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790" w:rsidRPr="008E2ADB" w:rsidRDefault="001C1EB9">
      <w:pPr>
        <w:rPr>
          <w:rFonts w:asciiTheme="majorHAnsi" w:eastAsiaTheme="majorEastAsia" w:hAnsiTheme="majorHAnsi"/>
          <w:b/>
          <w:sz w:val="28"/>
          <w:szCs w:val="28"/>
        </w:rPr>
      </w:pPr>
      <w:r>
        <w:rPr>
          <w:rFonts w:asciiTheme="majorHAnsi" w:eastAsiaTheme="majorEastAsia" w:hAnsiTheme="majorHAnsi"/>
          <w:b/>
          <w:sz w:val="28"/>
          <w:szCs w:val="28"/>
        </w:rPr>
        <w:t>ANNEX</w:t>
      </w:r>
      <w:r w:rsidR="002C2790" w:rsidRPr="008E2ADB">
        <w:rPr>
          <w:rFonts w:asciiTheme="majorHAnsi" w:eastAsiaTheme="majorEastAsia" w:hAnsiTheme="majorHAnsi"/>
          <w:b/>
          <w:sz w:val="28"/>
          <w:szCs w:val="28"/>
        </w:rPr>
        <w:t xml:space="preserve"> </w:t>
      </w:r>
      <w:r w:rsidR="00331D9A" w:rsidRPr="008E2ADB">
        <w:rPr>
          <w:rFonts w:asciiTheme="majorHAnsi" w:eastAsiaTheme="majorEastAsia" w:hAnsiTheme="majorHAnsi"/>
          <w:b/>
          <w:sz w:val="28"/>
          <w:szCs w:val="28"/>
        </w:rPr>
        <w:fldChar w:fldCharType="begin"/>
      </w:r>
      <w:r w:rsidR="002C2790" w:rsidRPr="008E2ADB">
        <w:rPr>
          <w:rFonts w:asciiTheme="majorHAnsi" w:eastAsiaTheme="majorEastAsia" w:hAnsiTheme="majorHAnsi"/>
          <w:b/>
          <w:sz w:val="28"/>
          <w:szCs w:val="28"/>
        </w:rPr>
        <w:instrText xml:space="preserve"> = 1 \* ROMAN </w:instrText>
      </w:r>
      <w:r w:rsidR="00331D9A" w:rsidRPr="008E2ADB">
        <w:rPr>
          <w:rFonts w:asciiTheme="majorHAnsi" w:eastAsiaTheme="majorEastAsia" w:hAnsiTheme="majorHAnsi"/>
          <w:b/>
          <w:sz w:val="28"/>
          <w:szCs w:val="28"/>
        </w:rPr>
        <w:fldChar w:fldCharType="separate"/>
      </w:r>
      <w:r w:rsidR="002C2790" w:rsidRPr="008E2ADB">
        <w:rPr>
          <w:rFonts w:asciiTheme="majorHAnsi" w:eastAsiaTheme="majorEastAsia" w:hAnsiTheme="majorHAnsi"/>
          <w:b/>
          <w:noProof/>
          <w:sz w:val="28"/>
          <w:szCs w:val="28"/>
        </w:rPr>
        <w:t>I</w:t>
      </w:r>
      <w:r w:rsidR="00331D9A" w:rsidRPr="008E2ADB">
        <w:rPr>
          <w:rFonts w:asciiTheme="majorHAnsi" w:eastAsiaTheme="majorEastAsia" w:hAnsiTheme="majorHAnsi"/>
          <w:b/>
          <w:sz w:val="28"/>
          <w:szCs w:val="28"/>
        </w:rPr>
        <w:fldChar w:fldCharType="end"/>
      </w:r>
      <w:r w:rsidR="002C2790" w:rsidRPr="008E2ADB">
        <w:rPr>
          <w:rFonts w:asciiTheme="majorHAnsi" w:eastAsiaTheme="majorEastAsia" w:hAnsiTheme="majorHAnsi"/>
          <w:b/>
          <w:sz w:val="28"/>
          <w:szCs w:val="28"/>
        </w:rPr>
        <w:t xml:space="preserve">: </w:t>
      </w:r>
      <w:r>
        <w:rPr>
          <w:rFonts w:asciiTheme="majorHAnsi" w:eastAsiaTheme="majorEastAsia" w:hAnsiTheme="majorHAnsi"/>
          <w:b/>
          <w:sz w:val="28"/>
          <w:szCs w:val="28"/>
        </w:rPr>
        <w:t xml:space="preserve">FINAL EVALUATION TERMS OF REFERENCES </w:t>
      </w:r>
    </w:p>
    <w:p w:rsidR="00CC0756" w:rsidRDefault="00CC0756" w:rsidP="0079029B">
      <w:pPr>
        <w:spacing w:after="0"/>
        <w:rPr>
          <w:rFonts w:ascii="Times New Roman" w:eastAsia="Times New Roman" w:hAnsi="Times New Roman"/>
          <w:bCs/>
          <w:sz w:val="24"/>
          <w:szCs w:val="24"/>
        </w:rPr>
      </w:pPr>
      <w:r w:rsidRPr="00CC0756">
        <w:rPr>
          <w:rFonts w:ascii="Times New Roman" w:eastAsia="Times New Roman" w:hAnsi="Times New Roman"/>
          <w:b/>
          <w:bCs/>
          <w:sz w:val="24"/>
          <w:szCs w:val="24"/>
        </w:rPr>
        <w:t>Project Title:</w:t>
      </w:r>
      <w:r>
        <w:rPr>
          <w:rFonts w:ascii="Times New Roman" w:eastAsia="Times New Roman" w:hAnsi="Times New Roman"/>
          <w:bCs/>
          <w:sz w:val="24"/>
          <w:szCs w:val="24"/>
        </w:rPr>
        <w:t xml:space="preserve"> </w:t>
      </w:r>
      <w:r w:rsidRPr="00676251">
        <w:rPr>
          <w:rFonts w:ascii="Times New Roman" w:eastAsia="Times New Roman" w:hAnsi="Times New Roman"/>
          <w:bCs/>
          <w:sz w:val="24"/>
          <w:szCs w:val="24"/>
        </w:rPr>
        <w:t>“</w:t>
      </w:r>
      <w:r>
        <w:rPr>
          <w:rFonts w:ascii="Times New Roman" w:eastAsia="Times New Roman" w:hAnsi="Times New Roman"/>
          <w:bCs/>
          <w:sz w:val="24"/>
          <w:szCs w:val="24"/>
        </w:rPr>
        <w:t>Sustainable Land Management to Combat Desertification in Mongolia</w:t>
      </w:r>
    </w:p>
    <w:p w:rsidR="0079029B" w:rsidRDefault="00CC0756" w:rsidP="0079029B">
      <w:pPr>
        <w:spacing w:after="0"/>
        <w:rPr>
          <w:rFonts w:ascii="Times New Roman" w:eastAsia="Times New Roman" w:hAnsi="Times New Roman"/>
          <w:bCs/>
          <w:sz w:val="24"/>
          <w:szCs w:val="24"/>
        </w:rPr>
      </w:pPr>
      <w:r w:rsidRPr="00CC0756">
        <w:rPr>
          <w:rFonts w:ascii="Times New Roman" w:eastAsia="Times New Roman" w:hAnsi="Times New Roman"/>
          <w:b/>
          <w:bCs/>
          <w:sz w:val="24"/>
          <w:szCs w:val="24"/>
        </w:rPr>
        <w:t>Reference Number:</w:t>
      </w:r>
      <w:r>
        <w:rPr>
          <w:rFonts w:ascii="Times New Roman" w:eastAsia="Times New Roman" w:hAnsi="Times New Roman"/>
          <w:bCs/>
          <w:sz w:val="24"/>
          <w:szCs w:val="24"/>
        </w:rPr>
        <w:t xml:space="preserve"> </w:t>
      </w:r>
      <w:r w:rsidRPr="00676251">
        <w:rPr>
          <w:rFonts w:ascii="Times New Roman" w:eastAsia="Times New Roman" w:hAnsi="Times New Roman"/>
          <w:bCs/>
          <w:sz w:val="24"/>
          <w:szCs w:val="24"/>
        </w:rPr>
        <w:t>PROJECT – MON/08/301</w:t>
      </w:r>
    </w:p>
    <w:p w:rsidR="0079029B" w:rsidRDefault="0079029B" w:rsidP="0079029B">
      <w:pPr>
        <w:spacing w:after="0"/>
        <w:rPr>
          <w:rFonts w:ascii="Times New Roman" w:eastAsia="Times New Roman" w:hAnsi="Times New Roman"/>
          <w:bCs/>
          <w:sz w:val="24"/>
          <w:szCs w:val="24"/>
        </w:rPr>
      </w:pPr>
    </w:p>
    <w:p w:rsidR="0079029B" w:rsidRPr="0079029B" w:rsidRDefault="0079029B" w:rsidP="00CC0756">
      <w:pPr>
        <w:rPr>
          <w:rFonts w:ascii="Times New Roman" w:eastAsia="Times New Roman" w:hAnsi="Times New Roman"/>
          <w:b/>
          <w:bCs/>
          <w:sz w:val="24"/>
          <w:szCs w:val="24"/>
          <w:u w:val="single"/>
        </w:rPr>
      </w:pPr>
      <w:r w:rsidRPr="0079029B">
        <w:rPr>
          <w:rFonts w:ascii="Times New Roman" w:eastAsia="Times New Roman" w:hAnsi="Times New Roman"/>
          <w:b/>
          <w:bCs/>
          <w:sz w:val="24"/>
          <w:szCs w:val="24"/>
          <w:u w:val="single"/>
        </w:rPr>
        <w:t>A. TOR for International Consultant</w:t>
      </w:r>
    </w:p>
    <w:tbl>
      <w:tblPr>
        <w:tblW w:w="0" w:type="auto"/>
        <w:tblCellSpacing w:w="30" w:type="dxa"/>
        <w:tblCellMar>
          <w:top w:w="15" w:type="dxa"/>
          <w:left w:w="15" w:type="dxa"/>
          <w:bottom w:w="15" w:type="dxa"/>
          <w:right w:w="15" w:type="dxa"/>
        </w:tblCellMar>
        <w:tblLook w:val="04A0"/>
      </w:tblPr>
      <w:tblGrid>
        <w:gridCol w:w="6278"/>
        <w:gridCol w:w="3232"/>
      </w:tblGrid>
      <w:tr w:rsidR="00676251" w:rsidRPr="00CC0756" w:rsidTr="008E2ADB">
        <w:trPr>
          <w:tblCellSpacing w:w="30" w:type="dxa"/>
        </w:trPr>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Location :</w:t>
            </w:r>
          </w:p>
        </w:tc>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Ulaanbaatar, MONGOLIA </w:t>
            </w:r>
          </w:p>
        </w:tc>
      </w:tr>
      <w:tr w:rsidR="00676251" w:rsidRPr="00CC0756" w:rsidTr="008E2ADB">
        <w:trPr>
          <w:tblCellSpacing w:w="30" w:type="dxa"/>
        </w:trPr>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Type of Contract :</w:t>
            </w:r>
          </w:p>
        </w:tc>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Individual Contract</w:t>
            </w:r>
          </w:p>
        </w:tc>
      </w:tr>
      <w:tr w:rsidR="00676251" w:rsidRPr="00CC0756" w:rsidTr="008E2ADB">
        <w:trPr>
          <w:tblCellSpacing w:w="30" w:type="dxa"/>
        </w:trPr>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Post Level :</w:t>
            </w:r>
          </w:p>
        </w:tc>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International Consultant</w:t>
            </w:r>
          </w:p>
        </w:tc>
      </w:tr>
      <w:tr w:rsidR="00676251" w:rsidRPr="00CC0756" w:rsidTr="008E2ADB">
        <w:trPr>
          <w:tblCellSpacing w:w="30" w:type="dxa"/>
        </w:trPr>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Languages Required :</w:t>
            </w:r>
          </w:p>
        </w:tc>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English   </w:t>
            </w:r>
          </w:p>
        </w:tc>
      </w:tr>
      <w:tr w:rsidR="00676251" w:rsidRPr="00CC0756" w:rsidTr="008E2ADB">
        <w:trPr>
          <w:tblCellSpacing w:w="30" w:type="dxa"/>
        </w:trPr>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Starting Date :</w:t>
            </w:r>
            <w:r w:rsidRPr="00CC0756">
              <w:rPr>
                <w:rFonts w:ascii="Times New Roman" w:eastAsia="Times New Roman" w:hAnsi="Times New Roman" w:cs="Times New Roman"/>
                <w:sz w:val="24"/>
                <w:szCs w:val="24"/>
              </w:rPr>
              <w:br/>
              <w:t>(date when the selected candidate is expected to start)</w:t>
            </w:r>
          </w:p>
        </w:tc>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15-Oct-2012</w:t>
            </w:r>
          </w:p>
        </w:tc>
      </w:tr>
      <w:tr w:rsidR="00676251" w:rsidRPr="00CC0756" w:rsidTr="008E2ADB">
        <w:trPr>
          <w:tblCellSpacing w:w="30" w:type="dxa"/>
        </w:trPr>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Duration of Initial Contract :</w:t>
            </w:r>
          </w:p>
        </w:tc>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highlight w:val="yellow"/>
              </w:rPr>
            </w:pPr>
            <w:r w:rsidRPr="00CC0756">
              <w:rPr>
                <w:rFonts w:ascii="Times New Roman" w:eastAsia="Times New Roman" w:hAnsi="Times New Roman" w:cs="Times New Roman"/>
                <w:sz w:val="24"/>
                <w:szCs w:val="24"/>
              </w:rPr>
              <w:t>2 months</w:t>
            </w:r>
          </w:p>
        </w:tc>
      </w:tr>
      <w:tr w:rsidR="00676251" w:rsidRPr="00CC0756" w:rsidTr="008E2ADB">
        <w:trPr>
          <w:tblCellSpacing w:w="30" w:type="dxa"/>
        </w:trPr>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Expected Duration of Assignment :</w:t>
            </w:r>
          </w:p>
        </w:tc>
        <w:tc>
          <w:tcPr>
            <w:tcW w:w="0" w:type="auto"/>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2 months</w:t>
            </w:r>
          </w:p>
        </w:tc>
      </w:tr>
      <w:tr w:rsidR="00676251" w:rsidRPr="00CC0756" w:rsidTr="008E2ADB">
        <w:trPr>
          <w:tblCellSpacing w:w="30" w:type="dxa"/>
        </w:trPr>
        <w:tc>
          <w:tcPr>
            <w:tcW w:w="0" w:type="auto"/>
            <w:gridSpan w:val="2"/>
            <w:vAlign w:val="center"/>
            <w:hideMark/>
          </w:tcPr>
          <w:p w:rsidR="00676251" w:rsidRPr="00CC0756" w:rsidRDefault="00676251" w:rsidP="008E2ADB">
            <w:pPr>
              <w:spacing w:before="100" w:beforeAutospacing="1" w:after="100" w:afterAutospacing="1" w:line="240" w:lineRule="auto"/>
              <w:outlineLvl w:val="2"/>
              <w:rPr>
                <w:rFonts w:ascii="Times New Roman" w:eastAsia="Times New Roman" w:hAnsi="Times New Roman" w:cs="Times New Roman"/>
                <w:b/>
                <w:bCs/>
                <w:sz w:val="24"/>
                <w:szCs w:val="24"/>
              </w:rPr>
            </w:pPr>
            <w:r w:rsidRPr="00CC0756">
              <w:rPr>
                <w:rFonts w:ascii="Times New Roman" w:eastAsia="Times New Roman" w:hAnsi="Times New Roman" w:cs="Times New Roman"/>
                <w:b/>
                <w:bCs/>
                <w:sz w:val="24"/>
                <w:szCs w:val="24"/>
              </w:rPr>
              <w:t>Background</w:t>
            </w:r>
          </w:p>
        </w:tc>
      </w:tr>
      <w:tr w:rsidR="00676251" w:rsidRPr="00CC0756" w:rsidTr="008E2ADB">
        <w:trPr>
          <w:tblCellSpacing w:w="30" w:type="dxa"/>
        </w:trPr>
        <w:tc>
          <w:tcPr>
            <w:tcW w:w="0" w:type="auto"/>
            <w:gridSpan w:val="2"/>
            <w:vAlign w:val="center"/>
            <w:hideMark/>
          </w:tcPr>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“Sustainable Land Management for Combating Desertification’ Project – MON/08/301 Project is active in 13 soums of Sukhbaatar, Tuv, Uvurkhangai and Dornogbi aimags in desert steppe, steppe, and forest steppe regions with funding of the Government of the Netherlands, Swiss Development Agency and UNDP Mongolia between 2008-2012. </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overall goal of the project is to combat land degradation and desertification in Mongolia in order to protect and restore ecosystems and essential ecosystem services that are key to reducing poverty. The principal objective of the project is to strengthen the enabling environment for sustainable land management by building capacities in appropriate government institutions and user groups and demonstrating good practice in SLM through on-ground interventions that are integrated with national economic and social development policies.</w:t>
            </w:r>
          </w:p>
        </w:tc>
      </w:tr>
      <w:tr w:rsidR="00676251" w:rsidRPr="00CC0756" w:rsidTr="008E2ADB">
        <w:trPr>
          <w:tblCellSpacing w:w="30" w:type="dxa"/>
        </w:trPr>
        <w:tc>
          <w:tcPr>
            <w:tcW w:w="0" w:type="auto"/>
            <w:gridSpan w:val="2"/>
            <w:vAlign w:val="center"/>
            <w:hideMark/>
          </w:tcPr>
          <w:p w:rsidR="00676251" w:rsidRPr="00CC0756" w:rsidRDefault="00676251" w:rsidP="008E2ADB">
            <w:pPr>
              <w:spacing w:before="100" w:beforeAutospacing="1" w:after="100" w:afterAutospacing="1" w:line="240" w:lineRule="auto"/>
              <w:outlineLvl w:val="2"/>
              <w:rPr>
                <w:rFonts w:ascii="Times New Roman" w:eastAsia="Times New Roman" w:hAnsi="Times New Roman" w:cs="Times New Roman"/>
                <w:b/>
                <w:bCs/>
                <w:sz w:val="24"/>
                <w:szCs w:val="24"/>
              </w:rPr>
            </w:pPr>
            <w:r w:rsidRPr="00CC0756">
              <w:rPr>
                <w:rFonts w:ascii="Times New Roman" w:eastAsia="Times New Roman" w:hAnsi="Times New Roman" w:cs="Times New Roman"/>
                <w:b/>
                <w:bCs/>
                <w:sz w:val="24"/>
                <w:szCs w:val="24"/>
              </w:rPr>
              <w:t>Duties and Responsibilities</w:t>
            </w:r>
          </w:p>
        </w:tc>
      </w:tr>
      <w:tr w:rsidR="00676251" w:rsidRPr="00CC0756" w:rsidTr="008E2ADB">
        <w:trPr>
          <w:tblCellSpacing w:w="30" w:type="dxa"/>
        </w:trPr>
        <w:tc>
          <w:tcPr>
            <w:tcW w:w="0" w:type="auto"/>
            <w:gridSpan w:val="2"/>
            <w:vAlign w:val="center"/>
            <w:hideMark/>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Objective and Scope of Work:</w:t>
            </w:r>
          </w:p>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evaluation is initiated and commissioned jointly by UNDP/Mongolia Country Office. According to the general evaluation program, a medium and full size project is required to undergo a terminal evaluation upon completion of implementation.</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evaluation will assess the progress and achievements against the project’s logical framework. In addition, it will analyze adaptation to changing conditions (adaptive management), partnerships in implementation arrangements, and changes in project design, overall project management main findings and key lessons including examples of best practices for future projects in the country, and regions. The results of the evaluation will be reviewed by the UNDP CO Mongolia to complement findings of other M&amp;E exercises. Socio-economic and geophysical study results and MTR evaluation recommendations will be basis for evaluating the project successes.</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lastRenderedPageBreak/>
              <w:t>Methodology of Evaluation:</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According to UNDP strategy and planning on results management, the evaluation team should focus on project monitoring and evaluation to results-oriented M&amp;E. It may include information on: </w:t>
            </w:r>
          </w:p>
          <w:p w:rsidR="00676251" w:rsidRPr="00CC0756" w:rsidRDefault="00676251" w:rsidP="00CE4A6D">
            <w:pPr>
              <w:numPr>
                <w:ilvl w:val="0"/>
                <w:numId w:val="1"/>
              </w:numPr>
              <w:spacing w:before="100" w:beforeAutospacing="1" w:after="100" w:afterAutospacing="1"/>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Desk review of relevant documents (project document, Annual Project Reports, mid-term evaluation report, other relevant documents)</w:t>
            </w:r>
          </w:p>
          <w:p w:rsidR="00676251" w:rsidRPr="00CC0756" w:rsidRDefault="00676251" w:rsidP="00CE4A6D">
            <w:pPr>
              <w:numPr>
                <w:ilvl w:val="0"/>
                <w:numId w:val="1"/>
              </w:numPr>
              <w:spacing w:before="100" w:beforeAutospacing="1" w:after="100" w:afterAutospacing="1"/>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Interviews with key partners and stakeholders at National and Sub-national level</w:t>
            </w:r>
          </w:p>
          <w:p w:rsidR="00676251" w:rsidRPr="00CC0756" w:rsidRDefault="00676251" w:rsidP="00CE4A6D">
            <w:pPr>
              <w:numPr>
                <w:ilvl w:val="0"/>
                <w:numId w:val="1"/>
              </w:numPr>
              <w:spacing w:before="100" w:beforeAutospacing="1" w:after="100" w:afterAutospacing="1"/>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Field visits to target soums and target communities</w:t>
            </w:r>
          </w:p>
          <w:p w:rsidR="00676251" w:rsidRPr="00CC0756" w:rsidRDefault="00676251" w:rsidP="00CE4A6D">
            <w:pPr>
              <w:numPr>
                <w:ilvl w:val="0"/>
                <w:numId w:val="1"/>
              </w:numPr>
              <w:spacing w:before="100" w:beforeAutospacing="1" w:after="100" w:afterAutospacing="1"/>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Questionnaires</w:t>
            </w:r>
          </w:p>
          <w:p w:rsidR="00676251" w:rsidRPr="00CC0756" w:rsidRDefault="00676251" w:rsidP="00CE4A6D">
            <w:pPr>
              <w:numPr>
                <w:ilvl w:val="0"/>
                <w:numId w:val="1"/>
              </w:numPr>
              <w:spacing w:before="100" w:beforeAutospacing="1" w:after="100" w:afterAutospacing="1"/>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Participatory techniques and other approaches for the gathering and analysis of data </w:t>
            </w:r>
          </w:p>
          <w:p w:rsidR="00676251" w:rsidRPr="00CC0756" w:rsidRDefault="00676251" w:rsidP="00CE4A6D">
            <w:pPr>
              <w:numPr>
                <w:ilvl w:val="0"/>
                <w:numId w:val="1"/>
              </w:numPr>
              <w:spacing w:before="100" w:beforeAutospacing="1" w:after="100" w:afterAutospacing="1"/>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Draft the report and make a presentation of findings and recommendations</w:t>
            </w:r>
          </w:p>
          <w:p w:rsidR="00676251" w:rsidRPr="00CC0756" w:rsidRDefault="00676251" w:rsidP="00CE4A6D">
            <w:pPr>
              <w:numPr>
                <w:ilvl w:val="0"/>
                <w:numId w:val="1"/>
              </w:numPr>
              <w:spacing w:before="100" w:beforeAutospacing="1" w:after="100" w:afterAutospacing="1"/>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Finalize the report with comments and inputs from various stakeholders</w:t>
            </w:r>
          </w:p>
          <w:p w:rsidR="00676251" w:rsidRPr="00CC0756" w:rsidRDefault="00676251" w:rsidP="00CE4A6D">
            <w:pPr>
              <w:spacing w:after="0"/>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Final evaluation should follow an UNDP overall guidance on evaluation methodology. </w:t>
            </w:r>
          </w:p>
          <w:p w:rsidR="00676251" w:rsidRPr="00CC0756" w:rsidRDefault="00676251" w:rsidP="00CE4A6D">
            <w:pPr>
              <w:spacing w:after="0"/>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guidance can be found in the Handbook on Monitoring and Evaluating for Results.</w:t>
            </w:r>
          </w:p>
          <w:p w:rsidR="00676251" w:rsidRPr="00CC0756" w:rsidRDefault="00676251" w:rsidP="00CE4A6D">
            <w:pPr>
              <w:spacing w:after="0"/>
              <w:jc w:val="both"/>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 </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Expected Outputs/Deliverables and timeframe:</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 </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Final Evaluation document has to provide:</w:t>
            </w:r>
          </w:p>
          <w:p w:rsidR="00676251" w:rsidRPr="00CC0756" w:rsidRDefault="00676251" w:rsidP="008E2A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An analysis of the attainment of the impacts, project objectives, and delivery and completion of project outputs/activities (based on indicators and socio-economic and geophysical study results).</w:t>
            </w:r>
          </w:p>
          <w:p w:rsidR="00676251" w:rsidRPr="00CC0756" w:rsidRDefault="00676251" w:rsidP="008E2ADB">
            <w:p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Evaluation of project achievements according to Project Monitoring Criteria and project MTR recommendations:</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Implementation approach and efficiency;</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Relevance of the project in terms with priorities of policy objectives and plans of national and local governments, the donor agencies and the needs of beneficiaries (ownership, alignment);</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Stakeholder participation/Public Involvement;</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Sustainability;</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Replication approach;</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Financial planning;</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Cost-effectiveness;</w:t>
            </w:r>
          </w:p>
          <w:p w:rsidR="00676251" w:rsidRPr="00CC0756" w:rsidRDefault="00676251" w:rsidP="008E2AD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Monitoring and evaluation.</w:t>
            </w:r>
          </w:p>
          <w:p w:rsidR="00676251" w:rsidRPr="00CC0756" w:rsidRDefault="00676251" w:rsidP="00CE4A6D">
            <w:p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In addition, the Final Evaluation should present and analyze main finding and key lessons based on fact-based, including examples of best practices for the future project in the country and regions. Evaluation should also have an annex explaining any differences or disagreements between the findings of the evaluation, the Implementing Agency/Executing Agency or the </w:t>
            </w:r>
            <w:r w:rsidRPr="00CC0756">
              <w:rPr>
                <w:rFonts w:ascii="Times New Roman" w:eastAsia="Times New Roman" w:hAnsi="Times New Roman" w:cs="Times New Roman"/>
                <w:sz w:val="24"/>
                <w:szCs w:val="24"/>
              </w:rPr>
              <w:lastRenderedPageBreak/>
              <w:t>recipient organization.</w:t>
            </w:r>
          </w:p>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The Final Evaluation should include but not be limited to ratings on the following criteria: </w:t>
            </w:r>
          </w:p>
          <w:p w:rsidR="00676251" w:rsidRPr="00CC0756" w:rsidRDefault="00676251" w:rsidP="008E2AD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Project effectiveness, (Outcomes/Achievements of objectives, or the extent to which the project’s environmental and development objectives were achieved);</w:t>
            </w:r>
          </w:p>
          <w:p w:rsidR="00676251" w:rsidRPr="00CC0756" w:rsidRDefault="00676251" w:rsidP="008E2AD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Implementation Approach and efficiency;</w:t>
            </w:r>
          </w:p>
          <w:p w:rsidR="00676251" w:rsidRPr="00CC0756" w:rsidRDefault="00676251" w:rsidP="008E2AD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Socio-economic and geophysical study results;</w:t>
            </w:r>
          </w:p>
          <w:p w:rsidR="00676251" w:rsidRPr="00CC0756" w:rsidRDefault="00676251" w:rsidP="008E2AD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Stakeholder Participation/Public Involvement;</w:t>
            </w:r>
          </w:p>
          <w:p w:rsidR="00676251" w:rsidRPr="00CC0756" w:rsidRDefault="00676251" w:rsidP="008E2AD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Cost-effectiveness;</w:t>
            </w:r>
          </w:p>
          <w:p w:rsidR="00676251" w:rsidRPr="00CC0756" w:rsidRDefault="00676251" w:rsidP="008E2AD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Sustainability; </w:t>
            </w:r>
          </w:p>
          <w:p w:rsidR="00676251" w:rsidRPr="00CC0756" w:rsidRDefault="00676251" w:rsidP="008E2AD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Monitoring &amp; Evaluation.</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In addition, the following specific questions need to be looked into:</w:t>
            </w:r>
          </w:p>
          <w:p w:rsidR="00676251" w:rsidRPr="00CC0756" w:rsidRDefault="00676251" w:rsidP="00CE4A6D">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Did the project achieve the targets as set out in the logical framework?</w:t>
            </w:r>
          </w:p>
          <w:p w:rsidR="00676251" w:rsidRPr="00CC0756" w:rsidRDefault="00676251" w:rsidP="00CE4A6D">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To which extent did the project contribute to the objective?</w:t>
            </w:r>
          </w:p>
          <w:p w:rsidR="00676251" w:rsidRPr="00CC0756" w:rsidRDefault="00676251" w:rsidP="00CE4A6D">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To which extent are the structures that have been supported by the project expected to endure after the project ends?</w:t>
            </w:r>
          </w:p>
          <w:p w:rsidR="00676251" w:rsidRPr="00CC0756" w:rsidRDefault="00676251" w:rsidP="00CE4A6D">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What was the progress made in policy development of sustainable land management and community based natural resource management?</w:t>
            </w:r>
          </w:p>
          <w:p w:rsidR="00676251" w:rsidRPr="00CC0756" w:rsidRDefault="00676251" w:rsidP="00CE4A6D">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How did the attitude towards desertification and land degradation between the start and end of the project?</w:t>
            </w:r>
          </w:p>
          <w:p w:rsidR="00676251" w:rsidRPr="00CC0756" w:rsidRDefault="00676251" w:rsidP="00CE4A6D">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How did key species develop since the project started? </w:t>
            </w:r>
          </w:p>
          <w:p w:rsidR="00676251" w:rsidRPr="00CC0756" w:rsidRDefault="00331D9A" w:rsidP="00CE4A6D">
            <w:pPr>
              <w:spacing w:after="0" w:line="240" w:lineRule="auto"/>
              <w:jc w:val="both"/>
              <w:rPr>
                <w:rFonts w:ascii="Times New Roman" w:eastAsia="Times New Roman" w:hAnsi="Times New Roman" w:cs="Times New Roman"/>
                <w:sz w:val="24"/>
                <w:szCs w:val="24"/>
              </w:rPr>
            </w:pPr>
            <w:r w:rsidRPr="00331D9A">
              <w:rPr>
                <w:rFonts w:ascii="Times New Roman" w:eastAsia="Times New Roman" w:hAnsi="Times New Roman" w:cs="Times New Roman"/>
                <w:sz w:val="24"/>
                <w:szCs w:val="24"/>
              </w:rPr>
              <w:pict>
                <v:rect id="_x0000_i1025" style="width:142.55pt;height:.75pt" o:hrpct="330" o:hrstd="t" o:hr="t" fillcolor="gray" stroked="f"/>
              </w:pict>
            </w:r>
            <w:r w:rsidR="00676251" w:rsidRPr="00CC0756">
              <w:rPr>
                <w:rFonts w:ascii="Times New Roman" w:eastAsia="Times New Roman" w:hAnsi="Times New Roman" w:cs="Times New Roman"/>
                <w:sz w:val="24"/>
                <w:szCs w:val="24"/>
              </w:rPr>
              <w:t>Socio-economic and geophysical study was done in August-September, 2012 by National consultants.</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MTR of the project was carried out in June-August, 2010 by International and national consultants from SDC.</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Institutional Arrangements: </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b/>
                <w:bCs/>
                <w:sz w:val="24"/>
                <w:szCs w:val="24"/>
              </w:rPr>
              <w:t> </w:t>
            </w:r>
          </w:p>
          <w:p w:rsidR="00676251" w:rsidRPr="00CC0756" w:rsidRDefault="00676251" w:rsidP="00CE4A6D">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The consultant will be responsible for arranging the travel to and from Mongolia. UNDP and the PIU will take care of the visa, logistics arrangements, field visits and the meeting programme. In addition, Project staff will accompany the mission to gather basic data, set up meetings, identify key individuals, assist with planning and logistics, and generally ensure that the evaluation is carried out smoothly. </w:t>
            </w:r>
          </w:p>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w:t>
            </w:r>
          </w:p>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Proposed Time Allocation: Mission schedule and desk work</w:t>
            </w:r>
            <w:r w:rsidRPr="00CC0756">
              <w:rPr>
                <w:rFonts w:ascii="Times New Roman" w:eastAsia="Times New Roman" w:hAnsi="Times New Roman" w:cs="Times New Roman"/>
                <w:b/>
                <w:bCs/>
                <w:sz w:val="24"/>
                <w:szCs w:val="24"/>
              </w:rPr>
              <w:br/>
            </w:r>
          </w:p>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assignment will follow the following working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0"/>
              <w:gridCol w:w="3880"/>
            </w:tblGrid>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Activity</w:t>
                  </w:r>
                  <w:r w:rsidRPr="00CC0756">
                    <w:rPr>
                      <w:rFonts w:ascii="Times New Roman" w:eastAsia="Times New Roman" w:hAnsi="Times New Roman" w:cs="Times New Roman"/>
                      <w:b/>
                      <w:bCs/>
                      <w:sz w:val="24"/>
                      <w:szCs w:val="24"/>
                    </w:rPr>
                    <w:t>:  </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Timeframe:</w:t>
                  </w:r>
                  <w:r w:rsidRPr="00CC0756">
                    <w:rPr>
                      <w:rFonts w:ascii="Times New Roman" w:eastAsia="Times New Roman" w:hAnsi="Times New Roman" w:cs="Times New Roman"/>
                      <w:b/>
                      <w:bCs/>
                      <w:sz w:val="24"/>
                      <w:szCs w:val="24"/>
                    </w:rPr>
                    <w:t xml:space="preserve"> </w:t>
                  </w:r>
                </w:p>
              </w:tc>
            </w:tr>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Desk review</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Early October, 2012</w:t>
                  </w:r>
                </w:p>
              </w:tc>
            </w:tr>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Travel to Mongolia</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Mid October, 2012</w:t>
                  </w:r>
                </w:p>
              </w:tc>
            </w:tr>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Briefings for evaluators</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Mid October, 2012</w:t>
                  </w:r>
                </w:p>
              </w:tc>
            </w:tr>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lastRenderedPageBreak/>
                    <w:t>Field visits, interviews, questionnaires, de-briefings</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End of October, 2012</w:t>
                  </w:r>
                </w:p>
              </w:tc>
            </w:tr>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Finalization of draft report and debriefing with UNDP and the MNET</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Early November, 2012</w:t>
                  </w:r>
                </w:p>
              </w:tc>
            </w:tr>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Return travel from Mongolia                                                                        </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Mid November, 2012</w:t>
                  </w:r>
                </w:p>
              </w:tc>
            </w:tr>
            <w:tr w:rsidR="00676251" w:rsidRPr="00CC0756" w:rsidTr="008E2ADB">
              <w:tc>
                <w:tcPr>
                  <w:tcW w:w="4672"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Finalization of final report from homebase</w:t>
                  </w:r>
                </w:p>
              </w:tc>
              <w:tc>
                <w:tcPr>
                  <w:tcW w:w="4673" w:type="dxa"/>
                </w:tcPr>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End of November, 2012</w:t>
                  </w:r>
                </w:p>
              </w:tc>
            </w:tr>
          </w:tbl>
          <w:p w:rsidR="00676251" w:rsidRPr="00CC0756" w:rsidRDefault="00676251" w:rsidP="008E2ADB">
            <w:pPr>
              <w:spacing w:after="0" w:line="240" w:lineRule="auto"/>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  </w:t>
            </w:r>
          </w:p>
        </w:tc>
      </w:tr>
      <w:tr w:rsidR="00676251" w:rsidRPr="00CC0756" w:rsidTr="008E2ADB">
        <w:trPr>
          <w:tblCellSpacing w:w="30" w:type="dxa"/>
        </w:trPr>
        <w:tc>
          <w:tcPr>
            <w:tcW w:w="0" w:type="auto"/>
            <w:gridSpan w:val="2"/>
            <w:vAlign w:val="center"/>
            <w:hideMark/>
          </w:tcPr>
          <w:p w:rsidR="00676251" w:rsidRPr="00CC0756" w:rsidRDefault="00676251" w:rsidP="008E2AD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C0756">
              <w:rPr>
                <w:rFonts w:ascii="Times New Roman" w:eastAsia="Times New Roman" w:hAnsi="Times New Roman" w:cs="Times New Roman"/>
                <w:b/>
                <w:bCs/>
                <w:sz w:val="24"/>
                <w:szCs w:val="24"/>
              </w:rPr>
              <w:lastRenderedPageBreak/>
              <w:t>Competencies</w:t>
            </w:r>
          </w:p>
        </w:tc>
      </w:tr>
      <w:tr w:rsidR="00676251" w:rsidRPr="00CC0756" w:rsidTr="008E2ADB">
        <w:trPr>
          <w:tblCellSpacing w:w="30" w:type="dxa"/>
        </w:trPr>
        <w:tc>
          <w:tcPr>
            <w:tcW w:w="0" w:type="auto"/>
            <w:gridSpan w:val="2"/>
            <w:vAlign w:val="center"/>
            <w:hideMark/>
          </w:tcPr>
          <w:p w:rsidR="00676251" w:rsidRPr="00CC0756" w:rsidRDefault="00676251" w:rsidP="008E2AD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Demonstrates integrity by modeling the UN’s values and ethical standards; </w:t>
            </w:r>
          </w:p>
          <w:p w:rsidR="00676251" w:rsidRPr="00CC0756" w:rsidRDefault="00676251" w:rsidP="008E2AD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Promotes the vision, mission, and strategic goals of UNDP; </w:t>
            </w:r>
          </w:p>
          <w:p w:rsidR="00676251" w:rsidRPr="00CC0756" w:rsidRDefault="00676251" w:rsidP="008E2AD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Displays cultural, gender, religion, race, nationality and age sensitivity and adaptability. </w:t>
            </w:r>
          </w:p>
        </w:tc>
      </w:tr>
      <w:tr w:rsidR="00676251" w:rsidRPr="00CC0756" w:rsidTr="008E2ADB">
        <w:trPr>
          <w:tblCellSpacing w:w="30" w:type="dxa"/>
        </w:trPr>
        <w:tc>
          <w:tcPr>
            <w:tcW w:w="0" w:type="auto"/>
            <w:gridSpan w:val="2"/>
            <w:vAlign w:val="center"/>
            <w:hideMark/>
          </w:tcPr>
          <w:p w:rsidR="00676251" w:rsidRPr="00CC0756" w:rsidRDefault="00676251" w:rsidP="008E2AD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C0756">
              <w:rPr>
                <w:rFonts w:ascii="Times New Roman" w:eastAsia="Times New Roman" w:hAnsi="Times New Roman" w:cs="Times New Roman"/>
                <w:b/>
                <w:bCs/>
                <w:sz w:val="24"/>
                <w:szCs w:val="24"/>
              </w:rPr>
              <w:t>Required Skills and Experience</w:t>
            </w:r>
          </w:p>
        </w:tc>
      </w:tr>
      <w:tr w:rsidR="00676251" w:rsidRPr="00CC0756" w:rsidTr="008E2ADB">
        <w:trPr>
          <w:tblCellSpacing w:w="30" w:type="dxa"/>
        </w:trPr>
        <w:tc>
          <w:tcPr>
            <w:tcW w:w="0" w:type="auto"/>
            <w:gridSpan w:val="2"/>
            <w:vAlign w:val="center"/>
            <w:hideMark/>
          </w:tcPr>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A team of two independent evaluators will conduct the evaluation. An International Team Leader will be supported by one national expert. The evaluators selected should not have participated in the project preparation and/or implementation and should not have conflict of interest with project related activities.</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selection of consultants will be aimed at maximizing the overall “team” qualities in the following areas:</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Recent experience with result-based management evaluation methodologies;</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Experience applying participatory monitoring approaches;</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Experience applying SMART indicators and reconstructing or validating baseline scenarios;</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Up-to-date knowledge of the Monitoring and Evaluation Policy;</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Up-to-date knowledge of UNDP’s results-based evaluation policies and procedures</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Competence in Adaptive Management, as applied to capacity development natural resource management;</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Demonstrable analytical skills;</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 xml:space="preserve">Work experience in relevant areas </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Project evaluation experiences within United Nations system will be considered an asset;</w:t>
            </w:r>
          </w:p>
          <w:p w:rsidR="00676251" w:rsidRPr="00CC0756" w:rsidRDefault="00676251" w:rsidP="008E2AD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Excellent English communication skills.</w:t>
            </w:r>
          </w:p>
          <w:p w:rsidR="00676251" w:rsidRPr="00CC0756" w:rsidRDefault="00676251" w:rsidP="008E2ADB">
            <w:p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If selected, failure to make the above disclosures will be considered just grounds for immediate contract termination, without recompense. In such circumstances, all notes, reports and other documentation produced by the evaluator will be retained by UNDP.</w:t>
            </w:r>
          </w:p>
          <w:p w:rsidR="00676251" w:rsidRPr="00CE4A6D" w:rsidRDefault="00676251" w:rsidP="008E2ADB">
            <w:pPr>
              <w:spacing w:after="0" w:line="240" w:lineRule="auto"/>
              <w:jc w:val="both"/>
              <w:rPr>
                <w:rFonts w:ascii="Times New Roman" w:eastAsia="Times New Roman" w:hAnsi="Times New Roman" w:cs="Times New Roman"/>
                <w:b/>
                <w:sz w:val="24"/>
                <w:szCs w:val="24"/>
              </w:rPr>
            </w:pPr>
            <w:r w:rsidRPr="00CE4A6D">
              <w:rPr>
                <w:rFonts w:ascii="Times New Roman" w:eastAsia="Times New Roman" w:hAnsi="Times New Roman" w:cs="Times New Roman"/>
                <w:b/>
                <w:bCs/>
                <w:sz w:val="24"/>
                <w:szCs w:val="24"/>
              </w:rPr>
              <w:t> </w:t>
            </w:r>
            <w:r w:rsidRPr="00CE4A6D">
              <w:rPr>
                <w:rFonts w:ascii="Times New Roman" w:eastAsia="Times New Roman" w:hAnsi="Times New Roman" w:cs="Times New Roman"/>
                <w:b/>
                <w:sz w:val="24"/>
                <w:szCs w:val="24"/>
              </w:rPr>
              <w:t xml:space="preserve">Payment schedule: </w:t>
            </w:r>
          </w:p>
          <w:p w:rsidR="00676251" w:rsidRPr="00CC0756" w:rsidRDefault="00676251" w:rsidP="00CE4A6D">
            <w:pPr>
              <w:numPr>
                <w:ilvl w:val="0"/>
                <w:numId w:val="8"/>
              </w:numPr>
              <w:spacing w:after="0"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1</w:t>
            </w:r>
            <w:r w:rsidRPr="00CC0756">
              <w:rPr>
                <w:rFonts w:ascii="Times New Roman" w:eastAsia="Times New Roman" w:hAnsi="Times New Roman" w:cs="Times New Roman"/>
                <w:sz w:val="24"/>
                <w:szCs w:val="24"/>
                <w:vertAlign w:val="superscript"/>
              </w:rPr>
              <w:t>st</w:t>
            </w:r>
            <w:r w:rsidRPr="00CC0756">
              <w:rPr>
                <w:rFonts w:ascii="Times New Roman" w:eastAsia="Times New Roman" w:hAnsi="Times New Roman" w:cs="Times New Roman"/>
                <w:sz w:val="24"/>
                <w:szCs w:val="24"/>
              </w:rPr>
              <w:t xml:space="preserve"> instalment (30%)  upon approval of draft report </w:t>
            </w:r>
          </w:p>
          <w:p w:rsidR="00CE4A6D" w:rsidRPr="00CE4A6D" w:rsidRDefault="00676251" w:rsidP="00CE4A6D">
            <w:pPr>
              <w:numPr>
                <w:ilvl w:val="0"/>
                <w:numId w:val="8"/>
              </w:numPr>
              <w:spacing w:after="0" w:afterAutospacing="1" w:line="240" w:lineRule="auto"/>
              <w:jc w:val="both"/>
              <w:rPr>
                <w:rFonts w:ascii="Times New Roman" w:eastAsia="Times New Roman" w:hAnsi="Times New Roman" w:cs="Times New Roman"/>
                <w:b/>
                <w:sz w:val="24"/>
                <w:szCs w:val="24"/>
              </w:rPr>
            </w:pPr>
            <w:r w:rsidRPr="00CE4A6D">
              <w:rPr>
                <w:rFonts w:ascii="Times New Roman" w:eastAsia="Times New Roman" w:hAnsi="Times New Roman" w:cs="Times New Roman"/>
                <w:sz w:val="24"/>
                <w:szCs w:val="24"/>
              </w:rPr>
              <w:t>2</w:t>
            </w:r>
            <w:r w:rsidRPr="00CE4A6D">
              <w:rPr>
                <w:rFonts w:ascii="Times New Roman" w:eastAsia="Times New Roman" w:hAnsi="Times New Roman" w:cs="Times New Roman"/>
                <w:sz w:val="24"/>
                <w:szCs w:val="24"/>
                <w:vertAlign w:val="superscript"/>
              </w:rPr>
              <w:t>nd</w:t>
            </w:r>
            <w:r w:rsidRPr="00CE4A6D">
              <w:rPr>
                <w:rFonts w:ascii="Times New Roman" w:eastAsia="Times New Roman" w:hAnsi="Times New Roman" w:cs="Times New Roman"/>
                <w:sz w:val="24"/>
                <w:szCs w:val="24"/>
              </w:rPr>
              <w:t xml:space="preserve"> and final instalment (70%) upon completion of all services</w:t>
            </w:r>
          </w:p>
          <w:p w:rsidR="00CE4A6D" w:rsidRDefault="00676251" w:rsidP="00CE4A6D">
            <w:pPr>
              <w:spacing w:after="0" w:afterAutospacing="1" w:line="240" w:lineRule="auto"/>
              <w:jc w:val="both"/>
              <w:rPr>
                <w:rFonts w:ascii="Times New Roman" w:eastAsia="Times New Roman" w:hAnsi="Times New Roman" w:cs="Times New Roman"/>
                <w:b/>
                <w:sz w:val="24"/>
                <w:szCs w:val="24"/>
              </w:rPr>
            </w:pPr>
            <w:r w:rsidRPr="00CE4A6D">
              <w:rPr>
                <w:rFonts w:ascii="Times New Roman" w:eastAsia="Times New Roman" w:hAnsi="Times New Roman" w:cs="Times New Roman"/>
                <w:b/>
                <w:sz w:val="24"/>
                <w:szCs w:val="24"/>
              </w:rPr>
              <w:t xml:space="preserve">Evaluation criteria and weight: </w:t>
            </w:r>
          </w:p>
          <w:p w:rsidR="00676251" w:rsidRPr="00CC0756" w:rsidRDefault="00676251" w:rsidP="00CE4A6D">
            <w:pPr>
              <w:spacing w:after="0" w:afterAutospacing="1" w:line="240" w:lineRule="auto"/>
              <w:jc w:val="both"/>
              <w:rPr>
                <w:rFonts w:ascii="Times New Roman" w:eastAsia="Times New Roman" w:hAnsi="Times New Roman" w:cs="Times New Roman"/>
                <w:sz w:val="24"/>
                <w:szCs w:val="24"/>
              </w:rPr>
            </w:pPr>
            <w:r w:rsidRPr="00CC0756">
              <w:rPr>
                <w:rFonts w:ascii="Times New Roman" w:eastAsia="Times New Roman" w:hAnsi="Times New Roman" w:cs="Times New Roman"/>
                <w:sz w:val="24"/>
                <w:szCs w:val="24"/>
              </w:rPr>
              <w:t>The selection will be made based on the educational background and experience on similar assignments. The price proposal will weigh as 30% of the total scoring</w:t>
            </w:r>
          </w:p>
        </w:tc>
      </w:tr>
    </w:tbl>
    <w:p w:rsidR="0079029B" w:rsidRPr="001C1EB9" w:rsidRDefault="0079029B">
      <w:pPr>
        <w:rPr>
          <w:rFonts w:ascii="Times New Roman" w:hAnsi="Times New Roman" w:cs="Times New Roman"/>
          <w:b/>
          <w:noProof/>
          <w:sz w:val="24"/>
          <w:szCs w:val="24"/>
          <w:u w:val="single"/>
        </w:rPr>
      </w:pPr>
      <w:r w:rsidRPr="001C1EB9">
        <w:rPr>
          <w:rFonts w:ascii="Times New Roman" w:hAnsi="Times New Roman" w:cs="Times New Roman"/>
          <w:b/>
          <w:noProof/>
          <w:sz w:val="24"/>
          <w:szCs w:val="24"/>
          <w:u w:val="single"/>
        </w:rPr>
        <w:lastRenderedPageBreak/>
        <w:t>B. TOR for National Consultant</w:t>
      </w:r>
    </w:p>
    <w:tbl>
      <w:tblPr>
        <w:tblW w:w="0" w:type="auto"/>
        <w:tblLook w:val="04A0"/>
      </w:tblPr>
      <w:tblGrid>
        <w:gridCol w:w="9576"/>
      </w:tblGrid>
      <w:tr w:rsidR="00676251" w:rsidTr="00065709">
        <w:tc>
          <w:tcPr>
            <w:tcW w:w="9576" w:type="dxa"/>
          </w:tcPr>
          <w:p w:rsidR="00676251" w:rsidRPr="00FD1B78" w:rsidRDefault="00676251" w:rsidP="00676251">
            <w:pPr>
              <w:jc w:val="center"/>
              <w:rPr>
                <w:rFonts w:ascii="Times New Roman" w:hAnsi="Times New Roman" w:cs="Times New Roman"/>
                <w:b/>
                <w:sz w:val="24"/>
                <w:szCs w:val="24"/>
              </w:rPr>
            </w:pPr>
          </w:p>
          <w:tbl>
            <w:tblPr>
              <w:tblW w:w="0" w:type="auto"/>
              <w:tblLook w:val="04A0"/>
            </w:tblPr>
            <w:tblGrid>
              <w:gridCol w:w="5374"/>
              <w:gridCol w:w="2802"/>
            </w:tblGrid>
            <w:tr w:rsidR="00676251" w:rsidRPr="00FD1B78" w:rsidTr="00065709">
              <w:tc>
                <w:tcPr>
                  <w:tcW w:w="5374"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b/>
                      <w:bCs/>
                      <w:sz w:val="24"/>
                      <w:szCs w:val="24"/>
                    </w:rPr>
                    <w:t>Location :</w:t>
                  </w:r>
                </w:p>
              </w:tc>
              <w:tc>
                <w:tcPr>
                  <w:tcW w:w="2802"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sz w:val="24"/>
                      <w:szCs w:val="24"/>
                    </w:rPr>
                    <w:t xml:space="preserve">Ulaanbaatar, MONGOLIA </w:t>
                  </w:r>
                </w:p>
              </w:tc>
            </w:tr>
            <w:tr w:rsidR="00676251" w:rsidRPr="00FD1B78" w:rsidTr="00065709">
              <w:tc>
                <w:tcPr>
                  <w:tcW w:w="5374"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b/>
                      <w:bCs/>
                      <w:sz w:val="24"/>
                      <w:szCs w:val="24"/>
                    </w:rPr>
                    <w:t>Type of Contract :</w:t>
                  </w:r>
                </w:p>
              </w:tc>
              <w:tc>
                <w:tcPr>
                  <w:tcW w:w="2802"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sz w:val="24"/>
                      <w:szCs w:val="24"/>
                    </w:rPr>
                    <w:t>Individual Contract</w:t>
                  </w:r>
                </w:p>
              </w:tc>
            </w:tr>
            <w:tr w:rsidR="00676251" w:rsidRPr="00FD1B78" w:rsidTr="00065709">
              <w:tc>
                <w:tcPr>
                  <w:tcW w:w="5374"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b/>
                      <w:bCs/>
                      <w:sz w:val="24"/>
                      <w:szCs w:val="24"/>
                    </w:rPr>
                    <w:t>Post Level :</w:t>
                  </w:r>
                </w:p>
              </w:tc>
              <w:tc>
                <w:tcPr>
                  <w:tcW w:w="2802"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sz w:val="24"/>
                      <w:szCs w:val="24"/>
                    </w:rPr>
                    <w:t>National Consultant</w:t>
                  </w:r>
                </w:p>
              </w:tc>
            </w:tr>
            <w:tr w:rsidR="00676251" w:rsidRPr="00FD1B78" w:rsidTr="00065709">
              <w:tc>
                <w:tcPr>
                  <w:tcW w:w="5374"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b/>
                      <w:bCs/>
                      <w:sz w:val="24"/>
                      <w:szCs w:val="24"/>
                    </w:rPr>
                    <w:t>Languages Required :</w:t>
                  </w:r>
                </w:p>
              </w:tc>
              <w:tc>
                <w:tcPr>
                  <w:tcW w:w="2802"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sz w:val="24"/>
                      <w:szCs w:val="24"/>
                    </w:rPr>
                    <w:t xml:space="preserve">English   </w:t>
                  </w:r>
                </w:p>
              </w:tc>
            </w:tr>
            <w:tr w:rsidR="00676251" w:rsidRPr="00FD1B78" w:rsidTr="00065709">
              <w:tc>
                <w:tcPr>
                  <w:tcW w:w="5374"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b/>
                      <w:bCs/>
                      <w:sz w:val="24"/>
                      <w:szCs w:val="24"/>
                    </w:rPr>
                    <w:t>Starting Date :</w:t>
                  </w:r>
                  <w:r w:rsidRPr="00FD1B78">
                    <w:rPr>
                      <w:rFonts w:ascii="Times New Roman" w:eastAsia="Times New Roman" w:hAnsi="Times New Roman" w:cs="Times New Roman"/>
                      <w:sz w:val="24"/>
                      <w:szCs w:val="24"/>
                    </w:rPr>
                    <w:br/>
                    <w:t>(date when the selected candidate is expected to start)</w:t>
                  </w:r>
                </w:p>
              </w:tc>
              <w:tc>
                <w:tcPr>
                  <w:tcW w:w="2802"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sz w:val="24"/>
                      <w:szCs w:val="24"/>
                    </w:rPr>
                    <w:t>15-Oct-2012</w:t>
                  </w:r>
                </w:p>
              </w:tc>
            </w:tr>
            <w:tr w:rsidR="00676251" w:rsidRPr="00FD1B78" w:rsidTr="00065709">
              <w:tc>
                <w:tcPr>
                  <w:tcW w:w="5374"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b/>
                      <w:bCs/>
                      <w:sz w:val="24"/>
                      <w:szCs w:val="24"/>
                    </w:rPr>
                    <w:t>Duration of Initial Contract :</w:t>
                  </w:r>
                </w:p>
              </w:tc>
              <w:tc>
                <w:tcPr>
                  <w:tcW w:w="2802" w:type="dxa"/>
                  <w:vAlign w:val="center"/>
                </w:tcPr>
                <w:p w:rsidR="00676251" w:rsidRPr="00FD1B78" w:rsidRDefault="000E1B4F" w:rsidP="00335A14">
                  <w:pPr>
                    <w:spacing w:after="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w:t>
                  </w:r>
                  <w:r w:rsidR="00676251" w:rsidRPr="000E1B4F">
                    <w:rPr>
                      <w:rFonts w:ascii="Times New Roman" w:eastAsia="Times New Roman" w:hAnsi="Times New Roman" w:cs="Times New Roman"/>
                      <w:sz w:val="24"/>
                      <w:szCs w:val="24"/>
                    </w:rPr>
                    <w:t xml:space="preserve"> months</w:t>
                  </w:r>
                </w:p>
              </w:tc>
            </w:tr>
            <w:tr w:rsidR="00676251" w:rsidRPr="00FD1B78" w:rsidTr="00065709">
              <w:tc>
                <w:tcPr>
                  <w:tcW w:w="5374" w:type="dxa"/>
                  <w:vAlign w:val="center"/>
                </w:tcPr>
                <w:p w:rsidR="00676251" w:rsidRPr="00FD1B78" w:rsidRDefault="00676251" w:rsidP="00335A14">
                  <w:pPr>
                    <w:spacing w:after="0"/>
                    <w:rPr>
                      <w:rFonts w:ascii="Times New Roman" w:eastAsia="Times New Roman" w:hAnsi="Times New Roman" w:cs="Times New Roman"/>
                      <w:sz w:val="24"/>
                      <w:szCs w:val="24"/>
                    </w:rPr>
                  </w:pPr>
                  <w:r w:rsidRPr="00FD1B78">
                    <w:rPr>
                      <w:rFonts w:ascii="Times New Roman" w:eastAsia="Times New Roman" w:hAnsi="Times New Roman" w:cs="Times New Roman"/>
                      <w:b/>
                      <w:bCs/>
                      <w:sz w:val="24"/>
                      <w:szCs w:val="24"/>
                    </w:rPr>
                    <w:t>Expected Duration of Assignment :</w:t>
                  </w:r>
                </w:p>
              </w:tc>
              <w:tc>
                <w:tcPr>
                  <w:tcW w:w="2802" w:type="dxa"/>
                  <w:vAlign w:val="center"/>
                </w:tcPr>
                <w:p w:rsidR="00676251" w:rsidRPr="00FD1B78" w:rsidRDefault="000E1B4F" w:rsidP="00335A14">
                  <w:pPr>
                    <w:spacing w:after="0"/>
                    <w:rPr>
                      <w:rFonts w:ascii="Times New Roman" w:eastAsia="Times New Roman" w:hAnsi="Times New Roman" w:cs="Times New Roman"/>
                      <w:sz w:val="24"/>
                      <w:szCs w:val="24"/>
                      <w:highlight w:val="yellow"/>
                    </w:rPr>
                  </w:pPr>
                  <w:r w:rsidRPr="000E1B4F">
                    <w:rPr>
                      <w:rFonts w:ascii="Times New Roman" w:eastAsia="Times New Roman" w:hAnsi="Times New Roman" w:cs="Times New Roman"/>
                      <w:sz w:val="24"/>
                      <w:szCs w:val="24"/>
                    </w:rPr>
                    <w:t>1</w:t>
                  </w:r>
                  <w:r w:rsidR="00676251" w:rsidRPr="000E1B4F">
                    <w:rPr>
                      <w:rFonts w:ascii="Times New Roman" w:eastAsia="Times New Roman" w:hAnsi="Times New Roman" w:cs="Times New Roman"/>
                      <w:sz w:val="24"/>
                      <w:szCs w:val="24"/>
                    </w:rPr>
                    <w:t xml:space="preserve"> months</w:t>
                  </w:r>
                </w:p>
              </w:tc>
            </w:tr>
          </w:tbl>
          <w:p w:rsidR="00676251" w:rsidRPr="00FD1B78" w:rsidRDefault="00676251" w:rsidP="00676251">
            <w:pPr>
              <w:rPr>
                <w:rFonts w:ascii="Times New Roman" w:hAnsi="Times New Roman" w:cs="Times New Roman"/>
                <w:b/>
                <w:sz w:val="24"/>
                <w:szCs w:val="24"/>
              </w:rPr>
            </w:pPr>
          </w:p>
          <w:p w:rsidR="00676251" w:rsidRPr="00FD1B78" w:rsidRDefault="00676251" w:rsidP="00676251">
            <w:pPr>
              <w:jc w:val="both"/>
              <w:rPr>
                <w:rFonts w:ascii="Times New Roman" w:hAnsi="Times New Roman" w:cs="Times New Roman"/>
                <w:b/>
                <w:sz w:val="24"/>
                <w:szCs w:val="24"/>
              </w:rPr>
            </w:pPr>
            <w:r w:rsidRPr="00FD1B78">
              <w:rPr>
                <w:rFonts w:ascii="Times New Roman" w:hAnsi="Times New Roman" w:cs="Times New Roman"/>
                <w:b/>
                <w:sz w:val="24"/>
                <w:szCs w:val="24"/>
              </w:rPr>
              <w:t>Background/Context</w:t>
            </w:r>
          </w:p>
          <w:p w:rsidR="00676251" w:rsidRPr="00FD1B78" w:rsidRDefault="00676251" w:rsidP="00676251">
            <w:pPr>
              <w:jc w:val="both"/>
              <w:rPr>
                <w:rFonts w:ascii="Times New Roman" w:hAnsi="Times New Roman" w:cs="Times New Roman"/>
                <w:sz w:val="24"/>
                <w:szCs w:val="24"/>
              </w:rPr>
            </w:pPr>
            <w:r w:rsidRPr="00FD1B78">
              <w:rPr>
                <w:rFonts w:ascii="Times New Roman" w:hAnsi="Times New Roman" w:cs="Times New Roman"/>
                <w:sz w:val="24"/>
                <w:szCs w:val="24"/>
              </w:rPr>
              <w:t xml:space="preserve">Through the Government of the Netherlands/UNDP funded “Sustainable Land Management (SLM) for Combating Desertification in Mongolia” project, the Government of Mongolia aims at strengthening the enabling environment for sustainable land management by building capacities in appropriate institutions and user groups and demonstrating good practice in SLM through on-ground interventions that are integrated with national economic and social development policies.  </w:t>
            </w:r>
          </w:p>
          <w:p w:rsidR="00676251" w:rsidRPr="00FD1B78" w:rsidRDefault="00676251" w:rsidP="00676251">
            <w:pPr>
              <w:tabs>
                <w:tab w:val="left" w:pos="720"/>
              </w:tabs>
              <w:jc w:val="both"/>
              <w:rPr>
                <w:rFonts w:ascii="Times New Roman" w:hAnsi="Times New Roman" w:cs="Times New Roman"/>
                <w:sz w:val="24"/>
                <w:szCs w:val="24"/>
              </w:rPr>
            </w:pPr>
            <w:r w:rsidRPr="00FD1B78">
              <w:rPr>
                <w:rFonts w:ascii="Times New Roman" w:hAnsi="Times New Roman" w:cs="Times New Roman"/>
                <w:sz w:val="24"/>
                <w:szCs w:val="24"/>
              </w:rPr>
              <w:t xml:space="preserve">“Sustainable Land Management for Combating Desertification’ Project – MON/08/301 Project is active in 13 soums of Sukhbaatar, Tuv, Uvurkhangai and Dornogbi aimags in desert steppe, steppe, and forest steppe regions with funding of the Government of the Netherlands, Swiss Development Agency and UNDP Mongolia between 2008-2012. </w:t>
            </w:r>
          </w:p>
          <w:p w:rsidR="00676251" w:rsidRPr="00FD1B78" w:rsidRDefault="00676251" w:rsidP="00676251">
            <w:pPr>
              <w:jc w:val="both"/>
              <w:rPr>
                <w:rFonts w:ascii="Times New Roman" w:hAnsi="Times New Roman" w:cs="Times New Roman"/>
                <w:b/>
                <w:sz w:val="24"/>
                <w:szCs w:val="24"/>
              </w:rPr>
            </w:pPr>
            <w:r w:rsidRPr="00FD1B78">
              <w:rPr>
                <w:rFonts w:ascii="Times New Roman" w:hAnsi="Times New Roman" w:cs="Times New Roman"/>
                <w:b/>
                <w:sz w:val="24"/>
                <w:szCs w:val="24"/>
              </w:rPr>
              <w:t>Objective and Scope of Work</w:t>
            </w:r>
          </w:p>
          <w:p w:rsidR="00676251" w:rsidRPr="00FD1B78" w:rsidRDefault="00676251" w:rsidP="006649D4">
            <w:pPr>
              <w:jc w:val="both"/>
              <w:rPr>
                <w:rFonts w:ascii="Times New Roman" w:hAnsi="Times New Roman" w:cs="Times New Roman"/>
                <w:bCs/>
                <w:sz w:val="24"/>
                <w:szCs w:val="24"/>
              </w:rPr>
            </w:pPr>
            <w:r w:rsidRPr="00FD1B78">
              <w:rPr>
                <w:rFonts w:ascii="Times New Roman" w:hAnsi="Times New Roman" w:cs="Times New Roman"/>
                <w:sz w:val="24"/>
                <w:szCs w:val="24"/>
              </w:rPr>
              <w:t>The evaluation is initiated and commissioned jointly by UNDP/Mongolia country office. According to the general</w:t>
            </w:r>
            <w:r w:rsidRPr="00FD1B78">
              <w:rPr>
                <w:rFonts w:ascii="Times New Roman" w:hAnsi="Times New Roman" w:cs="Times New Roman"/>
                <w:color w:val="FF0000"/>
                <w:sz w:val="24"/>
                <w:szCs w:val="24"/>
              </w:rPr>
              <w:t xml:space="preserve"> </w:t>
            </w:r>
            <w:r w:rsidRPr="00FD1B78">
              <w:rPr>
                <w:rFonts w:ascii="Times New Roman" w:hAnsi="Times New Roman" w:cs="Times New Roman"/>
                <w:sz w:val="24"/>
                <w:szCs w:val="24"/>
              </w:rPr>
              <w:t xml:space="preserve">evaluation program, medium and full size project </w:t>
            </w:r>
            <w:r w:rsidRPr="00FD1B78">
              <w:rPr>
                <w:rFonts w:ascii="Times New Roman" w:hAnsi="Times New Roman" w:cs="Times New Roman"/>
                <w:bCs/>
                <w:sz w:val="24"/>
                <w:szCs w:val="24"/>
              </w:rPr>
              <w:t>is required to undergo a terminal evaluation upon completion of implementation.</w:t>
            </w:r>
          </w:p>
          <w:p w:rsidR="00676251" w:rsidRPr="00FD1B78" w:rsidRDefault="00676251" w:rsidP="00676251">
            <w:pPr>
              <w:jc w:val="both"/>
              <w:rPr>
                <w:rFonts w:ascii="Times New Roman" w:hAnsi="Times New Roman" w:cs="Times New Roman"/>
                <w:sz w:val="24"/>
                <w:szCs w:val="24"/>
              </w:rPr>
            </w:pPr>
            <w:r w:rsidRPr="00FD1B78">
              <w:rPr>
                <w:rFonts w:ascii="Times New Roman" w:hAnsi="Times New Roman" w:cs="Times New Roman"/>
                <w:bCs/>
                <w:sz w:val="24"/>
                <w:szCs w:val="24"/>
              </w:rPr>
              <w:t xml:space="preserve">The </w:t>
            </w:r>
            <w:r w:rsidRPr="00FD1B78">
              <w:rPr>
                <w:rFonts w:ascii="Times New Roman" w:hAnsi="Times New Roman" w:cs="Times New Roman"/>
                <w:bCs/>
                <w:sz w:val="24"/>
                <w:szCs w:val="24"/>
                <w:u w:val="single"/>
              </w:rPr>
              <w:t>evaluation</w:t>
            </w:r>
            <w:r w:rsidRPr="00FD1B78">
              <w:rPr>
                <w:rFonts w:ascii="Times New Roman" w:hAnsi="Times New Roman" w:cs="Times New Roman"/>
                <w:bCs/>
                <w:sz w:val="24"/>
                <w:szCs w:val="24"/>
              </w:rPr>
              <w:t xml:space="preserve"> will assess the progress and achievements against the project’s logical framework. In addition, it will analyze adaptation to changing conditions (adaptive management), partnerships in implementation arrangements, and changes in project design, overall project management main findings and key lessons including examples of best practices for future projects in the country, and regions. The results of the evaluation will be reviewed by the UNDP CO Mongolia to complement findings of other M&amp;E exercises. </w:t>
            </w:r>
            <w:r w:rsidRPr="00FD1B78">
              <w:rPr>
                <w:rFonts w:ascii="Times New Roman" w:hAnsi="Times New Roman" w:cs="Times New Roman"/>
                <w:sz w:val="24"/>
                <w:szCs w:val="24"/>
              </w:rPr>
              <w:t>Socio-economic and geophysical study results and MTR evaluation recommendations will be basis for evaluating the project successes.</w:t>
            </w:r>
          </w:p>
          <w:p w:rsidR="00676251" w:rsidRPr="00FD1B78" w:rsidRDefault="00676251" w:rsidP="00676251">
            <w:pPr>
              <w:jc w:val="both"/>
              <w:rPr>
                <w:rFonts w:ascii="Times New Roman" w:hAnsi="Times New Roman" w:cs="Times New Roman"/>
                <w:b/>
                <w:sz w:val="24"/>
                <w:szCs w:val="24"/>
              </w:rPr>
            </w:pPr>
            <w:r w:rsidRPr="00FD1B78">
              <w:rPr>
                <w:rFonts w:ascii="Times New Roman" w:hAnsi="Times New Roman" w:cs="Times New Roman"/>
                <w:b/>
                <w:sz w:val="24"/>
                <w:szCs w:val="24"/>
              </w:rPr>
              <w:t>Specific tasks</w:t>
            </w:r>
          </w:p>
          <w:p w:rsidR="00676251" w:rsidRPr="00FD1B78" w:rsidRDefault="00676251" w:rsidP="00676251">
            <w:pPr>
              <w:jc w:val="both"/>
              <w:rPr>
                <w:rFonts w:ascii="Times New Roman" w:hAnsi="Times New Roman" w:cs="Times New Roman"/>
                <w:sz w:val="24"/>
                <w:szCs w:val="24"/>
              </w:rPr>
            </w:pPr>
            <w:r w:rsidRPr="00FD1B78">
              <w:rPr>
                <w:rFonts w:ascii="Times New Roman" w:hAnsi="Times New Roman" w:cs="Times New Roman"/>
                <w:sz w:val="24"/>
                <w:szCs w:val="24"/>
              </w:rPr>
              <w:lastRenderedPageBreak/>
              <w:t xml:space="preserve">The National Consultant will provide assistance to International Consultant to conduct the evaluation.  </w:t>
            </w:r>
          </w:p>
          <w:p w:rsidR="00676251" w:rsidRPr="00FD1B78" w:rsidRDefault="00676251" w:rsidP="00676251">
            <w:pPr>
              <w:numPr>
                <w:ilvl w:val="0"/>
                <w:numId w:val="11"/>
              </w:numPr>
              <w:tabs>
                <w:tab w:val="left" w:pos="450"/>
                <w:tab w:val="left" w:pos="630"/>
              </w:tabs>
              <w:jc w:val="both"/>
              <w:rPr>
                <w:rFonts w:ascii="Times New Roman" w:hAnsi="Times New Roman" w:cs="Times New Roman"/>
                <w:sz w:val="24"/>
                <w:szCs w:val="24"/>
                <w:lang w:val="en-GB"/>
              </w:rPr>
            </w:pPr>
            <w:r w:rsidRPr="00FD1B78">
              <w:rPr>
                <w:rFonts w:ascii="Times New Roman" w:hAnsi="Times New Roman" w:cs="Times New Roman"/>
                <w:sz w:val="24"/>
                <w:szCs w:val="24"/>
                <w:lang w:val="en-GB"/>
              </w:rPr>
              <w:t xml:space="preserve"> Provide assistance in desk review of relevant documents (project document, Annual Project</w:t>
            </w:r>
          </w:p>
          <w:p w:rsidR="00676251" w:rsidRPr="00FD1B78" w:rsidRDefault="00676251" w:rsidP="00676251">
            <w:pPr>
              <w:tabs>
                <w:tab w:val="left" w:pos="450"/>
                <w:tab w:val="left" w:pos="630"/>
              </w:tabs>
              <w:ind w:left="360"/>
              <w:jc w:val="both"/>
              <w:rPr>
                <w:rFonts w:ascii="Times New Roman" w:hAnsi="Times New Roman" w:cs="Times New Roman"/>
                <w:sz w:val="24"/>
                <w:szCs w:val="24"/>
                <w:lang w:val="en-GB"/>
              </w:rPr>
            </w:pPr>
            <w:r w:rsidRPr="00FD1B78">
              <w:rPr>
                <w:rFonts w:ascii="Times New Roman" w:hAnsi="Times New Roman" w:cs="Times New Roman"/>
                <w:sz w:val="24"/>
                <w:szCs w:val="24"/>
                <w:lang w:val="en-GB"/>
              </w:rPr>
              <w:tab/>
            </w:r>
            <w:r w:rsidRPr="00FD1B78">
              <w:rPr>
                <w:rFonts w:ascii="Times New Roman" w:hAnsi="Times New Roman" w:cs="Times New Roman"/>
                <w:sz w:val="24"/>
                <w:szCs w:val="24"/>
                <w:lang w:val="en-GB"/>
              </w:rPr>
              <w:tab/>
              <w:t>Reports, mid-term evaluation report, other relevant documents);</w:t>
            </w:r>
          </w:p>
          <w:p w:rsidR="00676251" w:rsidRPr="00FD1B78" w:rsidRDefault="00676251" w:rsidP="00676251">
            <w:pPr>
              <w:numPr>
                <w:ilvl w:val="0"/>
                <w:numId w:val="11"/>
              </w:numPr>
              <w:tabs>
                <w:tab w:val="clear" w:pos="720"/>
                <w:tab w:val="num" w:pos="630"/>
                <w:tab w:val="num" w:pos="1440"/>
              </w:tabs>
              <w:jc w:val="both"/>
              <w:rPr>
                <w:rFonts w:ascii="Times New Roman" w:hAnsi="Times New Roman" w:cs="Times New Roman"/>
                <w:sz w:val="24"/>
                <w:szCs w:val="24"/>
                <w:u w:val="single"/>
              </w:rPr>
            </w:pPr>
            <w:r w:rsidRPr="00FD1B78">
              <w:rPr>
                <w:rFonts w:ascii="Times New Roman" w:hAnsi="Times New Roman" w:cs="Times New Roman"/>
                <w:sz w:val="24"/>
                <w:szCs w:val="24"/>
                <w:lang w:val="en-GB"/>
              </w:rPr>
              <w:t>Support the International Consultant in taking interviews with key partners and stakeholders at National and Sub-national level.</w:t>
            </w:r>
          </w:p>
          <w:p w:rsidR="00676251" w:rsidRPr="00FD1B78" w:rsidRDefault="00676251" w:rsidP="00676251">
            <w:pPr>
              <w:numPr>
                <w:ilvl w:val="0"/>
                <w:numId w:val="11"/>
              </w:numPr>
              <w:jc w:val="both"/>
              <w:rPr>
                <w:rFonts w:ascii="Times New Roman" w:hAnsi="Times New Roman" w:cs="Times New Roman"/>
                <w:sz w:val="24"/>
                <w:szCs w:val="24"/>
                <w:lang w:val="en-GB"/>
              </w:rPr>
            </w:pPr>
            <w:r w:rsidRPr="00FD1B78">
              <w:rPr>
                <w:rFonts w:ascii="Times New Roman" w:hAnsi="Times New Roman" w:cs="Times New Roman"/>
                <w:sz w:val="24"/>
                <w:szCs w:val="24"/>
                <w:lang w:val="en-GB"/>
              </w:rPr>
              <w:t>Do field visits to target soums and target communities</w:t>
            </w:r>
          </w:p>
          <w:p w:rsidR="00676251" w:rsidRPr="00FD1B78" w:rsidRDefault="00676251" w:rsidP="00676251">
            <w:pPr>
              <w:numPr>
                <w:ilvl w:val="0"/>
                <w:numId w:val="11"/>
              </w:numPr>
              <w:jc w:val="both"/>
              <w:rPr>
                <w:rFonts w:ascii="Times New Roman" w:hAnsi="Times New Roman" w:cs="Times New Roman"/>
                <w:sz w:val="24"/>
                <w:szCs w:val="24"/>
                <w:lang w:val="en-GB"/>
              </w:rPr>
            </w:pPr>
            <w:r w:rsidRPr="00FD1B78">
              <w:rPr>
                <w:rFonts w:ascii="Times New Roman" w:hAnsi="Times New Roman" w:cs="Times New Roman"/>
                <w:sz w:val="24"/>
                <w:szCs w:val="24"/>
                <w:lang w:val="en-GB"/>
              </w:rPr>
              <w:t>Provide assistance in drafting the report and make a presentation of findings and recommendations;</w:t>
            </w:r>
          </w:p>
          <w:p w:rsidR="00676251" w:rsidRPr="00FD1B78" w:rsidRDefault="00676251" w:rsidP="00676251">
            <w:pPr>
              <w:numPr>
                <w:ilvl w:val="0"/>
                <w:numId w:val="11"/>
              </w:numPr>
              <w:tabs>
                <w:tab w:val="num" w:pos="1440"/>
              </w:tabs>
              <w:ind w:left="540"/>
              <w:jc w:val="both"/>
              <w:rPr>
                <w:rFonts w:ascii="Times New Roman" w:hAnsi="Times New Roman" w:cs="Times New Roman"/>
                <w:sz w:val="24"/>
                <w:szCs w:val="24"/>
                <w:u w:val="single"/>
              </w:rPr>
            </w:pPr>
            <w:r w:rsidRPr="00FD1B78">
              <w:rPr>
                <w:rFonts w:ascii="Times New Roman" w:hAnsi="Times New Roman" w:cs="Times New Roman"/>
                <w:sz w:val="24"/>
                <w:szCs w:val="24"/>
                <w:lang w:val="en-GB"/>
              </w:rPr>
              <w:t>Be responsible part for finalizing the report with comments and inputs from various stakeholders;</w:t>
            </w:r>
          </w:p>
          <w:p w:rsidR="00676251" w:rsidRPr="00FD1B78" w:rsidRDefault="00676251" w:rsidP="00676251">
            <w:pPr>
              <w:jc w:val="both"/>
              <w:rPr>
                <w:rFonts w:ascii="Times New Roman" w:hAnsi="Times New Roman" w:cs="Times New Roman"/>
                <w:b/>
                <w:sz w:val="24"/>
                <w:szCs w:val="24"/>
              </w:rPr>
            </w:pPr>
            <w:r w:rsidRPr="00FD1B78">
              <w:rPr>
                <w:rFonts w:ascii="Times New Roman" w:hAnsi="Times New Roman" w:cs="Times New Roman"/>
                <w:b/>
                <w:bCs/>
                <w:sz w:val="24"/>
                <w:szCs w:val="24"/>
              </w:rPr>
              <w:t xml:space="preserve">Required </w:t>
            </w:r>
            <w:r w:rsidRPr="00FD1B78">
              <w:rPr>
                <w:rFonts w:ascii="Times New Roman" w:hAnsi="Times New Roman" w:cs="Times New Roman"/>
                <w:b/>
                <w:sz w:val="24"/>
                <w:szCs w:val="24"/>
              </w:rPr>
              <w:t>Qualifications</w:t>
            </w:r>
          </w:p>
          <w:p w:rsidR="00676251" w:rsidRPr="00FD1B78" w:rsidRDefault="00676251" w:rsidP="00676251">
            <w:pPr>
              <w:numPr>
                <w:ilvl w:val="0"/>
                <w:numId w:val="10"/>
              </w:numPr>
              <w:ind w:left="0" w:firstLine="0"/>
              <w:jc w:val="both"/>
              <w:rPr>
                <w:rFonts w:ascii="Times New Roman" w:hAnsi="Times New Roman" w:cs="Times New Roman"/>
                <w:sz w:val="24"/>
                <w:szCs w:val="24"/>
              </w:rPr>
            </w:pPr>
            <w:r w:rsidRPr="00FD1B78">
              <w:rPr>
                <w:rFonts w:ascii="Times New Roman" w:hAnsi="Times New Roman" w:cs="Times New Roman"/>
                <w:sz w:val="24"/>
                <w:szCs w:val="24"/>
              </w:rPr>
              <w:t xml:space="preserve">Advanced degree, preferably,  in an area relevant to the consultancy, e.g. in natural resources management, land management and related environmental science, or ecology; </w:t>
            </w:r>
          </w:p>
          <w:p w:rsidR="00676251" w:rsidRPr="00FD1B78" w:rsidRDefault="00676251" w:rsidP="00676251">
            <w:pPr>
              <w:numPr>
                <w:ilvl w:val="0"/>
                <w:numId w:val="10"/>
              </w:numPr>
              <w:jc w:val="both"/>
              <w:rPr>
                <w:rFonts w:ascii="Times New Roman" w:hAnsi="Times New Roman" w:cs="Times New Roman"/>
                <w:sz w:val="24"/>
                <w:szCs w:val="24"/>
              </w:rPr>
            </w:pPr>
            <w:r w:rsidRPr="00FD1B78">
              <w:rPr>
                <w:rFonts w:ascii="Times New Roman" w:hAnsi="Times New Roman" w:cs="Times New Roman"/>
                <w:sz w:val="24"/>
                <w:szCs w:val="24"/>
              </w:rPr>
              <w:t>In-depth knowledge and recent experience with result-based management evaluation methodologies;</w:t>
            </w:r>
          </w:p>
          <w:p w:rsidR="00676251" w:rsidRPr="00FD1B78" w:rsidRDefault="00676251" w:rsidP="00676251">
            <w:pPr>
              <w:numPr>
                <w:ilvl w:val="0"/>
                <w:numId w:val="10"/>
              </w:numPr>
              <w:jc w:val="both"/>
              <w:rPr>
                <w:rFonts w:ascii="Times New Roman" w:hAnsi="Times New Roman" w:cs="Times New Roman"/>
                <w:sz w:val="24"/>
                <w:szCs w:val="24"/>
              </w:rPr>
            </w:pPr>
            <w:r w:rsidRPr="00FD1B78">
              <w:rPr>
                <w:rFonts w:ascii="Times New Roman" w:hAnsi="Times New Roman" w:cs="Times New Roman"/>
                <w:sz w:val="24"/>
                <w:szCs w:val="24"/>
              </w:rPr>
              <w:t>Experience applying SMART indicators and reconstructing or validating baseline scenarios;</w:t>
            </w:r>
          </w:p>
          <w:p w:rsidR="00676251" w:rsidRPr="00FD1B78" w:rsidRDefault="00676251" w:rsidP="00676251">
            <w:pPr>
              <w:numPr>
                <w:ilvl w:val="0"/>
                <w:numId w:val="10"/>
              </w:numPr>
              <w:jc w:val="both"/>
              <w:rPr>
                <w:rFonts w:ascii="Times New Roman" w:hAnsi="Times New Roman" w:cs="Times New Roman"/>
                <w:sz w:val="24"/>
                <w:szCs w:val="24"/>
              </w:rPr>
            </w:pPr>
            <w:r w:rsidRPr="00FD1B78">
              <w:rPr>
                <w:rFonts w:ascii="Times New Roman" w:hAnsi="Times New Roman" w:cs="Times New Roman"/>
                <w:sz w:val="24"/>
                <w:szCs w:val="24"/>
              </w:rPr>
              <w:t>Up-to-date knowledge of UNDP’s results-based evaluation policies and procedures</w:t>
            </w:r>
          </w:p>
          <w:p w:rsidR="00676251" w:rsidRPr="00FD1B78" w:rsidRDefault="00676251" w:rsidP="00676251">
            <w:pPr>
              <w:numPr>
                <w:ilvl w:val="0"/>
                <w:numId w:val="10"/>
              </w:numPr>
              <w:jc w:val="both"/>
              <w:rPr>
                <w:rFonts w:ascii="Times New Roman" w:hAnsi="Times New Roman" w:cs="Times New Roman"/>
                <w:sz w:val="24"/>
                <w:szCs w:val="24"/>
              </w:rPr>
            </w:pPr>
            <w:r w:rsidRPr="00FD1B78">
              <w:rPr>
                <w:rFonts w:ascii="Times New Roman" w:hAnsi="Times New Roman" w:cs="Times New Roman"/>
                <w:sz w:val="24"/>
                <w:szCs w:val="24"/>
              </w:rPr>
              <w:t>Demonstrable analytical skills;</w:t>
            </w:r>
          </w:p>
          <w:p w:rsidR="00676251" w:rsidRPr="00FD1B78" w:rsidRDefault="00676251" w:rsidP="00676251">
            <w:pPr>
              <w:numPr>
                <w:ilvl w:val="0"/>
                <w:numId w:val="10"/>
              </w:numPr>
              <w:ind w:left="0" w:firstLine="0"/>
              <w:jc w:val="both"/>
              <w:rPr>
                <w:rFonts w:ascii="Times New Roman" w:hAnsi="Times New Roman" w:cs="Times New Roman"/>
                <w:sz w:val="24"/>
                <w:szCs w:val="24"/>
              </w:rPr>
            </w:pPr>
            <w:r w:rsidRPr="00FD1B78">
              <w:rPr>
                <w:rFonts w:ascii="Times New Roman" w:hAnsi="Times New Roman" w:cs="Times New Roman"/>
                <w:sz w:val="24"/>
                <w:szCs w:val="24"/>
              </w:rPr>
              <w:t>Fluency in both written and spoken English;</w:t>
            </w:r>
          </w:p>
          <w:p w:rsidR="00676251" w:rsidRPr="00FD1B78" w:rsidRDefault="00676251" w:rsidP="00676251">
            <w:pPr>
              <w:numPr>
                <w:ilvl w:val="0"/>
                <w:numId w:val="10"/>
              </w:numPr>
              <w:ind w:left="0" w:firstLine="0"/>
              <w:jc w:val="both"/>
              <w:rPr>
                <w:rFonts w:ascii="Times New Roman" w:hAnsi="Times New Roman" w:cs="Times New Roman"/>
                <w:sz w:val="24"/>
                <w:szCs w:val="24"/>
              </w:rPr>
            </w:pPr>
            <w:r w:rsidRPr="00FD1B78">
              <w:rPr>
                <w:rFonts w:ascii="Times New Roman" w:hAnsi="Times New Roman" w:cs="Times New Roman"/>
                <w:sz w:val="24"/>
                <w:szCs w:val="24"/>
              </w:rPr>
              <w:t>Computer literacy;</w:t>
            </w:r>
          </w:p>
          <w:p w:rsidR="00676251" w:rsidRPr="00FD1B78" w:rsidRDefault="00676251" w:rsidP="00676251">
            <w:pPr>
              <w:numPr>
                <w:ilvl w:val="0"/>
                <w:numId w:val="10"/>
              </w:numPr>
              <w:ind w:left="0" w:firstLine="0"/>
              <w:jc w:val="both"/>
              <w:rPr>
                <w:rFonts w:ascii="Times New Roman" w:hAnsi="Times New Roman" w:cs="Times New Roman"/>
                <w:b/>
                <w:sz w:val="24"/>
                <w:szCs w:val="24"/>
              </w:rPr>
            </w:pPr>
            <w:r w:rsidRPr="00FD1B78">
              <w:rPr>
                <w:rFonts w:ascii="Times New Roman" w:hAnsi="Times New Roman" w:cs="Times New Roman"/>
                <w:sz w:val="24"/>
                <w:szCs w:val="24"/>
              </w:rPr>
              <w:t>Work experience with development agencies is preferred.</w:t>
            </w:r>
          </w:p>
          <w:p w:rsidR="00676251" w:rsidRPr="00FD1B78" w:rsidRDefault="00676251" w:rsidP="00676251">
            <w:pPr>
              <w:jc w:val="both"/>
              <w:rPr>
                <w:rFonts w:ascii="Times New Roman" w:hAnsi="Times New Roman" w:cs="Times New Roman"/>
                <w:b/>
                <w:sz w:val="24"/>
                <w:szCs w:val="24"/>
              </w:rPr>
            </w:pPr>
            <w:r w:rsidRPr="00FD1B78">
              <w:rPr>
                <w:rFonts w:ascii="Times New Roman" w:hAnsi="Times New Roman" w:cs="Times New Roman"/>
                <w:b/>
                <w:sz w:val="24"/>
                <w:szCs w:val="24"/>
              </w:rPr>
              <w:t>Duration of the assignment and start date</w:t>
            </w:r>
          </w:p>
          <w:p w:rsidR="00676251" w:rsidRPr="00FD1B78" w:rsidRDefault="00676251" w:rsidP="00676251">
            <w:pPr>
              <w:jc w:val="both"/>
              <w:rPr>
                <w:rFonts w:ascii="Times New Roman" w:hAnsi="Times New Roman" w:cs="Times New Roman"/>
                <w:sz w:val="24"/>
                <w:szCs w:val="24"/>
              </w:rPr>
            </w:pPr>
            <w:r w:rsidRPr="00FD1B78">
              <w:rPr>
                <w:rFonts w:ascii="Times New Roman" w:hAnsi="Times New Roman" w:cs="Times New Roman"/>
                <w:sz w:val="24"/>
                <w:szCs w:val="24"/>
              </w:rPr>
              <w:t>The duration of the national consultant will be one person</w:t>
            </w:r>
            <w:r w:rsidRPr="000E1B4F">
              <w:rPr>
                <w:rFonts w:ascii="Times New Roman" w:hAnsi="Times New Roman" w:cs="Times New Roman"/>
                <w:sz w:val="24"/>
                <w:szCs w:val="24"/>
              </w:rPr>
              <w:t>-one month starting October,2012</w:t>
            </w:r>
            <w:r w:rsidRPr="00FD1B78">
              <w:rPr>
                <w:rFonts w:ascii="Times New Roman" w:hAnsi="Times New Roman" w:cs="Times New Roman"/>
                <w:sz w:val="24"/>
                <w:szCs w:val="24"/>
              </w:rPr>
              <w:t xml:space="preserve">. </w:t>
            </w:r>
          </w:p>
          <w:p w:rsidR="00676251" w:rsidRPr="00FD1B78" w:rsidRDefault="00676251" w:rsidP="00676251">
            <w:pPr>
              <w:jc w:val="both"/>
              <w:rPr>
                <w:rFonts w:ascii="Times New Roman" w:hAnsi="Times New Roman" w:cs="Times New Roman"/>
                <w:bCs/>
                <w:sz w:val="24"/>
                <w:szCs w:val="24"/>
              </w:rPr>
            </w:pPr>
            <w:r w:rsidRPr="00FD1B78">
              <w:rPr>
                <w:rFonts w:ascii="Times New Roman" w:hAnsi="Times New Roman" w:cs="Times New Roman"/>
                <w:b/>
                <w:bCs/>
                <w:sz w:val="24"/>
                <w:szCs w:val="24"/>
              </w:rPr>
              <w:t xml:space="preserve">Proposed Time Allocation: </w:t>
            </w:r>
            <w:r w:rsidRPr="00FD1B78">
              <w:rPr>
                <w:rFonts w:ascii="Times New Roman" w:hAnsi="Times New Roman" w:cs="Times New Roman"/>
                <w:bCs/>
                <w:sz w:val="24"/>
                <w:szCs w:val="24"/>
              </w:rPr>
              <w:t>Mission schedule and desk work</w:t>
            </w:r>
          </w:p>
          <w:p w:rsidR="00676251" w:rsidRPr="00FD1B78" w:rsidRDefault="00676251" w:rsidP="00676251">
            <w:pPr>
              <w:jc w:val="both"/>
              <w:rPr>
                <w:rFonts w:ascii="Times New Roman" w:hAnsi="Times New Roman" w:cs="Times New Roman"/>
                <w:sz w:val="24"/>
                <w:szCs w:val="24"/>
              </w:rPr>
            </w:pPr>
            <w:r w:rsidRPr="00FD1B78">
              <w:rPr>
                <w:rFonts w:ascii="Times New Roman" w:hAnsi="Times New Roman" w:cs="Times New Roman"/>
                <w:sz w:val="24"/>
                <w:szCs w:val="24"/>
              </w:rPr>
              <w:t>The assignment will follow the following working schedule</w:t>
            </w:r>
          </w:p>
          <w:p w:rsidR="006649D4" w:rsidRPr="00FD1B78" w:rsidRDefault="006649D4" w:rsidP="00676251">
            <w:pPr>
              <w:jc w:val="both"/>
              <w:rPr>
                <w:rFonts w:ascii="Times New Roman" w:hAnsi="Times New Roman" w:cs="Times New Roman"/>
                <w:sz w:val="24"/>
                <w:szCs w:val="24"/>
              </w:rPr>
            </w:pPr>
          </w:p>
          <w:tbl>
            <w:tblPr>
              <w:tblW w:w="0" w:type="auto"/>
              <w:tblLook w:val="04A0"/>
            </w:tblPr>
            <w:tblGrid>
              <w:gridCol w:w="6516"/>
              <w:gridCol w:w="2834"/>
            </w:tblGrid>
            <w:tr w:rsidR="00676251" w:rsidRPr="00FD1B78" w:rsidTr="00065709">
              <w:trPr>
                <w:trHeight w:val="350"/>
              </w:trPr>
              <w:tc>
                <w:tcPr>
                  <w:tcW w:w="6516" w:type="dxa"/>
                  <w:vAlign w:val="center"/>
                  <w:hideMark/>
                </w:tcPr>
                <w:p w:rsidR="00676251" w:rsidRPr="00FD1B78" w:rsidRDefault="00676251" w:rsidP="00FD1B78">
                  <w:pPr>
                    <w:spacing w:after="0" w:line="240" w:lineRule="auto"/>
                    <w:ind w:left="720"/>
                    <w:rPr>
                      <w:rFonts w:ascii="Times New Roman" w:hAnsi="Times New Roman" w:cs="Times New Roman"/>
                      <w:b/>
                      <w:sz w:val="24"/>
                      <w:szCs w:val="24"/>
                    </w:rPr>
                  </w:pPr>
                  <w:r w:rsidRPr="00FD1B78">
                    <w:rPr>
                      <w:rFonts w:ascii="Times New Roman" w:hAnsi="Times New Roman" w:cs="Times New Roman"/>
                      <w:b/>
                      <w:sz w:val="24"/>
                      <w:szCs w:val="24"/>
                    </w:rPr>
                    <w:t>Activity</w:t>
                  </w:r>
                </w:p>
              </w:tc>
              <w:tc>
                <w:tcPr>
                  <w:tcW w:w="2834" w:type="dxa"/>
                  <w:vAlign w:val="center"/>
                  <w:hideMark/>
                </w:tcPr>
                <w:p w:rsidR="00676251" w:rsidRPr="00FD1B78" w:rsidRDefault="00676251" w:rsidP="00FD1B78">
                  <w:pPr>
                    <w:spacing w:after="0" w:line="240" w:lineRule="auto"/>
                    <w:ind w:left="720"/>
                    <w:rPr>
                      <w:rFonts w:ascii="Times New Roman" w:hAnsi="Times New Roman" w:cs="Times New Roman"/>
                      <w:b/>
                      <w:sz w:val="24"/>
                      <w:szCs w:val="24"/>
                    </w:rPr>
                  </w:pPr>
                  <w:r w:rsidRPr="00FD1B78">
                    <w:rPr>
                      <w:rFonts w:ascii="Times New Roman" w:hAnsi="Times New Roman" w:cs="Times New Roman"/>
                      <w:b/>
                      <w:sz w:val="24"/>
                      <w:szCs w:val="24"/>
                    </w:rPr>
                    <w:t xml:space="preserve">Timeframe </w:t>
                  </w:r>
                </w:p>
              </w:tc>
            </w:tr>
            <w:tr w:rsidR="00676251" w:rsidRPr="00FD1B78" w:rsidTr="00065709">
              <w:trPr>
                <w:trHeight w:val="227"/>
              </w:trPr>
              <w:tc>
                <w:tcPr>
                  <w:tcW w:w="6516"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Desk review</w:t>
                  </w:r>
                </w:p>
              </w:tc>
              <w:tc>
                <w:tcPr>
                  <w:tcW w:w="2834" w:type="dxa"/>
                  <w:vAlign w:val="center"/>
                  <w:hideMark/>
                </w:tcPr>
                <w:p w:rsidR="00676251" w:rsidRPr="00FD1B78" w:rsidRDefault="00676251" w:rsidP="00FD1B78">
                  <w:pPr>
                    <w:spacing w:after="0" w:line="240" w:lineRule="auto"/>
                    <w:rPr>
                      <w:rFonts w:ascii="Times New Roman" w:hAnsi="Times New Roman" w:cs="Times New Roman"/>
                      <w:sz w:val="24"/>
                      <w:szCs w:val="24"/>
                    </w:rPr>
                  </w:pPr>
                  <w:r w:rsidRPr="00FD1B78">
                    <w:rPr>
                      <w:rFonts w:ascii="Times New Roman" w:hAnsi="Times New Roman" w:cs="Times New Roman"/>
                      <w:sz w:val="24"/>
                      <w:szCs w:val="24"/>
                    </w:rPr>
                    <w:t>Early October, 2012</w:t>
                  </w:r>
                </w:p>
              </w:tc>
            </w:tr>
            <w:tr w:rsidR="00676251" w:rsidRPr="00FD1B78" w:rsidTr="00065709">
              <w:trPr>
                <w:trHeight w:val="227"/>
              </w:trPr>
              <w:tc>
                <w:tcPr>
                  <w:tcW w:w="6516"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Travel to Mongolia</w:t>
                  </w:r>
                </w:p>
              </w:tc>
              <w:tc>
                <w:tcPr>
                  <w:tcW w:w="2834"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Mid October, 2012</w:t>
                  </w:r>
                </w:p>
              </w:tc>
            </w:tr>
            <w:tr w:rsidR="00676251" w:rsidRPr="00FD1B78" w:rsidTr="00065709">
              <w:trPr>
                <w:trHeight w:val="227"/>
              </w:trPr>
              <w:tc>
                <w:tcPr>
                  <w:tcW w:w="6516"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Briefings for evaluators</w:t>
                  </w:r>
                </w:p>
              </w:tc>
              <w:tc>
                <w:tcPr>
                  <w:tcW w:w="2834"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Mid October, 2012</w:t>
                  </w:r>
                </w:p>
              </w:tc>
            </w:tr>
            <w:tr w:rsidR="00676251" w:rsidRPr="00FD1B78" w:rsidTr="00065709">
              <w:trPr>
                <w:trHeight w:val="227"/>
              </w:trPr>
              <w:tc>
                <w:tcPr>
                  <w:tcW w:w="6516"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Field visits, interviews, questionnaires, de-briefings</w:t>
                  </w:r>
                </w:p>
              </w:tc>
              <w:tc>
                <w:tcPr>
                  <w:tcW w:w="2834"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End of October, 2012</w:t>
                  </w:r>
                </w:p>
              </w:tc>
            </w:tr>
            <w:tr w:rsidR="00676251" w:rsidRPr="00FD1B78" w:rsidTr="00065709">
              <w:trPr>
                <w:trHeight w:val="529"/>
              </w:trPr>
              <w:tc>
                <w:tcPr>
                  <w:tcW w:w="6516" w:type="dxa"/>
                  <w:vAlign w:val="center"/>
                  <w:hideMark/>
                </w:tcPr>
                <w:p w:rsidR="00676251" w:rsidRPr="00FD1B78" w:rsidRDefault="00676251" w:rsidP="00FD1B78">
                  <w:pPr>
                    <w:spacing w:after="0" w:line="240" w:lineRule="auto"/>
                    <w:ind w:left="72"/>
                    <w:rPr>
                      <w:rFonts w:ascii="Times New Roman" w:hAnsi="Times New Roman" w:cs="Times New Roman"/>
                      <w:sz w:val="24"/>
                      <w:szCs w:val="24"/>
                      <w:lang w:val="en-GB"/>
                    </w:rPr>
                  </w:pPr>
                  <w:r w:rsidRPr="00FD1B78">
                    <w:rPr>
                      <w:rFonts w:ascii="Times New Roman" w:hAnsi="Times New Roman" w:cs="Times New Roman"/>
                      <w:sz w:val="24"/>
                      <w:szCs w:val="24"/>
                      <w:lang w:val="en-GB"/>
                    </w:rPr>
                    <w:t>Finalisation of draft report and debriefing with UNDP and the MNET</w:t>
                  </w:r>
                </w:p>
              </w:tc>
              <w:tc>
                <w:tcPr>
                  <w:tcW w:w="2834"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Early November, 2012</w:t>
                  </w:r>
                </w:p>
              </w:tc>
            </w:tr>
            <w:tr w:rsidR="00676251" w:rsidRPr="00FD1B78" w:rsidTr="00065709">
              <w:trPr>
                <w:trHeight w:val="227"/>
              </w:trPr>
              <w:tc>
                <w:tcPr>
                  <w:tcW w:w="6516" w:type="dxa"/>
                  <w:vAlign w:val="center"/>
                  <w:hideMark/>
                </w:tcPr>
                <w:p w:rsidR="00676251" w:rsidRPr="00FD1B78" w:rsidRDefault="00676251" w:rsidP="00FD1B78">
                  <w:pPr>
                    <w:spacing w:after="0" w:line="240" w:lineRule="auto"/>
                    <w:ind w:left="72"/>
                    <w:rPr>
                      <w:rFonts w:ascii="Times New Roman" w:hAnsi="Times New Roman" w:cs="Times New Roman"/>
                      <w:sz w:val="24"/>
                      <w:szCs w:val="24"/>
                      <w:lang w:val="en-GB"/>
                    </w:rPr>
                  </w:pPr>
                  <w:r w:rsidRPr="00FD1B78">
                    <w:rPr>
                      <w:rFonts w:ascii="Times New Roman" w:hAnsi="Times New Roman" w:cs="Times New Roman"/>
                      <w:sz w:val="24"/>
                      <w:szCs w:val="24"/>
                      <w:lang w:val="en-GB"/>
                    </w:rPr>
                    <w:t>Return travel from Mongolia</w:t>
                  </w:r>
                </w:p>
              </w:tc>
              <w:tc>
                <w:tcPr>
                  <w:tcW w:w="2834" w:type="dxa"/>
                  <w:vAlign w:val="center"/>
                  <w:hideMark/>
                </w:tcPr>
                <w:p w:rsidR="00676251" w:rsidRPr="00FD1B78" w:rsidRDefault="00676251" w:rsidP="00FD1B78">
                  <w:pPr>
                    <w:spacing w:after="0" w:line="240" w:lineRule="auto"/>
                    <w:ind w:left="72"/>
                    <w:rPr>
                      <w:rFonts w:ascii="Times New Roman" w:hAnsi="Times New Roman" w:cs="Times New Roman"/>
                      <w:sz w:val="24"/>
                      <w:szCs w:val="24"/>
                    </w:rPr>
                  </w:pPr>
                  <w:r w:rsidRPr="00FD1B78">
                    <w:rPr>
                      <w:rFonts w:ascii="Times New Roman" w:hAnsi="Times New Roman" w:cs="Times New Roman"/>
                      <w:sz w:val="24"/>
                      <w:szCs w:val="24"/>
                    </w:rPr>
                    <w:t>Mid November, 2012</w:t>
                  </w:r>
                </w:p>
              </w:tc>
            </w:tr>
            <w:tr w:rsidR="00676251" w:rsidRPr="00FD1B78" w:rsidTr="00065709">
              <w:trPr>
                <w:trHeight w:val="227"/>
              </w:trPr>
              <w:tc>
                <w:tcPr>
                  <w:tcW w:w="6516" w:type="dxa"/>
                  <w:vAlign w:val="center"/>
                  <w:hideMark/>
                </w:tcPr>
                <w:p w:rsidR="00676251" w:rsidRPr="00FD1B78" w:rsidRDefault="00676251" w:rsidP="00FD1B78">
                  <w:pPr>
                    <w:spacing w:after="0" w:line="240" w:lineRule="auto"/>
                    <w:rPr>
                      <w:rFonts w:ascii="Times New Roman" w:hAnsi="Times New Roman" w:cs="Times New Roman"/>
                      <w:sz w:val="24"/>
                      <w:szCs w:val="24"/>
                    </w:rPr>
                  </w:pPr>
                  <w:r w:rsidRPr="00FD1B78">
                    <w:rPr>
                      <w:rFonts w:ascii="Times New Roman" w:hAnsi="Times New Roman" w:cs="Times New Roman"/>
                      <w:sz w:val="24"/>
                      <w:szCs w:val="24"/>
                      <w:lang w:val="en-GB"/>
                    </w:rPr>
                    <w:t>Finalisation of final report from home</w:t>
                  </w:r>
                  <w:r w:rsidR="00065709" w:rsidRPr="00FD1B78">
                    <w:rPr>
                      <w:rFonts w:ascii="Times New Roman" w:hAnsi="Times New Roman" w:cs="Times New Roman"/>
                      <w:sz w:val="24"/>
                      <w:szCs w:val="24"/>
                      <w:lang w:val="en-GB"/>
                    </w:rPr>
                    <w:t xml:space="preserve"> </w:t>
                  </w:r>
                  <w:r w:rsidRPr="00FD1B78">
                    <w:rPr>
                      <w:rFonts w:ascii="Times New Roman" w:hAnsi="Times New Roman" w:cs="Times New Roman"/>
                      <w:sz w:val="24"/>
                      <w:szCs w:val="24"/>
                      <w:lang w:val="en-GB"/>
                    </w:rPr>
                    <w:t>base</w:t>
                  </w:r>
                </w:p>
              </w:tc>
              <w:tc>
                <w:tcPr>
                  <w:tcW w:w="2834" w:type="dxa"/>
                  <w:vAlign w:val="center"/>
                  <w:hideMark/>
                </w:tcPr>
                <w:p w:rsidR="00676251" w:rsidRPr="00FD1B78" w:rsidRDefault="00676251" w:rsidP="00FD1B78">
                  <w:pPr>
                    <w:spacing w:after="0" w:line="240" w:lineRule="auto"/>
                    <w:rPr>
                      <w:rFonts w:ascii="Times New Roman" w:hAnsi="Times New Roman" w:cs="Times New Roman"/>
                      <w:sz w:val="24"/>
                      <w:szCs w:val="24"/>
                    </w:rPr>
                  </w:pPr>
                  <w:r w:rsidRPr="00FD1B78">
                    <w:rPr>
                      <w:rFonts w:ascii="Times New Roman" w:hAnsi="Times New Roman" w:cs="Times New Roman"/>
                      <w:sz w:val="24"/>
                      <w:szCs w:val="24"/>
                    </w:rPr>
                    <w:t>End of November, 2012</w:t>
                  </w:r>
                </w:p>
              </w:tc>
            </w:tr>
          </w:tbl>
          <w:p w:rsidR="00676251" w:rsidRPr="00FD1B78" w:rsidRDefault="00676251" w:rsidP="00676251">
            <w:pPr>
              <w:jc w:val="both"/>
              <w:rPr>
                <w:rFonts w:ascii="Times New Roman" w:hAnsi="Times New Roman" w:cs="Times New Roman"/>
                <w:sz w:val="24"/>
                <w:szCs w:val="24"/>
              </w:rPr>
            </w:pPr>
          </w:p>
          <w:p w:rsidR="00676251" w:rsidRDefault="00676251" w:rsidP="00676251">
            <w:pPr>
              <w:jc w:val="both"/>
              <w:rPr>
                <w:rFonts w:ascii="Myriad Pro" w:hAnsi="Myriad Pro"/>
              </w:rPr>
            </w:pPr>
          </w:p>
          <w:p w:rsidR="00676251" w:rsidRDefault="00676251" w:rsidP="00064F68">
            <w:pPr>
              <w:jc w:val="both"/>
            </w:pPr>
          </w:p>
        </w:tc>
      </w:tr>
    </w:tbl>
    <w:p w:rsidR="002C2790" w:rsidRDefault="002C2790"/>
    <w:p w:rsidR="00065709" w:rsidRDefault="00065709"/>
    <w:p w:rsidR="006649D4" w:rsidRDefault="006649D4"/>
    <w:p w:rsidR="006649D4" w:rsidRDefault="006649D4"/>
    <w:p w:rsidR="006649D4" w:rsidRDefault="006649D4"/>
    <w:p w:rsidR="006649D4" w:rsidRDefault="006649D4"/>
    <w:p w:rsidR="006649D4" w:rsidRDefault="006649D4"/>
    <w:p w:rsidR="006649D4" w:rsidRDefault="006649D4"/>
    <w:p w:rsidR="006649D4" w:rsidRDefault="006649D4"/>
    <w:p w:rsidR="006649D4" w:rsidRDefault="006649D4"/>
    <w:p w:rsidR="006649D4" w:rsidRDefault="006649D4"/>
    <w:p w:rsidR="006649D4" w:rsidRDefault="006649D4"/>
    <w:p w:rsidR="006649D4" w:rsidRDefault="006649D4"/>
    <w:p w:rsidR="006649D4" w:rsidRDefault="006649D4"/>
    <w:p w:rsidR="006649D4" w:rsidRDefault="006649D4"/>
    <w:p w:rsidR="00965108" w:rsidRDefault="00965108" w:rsidP="00933355">
      <w:pPr>
        <w:pStyle w:val="Heading1"/>
        <w:ind w:left="1701" w:hanging="1701"/>
        <w:rPr>
          <w:rFonts w:asciiTheme="majorHAnsi" w:hAnsiTheme="majorHAnsi"/>
          <w:sz w:val="28"/>
          <w:szCs w:val="28"/>
        </w:rPr>
      </w:pPr>
      <w:r>
        <w:rPr>
          <w:rFonts w:asciiTheme="majorHAnsi" w:hAnsiTheme="majorHAnsi"/>
          <w:sz w:val="28"/>
          <w:szCs w:val="28"/>
        </w:rPr>
        <w:lastRenderedPageBreak/>
        <w:t>ANNEX</w:t>
      </w:r>
      <w:r w:rsidR="00933355" w:rsidRPr="008E2ADB">
        <w:rPr>
          <w:rFonts w:asciiTheme="majorHAnsi" w:hAnsiTheme="majorHAnsi"/>
          <w:sz w:val="28"/>
          <w:szCs w:val="28"/>
        </w:rPr>
        <w:t xml:space="preserve"> </w:t>
      </w:r>
      <w:r w:rsidR="00331D9A" w:rsidRPr="008E2ADB">
        <w:rPr>
          <w:rFonts w:asciiTheme="majorHAnsi" w:hAnsiTheme="majorHAnsi"/>
          <w:sz w:val="28"/>
          <w:szCs w:val="28"/>
        </w:rPr>
        <w:fldChar w:fldCharType="begin"/>
      </w:r>
      <w:r w:rsidR="00933355" w:rsidRPr="008E2ADB">
        <w:rPr>
          <w:rFonts w:asciiTheme="majorHAnsi" w:hAnsiTheme="majorHAnsi"/>
          <w:sz w:val="28"/>
          <w:szCs w:val="28"/>
        </w:rPr>
        <w:instrText xml:space="preserve"> = 2 \* ROMAN </w:instrText>
      </w:r>
      <w:r w:rsidR="00331D9A" w:rsidRPr="008E2ADB">
        <w:rPr>
          <w:rFonts w:asciiTheme="majorHAnsi" w:hAnsiTheme="majorHAnsi"/>
          <w:sz w:val="28"/>
          <w:szCs w:val="28"/>
        </w:rPr>
        <w:fldChar w:fldCharType="separate"/>
      </w:r>
      <w:r w:rsidR="00933355" w:rsidRPr="008E2ADB">
        <w:rPr>
          <w:rFonts w:asciiTheme="majorHAnsi" w:hAnsiTheme="majorHAnsi"/>
          <w:noProof/>
          <w:sz w:val="28"/>
          <w:szCs w:val="28"/>
        </w:rPr>
        <w:t>II</w:t>
      </w:r>
      <w:r w:rsidR="00331D9A" w:rsidRPr="008E2ADB">
        <w:rPr>
          <w:rFonts w:asciiTheme="majorHAnsi" w:hAnsiTheme="majorHAnsi"/>
          <w:sz w:val="28"/>
          <w:szCs w:val="28"/>
        </w:rPr>
        <w:fldChar w:fldCharType="end"/>
      </w:r>
      <w:r w:rsidR="00933355" w:rsidRPr="008E2ADB">
        <w:rPr>
          <w:rFonts w:asciiTheme="majorHAnsi" w:hAnsiTheme="majorHAnsi"/>
          <w:sz w:val="28"/>
          <w:szCs w:val="28"/>
        </w:rPr>
        <w:t>:</w:t>
      </w:r>
      <w:r>
        <w:rPr>
          <w:rFonts w:asciiTheme="majorHAnsi" w:hAnsiTheme="majorHAnsi"/>
          <w:sz w:val="28"/>
          <w:szCs w:val="28"/>
        </w:rPr>
        <w:t xml:space="preserve"> ITINERARY OF ACTIVITIES OF THE FINAL EVALUATION MISSION</w:t>
      </w:r>
      <w:r w:rsidR="00933355" w:rsidRPr="008E2ADB">
        <w:rPr>
          <w:rFonts w:asciiTheme="majorHAnsi" w:hAnsiTheme="majorHAnsi"/>
          <w:sz w:val="28"/>
          <w:szCs w:val="28"/>
        </w:rPr>
        <w:t xml:space="preserve"> </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774"/>
        <w:gridCol w:w="6833"/>
      </w:tblGrid>
      <w:tr w:rsidR="00933355" w:rsidRPr="00934648" w:rsidTr="00965108">
        <w:trPr>
          <w:tblHeader/>
        </w:trPr>
        <w:tc>
          <w:tcPr>
            <w:tcW w:w="2444" w:type="dxa"/>
            <w:gridSpan w:val="2"/>
          </w:tcPr>
          <w:p w:rsidR="00933355" w:rsidRPr="00934648" w:rsidRDefault="00933355" w:rsidP="00335A14">
            <w:pPr>
              <w:tabs>
                <w:tab w:val="left" w:pos="397"/>
              </w:tabs>
              <w:spacing w:after="0" w:line="235" w:lineRule="auto"/>
              <w:jc w:val="center"/>
              <w:rPr>
                <w:rFonts w:ascii="Times New Roman" w:hAnsi="Times New Roman" w:cs="Times New Roman"/>
                <w:b/>
                <w:sz w:val="24"/>
                <w:szCs w:val="24"/>
              </w:rPr>
            </w:pPr>
            <w:r w:rsidRPr="00934648">
              <w:rPr>
                <w:rFonts w:ascii="Times New Roman" w:hAnsi="Times New Roman" w:cs="Times New Roman"/>
                <w:b/>
                <w:sz w:val="24"/>
                <w:szCs w:val="24"/>
              </w:rPr>
              <w:t>Date</w:t>
            </w:r>
          </w:p>
        </w:tc>
        <w:tc>
          <w:tcPr>
            <w:tcW w:w="6833" w:type="dxa"/>
          </w:tcPr>
          <w:p w:rsidR="00933355" w:rsidRPr="00934648" w:rsidRDefault="00933355" w:rsidP="00335A14">
            <w:pPr>
              <w:tabs>
                <w:tab w:val="left" w:pos="397"/>
              </w:tabs>
              <w:spacing w:after="0" w:line="235" w:lineRule="auto"/>
              <w:jc w:val="center"/>
              <w:rPr>
                <w:rFonts w:ascii="Times New Roman" w:hAnsi="Times New Roman" w:cs="Times New Roman"/>
                <w:b/>
                <w:sz w:val="24"/>
                <w:szCs w:val="24"/>
              </w:rPr>
            </w:pPr>
            <w:r w:rsidRPr="00934648">
              <w:rPr>
                <w:rFonts w:ascii="Times New Roman" w:hAnsi="Times New Roman" w:cs="Times New Roman"/>
                <w:b/>
                <w:sz w:val="24"/>
                <w:szCs w:val="24"/>
              </w:rPr>
              <w:t>Activities</w:t>
            </w:r>
          </w:p>
        </w:tc>
      </w:tr>
      <w:tr w:rsidR="00933355" w:rsidRPr="00934648" w:rsidTr="00965108">
        <w:tc>
          <w:tcPr>
            <w:tcW w:w="670" w:type="dxa"/>
          </w:tcPr>
          <w:p w:rsidR="00933355" w:rsidRPr="00934648" w:rsidRDefault="00EF6B54"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Mon</w:t>
            </w:r>
          </w:p>
        </w:tc>
        <w:tc>
          <w:tcPr>
            <w:tcW w:w="1774" w:type="dxa"/>
          </w:tcPr>
          <w:p w:rsidR="00933355" w:rsidRPr="00934648" w:rsidRDefault="00EF6B54" w:rsidP="00335A14">
            <w:pPr>
              <w:tabs>
                <w:tab w:val="left" w:pos="397"/>
              </w:tabs>
              <w:spacing w:after="0" w:line="235" w:lineRule="auto"/>
              <w:rPr>
                <w:rFonts w:ascii="Times New Roman" w:hAnsi="Times New Roman" w:cs="Times New Roman"/>
                <w:sz w:val="24"/>
                <w:szCs w:val="24"/>
              </w:rPr>
            </w:pPr>
            <w:r>
              <w:rPr>
                <w:rFonts w:ascii="Times New Roman" w:hAnsi="Times New Roman" w:cs="Times New Roman"/>
                <w:sz w:val="24"/>
                <w:szCs w:val="24"/>
              </w:rPr>
              <w:t>12</w:t>
            </w:r>
            <w:r w:rsidRPr="00EF6B54">
              <w:rPr>
                <w:rFonts w:ascii="Times New Roman" w:hAnsi="Times New Roman" w:cs="Times New Roman"/>
                <w:sz w:val="24"/>
                <w:szCs w:val="24"/>
                <w:vertAlign w:val="superscript"/>
              </w:rPr>
              <w:t>th</w:t>
            </w:r>
            <w:r>
              <w:rPr>
                <w:rFonts w:ascii="Times New Roman" w:hAnsi="Times New Roman" w:cs="Times New Roman"/>
                <w:sz w:val="24"/>
                <w:szCs w:val="24"/>
              </w:rPr>
              <w:t xml:space="preserve"> November</w:t>
            </w:r>
          </w:p>
        </w:tc>
        <w:tc>
          <w:tcPr>
            <w:tcW w:w="6833" w:type="dxa"/>
          </w:tcPr>
          <w:p w:rsidR="00933355" w:rsidRPr="00934648" w:rsidRDefault="00933355"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All day: Document review.</w:t>
            </w:r>
          </w:p>
        </w:tc>
      </w:tr>
      <w:tr w:rsidR="00933355" w:rsidRPr="00934648" w:rsidTr="00965108">
        <w:tc>
          <w:tcPr>
            <w:tcW w:w="670" w:type="dxa"/>
          </w:tcPr>
          <w:p w:rsidR="00933355" w:rsidRPr="00934648" w:rsidRDefault="00EF6B54"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Tue</w:t>
            </w:r>
          </w:p>
        </w:tc>
        <w:tc>
          <w:tcPr>
            <w:tcW w:w="1774" w:type="dxa"/>
          </w:tcPr>
          <w:p w:rsidR="00933355" w:rsidRPr="00934648" w:rsidRDefault="00EF6B54" w:rsidP="00335A14">
            <w:pPr>
              <w:tabs>
                <w:tab w:val="left" w:pos="397"/>
              </w:tabs>
              <w:spacing w:after="0" w:line="235" w:lineRule="auto"/>
              <w:rPr>
                <w:rFonts w:ascii="Times New Roman" w:hAnsi="Times New Roman" w:cs="Times New Roman"/>
                <w:sz w:val="24"/>
                <w:szCs w:val="24"/>
              </w:rPr>
            </w:pPr>
            <w:r>
              <w:rPr>
                <w:rFonts w:ascii="Times New Roman" w:hAnsi="Times New Roman" w:cs="Times New Roman"/>
                <w:sz w:val="24"/>
                <w:szCs w:val="24"/>
              </w:rPr>
              <w:t>13</w:t>
            </w:r>
            <w:r w:rsidRPr="00EF6B54">
              <w:rPr>
                <w:rFonts w:ascii="Times New Roman" w:hAnsi="Times New Roman" w:cs="Times New Roman"/>
                <w:sz w:val="24"/>
                <w:szCs w:val="24"/>
                <w:vertAlign w:val="superscript"/>
              </w:rPr>
              <w:t>th</w:t>
            </w:r>
            <w:r>
              <w:rPr>
                <w:rFonts w:ascii="Times New Roman" w:hAnsi="Times New Roman" w:cs="Times New Roman"/>
                <w:sz w:val="24"/>
                <w:szCs w:val="24"/>
              </w:rPr>
              <w:t xml:space="preserve"> November</w:t>
            </w:r>
          </w:p>
        </w:tc>
        <w:tc>
          <w:tcPr>
            <w:tcW w:w="6833" w:type="dxa"/>
          </w:tcPr>
          <w:p w:rsidR="00933355" w:rsidRPr="00934648" w:rsidRDefault="00933355" w:rsidP="00335A14">
            <w:pPr>
              <w:tabs>
                <w:tab w:val="left" w:pos="397"/>
              </w:tabs>
              <w:spacing w:after="0" w:line="235" w:lineRule="auto"/>
              <w:ind w:left="397" w:hanging="397"/>
              <w:rPr>
                <w:rFonts w:ascii="Times New Roman" w:hAnsi="Times New Roman" w:cs="Times New Roman"/>
                <w:bCs/>
                <w:sz w:val="24"/>
                <w:szCs w:val="24"/>
              </w:rPr>
            </w:pPr>
            <w:r w:rsidRPr="00934648">
              <w:rPr>
                <w:rFonts w:ascii="Times New Roman" w:hAnsi="Times New Roman" w:cs="Times New Roman"/>
                <w:sz w:val="24"/>
                <w:szCs w:val="24"/>
              </w:rPr>
              <w:t>All day: Document review.</w:t>
            </w:r>
          </w:p>
        </w:tc>
      </w:tr>
      <w:tr w:rsidR="00EB3CCF" w:rsidRPr="00934648" w:rsidTr="00965108">
        <w:tc>
          <w:tcPr>
            <w:tcW w:w="670" w:type="dxa"/>
          </w:tcPr>
          <w:p w:rsidR="00EB3CCF" w:rsidRPr="00934648" w:rsidRDefault="00EF6B54"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Wed</w:t>
            </w:r>
          </w:p>
        </w:tc>
        <w:tc>
          <w:tcPr>
            <w:tcW w:w="1774" w:type="dxa"/>
          </w:tcPr>
          <w:p w:rsidR="00EB3CCF" w:rsidRPr="00934648" w:rsidRDefault="00EF6B54" w:rsidP="00335A14">
            <w:pPr>
              <w:tabs>
                <w:tab w:val="left" w:pos="397"/>
              </w:tabs>
              <w:spacing w:after="0" w:line="235" w:lineRule="auto"/>
              <w:rPr>
                <w:rFonts w:ascii="Times New Roman" w:hAnsi="Times New Roman" w:cs="Times New Roman"/>
                <w:sz w:val="24"/>
                <w:szCs w:val="24"/>
              </w:rPr>
            </w:pPr>
            <w:r>
              <w:rPr>
                <w:rFonts w:ascii="Times New Roman" w:hAnsi="Times New Roman" w:cs="Times New Roman"/>
                <w:sz w:val="24"/>
                <w:szCs w:val="24"/>
              </w:rPr>
              <w:t>14</w:t>
            </w:r>
            <w:r w:rsidRPr="00EF6B54">
              <w:rPr>
                <w:rFonts w:ascii="Times New Roman" w:hAnsi="Times New Roman" w:cs="Times New Roman"/>
                <w:sz w:val="24"/>
                <w:szCs w:val="24"/>
                <w:vertAlign w:val="superscript"/>
              </w:rPr>
              <w:t>th</w:t>
            </w:r>
            <w:r>
              <w:rPr>
                <w:rFonts w:ascii="Times New Roman" w:hAnsi="Times New Roman" w:cs="Times New Roman"/>
                <w:sz w:val="24"/>
                <w:szCs w:val="24"/>
              </w:rPr>
              <w:t xml:space="preserve"> November</w:t>
            </w:r>
          </w:p>
        </w:tc>
        <w:tc>
          <w:tcPr>
            <w:tcW w:w="6833" w:type="dxa"/>
          </w:tcPr>
          <w:p w:rsidR="00EB3CCF" w:rsidRPr="00934648" w:rsidRDefault="00EF6B54"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All day: Document review</w:t>
            </w:r>
            <w:r w:rsidR="0014604A">
              <w:rPr>
                <w:rFonts w:ascii="Times New Roman" w:hAnsi="Times New Roman" w:cs="Times New Roman"/>
                <w:sz w:val="24"/>
                <w:szCs w:val="24"/>
              </w:rPr>
              <w:t>.</w:t>
            </w:r>
          </w:p>
        </w:tc>
      </w:tr>
      <w:tr w:rsidR="00EB3CCF" w:rsidRPr="00934648" w:rsidTr="00965108">
        <w:tc>
          <w:tcPr>
            <w:tcW w:w="670" w:type="dxa"/>
          </w:tcPr>
          <w:p w:rsidR="00EB3CCF" w:rsidRPr="00934648" w:rsidRDefault="00EF6B54"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Thu</w:t>
            </w:r>
          </w:p>
        </w:tc>
        <w:tc>
          <w:tcPr>
            <w:tcW w:w="1774" w:type="dxa"/>
          </w:tcPr>
          <w:p w:rsidR="00EB3CCF" w:rsidRPr="00934648" w:rsidRDefault="00EF6B54" w:rsidP="00335A14">
            <w:pPr>
              <w:tabs>
                <w:tab w:val="left" w:pos="397"/>
              </w:tabs>
              <w:spacing w:after="0" w:line="235" w:lineRule="auto"/>
              <w:rPr>
                <w:rFonts w:ascii="Times New Roman" w:hAnsi="Times New Roman" w:cs="Times New Roman"/>
                <w:sz w:val="24"/>
                <w:szCs w:val="24"/>
              </w:rPr>
            </w:pPr>
            <w:r>
              <w:rPr>
                <w:rFonts w:ascii="Times New Roman" w:hAnsi="Times New Roman" w:cs="Times New Roman"/>
                <w:sz w:val="24"/>
                <w:szCs w:val="24"/>
              </w:rPr>
              <w:t>15</w:t>
            </w:r>
            <w:r w:rsidRPr="00EF6B54">
              <w:rPr>
                <w:rFonts w:ascii="Times New Roman" w:hAnsi="Times New Roman" w:cs="Times New Roman"/>
                <w:sz w:val="24"/>
                <w:szCs w:val="24"/>
                <w:vertAlign w:val="superscript"/>
              </w:rPr>
              <w:t>th</w:t>
            </w:r>
            <w:r>
              <w:rPr>
                <w:rFonts w:ascii="Times New Roman" w:hAnsi="Times New Roman" w:cs="Times New Roman"/>
                <w:sz w:val="24"/>
                <w:szCs w:val="24"/>
              </w:rPr>
              <w:t xml:space="preserve"> November</w:t>
            </w:r>
          </w:p>
        </w:tc>
        <w:tc>
          <w:tcPr>
            <w:tcW w:w="6833" w:type="dxa"/>
          </w:tcPr>
          <w:p w:rsidR="00EB3CCF" w:rsidRPr="00934648" w:rsidRDefault="00EF6B54"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All day: Document review</w:t>
            </w:r>
            <w:r>
              <w:rPr>
                <w:rFonts w:ascii="Times New Roman" w:hAnsi="Times New Roman" w:cs="Times New Roman"/>
                <w:sz w:val="24"/>
                <w:szCs w:val="24"/>
              </w:rPr>
              <w:t>.</w:t>
            </w:r>
          </w:p>
        </w:tc>
      </w:tr>
      <w:tr w:rsidR="00EB3CCF" w:rsidRPr="00934648" w:rsidTr="00965108">
        <w:trPr>
          <w:trHeight w:val="1351"/>
        </w:trPr>
        <w:tc>
          <w:tcPr>
            <w:tcW w:w="670" w:type="dxa"/>
            <w:vAlign w:val="center"/>
          </w:tcPr>
          <w:p w:rsidR="00EB3CCF" w:rsidRPr="00934648" w:rsidRDefault="00EB3CCF" w:rsidP="00EB3CCF">
            <w:pPr>
              <w:spacing w:after="0" w:line="235" w:lineRule="auto"/>
              <w:jc w:val="center"/>
              <w:rPr>
                <w:rFonts w:ascii="Times New Roman" w:hAnsi="Times New Roman" w:cs="Times New Roman"/>
                <w:sz w:val="24"/>
                <w:szCs w:val="24"/>
              </w:rPr>
            </w:pPr>
            <w:r w:rsidRPr="00934648">
              <w:rPr>
                <w:rFonts w:ascii="Times New Roman" w:hAnsi="Times New Roman" w:cs="Times New Roman"/>
                <w:sz w:val="24"/>
                <w:szCs w:val="24"/>
              </w:rPr>
              <w:t>Fri</w:t>
            </w:r>
          </w:p>
        </w:tc>
        <w:tc>
          <w:tcPr>
            <w:tcW w:w="1774" w:type="dxa"/>
            <w:vAlign w:val="center"/>
          </w:tcPr>
          <w:p w:rsidR="00EB3CCF" w:rsidRPr="00934648" w:rsidRDefault="00EB3CCF" w:rsidP="00EB3CCF">
            <w:pPr>
              <w:tabs>
                <w:tab w:val="left" w:pos="397"/>
              </w:tabs>
              <w:spacing w:after="0" w:line="235" w:lineRule="auto"/>
              <w:jc w:val="center"/>
              <w:rPr>
                <w:rFonts w:ascii="Times New Roman" w:hAnsi="Times New Roman" w:cs="Times New Roman"/>
                <w:sz w:val="24"/>
                <w:szCs w:val="24"/>
              </w:rPr>
            </w:pPr>
            <w:r w:rsidRPr="00934648">
              <w:rPr>
                <w:rFonts w:ascii="Times New Roman" w:hAnsi="Times New Roman" w:cs="Times New Roman"/>
                <w:sz w:val="24"/>
                <w:szCs w:val="24"/>
              </w:rPr>
              <w:t>16</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November</w:t>
            </w:r>
          </w:p>
        </w:tc>
        <w:tc>
          <w:tcPr>
            <w:tcW w:w="6833" w:type="dxa"/>
          </w:tcPr>
          <w:p w:rsidR="00EB3CCF" w:rsidRPr="00934648" w:rsidRDefault="00EB3CCF"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a.m Preparation for the meetings with UB Stakeholders</w:t>
            </w:r>
          </w:p>
          <w:p w:rsidR="00EB3CCF" w:rsidRPr="00934648" w:rsidRDefault="00EB3CCF" w:rsidP="00335A14">
            <w:pPr>
              <w:tabs>
                <w:tab w:val="left" w:pos="397"/>
              </w:tabs>
              <w:spacing w:after="0" w:line="235" w:lineRule="auto"/>
              <w:ind w:left="397" w:hanging="397"/>
              <w:rPr>
                <w:rFonts w:ascii="Times New Roman" w:hAnsi="Times New Roman" w:cs="Times New Roman"/>
                <w:sz w:val="24"/>
                <w:szCs w:val="24"/>
              </w:rPr>
            </w:pPr>
          </w:p>
          <w:p w:rsidR="00EB3CCF" w:rsidRPr="00934648" w:rsidRDefault="00EB3CCF" w:rsidP="00335A14">
            <w:pPr>
              <w:tabs>
                <w:tab w:val="left" w:pos="397"/>
              </w:tabs>
              <w:spacing w:after="0" w:line="235" w:lineRule="auto"/>
              <w:ind w:left="397" w:hanging="397"/>
              <w:rPr>
                <w:rFonts w:ascii="Times New Roman" w:hAnsi="Times New Roman" w:cs="Times New Roman"/>
                <w:bCs/>
                <w:sz w:val="24"/>
                <w:szCs w:val="24"/>
              </w:rPr>
            </w:pPr>
            <w:r w:rsidRPr="00934648">
              <w:rPr>
                <w:rFonts w:ascii="Times New Roman" w:hAnsi="Times New Roman" w:cs="Times New Roman"/>
                <w:bCs/>
                <w:sz w:val="24"/>
                <w:szCs w:val="24"/>
              </w:rPr>
              <w:t>p.m Meeting with Head of the Center for Desertification Studies (A. Khaulanbek)</w:t>
            </w:r>
          </w:p>
          <w:p w:rsidR="00EB3CCF" w:rsidRPr="00934648" w:rsidRDefault="00EB3CCF"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bCs/>
                <w:sz w:val="24"/>
                <w:szCs w:val="24"/>
              </w:rPr>
              <w:t xml:space="preserve">      Meeting with NCCD secretary (D. Bayarbat)</w:t>
            </w:r>
          </w:p>
        </w:tc>
      </w:tr>
      <w:tr w:rsidR="00933355" w:rsidRPr="00934648" w:rsidTr="00965108">
        <w:tc>
          <w:tcPr>
            <w:tcW w:w="670" w:type="dxa"/>
          </w:tcPr>
          <w:p w:rsidR="00933355" w:rsidRPr="00934648" w:rsidRDefault="00EB3CCF"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Mon</w:t>
            </w:r>
          </w:p>
        </w:tc>
        <w:tc>
          <w:tcPr>
            <w:tcW w:w="1774" w:type="dxa"/>
          </w:tcPr>
          <w:p w:rsidR="00933355" w:rsidRPr="00934648" w:rsidRDefault="00EB3CCF"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19</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November</w:t>
            </w:r>
          </w:p>
        </w:tc>
        <w:tc>
          <w:tcPr>
            <w:tcW w:w="6833" w:type="dxa"/>
          </w:tcPr>
          <w:p w:rsidR="00933355" w:rsidRPr="00934648" w:rsidRDefault="00EB3CCF"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a.m Meeting with three project staffs (D. Tsognamsrai, B. Tsend- Ayush, S. Enkhbileg)</w:t>
            </w:r>
          </w:p>
          <w:p w:rsidR="00EB3CCF" w:rsidRPr="00934648" w:rsidRDefault="00EB3CCF"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 xml:space="preserve">p.m Meeting with </w:t>
            </w:r>
          </w:p>
        </w:tc>
      </w:tr>
      <w:tr w:rsidR="00933355" w:rsidRPr="00934648" w:rsidTr="00965108">
        <w:tc>
          <w:tcPr>
            <w:tcW w:w="670" w:type="dxa"/>
          </w:tcPr>
          <w:p w:rsidR="00933355" w:rsidRPr="00934648" w:rsidRDefault="00DA54EA"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Tue</w:t>
            </w:r>
          </w:p>
        </w:tc>
        <w:tc>
          <w:tcPr>
            <w:tcW w:w="1774" w:type="dxa"/>
          </w:tcPr>
          <w:p w:rsidR="00933355" w:rsidRPr="00934648" w:rsidRDefault="00DA54EA"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20</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November</w:t>
            </w:r>
          </w:p>
        </w:tc>
        <w:tc>
          <w:tcPr>
            <w:tcW w:w="6833" w:type="dxa"/>
          </w:tcPr>
          <w:p w:rsidR="00933355" w:rsidRPr="00934648" w:rsidRDefault="00DA54EA"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a.m Meeting with Head of Forest Conservation and Reforestation management, ME&amp;GD (Ts. Banzragch),</w:t>
            </w:r>
          </w:p>
          <w:p w:rsidR="00DA54EA" w:rsidRPr="00934648" w:rsidRDefault="00DA54EA"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 xml:space="preserve">     </w:t>
            </w:r>
          </w:p>
          <w:p w:rsidR="00DA54EA" w:rsidRPr="00934648" w:rsidRDefault="00DA54EA"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 xml:space="preserve">       Meeting with Deputy Director (Davaabaatar) and Officer for Pasture Management (Myagmarjalbuu) of the Administration of Land Affairs, Construction, Geodesy and Cartography</w:t>
            </w:r>
          </w:p>
          <w:p w:rsidR="00DA54EA" w:rsidRPr="00934648" w:rsidRDefault="00DA54EA"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 xml:space="preserve">     </w:t>
            </w:r>
          </w:p>
          <w:p w:rsidR="00DA54EA" w:rsidRPr="00934648" w:rsidRDefault="00DA54EA" w:rsidP="00DA54EA">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 xml:space="preserve">      Meeting with Head of the Land Cadasrte, Landshaft and Agricultural Department (Baljinnyam) and head of the Land Management Department (E. Erkhembayar) of the Mongolian State Agricultural University (Baljinnyam)</w:t>
            </w:r>
          </w:p>
          <w:p w:rsidR="00DA54EA" w:rsidRPr="00934648" w:rsidRDefault="00DA54EA" w:rsidP="00DA54EA">
            <w:pPr>
              <w:tabs>
                <w:tab w:val="left" w:pos="397"/>
              </w:tabs>
              <w:spacing w:after="0" w:line="235" w:lineRule="auto"/>
              <w:ind w:left="397" w:hanging="397"/>
              <w:rPr>
                <w:rFonts w:ascii="Times New Roman" w:hAnsi="Times New Roman" w:cs="Times New Roman"/>
                <w:sz w:val="24"/>
                <w:szCs w:val="24"/>
              </w:rPr>
            </w:pPr>
          </w:p>
          <w:p w:rsidR="00DA54EA" w:rsidRPr="00934648" w:rsidRDefault="00DA54EA" w:rsidP="00DA54EA">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p.m Meeting with Senior officer of Livestock Policy Implementation department, MIA (B. Binya)</w:t>
            </w:r>
          </w:p>
          <w:p w:rsidR="00DA54EA" w:rsidRPr="00934648" w:rsidRDefault="00DA54EA" w:rsidP="00DA54EA">
            <w:pPr>
              <w:tabs>
                <w:tab w:val="left" w:pos="397"/>
              </w:tabs>
              <w:spacing w:after="0" w:line="235" w:lineRule="auto"/>
              <w:ind w:left="397" w:hanging="397"/>
              <w:rPr>
                <w:rFonts w:ascii="Times New Roman" w:hAnsi="Times New Roman" w:cs="Times New Roman"/>
                <w:sz w:val="24"/>
                <w:szCs w:val="24"/>
              </w:rPr>
            </w:pPr>
          </w:p>
          <w:p w:rsidR="0085079C" w:rsidRPr="00934648" w:rsidRDefault="00DA54EA" w:rsidP="0085079C">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 xml:space="preserve">       Meeting with Project Manager of the CODEP- SDC (</w:t>
            </w:r>
            <w:r w:rsidR="0085079C" w:rsidRPr="00934648">
              <w:rPr>
                <w:rFonts w:ascii="Times New Roman" w:hAnsi="Times New Roman" w:cs="Times New Roman"/>
                <w:sz w:val="24"/>
                <w:szCs w:val="24"/>
              </w:rPr>
              <w:t>B. Enkhbold</w:t>
            </w:r>
            <w:r w:rsidRPr="00934648">
              <w:rPr>
                <w:rFonts w:ascii="Times New Roman" w:hAnsi="Times New Roman" w:cs="Times New Roman"/>
                <w:sz w:val="24"/>
                <w:szCs w:val="24"/>
              </w:rPr>
              <w:t>)</w:t>
            </w:r>
          </w:p>
        </w:tc>
      </w:tr>
      <w:tr w:rsidR="00933355" w:rsidRPr="00934648" w:rsidTr="00965108">
        <w:tc>
          <w:tcPr>
            <w:tcW w:w="670" w:type="dxa"/>
          </w:tcPr>
          <w:p w:rsidR="00933355" w:rsidRPr="00934648" w:rsidRDefault="0085079C"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Wed</w:t>
            </w:r>
          </w:p>
        </w:tc>
        <w:tc>
          <w:tcPr>
            <w:tcW w:w="1774" w:type="dxa"/>
          </w:tcPr>
          <w:p w:rsidR="00933355" w:rsidRPr="00934648" w:rsidRDefault="0085079C"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21</w:t>
            </w:r>
            <w:r w:rsidRPr="00934648">
              <w:rPr>
                <w:rFonts w:ascii="Times New Roman" w:hAnsi="Times New Roman" w:cs="Times New Roman"/>
                <w:sz w:val="24"/>
                <w:szCs w:val="24"/>
                <w:vertAlign w:val="superscript"/>
              </w:rPr>
              <w:t>st</w:t>
            </w:r>
            <w:r w:rsidRPr="00934648">
              <w:rPr>
                <w:rFonts w:ascii="Times New Roman" w:hAnsi="Times New Roman" w:cs="Times New Roman"/>
                <w:sz w:val="24"/>
                <w:szCs w:val="24"/>
              </w:rPr>
              <w:t xml:space="preserve">  November </w:t>
            </w:r>
          </w:p>
        </w:tc>
        <w:tc>
          <w:tcPr>
            <w:tcW w:w="6833" w:type="dxa"/>
          </w:tcPr>
          <w:p w:rsidR="00933355" w:rsidRPr="00934648" w:rsidRDefault="0085079C"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All day discussion and review of the UB stakeholders meetings</w:t>
            </w:r>
          </w:p>
        </w:tc>
      </w:tr>
      <w:tr w:rsidR="00933355" w:rsidRPr="00934648" w:rsidTr="00965108">
        <w:tc>
          <w:tcPr>
            <w:tcW w:w="670" w:type="dxa"/>
          </w:tcPr>
          <w:p w:rsidR="00933355" w:rsidRPr="00934648" w:rsidRDefault="0085079C"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Thu</w:t>
            </w:r>
          </w:p>
        </w:tc>
        <w:tc>
          <w:tcPr>
            <w:tcW w:w="1774" w:type="dxa"/>
          </w:tcPr>
          <w:p w:rsidR="00933355" w:rsidRPr="00934648" w:rsidRDefault="0085079C"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22</w:t>
            </w:r>
            <w:r w:rsidRPr="00934648">
              <w:rPr>
                <w:rFonts w:ascii="Times New Roman" w:hAnsi="Times New Roman" w:cs="Times New Roman"/>
                <w:sz w:val="24"/>
                <w:szCs w:val="24"/>
                <w:vertAlign w:val="superscript"/>
              </w:rPr>
              <w:t>nd</w:t>
            </w:r>
            <w:r w:rsidRPr="00934648">
              <w:rPr>
                <w:rFonts w:ascii="Times New Roman" w:hAnsi="Times New Roman" w:cs="Times New Roman"/>
                <w:sz w:val="24"/>
                <w:szCs w:val="24"/>
              </w:rPr>
              <w:t xml:space="preserve"> November</w:t>
            </w:r>
          </w:p>
        </w:tc>
        <w:tc>
          <w:tcPr>
            <w:tcW w:w="6833" w:type="dxa"/>
          </w:tcPr>
          <w:p w:rsidR="00933355" w:rsidRPr="00934648" w:rsidRDefault="0085079C" w:rsidP="0085079C">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a.m discussion and review of the UB stakeholders meetings</w:t>
            </w:r>
          </w:p>
          <w:p w:rsidR="0085079C" w:rsidRPr="00934648" w:rsidRDefault="0085079C" w:rsidP="0085079C">
            <w:pPr>
              <w:tabs>
                <w:tab w:val="left" w:pos="397"/>
              </w:tabs>
              <w:spacing w:after="0" w:line="235" w:lineRule="auto"/>
              <w:ind w:left="397" w:hanging="397"/>
              <w:rPr>
                <w:rFonts w:ascii="Times New Roman" w:hAnsi="Times New Roman" w:cs="Times New Roman"/>
                <w:sz w:val="24"/>
                <w:szCs w:val="24"/>
              </w:rPr>
            </w:pPr>
          </w:p>
          <w:p w:rsidR="0085079C" w:rsidRPr="00934648" w:rsidRDefault="0085079C" w:rsidP="0085079C">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 xml:space="preserve">p.m preparation for the field trip 1.   </w:t>
            </w:r>
          </w:p>
        </w:tc>
      </w:tr>
      <w:tr w:rsidR="00933355" w:rsidRPr="00934648" w:rsidTr="00965108">
        <w:tc>
          <w:tcPr>
            <w:tcW w:w="670" w:type="dxa"/>
          </w:tcPr>
          <w:p w:rsidR="00933355" w:rsidRPr="00934648" w:rsidRDefault="0085079C"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t>Fri</w:t>
            </w:r>
          </w:p>
        </w:tc>
        <w:tc>
          <w:tcPr>
            <w:tcW w:w="1774" w:type="dxa"/>
          </w:tcPr>
          <w:p w:rsidR="00933355" w:rsidRPr="00934648" w:rsidRDefault="0085079C"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t>23</w:t>
            </w:r>
            <w:r w:rsidRPr="00934648">
              <w:rPr>
                <w:rFonts w:ascii="Times New Roman" w:hAnsi="Times New Roman" w:cs="Times New Roman"/>
                <w:color w:val="000000"/>
                <w:sz w:val="24"/>
                <w:szCs w:val="24"/>
                <w:vertAlign w:val="superscript"/>
              </w:rPr>
              <w:t>rd</w:t>
            </w:r>
            <w:r w:rsidRPr="00934648">
              <w:rPr>
                <w:rFonts w:ascii="Times New Roman" w:hAnsi="Times New Roman" w:cs="Times New Roman"/>
                <w:color w:val="000000"/>
                <w:sz w:val="24"/>
                <w:szCs w:val="24"/>
              </w:rPr>
              <w:t xml:space="preserve"> November</w:t>
            </w:r>
          </w:p>
        </w:tc>
        <w:tc>
          <w:tcPr>
            <w:tcW w:w="6833" w:type="dxa"/>
          </w:tcPr>
          <w:p w:rsidR="00933355" w:rsidRPr="00934648" w:rsidRDefault="0085079C" w:rsidP="00335A14">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color w:val="000000"/>
                <w:sz w:val="24"/>
                <w:szCs w:val="24"/>
              </w:rPr>
              <w:t>a.m leave UB to Tuvshinshiree soum, Sukhbaatar Aimag</w:t>
            </w:r>
          </w:p>
          <w:p w:rsidR="0085079C" w:rsidRPr="00934648" w:rsidRDefault="0085079C" w:rsidP="00335A14">
            <w:pPr>
              <w:tabs>
                <w:tab w:val="left" w:pos="397"/>
              </w:tabs>
              <w:spacing w:after="0" w:line="235" w:lineRule="auto"/>
              <w:ind w:left="397" w:hanging="397"/>
              <w:rPr>
                <w:rFonts w:ascii="Times New Roman" w:hAnsi="Times New Roman" w:cs="Times New Roman"/>
                <w:color w:val="000000"/>
                <w:sz w:val="24"/>
                <w:szCs w:val="24"/>
              </w:rPr>
            </w:pPr>
          </w:p>
          <w:p w:rsidR="0085079C" w:rsidRPr="00934648" w:rsidRDefault="0085079C" w:rsidP="00335A14">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color w:val="000000"/>
                <w:sz w:val="24"/>
                <w:szCs w:val="24"/>
              </w:rPr>
              <w:t>p.m late afternoon meeting with the project coordinator (Ts. Bolortuul)</w:t>
            </w:r>
          </w:p>
        </w:tc>
      </w:tr>
      <w:tr w:rsidR="00933355" w:rsidRPr="00934648" w:rsidTr="00965108">
        <w:tc>
          <w:tcPr>
            <w:tcW w:w="670" w:type="dxa"/>
          </w:tcPr>
          <w:p w:rsidR="00933355" w:rsidRPr="00934648" w:rsidRDefault="0085079C"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t>Sat</w:t>
            </w:r>
          </w:p>
        </w:tc>
        <w:tc>
          <w:tcPr>
            <w:tcW w:w="1774" w:type="dxa"/>
          </w:tcPr>
          <w:p w:rsidR="00933355" w:rsidRPr="00934648" w:rsidRDefault="0085079C"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t>24</w:t>
            </w:r>
            <w:r w:rsidRPr="00934648">
              <w:rPr>
                <w:rFonts w:ascii="Times New Roman" w:hAnsi="Times New Roman" w:cs="Times New Roman"/>
                <w:color w:val="000000"/>
                <w:sz w:val="24"/>
                <w:szCs w:val="24"/>
                <w:vertAlign w:val="superscript"/>
              </w:rPr>
              <w:t>th</w:t>
            </w:r>
            <w:r w:rsidRPr="00934648">
              <w:rPr>
                <w:rFonts w:ascii="Times New Roman" w:hAnsi="Times New Roman" w:cs="Times New Roman"/>
                <w:color w:val="000000"/>
                <w:sz w:val="24"/>
                <w:szCs w:val="24"/>
              </w:rPr>
              <w:t xml:space="preserve"> November</w:t>
            </w:r>
          </w:p>
        </w:tc>
        <w:tc>
          <w:tcPr>
            <w:tcW w:w="6833" w:type="dxa"/>
          </w:tcPr>
          <w:p w:rsidR="00933355" w:rsidRPr="00934648" w:rsidRDefault="0085079C" w:rsidP="0085079C">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color w:val="000000"/>
                <w:sz w:val="24"/>
                <w:szCs w:val="24"/>
              </w:rPr>
              <w:t>a.m Meeting with the director of the school, environmental officers in Tuvshinshiree</w:t>
            </w:r>
          </w:p>
          <w:p w:rsidR="0085079C" w:rsidRPr="00934648" w:rsidRDefault="0085079C" w:rsidP="0085079C">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color w:val="000000"/>
                <w:sz w:val="24"/>
                <w:szCs w:val="24"/>
              </w:rPr>
              <w:t xml:space="preserve">      Visited Sites (rehabilation springs, tree planting, and herder group (Bayan Sharga)) in the Tuvshinshiree soum</w:t>
            </w:r>
          </w:p>
          <w:p w:rsidR="0085079C" w:rsidRPr="00934648" w:rsidRDefault="0085079C" w:rsidP="0085079C">
            <w:pPr>
              <w:tabs>
                <w:tab w:val="left" w:pos="397"/>
              </w:tabs>
              <w:spacing w:after="0" w:line="235" w:lineRule="auto"/>
              <w:ind w:left="397" w:hanging="397"/>
              <w:rPr>
                <w:rFonts w:ascii="Times New Roman" w:hAnsi="Times New Roman" w:cs="Times New Roman"/>
                <w:color w:val="000000"/>
                <w:sz w:val="24"/>
                <w:szCs w:val="24"/>
              </w:rPr>
            </w:pPr>
          </w:p>
          <w:p w:rsidR="0085079C" w:rsidRPr="00934648" w:rsidRDefault="0085079C" w:rsidP="0085079C">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color w:val="000000"/>
                <w:sz w:val="24"/>
                <w:szCs w:val="24"/>
              </w:rPr>
              <w:t>p.m Site seeing in Uul bayan soum (Esun Gal Herder Group)</w:t>
            </w:r>
          </w:p>
          <w:p w:rsidR="0085079C" w:rsidRPr="00934648" w:rsidRDefault="0085079C" w:rsidP="0085079C">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color w:val="000000"/>
                <w:sz w:val="24"/>
                <w:szCs w:val="24"/>
              </w:rPr>
              <w:t xml:space="preserve">     </w:t>
            </w:r>
          </w:p>
          <w:p w:rsidR="0085079C" w:rsidRPr="00934648" w:rsidRDefault="0085079C" w:rsidP="0085079C">
            <w:pPr>
              <w:tabs>
                <w:tab w:val="left" w:pos="397"/>
              </w:tabs>
              <w:spacing w:after="0" w:line="235" w:lineRule="auto"/>
              <w:ind w:left="397" w:hanging="397"/>
              <w:rPr>
                <w:rFonts w:ascii="Times New Roman" w:hAnsi="Times New Roman" w:cs="Times New Roman"/>
                <w:color w:val="000000"/>
                <w:sz w:val="24"/>
                <w:szCs w:val="24"/>
              </w:rPr>
            </w:pPr>
          </w:p>
          <w:p w:rsidR="0085079C" w:rsidRPr="00934648" w:rsidRDefault="0085079C" w:rsidP="0085079C">
            <w:pPr>
              <w:tabs>
                <w:tab w:val="left" w:pos="397"/>
              </w:tabs>
              <w:spacing w:after="0" w:line="235" w:lineRule="auto"/>
              <w:rPr>
                <w:rFonts w:ascii="Times New Roman" w:hAnsi="Times New Roman" w:cs="Times New Roman"/>
                <w:color w:val="000000"/>
                <w:sz w:val="24"/>
                <w:szCs w:val="24"/>
              </w:rPr>
            </w:pPr>
          </w:p>
        </w:tc>
      </w:tr>
      <w:tr w:rsidR="0085079C" w:rsidRPr="00934648" w:rsidTr="00965108">
        <w:tc>
          <w:tcPr>
            <w:tcW w:w="670" w:type="dxa"/>
          </w:tcPr>
          <w:p w:rsidR="0085079C" w:rsidRPr="00934648" w:rsidRDefault="0085079C"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lastRenderedPageBreak/>
              <w:t>Sun</w:t>
            </w:r>
          </w:p>
        </w:tc>
        <w:tc>
          <w:tcPr>
            <w:tcW w:w="1774" w:type="dxa"/>
          </w:tcPr>
          <w:p w:rsidR="0085079C" w:rsidRPr="00934648" w:rsidRDefault="0085079C"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t>25</w:t>
            </w:r>
            <w:r w:rsidRPr="00934648">
              <w:rPr>
                <w:rFonts w:ascii="Times New Roman" w:hAnsi="Times New Roman" w:cs="Times New Roman"/>
                <w:color w:val="000000"/>
                <w:sz w:val="24"/>
                <w:szCs w:val="24"/>
                <w:vertAlign w:val="superscript"/>
              </w:rPr>
              <w:t>th</w:t>
            </w:r>
            <w:r w:rsidRPr="00934648">
              <w:rPr>
                <w:rFonts w:ascii="Times New Roman" w:hAnsi="Times New Roman" w:cs="Times New Roman"/>
                <w:color w:val="000000"/>
                <w:sz w:val="24"/>
                <w:szCs w:val="24"/>
              </w:rPr>
              <w:t xml:space="preserve"> November</w:t>
            </w:r>
          </w:p>
        </w:tc>
        <w:tc>
          <w:tcPr>
            <w:tcW w:w="6833" w:type="dxa"/>
          </w:tcPr>
          <w:p w:rsidR="0085079C" w:rsidRPr="00934648" w:rsidRDefault="0085079C" w:rsidP="00F0761E">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sz w:val="24"/>
                <w:szCs w:val="24"/>
              </w:rPr>
              <w:t xml:space="preserve">All day the field workshop took </w:t>
            </w:r>
            <w:r w:rsidR="00F0761E" w:rsidRPr="00934648">
              <w:rPr>
                <w:rFonts w:ascii="Times New Roman" w:hAnsi="Times New Roman" w:cs="Times New Roman"/>
                <w:sz w:val="24"/>
                <w:szCs w:val="24"/>
              </w:rPr>
              <w:t xml:space="preserve">place in the Tuvshinshiree soum </w:t>
            </w:r>
            <w:r w:rsidRPr="00934648">
              <w:rPr>
                <w:rFonts w:ascii="Times New Roman" w:hAnsi="Times New Roman" w:cs="Times New Roman"/>
                <w:sz w:val="24"/>
                <w:szCs w:val="24"/>
              </w:rPr>
              <w:t xml:space="preserve"> </w:t>
            </w:r>
          </w:p>
        </w:tc>
      </w:tr>
      <w:tr w:rsidR="00933355" w:rsidRPr="00934648" w:rsidTr="00965108">
        <w:tc>
          <w:tcPr>
            <w:tcW w:w="670" w:type="dxa"/>
          </w:tcPr>
          <w:p w:rsidR="00933355" w:rsidRPr="00934648" w:rsidRDefault="00F0761E"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t>Mon</w:t>
            </w:r>
          </w:p>
        </w:tc>
        <w:tc>
          <w:tcPr>
            <w:tcW w:w="1774" w:type="dxa"/>
          </w:tcPr>
          <w:p w:rsidR="00933355" w:rsidRPr="00934648" w:rsidRDefault="00F0761E" w:rsidP="00335A14">
            <w:pPr>
              <w:spacing w:after="0" w:line="235" w:lineRule="auto"/>
              <w:rPr>
                <w:rFonts w:ascii="Times New Roman" w:hAnsi="Times New Roman" w:cs="Times New Roman"/>
                <w:color w:val="000000"/>
                <w:sz w:val="24"/>
                <w:szCs w:val="24"/>
              </w:rPr>
            </w:pPr>
            <w:r w:rsidRPr="00934648">
              <w:rPr>
                <w:rFonts w:ascii="Times New Roman" w:hAnsi="Times New Roman" w:cs="Times New Roman"/>
                <w:color w:val="000000"/>
                <w:sz w:val="24"/>
                <w:szCs w:val="24"/>
              </w:rPr>
              <w:t>26</w:t>
            </w:r>
            <w:r w:rsidRPr="00934648">
              <w:rPr>
                <w:rFonts w:ascii="Times New Roman" w:hAnsi="Times New Roman" w:cs="Times New Roman"/>
                <w:color w:val="000000"/>
                <w:sz w:val="24"/>
                <w:szCs w:val="24"/>
                <w:vertAlign w:val="superscript"/>
              </w:rPr>
              <w:t>th</w:t>
            </w:r>
            <w:r w:rsidRPr="00934648">
              <w:rPr>
                <w:rFonts w:ascii="Times New Roman" w:hAnsi="Times New Roman" w:cs="Times New Roman"/>
                <w:color w:val="000000"/>
                <w:sz w:val="24"/>
                <w:szCs w:val="24"/>
              </w:rPr>
              <w:t xml:space="preserve"> November</w:t>
            </w:r>
          </w:p>
        </w:tc>
        <w:tc>
          <w:tcPr>
            <w:tcW w:w="6833" w:type="dxa"/>
          </w:tcPr>
          <w:p w:rsidR="00933355" w:rsidRPr="00934648" w:rsidRDefault="00F0761E" w:rsidP="00335A14">
            <w:pPr>
              <w:tabs>
                <w:tab w:val="left" w:pos="397"/>
              </w:tabs>
              <w:spacing w:after="0" w:line="235" w:lineRule="auto"/>
              <w:ind w:left="397" w:hanging="397"/>
              <w:rPr>
                <w:rFonts w:ascii="Times New Roman" w:hAnsi="Times New Roman" w:cs="Times New Roman"/>
                <w:color w:val="000000"/>
                <w:sz w:val="24"/>
                <w:szCs w:val="24"/>
              </w:rPr>
            </w:pPr>
            <w:r w:rsidRPr="00934648">
              <w:rPr>
                <w:rFonts w:ascii="Times New Roman" w:hAnsi="Times New Roman" w:cs="Times New Roman"/>
                <w:color w:val="000000"/>
                <w:sz w:val="24"/>
                <w:szCs w:val="24"/>
              </w:rPr>
              <w:t>TE team return to UB</w:t>
            </w:r>
          </w:p>
        </w:tc>
      </w:tr>
      <w:tr w:rsidR="00933355" w:rsidRPr="00934648" w:rsidTr="00965108">
        <w:trPr>
          <w:cantSplit/>
        </w:trPr>
        <w:tc>
          <w:tcPr>
            <w:tcW w:w="670"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Tue</w:t>
            </w:r>
          </w:p>
        </w:tc>
        <w:tc>
          <w:tcPr>
            <w:tcW w:w="1774"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27</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November</w:t>
            </w:r>
          </w:p>
        </w:tc>
        <w:tc>
          <w:tcPr>
            <w:tcW w:w="6833" w:type="dxa"/>
          </w:tcPr>
          <w:p w:rsidR="00933355" w:rsidRPr="00934648" w:rsidRDefault="00F0761E" w:rsidP="00F0761E">
            <w:pPr>
              <w:tabs>
                <w:tab w:val="left" w:pos="397"/>
              </w:tabs>
              <w:spacing w:after="0" w:line="235" w:lineRule="auto"/>
              <w:rPr>
                <w:rFonts w:ascii="Times New Roman" w:hAnsi="Times New Roman" w:cs="Times New Roman"/>
                <w:color w:val="FF0000"/>
                <w:sz w:val="24"/>
                <w:szCs w:val="24"/>
              </w:rPr>
            </w:pPr>
            <w:r w:rsidRPr="00934648">
              <w:rPr>
                <w:rFonts w:ascii="Times New Roman" w:hAnsi="Times New Roman" w:cs="Times New Roman"/>
                <w:sz w:val="24"/>
                <w:szCs w:val="24"/>
              </w:rPr>
              <w:t xml:space="preserve">Preparation for the next field trip </w:t>
            </w:r>
          </w:p>
        </w:tc>
      </w:tr>
      <w:tr w:rsidR="00933355" w:rsidRPr="00934648" w:rsidTr="00965108">
        <w:tc>
          <w:tcPr>
            <w:tcW w:w="670"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Wed</w:t>
            </w:r>
          </w:p>
        </w:tc>
        <w:tc>
          <w:tcPr>
            <w:tcW w:w="1774"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28</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November</w:t>
            </w:r>
          </w:p>
        </w:tc>
        <w:tc>
          <w:tcPr>
            <w:tcW w:w="6833" w:type="dxa"/>
          </w:tcPr>
          <w:p w:rsidR="00933355" w:rsidRPr="00934648" w:rsidRDefault="00F0761E" w:rsidP="00F0761E">
            <w:pPr>
              <w:tabs>
                <w:tab w:val="left" w:pos="0"/>
              </w:tabs>
              <w:spacing w:after="0" w:line="235" w:lineRule="auto"/>
              <w:rPr>
                <w:rFonts w:ascii="Times New Roman" w:hAnsi="Times New Roman" w:cs="Times New Roman"/>
                <w:color w:val="FF0000"/>
                <w:sz w:val="24"/>
                <w:szCs w:val="24"/>
              </w:rPr>
            </w:pPr>
            <w:r w:rsidRPr="00934648">
              <w:rPr>
                <w:rFonts w:ascii="Times New Roman" w:hAnsi="Times New Roman" w:cs="Times New Roman"/>
                <w:sz w:val="24"/>
                <w:szCs w:val="24"/>
              </w:rPr>
              <w:t>Leave UB to Uvurkhangai Aimag, on the way TE team visited Research Center in Rashaant soum, Bulgan Aimag</w:t>
            </w:r>
          </w:p>
        </w:tc>
      </w:tr>
      <w:tr w:rsidR="00933355" w:rsidRPr="00934648" w:rsidTr="00965108">
        <w:tc>
          <w:tcPr>
            <w:tcW w:w="670"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Thu</w:t>
            </w:r>
          </w:p>
        </w:tc>
        <w:tc>
          <w:tcPr>
            <w:tcW w:w="1774"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29</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November</w:t>
            </w:r>
          </w:p>
        </w:tc>
        <w:tc>
          <w:tcPr>
            <w:tcW w:w="6833" w:type="dxa"/>
          </w:tcPr>
          <w:p w:rsidR="00933355" w:rsidRPr="00934648" w:rsidRDefault="00F0761E" w:rsidP="00F0761E">
            <w:pPr>
              <w:tabs>
                <w:tab w:val="left" w:pos="0"/>
              </w:tabs>
              <w:spacing w:after="0" w:line="235" w:lineRule="auto"/>
              <w:rPr>
                <w:rFonts w:ascii="Times New Roman" w:hAnsi="Times New Roman" w:cs="Times New Roman"/>
                <w:color w:val="FF0000"/>
                <w:sz w:val="24"/>
                <w:szCs w:val="24"/>
              </w:rPr>
            </w:pPr>
            <w:r w:rsidRPr="00934648">
              <w:rPr>
                <w:rFonts w:ascii="Times New Roman" w:hAnsi="Times New Roman" w:cs="Times New Roman"/>
                <w:sz w:val="24"/>
                <w:szCs w:val="24"/>
              </w:rPr>
              <w:t>All day, second field workshop took place in Arvaikheer, Uvurkhangai Aimag</w:t>
            </w:r>
          </w:p>
        </w:tc>
      </w:tr>
      <w:tr w:rsidR="00933355" w:rsidRPr="00934648" w:rsidTr="00965108">
        <w:tc>
          <w:tcPr>
            <w:tcW w:w="670"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Fri</w:t>
            </w:r>
          </w:p>
        </w:tc>
        <w:tc>
          <w:tcPr>
            <w:tcW w:w="1774"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30</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November</w:t>
            </w:r>
          </w:p>
        </w:tc>
        <w:tc>
          <w:tcPr>
            <w:tcW w:w="6833" w:type="dxa"/>
          </w:tcPr>
          <w:p w:rsidR="00F0761E" w:rsidRPr="00934648" w:rsidRDefault="00F0761E" w:rsidP="00F0761E">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a.m Leave to Baruunbayan Ulaan soum, Uvurkhangai Aimag</w:t>
            </w:r>
          </w:p>
          <w:p w:rsidR="00F0761E" w:rsidRPr="00934648" w:rsidRDefault="00F0761E" w:rsidP="00F0761E">
            <w:pPr>
              <w:tabs>
                <w:tab w:val="left" w:pos="397"/>
              </w:tabs>
              <w:spacing w:after="0" w:line="235" w:lineRule="auto"/>
              <w:ind w:left="397" w:hanging="397"/>
              <w:rPr>
                <w:rFonts w:ascii="Times New Roman" w:hAnsi="Times New Roman" w:cs="Times New Roman"/>
                <w:sz w:val="24"/>
                <w:szCs w:val="24"/>
              </w:rPr>
            </w:pPr>
          </w:p>
          <w:p w:rsidR="00F0761E" w:rsidRPr="00934648" w:rsidRDefault="00F0761E" w:rsidP="00F0761E">
            <w:pPr>
              <w:tabs>
                <w:tab w:val="left" w:pos="397"/>
              </w:tabs>
              <w:spacing w:after="0" w:line="235" w:lineRule="auto"/>
              <w:ind w:left="397" w:hanging="397"/>
              <w:rPr>
                <w:rFonts w:ascii="Times New Roman" w:hAnsi="Times New Roman" w:cs="Times New Roman"/>
                <w:color w:val="FF0000"/>
                <w:sz w:val="24"/>
                <w:szCs w:val="24"/>
              </w:rPr>
            </w:pPr>
            <w:r w:rsidRPr="00934648">
              <w:rPr>
                <w:rFonts w:ascii="Times New Roman" w:hAnsi="Times New Roman" w:cs="Times New Roman"/>
                <w:sz w:val="24"/>
                <w:szCs w:val="24"/>
              </w:rPr>
              <w:t>p.m Visited sites on the way (hay area, fenced spring, and saxual planting area)</w:t>
            </w:r>
          </w:p>
        </w:tc>
      </w:tr>
      <w:tr w:rsidR="00933355" w:rsidRPr="00934648" w:rsidTr="00965108">
        <w:tc>
          <w:tcPr>
            <w:tcW w:w="670"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Sat</w:t>
            </w:r>
          </w:p>
        </w:tc>
        <w:tc>
          <w:tcPr>
            <w:tcW w:w="1774"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1</w:t>
            </w:r>
            <w:r w:rsidRPr="00934648">
              <w:rPr>
                <w:rFonts w:ascii="Times New Roman" w:hAnsi="Times New Roman" w:cs="Times New Roman"/>
                <w:sz w:val="24"/>
                <w:szCs w:val="24"/>
                <w:vertAlign w:val="superscript"/>
              </w:rPr>
              <w:t>st</w:t>
            </w:r>
            <w:r w:rsidRPr="00934648">
              <w:rPr>
                <w:rFonts w:ascii="Times New Roman" w:hAnsi="Times New Roman" w:cs="Times New Roman"/>
                <w:sz w:val="24"/>
                <w:szCs w:val="24"/>
              </w:rPr>
              <w:t xml:space="preserve"> December</w:t>
            </w:r>
          </w:p>
        </w:tc>
        <w:tc>
          <w:tcPr>
            <w:tcW w:w="6833" w:type="dxa"/>
          </w:tcPr>
          <w:p w:rsidR="00933355" w:rsidRPr="00934648" w:rsidRDefault="00F0761E"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a.m Site seeing of the herder cooperative “Bayan Dukhum Uguuj”</w:t>
            </w:r>
          </w:p>
          <w:p w:rsidR="00F0761E" w:rsidRPr="00934648" w:rsidRDefault="00F0761E" w:rsidP="00335A14">
            <w:pPr>
              <w:tabs>
                <w:tab w:val="left" w:pos="397"/>
              </w:tabs>
              <w:spacing w:after="0" w:line="235" w:lineRule="auto"/>
              <w:ind w:left="397" w:hanging="397"/>
              <w:rPr>
                <w:rFonts w:ascii="Times New Roman" w:hAnsi="Times New Roman" w:cs="Times New Roman"/>
                <w:sz w:val="24"/>
                <w:szCs w:val="24"/>
              </w:rPr>
            </w:pPr>
          </w:p>
          <w:p w:rsidR="00F0761E" w:rsidRPr="00934648" w:rsidRDefault="00F0761E"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p.m leave to UB</w:t>
            </w:r>
          </w:p>
        </w:tc>
      </w:tr>
      <w:tr w:rsidR="00933355" w:rsidRPr="00934648" w:rsidTr="00965108">
        <w:tc>
          <w:tcPr>
            <w:tcW w:w="670"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Mon</w:t>
            </w:r>
          </w:p>
        </w:tc>
        <w:tc>
          <w:tcPr>
            <w:tcW w:w="1774"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3</w:t>
            </w:r>
            <w:r w:rsidRPr="00934648">
              <w:rPr>
                <w:rFonts w:ascii="Times New Roman" w:hAnsi="Times New Roman" w:cs="Times New Roman"/>
                <w:sz w:val="24"/>
                <w:szCs w:val="24"/>
                <w:vertAlign w:val="superscript"/>
              </w:rPr>
              <w:t>rd</w:t>
            </w:r>
            <w:r w:rsidRPr="00934648">
              <w:rPr>
                <w:rFonts w:ascii="Times New Roman" w:hAnsi="Times New Roman" w:cs="Times New Roman"/>
                <w:sz w:val="24"/>
                <w:szCs w:val="24"/>
              </w:rPr>
              <w:t xml:space="preserve"> December</w:t>
            </w:r>
          </w:p>
        </w:tc>
        <w:tc>
          <w:tcPr>
            <w:tcW w:w="6833" w:type="dxa"/>
          </w:tcPr>
          <w:p w:rsidR="00933355" w:rsidRPr="00934648" w:rsidRDefault="00F0761E"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a.m Meeting with Natural Resources Manager Advisor, SDC (R. Johan)</w:t>
            </w:r>
          </w:p>
          <w:p w:rsidR="00F0761E" w:rsidRPr="00934648" w:rsidRDefault="00F0761E" w:rsidP="00335A14">
            <w:pPr>
              <w:tabs>
                <w:tab w:val="left" w:pos="397"/>
              </w:tabs>
              <w:spacing w:after="0" w:line="235" w:lineRule="auto"/>
              <w:ind w:left="397" w:hanging="397"/>
              <w:rPr>
                <w:rFonts w:ascii="Times New Roman" w:hAnsi="Times New Roman" w:cs="Times New Roman"/>
                <w:sz w:val="24"/>
                <w:szCs w:val="24"/>
              </w:rPr>
            </w:pPr>
          </w:p>
          <w:p w:rsidR="00F0761E" w:rsidRPr="00934648" w:rsidRDefault="00F0761E" w:rsidP="00335A14">
            <w:pPr>
              <w:tabs>
                <w:tab w:val="left" w:pos="397"/>
              </w:tabs>
              <w:spacing w:after="0" w:line="235" w:lineRule="auto"/>
              <w:ind w:left="397" w:hanging="397"/>
              <w:rPr>
                <w:rFonts w:ascii="Times New Roman" w:hAnsi="Times New Roman" w:cs="Times New Roman"/>
                <w:color w:val="FF0000"/>
                <w:sz w:val="24"/>
                <w:szCs w:val="24"/>
              </w:rPr>
            </w:pPr>
            <w:r w:rsidRPr="00934648">
              <w:rPr>
                <w:rFonts w:ascii="Times New Roman" w:hAnsi="Times New Roman" w:cs="Times New Roman"/>
                <w:sz w:val="24"/>
                <w:szCs w:val="24"/>
              </w:rPr>
              <w:t>p.m Meeting with Scientific Secretary, School of Geology and Geography, NUM (P. Myagmartseren)</w:t>
            </w:r>
          </w:p>
        </w:tc>
      </w:tr>
      <w:tr w:rsidR="00933355" w:rsidRPr="00934648" w:rsidTr="00965108">
        <w:tc>
          <w:tcPr>
            <w:tcW w:w="670"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Tue</w:t>
            </w:r>
          </w:p>
        </w:tc>
        <w:tc>
          <w:tcPr>
            <w:tcW w:w="1774" w:type="dxa"/>
          </w:tcPr>
          <w:p w:rsidR="00933355" w:rsidRPr="00934648" w:rsidRDefault="00F0761E" w:rsidP="00335A14">
            <w:pPr>
              <w:spacing w:after="0" w:line="235" w:lineRule="auto"/>
              <w:rPr>
                <w:rFonts w:ascii="Times New Roman" w:hAnsi="Times New Roman" w:cs="Times New Roman"/>
                <w:sz w:val="24"/>
                <w:szCs w:val="24"/>
              </w:rPr>
            </w:pPr>
            <w:r w:rsidRPr="00934648">
              <w:rPr>
                <w:rFonts w:ascii="Times New Roman" w:hAnsi="Times New Roman" w:cs="Times New Roman"/>
                <w:sz w:val="24"/>
                <w:szCs w:val="24"/>
              </w:rPr>
              <w:t>4</w:t>
            </w:r>
            <w:r w:rsidRPr="00934648">
              <w:rPr>
                <w:rFonts w:ascii="Times New Roman" w:hAnsi="Times New Roman" w:cs="Times New Roman"/>
                <w:sz w:val="24"/>
                <w:szCs w:val="24"/>
                <w:vertAlign w:val="superscript"/>
              </w:rPr>
              <w:t>th</w:t>
            </w:r>
            <w:r w:rsidRPr="00934648">
              <w:rPr>
                <w:rFonts w:ascii="Times New Roman" w:hAnsi="Times New Roman" w:cs="Times New Roman"/>
                <w:sz w:val="24"/>
                <w:szCs w:val="24"/>
              </w:rPr>
              <w:t xml:space="preserve"> December</w:t>
            </w:r>
          </w:p>
        </w:tc>
        <w:tc>
          <w:tcPr>
            <w:tcW w:w="6833" w:type="dxa"/>
          </w:tcPr>
          <w:p w:rsidR="00933355" w:rsidRPr="00934648" w:rsidRDefault="00F0761E" w:rsidP="00335A14">
            <w:pPr>
              <w:tabs>
                <w:tab w:val="left" w:pos="397"/>
              </w:tabs>
              <w:spacing w:after="0" w:line="235" w:lineRule="auto"/>
              <w:ind w:left="397" w:hanging="397"/>
              <w:rPr>
                <w:rFonts w:ascii="Times New Roman" w:hAnsi="Times New Roman" w:cs="Times New Roman"/>
                <w:sz w:val="24"/>
                <w:szCs w:val="24"/>
              </w:rPr>
            </w:pPr>
            <w:r w:rsidRPr="00934648">
              <w:rPr>
                <w:rFonts w:ascii="Times New Roman" w:hAnsi="Times New Roman" w:cs="Times New Roman"/>
                <w:sz w:val="24"/>
                <w:szCs w:val="24"/>
              </w:rPr>
              <w:t>All day review on the field trip notes</w:t>
            </w:r>
          </w:p>
        </w:tc>
      </w:tr>
      <w:tr w:rsidR="00933355" w:rsidRPr="00934648" w:rsidTr="00965108">
        <w:tc>
          <w:tcPr>
            <w:tcW w:w="670" w:type="dxa"/>
          </w:tcPr>
          <w:p w:rsidR="00933355" w:rsidRPr="00934648" w:rsidRDefault="00CE4A6D"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Wed</w:t>
            </w:r>
          </w:p>
        </w:tc>
        <w:tc>
          <w:tcPr>
            <w:tcW w:w="1774" w:type="dxa"/>
          </w:tcPr>
          <w:p w:rsidR="00933355" w:rsidRPr="00934648" w:rsidRDefault="00CE4A6D"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5</w:t>
            </w:r>
            <w:r w:rsidRPr="00CE4A6D">
              <w:rPr>
                <w:rFonts w:ascii="Times New Roman" w:hAnsi="Times New Roman" w:cs="Times New Roman"/>
                <w:sz w:val="24"/>
                <w:szCs w:val="24"/>
                <w:vertAlign w:val="superscript"/>
              </w:rPr>
              <w:t>th</w:t>
            </w:r>
            <w:r>
              <w:rPr>
                <w:rFonts w:ascii="Times New Roman" w:hAnsi="Times New Roman" w:cs="Times New Roman"/>
                <w:sz w:val="24"/>
                <w:szCs w:val="24"/>
              </w:rPr>
              <w:t xml:space="preserve"> December</w:t>
            </w:r>
          </w:p>
        </w:tc>
        <w:tc>
          <w:tcPr>
            <w:tcW w:w="6833" w:type="dxa"/>
          </w:tcPr>
          <w:p w:rsidR="00933355" w:rsidRPr="00934648" w:rsidRDefault="00CE4A6D" w:rsidP="00335A14">
            <w:pPr>
              <w:tabs>
                <w:tab w:val="left" w:pos="397"/>
              </w:tabs>
              <w:spacing w:after="0" w:line="235" w:lineRule="auto"/>
              <w:ind w:left="397" w:hanging="397"/>
              <w:rPr>
                <w:rFonts w:ascii="Times New Roman" w:hAnsi="Times New Roman" w:cs="Times New Roman"/>
                <w:sz w:val="24"/>
                <w:szCs w:val="24"/>
              </w:rPr>
            </w:pPr>
            <w:r>
              <w:rPr>
                <w:rFonts w:ascii="Times New Roman" w:hAnsi="Times New Roman" w:cs="Times New Roman"/>
                <w:sz w:val="24"/>
                <w:szCs w:val="24"/>
              </w:rPr>
              <w:t>Evaluation process</w:t>
            </w:r>
          </w:p>
        </w:tc>
      </w:tr>
      <w:tr w:rsidR="00933355" w:rsidRPr="00934648" w:rsidTr="00965108">
        <w:tc>
          <w:tcPr>
            <w:tcW w:w="670" w:type="dxa"/>
          </w:tcPr>
          <w:p w:rsidR="00933355" w:rsidRPr="00934648" w:rsidRDefault="00CE4A6D"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Wed</w:t>
            </w:r>
          </w:p>
        </w:tc>
        <w:tc>
          <w:tcPr>
            <w:tcW w:w="1774" w:type="dxa"/>
          </w:tcPr>
          <w:p w:rsidR="00933355" w:rsidRPr="00934648" w:rsidRDefault="00CE4A6D" w:rsidP="00335A14">
            <w:pPr>
              <w:spacing w:after="0" w:line="235" w:lineRule="auto"/>
              <w:rPr>
                <w:rFonts w:ascii="Times New Roman" w:hAnsi="Times New Roman" w:cs="Times New Roman"/>
                <w:sz w:val="24"/>
                <w:szCs w:val="24"/>
              </w:rPr>
            </w:pPr>
            <w:r>
              <w:rPr>
                <w:rFonts w:ascii="Times New Roman" w:hAnsi="Times New Roman" w:cs="Times New Roman"/>
                <w:sz w:val="24"/>
                <w:szCs w:val="24"/>
              </w:rPr>
              <w:t>19</w:t>
            </w:r>
            <w:r w:rsidRPr="00CE4A6D">
              <w:rPr>
                <w:rFonts w:ascii="Times New Roman" w:hAnsi="Times New Roman" w:cs="Times New Roman"/>
                <w:sz w:val="24"/>
                <w:szCs w:val="24"/>
                <w:vertAlign w:val="superscript"/>
              </w:rPr>
              <w:t>th</w:t>
            </w:r>
            <w:r>
              <w:rPr>
                <w:rFonts w:ascii="Times New Roman" w:hAnsi="Times New Roman" w:cs="Times New Roman"/>
                <w:sz w:val="24"/>
                <w:szCs w:val="24"/>
              </w:rPr>
              <w:t xml:space="preserve"> December</w:t>
            </w:r>
          </w:p>
        </w:tc>
        <w:tc>
          <w:tcPr>
            <w:tcW w:w="6833" w:type="dxa"/>
          </w:tcPr>
          <w:p w:rsidR="00933355" w:rsidRPr="00934648" w:rsidRDefault="00CE4A6D" w:rsidP="00335A14">
            <w:pPr>
              <w:tabs>
                <w:tab w:val="left" w:pos="397"/>
              </w:tabs>
              <w:spacing w:after="0" w:line="235" w:lineRule="auto"/>
              <w:ind w:left="397" w:hanging="397"/>
              <w:rPr>
                <w:rFonts w:ascii="Times New Roman" w:hAnsi="Times New Roman" w:cs="Times New Roman"/>
                <w:sz w:val="24"/>
                <w:szCs w:val="24"/>
              </w:rPr>
            </w:pPr>
            <w:r>
              <w:rPr>
                <w:rFonts w:ascii="Times New Roman" w:hAnsi="Times New Roman" w:cs="Times New Roman"/>
                <w:sz w:val="24"/>
                <w:szCs w:val="24"/>
              </w:rPr>
              <w:t>Draft Evaluation Report</w:t>
            </w:r>
          </w:p>
        </w:tc>
      </w:tr>
    </w:tbl>
    <w:p w:rsidR="00933355" w:rsidRDefault="00933355" w:rsidP="00933355"/>
    <w:p w:rsidR="00065709" w:rsidRDefault="00065709"/>
    <w:p w:rsidR="00065709" w:rsidRDefault="00065709"/>
    <w:p w:rsidR="00335A14" w:rsidRDefault="00335A14"/>
    <w:p w:rsidR="00335A14" w:rsidRDefault="00335A14"/>
    <w:p w:rsidR="00335A14" w:rsidRDefault="00335A14"/>
    <w:p w:rsidR="00335A14" w:rsidRDefault="00335A14"/>
    <w:p w:rsidR="00335A14" w:rsidRDefault="00335A14"/>
    <w:p w:rsidR="00335A14" w:rsidRDefault="00335A14"/>
    <w:p w:rsidR="004D6862" w:rsidRDefault="004D6862"/>
    <w:p w:rsidR="00BA1F15" w:rsidRDefault="00BA1F15"/>
    <w:p w:rsidR="004D6862" w:rsidRDefault="004D6862"/>
    <w:p w:rsidR="00E55470" w:rsidRDefault="00E55470" w:rsidP="008861EB">
      <w:pPr>
        <w:rPr>
          <w:rFonts w:asciiTheme="majorHAnsi" w:hAnsiTheme="majorHAnsi" w:cs="Times New Roman"/>
          <w:b/>
          <w:sz w:val="28"/>
          <w:szCs w:val="28"/>
        </w:rPr>
      </w:pPr>
      <w:r>
        <w:rPr>
          <w:rFonts w:asciiTheme="majorHAnsi" w:hAnsiTheme="majorHAnsi" w:cs="Times New Roman"/>
          <w:b/>
          <w:sz w:val="28"/>
          <w:szCs w:val="28"/>
        </w:rPr>
        <w:lastRenderedPageBreak/>
        <w:t xml:space="preserve">ANNEX </w:t>
      </w:r>
      <w:r w:rsidR="00331D9A">
        <w:rPr>
          <w:rFonts w:asciiTheme="majorHAnsi" w:hAnsiTheme="majorHAnsi" w:cs="Times New Roman"/>
          <w:b/>
          <w:sz w:val="28"/>
          <w:szCs w:val="28"/>
        </w:rPr>
        <w:fldChar w:fldCharType="begin"/>
      </w:r>
      <w:r>
        <w:rPr>
          <w:rFonts w:asciiTheme="majorHAnsi" w:hAnsiTheme="majorHAnsi" w:cs="Times New Roman"/>
          <w:b/>
          <w:sz w:val="28"/>
          <w:szCs w:val="28"/>
        </w:rPr>
        <w:instrText xml:space="preserve"> </w:instrText>
      </w:r>
      <w:r>
        <w:rPr>
          <w:rFonts w:asciiTheme="majorHAnsi" w:hAnsiTheme="majorHAnsi" w:cs="Times New Roman" w:hint="eastAsia"/>
          <w:b/>
          <w:sz w:val="28"/>
          <w:szCs w:val="28"/>
        </w:rPr>
        <w:instrText>= 3 \* ROMAN</w:instrText>
      </w:r>
      <w:r>
        <w:rPr>
          <w:rFonts w:asciiTheme="majorHAnsi" w:hAnsiTheme="majorHAnsi" w:cs="Times New Roman"/>
          <w:b/>
          <w:sz w:val="28"/>
          <w:szCs w:val="28"/>
        </w:rPr>
        <w:instrText xml:space="preserve"> </w:instrText>
      </w:r>
      <w:r w:rsidR="00331D9A">
        <w:rPr>
          <w:rFonts w:asciiTheme="majorHAnsi" w:hAnsiTheme="majorHAnsi" w:cs="Times New Roman"/>
          <w:b/>
          <w:sz w:val="28"/>
          <w:szCs w:val="28"/>
        </w:rPr>
        <w:fldChar w:fldCharType="separate"/>
      </w:r>
      <w:r>
        <w:rPr>
          <w:rFonts w:asciiTheme="majorHAnsi" w:hAnsiTheme="majorHAnsi" w:cs="Times New Roman"/>
          <w:b/>
          <w:noProof/>
          <w:sz w:val="28"/>
          <w:szCs w:val="28"/>
        </w:rPr>
        <w:t>III</w:t>
      </w:r>
      <w:r w:rsidR="00331D9A">
        <w:rPr>
          <w:rFonts w:asciiTheme="majorHAnsi" w:hAnsiTheme="majorHAnsi" w:cs="Times New Roman"/>
          <w:b/>
          <w:sz w:val="28"/>
          <w:szCs w:val="28"/>
        </w:rPr>
        <w:fldChar w:fldCharType="end"/>
      </w:r>
      <w:r>
        <w:rPr>
          <w:rFonts w:asciiTheme="majorHAnsi" w:hAnsiTheme="majorHAnsi" w:cs="Times New Roman"/>
          <w:b/>
          <w:sz w:val="28"/>
          <w:szCs w:val="28"/>
        </w:rPr>
        <w:t xml:space="preserve">: EVALUATION RANKING CRETERIA </w:t>
      </w:r>
    </w:p>
    <w:p w:rsidR="00E55470" w:rsidRPr="00E55470" w:rsidRDefault="00E55470" w:rsidP="00E55470">
      <w:pPr>
        <w:spacing w:after="120"/>
        <w:ind w:left="3600" w:hanging="3742"/>
        <w:rPr>
          <w:rFonts w:ascii="Times New Roman" w:hAnsi="Times New Roman" w:cs="Times New Roman"/>
          <w:b/>
          <w:smallCaps/>
          <w:sz w:val="24"/>
          <w:szCs w:val="24"/>
        </w:rPr>
      </w:pPr>
      <w:r w:rsidRPr="00E55470">
        <w:rPr>
          <w:rFonts w:ascii="Times New Roman" w:hAnsi="Times New Roman" w:cs="Times New Roman"/>
          <w:b/>
          <w:smallCaps/>
          <w:sz w:val="24"/>
          <w:szCs w:val="24"/>
        </w:rPr>
        <w:t>Modified for use with the SLM project</w:t>
      </w:r>
    </w:p>
    <w:tbl>
      <w:tblPr>
        <w:tblStyle w:val="Colorful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5204"/>
      </w:tblGrid>
      <w:tr w:rsidR="00E55470" w:rsidRPr="00E55470" w:rsidTr="00E55470">
        <w:trPr>
          <w:cnfStyle w:val="000000100000"/>
        </w:trPr>
        <w:tc>
          <w:tcPr>
            <w:cnfStyle w:val="000010000000"/>
            <w:tcW w:w="3652" w:type="dxa"/>
            <w:tcBorders>
              <w:top w:val="none" w:sz="0" w:space="0" w:color="auto"/>
              <w:left w:val="none" w:sz="0" w:space="0" w:color="auto"/>
              <w:bottom w:val="none" w:sz="0" w:space="0" w:color="auto"/>
              <w:right w:val="none" w:sz="0" w:space="0" w:color="auto"/>
            </w:tcBorders>
          </w:tcPr>
          <w:p w:rsidR="00E55470" w:rsidRPr="00E55470" w:rsidRDefault="00E55470" w:rsidP="00E55470">
            <w:pPr>
              <w:rPr>
                <w:rFonts w:ascii="Times New Roman" w:hAnsi="Times New Roman" w:cs="Times New Roman"/>
                <w:sz w:val="24"/>
                <w:szCs w:val="24"/>
              </w:rPr>
            </w:pPr>
            <w:r w:rsidRPr="00E55470">
              <w:rPr>
                <w:rFonts w:ascii="Times New Roman" w:hAnsi="Times New Roman" w:cs="Times New Roman"/>
                <w:b/>
                <w:bCs/>
                <w:sz w:val="24"/>
                <w:szCs w:val="24"/>
              </w:rPr>
              <w:t>Highly Satisfactory (HS)</w:t>
            </w:r>
          </w:p>
        </w:tc>
        <w:tc>
          <w:tcPr>
            <w:tcW w:w="5204" w:type="dxa"/>
          </w:tcPr>
          <w:p w:rsidR="00E55470" w:rsidRPr="00E55470" w:rsidRDefault="00E55470" w:rsidP="00E55470">
            <w:pPr>
              <w:autoSpaceDE w:val="0"/>
              <w:cnfStyle w:val="000000100000"/>
              <w:rPr>
                <w:rFonts w:ascii="Times New Roman" w:hAnsi="Times New Roman" w:cs="Times New Roman"/>
                <w:sz w:val="24"/>
                <w:szCs w:val="24"/>
              </w:rPr>
            </w:pPr>
            <w:r w:rsidRPr="00E55470">
              <w:rPr>
                <w:rFonts w:ascii="Times New Roman" w:hAnsi="Times New Roman" w:cs="Times New Roman"/>
                <w:sz w:val="24"/>
                <w:szCs w:val="24"/>
              </w:rPr>
              <w:t xml:space="preserve">Project is expected to achieve or exceed </w:t>
            </w:r>
            <w:r w:rsidRPr="00E55470">
              <w:rPr>
                <w:rFonts w:ascii="Times New Roman" w:hAnsi="Times New Roman" w:cs="Times New Roman"/>
                <w:b/>
                <w:bCs/>
                <w:sz w:val="24"/>
                <w:szCs w:val="24"/>
              </w:rPr>
              <w:t>all</w:t>
            </w:r>
            <w:r w:rsidRPr="00E55470">
              <w:rPr>
                <w:rFonts w:ascii="Times New Roman" w:hAnsi="Times New Roman" w:cs="Times New Roman"/>
                <w:sz w:val="24"/>
                <w:szCs w:val="24"/>
              </w:rPr>
              <w:t xml:space="preserve"> its major environmental and socio-economic objectives, and yield substantial environmental benefits, without major shortcomings.  The project can be presented as “good practice”.</w:t>
            </w:r>
          </w:p>
        </w:tc>
      </w:tr>
      <w:tr w:rsidR="00E55470" w:rsidRPr="00E55470" w:rsidTr="00E55470">
        <w:tc>
          <w:tcPr>
            <w:cnfStyle w:val="000010000000"/>
            <w:tcW w:w="3652" w:type="dxa"/>
            <w:tcBorders>
              <w:left w:val="none" w:sz="0" w:space="0" w:color="auto"/>
              <w:bottom w:val="none" w:sz="0" w:space="0" w:color="auto"/>
              <w:right w:val="none" w:sz="0" w:space="0" w:color="auto"/>
            </w:tcBorders>
          </w:tcPr>
          <w:p w:rsidR="00E55470" w:rsidRPr="00E55470" w:rsidRDefault="00E55470" w:rsidP="00E55470">
            <w:pPr>
              <w:rPr>
                <w:rFonts w:ascii="Times New Roman" w:hAnsi="Times New Roman" w:cs="Times New Roman"/>
                <w:sz w:val="24"/>
                <w:szCs w:val="24"/>
              </w:rPr>
            </w:pPr>
            <w:r w:rsidRPr="00E55470">
              <w:rPr>
                <w:rFonts w:ascii="Times New Roman" w:hAnsi="Times New Roman" w:cs="Times New Roman"/>
                <w:b/>
                <w:bCs/>
                <w:sz w:val="24"/>
                <w:szCs w:val="24"/>
              </w:rPr>
              <w:t>Satisfactory (S)</w:t>
            </w:r>
          </w:p>
        </w:tc>
        <w:tc>
          <w:tcPr>
            <w:tcW w:w="5204" w:type="dxa"/>
          </w:tcPr>
          <w:p w:rsidR="00E55470" w:rsidRPr="00E55470" w:rsidRDefault="00E55470" w:rsidP="00E55470">
            <w:pPr>
              <w:autoSpaceDE w:val="0"/>
              <w:cnfStyle w:val="000000000000"/>
              <w:rPr>
                <w:rFonts w:ascii="Times New Roman" w:hAnsi="Times New Roman" w:cs="Times New Roman"/>
                <w:sz w:val="24"/>
                <w:szCs w:val="24"/>
              </w:rPr>
            </w:pPr>
            <w:r w:rsidRPr="00E55470">
              <w:rPr>
                <w:rFonts w:ascii="Times New Roman" w:hAnsi="Times New Roman" w:cs="Times New Roman"/>
                <w:sz w:val="24"/>
                <w:szCs w:val="24"/>
              </w:rPr>
              <w:t xml:space="preserve">Project is expected to achieve </w:t>
            </w:r>
            <w:r w:rsidRPr="00E55470">
              <w:rPr>
                <w:rFonts w:ascii="Times New Roman" w:hAnsi="Times New Roman" w:cs="Times New Roman"/>
                <w:b/>
                <w:bCs/>
                <w:sz w:val="24"/>
                <w:szCs w:val="24"/>
              </w:rPr>
              <w:t xml:space="preserve">most </w:t>
            </w:r>
            <w:r w:rsidRPr="00E55470">
              <w:rPr>
                <w:rFonts w:ascii="Times New Roman" w:hAnsi="Times New Roman" w:cs="Times New Roman"/>
                <w:sz w:val="24"/>
                <w:szCs w:val="24"/>
              </w:rPr>
              <w:t>of its major environmental and socio-economic objectives, and yield satisfactory environmental benefits, with only minor shortcomings.</w:t>
            </w:r>
          </w:p>
        </w:tc>
      </w:tr>
      <w:tr w:rsidR="00E55470" w:rsidRPr="00E55470" w:rsidTr="00E55470">
        <w:trPr>
          <w:cnfStyle w:val="000000100000"/>
        </w:trPr>
        <w:tc>
          <w:tcPr>
            <w:cnfStyle w:val="000010000000"/>
            <w:tcW w:w="3652" w:type="dxa"/>
            <w:tcBorders>
              <w:left w:val="none" w:sz="0" w:space="0" w:color="auto"/>
              <w:bottom w:val="none" w:sz="0" w:space="0" w:color="auto"/>
              <w:right w:val="none" w:sz="0" w:space="0" w:color="auto"/>
            </w:tcBorders>
          </w:tcPr>
          <w:p w:rsidR="00E55470" w:rsidRPr="00E55470" w:rsidRDefault="00E55470" w:rsidP="00E55470">
            <w:pPr>
              <w:rPr>
                <w:rFonts w:ascii="Times New Roman" w:hAnsi="Times New Roman" w:cs="Times New Roman"/>
                <w:sz w:val="24"/>
                <w:szCs w:val="24"/>
              </w:rPr>
            </w:pPr>
            <w:r w:rsidRPr="00E55470">
              <w:rPr>
                <w:rFonts w:ascii="Times New Roman" w:hAnsi="Times New Roman" w:cs="Times New Roman"/>
                <w:b/>
                <w:bCs/>
                <w:sz w:val="24"/>
                <w:szCs w:val="24"/>
              </w:rPr>
              <w:t>Marginally Satisfactory (MS)</w:t>
            </w:r>
          </w:p>
        </w:tc>
        <w:tc>
          <w:tcPr>
            <w:tcW w:w="5204" w:type="dxa"/>
          </w:tcPr>
          <w:p w:rsidR="00E55470" w:rsidRPr="00E55470" w:rsidRDefault="00E55470" w:rsidP="00E55470">
            <w:pPr>
              <w:autoSpaceDE w:val="0"/>
              <w:cnfStyle w:val="000000100000"/>
              <w:rPr>
                <w:rFonts w:ascii="Times New Roman" w:hAnsi="Times New Roman" w:cs="Times New Roman"/>
                <w:sz w:val="24"/>
                <w:szCs w:val="24"/>
              </w:rPr>
            </w:pPr>
            <w:r w:rsidRPr="00E55470">
              <w:rPr>
                <w:rFonts w:ascii="Times New Roman" w:hAnsi="Times New Roman" w:cs="Times New Roman"/>
                <w:sz w:val="24"/>
                <w:szCs w:val="24"/>
              </w:rPr>
              <w:t xml:space="preserve">Project is expected to achieve </w:t>
            </w:r>
            <w:r w:rsidRPr="00E55470">
              <w:rPr>
                <w:rFonts w:ascii="Times New Roman" w:hAnsi="Times New Roman" w:cs="Times New Roman"/>
                <w:b/>
                <w:bCs/>
                <w:sz w:val="24"/>
                <w:szCs w:val="24"/>
              </w:rPr>
              <w:t>most</w:t>
            </w:r>
            <w:r w:rsidRPr="00E55470">
              <w:rPr>
                <w:rFonts w:ascii="Times New Roman" w:hAnsi="Times New Roman" w:cs="Times New Roman"/>
                <w:sz w:val="24"/>
                <w:szCs w:val="24"/>
              </w:rPr>
              <w:t xml:space="preserve"> of its major relevant objectives but with either significant shortcomings or modest overall relevance.</w:t>
            </w:r>
          </w:p>
        </w:tc>
      </w:tr>
      <w:tr w:rsidR="00E55470" w:rsidRPr="00E55470" w:rsidTr="00E55470">
        <w:tc>
          <w:tcPr>
            <w:cnfStyle w:val="000010000000"/>
            <w:tcW w:w="3652" w:type="dxa"/>
            <w:tcBorders>
              <w:left w:val="none" w:sz="0" w:space="0" w:color="auto"/>
              <w:bottom w:val="none" w:sz="0" w:space="0" w:color="auto"/>
              <w:right w:val="none" w:sz="0" w:space="0" w:color="auto"/>
            </w:tcBorders>
          </w:tcPr>
          <w:p w:rsidR="00E55470" w:rsidRPr="00E55470" w:rsidRDefault="00E55470" w:rsidP="00E55470">
            <w:pPr>
              <w:rPr>
                <w:rFonts w:ascii="Times New Roman" w:hAnsi="Times New Roman" w:cs="Times New Roman"/>
                <w:sz w:val="24"/>
                <w:szCs w:val="24"/>
              </w:rPr>
            </w:pPr>
            <w:r w:rsidRPr="00E55470">
              <w:rPr>
                <w:rFonts w:ascii="Times New Roman" w:hAnsi="Times New Roman" w:cs="Times New Roman"/>
                <w:b/>
                <w:bCs/>
                <w:sz w:val="24"/>
                <w:szCs w:val="24"/>
              </w:rPr>
              <w:t>Marginally Unsatisfactory (MU)</w:t>
            </w:r>
          </w:p>
        </w:tc>
        <w:tc>
          <w:tcPr>
            <w:tcW w:w="5204" w:type="dxa"/>
          </w:tcPr>
          <w:p w:rsidR="00E55470" w:rsidRPr="00E55470" w:rsidRDefault="00E55470" w:rsidP="00E55470">
            <w:pPr>
              <w:autoSpaceDE w:val="0"/>
              <w:cnfStyle w:val="000000000000"/>
              <w:rPr>
                <w:rFonts w:ascii="Times New Roman" w:hAnsi="Times New Roman" w:cs="Times New Roman"/>
                <w:sz w:val="24"/>
                <w:szCs w:val="24"/>
              </w:rPr>
            </w:pPr>
            <w:r w:rsidRPr="00E55470">
              <w:rPr>
                <w:rFonts w:ascii="Times New Roman" w:hAnsi="Times New Roman" w:cs="Times New Roman"/>
                <w:sz w:val="24"/>
                <w:szCs w:val="24"/>
              </w:rPr>
              <w:t xml:space="preserve">Project is expected to achieve </w:t>
            </w:r>
            <w:r w:rsidRPr="00E55470">
              <w:rPr>
                <w:rFonts w:ascii="Times New Roman" w:hAnsi="Times New Roman" w:cs="Times New Roman"/>
                <w:b/>
                <w:sz w:val="24"/>
                <w:szCs w:val="24"/>
              </w:rPr>
              <w:t>some</w:t>
            </w:r>
            <w:r w:rsidRPr="00E55470">
              <w:rPr>
                <w:rFonts w:ascii="Times New Roman" w:hAnsi="Times New Roman" w:cs="Times New Roman"/>
                <w:sz w:val="24"/>
                <w:szCs w:val="24"/>
              </w:rPr>
              <w:t xml:space="preserve"> of its environmental and socio-economic objectives with major shortcomings or is expected to achieve only </w:t>
            </w:r>
            <w:r w:rsidRPr="00E55470">
              <w:rPr>
                <w:rFonts w:ascii="Times New Roman" w:hAnsi="Times New Roman" w:cs="Times New Roman"/>
                <w:b/>
                <w:bCs/>
                <w:sz w:val="24"/>
                <w:szCs w:val="24"/>
              </w:rPr>
              <w:t>some</w:t>
            </w:r>
            <w:r w:rsidRPr="00E55470">
              <w:rPr>
                <w:rFonts w:ascii="Times New Roman" w:hAnsi="Times New Roman" w:cs="Times New Roman"/>
                <w:sz w:val="24"/>
                <w:szCs w:val="24"/>
              </w:rPr>
              <w:t xml:space="preserve"> of its environmental objectives.</w:t>
            </w:r>
          </w:p>
        </w:tc>
      </w:tr>
      <w:tr w:rsidR="00E55470" w:rsidRPr="00E55470" w:rsidTr="00E55470">
        <w:trPr>
          <w:cnfStyle w:val="000000100000"/>
        </w:trPr>
        <w:tc>
          <w:tcPr>
            <w:cnfStyle w:val="000010000000"/>
            <w:tcW w:w="3652" w:type="dxa"/>
            <w:tcBorders>
              <w:left w:val="none" w:sz="0" w:space="0" w:color="auto"/>
              <w:bottom w:val="none" w:sz="0" w:space="0" w:color="auto"/>
              <w:right w:val="none" w:sz="0" w:space="0" w:color="auto"/>
            </w:tcBorders>
          </w:tcPr>
          <w:p w:rsidR="00E55470" w:rsidRPr="00E55470" w:rsidRDefault="00E55470" w:rsidP="00E55470">
            <w:pPr>
              <w:rPr>
                <w:rFonts w:ascii="Times New Roman" w:hAnsi="Times New Roman" w:cs="Times New Roman"/>
                <w:sz w:val="24"/>
                <w:szCs w:val="24"/>
              </w:rPr>
            </w:pPr>
            <w:r w:rsidRPr="00E55470">
              <w:rPr>
                <w:rFonts w:ascii="Times New Roman" w:hAnsi="Times New Roman" w:cs="Times New Roman"/>
                <w:b/>
                <w:bCs/>
                <w:sz w:val="24"/>
                <w:szCs w:val="24"/>
              </w:rPr>
              <w:t>Unsatisfactory (U)</w:t>
            </w:r>
          </w:p>
        </w:tc>
        <w:tc>
          <w:tcPr>
            <w:tcW w:w="5204" w:type="dxa"/>
          </w:tcPr>
          <w:p w:rsidR="00E55470" w:rsidRPr="00E55470" w:rsidRDefault="00E55470" w:rsidP="00E55470">
            <w:pPr>
              <w:pStyle w:val="BodyTextIndent"/>
              <w:autoSpaceDE w:val="0"/>
              <w:ind w:left="0"/>
              <w:cnfStyle w:val="000000100000"/>
              <w:rPr>
                <w:b w:val="0"/>
                <w:sz w:val="24"/>
                <w:szCs w:val="24"/>
              </w:rPr>
            </w:pPr>
            <w:r w:rsidRPr="00E55470">
              <w:rPr>
                <w:b w:val="0"/>
                <w:sz w:val="24"/>
                <w:szCs w:val="24"/>
              </w:rPr>
              <w:t xml:space="preserve">Project is expected </w:t>
            </w:r>
            <w:r w:rsidRPr="00E55470">
              <w:rPr>
                <w:bCs/>
                <w:sz w:val="24"/>
                <w:szCs w:val="24"/>
              </w:rPr>
              <w:t>not</w:t>
            </w:r>
            <w:r w:rsidRPr="00E55470">
              <w:rPr>
                <w:b w:val="0"/>
                <w:bCs/>
                <w:sz w:val="24"/>
                <w:szCs w:val="24"/>
              </w:rPr>
              <w:t xml:space="preserve"> </w:t>
            </w:r>
            <w:r w:rsidRPr="00E55470">
              <w:rPr>
                <w:b w:val="0"/>
                <w:sz w:val="24"/>
                <w:szCs w:val="24"/>
              </w:rPr>
              <w:t xml:space="preserve">to achieve </w:t>
            </w:r>
            <w:r w:rsidRPr="00E55470">
              <w:rPr>
                <w:bCs/>
                <w:sz w:val="24"/>
                <w:szCs w:val="24"/>
              </w:rPr>
              <w:t>most</w:t>
            </w:r>
            <w:r w:rsidRPr="00E55470">
              <w:rPr>
                <w:b w:val="0"/>
                <w:sz w:val="24"/>
                <w:szCs w:val="24"/>
              </w:rPr>
              <w:t xml:space="preserve"> of its major environmental and socio-economic objectives or to yield any satisfactory environmental benefits.</w:t>
            </w:r>
          </w:p>
        </w:tc>
      </w:tr>
      <w:tr w:rsidR="00E55470" w:rsidRPr="00E55470" w:rsidTr="00E55470">
        <w:tc>
          <w:tcPr>
            <w:cnfStyle w:val="000010000000"/>
            <w:tcW w:w="3652" w:type="dxa"/>
            <w:tcBorders>
              <w:left w:val="none" w:sz="0" w:space="0" w:color="auto"/>
              <w:bottom w:val="none" w:sz="0" w:space="0" w:color="auto"/>
              <w:right w:val="none" w:sz="0" w:space="0" w:color="auto"/>
            </w:tcBorders>
          </w:tcPr>
          <w:p w:rsidR="00E55470" w:rsidRPr="00E55470" w:rsidRDefault="00E55470" w:rsidP="00E55470">
            <w:pPr>
              <w:rPr>
                <w:rFonts w:ascii="Times New Roman" w:hAnsi="Times New Roman" w:cs="Times New Roman"/>
                <w:sz w:val="24"/>
                <w:szCs w:val="24"/>
              </w:rPr>
            </w:pPr>
            <w:r w:rsidRPr="00E55470">
              <w:rPr>
                <w:rFonts w:ascii="Times New Roman" w:hAnsi="Times New Roman" w:cs="Times New Roman"/>
                <w:b/>
                <w:bCs/>
                <w:sz w:val="24"/>
                <w:szCs w:val="24"/>
              </w:rPr>
              <w:t>Highly Unsatisfactory (U)</w:t>
            </w:r>
          </w:p>
        </w:tc>
        <w:tc>
          <w:tcPr>
            <w:tcW w:w="5204" w:type="dxa"/>
          </w:tcPr>
          <w:p w:rsidR="00E55470" w:rsidRPr="00E55470" w:rsidRDefault="00E55470" w:rsidP="00E55470">
            <w:pPr>
              <w:autoSpaceDE w:val="0"/>
              <w:cnfStyle w:val="000000000000"/>
              <w:rPr>
                <w:rFonts w:ascii="Times New Roman" w:hAnsi="Times New Roman" w:cs="Times New Roman"/>
                <w:sz w:val="24"/>
                <w:szCs w:val="24"/>
              </w:rPr>
            </w:pPr>
            <w:r w:rsidRPr="00E55470">
              <w:rPr>
                <w:rFonts w:ascii="Times New Roman" w:hAnsi="Times New Roman" w:cs="Times New Roman"/>
                <w:sz w:val="24"/>
                <w:szCs w:val="24"/>
              </w:rPr>
              <w:t xml:space="preserve">The project has failed to achieve, and is not expected to achieve, </w:t>
            </w:r>
            <w:r w:rsidRPr="00E55470">
              <w:rPr>
                <w:rFonts w:ascii="Times New Roman" w:hAnsi="Times New Roman" w:cs="Times New Roman"/>
                <w:b/>
                <w:bCs/>
                <w:sz w:val="24"/>
                <w:szCs w:val="24"/>
              </w:rPr>
              <w:t>any</w:t>
            </w:r>
            <w:r w:rsidRPr="00E55470">
              <w:rPr>
                <w:rFonts w:ascii="Times New Roman" w:hAnsi="Times New Roman" w:cs="Times New Roman"/>
                <w:sz w:val="24"/>
                <w:szCs w:val="24"/>
              </w:rPr>
              <w:t xml:space="preserve"> of its major environment or socio-economic objectives with no worthwhile benefits.</w:t>
            </w:r>
          </w:p>
        </w:tc>
      </w:tr>
    </w:tbl>
    <w:p w:rsidR="00E55470" w:rsidRDefault="00E55470" w:rsidP="00E55470"/>
    <w:p w:rsidR="00E55470" w:rsidRDefault="00E55470" w:rsidP="008861EB">
      <w:pPr>
        <w:rPr>
          <w:rFonts w:asciiTheme="majorHAnsi" w:hAnsiTheme="majorHAnsi" w:cs="Times New Roman"/>
          <w:b/>
          <w:sz w:val="28"/>
          <w:szCs w:val="28"/>
        </w:rPr>
      </w:pPr>
      <w:r>
        <w:rPr>
          <w:rFonts w:asciiTheme="majorHAnsi" w:hAnsiTheme="majorHAnsi" w:cs="Times New Roman"/>
          <w:b/>
          <w:sz w:val="28"/>
          <w:szCs w:val="28"/>
        </w:rPr>
        <w:t xml:space="preserve"> </w:t>
      </w: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BF6ADF" w:rsidRDefault="00BF6ADF" w:rsidP="008861EB">
      <w:pPr>
        <w:rPr>
          <w:rFonts w:asciiTheme="majorHAnsi" w:hAnsiTheme="majorHAnsi" w:cs="Times New Roman"/>
          <w:b/>
          <w:sz w:val="28"/>
          <w:szCs w:val="28"/>
        </w:rPr>
      </w:pPr>
    </w:p>
    <w:p w:rsidR="00BF6ADF" w:rsidRDefault="00BF6ADF"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BF6ADF" w:rsidRDefault="00BF6ADF" w:rsidP="00BF6ADF">
      <w:pPr>
        <w:rPr>
          <w:rFonts w:asciiTheme="majorHAnsi" w:hAnsiTheme="majorHAnsi"/>
          <w:b/>
          <w:sz w:val="28"/>
          <w:szCs w:val="28"/>
        </w:rPr>
      </w:pPr>
      <w:r w:rsidRPr="00135471">
        <w:rPr>
          <w:rFonts w:asciiTheme="majorHAnsi" w:hAnsiTheme="majorHAnsi"/>
          <w:b/>
          <w:sz w:val="28"/>
          <w:szCs w:val="28"/>
        </w:rPr>
        <w:lastRenderedPageBreak/>
        <w:t xml:space="preserve">ANNEX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4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IV</w:t>
      </w:r>
      <w:r w:rsidR="00331D9A" w:rsidRPr="00135471">
        <w:rPr>
          <w:rFonts w:asciiTheme="majorHAnsi" w:hAnsiTheme="majorHAnsi"/>
          <w:b/>
          <w:sz w:val="28"/>
          <w:szCs w:val="28"/>
        </w:rPr>
        <w:fldChar w:fldCharType="end"/>
      </w:r>
      <w:r w:rsidR="00331D9A" w:rsidRPr="00135471">
        <w:rPr>
          <w:rFonts w:asciiTheme="majorHAnsi" w:hAnsiTheme="majorHAnsi"/>
          <w:b/>
          <w:sz w:val="28"/>
          <w:szCs w:val="28"/>
        </w:rPr>
        <w:fldChar w:fldCharType="begin"/>
      </w:r>
      <w:r w:rsidRPr="00135471">
        <w:rPr>
          <w:rFonts w:asciiTheme="majorHAnsi" w:hAnsiTheme="majorHAnsi"/>
          <w:b/>
          <w:sz w:val="28"/>
          <w:szCs w:val="28"/>
        </w:rPr>
        <w:instrText xml:space="preserve"> </w:instrText>
      </w:r>
      <w:r w:rsidRPr="00135471">
        <w:rPr>
          <w:rFonts w:asciiTheme="majorHAnsi" w:hAnsiTheme="majorHAnsi" w:hint="eastAsia"/>
          <w:b/>
          <w:sz w:val="28"/>
          <w:szCs w:val="28"/>
        </w:rPr>
        <w:instrText>= 11 \* ROMAN</w:instrText>
      </w:r>
      <w:r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end"/>
      </w:r>
      <w:r w:rsidRPr="00135471">
        <w:rPr>
          <w:rFonts w:asciiTheme="majorHAnsi" w:hAnsiTheme="majorHAnsi"/>
          <w:b/>
          <w:sz w:val="28"/>
          <w:szCs w:val="28"/>
        </w:rPr>
        <w:t>:</w:t>
      </w:r>
      <w:r>
        <w:rPr>
          <w:rFonts w:asciiTheme="majorHAnsi" w:hAnsiTheme="majorHAnsi"/>
          <w:b/>
          <w:sz w:val="28"/>
          <w:szCs w:val="28"/>
        </w:rPr>
        <w:t xml:space="preserve"> SUMMARY EVALUATION OF PROJECT ACHIEVEMENTS BY OUTCOMES AND OUTPUTS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2"/>
        <w:gridCol w:w="5810"/>
        <w:gridCol w:w="426"/>
        <w:gridCol w:w="425"/>
        <w:gridCol w:w="425"/>
        <w:gridCol w:w="425"/>
        <w:gridCol w:w="426"/>
        <w:gridCol w:w="425"/>
      </w:tblGrid>
      <w:tr w:rsidR="00BF6ADF" w:rsidRPr="00E51D61" w:rsidTr="00494905">
        <w:tc>
          <w:tcPr>
            <w:tcW w:w="6912" w:type="dxa"/>
            <w:gridSpan w:val="2"/>
            <w:vMerge w:val="restart"/>
            <w:vAlign w:val="center"/>
          </w:tcPr>
          <w:p w:rsidR="00BF6ADF" w:rsidRPr="00E51D61" w:rsidRDefault="00BF6ADF" w:rsidP="00494905">
            <w:pPr>
              <w:keepNext/>
              <w:spacing w:after="0"/>
              <w:ind w:right="-391"/>
              <w:jc w:val="center"/>
              <w:rPr>
                <w:b/>
                <w:sz w:val="20"/>
              </w:rPr>
            </w:pPr>
            <w:r w:rsidRPr="00E51D61">
              <w:rPr>
                <w:b/>
                <w:sz w:val="20"/>
              </w:rPr>
              <w:t>Component</w:t>
            </w:r>
          </w:p>
        </w:tc>
        <w:tc>
          <w:tcPr>
            <w:tcW w:w="2552" w:type="dxa"/>
            <w:gridSpan w:val="6"/>
            <w:vAlign w:val="center"/>
          </w:tcPr>
          <w:p w:rsidR="00BF6ADF" w:rsidRPr="00E51D61" w:rsidRDefault="00BF6ADF" w:rsidP="00494905">
            <w:pPr>
              <w:spacing w:after="0"/>
              <w:ind w:right="-392"/>
              <w:rPr>
                <w:b/>
                <w:sz w:val="20"/>
              </w:rPr>
            </w:pPr>
            <w:r w:rsidRPr="00E51D61">
              <w:rPr>
                <w:b/>
                <w:sz w:val="20"/>
              </w:rPr>
              <w:t>Evaluation*</w:t>
            </w:r>
          </w:p>
        </w:tc>
      </w:tr>
      <w:tr w:rsidR="00BF6ADF" w:rsidRPr="00E51D61" w:rsidTr="00494905">
        <w:tc>
          <w:tcPr>
            <w:tcW w:w="6912" w:type="dxa"/>
            <w:gridSpan w:val="2"/>
            <w:vMerge/>
            <w:vAlign w:val="center"/>
          </w:tcPr>
          <w:p w:rsidR="00BF6ADF" w:rsidRPr="00E51D61" w:rsidRDefault="00BF6ADF" w:rsidP="00494905">
            <w:pPr>
              <w:spacing w:after="0"/>
              <w:ind w:right="-392"/>
              <w:rPr>
                <w:sz w:val="20"/>
              </w:rPr>
            </w:pPr>
          </w:p>
        </w:tc>
        <w:tc>
          <w:tcPr>
            <w:tcW w:w="426" w:type="dxa"/>
            <w:vAlign w:val="center"/>
          </w:tcPr>
          <w:p w:rsidR="00BF6ADF" w:rsidRPr="00E51D61" w:rsidRDefault="00BF6ADF" w:rsidP="00494905">
            <w:pPr>
              <w:spacing w:after="0"/>
              <w:ind w:right="-392"/>
              <w:rPr>
                <w:sz w:val="20"/>
              </w:rPr>
            </w:pPr>
            <w:r w:rsidRPr="00E51D61">
              <w:rPr>
                <w:sz w:val="20"/>
              </w:rPr>
              <w:t>HS</w:t>
            </w:r>
          </w:p>
        </w:tc>
        <w:tc>
          <w:tcPr>
            <w:tcW w:w="425" w:type="dxa"/>
            <w:vAlign w:val="center"/>
          </w:tcPr>
          <w:p w:rsidR="00BF6ADF" w:rsidRPr="00E51D61" w:rsidRDefault="00BF6ADF" w:rsidP="00494905">
            <w:pPr>
              <w:spacing w:after="0"/>
              <w:ind w:right="-392"/>
              <w:rPr>
                <w:sz w:val="20"/>
              </w:rPr>
            </w:pPr>
            <w:r w:rsidRPr="00E51D61">
              <w:rPr>
                <w:sz w:val="20"/>
              </w:rPr>
              <w:t>S</w:t>
            </w:r>
          </w:p>
        </w:tc>
        <w:tc>
          <w:tcPr>
            <w:tcW w:w="425" w:type="dxa"/>
            <w:vAlign w:val="center"/>
          </w:tcPr>
          <w:p w:rsidR="00BF6ADF" w:rsidRPr="00E51D61" w:rsidRDefault="00BF6ADF" w:rsidP="00494905">
            <w:pPr>
              <w:spacing w:after="0"/>
              <w:ind w:right="-392"/>
              <w:rPr>
                <w:sz w:val="20"/>
              </w:rPr>
            </w:pPr>
            <w:r w:rsidRPr="00E51D61">
              <w:rPr>
                <w:sz w:val="20"/>
              </w:rPr>
              <w:t>MS</w:t>
            </w:r>
          </w:p>
        </w:tc>
        <w:tc>
          <w:tcPr>
            <w:tcW w:w="425" w:type="dxa"/>
            <w:vAlign w:val="center"/>
          </w:tcPr>
          <w:p w:rsidR="00BF6ADF" w:rsidRPr="00E51D61" w:rsidRDefault="00BF6ADF" w:rsidP="00494905">
            <w:pPr>
              <w:spacing w:after="0"/>
              <w:ind w:right="-392"/>
              <w:rPr>
                <w:sz w:val="20"/>
              </w:rPr>
            </w:pPr>
            <w:r w:rsidRPr="00E51D61">
              <w:rPr>
                <w:sz w:val="20"/>
              </w:rPr>
              <w:t>MU</w:t>
            </w:r>
          </w:p>
        </w:tc>
        <w:tc>
          <w:tcPr>
            <w:tcW w:w="426" w:type="dxa"/>
            <w:vAlign w:val="center"/>
          </w:tcPr>
          <w:p w:rsidR="00BF6ADF" w:rsidRPr="00E51D61" w:rsidRDefault="00BF6ADF" w:rsidP="00494905">
            <w:pPr>
              <w:spacing w:after="0"/>
              <w:ind w:right="-392"/>
              <w:rPr>
                <w:sz w:val="20"/>
              </w:rPr>
            </w:pPr>
            <w:r w:rsidRPr="00E51D61">
              <w:rPr>
                <w:sz w:val="20"/>
              </w:rPr>
              <w:t>U</w:t>
            </w:r>
          </w:p>
        </w:tc>
        <w:tc>
          <w:tcPr>
            <w:tcW w:w="425" w:type="dxa"/>
            <w:vAlign w:val="center"/>
          </w:tcPr>
          <w:p w:rsidR="00BF6ADF" w:rsidRPr="00E51D61" w:rsidRDefault="00BF6ADF" w:rsidP="00494905">
            <w:pPr>
              <w:spacing w:after="0"/>
              <w:ind w:right="-392"/>
              <w:rPr>
                <w:sz w:val="20"/>
              </w:rPr>
            </w:pPr>
            <w:r w:rsidRPr="00E51D61">
              <w:rPr>
                <w:sz w:val="20"/>
              </w:rPr>
              <w:t>HU</w:t>
            </w:r>
          </w:p>
        </w:tc>
      </w:tr>
      <w:tr w:rsidR="00BF6ADF" w:rsidRPr="00E51D61" w:rsidTr="00494905">
        <w:tc>
          <w:tcPr>
            <w:tcW w:w="1102" w:type="dxa"/>
            <w:vAlign w:val="center"/>
          </w:tcPr>
          <w:p w:rsidR="00BF6ADF" w:rsidRPr="00E51D61" w:rsidRDefault="00BF6ADF" w:rsidP="00494905">
            <w:pPr>
              <w:spacing w:after="0"/>
              <w:ind w:right="-392"/>
              <w:rPr>
                <w:b/>
                <w:i/>
                <w:sz w:val="20"/>
                <w:u w:val="single"/>
              </w:rPr>
            </w:pPr>
            <w:r w:rsidRPr="00E51D61">
              <w:rPr>
                <w:b/>
                <w:i/>
                <w:sz w:val="20"/>
                <w:u w:val="single"/>
              </w:rPr>
              <w:t>Outcome 1</w:t>
            </w:r>
          </w:p>
        </w:tc>
        <w:tc>
          <w:tcPr>
            <w:tcW w:w="5810" w:type="dxa"/>
            <w:vAlign w:val="center"/>
          </w:tcPr>
          <w:p w:rsidR="00BF6ADF" w:rsidRPr="00E51D61" w:rsidRDefault="00BF6ADF" w:rsidP="00494905">
            <w:pPr>
              <w:spacing w:after="0"/>
              <w:rPr>
                <w:b/>
                <w:i/>
                <w:sz w:val="20"/>
                <w:u w:val="single"/>
              </w:rPr>
            </w:pPr>
            <w:r w:rsidRPr="00E51D61">
              <w:rPr>
                <w:b/>
                <w:i/>
                <w:sz w:val="20"/>
                <w:u w:val="single"/>
              </w:rPr>
              <w:t>Strengthened coordination mechanisms, institutional and human resources capacity, and knowledge base to promote SLM and desertification control</w:t>
            </w:r>
            <w:r>
              <w:rPr>
                <w:b/>
                <w:i/>
                <w:sz w:val="20"/>
                <w:u w:val="single"/>
              </w:rPr>
              <w:t xml:space="preserve"> </w:t>
            </w:r>
          </w:p>
        </w:tc>
        <w:tc>
          <w:tcPr>
            <w:tcW w:w="426" w:type="dxa"/>
            <w:shd w:val="clear" w:color="auto" w:fill="000000" w:themeFill="text1"/>
            <w:vAlign w:val="center"/>
          </w:tcPr>
          <w:p w:rsidR="00BF6ADF" w:rsidRPr="00BC287E" w:rsidRDefault="00BF6ADF" w:rsidP="00494905">
            <w:pPr>
              <w:pStyle w:val="ListParagraph"/>
              <w:numPr>
                <w:ilvl w:val="0"/>
                <w:numId w:val="12"/>
              </w:numPr>
              <w:spacing w:line="276" w:lineRule="auto"/>
              <w:jc w:val="left"/>
              <w:rPr>
                <w:color w:val="FFFFFF" w:themeColor="background1"/>
                <w:sz w:val="20"/>
              </w:rPr>
            </w:pPr>
            <w:r>
              <w:rPr>
                <w:color w:val="FFFFFF" w:themeColor="background1"/>
                <w:sz w:val="20"/>
              </w:rPr>
              <w:t>nnn</w:t>
            </w:r>
          </w:p>
        </w:tc>
        <w:tc>
          <w:tcPr>
            <w:tcW w:w="425" w:type="dxa"/>
            <w:vAlign w:val="center"/>
          </w:tcPr>
          <w:p w:rsidR="00BF6ADF" w:rsidRPr="00BC287E" w:rsidRDefault="00BF6ADF" w:rsidP="00494905">
            <w:pPr>
              <w:pStyle w:val="BodyTextIndent"/>
              <w:spacing w:line="276" w:lineRule="auto"/>
              <w:ind w:left="0" w:right="-392"/>
              <w:jc w:val="left"/>
              <w:rPr>
                <w:b w:val="0"/>
                <w:i/>
                <w:sz w:val="20"/>
                <w:highlight w:val="yellow"/>
              </w:rPr>
            </w:pPr>
          </w:p>
        </w:tc>
        <w:tc>
          <w:tcPr>
            <w:tcW w:w="425" w:type="dxa"/>
            <w:vAlign w:val="center"/>
          </w:tcPr>
          <w:p w:rsidR="00BF6ADF" w:rsidRPr="00E51D61" w:rsidRDefault="00BF6ADF" w:rsidP="00494905">
            <w:pPr>
              <w:pStyle w:val="BodyTextIndent"/>
              <w:spacing w:line="276" w:lineRule="auto"/>
              <w:ind w:left="0" w:right="-392"/>
              <w:jc w:val="left"/>
              <w:rPr>
                <w:b w:val="0"/>
                <w:i/>
                <w:sz w:val="20"/>
              </w:rPr>
            </w:pPr>
          </w:p>
        </w:tc>
        <w:tc>
          <w:tcPr>
            <w:tcW w:w="425" w:type="dxa"/>
            <w:vAlign w:val="center"/>
          </w:tcPr>
          <w:p w:rsidR="00BF6ADF" w:rsidRPr="00E51D61" w:rsidRDefault="00BF6ADF" w:rsidP="00494905">
            <w:pPr>
              <w:pStyle w:val="BodyTextIndent"/>
              <w:spacing w:line="276" w:lineRule="auto"/>
              <w:ind w:left="0" w:right="-392"/>
              <w:jc w:val="left"/>
              <w:rPr>
                <w:b w:val="0"/>
                <w:i/>
                <w:sz w:val="20"/>
              </w:rPr>
            </w:pPr>
          </w:p>
        </w:tc>
        <w:tc>
          <w:tcPr>
            <w:tcW w:w="426" w:type="dxa"/>
            <w:vAlign w:val="center"/>
          </w:tcPr>
          <w:p w:rsidR="00BF6ADF" w:rsidRPr="00E51D61" w:rsidRDefault="00BF6ADF" w:rsidP="00494905">
            <w:pPr>
              <w:pStyle w:val="BodyTextIndent"/>
              <w:spacing w:line="276" w:lineRule="auto"/>
              <w:ind w:left="0" w:right="-392"/>
              <w:jc w:val="left"/>
              <w:rPr>
                <w:b w:val="0"/>
                <w:i/>
                <w:sz w:val="20"/>
              </w:rPr>
            </w:pPr>
          </w:p>
        </w:tc>
        <w:tc>
          <w:tcPr>
            <w:tcW w:w="425" w:type="dxa"/>
            <w:vAlign w:val="center"/>
          </w:tcPr>
          <w:p w:rsidR="00BF6ADF" w:rsidRPr="00E51D61" w:rsidRDefault="00BF6ADF" w:rsidP="00494905">
            <w:pPr>
              <w:pStyle w:val="BodyTextIndent"/>
              <w:spacing w:line="276" w:lineRule="auto"/>
              <w:ind w:left="0" w:right="-392"/>
              <w:jc w:val="left"/>
              <w:rPr>
                <w:b w:val="0"/>
                <w:i/>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1.1</w:t>
            </w:r>
          </w:p>
        </w:tc>
        <w:tc>
          <w:tcPr>
            <w:tcW w:w="5810" w:type="dxa"/>
            <w:vAlign w:val="center"/>
          </w:tcPr>
          <w:p w:rsidR="00BF6ADF" w:rsidRPr="0085333E" w:rsidRDefault="00BF6ADF" w:rsidP="00494905">
            <w:pPr>
              <w:spacing w:after="0"/>
              <w:rPr>
                <w:rFonts w:ascii="Times New Roman" w:hAnsi="Times New Roman" w:cs="Times New Roman"/>
                <w:sz w:val="20"/>
              </w:rPr>
            </w:pPr>
            <w:r w:rsidRPr="0085333E">
              <w:rPr>
                <w:rFonts w:ascii="Times New Roman" w:hAnsi="Times New Roman" w:cs="Times New Roman"/>
                <w:sz w:val="20"/>
              </w:rPr>
              <w:t xml:space="preserve">Coordination and monitoring capacity of the National Committee for Combating Desertification (NCCD) strengthened with regard to UNCCD-NAP and SLM </w:t>
            </w: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1.2</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 xml:space="preserve">Human resources capacity of aimag, and soum and bag level officers strengthened in SLM and desertification control; and herder community leaders and young herders trained in indigenous and new knowledge in grassland management and pastoralism </w:t>
            </w: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1.3</w:t>
            </w:r>
          </w:p>
        </w:tc>
        <w:tc>
          <w:tcPr>
            <w:tcW w:w="5810" w:type="dxa"/>
            <w:vAlign w:val="center"/>
          </w:tcPr>
          <w:p w:rsidR="00BF6ADF" w:rsidRPr="0085333E" w:rsidRDefault="00BF6ADF" w:rsidP="00494905">
            <w:pPr>
              <w:pStyle w:val="BodyText"/>
              <w:spacing w:before="0" w:after="0" w:line="276" w:lineRule="auto"/>
              <w:rPr>
                <w:b w:val="0"/>
                <w:sz w:val="20"/>
              </w:rPr>
            </w:pPr>
            <w:r w:rsidRPr="0085333E">
              <w:rPr>
                <w:b w:val="0"/>
                <w:sz w:val="20"/>
              </w:rPr>
              <w:t xml:space="preserve">Capacity of government institutions strengthened to plan their own institutional capacity development, including establishing competency standards in SLM and desertification control </w:t>
            </w: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1.4</w:t>
            </w:r>
          </w:p>
        </w:tc>
        <w:tc>
          <w:tcPr>
            <w:tcW w:w="5810" w:type="dxa"/>
            <w:vAlign w:val="center"/>
          </w:tcPr>
          <w:p w:rsidR="00BF6ADF" w:rsidRPr="0085333E" w:rsidRDefault="00BF6ADF" w:rsidP="00494905">
            <w:pPr>
              <w:pStyle w:val="BodyText"/>
              <w:spacing w:before="0" w:after="0" w:line="276" w:lineRule="auto"/>
              <w:rPr>
                <w:b w:val="0"/>
                <w:sz w:val="20"/>
              </w:rPr>
            </w:pPr>
            <w:r w:rsidRPr="0085333E">
              <w:rPr>
                <w:b w:val="0"/>
                <w:sz w:val="20"/>
              </w:rPr>
              <w:t>Courses on SLM at B.Sc. degree level offered in the Mongolian National University and Agricultural University. Curriculum developed and implemented in the two institutions for 2 academic years.</w:t>
            </w:r>
          </w:p>
        </w:tc>
        <w:tc>
          <w:tcPr>
            <w:tcW w:w="426"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1.5</w:t>
            </w:r>
          </w:p>
        </w:tc>
        <w:tc>
          <w:tcPr>
            <w:tcW w:w="5810" w:type="dxa"/>
            <w:vAlign w:val="center"/>
          </w:tcPr>
          <w:p w:rsidR="00BF6ADF" w:rsidRPr="0085333E" w:rsidRDefault="00BF6ADF" w:rsidP="00494905">
            <w:pPr>
              <w:pStyle w:val="BodyText"/>
              <w:spacing w:before="0" w:after="0" w:line="276" w:lineRule="auto"/>
              <w:rPr>
                <w:b w:val="0"/>
                <w:sz w:val="20"/>
              </w:rPr>
            </w:pPr>
            <w:r w:rsidRPr="0085333E">
              <w:rPr>
                <w:b w:val="0"/>
                <w:sz w:val="20"/>
              </w:rPr>
              <w:t xml:space="preserve">Center of Desertification Study strengthened with particular focus on research and outreach in SLM and desertification control, with specific reference to (a) water harvesting, (b) land degradation assessment, (c) sylvopastoralism, and (d) windbreak systems. </w:t>
            </w:r>
          </w:p>
        </w:tc>
        <w:tc>
          <w:tcPr>
            <w:tcW w:w="426"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b/>
                <w:i/>
                <w:sz w:val="20"/>
                <w:u w:val="single"/>
              </w:rPr>
            </w:pPr>
            <w:r w:rsidRPr="0085333E">
              <w:rPr>
                <w:rFonts w:ascii="Times New Roman" w:hAnsi="Times New Roman" w:cs="Times New Roman"/>
                <w:b/>
                <w:i/>
                <w:sz w:val="20"/>
                <w:u w:val="single"/>
              </w:rPr>
              <w:t>Outcome 2</w:t>
            </w:r>
          </w:p>
        </w:tc>
        <w:tc>
          <w:tcPr>
            <w:tcW w:w="5810" w:type="dxa"/>
            <w:vAlign w:val="center"/>
          </w:tcPr>
          <w:p w:rsidR="00BF6ADF" w:rsidRPr="0085333E" w:rsidRDefault="00BF6ADF" w:rsidP="00494905">
            <w:pPr>
              <w:spacing w:after="0"/>
              <w:ind w:left="180"/>
              <w:rPr>
                <w:rFonts w:ascii="Times New Roman" w:hAnsi="Times New Roman" w:cs="Times New Roman"/>
                <w:b/>
                <w:i/>
                <w:noProof/>
                <w:sz w:val="20"/>
                <w:u w:val="single"/>
              </w:rPr>
            </w:pPr>
            <w:r w:rsidRPr="0085333E">
              <w:rPr>
                <w:rFonts w:ascii="Times New Roman" w:hAnsi="Times New Roman" w:cs="Times New Roman"/>
                <w:b/>
                <w:i/>
                <w:noProof/>
                <w:sz w:val="20"/>
                <w:u w:val="single"/>
              </w:rPr>
              <w:t xml:space="preserve">SLM mainstreamed into national, provincial and local policies, strategies and regulatory framework </w:t>
            </w:r>
          </w:p>
          <w:p w:rsidR="00BF6ADF" w:rsidRPr="0085333E" w:rsidRDefault="00BF6ADF" w:rsidP="00494905">
            <w:pPr>
              <w:pStyle w:val="BodyTextIndent"/>
              <w:spacing w:line="276" w:lineRule="auto"/>
              <w:ind w:left="0"/>
              <w:rPr>
                <w:i/>
                <w:sz w:val="20"/>
                <w:u w:val="single"/>
              </w:rPr>
            </w:pPr>
          </w:p>
        </w:tc>
        <w:tc>
          <w:tcPr>
            <w:tcW w:w="426" w:type="dxa"/>
            <w:shd w:val="clear" w:color="auto" w:fill="FFFFFF" w:themeFill="background1"/>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2.1</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The Pastureland Law, Land Law and associated environmental legislation are mainstreamed into Aimag, Soum, Bag and community level planning and programming processes with special reference to land use planning and co-management of natural resources.</w:t>
            </w: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2.2</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noProof/>
                <w:sz w:val="20"/>
              </w:rPr>
              <w:t>UNCCD</w:t>
            </w:r>
            <w:r w:rsidRPr="0085333E">
              <w:rPr>
                <w:b w:val="0"/>
                <w:bCs/>
                <w:noProof/>
                <w:sz w:val="20"/>
              </w:rPr>
              <w:t xml:space="preserve"> </w:t>
            </w:r>
            <w:r w:rsidRPr="0085333E">
              <w:rPr>
                <w:b w:val="0"/>
                <w:noProof/>
                <w:sz w:val="20"/>
              </w:rPr>
              <w:t xml:space="preserve">NAP up-dated and mainstreamed into national and sectoral planning. </w:t>
            </w:r>
            <w:r w:rsidRPr="0085333E">
              <w:rPr>
                <w:b w:val="0"/>
                <w:sz w:val="20"/>
              </w:rPr>
              <w:t xml:space="preserve">[To be implemented by the SDC project on Coping with Desertification in Mongolia under the “Parallel Financing Arrangement”] </w:t>
            </w:r>
          </w:p>
        </w:tc>
        <w:tc>
          <w:tcPr>
            <w:tcW w:w="426"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sz w:val="20"/>
              </w:rPr>
            </w:pPr>
            <w:r w:rsidRPr="0085333E">
              <w:rPr>
                <w:rFonts w:ascii="Times New Roman" w:hAnsi="Times New Roman" w:cs="Times New Roman"/>
                <w:sz w:val="20"/>
              </w:rPr>
              <w:t>Output 2.3</w:t>
            </w:r>
          </w:p>
        </w:tc>
        <w:tc>
          <w:tcPr>
            <w:tcW w:w="5810" w:type="dxa"/>
            <w:vAlign w:val="center"/>
          </w:tcPr>
          <w:p w:rsidR="00BF6ADF" w:rsidRPr="0085333E" w:rsidRDefault="00BF6ADF" w:rsidP="00494905">
            <w:pPr>
              <w:pStyle w:val="BodyTextIndent"/>
              <w:spacing w:line="276" w:lineRule="auto"/>
              <w:ind w:left="0"/>
              <w:rPr>
                <w:b w:val="0"/>
                <w:noProof/>
                <w:sz w:val="20"/>
              </w:rPr>
            </w:pPr>
            <w:r w:rsidRPr="0085333E">
              <w:rPr>
                <w:b w:val="0"/>
                <w:sz w:val="20"/>
              </w:rPr>
              <w:t>Policy, regulatory framework and tax incentives strengthened to ensure financial sustainability of soum-level land improvement activities, and efficient use and management of community organization funds.</w:t>
            </w: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b/>
                <w:i/>
                <w:sz w:val="20"/>
                <w:u w:val="single"/>
              </w:rPr>
            </w:pPr>
            <w:r w:rsidRPr="0085333E">
              <w:rPr>
                <w:rFonts w:ascii="Times New Roman" w:hAnsi="Times New Roman" w:cs="Times New Roman"/>
                <w:b/>
                <w:i/>
                <w:sz w:val="20"/>
                <w:u w:val="single"/>
              </w:rPr>
              <w:t>Outcome 3</w:t>
            </w:r>
          </w:p>
        </w:tc>
        <w:tc>
          <w:tcPr>
            <w:tcW w:w="5810" w:type="dxa"/>
            <w:vAlign w:val="center"/>
          </w:tcPr>
          <w:p w:rsidR="00BF6ADF" w:rsidRPr="0085333E" w:rsidRDefault="00BF6ADF" w:rsidP="00494905">
            <w:pPr>
              <w:pStyle w:val="BodyTextIndent"/>
              <w:spacing w:line="276" w:lineRule="auto"/>
              <w:ind w:left="0"/>
              <w:rPr>
                <w:i/>
                <w:sz w:val="20"/>
                <w:u w:val="single"/>
              </w:rPr>
            </w:pPr>
            <w:r w:rsidRPr="0085333E">
              <w:rPr>
                <w:i/>
                <w:sz w:val="20"/>
                <w:u w:val="single"/>
              </w:rPr>
              <w:t xml:space="preserve">Pilot testing, demonstrations and scaling-up community based approaches in integrated natural resources management with focus on grassland and water management and sylvopastoralism </w:t>
            </w:r>
          </w:p>
        </w:tc>
        <w:tc>
          <w:tcPr>
            <w:tcW w:w="426"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i/>
                <w:sz w:val="20"/>
              </w:rPr>
            </w:pPr>
            <w:r w:rsidRPr="0085333E">
              <w:rPr>
                <w:rFonts w:ascii="Times New Roman" w:hAnsi="Times New Roman" w:cs="Times New Roman"/>
                <w:i/>
                <w:sz w:val="20"/>
              </w:rPr>
              <w:t>Output 3.1</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 xml:space="preserve">Pilot activities in all 13 Soums to develop and scale up effective local institutional framework for participatory planning processes and to implement best practices for co-management of pastureland and other </w:t>
            </w:r>
            <w:r w:rsidRPr="0085333E">
              <w:rPr>
                <w:b w:val="0"/>
                <w:sz w:val="20"/>
              </w:rPr>
              <w:lastRenderedPageBreak/>
              <w:t>natural resources.</w:t>
            </w: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i/>
                <w:sz w:val="20"/>
              </w:rPr>
            </w:pPr>
            <w:r w:rsidRPr="0085333E">
              <w:rPr>
                <w:rFonts w:ascii="Times New Roman" w:hAnsi="Times New Roman" w:cs="Times New Roman"/>
                <w:i/>
                <w:sz w:val="20"/>
              </w:rPr>
              <w:lastRenderedPageBreak/>
              <w:t>Output 3.2</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Pilot activities in all 13 soums on soum-wide land-use planning.</w:t>
            </w:r>
          </w:p>
        </w:tc>
        <w:tc>
          <w:tcPr>
            <w:tcW w:w="426"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i/>
                <w:sz w:val="20"/>
              </w:rPr>
            </w:pPr>
            <w:r w:rsidRPr="0085333E">
              <w:rPr>
                <w:rFonts w:ascii="Times New Roman" w:hAnsi="Times New Roman" w:cs="Times New Roman"/>
                <w:i/>
                <w:sz w:val="20"/>
              </w:rPr>
              <w:t>Output 3.3</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 xml:space="preserve">Pilot activities in all 13 Soums on community based approaches in integrated water and pasture management, pasture rehabilitation and fodder production based on local plant species and traditional practices, on local protected area management, and on fuel efficiency. </w:t>
            </w:r>
          </w:p>
        </w:tc>
        <w:tc>
          <w:tcPr>
            <w:tcW w:w="426"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i/>
                <w:sz w:val="20"/>
              </w:rPr>
            </w:pPr>
            <w:r w:rsidRPr="0085333E">
              <w:rPr>
                <w:rFonts w:ascii="Times New Roman" w:hAnsi="Times New Roman" w:cs="Times New Roman"/>
                <w:i/>
                <w:sz w:val="20"/>
              </w:rPr>
              <w:t>Output 3.4</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 xml:space="preserve">Pilot activities in two Gobi Soums Bogd and Baruun Bayan Ulaan (sub-desert) of Uvurkhangai Aimag, Bayandelger and Uulbayan Soum (desert steppe) in Sukhbaatar Aimag, and Orgon Soum (desert steppe) in Dornogobi Aimag on establishing windbreaks for the protection of infrastructure, plantations, water sources or land under rehabilitation. </w:t>
            </w:r>
          </w:p>
        </w:tc>
        <w:tc>
          <w:tcPr>
            <w:tcW w:w="426" w:type="dxa"/>
            <w:shd w:val="clear" w:color="auto" w:fill="FFFFFF" w:themeFill="background1"/>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i/>
                <w:sz w:val="20"/>
              </w:rPr>
            </w:pPr>
            <w:r w:rsidRPr="0085333E">
              <w:rPr>
                <w:rFonts w:ascii="Times New Roman" w:hAnsi="Times New Roman" w:cs="Times New Roman"/>
                <w:i/>
                <w:sz w:val="20"/>
              </w:rPr>
              <w:t>Output 3.5</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 xml:space="preserve">Pilot projects in “sub-desert zone”, in two Gobi Soums (Bogd and Baruun Bayan Ulaan) of Uvurkhangai Aimag on saxaul protection and rehabilitation. </w:t>
            </w:r>
          </w:p>
        </w:tc>
        <w:tc>
          <w:tcPr>
            <w:tcW w:w="426"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r w:rsidR="00BF6ADF" w:rsidRPr="00E51D61" w:rsidTr="00494905">
        <w:tc>
          <w:tcPr>
            <w:tcW w:w="1102" w:type="dxa"/>
            <w:vAlign w:val="center"/>
          </w:tcPr>
          <w:p w:rsidR="00BF6ADF" w:rsidRPr="0085333E" w:rsidRDefault="00BF6ADF" w:rsidP="00494905">
            <w:pPr>
              <w:spacing w:after="0"/>
              <w:ind w:right="-392"/>
              <w:rPr>
                <w:rFonts w:ascii="Times New Roman" w:hAnsi="Times New Roman" w:cs="Times New Roman"/>
                <w:i/>
                <w:sz w:val="20"/>
              </w:rPr>
            </w:pPr>
            <w:r w:rsidRPr="0085333E">
              <w:rPr>
                <w:rFonts w:ascii="Times New Roman" w:hAnsi="Times New Roman" w:cs="Times New Roman"/>
                <w:i/>
                <w:sz w:val="20"/>
              </w:rPr>
              <w:t>Output 3.6</w:t>
            </w:r>
          </w:p>
        </w:tc>
        <w:tc>
          <w:tcPr>
            <w:tcW w:w="5810" w:type="dxa"/>
            <w:vAlign w:val="center"/>
          </w:tcPr>
          <w:p w:rsidR="00BF6ADF" w:rsidRPr="0085333E" w:rsidRDefault="00BF6ADF" w:rsidP="00494905">
            <w:pPr>
              <w:pStyle w:val="BodyTextIndent"/>
              <w:spacing w:line="276" w:lineRule="auto"/>
              <w:ind w:left="0"/>
              <w:rPr>
                <w:b w:val="0"/>
                <w:sz w:val="20"/>
              </w:rPr>
            </w:pPr>
            <w:r w:rsidRPr="0085333E">
              <w:rPr>
                <w:b w:val="0"/>
                <w:sz w:val="20"/>
              </w:rPr>
              <w:t>Pilot projects in “forest steppe” zone”, in two Soums (Uyanga and Dzuun Bayan Ulaan) of Uvurkhangai Aimag on community based</w:t>
            </w:r>
          </w:p>
        </w:tc>
        <w:tc>
          <w:tcPr>
            <w:tcW w:w="426" w:type="dxa"/>
            <w:shd w:val="clear" w:color="auto" w:fill="FFFFFF" w:themeFill="background1"/>
            <w:vAlign w:val="center"/>
          </w:tcPr>
          <w:p w:rsidR="00BF6ADF" w:rsidRPr="00E51D61" w:rsidRDefault="00BF6ADF" w:rsidP="00494905">
            <w:pPr>
              <w:pStyle w:val="BodyTextIndent"/>
              <w:spacing w:line="276" w:lineRule="auto"/>
              <w:ind w:left="0" w:right="-392"/>
              <w:jc w:val="left"/>
              <w:rPr>
                <w:b w:val="0"/>
                <w:sz w:val="20"/>
              </w:rPr>
            </w:pPr>
          </w:p>
        </w:tc>
        <w:tc>
          <w:tcPr>
            <w:tcW w:w="425" w:type="dxa"/>
            <w:shd w:val="clear" w:color="auto" w:fill="000000" w:themeFill="text1"/>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c>
          <w:tcPr>
            <w:tcW w:w="426" w:type="dxa"/>
            <w:vAlign w:val="center"/>
          </w:tcPr>
          <w:p w:rsidR="00BF6ADF" w:rsidRPr="00E51D61" w:rsidRDefault="00BF6ADF" w:rsidP="00494905">
            <w:pPr>
              <w:pStyle w:val="BodyTextIndent"/>
              <w:spacing w:line="276" w:lineRule="auto"/>
              <w:ind w:left="0" w:right="-392"/>
              <w:jc w:val="left"/>
              <w:rPr>
                <w:b w:val="0"/>
                <w:sz w:val="20"/>
              </w:rPr>
            </w:pPr>
          </w:p>
        </w:tc>
        <w:tc>
          <w:tcPr>
            <w:tcW w:w="425" w:type="dxa"/>
            <w:vAlign w:val="center"/>
          </w:tcPr>
          <w:p w:rsidR="00BF6ADF" w:rsidRPr="00E51D61" w:rsidRDefault="00BF6ADF" w:rsidP="00494905">
            <w:pPr>
              <w:pStyle w:val="BodyTextIndent"/>
              <w:spacing w:line="276" w:lineRule="auto"/>
              <w:ind w:left="0" w:right="-392"/>
              <w:jc w:val="left"/>
              <w:rPr>
                <w:b w:val="0"/>
                <w:sz w:val="20"/>
              </w:rPr>
            </w:pPr>
          </w:p>
        </w:tc>
      </w:tr>
    </w:tbl>
    <w:p w:rsidR="00BF6ADF" w:rsidRDefault="00BF6ADF" w:rsidP="00BF6ADF">
      <w:pPr>
        <w:rPr>
          <w:rFonts w:asciiTheme="majorHAnsi" w:hAnsiTheme="majorHAnsi"/>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E55470">
      <w:pPr>
        <w:rPr>
          <w:rFonts w:asciiTheme="majorHAnsi" w:hAnsiTheme="majorHAnsi"/>
          <w:b/>
          <w:sz w:val="28"/>
          <w:szCs w:val="28"/>
        </w:rPr>
        <w:sectPr w:rsidR="00E55470" w:rsidSect="0085333E">
          <w:pgSz w:w="12240" w:h="15840"/>
          <w:pgMar w:top="1440" w:right="1440" w:bottom="1440" w:left="1440" w:header="720" w:footer="720" w:gutter="0"/>
          <w:cols w:space="720"/>
          <w:docGrid w:linePitch="360"/>
        </w:sectPr>
      </w:pPr>
    </w:p>
    <w:p w:rsidR="00E55470" w:rsidRDefault="00E55470" w:rsidP="00E55470">
      <w:pPr>
        <w:rPr>
          <w:rFonts w:asciiTheme="majorHAnsi" w:hAnsiTheme="majorHAnsi"/>
          <w:b/>
          <w:sz w:val="28"/>
          <w:szCs w:val="28"/>
        </w:rPr>
      </w:pPr>
      <w:r>
        <w:rPr>
          <w:rFonts w:asciiTheme="majorHAnsi" w:hAnsiTheme="majorHAnsi"/>
          <w:b/>
          <w:sz w:val="28"/>
          <w:szCs w:val="28"/>
        </w:rPr>
        <w:lastRenderedPageBreak/>
        <w:t xml:space="preserve">ANNEX </w:t>
      </w:r>
      <w:r w:rsidR="00331D9A">
        <w:rPr>
          <w:rFonts w:asciiTheme="majorHAnsi" w:hAnsiTheme="majorHAnsi"/>
          <w:b/>
          <w:sz w:val="28"/>
          <w:szCs w:val="28"/>
        </w:rPr>
        <w:fldChar w:fldCharType="begin"/>
      </w:r>
      <w:r>
        <w:rPr>
          <w:rFonts w:asciiTheme="majorHAnsi" w:hAnsiTheme="majorHAnsi"/>
          <w:b/>
          <w:sz w:val="28"/>
          <w:szCs w:val="28"/>
        </w:rPr>
        <w:instrText xml:space="preserve"> </w:instrText>
      </w:r>
      <w:r>
        <w:rPr>
          <w:rFonts w:asciiTheme="majorHAnsi" w:hAnsiTheme="majorHAnsi" w:hint="eastAsia"/>
          <w:b/>
          <w:sz w:val="28"/>
          <w:szCs w:val="28"/>
        </w:rPr>
        <w:instrText>= 4 \* ROMAN</w:instrText>
      </w:r>
      <w:r>
        <w:rPr>
          <w:rFonts w:asciiTheme="majorHAnsi" w:hAnsiTheme="majorHAnsi"/>
          <w:b/>
          <w:sz w:val="28"/>
          <w:szCs w:val="28"/>
        </w:rPr>
        <w:instrText xml:space="preserve"> </w:instrText>
      </w:r>
      <w:r w:rsidR="00331D9A">
        <w:rPr>
          <w:rFonts w:asciiTheme="majorHAnsi" w:hAnsiTheme="majorHAnsi"/>
          <w:b/>
          <w:sz w:val="28"/>
          <w:szCs w:val="28"/>
        </w:rPr>
        <w:fldChar w:fldCharType="separate"/>
      </w:r>
      <w:r>
        <w:rPr>
          <w:rFonts w:asciiTheme="majorHAnsi" w:hAnsiTheme="majorHAnsi"/>
          <w:b/>
          <w:noProof/>
          <w:sz w:val="28"/>
          <w:szCs w:val="28"/>
        </w:rPr>
        <w:t>V</w:t>
      </w:r>
      <w:r w:rsidR="00331D9A">
        <w:rPr>
          <w:rFonts w:asciiTheme="majorHAnsi" w:hAnsiTheme="majorHAnsi"/>
          <w:b/>
          <w:sz w:val="28"/>
          <w:szCs w:val="28"/>
        </w:rPr>
        <w:fldChar w:fldCharType="end"/>
      </w:r>
      <w:r>
        <w:rPr>
          <w:rFonts w:asciiTheme="majorHAnsi" w:hAnsiTheme="majorHAnsi"/>
          <w:b/>
          <w:sz w:val="28"/>
          <w:szCs w:val="28"/>
        </w:rPr>
        <w:t xml:space="preserve">: ESTABLISHED HERDER GROUPS, FORESTRY USER GROUPS, AND COOPERATIVES </w:t>
      </w:r>
    </w:p>
    <w:tbl>
      <w:tblPr>
        <w:tblStyle w:val="TableGrid"/>
        <w:tblW w:w="14176" w:type="dxa"/>
        <w:tblInd w:w="-459" w:type="dxa"/>
        <w:tblLayout w:type="fixed"/>
        <w:tblLook w:val="04A0"/>
      </w:tblPr>
      <w:tblGrid>
        <w:gridCol w:w="568"/>
        <w:gridCol w:w="1134"/>
        <w:gridCol w:w="1417"/>
        <w:gridCol w:w="1985"/>
        <w:gridCol w:w="992"/>
        <w:gridCol w:w="1276"/>
        <w:gridCol w:w="1984"/>
        <w:gridCol w:w="1134"/>
        <w:gridCol w:w="993"/>
        <w:gridCol w:w="992"/>
        <w:gridCol w:w="1701"/>
      </w:tblGrid>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134"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Name of Aimag</w:t>
            </w:r>
          </w:p>
        </w:tc>
        <w:tc>
          <w:tcPr>
            <w:tcW w:w="1417"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Name of Soum</w:t>
            </w:r>
          </w:p>
        </w:tc>
        <w:tc>
          <w:tcPr>
            <w:tcW w:w="1985"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Name of community</w:t>
            </w:r>
          </w:p>
        </w:tc>
        <w:tc>
          <w:tcPr>
            <w:tcW w:w="992"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Type</w:t>
            </w: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of community</w:t>
            </w:r>
          </w:p>
        </w:tc>
        <w:tc>
          <w:tcPr>
            <w:tcW w:w="1276" w:type="dxa"/>
            <w:vAlign w:val="center"/>
            <w:hideMark/>
          </w:tcPr>
          <w:p w:rsidR="00E55470"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Established date</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4"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Activity</w:t>
            </w:r>
          </w:p>
        </w:tc>
        <w:tc>
          <w:tcPr>
            <w:tcW w:w="1134"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Number of households</w:t>
            </w:r>
          </w:p>
        </w:tc>
        <w:tc>
          <w:tcPr>
            <w:tcW w:w="993"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Number of members</w:t>
            </w:r>
          </w:p>
        </w:tc>
        <w:tc>
          <w:tcPr>
            <w:tcW w:w="992"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&amp; Inactive</w:t>
            </w:r>
          </w:p>
        </w:tc>
        <w:tc>
          <w:tcPr>
            <w:tcW w:w="1701" w:type="dxa"/>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Comments</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w:t>
            </w:r>
          </w:p>
        </w:tc>
        <w:tc>
          <w:tcPr>
            <w:tcW w:w="1134" w:type="dxa"/>
            <w:vMerge w:val="restart"/>
            <w:noWrap/>
            <w:textDirection w:val="btLr"/>
            <w:vAlign w:val="center"/>
          </w:tcPr>
          <w:p w:rsidR="00E55470" w:rsidRPr="00242A93" w:rsidRDefault="00E55470" w:rsidP="00E55470">
            <w:pPr>
              <w:ind w:left="113" w:right="113"/>
              <w:jc w:val="center"/>
              <w:rPr>
                <w:rFonts w:ascii="Times New Roman" w:eastAsia="Times New Roman" w:hAnsi="Times New Roman" w:cs="Times New Roman"/>
                <w:b/>
                <w:color w:val="000000"/>
                <w:sz w:val="24"/>
                <w:szCs w:val="24"/>
              </w:rPr>
            </w:pPr>
            <w:r w:rsidRPr="00242A93">
              <w:rPr>
                <w:rFonts w:ascii="Times New Roman" w:eastAsia="Times New Roman" w:hAnsi="Times New Roman" w:cs="Times New Roman"/>
                <w:b/>
                <w:color w:val="000000"/>
                <w:sz w:val="24"/>
                <w:szCs w:val="24"/>
              </w:rPr>
              <w:t>DORNOGOVI AIMAG</w:t>
            </w: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Altanshiree</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Bayasgalan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jc w:val="cente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Bayalag-Erdene</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Delgerekh</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Tsant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Grop plantation &amp;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Khongor</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Grop plantation &amp;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Grop plantation &amp;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Avargin bulag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Three plantation &amp; green house</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Chandmana</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Grop plantation &amp;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Urgun</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Ulziibuyan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Three plantation &amp; green house</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Bayantal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Farmer milk production &amp; pasture and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Buyanbadrakh</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Fodder plantation&amp;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Khos-Ulziit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1134" w:type="dxa"/>
            <w:vMerge w:val="restart"/>
            <w:noWrap/>
            <w:textDirection w:val="btLr"/>
            <w:vAlign w:val="center"/>
          </w:tcPr>
          <w:p w:rsidR="00E55470" w:rsidRPr="00242A93" w:rsidRDefault="00E55470" w:rsidP="00E55470">
            <w:pPr>
              <w:ind w:left="113" w:right="113"/>
              <w:jc w:val="center"/>
              <w:rPr>
                <w:rFonts w:ascii="Times New Roman" w:eastAsia="Times New Roman" w:hAnsi="Times New Roman" w:cs="Times New Roman"/>
                <w:b/>
                <w:color w:val="000000"/>
                <w:sz w:val="24"/>
                <w:szCs w:val="24"/>
              </w:rPr>
            </w:pPr>
            <w:r w:rsidRPr="00242A93">
              <w:rPr>
                <w:rFonts w:ascii="Times New Roman" w:eastAsia="Times New Roman" w:hAnsi="Times New Roman" w:cs="Times New Roman"/>
                <w:b/>
                <w:color w:val="000000"/>
                <w:sz w:val="24"/>
                <w:szCs w:val="24"/>
              </w:rPr>
              <w:t>SUKHBAATAR AIMAG</w:t>
            </w: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Bayandelger</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Altantugrug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Gun tugul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Crop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Participation of members are inactive &amp; long distance  from each other</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Bayansukhai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Windbreak &amp;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Tuvshinshiree</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Budargana-Us</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 xml:space="preserve">Pasture management &amp; crop production and protect area </w:t>
            </w:r>
            <w:r w:rsidRPr="00242A93">
              <w:rPr>
                <w:rFonts w:ascii="Times New Roman" w:eastAsia="Times New Roman" w:hAnsi="Times New Roman" w:cs="Times New Roman"/>
                <w:color w:val="000000"/>
                <w:sz w:val="20"/>
                <w:szCs w:val="20"/>
              </w:rPr>
              <w:lastRenderedPageBreak/>
              <w:t>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16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Unegd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crop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Bayansharga</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Wool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Uulbayan</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Yesungal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Three  and crop plantation &amp; green house and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Three</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Windbreak &amp; crop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Devshilt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Wool production&amp;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1134" w:type="dxa"/>
            <w:vMerge w:val="restart"/>
            <w:noWrap/>
            <w:textDirection w:val="btLr"/>
            <w:vAlign w:val="center"/>
          </w:tcPr>
          <w:p w:rsidR="00E55470" w:rsidRPr="004C03F4" w:rsidRDefault="00E55470" w:rsidP="00E55470">
            <w:pPr>
              <w:ind w:left="113" w:right="113"/>
              <w:jc w:val="center"/>
              <w:rPr>
                <w:rFonts w:ascii="Times New Roman" w:eastAsia="Times New Roman" w:hAnsi="Times New Roman" w:cs="Times New Roman"/>
                <w:b/>
                <w:color w:val="000000"/>
                <w:sz w:val="24"/>
                <w:szCs w:val="24"/>
              </w:rPr>
            </w:pPr>
            <w:r w:rsidRPr="004C03F4">
              <w:rPr>
                <w:rFonts w:ascii="Times New Roman" w:eastAsia="Times New Roman" w:hAnsi="Times New Roman" w:cs="Times New Roman"/>
                <w:b/>
                <w:color w:val="000000"/>
                <w:sz w:val="24"/>
                <w:szCs w:val="24"/>
              </w:rPr>
              <w:t>TUV AIMAG</w:t>
            </w: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Bayan-Unjuul</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Hutul-Us</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NGO</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2005</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Dalai Bayanbaraat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Hundgana rashaan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partnership</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Buzunhii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NGO</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2005</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Zuunburd</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Hadat sar</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NGO</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2005</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Ulh</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Ijreg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wool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Ar burd</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Gol ovoo</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Participation of members are inactive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Tumen eh</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2012</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Participation of members are inactive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33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Bayantsagaan</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Amgalan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wool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Tavanturuu</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Tsagaan-Us</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wool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Zaanii zaluus</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wool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Altat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wool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Sangiin dalai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wool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Zogsoolin orgil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Shine ehlele</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Uvur sair</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NGO</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Toson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Delger-Ulziit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Dartsagt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Elgen bulag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Bayan-Airag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Nomt tsagaan-Ovoo</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Tsatsrag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Buren</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Uvurbulag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Berkh</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Bayanbulag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crop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Shanagan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fodder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Buyant mal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three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199"/>
        </w:trPr>
        <w:tc>
          <w:tcPr>
            <w:tcW w:w="568" w:type="dxa"/>
            <w:noWrap/>
            <w:hideMark/>
          </w:tcPr>
          <w:p w:rsidR="00E55470" w:rsidRDefault="00E55470" w:rsidP="00E55470">
            <w:pPr>
              <w:jc w:val="center"/>
              <w:rPr>
                <w:rFonts w:ascii="Times New Roman" w:eastAsia="Times New Roman" w:hAnsi="Times New Roman" w:cs="Times New Roman"/>
                <w:color w:val="000000"/>
                <w:sz w:val="20"/>
                <w:szCs w:val="20"/>
              </w:rPr>
            </w:pPr>
          </w:p>
          <w:p w:rsidR="00E55470" w:rsidRDefault="00E55470" w:rsidP="00E55470">
            <w:pPr>
              <w:jc w:val="center"/>
              <w:rPr>
                <w:rFonts w:ascii="Times New Roman" w:eastAsia="Times New Roman" w:hAnsi="Times New Roman" w:cs="Times New Roman"/>
                <w:color w:val="000000"/>
                <w:sz w:val="20"/>
                <w:szCs w:val="20"/>
              </w:rPr>
            </w:pP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54</w:t>
            </w:r>
          </w:p>
        </w:tc>
        <w:tc>
          <w:tcPr>
            <w:tcW w:w="1134" w:type="dxa"/>
            <w:vMerge w:val="restart"/>
            <w:noWrap/>
            <w:textDirection w:val="btLr"/>
            <w:vAlign w:val="center"/>
          </w:tcPr>
          <w:p w:rsidR="00E55470" w:rsidRPr="004C03F4" w:rsidRDefault="00E55470" w:rsidP="00E55470">
            <w:pPr>
              <w:ind w:left="113" w:right="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UVURKHANGAI AIMAG</w:t>
            </w:r>
          </w:p>
        </w:tc>
        <w:tc>
          <w:tcPr>
            <w:tcW w:w="1417" w:type="dxa"/>
            <w:vMerge w:val="restart"/>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Default="00E55470" w:rsidP="00E55470">
            <w:pPr>
              <w:rPr>
                <w:rFonts w:ascii="Times New Roman" w:eastAsia="Times New Roman" w:hAnsi="Times New Roman" w:cs="Times New Roman"/>
                <w:color w:val="000000"/>
                <w:sz w:val="20"/>
                <w:szCs w:val="20"/>
              </w:rPr>
            </w:pPr>
          </w:p>
          <w:p w:rsidR="00E55470" w:rsidRDefault="00E55470" w:rsidP="00E55470">
            <w:pPr>
              <w:rPr>
                <w:rFonts w:ascii="Times New Roman" w:eastAsia="Times New Roman" w:hAnsi="Times New Roman" w:cs="Times New Roman"/>
                <w:color w:val="000000"/>
                <w:sz w:val="20"/>
                <w:szCs w:val="20"/>
              </w:rPr>
            </w:pPr>
          </w:p>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Bayanburd</w:t>
            </w:r>
          </w:p>
        </w:tc>
        <w:tc>
          <w:tcPr>
            <w:tcW w:w="992" w:type="dxa"/>
            <w:noWrap/>
            <w:hideMark/>
          </w:tcPr>
          <w:p w:rsidR="00E55470" w:rsidRDefault="00E55470" w:rsidP="00E55470">
            <w:pPr>
              <w:jc w:val="center"/>
              <w:rPr>
                <w:rFonts w:ascii="Times New Roman" w:eastAsia="Times New Roman" w:hAnsi="Times New Roman" w:cs="Times New Roman"/>
                <w:color w:val="000000"/>
                <w:sz w:val="20"/>
                <w:szCs w:val="20"/>
              </w:rPr>
            </w:pPr>
          </w:p>
          <w:p w:rsidR="00E55470" w:rsidRDefault="00E55470" w:rsidP="00E55470">
            <w:pPr>
              <w:jc w:val="center"/>
              <w:rPr>
                <w:rFonts w:ascii="Times New Roman" w:eastAsia="Times New Roman" w:hAnsi="Times New Roman" w:cs="Times New Roman"/>
                <w:color w:val="000000"/>
                <w:sz w:val="20"/>
                <w:szCs w:val="20"/>
              </w:rPr>
            </w:pP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HG</w:t>
            </w:r>
          </w:p>
        </w:tc>
        <w:tc>
          <w:tcPr>
            <w:tcW w:w="1276" w:type="dxa"/>
            <w:hideMark/>
          </w:tcPr>
          <w:p w:rsidR="00E55470" w:rsidRDefault="00E55470" w:rsidP="00E55470">
            <w:pPr>
              <w:jc w:val="center"/>
              <w:rPr>
                <w:rFonts w:ascii="Times New Roman" w:eastAsia="Times New Roman" w:hAnsi="Times New Roman" w:cs="Times New Roman"/>
                <w:color w:val="000000"/>
                <w:sz w:val="20"/>
                <w:szCs w:val="20"/>
              </w:rPr>
            </w:pPr>
          </w:p>
          <w:p w:rsidR="00E55470" w:rsidRDefault="00E55470" w:rsidP="00E55470">
            <w:pPr>
              <w:jc w:val="center"/>
              <w:rPr>
                <w:rFonts w:ascii="Times New Roman" w:eastAsia="Times New Roman" w:hAnsi="Times New Roman" w:cs="Times New Roman"/>
                <w:color w:val="000000"/>
                <w:sz w:val="20"/>
                <w:szCs w:val="20"/>
              </w:rPr>
            </w:pP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2009</w:t>
            </w:r>
          </w:p>
        </w:tc>
        <w:tc>
          <w:tcPr>
            <w:tcW w:w="1984" w:type="dxa"/>
            <w:hideMark/>
          </w:tcPr>
          <w:p w:rsidR="00E55470" w:rsidRDefault="00E55470" w:rsidP="00E55470">
            <w:pPr>
              <w:rPr>
                <w:rFonts w:ascii="Times New Roman" w:eastAsia="Times New Roman" w:hAnsi="Times New Roman" w:cs="Times New Roman"/>
                <w:color w:val="000000"/>
                <w:sz w:val="20"/>
                <w:szCs w:val="20"/>
              </w:rPr>
            </w:pPr>
          </w:p>
          <w:p w:rsidR="00E55470" w:rsidRDefault="00E55470" w:rsidP="00E55470">
            <w:pPr>
              <w:rPr>
                <w:rFonts w:ascii="Times New Roman" w:eastAsia="Times New Roman" w:hAnsi="Times New Roman" w:cs="Times New Roman"/>
                <w:color w:val="000000"/>
                <w:sz w:val="20"/>
                <w:szCs w:val="20"/>
              </w:rPr>
            </w:pPr>
          </w:p>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Sylvopastoral</w:t>
            </w:r>
          </w:p>
        </w:tc>
        <w:tc>
          <w:tcPr>
            <w:tcW w:w="1134" w:type="dxa"/>
            <w:noWrap/>
            <w:hideMark/>
          </w:tcPr>
          <w:p w:rsidR="00E55470" w:rsidRDefault="00E55470" w:rsidP="00E55470">
            <w:pPr>
              <w:jc w:val="center"/>
              <w:rPr>
                <w:rFonts w:ascii="Times New Roman" w:eastAsia="Times New Roman" w:hAnsi="Times New Roman" w:cs="Times New Roman"/>
                <w:color w:val="000000"/>
                <w:sz w:val="20"/>
                <w:szCs w:val="20"/>
              </w:rPr>
            </w:pPr>
          </w:p>
          <w:p w:rsidR="00E55470" w:rsidRDefault="00E55470" w:rsidP="00E55470">
            <w:pPr>
              <w:jc w:val="center"/>
              <w:rPr>
                <w:rFonts w:ascii="Times New Roman" w:eastAsia="Times New Roman" w:hAnsi="Times New Roman" w:cs="Times New Roman"/>
                <w:color w:val="000000"/>
                <w:sz w:val="20"/>
                <w:szCs w:val="20"/>
              </w:rPr>
            </w:pP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11</w:t>
            </w:r>
          </w:p>
        </w:tc>
        <w:tc>
          <w:tcPr>
            <w:tcW w:w="993" w:type="dxa"/>
            <w:noWrap/>
            <w:hideMark/>
          </w:tcPr>
          <w:p w:rsidR="00E55470" w:rsidRDefault="00E55470" w:rsidP="00E55470">
            <w:pPr>
              <w:jc w:val="center"/>
              <w:rPr>
                <w:rFonts w:ascii="Times New Roman" w:eastAsia="Times New Roman" w:hAnsi="Times New Roman" w:cs="Times New Roman"/>
                <w:color w:val="000000"/>
                <w:sz w:val="20"/>
                <w:szCs w:val="20"/>
              </w:rPr>
            </w:pPr>
          </w:p>
          <w:p w:rsidR="00E55470" w:rsidRDefault="00E55470" w:rsidP="00E55470">
            <w:pPr>
              <w:jc w:val="center"/>
              <w:rPr>
                <w:rFonts w:ascii="Times New Roman" w:eastAsia="Times New Roman" w:hAnsi="Times New Roman" w:cs="Times New Roman"/>
                <w:color w:val="000000"/>
                <w:sz w:val="20"/>
                <w:szCs w:val="20"/>
              </w:rPr>
            </w:pP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19</w:t>
            </w:r>
          </w:p>
        </w:tc>
        <w:tc>
          <w:tcPr>
            <w:tcW w:w="992" w:type="dxa"/>
            <w:noWrap/>
            <w:hideMark/>
          </w:tcPr>
          <w:p w:rsidR="00E55470" w:rsidRDefault="00E55470" w:rsidP="00E55470">
            <w:pPr>
              <w:jc w:val="center"/>
              <w:rPr>
                <w:rFonts w:ascii="Times New Roman" w:eastAsia="Times New Roman" w:hAnsi="Times New Roman" w:cs="Times New Roman"/>
                <w:color w:val="000000"/>
                <w:sz w:val="20"/>
                <w:szCs w:val="20"/>
              </w:rPr>
            </w:pPr>
          </w:p>
          <w:p w:rsidR="00E55470" w:rsidRDefault="00E55470" w:rsidP="00E55470">
            <w:pPr>
              <w:jc w:val="center"/>
              <w:rPr>
                <w:rFonts w:ascii="Times New Roman" w:eastAsia="Times New Roman" w:hAnsi="Times New Roman" w:cs="Times New Roman"/>
                <w:color w:val="000000"/>
                <w:sz w:val="20"/>
                <w:szCs w:val="20"/>
              </w:rPr>
            </w:pPr>
          </w:p>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55</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Burd</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2008</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56</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Taats</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Partnership</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57</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Zalaa jinst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2008</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Participation of members are inactive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58</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 Duhumin Uguuj</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2007</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Sylvopastoral</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59</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Shand</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60</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Takhi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61</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Otgojinst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saxaul seed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Go to become cooperative</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62</w:t>
            </w:r>
          </w:p>
        </w:tc>
        <w:tc>
          <w:tcPr>
            <w:tcW w:w="1134" w:type="dxa"/>
            <w:vMerge/>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Munkh harz</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Silvopastarol</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Zuun Bogdin Uguuj</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2005</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Uzmen-Ish</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2006</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fodder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 Dukhumin Uguuj</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three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Arts Bogdin Uguuj</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2005</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three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Uhaa hudag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Partnership</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2006</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three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Ulziit-Uush</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sahaul seed</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Shar huv</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Sahaul seed &amp; 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Ergene-Usnnikhan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seabucktorn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17</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Bulggin-Undraa</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2005</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Uush-Undraa</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protect area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Bayangol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Baynbugat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Mandakh naran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76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Tsagaan bulag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Bayanders</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17</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Suvragan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27</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Ulziit khairkhani khishig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Tumenhonit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7</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17</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Noyonkhairkhan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Ikh-Orgil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Amjilt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Burkhantin hishig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Dukhumin uguuj</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2012</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Ikhbulgan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Nutgiin Uguuj</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Seruun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2012</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Zuunbayan-Ulaan</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Arguunkhairkhan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crop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Duhumkhairkhan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Zuunkhooloi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Aviat amanbulag</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Cooperative</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2006</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Shand</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Bayanshireet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Undraa</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17</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Ulaantolgoi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Galuut nuur</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crop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The members are doing business of artisanal mining</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Shine-Ireedyi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Targil</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&amp;three plantation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The members are doing business of artisanal mining</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Bayanburd</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Bichigt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15</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Shiveet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Haraat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Bayanborkh</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14</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Curt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val="restart"/>
            <w:noWrap/>
            <w:vAlign w:val="center"/>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Uyanga</w:t>
            </w:r>
          </w:p>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Ar-Ult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Buural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lastRenderedPageBreak/>
              <w:t>108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Bulgan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17</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36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Bayandavaa</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28</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Takhilgat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29</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51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Zuun-Ulaan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FUG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Forest management</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40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Buyant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113</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Harztai</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The members are doing business of artisanal mining</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114</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Tachu</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The members are doing business of artisanal mining</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115</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Urgun dov</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23</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116</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Ulziit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21</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117</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Maanit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Silvopastarol</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6</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14</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118</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Jargalant</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2009</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8</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16</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119</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Saikhan denj</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2010</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Wool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19</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120</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Tsaramin buyan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27</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Inactive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The members are doing business of artisanal mining &amp;</w:t>
            </w: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121</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Tarvagat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10</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22</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568"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122</w:t>
            </w:r>
          </w:p>
        </w:tc>
        <w:tc>
          <w:tcPr>
            <w:tcW w:w="1134"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417" w:type="dxa"/>
            <w:vMerge/>
            <w:noWrap/>
            <w:hideMark/>
          </w:tcPr>
          <w:p w:rsidR="00E55470" w:rsidRPr="00242A93" w:rsidRDefault="00E55470" w:rsidP="00E55470">
            <w:pPr>
              <w:jc w:val="center"/>
              <w:rPr>
                <w:rFonts w:ascii="Times New Roman" w:eastAsia="Times New Roman" w:hAnsi="Times New Roman" w:cs="Times New Roman"/>
                <w:color w:val="000000"/>
                <w:sz w:val="20"/>
                <w:szCs w:val="20"/>
              </w:rPr>
            </w:pPr>
          </w:p>
        </w:tc>
        <w:tc>
          <w:tcPr>
            <w:tcW w:w="1985" w:type="dxa"/>
            <w:noWrap/>
            <w:vAlign w:val="center"/>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Shovkh khairkhan</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HG</w:t>
            </w:r>
          </w:p>
        </w:tc>
        <w:tc>
          <w:tcPr>
            <w:tcW w:w="1276"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2011</w:t>
            </w:r>
          </w:p>
        </w:tc>
        <w:tc>
          <w:tcPr>
            <w:tcW w:w="1984" w:type="dxa"/>
            <w:hideMark/>
          </w:tcPr>
          <w:p w:rsidR="00E55470" w:rsidRPr="00242A93" w:rsidRDefault="00E55470" w:rsidP="00E55470">
            <w:pP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Pasture management &amp; milk production</w:t>
            </w:r>
          </w:p>
        </w:tc>
        <w:tc>
          <w:tcPr>
            <w:tcW w:w="1134"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13</w:t>
            </w:r>
          </w:p>
        </w:tc>
        <w:tc>
          <w:tcPr>
            <w:tcW w:w="993"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25</w:t>
            </w:r>
          </w:p>
        </w:tc>
        <w:tc>
          <w:tcPr>
            <w:tcW w:w="992" w:type="dxa"/>
            <w:noWrap/>
            <w:hideMark/>
          </w:tcPr>
          <w:p w:rsidR="00E55470" w:rsidRPr="00242A93" w:rsidRDefault="00E55470" w:rsidP="00E55470">
            <w:pPr>
              <w:jc w:val="center"/>
              <w:rPr>
                <w:rFonts w:ascii="Times New Roman" w:eastAsia="Times New Roman" w:hAnsi="Times New Roman" w:cs="Times New Roman"/>
                <w:color w:val="000000"/>
                <w:sz w:val="20"/>
                <w:szCs w:val="20"/>
              </w:rPr>
            </w:pPr>
            <w:r w:rsidRPr="00242A93">
              <w:rPr>
                <w:rFonts w:ascii="Times New Roman" w:eastAsia="Times New Roman" w:hAnsi="Times New Roman" w:cs="Times New Roman"/>
                <w:color w:val="000000"/>
                <w:sz w:val="20"/>
                <w:szCs w:val="20"/>
              </w:rPr>
              <w:t>Active</w:t>
            </w:r>
          </w:p>
        </w:tc>
        <w:tc>
          <w:tcPr>
            <w:tcW w:w="1701" w:type="dxa"/>
            <w:hideMark/>
          </w:tcPr>
          <w:p w:rsidR="00E55470" w:rsidRPr="00242A93" w:rsidRDefault="00E55470" w:rsidP="00E55470">
            <w:pPr>
              <w:rPr>
                <w:rFonts w:ascii="Times New Roman" w:eastAsia="Times New Roman" w:hAnsi="Times New Roman" w:cs="Times New Roman"/>
                <w:color w:val="000000"/>
                <w:sz w:val="20"/>
                <w:szCs w:val="20"/>
              </w:rPr>
            </w:pPr>
          </w:p>
        </w:tc>
      </w:tr>
      <w:tr w:rsidR="00E55470" w:rsidRPr="00242A93" w:rsidTr="00E55470">
        <w:trPr>
          <w:trHeight w:val="20"/>
        </w:trPr>
        <w:tc>
          <w:tcPr>
            <w:tcW w:w="9356" w:type="dxa"/>
            <w:gridSpan w:val="7"/>
            <w:noWrap/>
            <w:hideMark/>
          </w:tcPr>
          <w:p w:rsidR="00E55470" w:rsidRPr="004C03F4" w:rsidRDefault="00E55470" w:rsidP="00E55470">
            <w:pPr>
              <w:jc w:val="center"/>
              <w:rPr>
                <w:rFonts w:ascii="Times New Roman" w:eastAsia="Times New Roman" w:hAnsi="Times New Roman" w:cs="Times New Roman"/>
                <w:b/>
                <w:color w:val="000000"/>
                <w:sz w:val="20"/>
                <w:szCs w:val="20"/>
              </w:rPr>
            </w:pPr>
            <w:r w:rsidRPr="004C03F4">
              <w:rPr>
                <w:rFonts w:ascii="Times New Roman" w:eastAsia="Times New Roman" w:hAnsi="Times New Roman" w:cs="Times New Roman"/>
                <w:b/>
                <w:color w:val="000000"/>
                <w:sz w:val="20"/>
                <w:szCs w:val="20"/>
              </w:rPr>
              <w:t>TOTAL</w:t>
            </w:r>
          </w:p>
        </w:tc>
        <w:tc>
          <w:tcPr>
            <w:tcW w:w="1134" w:type="dxa"/>
            <w:noWrap/>
            <w:hideMark/>
          </w:tcPr>
          <w:p w:rsidR="00E55470" w:rsidRPr="004C03F4" w:rsidRDefault="00E55470" w:rsidP="00E55470">
            <w:pPr>
              <w:jc w:val="center"/>
              <w:rPr>
                <w:rFonts w:ascii="Times New Roman" w:eastAsia="Times New Roman" w:hAnsi="Times New Roman" w:cs="Times New Roman"/>
                <w:b/>
                <w:color w:val="000000"/>
                <w:sz w:val="20"/>
                <w:szCs w:val="20"/>
              </w:rPr>
            </w:pPr>
            <w:r w:rsidRPr="004C03F4">
              <w:rPr>
                <w:rFonts w:ascii="Times New Roman" w:eastAsia="Times New Roman" w:hAnsi="Times New Roman" w:cs="Times New Roman"/>
                <w:b/>
                <w:color w:val="000000"/>
                <w:sz w:val="20"/>
                <w:szCs w:val="20"/>
              </w:rPr>
              <w:t>1235</w:t>
            </w:r>
          </w:p>
        </w:tc>
        <w:tc>
          <w:tcPr>
            <w:tcW w:w="993" w:type="dxa"/>
            <w:noWrap/>
            <w:hideMark/>
          </w:tcPr>
          <w:p w:rsidR="00E55470" w:rsidRPr="004C03F4" w:rsidRDefault="00E55470" w:rsidP="00E55470">
            <w:pPr>
              <w:jc w:val="center"/>
              <w:rPr>
                <w:rFonts w:ascii="Times New Roman" w:eastAsia="Times New Roman" w:hAnsi="Times New Roman" w:cs="Times New Roman"/>
                <w:b/>
                <w:color w:val="000000"/>
                <w:sz w:val="20"/>
                <w:szCs w:val="20"/>
              </w:rPr>
            </w:pPr>
            <w:r w:rsidRPr="004C03F4">
              <w:rPr>
                <w:rFonts w:ascii="Times New Roman" w:eastAsia="Times New Roman" w:hAnsi="Times New Roman" w:cs="Times New Roman"/>
                <w:b/>
                <w:color w:val="000000"/>
                <w:sz w:val="20"/>
                <w:szCs w:val="20"/>
              </w:rPr>
              <w:t>2781</w:t>
            </w:r>
          </w:p>
        </w:tc>
        <w:tc>
          <w:tcPr>
            <w:tcW w:w="992" w:type="dxa"/>
            <w:noWrap/>
            <w:hideMark/>
          </w:tcPr>
          <w:p w:rsidR="00E55470" w:rsidRPr="004C03F4" w:rsidRDefault="00E55470" w:rsidP="00E55470">
            <w:pPr>
              <w:jc w:val="center"/>
              <w:rPr>
                <w:rFonts w:ascii="Times New Roman" w:eastAsia="Times New Roman" w:hAnsi="Times New Roman" w:cs="Times New Roman"/>
                <w:b/>
                <w:color w:val="000000"/>
                <w:sz w:val="20"/>
                <w:szCs w:val="20"/>
              </w:rPr>
            </w:pPr>
            <w:r w:rsidRPr="004C03F4">
              <w:rPr>
                <w:rFonts w:ascii="Times New Roman" w:eastAsia="Times New Roman" w:hAnsi="Times New Roman" w:cs="Times New Roman"/>
                <w:b/>
                <w:color w:val="000000"/>
                <w:sz w:val="20"/>
                <w:szCs w:val="20"/>
              </w:rPr>
              <w:t>0</w:t>
            </w:r>
          </w:p>
        </w:tc>
        <w:tc>
          <w:tcPr>
            <w:tcW w:w="1701" w:type="dxa"/>
            <w:noWrap/>
            <w:hideMark/>
          </w:tcPr>
          <w:p w:rsidR="00E55470" w:rsidRPr="004C03F4" w:rsidRDefault="00E55470" w:rsidP="00E55470">
            <w:pPr>
              <w:jc w:val="center"/>
              <w:rPr>
                <w:rFonts w:ascii="Times New Roman" w:eastAsia="Times New Roman" w:hAnsi="Times New Roman" w:cs="Times New Roman"/>
                <w:b/>
                <w:color w:val="000000"/>
                <w:sz w:val="20"/>
                <w:szCs w:val="20"/>
              </w:rPr>
            </w:pPr>
            <w:r w:rsidRPr="004C03F4">
              <w:rPr>
                <w:rFonts w:ascii="Times New Roman" w:eastAsia="Times New Roman" w:hAnsi="Times New Roman" w:cs="Times New Roman"/>
                <w:b/>
                <w:color w:val="000000"/>
                <w:sz w:val="20"/>
                <w:szCs w:val="20"/>
              </w:rPr>
              <w:t>0</w:t>
            </w:r>
          </w:p>
        </w:tc>
      </w:tr>
    </w:tbl>
    <w:p w:rsidR="00E55470" w:rsidRDefault="00E55470" w:rsidP="00E55470">
      <w:pPr>
        <w:rPr>
          <w:rFonts w:asciiTheme="majorHAnsi" w:hAnsiTheme="majorHAnsi"/>
          <w:b/>
          <w:sz w:val="28"/>
          <w:szCs w:val="28"/>
        </w:rPr>
      </w:pPr>
    </w:p>
    <w:p w:rsidR="00E55470" w:rsidRPr="00BB5457" w:rsidRDefault="00E55470" w:rsidP="00E55470">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sectPr w:rsidR="00E55470" w:rsidSect="00E55470">
          <w:pgSz w:w="15840" w:h="12240" w:orient="landscape"/>
          <w:pgMar w:top="1440" w:right="1440" w:bottom="1440" w:left="1440" w:header="720" w:footer="720" w:gutter="0"/>
          <w:cols w:space="720"/>
          <w:docGrid w:linePitch="360"/>
        </w:sectPr>
      </w:pPr>
    </w:p>
    <w:p w:rsidR="00CE7C60" w:rsidRDefault="00CE7C60" w:rsidP="00E55470">
      <w:pPr>
        <w:rPr>
          <w:rFonts w:asciiTheme="majorHAnsi" w:hAnsiTheme="majorHAnsi"/>
          <w:b/>
          <w:sz w:val="28"/>
          <w:szCs w:val="28"/>
        </w:rPr>
      </w:pPr>
    </w:p>
    <w:p w:rsidR="00E55470" w:rsidRDefault="00E55470" w:rsidP="00E55470">
      <w:pPr>
        <w:rPr>
          <w:rFonts w:asciiTheme="majorHAnsi" w:hAnsiTheme="majorHAnsi"/>
          <w:b/>
          <w:sz w:val="28"/>
          <w:szCs w:val="28"/>
        </w:rPr>
      </w:pPr>
      <w:r w:rsidRPr="00135471">
        <w:rPr>
          <w:rFonts w:asciiTheme="majorHAnsi" w:hAnsiTheme="majorHAnsi"/>
          <w:b/>
          <w:sz w:val="28"/>
          <w:szCs w:val="28"/>
        </w:rPr>
        <w:t xml:space="preserve">ANNEX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6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VI</w:t>
      </w:r>
      <w:r w:rsidR="00331D9A" w:rsidRPr="00135471">
        <w:rPr>
          <w:rFonts w:asciiTheme="majorHAnsi" w:hAnsiTheme="majorHAnsi"/>
          <w:b/>
          <w:sz w:val="28"/>
          <w:szCs w:val="28"/>
        </w:rPr>
        <w:fldChar w:fldCharType="end"/>
      </w:r>
      <w:r w:rsidR="00331D9A">
        <w:rPr>
          <w:rFonts w:asciiTheme="majorHAnsi" w:hAnsiTheme="majorHAnsi"/>
          <w:b/>
          <w:sz w:val="28"/>
          <w:szCs w:val="28"/>
        </w:rPr>
        <w:fldChar w:fldCharType="begin"/>
      </w:r>
      <w:r>
        <w:rPr>
          <w:rFonts w:asciiTheme="majorHAnsi" w:hAnsiTheme="majorHAnsi"/>
          <w:b/>
          <w:sz w:val="28"/>
          <w:szCs w:val="28"/>
        </w:rPr>
        <w:instrText xml:space="preserve"> </w:instrText>
      </w:r>
      <w:r>
        <w:rPr>
          <w:rFonts w:asciiTheme="majorHAnsi" w:hAnsiTheme="majorHAnsi" w:hint="eastAsia"/>
          <w:b/>
          <w:sz w:val="28"/>
          <w:szCs w:val="28"/>
        </w:rPr>
        <w:instrText>= 11 \* ROMAN</w:instrText>
      </w:r>
      <w:r>
        <w:rPr>
          <w:rFonts w:asciiTheme="majorHAnsi" w:hAnsiTheme="majorHAnsi"/>
          <w:b/>
          <w:sz w:val="28"/>
          <w:szCs w:val="28"/>
        </w:rPr>
        <w:instrText xml:space="preserve"> </w:instrText>
      </w:r>
      <w:r w:rsidR="00331D9A">
        <w:rPr>
          <w:rFonts w:asciiTheme="majorHAnsi" w:hAnsiTheme="majorHAnsi"/>
          <w:b/>
          <w:sz w:val="28"/>
          <w:szCs w:val="28"/>
        </w:rPr>
        <w:fldChar w:fldCharType="end"/>
      </w:r>
      <w:r>
        <w:rPr>
          <w:rFonts w:asciiTheme="majorHAnsi" w:hAnsiTheme="majorHAnsi"/>
          <w:b/>
          <w:sz w:val="28"/>
          <w:szCs w:val="28"/>
        </w:rPr>
        <w:t>: SUMMARY OF THE TRAININGS CONDUCTED BY THE PROJECT (2008-2012)</w:t>
      </w:r>
    </w:p>
    <w:tbl>
      <w:tblPr>
        <w:tblW w:w="14880" w:type="dxa"/>
        <w:tblInd w:w="-743" w:type="dxa"/>
        <w:tblLook w:val="04A0"/>
      </w:tblPr>
      <w:tblGrid>
        <w:gridCol w:w="436"/>
        <w:gridCol w:w="4330"/>
        <w:gridCol w:w="773"/>
        <w:gridCol w:w="482"/>
        <w:gridCol w:w="482"/>
        <w:gridCol w:w="731"/>
        <w:gridCol w:w="656"/>
        <w:gridCol w:w="656"/>
        <w:gridCol w:w="731"/>
        <w:gridCol w:w="546"/>
        <w:gridCol w:w="546"/>
        <w:gridCol w:w="731"/>
        <w:gridCol w:w="546"/>
        <w:gridCol w:w="546"/>
        <w:gridCol w:w="773"/>
        <w:gridCol w:w="546"/>
        <w:gridCol w:w="546"/>
        <w:gridCol w:w="823"/>
      </w:tblGrid>
      <w:tr w:rsidR="00E55470" w:rsidRPr="005459C4" w:rsidTr="00E55470">
        <w:trPr>
          <w:trHeight w:val="315"/>
        </w:trPr>
        <w:tc>
          <w:tcPr>
            <w:tcW w:w="436" w:type="dxa"/>
            <w:vMerge w:val="restart"/>
            <w:tcBorders>
              <w:top w:val="single" w:sz="4" w:space="0" w:color="auto"/>
              <w:left w:val="single" w:sz="8" w:space="0" w:color="auto"/>
              <w:bottom w:val="single" w:sz="8" w:space="0" w:color="000000"/>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w:t>
            </w:r>
          </w:p>
        </w:tc>
        <w:tc>
          <w:tcPr>
            <w:tcW w:w="4330" w:type="dxa"/>
            <w:vMerge w:val="restart"/>
            <w:tcBorders>
              <w:top w:val="single" w:sz="4" w:space="0" w:color="auto"/>
              <w:left w:val="single" w:sz="8" w:space="0" w:color="auto"/>
              <w:bottom w:val="single" w:sz="8" w:space="0" w:color="000000"/>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Training topic</w:t>
            </w:r>
          </w:p>
        </w:tc>
        <w:tc>
          <w:tcPr>
            <w:tcW w:w="1737" w:type="dxa"/>
            <w:gridSpan w:val="3"/>
            <w:tcBorders>
              <w:top w:val="single" w:sz="8" w:space="0" w:color="auto"/>
              <w:left w:val="nil"/>
              <w:bottom w:val="single" w:sz="8" w:space="0" w:color="auto"/>
              <w:right w:val="single" w:sz="8" w:space="0" w:color="000000"/>
            </w:tcBorders>
            <w:shd w:val="clear" w:color="000000" w:fill="B8CCE4"/>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2008</w:t>
            </w:r>
          </w:p>
        </w:tc>
        <w:tc>
          <w:tcPr>
            <w:tcW w:w="2043" w:type="dxa"/>
            <w:gridSpan w:val="3"/>
            <w:tcBorders>
              <w:top w:val="single" w:sz="8" w:space="0" w:color="auto"/>
              <w:left w:val="nil"/>
              <w:bottom w:val="single" w:sz="8" w:space="0" w:color="auto"/>
              <w:right w:val="single" w:sz="8" w:space="0" w:color="000000"/>
            </w:tcBorders>
            <w:shd w:val="clear" w:color="000000" w:fill="B8CCE4"/>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2009</w:t>
            </w:r>
          </w:p>
        </w:tc>
        <w:tc>
          <w:tcPr>
            <w:tcW w:w="1823" w:type="dxa"/>
            <w:gridSpan w:val="3"/>
            <w:tcBorders>
              <w:top w:val="single" w:sz="8" w:space="0" w:color="auto"/>
              <w:left w:val="nil"/>
              <w:bottom w:val="single" w:sz="8" w:space="0" w:color="auto"/>
              <w:right w:val="single" w:sz="8" w:space="0" w:color="000000"/>
            </w:tcBorders>
            <w:shd w:val="clear" w:color="000000" w:fill="B8CCE4"/>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2010</w:t>
            </w:r>
          </w:p>
        </w:tc>
        <w:tc>
          <w:tcPr>
            <w:tcW w:w="1823" w:type="dxa"/>
            <w:gridSpan w:val="3"/>
            <w:tcBorders>
              <w:top w:val="single" w:sz="8" w:space="0" w:color="auto"/>
              <w:left w:val="nil"/>
              <w:bottom w:val="single" w:sz="8" w:space="0" w:color="auto"/>
              <w:right w:val="single" w:sz="8" w:space="0" w:color="000000"/>
            </w:tcBorders>
            <w:shd w:val="clear" w:color="000000" w:fill="B8CCE4"/>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2011</w:t>
            </w:r>
          </w:p>
        </w:tc>
        <w:tc>
          <w:tcPr>
            <w:tcW w:w="1865" w:type="dxa"/>
            <w:gridSpan w:val="3"/>
            <w:tcBorders>
              <w:top w:val="single" w:sz="8" w:space="0" w:color="auto"/>
              <w:left w:val="nil"/>
              <w:bottom w:val="single" w:sz="8" w:space="0" w:color="auto"/>
              <w:right w:val="nil"/>
            </w:tcBorders>
            <w:shd w:val="clear" w:color="000000" w:fill="B8CCE4"/>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2012</w:t>
            </w:r>
          </w:p>
        </w:tc>
        <w:tc>
          <w:tcPr>
            <w:tcW w:w="823" w:type="dxa"/>
            <w:vMerge w:val="restart"/>
            <w:tcBorders>
              <w:top w:val="single" w:sz="4" w:space="0" w:color="auto"/>
              <w:left w:val="single" w:sz="8" w:space="0" w:color="auto"/>
              <w:bottom w:val="single" w:sz="8" w:space="0" w:color="000000"/>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xml:space="preserve">Total </w:t>
            </w:r>
          </w:p>
        </w:tc>
      </w:tr>
      <w:tr w:rsidR="00E55470" w:rsidRPr="005459C4" w:rsidTr="00E55470">
        <w:trPr>
          <w:trHeight w:val="315"/>
        </w:trPr>
        <w:tc>
          <w:tcPr>
            <w:tcW w:w="436" w:type="dxa"/>
            <w:vMerge/>
            <w:tcBorders>
              <w:top w:val="single" w:sz="8" w:space="0" w:color="000000"/>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color w:val="000000"/>
              </w:rPr>
            </w:pPr>
          </w:p>
        </w:tc>
        <w:tc>
          <w:tcPr>
            <w:tcW w:w="4330" w:type="dxa"/>
            <w:vMerge/>
            <w:tcBorders>
              <w:top w:val="single" w:sz="8" w:space="0" w:color="000000"/>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773" w:type="dxa"/>
            <w:vMerge w:val="restart"/>
            <w:tcBorders>
              <w:top w:val="nil"/>
              <w:left w:val="single" w:sz="8" w:space="0" w:color="auto"/>
              <w:bottom w:val="single" w:sz="8" w:space="0" w:color="000000"/>
              <w:right w:val="single" w:sz="8" w:space="0" w:color="auto"/>
            </w:tcBorders>
            <w:shd w:val="clear" w:color="000000" w:fill="B8CCE4"/>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Total participants</w:t>
            </w:r>
          </w:p>
        </w:tc>
        <w:tc>
          <w:tcPr>
            <w:tcW w:w="964" w:type="dxa"/>
            <w:gridSpan w:val="2"/>
            <w:tcBorders>
              <w:top w:val="single" w:sz="8" w:space="0" w:color="auto"/>
              <w:left w:val="nil"/>
              <w:bottom w:val="single" w:sz="8" w:space="0" w:color="auto"/>
              <w:right w:val="single" w:sz="8" w:space="0" w:color="000000"/>
            </w:tcBorders>
            <w:shd w:val="clear" w:color="000000" w:fill="B8CCE4"/>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of which</w:t>
            </w:r>
          </w:p>
        </w:tc>
        <w:tc>
          <w:tcPr>
            <w:tcW w:w="731" w:type="dxa"/>
            <w:vMerge w:val="restart"/>
            <w:tcBorders>
              <w:top w:val="nil"/>
              <w:left w:val="single" w:sz="8" w:space="0" w:color="auto"/>
              <w:bottom w:val="single" w:sz="8" w:space="0" w:color="000000"/>
              <w:right w:val="single" w:sz="8" w:space="0" w:color="auto"/>
            </w:tcBorders>
            <w:shd w:val="clear" w:color="000000" w:fill="B8CCE4"/>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Total participants</w:t>
            </w:r>
          </w:p>
        </w:tc>
        <w:tc>
          <w:tcPr>
            <w:tcW w:w="1312" w:type="dxa"/>
            <w:gridSpan w:val="2"/>
            <w:tcBorders>
              <w:top w:val="single" w:sz="8" w:space="0" w:color="auto"/>
              <w:left w:val="nil"/>
              <w:bottom w:val="single" w:sz="8" w:space="0" w:color="auto"/>
              <w:right w:val="single" w:sz="8" w:space="0" w:color="000000"/>
            </w:tcBorders>
            <w:shd w:val="clear" w:color="000000" w:fill="B8CCE4"/>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of which</w:t>
            </w:r>
          </w:p>
        </w:tc>
        <w:tc>
          <w:tcPr>
            <w:tcW w:w="731" w:type="dxa"/>
            <w:vMerge w:val="restart"/>
            <w:tcBorders>
              <w:top w:val="nil"/>
              <w:left w:val="single" w:sz="8" w:space="0" w:color="auto"/>
              <w:bottom w:val="single" w:sz="8" w:space="0" w:color="000000"/>
              <w:right w:val="single" w:sz="8" w:space="0" w:color="auto"/>
            </w:tcBorders>
            <w:shd w:val="clear" w:color="000000" w:fill="B8CCE4"/>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Total participants</w:t>
            </w:r>
          </w:p>
        </w:tc>
        <w:tc>
          <w:tcPr>
            <w:tcW w:w="1092" w:type="dxa"/>
            <w:gridSpan w:val="2"/>
            <w:tcBorders>
              <w:top w:val="single" w:sz="8" w:space="0" w:color="auto"/>
              <w:left w:val="nil"/>
              <w:bottom w:val="single" w:sz="8" w:space="0" w:color="auto"/>
              <w:right w:val="single" w:sz="8" w:space="0" w:color="000000"/>
            </w:tcBorders>
            <w:shd w:val="clear" w:color="000000" w:fill="B8CCE4"/>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of which</w:t>
            </w:r>
          </w:p>
        </w:tc>
        <w:tc>
          <w:tcPr>
            <w:tcW w:w="731" w:type="dxa"/>
            <w:vMerge w:val="restart"/>
            <w:tcBorders>
              <w:top w:val="nil"/>
              <w:left w:val="single" w:sz="8" w:space="0" w:color="auto"/>
              <w:bottom w:val="single" w:sz="8" w:space="0" w:color="000000"/>
              <w:right w:val="single" w:sz="8" w:space="0" w:color="auto"/>
            </w:tcBorders>
            <w:shd w:val="clear" w:color="000000" w:fill="B8CCE4"/>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Total participants</w:t>
            </w:r>
          </w:p>
        </w:tc>
        <w:tc>
          <w:tcPr>
            <w:tcW w:w="1092" w:type="dxa"/>
            <w:gridSpan w:val="2"/>
            <w:tcBorders>
              <w:top w:val="single" w:sz="8" w:space="0" w:color="auto"/>
              <w:left w:val="nil"/>
              <w:bottom w:val="single" w:sz="8" w:space="0" w:color="auto"/>
              <w:right w:val="single" w:sz="8" w:space="0" w:color="000000"/>
            </w:tcBorders>
            <w:shd w:val="clear" w:color="000000" w:fill="B8CCE4"/>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of which</w:t>
            </w:r>
          </w:p>
        </w:tc>
        <w:tc>
          <w:tcPr>
            <w:tcW w:w="773" w:type="dxa"/>
            <w:vMerge w:val="restart"/>
            <w:tcBorders>
              <w:top w:val="nil"/>
              <w:left w:val="single" w:sz="8" w:space="0" w:color="auto"/>
              <w:bottom w:val="single" w:sz="8" w:space="0" w:color="000000"/>
              <w:right w:val="single" w:sz="8" w:space="0" w:color="auto"/>
            </w:tcBorders>
            <w:shd w:val="clear" w:color="000000" w:fill="B8CCE4"/>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Total participants</w:t>
            </w:r>
          </w:p>
        </w:tc>
        <w:tc>
          <w:tcPr>
            <w:tcW w:w="1092" w:type="dxa"/>
            <w:gridSpan w:val="2"/>
            <w:tcBorders>
              <w:top w:val="single" w:sz="8" w:space="0" w:color="auto"/>
              <w:left w:val="nil"/>
              <w:bottom w:val="single" w:sz="8" w:space="0" w:color="auto"/>
              <w:right w:val="nil"/>
            </w:tcBorders>
            <w:shd w:val="clear" w:color="000000" w:fill="B8CCE4"/>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of which</w:t>
            </w:r>
          </w:p>
        </w:tc>
        <w:tc>
          <w:tcPr>
            <w:tcW w:w="823" w:type="dxa"/>
            <w:vMerge/>
            <w:tcBorders>
              <w:top w:val="nil"/>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r>
      <w:tr w:rsidR="00E55470" w:rsidRPr="005459C4" w:rsidTr="00E55470">
        <w:trPr>
          <w:trHeight w:val="1890"/>
        </w:trPr>
        <w:tc>
          <w:tcPr>
            <w:tcW w:w="436" w:type="dxa"/>
            <w:vMerge/>
            <w:tcBorders>
              <w:top w:val="single" w:sz="8" w:space="0" w:color="000000"/>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color w:val="000000"/>
              </w:rPr>
            </w:pPr>
          </w:p>
        </w:tc>
        <w:tc>
          <w:tcPr>
            <w:tcW w:w="4330" w:type="dxa"/>
            <w:vMerge/>
            <w:tcBorders>
              <w:top w:val="single" w:sz="8" w:space="0" w:color="000000"/>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773" w:type="dxa"/>
            <w:vMerge/>
            <w:tcBorders>
              <w:top w:val="nil"/>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8" w:space="0" w:color="auto"/>
              <w:right w:val="single" w:sz="8" w:space="0" w:color="auto"/>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female</w:t>
            </w:r>
          </w:p>
        </w:tc>
        <w:tc>
          <w:tcPr>
            <w:tcW w:w="482" w:type="dxa"/>
            <w:tcBorders>
              <w:top w:val="nil"/>
              <w:left w:val="nil"/>
              <w:bottom w:val="single" w:sz="8" w:space="0" w:color="auto"/>
              <w:right w:val="nil"/>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male</w:t>
            </w:r>
          </w:p>
        </w:tc>
        <w:tc>
          <w:tcPr>
            <w:tcW w:w="731" w:type="dxa"/>
            <w:vMerge/>
            <w:tcBorders>
              <w:top w:val="nil"/>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656" w:type="dxa"/>
            <w:tcBorders>
              <w:top w:val="nil"/>
              <w:left w:val="nil"/>
              <w:bottom w:val="single" w:sz="8" w:space="0" w:color="auto"/>
              <w:right w:val="single" w:sz="8" w:space="0" w:color="auto"/>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female</w:t>
            </w:r>
          </w:p>
        </w:tc>
        <w:tc>
          <w:tcPr>
            <w:tcW w:w="656" w:type="dxa"/>
            <w:tcBorders>
              <w:top w:val="nil"/>
              <w:left w:val="nil"/>
              <w:bottom w:val="single" w:sz="8" w:space="0" w:color="auto"/>
              <w:right w:val="nil"/>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male</w:t>
            </w:r>
          </w:p>
        </w:tc>
        <w:tc>
          <w:tcPr>
            <w:tcW w:w="731" w:type="dxa"/>
            <w:vMerge/>
            <w:tcBorders>
              <w:top w:val="nil"/>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546" w:type="dxa"/>
            <w:tcBorders>
              <w:top w:val="nil"/>
              <w:left w:val="nil"/>
              <w:bottom w:val="single" w:sz="8" w:space="0" w:color="auto"/>
              <w:right w:val="single" w:sz="8" w:space="0" w:color="auto"/>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female</w:t>
            </w:r>
          </w:p>
        </w:tc>
        <w:tc>
          <w:tcPr>
            <w:tcW w:w="546" w:type="dxa"/>
            <w:tcBorders>
              <w:top w:val="nil"/>
              <w:left w:val="nil"/>
              <w:bottom w:val="single" w:sz="8" w:space="0" w:color="auto"/>
              <w:right w:val="nil"/>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male</w:t>
            </w:r>
          </w:p>
        </w:tc>
        <w:tc>
          <w:tcPr>
            <w:tcW w:w="731" w:type="dxa"/>
            <w:vMerge/>
            <w:tcBorders>
              <w:top w:val="nil"/>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546" w:type="dxa"/>
            <w:tcBorders>
              <w:top w:val="nil"/>
              <w:left w:val="nil"/>
              <w:bottom w:val="single" w:sz="8" w:space="0" w:color="auto"/>
              <w:right w:val="single" w:sz="8" w:space="0" w:color="auto"/>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female</w:t>
            </w:r>
          </w:p>
        </w:tc>
        <w:tc>
          <w:tcPr>
            <w:tcW w:w="546" w:type="dxa"/>
            <w:tcBorders>
              <w:top w:val="nil"/>
              <w:left w:val="nil"/>
              <w:bottom w:val="single" w:sz="8" w:space="0" w:color="auto"/>
              <w:right w:val="nil"/>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male</w:t>
            </w:r>
          </w:p>
        </w:tc>
        <w:tc>
          <w:tcPr>
            <w:tcW w:w="773" w:type="dxa"/>
            <w:vMerge/>
            <w:tcBorders>
              <w:top w:val="nil"/>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546" w:type="dxa"/>
            <w:tcBorders>
              <w:top w:val="nil"/>
              <w:left w:val="nil"/>
              <w:bottom w:val="single" w:sz="8" w:space="0" w:color="auto"/>
              <w:right w:val="single" w:sz="8" w:space="0" w:color="auto"/>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female</w:t>
            </w:r>
          </w:p>
        </w:tc>
        <w:tc>
          <w:tcPr>
            <w:tcW w:w="546" w:type="dxa"/>
            <w:tcBorders>
              <w:top w:val="nil"/>
              <w:left w:val="nil"/>
              <w:bottom w:val="single" w:sz="8" w:space="0" w:color="auto"/>
              <w:right w:val="nil"/>
            </w:tcBorders>
            <w:shd w:val="clear" w:color="000000" w:fill="B8CCE4"/>
            <w:noWrap/>
            <w:textDirection w:val="btLr"/>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male</w:t>
            </w:r>
          </w:p>
        </w:tc>
        <w:tc>
          <w:tcPr>
            <w:tcW w:w="823" w:type="dxa"/>
            <w:vMerge/>
            <w:tcBorders>
              <w:top w:val="nil"/>
              <w:left w:val="single" w:sz="8" w:space="0" w:color="auto"/>
              <w:bottom w:val="single" w:sz="8" w:space="0" w:color="000000"/>
              <w:right w:val="single" w:sz="8" w:space="0" w:color="auto"/>
            </w:tcBorders>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r>
      <w:tr w:rsidR="00E55470" w:rsidRPr="005459C4" w:rsidTr="00E55470">
        <w:trPr>
          <w:trHeight w:val="6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Improving soum land officers capacity to develop land management planning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21</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21</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Sustainable land management and desertification control technology</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23</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23</w:t>
            </w:r>
          </w:p>
        </w:tc>
      </w:tr>
      <w:tr w:rsidR="00E55470" w:rsidRPr="005459C4" w:rsidTr="00E55470">
        <w:trPr>
          <w:trHeight w:val="3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Windbreak and sylvopastoralism technology</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15</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r>
      <w:tr w:rsidR="00E55470" w:rsidRPr="005459C4" w:rsidTr="00E55470">
        <w:trPr>
          <w:trHeight w:val="2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Water harvesting technology</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26</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w:t>
            </w:r>
          </w:p>
        </w:tc>
      </w:tr>
      <w:tr w:rsidR="00E55470" w:rsidRPr="005459C4" w:rsidTr="00E55470">
        <w:trPr>
          <w:trHeight w:val="55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Tree planting techniques and biological barriers to cope with sand movement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160</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160</w:t>
            </w:r>
          </w:p>
        </w:tc>
      </w:tr>
      <w:tr w:rsidR="00E55470" w:rsidRPr="005459C4" w:rsidTr="00E55470">
        <w:trPr>
          <w:trHeight w:val="6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Study tours to share experiences on community fund management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35</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35</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Hand fodder preparation technology</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120</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120</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8</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Pasture management training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250</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250</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Pasture management training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285</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285</w:t>
            </w:r>
          </w:p>
        </w:tc>
      </w:tr>
      <w:tr w:rsidR="00E55470" w:rsidRPr="005459C4" w:rsidTr="00E55470">
        <w:trPr>
          <w:trHeight w:val="57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10</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Community based natural resource management and community formation</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656</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656</w:t>
            </w:r>
          </w:p>
        </w:tc>
      </w:tr>
      <w:tr w:rsidR="00E55470" w:rsidRPr="005459C4" w:rsidTr="00E55470">
        <w:trPr>
          <w:trHeight w:val="6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Creating well-structured datasheets for land use planning and GPS utilization</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17</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lastRenderedPageBreak/>
              <w:t>12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CBNRM and PRA techniques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56</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21</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35</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56</w:t>
            </w:r>
          </w:p>
        </w:tc>
      </w:tr>
      <w:tr w:rsidR="00E55470" w:rsidRPr="005459C4" w:rsidTr="00E55470">
        <w:trPr>
          <w:trHeight w:val="9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Improving technical capacity of bag</w:t>
            </w:r>
            <w:r>
              <w:rPr>
                <w:rFonts w:ascii="Times New Roman" w:eastAsia="Times New Roman" w:hAnsi="Times New Roman" w:cs="Times New Roman"/>
                <w:color w:val="000000"/>
              </w:rPr>
              <w:t>a</w:t>
            </w:r>
            <w:r w:rsidRPr="005459C4">
              <w:rPr>
                <w:rFonts w:ascii="Times New Roman" w:eastAsia="Times New Roman" w:hAnsi="Times New Roman" w:cs="Times New Roman"/>
                <w:color w:val="000000"/>
              </w:rPr>
              <w:t xml:space="preserve"> governors, agricultural and environmental officers of target soums in land use planning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22</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22</w:t>
            </w:r>
          </w:p>
        </w:tc>
      </w:tr>
      <w:tr w:rsidR="00E55470" w:rsidRPr="005459C4" w:rsidTr="00E55470">
        <w:trPr>
          <w:trHeight w:val="55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14</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Preparing trainers on pasture management and and traditional pastoralist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26</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14</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w:t>
            </w:r>
          </w:p>
        </w:tc>
      </w:tr>
      <w:tr w:rsidR="00E55470" w:rsidRPr="005459C4" w:rsidTr="00E55470">
        <w:trPr>
          <w:trHeight w:val="33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Soil processing and vegetable planting techniques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258</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142</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116</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258</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16</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Tree planting techniques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115</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60</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55</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115</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2nd level training for soum land officers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17</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w:t>
            </w:r>
          </w:p>
        </w:tc>
      </w:tr>
      <w:tr w:rsidR="00E55470" w:rsidRPr="005459C4" w:rsidTr="00E55470">
        <w:trPr>
          <w:trHeight w:val="6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18</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on PRA techniques for soum officials and local project coordinators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55</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19</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36</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55</w:t>
            </w:r>
          </w:p>
        </w:tc>
      </w:tr>
      <w:tr w:rsidR="00E55470" w:rsidRPr="005459C4" w:rsidTr="00E55470">
        <w:trPr>
          <w:trHeight w:val="85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19</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on developing and implementing land management plan for bag</w:t>
            </w:r>
            <w:r>
              <w:rPr>
                <w:rFonts w:ascii="Times New Roman" w:eastAsia="Times New Roman" w:hAnsi="Times New Roman" w:cs="Times New Roman"/>
                <w:color w:val="000000"/>
              </w:rPr>
              <w:t>a</w:t>
            </w:r>
            <w:r w:rsidRPr="005459C4">
              <w:rPr>
                <w:rFonts w:ascii="Times New Roman" w:eastAsia="Times New Roman" w:hAnsi="Times New Roman" w:cs="Times New Roman"/>
                <w:color w:val="000000"/>
              </w:rPr>
              <w:t xml:space="preserve"> governors and relevant soum officials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172</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68</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107</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172</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for preparing local Trainers/ Field Technicians for pasture management and traditional pastoralism</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26</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14</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On-site training on pasture management for herder communities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800</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376</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424</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800</w:t>
            </w:r>
          </w:p>
        </w:tc>
      </w:tr>
      <w:tr w:rsidR="00E55470" w:rsidRPr="005459C4" w:rsidTr="00E55470">
        <w:trPr>
          <w:trHeight w:val="54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On-site training on vegetable gardening and soil processing for herder communities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258</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125</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133</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258</w:t>
            </w:r>
          </w:p>
        </w:tc>
      </w:tr>
      <w:tr w:rsidR="00E55470" w:rsidRPr="005459C4" w:rsidTr="00E55470">
        <w:trPr>
          <w:trHeight w:val="54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On-site training on vegetable storage and processing for herder communities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243</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190</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53</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243</w:t>
            </w:r>
          </w:p>
        </w:tc>
      </w:tr>
      <w:tr w:rsidR="00E55470" w:rsidRPr="005459C4" w:rsidTr="00E55470">
        <w:trPr>
          <w:trHeight w:val="54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24</w:t>
            </w:r>
          </w:p>
        </w:tc>
        <w:tc>
          <w:tcPr>
            <w:tcW w:w="4330" w:type="dxa"/>
            <w:tcBorders>
              <w:top w:val="nil"/>
              <w:left w:val="nil"/>
              <w:bottom w:val="nil"/>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Hands on training on dairy processing for herder communities</w:t>
            </w:r>
          </w:p>
        </w:tc>
        <w:tc>
          <w:tcPr>
            <w:tcW w:w="773" w:type="dxa"/>
            <w:tcBorders>
              <w:top w:val="nil"/>
              <w:left w:val="nil"/>
              <w:bottom w:val="nil"/>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nil"/>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nil"/>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nil"/>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205</w:t>
            </w:r>
          </w:p>
        </w:tc>
        <w:tc>
          <w:tcPr>
            <w:tcW w:w="656" w:type="dxa"/>
            <w:tcBorders>
              <w:top w:val="nil"/>
              <w:left w:val="nil"/>
              <w:bottom w:val="nil"/>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198</w:t>
            </w:r>
          </w:p>
        </w:tc>
        <w:tc>
          <w:tcPr>
            <w:tcW w:w="656" w:type="dxa"/>
            <w:tcBorders>
              <w:top w:val="nil"/>
              <w:left w:val="nil"/>
              <w:bottom w:val="nil"/>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w:t>
            </w:r>
          </w:p>
        </w:tc>
        <w:tc>
          <w:tcPr>
            <w:tcW w:w="731" w:type="dxa"/>
            <w:tcBorders>
              <w:top w:val="nil"/>
              <w:left w:val="nil"/>
              <w:bottom w:val="nil"/>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nil"/>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nil"/>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nil"/>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nil"/>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nil"/>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nil"/>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nil"/>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nil"/>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205</w:t>
            </w:r>
          </w:p>
        </w:tc>
      </w:tr>
      <w:tr w:rsidR="00E55470" w:rsidRPr="005459C4" w:rsidTr="00E55470">
        <w:trPr>
          <w:trHeight w:val="57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w:t>
            </w:r>
          </w:p>
        </w:tc>
        <w:tc>
          <w:tcPr>
            <w:tcW w:w="4330" w:type="dxa"/>
            <w:tcBorders>
              <w:top w:val="single" w:sz="4" w:space="0" w:color="auto"/>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Hands on training on wool processing for herder communities'</w:t>
            </w:r>
          </w:p>
        </w:tc>
        <w:tc>
          <w:tcPr>
            <w:tcW w:w="773" w:type="dxa"/>
            <w:tcBorders>
              <w:top w:val="single" w:sz="4" w:space="0" w:color="auto"/>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single" w:sz="4" w:space="0" w:color="auto"/>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single" w:sz="4" w:space="0" w:color="auto"/>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single" w:sz="4" w:space="0" w:color="auto"/>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207</w:t>
            </w:r>
          </w:p>
        </w:tc>
        <w:tc>
          <w:tcPr>
            <w:tcW w:w="656" w:type="dxa"/>
            <w:tcBorders>
              <w:top w:val="single" w:sz="4" w:space="0" w:color="auto"/>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181</w:t>
            </w:r>
          </w:p>
        </w:tc>
        <w:tc>
          <w:tcPr>
            <w:tcW w:w="656" w:type="dxa"/>
            <w:tcBorders>
              <w:top w:val="single" w:sz="4" w:space="0" w:color="auto"/>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w:t>
            </w:r>
          </w:p>
        </w:tc>
        <w:tc>
          <w:tcPr>
            <w:tcW w:w="731" w:type="dxa"/>
            <w:tcBorders>
              <w:top w:val="single" w:sz="4" w:space="0" w:color="auto"/>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single" w:sz="4" w:space="0" w:color="auto"/>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single" w:sz="4" w:space="0" w:color="auto"/>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single" w:sz="4" w:space="0" w:color="auto"/>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single" w:sz="4" w:space="0" w:color="auto"/>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single" w:sz="4" w:space="0" w:color="auto"/>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single" w:sz="4" w:space="0" w:color="auto"/>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single" w:sz="4" w:space="0" w:color="auto"/>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single" w:sz="4" w:space="0" w:color="auto"/>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207</w:t>
            </w:r>
          </w:p>
        </w:tc>
      </w:tr>
      <w:tr w:rsidR="00E55470" w:rsidRPr="005459C4" w:rsidTr="00E55470">
        <w:trPr>
          <w:trHeight w:val="63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fodder preparation for herder communities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56</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32</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24</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56</w:t>
            </w:r>
          </w:p>
        </w:tc>
      </w:tr>
      <w:tr w:rsidR="00E55470" w:rsidRPr="005459C4" w:rsidTr="00E55470">
        <w:trPr>
          <w:trHeight w:val="6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27</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monitoring of pasture for herder communities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182</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97</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85</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182</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lastRenderedPageBreak/>
              <w:t>28</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Induction training on participatory forest management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28</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28</w:t>
            </w:r>
          </w:p>
        </w:tc>
      </w:tr>
      <w:tr w:rsidR="00E55470" w:rsidRPr="005459C4" w:rsidTr="00E55470">
        <w:trPr>
          <w:trHeight w:val="6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29</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On-site training for herders and relevant soum officials on establishment of forest user groups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76</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33</w:t>
            </w:r>
          </w:p>
        </w:tc>
        <w:tc>
          <w:tcPr>
            <w:tcW w:w="656" w:type="dxa"/>
            <w:tcBorders>
              <w:top w:val="nil"/>
              <w:left w:val="nil"/>
              <w:bottom w:val="single" w:sz="4" w:space="0" w:color="auto"/>
              <w:right w:val="single" w:sz="4" w:space="0" w:color="auto"/>
            </w:tcBorders>
            <w:shd w:val="clear" w:color="000000" w:fill="E4DFEC"/>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43</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76</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30</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tree planting techniques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115</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60</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55</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115</w:t>
            </w:r>
          </w:p>
        </w:tc>
      </w:tr>
      <w:tr w:rsidR="00E55470" w:rsidRPr="005459C4" w:rsidTr="00E55470">
        <w:trPr>
          <w:trHeight w:val="6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saxaul rehabilitation techniques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43</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23</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43</w:t>
            </w:r>
          </w:p>
        </w:tc>
      </w:tr>
      <w:tr w:rsidR="00E55470" w:rsidRPr="005459C4" w:rsidTr="00E55470">
        <w:trPr>
          <w:trHeight w:val="33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producing briquette fuel</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75</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35</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40</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75</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constructing mechanical barriers to cope with sand movement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70</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34</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36</w:t>
            </w:r>
          </w:p>
        </w:tc>
        <w:tc>
          <w:tcPr>
            <w:tcW w:w="731"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70</w:t>
            </w:r>
          </w:p>
        </w:tc>
      </w:tr>
      <w:tr w:rsidR="00E55470" w:rsidRPr="005459C4" w:rsidTr="00E55470">
        <w:trPr>
          <w:trHeight w:val="3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34</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Saxaul rehabilitation and reseeding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50</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21</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29</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50</w:t>
            </w:r>
          </w:p>
        </w:tc>
      </w:tr>
      <w:tr w:rsidR="00E55470" w:rsidRPr="005459C4" w:rsidTr="00E55470">
        <w:trPr>
          <w:trHeight w:val="3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35</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Pastureland risk management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329</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171</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158</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329</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36</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Wool processing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263</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209</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54</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263</w:t>
            </w:r>
          </w:p>
        </w:tc>
      </w:tr>
      <w:tr w:rsidR="00E55470" w:rsidRPr="005459C4" w:rsidTr="00E55470">
        <w:trPr>
          <w:trHeight w:val="27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37</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Dairy processing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159</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126</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33</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159</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38</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Experience sharing field trip to Tuv aimag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31</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14</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31</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39</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Preparation of silage</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36</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18</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18</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36</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40</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Pasture monitoring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109</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46</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63</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109</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Horticulture production</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9</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w:t>
            </w:r>
          </w:p>
        </w:tc>
      </w:tr>
      <w:tr w:rsidR="00E55470" w:rsidRPr="005459C4" w:rsidTr="00E55470">
        <w:trPr>
          <w:trHeight w:val="33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Tree planting, maintenance</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79</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36</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43</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79</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of rehabilitation of hand-dug wells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75</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33</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42</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75</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44</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of wool trainers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13</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45</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of dairy trainers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13</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0</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46</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of land managers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15</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10</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47</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of field technicians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13</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48</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Combating pasture rodents, Brandt's vole</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98</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37</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61</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98</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49</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Making of brick fuel</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250</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98</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152</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250</w:t>
            </w:r>
          </w:p>
        </w:tc>
      </w:tr>
      <w:tr w:rsidR="00E55470" w:rsidRPr="005459C4" w:rsidTr="00E55470">
        <w:trPr>
          <w:trHeight w:val="2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50</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Establishment of sand barriers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25</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10</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lastRenderedPageBreak/>
              <w:t>51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Experience sharing meeting for soum Land and Environment Officers in UB</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19</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8</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19</w:t>
            </w:r>
          </w:p>
        </w:tc>
      </w:tr>
      <w:tr w:rsidR="00E55470" w:rsidRPr="005459C4" w:rsidTr="00E55470">
        <w:trPr>
          <w:trHeight w:val="2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Herder group leaders' training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72</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32</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40</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72</w:t>
            </w:r>
          </w:p>
        </w:tc>
      </w:tr>
      <w:tr w:rsidR="00E55470" w:rsidRPr="005459C4" w:rsidTr="00E55470">
        <w:trPr>
          <w:trHeight w:val="2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SPA management plan developing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30</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19</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30</w:t>
            </w:r>
          </w:p>
        </w:tc>
      </w:tr>
      <w:tr w:rsidR="00E55470" w:rsidRPr="005459C4" w:rsidTr="00E55470">
        <w:trPr>
          <w:trHeight w:val="57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54</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on application of GIS on annual land management plan</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17</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10</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w:t>
            </w:r>
          </w:p>
        </w:tc>
      </w:tr>
      <w:tr w:rsidR="00E55470" w:rsidRPr="005459C4" w:rsidTr="00E55470">
        <w:trPr>
          <w:trHeight w:val="2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55</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Herder Group Leader’s training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49</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37</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49</w:t>
            </w:r>
          </w:p>
        </w:tc>
      </w:tr>
      <w:tr w:rsidR="00E55470" w:rsidRPr="005459C4" w:rsidTr="00E55470">
        <w:trPr>
          <w:trHeight w:val="6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56</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Advanced level on-site training for herder communities on wool processing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9</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57</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Advanced level on-site training for herder communities on wool processing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16</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12</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16</w:t>
            </w:r>
          </w:p>
        </w:tc>
      </w:tr>
      <w:tr w:rsidR="00E55470" w:rsidRPr="005459C4" w:rsidTr="00E55470">
        <w:trPr>
          <w:trHeight w:val="57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58</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establishing small scale nursery for larch planting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51</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51</w:t>
            </w:r>
          </w:p>
        </w:tc>
      </w:tr>
      <w:tr w:rsidR="00E55470" w:rsidRPr="005459C4" w:rsidTr="00E55470">
        <w:trPr>
          <w:trHeight w:val="55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59</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saxaul rehabilitation  through tube seeding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45</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45</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60</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energy efficiency</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65</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25</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40</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65</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integrated rodent control</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200</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90</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110</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200</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establishment of Mechanical barrier to cope with sand movement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30</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30</w:t>
            </w:r>
          </w:p>
        </w:tc>
      </w:tr>
      <w:tr w:rsidR="00E55470" w:rsidRPr="005459C4" w:rsidTr="00E55470">
        <w:trPr>
          <w:trHeight w:val="93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on Methodology  to develop sub-programme of combating desertification and introducing international methodology to assess land degradation</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84</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24</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60</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84</w:t>
            </w:r>
          </w:p>
        </w:tc>
      </w:tr>
      <w:tr w:rsidR="00E55470" w:rsidRPr="005459C4" w:rsidTr="00E55470">
        <w:trPr>
          <w:trHeight w:val="57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64</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for pasture management, pasture rotation and rest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487</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286</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201</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487</w:t>
            </w:r>
          </w:p>
        </w:tc>
      </w:tr>
      <w:tr w:rsidR="00E55470" w:rsidRPr="005459C4" w:rsidTr="00E55470">
        <w:trPr>
          <w:trHeight w:val="3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65</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Demonstration training on herder group management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28</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w:t>
            </w:r>
          </w:p>
        </w:tc>
        <w:tc>
          <w:tcPr>
            <w:tcW w:w="546" w:type="dxa"/>
            <w:tcBorders>
              <w:top w:val="nil"/>
              <w:left w:val="nil"/>
              <w:bottom w:val="single" w:sz="4" w:space="0" w:color="auto"/>
              <w:right w:val="single" w:sz="4" w:space="0" w:color="auto"/>
            </w:tcBorders>
            <w:shd w:val="clear" w:color="000000" w:fill="C5D9F1"/>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w:t>
            </w:r>
          </w:p>
        </w:tc>
        <w:tc>
          <w:tcPr>
            <w:tcW w:w="773"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nil"/>
            </w:tcBorders>
            <w:shd w:val="clear" w:color="000000" w:fill="F2F2F2"/>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28</w:t>
            </w:r>
          </w:p>
        </w:tc>
      </w:tr>
      <w:tr w:rsidR="00E55470" w:rsidRPr="005459C4" w:rsidTr="00E55470">
        <w:trPr>
          <w:trHeight w:val="5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66</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Restoring old riverbed to improve natural water harvesting capacity of a small lake</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150</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68</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82</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150</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67</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Saxaul rehabilitation pilot with tube seeding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115</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55</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60</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115</w:t>
            </w:r>
          </w:p>
        </w:tc>
      </w:tr>
      <w:tr w:rsidR="00E55470" w:rsidRPr="005459C4" w:rsidTr="00E55470">
        <w:trPr>
          <w:trHeight w:val="28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68</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 xml:space="preserve">Establishment of haymaking areas with </w:t>
            </w:r>
            <w:r w:rsidRPr="005459C4">
              <w:rPr>
                <w:rFonts w:ascii="Times New Roman" w:eastAsia="Times New Roman" w:hAnsi="Times New Roman" w:cs="Times New Roman"/>
                <w:color w:val="000000"/>
              </w:rPr>
              <w:lastRenderedPageBreak/>
              <w:t>fencing</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60</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28</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32</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60</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lastRenderedPageBreak/>
              <w:t>69</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Protection of natural springs and other water resource</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90</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50</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40</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90</w:t>
            </w:r>
          </w:p>
        </w:tc>
      </w:tr>
      <w:tr w:rsidR="00E55470" w:rsidRPr="005459C4" w:rsidTr="00E55470">
        <w:trPr>
          <w:trHeight w:val="315"/>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70</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Rehabilitation of hand wells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50</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24</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26</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50</w:t>
            </w:r>
          </w:p>
        </w:tc>
      </w:tr>
      <w:tr w:rsidR="00E55470" w:rsidRPr="005459C4" w:rsidTr="00E55470">
        <w:trPr>
          <w:trHeight w:val="3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71</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Refreshment training on pasture management for HGs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sz w:val="20"/>
                <w:szCs w:val="20"/>
              </w:rPr>
            </w:pPr>
            <w:r w:rsidRPr="005459C4">
              <w:rPr>
                <w:rFonts w:ascii="Times New Roman" w:eastAsia="Times New Roman" w:hAnsi="Times New Roman" w:cs="Times New Roman"/>
                <w:b/>
                <w:bCs/>
                <w:color w:val="000000"/>
                <w:sz w:val="20"/>
                <w:szCs w:val="20"/>
              </w:rPr>
              <w:t>432</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220</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212</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432</w:t>
            </w:r>
          </w:p>
        </w:tc>
      </w:tr>
      <w:tr w:rsidR="00E55470" w:rsidRPr="005459C4" w:rsidTr="00E55470">
        <w:trPr>
          <w:trHeight w:val="60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72</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Training on safeguard forest fire and sustainable forest management</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sz w:val="20"/>
                <w:szCs w:val="20"/>
              </w:rPr>
            </w:pPr>
            <w:r w:rsidRPr="005459C4">
              <w:rPr>
                <w:rFonts w:ascii="Times New Roman" w:eastAsia="Times New Roman" w:hAnsi="Times New Roman" w:cs="Times New Roman"/>
                <w:b/>
                <w:bCs/>
                <w:color w:val="000000"/>
                <w:sz w:val="20"/>
                <w:szCs w:val="20"/>
              </w:rPr>
              <w:t>91</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44</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47</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91</w:t>
            </w:r>
          </w:p>
        </w:tc>
      </w:tr>
      <w:tr w:rsidR="00E55470" w:rsidRPr="005459C4" w:rsidTr="00E55470">
        <w:trPr>
          <w:trHeight w:val="570"/>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73</w:t>
            </w:r>
          </w:p>
        </w:tc>
        <w:tc>
          <w:tcPr>
            <w:tcW w:w="4330" w:type="dxa"/>
            <w:tcBorders>
              <w:top w:val="nil"/>
              <w:left w:val="nil"/>
              <w:bottom w:val="single" w:sz="4" w:space="0" w:color="auto"/>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Workshop on eco-school development for school teachers of target soums</w:t>
            </w:r>
          </w:p>
        </w:tc>
        <w:tc>
          <w:tcPr>
            <w:tcW w:w="773" w:type="dxa"/>
            <w:tcBorders>
              <w:top w:val="nil"/>
              <w:left w:val="nil"/>
              <w:bottom w:val="single" w:sz="4" w:space="0" w:color="auto"/>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single" w:sz="4" w:space="0" w:color="auto"/>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single" w:sz="4" w:space="0" w:color="auto"/>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single" w:sz="4" w:space="0" w:color="auto"/>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sz w:val="20"/>
                <w:szCs w:val="20"/>
              </w:rPr>
            </w:pPr>
            <w:r w:rsidRPr="005459C4">
              <w:rPr>
                <w:rFonts w:ascii="Times New Roman" w:eastAsia="Times New Roman" w:hAnsi="Times New Roman" w:cs="Times New Roman"/>
                <w:b/>
                <w:bCs/>
                <w:color w:val="000000"/>
                <w:sz w:val="20"/>
                <w:szCs w:val="20"/>
              </w:rPr>
              <w:t>27</w:t>
            </w:r>
          </w:p>
        </w:tc>
        <w:tc>
          <w:tcPr>
            <w:tcW w:w="546" w:type="dxa"/>
            <w:tcBorders>
              <w:top w:val="nil"/>
              <w:left w:val="nil"/>
              <w:bottom w:val="single" w:sz="4" w:space="0" w:color="auto"/>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7</w:t>
            </w:r>
          </w:p>
        </w:tc>
        <w:tc>
          <w:tcPr>
            <w:tcW w:w="823" w:type="dxa"/>
            <w:tcBorders>
              <w:top w:val="nil"/>
              <w:left w:val="single" w:sz="8" w:space="0" w:color="auto"/>
              <w:bottom w:val="single" w:sz="4"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27</w:t>
            </w:r>
          </w:p>
        </w:tc>
      </w:tr>
      <w:tr w:rsidR="00E55470" w:rsidRPr="005459C4" w:rsidTr="00E55470">
        <w:trPr>
          <w:trHeight w:val="585"/>
        </w:trPr>
        <w:tc>
          <w:tcPr>
            <w:tcW w:w="436" w:type="dxa"/>
            <w:tcBorders>
              <w:top w:val="nil"/>
              <w:left w:val="single" w:sz="8" w:space="0" w:color="auto"/>
              <w:bottom w:val="nil"/>
              <w:right w:val="single" w:sz="4" w:space="0" w:color="auto"/>
            </w:tcBorders>
            <w:shd w:val="clear" w:color="auto" w:fill="auto"/>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74</w:t>
            </w:r>
          </w:p>
        </w:tc>
        <w:tc>
          <w:tcPr>
            <w:tcW w:w="4330" w:type="dxa"/>
            <w:tcBorders>
              <w:top w:val="nil"/>
              <w:left w:val="nil"/>
              <w:bottom w:val="nil"/>
              <w:right w:val="single" w:sz="4" w:space="0" w:color="auto"/>
            </w:tcBorders>
            <w:shd w:val="clear" w:color="000000" w:fill="FFFFFF"/>
            <w:vAlign w:val="center"/>
            <w:hideMark/>
          </w:tcPr>
          <w:p w:rsidR="00E55470" w:rsidRPr="005459C4" w:rsidRDefault="00E55470" w:rsidP="00E55470">
            <w:pPr>
              <w:spacing w:after="0" w:line="240" w:lineRule="auto"/>
              <w:jc w:val="both"/>
              <w:rPr>
                <w:rFonts w:ascii="Times New Roman" w:eastAsia="Times New Roman" w:hAnsi="Times New Roman" w:cs="Times New Roman"/>
                <w:color w:val="000000"/>
              </w:rPr>
            </w:pPr>
            <w:r w:rsidRPr="005459C4">
              <w:rPr>
                <w:rFonts w:ascii="Times New Roman" w:eastAsia="Times New Roman" w:hAnsi="Times New Roman" w:cs="Times New Roman"/>
                <w:color w:val="000000"/>
              </w:rPr>
              <w:t>Experience sharing meeting on sustainable eco –education for eco school members at advanced level,</w:t>
            </w:r>
          </w:p>
        </w:tc>
        <w:tc>
          <w:tcPr>
            <w:tcW w:w="773" w:type="dxa"/>
            <w:tcBorders>
              <w:top w:val="nil"/>
              <w:left w:val="nil"/>
              <w:bottom w:val="nil"/>
              <w:right w:val="single" w:sz="4" w:space="0" w:color="auto"/>
            </w:tcBorders>
            <w:shd w:val="clear" w:color="000000" w:fill="DAEEF3"/>
            <w:noWrap/>
            <w:vAlign w:val="center"/>
            <w:hideMark/>
          </w:tcPr>
          <w:p w:rsidR="00E55470" w:rsidRPr="005459C4" w:rsidRDefault="00E55470" w:rsidP="00E55470">
            <w:pPr>
              <w:spacing w:after="0" w:line="240" w:lineRule="auto"/>
              <w:rPr>
                <w:rFonts w:ascii="Times New Roman" w:eastAsia="Times New Roman" w:hAnsi="Times New Roman" w:cs="Times New Roman"/>
                <w:b/>
                <w:bCs/>
                <w:color w:val="000000"/>
              </w:rPr>
            </w:pPr>
          </w:p>
        </w:tc>
        <w:tc>
          <w:tcPr>
            <w:tcW w:w="482" w:type="dxa"/>
            <w:tcBorders>
              <w:top w:val="nil"/>
              <w:left w:val="nil"/>
              <w:bottom w:val="nil"/>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nil"/>
              <w:left w:val="nil"/>
              <w:bottom w:val="nil"/>
              <w:right w:val="single" w:sz="4" w:space="0" w:color="auto"/>
            </w:tcBorders>
            <w:shd w:val="clear" w:color="000000" w:fill="DAEEF3"/>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nil"/>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656" w:type="dxa"/>
            <w:tcBorders>
              <w:top w:val="nil"/>
              <w:left w:val="nil"/>
              <w:bottom w:val="nil"/>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656" w:type="dxa"/>
            <w:tcBorders>
              <w:top w:val="nil"/>
              <w:left w:val="nil"/>
              <w:bottom w:val="nil"/>
              <w:right w:val="single" w:sz="4" w:space="0" w:color="auto"/>
            </w:tcBorders>
            <w:shd w:val="clear" w:color="000000" w:fill="E4DFEC"/>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nil"/>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nil"/>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nil"/>
              <w:right w:val="single" w:sz="4" w:space="0" w:color="auto"/>
            </w:tcBorders>
            <w:shd w:val="clear" w:color="000000" w:fill="FDE9D9"/>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nil"/>
              <w:left w:val="nil"/>
              <w:bottom w:val="nil"/>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w:t>
            </w:r>
          </w:p>
        </w:tc>
        <w:tc>
          <w:tcPr>
            <w:tcW w:w="546" w:type="dxa"/>
            <w:tcBorders>
              <w:top w:val="nil"/>
              <w:left w:val="nil"/>
              <w:bottom w:val="nil"/>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546" w:type="dxa"/>
            <w:tcBorders>
              <w:top w:val="nil"/>
              <w:left w:val="nil"/>
              <w:bottom w:val="nil"/>
              <w:right w:val="single" w:sz="4" w:space="0" w:color="auto"/>
            </w:tcBorders>
            <w:shd w:val="clear" w:color="000000" w:fill="C5D9F1"/>
            <w:noWrap/>
            <w:vAlign w:val="bottom"/>
            <w:hideMark/>
          </w:tcPr>
          <w:p w:rsidR="00E55470" w:rsidRPr="005459C4" w:rsidRDefault="00E55470" w:rsidP="00E55470">
            <w:pPr>
              <w:spacing w:after="0" w:line="240" w:lineRule="auto"/>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73" w:type="dxa"/>
            <w:tcBorders>
              <w:top w:val="nil"/>
              <w:left w:val="nil"/>
              <w:bottom w:val="nil"/>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sz w:val="20"/>
                <w:szCs w:val="20"/>
              </w:rPr>
            </w:pPr>
            <w:r w:rsidRPr="005459C4">
              <w:rPr>
                <w:rFonts w:ascii="Times New Roman" w:eastAsia="Times New Roman" w:hAnsi="Times New Roman" w:cs="Times New Roman"/>
                <w:b/>
                <w:bCs/>
                <w:color w:val="000000"/>
                <w:sz w:val="20"/>
                <w:szCs w:val="20"/>
              </w:rPr>
              <w:t>9</w:t>
            </w:r>
          </w:p>
        </w:tc>
        <w:tc>
          <w:tcPr>
            <w:tcW w:w="546" w:type="dxa"/>
            <w:tcBorders>
              <w:top w:val="nil"/>
              <w:left w:val="nil"/>
              <w:bottom w:val="nil"/>
              <w:right w:val="single" w:sz="4" w:space="0" w:color="auto"/>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6</w:t>
            </w:r>
          </w:p>
        </w:tc>
        <w:tc>
          <w:tcPr>
            <w:tcW w:w="546" w:type="dxa"/>
            <w:tcBorders>
              <w:top w:val="nil"/>
              <w:left w:val="nil"/>
              <w:bottom w:val="nil"/>
              <w:right w:val="nil"/>
            </w:tcBorders>
            <w:shd w:val="clear" w:color="000000" w:fill="F2F2F2"/>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sz w:val="20"/>
                <w:szCs w:val="20"/>
              </w:rPr>
            </w:pPr>
            <w:r w:rsidRPr="005459C4">
              <w:rPr>
                <w:rFonts w:ascii="Times New Roman" w:eastAsia="Times New Roman" w:hAnsi="Times New Roman" w:cs="Times New Roman"/>
                <w:color w:val="000000"/>
                <w:sz w:val="20"/>
                <w:szCs w:val="20"/>
              </w:rPr>
              <w:t>3</w:t>
            </w:r>
          </w:p>
        </w:tc>
        <w:tc>
          <w:tcPr>
            <w:tcW w:w="823" w:type="dxa"/>
            <w:tcBorders>
              <w:top w:val="nil"/>
              <w:left w:val="single" w:sz="8" w:space="0" w:color="auto"/>
              <w:bottom w:val="nil"/>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w:t>
            </w:r>
          </w:p>
        </w:tc>
      </w:tr>
      <w:tr w:rsidR="00E55470" w:rsidRPr="005459C4" w:rsidTr="00E55470">
        <w:trPr>
          <w:trHeight w:val="465"/>
        </w:trPr>
        <w:tc>
          <w:tcPr>
            <w:tcW w:w="4766" w:type="dxa"/>
            <w:gridSpan w:val="2"/>
            <w:tcBorders>
              <w:top w:val="single" w:sz="8" w:space="0" w:color="auto"/>
              <w:left w:val="single" w:sz="8" w:space="0" w:color="auto"/>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 xml:space="preserve">Total </w:t>
            </w:r>
          </w:p>
        </w:tc>
        <w:tc>
          <w:tcPr>
            <w:tcW w:w="773"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1591</w:t>
            </w:r>
          </w:p>
        </w:tc>
        <w:tc>
          <w:tcPr>
            <w:tcW w:w="482"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482"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 </w:t>
            </w:r>
          </w:p>
        </w:tc>
        <w:tc>
          <w:tcPr>
            <w:tcW w:w="731"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3122</w:t>
            </w:r>
          </w:p>
        </w:tc>
        <w:tc>
          <w:tcPr>
            <w:tcW w:w="656"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1747</w:t>
            </w:r>
          </w:p>
        </w:tc>
        <w:tc>
          <w:tcPr>
            <w:tcW w:w="656"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1378</w:t>
            </w:r>
          </w:p>
        </w:tc>
        <w:tc>
          <w:tcPr>
            <w:tcW w:w="731"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1688</w:t>
            </w:r>
          </w:p>
        </w:tc>
        <w:tc>
          <w:tcPr>
            <w:tcW w:w="546"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904</w:t>
            </w:r>
          </w:p>
        </w:tc>
        <w:tc>
          <w:tcPr>
            <w:tcW w:w="546"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784</w:t>
            </w:r>
          </w:p>
        </w:tc>
        <w:tc>
          <w:tcPr>
            <w:tcW w:w="731"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1081</w:t>
            </w:r>
          </w:p>
        </w:tc>
        <w:tc>
          <w:tcPr>
            <w:tcW w:w="546"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539</w:t>
            </w:r>
          </w:p>
        </w:tc>
        <w:tc>
          <w:tcPr>
            <w:tcW w:w="546"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542</w:t>
            </w:r>
          </w:p>
        </w:tc>
        <w:tc>
          <w:tcPr>
            <w:tcW w:w="773"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rPr>
            </w:pPr>
            <w:r w:rsidRPr="005459C4">
              <w:rPr>
                <w:rFonts w:ascii="Times New Roman" w:eastAsia="Times New Roman" w:hAnsi="Times New Roman" w:cs="Times New Roman"/>
                <w:b/>
                <w:bCs/>
                <w:color w:val="000000"/>
              </w:rPr>
              <w:t>1024</w:t>
            </w:r>
          </w:p>
        </w:tc>
        <w:tc>
          <w:tcPr>
            <w:tcW w:w="546" w:type="dxa"/>
            <w:tcBorders>
              <w:top w:val="single" w:sz="8" w:space="0" w:color="auto"/>
              <w:left w:val="nil"/>
              <w:bottom w:val="single" w:sz="8" w:space="0" w:color="auto"/>
              <w:right w:val="single" w:sz="4"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515</w:t>
            </w:r>
          </w:p>
        </w:tc>
        <w:tc>
          <w:tcPr>
            <w:tcW w:w="546" w:type="dxa"/>
            <w:tcBorders>
              <w:top w:val="single" w:sz="8" w:space="0" w:color="auto"/>
              <w:left w:val="nil"/>
              <w:bottom w:val="single" w:sz="8" w:space="0" w:color="auto"/>
              <w:right w:val="nil"/>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color w:val="000000"/>
              </w:rPr>
            </w:pPr>
            <w:r w:rsidRPr="005459C4">
              <w:rPr>
                <w:rFonts w:ascii="Times New Roman" w:eastAsia="Times New Roman" w:hAnsi="Times New Roman" w:cs="Times New Roman"/>
                <w:color w:val="000000"/>
              </w:rPr>
              <w:t>509</w:t>
            </w:r>
          </w:p>
        </w:tc>
        <w:tc>
          <w:tcPr>
            <w:tcW w:w="823"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rsidR="00E55470" w:rsidRPr="005459C4" w:rsidRDefault="00E55470" w:rsidP="00E55470">
            <w:pPr>
              <w:spacing w:after="0" w:line="240" w:lineRule="auto"/>
              <w:jc w:val="center"/>
              <w:rPr>
                <w:rFonts w:ascii="Times New Roman" w:eastAsia="Times New Roman" w:hAnsi="Times New Roman" w:cs="Times New Roman"/>
                <w:b/>
                <w:bCs/>
                <w:color w:val="000000"/>
                <w:sz w:val="28"/>
                <w:szCs w:val="28"/>
              </w:rPr>
            </w:pPr>
            <w:r w:rsidRPr="005459C4">
              <w:rPr>
                <w:rFonts w:ascii="Times New Roman" w:eastAsia="Times New Roman" w:hAnsi="Times New Roman" w:cs="Times New Roman"/>
                <w:b/>
                <w:bCs/>
                <w:color w:val="000000"/>
                <w:sz w:val="28"/>
                <w:szCs w:val="28"/>
              </w:rPr>
              <w:t>8506</w:t>
            </w:r>
          </w:p>
        </w:tc>
      </w:tr>
    </w:tbl>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sectPr w:rsidR="00E55470" w:rsidSect="00E55470">
          <w:pgSz w:w="15840" w:h="12240" w:orient="landscape"/>
          <w:pgMar w:top="1440" w:right="1440" w:bottom="1440" w:left="1440" w:header="720" w:footer="720" w:gutter="0"/>
          <w:cols w:space="720"/>
          <w:docGrid w:linePitch="360"/>
        </w:sectPr>
      </w:pPr>
    </w:p>
    <w:p w:rsidR="00E55470" w:rsidRDefault="00E55470" w:rsidP="00E55470">
      <w:pPr>
        <w:rPr>
          <w:rFonts w:asciiTheme="majorHAnsi" w:hAnsiTheme="majorHAnsi"/>
          <w:b/>
          <w:sz w:val="28"/>
          <w:szCs w:val="28"/>
        </w:rPr>
      </w:pPr>
      <w:r w:rsidRPr="00135471">
        <w:rPr>
          <w:rFonts w:asciiTheme="majorHAnsi" w:hAnsiTheme="majorHAnsi"/>
          <w:b/>
          <w:sz w:val="28"/>
          <w:szCs w:val="28"/>
        </w:rPr>
        <w:lastRenderedPageBreak/>
        <w:t>ANNEX</w:t>
      </w:r>
      <w:r w:rsidR="00135471" w:rsidRPr="00135471">
        <w:rPr>
          <w:rFonts w:asciiTheme="majorHAnsi" w:hAnsiTheme="majorHAnsi"/>
          <w:b/>
          <w:sz w:val="28"/>
          <w:szCs w:val="28"/>
        </w:rPr>
        <w:t xml:space="preserve">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7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VII</w:t>
      </w:r>
      <w:r w:rsidR="00331D9A" w:rsidRPr="00135471">
        <w:rPr>
          <w:rFonts w:asciiTheme="majorHAnsi" w:hAnsiTheme="majorHAnsi"/>
          <w:b/>
          <w:sz w:val="28"/>
          <w:szCs w:val="28"/>
        </w:rPr>
        <w:fldChar w:fldCharType="end"/>
      </w:r>
      <w:r>
        <w:rPr>
          <w:rFonts w:asciiTheme="majorHAnsi" w:hAnsiTheme="majorHAnsi"/>
          <w:b/>
          <w:sz w:val="28"/>
          <w:szCs w:val="28"/>
        </w:rPr>
        <w:t>: LIST OF PUBLICATIONS 2008-2012</w:t>
      </w:r>
    </w:p>
    <w:tbl>
      <w:tblPr>
        <w:tblW w:w="10875"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
        <w:gridCol w:w="3427"/>
        <w:gridCol w:w="1280"/>
        <w:gridCol w:w="1158"/>
        <w:gridCol w:w="4395"/>
      </w:tblGrid>
      <w:tr w:rsidR="00E55470" w:rsidRPr="008B60D6" w:rsidTr="00E55470">
        <w:tc>
          <w:tcPr>
            <w:tcW w:w="615" w:type="dxa"/>
          </w:tcPr>
          <w:p w:rsidR="00E55470" w:rsidRPr="008B60D6" w:rsidRDefault="00E55470" w:rsidP="00E55470">
            <w:pPr>
              <w:spacing w:after="0" w:line="240" w:lineRule="auto"/>
              <w:rPr>
                <w:rFonts w:ascii="Times New Roman" w:hAnsi="Times New Roman"/>
              </w:rPr>
            </w:pPr>
          </w:p>
        </w:tc>
        <w:tc>
          <w:tcPr>
            <w:tcW w:w="3427" w:type="dxa"/>
            <w:vAlign w:val="center"/>
          </w:tcPr>
          <w:p w:rsidR="00E55470" w:rsidRPr="008B60D6" w:rsidRDefault="00E55470" w:rsidP="00E55470">
            <w:pPr>
              <w:spacing w:after="0" w:line="240" w:lineRule="auto"/>
              <w:jc w:val="center"/>
              <w:rPr>
                <w:rFonts w:ascii="Times New Roman" w:hAnsi="Times New Roman"/>
                <w:b/>
              </w:rPr>
            </w:pPr>
            <w:r w:rsidRPr="008B60D6">
              <w:rPr>
                <w:rFonts w:ascii="Times New Roman" w:hAnsi="Times New Roman"/>
                <w:b/>
              </w:rPr>
              <w:t>Publication</w:t>
            </w:r>
          </w:p>
        </w:tc>
        <w:tc>
          <w:tcPr>
            <w:tcW w:w="1280" w:type="dxa"/>
            <w:vAlign w:val="center"/>
          </w:tcPr>
          <w:p w:rsidR="00E55470" w:rsidRPr="008B60D6" w:rsidRDefault="00E55470" w:rsidP="00E55470">
            <w:pPr>
              <w:spacing w:after="0" w:line="240" w:lineRule="auto"/>
              <w:jc w:val="center"/>
              <w:rPr>
                <w:rFonts w:ascii="Times New Roman" w:hAnsi="Times New Roman"/>
                <w:b/>
              </w:rPr>
            </w:pPr>
            <w:r w:rsidRPr="008B60D6">
              <w:rPr>
                <w:rFonts w:ascii="Times New Roman" w:hAnsi="Times New Roman"/>
                <w:b/>
              </w:rPr>
              <w:t>Date of publication</w:t>
            </w:r>
          </w:p>
        </w:tc>
        <w:tc>
          <w:tcPr>
            <w:tcW w:w="1158" w:type="dxa"/>
            <w:vAlign w:val="center"/>
          </w:tcPr>
          <w:p w:rsidR="00E55470" w:rsidRPr="008B60D6" w:rsidRDefault="00E55470" w:rsidP="00E55470">
            <w:pPr>
              <w:spacing w:after="0" w:line="240" w:lineRule="auto"/>
              <w:jc w:val="center"/>
              <w:rPr>
                <w:rFonts w:ascii="Times New Roman" w:hAnsi="Times New Roman"/>
                <w:b/>
              </w:rPr>
            </w:pPr>
            <w:r w:rsidRPr="008B60D6">
              <w:rPr>
                <w:rFonts w:ascii="Times New Roman" w:hAnsi="Times New Roman"/>
                <w:b/>
              </w:rPr>
              <w:t xml:space="preserve">Volume </w:t>
            </w:r>
            <w:r w:rsidRPr="008B60D6">
              <w:rPr>
                <w:rFonts w:ascii="Times New Roman" w:hAnsi="Times New Roman"/>
                <w:b/>
                <w:i/>
              </w:rPr>
              <w:t>(No. of pages)</w:t>
            </w:r>
          </w:p>
        </w:tc>
        <w:tc>
          <w:tcPr>
            <w:tcW w:w="4395" w:type="dxa"/>
            <w:vAlign w:val="center"/>
          </w:tcPr>
          <w:p w:rsidR="00E55470" w:rsidRPr="008B60D6" w:rsidRDefault="00E55470" w:rsidP="00E55470">
            <w:pPr>
              <w:spacing w:after="0" w:line="240" w:lineRule="auto"/>
              <w:jc w:val="center"/>
              <w:rPr>
                <w:rFonts w:ascii="Times New Roman" w:hAnsi="Times New Roman"/>
                <w:b/>
              </w:rPr>
            </w:pPr>
            <w:r w:rsidRPr="008B60D6">
              <w:rPr>
                <w:rFonts w:ascii="Times New Roman" w:hAnsi="Times New Roman"/>
                <w:b/>
              </w:rPr>
              <w:t>Description</w:t>
            </w: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Legal questions and answers of Land Tenure</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2008</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48</w:t>
            </w:r>
          </w:p>
        </w:tc>
        <w:tc>
          <w:tcPr>
            <w:tcW w:w="4395" w:type="dxa"/>
            <w:vAlign w:val="center"/>
          </w:tcPr>
          <w:p w:rsidR="00E55470" w:rsidRPr="008B60D6" w:rsidRDefault="00E55470" w:rsidP="00E55470">
            <w:pPr>
              <w:autoSpaceDE w:val="0"/>
              <w:autoSpaceDN w:val="0"/>
              <w:adjustRightInd w:val="0"/>
              <w:spacing w:after="0" w:line="240" w:lineRule="auto"/>
              <w:rPr>
                <w:rFonts w:ascii="Times New Roman" w:hAnsi="Times New Roman"/>
              </w:rPr>
            </w:pPr>
            <w:r w:rsidRPr="008B60D6">
              <w:rPr>
                <w:rFonts w:ascii="Times New Roman" w:hAnsi="Times New Roman"/>
              </w:rPr>
              <w:t>A practical and user-friendly handbook which provides the reader with the knowledge and processes to obtain the land for ownership and ensure secure</w:t>
            </w:r>
          </w:p>
          <w:p w:rsidR="00E55470" w:rsidRPr="008B60D6" w:rsidRDefault="00E55470" w:rsidP="00E55470">
            <w:pPr>
              <w:spacing w:after="0" w:line="240" w:lineRule="auto"/>
              <w:rPr>
                <w:rFonts w:ascii="Times New Roman" w:hAnsi="Times New Roman"/>
              </w:rPr>
            </w:pPr>
            <w:r w:rsidRPr="008B60D6">
              <w:rPr>
                <w:rFonts w:ascii="Times New Roman" w:hAnsi="Times New Roman"/>
              </w:rPr>
              <w:t>land tenure rights</w:t>
            </w: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Hipophae sp trees</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2008</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restart"/>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The handbooks are designed for beginners and include sections on the general characteristics and planting requirements, how to prepare site for planting, how to plant, spacing chart, tree shelters and tree maintenance</w:t>
            </w:r>
          </w:p>
        </w:tc>
      </w:tr>
      <w:tr w:rsidR="00E55470" w:rsidRPr="008B60D6" w:rsidTr="00E55470">
        <w:trPr>
          <w:trHeight w:val="842"/>
        </w:trPr>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3</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tamarixsp trees</w:t>
            </w:r>
          </w:p>
        </w:tc>
        <w:tc>
          <w:tcPr>
            <w:tcW w:w="1280"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2008</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4</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Ulmus sp trees</w:t>
            </w:r>
          </w:p>
        </w:tc>
        <w:tc>
          <w:tcPr>
            <w:tcW w:w="1280"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2008</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5</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Populus  sp trees</w:t>
            </w:r>
          </w:p>
        </w:tc>
        <w:tc>
          <w:tcPr>
            <w:tcW w:w="1280"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2008</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6</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Larix sp trees</w:t>
            </w:r>
          </w:p>
        </w:tc>
        <w:tc>
          <w:tcPr>
            <w:tcW w:w="1280"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2008</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7</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Elaeagnus.L trees</w:t>
            </w:r>
          </w:p>
        </w:tc>
        <w:tc>
          <w:tcPr>
            <w:tcW w:w="1280"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2009</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8</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Seabucktorn trees</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2009</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24</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9</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Saxaul trees</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2009</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10</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caragana trees</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2009</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Merge/>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11</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iCs/>
              </w:rPr>
              <w:t>Desertification – causes, effects and means to combat it</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2009</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30</w:t>
            </w:r>
          </w:p>
        </w:tc>
        <w:tc>
          <w:tcPr>
            <w:tcW w:w="4395" w:type="dxa"/>
            <w:vAlign w:val="center"/>
          </w:tcPr>
          <w:p w:rsidR="00E55470" w:rsidRPr="008B60D6" w:rsidRDefault="00E55470" w:rsidP="00E55470">
            <w:pPr>
              <w:rPr>
                <w:rFonts w:ascii="Times New Roman" w:hAnsi="Times New Roman"/>
              </w:rPr>
            </w:pPr>
            <w:r w:rsidRPr="008B60D6">
              <w:rPr>
                <w:rFonts w:ascii="Times New Roman" w:hAnsi="Times New Roman"/>
              </w:rPr>
              <w:t>It is designed for use of non-professionals, hi-school teachers and students and herders, uses easy language and illustrations to provide theoretical background on desertification and drought in Mongolia, reasons of expansion of desertification in Mongolia, case studies of affected settlements and success stories of combating with sand movements in countryside.  Also the handbook provides easy methods herders and farmers in different parts of the country employ to combat and sometimes to adapt to ever expanding desertification.</w:t>
            </w: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12</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Technologies and methodologies to protect Mongolia’s soil and water</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2009</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81</w:t>
            </w:r>
          </w:p>
        </w:tc>
        <w:tc>
          <w:tcPr>
            <w:tcW w:w="439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 xml:space="preserve">It is designed for public use. It is vital to share out numerous technologies and experiences on soil protection, rehabilitation of forest and water points, afforestation, rain and snow water harvesting, and protection of oasis and springs to public and use them to combat desertification.  In order to realize it, Center for Desertification Studies, Geo-ecology Institute published the book with support of SDC Coping with Desertification project and SLMCD Project.  </w:t>
            </w: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13</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Calendar</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2009</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52</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lastRenderedPageBreak/>
              <w:t>14</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Brochure on Rosa L</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2010</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A4</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15</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Brochure on Armeniaca Mill</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2010</w:t>
            </w:r>
          </w:p>
        </w:tc>
        <w:tc>
          <w:tcPr>
            <w:tcW w:w="1158"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A4</w:t>
            </w:r>
          </w:p>
        </w:tc>
        <w:tc>
          <w:tcPr>
            <w:tcW w:w="4395" w:type="dxa"/>
            <w:vAlign w:val="center"/>
          </w:tcPr>
          <w:p w:rsidR="00E55470" w:rsidRPr="008B60D6" w:rsidRDefault="00E55470" w:rsidP="00E55470">
            <w:pPr>
              <w:spacing w:after="0"/>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Brochure on Caragana sp</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2010</w:t>
            </w:r>
          </w:p>
        </w:tc>
        <w:tc>
          <w:tcPr>
            <w:tcW w:w="1158"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A4</w:t>
            </w:r>
          </w:p>
        </w:tc>
        <w:tc>
          <w:tcPr>
            <w:tcW w:w="4395" w:type="dxa"/>
            <w:vAlign w:val="center"/>
          </w:tcPr>
          <w:p w:rsidR="00E55470" w:rsidRPr="008B60D6" w:rsidRDefault="00E55470" w:rsidP="00E55470">
            <w:pPr>
              <w:spacing w:after="0"/>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17</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Brochure on syringe</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2010</w:t>
            </w:r>
          </w:p>
        </w:tc>
        <w:tc>
          <w:tcPr>
            <w:tcW w:w="1158" w:type="dxa"/>
            <w:vAlign w:val="center"/>
          </w:tcPr>
          <w:p w:rsidR="00E55470" w:rsidRPr="008B60D6" w:rsidRDefault="00E55470" w:rsidP="00E55470">
            <w:pPr>
              <w:spacing w:after="0"/>
              <w:rPr>
                <w:rFonts w:ascii="Times New Roman" w:hAnsi="Times New Roman"/>
              </w:rPr>
            </w:pPr>
            <w:r w:rsidRPr="008B60D6">
              <w:rPr>
                <w:rFonts w:ascii="Times New Roman" w:hAnsi="Times New Roman"/>
              </w:rPr>
              <w:t>A4</w:t>
            </w:r>
          </w:p>
        </w:tc>
        <w:tc>
          <w:tcPr>
            <w:tcW w:w="4395" w:type="dxa"/>
            <w:vAlign w:val="center"/>
          </w:tcPr>
          <w:p w:rsidR="00E55470" w:rsidRPr="008B60D6" w:rsidRDefault="00E55470" w:rsidP="00E55470">
            <w:pPr>
              <w:spacing w:after="0"/>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18</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Calendar</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2010</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52</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19</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Calendar</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52</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Brochure on World day to combat desertification</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A4</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rPr>
          <w:trHeight w:val="1322"/>
        </w:trPr>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21</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DVD and guidebook on applying pasture rotation and resting</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30 minutes</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22</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Principles of Soil Management and Conservation</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600</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23</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pasture rotation and resting</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12</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24</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preventing broom-grass pasture</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16</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25</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Teachers guidebook on “Providing environmental education”</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Volume I</w:t>
            </w:r>
          </w:p>
          <w:p w:rsidR="00E55470" w:rsidRPr="008B60D6" w:rsidRDefault="00E55470" w:rsidP="00E55470">
            <w:pPr>
              <w:spacing w:after="0" w:line="240" w:lineRule="auto"/>
              <w:rPr>
                <w:rFonts w:ascii="Times New Roman" w:hAnsi="Times New Roman"/>
              </w:rPr>
            </w:pPr>
            <w:r w:rsidRPr="008B60D6">
              <w:rPr>
                <w:rFonts w:ascii="Times New Roman" w:hAnsi="Times New Roman"/>
              </w:rPr>
              <w:t>160</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26</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Teachers guidebook on “Providing environmental education”</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Volume II</w:t>
            </w:r>
          </w:p>
          <w:p w:rsidR="00E55470" w:rsidRPr="008B60D6" w:rsidRDefault="00E55470" w:rsidP="00E55470">
            <w:pPr>
              <w:spacing w:after="0" w:line="240" w:lineRule="auto"/>
              <w:rPr>
                <w:rFonts w:ascii="Times New Roman" w:hAnsi="Times New Roman"/>
              </w:rPr>
            </w:pPr>
            <w:r w:rsidRPr="008B60D6">
              <w:rPr>
                <w:rFonts w:ascii="Times New Roman" w:hAnsi="Times New Roman"/>
              </w:rPr>
              <w:t>280</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27</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establishing school green area</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40</w:t>
            </w:r>
          </w:p>
        </w:tc>
        <w:tc>
          <w:tcPr>
            <w:tcW w:w="4395" w:type="dxa"/>
            <w:vAlign w:val="center"/>
          </w:tcPr>
          <w:p w:rsidR="00E55470" w:rsidRPr="008B60D6" w:rsidRDefault="00E55470" w:rsidP="00E55470">
            <w:pPr>
              <w:spacing w:after="0" w:line="240" w:lineRule="auto"/>
              <w:rPr>
                <w:rFonts w:ascii="Times New Roman" w:hAnsi="Times New Roman"/>
              </w:rPr>
            </w:pPr>
          </w:p>
        </w:tc>
      </w:tr>
      <w:tr w:rsidR="00E55470" w:rsidRPr="008B60D6" w:rsidTr="00E55470">
        <w:trPr>
          <w:trHeight w:val="562"/>
        </w:trPr>
        <w:tc>
          <w:tcPr>
            <w:tcW w:w="61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28</w:t>
            </w:r>
          </w:p>
        </w:tc>
        <w:tc>
          <w:tcPr>
            <w:tcW w:w="3427" w:type="dxa"/>
            <w:vAlign w:val="center"/>
          </w:tcPr>
          <w:p w:rsidR="00E55470" w:rsidRPr="008B60D6" w:rsidRDefault="00E55470" w:rsidP="00E55470">
            <w:pPr>
              <w:spacing w:after="0" w:line="240" w:lineRule="auto"/>
              <w:rPr>
                <w:rFonts w:ascii="Times New Roman" w:hAnsi="Times New Roman"/>
                <w:i/>
              </w:rPr>
            </w:pPr>
            <w:r w:rsidRPr="008B60D6">
              <w:rPr>
                <w:rFonts w:ascii="Times New Roman" w:hAnsi="Times New Roman"/>
                <w:i/>
              </w:rPr>
              <w:t>Handbook on Agro- technical advices to cultivate animal fodder plants in Mongolia</w:t>
            </w:r>
          </w:p>
        </w:tc>
        <w:tc>
          <w:tcPr>
            <w:tcW w:w="1280"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2011</w:t>
            </w:r>
          </w:p>
        </w:tc>
        <w:tc>
          <w:tcPr>
            <w:tcW w:w="1158" w:type="dxa"/>
            <w:vAlign w:val="center"/>
          </w:tcPr>
          <w:p w:rsidR="00E55470" w:rsidRPr="008B60D6" w:rsidRDefault="00E55470" w:rsidP="00E55470">
            <w:pPr>
              <w:spacing w:after="0" w:line="240" w:lineRule="auto"/>
              <w:rPr>
                <w:rFonts w:ascii="Times New Roman" w:hAnsi="Times New Roman"/>
              </w:rPr>
            </w:pPr>
          </w:p>
        </w:tc>
        <w:tc>
          <w:tcPr>
            <w:tcW w:w="4395" w:type="dxa"/>
            <w:vAlign w:val="center"/>
          </w:tcPr>
          <w:p w:rsidR="00E55470" w:rsidRPr="008B60D6" w:rsidRDefault="00E55470" w:rsidP="00E55470">
            <w:pPr>
              <w:spacing w:after="0" w:line="240" w:lineRule="auto"/>
              <w:rPr>
                <w:rFonts w:ascii="Times New Roman" w:hAnsi="Times New Roman"/>
              </w:rPr>
            </w:pPr>
            <w:r w:rsidRPr="008B60D6">
              <w:rPr>
                <w:rFonts w:ascii="Times New Roman" w:hAnsi="Times New Roman"/>
              </w:rPr>
              <w:t>agro-technical specifics such as soil preparation, seed treatment, planting and harvesting of each fodder plant cultivated in Mongolia</w:t>
            </w:r>
          </w:p>
        </w:tc>
      </w:tr>
    </w:tbl>
    <w:p w:rsidR="00E55470" w:rsidRDefault="00E55470" w:rsidP="00E55470">
      <w:pPr>
        <w:rPr>
          <w:rFonts w:asciiTheme="majorHAnsi" w:hAnsiTheme="majorHAnsi"/>
          <w:b/>
          <w:sz w:val="28"/>
          <w:szCs w:val="28"/>
        </w:rPr>
      </w:pPr>
    </w:p>
    <w:p w:rsidR="00E55470" w:rsidRDefault="00E55470" w:rsidP="00E55470">
      <w:pPr>
        <w:rPr>
          <w:rFonts w:asciiTheme="majorHAnsi" w:hAnsiTheme="majorHAnsi"/>
          <w:b/>
          <w:sz w:val="28"/>
          <w:szCs w:val="28"/>
        </w:rPr>
      </w:pPr>
    </w:p>
    <w:p w:rsidR="00E55470" w:rsidRPr="00F558CA" w:rsidRDefault="00E55470" w:rsidP="00E55470">
      <w:pPr>
        <w:rPr>
          <w:rFonts w:ascii="Times New Roman" w:hAnsi="Times New Roman" w:cs="Times New Roman"/>
          <w:sz w:val="24"/>
          <w:szCs w:val="24"/>
        </w:rPr>
      </w:pPr>
      <w:r w:rsidRPr="00F558CA">
        <w:rPr>
          <w:rFonts w:ascii="Times New Roman" w:hAnsi="Times New Roman" w:cs="Times New Roman"/>
          <w:sz w:val="24"/>
          <w:szCs w:val="24"/>
        </w:rPr>
        <w:tab/>
      </w: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E55470" w:rsidRDefault="00E55470" w:rsidP="008861EB">
      <w:pPr>
        <w:rPr>
          <w:rFonts w:asciiTheme="majorHAnsi" w:hAnsiTheme="majorHAnsi" w:cs="Times New Roman"/>
          <w:b/>
          <w:sz w:val="28"/>
          <w:szCs w:val="28"/>
        </w:rPr>
      </w:pPr>
    </w:p>
    <w:p w:rsidR="00314E86" w:rsidRPr="00007889" w:rsidRDefault="00314E86" w:rsidP="00007889">
      <w:pPr>
        <w:rPr>
          <w:rFonts w:asciiTheme="majorHAnsi" w:hAnsiTheme="majorHAnsi"/>
          <w:b/>
          <w:sz w:val="28"/>
          <w:szCs w:val="28"/>
        </w:rPr>
      </w:pPr>
      <w:r w:rsidRPr="00135471">
        <w:rPr>
          <w:rFonts w:asciiTheme="majorHAnsi" w:hAnsiTheme="majorHAnsi"/>
          <w:b/>
          <w:sz w:val="28"/>
          <w:szCs w:val="28"/>
        </w:rPr>
        <w:lastRenderedPageBreak/>
        <w:t>ANNEX</w:t>
      </w:r>
      <w:r w:rsidR="00BF6ADF" w:rsidRPr="00135471">
        <w:rPr>
          <w:rFonts w:asciiTheme="majorHAnsi" w:hAnsiTheme="majorHAnsi"/>
          <w:b/>
          <w:sz w:val="28"/>
          <w:szCs w:val="28"/>
        </w:rPr>
        <w:t xml:space="preserve"> </w:t>
      </w:r>
      <w:r w:rsidR="00331D9A">
        <w:rPr>
          <w:rFonts w:asciiTheme="majorHAnsi" w:hAnsiTheme="majorHAnsi"/>
          <w:b/>
          <w:sz w:val="28"/>
          <w:szCs w:val="28"/>
        </w:rPr>
        <w:fldChar w:fldCharType="begin"/>
      </w:r>
      <w:r w:rsidR="00135471">
        <w:rPr>
          <w:rFonts w:asciiTheme="majorHAnsi" w:hAnsiTheme="majorHAnsi"/>
          <w:b/>
          <w:sz w:val="28"/>
          <w:szCs w:val="28"/>
        </w:rPr>
        <w:instrText xml:space="preserve"> </w:instrText>
      </w:r>
      <w:r w:rsidR="00135471">
        <w:rPr>
          <w:rFonts w:asciiTheme="majorHAnsi" w:hAnsiTheme="majorHAnsi" w:hint="eastAsia"/>
          <w:b/>
          <w:sz w:val="28"/>
          <w:szCs w:val="28"/>
        </w:rPr>
        <w:instrText>= 8 \* ROMAN</w:instrText>
      </w:r>
      <w:r w:rsidR="00135471">
        <w:rPr>
          <w:rFonts w:asciiTheme="majorHAnsi" w:hAnsiTheme="majorHAnsi"/>
          <w:b/>
          <w:sz w:val="28"/>
          <w:szCs w:val="28"/>
        </w:rPr>
        <w:instrText xml:space="preserve"> </w:instrText>
      </w:r>
      <w:r w:rsidR="00331D9A">
        <w:rPr>
          <w:rFonts w:asciiTheme="majorHAnsi" w:hAnsiTheme="majorHAnsi"/>
          <w:b/>
          <w:sz w:val="28"/>
          <w:szCs w:val="28"/>
        </w:rPr>
        <w:fldChar w:fldCharType="separate"/>
      </w:r>
      <w:r w:rsidR="00135471">
        <w:rPr>
          <w:rFonts w:asciiTheme="majorHAnsi" w:hAnsiTheme="majorHAnsi"/>
          <w:b/>
          <w:noProof/>
          <w:sz w:val="28"/>
          <w:szCs w:val="28"/>
        </w:rPr>
        <w:t>VIII</w:t>
      </w:r>
      <w:r w:rsidR="00331D9A">
        <w:rPr>
          <w:rFonts w:asciiTheme="majorHAnsi" w:hAnsiTheme="majorHAnsi"/>
          <w:b/>
          <w:sz w:val="28"/>
          <w:szCs w:val="28"/>
        </w:rPr>
        <w:fldChar w:fldCharType="end"/>
      </w:r>
      <w:r w:rsidRPr="00B72749">
        <w:rPr>
          <w:rFonts w:asciiTheme="majorHAnsi" w:hAnsiTheme="majorHAnsi"/>
          <w:b/>
          <w:sz w:val="28"/>
          <w:szCs w:val="28"/>
        </w:rPr>
        <w:t>: LIST</w:t>
      </w:r>
      <w:r w:rsidRPr="00007889">
        <w:rPr>
          <w:rFonts w:asciiTheme="majorHAnsi" w:hAnsiTheme="majorHAnsi"/>
          <w:b/>
          <w:sz w:val="28"/>
          <w:szCs w:val="28"/>
        </w:rPr>
        <w:t xml:space="preserve"> OF </w:t>
      </w:r>
      <w:r w:rsidR="00007889" w:rsidRPr="00007889">
        <w:rPr>
          <w:rFonts w:asciiTheme="majorHAnsi" w:hAnsiTheme="majorHAnsi"/>
          <w:b/>
          <w:sz w:val="28"/>
          <w:szCs w:val="28"/>
        </w:rPr>
        <w:t>PASTICIPANTS OF VARIOUS MEETINGS AND WORKSHOP</w:t>
      </w:r>
    </w:p>
    <w:p w:rsidR="00314E86" w:rsidRPr="00007889" w:rsidRDefault="00314E86" w:rsidP="00314E86">
      <w:pPr>
        <w:pStyle w:val="ListParagraph"/>
        <w:numPr>
          <w:ilvl w:val="1"/>
          <w:numId w:val="8"/>
        </w:numPr>
        <w:ind w:left="360"/>
        <w:rPr>
          <w:b/>
          <w:sz w:val="24"/>
          <w:szCs w:val="24"/>
          <w:u w:val="single"/>
        </w:rPr>
      </w:pPr>
      <w:r w:rsidRPr="00007889">
        <w:rPr>
          <w:b/>
          <w:sz w:val="24"/>
          <w:szCs w:val="24"/>
          <w:u w:val="single"/>
        </w:rPr>
        <w:t>UB STAKEHOLDERS</w:t>
      </w:r>
    </w:p>
    <w:p w:rsidR="00314E86" w:rsidRPr="001C1EB9" w:rsidRDefault="00314E86" w:rsidP="00007889">
      <w:pPr>
        <w:spacing w:after="0" w:line="240" w:lineRule="auto"/>
        <w:jc w:val="right"/>
        <w:rPr>
          <w:rFonts w:ascii="Times New Roman" w:hAnsi="Times New Roman" w:cs="Times New Roman"/>
          <w:b/>
          <w:sz w:val="24"/>
          <w:szCs w:val="24"/>
        </w:rPr>
      </w:pPr>
      <w:r w:rsidRPr="001C1EB9">
        <w:rPr>
          <w:rFonts w:ascii="Times New Roman" w:hAnsi="Times New Roman" w:cs="Times New Roman"/>
          <w:b/>
          <w:sz w:val="24"/>
          <w:szCs w:val="24"/>
        </w:rPr>
        <w:t xml:space="preserve">** </w:t>
      </w:r>
      <w:r w:rsidRPr="001C1EB9">
        <w:rPr>
          <w:rFonts w:ascii="Times New Roman" w:hAnsi="Times New Roman" w:cs="Times New Roman"/>
          <w:sz w:val="24"/>
          <w:szCs w:val="24"/>
        </w:rPr>
        <w:t>Phone call</w:t>
      </w:r>
    </w:p>
    <w:p w:rsidR="00314E86" w:rsidRPr="0085333E" w:rsidRDefault="00314E86" w:rsidP="00314E86">
      <w:pPr>
        <w:pStyle w:val="Heading4"/>
        <w:rPr>
          <w:color w:val="auto"/>
          <w:sz w:val="24"/>
          <w:szCs w:val="24"/>
        </w:rPr>
      </w:pPr>
      <w:r w:rsidRPr="0085333E">
        <w:rPr>
          <w:color w:val="auto"/>
          <w:sz w:val="24"/>
          <w:szCs w:val="24"/>
        </w:rPr>
        <w:t>Project Staff</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6237"/>
        <w:gridCol w:w="1276"/>
      </w:tblGrid>
      <w:tr w:rsidR="00314E86" w:rsidRPr="004D6862" w:rsidTr="00E12889">
        <w:trPr>
          <w:trHeight w:val="341"/>
        </w:trPr>
        <w:tc>
          <w:tcPr>
            <w:tcW w:w="2165"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S. Enkhbileg</w:t>
            </w:r>
          </w:p>
        </w:tc>
        <w:tc>
          <w:tcPr>
            <w:tcW w:w="6237"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Partnership Officer</w:t>
            </w:r>
          </w:p>
        </w:tc>
        <w:tc>
          <w:tcPr>
            <w:tcW w:w="1276"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99710409</w:t>
            </w:r>
          </w:p>
        </w:tc>
      </w:tr>
      <w:tr w:rsidR="00314E86" w:rsidRPr="004D6862" w:rsidTr="00E12889">
        <w:trPr>
          <w:trHeight w:val="227"/>
        </w:trPr>
        <w:tc>
          <w:tcPr>
            <w:tcW w:w="2165"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B. Tsend- Ayush</w:t>
            </w:r>
          </w:p>
        </w:tc>
        <w:tc>
          <w:tcPr>
            <w:tcW w:w="6237"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Local Community Development Officer</w:t>
            </w:r>
          </w:p>
        </w:tc>
        <w:tc>
          <w:tcPr>
            <w:tcW w:w="1276"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98113261, 95091641</w:t>
            </w:r>
          </w:p>
        </w:tc>
      </w:tr>
      <w:tr w:rsidR="00314E86" w:rsidRPr="004D6862" w:rsidTr="00E12889">
        <w:trPr>
          <w:trHeight w:val="227"/>
        </w:trPr>
        <w:tc>
          <w:tcPr>
            <w:tcW w:w="2165"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D. Tsognamsrai</w:t>
            </w:r>
          </w:p>
        </w:tc>
        <w:tc>
          <w:tcPr>
            <w:tcW w:w="6237"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Capacity Building/ Training Officer</w:t>
            </w:r>
          </w:p>
        </w:tc>
        <w:tc>
          <w:tcPr>
            <w:tcW w:w="1276" w:type="dxa"/>
            <w:vAlign w:val="center"/>
          </w:tcPr>
          <w:p w:rsidR="00314E86" w:rsidRPr="004D6862" w:rsidRDefault="00314E86" w:rsidP="00E12889">
            <w:pPr>
              <w:spacing w:after="0" w:line="240" w:lineRule="auto"/>
              <w:rPr>
                <w:rFonts w:ascii="Times New Roman" w:hAnsi="Times New Roman" w:cs="Times New Roman"/>
                <w:color w:val="000000"/>
                <w:sz w:val="24"/>
                <w:szCs w:val="24"/>
              </w:rPr>
            </w:pPr>
            <w:r w:rsidRPr="004D6862">
              <w:rPr>
                <w:rFonts w:ascii="Times New Roman" w:hAnsi="Times New Roman" w:cs="Times New Roman"/>
                <w:color w:val="000000"/>
                <w:sz w:val="24"/>
                <w:szCs w:val="24"/>
              </w:rPr>
              <w:t>95042299</w:t>
            </w:r>
          </w:p>
        </w:tc>
      </w:tr>
    </w:tbl>
    <w:p w:rsidR="00314E86" w:rsidRPr="0085333E" w:rsidRDefault="00314E86" w:rsidP="00314E86">
      <w:pPr>
        <w:pStyle w:val="Heading4"/>
        <w:spacing w:before="0"/>
        <w:jc w:val="left"/>
        <w:rPr>
          <w:rFonts w:ascii="Times New Roman" w:hAnsi="Times New Roman" w:cs="Times New Roman"/>
          <w:color w:val="auto"/>
          <w:sz w:val="24"/>
          <w:szCs w:val="24"/>
        </w:rPr>
      </w:pPr>
    </w:p>
    <w:p w:rsidR="00314E86" w:rsidRPr="0085333E" w:rsidRDefault="00314E86" w:rsidP="00314E86">
      <w:pPr>
        <w:pStyle w:val="Heading4"/>
        <w:spacing w:before="0"/>
        <w:jc w:val="left"/>
        <w:rPr>
          <w:rFonts w:ascii="Times New Roman" w:hAnsi="Times New Roman" w:cs="Times New Roman"/>
          <w:color w:val="auto"/>
          <w:sz w:val="24"/>
          <w:szCs w:val="24"/>
        </w:rPr>
      </w:pPr>
      <w:r w:rsidRPr="0085333E">
        <w:rPr>
          <w:rFonts w:ascii="Times New Roman" w:hAnsi="Times New Roman" w:cs="Times New Roman"/>
          <w:color w:val="auto"/>
          <w:sz w:val="24"/>
          <w:szCs w:val="24"/>
        </w:rPr>
        <w:t>Ministry of Environment and Green Development</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6237"/>
        <w:gridCol w:w="1276"/>
      </w:tblGrid>
      <w:tr w:rsidR="00314E86" w:rsidRPr="004D6862" w:rsidTr="00E12889">
        <w:trPr>
          <w:trHeight w:val="227"/>
        </w:trPr>
        <w:tc>
          <w:tcPr>
            <w:tcW w:w="216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D. Bayarbat</w:t>
            </w:r>
          </w:p>
        </w:tc>
        <w:tc>
          <w:tcPr>
            <w:tcW w:w="6237"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Secretary, National Committee for Soil protection, Combat Desertification</w:t>
            </w:r>
          </w:p>
        </w:tc>
        <w:tc>
          <w:tcPr>
            <w:tcW w:w="1276" w:type="dxa"/>
          </w:tcPr>
          <w:p w:rsidR="00314E86" w:rsidRPr="004D6862" w:rsidRDefault="00314E86" w:rsidP="00E12889">
            <w:pPr>
              <w:spacing w:after="0" w:line="240" w:lineRule="auto"/>
              <w:ind w:left="-108"/>
              <w:jc w:val="center"/>
              <w:rPr>
                <w:rFonts w:ascii="Times New Roman" w:hAnsi="Times New Roman" w:cs="Times New Roman"/>
                <w:sz w:val="24"/>
                <w:szCs w:val="24"/>
              </w:rPr>
            </w:pPr>
            <w:r w:rsidRPr="004D6862">
              <w:rPr>
                <w:rFonts w:ascii="Times New Roman" w:hAnsi="Times New Roman" w:cs="Times New Roman"/>
                <w:sz w:val="24"/>
                <w:szCs w:val="24"/>
              </w:rPr>
              <w:t>99175553</w:t>
            </w:r>
          </w:p>
        </w:tc>
      </w:tr>
      <w:tr w:rsidR="00314E86" w:rsidRPr="004D6862" w:rsidTr="00E12889">
        <w:trPr>
          <w:trHeight w:val="227"/>
        </w:trPr>
        <w:tc>
          <w:tcPr>
            <w:tcW w:w="216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Ts. Banzragch</w:t>
            </w:r>
          </w:p>
        </w:tc>
        <w:tc>
          <w:tcPr>
            <w:tcW w:w="6237"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Director, Division of Forest Conservation and Reforestation Management</w:t>
            </w:r>
          </w:p>
        </w:tc>
        <w:tc>
          <w:tcPr>
            <w:tcW w:w="1276" w:type="dxa"/>
          </w:tcPr>
          <w:p w:rsidR="00314E86" w:rsidRPr="004D6862" w:rsidRDefault="00314E86" w:rsidP="00E12889">
            <w:pPr>
              <w:spacing w:after="0" w:line="240" w:lineRule="auto"/>
              <w:ind w:left="-108"/>
              <w:jc w:val="center"/>
              <w:rPr>
                <w:rFonts w:ascii="Times New Roman" w:hAnsi="Times New Roman" w:cs="Times New Roman"/>
                <w:sz w:val="24"/>
                <w:szCs w:val="24"/>
              </w:rPr>
            </w:pPr>
            <w:r w:rsidRPr="004D6862">
              <w:rPr>
                <w:rFonts w:ascii="Times New Roman" w:hAnsi="Times New Roman" w:cs="Times New Roman"/>
                <w:sz w:val="24"/>
                <w:szCs w:val="24"/>
              </w:rPr>
              <w:t>51-267548</w:t>
            </w:r>
          </w:p>
        </w:tc>
      </w:tr>
    </w:tbl>
    <w:p w:rsidR="00314E86" w:rsidRDefault="00314E86" w:rsidP="00007889">
      <w:pPr>
        <w:spacing w:after="0" w:line="240" w:lineRule="auto"/>
        <w:rPr>
          <w:rFonts w:asciiTheme="majorHAnsi" w:hAnsiTheme="majorHAnsi"/>
          <w:b/>
          <w:i/>
          <w:color w:val="548DD4" w:themeColor="text2" w:themeTint="99"/>
          <w:sz w:val="24"/>
          <w:szCs w:val="24"/>
        </w:rPr>
      </w:pPr>
    </w:p>
    <w:p w:rsidR="00314E86" w:rsidRPr="0085333E" w:rsidRDefault="00314E86" w:rsidP="00007889">
      <w:pPr>
        <w:spacing w:after="0" w:line="240" w:lineRule="auto"/>
        <w:rPr>
          <w:rFonts w:asciiTheme="majorHAnsi" w:hAnsiTheme="majorHAnsi"/>
          <w:b/>
          <w:i/>
          <w:sz w:val="24"/>
          <w:szCs w:val="24"/>
        </w:rPr>
      </w:pPr>
      <w:r w:rsidRPr="0085333E">
        <w:rPr>
          <w:rFonts w:asciiTheme="majorHAnsi" w:hAnsiTheme="majorHAnsi"/>
          <w:b/>
          <w:i/>
          <w:sz w:val="24"/>
          <w:szCs w:val="24"/>
        </w:rPr>
        <w:t>Ministry of Industry and Agriculture</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6237"/>
        <w:gridCol w:w="1276"/>
      </w:tblGrid>
      <w:tr w:rsidR="00314E86" w:rsidRPr="004D6862" w:rsidTr="00E12889">
        <w:trPr>
          <w:trHeight w:val="227"/>
        </w:trPr>
        <w:tc>
          <w:tcPr>
            <w:tcW w:w="216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B.Binye</w:t>
            </w:r>
          </w:p>
        </w:tc>
        <w:tc>
          <w:tcPr>
            <w:tcW w:w="6237"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Senior officer of Livestock Policy Implementation department</w:t>
            </w:r>
          </w:p>
        </w:tc>
        <w:tc>
          <w:tcPr>
            <w:tcW w:w="1276"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99890109</w:t>
            </w:r>
          </w:p>
        </w:tc>
      </w:tr>
    </w:tbl>
    <w:p w:rsidR="00314E86" w:rsidRDefault="00314E86" w:rsidP="00314E86">
      <w:pPr>
        <w:pStyle w:val="Heading4"/>
        <w:spacing w:before="0"/>
        <w:rPr>
          <w:sz w:val="24"/>
          <w:szCs w:val="24"/>
        </w:rPr>
      </w:pPr>
    </w:p>
    <w:p w:rsidR="00314E86" w:rsidRPr="0085333E" w:rsidRDefault="00314E86" w:rsidP="00314E86">
      <w:pPr>
        <w:pStyle w:val="Heading4"/>
        <w:spacing w:before="0"/>
        <w:rPr>
          <w:color w:val="auto"/>
          <w:sz w:val="24"/>
          <w:szCs w:val="24"/>
        </w:rPr>
      </w:pPr>
      <w:r w:rsidRPr="0085333E">
        <w:rPr>
          <w:color w:val="auto"/>
          <w:sz w:val="24"/>
          <w:szCs w:val="24"/>
        </w:rPr>
        <w:t>SDC- Swiss Agency for Development and Cooperation</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5812"/>
        <w:gridCol w:w="1701"/>
      </w:tblGrid>
      <w:tr w:rsidR="00314E86" w:rsidRPr="004D6862" w:rsidTr="00E12889">
        <w:tc>
          <w:tcPr>
            <w:tcW w:w="216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S. Enkhbold</w:t>
            </w:r>
          </w:p>
        </w:tc>
        <w:tc>
          <w:tcPr>
            <w:tcW w:w="5812"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Project Manager, CODEP</w:t>
            </w:r>
          </w:p>
        </w:tc>
        <w:tc>
          <w:tcPr>
            <w:tcW w:w="1701"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11-326401-816</w:t>
            </w:r>
          </w:p>
        </w:tc>
      </w:tr>
      <w:tr w:rsidR="00314E86" w:rsidRPr="004D6862" w:rsidTr="00E12889">
        <w:tc>
          <w:tcPr>
            <w:tcW w:w="216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R. Johan</w:t>
            </w:r>
          </w:p>
        </w:tc>
        <w:tc>
          <w:tcPr>
            <w:tcW w:w="5812"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Natural Resource Management Advisor</w:t>
            </w:r>
          </w:p>
        </w:tc>
        <w:tc>
          <w:tcPr>
            <w:tcW w:w="1701"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11-331422</w:t>
            </w:r>
          </w:p>
        </w:tc>
      </w:tr>
    </w:tbl>
    <w:p w:rsidR="00007889" w:rsidRDefault="00007889" w:rsidP="00007889">
      <w:pPr>
        <w:pStyle w:val="Heading4"/>
        <w:spacing w:before="0"/>
        <w:rPr>
          <w:color w:val="auto"/>
          <w:sz w:val="24"/>
          <w:szCs w:val="24"/>
        </w:rPr>
      </w:pPr>
    </w:p>
    <w:p w:rsidR="00314E86" w:rsidRPr="0085333E" w:rsidRDefault="00314E86" w:rsidP="00007889">
      <w:pPr>
        <w:pStyle w:val="Heading4"/>
        <w:spacing w:before="0"/>
        <w:rPr>
          <w:color w:val="auto"/>
          <w:sz w:val="24"/>
          <w:szCs w:val="24"/>
        </w:rPr>
      </w:pPr>
      <w:r>
        <w:rPr>
          <w:color w:val="auto"/>
          <w:sz w:val="24"/>
          <w:szCs w:val="24"/>
        </w:rPr>
        <w:t>Administration</w:t>
      </w:r>
      <w:r w:rsidRPr="0085333E">
        <w:rPr>
          <w:color w:val="auto"/>
          <w:sz w:val="24"/>
          <w:szCs w:val="24"/>
        </w:rPr>
        <w:t xml:space="preserve"> of Land Affairs, Construction, Geodesy and Cartography</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6095"/>
        <w:gridCol w:w="1276"/>
      </w:tblGrid>
      <w:tr w:rsidR="00314E86" w:rsidRPr="004D6862" w:rsidTr="00E12889">
        <w:trPr>
          <w:trHeight w:val="227"/>
        </w:trPr>
        <w:tc>
          <w:tcPr>
            <w:tcW w:w="2165" w:type="dxa"/>
            <w:vAlign w:val="center"/>
          </w:tcPr>
          <w:p w:rsidR="00314E86" w:rsidRPr="004D6862" w:rsidRDefault="00314E86" w:rsidP="00007889">
            <w:pPr>
              <w:spacing w:after="0" w:line="240" w:lineRule="auto"/>
              <w:rPr>
                <w:rFonts w:ascii="Times New Roman" w:hAnsi="Times New Roman" w:cs="Times New Roman"/>
                <w:sz w:val="24"/>
                <w:szCs w:val="24"/>
              </w:rPr>
            </w:pPr>
            <w:r>
              <w:rPr>
                <w:rFonts w:ascii="Times New Roman" w:hAnsi="Times New Roman" w:cs="Times New Roman"/>
                <w:sz w:val="24"/>
                <w:szCs w:val="24"/>
              </w:rPr>
              <w:t>Davaabaatar</w:t>
            </w:r>
          </w:p>
        </w:tc>
        <w:tc>
          <w:tcPr>
            <w:tcW w:w="6095" w:type="dxa"/>
            <w:vAlign w:val="center"/>
          </w:tcPr>
          <w:p w:rsidR="00314E86" w:rsidRPr="004D6862" w:rsidRDefault="00314E86" w:rsidP="00007889">
            <w:pPr>
              <w:spacing w:after="0" w:line="240" w:lineRule="auto"/>
              <w:rPr>
                <w:rFonts w:ascii="Times New Roman" w:hAnsi="Times New Roman" w:cs="Times New Roman"/>
                <w:sz w:val="24"/>
                <w:szCs w:val="24"/>
              </w:rPr>
            </w:pPr>
            <w:r>
              <w:rPr>
                <w:rFonts w:ascii="Times New Roman" w:hAnsi="Times New Roman" w:cs="Times New Roman"/>
                <w:sz w:val="24"/>
                <w:szCs w:val="24"/>
              </w:rPr>
              <w:t>Deputy Director</w:t>
            </w:r>
          </w:p>
        </w:tc>
        <w:tc>
          <w:tcPr>
            <w:tcW w:w="1276" w:type="dxa"/>
            <w:vAlign w:val="center"/>
          </w:tcPr>
          <w:p w:rsidR="00314E86" w:rsidRPr="004D6862" w:rsidRDefault="00314E86" w:rsidP="00007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99113346</w:t>
            </w:r>
          </w:p>
        </w:tc>
      </w:tr>
      <w:tr w:rsidR="00314E86" w:rsidRPr="004D6862" w:rsidTr="00E12889">
        <w:trPr>
          <w:trHeight w:val="227"/>
        </w:trPr>
        <w:tc>
          <w:tcPr>
            <w:tcW w:w="216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Myagmarjalbuu</w:t>
            </w:r>
          </w:p>
        </w:tc>
        <w:tc>
          <w:tcPr>
            <w:tcW w:w="609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Officer for Pasture Management</w:t>
            </w:r>
          </w:p>
        </w:tc>
        <w:tc>
          <w:tcPr>
            <w:tcW w:w="1276"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98082000</w:t>
            </w:r>
          </w:p>
        </w:tc>
      </w:tr>
    </w:tbl>
    <w:p w:rsidR="00314E86" w:rsidRPr="00667BAB" w:rsidRDefault="00314E86" w:rsidP="00007889">
      <w:pPr>
        <w:spacing w:after="0" w:line="240" w:lineRule="auto"/>
      </w:pPr>
    </w:p>
    <w:p w:rsidR="00314E86" w:rsidRPr="0085333E" w:rsidRDefault="00314E86" w:rsidP="00007889">
      <w:pPr>
        <w:pStyle w:val="Heading4"/>
        <w:spacing w:before="0"/>
        <w:rPr>
          <w:rFonts w:ascii="Times New Roman" w:hAnsi="Times New Roman" w:cs="Times New Roman"/>
          <w:color w:val="auto"/>
          <w:sz w:val="24"/>
          <w:szCs w:val="24"/>
        </w:rPr>
      </w:pPr>
      <w:r w:rsidRPr="0085333E">
        <w:rPr>
          <w:rFonts w:ascii="Times New Roman" w:hAnsi="Times New Roman" w:cs="Times New Roman"/>
          <w:color w:val="auto"/>
          <w:sz w:val="24"/>
          <w:szCs w:val="24"/>
        </w:rPr>
        <w:t>The Institute of Geo- Ecology</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6095"/>
        <w:gridCol w:w="1418"/>
      </w:tblGrid>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A. Khaulanbek</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Head, of Centre for Desertification Studies</w:t>
            </w:r>
          </w:p>
        </w:tc>
        <w:tc>
          <w:tcPr>
            <w:tcW w:w="1418"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99160057</w:t>
            </w:r>
          </w:p>
        </w:tc>
      </w:tr>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Ts. Ganchudur</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Researcher, Ecology</w:t>
            </w:r>
          </w:p>
        </w:tc>
        <w:tc>
          <w:tcPr>
            <w:tcW w:w="1418" w:type="dxa"/>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88157700</w:t>
            </w:r>
          </w:p>
        </w:tc>
      </w:tr>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T. Enerel</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Researcher, Socio- Economic</w:t>
            </w:r>
          </w:p>
        </w:tc>
        <w:tc>
          <w:tcPr>
            <w:tcW w:w="1418" w:type="dxa"/>
          </w:tcPr>
          <w:p w:rsidR="00314E86" w:rsidRPr="004D6862" w:rsidRDefault="00314E86" w:rsidP="00E12889">
            <w:pPr>
              <w:spacing w:after="0" w:line="240" w:lineRule="auto"/>
              <w:rPr>
                <w:rFonts w:ascii="Times New Roman" w:hAnsi="Times New Roman" w:cs="Times New Roman"/>
                <w:sz w:val="24"/>
                <w:szCs w:val="24"/>
              </w:rPr>
            </w:pPr>
          </w:p>
        </w:tc>
      </w:tr>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N. Itgelt</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Researcher, Ecology and Nature Protection</w:t>
            </w:r>
          </w:p>
        </w:tc>
        <w:tc>
          <w:tcPr>
            <w:tcW w:w="1418" w:type="dxa"/>
          </w:tcPr>
          <w:p w:rsidR="00314E86" w:rsidRPr="004D6862" w:rsidRDefault="00314E86" w:rsidP="00E12889">
            <w:pPr>
              <w:spacing w:after="0" w:line="240" w:lineRule="auto"/>
              <w:rPr>
                <w:rFonts w:ascii="Times New Roman" w:hAnsi="Times New Roman" w:cs="Times New Roman"/>
                <w:sz w:val="24"/>
                <w:szCs w:val="24"/>
              </w:rPr>
            </w:pPr>
          </w:p>
        </w:tc>
      </w:tr>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L. Myagmarjav</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Researcher, Ecology and Nature Protection</w:t>
            </w:r>
          </w:p>
        </w:tc>
        <w:tc>
          <w:tcPr>
            <w:tcW w:w="1418" w:type="dxa"/>
          </w:tcPr>
          <w:p w:rsidR="00314E86" w:rsidRPr="004D6862" w:rsidRDefault="00314E86" w:rsidP="00E12889">
            <w:pPr>
              <w:spacing w:after="0" w:line="240" w:lineRule="auto"/>
              <w:rPr>
                <w:rFonts w:ascii="Times New Roman" w:hAnsi="Times New Roman" w:cs="Times New Roman"/>
                <w:sz w:val="24"/>
                <w:szCs w:val="24"/>
              </w:rPr>
            </w:pPr>
          </w:p>
        </w:tc>
      </w:tr>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T. Gurragchaa</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Researcher, Land Management </w:t>
            </w:r>
          </w:p>
        </w:tc>
        <w:tc>
          <w:tcPr>
            <w:tcW w:w="1418" w:type="dxa"/>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89163859</w:t>
            </w:r>
          </w:p>
        </w:tc>
      </w:tr>
    </w:tbl>
    <w:p w:rsidR="00314E86" w:rsidRDefault="00314E86" w:rsidP="00007889">
      <w:pPr>
        <w:pStyle w:val="Heading4"/>
        <w:spacing w:before="0"/>
        <w:rPr>
          <w:rFonts w:ascii="Times New Roman" w:hAnsi="Times New Roman" w:cs="Times New Roman"/>
          <w:sz w:val="24"/>
          <w:szCs w:val="24"/>
        </w:rPr>
      </w:pPr>
    </w:p>
    <w:p w:rsidR="00314E86" w:rsidRPr="0085333E" w:rsidRDefault="00314E86" w:rsidP="00007889">
      <w:pPr>
        <w:pStyle w:val="Heading4"/>
        <w:spacing w:before="0"/>
        <w:rPr>
          <w:rFonts w:ascii="Times New Roman" w:hAnsi="Times New Roman" w:cs="Times New Roman"/>
          <w:color w:val="auto"/>
          <w:sz w:val="24"/>
          <w:szCs w:val="24"/>
        </w:rPr>
      </w:pPr>
      <w:r w:rsidRPr="0085333E">
        <w:rPr>
          <w:rFonts w:ascii="Times New Roman" w:hAnsi="Times New Roman" w:cs="Times New Roman"/>
          <w:color w:val="auto"/>
          <w:sz w:val="24"/>
          <w:szCs w:val="24"/>
        </w:rPr>
        <w:t>Mongolian State Agricultural University</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6095"/>
        <w:gridCol w:w="1418"/>
      </w:tblGrid>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highlight w:val="yellow"/>
              </w:rPr>
            </w:pPr>
            <w:r w:rsidRPr="004D6862">
              <w:rPr>
                <w:rFonts w:ascii="Times New Roman" w:hAnsi="Times New Roman" w:cs="Times New Roman"/>
                <w:sz w:val="24"/>
                <w:szCs w:val="24"/>
              </w:rPr>
              <w:t>Baljinnyam</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 xml:space="preserve">Head, Land Cadastre, </w:t>
            </w:r>
            <w:r w:rsidRPr="000E1B4F">
              <w:rPr>
                <w:rFonts w:ascii="Times New Roman" w:hAnsi="Times New Roman" w:cs="Times New Roman"/>
                <w:sz w:val="24"/>
                <w:szCs w:val="24"/>
              </w:rPr>
              <w:t>Landscape</w:t>
            </w:r>
            <w:r w:rsidRPr="004D6862">
              <w:rPr>
                <w:rFonts w:ascii="Times New Roman" w:hAnsi="Times New Roman" w:cs="Times New Roman"/>
                <w:sz w:val="24"/>
                <w:szCs w:val="24"/>
              </w:rPr>
              <w:t xml:space="preserve"> Architecture Department</w:t>
            </w:r>
          </w:p>
        </w:tc>
        <w:tc>
          <w:tcPr>
            <w:tcW w:w="1418"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99290324</w:t>
            </w:r>
          </w:p>
        </w:tc>
      </w:tr>
      <w:tr w:rsidR="00314E86" w:rsidRPr="004D6862" w:rsidTr="00E12889">
        <w:trPr>
          <w:trHeight w:val="227"/>
        </w:trPr>
        <w:tc>
          <w:tcPr>
            <w:tcW w:w="216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E. Erkhembayar</w:t>
            </w:r>
          </w:p>
        </w:tc>
        <w:tc>
          <w:tcPr>
            <w:tcW w:w="6095" w:type="dxa"/>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Head of Land Management Department</w:t>
            </w:r>
          </w:p>
        </w:tc>
        <w:tc>
          <w:tcPr>
            <w:tcW w:w="1418" w:type="dxa"/>
          </w:tcPr>
          <w:p w:rsidR="00314E86" w:rsidRPr="004D6862" w:rsidRDefault="00314E86" w:rsidP="00E12889">
            <w:pPr>
              <w:spacing w:after="0" w:line="240" w:lineRule="auto"/>
              <w:rPr>
                <w:rFonts w:ascii="Times New Roman" w:hAnsi="Times New Roman" w:cs="Times New Roman"/>
                <w:sz w:val="24"/>
                <w:szCs w:val="24"/>
                <w:highlight w:val="yellow"/>
              </w:rPr>
            </w:pPr>
            <w:r w:rsidRPr="004D6862">
              <w:rPr>
                <w:rFonts w:ascii="Times New Roman" w:hAnsi="Times New Roman" w:cs="Times New Roman"/>
                <w:sz w:val="24"/>
                <w:szCs w:val="24"/>
              </w:rPr>
              <w:t>91910938</w:t>
            </w:r>
          </w:p>
        </w:tc>
      </w:tr>
    </w:tbl>
    <w:p w:rsidR="00314E86" w:rsidRDefault="00314E86" w:rsidP="00314E86">
      <w:pPr>
        <w:pStyle w:val="Heading4"/>
        <w:spacing w:before="0"/>
        <w:rPr>
          <w:rFonts w:ascii="Times New Roman" w:hAnsi="Times New Roman" w:cs="Times New Roman"/>
          <w:sz w:val="24"/>
          <w:szCs w:val="24"/>
        </w:rPr>
      </w:pPr>
    </w:p>
    <w:p w:rsidR="00314E86" w:rsidRPr="0085333E" w:rsidRDefault="00314E86" w:rsidP="00314E86">
      <w:pPr>
        <w:pStyle w:val="Heading4"/>
        <w:spacing w:before="0"/>
        <w:rPr>
          <w:rFonts w:ascii="Times New Roman" w:hAnsi="Times New Roman" w:cs="Times New Roman"/>
          <w:color w:val="auto"/>
          <w:sz w:val="24"/>
          <w:szCs w:val="24"/>
        </w:rPr>
      </w:pPr>
      <w:r w:rsidRPr="0085333E">
        <w:rPr>
          <w:rFonts w:ascii="Times New Roman" w:hAnsi="Times New Roman" w:cs="Times New Roman"/>
          <w:color w:val="auto"/>
          <w:sz w:val="24"/>
          <w:szCs w:val="24"/>
        </w:rPr>
        <w:t>National University of Mongolia</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6095"/>
        <w:gridCol w:w="1418"/>
      </w:tblGrid>
      <w:tr w:rsidR="00314E86" w:rsidRPr="004D6862" w:rsidTr="00E12889">
        <w:trPr>
          <w:trHeight w:val="227"/>
        </w:trPr>
        <w:tc>
          <w:tcPr>
            <w:tcW w:w="2165" w:type="dxa"/>
            <w:vAlign w:val="center"/>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P. Myagmartseren</w:t>
            </w:r>
          </w:p>
        </w:tc>
        <w:tc>
          <w:tcPr>
            <w:tcW w:w="6095"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Scientific Secretary, School of Geology and Geography</w:t>
            </w:r>
          </w:p>
        </w:tc>
        <w:tc>
          <w:tcPr>
            <w:tcW w:w="1418" w:type="dxa"/>
            <w:vAlign w:val="center"/>
          </w:tcPr>
          <w:p w:rsidR="00314E86" w:rsidRPr="004D6862" w:rsidRDefault="00314E86" w:rsidP="00E12889">
            <w:pPr>
              <w:spacing w:after="0" w:line="240" w:lineRule="auto"/>
              <w:rPr>
                <w:rFonts w:ascii="Times New Roman" w:hAnsi="Times New Roman" w:cs="Times New Roman"/>
                <w:sz w:val="24"/>
                <w:szCs w:val="24"/>
              </w:rPr>
            </w:pPr>
            <w:r w:rsidRPr="004D6862">
              <w:rPr>
                <w:rFonts w:ascii="Times New Roman" w:hAnsi="Times New Roman" w:cs="Times New Roman"/>
                <w:sz w:val="24"/>
                <w:szCs w:val="24"/>
              </w:rPr>
              <w:t>99119238</w:t>
            </w:r>
          </w:p>
        </w:tc>
      </w:tr>
      <w:tr w:rsidR="00314E86" w:rsidRPr="004D6862" w:rsidTr="00E12889">
        <w:trPr>
          <w:trHeight w:val="227"/>
        </w:trPr>
        <w:tc>
          <w:tcPr>
            <w:tcW w:w="2165" w:type="dxa"/>
            <w:vAlign w:val="center"/>
          </w:tcPr>
          <w:p w:rsidR="00314E86"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R. Otgonchimeg**</w:t>
            </w:r>
          </w:p>
        </w:tc>
        <w:tc>
          <w:tcPr>
            <w:tcW w:w="6095" w:type="dxa"/>
            <w:vAlign w:val="center"/>
          </w:tcPr>
          <w:p w:rsidR="00314E86" w:rsidRPr="004D6862" w:rsidRDefault="00314E86" w:rsidP="00E128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Officer, </w:t>
            </w:r>
            <w:r w:rsidRPr="00716577">
              <w:rPr>
                <w:rFonts w:ascii="Times New Roman" w:hAnsi="Times New Roman" w:cs="Times New Roman"/>
                <w:sz w:val="24"/>
                <w:szCs w:val="24"/>
              </w:rPr>
              <w:t>Administration of Land Affairs, Geodesy and Cartography</w:t>
            </w:r>
          </w:p>
        </w:tc>
        <w:tc>
          <w:tcPr>
            <w:tcW w:w="1418" w:type="dxa"/>
            <w:vAlign w:val="center"/>
          </w:tcPr>
          <w:p w:rsidR="00314E86" w:rsidRPr="001C1EB9" w:rsidRDefault="00314E86" w:rsidP="00E12889">
            <w:pPr>
              <w:rPr>
                <w:rFonts w:ascii="Times New Roman" w:hAnsi="Times New Roman" w:cs="Times New Roman"/>
                <w:b/>
                <w:sz w:val="24"/>
                <w:szCs w:val="24"/>
              </w:rPr>
            </w:pPr>
            <w:r w:rsidRPr="00E96890">
              <w:rPr>
                <w:rFonts w:ascii="Times New Roman" w:hAnsi="Times New Roman" w:cs="Times New Roman"/>
                <w:sz w:val="24"/>
                <w:szCs w:val="24"/>
              </w:rPr>
              <w:t>99616603</w:t>
            </w:r>
          </w:p>
        </w:tc>
      </w:tr>
    </w:tbl>
    <w:p w:rsidR="00007889" w:rsidRPr="00007889" w:rsidRDefault="00007889" w:rsidP="00007889">
      <w:pPr>
        <w:rPr>
          <w:rFonts w:ascii="Times New Roman" w:hAnsi="Times New Roman" w:cs="Times New Roman"/>
          <w:b/>
          <w:sz w:val="24"/>
          <w:szCs w:val="24"/>
          <w:u w:val="single"/>
        </w:rPr>
      </w:pPr>
      <w:r w:rsidRPr="00007889">
        <w:rPr>
          <w:rFonts w:ascii="Times New Roman" w:hAnsi="Times New Roman" w:cs="Times New Roman"/>
          <w:b/>
          <w:sz w:val="24"/>
          <w:szCs w:val="24"/>
          <w:u w:val="single"/>
        </w:rPr>
        <w:lastRenderedPageBreak/>
        <w:t xml:space="preserve">B. FIELD TRIP STAKEHOLDERS </w:t>
      </w:r>
    </w:p>
    <w:p w:rsidR="00007889" w:rsidRPr="001C1EB9" w:rsidRDefault="00007889" w:rsidP="00007889">
      <w:pPr>
        <w:spacing w:after="0"/>
        <w:rPr>
          <w:rFonts w:ascii="Times New Roman" w:hAnsi="Times New Roman" w:cs="Times New Roman"/>
          <w:b/>
          <w:sz w:val="28"/>
          <w:szCs w:val="28"/>
        </w:rPr>
      </w:pPr>
      <w:r w:rsidRPr="001C1EB9">
        <w:rPr>
          <w:rFonts w:ascii="Times New Roman" w:hAnsi="Times New Roman" w:cs="Times New Roman"/>
          <w:b/>
          <w:sz w:val="24"/>
          <w:szCs w:val="24"/>
        </w:rPr>
        <w:t xml:space="preserve"> </w:t>
      </w:r>
      <w:r w:rsidRPr="001C1EB9">
        <w:rPr>
          <w:rFonts w:ascii="Times New Roman" w:hAnsi="Times New Roman" w:cs="Times New Roman"/>
          <w:b/>
          <w:sz w:val="28"/>
          <w:szCs w:val="28"/>
        </w:rPr>
        <w:t xml:space="preserve">SUKHBAATAR AIMAG </w:t>
      </w:r>
    </w:p>
    <w:p w:rsidR="00007889" w:rsidRDefault="00007889" w:rsidP="00007889">
      <w:pPr>
        <w:spacing w:after="0"/>
        <w:rPr>
          <w:rFonts w:ascii="Times New Roman" w:hAnsi="Times New Roman" w:cs="Times New Roman"/>
          <w:b/>
          <w:i/>
          <w:color w:val="0070C0"/>
          <w:sz w:val="24"/>
          <w:szCs w:val="24"/>
        </w:rPr>
      </w:pPr>
    </w:p>
    <w:p w:rsidR="00007889" w:rsidRPr="0085333E" w:rsidRDefault="00007889" w:rsidP="00007889">
      <w:pPr>
        <w:spacing w:after="0"/>
        <w:rPr>
          <w:rFonts w:ascii="Times New Roman" w:hAnsi="Times New Roman" w:cs="Times New Roman"/>
          <w:b/>
          <w:i/>
          <w:sz w:val="24"/>
          <w:szCs w:val="24"/>
        </w:rPr>
      </w:pPr>
      <w:r w:rsidRPr="0085333E">
        <w:rPr>
          <w:rFonts w:ascii="Times New Roman" w:hAnsi="Times New Roman" w:cs="Times New Roman"/>
          <w:b/>
          <w:i/>
          <w:sz w:val="24"/>
          <w:szCs w:val="24"/>
        </w:rPr>
        <w:t xml:space="preserve">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442"/>
        <w:gridCol w:w="3191"/>
      </w:tblGrid>
      <w:tr w:rsidR="00007889" w:rsidRPr="00335A14" w:rsidTr="00E12889">
        <w:trPr>
          <w:trHeight w:val="227"/>
        </w:trPr>
        <w:tc>
          <w:tcPr>
            <w:tcW w:w="9576" w:type="dxa"/>
            <w:gridSpan w:val="3"/>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b/>
                <w:i/>
                <w:color w:val="0070C0"/>
                <w:sz w:val="24"/>
                <w:szCs w:val="24"/>
              </w:rPr>
              <w:t>Tuvshinshiree Soum</w:t>
            </w:r>
          </w:p>
        </w:tc>
      </w:tr>
      <w:tr w:rsidR="00007889" w:rsidRPr="00335A14" w:rsidTr="00E12889">
        <w:trPr>
          <w:trHeight w:val="227"/>
        </w:trPr>
        <w:tc>
          <w:tcPr>
            <w:tcW w:w="2943"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Ts. Bolortuul</w:t>
            </w:r>
          </w:p>
        </w:tc>
        <w:tc>
          <w:tcPr>
            <w:tcW w:w="3442"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Project Coordinator</w:t>
            </w:r>
          </w:p>
        </w:tc>
        <w:tc>
          <w:tcPr>
            <w:tcW w:w="3191"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99994919</w:t>
            </w:r>
          </w:p>
        </w:tc>
      </w:tr>
      <w:tr w:rsidR="00007889" w:rsidRPr="00335A14" w:rsidTr="00E12889">
        <w:trPr>
          <w:trHeight w:val="227"/>
        </w:trPr>
        <w:tc>
          <w:tcPr>
            <w:tcW w:w="2943"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Batsaikhan</w:t>
            </w:r>
          </w:p>
        </w:tc>
        <w:tc>
          <w:tcPr>
            <w:tcW w:w="3442"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School director</w:t>
            </w:r>
          </w:p>
        </w:tc>
        <w:tc>
          <w:tcPr>
            <w:tcW w:w="3191"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88766197</w:t>
            </w:r>
          </w:p>
        </w:tc>
      </w:tr>
      <w:tr w:rsidR="00007889" w:rsidRPr="00335A14" w:rsidTr="00E12889">
        <w:trPr>
          <w:trHeight w:val="227"/>
        </w:trPr>
        <w:tc>
          <w:tcPr>
            <w:tcW w:w="2943"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J.Battsogt</w:t>
            </w:r>
          </w:p>
        </w:tc>
        <w:tc>
          <w:tcPr>
            <w:tcW w:w="3442"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Environmental Inspector</w:t>
            </w:r>
          </w:p>
        </w:tc>
        <w:tc>
          <w:tcPr>
            <w:tcW w:w="3191"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99277965</w:t>
            </w:r>
          </w:p>
        </w:tc>
      </w:tr>
      <w:tr w:rsidR="00007889" w:rsidRPr="00335A14" w:rsidTr="00E12889">
        <w:trPr>
          <w:trHeight w:val="227"/>
        </w:trPr>
        <w:tc>
          <w:tcPr>
            <w:tcW w:w="2943"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Munkh- Erdene</w:t>
            </w:r>
          </w:p>
        </w:tc>
        <w:tc>
          <w:tcPr>
            <w:tcW w:w="3442"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Environmental Ranger</w:t>
            </w:r>
          </w:p>
        </w:tc>
        <w:tc>
          <w:tcPr>
            <w:tcW w:w="3191"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89297774</w:t>
            </w:r>
          </w:p>
        </w:tc>
      </w:tr>
      <w:tr w:rsidR="00007889" w:rsidRPr="00335A14" w:rsidTr="00E12889">
        <w:trPr>
          <w:trHeight w:val="227"/>
        </w:trPr>
        <w:tc>
          <w:tcPr>
            <w:tcW w:w="2943"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B. Tuvshinbayar</w:t>
            </w:r>
          </w:p>
        </w:tc>
        <w:tc>
          <w:tcPr>
            <w:tcW w:w="3442"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Driver</w:t>
            </w:r>
          </w:p>
        </w:tc>
        <w:tc>
          <w:tcPr>
            <w:tcW w:w="3191"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89199191</w:t>
            </w:r>
          </w:p>
        </w:tc>
      </w:tr>
      <w:tr w:rsidR="00007889" w:rsidRPr="00335A14" w:rsidTr="00E12889">
        <w:trPr>
          <w:trHeight w:val="227"/>
        </w:trPr>
        <w:tc>
          <w:tcPr>
            <w:tcW w:w="9576" w:type="dxa"/>
            <w:gridSpan w:val="3"/>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b/>
                <w:i/>
                <w:color w:val="0070C0"/>
                <w:sz w:val="24"/>
                <w:szCs w:val="24"/>
              </w:rPr>
              <w:t>Uulbayan Soum</w:t>
            </w:r>
          </w:p>
        </w:tc>
      </w:tr>
      <w:tr w:rsidR="00007889" w:rsidRPr="00335A14" w:rsidTr="00E12889">
        <w:trPr>
          <w:trHeight w:val="227"/>
        </w:trPr>
        <w:tc>
          <w:tcPr>
            <w:tcW w:w="2943"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Ch. Uranchimeg</w:t>
            </w:r>
          </w:p>
        </w:tc>
        <w:tc>
          <w:tcPr>
            <w:tcW w:w="3442"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Project Coordinator</w:t>
            </w:r>
          </w:p>
        </w:tc>
        <w:tc>
          <w:tcPr>
            <w:tcW w:w="3191"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99249392</w:t>
            </w:r>
          </w:p>
        </w:tc>
      </w:tr>
      <w:tr w:rsidR="00007889" w:rsidRPr="00335A14" w:rsidTr="00E12889">
        <w:trPr>
          <w:trHeight w:val="227"/>
        </w:trPr>
        <w:tc>
          <w:tcPr>
            <w:tcW w:w="2943"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Ts.Chigmed</w:t>
            </w:r>
          </w:p>
        </w:tc>
        <w:tc>
          <w:tcPr>
            <w:tcW w:w="3442"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“Esun Gal” herder group leader</w:t>
            </w:r>
          </w:p>
        </w:tc>
        <w:tc>
          <w:tcPr>
            <w:tcW w:w="3191" w:type="dxa"/>
            <w:vAlign w:val="center"/>
          </w:tcPr>
          <w:p w:rsidR="00007889" w:rsidRPr="00335A14" w:rsidRDefault="00007889" w:rsidP="00E12889">
            <w:pPr>
              <w:spacing w:after="0" w:line="240" w:lineRule="auto"/>
              <w:rPr>
                <w:rFonts w:ascii="Times New Roman" w:hAnsi="Times New Roman" w:cs="Times New Roman"/>
                <w:sz w:val="24"/>
                <w:szCs w:val="24"/>
              </w:rPr>
            </w:pPr>
            <w:r w:rsidRPr="00335A14">
              <w:rPr>
                <w:rFonts w:ascii="Times New Roman" w:hAnsi="Times New Roman" w:cs="Times New Roman"/>
                <w:sz w:val="24"/>
                <w:szCs w:val="24"/>
              </w:rPr>
              <w:t>95881529</w:t>
            </w:r>
          </w:p>
        </w:tc>
      </w:tr>
    </w:tbl>
    <w:p w:rsidR="00007889" w:rsidRPr="0085333E" w:rsidRDefault="00007889" w:rsidP="00007889">
      <w:pPr>
        <w:pStyle w:val="Heading4"/>
        <w:rPr>
          <w:rFonts w:cs="Times New Roman"/>
          <w:b w:val="0"/>
          <w:i w:val="0"/>
          <w:color w:val="auto"/>
          <w:szCs w:val="22"/>
        </w:rPr>
      </w:pPr>
      <w:r w:rsidRPr="0085333E">
        <w:rPr>
          <w:rFonts w:ascii="Times New Roman" w:hAnsi="Times New Roman" w:cs="Times New Roman"/>
          <w:color w:val="auto"/>
          <w:sz w:val="24"/>
          <w:szCs w:val="24"/>
        </w:rPr>
        <w:t xml:space="preserve">WORKSHOP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3396"/>
        <w:gridCol w:w="3192"/>
      </w:tblGrid>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Tuvshinshiree Soum</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Ts. Bolortuul</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99994919</w:t>
            </w:r>
          </w:p>
        </w:tc>
      </w:tr>
      <w:tr w:rsidR="00007889" w:rsidRPr="00335A14" w:rsidTr="00E12889">
        <w:tc>
          <w:tcPr>
            <w:tcW w:w="2988"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Batsaikhan</w:t>
            </w:r>
          </w:p>
        </w:tc>
        <w:tc>
          <w:tcPr>
            <w:tcW w:w="3396"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School director</w:t>
            </w:r>
          </w:p>
        </w:tc>
        <w:tc>
          <w:tcPr>
            <w:tcW w:w="3192"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88766197</w:t>
            </w:r>
          </w:p>
        </w:tc>
      </w:tr>
      <w:tr w:rsidR="00007889" w:rsidRPr="00335A14" w:rsidTr="00E12889">
        <w:tc>
          <w:tcPr>
            <w:tcW w:w="2988"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J.Battsogt</w:t>
            </w:r>
          </w:p>
        </w:tc>
        <w:tc>
          <w:tcPr>
            <w:tcW w:w="3396"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Environmental Inspector</w:t>
            </w:r>
          </w:p>
        </w:tc>
        <w:tc>
          <w:tcPr>
            <w:tcW w:w="3192"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99277965</w:t>
            </w:r>
          </w:p>
        </w:tc>
      </w:tr>
      <w:tr w:rsidR="00007889" w:rsidRPr="00335A14" w:rsidTr="00E12889">
        <w:tc>
          <w:tcPr>
            <w:tcW w:w="2988"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Munkh- Erdene</w:t>
            </w:r>
          </w:p>
        </w:tc>
        <w:tc>
          <w:tcPr>
            <w:tcW w:w="3396"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Environmental Ranger</w:t>
            </w:r>
          </w:p>
        </w:tc>
        <w:tc>
          <w:tcPr>
            <w:tcW w:w="3192"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89297774</w:t>
            </w:r>
          </w:p>
        </w:tc>
      </w:tr>
      <w:tr w:rsidR="00007889" w:rsidRPr="00335A14" w:rsidTr="00E12889">
        <w:tc>
          <w:tcPr>
            <w:tcW w:w="2988"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B. Tuvshinbayar</w:t>
            </w:r>
          </w:p>
        </w:tc>
        <w:tc>
          <w:tcPr>
            <w:tcW w:w="3396"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Driver</w:t>
            </w:r>
          </w:p>
        </w:tc>
        <w:tc>
          <w:tcPr>
            <w:tcW w:w="3192" w:type="dxa"/>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sz w:val="24"/>
                <w:szCs w:val="24"/>
              </w:rPr>
              <w:t>89199191</w:t>
            </w:r>
          </w:p>
        </w:tc>
      </w:tr>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sz w:val="24"/>
                <w:szCs w:val="24"/>
              </w:rPr>
            </w:pPr>
            <w:r w:rsidRPr="00335A14">
              <w:rPr>
                <w:rFonts w:ascii="Times New Roman" w:hAnsi="Times New Roman" w:cs="Times New Roman"/>
                <w:b/>
                <w:i/>
                <w:color w:val="0070C0"/>
                <w:sz w:val="24"/>
                <w:szCs w:val="24"/>
                <w:lang w:val="en-GB" w:eastAsia="en-US"/>
              </w:rPr>
              <w:t>Bayandelger Soum</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S. Byambasuren</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89901036</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Khayandorj</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99797149</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 Sugar</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Herder Group Leader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96221036</w:t>
            </w:r>
          </w:p>
        </w:tc>
      </w:tr>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Uulbayan Soum</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Ch. Uranchimeg</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99249392</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Arivt</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99514884</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highlight w:val="yellow"/>
                <w:lang w:val="en-GB" w:eastAsia="en-US"/>
              </w:rPr>
            </w:pPr>
            <w:r w:rsidRPr="00335A14">
              <w:rPr>
                <w:rFonts w:ascii="Times New Roman" w:hAnsi="Times New Roman" w:cs="Times New Roman"/>
                <w:sz w:val="24"/>
                <w:szCs w:val="24"/>
                <w:lang w:val="en-GB" w:eastAsia="en-US"/>
              </w:rPr>
              <w:t>Khishgee</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Member of planting trees</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88300927, 99031373</w:t>
            </w:r>
          </w:p>
        </w:tc>
      </w:tr>
    </w:tbl>
    <w:p w:rsidR="00007889" w:rsidRDefault="00007889" w:rsidP="00007889">
      <w:pPr>
        <w:spacing w:after="0"/>
        <w:rPr>
          <w:lang w:val="en-GB" w:eastAsia="en-US"/>
        </w:rPr>
      </w:pPr>
    </w:p>
    <w:p w:rsidR="00007889" w:rsidRDefault="00007889" w:rsidP="00007889">
      <w:pPr>
        <w:spacing w:after="0"/>
        <w:rPr>
          <w:rFonts w:ascii="Times New Roman" w:hAnsi="Times New Roman" w:cs="Times New Roman"/>
          <w:b/>
          <w:sz w:val="28"/>
          <w:szCs w:val="28"/>
          <w:lang w:val="en-GB" w:eastAsia="en-US"/>
        </w:rPr>
      </w:pPr>
    </w:p>
    <w:p w:rsidR="00007889" w:rsidRPr="001C1EB9" w:rsidRDefault="00007889" w:rsidP="00007889">
      <w:pPr>
        <w:spacing w:after="0"/>
        <w:rPr>
          <w:rFonts w:ascii="Times New Roman" w:hAnsi="Times New Roman" w:cs="Times New Roman"/>
          <w:b/>
          <w:sz w:val="28"/>
          <w:szCs w:val="28"/>
          <w:lang w:val="en-GB" w:eastAsia="en-US"/>
        </w:rPr>
      </w:pPr>
      <w:r w:rsidRPr="001C1EB9">
        <w:rPr>
          <w:rFonts w:ascii="Times New Roman" w:hAnsi="Times New Roman" w:cs="Times New Roman"/>
          <w:b/>
          <w:sz w:val="28"/>
          <w:szCs w:val="28"/>
          <w:lang w:val="en-GB" w:eastAsia="en-US"/>
        </w:rPr>
        <w:t>DORNOGOBI AIMAG</w:t>
      </w:r>
    </w:p>
    <w:p w:rsidR="00007889" w:rsidRPr="00007889" w:rsidRDefault="00007889" w:rsidP="00007889">
      <w:pPr>
        <w:spacing w:after="0"/>
        <w:rPr>
          <w:rFonts w:ascii="Times New Roman" w:hAnsi="Times New Roman" w:cs="Times New Roman"/>
          <w:b/>
          <w:i/>
          <w:sz w:val="24"/>
          <w:szCs w:val="24"/>
          <w:lang w:val="en-GB" w:eastAsia="en-US"/>
        </w:rPr>
      </w:pPr>
      <w:r w:rsidRPr="00007889">
        <w:rPr>
          <w:rFonts w:ascii="Times New Roman" w:hAnsi="Times New Roman" w:cs="Times New Roman"/>
          <w:b/>
          <w:i/>
          <w:sz w:val="24"/>
          <w:szCs w:val="24"/>
          <w:lang w:val="en-GB" w:eastAsia="en-US"/>
        </w:rPr>
        <w:t xml:space="preserve">WORKSHOP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3396"/>
        <w:gridCol w:w="3192"/>
      </w:tblGrid>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Urgun Soum</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Bilgee</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Teacher for Pasture Management</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95002942</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E. Unurkhuu</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99170869</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Batbold</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98165163</w:t>
            </w:r>
          </w:p>
        </w:tc>
      </w:tr>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b/>
                <w:i/>
                <w:sz w:val="24"/>
                <w:szCs w:val="24"/>
                <w:lang w:val="en-GB" w:eastAsia="en-US"/>
              </w:rPr>
            </w:pPr>
            <w:r w:rsidRPr="00335A14">
              <w:rPr>
                <w:rFonts w:ascii="Times New Roman" w:hAnsi="Times New Roman" w:cs="Times New Roman"/>
                <w:b/>
                <w:i/>
                <w:color w:val="0070C0"/>
                <w:sz w:val="24"/>
                <w:szCs w:val="24"/>
                <w:lang w:val="en-GB" w:eastAsia="en-US"/>
              </w:rPr>
              <w:t>Altanshiree Soum</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Ts. Ganbat</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99887044</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lastRenderedPageBreak/>
              <w:t>Sh. Uransukh</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91624898</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Battumur</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Herder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95270524</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N. Esenbayar</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Head, mal emneleg</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91816122</w:t>
            </w:r>
          </w:p>
        </w:tc>
      </w:tr>
      <w:tr w:rsidR="00007889" w:rsidRPr="00335A14" w:rsidTr="00E12889">
        <w:tc>
          <w:tcPr>
            <w:tcW w:w="9576" w:type="dxa"/>
            <w:gridSpan w:val="3"/>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Delgerekh Soum</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G. Galbadrakh</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88071882</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A. Amgalandorj</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96768991</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Tuvshinjargal</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Officer, mal emneleg</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88774537</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Ts. Bayanchuluun</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Trainer for wool products</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88181817</w:t>
            </w:r>
          </w:p>
        </w:tc>
      </w:tr>
      <w:tr w:rsidR="00007889" w:rsidRPr="00335A14" w:rsidTr="00E12889">
        <w:tc>
          <w:tcPr>
            <w:tcW w:w="9576" w:type="dxa"/>
            <w:gridSpan w:val="3"/>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Bayandelger Soum</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S. Bayambasuren</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89901036</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Khayandorj</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99797149</w:t>
            </w:r>
          </w:p>
        </w:tc>
      </w:tr>
      <w:tr w:rsidR="00007889" w:rsidRPr="00335A14" w:rsidTr="00E12889">
        <w:tc>
          <w:tcPr>
            <w:tcW w:w="2988"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 Sugar</w:t>
            </w:r>
          </w:p>
        </w:tc>
        <w:tc>
          <w:tcPr>
            <w:tcW w:w="3396"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Leader, Herder Group</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96221036</w:t>
            </w:r>
          </w:p>
        </w:tc>
      </w:tr>
    </w:tbl>
    <w:p w:rsidR="00007889" w:rsidRDefault="00007889" w:rsidP="00007889">
      <w:pPr>
        <w:spacing w:after="0"/>
        <w:rPr>
          <w:lang w:val="en-GB" w:eastAsia="en-US"/>
        </w:rPr>
      </w:pPr>
    </w:p>
    <w:p w:rsidR="00007889" w:rsidRPr="001C1EB9" w:rsidRDefault="00007889" w:rsidP="00007889">
      <w:pPr>
        <w:pStyle w:val="Heading4"/>
        <w:rPr>
          <w:rFonts w:ascii="Times New Roman" w:hAnsi="Times New Roman" w:cs="Times New Roman"/>
          <w:i w:val="0"/>
          <w:color w:val="auto"/>
          <w:sz w:val="28"/>
          <w:szCs w:val="28"/>
        </w:rPr>
      </w:pPr>
      <w:r w:rsidRPr="001C1EB9">
        <w:rPr>
          <w:rFonts w:ascii="Times New Roman" w:hAnsi="Times New Roman" w:cs="Times New Roman"/>
          <w:i w:val="0"/>
          <w:color w:val="auto"/>
          <w:sz w:val="28"/>
          <w:szCs w:val="28"/>
        </w:rPr>
        <w:t>UVURKHANGAI AIMAG</w:t>
      </w:r>
    </w:p>
    <w:p w:rsidR="00007889" w:rsidRPr="0085333E" w:rsidRDefault="00007889" w:rsidP="00007889">
      <w:pPr>
        <w:pStyle w:val="Heading4"/>
        <w:rPr>
          <w:rFonts w:cs="Times New Roman"/>
          <w:color w:val="auto"/>
          <w:sz w:val="24"/>
          <w:szCs w:val="24"/>
        </w:rPr>
      </w:pPr>
      <w:r w:rsidRPr="0085333E">
        <w:rPr>
          <w:rFonts w:cs="Times New Roman"/>
          <w:color w:val="auto"/>
          <w:sz w:val="24"/>
          <w:szCs w:val="24"/>
        </w:rPr>
        <w:t>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b/>
                <w:i/>
                <w:sz w:val="24"/>
                <w:szCs w:val="24"/>
                <w:lang w:val="en-GB" w:eastAsia="en-US"/>
              </w:rPr>
            </w:pPr>
            <w:r w:rsidRPr="00335A14">
              <w:rPr>
                <w:rFonts w:ascii="Times New Roman" w:hAnsi="Times New Roman" w:cs="Times New Roman"/>
                <w:b/>
                <w:i/>
                <w:color w:val="0070C0"/>
                <w:sz w:val="24"/>
                <w:szCs w:val="24"/>
                <w:lang w:val="en-GB" w:eastAsia="en-US"/>
              </w:rPr>
              <w:t>Baruunbayan- Ulaan Soum</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 Erdenezul</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93027751</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 Tumurchudur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Leader, “Bayan Dukhum Uguuj” Corporate</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98216385</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Damshigbazar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 xml:space="preserve">Representative of the community Khural </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98995621</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eastAsia="en-US"/>
              </w:rPr>
            </w:pPr>
            <w:r w:rsidRPr="00335A14">
              <w:rPr>
                <w:rFonts w:ascii="Times New Roman" w:hAnsi="Times New Roman" w:cs="Times New Roman"/>
                <w:sz w:val="24"/>
                <w:szCs w:val="24"/>
                <w:lang w:eastAsia="en-US"/>
              </w:rPr>
              <w:t>D. Dolgorsuren</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School Director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98773878</w:t>
            </w:r>
          </w:p>
        </w:tc>
      </w:tr>
    </w:tbl>
    <w:p w:rsidR="00007889" w:rsidRDefault="00007889" w:rsidP="00007889">
      <w:pPr>
        <w:spacing w:after="0"/>
        <w:rPr>
          <w:rFonts w:asciiTheme="majorHAnsi" w:hAnsiTheme="majorHAnsi"/>
          <w:b/>
          <w:i/>
          <w:sz w:val="24"/>
          <w:szCs w:val="24"/>
          <w:lang w:val="en-GB" w:eastAsia="en-US"/>
        </w:rPr>
      </w:pPr>
    </w:p>
    <w:p w:rsidR="00007889" w:rsidRPr="0085333E" w:rsidRDefault="00007889" w:rsidP="00007889">
      <w:pPr>
        <w:spacing w:after="0"/>
        <w:rPr>
          <w:rFonts w:asciiTheme="majorHAnsi" w:hAnsiTheme="majorHAnsi"/>
          <w:b/>
          <w:i/>
          <w:sz w:val="24"/>
          <w:szCs w:val="24"/>
          <w:lang w:val="en-GB" w:eastAsia="en-US"/>
        </w:rPr>
      </w:pPr>
      <w:r w:rsidRPr="0085333E">
        <w:rPr>
          <w:rFonts w:asciiTheme="majorHAnsi" w:hAnsiTheme="majorHAnsi"/>
          <w:b/>
          <w:i/>
          <w:sz w:val="24"/>
          <w:szCs w:val="24"/>
          <w:lang w:val="en-GB" w:eastAsia="en-US"/>
        </w:rPr>
        <w:t>WORKSHOP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Bogd Soum</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J. Altantsetseg</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95868384</w:t>
            </w:r>
          </w:p>
        </w:tc>
      </w:tr>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Baruunbayan- Ulaan Soum</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 Tumurchudur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Leader, “Bayan Dukhan Uguuj” Corporate</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98216385</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Davaadavga</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Environmental Inspector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94970451</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 Erdenezul</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93027751</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Damshigbazar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Representative of the community Khural</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98995621</w:t>
            </w:r>
          </w:p>
        </w:tc>
      </w:tr>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t>Zuunbayan- Ulaan Soum</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Oyunchimeg</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99213621</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Altanzul</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Officer for Agriculture</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89254994</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Byambaa</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Local governor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99964286</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Sukhbat</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p>
        </w:tc>
      </w:tr>
      <w:tr w:rsidR="00007889" w:rsidRPr="00335A14" w:rsidTr="00E12889">
        <w:tc>
          <w:tcPr>
            <w:tcW w:w="9576" w:type="dxa"/>
            <w:gridSpan w:val="3"/>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b/>
                <w:i/>
                <w:color w:val="0070C0"/>
                <w:sz w:val="24"/>
                <w:szCs w:val="24"/>
                <w:lang w:val="en-GB" w:eastAsia="en-US"/>
              </w:rPr>
              <w:lastRenderedPageBreak/>
              <w:t>Uyanga Soum</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Buyandelger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99222207</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Sarantsetseg</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Land Manager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99839749</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Tserendavaa</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Herder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98131312</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Ochirbat</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Driver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89998990</w:t>
            </w:r>
          </w:p>
        </w:tc>
      </w:tr>
    </w:tbl>
    <w:p w:rsidR="00007889" w:rsidRDefault="00007889" w:rsidP="00007889">
      <w:pPr>
        <w:rPr>
          <w:rFonts w:asciiTheme="majorHAnsi" w:hAnsiTheme="majorHAnsi"/>
          <w:b/>
          <w:i/>
          <w:color w:val="0070C0"/>
          <w:sz w:val="28"/>
          <w:szCs w:val="28"/>
          <w:lang w:val="en-GB" w:eastAsia="en-US"/>
        </w:rPr>
      </w:pPr>
    </w:p>
    <w:p w:rsidR="00007889" w:rsidRDefault="00007889" w:rsidP="00007889">
      <w:pPr>
        <w:rPr>
          <w:rFonts w:ascii="Times New Roman" w:hAnsi="Times New Roman" w:cs="Times New Roman"/>
          <w:b/>
          <w:sz w:val="28"/>
          <w:szCs w:val="28"/>
          <w:lang w:val="en-GB" w:eastAsia="en-US"/>
        </w:rPr>
      </w:pPr>
      <w:r w:rsidRPr="001C1EB9">
        <w:rPr>
          <w:rFonts w:ascii="Times New Roman" w:hAnsi="Times New Roman" w:cs="Times New Roman"/>
          <w:b/>
          <w:sz w:val="28"/>
          <w:szCs w:val="28"/>
          <w:lang w:val="en-GB" w:eastAsia="en-US"/>
        </w:rPr>
        <w:t>TUV AIMAG</w:t>
      </w:r>
    </w:p>
    <w:p w:rsidR="00007889" w:rsidRPr="0085333E" w:rsidRDefault="00007889" w:rsidP="00007889">
      <w:pPr>
        <w:spacing w:after="0"/>
        <w:rPr>
          <w:rFonts w:ascii="Times New Roman" w:hAnsi="Times New Roman" w:cs="Times New Roman"/>
          <w:b/>
          <w:i/>
          <w:sz w:val="24"/>
          <w:szCs w:val="24"/>
          <w:lang w:val="en-GB" w:eastAsia="en-US"/>
        </w:rPr>
      </w:pPr>
      <w:r w:rsidRPr="0085333E">
        <w:rPr>
          <w:rFonts w:ascii="Times New Roman" w:hAnsi="Times New Roman" w:cs="Times New Roman"/>
          <w:b/>
          <w:i/>
          <w:sz w:val="24"/>
          <w:szCs w:val="24"/>
          <w:lang w:val="en-GB" w:eastAsia="en-US"/>
        </w:rPr>
        <w:t xml:space="preserve">WORKSHOP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007889" w:rsidRPr="00335A14" w:rsidTr="00E12889">
        <w:tc>
          <w:tcPr>
            <w:tcW w:w="9576" w:type="dxa"/>
            <w:gridSpan w:val="3"/>
            <w:vAlign w:val="bottom"/>
          </w:tcPr>
          <w:p w:rsidR="00007889" w:rsidRPr="00335A14" w:rsidRDefault="00007889" w:rsidP="00E12889">
            <w:pPr>
              <w:spacing w:after="0"/>
              <w:rPr>
                <w:rFonts w:ascii="Times New Roman" w:hAnsi="Times New Roman" w:cs="Times New Roman"/>
                <w:b/>
                <w:i/>
                <w:color w:val="0070C0"/>
                <w:sz w:val="24"/>
                <w:szCs w:val="24"/>
                <w:lang w:val="en-GB" w:eastAsia="en-US"/>
              </w:rPr>
            </w:pPr>
            <w:r w:rsidRPr="00335A14">
              <w:rPr>
                <w:rFonts w:ascii="Times New Roman" w:hAnsi="Times New Roman" w:cs="Times New Roman"/>
                <w:b/>
                <w:i/>
                <w:color w:val="0070C0"/>
                <w:sz w:val="24"/>
                <w:szCs w:val="24"/>
                <w:lang w:val="en-GB" w:eastAsia="en-US"/>
              </w:rPr>
              <w:t>Bayan- Unjuul Soum</w:t>
            </w:r>
          </w:p>
          <w:p w:rsidR="00007889" w:rsidRPr="00335A14" w:rsidRDefault="00007889" w:rsidP="00E12889">
            <w:pPr>
              <w:spacing w:after="0"/>
              <w:rPr>
                <w:rFonts w:ascii="Times New Roman" w:hAnsi="Times New Roman" w:cs="Times New Roman"/>
                <w:sz w:val="24"/>
                <w:szCs w:val="24"/>
                <w:lang w:val="en-GB" w:eastAsia="en-US"/>
              </w:rPr>
            </w:pP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U.Battulga</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Land Manager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99812909</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 Enkhjargal</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Head, Veterinary Medicine</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 Khuderbaatar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 xml:space="preserve">Herder </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p>
        </w:tc>
      </w:tr>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b/>
                <w:i/>
                <w:color w:val="0070C0"/>
                <w:sz w:val="24"/>
                <w:szCs w:val="24"/>
                <w:lang w:val="en-GB" w:eastAsia="en-US"/>
              </w:rPr>
            </w:pPr>
            <w:r w:rsidRPr="00335A14">
              <w:rPr>
                <w:rFonts w:ascii="Times New Roman" w:hAnsi="Times New Roman" w:cs="Times New Roman"/>
                <w:b/>
                <w:i/>
                <w:color w:val="0070C0"/>
                <w:sz w:val="24"/>
                <w:szCs w:val="24"/>
                <w:lang w:val="en-GB" w:eastAsia="en-US"/>
              </w:rPr>
              <w:t>Bayantsagaan Soum</w:t>
            </w:r>
          </w:p>
          <w:p w:rsidR="00007889" w:rsidRPr="00335A14" w:rsidRDefault="00007889" w:rsidP="00E12889">
            <w:pPr>
              <w:spacing w:after="0"/>
              <w:rPr>
                <w:rFonts w:ascii="Times New Roman" w:hAnsi="Times New Roman" w:cs="Times New Roman"/>
                <w:sz w:val="24"/>
                <w:szCs w:val="24"/>
                <w:lang w:val="en-GB" w:eastAsia="en-US"/>
              </w:rPr>
            </w:pP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Narantsetseg</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99246804</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Zuunast</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 xml:space="preserve">Herder </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99230167</w:t>
            </w:r>
          </w:p>
        </w:tc>
      </w:tr>
      <w:tr w:rsidR="00007889" w:rsidRPr="00335A14" w:rsidTr="00E12889">
        <w:tc>
          <w:tcPr>
            <w:tcW w:w="9576" w:type="dxa"/>
            <w:gridSpan w:val="3"/>
            <w:vAlign w:val="center"/>
          </w:tcPr>
          <w:p w:rsidR="00007889" w:rsidRPr="00335A14" w:rsidRDefault="00007889" w:rsidP="00E12889">
            <w:pPr>
              <w:spacing w:after="0"/>
              <w:rPr>
                <w:rFonts w:ascii="Times New Roman" w:hAnsi="Times New Roman" w:cs="Times New Roman"/>
                <w:b/>
                <w:i/>
                <w:color w:val="0070C0"/>
                <w:sz w:val="24"/>
                <w:szCs w:val="24"/>
                <w:lang w:val="en-GB" w:eastAsia="en-US"/>
              </w:rPr>
            </w:pPr>
            <w:r w:rsidRPr="00335A14">
              <w:rPr>
                <w:rFonts w:ascii="Times New Roman" w:hAnsi="Times New Roman" w:cs="Times New Roman"/>
                <w:b/>
                <w:i/>
                <w:color w:val="0070C0"/>
                <w:sz w:val="24"/>
                <w:szCs w:val="24"/>
                <w:lang w:val="en-GB" w:eastAsia="en-US"/>
              </w:rPr>
              <w:t>Buren Soum</w:t>
            </w:r>
          </w:p>
          <w:p w:rsidR="00007889" w:rsidRPr="00335A14" w:rsidRDefault="00007889" w:rsidP="00E12889">
            <w:pPr>
              <w:spacing w:after="0"/>
              <w:rPr>
                <w:rFonts w:ascii="Times New Roman" w:hAnsi="Times New Roman" w:cs="Times New Roman"/>
                <w:sz w:val="24"/>
                <w:szCs w:val="24"/>
                <w:lang w:val="en-GB" w:eastAsia="en-US"/>
              </w:rPr>
            </w:pP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S. Shireebazar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Project Coordinator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95240309</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Ulziitungalag</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Land Manager</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99867916</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Tserenjamts</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 xml:space="preserve">Herder </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95191533</w:t>
            </w:r>
          </w:p>
        </w:tc>
      </w:tr>
      <w:tr w:rsidR="00007889" w:rsidRPr="00335A14" w:rsidTr="00E12889">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Bayarbat</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 xml:space="preserve">Driver </w:t>
            </w:r>
          </w:p>
        </w:tc>
        <w:tc>
          <w:tcPr>
            <w:tcW w:w="3192" w:type="dxa"/>
          </w:tcPr>
          <w:p w:rsidR="00007889" w:rsidRPr="00335A14" w:rsidRDefault="00007889" w:rsidP="00E12889">
            <w:pPr>
              <w:spacing w:after="0"/>
              <w:rPr>
                <w:rFonts w:ascii="Times New Roman" w:hAnsi="Times New Roman" w:cs="Times New Roman"/>
                <w:sz w:val="24"/>
                <w:szCs w:val="24"/>
                <w:lang w:val="en-GB" w:eastAsia="en-US"/>
              </w:rPr>
            </w:pPr>
            <w:r w:rsidRPr="00335A14">
              <w:rPr>
                <w:rFonts w:ascii="Times New Roman" w:hAnsi="Times New Roman" w:cs="Times New Roman"/>
                <w:sz w:val="24"/>
                <w:szCs w:val="24"/>
                <w:lang w:val="en-GB" w:eastAsia="en-US"/>
              </w:rPr>
              <w:t>99757278</w:t>
            </w:r>
          </w:p>
        </w:tc>
      </w:tr>
    </w:tbl>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B72749" w:rsidRPr="00BB5457" w:rsidRDefault="00B72749" w:rsidP="00B72749">
      <w:pPr>
        <w:rPr>
          <w:rFonts w:asciiTheme="majorHAnsi" w:hAnsiTheme="majorHAnsi" w:cs="Times New Roman"/>
          <w:b/>
          <w:sz w:val="28"/>
          <w:szCs w:val="28"/>
        </w:rPr>
      </w:pPr>
      <w:r w:rsidRPr="00135471">
        <w:rPr>
          <w:rFonts w:asciiTheme="majorHAnsi" w:hAnsiTheme="majorHAnsi" w:cs="Times New Roman"/>
          <w:b/>
          <w:sz w:val="28"/>
          <w:szCs w:val="28"/>
        </w:rPr>
        <w:lastRenderedPageBreak/>
        <w:t>ANNEX</w:t>
      </w:r>
      <w:r w:rsidR="00135471" w:rsidRPr="00135471">
        <w:rPr>
          <w:rFonts w:asciiTheme="majorHAnsi" w:hAnsiTheme="majorHAnsi" w:cs="Times New Roman"/>
          <w:b/>
          <w:sz w:val="28"/>
          <w:szCs w:val="28"/>
        </w:rPr>
        <w:t xml:space="preserve"> </w:t>
      </w:r>
      <w:r w:rsidR="00331D9A" w:rsidRPr="00135471">
        <w:rPr>
          <w:rFonts w:asciiTheme="majorHAnsi" w:hAnsiTheme="majorHAnsi" w:cs="Times New Roman"/>
          <w:b/>
          <w:sz w:val="28"/>
          <w:szCs w:val="28"/>
        </w:rPr>
        <w:fldChar w:fldCharType="begin"/>
      </w:r>
      <w:r w:rsidR="00135471" w:rsidRPr="00135471">
        <w:rPr>
          <w:rFonts w:asciiTheme="majorHAnsi" w:hAnsiTheme="majorHAnsi" w:cs="Times New Roman"/>
          <w:b/>
          <w:sz w:val="28"/>
          <w:szCs w:val="28"/>
        </w:rPr>
        <w:instrText xml:space="preserve"> </w:instrText>
      </w:r>
      <w:r w:rsidR="00135471" w:rsidRPr="00135471">
        <w:rPr>
          <w:rFonts w:asciiTheme="majorHAnsi" w:hAnsiTheme="majorHAnsi" w:cs="Times New Roman" w:hint="eastAsia"/>
          <w:b/>
          <w:sz w:val="28"/>
          <w:szCs w:val="28"/>
        </w:rPr>
        <w:instrText>= 9 \* ROMAN</w:instrText>
      </w:r>
      <w:r w:rsidR="00135471" w:rsidRPr="00135471">
        <w:rPr>
          <w:rFonts w:asciiTheme="majorHAnsi" w:hAnsiTheme="majorHAnsi" w:cs="Times New Roman"/>
          <w:b/>
          <w:sz w:val="28"/>
          <w:szCs w:val="28"/>
        </w:rPr>
        <w:instrText xml:space="preserve"> </w:instrText>
      </w:r>
      <w:r w:rsidR="00331D9A" w:rsidRPr="00135471">
        <w:rPr>
          <w:rFonts w:asciiTheme="majorHAnsi" w:hAnsiTheme="majorHAnsi" w:cs="Times New Roman"/>
          <w:b/>
          <w:sz w:val="28"/>
          <w:szCs w:val="28"/>
        </w:rPr>
        <w:fldChar w:fldCharType="separate"/>
      </w:r>
      <w:r w:rsidR="00135471" w:rsidRPr="00135471">
        <w:rPr>
          <w:rFonts w:asciiTheme="majorHAnsi" w:hAnsiTheme="majorHAnsi" w:cs="Times New Roman"/>
          <w:b/>
          <w:noProof/>
          <w:sz w:val="28"/>
          <w:szCs w:val="28"/>
        </w:rPr>
        <w:t>IX</w:t>
      </w:r>
      <w:r w:rsidR="00331D9A" w:rsidRPr="00135471">
        <w:rPr>
          <w:rFonts w:asciiTheme="majorHAnsi" w:hAnsiTheme="majorHAnsi" w:cs="Times New Roman"/>
          <w:b/>
          <w:sz w:val="28"/>
          <w:szCs w:val="28"/>
        </w:rPr>
        <w:fldChar w:fldCharType="end"/>
      </w:r>
      <w:r w:rsidRPr="00135471">
        <w:rPr>
          <w:rFonts w:asciiTheme="majorHAnsi" w:hAnsiTheme="majorHAnsi" w:cs="Times New Roman"/>
          <w:b/>
          <w:sz w:val="28"/>
          <w:szCs w:val="28"/>
        </w:rPr>
        <w:t>: LIST</w:t>
      </w:r>
      <w:r>
        <w:rPr>
          <w:rFonts w:asciiTheme="majorHAnsi" w:hAnsiTheme="majorHAnsi" w:cs="Times New Roman"/>
          <w:b/>
          <w:sz w:val="28"/>
          <w:szCs w:val="28"/>
        </w:rPr>
        <w:t xml:space="preserve"> OF </w:t>
      </w:r>
      <w:r w:rsidRPr="00BB5457">
        <w:rPr>
          <w:rFonts w:asciiTheme="majorHAnsi" w:hAnsiTheme="majorHAnsi" w:cs="Times New Roman"/>
          <w:b/>
          <w:sz w:val="28"/>
          <w:szCs w:val="28"/>
        </w:rPr>
        <w:t>REVIEW</w:t>
      </w:r>
      <w:r>
        <w:rPr>
          <w:rFonts w:asciiTheme="majorHAnsi" w:hAnsiTheme="majorHAnsi" w:cs="Times New Roman"/>
          <w:b/>
          <w:sz w:val="28"/>
          <w:szCs w:val="28"/>
        </w:rPr>
        <w:t>ED DOCUMENTS</w:t>
      </w:r>
    </w:p>
    <w:tbl>
      <w:tblPr>
        <w:tblStyle w:val="TableGrid"/>
        <w:tblW w:w="0" w:type="auto"/>
        <w:tblLook w:val="04A0"/>
      </w:tblPr>
      <w:tblGrid>
        <w:gridCol w:w="817"/>
        <w:gridCol w:w="5812"/>
        <w:gridCol w:w="2947"/>
      </w:tblGrid>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1</w:t>
            </w:r>
          </w:p>
        </w:tc>
        <w:tc>
          <w:tcPr>
            <w:tcW w:w="5812" w:type="dxa"/>
          </w:tcPr>
          <w:p w:rsidR="00B72749" w:rsidRDefault="00B72749" w:rsidP="00E12889">
            <w:pPr>
              <w:rPr>
                <w:rFonts w:ascii="Times New Roman" w:hAnsi="Times New Roman" w:cs="Times New Roman"/>
                <w:sz w:val="24"/>
                <w:szCs w:val="24"/>
              </w:rPr>
            </w:pPr>
            <w:r>
              <w:rPr>
                <w:rFonts w:ascii="Times New Roman" w:hAnsi="Times New Roman" w:cs="Times New Roman"/>
                <w:sz w:val="24"/>
                <w:szCs w:val="24"/>
              </w:rPr>
              <w:t>Geophysical and Socio- Economic Survey, Eco Asia</w:t>
            </w:r>
          </w:p>
        </w:tc>
        <w:tc>
          <w:tcPr>
            <w:tcW w:w="2947" w:type="dxa"/>
          </w:tcPr>
          <w:p w:rsidR="00B72749" w:rsidRPr="00BB5457" w:rsidRDefault="00B72749" w:rsidP="00E12889">
            <w:pPr>
              <w:rPr>
                <w:rFonts w:ascii="Times New Roman" w:hAnsi="Times New Roman" w:cs="Times New Roman"/>
                <w:sz w:val="24"/>
                <w:szCs w:val="24"/>
              </w:rPr>
            </w:pPr>
            <w:r>
              <w:rPr>
                <w:rFonts w:ascii="Times New Roman" w:hAnsi="Times New Roman" w:cs="Times New Roman"/>
                <w:sz w:val="24"/>
                <w:szCs w:val="24"/>
              </w:rPr>
              <w:t>2012</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2</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Mid- Term Review</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14 June- 20 August, 2010</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3</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 xml:space="preserve">Project Document </w:t>
            </w:r>
          </w:p>
        </w:tc>
        <w:tc>
          <w:tcPr>
            <w:tcW w:w="2947" w:type="dxa"/>
          </w:tcPr>
          <w:p w:rsidR="00B72749" w:rsidRPr="00BB5457" w:rsidRDefault="00B72749" w:rsidP="00E12889">
            <w:pPr>
              <w:rPr>
                <w:rFonts w:ascii="Times New Roman" w:hAnsi="Times New Roman" w:cs="Times New Roman"/>
                <w:sz w:val="24"/>
                <w:szCs w:val="24"/>
              </w:rPr>
            </w:pP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4</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 (first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November 2007- June 2008</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5</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 (second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July- December, 2008</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6</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w:t>
            </w:r>
            <w:r>
              <w:rPr>
                <w:rFonts w:ascii="Times New Roman" w:hAnsi="Times New Roman" w:cs="Times New Roman"/>
                <w:sz w:val="24"/>
                <w:szCs w:val="24"/>
              </w:rPr>
              <w:t xml:space="preserve"> (first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January- June, 2009</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7</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w:t>
            </w:r>
            <w:r>
              <w:rPr>
                <w:rFonts w:ascii="Times New Roman" w:hAnsi="Times New Roman" w:cs="Times New Roman"/>
                <w:sz w:val="24"/>
                <w:szCs w:val="24"/>
              </w:rPr>
              <w:t xml:space="preserve"> (second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July- December, 2009</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8</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w:t>
            </w:r>
            <w:r>
              <w:rPr>
                <w:rFonts w:ascii="Times New Roman" w:hAnsi="Times New Roman" w:cs="Times New Roman"/>
                <w:sz w:val="24"/>
                <w:szCs w:val="24"/>
              </w:rPr>
              <w:t xml:space="preserve"> (first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January- June, 2010</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9</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w:t>
            </w:r>
            <w:r>
              <w:rPr>
                <w:rFonts w:ascii="Times New Roman" w:hAnsi="Times New Roman" w:cs="Times New Roman"/>
                <w:sz w:val="24"/>
                <w:szCs w:val="24"/>
              </w:rPr>
              <w:t xml:space="preserve"> (second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July- December, 2010</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10</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w:t>
            </w:r>
            <w:r>
              <w:rPr>
                <w:rFonts w:ascii="Times New Roman" w:hAnsi="Times New Roman" w:cs="Times New Roman"/>
                <w:sz w:val="24"/>
                <w:szCs w:val="24"/>
              </w:rPr>
              <w:t xml:space="preserve"> (first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January- June, 2011</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11</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w:t>
            </w:r>
            <w:r>
              <w:rPr>
                <w:rFonts w:ascii="Times New Roman" w:hAnsi="Times New Roman" w:cs="Times New Roman"/>
                <w:sz w:val="24"/>
                <w:szCs w:val="24"/>
              </w:rPr>
              <w:t xml:space="preserve"> (second half)</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July- December, 2011</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12</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Semi- Annual Progress Report</w:t>
            </w:r>
            <w:r>
              <w:rPr>
                <w:rFonts w:ascii="Times New Roman" w:hAnsi="Times New Roman" w:cs="Times New Roman"/>
                <w:sz w:val="24"/>
                <w:szCs w:val="24"/>
              </w:rPr>
              <w:t xml:space="preserve"> </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January- June, 2011</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13</w:t>
            </w:r>
          </w:p>
        </w:tc>
        <w:tc>
          <w:tcPr>
            <w:tcW w:w="5812"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Impact Assessment of the Trainings organized by the project (Mongolian and English versions)</w:t>
            </w:r>
          </w:p>
        </w:tc>
        <w:tc>
          <w:tcPr>
            <w:tcW w:w="2947" w:type="dxa"/>
          </w:tcPr>
          <w:p w:rsidR="00B72749" w:rsidRPr="00BB5457" w:rsidRDefault="00B72749" w:rsidP="00E12889">
            <w:pPr>
              <w:rPr>
                <w:rFonts w:ascii="Times New Roman" w:hAnsi="Times New Roman" w:cs="Times New Roman"/>
                <w:sz w:val="24"/>
                <w:szCs w:val="24"/>
              </w:rPr>
            </w:pPr>
            <w:r w:rsidRPr="00BB5457">
              <w:rPr>
                <w:rFonts w:ascii="Times New Roman" w:hAnsi="Times New Roman" w:cs="Times New Roman"/>
                <w:sz w:val="24"/>
                <w:szCs w:val="24"/>
              </w:rPr>
              <w:t>2012</w:t>
            </w:r>
          </w:p>
        </w:tc>
      </w:tr>
      <w:tr w:rsidR="00B72749" w:rsidRPr="00BB5457" w:rsidTr="00E12889">
        <w:tc>
          <w:tcPr>
            <w:tcW w:w="817" w:type="dxa"/>
          </w:tcPr>
          <w:p w:rsidR="00B72749" w:rsidRPr="00BB5457" w:rsidRDefault="00B72749" w:rsidP="00E12889">
            <w:pPr>
              <w:rPr>
                <w:rFonts w:ascii="Times New Roman" w:hAnsi="Times New Roman" w:cs="Times New Roman"/>
                <w:sz w:val="24"/>
                <w:szCs w:val="24"/>
              </w:rPr>
            </w:pPr>
            <w:r>
              <w:rPr>
                <w:rFonts w:ascii="Times New Roman" w:hAnsi="Times New Roman" w:cs="Times New Roman"/>
                <w:sz w:val="24"/>
                <w:szCs w:val="24"/>
              </w:rPr>
              <w:t>14</w:t>
            </w:r>
          </w:p>
        </w:tc>
        <w:tc>
          <w:tcPr>
            <w:tcW w:w="5812" w:type="dxa"/>
          </w:tcPr>
          <w:p w:rsidR="00B72749" w:rsidRPr="00BB5457" w:rsidRDefault="00B72749" w:rsidP="00E12889">
            <w:pPr>
              <w:rPr>
                <w:rFonts w:ascii="Times New Roman" w:hAnsi="Times New Roman" w:cs="Times New Roman"/>
                <w:sz w:val="24"/>
                <w:szCs w:val="24"/>
              </w:rPr>
            </w:pPr>
            <w:r>
              <w:rPr>
                <w:rFonts w:ascii="Times New Roman" w:hAnsi="Times New Roman" w:cs="Times New Roman"/>
                <w:sz w:val="24"/>
                <w:szCs w:val="24"/>
              </w:rPr>
              <w:t>National Action Plan for Combating Desertification</w:t>
            </w:r>
          </w:p>
        </w:tc>
        <w:tc>
          <w:tcPr>
            <w:tcW w:w="2947" w:type="dxa"/>
          </w:tcPr>
          <w:p w:rsidR="00B72749" w:rsidRPr="00BB5457" w:rsidRDefault="00B72749" w:rsidP="00E12889">
            <w:pPr>
              <w:rPr>
                <w:rFonts w:ascii="Times New Roman" w:hAnsi="Times New Roman" w:cs="Times New Roman"/>
                <w:sz w:val="24"/>
                <w:szCs w:val="24"/>
              </w:rPr>
            </w:pPr>
            <w:r>
              <w:rPr>
                <w:rFonts w:ascii="Times New Roman" w:hAnsi="Times New Roman" w:cs="Times New Roman"/>
                <w:sz w:val="24"/>
                <w:szCs w:val="24"/>
              </w:rPr>
              <w:t>2010</w:t>
            </w:r>
          </w:p>
        </w:tc>
      </w:tr>
      <w:tr w:rsidR="00B72749" w:rsidRPr="00BB5457" w:rsidTr="00E12889">
        <w:tc>
          <w:tcPr>
            <w:tcW w:w="817" w:type="dxa"/>
          </w:tcPr>
          <w:p w:rsidR="00B72749" w:rsidRDefault="00B72749" w:rsidP="00E12889">
            <w:pPr>
              <w:rPr>
                <w:rFonts w:ascii="Times New Roman" w:hAnsi="Times New Roman" w:cs="Times New Roman"/>
                <w:sz w:val="24"/>
                <w:szCs w:val="24"/>
              </w:rPr>
            </w:pPr>
            <w:r>
              <w:rPr>
                <w:rFonts w:ascii="Times New Roman" w:hAnsi="Times New Roman" w:cs="Times New Roman"/>
                <w:sz w:val="24"/>
                <w:szCs w:val="24"/>
              </w:rPr>
              <w:t>15</w:t>
            </w:r>
          </w:p>
        </w:tc>
        <w:tc>
          <w:tcPr>
            <w:tcW w:w="5812" w:type="dxa"/>
          </w:tcPr>
          <w:p w:rsidR="00B72749" w:rsidRDefault="00B72749" w:rsidP="00E12889">
            <w:pPr>
              <w:rPr>
                <w:rFonts w:ascii="Times New Roman" w:hAnsi="Times New Roman" w:cs="Times New Roman"/>
                <w:sz w:val="24"/>
                <w:szCs w:val="24"/>
              </w:rPr>
            </w:pPr>
            <w:r>
              <w:rPr>
                <w:rFonts w:ascii="Times New Roman" w:hAnsi="Times New Roman" w:cs="Times New Roman"/>
                <w:sz w:val="24"/>
                <w:szCs w:val="24"/>
              </w:rPr>
              <w:t>Baseline Study- Institute of Geo-Ecology</w:t>
            </w:r>
          </w:p>
        </w:tc>
        <w:tc>
          <w:tcPr>
            <w:tcW w:w="2947" w:type="dxa"/>
          </w:tcPr>
          <w:p w:rsidR="00B72749" w:rsidRPr="00BB5457" w:rsidRDefault="00B72749" w:rsidP="00E12889">
            <w:pPr>
              <w:rPr>
                <w:rFonts w:ascii="Times New Roman" w:hAnsi="Times New Roman" w:cs="Times New Roman"/>
                <w:sz w:val="24"/>
                <w:szCs w:val="24"/>
              </w:rPr>
            </w:pPr>
            <w:r>
              <w:rPr>
                <w:rFonts w:ascii="Times New Roman" w:hAnsi="Times New Roman" w:cs="Times New Roman"/>
                <w:sz w:val="24"/>
                <w:szCs w:val="24"/>
              </w:rPr>
              <w:t>2006</w:t>
            </w:r>
          </w:p>
        </w:tc>
      </w:tr>
      <w:tr w:rsidR="00B72749" w:rsidRPr="00BB5457" w:rsidTr="00E12889">
        <w:tc>
          <w:tcPr>
            <w:tcW w:w="817" w:type="dxa"/>
          </w:tcPr>
          <w:p w:rsidR="00B72749" w:rsidRDefault="00B72749" w:rsidP="00E12889">
            <w:pPr>
              <w:rPr>
                <w:rFonts w:ascii="Times New Roman" w:hAnsi="Times New Roman" w:cs="Times New Roman"/>
                <w:sz w:val="24"/>
                <w:szCs w:val="24"/>
              </w:rPr>
            </w:pPr>
            <w:r>
              <w:rPr>
                <w:rFonts w:ascii="Times New Roman" w:hAnsi="Times New Roman" w:cs="Times New Roman"/>
                <w:sz w:val="24"/>
                <w:szCs w:val="24"/>
              </w:rPr>
              <w:t>16</w:t>
            </w:r>
          </w:p>
        </w:tc>
        <w:tc>
          <w:tcPr>
            <w:tcW w:w="5812" w:type="dxa"/>
          </w:tcPr>
          <w:p w:rsidR="00B72749" w:rsidRDefault="00B72749" w:rsidP="00E12889">
            <w:pPr>
              <w:rPr>
                <w:rFonts w:ascii="Times New Roman" w:hAnsi="Times New Roman" w:cs="Times New Roman"/>
                <w:sz w:val="24"/>
                <w:szCs w:val="24"/>
              </w:rPr>
            </w:pPr>
            <w:r>
              <w:rPr>
                <w:rFonts w:ascii="Times New Roman" w:hAnsi="Times New Roman" w:cs="Times New Roman"/>
                <w:sz w:val="24"/>
                <w:szCs w:val="24"/>
              </w:rPr>
              <w:t>Exit Strategy Document</w:t>
            </w:r>
          </w:p>
        </w:tc>
        <w:tc>
          <w:tcPr>
            <w:tcW w:w="2947" w:type="dxa"/>
          </w:tcPr>
          <w:p w:rsidR="00B72749" w:rsidRPr="00BB5457" w:rsidRDefault="00B72749" w:rsidP="00E12889">
            <w:pPr>
              <w:rPr>
                <w:rFonts w:ascii="Times New Roman" w:hAnsi="Times New Roman" w:cs="Times New Roman"/>
                <w:sz w:val="24"/>
                <w:szCs w:val="24"/>
              </w:rPr>
            </w:pPr>
          </w:p>
        </w:tc>
      </w:tr>
      <w:tr w:rsidR="00B72749" w:rsidRPr="00BB5457" w:rsidTr="00E12889">
        <w:tc>
          <w:tcPr>
            <w:tcW w:w="817" w:type="dxa"/>
          </w:tcPr>
          <w:p w:rsidR="00B72749" w:rsidRDefault="00B72749" w:rsidP="00E12889">
            <w:pPr>
              <w:rPr>
                <w:rFonts w:ascii="Times New Roman" w:hAnsi="Times New Roman" w:cs="Times New Roman"/>
                <w:sz w:val="24"/>
                <w:szCs w:val="24"/>
              </w:rPr>
            </w:pPr>
            <w:r>
              <w:rPr>
                <w:rFonts w:ascii="Times New Roman" w:hAnsi="Times New Roman" w:cs="Times New Roman"/>
                <w:sz w:val="24"/>
                <w:szCs w:val="24"/>
              </w:rPr>
              <w:t>17</w:t>
            </w:r>
          </w:p>
        </w:tc>
        <w:tc>
          <w:tcPr>
            <w:tcW w:w="5812" w:type="dxa"/>
          </w:tcPr>
          <w:p w:rsidR="00B72749" w:rsidRDefault="00B72749" w:rsidP="00E12889">
            <w:pPr>
              <w:rPr>
                <w:rFonts w:ascii="Times New Roman" w:hAnsi="Times New Roman" w:cs="Times New Roman"/>
                <w:sz w:val="24"/>
                <w:szCs w:val="24"/>
              </w:rPr>
            </w:pPr>
            <w:r>
              <w:rPr>
                <w:rFonts w:ascii="Times New Roman" w:hAnsi="Times New Roman" w:cs="Times New Roman"/>
                <w:sz w:val="24"/>
                <w:szCs w:val="24"/>
              </w:rPr>
              <w:t>Mongolian Law on Soil Conservation and Desertification Control;</w:t>
            </w:r>
          </w:p>
        </w:tc>
        <w:tc>
          <w:tcPr>
            <w:tcW w:w="2947" w:type="dxa"/>
          </w:tcPr>
          <w:p w:rsidR="00B72749" w:rsidRPr="00BB5457" w:rsidRDefault="00B72749" w:rsidP="00E12889">
            <w:pPr>
              <w:rPr>
                <w:rFonts w:ascii="Times New Roman" w:hAnsi="Times New Roman" w:cs="Times New Roman"/>
                <w:sz w:val="24"/>
                <w:szCs w:val="24"/>
              </w:rPr>
            </w:pPr>
          </w:p>
        </w:tc>
      </w:tr>
    </w:tbl>
    <w:p w:rsidR="00B72749" w:rsidRDefault="00B72749" w:rsidP="00B72749">
      <w:pPr>
        <w:rPr>
          <w:rFonts w:ascii="Times New Roman" w:hAnsi="Times New Roman" w:cs="Times New Roman"/>
          <w:sz w:val="24"/>
          <w:szCs w:val="24"/>
          <w:highlight w:val="yellow"/>
        </w:rPr>
      </w:pPr>
    </w:p>
    <w:p w:rsidR="00314E86" w:rsidRDefault="00314E86" w:rsidP="00314E86">
      <w:pPr>
        <w:spacing w:after="0"/>
        <w:rPr>
          <w:rFonts w:asciiTheme="majorHAnsi" w:hAnsiTheme="majorHAnsi" w:cs="Times New Roman"/>
          <w:b/>
          <w:sz w:val="28"/>
          <w:szCs w:val="28"/>
        </w:rPr>
      </w:pPr>
    </w:p>
    <w:p w:rsidR="00CE4A6D" w:rsidRDefault="00CE4A6D" w:rsidP="00314E86">
      <w:pPr>
        <w:spacing w:after="0"/>
        <w:rPr>
          <w:rFonts w:asciiTheme="majorHAnsi" w:hAnsiTheme="majorHAnsi" w:cs="Times New Roman"/>
          <w:b/>
          <w:sz w:val="28"/>
          <w:szCs w:val="28"/>
        </w:rPr>
      </w:pPr>
    </w:p>
    <w:p w:rsidR="00CE4A6D" w:rsidRDefault="00CE4A6D" w:rsidP="00314E86">
      <w:pPr>
        <w:spacing w:after="0"/>
        <w:rPr>
          <w:rFonts w:asciiTheme="majorHAnsi" w:hAnsiTheme="majorHAnsi" w:cs="Times New Roman"/>
          <w:b/>
          <w:sz w:val="28"/>
          <w:szCs w:val="28"/>
        </w:rPr>
      </w:pPr>
    </w:p>
    <w:p w:rsidR="00CE4A6D" w:rsidRDefault="00CE4A6D"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B72749" w:rsidRPr="002A22B0" w:rsidRDefault="00BF6ADF" w:rsidP="00B72749">
      <w:pPr>
        <w:rPr>
          <w:rFonts w:asciiTheme="majorHAnsi" w:hAnsiTheme="majorHAnsi"/>
          <w:b/>
          <w:sz w:val="28"/>
          <w:szCs w:val="28"/>
        </w:rPr>
      </w:pPr>
      <w:r w:rsidRPr="00135471">
        <w:rPr>
          <w:rFonts w:asciiTheme="majorHAnsi" w:hAnsiTheme="majorHAnsi"/>
          <w:b/>
          <w:sz w:val="28"/>
          <w:szCs w:val="28"/>
        </w:rPr>
        <w:lastRenderedPageBreak/>
        <w:t xml:space="preserve">ANNEX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10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X</w:t>
      </w:r>
      <w:r w:rsidR="00331D9A" w:rsidRPr="00135471">
        <w:rPr>
          <w:rFonts w:asciiTheme="majorHAnsi" w:hAnsiTheme="majorHAnsi"/>
          <w:b/>
          <w:sz w:val="28"/>
          <w:szCs w:val="28"/>
        </w:rPr>
        <w:fldChar w:fldCharType="end"/>
      </w:r>
      <w:r w:rsidR="00331D9A" w:rsidRPr="00135471">
        <w:rPr>
          <w:rFonts w:asciiTheme="majorHAnsi" w:hAnsiTheme="majorHAnsi"/>
          <w:b/>
          <w:sz w:val="28"/>
          <w:szCs w:val="28"/>
        </w:rPr>
        <w:fldChar w:fldCharType="begin"/>
      </w:r>
      <w:r w:rsidR="00B72749" w:rsidRPr="00135471">
        <w:rPr>
          <w:rFonts w:asciiTheme="majorHAnsi" w:hAnsiTheme="majorHAnsi"/>
          <w:b/>
          <w:sz w:val="28"/>
          <w:szCs w:val="28"/>
        </w:rPr>
        <w:instrText xml:space="preserve"> </w:instrText>
      </w:r>
      <w:r w:rsidR="00B72749" w:rsidRPr="00135471">
        <w:rPr>
          <w:rFonts w:asciiTheme="majorHAnsi" w:hAnsiTheme="majorHAnsi" w:hint="eastAsia"/>
          <w:b/>
          <w:sz w:val="28"/>
          <w:szCs w:val="28"/>
        </w:rPr>
        <w:instrText>= 6 \* ROMAN</w:instrText>
      </w:r>
      <w:r w:rsidR="00B72749"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end"/>
      </w:r>
      <w:r w:rsidR="00B72749" w:rsidRPr="00135471">
        <w:rPr>
          <w:rFonts w:asciiTheme="majorHAnsi" w:hAnsiTheme="majorHAnsi"/>
          <w:b/>
          <w:sz w:val="28"/>
          <w:szCs w:val="28"/>
        </w:rPr>
        <w:t>:</w:t>
      </w:r>
      <w:r w:rsidR="00B72749">
        <w:rPr>
          <w:rFonts w:asciiTheme="majorHAnsi" w:hAnsiTheme="majorHAnsi"/>
          <w:b/>
          <w:sz w:val="28"/>
          <w:szCs w:val="28"/>
        </w:rPr>
        <w:t xml:space="preserve"> WORKSHOP CHARTS (translated) </w:t>
      </w:r>
    </w:p>
    <w:p w:rsidR="00B72749" w:rsidRDefault="00B72749" w:rsidP="00B7274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EASTERN AIMAGS </w:t>
      </w:r>
    </w:p>
    <w:p w:rsidR="00B72749" w:rsidRPr="002A22B0" w:rsidRDefault="00B72749" w:rsidP="00B72749">
      <w:pPr>
        <w:spacing w:line="240" w:lineRule="auto"/>
        <w:jc w:val="center"/>
        <w:rPr>
          <w:rFonts w:ascii="Times New Roman" w:hAnsi="Times New Roman" w:cs="Times New Roman"/>
          <w:b/>
          <w:sz w:val="24"/>
          <w:szCs w:val="24"/>
          <w:lang w:val="mn-MN"/>
        </w:rPr>
      </w:pPr>
      <w:r w:rsidRPr="002A22B0">
        <w:rPr>
          <w:rFonts w:ascii="Times New Roman" w:hAnsi="Times New Roman" w:cs="Times New Roman"/>
          <w:b/>
          <w:sz w:val="24"/>
          <w:szCs w:val="24"/>
        </w:rPr>
        <w:t>Tuvshinshiree soum, Sukhbaatar aimag</w:t>
      </w:r>
    </w:p>
    <w:p w:rsidR="00B72749" w:rsidRPr="002A22B0" w:rsidRDefault="00B72749" w:rsidP="00B72749">
      <w:pPr>
        <w:spacing w:line="240" w:lineRule="auto"/>
        <w:rPr>
          <w:rFonts w:ascii="Times New Roman" w:hAnsi="Times New Roman" w:cs="Times New Roman"/>
          <w:b/>
          <w:sz w:val="24"/>
          <w:szCs w:val="24"/>
        </w:rPr>
      </w:pPr>
      <w:r w:rsidRPr="002A22B0">
        <w:rPr>
          <w:rFonts w:ascii="Times New Roman" w:hAnsi="Times New Roman" w:cs="Times New Roman"/>
          <w:b/>
          <w:sz w:val="24"/>
          <w:szCs w:val="24"/>
        </w:rPr>
        <w:t>Lessons learned:</w:t>
      </w:r>
    </w:p>
    <w:p w:rsidR="00B72749" w:rsidRPr="002A22B0" w:rsidRDefault="00B72749" w:rsidP="00B72749">
      <w:pPr>
        <w:pStyle w:val="ListParagraph"/>
        <w:numPr>
          <w:ilvl w:val="0"/>
          <w:numId w:val="29"/>
        </w:numPr>
        <w:spacing w:after="200"/>
        <w:rPr>
          <w:sz w:val="24"/>
          <w:szCs w:val="24"/>
        </w:rPr>
      </w:pPr>
      <w:r w:rsidRPr="002A22B0">
        <w:rPr>
          <w:sz w:val="24"/>
          <w:szCs w:val="24"/>
        </w:rPr>
        <w:t xml:space="preserve">Allocating required amount from the soum local budget to continue the rotation and resting of degraded pasturelands on a regular basis implemented in collaboration with herding communities is essential. </w:t>
      </w:r>
    </w:p>
    <w:p w:rsidR="00B72749" w:rsidRPr="002A22B0" w:rsidRDefault="00B72749" w:rsidP="00B72749">
      <w:pPr>
        <w:pStyle w:val="ListParagraph"/>
        <w:numPr>
          <w:ilvl w:val="0"/>
          <w:numId w:val="29"/>
        </w:numPr>
        <w:spacing w:after="200"/>
        <w:rPr>
          <w:sz w:val="24"/>
          <w:szCs w:val="24"/>
        </w:rPr>
      </w:pPr>
      <w:r w:rsidRPr="002A22B0">
        <w:rPr>
          <w:sz w:val="24"/>
          <w:szCs w:val="24"/>
        </w:rPr>
        <w:t xml:space="preserve">Because of wooden material shortages, metal bars are used for fencing natural springs which leads to frequent maintenance cost by communities to keep fencing in good condition. </w:t>
      </w:r>
    </w:p>
    <w:p w:rsidR="00B72749" w:rsidRPr="002A22B0" w:rsidRDefault="00B72749" w:rsidP="00B72749">
      <w:pPr>
        <w:pStyle w:val="ListParagraph"/>
        <w:numPr>
          <w:ilvl w:val="0"/>
          <w:numId w:val="29"/>
        </w:numPr>
        <w:spacing w:after="200"/>
        <w:rPr>
          <w:sz w:val="24"/>
          <w:szCs w:val="24"/>
        </w:rPr>
      </w:pPr>
      <w:r w:rsidRPr="002A22B0">
        <w:rPr>
          <w:sz w:val="24"/>
          <w:szCs w:val="24"/>
        </w:rPr>
        <w:t xml:space="preserve">A large quantity of water is needed to support growth trees in first 2-3 years. Consequently, watering trees by transported water makes difficulties for tree growing sites.    </w:t>
      </w:r>
    </w:p>
    <w:p w:rsidR="00B72749" w:rsidRPr="002A22B0" w:rsidRDefault="00B72749" w:rsidP="00B72749">
      <w:pPr>
        <w:pStyle w:val="ListParagraph"/>
        <w:numPr>
          <w:ilvl w:val="0"/>
          <w:numId w:val="29"/>
        </w:numPr>
        <w:spacing w:after="200"/>
        <w:rPr>
          <w:sz w:val="24"/>
          <w:szCs w:val="24"/>
        </w:rPr>
      </w:pPr>
      <w:r w:rsidRPr="002A22B0">
        <w:rPr>
          <w:sz w:val="24"/>
          <w:szCs w:val="24"/>
        </w:rPr>
        <w:t>There have been observed poor understandings and willingness amongst herders and local governments to possess winter and spring camp sites.</w:t>
      </w:r>
    </w:p>
    <w:p w:rsidR="00B72749" w:rsidRPr="002A22B0" w:rsidRDefault="00B72749" w:rsidP="00B72749">
      <w:pPr>
        <w:spacing w:line="240" w:lineRule="auto"/>
        <w:jc w:val="both"/>
        <w:rPr>
          <w:rFonts w:ascii="Times New Roman" w:hAnsi="Times New Roman" w:cs="Times New Roman"/>
          <w:b/>
          <w:sz w:val="24"/>
          <w:szCs w:val="24"/>
        </w:rPr>
      </w:pPr>
      <w:r w:rsidRPr="002A22B0">
        <w:rPr>
          <w:rFonts w:ascii="Times New Roman" w:hAnsi="Times New Roman" w:cs="Times New Roman"/>
          <w:b/>
          <w:sz w:val="24"/>
          <w:szCs w:val="24"/>
        </w:rPr>
        <w:t>Future activities:</w:t>
      </w:r>
    </w:p>
    <w:p w:rsidR="00B72749" w:rsidRPr="002A22B0" w:rsidRDefault="00B72749" w:rsidP="00B72749">
      <w:pPr>
        <w:spacing w:line="240" w:lineRule="auto"/>
        <w:ind w:left="720" w:hanging="360"/>
        <w:jc w:val="both"/>
        <w:rPr>
          <w:rFonts w:ascii="Times New Roman" w:hAnsi="Times New Roman" w:cs="Times New Roman"/>
          <w:sz w:val="24"/>
          <w:szCs w:val="24"/>
        </w:rPr>
      </w:pPr>
      <w:r w:rsidRPr="002A22B0">
        <w:rPr>
          <w:rFonts w:ascii="Times New Roman" w:hAnsi="Times New Roman" w:cs="Times New Roman"/>
          <w:sz w:val="24"/>
          <w:szCs w:val="24"/>
        </w:rPr>
        <w:t>2.1 There is still a need to assist becoming herder groups and ‘nuhurlul’ cooperatives and link them to government activities.</w:t>
      </w:r>
    </w:p>
    <w:p w:rsidR="00B72749" w:rsidRDefault="00B72749" w:rsidP="00B72749">
      <w:pPr>
        <w:spacing w:line="240" w:lineRule="auto"/>
        <w:ind w:left="720" w:hanging="360"/>
        <w:jc w:val="both"/>
        <w:rPr>
          <w:rFonts w:ascii="Times New Roman" w:hAnsi="Times New Roman" w:cs="Times New Roman"/>
          <w:sz w:val="24"/>
          <w:szCs w:val="24"/>
        </w:rPr>
      </w:pPr>
      <w:r w:rsidRPr="002A22B0">
        <w:rPr>
          <w:rFonts w:ascii="Times New Roman" w:hAnsi="Times New Roman" w:cs="Times New Roman"/>
          <w:sz w:val="24"/>
          <w:szCs w:val="24"/>
        </w:rPr>
        <w:t xml:space="preserve">2.2 To search possibilities to increase marketing of products made by herder groups and retrain members of herders groups on marketing related issues. </w:t>
      </w:r>
    </w:p>
    <w:p w:rsidR="00B72749" w:rsidRPr="00573E8F" w:rsidRDefault="00B72749" w:rsidP="00B72749">
      <w:pPr>
        <w:spacing w:line="240" w:lineRule="auto"/>
        <w:jc w:val="both"/>
        <w:rPr>
          <w:rFonts w:ascii="Times New Roman" w:hAnsi="Times New Roman" w:cs="Times New Roman"/>
          <w:sz w:val="24"/>
          <w:szCs w:val="24"/>
        </w:rPr>
      </w:pPr>
      <w:r w:rsidRPr="002A22B0">
        <w:rPr>
          <w:rFonts w:ascii="Times New Roman" w:hAnsi="Times New Roman" w:cs="Times New Roman"/>
          <w:b/>
          <w:sz w:val="24"/>
          <w:szCs w:val="24"/>
        </w:rPr>
        <w:t>Sustainability:</w:t>
      </w:r>
    </w:p>
    <w:p w:rsidR="00B72749" w:rsidRPr="002A22B0" w:rsidRDefault="00B72749" w:rsidP="00B72749">
      <w:pPr>
        <w:spacing w:line="240" w:lineRule="auto"/>
        <w:ind w:left="720" w:hanging="360"/>
        <w:jc w:val="both"/>
        <w:rPr>
          <w:rFonts w:ascii="Times New Roman" w:hAnsi="Times New Roman" w:cs="Times New Roman"/>
          <w:sz w:val="24"/>
          <w:szCs w:val="24"/>
        </w:rPr>
      </w:pPr>
      <w:r w:rsidRPr="002A22B0">
        <w:rPr>
          <w:rFonts w:ascii="Times New Roman" w:hAnsi="Times New Roman" w:cs="Times New Roman"/>
          <w:sz w:val="24"/>
          <w:szCs w:val="24"/>
        </w:rPr>
        <w:t xml:space="preserve">3.1 Make clear ownership of activities implemented by the project.      </w:t>
      </w:r>
    </w:p>
    <w:p w:rsidR="00B72749" w:rsidRPr="002A22B0" w:rsidRDefault="00B72749" w:rsidP="00B72749">
      <w:pPr>
        <w:spacing w:line="240" w:lineRule="auto"/>
        <w:ind w:left="720" w:hanging="360"/>
        <w:jc w:val="both"/>
        <w:rPr>
          <w:rFonts w:ascii="Times New Roman" w:hAnsi="Times New Roman" w:cs="Times New Roman"/>
          <w:sz w:val="24"/>
          <w:szCs w:val="24"/>
        </w:rPr>
      </w:pPr>
      <w:r w:rsidRPr="002A22B0">
        <w:rPr>
          <w:rFonts w:ascii="Times New Roman" w:hAnsi="Times New Roman" w:cs="Times New Roman"/>
          <w:sz w:val="24"/>
          <w:szCs w:val="24"/>
        </w:rPr>
        <w:t>3.2</w:t>
      </w:r>
      <w:r w:rsidRPr="002A22B0">
        <w:rPr>
          <w:rFonts w:ascii="Times New Roman" w:hAnsi="Times New Roman" w:cs="Times New Roman"/>
          <w:sz w:val="24"/>
          <w:szCs w:val="24"/>
          <w:lang w:val="mn-MN"/>
        </w:rPr>
        <w:t xml:space="preserve"> </w:t>
      </w:r>
      <w:r w:rsidRPr="002A22B0">
        <w:rPr>
          <w:rFonts w:ascii="Times New Roman" w:hAnsi="Times New Roman" w:cs="Times New Roman"/>
          <w:sz w:val="24"/>
          <w:szCs w:val="24"/>
        </w:rPr>
        <w:t xml:space="preserve">Pay more attention to reflect activities relevant to protection of environment in the local annual soum budget.     </w:t>
      </w:r>
    </w:p>
    <w:p w:rsidR="00B72749" w:rsidRDefault="00B72749" w:rsidP="00B72749">
      <w:pPr>
        <w:pStyle w:val="ListParagraph"/>
        <w:jc w:val="center"/>
        <w:rPr>
          <w:b/>
          <w:sz w:val="24"/>
          <w:szCs w:val="24"/>
        </w:rPr>
      </w:pPr>
    </w:p>
    <w:p w:rsidR="00B72749" w:rsidRPr="002A22B0" w:rsidRDefault="00B72749" w:rsidP="00B72749">
      <w:pPr>
        <w:pStyle w:val="ListParagraph"/>
        <w:jc w:val="center"/>
        <w:rPr>
          <w:b/>
          <w:sz w:val="24"/>
          <w:szCs w:val="24"/>
          <w:lang w:val="mn-MN"/>
        </w:rPr>
      </w:pPr>
      <w:r w:rsidRPr="002A22B0">
        <w:rPr>
          <w:b/>
          <w:sz w:val="24"/>
          <w:szCs w:val="24"/>
        </w:rPr>
        <w:t>Delgerekh soum, Dornogobi aimag</w:t>
      </w:r>
    </w:p>
    <w:p w:rsidR="00B72749" w:rsidRPr="002A22B0" w:rsidRDefault="00B72749" w:rsidP="00B72749">
      <w:pPr>
        <w:pStyle w:val="ListParagraph"/>
        <w:jc w:val="center"/>
        <w:rPr>
          <w:b/>
          <w:sz w:val="24"/>
          <w:szCs w:val="24"/>
          <w:lang w:val="mn-MN"/>
        </w:rPr>
      </w:pPr>
    </w:p>
    <w:p w:rsidR="00B72749" w:rsidRPr="00573E8F" w:rsidRDefault="00B72749" w:rsidP="00B72749">
      <w:pPr>
        <w:spacing w:line="240" w:lineRule="auto"/>
        <w:jc w:val="both"/>
        <w:rPr>
          <w:rFonts w:ascii="Times New Roman" w:hAnsi="Times New Roman" w:cs="Times New Roman"/>
          <w:b/>
          <w:sz w:val="24"/>
          <w:szCs w:val="24"/>
        </w:rPr>
      </w:pPr>
      <w:r w:rsidRPr="00573E8F">
        <w:rPr>
          <w:rFonts w:ascii="Times New Roman" w:hAnsi="Times New Roman" w:cs="Times New Roman"/>
          <w:b/>
          <w:sz w:val="24"/>
          <w:szCs w:val="24"/>
        </w:rPr>
        <w:t>Lessons learned:</w:t>
      </w:r>
    </w:p>
    <w:p w:rsidR="00B72749" w:rsidRPr="002A22B0" w:rsidRDefault="00B72749" w:rsidP="00B72749">
      <w:pPr>
        <w:pStyle w:val="ListParagraph"/>
        <w:numPr>
          <w:ilvl w:val="0"/>
          <w:numId w:val="31"/>
        </w:numPr>
        <w:spacing w:after="200"/>
        <w:ind w:left="450" w:hanging="450"/>
        <w:rPr>
          <w:sz w:val="24"/>
          <w:szCs w:val="24"/>
        </w:rPr>
      </w:pPr>
      <w:r w:rsidRPr="002A22B0">
        <w:rPr>
          <w:sz w:val="24"/>
          <w:szCs w:val="24"/>
        </w:rPr>
        <w:t xml:space="preserve">Not enough financial resources </w:t>
      </w:r>
    </w:p>
    <w:p w:rsidR="00B72749" w:rsidRPr="002A22B0" w:rsidRDefault="00B72749" w:rsidP="00B72749">
      <w:pPr>
        <w:pStyle w:val="ListParagraph"/>
        <w:numPr>
          <w:ilvl w:val="0"/>
          <w:numId w:val="31"/>
        </w:numPr>
        <w:spacing w:after="200"/>
        <w:ind w:left="450" w:hanging="450"/>
        <w:rPr>
          <w:sz w:val="24"/>
          <w:szCs w:val="24"/>
        </w:rPr>
      </w:pPr>
      <w:r w:rsidRPr="002A22B0">
        <w:rPr>
          <w:sz w:val="24"/>
          <w:szCs w:val="24"/>
        </w:rPr>
        <w:t xml:space="preserve">Lack of legal framework on pasture use and possession and  experience in this field  </w:t>
      </w:r>
    </w:p>
    <w:p w:rsidR="00B72749" w:rsidRPr="002A22B0" w:rsidRDefault="00B72749" w:rsidP="00B72749">
      <w:pPr>
        <w:pStyle w:val="ListParagraph"/>
        <w:numPr>
          <w:ilvl w:val="0"/>
          <w:numId w:val="31"/>
        </w:numPr>
        <w:spacing w:after="200"/>
        <w:ind w:left="450" w:hanging="450"/>
        <w:rPr>
          <w:sz w:val="24"/>
          <w:szCs w:val="24"/>
        </w:rPr>
      </w:pPr>
      <w:r w:rsidRPr="002A22B0">
        <w:rPr>
          <w:sz w:val="24"/>
          <w:szCs w:val="24"/>
        </w:rPr>
        <w:t>Lack of coordination and experience of groups and communities</w:t>
      </w:r>
    </w:p>
    <w:p w:rsidR="00B72749" w:rsidRPr="002A22B0" w:rsidRDefault="00B72749" w:rsidP="00B72749">
      <w:pPr>
        <w:pStyle w:val="ListParagraph"/>
        <w:numPr>
          <w:ilvl w:val="0"/>
          <w:numId w:val="31"/>
        </w:numPr>
        <w:spacing w:after="200"/>
        <w:ind w:left="450" w:hanging="450"/>
        <w:rPr>
          <w:sz w:val="24"/>
          <w:szCs w:val="24"/>
        </w:rPr>
      </w:pPr>
      <w:r w:rsidRPr="002A22B0">
        <w:rPr>
          <w:sz w:val="24"/>
          <w:szCs w:val="24"/>
        </w:rPr>
        <w:t xml:space="preserve">Insufficient markets for the products </w:t>
      </w:r>
    </w:p>
    <w:p w:rsidR="00B72749" w:rsidRPr="002A22B0" w:rsidRDefault="00B72749" w:rsidP="00B72749">
      <w:pPr>
        <w:pStyle w:val="ListParagraph"/>
        <w:numPr>
          <w:ilvl w:val="0"/>
          <w:numId w:val="31"/>
        </w:numPr>
        <w:spacing w:after="200"/>
        <w:ind w:left="450" w:hanging="450"/>
        <w:rPr>
          <w:sz w:val="24"/>
          <w:szCs w:val="24"/>
        </w:rPr>
      </w:pPr>
      <w:r w:rsidRPr="002A22B0">
        <w:rPr>
          <w:sz w:val="24"/>
          <w:szCs w:val="24"/>
        </w:rPr>
        <w:t>Still lack of pasture water supply</w:t>
      </w:r>
    </w:p>
    <w:p w:rsidR="00B72749" w:rsidRPr="002A22B0" w:rsidRDefault="00B72749" w:rsidP="00B72749">
      <w:pPr>
        <w:pStyle w:val="ListParagraph"/>
        <w:numPr>
          <w:ilvl w:val="0"/>
          <w:numId w:val="31"/>
        </w:numPr>
        <w:spacing w:after="200"/>
        <w:ind w:left="450" w:hanging="450"/>
        <w:rPr>
          <w:sz w:val="24"/>
          <w:szCs w:val="24"/>
        </w:rPr>
      </w:pPr>
      <w:r w:rsidRPr="002A22B0">
        <w:rPr>
          <w:sz w:val="24"/>
          <w:szCs w:val="24"/>
        </w:rPr>
        <w:t xml:space="preserve">Inadequate participation     </w:t>
      </w:r>
    </w:p>
    <w:p w:rsidR="00B72749" w:rsidRDefault="00B72749" w:rsidP="00B72749">
      <w:pPr>
        <w:spacing w:line="240" w:lineRule="auto"/>
        <w:jc w:val="both"/>
        <w:rPr>
          <w:rFonts w:ascii="Times New Roman" w:hAnsi="Times New Roman" w:cs="Times New Roman"/>
          <w:sz w:val="24"/>
          <w:szCs w:val="24"/>
        </w:rPr>
      </w:pPr>
    </w:p>
    <w:p w:rsidR="00B72749" w:rsidRDefault="00B72749" w:rsidP="00B72749">
      <w:pPr>
        <w:spacing w:line="240" w:lineRule="auto"/>
        <w:jc w:val="both"/>
        <w:rPr>
          <w:rFonts w:ascii="Times New Roman" w:hAnsi="Times New Roman" w:cs="Times New Roman"/>
          <w:b/>
          <w:sz w:val="24"/>
          <w:szCs w:val="24"/>
        </w:rPr>
      </w:pPr>
    </w:p>
    <w:p w:rsidR="00B72749" w:rsidRPr="00573E8F" w:rsidRDefault="00B72749" w:rsidP="00B72749">
      <w:pPr>
        <w:spacing w:line="240" w:lineRule="auto"/>
        <w:jc w:val="both"/>
        <w:rPr>
          <w:rFonts w:ascii="Times New Roman" w:hAnsi="Times New Roman" w:cs="Times New Roman"/>
          <w:b/>
          <w:sz w:val="24"/>
          <w:szCs w:val="24"/>
        </w:rPr>
      </w:pPr>
      <w:r w:rsidRPr="00573E8F">
        <w:rPr>
          <w:rFonts w:ascii="Times New Roman" w:hAnsi="Times New Roman" w:cs="Times New Roman"/>
          <w:b/>
          <w:sz w:val="24"/>
          <w:szCs w:val="24"/>
        </w:rPr>
        <w:lastRenderedPageBreak/>
        <w:t xml:space="preserve">Further activities: </w:t>
      </w:r>
    </w:p>
    <w:p w:rsidR="00B72749" w:rsidRPr="002A22B0" w:rsidRDefault="00B72749" w:rsidP="00B72749">
      <w:pPr>
        <w:pStyle w:val="ListParagraph"/>
        <w:numPr>
          <w:ilvl w:val="0"/>
          <w:numId w:val="32"/>
        </w:numPr>
        <w:spacing w:after="200"/>
        <w:ind w:left="450" w:hanging="450"/>
        <w:rPr>
          <w:sz w:val="24"/>
          <w:szCs w:val="24"/>
        </w:rPr>
      </w:pPr>
      <w:r w:rsidRPr="002A22B0">
        <w:rPr>
          <w:sz w:val="24"/>
          <w:szCs w:val="24"/>
        </w:rPr>
        <w:t>Improving coordination of project activities with soum government</w:t>
      </w:r>
    </w:p>
    <w:p w:rsidR="00B72749" w:rsidRPr="002A22B0" w:rsidRDefault="00B72749" w:rsidP="00B72749">
      <w:pPr>
        <w:pStyle w:val="ListParagraph"/>
        <w:numPr>
          <w:ilvl w:val="0"/>
          <w:numId w:val="32"/>
        </w:numPr>
        <w:spacing w:after="200"/>
        <w:ind w:left="450" w:hanging="450"/>
        <w:rPr>
          <w:sz w:val="24"/>
          <w:szCs w:val="24"/>
        </w:rPr>
      </w:pPr>
      <w:r w:rsidRPr="002A22B0">
        <w:rPr>
          <w:sz w:val="24"/>
          <w:szCs w:val="24"/>
        </w:rPr>
        <w:t xml:space="preserve">Strengthening and enhancing already established successes  </w:t>
      </w:r>
    </w:p>
    <w:p w:rsidR="00B72749" w:rsidRPr="002A22B0" w:rsidRDefault="00B72749" w:rsidP="00B72749">
      <w:pPr>
        <w:pStyle w:val="ListParagraph"/>
        <w:numPr>
          <w:ilvl w:val="0"/>
          <w:numId w:val="32"/>
        </w:numPr>
        <w:spacing w:after="200"/>
        <w:ind w:left="450" w:hanging="450"/>
        <w:rPr>
          <w:sz w:val="24"/>
          <w:szCs w:val="24"/>
        </w:rPr>
      </w:pPr>
      <w:r w:rsidRPr="002A22B0">
        <w:rPr>
          <w:sz w:val="24"/>
          <w:szCs w:val="24"/>
        </w:rPr>
        <w:t xml:space="preserve">Improving  pasture water supply </w:t>
      </w:r>
    </w:p>
    <w:p w:rsidR="00B72749" w:rsidRPr="002A22B0" w:rsidRDefault="00B72749" w:rsidP="00B72749">
      <w:pPr>
        <w:pStyle w:val="ListParagraph"/>
        <w:numPr>
          <w:ilvl w:val="0"/>
          <w:numId w:val="32"/>
        </w:numPr>
        <w:spacing w:after="200"/>
        <w:ind w:left="450" w:hanging="450"/>
        <w:rPr>
          <w:sz w:val="24"/>
          <w:szCs w:val="24"/>
        </w:rPr>
      </w:pPr>
      <w:r w:rsidRPr="002A22B0">
        <w:rPr>
          <w:sz w:val="24"/>
          <w:szCs w:val="24"/>
        </w:rPr>
        <w:t xml:space="preserve">Improving community participation in decision making </w:t>
      </w:r>
    </w:p>
    <w:p w:rsidR="00B72749" w:rsidRPr="002A22B0" w:rsidRDefault="00B72749" w:rsidP="00B72749">
      <w:pPr>
        <w:pStyle w:val="ListParagraph"/>
        <w:numPr>
          <w:ilvl w:val="0"/>
          <w:numId w:val="32"/>
        </w:numPr>
        <w:spacing w:after="200"/>
        <w:ind w:left="450" w:hanging="450"/>
        <w:rPr>
          <w:sz w:val="24"/>
          <w:szCs w:val="24"/>
        </w:rPr>
      </w:pPr>
      <w:r w:rsidRPr="002A22B0">
        <w:rPr>
          <w:sz w:val="24"/>
          <w:szCs w:val="24"/>
        </w:rPr>
        <w:t xml:space="preserve">Strengthen existing herder groups to become herder cooperative or NGOs.  </w:t>
      </w:r>
    </w:p>
    <w:p w:rsidR="00B72749" w:rsidRPr="002A22B0" w:rsidRDefault="00B72749" w:rsidP="00B72749">
      <w:pPr>
        <w:pStyle w:val="ListParagraph"/>
        <w:numPr>
          <w:ilvl w:val="0"/>
          <w:numId w:val="32"/>
        </w:numPr>
        <w:spacing w:after="200"/>
        <w:ind w:left="450" w:hanging="450"/>
        <w:rPr>
          <w:sz w:val="24"/>
          <w:szCs w:val="24"/>
        </w:rPr>
      </w:pPr>
      <w:r w:rsidRPr="002A22B0">
        <w:rPr>
          <w:sz w:val="24"/>
          <w:szCs w:val="24"/>
        </w:rPr>
        <w:t xml:space="preserve">Keep continuing livelihood supporting trainings </w:t>
      </w:r>
    </w:p>
    <w:p w:rsidR="00B72749" w:rsidRPr="00573E8F" w:rsidRDefault="00B72749" w:rsidP="00B72749">
      <w:pPr>
        <w:spacing w:line="240" w:lineRule="auto"/>
        <w:rPr>
          <w:rFonts w:ascii="Times New Roman" w:hAnsi="Times New Roman" w:cs="Times New Roman"/>
          <w:b/>
          <w:sz w:val="24"/>
          <w:szCs w:val="24"/>
        </w:rPr>
      </w:pPr>
      <w:r w:rsidRPr="00573E8F">
        <w:rPr>
          <w:rFonts w:ascii="Times New Roman" w:hAnsi="Times New Roman" w:cs="Times New Roman"/>
          <w:b/>
          <w:sz w:val="24"/>
          <w:szCs w:val="24"/>
        </w:rPr>
        <w:t xml:space="preserve">Sustainability of activities </w:t>
      </w:r>
    </w:p>
    <w:p w:rsidR="00B72749" w:rsidRPr="002A22B0" w:rsidRDefault="00B72749" w:rsidP="00B72749">
      <w:pPr>
        <w:pStyle w:val="ListParagraph"/>
        <w:numPr>
          <w:ilvl w:val="0"/>
          <w:numId w:val="30"/>
        </w:numPr>
        <w:spacing w:after="200"/>
        <w:rPr>
          <w:sz w:val="24"/>
          <w:szCs w:val="24"/>
        </w:rPr>
      </w:pPr>
      <w:r w:rsidRPr="002A22B0">
        <w:rPr>
          <w:sz w:val="24"/>
          <w:szCs w:val="24"/>
        </w:rPr>
        <w:t>Link activities undertaken by the project to on-going projects implemented by other projects.</w:t>
      </w:r>
    </w:p>
    <w:p w:rsidR="00B72749" w:rsidRPr="002A22B0" w:rsidRDefault="00B72749" w:rsidP="00B72749">
      <w:pPr>
        <w:pStyle w:val="ListParagraph"/>
        <w:numPr>
          <w:ilvl w:val="0"/>
          <w:numId w:val="30"/>
        </w:numPr>
        <w:spacing w:after="200"/>
        <w:rPr>
          <w:sz w:val="24"/>
          <w:szCs w:val="24"/>
        </w:rPr>
      </w:pPr>
      <w:r w:rsidRPr="002A22B0">
        <w:rPr>
          <w:sz w:val="24"/>
          <w:szCs w:val="24"/>
        </w:rPr>
        <w:t>Link project activities to opportunities of New Budget Law to ensure the project sustainability.</w:t>
      </w:r>
    </w:p>
    <w:p w:rsidR="00B72749" w:rsidRPr="002A22B0" w:rsidRDefault="00B72749" w:rsidP="00B72749">
      <w:pPr>
        <w:pStyle w:val="ListParagraph"/>
        <w:numPr>
          <w:ilvl w:val="0"/>
          <w:numId w:val="30"/>
        </w:numPr>
        <w:spacing w:after="200"/>
        <w:rPr>
          <w:sz w:val="24"/>
          <w:szCs w:val="24"/>
        </w:rPr>
      </w:pPr>
      <w:r w:rsidRPr="002A22B0">
        <w:rPr>
          <w:sz w:val="24"/>
          <w:szCs w:val="24"/>
        </w:rPr>
        <w:t xml:space="preserve">Continue to train herders and provide with required information.    </w:t>
      </w:r>
    </w:p>
    <w:p w:rsidR="00B72749" w:rsidRPr="002A22B0" w:rsidRDefault="00B72749" w:rsidP="00B72749">
      <w:pPr>
        <w:pStyle w:val="ListParagraph"/>
        <w:numPr>
          <w:ilvl w:val="0"/>
          <w:numId w:val="30"/>
        </w:numPr>
        <w:spacing w:after="200"/>
        <w:rPr>
          <w:sz w:val="24"/>
          <w:szCs w:val="24"/>
        </w:rPr>
      </w:pPr>
      <w:r w:rsidRPr="002A22B0">
        <w:rPr>
          <w:sz w:val="24"/>
          <w:szCs w:val="24"/>
        </w:rPr>
        <w:t>Enhancing NGO’s</w:t>
      </w:r>
      <w:r w:rsidRPr="002A22B0">
        <w:rPr>
          <w:sz w:val="24"/>
          <w:szCs w:val="24"/>
          <w:lang w:val="mn-MN"/>
        </w:rPr>
        <w:t xml:space="preserve"> </w:t>
      </w:r>
      <w:r w:rsidRPr="002A22B0">
        <w:rPr>
          <w:sz w:val="24"/>
          <w:szCs w:val="24"/>
        </w:rPr>
        <w:t xml:space="preserve">and community participation, and their initiatives </w:t>
      </w:r>
    </w:p>
    <w:p w:rsidR="00B72749" w:rsidRPr="002A22B0" w:rsidRDefault="00B72749" w:rsidP="00B72749">
      <w:pPr>
        <w:pStyle w:val="ListParagraph"/>
        <w:numPr>
          <w:ilvl w:val="0"/>
          <w:numId w:val="30"/>
        </w:numPr>
        <w:spacing w:after="200"/>
        <w:rPr>
          <w:sz w:val="24"/>
          <w:szCs w:val="24"/>
        </w:rPr>
      </w:pPr>
      <w:r w:rsidRPr="002A22B0">
        <w:rPr>
          <w:sz w:val="24"/>
          <w:szCs w:val="24"/>
        </w:rPr>
        <w:t xml:space="preserve">Encourage to replicate project best practices  </w:t>
      </w:r>
    </w:p>
    <w:p w:rsidR="00B72749" w:rsidRPr="002A22B0" w:rsidRDefault="00B72749" w:rsidP="00B72749">
      <w:pPr>
        <w:pStyle w:val="ListParagraph"/>
        <w:jc w:val="center"/>
        <w:rPr>
          <w:b/>
          <w:sz w:val="24"/>
          <w:szCs w:val="24"/>
          <w:lang w:val="mn-MN"/>
        </w:rPr>
      </w:pPr>
    </w:p>
    <w:p w:rsidR="00B72749" w:rsidRPr="002A22B0" w:rsidRDefault="00B72749" w:rsidP="00B72749">
      <w:pPr>
        <w:pStyle w:val="ListParagraph"/>
        <w:jc w:val="center"/>
        <w:rPr>
          <w:b/>
          <w:sz w:val="24"/>
          <w:szCs w:val="24"/>
          <w:lang w:val="mn-MN"/>
        </w:rPr>
      </w:pPr>
      <w:r w:rsidRPr="002A22B0">
        <w:rPr>
          <w:b/>
          <w:sz w:val="24"/>
          <w:szCs w:val="24"/>
        </w:rPr>
        <w:t>Altanshiree soum</w:t>
      </w:r>
      <w:r>
        <w:rPr>
          <w:b/>
          <w:sz w:val="24"/>
          <w:szCs w:val="24"/>
        </w:rPr>
        <w:t>, Dornogobi Aimag</w:t>
      </w:r>
    </w:p>
    <w:p w:rsidR="00B72749" w:rsidRPr="002A22B0" w:rsidRDefault="00B72749" w:rsidP="00B72749">
      <w:pPr>
        <w:pStyle w:val="ListParagraph"/>
        <w:jc w:val="center"/>
        <w:rPr>
          <w:b/>
          <w:sz w:val="24"/>
          <w:szCs w:val="24"/>
          <w:lang w:val="mn-MN"/>
        </w:rPr>
      </w:pPr>
    </w:p>
    <w:p w:rsidR="00B72749" w:rsidRPr="00573E8F" w:rsidRDefault="00B72749" w:rsidP="00B72749">
      <w:pPr>
        <w:pStyle w:val="ListParagraph"/>
        <w:numPr>
          <w:ilvl w:val="0"/>
          <w:numId w:val="34"/>
        </w:numPr>
        <w:spacing w:after="200"/>
        <w:rPr>
          <w:b/>
          <w:sz w:val="24"/>
          <w:szCs w:val="24"/>
        </w:rPr>
      </w:pPr>
      <w:r w:rsidRPr="00573E8F">
        <w:rPr>
          <w:b/>
          <w:sz w:val="24"/>
          <w:szCs w:val="24"/>
        </w:rPr>
        <w:t xml:space="preserve">  Good lessons learned:</w:t>
      </w:r>
    </w:p>
    <w:p w:rsidR="00B72749" w:rsidRPr="002A22B0" w:rsidRDefault="00B72749" w:rsidP="00B72749">
      <w:pPr>
        <w:pStyle w:val="ListParagraph"/>
        <w:numPr>
          <w:ilvl w:val="0"/>
          <w:numId w:val="35"/>
        </w:numPr>
        <w:spacing w:after="200"/>
        <w:ind w:left="810" w:hanging="450"/>
        <w:rPr>
          <w:sz w:val="24"/>
          <w:szCs w:val="24"/>
        </w:rPr>
      </w:pPr>
      <w:r w:rsidRPr="002A22B0">
        <w:rPr>
          <w:sz w:val="24"/>
          <w:szCs w:val="24"/>
        </w:rPr>
        <w:t>In terms of pastureland management:</w:t>
      </w:r>
    </w:p>
    <w:p w:rsidR="00B72749" w:rsidRPr="002A22B0" w:rsidRDefault="00B72749" w:rsidP="00B72749">
      <w:pPr>
        <w:pStyle w:val="ListParagraph"/>
        <w:numPr>
          <w:ilvl w:val="1"/>
          <w:numId w:val="33"/>
        </w:numPr>
        <w:spacing w:after="200"/>
        <w:rPr>
          <w:sz w:val="24"/>
          <w:szCs w:val="24"/>
        </w:rPr>
      </w:pPr>
      <w:r w:rsidRPr="002A22B0">
        <w:rPr>
          <w:sz w:val="24"/>
          <w:szCs w:val="24"/>
        </w:rPr>
        <w:t>Carry out pasture rotation, determine pasture yield, fencing haymaking sites, building mechanical barriers to cope  with sand movement,</w:t>
      </w:r>
    </w:p>
    <w:p w:rsidR="00B72749" w:rsidRPr="002A22B0" w:rsidRDefault="00B72749" w:rsidP="00B72749">
      <w:pPr>
        <w:pStyle w:val="ListParagraph"/>
        <w:numPr>
          <w:ilvl w:val="0"/>
          <w:numId w:val="35"/>
        </w:numPr>
        <w:spacing w:after="200"/>
        <w:ind w:left="810" w:hanging="450"/>
        <w:rPr>
          <w:sz w:val="24"/>
          <w:szCs w:val="24"/>
        </w:rPr>
      </w:pPr>
      <w:r w:rsidRPr="002A22B0">
        <w:rPr>
          <w:sz w:val="24"/>
          <w:szCs w:val="24"/>
        </w:rPr>
        <w:t xml:space="preserve">Irrigation </w:t>
      </w:r>
    </w:p>
    <w:p w:rsidR="00B72749" w:rsidRPr="002A22B0" w:rsidRDefault="00B72749" w:rsidP="00B72749">
      <w:pPr>
        <w:pStyle w:val="ListParagraph"/>
        <w:numPr>
          <w:ilvl w:val="1"/>
          <w:numId w:val="33"/>
        </w:numPr>
        <w:spacing w:after="200"/>
        <w:rPr>
          <w:sz w:val="24"/>
          <w:szCs w:val="24"/>
        </w:rPr>
      </w:pPr>
      <w:r w:rsidRPr="002A22B0">
        <w:rPr>
          <w:sz w:val="24"/>
          <w:szCs w:val="24"/>
        </w:rPr>
        <w:t>Provided recommendations on protection of natural springs and rehabilitation of hand-dug wells and protected and restored springs and hand wells,</w:t>
      </w:r>
    </w:p>
    <w:p w:rsidR="00B72749" w:rsidRPr="002A22B0" w:rsidRDefault="00B72749" w:rsidP="00B72749">
      <w:pPr>
        <w:pStyle w:val="ListParagraph"/>
        <w:numPr>
          <w:ilvl w:val="0"/>
          <w:numId w:val="35"/>
        </w:numPr>
        <w:spacing w:after="200"/>
        <w:ind w:left="810" w:hanging="450"/>
        <w:rPr>
          <w:sz w:val="24"/>
          <w:szCs w:val="24"/>
        </w:rPr>
      </w:pPr>
      <w:r w:rsidRPr="002A22B0">
        <w:rPr>
          <w:sz w:val="24"/>
          <w:szCs w:val="24"/>
        </w:rPr>
        <w:t>Trainings</w:t>
      </w:r>
    </w:p>
    <w:p w:rsidR="00B72749" w:rsidRPr="002A22B0" w:rsidRDefault="00B72749" w:rsidP="00B72749">
      <w:pPr>
        <w:pStyle w:val="ListParagraph"/>
        <w:numPr>
          <w:ilvl w:val="1"/>
          <w:numId w:val="33"/>
        </w:numPr>
        <w:spacing w:after="200"/>
        <w:rPr>
          <w:sz w:val="24"/>
          <w:szCs w:val="24"/>
        </w:rPr>
      </w:pPr>
      <w:r w:rsidRPr="002A22B0">
        <w:rPr>
          <w:sz w:val="24"/>
          <w:szCs w:val="24"/>
        </w:rPr>
        <w:t xml:space="preserve">Community members’ income increased by selling attending exhibitions products, which produced by the support of the project, </w:t>
      </w:r>
    </w:p>
    <w:p w:rsidR="00B72749" w:rsidRPr="002A22B0" w:rsidRDefault="00B72749" w:rsidP="00B72749">
      <w:pPr>
        <w:pStyle w:val="ListParagraph"/>
        <w:numPr>
          <w:ilvl w:val="0"/>
          <w:numId w:val="35"/>
        </w:numPr>
        <w:spacing w:after="200"/>
        <w:ind w:left="810" w:hanging="450"/>
        <w:rPr>
          <w:sz w:val="24"/>
          <w:szCs w:val="24"/>
        </w:rPr>
      </w:pPr>
      <w:r w:rsidRPr="002A22B0">
        <w:rPr>
          <w:sz w:val="24"/>
          <w:szCs w:val="24"/>
        </w:rPr>
        <w:t>Windbreaks,</w:t>
      </w:r>
      <w:r w:rsidRPr="002A22B0">
        <w:rPr>
          <w:sz w:val="24"/>
          <w:szCs w:val="24"/>
          <w:lang w:val="mn-MN"/>
        </w:rPr>
        <w:t xml:space="preserve"> </w:t>
      </w:r>
      <w:r w:rsidRPr="002A22B0">
        <w:rPr>
          <w:sz w:val="24"/>
          <w:szCs w:val="24"/>
        </w:rPr>
        <w:t xml:space="preserve">planting vegetables:  </w:t>
      </w:r>
    </w:p>
    <w:p w:rsidR="00B72749" w:rsidRDefault="00B72749" w:rsidP="00B72749">
      <w:pPr>
        <w:pStyle w:val="ListParagraph"/>
        <w:numPr>
          <w:ilvl w:val="1"/>
          <w:numId w:val="33"/>
        </w:numPr>
        <w:spacing w:after="200"/>
        <w:rPr>
          <w:sz w:val="24"/>
          <w:szCs w:val="24"/>
        </w:rPr>
      </w:pPr>
      <w:r w:rsidRPr="002A22B0">
        <w:rPr>
          <w:sz w:val="24"/>
          <w:szCs w:val="24"/>
        </w:rPr>
        <w:t>Relevant person responsible for   protection, irrigation</w:t>
      </w:r>
      <w:r w:rsidRPr="002A22B0">
        <w:rPr>
          <w:sz w:val="24"/>
          <w:szCs w:val="24"/>
          <w:lang w:val="mn-MN"/>
        </w:rPr>
        <w:t xml:space="preserve"> </w:t>
      </w:r>
      <w:r w:rsidRPr="002A22B0">
        <w:rPr>
          <w:sz w:val="24"/>
          <w:szCs w:val="24"/>
        </w:rPr>
        <w:t xml:space="preserve">and nursery, would be appointed. Soum governments’ involvement and pastoralists’ participation is important to support above mentioned proposals.  </w:t>
      </w:r>
    </w:p>
    <w:p w:rsidR="00B72749" w:rsidRPr="002A22B0" w:rsidRDefault="00B72749" w:rsidP="00B72749">
      <w:pPr>
        <w:pStyle w:val="ListParagraph"/>
        <w:spacing w:after="200"/>
        <w:ind w:left="1440"/>
        <w:rPr>
          <w:sz w:val="24"/>
          <w:szCs w:val="24"/>
        </w:rPr>
      </w:pPr>
    </w:p>
    <w:p w:rsidR="00B72749" w:rsidRPr="00573E8F" w:rsidRDefault="00B72749" w:rsidP="00B72749">
      <w:pPr>
        <w:pStyle w:val="ListParagraph"/>
        <w:numPr>
          <w:ilvl w:val="0"/>
          <w:numId w:val="34"/>
        </w:numPr>
        <w:spacing w:after="200"/>
        <w:rPr>
          <w:b/>
          <w:sz w:val="24"/>
          <w:szCs w:val="24"/>
        </w:rPr>
      </w:pPr>
      <w:r w:rsidRPr="00573E8F">
        <w:rPr>
          <w:b/>
          <w:sz w:val="24"/>
          <w:szCs w:val="24"/>
        </w:rPr>
        <w:t xml:space="preserve">Responses to Question #2: </w:t>
      </w:r>
    </w:p>
    <w:p w:rsidR="00B72749" w:rsidRPr="002A22B0" w:rsidRDefault="00B72749" w:rsidP="00B72749">
      <w:pPr>
        <w:pStyle w:val="ListParagraph"/>
        <w:numPr>
          <w:ilvl w:val="0"/>
          <w:numId w:val="35"/>
        </w:numPr>
        <w:spacing w:after="200"/>
        <w:rPr>
          <w:sz w:val="24"/>
          <w:szCs w:val="24"/>
        </w:rPr>
      </w:pPr>
      <w:r w:rsidRPr="002A22B0">
        <w:rPr>
          <w:sz w:val="24"/>
          <w:szCs w:val="24"/>
        </w:rPr>
        <w:t>Provide assistance to herder groups to became legal entities such as cooperatives,</w:t>
      </w:r>
    </w:p>
    <w:p w:rsidR="00B72749" w:rsidRPr="002A22B0" w:rsidRDefault="00B72749" w:rsidP="00B72749">
      <w:pPr>
        <w:pStyle w:val="ListParagraph"/>
        <w:numPr>
          <w:ilvl w:val="0"/>
          <w:numId w:val="35"/>
        </w:numPr>
        <w:spacing w:after="200"/>
        <w:rPr>
          <w:sz w:val="24"/>
          <w:szCs w:val="24"/>
        </w:rPr>
      </w:pPr>
      <w:r w:rsidRPr="002A22B0">
        <w:rPr>
          <w:sz w:val="24"/>
          <w:szCs w:val="24"/>
        </w:rPr>
        <w:t>Rotation of degraded pastures and carry out long-distance movement /</w:t>
      </w:r>
      <w:r w:rsidRPr="002A22B0">
        <w:rPr>
          <w:i/>
          <w:sz w:val="24"/>
          <w:szCs w:val="24"/>
        </w:rPr>
        <w:t>otor</w:t>
      </w:r>
      <w:r w:rsidRPr="002A22B0">
        <w:rPr>
          <w:sz w:val="24"/>
          <w:szCs w:val="24"/>
        </w:rPr>
        <w:t>/,</w:t>
      </w:r>
    </w:p>
    <w:p w:rsidR="00B72749" w:rsidRDefault="00B72749" w:rsidP="00B72749">
      <w:pPr>
        <w:pStyle w:val="ListParagraph"/>
        <w:numPr>
          <w:ilvl w:val="0"/>
          <w:numId w:val="35"/>
        </w:numPr>
        <w:spacing w:after="200"/>
        <w:rPr>
          <w:sz w:val="24"/>
          <w:szCs w:val="24"/>
        </w:rPr>
      </w:pPr>
      <w:r w:rsidRPr="002A22B0">
        <w:rPr>
          <w:sz w:val="24"/>
          <w:szCs w:val="24"/>
        </w:rPr>
        <w:t xml:space="preserve">Assist to define grazing boundaries of herder groups and grant grazing title to herding groups. </w:t>
      </w:r>
    </w:p>
    <w:p w:rsidR="00B72749" w:rsidRPr="002A22B0" w:rsidRDefault="00B72749" w:rsidP="00B72749">
      <w:pPr>
        <w:pStyle w:val="ListParagraph"/>
        <w:spacing w:after="200"/>
        <w:ind w:left="1080"/>
        <w:rPr>
          <w:sz w:val="24"/>
          <w:szCs w:val="24"/>
        </w:rPr>
      </w:pPr>
    </w:p>
    <w:p w:rsidR="00B72749" w:rsidRPr="00573E8F" w:rsidRDefault="00B72749" w:rsidP="00B72749">
      <w:pPr>
        <w:pStyle w:val="ListParagraph"/>
        <w:numPr>
          <w:ilvl w:val="0"/>
          <w:numId w:val="34"/>
        </w:numPr>
        <w:spacing w:after="200"/>
        <w:rPr>
          <w:b/>
          <w:sz w:val="24"/>
          <w:szCs w:val="24"/>
        </w:rPr>
      </w:pPr>
      <w:r w:rsidRPr="00573E8F">
        <w:rPr>
          <w:b/>
          <w:sz w:val="24"/>
          <w:szCs w:val="24"/>
        </w:rPr>
        <w:t xml:space="preserve">Scale up activities and training workshops financed and implemented by the project    </w:t>
      </w:r>
    </w:p>
    <w:p w:rsidR="00B72749" w:rsidRPr="002A22B0" w:rsidRDefault="00B72749" w:rsidP="00B72749">
      <w:pPr>
        <w:pStyle w:val="ListParagraph"/>
        <w:numPr>
          <w:ilvl w:val="0"/>
          <w:numId w:val="36"/>
        </w:numPr>
        <w:spacing w:after="200"/>
        <w:ind w:left="1080"/>
        <w:rPr>
          <w:sz w:val="24"/>
          <w:szCs w:val="24"/>
        </w:rPr>
      </w:pPr>
      <w:r w:rsidRPr="002A22B0">
        <w:rPr>
          <w:sz w:val="24"/>
          <w:szCs w:val="24"/>
        </w:rPr>
        <w:t xml:space="preserve">Foster the activities of newly established herder groups and further enhance it to become cooperatives </w:t>
      </w:r>
    </w:p>
    <w:p w:rsidR="00B72749" w:rsidRPr="002A22B0" w:rsidRDefault="00B72749" w:rsidP="00B72749">
      <w:pPr>
        <w:pStyle w:val="ListParagraph"/>
        <w:numPr>
          <w:ilvl w:val="0"/>
          <w:numId w:val="36"/>
        </w:numPr>
        <w:spacing w:after="200"/>
        <w:ind w:left="1080"/>
        <w:rPr>
          <w:sz w:val="24"/>
          <w:szCs w:val="24"/>
        </w:rPr>
      </w:pPr>
      <w:r w:rsidRPr="002A22B0">
        <w:rPr>
          <w:sz w:val="24"/>
          <w:szCs w:val="24"/>
        </w:rPr>
        <w:t>Link herder groups to bigger markets to sell their products,</w:t>
      </w:r>
    </w:p>
    <w:p w:rsidR="00B72749" w:rsidRPr="002A22B0" w:rsidRDefault="00B72749" w:rsidP="00B72749">
      <w:pPr>
        <w:pStyle w:val="ListParagraph"/>
        <w:numPr>
          <w:ilvl w:val="0"/>
          <w:numId w:val="36"/>
        </w:numPr>
        <w:spacing w:after="200"/>
        <w:ind w:left="1080"/>
        <w:rPr>
          <w:sz w:val="24"/>
          <w:szCs w:val="24"/>
        </w:rPr>
      </w:pPr>
      <w:r w:rsidRPr="002A22B0">
        <w:rPr>
          <w:sz w:val="24"/>
          <w:szCs w:val="24"/>
        </w:rPr>
        <w:lastRenderedPageBreak/>
        <w:t>Sell  products of animal origin to the government owned factories to get product incentives</w:t>
      </w:r>
    </w:p>
    <w:p w:rsidR="00B72749" w:rsidRPr="002A22B0" w:rsidRDefault="00B72749" w:rsidP="00B72749">
      <w:pPr>
        <w:pStyle w:val="ListParagraph"/>
        <w:numPr>
          <w:ilvl w:val="0"/>
          <w:numId w:val="36"/>
        </w:numPr>
        <w:spacing w:after="200"/>
        <w:ind w:left="1080"/>
        <w:rPr>
          <w:sz w:val="24"/>
          <w:szCs w:val="24"/>
        </w:rPr>
      </w:pPr>
      <w:r w:rsidRPr="002A22B0">
        <w:rPr>
          <w:sz w:val="24"/>
          <w:szCs w:val="24"/>
        </w:rPr>
        <w:t xml:space="preserve"> Carry out possession of pastureland to be used by cooperatives or herder groups after discussion and approval by Bag Citizen’s and Citizen Representatives’s khurals.</w:t>
      </w:r>
    </w:p>
    <w:p w:rsidR="00B72749" w:rsidRPr="002A22B0" w:rsidRDefault="00B72749" w:rsidP="00B72749">
      <w:pPr>
        <w:spacing w:line="240" w:lineRule="auto"/>
        <w:jc w:val="center"/>
        <w:rPr>
          <w:rFonts w:ascii="Times New Roman" w:hAnsi="Times New Roman" w:cs="Times New Roman"/>
          <w:b/>
          <w:sz w:val="24"/>
          <w:szCs w:val="24"/>
        </w:rPr>
      </w:pPr>
      <w:r w:rsidRPr="002A22B0">
        <w:rPr>
          <w:rFonts w:ascii="Times New Roman" w:hAnsi="Times New Roman" w:cs="Times New Roman"/>
          <w:b/>
          <w:sz w:val="24"/>
          <w:szCs w:val="24"/>
        </w:rPr>
        <w:t>Bayandelger</w:t>
      </w:r>
      <w:r>
        <w:rPr>
          <w:rFonts w:ascii="Times New Roman" w:hAnsi="Times New Roman" w:cs="Times New Roman"/>
          <w:b/>
          <w:sz w:val="24"/>
          <w:szCs w:val="24"/>
        </w:rPr>
        <w:t xml:space="preserve"> soum, Sukhbaatar Aimag</w:t>
      </w:r>
    </w:p>
    <w:p w:rsidR="00B72749" w:rsidRPr="00573E8F" w:rsidRDefault="00B72749" w:rsidP="00B72749">
      <w:pPr>
        <w:spacing w:line="240" w:lineRule="auto"/>
        <w:jc w:val="both"/>
        <w:rPr>
          <w:rFonts w:ascii="Times New Roman" w:hAnsi="Times New Roman" w:cs="Times New Roman"/>
          <w:b/>
          <w:sz w:val="24"/>
          <w:szCs w:val="24"/>
        </w:rPr>
      </w:pPr>
      <w:r w:rsidRPr="00573E8F">
        <w:rPr>
          <w:rFonts w:ascii="Times New Roman" w:hAnsi="Times New Roman" w:cs="Times New Roman"/>
          <w:b/>
          <w:sz w:val="24"/>
          <w:szCs w:val="24"/>
        </w:rPr>
        <w:t>Answer 1</w:t>
      </w:r>
    </w:p>
    <w:p w:rsidR="00B72749" w:rsidRPr="002A22B0" w:rsidRDefault="00B72749" w:rsidP="00B72749">
      <w:pPr>
        <w:pStyle w:val="ListParagraph"/>
        <w:numPr>
          <w:ilvl w:val="0"/>
          <w:numId w:val="37"/>
        </w:numPr>
        <w:spacing w:after="200"/>
        <w:rPr>
          <w:sz w:val="24"/>
          <w:szCs w:val="24"/>
        </w:rPr>
      </w:pPr>
      <w:r w:rsidRPr="002A22B0">
        <w:rPr>
          <w:sz w:val="24"/>
          <w:szCs w:val="24"/>
        </w:rPr>
        <w:t xml:space="preserve">Inspired by the completed activities (planted trees etc) and all gained knowledge through the project interventions will be replicated to the non project communities.   </w:t>
      </w:r>
    </w:p>
    <w:p w:rsidR="00B72749" w:rsidRPr="002A22B0" w:rsidRDefault="00B72749" w:rsidP="00B72749">
      <w:pPr>
        <w:pStyle w:val="ListParagraph"/>
        <w:numPr>
          <w:ilvl w:val="0"/>
          <w:numId w:val="37"/>
        </w:numPr>
        <w:spacing w:after="200"/>
        <w:rPr>
          <w:sz w:val="24"/>
          <w:szCs w:val="24"/>
        </w:rPr>
      </w:pPr>
      <w:r w:rsidRPr="002A22B0">
        <w:rPr>
          <w:sz w:val="24"/>
          <w:szCs w:val="24"/>
        </w:rPr>
        <w:t>Further strengthening and replication of project results are crucial.</w:t>
      </w:r>
    </w:p>
    <w:p w:rsidR="00B72749" w:rsidRPr="002A22B0" w:rsidRDefault="00B72749" w:rsidP="00B72749">
      <w:pPr>
        <w:pStyle w:val="ListParagraph"/>
        <w:numPr>
          <w:ilvl w:val="0"/>
          <w:numId w:val="37"/>
        </w:numPr>
        <w:spacing w:after="200"/>
        <w:rPr>
          <w:sz w:val="24"/>
          <w:szCs w:val="24"/>
        </w:rPr>
      </w:pPr>
      <w:r w:rsidRPr="002A22B0">
        <w:rPr>
          <w:sz w:val="24"/>
          <w:szCs w:val="24"/>
        </w:rPr>
        <w:t>It is going to be more cost efficient when plant trees and shrubs relying on open water resources such as natural ponds, springs and shallow wells.</w:t>
      </w:r>
    </w:p>
    <w:p w:rsidR="00B72749" w:rsidRPr="002A22B0" w:rsidRDefault="00B72749" w:rsidP="00B72749">
      <w:pPr>
        <w:pStyle w:val="ListParagraph"/>
        <w:numPr>
          <w:ilvl w:val="0"/>
          <w:numId w:val="37"/>
        </w:numPr>
        <w:spacing w:after="200"/>
        <w:rPr>
          <w:sz w:val="24"/>
          <w:szCs w:val="24"/>
        </w:rPr>
      </w:pPr>
      <w:r w:rsidRPr="002A22B0">
        <w:rPr>
          <w:sz w:val="24"/>
          <w:szCs w:val="24"/>
        </w:rPr>
        <w:t>Herder group members’ active participation is crucially important to complete activities.</w:t>
      </w:r>
    </w:p>
    <w:p w:rsidR="00B72749" w:rsidRPr="002A22B0" w:rsidRDefault="00B72749" w:rsidP="00B72749">
      <w:pPr>
        <w:pStyle w:val="ListParagraph"/>
        <w:numPr>
          <w:ilvl w:val="0"/>
          <w:numId w:val="37"/>
        </w:numPr>
        <w:spacing w:after="200"/>
        <w:rPr>
          <w:sz w:val="24"/>
          <w:szCs w:val="24"/>
        </w:rPr>
      </w:pPr>
      <w:r w:rsidRPr="002A22B0">
        <w:rPr>
          <w:sz w:val="24"/>
          <w:szCs w:val="24"/>
        </w:rPr>
        <w:t>Involving interested herders adjacent to tree planting experimenting sites is very important. So that they can also could use treeless area under the vegetable production to increase their livelihoods. If we combine tree planting with vegetable growing, it would enable to reduce labor and cost for irrigation.</w:t>
      </w:r>
    </w:p>
    <w:p w:rsidR="00B72749" w:rsidRPr="00573E8F" w:rsidRDefault="00B72749" w:rsidP="00B72749">
      <w:pPr>
        <w:spacing w:line="240" w:lineRule="auto"/>
        <w:jc w:val="both"/>
        <w:rPr>
          <w:rFonts w:ascii="Times New Roman" w:hAnsi="Times New Roman" w:cs="Times New Roman"/>
          <w:b/>
          <w:sz w:val="24"/>
          <w:szCs w:val="24"/>
        </w:rPr>
      </w:pPr>
      <w:r w:rsidRPr="00573E8F">
        <w:rPr>
          <w:rFonts w:ascii="Times New Roman" w:hAnsi="Times New Roman" w:cs="Times New Roman"/>
          <w:b/>
          <w:sz w:val="24"/>
          <w:szCs w:val="24"/>
        </w:rPr>
        <w:t>Answer 2</w:t>
      </w:r>
    </w:p>
    <w:p w:rsidR="00B72749" w:rsidRPr="002A22B0" w:rsidRDefault="00B72749" w:rsidP="00B72749">
      <w:pPr>
        <w:pStyle w:val="ListParagraph"/>
        <w:numPr>
          <w:ilvl w:val="0"/>
          <w:numId w:val="38"/>
        </w:numPr>
        <w:spacing w:after="200"/>
        <w:rPr>
          <w:sz w:val="24"/>
          <w:szCs w:val="24"/>
        </w:rPr>
      </w:pPr>
      <w:r w:rsidRPr="002A22B0">
        <w:rPr>
          <w:sz w:val="24"/>
          <w:szCs w:val="24"/>
        </w:rPr>
        <w:t xml:space="preserve">Herder groups should have further action plan to cooperate with other rural communities, entities and organizations. </w:t>
      </w:r>
    </w:p>
    <w:p w:rsidR="00B72749" w:rsidRPr="002A22B0" w:rsidRDefault="00B72749" w:rsidP="00B72749">
      <w:pPr>
        <w:pStyle w:val="ListParagraph"/>
        <w:numPr>
          <w:ilvl w:val="0"/>
          <w:numId w:val="38"/>
        </w:numPr>
        <w:spacing w:after="200"/>
        <w:rPr>
          <w:sz w:val="24"/>
          <w:szCs w:val="24"/>
        </w:rPr>
      </w:pPr>
      <w:r w:rsidRPr="002A22B0">
        <w:rPr>
          <w:sz w:val="24"/>
          <w:szCs w:val="24"/>
        </w:rPr>
        <w:t xml:space="preserve">The local government recognizes tree planting as a good demonstration site next to the government building agreed to invite specialists to shape and maintain existing trees.    </w:t>
      </w:r>
    </w:p>
    <w:p w:rsidR="00B72749" w:rsidRPr="002A22B0" w:rsidRDefault="00B72749" w:rsidP="00B72749">
      <w:pPr>
        <w:pStyle w:val="ListParagraph"/>
        <w:numPr>
          <w:ilvl w:val="0"/>
          <w:numId w:val="38"/>
        </w:numPr>
        <w:spacing w:after="200"/>
        <w:rPr>
          <w:sz w:val="24"/>
          <w:szCs w:val="24"/>
        </w:rPr>
      </w:pPr>
      <w:r w:rsidRPr="002A22B0">
        <w:rPr>
          <w:sz w:val="24"/>
          <w:szCs w:val="24"/>
        </w:rPr>
        <w:t xml:space="preserve">Nursing trees and bushes planted at the eco- school yard and sites and young generation would be taken part in this action to create demo-site.   </w:t>
      </w:r>
    </w:p>
    <w:p w:rsidR="00B72749" w:rsidRPr="00573E8F" w:rsidRDefault="00B72749" w:rsidP="00B72749">
      <w:pPr>
        <w:spacing w:line="240" w:lineRule="auto"/>
        <w:jc w:val="both"/>
        <w:rPr>
          <w:rFonts w:ascii="Times New Roman" w:hAnsi="Times New Roman" w:cs="Times New Roman"/>
          <w:b/>
          <w:sz w:val="24"/>
          <w:szCs w:val="24"/>
        </w:rPr>
      </w:pPr>
      <w:r w:rsidRPr="00573E8F">
        <w:rPr>
          <w:rFonts w:ascii="Times New Roman" w:hAnsi="Times New Roman" w:cs="Times New Roman"/>
          <w:b/>
          <w:sz w:val="24"/>
          <w:szCs w:val="24"/>
        </w:rPr>
        <w:t xml:space="preserve">Answer 3 </w:t>
      </w:r>
    </w:p>
    <w:p w:rsidR="00B72749" w:rsidRPr="002A22B0" w:rsidRDefault="00B72749" w:rsidP="00B72749">
      <w:pPr>
        <w:pStyle w:val="ListParagraph"/>
        <w:numPr>
          <w:ilvl w:val="0"/>
          <w:numId w:val="39"/>
        </w:numPr>
        <w:spacing w:after="200"/>
        <w:rPr>
          <w:sz w:val="24"/>
          <w:szCs w:val="24"/>
        </w:rPr>
      </w:pPr>
      <w:r w:rsidRPr="002A22B0">
        <w:rPr>
          <w:sz w:val="24"/>
          <w:szCs w:val="24"/>
        </w:rPr>
        <w:t>To make contracts for providing sea-buckthorn juice and related products to the state organizations such as kindergartens, schools and hospitals.</w:t>
      </w:r>
    </w:p>
    <w:p w:rsidR="00B72749" w:rsidRPr="002A22B0" w:rsidRDefault="00B72749" w:rsidP="00B72749">
      <w:pPr>
        <w:pStyle w:val="ListParagraph"/>
        <w:numPr>
          <w:ilvl w:val="0"/>
          <w:numId w:val="39"/>
        </w:numPr>
        <w:spacing w:after="200"/>
        <w:rPr>
          <w:sz w:val="24"/>
          <w:szCs w:val="24"/>
        </w:rPr>
      </w:pPr>
      <w:r w:rsidRPr="002A22B0">
        <w:rPr>
          <w:sz w:val="24"/>
          <w:szCs w:val="24"/>
        </w:rPr>
        <w:t xml:space="preserve">Providing assistance by renting small scale tractor to the herders to prepare natural hay and handmade fodder. </w:t>
      </w:r>
    </w:p>
    <w:p w:rsidR="00B72749" w:rsidRPr="002A22B0" w:rsidRDefault="00B72749" w:rsidP="00B72749">
      <w:pPr>
        <w:pStyle w:val="ListParagraph"/>
        <w:numPr>
          <w:ilvl w:val="0"/>
          <w:numId w:val="39"/>
        </w:numPr>
        <w:spacing w:after="200"/>
        <w:rPr>
          <w:sz w:val="24"/>
          <w:szCs w:val="24"/>
        </w:rPr>
      </w:pPr>
      <w:r w:rsidRPr="002A22B0">
        <w:rPr>
          <w:sz w:val="24"/>
          <w:szCs w:val="24"/>
        </w:rPr>
        <w:t xml:space="preserve">To lease water pumps provided by the project to non-project herders who are establishing new wells in order to generate incomes to ensure sustainability.      </w:t>
      </w:r>
    </w:p>
    <w:p w:rsidR="00B72749" w:rsidRPr="002A22B0" w:rsidRDefault="00B72749" w:rsidP="00B72749">
      <w:pPr>
        <w:spacing w:line="240" w:lineRule="auto"/>
        <w:jc w:val="center"/>
        <w:rPr>
          <w:rFonts w:ascii="Times New Roman" w:hAnsi="Times New Roman" w:cs="Times New Roman"/>
          <w:b/>
          <w:sz w:val="24"/>
          <w:szCs w:val="24"/>
        </w:rPr>
      </w:pPr>
      <w:r w:rsidRPr="002A22B0">
        <w:rPr>
          <w:rFonts w:ascii="Times New Roman" w:hAnsi="Times New Roman" w:cs="Times New Roman"/>
          <w:b/>
          <w:sz w:val="24"/>
          <w:szCs w:val="24"/>
        </w:rPr>
        <w:t>Uulbayan</w:t>
      </w:r>
      <w:r>
        <w:rPr>
          <w:rFonts w:ascii="Times New Roman" w:hAnsi="Times New Roman" w:cs="Times New Roman"/>
          <w:b/>
          <w:sz w:val="24"/>
          <w:szCs w:val="24"/>
        </w:rPr>
        <w:t xml:space="preserve"> soum, Sukhbaatar Aimag</w:t>
      </w:r>
    </w:p>
    <w:p w:rsidR="00B72749" w:rsidRPr="00573E8F" w:rsidRDefault="00B72749" w:rsidP="00B72749">
      <w:pPr>
        <w:spacing w:line="240" w:lineRule="auto"/>
        <w:jc w:val="both"/>
        <w:rPr>
          <w:rFonts w:ascii="Times New Roman" w:hAnsi="Times New Roman" w:cs="Times New Roman"/>
          <w:b/>
          <w:sz w:val="24"/>
          <w:szCs w:val="24"/>
        </w:rPr>
      </w:pPr>
      <w:r w:rsidRPr="00573E8F">
        <w:rPr>
          <w:rFonts w:ascii="Times New Roman" w:hAnsi="Times New Roman" w:cs="Times New Roman"/>
          <w:b/>
          <w:sz w:val="24"/>
          <w:szCs w:val="24"/>
        </w:rPr>
        <w:t xml:space="preserve">Question 1 </w:t>
      </w:r>
    </w:p>
    <w:p w:rsidR="00B72749" w:rsidRPr="002A22B0" w:rsidRDefault="00B72749" w:rsidP="00B72749">
      <w:pPr>
        <w:pStyle w:val="ListParagraph"/>
        <w:numPr>
          <w:ilvl w:val="0"/>
          <w:numId w:val="40"/>
        </w:numPr>
        <w:spacing w:after="200"/>
        <w:rPr>
          <w:sz w:val="24"/>
          <w:szCs w:val="24"/>
        </w:rPr>
      </w:pPr>
      <w:r w:rsidRPr="002A22B0">
        <w:rPr>
          <w:sz w:val="24"/>
          <w:szCs w:val="24"/>
        </w:rPr>
        <w:t xml:space="preserve">Participation of local communities in activities organized by the project was very crucial.  </w:t>
      </w:r>
    </w:p>
    <w:p w:rsidR="00B72749" w:rsidRPr="002A22B0" w:rsidRDefault="00B72749" w:rsidP="00B72749">
      <w:pPr>
        <w:pStyle w:val="ListParagraph"/>
        <w:numPr>
          <w:ilvl w:val="0"/>
          <w:numId w:val="40"/>
        </w:numPr>
        <w:spacing w:after="200"/>
        <w:rPr>
          <w:sz w:val="24"/>
          <w:szCs w:val="24"/>
        </w:rPr>
      </w:pPr>
      <w:r w:rsidRPr="002A22B0">
        <w:rPr>
          <w:sz w:val="24"/>
          <w:szCs w:val="24"/>
        </w:rPr>
        <w:t xml:space="preserve">Accurately choosing the tree planting site, solving the problem of irrigation before planting and involvement of communities were important criteria. </w:t>
      </w:r>
    </w:p>
    <w:p w:rsidR="00B72749" w:rsidRPr="002A22B0" w:rsidRDefault="00B72749" w:rsidP="00B72749">
      <w:pPr>
        <w:pStyle w:val="ListParagraph"/>
        <w:numPr>
          <w:ilvl w:val="0"/>
          <w:numId w:val="40"/>
        </w:numPr>
        <w:spacing w:after="200"/>
        <w:rPr>
          <w:sz w:val="24"/>
          <w:szCs w:val="24"/>
        </w:rPr>
      </w:pPr>
      <w:r w:rsidRPr="002A22B0">
        <w:rPr>
          <w:sz w:val="24"/>
          <w:szCs w:val="24"/>
        </w:rPr>
        <w:t xml:space="preserve">Collaborate with state organizations and NGOs when organize pasture rotation and resting. </w:t>
      </w:r>
    </w:p>
    <w:p w:rsidR="00B72749" w:rsidRPr="002A22B0" w:rsidRDefault="00B72749" w:rsidP="00B72749">
      <w:pPr>
        <w:pStyle w:val="ListParagraph"/>
        <w:numPr>
          <w:ilvl w:val="0"/>
          <w:numId w:val="40"/>
        </w:numPr>
        <w:spacing w:after="200"/>
        <w:rPr>
          <w:sz w:val="24"/>
          <w:szCs w:val="24"/>
        </w:rPr>
      </w:pPr>
      <w:r w:rsidRPr="002A22B0">
        <w:rPr>
          <w:sz w:val="24"/>
          <w:szCs w:val="24"/>
        </w:rPr>
        <w:t xml:space="preserve">Before protecting natural springs, it is important to agree with herders from surrounding areas.  </w:t>
      </w:r>
    </w:p>
    <w:p w:rsidR="00B72749" w:rsidRPr="002A22B0" w:rsidRDefault="00B72749" w:rsidP="00B72749">
      <w:pPr>
        <w:rPr>
          <w:rFonts w:ascii="Times New Roman" w:hAnsi="Times New Roman" w:cs="Times New Roman"/>
          <w:sz w:val="24"/>
          <w:szCs w:val="24"/>
        </w:rPr>
      </w:pPr>
      <w:r w:rsidRPr="00573E8F">
        <w:rPr>
          <w:rFonts w:ascii="Times New Roman" w:hAnsi="Times New Roman" w:cs="Times New Roman"/>
          <w:b/>
          <w:sz w:val="24"/>
          <w:szCs w:val="24"/>
        </w:rPr>
        <w:lastRenderedPageBreak/>
        <w:t>Question 2</w:t>
      </w:r>
    </w:p>
    <w:p w:rsidR="00B72749" w:rsidRPr="002A22B0" w:rsidRDefault="00B72749" w:rsidP="00B72749">
      <w:pPr>
        <w:pStyle w:val="ListParagraph"/>
        <w:numPr>
          <w:ilvl w:val="0"/>
          <w:numId w:val="41"/>
        </w:numPr>
        <w:spacing w:after="200"/>
        <w:rPr>
          <w:sz w:val="24"/>
          <w:szCs w:val="24"/>
        </w:rPr>
      </w:pPr>
      <w:r w:rsidRPr="002A22B0">
        <w:rPr>
          <w:sz w:val="24"/>
          <w:szCs w:val="24"/>
        </w:rPr>
        <w:t>Continue to assist herders to establish NGOs</w:t>
      </w:r>
    </w:p>
    <w:p w:rsidR="00B72749" w:rsidRPr="002A22B0" w:rsidRDefault="00B72749" w:rsidP="00B72749">
      <w:pPr>
        <w:pStyle w:val="ListParagraph"/>
        <w:numPr>
          <w:ilvl w:val="0"/>
          <w:numId w:val="41"/>
        </w:numPr>
        <w:spacing w:after="200"/>
        <w:rPr>
          <w:sz w:val="24"/>
          <w:szCs w:val="24"/>
        </w:rPr>
      </w:pPr>
      <w:r w:rsidRPr="002A22B0">
        <w:rPr>
          <w:sz w:val="24"/>
          <w:szCs w:val="24"/>
        </w:rPr>
        <w:t xml:space="preserve">Improving cooperation between the government organizations, NGOs and herder groups, increasing herder groups with involvement of different age groups. </w:t>
      </w:r>
    </w:p>
    <w:p w:rsidR="00B72749" w:rsidRPr="002A22B0" w:rsidRDefault="00B72749" w:rsidP="00B72749">
      <w:pPr>
        <w:pStyle w:val="ListParagraph"/>
        <w:numPr>
          <w:ilvl w:val="0"/>
          <w:numId w:val="41"/>
        </w:numPr>
        <w:spacing w:after="200"/>
        <w:rPr>
          <w:sz w:val="24"/>
          <w:szCs w:val="24"/>
        </w:rPr>
      </w:pPr>
      <w:r w:rsidRPr="002A22B0">
        <w:rPr>
          <w:sz w:val="24"/>
          <w:szCs w:val="24"/>
        </w:rPr>
        <w:t>In the future, to cooperate with related on-going projects.</w:t>
      </w:r>
    </w:p>
    <w:p w:rsidR="00B72749" w:rsidRPr="00573E8F" w:rsidRDefault="00B72749" w:rsidP="00B72749">
      <w:pPr>
        <w:spacing w:line="240" w:lineRule="auto"/>
        <w:jc w:val="both"/>
        <w:rPr>
          <w:rFonts w:ascii="Times New Roman" w:hAnsi="Times New Roman" w:cs="Times New Roman"/>
          <w:b/>
          <w:sz w:val="24"/>
          <w:szCs w:val="24"/>
        </w:rPr>
      </w:pPr>
      <w:r w:rsidRPr="00573E8F">
        <w:rPr>
          <w:rFonts w:ascii="Times New Roman" w:hAnsi="Times New Roman" w:cs="Times New Roman"/>
          <w:b/>
          <w:sz w:val="24"/>
          <w:szCs w:val="24"/>
        </w:rPr>
        <w:t>Question 3</w:t>
      </w:r>
    </w:p>
    <w:p w:rsidR="00B72749" w:rsidRPr="002A22B0" w:rsidRDefault="00B72749" w:rsidP="00B72749">
      <w:pPr>
        <w:pStyle w:val="ListParagraph"/>
        <w:numPr>
          <w:ilvl w:val="0"/>
          <w:numId w:val="42"/>
        </w:numPr>
        <w:spacing w:after="200"/>
        <w:rPr>
          <w:sz w:val="24"/>
          <w:szCs w:val="24"/>
        </w:rPr>
      </w:pPr>
      <w:r w:rsidRPr="002A22B0">
        <w:rPr>
          <w:sz w:val="24"/>
          <w:szCs w:val="24"/>
        </w:rPr>
        <w:t xml:space="preserve">Herders need to find adequate market to sell their products (tree, vegetable, dairy products etc); hence necessary financial source will be created.  </w:t>
      </w:r>
    </w:p>
    <w:p w:rsidR="00B72749" w:rsidRPr="002A22B0" w:rsidRDefault="00B72749" w:rsidP="00B72749">
      <w:pPr>
        <w:pStyle w:val="ListParagraph"/>
        <w:numPr>
          <w:ilvl w:val="0"/>
          <w:numId w:val="42"/>
        </w:numPr>
        <w:spacing w:after="200"/>
        <w:rPr>
          <w:sz w:val="24"/>
          <w:szCs w:val="24"/>
        </w:rPr>
      </w:pPr>
      <w:r w:rsidRPr="002A22B0">
        <w:rPr>
          <w:sz w:val="24"/>
          <w:szCs w:val="24"/>
        </w:rPr>
        <w:t xml:space="preserve">Provide assistance for herder groups and communities from the local soum budget.     </w:t>
      </w:r>
    </w:p>
    <w:p w:rsidR="00B72749" w:rsidRPr="002A22B0" w:rsidRDefault="00B72749" w:rsidP="00B72749">
      <w:pPr>
        <w:tabs>
          <w:tab w:val="left" w:pos="1260"/>
        </w:tabs>
        <w:spacing w:line="240" w:lineRule="auto"/>
        <w:jc w:val="center"/>
        <w:rPr>
          <w:rFonts w:ascii="Times New Roman" w:hAnsi="Times New Roman" w:cs="Times New Roman"/>
          <w:b/>
          <w:sz w:val="24"/>
          <w:szCs w:val="24"/>
        </w:rPr>
      </w:pPr>
      <w:r w:rsidRPr="002A22B0">
        <w:rPr>
          <w:rFonts w:ascii="Times New Roman" w:hAnsi="Times New Roman" w:cs="Times New Roman"/>
          <w:b/>
          <w:sz w:val="24"/>
          <w:szCs w:val="24"/>
        </w:rPr>
        <w:t>Urgun soum, Dornogobi aimag</w:t>
      </w:r>
    </w:p>
    <w:p w:rsidR="00B72749" w:rsidRPr="00573E8F" w:rsidRDefault="00B72749" w:rsidP="00B72749">
      <w:pPr>
        <w:pStyle w:val="ListParagraph"/>
        <w:numPr>
          <w:ilvl w:val="0"/>
          <w:numId w:val="43"/>
        </w:numPr>
        <w:tabs>
          <w:tab w:val="left" w:pos="1260"/>
        </w:tabs>
        <w:spacing w:after="200"/>
        <w:rPr>
          <w:b/>
          <w:sz w:val="24"/>
          <w:szCs w:val="24"/>
        </w:rPr>
      </w:pPr>
      <w:r w:rsidRPr="00573E8F">
        <w:rPr>
          <w:b/>
          <w:sz w:val="24"/>
          <w:szCs w:val="24"/>
        </w:rPr>
        <w:t>Lessons and results</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Created opportunity to cooperate each other through establishing herder groups.</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Obtained adequate knowledge how to combat desertification</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Herders understood advantages of cooperative works</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 xml:space="preserve">Herder’s active participation in training events improved </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 xml:space="preserve">Not enough local government’s involvement on the grassland management issues      </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 xml:space="preserve">Defining optimal size of tree planting sites and protection was vital.  </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There was difficulties to provide water supply for  vegetable growing and tree planting due to water shortage</w:t>
      </w:r>
    </w:p>
    <w:p w:rsidR="00B72749" w:rsidRPr="00573E8F" w:rsidRDefault="00B72749" w:rsidP="00B72749">
      <w:pPr>
        <w:pStyle w:val="ListParagraph"/>
        <w:tabs>
          <w:tab w:val="left" w:pos="1260"/>
        </w:tabs>
        <w:ind w:left="1440"/>
        <w:rPr>
          <w:b/>
          <w:sz w:val="24"/>
          <w:szCs w:val="24"/>
        </w:rPr>
      </w:pPr>
    </w:p>
    <w:p w:rsidR="00B72749" w:rsidRPr="00573E8F" w:rsidRDefault="00B72749" w:rsidP="00B72749">
      <w:pPr>
        <w:pStyle w:val="ListParagraph"/>
        <w:numPr>
          <w:ilvl w:val="0"/>
          <w:numId w:val="43"/>
        </w:numPr>
        <w:tabs>
          <w:tab w:val="left" w:pos="1260"/>
        </w:tabs>
        <w:spacing w:after="200"/>
        <w:rPr>
          <w:b/>
          <w:sz w:val="24"/>
          <w:szCs w:val="24"/>
        </w:rPr>
      </w:pPr>
      <w:r w:rsidRPr="00573E8F">
        <w:rPr>
          <w:b/>
          <w:sz w:val="24"/>
          <w:szCs w:val="24"/>
        </w:rPr>
        <w:t>Planning (for group)</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Herder groups and communities should be supported by the Bag Citizen’s khural</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To define boundaries of bag by the Bag Citizen’s khural</w:t>
      </w:r>
    </w:p>
    <w:p w:rsidR="00B72749" w:rsidRPr="002A22B0" w:rsidRDefault="00B72749" w:rsidP="00B72749">
      <w:pPr>
        <w:pStyle w:val="ListParagraph"/>
        <w:tabs>
          <w:tab w:val="left" w:pos="1260"/>
        </w:tabs>
        <w:ind w:left="1260"/>
        <w:rPr>
          <w:sz w:val="24"/>
          <w:szCs w:val="24"/>
        </w:rPr>
      </w:pP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 xml:space="preserve">Rotate degraded grassland according to seasonal schedule, allocate budget for organizing pasture rotation and resting from local annual budget. </w:t>
      </w:r>
    </w:p>
    <w:p w:rsidR="00B72749" w:rsidRPr="002A22B0" w:rsidRDefault="00B72749" w:rsidP="00B72749">
      <w:pPr>
        <w:pStyle w:val="ListParagraph"/>
        <w:numPr>
          <w:ilvl w:val="2"/>
          <w:numId w:val="33"/>
        </w:numPr>
        <w:tabs>
          <w:tab w:val="left" w:pos="1260"/>
        </w:tabs>
        <w:spacing w:after="200"/>
        <w:ind w:left="1260" w:hanging="540"/>
        <w:rPr>
          <w:sz w:val="24"/>
          <w:szCs w:val="24"/>
        </w:rPr>
      </w:pPr>
      <w:r w:rsidRPr="002A22B0">
        <w:rPr>
          <w:sz w:val="24"/>
          <w:szCs w:val="24"/>
        </w:rPr>
        <w:t>Encouraging groups and communities to become cooperatives</w:t>
      </w:r>
    </w:p>
    <w:p w:rsidR="00B72749" w:rsidRPr="00573E8F" w:rsidRDefault="00B72749" w:rsidP="00B72749">
      <w:pPr>
        <w:pStyle w:val="ListParagraph"/>
        <w:numPr>
          <w:ilvl w:val="0"/>
          <w:numId w:val="43"/>
        </w:numPr>
        <w:tabs>
          <w:tab w:val="left" w:pos="1260"/>
        </w:tabs>
        <w:spacing w:after="200"/>
        <w:rPr>
          <w:b/>
          <w:sz w:val="24"/>
          <w:szCs w:val="24"/>
        </w:rPr>
      </w:pPr>
      <w:r w:rsidRPr="00573E8F">
        <w:rPr>
          <w:b/>
          <w:sz w:val="24"/>
          <w:szCs w:val="24"/>
        </w:rPr>
        <w:t xml:space="preserve">Plan </w:t>
      </w:r>
    </w:p>
    <w:p w:rsidR="00B72749" w:rsidRPr="002A22B0" w:rsidRDefault="00B72749" w:rsidP="00B72749">
      <w:pPr>
        <w:pStyle w:val="ListParagraph"/>
        <w:numPr>
          <w:ilvl w:val="2"/>
          <w:numId w:val="33"/>
        </w:numPr>
        <w:tabs>
          <w:tab w:val="left" w:pos="1260"/>
        </w:tabs>
        <w:spacing w:after="200"/>
        <w:rPr>
          <w:sz w:val="24"/>
          <w:szCs w:val="24"/>
        </w:rPr>
      </w:pPr>
      <w:r w:rsidRPr="002A22B0">
        <w:rPr>
          <w:sz w:val="24"/>
          <w:szCs w:val="24"/>
        </w:rPr>
        <w:t xml:space="preserve">Connecting herder groups to other similar projects which are being implemented in the rural area. </w:t>
      </w:r>
    </w:p>
    <w:p w:rsidR="00B72749" w:rsidRPr="002A22B0" w:rsidRDefault="00B72749" w:rsidP="00B72749">
      <w:pPr>
        <w:pStyle w:val="ListParagraph"/>
        <w:numPr>
          <w:ilvl w:val="2"/>
          <w:numId w:val="33"/>
        </w:numPr>
        <w:tabs>
          <w:tab w:val="left" w:pos="1260"/>
        </w:tabs>
        <w:spacing w:after="200"/>
        <w:rPr>
          <w:sz w:val="24"/>
          <w:szCs w:val="24"/>
        </w:rPr>
      </w:pPr>
      <w:r w:rsidRPr="002A22B0">
        <w:rPr>
          <w:sz w:val="24"/>
          <w:szCs w:val="24"/>
        </w:rPr>
        <w:t>Improving cooperation between groups and communities</w:t>
      </w:r>
    </w:p>
    <w:p w:rsidR="00B72749" w:rsidRPr="002A22B0" w:rsidRDefault="00B72749" w:rsidP="00B72749">
      <w:pPr>
        <w:pStyle w:val="ListParagraph"/>
        <w:numPr>
          <w:ilvl w:val="2"/>
          <w:numId w:val="33"/>
        </w:numPr>
        <w:tabs>
          <w:tab w:val="left" w:pos="1260"/>
        </w:tabs>
        <w:spacing w:after="200"/>
        <w:rPr>
          <w:sz w:val="24"/>
          <w:szCs w:val="24"/>
        </w:rPr>
      </w:pPr>
      <w:r w:rsidRPr="002A22B0">
        <w:rPr>
          <w:sz w:val="24"/>
          <w:szCs w:val="24"/>
        </w:rPr>
        <w:t>Supporting groups and communities’ activity to link to markets.</w:t>
      </w:r>
    </w:p>
    <w:p w:rsidR="00B72749" w:rsidRPr="002A22B0" w:rsidRDefault="00B72749" w:rsidP="00B72749">
      <w:pPr>
        <w:ind w:left="720" w:hanging="360"/>
        <w:jc w:val="both"/>
        <w:rPr>
          <w:rFonts w:ascii="Times New Roman" w:hAnsi="Times New Roman" w:cs="Times New Roman"/>
          <w:sz w:val="24"/>
          <w:szCs w:val="24"/>
        </w:rPr>
      </w:pPr>
      <w:r w:rsidRPr="002A22B0">
        <w:rPr>
          <w:rFonts w:ascii="Times New Roman" w:hAnsi="Times New Roman" w:cs="Times New Roman"/>
          <w:sz w:val="24"/>
          <w:szCs w:val="24"/>
        </w:rPr>
        <w:t xml:space="preserve">Allocate required budget from soum annual budget /soum environmental protection fund/  </w:t>
      </w:r>
      <w:r>
        <w:rPr>
          <w:rFonts w:ascii="Times New Roman" w:hAnsi="Times New Roman" w:cs="Times New Roman"/>
          <w:sz w:val="24"/>
          <w:szCs w:val="24"/>
        </w:rPr>
        <w:t xml:space="preserve">   </w:t>
      </w:r>
      <w:r w:rsidRPr="002A22B0">
        <w:rPr>
          <w:rFonts w:ascii="Times New Roman" w:hAnsi="Times New Roman" w:cs="Times New Roman"/>
          <w:sz w:val="24"/>
          <w:szCs w:val="24"/>
        </w:rPr>
        <w:t>to assist activities conducted by herder groups and other local communities</w:t>
      </w:r>
    </w:p>
    <w:p w:rsidR="00B72749" w:rsidRDefault="00B72749" w:rsidP="00B72749">
      <w:pPr>
        <w:ind w:right="-583"/>
        <w:rPr>
          <w:rFonts w:ascii="Times New Roman" w:hAnsi="Times New Roman" w:cs="Times New Roman"/>
          <w:b/>
          <w:sz w:val="24"/>
          <w:szCs w:val="24"/>
          <w:lang w:val="en-GB"/>
        </w:rPr>
      </w:pPr>
    </w:p>
    <w:p w:rsidR="00B72749" w:rsidRDefault="00B72749" w:rsidP="00B72749">
      <w:pPr>
        <w:ind w:right="-583"/>
        <w:rPr>
          <w:rFonts w:ascii="Times New Roman" w:hAnsi="Times New Roman" w:cs="Times New Roman"/>
          <w:b/>
          <w:sz w:val="24"/>
          <w:szCs w:val="24"/>
          <w:lang w:val="en-GB"/>
        </w:rPr>
      </w:pPr>
    </w:p>
    <w:p w:rsidR="00B72749" w:rsidRDefault="00B72749" w:rsidP="00B72749">
      <w:pPr>
        <w:ind w:right="-583"/>
        <w:rPr>
          <w:rFonts w:ascii="Times New Roman" w:hAnsi="Times New Roman" w:cs="Times New Roman"/>
          <w:b/>
          <w:sz w:val="24"/>
          <w:szCs w:val="24"/>
          <w:lang w:val="en-GB"/>
        </w:rPr>
      </w:pPr>
    </w:p>
    <w:p w:rsidR="00B72749" w:rsidRDefault="00B72749" w:rsidP="00B72749">
      <w:pPr>
        <w:ind w:right="-583"/>
        <w:rPr>
          <w:rFonts w:ascii="Times New Roman" w:hAnsi="Times New Roman" w:cs="Times New Roman"/>
          <w:b/>
          <w:sz w:val="24"/>
          <w:szCs w:val="24"/>
          <w:lang w:val="en-GB"/>
        </w:rPr>
      </w:pPr>
    </w:p>
    <w:p w:rsidR="00B72749" w:rsidRPr="00573E8F" w:rsidRDefault="00B72749" w:rsidP="00B72749">
      <w:pPr>
        <w:ind w:right="-583"/>
        <w:rPr>
          <w:rFonts w:ascii="Times New Roman" w:hAnsi="Times New Roman" w:cs="Times New Roman"/>
          <w:b/>
          <w:sz w:val="24"/>
          <w:szCs w:val="24"/>
        </w:rPr>
      </w:pPr>
      <w:r w:rsidRPr="00573E8F">
        <w:rPr>
          <w:rFonts w:ascii="Times New Roman" w:hAnsi="Times New Roman" w:cs="Times New Roman"/>
          <w:b/>
          <w:sz w:val="24"/>
          <w:szCs w:val="24"/>
          <w:lang w:val="en-GB"/>
        </w:rPr>
        <w:lastRenderedPageBreak/>
        <w:t>WESTERN AIMAGS</w:t>
      </w:r>
    </w:p>
    <w:p w:rsidR="00B72749" w:rsidRPr="002A22B0" w:rsidRDefault="00B72749" w:rsidP="00B72749">
      <w:pPr>
        <w:ind w:right="-583"/>
        <w:jc w:val="center"/>
        <w:rPr>
          <w:rFonts w:ascii="Times New Roman" w:hAnsi="Times New Roman" w:cs="Times New Roman"/>
          <w:b/>
          <w:sz w:val="24"/>
          <w:szCs w:val="24"/>
        </w:rPr>
      </w:pPr>
      <w:r w:rsidRPr="002A22B0">
        <w:rPr>
          <w:rFonts w:ascii="Times New Roman" w:hAnsi="Times New Roman" w:cs="Times New Roman"/>
          <w:b/>
          <w:sz w:val="24"/>
          <w:szCs w:val="24"/>
        </w:rPr>
        <w:t>Zuunbayan-Ulaan soum, Uvurkhangai aimag</w:t>
      </w:r>
    </w:p>
    <w:p w:rsidR="00B72749" w:rsidRPr="002A22B0" w:rsidRDefault="00B72749" w:rsidP="00B72749">
      <w:pPr>
        <w:pStyle w:val="ListParagraph"/>
        <w:numPr>
          <w:ilvl w:val="0"/>
          <w:numId w:val="14"/>
        </w:numPr>
        <w:spacing w:after="200" w:line="276" w:lineRule="auto"/>
        <w:ind w:left="360" w:hanging="180"/>
        <w:rPr>
          <w:sz w:val="24"/>
          <w:szCs w:val="24"/>
        </w:rPr>
      </w:pPr>
      <w:r w:rsidRPr="002A22B0">
        <w:rPr>
          <w:sz w:val="24"/>
          <w:szCs w:val="24"/>
        </w:rPr>
        <w:t xml:space="preserve">  </w:t>
      </w:r>
    </w:p>
    <w:p w:rsidR="00B72749" w:rsidRPr="002A22B0" w:rsidRDefault="00B72749" w:rsidP="00B72749">
      <w:pPr>
        <w:pStyle w:val="ListParagraph"/>
        <w:numPr>
          <w:ilvl w:val="0"/>
          <w:numId w:val="15"/>
        </w:numPr>
        <w:spacing w:after="200" w:line="276" w:lineRule="auto"/>
        <w:ind w:left="630" w:right="-493" w:hanging="450"/>
        <w:rPr>
          <w:sz w:val="24"/>
          <w:szCs w:val="24"/>
        </w:rPr>
      </w:pPr>
      <w:r w:rsidRPr="002A22B0">
        <w:rPr>
          <w:sz w:val="24"/>
          <w:szCs w:val="24"/>
        </w:rPr>
        <w:t xml:space="preserve">When establish herder groups’ voluntary efforts need to be considered. </w:t>
      </w:r>
      <w:r w:rsidRPr="002A22B0">
        <w:rPr>
          <w:i/>
          <w:sz w:val="24"/>
          <w:szCs w:val="24"/>
        </w:rPr>
        <w:t xml:space="preserve">Providing knowledge, herders’ proposals and initiatives is important. </w:t>
      </w:r>
    </w:p>
    <w:p w:rsidR="00B72749" w:rsidRPr="002A22B0" w:rsidRDefault="00B72749" w:rsidP="00B72749">
      <w:pPr>
        <w:pStyle w:val="ListParagraph"/>
        <w:numPr>
          <w:ilvl w:val="0"/>
          <w:numId w:val="15"/>
        </w:numPr>
        <w:spacing w:after="200" w:line="276" w:lineRule="auto"/>
        <w:ind w:left="630" w:right="-493" w:hanging="450"/>
        <w:rPr>
          <w:sz w:val="24"/>
          <w:szCs w:val="24"/>
        </w:rPr>
      </w:pPr>
      <w:r w:rsidRPr="002A22B0">
        <w:rPr>
          <w:sz w:val="24"/>
          <w:szCs w:val="24"/>
        </w:rPr>
        <w:t xml:space="preserve">To make herder community recognize  the importance of pastureland rotation and resting as one of the main key issues  to support livelihood </w:t>
      </w:r>
    </w:p>
    <w:p w:rsidR="00B72749" w:rsidRPr="002A22B0" w:rsidRDefault="00B72749" w:rsidP="00B72749">
      <w:pPr>
        <w:pStyle w:val="ListParagraph"/>
        <w:numPr>
          <w:ilvl w:val="0"/>
          <w:numId w:val="15"/>
        </w:numPr>
        <w:spacing w:after="200" w:line="276" w:lineRule="auto"/>
        <w:ind w:left="630" w:right="-493" w:hanging="450"/>
        <w:rPr>
          <w:sz w:val="24"/>
          <w:szCs w:val="24"/>
        </w:rPr>
      </w:pPr>
      <w:r w:rsidRPr="002A22B0">
        <w:rPr>
          <w:sz w:val="24"/>
          <w:szCs w:val="24"/>
        </w:rPr>
        <w:t>Supporting of</w:t>
      </w:r>
      <w:r w:rsidRPr="002A22B0">
        <w:rPr>
          <w:sz w:val="24"/>
          <w:szCs w:val="24"/>
          <w:lang w:val="mn-MN"/>
        </w:rPr>
        <w:t xml:space="preserve"> </w:t>
      </w:r>
      <w:r w:rsidRPr="002A22B0">
        <w:rPr>
          <w:sz w:val="24"/>
          <w:szCs w:val="24"/>
        </w:rPr>
        <w:t>forest recourses possession by forest groups was efficient.</w:t>
      </w:r>
    </w:p>
    <w:p w:rsidR="00B72749" w:rsidRPr="002A22B0" w:rsidRDefault="00B72749" w:rsidP="00B72749">
      <w:pPr>
        <w:pStyle w:val="ListParagraph"/>
        <w:numPr>
          <w:ilvl w:val="0"/>
          <w:numId w:val="15"/>
        </w:numPr>
        <w:spacing w:after="200" w:line="276" w:lineRule="auto"/>
        <w:ind w:left="630" w:right="-493" w:hanging="450"/>
        <w:rPr>
          <w:sz w:val="24"/>
          <w:szCs w:val="24"/>
        </w:rPr>
      </w:pPr>
      <w:r w:rsidRPr="002A22B0">
        <w:rPr>
          <w:sz w:val="24"/>
          <w:szCs w:val="24"/>
        </w:rPr>
        <w:t>Appointing and assigning responsible herders to protect</w:t>
      </w:r>
      <w:r w:rsidRPr="002A22B0">
        <w:rPr>
          <w:sz w:val="24"/>
          <w:szCs w:val="24"/>
          <w:lang w:val="mn-MN"/>
        </w:rPr>
        <w:t xml:space="preserve"> </w:t>
      </w:r>
      <w:r w:rsidRPr="002A22B0">
        <w:rPr>
          <w:sz w:val="24"/>
          <w:szCs w:val="24"/>
        </w:rPr>
        <w:t xml:space="preserve">rehabilitated water resources was efficient. </w:t>
      </w:r>
    </w:p>
    <w:p w:rsidR="00B72749" w:rsidRPr="002A22B0" w:rsidRDefault="00B72749" w:rsidP="00B72749">
      <w:pPr>
        <w:pStyle w:val="ListParagraph"/>
        <w:numPr>
          <w:ilvl w:val="0"/>
          <w:numId w:val="15"/>
        </w:numPr>
        <w:spacing w:after="200" w:line="276" w:lineRule="auto"/>
        <w:ind w:left="630" w:right="-493" w:hanging="450"/>
        <w:rPr>
          <w:sz w:val="24"/>
          <w:szCs w:val="24"/>
        </w:rPr>
      </w:pPr>
      <w:r w:rsidRPr="002A22B0">
        <w:rPr>
          <w:sz w:val="24"/>
          <w:szCs w:val="24"/>
        </w:rPr>
        <w:t>Rural communities understood that the most effective way to combat desertification is planting trees and its regular irrigation and maintenance.</w:t>
      </w:r>
    </w:p>
    <w:p w:rsidR="00B72749" w:rsidRPr="002A22B0" w:rsidRDefault="00B72749" w:rsidP="00B72749">
      <w:pPr>
        <w:pStyle w:val="ListParagraph"/>
        <w:numPr>
          <w:ilvl w:val="0"/>
          <w:numId w:val="14"/>
        </w:numPr>
        <w:spacing w:after="200" w:line="276" w:lineRule="auto"/>
        <w:ind w:left="360" w:right="-493" w:hanging="180"/>
        <w:rPr>
          <w:sz w:val="24"/>
          <w:szCs w:val="24"/>
        </w:rPr>
      </w:pPr>
      <w:r w:rsidRPr="002A22B0">
        <w:rPr>
          <w:sz w:val="24"/>
          <w:szCs w:val="24"/>
        </w:rPr>
        <w:t xml:space="preserve"> </w:t>
      </w:r>
    </w:p>
    <w:p w:rsidR="00B72749" w:rsidRPr="002A22B0" w:rsidRDefault="00B72749" w:rsidP="00B72749">
      <w:pPr>
        <w:pStyle w:val="ListParagraph"/>
        <w:numPr>
          <w:ilvl w:val="0"/>
          <w:numId w:val="16"/>
        </w:numPr>
        <w:spacing w:after="200" w:line="276" w:lineRule="auto"/>
        <w:ind w:left="630" w:right="-493" w:hanging="450"/>
        <w:rPr>
          <w:sz w:val="24"/>
          <w:szCs w:val="24"/>
        </w:rPr>
      </w:pPr>
      <w:r w:rsidRPr="002A22B0">
        <w:rPr>
          <w:sz w:val="24"/>
          <w:szCs w:val="24"/>
        </w:rPr>
        <w:t>Increasing and extending  the number of herder community and forest user groups</w:t>
      </w:r>
    </w:p>
    <w:p w:rsidR="00B72749" w:rsidRPr="002A22B0" w:rsidRDefault="00B72749" w:rsidP="00B72749">
      <w:pPr>
        <w:pStyle w:val="ListParagraph"/>
        <w:numPr>
          <w:ilvl w:val="0"/>
          <w:numId w:val="16"/>
        </w:numPr>
        <w:spacing w:after="200" w:line="276" w:lineRule="auto"/>
        <w:ind w:left="630" w:right="-493" w:hanging="450"/>
        <w:rPr>
          <w:sz w:val="24"/>
          <w:szCs w:val="24"/>
        </w:rPr>
      </w:pPr>
      <w:r w:rsidRPr="002A22B0">
        <w:rPr>
          <w:sz w:val="24"/>
          <w:szCs w:val="24"/>
        </w:rPr>
        <w:t>Continue trainings with involvement of local   trainers prepared by the project.</w:t>
      </w:r>
    </w:p>
    <w:p w:rsidR="00B72749" w:rsidRPr="002A22B0" w:rsidRDefault="00B72749" w:rsidP="00B72749">
      <w:pPr>
        <w:pStyle w:val="ListParagraph"/>
        <w:numPr>
          <w:ilvl w:val="0"/>
          <w:numId w:val="16"/>
        </w:numPr>
        <w:spacing w:after="200" w:line="276" w:lineRule="auto"/>
        <w:ind w:left="630" w:right="-493" w:hanging="450"/>
        <w:rPr>
          <w:sz w:val="24"/>
          <w:szCs w:val="24"/>
        </w:rPr>
      </w:pPr>
      <w:r w:rsidRPr="002A22B0">
        <w:rPr>
          <w:sz w:val="24"/>
          <w:szCs w:val="24"/>
        </w:rPr>
        <w:t>Strengthened  communities  need to be  linked to Soum Development Fund and</w:t>
      </w:r>
      <w:r w:rsidRPr="002A22B0">
        <w:rPr>
          <w:sz w:val="24"/>
          <w:szCs w:val="24"/>
          <w:lang w:val="mn-MN"/>
        </w:rPr>
        <w:t xml:space="preserve"> </w:t>
      </w:r>
      <w:r w:rsidRPr="002A22B0">
        <w:rPr>
          <w:sz w:val="24"/>
          <w:szCs w:val="24"/>
        </w:rPr>
        <w:t xml:space="preserve">other projects to ensure their  sustainability   </w:t>
      </w:r>
    </w:p>
    <w:p w:rsidR="00B72749" w:rsidRPr="002A22B0" w:rsidRDefault="00B72749" w:rsidP="00B72749">
      <w:pPr>
        <w:pStyle w:val="ListParagraph"/>
        <w:numPr>
          <w:ilvl w:val="0"/>
          <w:numId w:val="16"/>
        </w:numPr>
        <w:spacing w:after="200" w:line="276" w:lineRule="auto"/>
        <w:ind w:left="630" w:right="-493" w:hanging="450"/>
        <w:rPr>
          <w:sz w:val="24"/>
          <w:szCs w:val="24"/>
        </w:rPr>
      </w:pPr>
      <w:r w:rsidRPr="002A22B0">
        <w:rPr>
          <w:sz w:val="24"/>
          <w:szCs w:val="24"/>
        </w:rPr>
        <w:t>Supporting groups and communities to be linked to markets</w:t>
      </w:r>
      <w:r w:rsidRPr="002A22B0">
        <w:rPr>
          <w:sz w:val="24"/>
          <w:szCs w:val="24"/>
          <w:lang w:val="mn-MN"/>
        </w:rPr>
        <w:t xml:space="preserve"> </w:t>
      </w:r>
      <w:r w:rsidRPr="002A22B0">
        <w:rPr>
          <w:sz w:val="24"/>
          <w:szCs w:val="24"/>
        </w:rPr>
        <w:t>and trade fairs to sell  their products</w:t>
      </w:r>
    </w:p>
    <w:p w:rsidR="00B72749" w:rsidRPr="002A22B0" w:rsidRDefault="00B72749" w:rsidP="00B72749">
      <w:pPr>
        <w:pStyle w:val="ListParagraph"/>
        <w:numPr>
          <w:ilvl w:val="0"/>
          <w:numId w:val="16"/>
        </w:numPr>
        <w:spacing w:after="200" w:line="276" w:lineRule="auto"/>
        <w:ind w:left="630" w:right="-493" w:hanging="450"/>
        <w:rPr>
          <w:sz w:val="24"/>
          <w:szCs w:val="24"/>
        </w:rPr>
      </w:pPr>
      <w:r w:rsidRPr="002A22B0">
        <w:rPr>
          <w:sz w:val="24"/>
          <w:szCs w:val="24"/>
        </w:rPr>
        <w:t xml:space="preserve">Replicating the project’s herder groups’ best practices </w:t>
      </w:r>
    </w:p>
    <w:p w:rsidR="00B72749" w:rsidRPr="002A22B0" w:rsidRDefault="00B72749" w:rsidP="00B72749">
      <w:pPr>
        <w:pStyle w:val="ListParagraph"/>
        <w:numPr>
          <w:ilvl w:val="0"/>
          <w:numId w:val="14"/>
        </w:numPr>
        <w:spacing w:after="200" w:line="276" w:lineRule="auto"/>
        <w:ind w:right="-493" w:hanging="990"/>
        <w:rPr>
          <w:sz w:val="24"/>
          <w:szCs w:val="24"/>
        </w:rPr>
      </w:pPr>
      <w:r w:rsidRPr="002A22B0">
        <w:rPr>
          <w:sz w:val="24"/>
          <w:szCs w:val="24"/>
        </w:rPr>
        <w:t xml:space="preserve">   </w:t>
      </w:r>
    </w:p>
    <w:p w:rsidR="00B72749" w:rsidRPr="002A22B0" w:rsidRDefault="00B72749" w:rsidP="00B72749">
      <w:pPr>
        <w:pStyle w:val="ListParagraph"/>
        <w:numPr>
          <w:ilvl w:val="0"/>
          <w:numId w:val="17"/>
        </w:numPr>
        <w:spacing w:after="200" w:line="276" w:lineRule="auto"/>
        <w:ind w:left="630" w:right="-493" w:hanging="450"/>
        <w:rPr>
          <w:sz w:val="24"/>
          <w:szCs w:val="24"/>
        </w:rPr>
      </w:pPr>
      <w:r w:rsidRPr="002A22B0">
        <w:rPr>
          <w:sz w:val="24"/>
          <w:szCs w:val="24"/>
        </w:rPr>
        <w:t>Establish NGO-s uniting strengthened herder groups and newly formed communities  to  ensure sustainability</w:t>
      </w:r>
    </w:p>
    <w:p w:rsidR="00B72749" w:rsidRPr="002A22B0" w:rsidRDefault="00B72749" w:rsidP="00B72749">
      <w:pPr>
        <w:pStyle w:val="ListParagraph"/>
        <w:numPr>
          <w:ilvl w:val="0"/>
          <w:numId w:val="17"/>
        </w:numPr>
        <w:spacing w:after="200" w:line="276" w:lineRule="auto"/>
        <w:ind w:left="630" w:right="-493" w:hanging="450"/>
        <w:rPr>
          <w:sz w:val="24"/>
          <w:szCs w:val="24"/>
        </w:rPr>
      </w:pPr>
      <w:r w:rsidRPr="002A22B0">
        <w:rPr>
          <w:sz w:val="24"/>
          <w:szCs w:val="24"/>
        </w:rPr>
        <w:t xml:space="preserve">Based on relevant regulations of </w:t>
      </w:r>
      <w:r>
        <w:rPr>
          <w:sz w:val="24"/>
          <w:szCs w:val="24"/>
        </w:rPr>
        <w:t>n</w:t>
      </w:r>
      <w:r w:rsidRPr="002A22B0">
        <w:rPr>
          <w:sz w:val="24"/>
          <w:szCs w:val="24"/>
        </w:rPr>
        <w:t>ewly approved Budget Law, trainings focused on livelihood diversification, pasture rehabilitation activities can be continued and financially supported.</w:t>
      </w:r>
    </w:p>
    <w:p w:rsidR="00B72749" w:rsidRPr="002A22B0" w:rsidRDefault="00B72749" w:rsidP="00B72749">
      <w:pPr>
        <w:ind w:right="-493"/>
        <w:jc w:val="both"/>
        <w:rPr>
          <w:rFonts w:ascii="Times New Roman" w:hAnsi="Times New Roman" w:cs="Times New Roman"/>
          <w:sz w:val="24"/>
          <w:szCs w:val="24"/>
        </w:rPr>
      </w:pPr>
      <w:r w:rsidRPr="002A22B0">
        <w:rPr>
          <w:rFonts w:ascii="Times New Roman" w:hAnsi="Times New Roman" w:cs="Times New Roman"/>
          <w:sz w:val="24"/>
          <w:szCs w:val="24"/>
        </w:rPr>
        <w:t xml:space="preserve">Participatory team members: Oyunchimeg.D, Byambaa.D and Altanzul.B   </w:t>
      </w:r>
    </w:p>
    <w:p w:rsidR="00B72749" w:rsidRDefault="00B72749" w:rsidP="00B72749">
      <w:pPr>
        <w:pStyle w:val="ListParagraph"/>
        <w:ind w:left="0" w:hanging="360"/>
        <w:jc w:val="center"/>
        <w:rPr>
          <w:b/>
          <w:sz w:val="24"/>
          <w:szCs w:val="24"/>
        </w:rPr>
      </w:pPr>
      <w:r>
        <w:rPr>
          <w:b/>
          <w:sz w:val="24"/>
          <w:szCs w:val="24"/>
        </w:rPr>
        <w:t>Bayan-U</w:t>
      </w:r>
      <w:r w:rsidRPr="002A22B0">
        <w:rPr>
          <w:b/>
          <w:sz w:val="24"/>
          <w:szCs w:val="24"/>
        </w:rPr>
        <w:t>ndjuul and Bayantsagaan soums of Tuv aimag</w:t>
      </w:r>
    </w:p>
    <w:p w:rsidR="00B72749" w:rsidRPr="002A22B0" w:rsidRDefault="00B72749" w:rsidP="00B72749">
      <w:pPr>
        <w:pStyle w:val="ListParagraph"/>
        <w:ind w:left="0" w:hanging="360"/>
        <w:jc w:val="center"/>
        <w:rPr>
          <w:b/>
          <w:sz w:val="24"/>
          <w:szCs w:val="24"/>
        </w:rPr>
      </w:pPr>
    </w:p>
    <w:p w:rsidR="00B72749" w:rsidRPr="002A22B0" w:rsidRDefault="00B72749" w:rsidP="00B72749">
      <w:pPr>
        <w:pStyle w:val="ListParagraph"/>
        <w:numPr>
          <w:ilvl w:val="0"/>
          <w:numId w:val="18"/>
        </w:numPr>
        <w:spacing w:after="200" w:line="276" w:lineRule="auto"/>
        <w:ind w:left="360"/>
        <w:rPr>
          <w:sz w:val="24"/>
          <w:szCs w:val="24"/>
          <w:lang w:val="mn-MN"/>
        </w:rPr>
      </w:pPr>
      <w:r w:rsidRPr="002A22B0">
        <w:rPr>
          <w:sz w:val="24"/>
          <w:szCs w:val="24"/>
        </w:rPr>
        <w:t>Continue and extending tree planting activities</w:t>
      </w:r>
    </w:p>
    <w:p w:rsidR="00B72749" w:rsidRPr="002A22B0" w:rsidRDefault="00B72749" w:rsidP="00B72749">
      <w:pPr>
        <w:pStyle w:val="ListParagraph"/>
        <w:numPr>
          <w:ilvl w:val="0"/>
          <w:numId w:val="18"/>
        </w:numPr>
        <w:spacing w:after="200" w:line="276" w:lineRule="auto"/>
        <w:ind w:left="360"/>
        <w:rPr>
          <w:sz w:val="24"/>
          <w:szCs w:val="24"/>
          <w:lang w:val="mn-MN"/>
        </w:rPr>
      </w:pPr>
      <w:r w:rsidRPr="002A22B0">
        <w:rPr>
          <w:sz w:val="24"/>
          <w:szCs w:val="24"/>
        </w:rPr>
        <w:t xml:space="preserve">Improving water management </w:t>
      </w:r>
    </w:p>
    <w:p w:rsidR="00B72749" w:rsidRPr="002A22B0" w:rsidRDefault="00B72749" w:rsidP="00B72749">
      <w:pPr>
        <w:pStyle w:val="ListParagraph"/>
        <w:numPr>
          <w:ilvl w:val="0"/>
          <w:numId w:val="18"/>
        </w:numPr>
        <w:spacing w:after="200" w:line="276" w:lineRule="auto"/>
        <w:ind w:left="360"/>
        <w:rPr>
          <w:sz w:val="24"/>
          <w:szCs w:val="24"/>
          <w:lang w:val="mn-MN"/>
        </w:rPr>
      </w:pPr>
      <w:r w:rsidRPr="002A22B0">
        <w:rPr>
          <w:sz w:val="24"/>
          <w:szCs w:val="24"/>
        </w:rPr>
        <w:t xml:space="preserve">Properly using pastureland </w:t>
      </w:r>
    </w:p>
    <w:p w:rsidR="00B72749" w:rsidRPr="002A22B0" w:rsidRDefault="00B72749" w:rsidP="00B72749">
      <w:pPr>
        <w:pStyle w:val="ListParagraph"/>
        <w:numPr>
          <w:ilvl w:val="0"/>
          <w:numId w:val="18"/>
        </w:numPr>
        <w:spacing w:after="200" w:line="276" w:lineRule="auto"/>
        <w:ind w:left="360"/>
        <w:rPr>
          <w:sz w:val="24"/>
          <w:szCs w:val="24"/>
          <w:lang w:val="mn-MN"/>
        </w:rPr>
      </w:pPr>
      <w:r w:rsidRPr="002A22B0">
        <w:rPr>
          <w:sz w:val="24"/>
          <w:szCs w:val="24"/>
        </w:rPr>
        <w:t>Learned how to deal with pasture disputes and negotiate  with non project communities</w:t>
      </w:r>
    </w:p>
    <w:p w:rsidR="00B72749" w:rsidRPr="002A22B0" w:rsidRDefault="00B72749" w:rsidP="00B72749">
      <w:pPr>
        <w:pStyle w:val="ListParagraph"/>
        <w:numPr>
          <w:ilvl w:val="0"/>
          <w:numId w:val="18"/>
        </w:numPr>
        <w:spacing w:after="200" w:line="276" w:lineRule="auto"/>
        <w:ind w:left="360"/>
        <w:rPr>
          <w:sz w:val="24"/>
          <w:szCs w:val="24"/>
          <w:lang w:val="mn-MN"/>
        </w:rPr>
      </w:pPr>
      <w:r w:rsidRPr="002A22B0">
        <w:rPr>
          <w:sz w:val="24"/>
          <w:szCs w:val="24"/>
        </w:rPr>
        <w:t>Organizing training workshops among herders groups</w:t>
      </w:r>
    </w:p>
    <w:p w:rsidR="00B72749" w:rsidRPr="002A22B0" w:rsidRDefault="00B72749" w:rsidP="00B72749">
      <w:pPr>
        <w:pStyle w:val="ListParagraph"/>
        <w:numPr>
          <w:ilvl w:val="0"/>
          <w:numId w:val="18"/>
        </w:numPr>
        <w:spacing w:after="200" w:line="276" w:lineRule="auto"/>
        <w:ind w:left="360"/>
        <w:rPr>
          <w:sz w:val="24"/>
          <w:szCs w:val="24"/>
          <w:lang w:val="mn-MN"/>
        </w:rPr>
      </w:pPr>
      <w:r w:rsidRPr="002A22B0">
        <w:rPr>
          <w:sz w:val="24"/>
          <w:szCs w:val="24"/>
        </w:rPr>
        <w:t xml:space="preserve">Importance and advantages of collaborative actions and joint efforts </w:t>
      </w:r>
    </w:p>
    <w:p w:rsidR="00B72749" w:rsidRPr="002A22B0" w:rsidRDefault="00B72749" w:rsidP="00B72749">
      <w:pPr>
        <w:pStyle w:val="ListParagraph"/>
        <w:numPr>
          <w:ilvl w:val="0"/>
          <w:numId w:val="18"/>
        </w:numPr>
        <w:spacing w:after="200" w:line="276" w:lineRule="auto"/>
        <w:ind w:left="360"/>
        <w:rPr>
          <w:sz w:val="24"/>
          <w:szCs w:val="24"/>
          <w:lang w:val="mn-MN"/>
        </w:rPr>
      </w:pPr>
      <w:r w:rsidRPr="002A22B0">
        <w:rPr>
          <w:sz w:val="24"/>
          <w:szCs w:val="24"/>
        </w:rPr>
        <w:t>Communities’ participation and proposals</w:t>
      </w:r>
    </w:p>
    <w:p w:rsidR="00B72749" w:rsidRDefault="00B72749" w:rsidP="00B72749">
      <w:pPr>
        <w:pStyle w:val="ListParagraph"/>
        <w:numPr>
          <w:ilvl w:val="0"/>
          <w:numId w:val="18"/>
        </w:numPr>
        <w:spacing w:after="200" w:line="276" w:lineRule="auto"/>
        <w:ind w:left="360"/>
        <w:rPr>
          <w:sz w:val="24"/>
          <w:szCs w:val="24"/>
        </w:rPr>
      </w:pPr>
      <w:r w:rsidRPr="00573E8F">
        <w:rPr>
          <w:sz w:val="24"/>
          <w:szCs w:val="24"/>
        </w:rPr>
        <w:t xml:space="preserve">Proper and friendly approaches to the natural environment  </w:t>
      </w:r>
    </w:p>
    <w:p w:rsidR="00B72749" w:rsidRDefault="00B72749" w:rsidP="00B72749">
      <w:pPr>
        <w:pStyle w:val="ListParagraph"/>
        <w:spacing w:after="200" w:line="276" w:lineRule="auto"/>
        <w:ind w:left="360"/>
        <w:rPr>
          <w:sz w:val="24"/>
          <w:szCs w:val="24"/>
        </w:rPr>
      </w:pPr>
    </w:p>
    <w:p w:rsidR="00B72749" w:rsidRPr="00573E8F" w:rsidRDefault="00B72749" w:rsidP="00B72749">
      <w:pPr>
        <w:pStyle w:val="ListParagraph"/>
        <w:spacing w:after="200" w:line="276" w:lineRule="auto"/>
        <w:ind w:left="360"/>
        <w:rPr>
          <w:sz w:val="24"/>
          <w:szCs w:val="24"/>
        </w:rPr>
      </w:pPr>
    </w:p>
    <w:p w:rsidR="00B72749" w:rsidRPr="002A22B0" w:rsidRDefault="00B72749" w:rsidP="00B72749">
      <w:pPr>
        <w:pStyle w:val="ListParagraph"/>
        <w:numPr>
          <w:ilvl w:val="0"/>
          <w:numId w:val="19"/>
        </w:numPr>
        <w:spacing w:after="200" w:line="276" w:lineRule="auto"/>
        <w:ind w:left="360"/>
        <w:rPr>
          <w:sz w:val="24"/>
          <w:szCs w:val="24"/>
          <w:lang w:val="mn-MN"/>
        </w:rPr>
      </w:pPr>
      <w:r w:rsidRPr="002A22B0">
        <w:rPr>
          <w:sz w:val="24"/>
          <w:szCs w:val="24"/>
        </w:rPr>
        <w:lastRenderedPageBreak/>
        <w:t xml:space="preserve">Strengthening cooperation and synergy  </w:t>
      </w:r>
    </w:p>
    <w:p w:rsidR="00B72749" w:rsidRPr="002A22B0" w:rsidRDefault="00B72749" w:rsidP="00B72749">
      <w:pPr>
        <w:pStyle w:val="ListParagraph"/>
        <w:numPr>
          <w:ilvl w:val="0"/>
          <w:numId w:val="19"/>
        </w:numPr>
        <w:spacing w:after="200" w:line="276" w:lineRule="auto"/>
        <w:ind w:left="360"/>
        <w:rPr>
          <w:sz w:val="24"/>
          <w:szCs w:val="24"/>
          <w:lang w:val="mn-MN"/>
        </w:rPr>
      </w:pPr>
      <w:r w:rsidRPr="002A22B0">
        <w:rPr>
          <w:sz w:val="24"/>
          <w:szCs w:val="24"/>
        </w:rPr>
        <w:t xml:space="preserve">Providing financial assistance to herder groups </w:t>
      </w:r>
    </w:p>
    <w:p w:rsidR="00B72749" w:rsidRPr="00573E8F" w:rsidRDefault="00B72749" w:rsidP="00B72749">
      <w:pPr>
        <w:pStyle w:val="ListParagraph"/>
        <w:numPr>
          <w:ilvl w:val="0"/>
          <w:numId w:val="19"/>
        </w:numPr>
        <w:spacing w:after="200" w:line="276" w:lineRule="auto"/>
        <w:ind w:left="360"/>
        <w:rPr>
          <w:sz w:val="24"/>
          <w:szCs w:val="24"/>
          <w:lang w:val="mn-MN"/>
        </w:rPr>
      </w:pPr>
      <w:r w:rsidRPr="002A22B0">
        <w:rPr>
          <w:sz w:val="24"/>
          <w:szCs w:val="24"/>
        </w:rPr>
        <w:t xml:space="preserve">Establishing NGO for natural conservation </w:t>
      </w:r>
    </w:p>
    <w:p w:rsidR="00B72749" w:rsidRPr="002A22B0" w:rsidRDefault="00B72749" w:rsidP="00B72749">
      <w:pPr>
        <w:pStyle w:val="ListParagraph"/>
        <w:spacing w:after="200" w:line="276" w:lineRule="auto"/>
        <w:ind w:left="360"/>
        <w:rPr>
          <w:sz w:val="24"/>
          <w:szCs w:val="24"/>
          <w:lang w:val="mn-MN"/>
        </w:rPr>
      </w:pPr>
    </w:p>
    <w:p w:rsidR="00B72749" w:rsidRPr="002A22B0" w:rsidRDefault="00B72749" w:rsidP="00B72749">
      <w:pPr>
        <w:pStyle w:val="ListParagraph"/>
        <w:numPr>
          <w:ilvl w:val="0"/>
          <w:numId w:val="20"/>
        </w:numPr>
        <w:spacing w:after="200" w:line="276" w:lineRule="auto"/>
        <w:ind w:left="360"/>
        <w:rPr>
          <w:sz w:val="24"/>
          <w:szCs w:val="24"/>
          <w:lang w:val="mn-MN"/>
        </w:rPr>
      </w:pPr>
      <w:r w:rsidRPr="002A22B0">
        <w:rPr>
          <w:sz w:val="24"/>
          <w:szCs w:val="24"/>
        </w:rPr>
        <w:t xml:space="preserve">Establish NGO-s and cooperatives uniting  existing herder groups </w:t>
      </w:r>
    </w:p>
    <w:p w:rsidR="00B72749" w:rsidRPr="002A22B0" w:rsidRDefault="00B72749" w:rsidP="00B72749">
      <w:pPr>
        <w:pStyle w:val="ListParagraph"/>
        <w:numPr>
          <w:ilvl w:val="0"/>
          <w:numId w:val="20"/>
        </w:numPr>
        <w:spacing w:after="200" w:line="276" w:lineRule="auto"/>
        <w:ind w:left="360"/>
        <w:rPr>
          <w:sz w:val="24"/>
          <w:szCs w:val="24"/>
          <w:lang w:val="mn-MN"/>
        </w:rPr>
      </w:pPr>
      <w:r w:rsidRPr="002A22B0">
        <w:rPr>
          <w:sz w:val="24"/>
          <w:szCs w:val="24"/>
        </w:rPr>
        <w:t>Linking herder groups to other similar on</w:t>
      </w:r>
      <w:r w:rsidRPr="002A22B0">
        <w:rPr>
          <w:sz w:val="24"/>
          <w:szCs w:val="24"/>
          <w:lang w:val="mn-MN"/>
        </w:rPr>
        <w:t>-</w:t>
      </w:r>
      <w:r w:rsidRPr="002A22B0">
        <w:rPr>
          <w:sz w:val="24"/>
          <w:szCs w:val="24"/>
        </w:rPr>
        <w:t xml:space="preserve">going projects </w:t>
      </w:r>
    </w:p>
    <w:p w:rsidR="00B72749" w:rsidRPr="002A22B0" w:rsidRDefault="00B72749" w:rsidP="00B72749">
      <w:pPr>
        <w:pStyle w:val="ListParagraph"/>
        <w:numPr>
          <w:ilvl w:val="0"/>
          <w:numId w:val="20"/>
        </w:numPr>
        <w:spacing w:after="200" w:line="276" w:lineRule="auto"/>
        <w:ind w:left="360"/>
        <w:jc w:val="left"/>
        <w:rPr>
          <w:sz w:val="24"/>
          <w:szCs w:val="24"/>
          <w:lang w:val="mn-MN"/>
        </w:rPr>
      </w:pPr>
      <w:r w:rsidRPr="002A22B0">
        <w:rPr>
          <w:sz w:val="24"/>
          <w:szCs w:val="24"/>
        </w:rPr>
        <w:t xml:space="preserve">Newly establish independent  department in charge of environment and natural recourses within the structure of local government   </w:t>
      </w:r>
      <w:r w:rsidRPr="002A22B0">
        <w:rPr>
          <w:sz w:val="24"/>
          <w:szCs w:val="24"/>
          <w:lang w:val="mn-MN"/>
        </w:rPr>
        <w:t xml:space="preserve"> </w:t>
      </w:r>
      <w:r w:rsidRPr="002A22B0">
        <w:rPr>
          <w:sz w:val="24"/>
          <w:szCs w:val="24"/>
        </w:rPr>
        <w:t xml:space="preserve">          </w:t>
      </w:r>
      <w:r w:rsidRPr="002A22B0">
        <w:rPr>
          <w:sz w:val="24"/>
          <w:szCs w:val="24"/>
          <w:lang w:val="mn-MN"/>
        </w:rPr>
        <w:t xml:space="preserve">  </w:t>
      </w:r>
    </w:p>
    <w:p w:rsidR="00B72749" w:rsidRPr="002A22B0" w:rsidRDefault="00B72749" w:rsidP="00B72749">
      <w:pPr>
        <w:jc w:val="center"/>
        <w:rPr>
          <w:rFonts w:ascii="Times New Roman" w:hAnsi="Times New Roman" w:cs="Times New Roman"/>
          <w:b/>
          <w:sz w:val="24"/>
          <w:szCs w:val="24"/>
        </w:rPr>
      </w:pPr>
      <w:r w:rsidRPr="002A22B0">
        <w:rPr>
          <w:rFonts w:ascii="Times New Roman" w:hAnsi="Times New Roman" w:cs="Times New Roman"/>
          <w:b/>
          <w:sz w:val="24"/>
          <w:szCs w:val="24"/>
        </w:rPr>
        <w:t>Uyanga soum</w:t>
      </w:r>
      <w:r>
        <w:rPr>
          <w:rFonts w:ascii="Times New Roman" w:hAnsi="Times New Roman" w:cs="Times New Roman"/>
          <w:b/>
          <w:sz w:val="24"/>
          <w:szCs w:val="24"/>
        </w:rPr>
        <w:t>, Uvurkhangai aimag</w:t>
      </w:r>
    </w:p>
    <w:p w:rsidR="00B72749" w:rsidRPr="002A22B0" w:rsidRDefault="00B72749" w:rsidP="00B72749">
      <w:pPr>
        <w:pStyle w:val="ListParagraph"/>
        <w:numPr>
          <w:ilvl w:val="0"/>
          <w:numId w:val="21"/>
        </w:numPr>
        <w:spacing w:after="200" w:line="276" w:lineRule="auto"/>
        <w:rPr>
          <w:sz w:val="24"/>
          <w:szCs w:val="24"/>
        </w:rPr>
      </w:pPr>
      <w:r w:rsidRPr="002A22B0">
        <w:rPr>
          <w:sz w:val="24"/>
          <w:szCs w:val="24"/>
        </w:rPr>
        <w:t xml:space="preserve">Learned and got familiar with techniques with regard to tree planting, spring protection, proper usage of pastureland, pasture rodent control, forest cleaning, and fencing haymaking. </w:t>
      </w:r>
    </w:p>
    <w:p w:rsidR="00B72749" w:rsidRPr="002A22B0" w:rsidRDefault="00B72749" w:rsidP="00B72749">
      <w:pPr>
        <w:pStyle w:val="ListParagraph"/>
        <w:numPr>
          <w:ilvl w:val="0"/>
          <w:numId w:val="21"/>
        </w:numPr>
        <w:spacing w:after="200" w:line="276" w:lineRule="auto"/>
        <w:rPr>
          <w:sz w:val="24"/>
          <w:szCs w:val="24"/>
        </w:rPr>
      </w:pPr>
      <w:r w:rsidRPr="002A22B0">
        <w:rPr>
          <w:sz w:val="24"/>
          <w:szCs w:val="24"/>
        </w:rPr>
        <w:t>NGOs, herder groups and cooperatives need to cooperate to be linked to markets. Herder groups and cooperatives need to become NGO to ensure further sustainability.</w:t>
      </w:r>
    </w:p>
    <w:p w:rsidR="00B72749" w:rsidRPr="002A22B0" w:rsidRDefault="00B72749" w:rsidP="00B72749">
      <w:pPr>
        <w:pStyle w:val="ListParagraph"/>
        <w:numPr>
          <w:ilvl w:val="0"/>
          <w:numId w:val="21"/>
        </w:numPr>
        <w:spacing w:after="200"/>
        <w:rPr>
          <w:sz w:val="24"/>
          <w:szCs w:val="24"/>
        </w:rPr>
      </w:pPr>
      <w:r w:rsidRPr="002A22B0">
        <w:rPr>
          <w:sz w:val="24"/>
          <w:szCs w:val="24"/>
        </w:rPr>
        <w:t xml:space="preserve">Herders finance and sustain themselves by selling their products such as vegetable, fodder and wooden waste from forest cleaning etc. </w:t>
      </w:r>
    </w:p>
    <w:p w:rsidR="00B72749" w:rsidRPr="002A22B0" w:rsidRDefault="00B72749" w:rsidP="00B72749">
      <w:pPr>
        <w:jc w:val="center"/>
        <w:rPr>
          <w:rFonts w:ascii="Times New Roman" w:hAnsi="Times New Roman" w:cs="Times New Roman"/>
          <w:b/>
          <w:sz w:val="24"/>
          <w:szCs w:val="24"/>
        </w:rPr>
      </w:pPr>
      <w:r w:rsidRPr="002A22B0">
        <w:rPr>
          <w:rFonts w:ascii="Times New Roman" w:hAnsi="Times New Roman" w:cs="Times New Roman"/>
          <w:b/>
          <w:sz w:val="24"/>
          <w:szCs w:val="24"/>
        </w:rPr>
        <w:t>Bogd soum</w:t>
      </w:r>
      <w:r>
        <w:rPr>
          <w:rFonts w:ascii="Times New Roman" w:hAnsi="Times New Roman" w:cs="Times New Roman"/>
          <w:b/>
          <w:sz w:val="24"/>
          <w:szCs w:val="24"/>
        </w:rPr>
        <w:t>, Uvurkhangai Aimag</w:t>
      </w:r>
    </w:p>
    <w:p w:rsidR="00B72749" w:rsidRPr="002A22B0" w:rsidRDefault="00B72749" w:rsidP="00B72749">
      <w:pPr>
        <w:pStyle w:val="ListParagraph"/>
        <w:numPr>
          <w:ilvl w:val="0"/>
          <w:numId w:val="23"/>
        </w:numPr>
        <w:spacing w:after="200" w:line="276" w:lineRule="auto"/>
        <w:rPr>
          <w:sz w:val="24"/>
          <w:szCs w:val="24"/>
        </w:rPr>
      </w:pPr>
      <w:r w:rsidRPr="002A22B0">
        <w:rPr>
          <w:sz w:val="24"/>
          <w:szCs w:val="24"/>
        </w:rPr>
        <w:t>A</w:t>
      </w:r>
      <w:r w:rsidRPr="00573E8F">
        <w:rPr>
          <w:b/>
          <w:sz w:val="24"/>
          <w:szCs w:val="24"/>
        </w:rPr>
        <w:t>. Good lessons learned</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 xml:space="preserve">Understood  collaborative action and cooperation is more efficient </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Shared experiences with others and realized their capacity  in comparison.</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Practiced obtained knowledge and skills  on the ground.</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Introduced new technology  internal potentials and available resources</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 xml:space="preserve">Exemplary and model herder groups are formed namely, Zuun Bogd Uguuj, Munkh Kharz, Ulziit Uush and Shar Khuv  </w:t>
      </w:r>
    </w:p>
    <w:p w:rsidR="00B72749" w:rsidRPr="00573E8F" w:rsidRDefault="00B72749" w:rsidP="00B72749">
      <w:pPr>
        <w:ind w:firstLine="720"/>
        <w:jc w:val="both"/>
        <w:rPr>
          <w:rFonts w:ascii="Times New Roman" w:hAnsi="Times New Roman" w:cs="Times New Roman"/>
          <w:b/>
          <w:sz w:val="24"/>
          <w:szCs w:val="24"/>
        </w:rPr>
      </w:pPr>
      <w:r w:rsidRPr="00573E8F">
        <w:rPr>
          <w:rFonts w:ascii="Times New Roman" w:hAnsi="Times New Roman" w:cs="Times New Roman"/>
          <w:b/>
          <w:sz w:val="24"/>
          <w:szCs w:val="24"/>
        </w:rPr>
        <w:t>B. Challenges</w:t>
      </w:r>
    </w:p>
    <w:p w:rsidR="00B72749" w:rsidRPr="002A22B0" w:rsidRDefault="00B72749" w:rsidP="00B72749">
      <w:pPr>
        <w:pStyle w:val="ListParagraph"/>
        <w:numPr>
          <w:ilvl w:val="0"/>
          <w:numId w:val="24"/>
        </w:numPr>
        <w:spacing w:after="200" w:line="276" w:lineRule="auto"/>
        <w:ind w:left="720"/>
        <w:rPr>
          <w:sz w:val="24"/>
          <w:szCs w:val="24"/>
        </w:rPr>
      </w:pPr>
      <w:r w:rsidRPr="002A22B0">
        <w:rPr>
          <w:sz w:val="24"/>
          <w:szCs w:val="24"/>
        </w:rPr>
        <w:t>Insufficient soil fertility</w:t>
      </w:r>
    </w:p>
    <w:p w:rsidR="00B72749" w:rsidRPr="002A22B0" w:rsidRDefault="00B72749" w:rsidP="00B72749">
      <w:pPr>
        <w:pStyle w:val="ListParagraph"/>
        <w:numPr>
          <w:ilvl w:val="0"/>
          <w:numId w:val="24"/>
        </w:numPr>
        <w:spacing w:after="200" w:line="276" w:lineRule="auto"/>
        <w:ind w:left="720"/>
        <w:rPr>
          <w:sz w:val="24"/>
          <w:szCs w:val="24"/>
        </w:rPr>
      </w:pPr>
      <w:r w:rsidRPr="002A22B0">
        <w:rPr>
          <w:sz w:val="24"/>
          <w:szCs w:val="24"/>
        </w:rPr>
        <w:t>Rabbits  which destroy berry trees</w:t>
      </w:r>
    </w:p>
    <w:p w:rsidR="00B72749" w:rsidRPr="002A22B0" w:rsidRDefault="00B72749" w:rsidP="00B72749">
      <w:pPr>
        <w:pStyle w:val="ListParagraph"/>
        <w:numPr>
          <w:ilvl w:val="0"/>
          <w:numId w:val="24"/>
        </w:numPr>
        <w:spacing w:after="200" w:line="276" w:lineRule="auto"/>
        <w:ind w:left="720"/>
        <w:rPr>
          <w:sz w:val="24"/>
          <w:szCs w:val="24"/>
        </w:rPr>
      </w:pPr>
      <w:r w:rsidRPr="002A22B0">
        <w:rPr>
          <w:sz w:val="24"/>
          <w:szCs w:val="24"/>
        </w:rPr>
        <w:t>Limited water supply</w:t>
      </w:r>
    </w:p>
    <w:p w:rsidR="00B72749" w:rsidRPr="002A22B0" w:rsidRDefault="00B72749" w:rsidP="00B72749">
      <w:pPr>
        <w:pStyle w:val="ListParagraph"/>
        <w:numPr>
          <w:ilvl w:val="0"/>
          <w:numId w:val="24"/>
        </w:numPr>
        <w:spacing w:after="200" w:line="276" w:lineRule="auto"/>
        <w:ind w:left="720"/>
        <w:rPr>
          <w:sz w:val="24"/>
          <w:szCs w:val="24"/>
        </w:rPr>
      </w:pPr>
      <w:r w:rsidRPr="002A22B0">
        <w:rPr>
          <w:sz w:val="24"/>
          <w:szCs w:val="24"/>
        </w:rPr>
        <w:t xml:space="preserve"> Challenges faced to deal with pastureland rotation and resting issues</w:t>
      </w:r>
    </w:p>
    <w:p w:rsidR="00B72749" w:rsidRPr="002A22B0" w:rsidRDefault="00B72749" w:rsidP="00B72749">
      <w:pPr>
        <w:pStyle w:val="ListParagraph"/>
        <w:numPr>
          <w:ilvl w:val="0"/>
          <w:numId w:val="24"/>
        </w:numPr>
        <w:spacing w:after="200" w:line="276" w:lineRule="auto"/>
        <w:ind w:left="720"/>
        <w:rPr>
          <w:sz w:val="24"/>
          <w:szCs w:val="24"/>
        </w:rPr>
      </w:pPr>
      <w:r w:rsidRPr="002A22B0">
        <w:rPr>
          <w:sz w:val="24"/>
          <w:szCs w:val="24"/>
        </w:rPr>
        <w:t xml:space="preserve">Lack of financial resources    </w:t>
      </w:r>
    </w:p>
    <w:p w:rsidR="00B72749" w:rsidRPr="002A22B0" w:rsidRDefault="00B72749" w:rsidP="00B72749">
      <w:pPr>
        <w:pStyle w:val="ListParagraph"/>
        <w:numPr>
          <w:ilvl w:val="0"/>
          <w:numId w:val="23"/>
        </w:numPr>
        <w:spacing w:after="200" w:line="276" w:lineRule="auto"/>
        <w:rPr>
          <w:sz w:val="24"/>
          <w:szCs w:val="24"/>
        </w:rPr>
      </w:pPr>
      <w:r w:rsidRPr="002A22B0">
        <w:rPr>
          <w:sz w:val="24"/>
          <w:szCs w:val="24"/>
        </w:rPr>
        <w:t xml:space="preserve">– In terms of herder groups. The main goal is to ensure smooth activity and scaling -up. </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 xml:space="preserve">Increasing  herders’ engagement in  training workshops </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 xml:space="preserve">In terms of local government. Providing loans  and grants to herder groups’  in order to support their activities      </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Providing seed, seedlings for herder groups</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Continue  technological trainings on vegetable gardening for herder groups</w:t>
      </w:r>
    </w:p>
    <w:p w:rsidR="00B72749" w:rsidRPr="002A22B0" w:rsidRDefault="00B72749" w:rsidP="00B72749">
      <w:pPr>
        <w:pStyle w:val="ListParagraph"/>
        <w:numPr>
          <w:ilvl w:val="0"/>
          <w:numId w:val="23"/>
        </w:numPr>
        <w:spacing w:after="200" w:line="276" w:lineRule="auto"/>
        <w:rPr>
          <w:sz w:val="24"/>
          <w:szCs w:val="24"/>
        </w:rPr>
      </w:pPr>
      <w:r w:rsidRPr="002A22B0">
        <w:rPr>
          <w:sz w:val="24"/>
          <w:szCs w:val="24"/>
        </w:rPr>
        <w:t xml:space="preserve">– Herder groups become NGO to sustain further stability. </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lastRenderedPageBreak/>
        <w:t>Local government need to provide support</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 xml:space="preserve">Cooperating with related on-going projects    </w:t>
      </w:r>
    </w:p>
    <w:p w:rsidR="00B72749" w:rsidRPr="002A22B0" w:rsidRDefault="00B72749" w:rsidP="00B72749">
      <w:pPr>
        <w:jc w:val="center"/>
        <w:rPr>
          <w:rFonts w:ascii="Times New Roman" w:hAnsi="Times New Roman" w:cs="Times New Roman"/>
          <w:b/>
          <w:sz w:val="24"/>
          <w:szCs w:val="24"/>
        </w:rPr>
      </w:pPr>
      <w:r w:rsidRPr="002A22B0">
        <w:rPr>
          <w:rFonts w:ascii="Times New Roman" w:hAnsi="Times New Roman" w:cs="Times New Roman"/>
          <w:b/>
          <w:sz w:val="24"/>
          <w:szCs w:val="24"/>
        </w:rPr>
        <w:t>Buren</w:t>
      </w:r>
      <w:r>
        <w:rPr>
          <w:rFonts w:ascii="Times New Roman" w:hAnsi="Times New Roman" w:cs="Times New Roman"/>
          <w:b/>
          <w:sz w:val="24"/>
          <w:szCs w:val="24"/>
        </w:rPr>
        <w:t xml:space="preserve"> soum, Tuv Aimag</w:t>
      </w:r>
    </w:p>
    <w:p w:rsidR="00B72749" w:rsidRPr="002A22B0" w:rsidRDefault="00B72749" w:rsidP="00B72749">
      <w:pPr>
        <w:pStyle w:val="ListParagraph"/>
        <w:numPr>
          <w:ilvl w:val="0"/>
          <w:numId w:val="25"/>
        </w:numPr>
        <w:spacing w:after="200" w:line="276" w:lineRule="auto"/>
        <w:rPr>
          <w:sz w:val="24"/>
          <w:szCs w:val="24"/>
        </w:rPr>
      </w:pPr>
      <w:r w:rsidRPr="002A22B0">
        <w:rPr>
          <w:sz w:val="24"/>
          <w:szCs w:val="24"/>
        </w:rPr>
        <w:t xml:space="preserve"> </w:t>
      </w:r>
    </w:p>
    <w:p w:rsidR="00B72749" w:rsidRPr="002A22B0" w:rsidRDefault="00B72749" w:rsidP="00B72749">
      <w:pPr>
        <w:pStyle w:val="ListParagraph"/>
        <w:numPr>
          <w:ilvl w:val="0"/>
          <w:numId w:val="26"/>
        </w:numPr>
        <w:spacing w:after="200" w:line="276" w:lineRule="auto"/>
        <w:rPr>
          <w:sz w:val="24"/>
          <w:szCs w:val="24"/>
        </w:rPr>
      </w:pPr>
      <w:r w:rsidRPr="002A22B0">
        <w:rPr>
          <w:sz w:val="24"/>
          <w:szCs w:val="24"/>
        </w:rPr>
        <w:t>Everyone’s participation has increased to combat desertification</w:t>
      </w:r>
    </w:p>
    <w:p w:rsidR="00B72749" w:rsidRPr="002A22B0" w:rsidRDefault="00B72749" w:rsidP="00B72749">
      <w:pPr>
        <w:pStyle w:val="ListParagraph"/>
        <w:numPr>
          <w:ilvl w:val="0"/>
          <w:numId w:val="26"/>
        </w:numPr>
        <w:spacing w:after="200" w:line="276" w:lineRule="auto"/>
        <w:rPr>
          <w:sz w:val="24"/>
          <w:szCs w:val="24"/>
        </w:rPr>
      </w:pPr>
      <w:r w:rsidRPr="002A22B0">
        <w:rPr>
          <w:sz w:val="24"/>
          <w:szCs w:val="24"/>
        </w:rPr>
        <w:t>Apart from investments, intellectual support has been provided through range of trainings</w:t>
      </w:r>
    </w:p>
    <w:p w:rsidR="00B72749" w:rsidRPr="002A22B0" w:rsidRDefault="00B72749" w:rsidP="00B72749">
      <w:pPr>
        <w:pStyle w:val="ListParagraph"/>
        <w:numPr>
          <w:ilvl w:val="0"/>
          <w:numId w:val="26"/>
        </w:numPr>
        <w:spacing w:after="200" w:line="276" w:lineRule="auto"/>
        <w:rPr>
          <w:sz w:val="24"/>
          <w:szCs w:val="24"/>
        </w:rPr>
      </w:pPr>
      <w:r w:rsidRPr="002A22B0">
        <w:rPr>
          <w:sz w:val="24"/>
          <w:szCs w:val="24"/>
        </w:rPr>
        <w:t>Unused and remote  pastureland resources became available through establishment of the water harvesting structure,  engineering wells,  as well as rehabilitation of hand dug wells and springs</w:t>
      </w:r>
    </w:p>
    <w:p w:rsidR="00B72749" w:rsidRPr="002A22B0" w:rsidRDefault="00B72749" w:rsidP="00B72749">
      <w:pPr>
        <w:pStyle w:val="ListParagraph"/>
        <w:numPr>
          <w:ilvl w:val="0"/>
          <w:numId w:val="26"/>
        </w:numPr>
        <w:spacing w:after="200" w:line="276" w:lineRule="auto"/>
        <w:rPr>
          <w:sz w:val="24"/>
          <w:szCs w:val="24"/>
        </w:rPr>
      </w:pPr>
      <w:r w:rsidRPr="002A22B0">
        <w:rPr>
          <w:sz w:val="24"/>
          <w:szCs w:val="24"/>
        </w:rPr>
        <w:t xml:space="preserve">Herders realized  advantages in cooperating  through establishment of herder groups and communities </w:t>
      </w:r>
    </w:p>
    <w:p w:rsidR="00B72749" w:rsidRPr="002A22B0" w:rsidRDefault="00B72749" w:rsidP="00B72749">
      <w:pPr>
        <w:pStyle w:val="ListParagraph"/>
        <w:numPr>
          <w:ilvl w:val="0"/>
          <w:numId w:val="26"/>
        </w:numPr>
        <w:spacing w:after="200" w:line="276" w:lineRule="auto"/>
        <w:rPr>
          <w:sz w:val="24"/>
          <w:szCs w:val="24"/>
        </w:rPr>
      </w:pPr>
      <w:r w:rsidRPr="002A22B0">
        <w:rPr>
          <w:sz w:val="24"/>
          <w:szCs w:val="24"/>
        </w:rPr>
        <w:t>Through the establishment of eco-schools, children are being educated on nature friendly approaches.</w:t>
      </w:r>
    </w:p>
    <w:p w:rsidR="00B72749" w:rsidRPr="002A22B0" w:rsidRDefault="00B72749" w:rsidP="00B72749">
      <w:pPr>
        <w:pStyle w:val="ListParagraph"/>
        <w:numPr>
          <w:ilvl w:val="0"/>
          <w:numId w:val="25"/>
        </w:numPr>
        <w:spacing w:after="200" w:line="276" w:lineRule="auto"/>
        <w:rPr>
          <w:sz w:val="24"/>
          <w:szCs w:val="24"/>
        </w:rPr>
      </w:pPr>
      <w:r w:rsidRPr="002A22B0">
        <w:rPr>
          <w:sz w:val="24"/>
          <w:szCs w:val="24"/>
        </w:rPr>
        <w:t xml:space="preserve"> </w:t>
      </w:r>
    </w:p>
    <w:p w:rsidR="00B72749" w:rsidRPr="002A22B0" w:rsidRDefault="00B72749" w:rsidP="00B72749">
      <w:pPr>
        <w:pStyle w:val="ListParagraph"/>
        <w:numPr>
          <w:ilvl w:val="0"/>
          <w:numId w:val="27"/>
        </w:numPr>
        <w:spacing w:after="200" w:line="276" w:lineRule="auto"/>
        <w:rPr>
          <w:sz w:val="24"/>
          <w:szCs w:val="24"/>
        </w:rPr>
      </w:pPr>
      <w:r w:rsidRPr="002A22B0">
        <w:rPr>
          <w:sz w:val="24"/>
          <w:szCs w:val="24"/>
        </w:rPr>
        <w:t xml:space="preserve">Support existing herder groups to grow into cooperatives and enable them to receive loans and grants from the government. In addition, the number of herder groups and cooperatives need to be increased </w:t>
      </w:r>
    </w:p>
    <w:p w:rsidR="00B72749" w:rsidRPr="002A22B0" w:rsidRDefault="00B72749" w:rsidP="00B72749">
      <w:pPr>
        <w:pStyle w:val="ListParagraph"/>
        <w:numPr>
          <w:ilvl w:val="0"/>
          <w:numId w:val="27"/>
        </w:numPr>
        <w:spacing w:after="200" w:line="276" w:lineRule="auto"/>
        <w:rPr>
          <w:sz w:val="24"/>
          <w:szCs w:val="24"/>
        </w:rPr>
      </w:pPr>
      <w:r w:rsidRPr="002A22B0">
        <w:rPr>
          <w:sz w:val="24"/>
          <w:szCs w:val="24"/>
        </w:rPr>
        <w:t xml:space="preserve">Integrate herder groups to become cooperative to make clear ownership of activities implemented by the project and provide assistant for further activities                      </w:t>
      </w:r>
    </w:p>
    <w:p w:rsidR="00B72749" w:rsidRPr="002A22B0" w:rsidRDefault="00B72749" w:rsidP="00B72749">
      <w:pPr>
        <w:jc w:val="center"/>
        <w:rPr>
          <w:rFonts w:ascii="Times New Roman" w:hAnsi="Times New Roman" w:cs="Times New Roman"/>
          <w:b/>
          <w:sz w:val="24"/>
          <w:szCs w:val="24"/>
        </w:rPr>
      </w:pPr>
      <w:r w:rsidRPr="002A22B0">
        <w:rPr>
          <w:rFonts w:ascii="Times New Roman" w:hAnsi="Times New Roman" w:cs="Times New Roman"/>
          <w:b/>
          <w:sz w:val="24"/>
          <w:szCs w:val="24"/>
        </w:rPr>
        <w:t>Baruunbayan-Ulaan soum, Uvurkhangai aimag</w:t>
      </w:r>
    </w:p>
    <w:p w:rsidR="00B72749" w:rsidRDefault="00B72749" w:rsidP="00B72749">
      <w:pPr>
        <w:pStyle w:val="ListParagraph"/>
        <w:numPr>
          <w:ilvl w:val="0"/>
          <w:numId w:val="28"/>
        </w:numPr>
        <w:spacing w:after="200" w:line="276" w:lineRule="auto"/>
        <w:ind w:left="270" w:hanging="270"/>
        <w:rPr>
          <w:b/>
          <w:sz w:val="24"/>
          <w:szCs w:val="24"/>
        </w:rPr>
      </w:pPr>
      <w:r w:rsidRPr="00573E8F">
        <w:rPr>
          <w:b/>
          <w:sz w:val="24"/>
          <w:szCs w:val="24"/>
        </w:rPr>
        <w:t>Please list the lessons you have learned for project implementing 5 years</w:t>
      </w:r>
    </w:p>
    <w:p w:rsidR="00B72749" w:rsidRPr="00573E8F" w:rsidRDefault="00B72749" w:rsidP="00B72749">
      <w:pPr>
        <w:pStyle w:val="ListParagraph"/>
        <w:spacing w:after="200" w:line="276" w:lineRule="auto"/>
        <w:ind w:left="270"/>
        <w:rPr>
          <w:b/>
          <w:sz w:val="24"/>
          <w:szCs w:val="24"/>
        </w:rPr>
      </w:pP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Learned tree planting methodology in Gobi area</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Herders understood the advantages of join actions implemented in the form of herder groups and are becoming more proactive and initiative.</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Community members acquired required skills through involvement of range of tranings, and taking the lead in the combating desertification</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The ways of proper use of pastureland and natural environment became practiced and mainstreamed. In addition, income increasing possibilities have been gained during the project implementation</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Through the financial assistance, herders’ participation increased  and livelihood have been supported</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Skilled in techniques of establishment of haymaking area and planting vegetable and trees based on their available resources</w:t>
      </w:r>
    </w:p>
    <w:p w:rsidR="00B72749" w:rsidRDefault="00B72749" w:rsidP="00B72749">
      <w:pPr>
        <w:pStyle w:val="ListParagraph"/>
        <w:numPr>
          <w:ilvl w:val="0"/>
          <w:numId w:val="22"/>
        </w:numPr>
        <w:spacing w:after="200" w:line="276" w:lineRule="auto"/>
        <w:ind w:left="270" w:hanging="270"/>
        <w:rPr>
          <w:sz w:val="24"/>
          <w:szCs w:val="24"/>
        </w:rPr>
      </w:pPr>
      <w:r w:rsidRPr="002A22B0">
        <w:rPr>
          <w:sz w:val="24"/>
          <w:szCs w:val="24"/>
        </w:rPr>
        <w:t>Learned working methods from  range of experience sharing meetings</w:t>
      </w:r>
    </w:p>
    <w:p w:rsidR="00B72749" w:rsidRPr="002A22B0" w:rsidRDefault="00B72749" w:rsidP="00B72749">
      <w:pPr>
        <w:pStyle w:val="ListParagraph"/>
        <w:spacing w:after="200" w:line="276" w:lineRule="auto"/>
        <w:ind w:left="270"/>
        <w:rPr>
          <w:sz w:val="24"/>
          <w:szCs w:val="24"/>
        </w:rPr>
      </w:pPr>
    </w:p>
    <w:p w:rsidR="00B72749" w:rsidRDefault="00B72749" w:rsidP="00B72749">
      <w:pPr>
        <w:pStyle w:val="ListParagraph"/>
        <w:spacing w:after="200" w:line="276" w:lineRule="auto"/>
        <w:ind w:left="270"/>
        <w:rPr>
          <w:b/>
          <w:sz w:val="24"/>
          <w:szCs w:val="24"/>
        </w:rPr>
      </w:pPr>
    </w:p>
    <w:p w:rsidR="00B72749" w:rsidRDefault="00B72749" w:rsidP="00B72749">
      <w:pPr>
        <w:pStyle w:val="ListParagraph"/>
        <w:spacing w:after="200" w:line="276" w:lineRule="auto"/>
        <w:ind w:left="270"/>
        <w:rPr>
          <w:b/>
          <w:sz w:val="24"/>
          <w:szCs w:val="24"/>
        </w:rPr>
      </w:pPr>
    </w:p>
    <w:p w:rsidR="00B72749" w:rsidRPr="00573E8F" w:rsidRDefault="00B72749" w:rsidP="00B72749">
      <w:pPr>
        <w:pStyle w:val="ListParagraph"/>
        <w:numPr>
          <w:ilvl w:val="0"/>
          <w:numId w:val="28"/>
        </w:numPr>
        <w:spacing w:after="200" w:line="276" w:lineRule="auto"/>
        <w:rPr>
          <w:b/>
          <w:sz w:val="24"/>
          <w:szCs w:val="24"/>
        </w:rPr>
      </w:pPr>
      <w:r w:rsidRPr="00573E8F">
        <w:rPr>
          <w:b/>
          <w:sz w:val="24"/>
          <w:szCs w:val="24"/>
        </w:rPr>
        <w:lastRenderedPageBreak/>
        <w:t xml:space="preserve">What are the further plans of herder groups and local governments?  </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Herder groups will be supported to ensure further sustainability in accordance with relevant state policy.</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Expand the saxaul planting site, establishing windbreaks</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Extending the windbreak sites, and planting more trees</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 xml:space="preserve">Appointing herder group responsible </w:t>
      </w:r>
      <w:r w:rsidRPr="00573E8F">
        <w:rPr>
          <w:sz w:val="24"/>
          <w:szCs w:val="24"/>
        </w:rPr>
        <w:t>for agriculture</w:t>
      </w:r>
      <w:r w:rsidRPr="002A22B0">
        <w:rPr>
          <w:sz w:val="24"/>
          <w:szCs w:val="24"/>
        </w:rPr>
        <w:t xml:space="preserve"> (planting vegetable) and enlarging the planting site</w:t>
      </w:r>
    </w:p>
    <w:p w:rsidR="00B72749" w:rsidRDefault="00B72749" w:rsidP="00B72749">
      <w:pPr>
        <w:pStyle w:val="ListParagraph"/>
        <w:numPr>
          <w:ilvl w:val="0"/>
          <w:numId w:val="22"/>
        </w:numPr>
        <w:spacing w:after="200" w:line="276" w:lineRule="auto"/>
        <w:ind w:left="270" w:hanging="270"/>
        <w:rPr>
          <w:sz w:val="24"/>
          <w:szCs w:val="24"/>
        </w:rPr>
      </w:pPr>
      <w:r w:rsidRPr="002A22B0">
        <w:rPr>
          <w:sz w:val="24"/>
          <w:szCs w:val="24"/>
        </w:rPr>
        <w:t xml:space="preserve">According to state policy, cooperatives can become the main link to gather animal driven raw materials and deliver to central agricultural markets, which enable to generate income  </w:t>
      </w:r>
    </w:p>
    <w:p w:rsidR="00B72749" w:rsidRPr="002A22B0" w:rsidRDefault="00B72749" w:rsidP="00B72749">
      <w:pPr>
        <w:pStyle w:val="ListParagraph"/>
        <w:spacing w:after="200" w:line="276" w:lineRule="auto"/>
        <w:ind w:left="270"/>
        <w:rPr>
          <w:sz w:val="24"/>
          <w:szCs w:val="24"/>
        </w:rPr>
      </w:pPr>
    </w:p>
    <w:p w:rsidR="00B72749" w:rsidRPr="002A22B0" w:rsidRDefault="00B72749" w:rsidP="00B72749">
      <w:pPr>
        <w:pStyle w:val="ListParagraph"/>
        <w:numPr>
          <w:ilvl w:val="0"/>
          <w:numId w:val="28"/>
        </w:numPr>
        <w:spacing w:after="200" w:line="276" w:lineRule="auto"/>
        <w:ind w:left="270" w:hanging="270"/>
        <w:rPr>
          <w:sz w:val="24"/>
          <w:szCs w:val="24"/>
        </w:rPr>
      </w:pPr>
      <w:r w:rsidRPr="00573E8F">
        <w:rPr>
          <w:b/>
          <w:sz w:val="24"/>
          <w:szCs w:val="24"/>
        </w:rPr>
        <w:t>How to ensure sustainability of the implemented activities after the project financial assistance stopped</w:t>
      </w:r>
      <w:r w:rsidRPr="002A22B0">
        <w:rPr>
          <w:sz w:val="24"/>
          <w:szCs w:val="24"/>
        </w:rPr>
        <w:t>?</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Increasing the number of groups and communities and its members</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Having  detailed work plans  on activities to achieve more results</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Community funds need to be increased and enriched</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 xml:space="preserve">Focus on increasing high-breed animals to support herders livelihood </w:t>
      </w:r>
    </w:p>
    <w:p w:rsidR="00B72749" w:rsidRPr="002A22B0" w:rsidRDefault="00B72749" w:rsidP="00B72749">
      <w:pPr>
        <w:pStyle w:val="ListParagraph"/>
        <w:numPr>
          <w:ilvl w:val="0"/>
          <w:numId w:val="22"/>
        </w:numPr>
        <w:spacing w:after="200" w:line="276" w:lineRule="auto"/>
        <w:ind w:left="270" w:hanging="270"/>
        <w:rPr>
          <w:sz w:val="24"/>
          <w:szCs w:val="24"/>
        </w:rPr>
      </w:pPr>
      <w:r w:rsidRPr="002A22B0">
        <w:rPr>
          <w:sz w:val="24"/>
          <w:szCs w:val="24"/>
        </w:rPr>
        <w:t>Protecting natural environment and properly using its resources based on obtained knowledge and skills learned from the trainings</w:t>
      </w:r>
    </w:p>
    <w:p w:rsidR="00B72749" w:rsidRPr="002A22B0" w:rsidRDefault="00B72749" w:rsidP="00B72749">
      <w:pPr>
        <w:pStyle w:val="ListParagraph"/>
        <w:numPr>
          <w:ilvl w:val="0"/>
          <w:numId w:val="22"/>
        </w:numPr>
        <w:spacing w:after="200" w:line="276" w:lineRule="auto"/>
        <w:rPr>
          <w:sz w:val="24"/>
          <w:szCs w:val="24"/>
        </w:rPr>
      </w:pPr>
      <w:r w:rsidRPr="002A22B0">
        <w:rPr>
          <w:sz w:val="24"/>
          <w:szCs w:val="24"/>
        </w:rPr>
        <w:t xml:space="preserve">Concentrate on herders’ health, education and social issues        </w:t>
      </w:r>
    </w:p>
    <w:p w:rsidR="00B72749" w:rsidRPr="002A22B0" w:rsidRDefault="00B72749" w:rsidP="00B72749">
      <w:pPr>
        <w:jc w:val="both"/>
        <w:rPr>
          <w:rFonts w:ascii="Times New Roman" w:hAnsi="Times New Roman" w:cs="Times New Roman"/>
          <w:sz w:val="24"/>
          <w:szCs w:val="24"/>
          <w:lang w:val="en-GB"/>
        </w:rPr>
      </w:pPr>
    </w:p>
    <w:p w:rsidR="00B72749" w:rsidRDefault="00B72749" w:rsidP="00B72749">
      <w:pPr>
        <w:ind w:left="360"/>
        <w:rPr>
          <w:rFonts w:ascii="Times New Roman" w:hAnsi="Times New Roman" w:cs="Times New Roman"/>
          <w:sz w:val="24"/>
          <w:szCs w:val="24"/>
        </w:rPr>
      </w:pPr>
    </w:p>
    <w:p w:rsidR="00B72749" w:rsidRDefault="00B72749" w:rsidP="00B72749">
      <w:pPr>
        <w:ind w:left="360"/>
        <w:rPr>
          <w:rFonts w:ascii="Times New Roman" w:hAnsi="Times New Roman" w:cs="Times New Roman"/>
          <w:sz w:val="24"/>
          <w:szCs w:val="24"/>
        </w:rPr>
      </w:pPr>
    </w:p>
    <w:p w:rsidR="00B72749" w:rsidRDefault="00B72749" w:rsidP="00B72749">
      <w:pPr>
        <w:ind w:left="360"/>
        <w:rPr>
          <w:rFonts w:ascii="Times New Roman" w:hAnsi="Times New Roman" w:cs="Times New Roman"/>
          <w:sz w:val="24"/>
          <w:szCs w:val="24"/>
        </w:rPr>
      </w:pPr>
    </w:p>
    <w:p w:rsidR="00314E86" w:rsidRDefault="00314E86"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B72749">
      <w:pPr>
        <w:spacing w:line="240" w:lineRule="auto"/>
        <w:jc w:val="center"/>
        <w:rPr>
          <w:rFonts w:cs="Arial"/>
          <w:b/>
        </w:rPr>
        <w:sectPr w:rsidR="00B72749" w:rsidSect="00E55470">
          <w:pgSz w:w="12240" w:h="15840"/>
          <w:pgMar w:top="1440" w:right="1440" w:bottom="1440" w:left="1440" w:header="720" w:footer="720" w:gutter="0"/>
          <w:cols w:space="720"/>
          <w:docGrid w:linePitch="360"/>
        </w:sectPr>
      </w:pPr>
    </w:p>
    <w:p w:rsidR="00B72749" w:rsidRPr="00E12889" w:rsidRDefault="00E12889" w:rsidP="00E12889">
      <w:pPr>
        <w:spacing w:line="240" w:lineRule="auto"/>
        <w:rPr>
          <w:rFonts w:asciiTheme="majorHAnsi" w:hAnsiTheme="majorHAnsi" w:cs="Arial"/>
          <w:b/>
          <w:sz w:val="28"/>
          <w:szCs w:val="28"/>
        </w:rPr>
      </w:pPr>
      <w:r w:rsidRPr="00135471">
        <w:rPr>
          <w:rFonts w:asciiTheme="majorHAnsi" w:hAnsiTheme="majorHAnsi" w:cs="Arial"/>
          <w:b/>
          <w:sz w:val="28"/>
          <w:szCs w:val="28"/>
        </w:rPr>
        <w:lastRenderedPageBreak/>
        <w:t xml:space="preserve">ANNEX </w:t>
      </w:r>
      <w:r w:rsidR="00331D9A" w:rsidRPr="00135471">
        <w:rPr>
          <w:rFonts w:asciiTheme="majorHAnsi" w:hAnsiTheme="majorHAnsi" w:cs="Arial"/>
          <w:b/>
          <w:sz w:val="28"/>
          <w:szCs w:val="28"/>
        </w:rPr>
        <w:fldChar w:fldCharType="begin"/>
      </w:r>
      <w:r w:rsidR="00135471" w:rsidRPr="00135471">
        <w:rPr>
          <w:rFonts w:asciiTheme="majorHAnsi" w:hAnsiTheme="majorHAnsi" w:cs="Arial"/>
          <w:b/>
          <w:sz w:val="28"/>
          <w:szCs w:val="28"/>
        </w:rPr>
        <w:instrText xml:space="preserve"> </w:instrText>
      </w:r>
      <w:r w:rsidR="00135471" w:rsidRPr="00135471">
        <w:rPr>
          <w:rFonts w:asciiTheme="majorHAnsi" w:hAnsiTheme="majorHAnsi" w:cs="Arial" w:hint="eastAsia"/>
          <w:b/>
          <w:sz w:val="28"/>
          <w:szCs w:val="28"/>
        </w:rPr>
        <w:instrText>= 11 \* ROMAN</w:instrText>
      </w:r>
      <w:r w:rsidR="00135471" w:rsidRPr="00135471">
        <w:rPr>
          <w:rFonts w:asciiTheme="majorHAnsi" w:hAnsiTheme="majorHAnsi" w:cs="Arial"/>
          <w:b/>
          <w:sz w:val="28"/>
          <w:szCs w:val="28"/>
        </w:rPr>
        <w:instrText xml:space="preserve"> </w:instrText>
      </w:r>
      <w:r w:rsidR="00331D9A" w:rsidRPr="00135471">
        <w:rPr>
          <w:rFonts w:asciiTheme="majorHAnsi" w:hAnsiTheme="majorHAnsi" w:cs="Arial"/>
          <w:b/>
          <w:sz w:val="28"/>
          <w:szCs w:val="28"/>
        </w:rPr>
        <w:fldChar w:fldCharType="separate"/>
      </w:r>
      <w:r w:rsidR="00135471" w:rsidRPr="00135471">
        <w:rPr>
          <w:rFonts w:asciiTheme="majorHAnsi" w:hAnsiTheme="majorHAnsi" w:cs="Arial"/>
          <w:b/>
          <w:noProof/>
          <w:sz w:val="28"/>
          <w:szCs w:val="28"/>
        </w:rPr>
        <w:t>XI</w:t>
      </w:r>
      <w:r w:rsidR="00331D9A" w:rsidRPr="00135471">
        <w:rPr>
          <w:rFonts w:asciiTheme="majorHAnsi" w:hAnsiTheme="majorHAnsi" w:cs="Arial"/>
          <w:b/>
          <w:sz w:val="28"/>
          <w:szCs w:val="28"/>
        </w:rPr>
        <w:fldChar w:fldCharType="end"/>
      </w:r>
      <w:r w:rsidRPr="00135471">
        <w:rPr>
          <w:rFonts w:asciiTheme="majorHAnsi" w:hAnsiTheme="majorHAnsi" w:cs="Arial"/>
          <w:b/>
          <w:sz w:val="28"/>
          <w:szCs w:val="28"/>
        </w:rPr>
        <w:t>:</w:t>
      </w:r>
      <w:r w:rsidR="00CE4A6D">
        <w:rPr>
          <w:rFonts w:asciiTheme="majorHAnsi" w:hAnsiTheme="majorHAnsi" w:cs="Arial"/>
          <w:b/>
          <w:sz w:val="28"/>
          <w:szCs w:val="28"/>
        </w:rPr>
        <w:t xml:space="preserve"> DRAFT EXIT STRATEGY (</w:t>
      </w:r>
      <w:r w:rsidRPr="00E12889">
        <w:rPr>
          <w:rFonts w:asciiTheme="majorHAnsi" w:hAnsiTheme="majorHAnsi" w:cs="Arial"/>
          <w:b/>
          <w:sz w:val="28"/>
          <w:szCs w:val="28"/>
        </w:rPr>
        <w:t>translated)</w:t>
      </w:r>
    </w:p>
    <w:p w:rsidR="00B72749" w:rsidRPr="00E12889" w:rsidRDefault="00B72749" w:rsidP="00B72749">
      <w:pPr>
        <w:autoSpaceDE w:val="0"/>
        <w:autoSpaceDN w:val="0"/>
        <w:adjustRightInd w:val="0"/>
        <w:spacing w:after="0" w:line="240" w:lineRule="auto"/>
        <w:jc w:val="both"/>
        <w:rPr>
          <w:rFonts w:ascii="Times New Roman" w:hAnsi="Times New Roman" w:cs="Times New Roman"/>
          <w:sz w:val="24"/>
          <w:szCs w:val="24"/>
        </w:rPr>
      </w:pPr>
      <w:r w:rsidRPr="00E12889">
        <w:rPr>
          <w:rFonts w:ascii="Times New Roman" w:hAnsi="Times New Roman" w:cs="Times New Roman"/>
          <w:sz w:val="24"/>
          <w:szCs w:val="24"/>
        </w:rPr>
        <w:t>According to the National Execution manual (NEX manual), the exit strategy indicates arrangements to be made by major stakeholders to institutionalize capacities developed by a project. Exit strategy aims at developing the recommendations for beneficiary organizations.</w:t>
      </w:r>
    </w:p>
    <w:p w:rsidR="00B72749" w:rsidRPr="00E12889" w:rsidRDefault="00B72749" w:rsidP="00B72749">
      <w:pPr>
        <w:autoSpaceDE w:val="0"/>
        <w:autoSpaceDN w:val="0"/>
        <w:adjustRightInd w:val="0"/>
        <w:spacing w:after="0" w:line="240" w:lineRule="auto"/>
        <w:jc w:val="both"/>
        <w:rPr>
          <w:rFonts w:ascii="Times New Roman" w:hAnsi="Times New Roman" w:cs="Times New Roman"/>
          <w:b/>
          <w:sz w:val="24"/>
          <w:szCs w:val="24"/>
        </w:rPr>
      </w:pPr>
      <w:r w:rsidRPr="00E12889">
        <w:rPr>
          <w:rFonts w:ascii="Times New Roman" w:hAnsi="Times New Roman" w:cs="Times New Roman"/>
          <w:b/>
          <w:sz w:val="24"/>
          <w:szCs w:val="24"/>
        </w:rPr>
        <w:t>Recommendation comprises:</w:t>
      </w:r>
    </w:p>
    <w:p w:rsidR="00B72749" w:rsidRPr="00E12889" w:rsidRDefault="00B72749" w:rsidP="00B84459">
      <w:pPr>
        <w:pStyle w:val="ListParagraph"/>
        <w:numPr>
          <w:ilvl w:val="0"/>
          <w:numId w:val="44"/>
        </w:numPr>
        <w:spacing w:after="200"/>
        <w:rPr>
          <w:sz w:val="24"/>
          <w:szCs w:val="24"/>
        </w:rPr>
      </w:pPr>
      <w:r w:rsidRPr="00E12889">
        <w:rPr>
          <w:sz w:val="24"/>
          <w:szCs w:val="24"/>
        </w:rPr>
        <w:t xml:space="preserve">Ways and mechanisms for use of capacities developed by the project intervention           </w:t>
      </w:r>
    </w:p>
    <w:p w:rsidR="00B72749" w:rsidRPr="00E12889" w:rsidRDefault="00B72749" w:rsidP="00B84459">
      <w:pPr>
        <w:pStyle w:val="ListParagraph"/>
        <w:numPr>
          <w:ilvl w:val="0"/>
          <w:numId w:val="44"/>
        </w:numPr>
        <w:spacing w:after="200"/>
        <w:rPr>
          <w:sz w:val="24"/>
          <w:szCs w:val="24"/>
        </w:rPr>
      </w:pPr>
      <w:r w:rsidRPr="00E12889">
        <w:rPr>
          <w:sz w:val="24"/>
          <w:szCs w:val="24"/>
        </w:rPr>
        <w:t xml:space="preserve">Stakeholders’ obligations and duties </w:t>
      </w:r>
    </w:p>
    <w:p w:rsidR="00B72749" w:rsidRPr="00E12889" w:rsidRDefault="00B72749" w:rsidP="00B84459">
      <w:pPr>
        <w:pStyle w:val="ListParagraph"/>
        <w:numPr>
          <w:ilvl w:val="0"/>
          <w:numId w:val="44"/>
        </w:numPr>
        <w:spacing w:after="200"/>
        <w:rPr>
          <w:sz w:val="24"/>
          <w:szCs w:val="24"/>
        </w:rPr>
      </w:pPr>
      <w:r w:rsidRPr="00E12889">
        <w:rPr>
          <w:sz w:val="24"/>
          <w:szCs w:val="24"/>
        </w:rPr>
        <w:t>Implementing timeframe</w:t>
      </w:r>
    </w:p>
    <w:tbl>
      <w:tblPr>
        <w:tblStyle w:val="LightGrid-Accent1"/>
        <w:tblW w:w="5000" w:type="pct"/>
        <w:tblLook w:val="04A0"/>
      </w:tblPr>
      <w:tblGrid>
        <w:gridCol w:w="2183"/>
        <w:gridCol w:w="1510"/>
        <w:gridCol w:w="4938"/>
        <w:gridCol w:w="1243"/>
        <w:gridCol w:w="3302"/>
      </w:tblGrid>
      <w:tr w:rsidR="00E12889" w:rsidRPr="00E12889" w:rsidTr="00E12889">
        <w:trPr>
          <w:cnfStyle w:val="100000000000"/>
        </w:trPr>
        <w:tc>
          <w:tcPr>
            <w:cnfStyle w:val="001000000000"/>
            <w:tcW w:w="876" w:type="pct"/>
          </w:tcPr>
          <w:p w:rsidR="00B72749" w:rsidRPr="00E12889" w:rsidRDefault="00B72749" w:rsidP="00E12889">
            <w:pPr>
              <w:jc w:val="center"/>
              <w:rPr>
                <w:rFonts w:ascii="Times New Roman" w:hAnsi="Times New Roman" w:cs="Times New Roman"/>
                <w:sz w:val="24"/>
                <w:szCs w:val="24"/>
              </w:rPr>
            </w:pPr>
            <w:r w:rsidRPr="00E12889">
              <w:rPr>
                <w:rFonts w:ascii="Times New Roman" w:hAnsi="Times New Roman" w:cs="Times New Roman"/>
                <w:sz w:val="24"/>
                <w:szCs w:val="24"/>
              </w:rPr>
              <w:t>Output/Outcome</w:t>
            </w:r>
          </w:p>
        </w:tc>
        <w:tc>
          <w:tcPr>
            <w:tcW w:w="508" w:type="pct"/>
          </w:tcPr>
          <w:p w:rsidR="00B72749" w:rsidRPr="00E12889" w:rsidRDefault="00B72749" w:rsidP="00E12889">
            <w:pPr>
              <w:jc w:val="center"/>
              <w:cnfStyle w:val="100000000000"/>
              <w:rPr>
                <w:rFonts w:ascii="Times New Roman" w:hAnsi="Times New Roman" w:cs="Times New Roman"/>
                <w:sz w:val="24"/>
                <w:szCs w:val="24"/>
              </w:rPr>
            </w:pPr>
            <w:r w:rsidRPr="00E12889">
              <w:rPr>
                <w:rFonts w:ascii="Times New Roman" w:hAnsi="Times New Roman" w:cs="Times New Roman"/>
                <w:sz w:val="24"/>
                <w:szCs w:val="24"/>
              </w:rPr>
              <w:t>Beneficiary organization</w:t>
            </w:r>
          </w:p>
        </w:tc>
        <w:tc>
          <w:tcPr>
            <w:tcW w:w="1921" w:type="pct"/>
          </w:tcPr>
          <w:p w:rsidR="00B72749" w:rsidRPr="00E12889" w:rsidRDefault="00B72749" w:rsidP="00E12889">
            <w:pPr>
              <w:jc w:val="center"/>
              <w:cnfStyle w:val="100000000000"/>
              <w:rPr>
                <w:rFonts w:ascii="Times New Roman" w:hAnsi="Times New Roman" w:cs="Times New Roman"/>
                <w:sz w:val="24"/>
                <w:szCs w:val="24"/>
              </w:rPr>
            </w:pPr>
            <w:r w:rsidRPr="00E12889">
              <w:rPr>
                <w:rFonts w:ascii="Times New Roman" w:hAnsi="Times New Roman" w:cs="Times New Roman"/>
                <w:sz w:val="24"/>
                <w:szCs w:val="24"/>
              </w:rPr>
              <w:t>Built capacity (2008-2011)</w:t>
            </w:r>
          </w:p>
        </w:tc>
        <w:tc>
          <w:tcPr>
            <w:tcW w:w="395" w:type="pct"/>
          </w:tcPr>
          <w:p w:rsidR="00B72749" w:rsidRPr="00E12889" w:rsidRDefault="00B72749" w:rsidP="00E12889">
            <w:pPr>
              <w:jc w:val="center"/>
              <w:cnfStyle w:val="100000000000"/>
              <w:rPr>
                <w:rFonts w:ascii="Times New Roman" w:hAnsi="Times New Roman" w:cs="Times New Roman"/>
                <w:b w:val="0"/>
                <w:sz w:val="24"/>
                <w:szCs w:val="24"/>
              </w:rPr>
            </w:pPr>
            <w:r w:rsidRPr="00E12889">
              <w:rPr>
                <w:rFonts w:ascii="Times New Roman" w:hAnsi="Times New Roman" w:cs="Times New Roman"/>
                <w:sz w:val="24"/>
                <w:szCs w:val="24"/>
              </w:rPr>
              <w:t>Carry over date</w:t>
            </w:r>
          </w:p>
        </w:tc>
        <w:tc>
          <w:tcPr>
            <w:tcW w:w="1299" w:type="pct"/>
          </w:tcPr>
          <w:p w:rsidR="00B72749" w:rsidRPr="00E12889" w:rsidRDefault="00B72749" w:rsidP="00E12889">
            <w:pPr>
              <w:jc w:val="center"/>
              <w:cnfStyle w:val="100000000000"/>
              <w:rPr>
                <w:rFonts w:ascii="Times New Roman" w:hAnsi="Times New Roman" w:cs="Times New Roman"/>
                <w:sz w:val="24"/>
                <w:szCs w:val="24"/>
              </w:rPr>
            </w:pPr>
            <w:r w:rsidRPr="00E12889">
              <w:rPr>
                <w:rFonts w:ascii="Times New Roman" w:hAnsi="Times New Roman" w:cs="Times New Roman"/>
                <w:sz w:val="24"/>
                <w:szCs w:val="24"/>
              </w:rPr>
              <w:t>Further strategy (obligations beneficiary organization)</w:t>
            </w:r>
          </w:p>
        </w:tc>
      </w:tr>
      <w:tr w:rsidR="00B72749" w:rsidRPr="00E12889" w:rsidTr="00E12889">
        <w:trPr>
          <w:cnfStyle w:val="000000100000"/>
        </w:trPr>
        <w:tc>
          <w:tcPr>
            <w:cnfStyle w:val="001000000000"/>
            <w:tcW w:w="5000" w:type="pct"/>
            <w:gridSpan w:val="5"/>
          </w:tcPr>
          <w:p w:rsidR="00B72749" w:rsidRPr="00E12889" w:rsidRDefault="00B72749" w:rsidP="00E12889">
            <w:pPr>
              <w:rPr>
                <w:rFonts w:ascii="Times New Roman" w:hAnsi="Times New Roman" w:cs="Times New Roman"/>
                <w:i/>
                <w:sz w:val="24"/>
                <w:szCs w:val="24"/>
              </w:rPr>
            </w:pPr>
            <w:r w:rsidRPr="00E12889">
              <w:rPr>
                <w:rFonts w:ascii="Times New Roman" w:hAnsi="Times New Roman" w:cs="Times New Roman"/>
                <w:i/>
                <w:sz w:val="24"/>
                <w:szCs w:val="24"/>
              </w:rPr>
              <w:t>Outcome 1: Strengthened coordination mechanisms, institutional and human resources capacity and knowledge base to promote SLM and desertification control.</w:t>
            </w:r>
          </w:p>
        </w:tc>
      </w:tr>
      <w:tr w:rsidR="00B72749" w:rsidRPr="00E12889" w:rsidTr="00E12889">
        <w:trPr>
          <w:cnfStyle w:val="000000010000"/>
          <w:trHeight w:val="305"/>
        </w:trPr>
        <w:tc>
          <w:tcPr>
            <w:cnfStyle w:val="001000000000"/>
            <w:tcW w:w="5000" w:type="pct"/>
            <w:gridSpan w:val="5"/>
          </w:tcPr>
          <w:p w:rsidR="00B72749" w:rsidRPr="00E12889" w:rsidRDefault="00B72749" w:rsidP="00E12889">
            <w:pPr>
              <w:rPr>
                <w:rFonts w:ascii="Times New Roman" w:hAnsi="Times New Roman" w:cs="Times New Roman"/>
                <w:i/>
                <w:sz w:val="24"/>
                <w:szCs w:val="24"/>
              </w:rPr>
            </w:pPr>
            <w:r w:rsidRPr="00E12889">
              <w:rPr>
                <w:rFonts w:ascii="Times New Roman" w:hAnsi="Times New Roman" w:cs="Times New Roman"/>
                <w:i/>
                <w:sz w:val="24"/>
                <w:szCs w:val="24"/>
                <w:u w:val="single"/>
              </w:rPr>
              <w:t>Output 1.1</w:t>
            </w:r>
            <w:r w:rsidRPr="00E12889">
              <w:rPr>
                <w:rFonts w:ascii="Times New Roman" w:hAnsi="Times New Roman" w:cs="Times New Roman"/>
                <w:i/>
                <w:sz w:val="24"/>
                <w:szCs w:val="24"/>
              </w:rPr>
              <w:t xml:space="preserve"> Coordination and monitoring capacity of the National Committee for Combating Desertification (NCCD) strengthened with regard to UNCCD-NAP and</w:t>
            </w:r>
          </w:p>
          <w:p w:rsidR="00B72749" w:rsidRPr="00E12889" w:rsidRDefault="00B72749" w:rsidP="00E12889">
            <w:pPr>
              <w:rPr>
                <w:rFonts w:ascii="Times New Roman" w:hAnsi="Times New Roman" w:cs="Times New Roman"/>
                <w:i/>
                <w:sz w:val="24"/>
                <w:szCs w:val="24"/>
                <w:u w:val="single"/>
              </w:rPr>
            </w:pPr>
            <w:r w:rsidRPr="00E12889">
              <w:rPr>
                <w:rFonts w:ascii="Times New Roman" w:hAnsi="Times New Roman" w:cs="Times New Roman"/>
                <w:i/>
                <w:sz w:val="24"/>
                <w:szCs w:val="24"/>
              </w:rPr>
              <w:t xml:space="preserve">SLM.                               </w:t>
            </w:r>
          </w:p>
        </w:tc>
      </w:tr>
      <w:tr w:rsidR="00E12889" w:rsidRPr="00E12889" w:rsidTr="00E12889">
        <w:trPr>
          <w:cnfStyle w:val="000000100000"/>
          <w:trHeight w:val="70"/>
        </w:trPr>
        <w:tc>
          <w:tcPr>
            <w:cnfStyle w:val="001000000000"/>
            <w:tcW w:w="876" w:type="pct"/>
          </w:tcPr>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Outcomes:</w:t>
            </w:r>
          </w:p>
          <w:p w:rsidR="00B72749" w:rsidRPr="00E12889" w:rsidRDefault="00B72749" w:rsidP="00B84459">
            <w:pPr>
              <w:numPr>
                <w:ilvl w:val="0"/>
                <w:numId w:val="94"/>
              </w:numPr>
              <w:ind w:left="162" w:hanging="180"/>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t xml:space="preserve">Financial and methodological facilitation was provided to update the National Action Plan for Combating Desertification in line with a new UNCCD’s 10 Year Strategy jointly with SDC. Currently, the updated NAP has been </w:t>
            </w:r>
            <w:r w:rsidRPr="00E12889">
              <w:rPr>
                <w:rFonts w:ascii="Times New Roman" w:hAnsi="Times New Roman" w:cs="Times New Roman"/>
                <w:b w:val="0"/>
                <w:sz w:val="24"/>
                <w:szCs w:val="24"/>
              </w:rPr>
              <w:lastRenderedPageBreak/>
              <w:t xml:space="preserve">implemented.  </w:t>
            </w:r>
          </w:p>
          <w:p w:rsidR="00B72749" w:rsidRPr="00E12889" w:rsidRDefault="00B72749" w:rsidP="00B84459">
            <w:pPr>
              <w:numPr>
                <w:ilvl w:val="0"/>
                <w:numId w:val="94"/>
              </w:numPr>
              <w:ind w:left="162" w:hanging="180"/>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t xml:space="preserve">In accordance with the updated NAP, the provinces developed the sub-programs for combating desertification for an implementation.  </w:t>
            </w:r>
          </w:p>
          <w:p w:rsidR="00B72749" w:rsidRPr="00E12889" w:rsidRDefault="00B72749" w:rsidP="00B84459">
            <w:pPr>
              <w:numPr>
                <w:ilvl w:val="0"/>
                <w:numId w:val="94"/>
              </w:numPr>
              <w:ind w:left="162" w:hanging="180"/>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t>Cooperated with NCCD to develop manuals on combating desertification for line personnel.</w:t>
            </w:r>
          </w:p>
        </w:tc>
        <w:tc>
          <w:tcPr>
            <w:tcW w:w="508" w:type="pct"/>
          </w:tcPr>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MNET</w:t>
            </w:r>
          </w:p>
        </w:tc>
        <w:tc>
          <w:tcPr>
            <w:tcW w:w="1921" w:type="pct"/>
          </w:tcPr>
          <w:p w:rsidR="00B72749" w:rsidRPr="00E12889" w:rsidRDefault="00B72749" w:rsidP="00E12889">
            <w:pPr>
              <w:ind w:left="252" w:hanging="270"/>
              <w:jc w:val="both"/>
              <w:cnfStyle w:val="000000100000"/>
              <w:rPr>
                <w:rFonts w:ascii="Times New Roman" w:hAnsi="Times New Roman" w:cs="Times New Roman"/>
                <w:sz w:val="24"/>
                <w:szCs w:val="24"/>
                <w:lang w:val="mn-MN"/>
              </w:rPr>
            </w:pPr>
          </w:p>
          <w:p w:rsidR="00B72749" w:rsidRPr="00E12889" w:rsidRDefault="00B72749" w:rsidP="00E12889">
            <w:p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Under the framework of Output</w:t>
            </w:r>
            <w:r w:rsidRPr="00E12889">
              <w:rPr>
                <w:rFonts w:ascii="Times New Roman" w:hAnsi="Times New Roman" w:cs="Times New Roman"/>
                <w:sz w:val="24"/>
                <w:szCs w:val="24"/>
                <w:lang w:val="mn-MN"/>
              </w:rPr>
              <w:t xml:space="preserve"> 1.1</w:t>
            </w:r>
            <w:r w:rsidRPr="00E12889">
              <w:rPr>
                <w:rFonts w:ascii="Times New Roman" w:hAnsi="Times New Roman" w:cs="Times New Roman"/>
                <w:sz w:val="24"/>
                <w:szCs w:val="24"/>
              </w:rPr>
              <w:t xml:space="preserve"> following capacities were built:</w:t>
            </w:r>
            <w:r w:rsidRPr="00E12889">
              <w:rPr>
                <w:rFonts w:ascii="Times New Roman" w:hAnsi="Times New Roman" w:cs="Times New Roman"/>
                <w:sz w:val="24"/>
                <w:szCs w:val="24"/>
                <w:lang w:val="mn-MN"/>
              </w:rPr>
              <w:t xml:space="preserve"> </w:t>
            </w:r>
          </w:p>
          <w:p w:rsidR="00B72749" w:rsidRPr="00E12889" w:rsidRDefault="00B72749" w:rsidP="00E12889">
            <w:pPr>
              <w:ind w:left="252" w:hanging="270"/>
              <w:jc w:val="both"/>
              <w:cnfStyle w:val="000000100000"/>
              <w:rPr>
                <w:rFonts w:ascii="Times New Roman" w:hAnsi="Times New Roman" w:cs="Times New Roman"/>
                <w:sz w:val="24"/>
                <w:szCs w:val="24"/>
                <w:lang w:val="mn-MN"/>
              </w:rPr>
            </w:pPr>
          </w:p>
          <w:p w:rsidR="00B72749" w:rsidRPr="00E12889" w:rsidRDefault="00B72749" w:rsidP="00B84459">
            <w:pPr>
              <w:numPr>
                <w:ilvl w:val="0"/>
                <w:numId w:val="75"/>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As a result of the national workshops and meetings, relevant organizations and officers have improved their knowledge and capacity to implement programs and cope with desertification.</w:t>
            </w:r>
          </w:p>
          <w:p w:rsidR="00B72749" w:rsidRPr="00E12889" w:rsidRDefault="00B72749" w:rsidP="00E12889">
            <w:pPr>
              <w:ind w:left="252" w:hanging="270"/>
              <w:jc w:val="both"/>
              <w:cnfStyle w:val="000000100000"/>
              <w:rPr>
                <w:rFonts w:ascii="Times New Roman" w:hAnsi="Times New Roman" w:cs="Times New Roman"/>
                <w:sz w:val="24"/>
                <w:szCs w:val="24"/>
                <w:lang w:val="mn-MN"/>
              </w:rPr>
            </w:pPr>
          </w:p>
          <w:p w:rsidR="00B72749" w:rsidRPr="00E12889" w:rsidRDefault="00B72749" w:rsidP="00B84459">
            <w:pPr>
              <w:numPr>
                <w:ilvl w:val="0"/>
                <w:numId w:val="75"/>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Reporting capacity of NCCD officers and national consultants have been improved with participation in regional training workshops.     </w:t>
            </w:r>
          </w:p>
          <w:p w:rsidR="00B72749" w:rsidRPr="00E12889" w:rsidRDefault="00B72749" w:rsidP="00E12889">
            <w:pPr>
              <w:ind w:left="252" w:hanging="270"/>
              <w:jc w:val="both"/>
              <w:cnfStyle w:val="000000100000"/>
              <w:rPr>
                <w:rFonts w:ascii="Times New Roman" w:hAnsi="Times New Roman" w:cs="Times New Roman"/>
                <w:sz w:val="24"/>
                <w:szCs w:val="24"/>
              </w:rPr>
            </w:pPr>
          </w:p>
          <w:p w:rsidR="00B72749" w:rsidRPr="00E12889" w:rsidRDefault="00B72749" w:rsidP="00B84459">
            <w:pPr>
              <w:numPr>
                <w:ilvl w:val="0"/>
                <w:numId w:val="75"/>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Provincial line institutions and officers have been able to develop and implement the sub-</w:t>
            </w:r>
            <w:r w:rsidRPr="00E12889">
              <w:rPr>
                <w:rFonts w:ascii="Times New Roman" w:hAnsi="Times New Roman" w:cs="Times New Roman"/>
                <w:sz w:val="24"/>
                <w:szCs w:val="24"/>
              </w:rPr>
              <w:lastRenderedPageBreak/>
              <w:t xml:space="preserve">program on combating desertification. </w:t>
            </w:r>
          </w:p>
          <w:p w:rsidR="00B72749" w:rsidRPr="00E12889" w:rsidRDefault="00B72749" w:rsidP="00E12889">
            <w:pPr>
              <w:ind w:left="252" w:hanging="270"/>
              <w:jc w:val="both"/>
              <w:cnfStyle w:val="000000100000"/>
              <w:rPr>
                <w:rFonts w:ascii="Times New Roman" w:hAnsi="Times New Roman" w:cs="Times New Roman"/>
                <w:sz w:val="24"/>
                <w:szCs w:val="24"/>
              </w:rPr>
            </w:pPr>
          </w:p>
          <w:p w:rsidR="00B72749" w:rsidRPr="00E12889" w:rsidRDefault="00B72749" w:rsidP="00B84459">
            <w:pPr>
              <w:numPr>
                <w:ilvl w:val="0"/>
                <w:numId w:val="75"/>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The manuals on combating desertification facilitate the officers of Governor’s Office in charge of development policy, environment and desertification to improve their knowledge and skill on coping with desertification.</w:t>
            </w:r>
            <w:r w:rsidRPr="00E12889">
              <w:rPr>
                <w:rFonts w:ascii="Times New Roman" w:hAnsi="Times New Roman" w:cs="Times New Roman"/>
                <w:sz w:val="24"/>
                <w:szCs w:val="24"/>
                <w:lang w:val="mn-MN"/>
              </w:rPr>
              <w:t xml:space="preserve">    </w:t>
            </w:r>
          </w:p>
        </w:tc>
        <w:tc>
          <w:tcPr>
            <w:tcW w:w="395" w:type="pct"/>
          </w:tcPr>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End of 2012</w:t>
            </w:r>
          </w:p>
        </w:tc>
        <w:tc>
          <w:tcPr>
            <w:tcW w:w="1299" w:type="pct"/>
          </w:tcPr>
          <w:p w:rsidR="00B72749" w:rsidRPr="00E12889" w:rsidRDefault="00B72749" w:rsidP="00E12889">
            <w:pPr>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MNET, NCCD:</w:t>
            </w:r>
          </w:p>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B84459">
            <w:pPr>
              <w:numPr>
                <w:ilvl w:val="0"/>
                <w:numId w:val="76"/>
              </w:numPr>
              <w:ind w:left="252" w:hanging="18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identify mainstream and develop recommendations based on the annual monitoring and evaluation over implementation of NAP.</w:t>
            </w:r>
          </w:p>
          <w:p w:rsidR="00B72749" w:rsidRPr="00E12889" w:rsidRDefault="00B72749" w:rsidP="00E12889">
            <w:pPr>
              <w:ind w:left="252" w:hanging="180"/>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 </w:t>
            </w:r>
          </w:p>
          <w:p w:rsidR="00B72749" w:rsidRPr="00E12889" w:rsidRDefault="00B72749" w:rsidP="00B84459">
            <w:pPr>
              <w:numPr>
                <w:ilvl w:val="0"/>
                <w:numId w:val="76"/>
              </w:numPr>
              <w:ind w:left="252" w:hanging="18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monitor and evaluate implementation of the aimags’ sub-programs on combating desertification.</w:t>
            </w:r>
          </w:p>
          <w:p w:rsidR="00B72749" w:rsidRPr="00E12889" w:rsidRDefault="00B72749" w:rsidP="00E12889">
            <w:pPr>
              <w:ind w:left="252" w:hanging="180"/>
              <w:cnfStyle w:val="000000100000"/>
              <w:rPr>
                <w:rFonts w:ascii="Times New Roman" w:hAnsi="Times New Roman" w:cs="Times New Roman"/>
                <w:sz w:val="24"/>
                <w:szCs w:val="24"/>
                <w:lang w:val="mn-MN"/>
              </w:rPr>
            </w:pPr>
            <w:r w:rsidRPr="00E12889">
              <w:rPr>
                <w:rFonts w:ascii="Times New Roman" w:hAnsi="Times New Roman" w:cs="Times New Roman"/>
                <w:sz w:val="24"/>
                <w:szCs w:val="24"/>
                <w:lang w:val="mn-MN"/>
              </w:rPr>
              <w:t xml:space="preserve"> </w:t>
            </w:r>
          </w:p>
          <w:p w:rsidR="00B72749" w:rsidRPr="00E12889" w:rsidRDefault="00B72749" w:rsidP="00B84459">
            <w:pPr>
              <w:numPr>
                <w:ilvl w:val="0"/>
                <w:numId w:val="76"/>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strengthen NCCD secretariat’s capacity by </w:t>
            </w:r>
            <w:r w:rsidRPr="00E12889">
              <w:rPr>
                <w:rFonts w:ascii="Times New Roman" w:hAnsi="Times New Roman" w:cs="Times New Roman"/>
                <w:sz w:val="24"/>
                <w:szCs w:val="24"/>
              </w:rPr>
              <w:lastRenderedPageBreak/>
              <w:t>means of training and workshops.</w:t>
            </w:r>
          </w:p>
          <w:p w:rsidR="00B72749" w:rsidRPr="00E12889" w:rsidRDefault="00B72749" w:rsidP="00E12889">
            <w:pPr>
              <w:ind w:left="252" w:hanging="180"/>
              <w:cnfStyle w:val="000000100000"/>
              <w:rPr>
                <w:rFonts w:ascii="Times New Roman" w:hAnsi="Times New Roman" w:cs="Times New Roman"/>
                <w:sz w:val="24"/>
                <w:szCs w:val="24"/>
                <w:lang w:val="mn-MN"/>
              </w:rPr>
            </w:pPr>
            <w:r w:rsidRPr="00E12889">
              <w:rPr>
                <w:rFonts w:ascii="Times New Roman" w:hAnsi="Times New Roman" w:cs="Times New Roman"/>
                <w:sz w:val="24"/>
                <w:szCs w:val="24"/>
                <w:lang w:val="mn-MN"/>
              </w:rPr>
              <w:t xml:space="preserve"> </w:t>
            </w:r>
          </w:p>
          <w:p w:rsidR="00B72749" w:rsidRPr="00E12889" w:rsidRDefault="00B72749" w:rsidP="00B84459">
            <w:pPr>
              <w:numPr>
                <w:ilvl w:val="0"/>
                <w:numId w:val="76"/>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strengthen NCCD secretariat’s capacity by means of basic operational funds.   </w:t>
            </w:r>
          </w:p>
          <w:p w:rsidR="00B72749" w:rsidRPr="00E12889" w:rsidRDefault="00B72749" w:rsidP="00E12889">
            <w:pPr>
              <w:cnfStyle w:val="000000100000"/>
              <w:rPr>
                <w:rFonts w:ascii="Times New Roman" w:hAnsi="Times New Roman" w:cs="Times New Roman"/>
                <w:sz w:val="24"/>
                <w:szCs w:val="24"/>
                <w:lang w:val="mn-MN"/>
              </w:rPr>
            </w:pPr>
          </w:p>
        </w:tc>
      </w:tr>
      <w:tr w:rsidR="00B72749" w:rsidRPr="00E12889" w:rsidTr="00E12889">
        <w:trPr>
          <w:cnfStyle w:val="000000010000"/>
          <w:trHeight w:val="512"/>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rPr>
            </w:pPr>
            <w:r w:rsidRPr="00E12889">
              <w:rPr>
                <w:rFonts w:ascii="Times New Roman" w:hAnsi="Times New Roman" w:cs="Times New Roman"/>
                <w:i/>
                <w:sz w:val="24"/>
                <w:szCs w:val="24"/>
                <w:u w:val="single"/>
              </w:rPr>
              <w:lastRenderedPageBreak/>
              <w:t xml:space="preserve">Output </w:t>
            </w:r>
            <w:r w:rsidRPr="00E12889">
              <w:rPr>
                <w:rFonts w:ascii="Times New Roman" w:hAnsi="Times New Roman" w:cs="Times New Roman"/>
                <w:i/>
                <w:sz w:val="24"/>
                <w:szCs w:val="24"/>
                <w:u w:val="single"/>
                <w:lang w:val="mn-MN"/>
              </w:rPr>
              <w:t>1.2</w:t>
            </w:r>
            <w:r w:rsidRPr="00E12889">
              <w:rPr>
                <w:rFonts w:ascii="Times New Roman" w:hAnsi="Times New Roman" w:cs="Times New Roman"/>
                <w:i/>
                <w:sz w:val="24"/>
                <w:szCs w:val="24"/>
                <w:lang w:val="mn-MN"/>
              </w:rPr>
              <w:t xml:space="preserve"> Human resources capacity of aimag, and soum and bag</w:t>
            </w:r>
            <w:r w:rsidRPr="00E12889">
              <w:rPr>
                <w:rFonts w:ascii="Times New Roman" w:hAnsi="Times New Roman" w:cs="Times New Roman"/>
                <w:i/>
                <w:sz w:val="24"/>
                <w:szCs w:val="24"/>
              </w:rPr>
              <w:t>h</w:t>
            </w:r>
            <w:r w:rsidRPr="00E12889">
              <w:rPr>
                <w:rFonts w:ascii="Times New Roman" w:hAnsi="Times New Roman" w:cs="Times New Roman"/>
                <w:i/>
                <w:sz w:val="24"/>
                <w:szCs w:val="24"/>
                <w:lang w:val="mn-MN"/>
              </w:rPr>
              <w:t xml:space="preserve"> level officers</w:t>
            </w:r>
            <w:r w:rsidRPr="00E12889">
              <w:rPr>
                <w:rFonts w:ascii="Times New Roman" w:hAnsi="Times New Roman" w:cs="Times New Roman"/>
                <w:i/>
                <w:sz w:val="24"/>
                <w:szCs w:val="24"/>
              </w:rPr>
              <w:t xml:space="preserve"> </w:t>
            </w:r>
            <w:r w:rsidRPr="00E12889">
              <w:rPr>
                <w:rFonts w:ascii="Times New Roman" w:hAnsi="Times New Roman" w:cs="Times New Roman"/>
                <w:i/>
                <w:sz w:val="24"/>
                <w:szCs w:val="24"/>
                <w:lang w:val="mn-MN"/>
              </w:rPr>
              <w:t>strengthened in SLM and desertification control and herder community leaders</w:t>
            </w:r>
          </w:p>
          <w:p w:rsidR="00B72749" w:rsidRPr="00E12889" w:rsidRDefault="00B72749" w:rsidP="00E12889">
            <w:pPr>
              <w:ind w:left="252" w:hanging="270"/>
              <w:jc w:val="both"/>
              <w:rPr>
                <w:rFonts w:ascii="Times New Roman" w:hAnsi="Times New Roman" w:cs="Times New Roman"/>
                <w:b w:val="0"/>
                <w:i/>
                <w:sz w:val="24"/>
                <w:szCs w:val="24"/>
              </w:rPr>
            </w:pPr>
            <w:r w:rsidRPr="00E12889">
              <w:rPr>
                <w:rFonts w:ascii="Times New Roman" w:hAnsi="Times New Roman" w:cs="Times New Roman"/>
                <w:i/>
                <w:sz w:val="24"/>
                <w:szCs w:val="24"/>
                <w:lang w:val="mn-MN"/>
              </w:rPr>
              <w:t>and</w:t>
            </w:r>
            <w:r w:rsidRPr="00E12889">
              <w:rPr>
                <w:rFonts w:ascii="Times New Roman" w:hAnsi="Times New Roman" w:cs="Times New Roman"/>
                <w:i/>
                <w:sz w:val="24"/>
                <w:szCs w:val="24"/>
              </w:rPr>
              <w:t xml:space="preserve"> </w:t>
            </w:r>
            <w:r w:rsidRPr="00E12889">
              <w:rPr>
                <w:rFonts w:ascii="Times New Roman" w:hAnsi="Times New Roman" w:cs="Times New Roman"/>
                <w:i/>
                <w:sz w:val="24"/>
                <w:szCs w:val="24"/>
                <w:lang w:val="mn-MN"/>
              </w:rPr>
              <w:t>young herders trained in indigenous and new knowledge in grassland management and</w:t>
            </w:r>
            <w:r w:rsidRPr="00E12889">
              <w:rPr>
                <w:rFonts w:ascii="Times New Roman" w:hAnsi="Times New Roman" w:cs="Times New Roman"/>
                <w:i/>
                <w:sz w:val="24"/>
                <w:szCs w:val="24"/>
              </w:rPr>
              <w:t xml:space="preserve"> </w:t>
            </w:r>
            <w:r w:rsidRPr="00E12889">
              <w:rPr>
                <w:rFonts w:ascii="Times New Roman" w:hAnsi="Times New Roman" w:cs="Times New Roman"/>
                <w:i/>
                <w:sz w:val="24"/>
                <w:szCs w:val="24"/>
                <w:lang w:val="mn-MN"/>
              </w:rPr>
              <w:t>pastoralism</w:t>
            </w:r>
            <w:r w:rsidRPr="00E12889">
              <w:rPr>
                <w:rFonts w:ascii="Times New Roman" w:hAnsi="Times New Roman" w:cs="Times New Roman"/>
                <w:b w:val="0"/>
                <w:i/>
                <w:sz w:val="24"/>
                <w:szCs w:val="24"/>
                <w:lang w:val="mn-MN"/>
              </w:rPr>
              <w:t xml:space="preserve">. </w:t>
            </w:r>
          </w:p>
        </w:tc>
      </w:tr>
      <w:tr w:rsidR="00E12889" w:rsidRPr="00E12889" w:rsidTr="00E12889">
        <w:trPr>
          <w:cnfStyle w:val="000000100000"/>
          <w:trHeight w:val="710"/>
        </w:trPr>
        <w:tc>
          <w:tcPr>
            <w:cnfStyle w:val="001000000000"/>
            <w:tcW w:w="876" w:type="pct"/>
          </w:tcPr>
          <w:p w:rsidR="00B72749" w:rsidRPr="00E12889" w:rsidRDefault="00B72749" w:rsidP="00E12889">
            <w:pPr>
              <w:rPr>
                <w:rFonts w:ascii="Times New Roman" w:hAnsi="Times New Roman" w:cs="Times New Roman"/>
                <w:b w:val="0"/>
                <w:sz w:val="24"/>
                <w:szCs w:val="24"/>
                <w:u w:val="single"/>
                <w:lang w:val="mn-MN"/>
              </w:rPr>
            </w:pPr>
          </w:p>
          <w:p w:rsidR="00B72749" w:rsidRPr="00E12889" w:rsidRDefault="00B72749" w:rsidP="00E12889">
            <w:pPr>
              <w:rPr>
                <w:rFonts w:ascii="Times New Roman" w:hAnsi="Times New Roman" w:cs="Times New Roman"/>
                <w:b w:val="0"/>
                <w:sz w:val="24"/>
                <w:szCs w:val="24"/>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 xml:space="preserve"> 1:</w:t>
            </w:r>
            <w:r w:rsidRPr="00E12889">
              <w:rPr>
                <w:rFonts w:ascii="Times New Roman" w:hAnsi="Times New Roman" w:cs="Times New Roman"/>
                <w:b w:val="0"/>
                <w:sz w:val="24"/>
                <w:szCs w:val="24"/>
                <w:u w:val="single"/>
              </w:rPr>
              <w:t xml:space="preserve"> </w:t>
            </w:r>
            <w:r w:rsidRPr="00E12889">
              <w:rPr>
                <w:rFonts w:ascii="Times New Roman" w:hAnsi="Times New Roman" w:cs="Times New Roman"/>
                <w:b w:val="0"/>
                <w:sz w:val="24"/>
                <w:szCs w:val="24"/>
                <w:lang w:val="mn-MN"/>
              </w:rPr>
              <w:t xml:space="preserve"> </w:t>
            </w:r>
          </w:p>
          <w:p w:rsidR="00B72749" w:rsidRPr="00E12889" w:rsidRDefault="00B72749" w:rsidP="00E12889">
            <w:pPr>
              <w:rPr>
                <w:rFonts w:ascii="Times New Roman" w:hAnsi="Times New Roman" w:cs="Times New Roman"/>
                <w:b w:val="0"/>
                <w:sz w:val="24"/>
                <w:szCs w:val="24"/>
                <w:lang w:val="mn-MN"/>
              </w:rPr>
            </w:pP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Team work capacity of soum government officials and officers in charge of land, environment and agriculture (121 persons) has been strengthened with respect to </w:t>
            </w:r>
            <w:r w:rsidRPr="00E12889">
              <w:rPr>
                <w:rFonts w:ascii="Times New Roman" w:hAnsi="Times New Roman" w:cs="Times New Roman"/>
                <w:b w:val="0"/>
                <w:sz w:val="24"/>
                <w:szCs w:val="24"/>
              </w:rPr>
              <w:lastRenderedPageBreak/>
              <w:t xml:space="preserve">development and implementation of land management plan upon series of capacity building training on SLM.   </w:t>
            </w:r>
          </w:p>
          <w:p w:rsidR="00B72749" w:rsidRPr="00E12889" w:rsidRDefault="00B72749" w:rsidP="00E12889">
            <w:pPr>
              <w:jc w:val="both"/>
              <w:rPr>
                <w:rFonts w:ascii="Times New Roman" w:hAnsi="Times New Roman" w:cs="Times New Roman"/>
                <w:b w:val="0"/>
                <w:sz w:val="24"/>
                <w:szCs w:val="24"/>
                <w:lang w:val="mn-MN"/>
              </w:rPr>
            </w:pPr>
          </w:p>
          <w:p w:rsidR="00B72749" w:rsidRPr="00E12889" w:rsidRDefault="00B72749" w:rsidP="00E12889">
            <w:pPr>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 xml:space="preserve"> </w:t>
            </w:r>
            <w:r w:rsidRPr="00E12889">
              <w:rPr>
                <w:rFonts w:ascii="Times New Roman" w:hAnsi="Times New Roman" w:cs="Times New Roman"/>
                <w:b w:val="0"/>
                <w:sz w:val="24"/>
                <w:szCs w:val="24"/>
                <w:u w:val="single"/>
              </w:rPr>
              <w:t>2</w:t>
            </w:r>
            <w:r w:rsidRPr="00E12889">
              <w:rPr>
                <w:rFonts w:ascii="Times New Roman" w:hAnsi="Times New Roman" w:cs="Times New Roman"/>
                <w:b w:val="0"/>
                <w:sz w:val="24"/>
                <w:szCs w:val="24"/>
                <w:u w:val="single"/>
                <w:lang w:val="mn-MN"/>
              </w:rPr>
              <w:t>:</w:t>
            </w:r>
          </w:p>
          <w:p w:rsidR="00B72749" w:rsidRPr="00E12889" w:rsidRDefault="00B72749" w:rsidP="00E12889">
            <w:pPr>
              <w:rPr>
                <w:rFonts w:ascii="Times New Roman" w:hAnsi="Times New Roman" w:cs="Times New Roman"/>
                <w:b w:val="0"/>
                <w:sz w:val="24"/>
                <w:szCs w:val="24"/>
                <w:lang w:val="mn-MN"/>
              </w:rPr>
            </w:pPr>
            <w:r w:rsidRPr="00E12889">
              <w:rPr>
                <w:rFonts w:ascii="Times New Roman" w:hAnsi="Times New Roman" w:cs="Times New Roman"/>
                <w:b w:val="0"/>
                <w:sz w:val="24"/>
                <w:szCs w:val="24"/>
                <w:u w:val="single"/>
              </w:rPr>
              <w:t xml:space="preserve"> </w:t>
            </w:r>
            <w:r w:rsidRPr="00E12889">
              <w:rPr>
                <w:rFonts w:ascii="Times New Roman" w:hAnsi="Times New Roman" w:cs="Times New Roman"/>
                <w:b w:val="0"/>
                <w:sz w:val="24"/>
                <w:szCs w:val="24"/>
                <w:lang w:val="mn-MN"/>
              </w:rPr>
              <w:t xml:space="preserve">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A total of 2183 beneficiaries of all target areas attended the hands-on training sessions (102) on pasture use, pasture management planning and monitoring, technology</w:t>
            </w:r>
            <w:r w:rsidRPr="00E12889">
              <w:rPr>
                <w:rFonts w:ascii="Times New Roman" w:hAnsi="Times New Roman" w:cs="Times New Roman"/>
                <w:b w:val="0"/>
                <w:sz w:val="24"/>
                <w:szCs w:val="24"/>
                <w:lang w:val="mn-MN"/>
              </w:rPr>
              <w:t xml:space="preserve"> </w:t>
            </w:r>
            <w:r w:rsidRPr="00E12889">
              <w:rPr>
                <w:rFonts w:ascii="Times New Roman" w:hAnsi="Times New Roman" w:cs="Times New Roman"/>
                <w:b w:val="0"/>
                <w:sz w:val="24"/>
                <w:szCs w:val="24"/>
              </w:rPr>
              <w:t xml:space="preserve">on combating pasture rodents and fodder production. </w:t>
            </w:r>
          </w:p>
          <w:p w:rsidR="00B72749" w:rsidRPr="00E12889" w:rsidRDefault="00B72749" w:rsidP="00E12889">
            <w:pPr>
              <w:jc w:val="both"/>
              <w:rPr>
                <w:rFonts w:ascii="Times New Roman" w:hAnsi="Times New Roman" w:cs="Times New Roman"/>
                <w:b w:val="0"/>
                <w:sz w:val="24"/>
                <w:szCs w:val="24"/>
                <w:lang w:val="mn-MN"/>
              </w:rPr>
            </w:pP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 xml:space="preserve"> 3:</w:t>
            </w:r>
            <w:r w:rsidRPr="00E12889">
              <w:rPr>
                <w:rFonts w:ascii="Times New Roman" w:hAnsi="Times New Roman" w:cs="Times New Roman"/>
                <w:b w:val="0"/>
                <w:sz w:val="24"/>
                <w:szCs w:val="24"/>
                <w:lang w:val="mn-MN"/>
              </w:rPr>
              <w:t xml:space="preserve">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Training of local resource persons/trainers on grassland management and income diversification has resulted in operative </w:t>
            </w:r>
            <w:r w:rsidRPr="00E12889">
              <w:rPr>
                <w:rFonts w:ascii="Times New Roman" w:hAnsi="Times New Roman" w:cs="Times New Roman"/>
                <w:b w:val="0"/>
                <w:sz w:val="24"/>
                <w:szCs w:val="24"/>
              </w:rPr>
              <w:lastRenderedPageBreak/>
              <w:t xml:space="preserve">and accessible capacity strengthening source.   </w:t>
            </w:r>
          </w:p>
          <w:p w:rsidR="00B72749" w:rsidRPr="00E12889" w:rsidRDefault="00B72749" w:rsidP="00E12889">
            <w:pPr>
              <w:jc w:val="both"/>
              <w:rPr>
                <w:rFonts w:ascii="Times New Roman" w:hAnsi="Times New Roman" w:cs="Times New Roman"/>
                <w:b w:val="0"/>
                <w:sz w:val="24"/>
                <w:szCs w:val="24"/>
                <w:lang w:val="mn-MN"/>
              </w:rPr>
            </w:pPr>
          </w:p>
        </w:tc>
        <w:tc>
          <w:tcPr>
            <w:tcW w:w="508" w:type="pct"/>
          </w:tcPr>
          <w:p w:rsidR="00B72749" w:rsidRPr="00E12889" w:rsidRDefault="00B72749" w:rsidP="00E12889">
            <w:pPr>
              <w:cnfStyle w:val="000000100000"/>
              <w:rPr>
                <w:rFonts w:ascii="Times New Roman" w:hAnsi="Times New Roman" w:cs="Times New Roman"/>
                <w:sz w:val="24"/>
                <w:szCs w:val="24"/>
                <w:lang w:val="mn-MN"/>
              </w:rPr>
            </w:pPr>
          </w:p>
        </w:tc>
        <w:tc>
          <w:tcPr>
            <w:tcW w:w="1921" w:type="pct"/>
          </w:tcPr>
          <w:p w:rsidR="00B72749" w:rsidRPr="00E12889" w:rsidRDefault="00B72749" w:rsidP="00E12889">
            <w:pPr>
              <w:ind w:left="252" w:hanging="270"/>
              <w:jc w:val="both"/>
              <w:cnfStyle w:val="000000100000"/>
              <w:rPr>
                <w:rFonts w:ascii="Times New Roman" w:hAnsi="Times New Roman" w:cs="Times New Roman"/>
                <w:sz w:val="24"/>
                <w:szCs w:val="24"/>
                <w:lang w:val="mn-MN"/>
              </w:rPr>
            </w:pPr>
          </w:p>
          <w:p w:rsidR="00B72749" w:rsidRPr="00E12889" w:rsidRDefault="00B72749" w:rsidP="00B84459">
            <w:pPr>
              <w:numPr>
                <w:ilvl w:val="0"/>
                <w:numId w:val="86"/>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As a result of improved knowledge of soum government officials and officers in charge of land, environment and agriculture, annual land management plan of the soums is developed under participatory approach and implemented after approval of Citizens’ Representatives Hural.  </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 xml:space="preserve">           </w:t>
            </w:r>
          </w:p>
          <w:p w:rsidR="00B72749" w:rsidRPr="00E12889" w:rsidRDefault="00B72749" w:rsidP="00B84459">
            <w:pPr>
              <w:numPr>
                <w:ilvl w:val="0"/>
                <w:numId w:val="86"/>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Participatory Teams are established in each target area to promote and facilitate the on-ground project activities and outcomes. Participatory Teams are</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 xml:space="preserve">comprised of Local Project Coordinators, land officers, </w:t>
            </w:r>
            <w:r w:rsidRPr="00E12889">
              <w:rPr>
                <w:rFonts w:ascii="Times New Roman" w:hAnsi="Times New Roman" w:cs="Times New Roman"/>
                <w:sz w:val="24"/>
                <w:szCs w:val="24"/>
              </w:rPr>
              <w:lastRenderedPageBreak/>
              <w:t xml:space="preserve">environmental inspectors, agricultural officers and local resource persons who get used to accomplish following activities within the Terms of Reference for the teams: </w:t>
            </w:r>
          </w:p>
          <w:p w:rsidR="00B72749" w:rsidRPr="00E12889" w:rsidRDefault="00B72749" w:rsidP="00B84459">
            <w:pPr>
              <w:numPr>
                <w:ilvl w:val="0"/>
                <w:numId w:val="91"/>
              </w:numPr>
              <w:ind w:left="61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Providing support to development of soum annual land management plan; </w:t>
            </w:r>
          </w:p>
          <w:p w:rsidR="00B72749" w:rsidRPr="00E12889" w:rsidRDefault="00B72749" w:rsidP="00B84459">
            <w:pPr>
              <w:numPr>
                <w:ilvl w:val="0"/>
                <w:numId w:val="91"/>
              </w:numPr>
              <w:ind w:left="61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Promoting establishment, motivation and coaching of CBOs;    </w:t>
            </w:r>
          </w:p>
          <w:p w:rsidR="00B72749" w:rsidRPr="00E12889" w:rsidRDefault="00B72749" w:rsidP="00B84459">
            <w:pPr>
              <w:numPr>
                <w:ilvl w:val="0"/>
                <w:numId w:val="91"/>
              </w:numPr>
              <w:ind w:left="61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Organizing  trainings, workshops and consultation on CBNRM; </w:t>
            </w:r>
          </w:p>
          <w:p w:rsidR="00B72749" w:rsidRPr="00E12889" w:rsidRDefault="00B72749" w:rsidP="00B84459">
            <w:pPr>
              <w:numPr>
                <w:ilvl w:val="0"/>
                <w:numId w:val="91"/>
              </w:numPr>
              <w:ind w:left="61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Encouraging greater engagement of rural community in proper use, protection and rehabilitation of natural resources by means of various activities;   </w:t>
            </w:r>
          </w:p>
          <w:p w:rsidR="00B72749" w:rsidRPr="00E12889" w:rsidRDefault="00B72749" w:rsidP="00B84459">
            <w:pPr>
              <w:numPr>
                <w:ilvl w:val="0"/>
                <w:numId w:val="91"/>
              </w:numPr>
              <w:ind w:left="61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Organizing skill development training on livelihood improvement based on local communities’ request; </w:t>
            </w:r>
            <w:bookmarkStart w:id="0" w:name="OLE_LINK15"/>
            <w:bookmarkStart w:id="1" w:name="OLE_LINK16"/>
          </w:p>
          <w:p w:rsidR="00B72749" w:rsidRPr="00E12889" w:rsidRDefault="00B72749" w:rsidP="00B84459">
            <w:pPr>
              <w:numPr>
                <w:ilvl w:val="0"/>
                <w:numId w:val="85"/>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As a result of series of trainings organized by the project, CBOs use grassland in accordance with the pasture management plan developed by them and the pasture use contract entered into with soum governors.</w:t>
            </w:r>
            <w:bookmarkEnd w:id="0"/>
            <w:bookmarkEnd w:id="1"/>
            <w:r w:rsidRPr="00E12889">
              <w:rPr>
                <w:rFonts w:ascii="Times New Roman" w:hAnsi="Times New Roman" w:cs="Times New Roman"/>
                <w:sz w:val="24"/>
                <w:szCs w:val="24"/>
                <w:lang w:val="mn-MN"/>
              </w:rPr>
              <w:t xml:space="preserve"> </w:t>
            </w:r>
            <w:r w:rsidRPr="00E12889">
              <w:rPr>
                <w:rFonts w:ascii="Times New Roman" w:hAnsi="Times New Roman" w:cs="Times New Roman"/>
                <w:color w:val="FF0000"/>
                <w:sz w:val="24"/>
                <w:szCs w:val="24"/>
                <w:lang w:val="mn-MN"/>
              </w:rPr>
              <w:t xml:space="preserve"> </w:t>
            </w:r>
          </w:p>
          <w:p w:rsidR="00B72749" w:rsidRPr="00E12889" w:rsidRDefault="00B72749" w:rsidP="00B84459">
            <w:pPr>
              <w:numPr>
                <w:ilvl w:val="0"/>
                <w:numId w:val="83"/>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Local resource persons on pasture management and dairy and wool processing have been working in 13 target soums since 2009. They joined in step by step skill development training and provided with small scale equipment and tools, such as wool combing machines, wool combs, milk separators, electric scales, scissors, which are used for training purposes. </w:t>
            </w:r>
          </w:p>
          <w:p w:rsidR="00B72749" w:rsidRPr="00E12889" w:rsidRDefault="00B72749" w:rsidP="00B84459">
            <w:pPr>
              <w:numPr>
                <w:ilvl w:val="0"/>
                <w:numId w:val="83"/>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Local trainers trained and prepared in pasture management and traditional pastoralism have </w:t>
            </w:r>
            <w:r w:rsidRPr="00E12889">
              <w:rPr>
                <w:rFonts w:ascii="Times New Roman" w:hAnsi="Times New Roman" w:cs="Times New Roman"/>
                <w:sz w:val="24"/>
                <w:szCs w:val="24"/>
              </w:rPr>
              <w:lastRenderedPageBreak/>
              <w:t xml:space="preserve">capacity to do pasture monitoring and evaluation, and organize training on pasture improvement. Some are able to work as an officer in charge of pastureland.  </w:t>
            </w:r>
          </w:p>
        </w:tc>
        <w:tc>
          <w:tcPr>
            <w:tcW w:w="395" w:type="pct"/>
          </w:tcPr>
          <w:p w:rsidR="00B72749" w:rsidRPr="00E12889" w:rsidRDefault="00B72749" w:rsidP="00E12889">
            <w:pPr>
              <w:jc w:val="center"/>
              <w:cnfStyle w:val="000000100000"/>
              <w:rPr>
                <w:rFonts w:ascii="Times New Roman" w:hAnsi="Times New Roman" w:cs="Times New Roman"/>
                <w:sz w:val="24"/>
                <w:szCs w:val="24"/>
                <w:lang w:val="mn-MN"/>
              </w:rPr>
            </w:pPr>
          </w:p>
        </w:tc>
        <w:tc>
          <w:tcPr>
            <w:tcW w:w="1299" w:type="pct"/>
          </w:tcPr>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Aimag Government’s Office</w:t>
            </w:r>
            <w:r w:rsidRPr="00E12889">
              <w:rPr>
                <w:rFonts w:ascii="Times New Roman" w:hAnsi="Times New Roman" w:cs="Times New Roman"/>
                <w:sz w:val="24"/>
                <w:szCs w:val="24"/>
                <w:u w:val="single"/>
                <w:lang w:val="mn-MN"/>
              </w:rPr>
              <w:t>:</w:t>
            </w:r>
          </w:p>
          <w:p w:rsidR="00B72749" w:rsidRPr="00E12889" w:rsidRDefault="00B72749" w:rsidP="00B84459">
            <w:pPr>
              <w:pStyle w:val="ListParagraph"/>
              <w:numPr>
                <w:ilvl w:val="0"/>
                <w:numId w:val="101"/>
              </w:numPr>
              <w:ind w:left="252" w:hanging="252"/>
              <w:cnfStyle w:val="000000100000"/>
              <w:rPr>
                <w:sz w:val="24"/>
                <w:szCs w:val="24"/>
                <w:u w:val="single"/>
              </w:rPr>
            </w:pPr>
            <w:r w:rsidRPr="00E12889">
              <w:rPr>
                <w:sz w:val="24"/>
                <w:szCs w:val="24"/>
              </w:rPr>
              <w:t xml:space="preserve">To promote replication of the best practices of the project to other soums in collaboration with the experienced soum governments officials and relevant officers, and members and leaders of CBOs. </w:t>
            </w:r>
          </w:p>
          <w:p w:rsidR="00B72749" w:rsidRPr="00E12889" w:rsidRDefault="00B72749" w:rsidP="00E12889">
            <w:pPr>
              <w:pStyle w:val="ListParagraph"/>
              <w:ind w:left="252"/>
              <w:cnfStyle w:val="000000100000"/>
              <w:rPr>
                <w:sz w:val="24"/>
                <w:szCs w:val="24"/>
                <w:u w:val="single"/>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support the land officers whose capacity is well </w:t>
            </w:r>
            <w:r w:rsidRPr="00E12889">
              <w:rPr>
                <w:rFonts w:ascii="Times New Roman" w:hAnsi="Times New Roman" w:cs="Times New Roman"/>
                <w:sz w:val="24"/>
                <w:szCs w:val="24"/>
              </w:rPr>
              <w:lastRenderedPageBreak/>
              <w:t>strengthened with the project’s support, and develop and implement a specific strategy to promote stable employment of them.</w:t>
            </w:r>
          </w:p>
          <w:p w:rsidR="00B72749" w:rsidRPr="00E12889" w:rsidRDefault="00B72749" w:rsidP="00E12889">
            <w:pPr>
              <w:jc w:val="both"/>
              <w:cnfStyle w:val="000000100000"/>
              <w:rPr>
                <w:rFonts w:ascii="Times New Roman" w:hAnsi="Times New Roman" w:cs="Times New Roman"/>
                <w:sz w:val="24"/>
                <w:szCs w:val="24"/>
              </w:rPr>
            </w:pPr>
          </w:p>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 xml:space="preserve">Soum Government’s Office:  </w:t>
            </w:r>
          </w:p>
          <w:p w:rsidR="00B72749" w:rsidRPr="00E12889" w:rsidRDefault="00B72749" w:rsidP="00E12889">
            <w:p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continue the project activities as regards to SLM and combating desertification in local areas:  </w:t>
            </w:r>
          </w:p>
          <w:p w:rsidR="00B72749" w:rsidRPr="00E12889" w:rsidRDefault="00B72749" w:rsidP="00B84459">
            <w:pPr>
              <w:numPr>
                <w:ilvl w:val="0"/>
                <w:numId w:val="89"/>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promote establishment, motivation and coaching of CBOs, conduct training on CBNRM and initiate activities on proper use, protection and rehabilitation of natural resources with support of and in collaboration with the Participatory Teams operating in target areas.</w:t>
            </w:r>
          </w:p>
          <w:p w:rsidR="00B72749" w:rsidRPr="00E12889" w:rsidRDefault="00B72749" w:rsidP="00E12889">
            <w:pPr>
              <w:ind w:left="360"/>
              <w:jc w:val="both"/>
              <w:cnfStyle w:val="000000100000"/>
              <w:rPr>
                <w:rFonts w:ascii="Times New Roman" w:hAnsi="Times New Roman" w:cs="Times New Roman"/>
                <w:sz w:val="24"/>
                <w:szCs w:val="24"/>
                <w:lang w:val="mn-MN"/>
              </w:rPr>
            </w:pPr>
          </w:p>
          <w:p w:rsidR="00B72749" w:rsidRPr="00E12889" w:rsidRDefault="00B72749" w:rsidP="00B84459">
            <w:pPr>
              <w:numPr>
                <w:ilvl w:val="0"/>
                <w:numId w:val="89"/>
              </w:num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rPr>
              <w:t>To promote and provide support to Local Resource Persons, including Wool Trainers, Dairy Trainers and Pasture Technicians, to conduct essential trainings for local community.</w:t>
            </w:r>
          </w:p>
          <w:p w:rsidR="00B72749" w:rsidRPr="00E12889" w:rsidRDefault="00B72749" w:rsidP="00E12889">
            <w:pPr>
              <w:ind w:left="360"/>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lang w:val="mn-MN"/>
              </w:rPr>
              <w:t xml:space="preserve"> </w:t>
            </w:r>
          </w:p>
          <w:p w:rsidR="00B72749" w:rsidRPr="00E12889" w:rsidRDefault="00B72749" w:rsidP="00B84459">
            <w:pPr>
              <w:numPr>
                <w:ilvl w:val="0"/>
                <w:numId w:val="89"/>
              </w:num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rPr>
              <w:t>To mobilize HG leaders to build capacity of non-</w:t>
            </w:r>
            <w:r w:rsidRPr="00E12889">
              <w:rPr>
                <w:rFonts w:ascii="Times New Roman" w:hAnsi="Times New Roman" w:cs="Times New Roman"/>
                <w:sz w:val="24"/>
                <w:szCs w:val="24"/>
              </w:rPr>
              <w:lastRenderedPageBreak/>
              <w:t xml:space="preserve">project pastoralists by means of replicating and sharing the best practices.     </w:t>
            </w:r>
          </w:p>
        </w:tc>
      </w:tr>
      <w:tr w:rsidR="00B72749" w:rsidRPr="00E12889" w:rsidTr="00E12889">
        <w:trPr>
          <w:cnfStyle w:val="000000010000"/>
          <w:trHeight w:val="35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rPr>
            </w:pPr>
            <w:r w:rsidRPr="00E12889">
              <w:rPr>
                <w:rFonts w:ascii="Times New Roman" w:hAnsi="Times New Roman" w:cs="Times New Roman"/>
                <w:i/>
                <w:sz w:val="24"/>
                <w:szCs w:val="24"/>
                <w:u w:val="single"/>
              </w:rPr>
              <w:lastRenderedPageBreak/>
              <w:t>Output</w:t>
            </w:r>
            <w:r w:rsidRPr="00E12889">
              <w:rPr>
                <w:rFonts w:ascii="Times New Roman" w:hAnsi="Times New Roman" w:cs="Times New Roman"/>
                <w:i/>
                <w:sz w:val="24"/>
                <w:szCs w:val="24"/>
                <w:u w:val="single"/>
                <w:lang w:val="mn-MN"/>
              </w:rPr>
              <w:t xml:space="preserve"> 1.2</w:t>
            </w:r>
            <w:r w:rsidRPr="00E12889">
              <w:rPr>
                <w:rFonts w:ascii="Times New Roman" w:hAnsi="Times New Roman" w:cs="Times New Roman"/>
                <w:i/>
                <w:sz w:val="24"/>
                <w:szCs w:val="24"/>
                <w:u w:val="single"/>
              </w:rPr>
              <w:t>.</w:t>
            </w:r>
            <w:r w:rsidRPr="00E12889">
              <w:rPr>
                <w:rFonts w:ascii="Times New Roman" w:hAnsi="Times New Roman" w:cs="Times New Roman"/>
                <w:i/>
                <w:sz w:val="24"/>
                <w:szCs w:val="24"/>
                <w:u w:val="single"/>
                <w:lang w:val="mn-MN"/>
              </w:rPr>
              <w:t>1:</w:t>
            </w:r>
            <w:r w:rsidRPr="00E12889">
              <w:rPr>
                <w:rFonts w:ascii="Times New Roman" w:hAnsi="Times New Roman" w:cs="Times New Roman"/>
                <w:i/>
                <w:sz w:val="24"/>
                <w:szCs w:val="24"/>
              </w:rPr>
              <w:t xml:space="preserve"> Trainings and experience sharing study tours organized and funding support provided to promote “Eco School” initiative at secondary schools of target areas.  </w:t>
            </w:r>
            <w:r w:rsidRPr="00E12889">
              <w:rPr>
                <w:rFonts w:ascii="Times New Roman" w:hAnsi="Times New Roman" w:cs="Times New Roman"/>
                <w:i/>
                <w:sz w:val="24"/>
                <w:szCs w:val="24"/>
                <w:u w:val="single"/>
              </w:rPr>
              <w:t xml:space="preserve">   </w:t>
            </w:r>
            <w:r w:rsidRPr="00E12889">
              <w:rPr>
                <w:rFonts w:ascii="Times New Roman" w:hAnsi="Times New Roman" w:cs="Times New Roman"/>
                <w:i/>
                <w:sz w:val="24"/>
                <w:szCs w:val="24"/>
                <w:lang w:val="mn-MN"/>
              </w:rPr>
              <w:t xml:space="preserve"> </w:t>
            </w:r>
          </w:p>
        </w:tc>
      </w:tr>
      <w:tr w:rsidR="00E12889" w:rsidRPr="00E12889" w:rsidTr="00E12889">
        <w:trPr>
          <w:cnfStyle w:val="000000100000"/>
          <w:trHeight w:val="260"/>
        </w:trPr>
        <w:tc>
          <w:tcPr>
            <w:cnfStyle w:val="001000000000"/>
            <w:tcW w:w="876" w:type="pct"/>
          </w:tcPr>
          <w:p w:rsidR="00B72749" w:rsidRPr="00E12889" w:rsidRDefault="00B72749" w:rsidP="00E12889">
            <w:pPr>
              <w:rPr>
                <w:rFonts w:ascii="Times New Roman" w:hAnsi="Times New Roman" w:cs="Times New Roman"/>
                <w:b w:val="0"/>
                <w:sz w:val="24"/>
                <w:szCs w:val="24"/>
                <w:u w:val="single"/>
              </w:rPr>
            </w:pPr>
          </w:p>
          <w:p w:rsidR="00B72749" w:rsidRPr="00E12889" w:rsidRDefault="00B72749" w:rsidP="00E12889">
            <w:pPr>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r w:rsidRPr="00E12889">
              <w:rPr>
                <w:rFonts w:ascii="Times New Roman" w:hAnsi="Times New Roman" w:cs="Times New Roman"/>
                <w:b w:val="0"/>
                <w:sz w:val="24"/>
                <w:szCs w:val="24"/>
                <w:u w:val="single"/>
              </w:rPr>
              <w:t xml:space="preserve">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Piloted the ‘Eco School’ initiative at the secondary schools of all target soums. As a result, the Eco-committees were founded at each school, which are the main operational unit to develop their schools under eco-approach and strategy. </w:t>
            </w:r>
          </w:p>
        </w:tc>
        <w:tc>
          <w:tcPr>
            <w:tcW w:w="508" w:type="pct"/>
          </w:tcPr>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rPr>
              <w:t>Educational Departments of aimags and</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general education schools of target areas</w:t>
            </w:r>
          </w:p>
        </w:tc>
        <w:tc>
          <w:tcPr>
            <w:tcW w:w="1921" w:type="pct"/>
          </w:tcPr>
          <w:p w:rsidR="00B72749" w:rsidRPr="00E12889" w:rsidRDefault="00B72749" w:rsidP="00E12889">
            <w:pPr>
              <w:jc w:val="both"/>
              <w:cnfStyle w:val="000000100000"/>
              <w:rPr>
                <w:rFonts w:ascii="Times New Roman" w:hAnsi="Times New Roman" w:cs="Times New Roman"/>
                <w:sz w:val="24"/>
                <w:szCs w:val="24"/>
              </w:rPr>
            </w:pPr>
          </w:p>
          <w:p w:rsidR="00B72749" w:rsidRPr="00E12889" w:rsidRDefault="00B72749" w:rsidP="00E12889">
            <w:p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As a result of the Project’s intervention by means of capacity building training and study tour and funding support, the schools have improved their capacity on:</w:t>
            </w:r>
          </w:p>
          <w:p w:rsidR="00B72749" w:rsidRPr="00E12889" w:rsidRDefault="00B72749" w:rsidP="00E12889">
            <w:pPr>
              <w:ind w:hanging="18"/>
              <w:jc w:val="both"/>
              <w:cnfStyle w:val="000000100000"/>
              <w:rPr>
                <w:rFonts w:ascii="Times New Roman" w:hAnsi="Times New Roman" w:cs="Times New Roman"/>
                <w:sz w:val="24"/>
                <w:szCs w:val="24"/>
              </w:rPr>
            </w:pPr>
          </w:p>
          <w:p w:rsidR="00B72749" w:rsidRPr="00E12889" w:rsidRDefault="00B72749" w:rsidP="00B84459">
            <w:pPr>
              <w:pStyle w:val="ListParagraph"/>
              <w:numPr>
                <w:ilvl w:val="0"/>
                <w:numId w:val="102"/>
              </w:numPr>
              <w:ind w:left="252" w:hanging="270"/>
              <w:cnfStyle w:val="000000100000"/>
              <w:rPr>
                <w:sz w:val="24"/>
                <w:szCs w:val="24"/>
                <w:lang w:val="mn-MN"/>
              </w:rPr>
            </w:pPr>
            <w:r w:rsidRPr="00E12889">
              <w:rPr>
                <w:sz w:val="24"/>
                <w:szCs w:val="24"/>
              </w:rPr>
              <w:t>Promoting eco-initiative toward environment conservation with participation of young generation.</w:t>
            </w:r>
          </w:p>
          <w:p w:rsidR="00B72749" w:rsidRPr="00E12889" w:rsidRDefault="00B72749" w:rsidP="00E12889">
            <w:pPr>
              <w:ind w:left="252" w:hanging="270"/>
              <w:jc w:val="both"/>
              <w:cnfStyle w:val="000000100000"/>
              <w:rPr>
                <w:rFonts w:ascii="Times New Roman" w:hAnsi="Times New Roman" w:cs="Times New Roman"/>
                <w:sz w:val="24"/>
                <w:szCs w:val="24"/>
                <w:lang w:val="mn-MN"/>
              </w:rPr>
            </w:pPr>
          </w:p>
          <w:p w:rsidR="00B72749" w:rsidRPr="00E12889" w:rsidRDefault="00B72749" w:rsidP="00B84459">
            <w:pPr>
              <w:numPr>
                <w:ilvl w:val="0"/>
                <w:numId w:val="77"/>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Operating eco-classrooms open to teachers, students and parents. </w:t>
            </w:r>
          </w:p>
          <w:p w:rsidR="00B72749" w:rsidRPr="00E12889" w:rsidRDefault="00B72749" w:rsidP="00E12889">
            <w:pPr>
              <w:ind w:left="252"/>
              <w:jc w:val="both"/>
              <w:cnfStyle w:val="000000100000"/>
              <w:rPr>
                <w:rFonts w:ascii="Times New Roman" w:hAnsi="Times New Roman" w:cs="Times New Roman"/>
                <w:sz w:val="24"/>
                <w:szCs w:val="24"/>
                <w:lang w:val="mn-MN"/>
              </w:rPr>
            </w:pPr>
          </w:p>
          <w:p w:rsidR="00B72749" w:rsidRPr="00E12889" w:rsidRDefault="00B72749" w:rsidP="00B84459">
            <w:pPr>
              <w:numPr>
                <w:ilvl w:val="0"/>
                <w:numId w:val="78"/>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Eco-club members took part in the trainings and study tours organized by the project and</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 xml:space="preserve">necessary handbooks were provided. The eco-club members improved their knowledge on sustainable development education with the project’s intervention and support and enhanced their capacity to teach new and responsible attitudes toward nature and environment to students. </w:t>
            </w:r>
          </w:p>
          <w:p w:rsidR="00B72749" w:rsidRPr="00E12889" w:rsidRDefault="00B72749" w:rsidP="00E12889">
            <w:pPr>
              <w:ind w:left="252"/>
              <w:jc w:val="both"/>
              <w:cnfStyle w:val="000000100000"/>
              <w:rPr>
                <w:rFonts w:ascii="Times New Roman" w:hAnsi="Times New Roman" w:cs="Times New Roman"/>
                <w:sz w:val="24"/>
                <w:szCs w:val="24"/>
                <w:lang w:val="mn-MN"/>
              </w:rPr>
            </w:pPr>
          </w:p>
          <w:p w:rsidR="00B72749" w:rsidRPr="00E12889" w:rsidRDefault="00B72749" w:rsidP="00B84459">
            <w:pPr>
              <w:numPr>
                <w:ilvl w:val="0"/>
                <w:numId w:val="77"/>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Teachers and students learned to evaluate internal and external environment of the schools on which they develop and implement </w:t>
            </w:r>
            <w:r w:rsidRPr="00E12889">
              <w:rPr>
                <w:rFonts w:ascii="Times New Roman" w:hAnsi="Times New Roman" w:cs="Times New Roman"/>
                <w:sz w:val="24"/>
                <w:szCs w:val="24"/>
              </w:rPr>
              <w:lastRenderedPageBreak/>
              <w:t>school area improvement plans and small projects. Within this framework, the teachers and students plant and care various trees and grass and flowers in and around the school building, which has been a model organization to combat desertification.</w:t>
            </w:r>
          </w:p>
          <w:p w:rsidR="00B72749" w:rsidRPr="00E12889" w:rsidRDefault="00B72749" w:rsidP="00E12889">
            <w:pPr>
              <w:ind w:left="252"/>
              <w:jc w:val="both"/>
              <w:cnfStyle w:val="000000100000"/>
              <w:rPr>
                <w:rFonts w:ascii="Times New Roman" w:hAnsi="Times New Roman" w:cs="Times New Roman"/>
                <w:sz w:val="24"/>
                <w:szCs w:val="24"/>
              </w:rPr>
            </w:pPr>
            <w:r w:rsidRPr="00E12889">
              <w:rPr>
                <w:rFonts w:ascii="Times New Roman" w:hAnsi="Times New Roman" w:cs="Times New Roman"/>
                <w:sz w:val="24"/>
                <w:szCs w:val="24"/>
                <w:lang w:val="mn-MN"/>
              </w:rPr>
              <w:t xml:space="preserve">  </w:t>
            </w:r>
          </w:p>
          <w:p w:rsidR="00B72749" w:rsidRPr="00E12889" w:rsidRDefault="00B72749" w:rsidP="00E12889">
            <w:pPr>
              <w:ind w:left="252" w:hanging="270"/>
              <w:jc w:val="both"/>
              <w:cnfStyle w:val="000000100000"/>
              <w:rPr>
                <w:rFonts w:ascii="Times New Roman" w:hAnsi="Times New Roman" w:cs="Times New Roman"/>
                <w:sz w:val="24"/>
                <w:szCs w:val="24"/>
                <w:lang w:val="mn-MN"/>
              </w:rPr>
            </w:pPr>
          </w:p>
        </w:tc>
        <w:tc>
          <w:tcPr>
            <w:tcW w:w="395"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2012</w:t>
            </w:r>
          </w:p>
        </w:tc>
        <w:tc>
          <w:tcPr>
            <w:tcW w:w="1299" w:type="pct"/>
          </w:tcPr>
          <w:p w:rsidR="00B72749" w:rsidRPr="00E12889" w:rsidRDefault="00B72749" w:rsidP="00E12889">
            <w:p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Educational Departments of Aimags</w:t>
            </w:r>
            <w:r w:rsidRPr="00E12889">
              <w:rPr>
                <w:rFonts w:ascii="Times New Roman" w:hAnsi="Times New Roman" w:cs="Times New Roman"/>
                <w:sz w:val="24"/>
                <w:szCs w:val="24"/>
                <w:u w:val="single"/>
                <w:lang w:val="mn-MN"/>
              </w:rPr>
              <w:t>:</w:t>
            </w:r>
            <w:r w:rsidRPr="00E12889">
              <w:rPr>
                <w:rFonts w:ascii="Times New Roman" w:hAnsi="Times New Roman" w:cs="Times New Roman"/>
                <w:sz w:val="24"/>
                <w:szCs w:val="24"/>
                <w:u w:val="single"/>
              </w:rPr>
              <w:t xml:space="preserve"> </w:t>
            </w:r>
            <w:r w:rsidRPr="00E12889">
              <w:rPr>
                <w:rFonts w:ascii="Times New Roman" w:hAnsi="Times New Roman" w:cs="Times New Roman"/>
                <w:sz w:val="24"/>
                <w:szCs w:val="24"/>
                <w:u w:val="single"/>
                <w:lang w:val="mn-MN"/>
              </w:rPr>
              <w:t xml:space="preserve"> </w:t>
            </w:r>
          </w:p>
          <w:p w:rsidR="00B72749" w:rsidRPr="00E12889" w:rsidRDefault="00B72749" w:rsidP="00E12889">
            <w:pPr>
              <w:jc w:val="both"/>
              <w:cnfStyle w:val="000000100000"/>
              <w:rPr>
                <w:rFonts w:ascii="Times New Roman" w:hAnsi="Times New Roman" w:cs="Times New Roman"/>
                <w:sz w:val="24"/>
                <w:szCs w:val="24"/>
                <w:u w:val="single"/>
                <w:lang w:val="mn-MN"/>
              </w:rPr>
            </w:pPr>
          </w:p>
          <w:p w:rsidR="00B72749" w:rsidRPr="00E12889" w:rsidRDefault="00B72749" w:rsidP="00B84459">
            <w:pPr>
              <w:numPr>
                <w:ilvl w:val="0"/>
                <w:numId w:val="77"/>
              </w:numPr>
              <w:ind w:left="342" w:hanging="34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develop visuals and handbooks suitable for local specifics and use them for education. </w:t>
            </w:r>
          </w:p>
          <w:p w:rsidR="00B72749" w:rsidRPr="00E12889" w:rsidRDefault="00B72749" w:rsidP="00E12889">
            <w:pPr>
              <w:ind w:left="342"/>
              <w:jc w:val="both"/>
              <w:cnfStyle w:val="000000100000"/>
              <w:rPr>
                <w:rFonts w:ascii="Times New Roman" w:hAnsi="Times New Roman" w:cs="Times New Roman"/>
                <w:sz w:val="24"/>
                <w:szCs w:val="24"/>
                <w:lang w:val="mn-MN"/>
              </w:rPr>
            </w:pPr>
          </w:p>
          <w:p w:rsidR="00B72749" w:rsidRPr="00E12889" w:rsidRDefault="00B72749" w:rsidP="00B84459">
            <w:pPr>
              <w:numPr>
                <w:ilvl w:val="0"/>
                <w:numId w:val="77"/>
              </w:numPr>
              <w:ind w:left="342" w:hanging="342"/>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rPr>
              <w:t xml:space="preserve">To replicate the eco-school initiative to other soums of the aimags using the best practices and lessons of the eco-schools of target soums. </w:t>
            </w:r>
          </w:p>
          <w:p w:rsidR="00B72749" w:rsidRPr="00E12889" w:rsidRDefault="00B72749" w:rsidP="00E12889">
            <w:pPr>
              <w:jc w:val="both"/>
              <w:cnfStyle w:val="000000100000"/>
              <w:rPr>
                <w:rFonts w:ascii="Times New Roman" w:hAnsi="Times New Roman" w:cs="Times New Roman"/>
                <w:sz w:val="24"/>
                <w:szCs w:val="24"/>
                <w:u w:val="single"/>
                <w:lang w:val="mn-MN"/>
              </w:rPr>
            </w:pPr>
          </w:p>
          <w:p w:rsidR="00B72749" w:rsidRPr="00E12889" w:rsidRDefault="00B72749" w:rsidP="00E12889">
            <w:pPr>
              <w:ind w:left="342" w:hanging="342"/>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Schools of soums</w:t>
            </w:r>
            <w:r w:rsidRPr="00E12889">
              <w:rPr>
                <w:rFonts w:ascii="Times New Roman" w:hAnsi="Times New Roman" w:cs="Times New Roman"/>
                <w:sz w:val="24"/>
                <w:szCs w:val="24"/>
                <w:u w:val="single"/>
                <w:lang w:val="mn-MN"/>
              </w:rPr>
              <w:t>:</w:t>
            </w:r>
            <w:r w:rsidRPr="00E12889">
              <w:rPr>
                <w:rFonts w:ascii="Times New Roman" w:hAnsi="Times New Roman" w:cs="Times New Roman"/>
                <w:sz w:val="24"/>
                <w:szCs w:val="24"/>
                <w:u w:val="single"/>
              </w:rPr>
              <w:t xml:space="preserve"> </w:t>
            </w:r>
            <w:r w:rsidRPr="00E12889">
              <w:rPr>
                <w:rFonts w:ascii="Times New Roman" w:hAnsi="Times New Roman" w:cs="Times New Roman"/>
                <w:sz w:val="24"/>
                <w:szCs w:val="24"/>
                <w:u w:val="single"/>
                <w:lang w:val="mn-MN"/>
              </w:rPr>
              <w:t xml:space="preserve"> </w:t>
            </w:r>
          </w:p>
          <w:p w:rsidR="00B72749" w:rsidRPr="00E12889" w:rsidRDefault="00B72749" w:rsidP="00E12889">
            <w:pPr>
              <w:ind w:left="342" w:hanging="342"/>
              <w:jc w:val="both"/>
              <w:cnfStyle w:val="000000100000"/>
              <w:rPr>
                <w:rFonts w:ascii="Times New Roman" w:hAnsi="Times New Roman" w:cs="Times New Roman"/>
                <w:sz w:val="24"/>
                <w:szCs w:val="24"/>
                <w:u w:val="single"/>
              </w:rPr>
            </w:pPr>
          </w:p>
          <w:p w:rsidR="00B72749" w:rsidRPr="00E12889" w:rsidRDefault="00B72749" w:rsidP="00B84459">
            <w:pPr>
              <w:numPr>
                <w:ilvl w:val="0"/>
                <w:numId w:val="77"/>
              </w:numPr>
              <w:ind w:left="342" w:hanging="34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constantly publicize new and responsible attitudes toward environmental conservation in wide range to students, parents and local community via the Eco-committees and Eco-clubs and students. </w:t>
            </w:r>
          </w:p>
          <w:p w:rsidR="00B72749" w:rsidRPr="00E12889" w:rsidRDefault="00B72749" w:rsidP="00E12889">
            <w:pPr>
              <w:ind w:left="342"/>
              <w:jc w:val="both"/>
              <w:cnfStyle w:val="000000100000"/>
              <w:rPr>
                <w:rFonts w:ascii="Times New Roman" w:hAnsi="Times New Roman" w:cs="Times New Roman"/>
                <w:sz w:val="24"/>
                <w:szCs w:val="24"/>
                <w:lang w:val="mn-MN"/>
              </w:rPr>
            </w:pPr>
          </w:p>
          <w:p w:rsidR="00B72749" w:rsidRPr="00E12889" w:rsidRDefault="00B72749" w:rsidP="00B84459">
            <w:pPr>
              <w:numPr>
                <w:ilvl w:val="0"/>
                <w:numId w:val="77"/>
              </w:numPr>
              <w:ind w:left="342" w:hanging="34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ensure children’ </w:t>
            </w:r>
            <w:r w:rsidRPr="00E12889">
              <w:rPr>
                <w:rFonts w:ascii="Times New Roman" w:hAnsi="Times New Roman" w:cs="Times New Roman"/>
                <w:sz w:val="24"/>
                <w:szCs w:val="24"/>
              </w:rPr>
              <w:lastRenderedPageBreak/>
              <w:t xml:space="preserve">proactive participation in environmental conservation.    </w:t>
            </w:r>
          </w:p>
          <w:p w:rsidR="00B72749" w:rsidRPr="00E12889" w:rsidRDefault="00B72749" w:rsidP="00E12889">
            <w:pPr>
              <w:jc w:val="both"/>
              <w:cnfStyle w:val="000000100000"/>
              <w:rPr>
                <w:rFonts w:ascii="Times New Roman" w:hAnsi="Times New Roman" w:cs="Times New Roman"/>
                <w:sz w:val="24"/>
                <w:szCs w:val="24"/>
                <w:lang w:val="mn-MN"/>
              </w:rPr>
            </w:pPr>
          </w:p>
          <w:p w:rsidR="00B72749" w:rsidRPr="00E12889" w:rsidRDefault="00B72749" w:rsidP="00B84459">
            <w:pPr>
              <w:numPr>
                <w:ilvl w:val="0"/>
                <w:numId w:val="77"/>
              </w:numPr>
              <w:ind w:left="342" w:hanging="34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increase funding sources by means of engaging in other projects and programmes and developing small projects and plans under the framework of the seven steps of the “Eco School”.   </w:t>
            </w:r>
          </w:p>
          <w:p w:rsidR="00B72749" w:rsidRPr="00E12889" w:rsidRDefault="00B72749" w:rsidP="00E12889">
            <w:p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      </w:t>
            </w:r>
          </w:p>
          <w:p w:rsidR="00B72749" w:rsidRPr="00E12889" w:rsidRDefault="00B72749" w:rsidP="00B84459">
            <w:pPr>
              <w:numPr>
                <w:ilvl w:val="0"/>
                <w:numId w:val="77"/>
              </w:numPr>
              <w:ind w:left="342" w:hanging="34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have database on environmental information and data, and use it.     </w:t>
            </w:r>
          </w:p>
          <w:p w:rsidR="00B72749" w:rsidRPr="00E12889" w:rsidRDefault="00B72749" w:rsidP="00E12889">
            <w:pPr>
              <w:ind w:left="342"/>
              <w:jc w:val="both"/>
              <w:cnfStyle w:val="000000100000"/>
              <w:rPr>
                <w:rFonts w:ascii="Times New Roman" w:hAnsi="Times New Roman" w:cs="Times New Roman"/>
                <w:sz w:val="24"/>
                <w:szCs w:val="24"/>
                <w:lang w:val="mn-MN"/>
              </w:rPr>
            </w:pPr>
          </w:p>
          <w:p w:rsidR="00B72749" w:rsidRPr="00E12889" w:rsidRDefault="00B72749" w:rsidP="00B84459">
            <w:pPr>
              <w:numPr>
                <w:ilvl w:val="0"/>
                <w:numId w:val="77"/>
              </w:numPr>
              <w:ind w:left="342" w:hanging="34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establish or improve surrounding green areas of the schools. </w:t>
            </w: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u w:val="single"/>
                <w:lang w:val="mn-MN"/>
              </w:rPr>
            </w:pPr>
            <w:r w:rsidRPr="00E12889">
              <w:rPr>
                <w:rFonts w:ascii="Times New Roman" w:hAnsi="Times New Roman" w:cs="Times New Roman"/>
                <w:i/>
                <w:sz w:val="24"/>
                <w:szCs w:val="24"/>
                <w:u w:val="single"/>
              </w:rPr>
              <w:lastRenderedPageBreak/>
              <w:t>Output</w:t>
            </w:r>
            <w:r w:rsidRPr="00E12889">
              <w:rPr>
                <w:rFonts w:ascii="Times New Roman" w:hAnsi="Times New Roman" w:cs="Times New Roman"/>
                <w:i/>
                <w:sz w:val="24"/>
                <w:szCs w:val="24"/>
                <w:u w:val="single"/>
                <w:lang w:val="mn-MN"/>
              </w:rPr>
              <w:t xml:space="preserve"> 1.3</w:t>
            </w:r>
            <w:r w:rsidRPr="00E12889">
              <w:rPr>
                <w:rFonts w:ascii="Times New Roman" w:hAnsi="Times New Roman" w:cs="Times New Roman"/>
                <w:i/>
                <w:sz w:val="24"/>
                <w:szCs w:val="24"/>
                <w:lang w:val="mn-MN"/>
              </w:rPr>
              <w:t xml:space="preserve"> Capacity of government institutions strengthened to plan their own institutional capacity development in SLM and desertification control</w:t>
            </w:r>
            <w:r w:rsidRPr="00E12889">
              <w:rPr>
                <w:rFonts w:ascii="Times New Roman" w:hAnsi="Times New Roman" w:cs="Times New Roman"/>
                <w:i/>
                <w:sz w:val="24"/>
                <w:szCs w:val="24"/>
              </w:rPr>
              <w:t>.</w:t>
            </w:r>
            <w:r w:rsidRPr="00E12889">
              <w:rPr>
                <w:rFonts w:ascii="Times New Roman" w:hAnsi="Times New Roman" w:cs="Times New Roman"/>
                <w:i/>
                <w:sz w:val="24"/>
                <w:szCs w:val="24"/>
                <w:lang w:val="mn-MN"/>
              </w:rPr>
              <w:t xml:space="preserve">  </w:t>
            </w:r>
          </w:p>
        </w:tc>
      </w:tr>
      <w:tr w:rsidR="00E12889" w:rsidRPr="00E12889" w:rsidTr="00E12889">
        <w:trPr>
          <w:cnfStyle w:val="000000100000"/>
        </w:trPr>
        <w:tc>
          <w:tcPr>
            <w:cnfStyle w:val="001000000000"/>
            <w:tcW w:w="876" w:type="pct"/>
          </w:tcPr>
          <w:p w:rsidR="00B72749" w:rsidRPr="00E12889" w:rsidRDefault="00B72749" w:rsidP="00E12889">
            <w:pPr>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The project developed short and medium term strategy for institutional capacity building in SLM and desertification control in government institutions and </w:t>
            </w:r>
            <w:r w:rsidRPr="00E12889">
              <w:rPr>
                <w:rFonts w:ascii="Times New Roman" w:hAnsi="Times New Roman" w:cs="Times New Roman"/>
                <w:b w:val="0"/>
                <w:sz w:val="24"/>
                <w:szCs w:val="24"/>
              </w:rPr>
              <w:lastRenderedPageBreak/>
              <w:t xml:space="preserve">handed it over to the relevant ministry.    </w:t>
            </w:r>
          </w:p>
          <w:p w:rsidR="00B72749" w:rsidRPr="00E12889" w:rsidRDefault="00B72749" w:rsidP="00E12889">
            <w:pPr>
              <w:jc w:val="both"/>
              <w:rPr>
                <w:rFonts w:ascii="Times New Roman" w:hAnsi="Times New Roman" w:cs="Times New Roman"/>
                <w:b w:val="0"/>
                <w:sz w:val="24"/>
                <w:szCs w:val="24"/>
                <w:u w:val="single"/>
                <w:lang w:val="mn-MN"/>
              </w:rPr>
            </w:pPr>
          </w:p>
        </w:tc>
        <w:tc>
          <w:tcPr>
            <w:tcW w:w="508" w:type="pct"/>
          </w:tcPr>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MNET</w:t>
            </w:r>
          </w:p>
        </w:tc>
        <w:tc>
          <w:tcPr>
            <w:tcW w:w="1921" w:type="pct"/>
          </w:tcPr>
          <w:p w:rsidR="00B72749" w:rsidRPr="00E12889" w:rsidRDefault="00B72749" w:rsidP="00E12889">
            <w:pPr>
              <w:ind w:left="-18"/>
              <w:jc w:val="both"/>
              <w:cnfStyle w:val="000000100000"/>
              <w:rPr>
                <w:rFonts w:ascii="Times New Roman" w:hAnsi="Times New Roman" w:cs="Times New Roman"/>
                <w:sz w:val="24"/>
                <w:szCs w:val="24"/>
              </w:rPr>
            </w:pPr>
            <w:r w:rsidRPr="00E12889">
              <w:rPr>
                <w:rFonts w:ascii="Times New Roman" w:hAnsi="Times New Roman" w:cs="Times New Roman"/>
                <w:sz w:val="24"/>
                <w:szCs w:val="24"/>
              </w:rPr>
              <w:t>Line ministries lacked capacity building plans and specialized standard on SLM and desertification control. In view of this, the Project developed a draft short- and medium-term strategy for institutional capacity building in SLM and desertification control in government institutions and handed it over to MoFALI, MNET, MCUD and other relevant stakeholders. This draft enables the stakeholders some opportunities as follows:</w:t>
            </w:r>
          </w:p>
          <w:p w:rsidR="00B72749" w:rsidRPr="00E12889" w:rsidRDefault="00B72749" w:rsidP="00E12889">
            <w:pPr>
              <w:ind w:left="-18"/>
              <w:jc w:val="both"/>
              <w:cnfStyle w:val="000000100000"/>
              <w:rPr>
                <w:rFonts w:ascii="Times New Roman" w:hAnsi="Times New Roman" w:cs="Times New Roman"/>
                <w:sz w:val="24"/>
                <w:szCs w:val="24"/>
              </w:rPr>
            </w:pPr>
          </w:p>
          <w:p w:rsidR="00B72749" w:rsidRPr="00E12889" w:rsidRDefault="00B72749" w:rsidP="00B84459">
            <w:pPr>
              <w:numPr>
                <w:ilvl w:val="0"/>
                <w:numId w:val="71"/>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Relevant divisions and departments of </w:t>
            </w:r>
            <w:r w:rsidRPr="00E12889">
              <w:rPr>
                <w:rFonts w:ascii="Times New Roman" w:hAnsi="Times New Roman" w:cs="Times New Roman"/>
                <w:sz w:val="24"/>
                <w:szCs w:val="24"/>
              </w:rPr>
              <w:lastRenderedPageBreak/>
              <w:t>MoFALI, MNET and MCUD are able to develop sector-specific capacity building plan.</w:t>
            </w:r>
          </w:p>
          <w:p w:rsidR="00B72749" w:rsidRPr="00E12889" w:rsidRDefault="00B72749" w:rsidP="00E12889">
            <w:pPr>
              <w:ind w:left="252"/>
              <w:jc w:val="both"/>
              <w:cnfStyle w:val="000000100000"/>
              <w:rPr>
                <w:rFonts w:ascii="Times New Roman" w:hAnsi="Times New Roman" w:cs="Times New Roman"/>
                <w:sz w:val="24"/>
                <w:szCs w:val="24"/>
                <w:lang w:val="mn-MN"/>
              </w:rPr>
            </w:pPr>
          </w:p>
          <w:p w:rsidR="00B72749" w:rsidRPr="00E12889" w:rsidRDefault="00B72749" w:rsidP="00B84459">
            <w:pPr>
              <w:numPr>
                <w:ilvl w:val="0"/>
                <w:numId w:val="71"/>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Priority recommendations related to realization of this strategy may be used consistently with the specifics of ministries.</w:t>
            </w:r>
          </w:p>
          <w:p w:rsidR="00B72749" w:rsidRPr="00E12889" w:rsidRDefault="00B72749" w:rsidP="00E12889">
            <w:pPr>
              <w:ind w:left="25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lang w:val="mn-MN"/>
              </w:rPr>
              <w:t xml:space="preserve"> </w:t>
            </w:r>
          </w:p>
          <w:p w:rsidR="00B72749" w:rsidRPr="00E12889" w:rsidRDefault="00B72749" w:rsidP="00B84459">
            <w:pPr>
              <w:numPr>
                <w:ilvl w:val="0"/>
                <w:numId w:val="71"/>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As the draft comprises means of mobilizing resources and regional and international organizations in capacity building training and other activities, they may be used for further action.</w:t>
            </w:r>
          </w:p>
          <w:p w:rsidR="00B72749" w:rsidRPr="00E12889" w:rsidRDefault="00B72749" w:rsidP="00E12889">
            <w:pPr>
              <w:ind w:left="25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lang w:val="mn-MN"/>
              </w:rPr>
              <w:t xml:space="preserve"> </w:t>
            </w:r>
          </w:p>
          <w:p w:rsidR="00B72749" w:rsidRPr="00E12889" w:rsidRDefault="00B72749" w:rsidP="00E12889">
            <w:pPr>
              <w:ind w:left="252" w:hanging="270"/>
              <w:jc w:val="both"/>
              <w:cnfStyle w:val="000000100000"/>
              <w:rPr>
                <w:rFonts w:ascii="Times New Roman" w:hAnsi="Times New Roman" w:cs="Times New Roman"/>
                <w:sz w:val="24"/>
                <w:szCs w:val="24"/>
                <w:lang w:val="mn-MN"/>
              </w:rPr>
            </w:pPr>
          </w:p>
        </w:tc>
        <w:tc>
          <w:tcPr>
            <w:tcW w:w="395" w:type="pct"/>
          </w:tcPr>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lang w:val="mn-MN"/>
              </w:rPr>
              <w:t>2012-2013</w:t>
            </w:r>
          </w:p>
        </w:tc>
        <w:tc>
          <w:tcPr>
            <w:tcW w:w="1299" w:type="pct"/>
          </w:tcPr>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MoFALI:</w:t>
            </w:r>
          </w:p>
          <w:p w:rsidR="00B72749" w:rsidRPr="00E12889" w:rsidRDefault="00B72749" w:rsidP="00E12889">
            <w:p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develop and implement capacity building plan on SLM and desertification control in line with the strategy, which may reflect: </w:t>
            </w:r>
          </w:p>
          <w:p w:rsidR="00B72749" w:rsidRPr="00E12889" w:rsidRDefault="00B72749" w:rsidP="00E12889">
            <w:pPr>
              <w:jc w:val="both"/>
              <w:cnfStyle w:val="000000100000"/>
              <w:rPr>
                <w:rFonts w:ascii="Times New Roman" w:hAnsi="Times New Roman" w:cs="Times New Roman"/>
                <w:sz w:val="24"/>
                <w:szCs w:val="24"/>
                <w:lang w:val="mn-MN"/>
              </w:rPr>
            </w:pPr>
          </w:p>
          <w:p w:rsidR="00B72749" w:rsidRPr="00E12889" w:rsidRDefault="00B72749" w:rsidP="00B84459">
            <w:pPr>
              <w:numPr>
                <w:ilvl w:val="0"/>
                <w:numId w:val="72"/>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improvement of legal environment on pastureland;</w:t>
            </w:r>
          </w:p>
          <w:p w:rsidR="00B72749" w:rsidRPr="00E12889" w:rsidRDefault="00B72749" w:rsidP="00B84459">
            <w:pPr>
              <w:numPr>
                <w:ilvl w:val="0"/>
                <w:numId w:val="72"/>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strengthening MoFALI capacity on implementing </w:t>
            </w:r>
            <w:r w:rsidRPr="00E12889">
              <w:rPr>
                <w:rFonts w:ascii="Times New Roman" w:hAnsi="Times New Roman" w:cs="Times New Roman"/>
                <w:sz w:val="24"/>
                <w:szCs w:val="24"/>
              </w:rPr>
              <w:lastRenderedPageBreak/>
              <w:t xml:space="preserve">agricultural land policy; </w:t>
            </w:r>
          </w:p>
          <w:p w:rsidR="00B72749" w:rsidRPr="00E12889" w:rsidRDefault="00B72749" w:rsidP="00B84459">
            <w:pPr>
              <w:numPr>
                <w:ilvl w:val="0"/>
                <w:numId w:val="72"/>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strengthening capacity on improving output of extensive livestock and animal productivity; </w:t>
            </w:r>
          </w:p>
          <w:p w:rsidR="00B72749" w:rsidRPr="00E12889" w:rsidRDefault="00B72749" w:rsidP="00B84459">
            <w:pPr>
              <w:numPr>
                <w:ilvl w:val="0"/>
                <w:numId w:val="72"/>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upgrading application of agricultural land management database. </w:t>
            </w:r>
          </w:p>
          <w:p w:rsidR="00B72749" w:rsidRPr="00E12889" w:rsidRDefault="00B72749" w:rsidP="00E12889">
            <w:pPr>
              <w:ind w:left="360"/>
              <w:jc w:val="both"/>
              <w:cnfStyle w:val="000000100000"/>
              <w:rPr>
                <w:rFonts w:ascii="Times New Roman" w:hAnsi="Times New Roman" w:cs="Times New Roman"/>
                <w:sz w:val="24"/>
                <w:szCs w:val="24"/>
                <w:lang w:val="mn-MN"/>
              </w:rPr>
            </w:pPr>
          </w:p>
          <w:p w:rsidR="00B72749" w:rsidRPr="00E12889" w:rsidRDefault="00B72749" w:rsidP="00E12889">
            <w:p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MNET</w:t>
            </w:r>
          </w:p>
          <w:p w:rsidR="00B72749" w:rsidRPr="00E12889" w:rsidRDefault="00B72749" w:rsidP="00E12889">
            <w:p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lang w:val="mn-MN"/>
              </w:rPr>
              <w:t xml:space="preserve"> </w:t>
            </w:r>
          </w:p>
          <w:p w:rsidR="00B72749" w:rsidRPr="00E12889" w:rsidRDefault="00B72749" w:rsidP="00E12889">
            <w:p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develop and implement capacity building plan on SLM and desertification control in line with the strategy, which may reflect: </w:t>
            </w:r>
          </w:p>
          <w:p w:rsidR="00B72749" w:rsidRPr="00E12889" w:rsidRDefault="00B72749" w:rsidP="00B84459">
            <w:pPr>
              <w:numPr>
                <w:ilvl w:val="0"/>
                <w:numId w:val="73"/>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strengthening of NCCD’s capacity to implement NAPCD.</w:t>
            </w:r>
          </w:p>
          <w:p w:rsidR="00B72749" w:rsidRPr="00E12889" w:rsidRDefault="00B72749" w:rsidP="00B84459">
            <w:pPr>
              <w:numPr>
                <w:ilvl w:val="0"/>
                <w:numId w:val="73"/>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strengthening of capacity on environmental assessment. </w:t>
            </w:r>
          </w:p>
          <w:p w:rsidR="00B72749" w:rsidRPr="00E12889" w:rsidRDefault="00B72749" w:rsidP="00B84459">
            <w:pPr>
              <w:numPr>
                <w:ilvl w:val="0"/>
                <w:numId w:val="73"/>
              </w:num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rPr>
              <w:t xml:space="preserve">enhancement of cooperation and coordination mechanisms within MNET in terms of SLM and desertification control. </w:t>
            </w:r>
          </w:p>
          <w:p w:rsidR="00B72749" w:rsidRPr="00E12889" w:rsidRDefault="00B72749" w:rsidP="00E12889">
            <w:pPr>
              <w:ind w:left="360"/>
              <w:jc w:val="both"/>
              <w:cnfStyle w:val="000000100000"/>
              <w:rPr>
                <w:rFonts w:ascii="Times New Roman" w:hAnsi="Times New Roman" w:cs="Times New Roman"/>
                <w:sz w:val="24"/>
                <w:szCs w:val="24"/>
                <w:u w:val="single"/>
                <w:lang w:val="mn-MN"/>
              </w:rPr>
            </w:pPr>
          </w:p>
          <w:p w:rsidR="00B72749" w:rsidRPr="00E12889" w:rsidRDefault="00B72749" w:rsidP="00E12889">
            <w:p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Administration of Land Affairs, Construction, Geodesy and Cartography, MCUD</w:t>
            </w:r>
            <w:r w:rsidRPr="00E12889">
              <w:rPr>
                <w:rFonts w:ascii="Times New Roman" w:hAnsi="Times New Roman" w:cs="Times New Roman"/>
                <w:sz w:val="24"/>
                <w:szCs w:val="24"/>
                <w:u w:val="single"/>
                <w:lang w:val="mn-MN"/>
              </w:rPr>
              <w:t xml:space="preserve">: </w:t>
            </w:r>
          </w:p>
          <w:p w:rsidR="00B72749" w:rsidRPr="00E12889" w:rsidRDefault="00B72749" w:rsidP="00B84459">
            <w:pPr>
              <w:numPr>
                <w:ilvl w:val="0"/>
                <w:numId w:val="95"/>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have short- and medium term plans to strengthen capacity on SLM and </w:t>
            </w:r>
            <w:r w:rsidRPr="00E12889">
              <w:rPr>
                <w:rFonts w:ascii="Times New Roman" w:hAnsi="Times New Roman" w:cs="Times New Roman"/>
                <w:sz w:val="24"/>
                <w:szCs w:val="24"/>
              </w:rPr>
              <w:lastRenderedPageBreak/>
              <w:t>desertification control;</w:t>
            </w:r>
          </w:p>
          <w:p w:rsidR="00B72749" w:rsidRPr="00E12889" w:rsidRDefault="00B72749" w:rsidP="00B84459">
            <w:pPr>
              <w:numPr>
                <w:ilvl w:val="0"/>
                <w:numId w:val="95"/>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strengthen capacity on national land and geographical information system;</w:t>
            </w:r>
          </w:p>
          <w:p w:rsidR="00B72749" w:rsidRPr="00E12889" w:rsidRDefault="00B72749" w:rsidP="00B84459">
            <w:pPr>
              <w:numPr>
                <w:ilvl w:val="0"/>
                <w:numId w:val="95"/>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strengthen capacity on land management plan development; </w:t>
            </w:r>
          </w:p>
          <w:p w:rsidR="00B72749" w:rsidRPr="00E12889" w:rsidRDefault="00B72749" w:rsidP="00B84459">
            <w:pPr>
              <w:numPr>
                <w:ilvl w:val="0"/>
                <w:numId w:val="74"/>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strengthen capacity on land degradation assessment.  </w:t>
            </w:r>
          </w:p>
        </w:tc>
      </w:tr>
      <w:tr w:rsidR="00B72749" w:rsidRPr="00E12889" w:rsidTr="00E12889">
        <w:trPr>
          <w:cnfStyle w:val="000000010000"/>
        </w:trPr>
        <w:tc>
          <w:tcPr>
            <w:cnfStyle w:val="001000000000"/>
            <w:tcW w:w="5000" w:type="pct"/>
            <w:gridSpan w:val="5"/>
          </w:tcPr>
          <w:p w:rsidR="00B72749" w:rsidRPr="00E12889" w:rsidRDefault="00B72749" w:rsidP="00E12889">
            <w:pPr>
              <w:autoSpaceDE w:val="0"/>
              <w:autoSpaceDN w:val="0"/>
              <w:adjustRightInd w:val="0"/>
              <w:ind w:left="252" w:hanging="270"/>
              <w:jc w:val="both"/>
              <w:rPr>
                <w:rFonts w:ascii="Times New Roman" w:hAnsi="Times New Roman" w:cs="Times New Roman"/>
                <w:bCs w:val="0"/>
                <w:i/>
                <w:iCs/>
                <w:sz w:val="24"/>
                <w:szCs w:val="24"/>
              </w:rPr>
            </w:pPr>
            <w:r w:rsidRPr="00E12889">
              <w:rPr>
                <w:rFonts w:ascii="Times New Roman" w:hAnsi="Times New Roman" w:cs="Times New Roman"/>
                <w:i/>
                <w:sz w:val="24"/>
                <w:szCs w:val="24"/>
                <w:u w:val="single"/>
              </w:rPr>
              <w:lastRenderedPageBreak/>
              <w:t xml:space="preserve">Output </w:t>
            </w:r>
            <w:r w:rsidRPr="00E12889">
              <w:rPr>
                <w:rFonts w:ascii="Times New Roman" w:hAnsi="Times New Roman" w:cs="Times New Roman"/>
                <w:i/>
                <w:sz w:val="24"/>
                <w:szCs w:val="24"/>
                <w:u w:val="single"/>
                <w:lang w:val="mn-MN"/>
              </w:rPr>
              <w:t>1.4:</w:t>
            </w:r>
            <w:r w:rsidRPr="00E12889">
              <w:rPr>
                <w:rFonts w:ascii="Times New Roman" w:hAnsi="Times New Roman" w:cs="Times New Roman"/>
                <w:i/>
                <w:sz w:val="24"/>
                <w:szCs w:val="24"/>
                <w:lang w:val="mn-MN"/>
              </w:rPr>
              <w:t xml:space="preserve"> Courses on SLM at B.Sc. degree level offered in the National University </w:t>
            </w:r>
            <w:r w:rsidRPr="00E12889">
              <w:rPr>
                <w:rFonts w:ascii="Times New Roman" w:hAnsi="Times New Roman" w:cs="Times New Roman"/>
                <w:i/>
                <w:sz w:val="24"/>
                <w:szCs w:val="24"/>
              </w:rPr>
              <w:t xml:space="preserve">of </w:t>
            </w:r>
            <w:r w:rsidRPr="00E12889">
              <w:rPr>
                <w:rFonts w:ascii="Times New Roman" w:hAnsi="Times New Roman" w:cs="Times New Roman"/>
                <w:i/>
                <w:sz w:val="24"/>
                <w:szCs w:val="24"/>
                <w:lang w:val="mn-MN"/>
              </w:rPr>
              <w:t>Mongolia</w:t>
            </w:r>
            <w:r w:rsidRPr="00E12889">
              <w:rPr>
                <w:rFonts w:ascii="Times New Roman" w:hAnsi="Times New Roman" w:cs="Times New Roman"/>
                <w:i/>
                <w:sz w:val="24"/>
                <w:szCs w:val="24"/>
              </w:rPr>
              <w:t xml:space="preserve"> (NUM)</w:t>
            </w:r>
            <w:r w:rsidRPr="00E12889">
              <w:rPr>
                <w:rFonts w:ascii="Times New Roman" w:hAnsi="Times New Roman" w:cs="Times New Roman"/>
                <w:i/>
                <w:sz w:val="24"/>
                <w:szCs w:val="24"/>
                <w:lang w:val="mn-MN"/>
              </w:rPr>
              <w:t xml:space="preserve"> and </w:t>
            </w:r>
            <w:r w:rsidRPr="00E12889">
              <w:rPr>
                <w:rFonts w:ascii="Times New Roman" w:hAnsi="Times New Roman" w:cs="Times New Roman"/>
                <w:i/>
                <w:sz w:val="24"/>
                <w:szCs w:val="24"/>
              </w:rPr>
              <w:t xml:space="preserve">State </w:t>
            </w:r>
            <w:r w:rsidRPr="00E12889">
              <w:rPr>
                <w:rFonts w:ascii="Times New Roman" w:hAnsi="Times New Roman" w:cs="Times New Roman"/>
                <w:i/>
                <w:sz w:val="24"/>
                <w:szCs w:val="24"/>
                <w:lang w:val="mn-MN"/>
              </w:rPr>
              <w:t>Agricultural University</w:t>
            </w:r>
            <w:r w:rsidRPr="00E12889">
              <w:rPr>
                <w:rFonts w:ascii="Times New Roman" w:hAnsi="Times New Roman" w:cs="Times New Roman"/>
                <w:i/>
                <w:sz w:val="24"/>
                <w:szCs w:val="24"/>
              </w:rPr>
              <w:t xml:space="preserve"> (MSUA)</w:t>
            </w:r>
            <w:r w:rsidRPr="00E12889">
              <w:rPr>
                <w:rFonts w:ascii="Times New Roman" w:hAnsi="Times New Roman" w:cs="Times New Roman"/>
                <w:i/>
                <w:sz w:val="24"/>
                <w:szCs w:val="24"/>
                <w:lang w:val="mn-MN"/>
              </w:rPr>
              <w:t>. Curriculum developed and implemented in the two institutions for 2 academic years</w:t>
            </w:r>
            <w:r w:rsidRPr="00E12889">
              <w:rPr>
                <w:rFonts w:ascii="Times New Roman" w:hAnsi="Times New Roman" w:cs="Times New Roman"/>
                <w:i/>
                <w:iCs/>
                <w:sz w:val="24"/>
                <w:szCs w:val="24"/>
              </w:rPr>
              <w:t xml:space="preserve">. </w:t>
            </w:r>
          </w:p>
        </w:tc>
      </w:tr>
      <w:tr w:rsidR="00E12889" w:rsidRPr="00E12889" w:rsidTr="00E12889">
        <w:trPr>
          <w:cnfStyle w:val="000000100000"/>
        </w:trPr>
        <w:tc>
          <w:tcPr>
            <w:cnfStyle w:val="001000000000"/>
            <w:tcW w:w="876" w:type="pct"/>
          </w:tcPr>
          <w:p w:rsidR="00B72749" w:rsidRPr="00E12889" w:rsidRDefault="00B72749" w:rsidP="00E12889">
            <w:pPr>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Outcomes</w:t>
            </w:r>
            <w:r w:rsidRPr="00E12889">
              <w:rPr>
                <w:rFonts w:ascii="Times New Roman" w:hAnsi="Times New Roman" w:cs="Times New Roman"/>
                <w:b w:val="0"/>
                <w:sz w:val="24"/>
                <w:szCs w:val="24"/>
                <w:u w:val="single"/>
                <w:lang w:val="mn-MN"/>
              </w:rPr>
              <w:t>:</w:t>
            </w:r>
          </w:p>
          <w:p w:rsidR="00B72749" w:rsidRPr="00E12889" w:rsidRDefault="00B72749" w:rsidP="00E12889">
            <w:pPr>
              <w:rPr>
                <w:rFonts w:ascii="Times New Roman" w:hAnsi="Times New Roman" w:cs="Times New Roman"/>
                <w:b w:val="0"/>
                <w:sz w:val="24"/>
                <w:szCs w:val="24"/>
                <w:u w:val="single"/>
                <w:lang w:val="mn-MN"/>
              </w:rPr>
            </w:pPr>
            <w:r w:rsidRPr="00E12889">
              <w:rPr>
                <w:rFonts w:ascii="Times New Roman" w:hAnsi="Times New Roman" w:cs="Times New Roman"/>
                <w:b w:val="0"/>
                <w:sz w:val="24"/>
                <w:szCs w:val="24"/>
              </w:rPr>
              <w:t xml:space="preserve">Built two universities’ capacity to offer and specialize graduate students in SLM course.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Internationally recognized textbook “Principles of Soil Conservation and Management” was translated into Mongolian, which was provided to two universities along with necessary equipment for use of professors and students.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lastRenderedPageBreak/>
              <w:t xml:space="preserve">The best graduate students were provided with funding support for their research work. Five master level students and two Ph.D students were provided with one year tuition.                </w:t>
            </w:r>
            <w:r w:rsidRPr="00E12889">
              <w:rPr>
                <w:rFonts w:ascii="Times New Roman" w:hAnsi="Times New Roman" w:cs="Times New Roman"/>
                <w:b w:val="0"/>
                <w:sz w:val="24"/>
                <w:szCs w:val="24"/>
                <w:lang w:val="mn-MN"/>
              </w:rPr>
              <w:t xml:space="preserve"> </w:t>
            </w:r>
            <w:r w:rsidRPr="00E12889">
              <w:rPr>
                <w:rFonts w:ascii="Times New Roman" w:hAnsi="Times New Roman" w:cs="Times New Roman"/>
                <w:b w:val="0"/>
                <w:sz w:val="24"/>
                <w:szCs w:val="24"/>
              </w:rPr>
              <w:t xml:space="preserve">  </w:t>
            </w:r>
            <w:r w:rsidRPr="00E12889">
              <w:rPr>
                <w:rFonts w:ascii="Times New Roman" w:hAnsi="Times New Roman" w:cs="Times New Roman"/>
                <w:b w:val="0"/>
                <w:sz w:val="24"/>
                <w:szCs w:val="24"/>
                <w:lang w:val="mn-MN"/>
              </w:rPr>
              <w:t xml:space="preserve"> </w:t>
            </w:r>
          </w:p>
        </w:tc>
        <w:tc>
          <w:tcPr>
            <w:tcW w:w="508" w:type="pct"/>
          </w:tcPr>
          <w:p w:rsidR="00B72749" w:rsidRPr="00E12889" w:rsidRDefault="00B72749" w:rsidP="00E12889">
            <w:pPr>
              <w:cnfStyle w:val="000000100000"/>
              <w:rPr>
                <w:rFonts w:ascii="Times New Roman" w:hAnsi="Times New Roman" w:cs="Times New Roman"/>
                <w:sz w:val="24"/>
                <w:szCs w:val="24"/>
              </w:rPr>
            </w:pPr>
          </w:p>
          <w:p w:rsidR="00B72749" w:rsidRPr="00E12889" w:rsidRDefault="00B72749" w:rsidP="00E12889">
            <w:pP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NUM, MSUA</w:t>
            </w:r>
          </w:p>
        </w:tc>
        <w:tc>
          <w:tcPr>
            <w:tcW w:w="1921" w:type="pct"/>
          </w:tcPr>
          <w:p w:rsidR="00B72749" w:rsidRPr="00E12889" w:rsidRDefault="00B72749" w:rsidP="00E12889">
            <w:pPr>
              <w:ind w:left="252" w:hanging="270"/>
              <w:jc w:val="both"/>
              <w:cnfStyle w:val="000000100000"/>
              <w:rPr>
                <w:rFonts w:ascii="Times New Roman" w:hAnsi="Times New Roman" w:cs="Times New Roman"/>
                <w:sz w:val="24"/>
                <w:szCs w:val="24"/>
                <w:lang w:val="mn-MN"/>
              </w:rPr>
            </w:pPr>
          </w:p>
          <w:p w:rsidR="00B72749" w:rsidRPr="00E12889" w:rsidRDefault="00B72749" w:rsidP="00B84459">
            <w:pPr>
              <w:pStyle w:val="ListParagraph"/>
              <w:numPr>
                <w:ilvl w:val="0"/>
                <w:numId w:val="74"/>
              </w:numPr>
              <w:spacing w:after="200"/>
              <w:ind w:left="252" w:hanging="252"/>
              <w:cnfStyle w:val="000000100000"/>
              <w:rPr>
                <w:sz w:val="24"/>
                <w:szCs w:val="24"/>
                <w:lang w:val="mn-MN"/>
              </w:rPr>
            </w:pPr>
            <w:r w:rsidRPr="00E12889">
              <w:rPr>
                <w:sz w:val="24"/>
                <w:szCs w:val="24"/>
              </w:rPr>
              <w:t xml:space="preserve">The detailed curriculum was developed by relevant professors of NUM and MSUA in collaboration with the visiting professor of DAAD, German working at the NUM, and was approved by the academic councils of two universities. It is now in use. </w:t>
            </w:r>
          </w:p>
          <w:p w:rsidR="00B72749" w:rsidRPr="00E12889" w:rsidRDefault="00B72749" w:rsidP="00E12889">
            <w:pPr>
              <w:pStyle w:val="ListParagraph"/>
              <w:ind w:left="252"/>
              <w:cnfStyle w:val="000000100000"/>
              <w:rPr>
                <w:sz w:val="24"/>
                <w:szCs w:val="24"/>
                <w:lang w:val="mn-MN"/>
              </w:rPr>
            </w:pPr>
          </w:p>
          <w:p w:rsidR="00B72749" w:rsidRPr="00E12889" w:rsidRDefault="00B72749" w:rsidP="00B84459">
            <w:pPr>
              <w:pStyle w:val="ListParagraph"/>
              <w:numPr>
                <w:ilvl w:val="0"/>
                <w:numId w:val="74"/>
              </w:numPr>
              <w:spacing w:after="200"/>
              <w:ind w:left="252" w:hanging="252"/>
              <w:cnfStyle w:val="000000100000"/>
              <w:rPr>
                <w:sz w:val="24"/>
                <w:szCs w:val="24"/>
                <w:lang w:val="mn-MN"/>
              </w:rPr>
            </w:pPr>
            <w:r w:rsidRPr="00E12889">
              <w:rPr>
                <w:sz w:val="24"/>
                <w:szCs w:val="24"/>
              </w:rPr>
              <w:t xml:space="preserve">The professors, who lecture SLM and desertification control, joined in the training on “Land Degradation Assessment in Dryland Areas” organized in Huhhot, </w:t>
            </w:r>
            <w:r w:rsidRPr="00E12889">
              <w:rPr>
                <w:rStyle w:val="fn"/>
                <w:bCs/>
                <w:sz w:val="24"/>
                <w:szCs w:val="24"/>
              </w:rPr>
              <w:t>Inner Mongolian Autonomous Region</w:t>
            </w:r>
            <w:r w:rsidRPr="00E12889">
              <w:rPr>
                <w:sz w:val="24"/>
                <w:szCs w:val="24"/>
              </w:rPr>
              <w:t xml:space="preserve"> through which the participants improved knowledge and teaching methodology and provided with training materials and handbooks. </w:t>
            </w:r>
          </w:p>
          <w:p w:rsidR="00B72749" w:rsidRPr="00E12889" w:rsidRDefault="00B72749" w:rsidP="00E12889">
            <w:pPr>
              <w:pStyle w:val="ListParagraph"/>
              <w:cnfStyle w:val="000000100000"/>
              <w:rPr>
                <w:sz w:val="24"/>
                <w:szCs w:val="24"/>
                <w:lang w:val="mn-MN"/>
              </w:rPr>
            </w:pPr>
          </w:p>
          <w:p w:rsidR="00B72749" w:rsidRPr="00E12889" w:rsidRDefault="00B72749" w:rsidP="00B84459">
            <w:pPr>
              <w:pStyle w:val="ListParagraph"/>
              <w:numPr>
                <w:ilvl w:val="0"/>
                <w:numId w:val="74"/>
              </w:numPr>
              <w:spacing w:after="200"/>
              <w:ind w:left="252" w:hanging="252"/>
              <w:cnfStyle w:val="000000100000"/>
              <w:rPr>
                <w:sz w:val="24"/>
                <w:szCs w:val="24"/>
                <w:lang w:val="mn-MN"/>
              </w:rPr>
            </w:pPr>
            <w:r w:rsidRPr="00E12889">
              <w:rPr>
                <w:sz w:val="24"/>
                <w:szCs w:val="24"/>
              </w:rPr>
              <w:t xml:space="preserve">There are positive changes in qualification of officers by necessary facilities for students, to study in SLM, are created. Two sets of GPS </w:t>
            </w:r>
            <w:r w:rsidRPr="00E12889">
              <w:rPr>
                <w:sz w:val="24"/>
                <w:szCs w:val="24"/>
              </w:rPr>
              <w:lastRenderedPageBreak/>
              <w:t>were contributed and used for practice work.</w:t>
            </w:r>
          </w:p>
          <w:p w:rsidR="00B72749" w:rsidRPr="00E12889" w:rsidRDefault="00B72749" w:rsidP="00E12889">
            <w:pPr>
              <w:pStyle w:val="ListParagraph"/>
              <w:cnfStyle w:val="000000100000"/>
              <w:rPr>
                <w:sz w:val="24"/>
                <w:szCs w:val="24"/>
              </w:rPr>
            </w:pPr>
          </w:p>
          <w:p w:rsidR="00B72749" w:rsidRPr="00E12889" w:rsidRDefault="00B72749" w:rsidP="00E12889">
            <w:p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  </w:t>
            </w:r>
          </w:p>
          <w:p w:rsidR="00B72749" w:rsidRPr="00E12889" w:rsidRDefault="00B72749" w:rsidP="00E12889">
            <w:pPr>
              <w:pStyle w:val="ListParagraph"/>
              <w:ind w:left="252"/>
              <w:cnfStyle w:val="000000100000"/>
              <w:rPr>
                <w:sz w:val="24"/>
                <w:szCs w:val="24"/>
                <w:lang w:val="mn-MN"/>
              </w:rPr>
            </w:pPr>
          </w:p>
          <w:p w:rsidR="00B72749" w:rsidRPr="00E12889" w:rsidRDefault="00B72749" w:rsidP="00E12889">
            <w:pPr>
              <w:pStyle w:val="Heading3"/>
              <w:ind w:left="252" w:hanging="270"/>
              <w:jc w:val="both"/>
              <w:outlineLvl w:val="2"/>
              <w:cnfStyle w:val="000000100000"/>
              <w:rPr>
                <w:rFonts w:ascii="Times New Roman" w:hAnsi="Times New Roman" w:cs="Times New Roman"/>
                <w:sz w:val="24"/>
                <w:szCs w:val="24"/>
                <w:lang w:val="mn-MN"/>
              </w:rPr>
            </w:pPr>
          </w:p>
          <w:p w:rsidR="00B72749" w:rsidRPr="00E12889" w:rsidRDefault="00B72749" w:rsidP="00E12889">
            <w:pPr>
              <w:ind w:left="252" w:hanging="270"/>
              <w:jc w:val="both"/>
              <w:cnfStyle w:val="000000100000"/>
              <w:rPr>
                <w:rFonts w:ascii="Times New Roman" w:hAnsi="Times New Roman" w:cs="Times New Roman"/>
                <w:sz w:val="24"/>
                <w:szCs w:val="24"/>
                <w:lang w:val="mn-MN"/>
              </w:rPr>
            </w:pPr>
          </w:p>
        </w:tc>
        <w:tc>
          <w:tcPr>
            <w:tcW w:w="395"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November 2012 </w:t>
            </w:r>
          </w:p>
        </w:tc>
        <w:tc>
          <w:tcPr>
            <w:tcW w:w="1299" w:type="pct"/>
          </w:tcPr>
          <w:p w:rsidR="00B72749" w:rsidRPr="00E12889" w:rsidRDefault="00B72749" w:rsidP="00E12889">
            <w:pPr>
              <w:ind w:left="360"/>
              <w:jc w:val="both"/>
              <w:cnfStyle w:val="000000100000"/>
              <w:rPr>
                <w:rFonts w:ascii="Times New Roman" w:hAnsi="Times New Roman" w:cs="Times New Roman"/>
                <w:b/>
                <w:sz w:val="24"/>
                <w:szCs w:val="24"/>
              </w:rPr>
            </w:pPr>
            <w:r w:rsidRPr="00E12889">
              <w:rPr>
                <w:rFonts w:ascii="Times New Roman" w:hAnsi="Times New Roman" w:cs="Times New Roman"/>
                <w:b/>
                <w:sz w:val="24"/>
                <w:szCs w:val="24"/>
              </w:rPr>
              <w:t>MSUA and NUM:</w:t>
            </w:r>
          </w:p>
          <w:p w:rsidR="00B72749" w:rsidRPr="00E12889" w:rsidRDefault="00B72749" w:rsidP="00B84459">
            <w:pPr>
              <w:numPr>
                <w:ilvl w:val="0"/>
                <w:numId w:val="56"/>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update the curriculum of SLM course and its content and teaching methodology on a regular basis.  </w:t>
            </w:r>
          </w:p>
          <w:p w:rsidR="00B72749" w:rsidRPr="00E12889" w:rsidRDefault="00B72749" w:rsidP="00B84459">
            <w:pPr>
              <w:numPr>
                <w:ilvl w:val="0"/>
                <w:numId w:val="56"/>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give priority to research works on SLM and desertification control by relevant departments, and focus on preparing more graduates specialized in SLM and desertification control under policy framework.    </w:t>
            </w:r>
          </w:p>
          <w:p w:rsidR="00B72749" w:rsidRPr="00E12889" w:rsidRDefault="00B72749" w:rsidP="00B84459">
            <w:pPr>
              <w:numPr>
                <w:ilvl w:val="0"/>
                <w:numId w:val="57"/>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carry out research works and implement projects on SLM and desertification control in cooperation with professors and graduate students of two universities.  </w:t>
            </w:r>
          </w:p>
          <w:p w:rsidR="00B72749" w:rsidRPr="00E12889" w:rsidRDefault="00B72749" w:rsidP="00B84459">
            <w:pPr>
              <w:numPr>
                <w:ilvl w:val="0"/>
                <w:numId w:val="57"/>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lastRenderedPageBreak/>
              <w:t xml:space="preserve">To print additionally the textbook “Principles of Soil Conservation and Management” translated by the project’s support editing, if necessary, by the professors and researchers. </w:t>
            </w:r>
          </w:p>
          <w:p w:rsidR="00B72749" w:rsidRPr="00E12889" w:rsidRDefault="00B72749" w:rsidP="00E12889">
            <w:pPr>
              <w:ind w:left="360"/>
              <w:jc w:val="both"/>
              <w:cnfStyle w:val="000000100000"/>
              <w:rPr>
                <w:rFonts w:ascii="Times New Roman" w:hAnsi="Times New Roman" w:cs="Times New Roman"/>
                <w:sz w:val="24"/>
                <w:szCs w:val="24"/>
              </w:rPr>
            </w:pPr>
          </w:p>
        </w:tc>
      </w:tr>
      <w:tr w:rsidR="00B72749" w:rsidRPr="00E12889" w:rsidTr="00E12889">
        <w:trPr>
          <w:cnfStyle w:val="000000010000"/>
          <w:trHeight w:val="413"/>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rPr>
            </w:pPr>
            <w:r w:rsidRPr="00E12889">
              <w:rPr>
                <w:rFonts w:ascii="Times New Roman" w:hAnsi="Times New Roman" w:cs="Times New Roman"/>
                <w:i/>
                <w:sz w:val="24"/>
                <w:szCs w:val="24"/>
                <w:u w:val="single"/>
              </w:rPr>
              <w:lastRenderedPageBreak/>
              <w:t>Output</w:t>
            </w:r>
            <w:r w:rsidRPr="00E12889">
              <w:rPr>
                <w:rFonts w:ascii="Times New Roman" w:hAnsi="Times New Roman" w:cs="Times New Roman"/>
                <w:i/>
                <w:sz w:val="24"/>
                <w:szCs w:val="24"/>
                <w:u w:val="single"/>
                <w:lang w:val="ru-RU"/>
              </w:rPr>
              <w:t xml:space="preserve"> 1.5:</w:t>
            </w:r>
            <w:r w:rsidRPr="00E12889">
              <w:rPr>
                <w:rFonts w:ascii="Times New Roman" w:hAnsi="Times New Roman" w:cs="Times New Roman"/>
                <w:i/>
                <w:sz w:val="24"/>
                <w:szCs w:val="24"/>
                <w:lang w:val="ru-RU"/>
              </w:rPr>
              <w:t xml:space="preserve"> </w:t>
            </w:r>
            <w:r w:rsidRPr="00E12889">
              <w:rPr>
                <w:rFonts w:ascii="Times New Roman" w:hAnsi="Times New Roman" w:cs="Times New Roman"/>
                <w:i/>
                <w:sz w:val="24"/>
                <w:szCs w:val="24"/>
              </w:rPr>
              <w:t>Center of Desertification Study strengthened with particular focus on research and outreach in SLM and desertification control, with specific reference to (a) water harvesting, (b) land degradation assessment,(c) sylvopastoralism, and (d) windbreak systems</w:t>
            </w:r>
          </w:p>
        </w:tc>
      </w:tr>
      <w:tr w:rsidR="00E12889" w:rsidRPr="00E12889" w:rsidTr="00E12889">
        <w:trPr>
          <w:cnfStyle w:val="000000100000"/>
        </w:trPr>
        <w:tc>
          <w:tcPr>
            <w:cnfStyle w:val="001000000000"/>
            <w:tcW w:w="876" w:type="pct"/>
          </w:tcPr>
          <w:p w:rsidR="00B72749" w:rsidRPr="00E12889" w:rsidRDefault="00B72749" w:rsidP="00E12889">
            <w:pPr>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Outcomes</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Three young researchers of the Institute of Geo-ecology, Mongolian Academy of Sciences have specialized in windbreak systems,  sylvopastoralism and outreach with support of the project, and strengthen their capacity on up-to-date research methodologies.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Necessary equipment and tools to do field and </w:t>
            </w:r>
            <w:r w:rsidRPr="00E12889">
              <w:rPr>
                <w:rFonts w:ascii="Times New Roman" w:hAnsi="Times New Roman" w:cs="Times New Roman"/>
                <w:b w:val="0"/>
                <w:sz w:val="24"/>
                <w:szCs w:val="24"/>
              </w:rPr>
              <w:lastRenderedPageBreak/>
              <w:t xml:space="preserve">laboratory researches were provided to the Institute for permanent application, and researchers are experienced in using them.         </w:t>
            </w:r>
          </w:p>
          <w:p w:rsidR="00B72749" w:rsidRPr="00E12889" w:rsidRDefault="00B72749" w:rsidP="00E12889">
            <w:pPr>
              <w:jc w:val="both"/>
              <w:rPr>
                <w:rFonts w:ascii="Times New Roman" w:hAnsi="Times New Roman" w:cs="Times New Roman"/>
                <w:b w:val="0"/>
                <w:sz w:val="24"/>
                <w:szCs w:val="24"/>
              </w:rPr>
            </w:pPr>
          </w:p>
        </w:tc>
        <w:tc>
          <w:tcPr>
            <w:tcW w:w="508"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Institute of Geo-ecology </w:t>
            </w:r>
          </w:p>
        </w:tc>
        <w:tc>
          <w:tcPr>
            <w:tcW w:w="1921" w:type="pct"/>
          </w:tcPr>
          <w:p w:rsidR="00B72749" w:rsidRPr="00E12889" w:rsidRDefault="00B72749" w:rsidP="00B84459">
            <w:pPr>
              <w:pStyle w:val="ListParagraph"/>
              <w:numPr>
                <w:ilvl w:val="0"/>
                <w:numId w:val="103"/>
              </w:numPr>
              <w:spacing w:after="200"/>
              <w:ind w:left="252" w:hanging="252"/>
              <w:cnfStyle w:val="000000100000"/>
              <w:rPr>
                <w:sz w:val="24"/>
                <w:szCs w:val="24"/>
                <w:lang w:val="mn-MN"/>
              </w:rPr>
            </w:pPr>
            <w:r w:rsidRPr="00E12889">
              <w:rPr>
                <w:sz w:val="24"/>
                <w:szCs w:val="24"/>
              </w:rPr>
              <w:t>Young researchers of the Institute of Geo-ecology have joined in the pilot activities of the project, such as establishing windbreak and sylvopastoralism, building mechanical barriers for curbing sand invasion and saxaul rehabilitation, and enhance their experience.</w:t>
            </w:r>
          </w:p>
          <w:p w:rsidR="00B72749" w:rsidRPr="00E12889" w:rsidRDefault="00B72749" w:rsidP="00B84459">
            <w:pPr>
              <w:numPr>
                <w:ilvl w:val="0"/>
                <w:numId w:val="46"/>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As a result of the international training, young researchers of the Institute of Geo-ecology and other specialists of relevant organizations were trained on a new technology of water harvesting structure and land degradation assessment.        </w:t>
            </w:r>
          </w:p>
          <w:p w:rsidR="00B72749" w:rsidRPr="00E12889" w:rsidRDefault="00B72749" w:rsidP="00B84459">
            <w:pPr>
              <w:numPr>
                <w:ilvl w:val="0"/>
                <w:numId w:val="45"/>
              </w:numPr>
              <w:ind w:left="252" w:hanging="270"/>
              <w:jc w:val="both"/>
              <w:cnfStyle w:val="000000100000"/>
              <w:rPr>
                <w:rFonts w:ascii="Times New Roman" w:hAnsi="Times New Roman" w:cs="Times New Roman"/>
                <w:b/>
                <w:sz w:val="24"/>
                <w:szCs w:val="24"/>
              </w:rPr>
            </w:pPr>
            <w:r w:rsidRPr="00E12889">
              <w:rPr>
                <w:rFonts w:ascii="Times New Roman" w:hAnsi="Times New Roman" w:cs="Times New Roman"/>
                <w:sz w:val="24"/>
                <w:szCs w:val="24"/>
              </w:rPr>
              <w:t xml:space="preserve">Thanks to the project’s support, Center of Desertification Study had a Field Research Facility in “Elsen Tasarhai” equipped with state-of-the-art equipment and tools, by which the Center is able to conduct research works under suitable material basis and condition.  </w:t>
            </w:r>
          </w:p>
          <w:p w:rsidR="00B72749" w:rsidRPr="00E12889" w:rsidRDefault="00B72749" w:rsidP="00B84459">
            <w:pPr>
              <w:numPr>
                <w:ilvl w:val="0"/>
                <w:numId w:val="45"/>
              </w:numPr>
              <w:ind w:left="252" w:hanging="270"/>
              <w:jc w:val="both"/>
              <w:cnfStyle w:val="000000100000"/>
              <w:rPr>
                <w:rFonts w:ascii="Times New Roman" w:hAnsi="Times New Roman" w:cs="Times New Roman"/>
                <w:b/>
                <w:sz w:val="24"/>
                <w:szCs w:val="24"/>
              </w:rPr>
            </w:pPr>
            <w:r w:rsidRPr="00E12889">
              <w:rPr>
                <w:rFonts w:ascii="Times New Roman" w:hAnsi="Times New Roman" w:cs="Times New Roman"/>
                <w:sz w:val="24"/>
                <w:szCs w:val="24"/>
              </w:rPr>
              <w:t xml:space="preserve">The project organized the theory and practice </w:t>
            </w:r>
            <w:r w:rsidRPr="00E12889">
              <w:rPr>
                <w:rFonts w:ascii="Times New Roman" w:hAnsi="Times New Roman" w:cs="Times New Roman"/>
                <w:sz w:val="24"/>
                <w:szCs w:val="24"/>
              </w:rPr>
              <w:lastRenderedPageBreak/>
              <w:t xml:space="preserve">training on technology to construct a water harvesting structure in cooperation with the Central Soil and Water Conservation Research &amp; Training Institute, India by which relevant researchers and specialists improved their knowledge and skill.   </w:t>
            </w:r>
          </w:p>
          <w:p w:rsidR="00B72749" w:rsidRPr="00E12889" w:rsidRDefault="00B72749" w:rsidP="00B84459">
            <w:pPr>
              <w:numPr>
                <w:ilvl w:val="0"/>
                <w:numId w:val="45"/>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The project organized training on the Land Assessment of Dryland Area (LADA) in collaboration with the LADA Project Team of the National Bureau for Combating Desertification, China. Follow up training session was organized in Mongolia in order to upgrade knowledge and capacity of young researchers.   </w:t>
            </w:r>
          </w:p>
          <w:p w:rsidR="00B72749" w:rsidRPr="00E12889" w:rsidRDefault="00B72749" w:rsidP="00B84459">
            <w:pPr>
              <w:numPr>
                <w:ilvl w:val="0"/>
                <w:numId w:val="45"/>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The experts of the LADA Project Team of the National Bureau for Combating Desertification, China were invited to Mongolia to implement a pilot activity on LADA methodology and technology in some target soums in collaboration with the researchers of the Institute of Geo-ecology.</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On top,</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 xml:space="preserve">they provided professional and methodological guidance to the </w:t>
            </w:r>
            <w:r w:rsidRPr="00E12889">
              <w:rPr>
                <w:rFonts w:ascii="Times New Roman" w:hAnsi="Times New Roman" w:cs="Times New Roman"/>
                <w:sz w:val="24"/>
                <w:szCs w:val="24"/>
                <w:lang w:val="mn-MN"/>
              </w:rPr>
              <w:t>“</w:t>
            </w:r>
            <w:r w:rsidRPr="00E12889">
              <w:rPr>
                <w:rFonts w:ascii="Times New Roman" w:hAnsi="Times New Roman" w:cs="Times New Roman"/>
                <w:sz w:val="24"/>
                <w:szCs w:val="24"/>
              </w:rPr>
              <w:t xml:space="preserve">Interim Procedure on Assessment of Land Degradation and Desertification in Mongolia” developed by relevant researchers and organizations. The interim procedure is now being applied upon official approval of the Minister for Environment and Green Development.   </w:t>
            </w:r>
          </w:p>
          <w:p w:rsidR="00B72749" w:rsidRPr="00E12889" w:rsidRDefault="00B72749" w:rsidP="00E12889">
            <w:pPr>
              <w:ind w:left="252" w:hanging="270"/>
              <w:jc w:val="both"/>
              <w:cnfStyle w:val="000000100000"/>
              <w:rPr>
                <w:rFonts w:ascii="Times New Roman" w:hAnsi="Times New Roman" w:cs="Times New Roman"/>
                <w:sz w:val="24"/>
                <w:szCs w:val="24"/>
                <w:lang w:val="mn-MN"/>
              </w:rPr>
            </w:pPr>
          </w:p>
        </w:tc>
        <w:tc>
          <w:tcPr>
            <w:tcW w:w="395" w:type="pct"/>
          </w:tcPr>
          <w:p w:rsidR="00B72749" w:rsidRPr="00E12889" w:rsidRDefault="00B72749" w:rsidP="00E12889">
            <w:pPr>
              <w:ind w:left="252" w:hanging="270"/>
              <w:jc w:val="center"/>
              <w:cnfStyle w:val="000000100000"/>
              <w:rPr>
                <w:rFonts w:ascii="Times New Roman" w:hAnsi="Times New Roman" w:cs="Times New Roman"/>
                <w:sz w:val="24"/>
                <w:szCs w:val="24"/>
              </w:rPr>
            </w:pPr>
          </w:p>
          <w:p w:rsidR="00B72749" w:rsidRPr="00E12889" w:rsidRDefault="00B72749" w:rsidP="00E12889">
            <w:pPr>
              <w:ind w:left="252" w:hanging="270"/>
              <w:cnfStyle w:val="000000100000"/>
              <w:rPr>
                <w:rFonts w:ascii="Times New Roman" w:hAnsi="Times New Roman" w:cs="Times New Roman"/>
                <w:sz w:val="24"/>
                <w:szCs w:val="24"/>
              </w:rPr>
            </w:pPr>
            <w:r w:rsidRPr="00E12889">
              <w:rPr>
                <w:rFonts w:ascii="Times New Roman" w:hAnsi="Times New Roman" w:cs="Times New Roman"/>
                <w:sz w:val="24"/>
                <w:szCs w:val="24"/>
              </w:rPr>
              <w:t>November 2012</w:t>
            </w:r>
          </w:p>
        </w:tc>
        <w:tc>
          <w:tcPr>
            <w:tcW w:w="1299" w:type="pct"/>
          </w:tcPr>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Institute of Geo-ecology</w:t>
            </w:r>
            <w:r w:rsidRPr="00E12889">
              <w:rPr>
                <w:rFonts w:ascii="Times New Roman" w:hAnsi="Times New Roman" w:cs="Times New Roman"/>
                <w:sz w:val="24"/>
                <w:szCs w:val="24"/>
                <w:u w:val="single"/>
                <w:lang w:val="mn-MN"/>
              </w:rPr>
              <w:t>:</w:t>
            </w:r>
          </w:p>
          <w:p w:rsidR="00B72749" w:rsidRPr="00E12889" w:rsidRDefault="00B72749" w:rsidP="00B84459">
            <w:pPr>
              <w:numPr>
                <w:ilvl w:val="0"/>
                <w:numId w:val="58"/>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support and promote research works of young researchers whose capacity has been strengthened with the project’s support, and focus on their sustainable employment in the future.       </w:t>
            </w:r>
          </w:p>
          <w:p w:rsidR="00B72749" w:rsidRPr="00E12889" w:rsidRDefault="00B72749" w:rsidP="00B84459">
            <w:pPr>
              <w:numPr>
                <w:ilvl w:val="0"/>
                <w:numId w:val="58"/>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provide funding and methodological assistance on a regular basis to young researchers to become specialized in advanced level of study. </w:t>
            </w:r>
          </w:p>
          <w:p w:rsidR="00B72749" w:rsidRPr="00E12889" w:rsidRDefault="00B72749" w:rsidP="00B84459">
            <w:pPr>
              <w:numPr>
                <w:ilvl w:val="0"/>
                <w:numId w:val="59"/>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embrace the LADA methodology and technology already recognized in other countries of similar climate and ecological conditions, </w:t>
            </w:r>
            <w:r w:rsidRPr="00E12889">
              <w:rPr>
                <w:rFonts w:ascii="Times New Roman" w:hAnsi="Times New Roman" w:cs="Times New Roman"/>
                <w:sz w:val="24"/>
                <w:szCs w:val="24"/>
              </w:rPr>
              <w:lastRenderedPageBreak/>
              <w:t xml:space="preserve">and sophisticate the methodology by way of fitting the basic indicators of the assessment in Mongolia’s conditions.          </w:t>
            </w:r>
          </w:p>
          <w:p w:rsidR="00B72749" w:rsidRPr="00E12889" w:rsidRDefault="00B72749" w:rsidP="00B84459">
            <w:pPr>
              <w:numPr>
                <w:ilvl w:val="0"/>
                <w:numId w:val="60"/>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pilot and put into operation innovative technologies on water harvesting structures in Mongolia’s conditions and give priority to theoretical and empiric researches thereon.   </w:t>
            </w:r>
          </w:p>
          <w:p w:rsidR="00B72749" w:rsidRPr="00E12889" w:rsidRDefault="00B72749" w:rsidP="00B84459">
            <w:pPr>
              <w:numPr>
                <w:ilvl w:val="0"/>
                <w:numId w:val="61"/>
              </w:num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rPr>
              <w:t xml:space="preserve">To ensure sustainability of the researches done at the “Elsen Tasarhai Field Research Facility” and properly use the currently available resources.   </w:t>
            </w:r>
          </w:p>
          <w:p w:rsidR="00B72749" w:rsidRPr="00E12889" w:rsidRDefault="00B72749" w:rsidP="00E12889">
            <w:pPr>
              <w:jc w:val="both"/>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MNET and Mongolian Academy of Sciences (MAS)</w:t>
            </w:r>
            <w:r w:rsidRPr="00E12889">
              <w:rPr>
                <w:rFonts w:ascii="Times New Roman" w:hAnsi="Times New Roman" w:cs="Times New Roman"/>
                <w:b/>
                <w:sz w:val="24"/>
                <w:szCs w:val="24"/>
              </w:rPr>
              <w:t xml:space="preserve">   </w:t>
            </w:r>
          </w:p>
          <w:p w:rsidR="00B72749" w:rsidRPr="00E12889" w:rsidRDefault="00B72749" w:rsidP="00B84459">
            <w:pPr>
              <w:numPr>
                <w:ilvl w:val="0"/>
                <w:numId w:val="62"/>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provide operational budget to the “Elsen Tasarhai Field Research Facility” by way of reflecting it in annual overall budget. </w:t>
            </w:r>
          </w:p>
          <w:p w:rsidR="00B72749" w:rsidRPr="00E12889" w:rsidRDefault="00B72749" w:rsidP="00B84459">
            <w:pPr>
              <w:numPr>
                <w:ilvl w:val="0"/>
                <w:numId w:val="62"/>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support and promote the Center of Desertification Study, a leading research institute of Mongolia in desertification study, within the policy framework.  </w:t>
            </w:r>
          </w:p>
          <w:p w:rsidR="00B72749" w:rsidRPr="00E12889" w:rsidRDefault="00B72749" w:rsidP="00E12889">
            <w:pPr>
              <w:ind w:left="360"/>
              <w:jc w:val="both"/>
              <w:cnfStyle w:val="000000100000"/>
              <w:rPr>
                <w:rFonts w:ascii="Times New Roman" w:hAnsi="Times New Roman" w:cs="Times New Roman"/>
                <w:sz w:val="24"/>
                <w:szCs w:val="24"/>
              </w:rPr>
            </w:pPr>
          </w:p>
        </w:tc>
      </w:tr>
      <w:tr w:rsidR="00B72749" w:rsidRPr="00E12889" w:rsidTr="00E12889">
        <w:trPr>
          <w:cnfStyle w:val="000000010000"/>
          <w:trHeight w:val="332"/>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rPr>
            </w:pPr>
            <w:r w:rsidRPr="00E12889">
              <w:rPr>
                <w:rFonts w:ascii="Times New Roman" w:hAnsi="Times New Roman" w:cs="Times New Roman"/>
                <w:i/>
                <w:sz w:val="24"/>
                <w:szCs w:val="24"/>
              </w:rPr>
              <w:lastRenderedPageBreak/>
              <w:t>Outcome</w:t>
            </w:r>
            <w:r w:rsidRPr="00E12889">
              <w:rPr>
                <w:rFonts w:ascii="Times New Roman" w:hAnsi="Times New Roman" w:cs="Times New Roman"/>
                <w:i/>
                <w:sz w:val="24"/>
                <w:szCs w:val="24"/>
                <w:lang w:val="mn-MN"/>
              </w:rPr>
              <w:t xml:space="preserve"> 2: </w:t>
            </w:r>
            <w:r w:rsidRPr="00E12889">
              <w:rPr>
                <w:rFonts w:ascii="Times New Roman" w:hAnsi="Times New Roman" w:cs="Times New Roman"/>
                <w:i/>
                <w:sz w:val="24"/>
                <w:szCs w:val="24"/>
              </w:rPr>
              <w:t xml:space="preserve">SLM mainstreamed into national, provincial and local policies, strategies and regulatory framework. </w:t>
            </w:r>
          </w:p>
        </w:tc>
      </w:tr>
      <w:tr w:rsidR="00B72749" w:rsidRPr="00E12889" w:rsidTr="00E12889">
        <w:trPr>
          <w:cnfStyle w:val="000000100000"/>
          <w:trHeight w:val="485"/>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b w:val="0"/>
                <w:i/>
                <w:noProof/>
                <w:sz w:val="24"/>
                <w:szCs w:val="24"/>
              </w:rPr>
            </w:pPr>
            <w:r w:rsidRPr="00E12889">
              <w:rPr>
                <w:rFonts w:ascii="Times New Roman" w:hAnsi="Times New Roman" w:cs="Times New Roman"/>
                <w:b w:val="0"/>
                <w:i/>
                <w:noProof/>
                <w:sz w:val="24"/>
                <w:szCs w:val="24"/>
                <w:u w:val="single"/>
              </w:rPr>
              <w:t>Output</w:t>
            </w:r>
            <w:r w:rsidRPr="00E12889">
              <w:rPr>
                <w:rFonts w:ascii="Times New Roman" w:hAnsi="Times New Roman" w:cs="Times New Roman"/>
                <w:b w:val="0"/>
                <w:i/>
                <w:noProof/>
                <w:sz w:val="24"/>
                <w:szCs w:val="24"/>
                <w:u w:val="single"/>
                <w:lang w:val="mn-MN"/>
              </w:rPr>
              <w:t xml:space="preserve"> 2.1:</w:t>
            </w:r>
            <w:r w:rsidRPr="00E12889">
              <w:rPr>
                <w:rFonts w:ascii="Times New Roman" w:hAnsi="Times New Roman" w:cs="Times New Roman"/>
                <w:b w:val="0"/>
                <w:i/>
                <w:noProof/>
                <w:sz w:val="24"/>
                <w:szCs w:val="24"/>
                <w:lang w:val="mn-MN"/>
              </w:rPr>
              <w:t xml:space="preserve"> </w:t>
            </w:r>
            <w:r w:rsidRPr="00E12889">
              <w:rPr>
                <w:rFonts w:ascii="Times New Roman" w:hAnsi="Times New Roman" w:cs="Times New Roman"/>
                <w:b w:val="0"/>
                <w:i/>
                <w:noProof/>
                <w:sz w:val="24"/>
                <w:szCs w:val="24"/>
              </w:rPr>
              <w:t>The pastureland law, Land Law and associated environmental legislation are mainstreamed into Aimag, Soum, Bag and community level planning and programming processes with special reference to land use planning and co-management of natural resources.</w:t>
            </w:r>
          </w:p>
        </w:tc>
      </w:tr>
      <w:tr w:rsidR="00B72749" w:rsidRPr="00E12889" w:rsidTr="00E12889">
        <w:trPr>
          <w:cnfStyle w:val="000000010000"/>
        </w:trPr>
        <w:tc>
          <w:tcPr>
            <w:cnfStyle w:val="001000000000"/>
            <w:tcW w:w="876" w:type="pct"/>
          </w:tcPr>
          <w:p w:rsidR="00B72749" w:rsidRPr="00E12889" w:rsidRDefault="00B72749" w:rsidP="00E12889">
            <w:pPr>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 xml:space="preserve"> 1:</w:t>
            </w:r>
          </w:p>
          <w:p w:rsidR="00B72749" w:rsidRPr="00E12889" w:rsidRDefault="00B72749" w:rsidP="00E12889">
            <w:pPr>
              <w:rPr>
                <w:rFonts w:ascii="Times New Roman" w:hAnsi="Times New Roman" w:cs="Times New Roman"/>
                <w:b w:val="0"/>
                <w:sz w:val="24"/>
                <w:szCs w:val="24"/>
                <w:u w:val="single"/>
              </w:rPr>
            </w:pP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The project developed the draft Pastureland Law in cooperation with MoFALI and donor projects and programmes and has been submitted to Government.   </w:t>
            </w:r>
          </w:p>
          <w:p w:rsidR="00B72749" w:rsidRPr="00E12889" w:rsidRDefault="00B72749" w:rsidP="00E12889">
            <w:pPr>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 xml:space="preserve"> 2:</w:t>
            </w:r>
          </w:p>
          <w:p w:rsidR="00B72749" w:rsidRPr="00E12889" w:rsidRDefault="00B72749" w:rsidP="00E12889">
            <w:pPr>
              <w:rPr>
                <w:rFonts w:ascii="Times New Roman" w:hAnsi="Times New Roman" w:cs="Times New Roman"/>
                <w:b w:val="0"/>
                <w:sz w:val="24"/>
                <w:szCs w:val="24"/>
                <w:u w:val="single"/>
              </w:rPr>
            </w:pP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Developed a recommendation on pasture resting and rotation. </w:t>
            </w:r>
          </w:p>
        </w:tc>
        <w:tc>
          <w:tcPr>
            <w:tcW w:w="508" w:type="pct"/>
          </w:tcPr>
          <w:p w:rsidR="00B72749" w:rsidRPr="00E12889" w:rsidRDefault="00B72749" w:rsidP="00E12889">
            <w:pPr>
              <w:jc w:val="center"/>
              <w:cnfStyle w:val="000000010000"/>
              <w:rPr>
                <w:rFonts w:ascii="Times New Roman" w:hAnsi="Times New Roman" w:cs="Times New Roman"/>
                <w:sz w:val="24"/>
                <w:szCs w:val="24"/>
                <w:lang w:val="mn-MN"/>
              </w:rPr>
            </w:pPr>
            <w:bookmarkStart w:id="2" w:name="OLE_LINK50"/>
            <w:bookmarkStart w:id="3" w:name="OLE_LINK51"/>
          </w:p>
          <w:bookmarkEnd w:id="2"/>
          <w:bookmarkEnd w:id="3"/>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r w:rsidRPr="00E12889">
              <w:rPr>
                <w:rFonts w:ascii="Times New Roman" w:hAnsi="Times New Roman" w:cs="Times New Roman"/>
                <w:sz w:val="24"/>
                <w:szCs w:val="24"/>
              </w:rPr>
              <w:t>MOFALI</w:t>
            </w:r>
          </w:p>
        </w:tc>
        <w:tc>
          <w:tcPr>
            <w:tcW w:w="1921" w:type="pct"/>
          </w:tcPr>
          <w:p w:rsidR="00B72749" w:rsidRPr="00E12889" w:rsidRDefault="00B72749" w:rsidP="00E12889">
            <w:pPr>
              <w:jc w:val="both"/>
              <w:cnfStyle w:val="000000010000"/>
              <w:rPr>
                <w:rFonts w:ascii="Times New Roman" w:hAnsi="Times New Roman" w:cs="Times New Roman"/>
                <w:sz w:val="24"/>
                <w:szCs w:val="24"/>
              </w:rPr>
            </w:pPr>
          </w:p>
          <w:p w:rsidR="00B72749" w:rsidRPr="00E12889" w:rsidRDefault="00B72749" w:rsidP="00E12889">
            <w:pPr>
              <w:jc w:val="both"/>
              <w:cnfStyle w:val="000000010000"/>
              <w:rPr>
                <w:rFonts w:ascii="Times New Roman" w:hAnsi="Times New Roman" w:cs="Times New Roman"/>
                <w:sz w:val="24"/>
                <w:szCs w:val="24"/>
              </w:rPr>
            </w:pPr>
            <w:r w:rsidRPr="00E12889">
              <w:rPr>
                <w:rFonts w:ascii="Times New Roman" w:hAnsi="Times New Roman" w:cs="Times New Roman"/>
                <w:sz w:val="24"/>
                <w:szCs w:val="24"/>
              </w:rPr>
              <w:t xml:space="preserve">The project joined in the review and update of the draft Pastureland Law aimed at improving legal environment on pasture management. It held quarterly Livestock Policy Coordination Working Group Meetings jointly with MoFALI. The Project organized the inter-soum and inter-aimag consensus meetings among herding community and local government officials and officers with the aim of solving urgent pastureland issues. In addition, the project conducted a questionnaire survey among the beneficiaries in terms of the draft pastureland law. As a result of these interventions, following capacities were built:  </w:t>
            </w:r>
          </w:p>
          <w:p w:rsidR="00B72749" w:rsidRPr="00E12889" w:rsidRDefault="00B72749" w:rsidP="00E12889">
            <w:pPr>
              <w:ind w:left="252" w:hanging="270"/>
              <w:jc w:val="both"/>
              <w:cnfStyle w:val="000000010000"/>
              <w:rPr>
                <w:rFonts w:ascii="Times New Roman" w:hAnsi="Times New Roman" w:cs="Times New Roman"/>
                <w:sz w:val="24"/>
                <w:szCs w:val="24"/>
              </w:rPr>
            </w:pPr>
            <w:r w:rsidRPr="00E12889">
              <w:rPr>
                <w:rFonts w:ascii="Times New Roman" w:hAnsi="Times New Roman" w:cs="Times New Roman"/>
                <w:sz w:val="24"/>
                <w:szCs w:val="24"/>
              </w:rPr>
              <w:t xml:space="preserve">  </w:t>
            </w:r>
          </w:p>
          <w:p w:rsidR="00B72749" w:rsidRPr="00E12889" w:rsidRDefault="00B72749" w:rsidP="00B84459">
            <w:pPr>
              <w:numPr>
                <w:ilvl w:val="0"/>
                <w:numId w:val="92"/>
              </w:numPr>
              <w:tabs>
                <w:tab w:val="left" w:pos="-1672"/>
                <w:tab w:val="left" w:pos="-592"/>
                <w:tab w:val="left" w:pos="-502"/>
              </w:tabs>
              <w:ind w:left="252" w:hanging="270"/>
              <w:jc w:val="both"/>
              <w:cnfStyle w:val="000000010000"/>
              <w:rPr>
                <w:rFonts w:ascii="Times New Roman" w:hAnsi="Times New Roman" w:cs="Times New Roman"/>
                <w:sz w:val="24"/>
                <w:szCs w:val="24"/>
                <w:lang w:val="mn-MN"/>
              </w:rPr>
            </w:pPr>
            <w:r w:rsidRPr="00E12889">
              <w:rPr>
                <w:rFonts w:ascii="Times New Roman" w:hAnsi="Times New Roman" w:cs="Times New Roman"/>
                <w:sz w:val="24"/>
                <w:szCs w:val="24"/>
              </w:rPr>
              <w:t xml:space="preserve">The Project’s comments and recommendations were reflected in the updated draft pastureland law, which was incorporated into the package land law and submitted to the State Great Hural (Parliament).    </w:t>
            </w:r>
          </w:p>
          <w:p w:rsidR="00B72749" w:rsidRPr="00E12889" w:rsidRDefault="00B72749" w:rsidP="00B84459">
            <w:pPr>
              <w:numPr>
                <w:ilvl w:val="0"/>
                <w:numId w:val="92"/>
              </w:numPr>
              <w:tabs>
                <w:tab w:val="left" w:pos="-1672"/>
                <w:tab w:val="left" w:pos="-592"/>
                <w:tab w:val="left" w:pos="-502"/>
              </w:tabs>
              <w:ind w:left="252" w:hanging="270"/>
              <w:jc w:val="both"/>
              <w:cnfStyle w:val="000000010000"/>
              <w:rPr>
                <w:rFonts w:ascii="Times New Roman" w:hAnsi="Times New Roman" w:cs="Times New Roman"/>
                <w:sz w:val="24"/>
                <w:szCs w:val="24"/>
                <w:lang w:val="mn-MN"/>
              </w:rPr>
            </w:pPr>
            <w:r w:rsidRPr="00E12889">
              <w:rPr>
                <w:rFonts w:ascii="Times New Roman" w:hAnsi="Times New Roman" w:cs="Times New Roman"/>
                <w:sz w:val="24"/>
                <w:szCs w:val="24"/>
              </w:rPr>
              <w:t>Consultative Meeting with representatives from concerned organizations produced a recommendation on increasing herders’ engagement in effective use, protection and rehabilitation of grassland, and it has been realized in some areas.</w:t>
            </w:r>
          </w:p>
          <w:p w:rsidR="00B72749" w:rsidRPr="00E12889" w:rsidRDefault="00B72749" w:rsidP="00B84459">
            <w:pPr>
              <w:numPr>
                <w:ilvl w:val="0"/>
                <w:numId w:val="92"/>
              </w:numPr>
              <w:tabs>
                <w:tab w:val="left" w:pos="-1672"/>
                <w:tab w:val="left" w:pos="-592"/>
                <w:tab w:val="left" w:pos="-502"/>
              </w:tabs>
              <w:ind w:left="252" w:hanging="270"/>
              <w:jc w:val="both"/>
              <w:cnfStyle w:val="000000010000"/>
              <w:rPr>
                <w:rFonts w:ascii="Times New Roman" w:hAnsi="Times New Roman" w:cs="Times New Roman"/>
                <w:sz w:val="24"/>
                <w:szCs w:val="24"/>
              </w:rPr>
            </w:pPr>
            <w:r w:rsidRPr="00E12889">
              <w:rPr>
                <w:rFonts w:ascii="Times New Roman" w:hAnsi="Times New Roman" w:cs="Times New Roman"/>
                <w:sz w:val="24"/>
                <w:szCs w:val="24"/>
              </w:rPr>
              <w:lastRenderedPageBreak/>
              <w:t xml:space="preserve">The project formulated a “Recommendation on Pasture Rotation and Rest” in cooperation with the Agricultural Land Relations Division, MoFALI and the recommendation is being used as a guideline for soum officers in charge of pasture management. </w:t>
            </w:r>
          </w:p>
          <w:p w:rsidR="00B72749" w:rsidRPr="00E12889" w:rsidRDefault="00B72749" w:rsidP="00B84459">
            <w:pPr>
              <w:numPr>
                <w:ilvl w:val="0"/>
                <w:numId w:val="92"/>
              </w:numPr>
              <w:tabs>
                <w:tab w:val="left" w:pos="-1672"/>
                <w:tab w:val="left" w:pos="-592"/>
                <w:tab w:val="left" w:pos="-502"/>
              </w:tabs>
              <w:ind w:left="252" w:hanging="270"/>
              <w:jc w:val="both"/>
              <w:cnfStyle w:val="000000010000"/>
              <w:rPr>
                <w:rFonts w:ascii="Times New Roman" w:hAnsi="Times New Roman" w:cs="Times New Roman"/>
                <w:sz w:val="24"/>
                <w:szCs w:val="24"/>
              </w:rPr>
            </w:pPr>
            <w:r w:rsidRPr="00E12889">
              <w:rPr>
                <w:rFonts w:ascii="Times New Roman" w:hAnsi="Times New Roman" w:cs="Times New Roman"/>
                <w:sz w:val="24"/>
                <w:szCs w:val="24"/>
              </w:rPr>
              <w:t xml:space="preserve">The project has been formulating a draft rule on pasture use jointly with line ministries and respective organizations. </w:t>
            </w:r>
          </w:p>
        </w:tc>
        <w:tc>
          <w:tcPr>
            <w:tcW w:w="395" w:type="pct"/>
          </w:tcPr>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lang w:val="mn-MN"/>
              </w:rPr>
            </w:pPr>
            <w:r w:rsidRPr="00E12889">
              <w:rPr>
                <w:rFonts w:ascii="Times New Roman" w:hAnsi="Times New Roman" w:cs="Times New Roman"/>
                <w:sz w:val="24"/>
                <w:szCs w:val="24"/>
              </w:rPr>
              <w:t xml:space="preserve">End of </w:t>
            </w:r>
            <w:r w:rsidRPr="00E12889">
              <w:rPr>
                <w:rFonts w:ascii="Times New Roman" w:hAnsi="Times New Roman" w:cs="Times New Roman"/>
                <w:sz w:val="24"/>
                <w:szCs w:val="24"/>
                <w:lang w:val="mn-MN"/>
              </w:rPr>
              <w:t xml:space="preserve">2012 </w:t>
            </w:r>
          </w:p>
        </w:tc>
        <w:tc>
          <w:tcPr>
            <w:tcW w:w="1299" w:type="pct"/>
          </w:tcPr>
          <w:p w:rsidR="00B72749" w:rsidRPr="00E12889" w:rsidRDefault="00B72749" w:rsidP="00E12889">
            <w:pPr>
              <w:jc w:val="both"/>
              <w:cnfStyle w:val="000000010000"/>
              <w:rPr>
                <w:rFonts w:ascii="Times New Roman" w:hAnsi="Times New Roman" w:cs="Times New Roman"/>
                <w:sz w:val="24"/>
                <w:szCs w:val="24"/>
                <w:u w:val="single"/>
                <w:lang w:val="mn-MN"/>
              </w:rPr>
            </w:pPr>
            <w:bookmarkStart w:id="4" w:name="OLE_LINK56"/>
            <w:bookmarkStart w:id="5" w:name="OLE_LINK57"/>
            <w:r w:rsidRPr="00E12889">
              <w:rPr>
                <w:rFonts w:ascii="Times New Roman" w:hAnsi="Times New Roman" w:cs="Times New Roman"/>
                <w:sz w:val="24"/>
                <w:szCs w:val="24"/>
                <w:u w:val="single"/>
              </w:rPr>
              <w:t>MoFALI</w:t>
            </w:r>
            <w:r w:rsidRPr="00E12889">
              <w:rPr>
                <w:rFonts w:ascii="Times New Roman" w:hAnsi="Times New Roman" w:cs="Times New Roman"/>
                <w:sz w:val="24"/>
                <w:szCs w:val="24"/>
                <w:u w:val="single"/>
                <w:lang w:val="mn-MN"/>
              </w:rPr>
              <w:t>:</w:t>
            </w:r>
          </w:p>
          <w:p w:rsidR="00B72749" w:rsidRPr="00E12889" w:rsidRDefault="00B72749" w:rsidP="00E12889">
            <w:pPr>
              <w:jc w:val="both"/>
              <w:cnfStyle w:val="00000001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 xml:space="preserve"> </w:t>
            </w:r>
          </w:p>
          <w:p w:rsidR="00B72749" w:rsidRPr="00E12889" w:rsidRDefault="00B72749" w:rsidP="00B84459">
            <w:pPr>
              <w:numPr>
                <w:ilvl w:val="0"/>
                <w:numId w:val="79"/>
              </w:numPr>
              <w:jc w:val="both"/>
              <w:cnfStyle w:val="000000010000"/>
              <w:rPr>
                <w:rFonts w:ascii="Times New Roman" w:hAnsi="Times New Roman" w:cs="Times New Roman"/>
                <w:sz w:val="24"/>
                <w:szCs w:val="24"/>
                <w:lang w:val="mn-MN"/>
              </w:rPr>
            </w:pPr>
            <w:r w:rsidRPr="00E12889">
              <w:rPr>
                <w:rFonts w:ascii="Times New Roman" w:hAnsi="Times New Roman" w:cs="Times New Roman"/>
                <w:sz w:val="24"/>
                <w:szCs w:val="24"/>
              </w:rPr>
              <w:t>To get the draft Pastureland Law adopted by the State Great Hural (Parliament) and implement it.</w:t>
            </w:r>
          </w:p>
          <w:bookmarkEnd w:id="4"/>
          <w:bookmarkEnd w:id="5"/>
          <w:p w:rsidR="00B72749" w:rsidRPr="00E12889" w:rsidRDefault="00B72749" w:rsidP="00E12889">
            <w:pPr>
              <w:ind w:left="765"/>
              <w:jc w:val="both"/>
              <w:cnfStyle w:val="000000010000"/>
              <w:rPr>
                <w:rFonts w:ascii="Times New Roman" w:hAnsi="Times New Roman" w:cs="Times New Roman"/>
                <w:sz w:val="24"/>
                <w:szCs w:val="24"/>
                <w:lang w:val="mn-MN"/>
              </w:rPr>
            </w:pPr>
          </w:p>
          <w:p w:rsidR="00B72749" w:rsidRPr="00E12889" w:rsidRDefault="00B72749" w:rsidP="00B84459">
            <w:pPr>
              <w:numPr>
                <w:ilvl w:val="0"/>
                <w:numId w:val="79"/>
              </w:numPr>
              <w:jc w:val="both"/>
              <w:cnfStyle w:val="000000010000"/>
              <w:rPr>
                <w:rFonts w:ascii="Times New Roman" w:hAnsi="Times New Roman" w:cs="Times New Roman"/>
                <w:sz w:val="24"/>
                <w:szCs w:val="24"/>
                <w:lang w:val="mn-MN"/>
              </w:rPr>
            </w:pPr>
            <w:r w:rsidRPr="00E12889">
              <w:rPr>
                <w:rFonts w:ascii="Times New Roman" w:hAnsi="Times New Roman" w:cs="Times New Roman"/>
                <w:sz w:val="24"/>
                <w:szCs w:val="24"/>
              </w:rPr>
              <w:t xml:space="preserve">To organize activities aimed at implementing the recommendation made by the Consultative Meeting in the areas with critical pasture issues and oversee the implementation.  </w:t>
            </w:r>
          </w:p>
          <w:p w:rsidR="00B72749" w:rsidRPr="00E12889" w:rsidRDefault="00B72749" w:rsidP="00E12889">
            <w:pPr>
              <w:ind w:left="360"/>
              <w:jc w:val="both"/>
              <w:cnfStyle w:val="000000010000"/>
              <w:rPr>
                <w:rFonts w:ascii="Times New Roman" w:hAnsi="Times New Roman" w:cs="Times New Roman"/>
                <w:sz w:val="24"/>
                <w:szCs w:val="24"/>
                <w:lang w:val="mn-MN"/>
              </w:rPr>
            </w:pPr>
            <w:r w:rsidRPr="00E12889">
              <w:rPr>
                <w:rFonts w:ascii="Times New Roman" w:hAnsi="Times New Roman" w:cs="Times New Roman"/>
                <w:sz w:val="24"/>
                <w:szCs w:val="24"/>
                <w:lang w:val="mn-MN"/>
              </w:rPr>
              <w:t xml:space="preserve"> </w:t>
            </w:r>
          </w:p>
          <w:p w:rsidR="00B72749" w:rsidRPr="00E12889" w:rsidRDefault="00B72749" w:rsidP="00E12889">
            <w:pPr>
              <w:jc w:val="both"/>
              <w:cnfStyle w:val="000000010000"/>
              <w:rPr>
                <w:rFonts w:ascii="Times New Roman" w:hAnsi="Times New Roman" w:cs="Times New Roman"/>
                <w:sz w:val="24"/>
                <w:szCs w:val="24"/>
                <w:u w:val="single"/>
              </w:rPr>
            </w:pPr>
            <w:r w:rsidRPr="00E12889">
              <w:rPr>
                <w:rFonts w:ascii="Times New Roman" w:hAnsi="Times New Roman" w:cs="Times New Roman"/>
                <w:sz w:val="24"/>
                <w:szCs w:val="24"/>
                <w:u w:val="single"/>
              </w:rPr>
              <w:t>Veterinary and Breeding Units of Soums and officers in charge of</w:t>
            </w:r>
            <w:r w:rsidRPr="00E12889">
              <w:rPr>
                <w:rFonts w:ascii="Times New Roman" w:hAnsi="Times New Roman" w:cs="Times New Roman"/>
                <w:sz w:val="24"/>
                <w:szCs w:val="24"/>
                <w:u w:val="single"/>
                <w:lang w:val="mn-MN"/>
              </w:rPr>
              <w:t xml:space="preserve"> </w:t>
            </w:r>
            <w:r w:rsidRPr="00E12889">
              <w:rPr>
                <w:rFonts w:ascii="Times New Roman" w:hAnsi="Times New Roman" w:cs="Times New Roman"/>
                <w:sz w:val="24"/>
                <w:szCs w:val="24"/>
                <w:u w:val="single"/>
              </w:rPr>
              <w:t xml:space="preserve">pastureland management </w:t>
            </w:r>
          </w:p>
          <w:p w:rsidR="00B72749" w:rsidRPr="00E12889" w:rsidRDefault="00B72749" w:rsidP="00E12889">
            <w:pPr>
              <w:jc w:val="both"/>
              <w:cnfStyle w:val="000000010000"/>
              <w:rPr>
                <w:rFonts w:ascii="Times New Roman" w:hAnsi="Times New Roman" w:cs="Times New Roman"/>
                <w:sz w:val="24"/>
                <w:szCs w:val="24"/>
                <w:u w:val="single"/>
              </w:rPr>
            </w:pPr>
          </w:p>
          <w:p w:rsidR="00B72749" w:rsidRPr="00E12889" w:rsidRDefault="00B72749" w:rsidP="00B84459">
            <w:pPr>
              <w:numPr>
                <w:ilvl w:val="0"/>
                <w:numId w:val="96"/>
              </w:numPr>
              <w:jc w:val="both"/>
              <w:cnfStyle w:val="000000010000"/>
              <w:rPr>
                <w:rFonts w:ascii="Times New Roman" w:hAnsi="Times New Roman" w:cs="Times New Roman"/>
                <w:sz w:val="24"/>
                <w:szCs w:val="24"/>
              </w:rPr>
            </w:pPr>
            <w:r w:rsidRPr="00E12889">
              <w:rPr>
                <w:rFonts w:ascii="Times New Roman" w:hAnsi="Times New Roman" w:cs="Times New Roman"/>
                <w:sz w:val="24"/>
                <w:szCs w:val="24"/>
              </w:rPr>
              <w:t xml:space="preserve">To be in charge of implementing the “Recommendation on Pasture Rotation and Resting” in respective areas, and distribute the training film on pasture rotation and rest made by the project to herders in </w:t>
            </w:r>
            <w:r w:rsidRPr="00E12889">
              <w:rPr>
                <w:rFonts w:ascii="Times New Roman" w:hAnsi="Times New Roman" w:cs="Times New Roman"/>
                <w:sz w:val="24"/>
                <w:szCs w:val="24"/>
              </w:rPr>
              <w:lastRenderedPageBreak/>
              <w:t xml:space="preserve">order to enhance their experience, and use the film to replicate the initiative.          </w:t>
            </w:r>
          </w:p>
          <w:p w:rsidR="00B72749" w:rsidRPr="00E12889" w:rsidRDefault="00B72749" w:rsidP="00E12889">
            <w:pPr>
              <w:ind w:left="360"/>
              <w:jc w:val="both"/>
              <w:cnfStyle w:val="000000010000"/>
              <w:rPr>
                <w:rFonts w:ascii="Times New Roman" w:hAnsi="Times New Roman" w:cs="Times New Roman"/>
                <w:sz w:val="24"/>
                <w:szCs w:val="24"/>
              </w:rPr>
            </w:pPr>
          </w:p>
        </w:tc>
      </w:tr>
      <w:tr w:rsidR="00B72749" w:rsidRPr="00E12889" w:rsidTr="00E12889">
        <w:trPr>
          <w:cnfStyle w:val="00000010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u w:val="single"/>
                <w:lang w:val="mn-MN"/>
              </w:rPr>
            </w:pPr>
            <w:r w:rsidRPr="00E12889">
              <w:rPr>
                <w:rFonts w:ascii="Times New Roman" w:hAnsi="Times New Roman" w:cs="Times New Roman"/>
                <w:i/>
                <w:noProof/>
                <w:sz w:val="24"/>
                <w:szCs w:val="24"/>
                <w:u w:val="single"/>
              </w:rPr>
              <w:lastRenderedPageBreak/>
              <w:t>Output</w:t>
            </w:r>
            <w:r w:rsidRPr="00E12889">
              <w:rPr>
                <w:rFonts w:ascii="Times New Roman" w:hAnsi="Times New Roman" w:cs="Times New Roman"/>
                <w:i/>
                <w:noProof/>
                <w:sz w:val="24"/>
                <w:szCs w:val="24"/>
                <w:u w:val="single"/>
                <w:lang w:val="mn-MN"/>
              </w:rPr>
              <w:t xml:space="preserve"> </w:t>
            </w:r>
            <w:r w:rsidRPr="00E12889">
              <w:rPr>
                <w:rFonts w:ascii="Times New Roman" w:hAnsi="Times New Roman" w:cs="Times New Roman"/>
                <w:i/>
                <w:noProof/>
                <w:sz w:val="24"/>
                <w:szCs w:val="24"/>
                <w:u w:val="single"/>
              </w:rPr>
              <w:t>2.3:</w:t>
            </w:r>
            <w:r w:rsidRPr="00E12889">
              <w:rPr>
                <w:rFonts w:ascii="Times New Roman" w:hAnsi="Times New Roman" w:cs="Times New Roman"/>
                <w:i/>
                <w:noProof/>
                <w:sz w:val="24"/>
                <w:szCs w:val="24"/>
              </w:rPr>
              <w:t xml:space="preserve"> Policy, regulatory framework and tax incentives strengthened to ensure financial sustainability of soum-level land improvement activities, and efficient use and management of community organization funds. </w:t>
            </w:r>
          </w:p>
        </w:tc>
      </w:tr>
      <w:tr w:rsidR="00B72749" w:rsidRPr="00E12889" w:rsidTr="00E12889">
        <w:trPr>
          <w:cnfStyle w:val="000000010000"/>
        </w:trPr>
        <w:tc>
          <w:tcPr>
            <w:cnfStyle w:val="001000000000"/>
            <w:tcW w:w="876" w:type="pct"/>
          </w:tcPr>
          <w:p w:rsidR="00B72749" w:rsidRPr="00E12889" w:rsidRDefault="00B72749" w:rsidP="00E12889">
            <w:pPr>
              <w:jc w:val="both"/>
              <w:rPr>
                <w:rFonts w:ascii="Times New Roman" w:hAnsi="Times New Roman" w:cs="Times New Roman"/>
                <w:b w:val="0"/>
                <w:sz w:val="24"/>
                <w:szCs w:val="24"/>
              </w:rPr>
            </w:pPr>
          </w:p>
          <w:p w:rsidR="00B72749" w:rsidRPr="00E12889" w:rsidRDefault="00B72749" w:rsidP="00E12889">
            <w:pPr>
              <w:jc w:val="both"/>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Outcome</w:t>
            </w:r>
          </w:p>
          <w:p w:rsidR="00B72749" w:rsidRPr="00E12889" w:rsidRDefault="00B72749" w:rsidP="00E12889">
            <w:pPr>
              <w:jc w:val="both"/>
              <w:rPr>
                <w:rFonts w:ascii="Times New Roman" w:hAnsi="Times New Roman" w:cs="Times New Roman"/>
                <w:b w:val="0"/>
                <w:sz w:val="24"/>
                <w:szCs w:val="24"/>
                <w:u w:val="single"/>
              </w:rPr>
            </w:pP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The project carried out </w:t>
            </w:r>
            <w:r w:rsidRPr="00E12889">
              <w:rPr>
                <w:rFonts w:ascii="Times New Roman" w:hAnsi="Times New Roman" w:cs="Times New Roman"/>
                <w:b w:val="0"/>
                <w:sz w:val="24"/>
                <w:szCs w:val="24"/>
                <w:lang w:val="mn-MN"/>
              </w:rPr>
              <w:t>a feasibility study on the re-investment of revenues form land/resource use fees</w:t>
            </w:r>
            <w:r w:rsidRPr="00E12889">
              <w:rPr>
                <w:rFonts w:ascii="Times New Roman" w:hAnsi="Times New Roman" w:cs="Times New Roman"/>
                <w:b w:val="0"/>
                <w:sz w:val="24"/>
                <w:szCs w:val="24"/>
              </w:rPr>
              <w:t xml:space="preserve"> </w:t>
            </w:r>
            <w:r w:rsidRPr="00E12889">
              <w:rPr>
                <w:rFonts w:ascii="Times New Roman" w:hAnsi="Times New Roman" w:cs="Times New Roman"/>
                <w:b w:val="0"/>
                <w:sz w:val="24"/>
                <w:szCs w:val="24"/>
                <w:lang w:val="mn-MN"/>
              </w:rPr>
              <w:t>collected from commercial activities, into local land improvement activities</w:t>
            </w:r>
            <w:r w:rsidRPr="00E12889">
              <w:rPr>
                <w:rFonts w:ascii="Times New Roman" w:hAnsi="Times New Roman" w:cs="Times New Roman"/>
                <w:b w:val="0"/>
                <w:sz w:val="24"/>
                <w:szCs w:val="24"/>
              </w:rPr>
              <w:t>, including land/pasture rehabilitation and improvement</w:t>
            </w:r>
            <w:r w:rsidRPr="00E12889">
              <w:rPr>
                <w:rFonts w:ascii="Times New Roman" w:hAnsi="Times New Roman" w:cs="Times New Roman"/>
                <w:b w:val="0"/>
                <w:sz w:val="24"/>
                <w:szCs w:val="24"/>
                <w:lang w:val="mn-MN"/>
              </w:rPr>
              <w:t xml:space="preserve">. </w:t>
            </w:r>
          </w:p>
        </w:tc>
        <w:tc>
          <w:tcPr>
            <w:tcW w:w="508" w:type="pct"/>
          </w:tcPr>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p>
          <w:p w:rsidR="00B72749" w:rsidRPr="00E12889" w:rsidRDefault="00B72749" w:rsidP="00E12889">
            <w:pPr>
              <w:jc w:val="center"/>
              <w:cnfStyle w:val="000000010000"/>
              <w:rPr>
                <w:rFonts w:ascii="Times New Roman" w:hAnsi="Times New Roman" w:cs="Times New Roman"/>
                <w:sz w:val="24"/>
                <w:szCs w:val="24"/>
              </w:rPr>
            </w:pPr>
            <w:r w:rsidRPr="00E12889">
              <w:rPr>
                <w:rFonts w:ascii="Times New Roman" w:hAnsi="Times New Roman" w:cs="Times New Roman"/>
                <w:sz w:val="24"/>
                <w:szCs w:val="24"/>
              </w:rPr>
              <w:t>MOFALI</w:t>
            </w:r>
          </w:p>
        </w:tc>
        <w:tc>
          <w:tcPr>
            <w:tcW w:w="1921" w:type="pct"/>
          </w:tcPr>
          <w:p w:rsidR="00B72749" w:rsidRPr="00E12889" w:rsidRDefault="00B72749" w:rsidP="00E12889">
            <w:pPr>
              <w:ind w:left="252"/>
              <w:jc w:val="both"/>
              <w:cnfStyle w:val="000000010000"/>
              <w:rPr>
                <w:rFonts w:ascii="Times New Roman" w:hAnsi="Times New Roman" w:cs="Times New Roman"/>
                <w:sz w:val="24"/>
                <w:szCs w:val="24"/>
                <w:lang w:val="mn-MN"/>
              </w:rPr>
            </w:pPr>
            <w:bookmarkStart w:id="6" w:name="OLE_LINK70"/>
            <w:bookmarkStart w:id="7" w:name="OLE_LINK71"/>
          </w:p>
          <w:p w:rsidR="00B72749" w:rsidRPr="00E12889" w:rsidRDefault="00B72749" w:rsidP="00E12889">
            <w:pPr>
              <w:ind w:left="252"/>
              <w:jc w:val="both"/>
              <w:cnfStyle w:val="000000010000"/>
              <w:rPr>
                <w:rFonts w:ascii="Times New Roman" w:hAnsi="Times New Roman" w:cs="Times New Roman"/>
                <w:sz w:val="24"/>
                <w:szCs w:val="24"/>
                <w:lang w:val="mn-MN"/>
              </w:rPr>
            </w:pPr>
          </w:p>
          <w:p w:rsidR="00B72749" w:rsidRPr="00E12889" w:rsidRDefault="00B72749" w:rsidP="00B84459">
            <w:pPr>
              <w:numPr>
                <w:ilvl w:val="0"/>
                <w:numId w:val="85"/>
              </w:numPr>
              <w:ind w:left="252" w:hanging="270"/>
              <w:jc w:val="both"/>
              <w:cnfStyle w:val="000000010000"/>
              <w:rPr>
                <w:rFonts w:ascii="Times New Roman" w:hAnsi="Times New Roman" w:cs="Times New Roman"/>
                <w:sz w:val="24"/>
                <w:szCs w:val="24"/>
                <w:lang w:val="mn-MN"/>
              </w:rPr>
            </w:pPr>
            <w:r w:rsidRPr="00E12889">
              <w:rPr>
                <w:rFonts w:ascii="Times New Roman" w:hAnsi="Times New Roman" w:cs="Times New Roman"/>
                <w:sz w:val="24"/>
                <w:szCs w:val="24"/>
              </w:rPr>
              <w:t xml:space="preserve">The project carried out </w:t>
            </w:r>
            <w:r w:rsidRPr="00E12889">
              <w:rPr>
                <w:rFonts w:ascii="Times New Roman" w:hAnsi="Times New Roman" w:cs="Times New Roman"/>
                <w:sz w:val="24"/>
                <w:szCs w:val="24"/>
                <w:lang w:val="mn-MN"/>
              </w:rPr>
              <w:t>a feasibility study on the re-investment of revenues form land/resource use fees</w:t>
            </w:r>
            <w:r w:rsidRPr="00E12889">
              <w:rPr>
                <w:rFonts w:ascii="Times New Roman" w:hAnsi="Times New Roman" w:cs="Times New Roman"/>
                <w:sz w:val="24"/>
                <w:szCs w:val="24"/>
              </w:rPr>
              <w:t xml:space="preserve"> </w:t>
            </w:r>
            <w:r w:rsidRPr="00E12889">
              <w:rPr>
                <w:rFonts w:ascii="Times New Roman" w:hAnsi="Times New Roman" w:cs="Times New Roman"/>
                <w:sz w:val="24"/>
                <w:szCs w:val="24"/>
                <w:lang w:val="mn-MN"/>
              </w:rPr>
              <w:t>into local land improvement activities</w:t>
            </w:r>
            <w:r w:rsidRPr="00E12889">
              <w:rPr>
                <w:rFonts w:ascii="Times New Roman" w:hAnsi="Times New Roman" w:cs="Times New Roman"/>
                <w:sz w:val="24"/>
                <w:szCs w:val="24"/>
              </w:rPr>
              <w:t xml:space="preserve"> and submitted a proposal on introducing pasture use fee system to relevant organizations</w:t>
            </w:r>
            <w:bookmarkEnd w:id="6"/>
            <w:bookmarkEnd w:id="7"/>
            <w:r w:rsidRPr="00E12889">
              <w:rPr>
                <w:rFonts w:ascii="Times New Roman" w:hAnsi="Times New Roman" w:cs="Times New Roman"/>
                <w:sz w:val="24"/>
                <w:szCs w:val="24"/>
                <w:lang w:val="mn-MN"/>
              </w:rPr>
              <w:t>.</w:t>
            </w:r>
          </w:p>
          <w:p w:rsidR="00B72749" w:rsidRPr="00E12889" w:rsidRDefault="00B72749" w:rsidP="00E12889">
            <w:pPr>
              <w:ind w:left="252" w:hanging="270"/>
              <w:jc w:val="both"/>
              <w:cnfStyle w:val="000000010000"/>
              <w:rPr>
                <w:rFonts w:ascii="Times New Roman" w:hAnsi="Times New Roman" w:cs="Times New Roman"/>
                <w:sz w:val="24"/>
                <w:szCs w:val="24"/>
                <w:lang w:val="mn-MN"/>
              </w:rPr>
            </w:pPr>
          </w:p>
        </w:tc>
        <w:tc>
          <w:tcPr>
            <w:tcW w:w="395" w:type="pct"/>
          </w:tcPr>
          <w:p w:rsidR="00B72749" w:rsidRPr="00E12889" w:rsidRDefault="00B72749" w:rsidP="00E12889">
            <w:pPr>
              <w:jc w:val="center"/>
              <w:cnfStyle w:val="000000010000"/>
              <w:rPr>
                <w:rFonts w:ascii="Times New Roman" w:hAnsi="Times New Roman" w:cs="Times New Roman"/>
                <w:sz w:val="24"/>
                <w:szCs w:val="24"/>
                <w:lang w:val="mn-MN"/>
              </w:rPr>
            </w:pPr>
          </w:p>
        </w:tc>
        <w:tc>
          <w:tcPr>
            <w:tcW w:w="1299" w:type="pct"/>
          </w:tcPr>
          <w:p w:rsidR="00B72749" w:rsidRPr="00E12889" w:rsidRDefault="00B72749" w:rsidP="00E12889">
            <w:pPr>
              <w:jc w:val="both"/>
              <w:cnfStyle w:val="000000010000"/>
              <w:rPr>
                <w:rFonts w:ascii="Times New Roman" w:hAnsi="Times New Roman" w:cs="Times New Roman"/>
                <w:sz w:val="24"/>
                <w:szCs w:val="24"/>
                <w:u w:val="single"/>
              </w:rPr>
            </w:pPr>
          </w:p>
          <w:p w:rsidR="00B72749" w:rsidRPr="00E12889" w:rsidRDefault="00B72749" w:rsidP="00E12889">
            <w:pPr>
              <w:jc w:val="both"/>
              <w:cnfStyle w:val="000000010000"/>
              <w:rPr>
                <w:rFonts w:ascii="Times New Roman" w:hAnsi="Times New Roman" w:cs="Times New Roman"/>
                <w:sz w:val="24"/>
                <w:szCs w:val="24"/>
                <w:u w:val="single"/>
              </w:rPr>
            </w:pPr>
            <w:r w:rsidRPr="00E12889">
              <w:rPr>
                <w:rFonts w:ascii="Times New Roman" w:hAnsi="Times New Roman" w:cs="Times New Roman"/>
                <w:sz w:val="24"/>
                <w:szCs w:val="24"/>
                <w:u w:val="single"/>
              </w:rPr>
              <w:t>MOFALI</w:t>
            </w:r>
            <w:r w:rsidRPr="00E12889">
              <w:rPr>
                <w:rFonts w:ascii="Times New Roman" w:hAnsi="Times New Roman" w:cs="Times New Roman"/>
                <w:sz w:val="24"/>
                <w:szCs w:val="24"/>
                <w:u w:val="single"/>
                <w:lang w:val="mn-MN"/>
              </w:rPr>
              <w:t>:</w:t>
            </w:r>
          </w:p>
          <w:p w:rsidR="00B72749" w:rsidRPr="00E12889" w:rsidRDefault="00B72749" w:rsidP="00E12889">
            <w:pPr>
              <w:jc w:val="both"/>
              <w:cnfStyle w:val="00000001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 xml:space="preserve"> </w:t>
            </w:r>
          </w:p>
          <w:p w:rsidR="00B72749" w:rsidRPr="00E12889" w:rsidRDefault="00B72749" w:rsidP="00B84459">
            <w:pPr>
              <w:pStyle w:val="ListParagraph"/>
              <w:numPr>
                <w:ilvl w:val="0"/>
                <w:numId w:val="85"/>
              </w:numPr>
              <w:ind w:left="342" w:hanging="270"/>
              <w:cnfStyle w:val="000000010000"/>
              <w:rPr>
                <w:sz w:val="24"/>
                <w:szCs w:val="24"/>
                <w:u w:val="single"/>
                <w:lang w:val="mn-MN"/>
              </w:rPr>
            </w:pPr>
            <w:r w:rsidRPr="00E12889">
              <w:rPr>
                <w:noProof/>
                <w:sz w:val="24"/>
                <w:szCs w:val="24"/>
              </w:rPr>
              <w:t xml:space="preserve">To reflect </w:t>
            </w:r>
            <w:r w:rsidRPr="00E12889">
              <w:rPr>
                <w:sz w:val="24"/>
                <w:szCs w:val="24"/>
                <w:lang w:val="mn-MN"/>
              </w:rPr>
              <w:t>land/resource use fees</w:t>
            </w:r>
            <w:r w:rsidRPr="00E12889">
              <w:rPr>
                <w:noProof/>
                <w:sz w:val="24"/>
                <w:szCs w:val="24"/>
              </w:rPr>
              <w:t xml:space="preserve"> system in land and pastureland legislation. </w:t>
            </w:r>
          </w:p>
          <w:p w:rsidR="00B72749" w:rsidRPr="00E12889" w:rsidRDefault="00B72749" w:rsidP="00E12889">
            <w:pPr>
              <w:ind w:left="360"/>
              <w:jc w:val="both"/>
              <w:cnfStyle w:val="000000010000"/>
              <w:rPr>
                <w:rFonts w:ascii="Times New Roman" w:hAnsi="Times New Roman" w:cs="Times New Roman"/>
                <w:sz w:val="24"/>
                <w:szCs w:val="24"/>
                <w:u w:val="single"/>
                <w:lang w:val="mn-MN"/>
              </w:rPr>
            </w:pPr>
          </w:p>
        </w:tc>
      </w:tr>
      <w:tr w:rsidR="00B72749" w:rsidRPr="00E12889" w:rsidTr="00E12889">
        <w:trPr>
          <w:cnfStyle w:val="00000010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b w:val="0"/>
                <w:i/>
                <w:sz w:val="24"/>
                <w:szCs w:val="24"/>
              </w:rPr>
            </w:pPr>
            <w:r w:rsidRPr="00E12889">
              <w:rPr>
                <w:rFonts w:ascii="Times New Roman" w:hAnsi="Times New Roman" w:cs="Times New Roman"/>
                <w:b w:val="0"/>
                <w:i/>
                <w:sz w:val="24"/>
                <w:szCs w:val="24"/>
              </w:rPr>
              <w:t>Outcome</w:t>
            </w:r>
            <w:r w:rsidRPr="00E12889">
              <w:rPr>
                <w:rFonts w:ascii="Times New Roman" w:hAnsi="Times New Roman" w:cs="Times New Roman"/>
                <w:b w:val="0"/>
                <w:i/>
                <w:sz w:val="24"/>
                <w:szCs w:val="24"/>
                <w:lang w:val="mn-MN"/>
              </w:rPr>
              <w:t xml:space="preserve"> 3: </w:t>
            </w:r>
            <w:r w:rsidRPr="00E12889">
              <w:rPr>
                <w:rFonts w:ascii="Times New Roman" w:hAnsi="Times New Roman" w:cs="Times New Roman"/>
                <w:b w:val="0"/>
                <w:i/>
                <w:sz w:val="24"/>
                <w:szCs w:val="24"/>
              </w:rPr>
              <w:t xml:space="preserve">Pilot testing, demonstrations and scaling-up community based approaches in integrated natural resources management with focus on grassland and water management and sylvopastoralism.    </w:t>
            </w: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b w:val="0"/>
                <w:i/>
                <w:sz w:val="24"/>
                <w:szCs w:val="24"/>
              </w:rPr>
            </w:pPr>
            <w:bookmarkStart w:id="8" w:name="OLE_LINK21"/>
            <w:bookmarkStart w:id="9" w:name="OLE_LINK22"/>
            <w:r w:rsidRPr="00E12889">
              <w:rPr>
                <w:rFonts w:ascii="Times New Roman" w:hAnsi="Times New Roman" w:cs="Times New Roman"/>
                <w:b w:val="0"/>
                <w:i/>
                <w:sz w:val="24"/>
                <w:szCs w:val="24"/>
                <w:u w:val="single"/>
              </w:rPr>
              <w:t>Output 3.1:</w:t>
            </w:r>
            <w:r w:rsidRPr="00E12889">
              <w:rPr>
                <w:rFonts w:ascii="Times New Roman" w:hAnsi="Times New Roman" w:cs="Times New Roman"/>
                <w:b w:val="0"/>
                <w:i/>
                <w:sz w:val="24"/>
                <w:szCs w:val="24"/>
              </w:rPr>
              <w:t xml:space="preserve"> </w:t>
            </w:r>
            <w:bookmarkEnd w:id="8"/>
            <w:bookmarkEnd w:id="9"/>
            <w:r w:rsidRPr="00E12889">
              <w:rPr>
                <w:rFonts w:ascii="Times New Roman" w:hAnsi="Times New Roman" w:cs="Times New Roman"/>
                <w:b w:val="0"/>
                <w:i/>
                <w:sz w:val="24"/>
                <w:szCs w:val="24"/>
              </w:rPr>
              <w:t xml:space="preserve">Pilot activities in all 13 soums to develop and scale up effective local institutional framework for participatory planning processes and to implement best practices for co-management of pastureland and other natural resources.  </w:t>
            </w:r>
          </w:p>
        </w:tc>
      </w:tr>
      <w:tr w:rsidR="00E12889" w:rsidRPr="00E12889" w:rsidTr="00E12889">
        <w:trPr>
          <w:cnfStyle w:val="000000100000"/>
        </w:trPr>
        <w:tc>
          <w:tcPr>
            <w:cnfStyle w:val="001000000000"/>
            <w:tcW w:w="876" w:type="pct"/>
          </w:tcPr>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lastRenderedPageBreak/>
              <w:t xml:space="preserve">The project supported bottom up initiative to join CBOs in target areas. Currently, there are 109 herder groups (HG) and 13 forest user groups (FUG) operating in all the project soums.  </w:t>
            </w:r>
          </w:p>
          <w:p w:rsidR="00B72749" w:rsidRPr="00E12889" w:rsidRDefault="00B72749" w:rsidP="00E12889">
            <w:pPr>
              <w:jc w:val="both"/>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The project organized a total of eight study tours involving 383 beneficiaries within the soums, aimags and region with the aim of witnessing eleven model activities. The purpose of these study tours was to strengthen the CBOs’ capacity, contribute to income diversification, encourage peer-learning, share the achievements and lessons, and </w:t>
            </w:r>
            <w:r w:rsidRPr="00E12889">
              <w:rPr>
                <w:rFonts w:ascii="Times New Roman" w:hAnsi="Times New Roman" w:cs="Times New Roman"/>
                <w:b w:val="0"/>
                <w:sz w:val="24"/>
                <w:szCs w:val="24"/>
              </w:rPr>
              <w:lastRenderedPageBreak/>
              <w:t xml:space="preserve">replicate the best practices.        </w:t>
            </w:r>
          </w:p>
          <w:p w:rsidR="00B72749" w:rsidRPr="00E12889" w:rsidRDefault="00B72749" w:rsidP="00E12889">
            <w:pPr>
              <w:rPr>
                <w:rFonts w:ascii="Times New Roman" w:hAnsi="Times New Roman" w:cs="Times New Roman"/>
                <w:b w:val="0"/>
                <w:sz w:val="24"/>
                <w:szCs w:val="24"/>
              </w:rPr>
            </w:pPr>
          </w:p>
          <w:p w:rsidR="00B72749" w:rsidRPr="00E12889" w:rsidRDefault="00B72749" w:rsidP="00E12889">
            <w:pPr>
              <w:jc w:val="both"/>
              <w:rPr>
                <w:rFonts w:ascii="Times New Roman" w:hAnsi="Times New Roman" w:cs="Times New Roman"/>
                <w:b w:val="0"/>
                <w:sz w:val="24"/>
                <w:szCs w:val="24"/>
                <w:u w:val="single"/>
              </w:rPr>
            </w:pPr>
          </w:p>
        </w:tc>
        <w:tc>
          <w:tcPr>
            <w:tcW w:w="508" w:type="pct"/>
          </w:tcPr>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Aimag and Soum Governor’s Offices </w:t>
            </w:r>
          </w:p>
        </w:tc>
        <w:tc>
          <w:tcPr>
            <w:tcW w:w="1921" w:type="pct"/>
          </w:tcPr>
          <w:p w:rsidR="00B72749" w:rsidRPr="00E12889" w:rsidRDefault="00B72749" w:rsidP="00E12889">
            <w:p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lastRenderedPageBreak/>
              <w:t xml:space="preserve">    The project has focused on implementing </w:t>
            </w:r>
            <w:r w:rsidRPr="00E12889">
              <w:rPr>
                <w:rFonts w:ascii="Times New Roman" w:hAnsi="Times New Roman" w:cs="Times New Roman"/>
                <w:sz w:val="24"/>
                <w:szCs w:val="24"/>
              </w:rPr>
              <w:lastRenderedPageBreak/>
              <w:t>integrated natural resource management by way of supporting CBOs and building their capacity in CBNRM and co-management. As a result, following capacities were built:</w:t>
            </w:r>
          </w:p>
          <w:p w:rsidR="00B72749" w:rsidRPr="00E12889" w:rsidRDefault="00B72749" w:rsidP="00B84459">
            <w:pPr>
              <w:pStyle w:val="ListParagraph"/>
              <w:numPr>
                <w:ilvl w:val="0"/>
                <w:numId w:val="85"/>
              </w:numPr>
              <w:spacing w:after="200"/>
              <w:ind w:left="252" w:hanging="252"/>
              <w:cnfStyle w:val="000000100000"/>
              <w:rPr>
                <w:sz w:val="24"/>
                <w:szCs w:val="24"/>
                <w:lang w:val="mn-MN"/>
              </w:rPr>
            </w:pPr>
            <w:r w:rsidRPr="00E12889">
              <w:rPr>
                <w:sz w:val="24"/>
                <w:szCs w:val="24"/>
              </w:rPr>
              <w:t xml:space="preserve">Herding community are well aware of the benefit of joint efforts and have a capacity to improve livelihood by joining the CBOs and accordingly effectively using the resources on which they are dependent. Currently, there are 109 herder groups (HG) and 13 forest user groups (FUG) operating in all the project soums. These CBOs aim at incorporating toward becoming strengthened organizations, including cooperatives.   </w:t>
            </w:r>
          </w:p>
          <w:p w:rsidR="00B72749" w:rsidRPr="00E12889" w:rsidRDefault="00B72749" w:rsidP="00B84459">
            <w:pPr>
              <w:numPr>
                <w:ilvl w:val="0"/>
                <w:numId w:val="7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Ninety-two CBOs manage community funds with animal products and cash, and use them according to the fund management regulation developed with the project officers’ support. The community funds have MNT </w:t>
            </w:r>
            <w:r w:rsidRPr="00E12889">
              <w:rPr>
                <w:rFonts w:ascii="Times New Roman" w:hAnsi="Times New Roman" w:cs="Times New Roman"/>
                <w:sz w:val="24"/>
                <w:szCs w:val="24"/>
                <w:lang w:val="mn-MN"/>
              </w:rPr>
              <w:t>100.000</w:t>
            </w:r>
            <w:r w:rsidRPr="00E12889">
              <w:rPr>
                <w:rFonts w:ascii="Times New Roman" w:hAnsi="Times New Roman" w:cs="Times New Roman"/>
                <w:sz w:val="24"/>
                <w:szCs w:val="24"/>
              </w:rPr>
              <w:t xml:space="preserve"> - </w:t>
            </w:r>
            <w:r w:rsidRPr="00E12889">
              <w:rPr>
                <w:rFonts w:ascii="Times New Roman" w:hAnsi="Times New Roman" w:cs="Times New Roman"/>
                <w:sz w:val="24"/>
                <w:szCs w:val="24"/>
                <w:lang w:val="mn-MN"/>
              </w:rPr>
              <w:t>4000.000</w:t>
            </w:r>
            <w:r w:rsidRPr="00E12889">
              <w:rPr>
                <w:rFonts w:ascii="Times New Roman" w:hAnsi="Times New Roman" w:cs="Times New Roman"/>
                <w:sz w:val="24"/>
                <w:szCs w:val="24"/>
              </w:rPr>
              <w:t xml:space="preserve">. </w:t>
            </w:r>
          </w:p>
          <w:p w:rsidR="00B72749" w:rsidRPr="00E12889" w:rsidRDefault="00B72749" w:rsidP="00B84459">
            <w:pPr>
              <w:numPr>
                <w:ilvl w:val="0"/>
                <w:numId w:val="7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The beneficiaries attended the training on proper utilization of community funds organized by the NGOs “COCONET” and “People Centered Nature Conservation”. The CBOs use the funds or provide loans to the member households to assist activities in pasture management and income generation.   </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 xml:space="preserve">    </w:t>
            </w:r>
          </w:p>
          <w:p w:rsidR="00B72749" w:rsidRPr="00E12889" w:rsidRDefault="00B72749" w:rsidP="00B84459">
            <w:pPr>
              <w:numPr>
                <w:ilvl w:val="0"/>
                <w:numId w:val="7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Thirteen</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 xml:space="preserve">forest user groups founded in Uyanga and Zuunbayan-Ulaan soums, Uvurkhangai possess 4625.5 hectare forest resource under the contract entered into with soum Governor’s Office. They aim at </w:t>
            </w:r>
            <w:r w:rsidRPr="00E12889">
              <w:rPr>
                <w:rFonts w:ascii="Times New Roman" w:hAnsi="Times New Roman" w:cs="Times New Roman"/>
                <w:sz w:val="24"/>
                <w:szCs w:val="24"/>
              </w:rPr>
              <w:lastRenderedPageBreak/>
              <w:t xml:space="preserve">effective use and protection of forest resources.     </w:t>
            </w:r>
          </w:p>
          <w:p w:rsidR="00B72749" w:rsidRPr="00E12889" w:rsidRDefault="00B72749" w:rsidP="00B84459">
            <w:pPr>
              <w:numPr>
                <w:ilvl w:val="0"/>
                <w:numId w:val="79"/>
              </w:numPr>
              <w:ind w:left="252" w:hanging="270"/>
              <w:jc w:val="both"/>
              <w:cnfStyle w:val="000000100000"/>
              <w:rPr>
                <w:rFonts w:ascii="Times New Roman" w:hAnsi="Times New Roman" w:cs="Times New Roman"/>
                <w:sz w:val="24"/>
                <w:szCs w:val="24"/>
                <w:lang w:val="mn-MN"/>
              </w:rPr>
            </w:pPr>
            <w:bookmarkStart w:id="10" w:name="OLE_LINK27"/>
            <w:bookmarkStart w:id="11" w:name="OLE_LINK28"/>
            <w:r w:rsidRPr="00E12889">
              <w:rPr>
                <w:rFonts w:ascii="Times New Roman" w:hAnsi="Times New Roman" w:cs="Times New Roman"/>
                <w:sz w:val="24"/>
                <w:szCs w:val="24"/>
              </w:rPr>
              <w:t xml:space="preserve">FUGs developed a management plan with participation of all members under the guidance and support of PIU officers and national consultants and eight FUGs implement the plan after approval of the Aimag Forest Division.  </w:t>
            </w:r>
          </w:p>
          <w:p w:rsidR="00B72749" w:rsidRPr="00E12889" w:rsidRDefault="00B72749" w:rsidP="00B84459">
            <w:pPr>
              <w:numPr>
                <w:ilvl w:val="0"/>
                <w:numId w:val="7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Aside from forest conservation, FUGs use non-timber forest products, combat forest pests, collect seeds for growing, organize activities to support forest regeneration and prevent from forest fire, put signs and boards</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fence and protect water sources, and use pasture and forest under rotation</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Each FUG has 1-2 voluntary forest rangers, who work as permanent watches. As a result, illegal logging and forest fire have dramatically decreased</w:t>
            </w:r>
            <w:r w:rsidRPr="00E12889">
              <w:rPr>
                <w:rFonts w:ascii="Times New Roman" w:hAnsi="Times New Roman" w:cs="Times New Roman"/>
                <w:sz w:val="24"/>
                <w:szCs w:val="24"/>
                <w:lang w:val="mn-MN"/>
              </w:rPr>
              <w:t>.</w:t>
            </w:r>
            <w:bookmarkEnd w:id="10"/>
            <w:bookmarkEnd w:id="11"/>
          </w:p>
          <w:p w:rsidR="00B72749" w:rsidRPr="00E12889" w:rsidRDefault="00B72749" w:rsidP="00B84459">
            <w:pPr>
              <w:numPr>
                <w:ilvl w:val="0"/>
                <w:numId w:val="7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CBOs are able to replicate, share and teach their best practices to other herding communities.   </w:t>
            </w:r>
          </w:p>
        </w:tc>
        <w:tc>
          <w:tcPr>
            <w:tcW w:w="395"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November 2012</w:t>
            </w:r>
          </w:p>
        </w:tc>
        <w:tc>
          <w:tcPr>
            <w:tcW w:w="1299" w:type="pct"/>
          </w:tcPr>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lastRenderedPageBreak/>
              <w:t>MOFALI</w:t>
            </w:r>
            <w:r w:rsidRPr="00E12889">
              <w:rPr>
                <w:rFonts w:ascii="Times New Roman" w:hAnsi="Times New Roman" w:cs="Times New Roman"/>
                <w:sz w:val="24"/>
                <w:szCs w:val="24"/>
                <w:u w:val="single"/>
                <w:lang w:val="mn-MN"/>
              </w:rPr>
              <w:t xml:space="preserve">, </w:t>
            </w:r>
            <w:r w:rsidRPr="00E12889">
              <w:rPr>
                <w:rFonts w:ascii="Times New Roman" w:hAnsi="Times New Roman" w:cs="Times New Roman"/>
                <w:sz w:val="24"/>
                <w:szCs w:val="24"/>
                <w:u w:val="single"/>
              </w:rPr>
              <w:t>Forestry Agency:</w:t>
            </w: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lastRenderedPageBreak/>
              <w:t xml:space="preserve">To support pastoralists’ co-operation and joint effort under state policy;    </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B84459">
            <w:pPr>
              <w:pStyle w:val="ListParagraph"/>
              <w:numPr>
                <w:ilvl w:val="0"/>
                <w:numId w:val="79"/>
              </w:numPr>
              <w:cnfStyle w:val="000000100000"/>
              <w:rPr>
                <w:sz w:val="24"/>
                <w:szCs w:val="24"/>
              </w:rPr>
            </w:pPr>
            <w:r w:rsidRPr="00E12889">
              <w:rPr>
                <w:sz w:val="24"/>
                <w:szCs w:val="24"/>
              </w:rPr>
              <w:t xml:space="preserve">To review and integrate the achievements and best practices of similar projects and programmes, and seek ways to solve legal status of CBOs founded by herding community by way of reflecting in relevant legislation.    </w:t>
            </w:r>
          </w:p>
          <w:p w:rsidR="00B72749" w:rsidRPr="00E12889" w:rsidRDefault="00B72749" w:rsidP="00E12889">
            <w:pPr>
              <w:jc w:val="both"/>
              <w:cnfStyle w:val="000000100000"/>
              <w:rPr>
                <w:rFonts w:ascii="Times New Roman" w:hAnsi="Times New Roman" w:cs="Times New Roman"/>
                <w:sz w:val="24"/>
                <w:szCs w:val="24"/>
                <w:u w:val="single"/>
              </w:rPr>
            </w:pPr>
          </w:p>
          <w:p w:rsidR="00B72749" w:rsidRPr="00E12889" w:rsidRDefault="00B72749" w:rsidP="00E12889">
            <w:pPr>
              <w:ind w:left="252"/>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 xml:space="preserve">Aimag Governor’s Offices: </w:t>
            </w:r>
          </w:p>
          <w:p w:rsidR="00B72749" w:rsidRPr="00E12889" w:rsidRDefault="00B72749" w:rsidP="00E12889">
            <w:pPr>
              <w:ind w:left="252"/>
              <w:jc w:val="both"/>
              <w:cnfStyle w:val="000000100000"/>
              <w:rPr>
                <w:rFonts w:ascii="Times New Roman" w:hAnsi="Times New Roman" w:cs="Times New Roman"/>
                <w:sz w:val="24"/>
                <w:szCs w:val="24"/>
                <w:u w:val="single"/>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bookmarkStart w:id="12" w:name="OLE_LINK103"/>
            <w:bookmarkStart w:id="13" w:name="OLE_LINK104"/>
            <w:r w:rsidRPr="00E12889">
              <w:rPr>
                <w:rFonts w:ascii="Times New Roman" w:hAnsi="Times New Roman" w:cs="Times New Roman"/>
                <w:sz w:val="24"/>
                <w:szCs w:val="24"/>
              </w:rPr>
              <w:t>To replicate the best practices of the CBOs among non-project herders by means of meetings and experience sharing study tours (in cooperation with Agricultural Extension Centres)</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reflect activities on implementing pasture management relying on CBOs and increasing engagement of pastoralists in pasture use planning in the Aimag Environmental Sustainable Development </w:t>
            </w:r>
            <w:r w:rsidRPr="00E12889">
              <w:rPr>
                <w:rFonts w:ascii="Times New Roman" w:hAnsi="Times New Roman" w:cs="Times New Roman"/>
                <w:sz w:val="24"/>
                <w:szCs w:val="24"/>
              </w:rPr>
              <w:lastRenderedPageBreak/>
              <w:t xml:space="preserve">Policy and Programs in order to implement in other soums and improve the policy and programs based on the lessons.   </w:t>
            </w:r>
          </w:p>
          <w:bookmarkEnd w:id="12"/>
          <w:bookmarkEnd w:id="13"/>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E12889">
            <w:pPr>
              <w:ind w:left="252"/>
              <w:jc w:val="both"/>
              <w:cnfStyle w:val="000000100000"/>
              <w:rPr>
                <w:rFonts w:ascii="Times New Roman" w:hAnsi="Times New Roman" w:cs="Times New Roman"/>
                <w:sz w:val="24"/>
                <w:szCs w:val="24"/>
              </w:rPr>
            </w:pPr>
            <w:r w:rsidRPr="00E12889">
              <w:rPr>
                <w:rFonts w:ascii="Times New Roman" w:hAnsi="Times New Roman" w:cs="Times New Roman"/>
                <w:sz w:val="24"/>
                <w:szCs w:val="24"/>
                <w:u w:val="single"/>
              </w:rPr>
              <w:t>Soum Governor’s Offices:</w:t>
            </w:r>
          </w:p>
          <w:p w:rsidR="00B72749" w:rsidRPr="00E12889" w:rsidRDefault="00B72749" w:rsidP="00E12889">
            <w:pPr>
              <w:pStyle w:val="ListParagraph"/>
              <w:cnfStyle w:val="000000100000"/>
              <w:rPr>
                <w:sz w:val="24"/>
                <w:szCs w:val="24"/>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keep on development of soum annual land management plan with involvement of stakeholders.</w:t>
            </w:r>
          </w:p>
          <w:p w:rsidR="00B72749" w:rsidRPr="00E12889" w:rsidRDefault="00B72749" w:rsidP="00E12889">
            <w:pPr>
              <w:ind w:left="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 </w:t>
            </w: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coordinate the CBOs’ pasture management activities with soum governor’s action plan, and implement rural policies and programs in cooperation with and mobilizing CBOs.</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continue long term (more than fifteen years) possession of pastureland by herders under contract. </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mobilize the strengthened CBOs for organizing trainings among non-project herders in order to support peer-learning of pastoralists and replication of the best practices. </w:t>
            </w:r>
          </w:p>
          <w:p w:rsidR="00B72749" w:rsidRPr="00E12889" w:rsidRDefault="00B72749" w:rsidP="00E12889">
            <w:pPr>
              <w:ind w:left="252"/>
              <w:jc w:val="both"/>
              <w:cnfStyle w:val="000000100000"/>
              <w:rPr>
                <w:rFonts w:ascii="Times New Roman" w:hAnsi="Times New Roman" w:cs="Times New Roman"/>
                <w:sz w:val="24"/>
                <w:szCs w:val="24"/>
              </w:rPr>
            </w:pP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lang w:val="mn-MN"/>
              </w:rPr>
            </w:pPr>
            <w:bookmarkStart w:id="14" w:name="OLE_LINK29"/>
            <w:bookmarkStart w:id="15" w:name="OLE_LINK30"/>
            <w:r w:rsidRPr="00E12889">
              <w:rPr>
                <w:rFonts w:ascii="Times New Roman" w:hAnsi="Times New Roman" w:cs="Times New Roman"/>
                <w:i/>
                <w:sz w:val="24"/>
                <w:szCs w:val="24"/>
                <w:u w:val="single"/>
              </w:rPr>
              <w:lastRenderedPageBreak/>
              <w:t>Output 3</w:t>
            </w:r>
            <w:r w:rsidRPr="00E12889">
              <w:rPr>
                <w:rFonts w:ascii="Times New Roman" w:hAnsi="Times New Roman" w:cs="Times New Roman"/>
                <w:i/>
                <w:sz w:val="24"/>
                <w:szCs w:val="24"/>
                <w:u w:val="single"/>
                <w:lang w:val="mn-MN"/>
              </w:rPr>
              <w:t>.2</w:t>
            </w:r>
            <w:r w:rsidRPr="00E12889">
              <w:rPr>
                <w:rFonts w:ascii="Times New Roman" w:hAnsi="Times New Roman" w:cs="Times New Roman"/>
                <w:i/>
                <w:sz w:val="24"/>
                <w:szCs w:val="24"/>
              </w:rPr>
              <w:t>:</w:t>
            </w:r>
            <w:bookmarkEnd w:id="14"/>
            <w:bookmarkEnd w:id="15"/>
            <w:r w:rsidRPr="00E12889">
              <w:rPr>
                <w:rFonts w:ascii="Times New Roman" w:hAnsi="Times New Roman" w:cs="Times New Roman"/>
                <w:i/>
                <w:sz w:val="24"/>
                <w:szCs w:val="24"/>
                <w:lang w:val="mn-MN"/>
              </w:rPr>
              <w:t xml:space="preserve"> Pilot activities in all 13 soums on soum wide </w:t>
            </w:r>
            <w:r w:rsidRPr="00E12889">
              <w:rPr>
                <w:rFonts w:ascii="Times New Roman" w:hAnsi="Times New Roman" w:cs="Times New Roman"/>
                <w:i/>
                <w:sz w:val="24"/>
                <w:szCs w:val="24"/>
              </w:rPr>
              <w:t>pasture/</w:t>
            </w:r>
            <w:r w:rsidRPr="00E12889">
              <w:rPr>
                <w:rFonts w:ascii="Times New Roman" w:hAnsi="Times New Roman" w:cs="Times New Roman"/>
                <w:i/>
                <w:sz w:val="24"/>
                <w:szCs w:val="24"/>
                <w:lang w:val="mn-MN"/>
              </w:rPr>
              <w:t>land use planning</w:t>
            </w:r>
            <w:r w:rsidRPr="00E12889">
              <w:rPr>
                <w:rFonts w:ascii="Times New Roman" w:hAnsi="Times New Roman" w:cs="Times New Roman"/>
                <w:i/>
                <w:sz w:val="24"/>
                <w:szCs w:val="24"/>
              </w:rPr>
              <w:t xml:space="preserve"> and NRM</w:t>
            </w:r>
            <w:r w:rsidRPr="00E12889">
              <w:rPr>
                <w:rFonts w:ascii="Times New Roman" w:hAnsi="Times New Roman" w:cs="Times New Roman"/>
                <w:i/>
                <w:sz w:val="24"/>
                <w:szCs w:val="24"/>
                <w:lang w:val="mn-MN"/>
              </w:rPr>
              <w:t xml:space="preserve">. </w:t>
            </w:r>
          </w:p>
        </w:tc>
      </w:tr>
      <w:tr w:rsidR="00E12889" w:rsidRPr="00E12889" w:rsidTr="00E12889">
        <w:trPr>
          <w:cnfStyle w:val="000000100000"/>
          <w:trHeight w:val="1700"/>
        </w:trPr>
        <w:tc>
          <w:tcPr>
            <w:cnfStyle w:val="001000000000"/>
            <w:tcW w:w="876" w:type="pct"/>
          </w:tcPr>
          <w:p w:rsidR="00B72749" w:rsidRPr="00E12889" w:rsidRDefault="00B72749" w:rsidP="00E12889">
            <w:pPr>
              <w:jc w:val="both"/>
              <w:rPr>
                <w:rFonts w:ascii="Times New Roman" w:hAnsi="Times New Roman" w:cs="Times New Roman"/>
                <w:b w:val="0"/>
                <w:sz w:val="24"/>
                <w:szCs w:val="24"/>
                <w:u w:val="single"/>
              </w:rPr>
            </w:pPr>
          </w:p>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Co-management committees and SLM Support Funds were formed in all target soums for effective use and protection of pasture.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 </w:t>
            </w:r>
          </w:p>
          <w:p w:rsidR="00B72749" w:rsidRPr="00E12889" w:rsidRDefault="00B72749" w:rsidP="00E12889">
            <w:pPr>
              <w:jc w:val="both"/>
              <w:rPr>
                <w:rFonts w:ascii="Times New Roman" w:hAnsi="Times New Roman" w:cs="Times New Roman"/>
                <w:b w:val="0"/>
                <w:sz w:val="24"/>
                <w:szCs w:val="24"/>
              </w:rPr>
            </w:pPr>
          </w:p>
          <w:p w:rsidR="00B72749" w:rsidRPr="00E12889" w:rsidRDefault="00B72749" w:rsidP="00E12889">
            <w:pPr>
              <w:jc w:val="both"/>
              <w:rPr>
                <w:rFonts w:ascii="Times New Roman" w:hAnsi="Times New Roman" w:cs="Times New Roman"/>
                <w:b w:val="0"/>
                <w:sz w:val="24"/>
                <w:szCs w:val="24"/>
                <w:u w:val="single"/>
              </w:rPr>
            </w:pPr>
          </w:p>
        </w:tc>
        <w:tc>
          <w:tcPr>
            <w:tcW w:w="508" w:type="pct"/>
          </w:tcPr>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Soum Governor’s Offices and</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Soum Development Funds</w:t>
            </w:r>
          </w:p>
        </w:tc>
        <w:tc>
          <w:tcPr>
            <w:tcW w:w="1921" w:type="pct"/>
          </w:tcPr>
          <w:p w:rsidR="00B72749" w:rsidRPr="00E12889" w:rsidRDefault="00B72749" w:rsidP="00E12889">
            <w:pPr>
              <w:ind w:hanging="18"/>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Co-management committees established in each target soums consists of nine persons including Head of Soum Citizens’ Representatives’ Hural, soum and bag governors, environmental inspectors and representatives of the herders. As a result, following capacities were built:</w:t>
            </w:r>
          </w:p>
          <w:p w:rsidR="00B72749" w:rsidRPr="00E12889" w:rsidRDefault="00B72749" w:rsidP="00E12889">
            <w:pPr>
              <w:ind w:left="252" w:hanging="270"/>
              <w:jc w:val="both"/>
              <w:cnfStyle w:val="000000100000"/>
              <w:rPr>
                <w:rFonts w:ascii="Times New Roman" w:hAnsi="Times New Roman" w:cs="Times New Roman"/>
                <w:sz w:val="24"/>
                <w:szCs w:val="24"/>
                <w:lang w:val="mn-MN"/>
              </w:rPr>
            </w:pPr>
          </w:p>
          <w:p w:rsidR="00B72749" w:rsidRPr="00E12889" w:rsidRDefault="00B72749" w:rsidP="00B84459">
            <w:pPr>
              <w:numPr>
                <w:ilvl w:val="0"/>
                <w:numId w:val="93"/>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The committees discuss potential solution on usage of some natural resources (pastureland, forest, water etc), preventing from degradation and rehabilitation with intervention of pastoralists and soum governments.    </w:t>
            </w:r>
          </w:p>
          <w:p w:rsidR="00B72749" w:rsidRPr="00E12889" w:rsidRDefault="00B72749" w:rsidP="00E12889">
            <w:pPr>
              <w:ind w:left="252"/>
              <w:jc w:val="both"/>
              <w:cnfStyle w:val="000000100000"/>
              <w:rPr>
                <w:rFonts w:ascii="Times New Roman" w:hAnsi="Times New Roman" w:cs="Times New Roman"/>
                <w:sz w:val="24"/>
                <w:szCs w:val="24"/>
                <w:lang w:val="mn-MN"/>
              </w:rPr>
            </w:pPr>
          </w:p>
          <w:p w:rsidR="00B72749" w:rsidRPr="00E12889" w:rsidRDefault="00B72749" w:rsidP="00B84459">
            <w:pPr>
              <w:numPr>
                <w:ilvl w:val="0"/>
                <w:numId w:val="93"/>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The project established SLM Support Funds under the Co-management Committees providing MNT 4 000 000 seed money for providing loans to CBOs in order to assist activities initiated by herding communities in grassland management, desertification control and SLM improvement. </w:t>
            </w:r>
          </w:p>
          <w:p w:rsidR="00B72749" w:rsidRPr="00E12889" w:rsidRDefault="00B72749" w:rsidP="00E12889">
            <w:pPr>
              <w:jc w:val="both"/>
              <w:cnfStyle w:val="000000100000"/>
              <w:rPr>
                <w:rFonts w:ascii="Times New Roman" w:hAnsi="Times New Roman" w:cs="Times New Roman"/>
                <w:sz w:val="24"/>
                <w:szCs w:val="24"/>
                <w:lang w:val="mn-MN"/>
              </w:rPr>
            </w:pPr>
          </w:p>
          <w:p w:rsidR="00B72749" w:rsidRPr="00E12889" w:rsidRDefault="00B72749" w:rsidP="00B84459">
            <w:pPr>
              <w:numPr>
                <w:ilvl w:val="0"/>
                <w:numId w:val="93"/>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The CBOs write small projects on effective use, protection and rehabilitation of natural resources in order to get funding from the SLM Support Fund under low interest rate, and they implement the projects effectively.</w:t>
            </w:r>
          </w:p>
          <w:p w:rsidR="00B72749" w:rsidRPr="00E12889" w:rsidRDefault="00B72749" w:rsidP="00E12889">
            <w:pPr>
              <w:ind w:left="252"/>
              <w:jc w:val="both"/>
              <w:cnfStyle w:val="000000100000"/>
              <w:rPr>
                <w:rFonts w:ascii="Times New Roman" w:hAnsi="Times New Roman" w:cs="Times New Roman"/>
                <w:sz w:val="24"/>
                <w:szCs w:val="24"/>
                <w:lang w:val="mn-MN"/>
              </w:rPr>
            </w:pPr>
          </w:p>
          <w:p w:rsidR="00B72749" w:rsidRPr="00E12889" w:rsidRDefault="00B72749" w:rsidP="00B84459">
            <w:pPr>
              <w:numPr>
                <w:ilvl w:val="0"/>
                <w:numId w:val="93"/>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The CBOs were provided with small scale equipment and tools, such as wool and dairy processing machines and small scale tractors, </w:t>
            </w:r>
            <w:r w:rsidRPr="00E12889">
              <w:rPr>
                <w:rFonts w:ascii="Times New Roman" w:hAnsi="Times New Roman" w:cs="Times New Roman"/>
                <w:sz w:val="24"/>
                <w:szCs w:val="24"/>
              </w:rPr>
              <w:lastRenderedPageBreak/>
              <w:t>under cost sharing principle, which result in new jobs and sustainable income generation for CBOs and increased household income</w:t>
            </w:r>
            <w:r w:rsidRPr="00E12889">
              <w:rPr>
                <w:rFonts w:ascii="Times New Roman" w:hAnsi="Times New Roman" w:cs="Times New Roman"/>
                <w:sz w:val="24"/>
                <w:szCs w:val="24"/>
                <w:lang w:val="mn-MN"/>
              </w:rPr>
              <w:t xml:space="preserve">. </w:t>
            </w:r>
          </w:p>
          <w:p w:rsidR="00B72749" w:rsidRPr="00E12889" w:rsidRDefault="00B72749" w:rsidP="00E12889">
            <w:pPr>
              <w:ind w:left="252"/>
              <w:jc w:val="both"/>
              <w:cnfStyle w:val="000000100000"/>
              <w:rPr>
                <w:rFonts w:ascii="Times New Roman" w:hAnsi="Times New Roman" w:cs="Times New Roman"/>
                <w:sz w:val="24"/>
                <w:szCs w:val="24"/>
                <w:lang w:val="mn-MN"/>
              </w:rPr>
            </w:pPr>
          </w:p>
          <w:p w:rsidR="00B72749" w:rsidRPr="00E12889" w:rsidRDefault="00B72749" w:rsidP="00E12889">
            <w:pPr>
              <w:ind w:left="252" w:hanging="270"/>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rPr>
              <w:t xml:space="preserve">    </w:t>
            </w:r>
            <w:r w:rsidRPr="00E12889">
              <w:rPr>
                <w:rFonts w:ascii="Times New Roman" w:hAnsi="Times New Roman" w:cs="Times New Roman"/>
                <w:sz w:val="24"/>
                <w:szCs w:val="24"/>
                <w:u w:val="single"/>
              </w:rPr>
              <w:t>Small scale equipment provided to CBOs under cost sharing basis</w:t>
            </w:r>
            <w:r w:rsidRPr="00E12889">
              <w:rPr>
                <w:rFonts w:ascii="Times New Roman" w:hAnsi="Times New Roman" w:cs="Times New Roman"/>
                <w:sz w:val="24"/>
                <w:szCs w:val="24"/>
                <w:u w:val="single"/>
                <w:lang w:val="mn-MN"/>
              </w:rPr>
              <w:t xml:space="preserve">:  </w:t>
            </w:r>
          </w:p>
          <w:p w:rsidR="00B72749" w:rsidRPr="00E12889" w:rsidRDefault="00B72749" w:rsidP="00E12889">
            <w:pPr>
              <w:ind w:left="252" w:hanging="270"/>
              <w:jc w:val="both"/>
              <w:cnfStyle w:val="000000100000"/>
              <w:rPr>
                <w:rFonts w:ascii="Times New Roman" w:hAnsi="Times New Roman" w:cs="Times New Roman"/>
                <w:sz w:val="24"/>
                <w:szCs w:val="24"/>
                <w:u w:val="single"/>
              </w:rPr>
            </w:pPr>
          </w:p>
          <w:p w:rsidR="00B72749" w:rsidRPr="00E12889" w:rsidRDefault="00B72749" w:rsidP="00B84459">
            <w:pPr>
              <w:pStyle w:val="ListParagraph"/>
              <w:numPr>
                <w:ilvl w:val="0"/>
                <w:numId w:val="104"/>
              </w:numPr>
              <w:cnfStyle w:val="000000100000"/>
              <w:rPr>
                <w:sz w:val="24"/>
                <w:szCs w:val="24"/>
              </w:rPr>
            </w:pPr>
            <w:r w:rsidRPr="00E12889">
              <w:rPr>
                <w:sz w:val="24"/>
                <w:szCs w:val="24"/>
              </w:rPr>
              <w:t xml:space="preserve">Milk processing separator </w:t>
            </w:r>
            <w:r w:rsidRPr="00E12889">
              <w:rPr>
                <w:sz w:val="24"/>
                <w:szCs w:val="24"/>
                <w:lang w:val="mn-MN"/>
              </w:rPr>
              <w:t>– 25</w:t>
            </w:r>
            <w:r w:rsidRPr="00E12889">
              <w:rPr>
                <w:sz w:val="24"/>
                <w:szCs w:val="24"/>
              </w:rPr>
              <w:t xml:space="preserve"> </w:t>
            </w:r>
          </w:p>
          <w:p w:rsidR="00B72749" w:rsidRPr="00E12889" w:rsidRDefault="00B72749" w:rsidP="00B84459">
            <w:pPr>
              <w:pStyle w:val="ListParagraph"/>
              <w:numPr>
                <w:ilvl w:val="0"/>
                <w:numId w:val="104"/>
              </w:numPr>
              <w:cnfStyle w:val="000000100000"/>
              <w:rPr>
                <w:sz w:val="24"/>
                <w:szCs w:val="24"/>
              </w:rPr>
            </w:pPr>
            <w:r w:rsidRPr="00E12889">
              <w:rPr>
                <w:sz w:val="24"/>
                <w:szCs w:val="24"/>
              </w:rPr>
              <w:t>Wool combing machine</w:t>
            </w:r>
            <w:r w:rsidRPr="00E12889">
              <w:rPr>
                <w:sz w:val="24"/>
                <w:szCs w:val="24"/>
                <w:lang w:val="mn-MN"/>
              </w:rPr>
              <w:t xml:space="preserve"> – 38</w:t>
            </w:r>
          </w:p>
          <w:p w:rsidR="00B72749" w:rsidRPr="00E12889" w:rsidRDefault="00B72749" w:rsidP="00B84459">
            <w:pPr>
              <w:pStyle w:val="ListParagraph"/>
              <w:numPr>
                <w:ilvl w:val="0"/>
                <w:numId w:val="104"/>
              </w:numPr>
              <w:cnfStyle w:val="000000100000"/>
              <w:rPr>
                <w:sz w:val="24"/>
                <w:szCs w:val="24"/>
              </w:rPr>
            </w:pPr>
            <w:r w:rsidRPr="00E12889">
              <w:rPr>
                <w:sz w:val="24"/>
                <w:szCs w:val="24"/>
              </w:rPr>
              <w:t>Hand wool comb</w:t>
            </w:r>
            <w:r w:rsidRPr="00E12889">
              <w:rPr>
                <w:sz w:val="24"/>
                <w:szCs w:val="24"/>
                <w:lang w:val="mn-MN"/>
              </w:rPr>
              <w:t xml:space="preserve"> – 24 </w:t>
            </w:r>
            <w:r w:rsidRPr="00E12889">
              <w:rPr>
                <w:sz w:val="24"/>
                <w:szCs w:val="24"/>
              </w:rPr>
              <w:t>pairs</w:t>
            </w:r>
          </w:p>
          <w:p w:rsidR="00B72749" w:rsidRPr="00E12889" w:rsidRDefault="00B72749" w:rsidP="00B84459">
            <w:pPr>
              <w:pStyle w:val="ListParagraph"/>
              <w:numPr>
                <w:ilvl w:val="0"/>
                <w:numId w:val="104"/>
              </w:numPr>
              <w:cnfStyle w:val="000000100000"/>
              <w:rPr>
                <w:sz w:val="24"/>
                <w:szCs w:val="24"/>
              </w:rPr>
            </w:pPr>
            <w:r w:rsidRPr="00E12889">
              <w:rPr>
                <w:sz w:val="24"/>
                <w:szCs w:val="24"/>
              </w:rPr>
              <w:t>Small scale tractor</w:t>
            </w:r>
            <w:r w:rsidRPr="00E12889">
              <w:rPr>
                <w:sz w:val="24"/>
                <w:szCs w:val="24"/>
                <w:lang w:val="mn-MN"/>
              </w:rPr>
              <w:t xml:space="preserve"> – 10</w:t>
            </w:r>
            <w:r w:rsidRPr="00E12889">
              <w:rPr>
                <w:sz w:val="24"/>
                <w:szCs w:val="24"/>
              </w:rPr>
              <w:t xml:space="preserve"> </w:t>
            </w:r>
          </w:p>
          <w:p w:rsidR="00B72749" w:rsidRPr="00E12889" w:rsidRDefault="00B72749" w:rsidP="00B84459">
            <w:pPr>
              <w:pStyle w:val="ListParagraph"/>
              <w:numPr>
                <w:ilvl w:val="0"/>
                <w:numId w:val="104"/>
              </w:numPr>
              <w:cnfStyle w:val="000000100000"/>
              <w:rPr>
                <w:sz w:val="24"/>
                <w:szCs w:val="24"/>
              </w:rPr>
            </w:pPr>
            <w:r w:rsidRPr="00E12889">
              <w:rPr>
                <w:sz w:val="24"/>
                <w:szCs w:val="24"/>
              </w:rPr>
              <w:t>Energy efficient stove</w:t>
            </w:r>
            <w:r w:rsidRPr="00E12889">
              <w:rPr>
                <w:sz w:val="24"/>
                <w:szCs w:val="24"/>
                <w:lang w:val="mn-MN"/>
              </w:rPr>
              <w:t xml:space="preserve"> – 133</w:t>
            </w:r>
            <w:r w:rsidRPr="00E12889">
              <w:rPr>
                <w:sz w:val="24"/>
                <w:szCs w:val="24"/>
              </w:rPr>
              <w:t xml:space="preserve"> </w:t>
            </w:r>
          </w:p>
        </w:tc>
        <w:tc>
          <w:tcPr>
            <w:tcW w:w="395" w:type="pct"/>
          </w:tcPr>
          <w:p w:rsidR="00B72749" w:rsidRPr="00E12889" w:rsidRDefault="00B72749" w:rsidP="00E12889">
            <w:pPr>
              <w:jc w:val="center"/>
              <w:cnfStyle w:val="000000100000"/>
              <w:rPr>
                <w:rFonts w:ascii="Times New Roman" w:hAnsi="Times New Roman" w:cs="Times New Roman"/>
                <w:sz w:val="24"/>
                <w:szCs w:val="24"/>
              </w:rPr>
            </w:pPr>
          </w:p>
        </w:tc>
        <w:tc>
          <w:tcPr>
            <w:tcW w:w="1299" w:type="pct"/>
          </w:tcPr>
          <w:p w:rsidR="00B72749" w:rsidRPr="00E12889" w:rsidRDefault="00B72749" w:rsidP="00E12889">
            <w:pPr>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Soum Governor’s Offices and</w:t>
            </w:r>
            <w:r w:rsidRPr="00E12889">
              <w:rPr>
                <w:rFonts w:ascii="Times New Roman" w:hAnsi="Times New Roman" w:cs="Times New Roman"/>
                <w:sz w:val="24"/>
                <w:szCs w:val="24"/>
                <w:u w:val="single"/>
                <w:lang w:val="mn-MN"/>
              </w:rPr>
              <w:t xml:space="preserve"> </w:t>
            </w:r>
            <w:r w:rsidRPr="00E12889">
              <w:rPr>
                <w:rFonts w:ascii="Times New Roman" w:hAnsi="Times New Roman" w:cs="Times New Roman"/>
                <w:sz w:val="24"/>
                <w:szCs w:val="24"/>
                <w:u w:val="single"/>
              </w:rPr>
              <w:t>Soum Development Funds</w:t>
            </w:r>
            <w:r w:rsidRPr="00E12889">
              <w:rPr>
                <w:rFonts w:ascii="Times New Roman" w:hAnsi="Times New Roman" w:cs="Times New Roman"/>
                <w:sz w:val="24"/>
                <w:szCs w:val="24"/>
                <w:u w:val="single"/>
                <w:lang w:val="mn-MN"/>
              </w:rPr>
              <w:t xml:space="preserve">: </w:t>
            </w:r>
          </w:p>
          <w:p w:rsidR="00B72749" w:rsidRPr="00E12889" w:rsidRDefault="00B72749" w:rsidP="00E12889">
            <w:pPr>
              <w:cnfStyle w:val="000000100000"/>
              <w:rPr>
                <w:rFonts w:ascii="Times New Roman" w:hAnsi="Times New Roman" w:cs="Times New Roman"/>
                <w:sz w:val="24"/>
                <w:szCs w:val="24"/>
                <w:u w:val="single"/>
                <w:lang w:val="mn-MN"/>
              </w:rPr>
            </w:pPr>
          </w:p>
          <w:p w:rsidR="00B72749" w:rsidRPr="00E12889" w:rsidRDefault="00B72749" w:rsidP="00E12889">
            <w:pPr>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Co-management committees</w:t>
            </w:r>
            <w:r w:rsidRPr="00E12889">
              <w:rPr>
                <w:rFonts w:ascii="Times New Roman" w:hAnsi="Times New Roman" w:cs="Times New Roman"/>
                <w:sz w:val="24"/>
                <w:szCs w:val="24"/>
                <w:u w:val="single"/>
                <w:lang w:val="mn-MN"/>
              </w:rPr>
              <w:t>:</w:t>
            </w:r>
            <w:r w:rsidRPr="00E12889">
              <w:rPr>
                <w:rFonts w:ascii="Times New Roman" w:hAnsi="Times New Roman" w:cs="Times New Roman"/>
                <w:sz w:val="24"/>
                <w:szCs w:val="24"/>
                <w:u w:val="single"/>
              </w:rPr>
              <w:t xml:space="preserve"> </w:t>
            </w:r>
          </w:p>
          <w:p w:rsidR="00B72749" w:rsidRPr="00E12889" w:rsidRDefault="00B72749" w:rsidP="00E12889">
            <w:pPr>
              <w:cnfStyle w:val="000000100000"/>
              <w:rPr>
                <w:rFonts w:ascii="Times New Roman" w:hAnsi="Times New Roman" w:cs="Times New Roman"/>
                <w:sz w:val="24"/>
                <w:szCs w:val="24"/>
                <w:u w:val="single"/>
                <w:lang w:val="mn-MN"/>
              </w:rPr>
            </w:pPr>
          </w:p>
          <w:p w:rsidR="00B72749" w:rsidRPr="00E12889" w:rsidRDefault="00B72749" w:rsidP="00B84459">
            <w:pPr>
              <w:numPr>
                <w:ilvl w:val="0"/>
                <w:numId w:val="80"/>
              </w:numPr>
              <w:ind w:left="34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discuss activity and result report and follow-up of Co-management committees and SLM Support Funds by Citizens’ Representatives’ Hural.</w:t>
            </w:r>
          </w:p>
          <w:p w:rsidR="00B72749" w:rsidRPr="00E12889" w:rsidRDefault="00B72749" w:rsidP="00E12889">
            <w:pPr>
              <w:ind w:left="342" w:hanging="270"/>
              <w:jc w:val="both"/>
              <w:cnfStyle w:val="000000100000"/>
              <w:rPr>
                <w:rFonts w:ascii="Times New Roman" w:hAnsi="Times New Roman" w:cs="Times New Roman"/>
                <w:sz w:val="24"/>
                <w:szCs w:val="24"/>
                <w:lang w:val="mn-MN"/>
              </w:rPr>
            </w:pPr>
          </w:p>
          <w:p w:rsidR="00B72749" w:rsidRPr="00E12889" w:rsidRDefault="00B72749" w:rsidP="00B84459">
            <w:pPr>
              <w:numPr>
                <w:ilvl w:val="0"/>
                <w:numId w:val="80"/>
              </w:numPr>
              <w:ind w:left="34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organize activities toward replicating the project’s best practices on pasture management improvement and desertification control among non-project herding community in cooperation with the project CBOs and soum government.</w:t>
            </w:r>
          </w:p>
          <w:p w:rsidR="00B72749" w:rsidRPr="00E12889" w:rsidRDefault="00B72749" w:rsidP="00E12889">
            <w:pPr>
              <w:ind w:left="34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 </w:t>
            </w:r>
          </w:p>
          <w:p w:rsidR="00B72749" w:rsidRPr="00E12889" w:rsidRDefault="00B72749" w:rsidP="00B84459">
            <w:pPr>
              <w:pStyle w:val="ListParagraph"/>
              <w:numPr>
                <w:ilvl w:val="0"/>
                <w:numId w:val="80"/>
              </w:numPr>
              <w:ind w:left="342" w:hanging="270"/>
              <w:contextualSpacing w:val="0"/>
              <w:cnfStyle w:val="000000100000"/>
              <w:rPr>
                <w:sz w:val="24"/>
                <w:szCs w:val="24"/>
                <w:lang w:val="mn-MN"/>
              </w:rPr>
            </w:pPr>
            <w:r w:rsidRPr="00E12889">
              <w:rPr>
                <w:sz w:val="24"/>
                <w:szCs w:val="24"/>
              </w:rPr>
              <w:t>To regularly expose activity and assets of SLM Support Funds among herders and communities.</w:t>
            </w:r>
          </w:p>
          <w:p w:rsidR="00B72749" w:rsidRPr="00E12889" w:rsidRDefault="00B72749" w:rsidP="00E12889">
            <w:pPr>
              <w:ind w:left="342" w:hanging="270"/>
              <w:jc w:val="both"/>
              <w:cnfStyle w:val="000000100000"/>
              <w:rPr>
                <w:rFonts w:ascii="Times New Roman" w:hAnsi="Times New Roman" w:cs="Times New Roman"/>
                <w:sz w:val="24"/>
                <w:szCs w:val="24"/>
              </w:rPr>
            </w:pPr>
          </w:p>
          <w:p w:rsidR="00B72749" w:rsidRPr="00E12889" w:rsidRDefault="00B72749" w:rsidP="00E12889">
            <w:pPr>
              <w:ind w:left="342" w:hanging="270"/>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rPr>
              <w:t xml:space="preserve">    </w:t>
            </w:r>
            <w:r w:rsidRPr="00E12889">
              <w:rPr>
                <w:rFonts w:ascii="Times New Roman" w:hAnsi="Times New Roman" w:cs="Times New Roman"/>
                <w:sz w:val="24"/>
                <w:szCs w:val="24"/>
                <w:u w:val="single"/>
              </w:rPr>
              <w:t>Co-management committees and</w:t>
            </w:r>
            <w:r w:rsidRPr="00E12889">
              <w:rPr>
                <w:rFonts w:ascii="Times New Roman" w:hAnsi="Times New Roman" w:cs="Times New Roman"/>
                <w:sz w:val="24"/>
                <w:szCs w:val="24"/>
                <w:u w:val="single"/>
                <w:lang w:val="mn-MN"/>
              </w:rPr>
              <w:t xml:space="preserve"> </w:t>
            </w:r>
            <w:r w:rsidRPr="00E12889">
              <w:rPr>
                <w:rFonts w:ascii="Times New Roman" w:hAnsi="Times New Roman" w:cs="Times New Roman"/>
                <w:sz w:val="24"/>
                <w:szCs w:val="24"/>
                <w:u w:val="single"/>
              </w:rPr>
              <w:t>Soum Governor’s Offices</w:t>
            </w:r>
            <w:r w:rsidRPr="00E12889">
              <w:rPr>
                <w:rFonts w:ascii="Times New Roman" w:hAnsi="Times New Roman" w:cs="Times New Roman"/>
                <w:sz w:val="24"/>
                <w:szCs w:val="24"/>
                <w:u w:val="single"/>
                <w:lang w:val="mn-MN"/>
              </w:rPr>
              <w:t>:</w:t>
            </w:r>
            <w:r w:rsidRPr="00E12889">
              <w:rPr>
                <w:rFonts w:ascii="Times New Roman" w:hAnsi="Times New Roman" w:cs="Times New Roman"/>
                <w:sz w:val="24"/>
                <w:szCs w:val="24"/>
                <w:u w:val="single"/>
              </w:rPr>
              <w:t xml:space="preserve"> </w:t>
            </w:r>
          </w:p>
          <w:p w:rsidR="00B72749" w:rsidRPr="00E12889" w:rsidRDefault="00B72749" w:rsidP="00E12889">
            <w:pPr>
              <w:pStyle w:val="ListParagraph"/>
              <w:ind w:left="342"/>
              <w:contextualSpacing w:val="0"/>
              <w:cnfStyle w:val="000000100000"/>
              <w:rPr>
                <w:sz w:val="24"/>
                <w:szCs w:val="24"/>
                <w:lang w:val="mn-MN"/>
              </w:rPr>
            </w:pPr>
          </w:p>
          <w:p w:rsidR="00B72749" w:rsidRPr="00E12889" w:rsidRDefault="00B72749" w:rsidP="00B84459">
            <w:pPr>
              <w:pStyle w:val="ListParagraph"/>
              <w:numPr>
                <w:ilvl w:val="0"/>
                <w:numId w:val="80"/>
              </w:numPr>
              <w:ind w:left="342" w:hanging="270"/>
              <w:contextualSpacing w:val="0"/>
              <w:cnfStyle w:val="000000100000"/>
              <w:rPr>
                <w:sz w:val="24"/>
                <w:szCs w:val="24"/>
                <w:lang w:val="mn-MN"/>
              </w:rPr>
            </w:pPr>
            <w:r w:rsidRPr="00E12889">
              <w:rPr>
                <w:sz w:val="24"/>
                <w:szCs w:val="24"/>
              </w:rPr>
              <w:t>To strengthen capacity of the committee members and increase the pastoralists’ participation in committee management.</w:t>
            </w:r>
          </w:p>
          <w:p w:rsidR="00B72749" w:rsidRPr="00E12889" w:rsidRDefault="00B72749" w:rsidP="00E12889">
            <w:pPr>
              <w:pStyle w:val="ListParagraph"/>
              <w:ind w:left="342"/>
              <w:contextualSpacing w:val="0"/>
              <w:cnfStyle w:val="000000100000"/>
              <w:rPr>
                <w:sz w:val="24"/>
                <w:szCs w:val="24"/>
                <w:lang w:val="mn-MN"/>
              </w:rPr>
            </w:pPr>
          </w:p>
          <w:p w:rsidR="00B72749" w:rsidRPr="00E12889" w:rsidRDefault="00B72749" w:rsidP="00B84459">
            <w:pPr>
              <w:pStyle w:val="ListParagraph"/>
              <w:numPr>
                <w:ilvl w:val="0"/>
                <w:numId w:val="80"/>
              </w:numPr>
              <w:ind w:left="342" w:hanging="270"/>
              <w:contextualSpacing w:val="0"/>
              <w:cnfStyle w:val="000000100000"/>
              <w:rPr>
                <w:sz w:val="24"/>
                <w:szCs w:val="24"/>
                <w:lang w:val="mn-MN"/>
              </w:rPr>
            </w:pPr>
            <w:r w:rsidRPr="00E12889">
              <w:rPr>
                <w:sz w:val="24"/>
                <w:szCs w:val="24"/>
              </w:rPr>
              <w:t>To support and assist to swell the SLM Support Funds and continue the project activities toward desertification control and land degradation, pasture improvement and income diversification.</w:t>
            </w:r>
          </w:p>
          <w:p w:rsidR="00B72749" w:rsidRPr="00E12889" w:rsidRDefault="00B72749" w:rsidP="00E12889">
            <w:pPr>
              <w:pStyle w:val="ListParagraph"/>
              <w:ind w:left="342" w:hanging="270"/>
              <w:contextualSpacing w:val="0"/>
              <w:cnfStyle w:val="000000100000"/>
              <w:rPr>
                <w:sz w:val="24"/>
                <w:szCs w:val="24"/>
                <w:lang w:val="mn-MN"/>
              </w:rPr>
            </w:pPr>
            <w:r w:rsidRPr="00E12889">
              <w:rPr>
                <w:sz w:val="24"/>
                <w:szCs w:val="24"/>
                <w:lang w:val="mn-MN"/>
              </w:rPr>
              <w:t xml:space="preserve">   </w:t>
            </w:r>
          </w:p>
          <w:p w:rsidR="00B72749" w:rsidRPr="00E12889" w:rsidRDefault="00B72749" w:rsidP="00B84459">
            <w:pPr>
              <w:pStyle w:val="ListParagraph"/>
              <w:numPr>
                <w:ilvl w:val="0"/>
                <w:numId w:val="80"/>
              </w:numPr>
              <w:ind w:left="342" w:hanging="270"/>
              <w:contextualSpacing w:val="0"/>
              <w:cnfStyle w:val="000000100000"/>
              <w:rPr>
                <w:sz w:val="24"/>
                <w:szCs w:val="24"/>
                <w:lang w:val="mn-MN"/>
              </w:rPr>
            </w:pPr>
            <w:r w:rsidRPr="00E12889">
              <w:rPr>
                <w:sz w:val="24"/>
                <w:szCs w:val="24"/>
              </w:rPr>
              <w:t xml:space="preserve">To increase the fund asset, and facilitate greater engagement of soum government to fund management.  </w:t>
            </w:r>
          </w:p>
          <w:p w:rsidR="00B72749" w:rsidRPr="00E12889" w:rsidRDefault="00B72749" w:rsidP="00E12889">
            <w:pPr>
              <w:pStyle w:val="ListParagraph"/>
              <w:contextualSpacing w:val="0"/>
              <w:cnfStyle w:val="000000100000"/>
              <w:rPr>
                <w:sz w:val="24"/>
                <w:szCs w:val="24"/>
                <w:lang w:val="mn-MN"/>
              </w:rPr>
            </w:pPr>
          </w:p>
          <w:p w:rsidR="00B72749" w:rsidRPr="00E12889" w:rsidRDefault="00B72749" w:rsidP="00E12889">
            <w:pPr>
              <w:cnfStyle w:val="000000100000"/>
              <w:rPr>
                <w:rFonts w:ascii="Times New Roman" w:hAnsi="Times New Roman" w:cs="Times New Roman"/>
                <w:sz w:val="24"/>
                <w:szCs w:val="24"/>
              </w:rPr>
            </w:pPr>
            <w:r w:rsidRPr="00E12889">
              <w:rPr>
                <w:rFonts w:ascii="Times New Roman" w:hAnsi="Times New Roman" w:cs="Times New Roman"/>
                <w:sz w:val="24"/>
                <w:szCs w:val="24"/>
                <w:u w:val="single"/>
              </w:rPr>
              <w:t>Audit Department of Aimags</w:t>
            </w:r>
            <w:r w:rsidRPr="00E12889">
              <w:rPr>
                <w:rFonts w:ascii="Times New Roman" w:hAnsi="Times New Roman" w:cs="Times New Roman"/>
                <w:sz w:val="24"/>
                <w:szCs w:val="24"/>
                <w:u w:val="single"/>
                <w:lang w:val="mn-MN"/>
              </w:rPr>
              <w:t>:</w:t>
            </w:r>
            <w:r w:rsidRPr="00E12889">
              <w:rPr>
                <w:rFonts w:ascii="Times New Roman" w:hAnsi="Times New Roman" w:cs="Times New Roman"/>
                <w:sz w:val="24"/>
                <w:szCs w:val="24"/>
                <w:lang w:val="mn-MN"/>
              </w:rPr>
              <w:t xml:space="preserve"> </w:t>
            </w:r>
          </w:p>
          <w:p w:rsidR="00B72749" w:rsidRPr="00E12889" w:rsidRDefault="00B72749" w:rsidP="00E12889">
            <w:pPr>
              <w:cnfStyle w:val="000000100000"/>
              <w:rPr>
                <w:rFonts w:ascii="Times New Roman" w:hAnsi="Times New Roman" w:cs="Times New Roman"/>
                <w:sz w:val="24"/>
                <w:szCs w:val="24"/>
              </w:rPr>
            </w:pPr>
          </w:p>
          <w:p w:rsidR="00B72749" w:rsidRPr="00E12889" w:rsidRDefault="00B72749" w:rsidP="00B84459">
            <w:pPr>
              <w:numPr>
                <w:ilvl w:val="0"/>
                <w:numId w:val="97"/>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monitor and oversee disbursement of the SLM Support Funds annually, provide proper consultation, and report the result to Co-management committees.  </w:t>
            </w: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rPr>
                <w:rFonts w:ascii="Times New Roman" w:hAnsi="Times New Roman" w:cs="Times New Roman"/>
                <w:i/>
                <w:sz w:val="24"/>
                <w:szCs w:val="24"/>
                <w:lang w:val="mn-MN"/>
              </w:rPr>
            </w:pPr>
            <w:r w:rsidRPr="00E12889">
              <w:rPr>
                <w:rFonts w:ascii="Times New Roman" w:hAnsi="Times New Roman" w:cs="Times New Roman"/>
                <w:i/>
                <w:sz w:val="24"/>
                <w:szCs w:val="24"/>
                <w:u w:val="single"/>
              </w:rPr>
              <w:lastRenderedPageBreak/>
              <w:t>Output 3</w:t>
            </w:r>
            <w:r w:rsidRPr="00E12889">
              <w:rPr>
                <w:rFonts w:ascii="Times New Roman" w:hAnsi="Times New Roman" w:cs="Times New Roman"/>
                <w:i/>
                <w:sz w:val="24"/>
                <w:szCs w:val="24"/>
                <w:u w:val="single"/>
                <w:lang w:val="mn-MN"/>
              </w:rPr>
              <w:t>.3</w:t>
            </w:r>
            <w:r w:rsidRPr="00E12889">
              <w:rPr>
                <w:rFonts w:ascii="Times New Roman" w:hAnsi="Times New Roman" w:cs="Times New Roman"/>
                <w:i/>
                <w:sz w:val="24"/>
                <w:szCs w:val="24"/>
                <w:u w:val="single"/>
              </w:rPr>
              <w:t>:</w:t>
            </w:r>
            <w:r w:rsidRPr="00E12889">
              <w:rPr>
                <w:rFonts w:ascii="Times New Roman" w:hAnsi="Times New Roman" w:cs="Times New Roman"/>
                <w:i/>
                <w:sz w:val="24"/>
                <w:szCs w:val="24"/>
                <w:lang w:val="mn-MN"/>
              </w:rPr>
              <w:t xml:space="preserve"> Pilot </w:t>
            </w:r>
            <w:r w:rsidRPr="00E12889">
              <w:rPr>
                <w:rFonts w:ascii="Times New Roman" w:hAnsi="Times New Roman" w:cs="Times New Roman"/>
                <w:i/>
                <w:sz w:val="24"/>
                <w:szCs w:val="24"/>
              </w:rPr>
              <w:t>activitie</w:t>
            </w:r>
            <w:r w:rsidRPr="00E12889">
              <w:rPr>
                <w:rFonts w:ascii="Times New Roman" w:hAnsi="Times New Roman" w:cs="Times New Roman"/>
                <w:i/>
                <w:sz w:val="24"/>
                <w:szCs w:val="24"/>
                <w:lang w:val="mn-MN"/>
              </w:rPr>
              <w:t xml:space="preserve">s in </w:t>
            </w:r>
            <w:r w:rsidRPr="00E12889">
              <w:rPr>
                <w:rFonts w:ascii="Times New Roman" w:hAnsi="Times New Roman" w:cs="Times New Roman"/>
                <w:i/>
                <w:sz w:val="24"/>
                <w:szCs w:val="24"/>
              </w:rPr>
              <w:t>target</w:t>
            </w:r>
            <w:r w:rsidRPr="00E12889">
              <w:rPr>
                <w:rFonts w:ascii="Times New Roman" w:hAnsi="Times New Roman" w:cs="Times New Roman"/>
                <w:i/>
                <w:sz w:val="24"/>
                <w:szCs w:val="24"/>
                <w:lang w:val="mn-MN"/>
              </w:rPr>
              <w:t xml:space="preserve"> soums on local protected area management </w:t>
            </w:r>
          </w:p>
        </w:tc>
      </w:tr>
      <w:tr w:rsidR="00E12889" w:rsidRPr="00E12889" w:rsidTr="00E12889">
        <w:trPr>
          <w:cnfStyle w:val="000000100000"/>
        </w:trPr>
        <w:tc>
          <w:tcPr>
            <w:cnfStyle w:val="001000000000"/>
            <w:tcW w:w="876" w:type="pct"/>
          </w:tcPr>
          <w:p w:rsidR="00B72749" w:rsidRPr="00E12889" w:rsidRDefault="00B72749" w:rsidP="00E12889">
            <w:pPr>
              <w:jc w:val="both"/>
              <w:rPr>
                <w:rFonts w:ascii="Times New Roman" w:hAnsi="Times New Roman" w:cs="Times New Roman"/>
                <w:b w:val="0"/>
                <w:sz w:val="24"/>
                <w:szCs w:val="24"/>
              </w:rPr>
            </w:pP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Provided support to  </w:t>
            </w:r>
            <w:r w:rsidRPr="00E12889">
              <w:rPr>
                <w:rFonts w:ascii="Times New Roman" w:hAnsi="Times New Roman" w:cs="Times New Roman"/>
                <w:b w:val="0"/>
                <w:sz w:val="24"/>
                <w:szCs w:val="24"/>
              </w:rPr>
              <w:lastRenderedPageBreak/>
              <w:t>develop and implement locally protected area management plan in selected five soums.</w:t>
            </w:r>
          </w:p>
          <w:p w:rsidR="00B72749" w:rsidRPr="00E12889" w:rsidRDefault="00B72749" w:rsidP="00E12889">
            <w:pPr>
              <w:jc w:val="both"/>
              <w:rPr>
                <w:rFonts w:ascii="Times New Roman" w:hAnsi="Times New Roman" w:cs="Times New Roman"/>
                <w:b w:val="0"/>
                <w:sz w:val="24"/>
                <w:szCs w:val="24"/>
                <w:lang w:val="mn-MN"/>
              </w:rPr>
            </w:pPr>
          </w:p>
        </w:tc>
        <w:tc>
          <w:tcPr>
            <w:tcW w:w="508" w:type="pct"/>
          </w:tcPr>
          <w:p w:rsidR="00B72749" w:rsidRPr="00E12889" w:rsidRDefault="00B72749" w:rsidP="00E12889">
            <w:pPr>
              <w:jc w:val="center"/>
              <w:cnfStyle w:val="000000100000"/>
              <w:rPr>
                <w:rFonts w:ascii="Times New Roman" w:hAnsi="Times New Roman" w:cs="Times New Roman"/>
                <w:sz w:val="24"/>
                <w:szCs w:val="24"/>
                <w:lang w:val="mn-MN"/>
              </w:rPr>
            </w:pPr>
          </w:p>
        </w:tc>
        <w:tc>
          <w:tcPr>
            <w:tcW w:w="1921" w:type="pct"/>
          </w:tcPr>
          <w:p w:rsidR="00B72749" w:rsidRPr="00E12889" w:rsidRDefault="00B72749" w:rsidP="00B84459">
            <w:pPr>
              <w:numPr>
                <w:ilvl w:val="0"/>
                <w:numId w:val="52"/>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Five CBOs implement community-based conservation management at 87.8 hectare </w:t>
            </w:r>
            <w:r w:rsidRPr="00E12889">
              <w:rPr>
                <w:rFonts w:ascii="Times New Roman" w:hAnsi="Times New Roman" w:cs="Times New Roman"/>
                <w:sz w:val="24"/>
                <w:szCs w:val="24"/>
              </w:rPr>
              <w:lastRenderedPageBreak/>
              <w:t xml:space="preserve">local protected areas in Tuvshinshiree soum, Sukhbaatar, Delgerekh and Urgun soums, Dornogobi and Bayantsagaan and Bayan-Unjuul soums, Tuv.  </w:t>
            </w:r>
          </w:p>
          <w:p w:rsidR="00B72749" w:rsidRPr="00E12889" w:rsidRDefault="00B72749" w:rsidP="00B84459">
            <w:pPr>
              <w:numPr>
                <w:ilvl w:val="0"/>
                <w:numId w:val="87"/>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The project’s intervention and CBOs have made a lot of contribution to protected area management by means of warning and info boards and signs. </w:t>
            </w:r>
          </w:p>
          <w:p w:rsidR="00B72749" w:rsidRPr="00E12889" w:rsidRDefault="00B72749" w:rsidP="00B84459">
            <w:pPr>
              <w:numPr>
                <w:ilvl w:val="0"/>
                <w:numId w:val="87"/>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The CBOs appointed seven voluntary rangers who contribute to reduce and prevent from unauthorized logging and poaching. The project provided the voluntary community rangers with uniforms, binoculars, digital cameras, flash lights, bags, manuals and so on. </w:t>
            </w:r>
          </w:p>
          <w:p w:rsidR="00B72749" w:rsidRPr="00E12889" w:rsidRDefault="00B72749" w:rsidP="00B84459">
            <w:pPr>
              <w:numPr>
                <w:ilvl w:val="0"/>
                <w:numId w:val="87"/>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Community rangers improved their knowledge on conducting environmental impact assessment by joining the training. </w:t>
            </w:r>
          </w:p>
        </w:tc>
        <w:tc>
          <w:tcPr>
            <w:tcW w:w="395" w:type="pct"/>
          </w:tcPr>
          <w:p w:rsidR="00B72749" w:rsidRPr="00E12889" w:rsidRDefault="00B72749" w:rsidP="00E12889">
            <w:pPr>
              <w:jc w:val="center"/>
              <w:cnfStyle w:val="000000100000"/>
              <w:rPr>
                <w:rFonts w:ascii="Times New Roman" w:hAnsi="Times New Roman" w:cs="Times New Roman"/>
                <w:sz w:val="24"/>
                <w:szCs w:val="24"/>
              </w:rPr>
            </w:pPr>
          </w:p>
        </w:tc>
        <w:tc>
          <w:tcPr>
            <w:tcW w:w="1299" w:type="pct"/>
          </w:tcPr>
          <w:p w:rsidR="00B72749" w:rsidRPr="00E12889" w:rsidRDefault="00B72749" w:rsidP="00E12889">
            <w:pPr>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Soum Governor’s Offices</w:t>
            </w:r>
            <w:r w:rsidRPr="00E12889">
              <w:rPr>
                <w:rFonts w:ascii="Times New Roman" w:hAnsi="Times New Roman" w:cs="Times New Roman"/>
                <w:sz w:val="24"/>
                <w:szCs w:val="24"/>
                <w:u w:val="single"/>
                <w:lang w:val="mn-MN"/>
              </w:rPr>
              <w:t>:</w:t>
            </w:r>
            <w:r w:rsidRPr="00E12889">
              <w:rPr>
                <w:rFonts w:ascii="Times New Roman" w:hAnsi="Times New Roman" w:cs="Times New Roman"/>
                <w:sz w:val="24"/>
                <w:szCs w:val="24"/>
                <w:u w:val="single"/>
              </w:rPr>
              <w:t xml:space="preserve"> </w:t>
            </w:r>
          </w:p>
          <w:p w:rsidR="00B72749" w:rsidRPr="00E12889" w:rsidRDefault="00B72749" w:rsidP="00E12889">
            <w:pPr>
              <w:cnfStyle w:val="000000100000"/>
              <w:rPr>
                <w:rFonts w:ascii="Times New Roman" w:hAnsi="Times New Roman" w:cs="Times New Roman"/>
                <w:sz w:val="24"/>
                <w:szCs w:val="24"/>
                <w:u w:val="single"/>
                <w:lang w:val="mn-MN"/>
              </w:rPr>
            </w:pPr>
          </w:p>
          <w:p w:rsidR="00B72749" w:rsidRPr="00E12889" w:rsidRDefault="00B72749" w:rsidP="00B84459">
            <w:pPr>
              <w:numPr>
                <w:ilvl w:val="0"/>
                <w:numId w:val="98"/>
              </w:numP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lastRenderedPageBreak/>
              <w:t>To oversee a realization of protected area management plan on annual basis, and reflect operation cost in soum annual budget.</w:t>
            </w:r>
          </w:p>
          <w:p w:rsidR="00B72749" w:rsidRPr="00E12889" w:rsidRDefault="00B72749" w:rsidP="00E12889">
            <w:pPr>
              <w:ind w:left="360"/>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 </w:t>
            </w:r>
          </w:p>
          <w:p w:rsidR="00B72749" w:rsidRPr="00E12889" w:rsidRDefault="00B72749" w:rsidP="00B84459">
            <w:pPr>
              <w:numPr>
                <w:ilvl w:val="0"/>
                <w:numId w:val="98"/>
              </w:numP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enlarge protected area network and use the strengthened capacity for training of local community on protected area management.</w:t>
            </w:r>
          </w:p>
          <w:p w:rsidR="00B72749" w:rsidRPr="00E12889" w:rsidRDefault="00B72749" w:rsidP="00E12889">
            <w:pPr>
              <w:ind w:left="360"/>
              <w:cnfStyle w:val="000000100000"/>
              <w:rPr>
                <w:rFonts w:ascii="Times New Roman" w:hAnsi="Times New Roman" w:cs="Times New Roman"/>
                <w:sz w:val="24"/>
                <w:szCs w:val="24"/>
                <w:lang w:val="mn-MN"/>
              </w:rPr>
            </w:pP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u w:val="single"/>
              </w:rPr>
            </w:pPr>
            <w:r w:rsidRPr="00E12889">
              <w:rPr>
                <w:rFonts w:ascii="Times New Roman" w:hAnsi="Times New Roman" w:cs="Times New Roman"/>
                <w:i/>
                <w:sz w:val="24"/>
                <w:szCs w:val="24"/>
                <w:u w:val="single"/>
              </w:rPr>
              <w:lastRenderedPageBreak/>
              <w:t>Output 3.</w:t>
            </w:r>
            <w:r w:rsidRPr="00E12889">
              <w:rPr>
                <w:rFonts w:ascii="Times New Roman" w:hAnsi="Times New Roman" w:cs="Times New Roman"/>
                <w:i/>
                <w:sz w:val="24"/>
                <w:szCs w:val="24"/>
                <w:u w:val="single"/>
                <w:lang w:val="mn-MN"/>
              </w:rPr>
              <w:t>4</w:t>
            </w:r>
            <w:r w:rsidRPr="00E12889">
              <w:rPr>
                <w:rFonts w:ascii="Times New Roman" w:hAnsi="Times New Roman" w:cs="Times New Roman"/>
                <w:i/>
                <w:sz w:val="24"/>
                <w:szCs w:val="24"/>
                <w:u w:val="single"/>
              </w:rPr>
              <w:t>:</w:t>
            </w:r>
            <w:r w:rsidRPr="00E12889">
              <w:rPr>
                <w:rFonts w:ascii="Times New Roman" w:hAnsi="Times New Roman" w:cs="Times New Roman"/>
                <w:i/>
                <w:sz w:val="24"/>
                <w:szCs w:val="24"/>
                <w:lang w:val="mn-MN"/>
              </w:rPr>
              <w:t xml:space="preserve"> Pilot activities in all 13 soums on soum-wide land-use planning. </w:t>
            </w:r>
          </w:p>
        </w:tc>
      </w:tr>
      <w:tr w:rsidR="00E12889" w:rsidRPr="00E12889" w:rsidTr="00E12889">
        <w:trPr>
          <w:cnfStyle w:val="000000100000"/>
        </w:trPr>
        <w:tc>
          <w:tcPr>
            <w:cnfStyle w:val="001000000000"/>
            <w:tcW w:w="876" w:type="pct"/>
          </w:tcPr>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Outcomes</w:t>
            </w:r>
            <w:r w:rsidRPr="00E12889">
              <w:rPr>
                <w:rFonts w:ascii="Times New Roman" w:hAnsi="Times New Roman" w:cs="Times New Roman"/>
                <w:b w:val="0"/>
                <w:sz w:val="24"/>
                <w:szCs w:val="24"/>
                <w:u w:val="single"/>
                <w:lang w:val="mn-MN"/>
              </w:rPr>
              <w:t>:</w:t>
            </w:r>
          </w:p>
          <w:p w:rsidR="00B72749" w:rsidRPr="00E12889" w:rsidRDefault="00B72749" w:rsidP="00B84459">
            <w:pPr>
              <w:pStyle w:val="ListParagraph"/>
              <w:numPr>
                <w:ilvl w:val="0"/>
                <w:numId w:val="99"/>
              </w:numPr>
              <w:spacing w:after="200"/>
              <w:rPr>
                <w:b w:val="0"/>
                <w:sz w:val="24"/>
                <w:szCs w:val="24"/>
                <w:lang w:val="mn-MN"/>
              </w:rPr>
            </w:pPr>
            <w:r w:rsidRPr="00E12889">
              <w:rPr>
                <w:b w:val="0"/>
                <w:sz w:val="24"/>
                <w:szCs w:val="24"/>
              </w:rPr>
              <w:t xml:space="preserve">Target areas have had human and technical resources to develop and implement annual land management plans.  </w:t>
            </w:r>
          </w:p>
          <w:p w:rsidR="00B72749" w:rsidRPr="00E12889" w:rsidRDefault="00B72749" w:rsidP="00E12889">
            <w:pPr>
              <w:pStyle w:val="ListParagraph"/>
              <w:ind w:left="360"/>
              <w:rPr>
                <w:b w:val="0"/>
                <w:sz w:val="24"/>
                <w:szCs w:val="24"/>
                <w:lang w:val="mn-MN"/>
              </w:rPr>
            </w:pPr>
          </w:p>
          <w:p w:rsidR="00B72749" w:rsidRPr="00E12889" w:rsidRDefault="00B72749" w:rsidP="00B84459">
            <w:pPr>
              <w:pStyle w:val="ListParagraph"/>
              <w:numPr>
                <w:ilvl w:val="0"/>
                <w:numId w:val="99"/>
              </w:numPr>
              <w:spacing w:after="200"/>
              <w:rPr>
                <w:b w:val="0"/>
                <w:sz w:val="24"/>
                <w:szCs w:val="24"/>
                <w:lang w:val="mn-MN"/>
              </w:rPr>
            </w:pPr>
            <w:r w:rsidRPr="00E12889">
              <w:rPr>
                <w:b w:val="0"/>
                <w:sz w:val="24"/>
                <w:szCs w:val="24"/>
              </w:rPr>
              <w:t xml:space="preserve">Soum government officials and </w:t>
            </w:r>
            <w:r w:rsidRPr="00E12889">
              <w:rPr>
                <w:b w:val="0"/>
                <w:sz w:val="24"/>
                <w:szCs w:val="24"/>
              </w:rPr>
              <w:lastRenderedPageBreak/>
              <w:t xml:space="preserve">officers improved knowledge and skill on developing annual land management plans, which lead to land-use planning procedures with all local stakeholders and implementation after approval of soum Citizens’ Representatives’ Hural.  </w:t>
            </w:r>
            <w:r w:rsidRPr="00E12889">
              <w:rPr>
                <w:b w:val="0"/>
                <w:sz w:val="24"/>
                <w:szCs w:val="24"/>
                <w:lang w:val="mn-MN"/>
              </w:rPr>
              <w:t xml:space="preserve"> </w:t>
            </w:r>
          </w:p>
        </w:tc>
        <w:tc>
          <w:tcPr>
            <w:tcW w:w="508"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Soum Government </w:t>
            </w:r>
          </w:p>
        </w:tc>
        <w:tc>
          <w:tcPr>
            <w:tcW w:w="1921" w:type="pct"/>
          </w:tcPr>
          <w:p w:rsidR="00B72749" w:rsidRPr="00E12889" w:rsidRDefault="00B72749" w:rsidP="00B84459">
            <w:pPr>
              <w:numPr>
                <w:ilvl w:val="0"/>
                <w:numId w:val="88"/>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Land officers in all 13 soums attended the step by step capacity building training and practice on development of land management plan and GIS by which they have acquired systematic knowledge and practical skill.      </w:t>
            </w:r>
          </w:p>
          <w:p w:rsidR="00B72749" w:rsidRPr="00E12889" w:rsidRDefault="00B72749" w:rsidP="00B84459">
            <w:pPr>
              <w:numPr>
                <w:ilvl w:val="0"/>
                <w:numId w:val="83"/>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Land officers are able to update land use information, convert data from GPS to ArcGIS and prepare a layout of the </w:t>
            </w:r>
            <w:r w:rsidRPr="00E12889">
              <w:rPr>
                <w:rFonts w:ascii="Times New Roman" w:hAnsi="Times New Roman" w:cs="Times New Roman"/>
                <w:i/>
                <w:iCs/>
                <w:sz w:val="24"/>
                <w:szCs w:val="24"/>
              </w:rPr>
              <w:t>soum</w:t>
            </w:r>
            <w:r w:rsidRPr="00E12889">
              <w:rPr>
                <w:rFonts w:ascii="Times New Roman" w:hAnsi="Times New Roman" w:cs="Times New Roman"/>
                <w:sz w:val="24"/>
                <w:szCs w:val="24"/>
              </w:rPr>
              <w:t xml:space="preserve"> pasture map after they were provided with </w:t>
            </w:r>
            <w:r w:rsidRPr="00CE4A6D">
              <w:rPr>
                <w:rFonts w:ascii="Times New Roman" w:hAnsi="Times New Roman" w:cs="Times New Roman"/>
                <w:sz w:val="24"/>
                <w:szCs w:val="24"/>
              </w:rPr>
              <w:t>computers</w:t>
            </w:r>
            <w:r w:rsidRPr="00E12889">
              <w:rPr>
                <w:rFonts w:ascii="Times New Roman" w:hAnsi="Times New Roman" w:cs="Times New Roman"/>
                <w:sz w:val="24"/>
                <w:szCs w:val="24"/>
              </w:rPr>
              <w:t xml:space="preserve"> and necessary software and GPSs.      </w:t>
            </w:r>
          </w:p>
          <w:p w:rsidR="00B72749" w:rsidRPr="00CE4A6D" w:rsidRDefault="00B72749" w:rsidP="00B84459">
            <w:pPr>
              <w:numPr>
                <w:ilvl w:val="0"/>
                <w:numId w:val="86"/>
              </w:numPr>
              <w:ind w:left="252" w:hanging="270"/>
              <w:jc w:val="both"/>
              <w:cnfStyle w:val="000000100000"/>
              <w:rPr>
                <w:rFonts w:ascii="Times New Roman" w:hAnsi="Times New Roman" w:cs="Times New Roman"/>
                <w:sz w:val="24"/>
                <w:szCs w:val="24"/>
                <w:lang w:val="mn-MN"/>
              </w:rPr>
            </w:pPr>
            <w:r w:rsidRPr="00CE4A6D">
              <w:rPr>
                <w:rFonts w:ascii="Times New Roman" w:hAnsi="Times New Roman" w:cs="Times New Roman"/>
                <w:sz w:val="24"/>
                <w:szCs w:val="24"/>
              </w:rPr>
              <w:t xml:space="preserve">CBOs’ proposals and suggestions are incorporated into soum pasture management plan and implemented after they are discussed at the Bagh Citizens’ Public Hural, which </w:t>
            </w:r>
            <w:r w:rsidRPr="00CE4A6D">
              <w:rPr>
                <w:rFonts w:ascii="Times New Roman" w:hAnsi="Times New Roman" w:cs="Times New Roman"/>
                <w:sz w:val="24"/>
                <w:szCs w:val="24"/>
              </w:rPr>
              <w:lastRenderedPageBreak/>
              <w:t xml:space="preserve">results in joint and efficient implementation of the plan.    </w:t>
            </w:r>
          </w:p>
          <w:p w:rsidR="00B72749" w:rsidRPr="00E12889" w:rsidRDefault="00B72749" w:rsidP="00B84459">
            <w:pPr>
              <w:pStyle w:val="ListParagraph"/>
              <w:numPr>
                <w:ilvl w:val="0"/>
                <w:numId w:val="86"/>
              </w:numPr>
              <w:spacing w:after="200"/>
              <w:ind w:left="252" w:hanging="252"/>
              <w:cnfStyle w:val="000000100000"/>
              <w:rPr>
                <w:sz w:val="24"/>
                <w:szCs w:val="24"/>
                <w:lang w:val="mn-MN"/>
              </w:rPr>
            </w:pPr>
            <w:r w:rsidRPr="00E12889">
              <w:rPr>
                <w:sz w:val="24"/>
                <w:szCs w:val="24"/>
              </w:rPr>
              <w:t xml:space="preserve">Grassland is used under rotation in consequences of joint effort and cooperation of local government and project CBOs. Seasonal grazing ban was applied at </w:t>
            </w:r>
            <w:r w:rsidRPr="00E12889">
              <w:rPr>
                <w:sz w:val="24"/>
                <w:szCs w:val="24"/>
                <w:lang w:val="mn-MN"/>
              </w:rPr>
              <w:t>799</w:t>
            </w:r>
            <w:r w:rsidRPr="00E12889">
              <w:rPr>
                <w:sz w:val="24"/>
                <w:szCs w:val="24"/>
              </w:rPr>
              <w:t>.</w:t>
            </w:r>
            <w:r w:rsidRPr="00E12889">
              <w:rPr>
                <w:sz w:val="24"/>
                <w:szCs w:val="24"/>
                <w:lang w:val="mn-MN"/>
              </w:rPr>
              <w:t>6</w:t>
            </w:r>
            <w:r w:rsidRPr="00E12889">
              <w:rPr>
                <w:sz w:val="24"/>
                <w:szCs w:val="24"/>
              </w:rPr>
              <w:t xml:space="preserve"> hectare pasture</w:t>
            </w:r>
            <w:r w:rsidRPr="00E12889">
              <w:rPr>
                <w:sz w:val="24"/>
                <w:szCs w:val="24"/>
                <w:lang w:val="mn-MN"/>
              </w:rPr>
              <w:t xml:space="preserve"> </w:t>
            </w:r>
            <w:r w:rsidRPr="00E12889">
              <w:rPr>
                <w:sz w:val="24"/>
                <w:szCs w:val="24"/>
              </w:rPr>
              <w:t xml:space="preserve">during the plant flowering period from June to August in 2009-2012 leading to dramatic improvement and regeneration of grassland plants and properties. Most importantly, pastoralists have recognized the benefits of pasture rotation and they join activities toward environmental conservation, desertification control and mitigation of land degradation in dedicated manner (involved … herder households which is …% out of total herder households).       </w:t>
            </w:r>
            <w:r w:rsidRPr="00E12889">
              <w:rPr>
                <w:sz w:val="24"/>
                <w:szCs w:val="24"/>
                <w:lang w:val="mn-MN"/>
              </w:rPr>
              <w:t xml:space="preserve"> </w:t>
            </w:r>
            <w:r w:rsidRPr="00E12889">
              <w:rPr>
                <w:sz w:val="24"/>
                <w:szCs w:val="24"/>
              </w:rPr>
              <w:t xml:space="preserve">  </w:t>
            </w:r>
            <w:bookmarkStart w:id="16" w:name="OLE_LINK123"/>
            <w:bookmarkStart w:id="17" w:name="OLE_LINK124"/>
          </w:p>
          <w:p w:rsidR="00B72749" w:rsidRPr="00E12889" w:rsidRDefault="00B72749" w:rsidP="00E12889">
            <w:pPr>
              <w:pStyle w:val="ListParagraph"/>
              <w:ind w:left="252"/>
              <w:cnfStyle w:val="000000100000"/>
              <w:rPr>
                <w:sz w:val="24"/>
                <w:szCs w:val="24"/>
                <w:lang w:val="mn-MN"/>
              </w:rPr>
            </w:pPr>
          </w:p>
          <w:p w:rsidR="00B72749" w:rsidRPr="00E12889" w:rsidRDefault="00B72749" w:rsidP="00B84459">
            <w:pPr>
              <w:pStyle w:val="ListParagraph"/>
              <w:numPr>
                <w:ilvl w:val="0"/>
                <w:numId w:val="86"/>
              </w:numPr>
              <w:spacing w:after="200"/>
              <w:ind w:left="252" w:hanging="252"/>
              <w:cnfStyle w:val="000000100000"/>
              <w:rPr>
                <w:sz w:val="24"/>
                <w:szCs w:val="24"/>
                <w:lang w:val="mn-MN"/>
              </w:rPr>
            </w:pPr>
            <w:r w:rsidRPr="00E12889">
              <w:rPr>
                <w:sz w:val="24"/>
                <w:szCs w:val="24"/>
              </w:rPr>
              <w:t>All target soums identified three pasture monitoring plots where the Pasture Technicians and beneficiaries take plant samples during the plant growing period in order to do a comparative analysis between grazed and ungrazed pastures and do observation and assessment over pasture degradation</w:t>
            </w:r>
            <w:bookmarkEnd w:id="16"/>
            <w:bookmarkEnd w:id="17"/>
            <w:r w:rsidRPr="00E12889">
              <w:rPr>
                <w:sz w:val="24"/>
                <w:szCs w:val="24"/>
              </w:rPr>
              <w:t>. The result is incorporated in pasture management plan and RIAH database</w:t>
            </w:r>
            <w:r w:rsidRPr="00E12889">
              <w:rPr>
                <w:sz w:val="24"/>
                <w:szCs w:val="24"/>
                <w:lang w:val="mn-MN"/>
              </w:rPr>
              <w:t xml:space="preserve">.  </w:t>
            </w:r>
          </w:p>
          <w:p w:rsidR="00B72749" w:rsidRPr="00E12889" w:rsidRDefault="00B72749" w:rsidP="00B84459">
            <w:pPr>
              <w:numPr>
                <w:ilvl w:val="0"/>
                <w:numId w:val="86"/>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Target soums have updated pasture maps at a scale 1:100 000 in soft and hard copies.  </w:t>
            </w:r>
          </w:p>
          <w:p w:rsidR="00B72749" w:rsidRPr="00E12889" w:rsidRDefault="00B72749" w:rsidP="00B84459">
            <w:pPr>
              <w:numPr>
                <w:ilvl w:val="0"/>
                <w:numId w:val="86"/>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Target soums have spatial database of major agricultural lands recorded with the project’s assistance and accordingly they are able to </w:t>
            </w:r>
            <w:r w:rsidRPr="00E12889">
              <w:rPr>
                <w:rFonts w:ascii="Times New Roman" w:hAnsi="Times New Roman" w:cs="Times New Roman"/>
                <w:sz w:val="24"/>
                <w:szCs w:val="24"/>
              </w:rPr>
              <w:lastRenderedPageBreak/>
              <w:t>develop a land management plan based on the accurately updated information and data</w:t>
            </w:r>
            <w:r w:rsidRPr="00E12889">
              <w:rPr>
                <w:rFonts w:ascii="Times New Roman" w:hAnsi="Times New Roman" w:cs="Times New Roman"/>
                <w:sz w:val="24"/>
                <w:szCs w:val="24"/>
                <w:lang w:val="mn-MN"/>
              </w:rPr>
              <w:t>.</w:t>
            </w:r>
          </w:p>
        </w:tc>
        <w:tc>
          <w:tcPr>
            <w:tcW w:w="395"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November 2012</w:t>
            </w:r>
          </w:p>
        </w:tc>
        <w:tc>
          <w:tcPr>
            <w:tcW w:w="1299" w:type="pct"/>
          </w:tcPr>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Soum Governor’s Offices</w:t>
            </w:r>
            <w:r w:rsidRPr="00E12889">
              <w:rPr>
                <w:rFonts w:ascii="Times New Roman" w:hAnsi="Times New Roman" w:cs="Times New Roman"/>
                <w:sz w:val="24"/>
                <w:szCs w:val="24"/>
                <w:u w:val="single"/>
                <w:lang w:val="mn-MN"/>
              </w:rPr>
              <w:t>:</w:t>
            </w:r>
            <w:r w:rsidRPr="00E12889">
              <w:rPr>
                <w:rFonts w:ascii="Times New Roman" w:hAnsi="Times New Roman" w:cs="Times New Roman"/>
                <w:sz w:val="24"/>
                <w:szCs w:val="24"/>
                <w:u w:val="single"/>
              </w:rPr>
              <w:t xml:space="preserve"> </w:t>
            </w:r>
          </w:p>
          <w:p w:rsidR="00B72749" w:rsidRPr="00E12889" w:rsidRDefault="00B72749" w:rsidP="00B84459">
            <w:pPr>
              <w:numPr>
                <w:ilvl w:val="0"/>
                <w:numId w:val="90"/>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continue development and implementation of annual land management plan according to the updated guidance in cooperation with local stakeholders after approval of Citizens’ Representatives’ Hural. </w:t>
            </w:r>
          </w:p>
          <w:p w:rsidR="00B72749" w:rsidRPr="00E12889" w:rsidRDefault="00B72749" w:rsidP="00B84459">
            <w:pPr>
              <w:numPr>
                <w:ilvl w:val="0"/>
                <w:numId w:val="90"/>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evaluate performance of output contract with special reference to pasture management components of </w:t>
            </w:r>
            <w:r w:rsidRPr="00E12889">
              <w:rPr>
                <w:rFonts w:ascii="Times New Roman" w:hAnsi="Times New Roman" w:cs="Times New Roman"/>
                <w:sz w:val="24"/>
                <w:szCs w:val="24"/>
              </w:rPr>
              <w:lastRenderedPageBreak/>
              <w:t>respective officers (bag governors, land officers, environmental inspectors and agricultural officers).</w:t>
            </w:r>
          </w:p>
          <w:p w:rsidR="00B72749" w:rsidRPr="00E12889" w:rsidRDefault="00B72749" w:rsidP="00B84459">
            <w:pPr>
              <w:pStyle w:val="ListParagraph"/>
              <w:numPr>
                <w:ilvl w:val="0"/>
                <w:numId w:val="90"/>
              </w:numPr>
              <w:spacing w:after="200"/>
              <w:cnfStyle w:val="000000100000"/>
              <w:rPr>
                <w:sz w:val="24"/>
                <w:szCs w:val="24"/>
              </w:rPr>
            </w:pPr>
            <w:r w:rsidRPr="00E12889">
              <w:rPr>
                <w:sz w:val="24"/>
                <w:szCs w:val="24"/>
              </w:rPr>
              <w:t xml:space="preserve">To keep on grassland possession by CBOs under contract. </w:t>
            </w:r>
          </w:p>
          <w:p w:rsidR="00B72749" w:rsidRPr="00E12889" w:rsidRDefault="00B72749" w:rsidP="00B84459">
            <w:pPr>
              <w:numPr>
                <w:ilvl w:val="0"/>
                <w:numId w:val="90"/>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support application of pasture resting and rotation by way of reflecting it in soum annual land management plan.</w:t>
            </w:r>
          </w:p>
          <w:p w:rsidR="00B72749" w:rsidRPr="00E12889" w:rsidRDefault="00B72749" w:rsidP="00B84459">
            <w:pPr>
              <w:pStyle w:val="ListParagraph"/>
              <w:numPr>
                <w:ilvl w:val="0"/>
                <w:numId w:val="90"/>
              </w:numPr>
              <w:spacing w:after="200"/>
              <w:cnfStyle w:val="000000100000"/>
              <w:rPr>
                <w:sz w:val="24"/>
                <w:szCs w:val="24"/>
              </w:rPr>
            </w:pPr>
            <w:r w:rsidRPr="00E12889">
              <w:rPr>
                <w:sz w:val="24"/>
                <w:szCs w:val="24"/>
              </w:rPr>
              <w:t xml:space="preserve">To take samples at the pasture monitoring plots established under the project’s support and use the result in pasture management planning.   </w:t>
            </w:r>
          </w:p>
          <w:p w:rsidR="00B72749" w:rsidRPr="00E12889" w:rsidRDefault="00B72749" w:rsidP="00B84459">
            <w:pPr>
              <w:numPr>
                <w:ilvl w:val="0"/>
                <w:numId w:val="90"/>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mobilize soum weather station officers, Pasture Technicians, Local Project Coordinators, Pasture Management Officers and pastoralists to take samples and define pasture carrying capacity.   </w:t>
            </w:r>
          </w:p>
          <w:p w:rsidR="00B72749" w:rsidRPr="00E12889" w:rsidRDefault="00B72749" w:rsidP="00B84459">
            <w:pPr>
              <w:numPr>
                <w:ilvl w:val="0"/>
                <w:numId w:val="90"/>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make a proper decision as to ownership and protection of pasture monitoring plots and oversee its implementation.</w:t>
            </w:r>
          </w:p>
          <w:p w:rsidR="00B72749" w:rsidRPr="00E12889" w:rsidRDefault="00B72749" w:rsidP="00E12889">
            <w:pPr>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 xml:space="preserve">Aimag Land Departments: </w:t>
            </w: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lastRenderedPageBreak/>
              <w:t>To replicate the annual land management plans of the project target soums in other soums as a model.</w:t>
            </w:r>
          </w:p>
          <w:p w:rsidR="00B72749" w:rsidRPr="00E12889" w:rsidRDefault="00B72749" w:rsidP="00E12889">
            <w:pPr>
              <w:ind w:left="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 </w:t>
            </w: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pay more attention to involve the land officers in capacity strengthening events and trainings in cooperation with projects and programs.</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E12889">
            <w:pPr>
              <w:jc w:val="both"/>
              <w:cnfStyle w:val="000000100000"/>
              <w:rPr>
                <w:rFonts w:ascii="Times New Roman" w:hAnsi="Times New Roman" w:cs="Times New Roman"/>
                <w:sz w:val="24"/>
                <w:szCs w:val="24"/>
              </w:rPr>
            </w:pPr>
            <w:r w:rsidRPr="00E12889">
              <w:rPr>
                <w:rFonts w:ascii="Times New Roman" w:hAnsi="Times New Roman" w:cs="Times New Roman"/>
                <w:sz w:val="24"/>
                <w:szCs w:val="24"/>
                <w:u w:val="single"/>
              </w:rPr>
              <w:t xml:space="preserve">RIAH: </w:t>
            </w:r>
            <w:r w:rsidRPr="00E12889">
              <w:rPr>
                <w:rFonts w:ascii="Times New Roman" w:hAnsi="Times New Roman" w:cs="Times New Roman"/>
                <w:sz w:val="24"/>
                <w:szCs w:val="24"/>
              </w:rPr>
              <w:t xml:space="preserve"> </w:t>
            </w:r>
          </w:p>
          <w:p w:rsidR="00B72749" w:rsidRPr="00E12889" w:rsidRDefault="00B72749" w:rsidP="00E12889">
            <w:pPr>
              <w:jc w:val="both"/>
              <w:cnfStyle w:val="000000100000"/>
              <w:rPr>
                <w:rFonts w:ascii="Times New Roman" w:hAnsi="Times New Roman" w:cs="Times New Roman"/>
                <w:sz w:val="24"/>
                <w:szCs w:val="24"/>
              </w:rPr>
            </w:pPr>
          </w:p>
          <w:p w:rsidR="00B72749" w:rsidRPr="00E12889" w:rsidRDefault="00B72749" w:rsidP="00B84459">
            <w:pPr>
              <w:pStyle w:val="ListParagraph"/>
              <w:numPr>
                <w:ilvl w:val="0"/>
                <w:numId w:val="105"/>
              </w:numPr>
              <w:ind w:left="342" w:hanging="270"/>
              <w:jc w:val="left"/>
              <w:cnfStyle w:val="000000100000"/>
              <w:rPr>
                <w:sz w:val="24"/>
                <w:szCs w:val="24"/>
                <w:lang w:val="mn-MN"/>
              </w:rPr>
            </w:pPr>
            <w:r w:rsidRPr="00E12889">
              <w:rPr>
                <w:sz w:val="24"/>
                <w:szCs w:val="24"/>
              </w:rPr>
              <w:t>To keep on sampling and comparative survey at 39 monitoring plots under the methodology.</w:t>
            </w:r>
          </w:p>
          <w:p w:rsidR="00B72749" w:rsidRPr="00E12889" w:rsidRDefault="00B72749" w:rsidP="00E12889">
            <w:pPr>
              <w:pStyle w:val="ListParagraph"/>
              <w:ind w:left="744"/>
              <w:contextualSpacing w:val="0"/>
              <w:cnfStyle w:val="000000100000"/>
              <w:rPr>
                <w:sz w:val="24"/>
                <w:szCs w:val="24"/>
                <w:lang w:val="mn-MN"/>
              </w:rPr>
            </w:pPr>
          </w:p>
          <w:p w:rsidR="00B72749" w:rsidRPr="00E12889" w:rsidRDefault="00B72749" w:rsidP="00E12889">
            <w:pPr>
              <w:cnfStyle w:val="000000100000"/>
              <w:rPr>
                <w:rFonts w:ascii="Times New Roman" w:hAnsi="Times New Roman" w:cs="Times New Roman"/>
                <w:sz w:val="24"/>
                <w:szCs w:val="24"/>
              </w:rPr>
            </w:pPr>
            <w:r w:rsidRPr="00E12889">
              <w:rPr>
                <w:rFonts w:ascii="Times New Roman" w:hAnsi="Times New Roman" w:cs="Times New Roman"/>
                <w:sz w:val="24"/>
                <w:szCs w:val="24"/>
                <w:u w:val="single"/>
              </w:rPr>
              <w:t>Soum Governor’s Offices</w:t>
            </w:r>
            <w:r w:rsidRPr="00E12889">
              <w:rPr>
                <w:rFonts w:ascii="Times New Roman" w:hAnsi="Times New Roman" w:cs="Times New Roman"/>
                <w:sz w:val="24"/>
                <w:szCs w:val="24"/>
              </w:rPr>
              <w:t xml:space="preserve">:  </w:t>
            </w:r>
          </w:p>
          <w:p w:rsidR="00B72749" w:rsidRPr="00E12889" w:rsidRDefault="00B72749" w:rsidP="00E12889">
            <w:pPr>
              <w:cnfStyle w:val="000000100000"/>
              <w:rPr>
                <w:rFonts w:ascii="Times New Roman" w:hAnsi="Times New Roman" w:cs="Times New Roman"/>
                <w:sz w:val="24"/>
                <w:szCs w:val="24"/>
                <w:lang w:val="mn-MN"/>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use pasture use maps for developing soum annual land management plan as a baseline map in order to make a pasture management plan properly and effectively.</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add an annual update of soum pasture maps in the output contract of land officers and oversee </w:t>
            </w:r>
            <w:r w:rsidRPr="00E12889">
              <w:rPr>
                <w:rFonts w:ascii="Times New Roman" w:hAnsi="Times New Roman" w:cs="Times New Roman"/>
                <w:sz w:val="24"/>
                <w:szCs w:val="24"/>
              </w:rPr>
              <w:lastRenderedPageBreak/>
              <w:t>implementation.</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deliver digital data to Aimag Land Department.</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E12889">
            <w:pPr>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 xml:space="preserve">Aimag Land Department: </w:t>
            </w: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oversee soum land officers’ update of pasture use information.</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introduce exchange of digital pasture use data between aimag and soums.</w:t>
            </w:r>
          </w:p>
          <w:p w:rsidR="00B72749" w:rsidRPr="00E12889" w:rsidRDefault="00B72749" w:rsidP="00E12889">
            <w:pPr>
              <w:jc w:val="both"/>
              <w:cnfStyle w:val="000000100000"/>
              <w:rPr>
                <w:rFonts w:ascii="Times New Roman" w:hAnsi="Times New Roman" w:cs="Times New Roman"/>
                <w:sz w:val="24"/>
                <w:szCs w:val="24"/>
                <w:u w:val="single"/>
              </w:rPr>
            </w:pPr>
          </w:p>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 xml:space="preserve">ALACGaC: </w:t>
            </w:r>
          </w:p>
          <w:p w:rsidR="00B72749" w:rsidRPr="00E12889" w:rsidRDefault="00B72749" w:rsidP="00B84459">
            <w:pPr>
              <w:numPr>
                <w:ilvl w:val="0"/>
                <w:numId w:val="84"/>
              </w:numPr>
              <w:tabs>
                <w:tab w:val="clear" w:pos="1440"/>
              </w:tabs>
              <w:ind w:left="252" w:hanging="252"/>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add or upload the information and data taken from the project in relevant database, and compare and update updating the soums’ data.</w:t>
            </w: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u w:val="single"/>
              </w:rPr>
            </w:pPr>
            <w:bookmarkStart w:id="18" w:name="OLE_LINK25"/>
            <w:bookmarkStart w:id="19" w:name="OLE_LINK26"/>
            <w:r w:rsidRPr="00E12889">
              <w:rPr>
                <w:rFonts w:ascii="Times New Roman" w:hAnsi="Times New Roman" w:cs="Times New Roman"/>
                <w:i/>
                <w:sz w:val="24"/>
                <w:szCs w:val="24"/>
                <w:u w:val="single"/>
              </w:rPr>
              <w:lastRenderedPageBreak/>
              <w:t xml:space="preserve">Output </w:t>
            </w:r>
            <w:r w:rsidRPr="00E12889">
              <w:rPr>
                <w:rFonts w:ascii="Times New Roman" w:hAnsi="Times New Roman" w:cs="Times New Roman"/>
                <w:i/>
                <w:sz w:val="24"/>
                <w:szCs w:val="24"/>
                <w:u w:val="single"/>
                <w:lang w:val="mn-MN"/>
              </w:rPr>
              <w:t>3.5</w:t>
            </w:r>
            <w:r w:rsidRPr="00E12889">
              <w:rPr>
                <w:rFonts w:ascii="Times New Roman" w:hAnsi="Times New Roman" w:cs="Times New Roman"/>
                <w:i/>
                <w:sz w:val="24"/>
                <w:szCs w:val="24"/>
              </w:rPr>
              <w:t xml:space="preserve">: </w:t>
            </w:r>
            <w:bookmarkEnd w:id="18"/>
            <w:bookmarkEnd w:id="19"/>
            <w:r w:rsidRPr="00E12889">
              <w:rPr>
                <w:rFonts w:ascii="Times New Roman" w:hAnsi="Times New Roman" w:cs="Times New Roman"/>
                <w:i/>
                <w:sz w:val="24"/>
                <w:szCs w:val="24"/>
              </w:rPr>
              <w:t xml:space="preserve">Pilot projects on surface and underground water management, pasture and hay field rehabilitation, coping with sand invasion and fuel efficiency </w:t>
            </w:r>
          </w:p>
        </w:tc>
      </w:tr>
      <w:tr w:rsidR="00E12889" w:rsidRPr="00E12889" w:rsidTr="00E12889">
        <w:trPr>
          <w:cnfStyle w:val="000000100000"/>
          <w:trHeight w:val="980"/>
        </w:trPr>
        <w:tc>
          <w:tcPr>
            <w:cnfStyle w:val="001000000000"/>
            <w:tcW w:w="876" w:type="pct"/>
          </w:tcPr>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100 hectare area was fenced in target soums to enhance local fodder production and support natural regeneration of plants. </w:t>
            </w:r>
          </w:p>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lastRenderedPageBreak/>
              <w:t xml:space="preserve">As a result of water management activities, such as building and restoring engineering wells and hand wells, and protection of surface water sources from animal trampling, target areas have possibility use abandoned or remote grasslands and improve irrigation and water supply of windbreak and sylvopasture sites.     </w:t>
            </w:r>
          </w:p>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Local community witnessed the result of demonstration on curbing sand invasion and movement by means of building a mechanical barrier enabling regeneration of vegetation cover. As a result, mineral </w:t>
            </w:r>
            <w:r w:rsidRPr="00E12889">
              <w:rPr>
                <w:rFonts w:ascii="Times New Roman" w:hAnsi="Times New Roman" w:cs="Times New Roman"/>
                <w:b w:val="0"/>
                <w:sz w:val="24"/>
                <w:szCs w:val="24"/>
              </w:rPr>
              <w:lastRenderedPageBreak/>
              <w:t xml:space="preserve">water points and winter and spring camps in local areas are prevented from sand invasion and movement.      </w:t>
            </w:r>
          </w:p>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pStyle w:val="Heading3"/>
              <w:tabs>
                <w:tab w:val="left" w:pos="537"/>
              </w:tabs>
              <w:jc w:val="both"/>
              <w:outlineLvl w:val="2"/>
              <w:rPr>
                <w:rFonts w:ascii="Times New Roman" w:hAnsi="Times New Roman" w:cs="Times New Roman"/>
                <w:sz w:val="24"/>
                <w:szCs w:val="24"/>
              </w:rPr>
            </w:pPr>
            <w:r w:rsidRPr="00E12889">
              <w:rPr>
                <w:rFonts w:ascii="Times New Roman" w:hAnsi="Times New Roman" w:cs="Times New Roman"/>
                <w:sz w:val="24"/>
                <w:szCs w:val="24"/>
              </w:rPr>
              <w:t xml:space="preserve">Respective beneficiaries attended the demonstration training on energy efficiency and briquette fuel production technology.      </w:t>
            </w:r>
          </w:p>
          <w:p w:rsidR="00B72749" w:rsidRPr="00E12889" w:rsidRDefault="00B72749" w:rsidP="00E12889">
            <w:pPr>
              <w:pStyle w:val="Heading3"/>
              <w:tabs>
                <w:tab w:val="left" w:pos="537"/>
              </w:tabs>
              <w:jc w:val="both"/>
              <w:outlineLvl w:val="2"/>
              <w:rPr>
                <w:rFonts w:ascii="Times New Roman" w:hAnsi="Times New Roman" w:cs="Times New Roman"/>
                <w:sz w:val="24"/>
                <w:szCs w:val="24"/>
              </w:rPr>
            </w:pPr>
            <w:r w:rsidRPr="00E12889">
              <w:rPr>
                <w:rFonts w:ascii="Times New Roman" w:hAnsi="Times New Roman" w:cs="Times New Roman"/>
                <w:sz w:val="24"/>
                <w:szCs w:val="24"/>
              </w:rPr>
              <w:t xml:space="preserve"> </w:t>
            </w:r>
          </w:p>
        </w:tc>
        <w:tc>
          <w:tcPr>
            <w:tcW w:w="508" w:type="pct"/>
          </w:tcPr>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highlight w:val="yellow"/>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Governments of Aimags and Soums</w:t>
            </w:r>
          </w:p>
        </w:tc>
        <w:tc>
          <w:tcPr>
            <w:tcW w:w="1921" w:type="pct"/>
          </w:tcPr>
          <w:p w:rsidR="00B72749" w:rsidRPr="00E12889" w:rsidRDefault="00B72749" w:rsidP="00B84459">
            <w:pPr>
              <w:numPr>
                <w:ilvl w:val="0"/>
                <w:numId w:val="48"/>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As a result of field demo trainings, more than 1000 beneficiaries have learned practical skill and technology in erecting fences of hay making plots. </w:t>
            </w:r>
          </w:p>
          <w:p w:rsidR="00B72749" w:rsidRPr="00E12889" w:rsidRDefault="00B72749" w:rsidP="00B84459">
            <w:pPr>
              <w:numPr>
                <w:ilvl w:val="0"/>
                <w:numId w:val="48"/>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As a result of fencing of hay making plots, vegetation growth increased 3 - 5 times and soums poor in natural hay making areas lower livestock risks. CBOs prepare abundant hay and fodder at the fenced hay plots supplying their own fodder needs and earn income </w:t>
            </w:r>
            <w:r w:rsidRPr="00E12889">
              <w:rPr>
                <w:rFonts w:ascii="Times New Roman" w:hAnsi="Times New Roman" w:cs="Times New Roman"/>
                <w:sz w:val="24"/>
                <w:szCs w:val="24"/>
              </w:rPr>
              <w:lastRenderedPageBreak/>
              <w:t xml:space="preserve">selling the extra. Moreover, CBOs use the fenced areas as a reserve pasture to graze young and weak animals during the winter and spring severity.  </w:t>
            </w:r>
          </w:p>
          <w:p w:rsidR="00B72749" w:rsidRPr="00E12889" w:rsidRDefault="00B72749" w:rsidP="00B84459">
            <w:pPr>
              <w:numPr>
                <w:ilvl w:val="0"/>
                <w:numId w:val="48"/>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Fencing hay making plots is proved to be an important strategy to adapt climate change.     </w:t>
            </w:r>
          </w:p>
          <w:p w:rsidR="00B72749" w:rsidRPr="00E12889" w:rsidRDefault="00B72749" w:rsidP="00B84459">
            <w:pPr>
              <w:numPr>
                <w:ilvl w:val="0"/>
                <w:numId w:val="51"/>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13 engineering wells established and 8 wells restored in target 11 soums.                                                                                                                                                                                                                                                                                                                                                                                                                                                                                                                                                                                                                                                                                                                                                                                                                                                                                                                                                                                                                                                                                                                                                                                                                                                                                                                                                                                                                                                                                                                                                                                                                                                                                                                                                                                                                                                                                                                                                                                                                                                                                                                                                                                                                                           </w:t>
            </w:r>
          </w:p>
          <w:p w:rsidR="00B72749" w:rsidRPr="00E12889" w:rsidRDefault="00B72749" w:rsidP="00B84459">
            <w:pPr>
              <w:numPr>
                <w:ilvl w:val="0"/>
                <w:numId w:val="50"/>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With the support of the project, 52 hand wells were restored in target 13 soums. As a result,, … hectare abandoned and remote pastures are currently grazed. </w:t>
            </w:r>
            <w:r w:rsidRPr="00E12889">
              <w:rPr>
                <w:rFonts w:ascii="Times New Roman" w:hAnsi="Times New Roman" w:cs="Times New Roman"/>
                <w:sz w:val="24"/>
                <w:szCs w:val="24"/>
                <w:lang w:val="mn-MN"/>
              </w:rPr>
              <w:t xml:space="preserve"> </w:t>
            </w:r>
          </w:p>
          <w:p w:rsidR="00B72749" w:rsidRPr="00E12889" w:rsidRDefault="00B72749" w:rsidP="00B84459">
            <w:pPr>
              <w:numPr>
                <w:ilvl w:val="0"/>
                <w:numId w:val="51"/>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As a result of fencing 60 water sources preventing from animal and human trampling in target 13 soums, water discharge and flow increased dramatically. During the restoration of springs, 5-12 young herders joined in each soum and got practiced in traditional and recent technology to protect and restore springs and hand wells.    </w:t>
            </w:r>
          </w:p>
          <w:p w:rsidR="00B72749" w:rsidRPr="00E12889" w:rsidRDefault="00B72749" w:rsidP="00B84459">
            <w:pPr>
              <w:numPr>
                <w:ilvl w:val="0"/>
                <w:numId w:val="51"/>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More than 50 herders got practiced in building mechanical barriers to cope with sand movement during the demo training. </w:t>
            </w:r>
          </w:p>
          <w:p w:rsidR="00B72749" w:rsidRPr="00E12889" w:rsidRDefault="00B72749" w:rsidP="00B84459">
            <w:pPr>
              <w:pStyle w:val="Heading3"/>
              <w:keepLines w:val="0"/>
              <w:numPr>
                <w:ilvl w:val="0"/>
                <w:numId w:val="67"/>
              </w:numPr>
              <w:tabs>
                <w:tab w:val="left" w:pos="537"/>
              </w:tabs>
              <w:spacing w:before="240" w:after="60"/>
              <w:ind w:left="252" w:hanging="270"/>
              <w:jc w:val="both"/>
              <w:outlineLvl w:val="2"/>
              <w:cnfStyle w:val="000000100000"/>
              <w:rPr>
                <w:rFonts w:ascii="Times New Roman" w:hAnsi="Times New Roman" w:cs="Times New Roman"/>
                <w:b w:val="0"/>
                <w:bCs w:val="0"/>
                <w:sz w:val="24"/>
                <w:szCs w:val="24"/>
                <w:lang w:val="mn-MN"/>
              </w:rPr>
            </w:pPr>
            <w:r w:rsidRPr="00E12889">
              <w:rPr>
                <w:rFonts w:ascii="Times New Roman" w:hAnsi="Times New Roman" w:cs="Times New Roman"/>
                <w:b w:val="0"/>
                <w:bCs w:val="0"/>
                <w:sz w:val="24"/>
                <w:szCs w:val="24"/>
              </w:rPr>
              <w:t xml:space="preserve">As a result of training on energy efficiency, the trainers and national consultants installed the automatic measurement devices, including manometers and thermometers at heat-only boilers of soum organizations, and trained the technicians in relevant technology, which has led to improved capacity on energy efficiency. </w:t>
            </w:r>
          </w:p>
          <w:p w:rsidR="00B72749" w:rsidRPr="00E12889" w:rsidRDefault="00B72749" w:rsidP="00B84459">
            <w:pPr>
              <w:numPr>
                <w:ilvl w:val="0"/>
                <w:numId w:val="52"/>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The training on briquette fuel production and </w:t>
            </w:r>
            <w:r w:rsidRPr="00E12889">
              <w:rPr>
                <w:rFonts w:ascii="Times New Roman" w:hAnsi="Times New Roman" w:cs="Times New Roman"/>
                <w:sz w:val="24"/>
                <w:szCs w:val="24"/>
              </w:rPr>
              <w:lastRenderedPageBreak/>
              <w:t>normal heating operation of heat-only boilers was attended by 10-15 persons in each target soum, who became local resource persons/trainers.</w:t>
            </w:r>
          </w:p>
          <w:p w:rsidR="00B72749" w:rsidRPr="00E12889" w:rsidRDefault="00B72749" w:rsidP="00E12889">
            <w:pPr>
              <w:ind w:left="252"/>
              <w:jc w:val="both"/>
              <w:cnfStyle w:val="000000100000"/>
              <w:rPr>
                <w:rFonts w:ascii="Times New Roman" w:hAnsi="Times New Roman" w:cs="Times New Roman"/>
                <w:sz w:val="24"/>
                <w:szCs w:val="24"/>
              </w:rPr>
            </w:pPr>
          </w:p>
          <w:p w:rsidR="00B72749" w:rsidRPr="00E12889" w:rsidRDefault="00B72749" w:rsidP="00E12889">
            <w:pPr>
              <w:spacing w:after="120"/>
              <w:jc w:val="both"/>
              <w:cnfStyle w:val="000000100000"/>
              <w:rPr>
                <w:rFonts w:ascii="Times New Roman" w:hAnsi="Times New Roman" w:cs="Times New Roman"/>
                <w:sz w:val="24"/>
                <w:szCs w:val="24"/>
              </w:rPr>
            </w:pPr>
          </w:p>
        </w:tc>
        <w:tc>
          <w:tcPr>
            <w:tcW w:w="395"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November 2012</w:t>
            </w:r>
            <w:r w:rsidRPr="00E12889">
              <w:rPr>
                <w:rFonts w:ascii="Times New Roman" w:hAnsi="Times New Roman" w:cs="Times New Roman"/>
                <w:sz w:val="24"/>
                <w:szCs w:val="24"/>
                <w:lang w:val="mn-MN"/>
              </w:rPr>
              <w:t xml:space="preserve"> </w:t>
            </w:r>
          </w:p>
        </w:tc>
        <w:tc>
          <w:tcPr>
            <w:tcW w:w="1299" w:type="pct"/>
          </w:tcPr>
          <w:p w:rsidR="00B72749" w:rsidRPr="00E12889" w:rsidRDefault="00B72749" w:rsidP="00E12889">
            <w:pPr>
              <w:jc w:val="both"/>
              <w:cnfStyle w:val="000000100000"/>
              <w:rPr>
                <w:rFonts w:ascii="Times New Roman" w:hAnsi="Times New Roman" w:cs="Times New Roman"/>
                <w:sz w:val="24"/>
                <w:szCs w:val="24"/>
              </w:rPr>
            </w:pPr>
            <w:r w:rsidRPr="00E12889">
              <w:rPr>
                <w:rFonts w:ascii="Times New Roman" w:hAnsi="Times New Roman" w:cs="Times New Roman"/>
                <w:sz w:val="24"/>
                <w:szCs w:val="24"/>
                <w:u w:val="single"/>
              </w:rPr>
              <w:t>Aimag Governor’s Offices</w:t>
            </w:r>
            <w:r w:rsidRPr="00E12889">
              <w:rPr>
                <w:rFonts w:ascii="Times New Roman" w:hAnsi="Times New Roman" w:cs="Times New Roman"/>
                <w:sz w:val="24"/>
                <w:szCs w:val="24"/>
                <w:lang w:val="mn-MN"/>
              </w:rPr>
              <w:t>:</w:t>
            </w:r>
            <w:r w:rsidRPr="00E12889">
              <w:rPr>
                <w:rFonts w:ascii="Times New Roman" w:hAnsi="Times New Roman" w:cs="Times New Roman"/>
                <w:sz w:val="24"/>
                <w:szCs w:val="24"/>
              </w:rPr>
              <w:t xml:space="preserve"> </w:t>
            </w:r>
          </w:p>
          <w:p w:rsidR="00B72749" w:rsidRPr="00E12889" w:rsidRDefault="00B72749" w:rsidP="00B84459">
            <w:pPr>
              <w:numPr>
                <w:ilvl w:val="0"/>
                <w:numId w:val="66"/>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replicate the best practices to non-project soums. </w:t>
            </w:r>
          </w:p>
          <w:p w:rsidR="00B72749" w:rsidRPr="00E12889" w:rsidRDefault="00B72749" w:rsidP="00B84459">
            <w:pPr>
              <w:numPr>
                <w:ilvl w:val="0"/>
                <w:numId w:val="53"/>
              </w:numPr>
              <w:jc w:val="both"/>
              <w:cnfStyle w:val="000000100000"/>
              <w:rPr>
                <w:rFonts w:ascii="Times New Roman" w:hAnsi="Times New Roman" w:cs="Times New Roman"/>
                <w:b/>
                <w:sz w:val="24"/>
                <w:szCs w:val="24"/>
              </w:rPr>
            </w:pPr>
            <w:r w:rsidRPr="00E12889">
              <w:rPr>
                <w:rFonts w:ascii="Times New Roman" w:hAnsi="Times New Roman" w:cs="Times New Roman"/>
                <w:sz w:val="24"/>
                <w:szCs w:val="24"/>
              </w:rPr>
              <w:t xml:space="preserve">To oversee and monitor, on a regular basis, exit strategy of the project soums, and provide methodological recommendations and guidance. </w:t>
            </w:r>
          </w:p>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lastRenderedPageBreak/>
              <w:t xml:space="preserve">Soum Governor’s Offices: </w:t>
            </w:r>
          </w:p>
          <w:p w:rsidR="00B72749" w:rsidRPr="00E12889" w:rsidRDefault="00B72749" w:rsidP="00B84459">
            <w:pPr>
              <w:numPr>
                <w:ilvl w:val="0"/>
                <w:numId w:val="54"/>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develop and implement an activity plan on continuing and replicating the project results on desertification control in sustainable manner among other herding community. </w:t>
            </w:r>
          </w:p>
          <w:p w:rsidR="00B72749" w:rsidRPr="00E12889" w:rsidRDefault="00B72749" w:rsidP="00B84459">
            <w:pPr>
              <w:numPr>
                <w:ilvl w:val="0"/>
                <w:numId w:val="54"/>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The main actor to develop and implement the activity plan will be the Participatory Teams formed and capacitated with the project’s support. The Participatory Teams consist of Local Project Coordinators, environmental inspectors, land officers, agricultural officers and pastureland management officers.    </w:t>
            </w:r>
          </w:p>
          <w:p w:rsidR="00B72749" w:rsidRPr="00E12889" w:rsidRDefault="00B72749" w:rsidP="00E12889">
            <w:pPr>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Relevant CBOs:</w:t>
            </w:r>
          </w:p>
          <w:p w:rsidR="00B72749" w:rsidRPr="00E12889" w:rsidRDefault="00B72749" w:rsidP="00B84459">
            <w:pPr>
              <w:numPr>
                <w:ilvl w:val="0"/>
                <w:numId w:val="5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fertilize the fenced plots with animal dung in order to get abundant hay, and do frequent maintenance of the fences.     </w:t>
            </w:r>
          </w:p>
          <w:p w:rsidR="00B72749" w:rsidRPr="00E12889" w:rsidRDefault="00B72749" w:rsidP="00B84459">
            <w:pPr>
              <w:numPr>
                <w:ilvl w:val="0"/>
                <w:numId w:val="5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ensure ownership and regular maintenance and repair of the engineering and hand wells and springs.</w:t>
            </w:r>
          </w:p>
          <w:p w:rsidR="00B72749" w:rsidRPr="00E12889" w:rsidRDefault="00B72749" w:rsidP="00B84459">
            <w:pPr>
              <w:numPr>
                <w:ilvl w:val="0"/>
                <w:numId w:val="5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carry on fencing hayfields, building sand </w:t>
            </w:r>
            <w:r w:rsidRPr="00E12889">
              <w:rPr>
                <w:rFonts w:ascii="Times New Roman" w:hAnsi="Times New Roman" w:cs="Times New Roman"/>
                <w:sz w:val="24"/>
                <w:szCs w:val="24"/>
              </w:rPr>
              <w:lastRenderedPageBreak/>
              <w:t>mechanical barriers, establishing and restoring hand wells and protecting springs, and get advice thereon from Local Resource Persons/Trainers.</w:t>
            </w:r>
          </w:p>
          <w:p w:rsidR="00B72749" w:rsidRPr="00E12889" w:rsidRDefault="00B72749" w:rsidP="00B84459">
            <w:pPr>
              <w:numPr>
                <w:ilvl w:val="0"/>
                <w:numId w:val="5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use installed automatic measurement devices, including manometers and thermometers at heat-only boilers of soum organizations effectively, and replace when they are broken.  </w:t>
            </w:r>
          </w:p>
          <w:p w:rsidR="00B72749" w:rsidRPr="00E12889" w:rsidRDefault="00B72749" w:rsidP="00E12889">
            <w:pPr>
              <w:ind w:left="360"/>
              <w:jc w:val="both"/>
              <w:cnfStyle w:val="000000100000"/>
              <w:rPr>
                <w:rFonts w:ascii="Times New Roman" w:hAnsi="Times New Roman" w:cs="Times New Roman"/>
                <w:sz w:val="24"/>
                <w:szCs w:val="24"/>
              </w:rPr>
            </w:pP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highlight w:val="yellow"/>
              </w:rPr>
            </w:pPr>
            <w:r w:rsidRPr="00E12889">
              <w:rPr>
                <w:rFonts w:ascii="Times New Roman" w:hAnsi="Times New Roman" w:cs="Times New Roman"/>
                <w:i/>
                <w:sz w:val="24"/>
                <w:szCs w:val="24"/>
                <w:u w:val="single"/>
              </w:rPr>
              <w:lastRenderedPageBreak/>
              <w:t>Output</w:t>
            </w:r>
            <w:r w:rsidRPr="00E12889">
              <w:rPr>
                <w:rFonts w:ascii="Times New Roman" w:hAnsi="Times New Roman" w:cs="Times New Roman"/>
                <w:i/>
                <w:sz w:val="24"/>
                <w:szCs w:val="24"/>
                <w:u w:val="single"/>
                <w:lang w:val="mn-MN"/>
              </w:rPr>
              <w:t xml:space="preserve"> 3.6</w:t>
            </w:r>
            <w:r w:rsidRPr="00E12889">
              <w:rPr>
                <w:rFonts w:ascii="Times New Roman" w:hAnsi="Times New Roman" w:cs="Times New Roman"/>
                <w:i/>
                <w:sz w:val="24"/>
                <w:szCs w:val="24"/>
              </w:rPr>
              <w:t>:</w:t>
            </w:r>
            <w:r w:rsidRPr="00E12889">
              <w:rPr>
                <w:rFonts w:ascii="Times New Roman" w:hAnsi="Times New Roman" w:cs="Times New Roman"/>
                <w:i/>
                <w:sz w:val="24"/>
                <w:szCs w:val="24"/>
                <w:lang w:val="mn-MN"/>
              </w:rPr>
              <w:t xml:space="preserve"> Pilot projects </w:t>
            </w:r>
            <w:r w:rsidRPr="00E12889">
              <w:rPr>
                <w:rFonts w:ascii="Times New Roman" w:hAnsi="Times New Roman" w:cs="Times New Roman"/>
                <w:i/>
                <w:sz w:val="24"/>
                <w:szCs w:val="24"/>
              </w:rPr>
              <w:t>on</w:t>
            </w:r>
            <w:r w:rsidRPr="00E12889">
              <w:rPr>
                <w:rFonts w:ascii="Times New Roman" w:hAnsi="Times New Roman" w:cs="Times New Roman"/>
                <w:i/>
                <w:sz w:val="24"/>
                <w:szCs w:val="24"/>
                <w:lang w:val="mn-MN"/>
              </w:rPr>
              <w:t xml:space="preserve"> sylvopastoralism </w:t>
            </w:r>
            <w:r w:rsidRPr="00E12889">
              <w:rPr>
                <w:rFonts w:ascii="Times New Roman" w:hAnsi="Times New Roman" w:cs="Times New Roman"/>
                <w:i/>
                <w:sz w:val="24"/>
                <w:szCs w:val="24"/>
              </w:rPr>
              <w:t xml:space="preserve">and windbreaks to support fodder production and vegetable planting   </w:t>
            </w:r>
          </w:p>
        </w:tc>
      </w:tr>
      <w:tr w:rsidR="00E12889" w:rsidRPr="00E12889" w:rsidTr="00E12889">
        <w:trPr>
          <w:cnfStyle w:val="000000100000"/>
        </w:trPr>
        <w:tc>
          <w:tcPr>
            <w:cnfStyle w:val="001000000000"/>
            <w:tcW w:w="876" w:type="pct"/>
          </w:tcPr>
          <w:p w:rsidR="00B72749" w:rsidRPr="00E12889" w:rsidRDefault="00B72749" w:rsidP="00E12889">
            <w:pPr>
              <w:jc w:val="both"/>
              <w:rPr>
                <w:rFonts w:ascii="Times New Roman" w:hAnsi="Times New Roman" w:cs="Times New Roman"/>
                <w:b w:val="0"/>
                <w:sz w:val="24"/>
                <w:szCs w:val="24"/>
                <w:u w:val="single"/>
              </w:rPr>
            </w:pPr>
            <w:r w:rsidRPr="00E12889">
              <w:rPr>
                <w:rFonts w:ascii="Times New Roman" w:hAnsi="Times New Roman" w:cs="Times New Roman"/>
                <w:b w:val="0"/>
                <w:sz w:val="24"/>
                <w:szCs w:val="24"/>
                <w:u w:val="single"/>
              </w:rPr>
              <w:t>Activity result</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t xml:space="preserve">Currently, 31.7 hectare windbreak sites were established with more than 24000 trees which are easily adapted in gobi and steppe zones, such as elm, poplar, karagana, tamarisk and sea-buckthorn. Survival rate of the planted </w:t>
            </w:r>
            <w:r w:rsidRPr="00E12889">
              <w:rPr>
                <w:rFonts w:ascii="Times New Roman" w:hAnsi="Times New Roman" w:cs="Times New Roman"/>
                <w:b w:val="0"/>
                <w:sz w:val="24"/>
                <w:szCs w:val="24"/>
              </w:rPr>
              <w:lastRenderedPageBreak/>
              <w:t xml:space="preserve">trees is 69-78% depending on the specifics of the areas. </w:t>
            </w:r>
          </w:p>
          <w:p w:rsidR="00B72749" w:rsidRPr="00E12889" w:rsidRDefault="00B72749" w:rsidP="00E12889">
            <w:pPr>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t>The windbreaks are designed and established with two row contours and fodder plants (alfalfa, corn) and vegetables are grown by the beneficiaries in the middle of the site protected from wind.</w:t>
            </w:r>
            <w:r w:rsidRPr="00E12889">
              <w:rPr>
                <w:rFonts w:ascii="Times New Roman" w:hAnsi="Times New Roman" w:cs="Times New Roman"/>
                <w:b w:val="0"/>
                <w:sz w:val="24"/>
                <w:szCs w:val="24"/>
                <w:lang w:val="mn-MN"/>
              </w:rPr>
              <w:t xml:space="preserve">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The windbreaks rely on water sources such as natural oasis and springs. The engineering wells were built in the soums where there is a lack of surface water resource in order to solve irrigation. </w:t>
            </w:r>
          </w:p>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Outcome</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Tree nursery was established in Dergerekh soum, Dornogobi in </w:t>
            </w:r>
            <w:r w:rsidRPr="00E12889">
              <w:rPr>
                <w:rFonts w:ascii="Times New Roman" w:hAnsi="Times New Roman" w:cs="Times New Roman"/>
                <w:b w:val="0"/>
                <w:sz w:val="24"/>
                <w:szCs w:val="24"/>
              </w:rPr>
              <w:lastRenderedPageBreak/>
              <w:t xml:space="preserve">collaboration with Aimag Agricultural Extension Center and Environment Department in order to plant trees suitable for soil conditions of eastern provinces. </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The project provides support on infrastructure development of the tree nursery, and the local organizations are responsible for the technical operation.  </w:t>
            </w:r>
          </w:p>
          <w:p w:rsidR="00B72749" w:rsidRPr="00E12889" w:rsidRDefault="00B72749" w:rsidP="00E12889">
            <w:pPr>
              <w:jc w:val="both"/>
              <w:rPr>
                <w:rFonts w:ascii="Times New Roman" w:hAnsi="Times New Roman" w:cs="Times New Roman"/>
                <w:b w:val="0"/>
                <w:sz w:val="24"/>
                <w:szCs w:val="24"/>
              </w:rPr>
            </w:pPr>
          </w:p>
        </w:tc>
        <w:tc>
          <w:tcPr>
            <w:tcW w:w="508"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Aimag government</w:t>
            </w: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Soum government</w:t>
            </w: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Relevant herders groups</w:t>
            </w:r>
            <w:r w:rsidRPr="00E12889">
              <w:rPr>
                <w:rFonts w:ascii="Times New Roman" w:hAnsi="Times New Roman" w:cs="Times New Roman"/>
                <w:sz w:val="24"/>
                <w:szCs w:val="24"/>
                <w:lang w:val="mn-MN"/>
              </w:rPr>
              <w:t xml:space="preserve"> </w:t>
            </w:r>
          </w:p>
        </w:tc>
        <w:tc>
          <w:tcPr>
            <w:tcW w:w="1921" w:type="pct"/>
          </w:tcPr>
          <w:p w:rsidR="00B72749" w:rsidRPr="00E12889" w:rsidRDefault="00B72749" w:rsidP="00E12889">
            <w:p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Following capacities were strengthened: </w:t>
            </w:r>
          </w:p>
          <w:p w:rsidR="00B72749" w:rsidRPr="00E12889" w:rsidRDefault="00B72749" w:rsidP="00B84459">
            <w:pPr>
              <w:numPr>
                <w:ilvl w:val="0"/>
                <w:numId w:val="4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Adult Planted trees absorb more than 540 tonnes of carbon oxide during the maturity and emit the same amount of oxygen to the air. Thus, the project makes contribution to decrease greenhouse gas.  </w:t>
            </w:r>
          </w:p>
          <w:p w:rsidR="00B72749" w:rsidRPr="00E12889" w:rsidRDefault="00B72749" w:rsidP="00B84459">
            <w:pPr>
              <w:numPr>
                <w:ilvl w:val="0"/>
                <w:numId w:val="4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The project trainers and consultants have been responsible for planting, fertilizing, watering and caring the trees in cooperation with CBOs</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As a result, the beneficiaries are experienced in planting, caring and irrigation of the trees</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On average,</w:t>
            </w:r>
            <w:r w:rsidRPr="00E12889">
              <w:rPr>
                <w:rFonts w:ascii="Times New Roman" w:hAnsi="Times New Roman" w:cs="Times New Roman"/>
                <w:sz w:val="24"/>
                <w:szCs w:val="24"/>
                <w:lang w:val="mn-MN"/>
              </w:rPr>
              <w:t xml:space="preserve"> 6-11 </w:t>
            </w:r>
            <w:r w:rsidRPr="00E12889">
              <w:rPr>
                <w:rFonts w:ascii="Times New Roman" w:hAnsi="Times New Roman" w:cs="Times New Roman"/>
                <w:sz w:val="24"/>
                <w:szCs w:val="24"/>
              </w:rPr>
              <w:t xml:space="preserve">persons work in turn at each site in order to do irrigation and care according to technology. Besides, they </w:t>
            </w:r>
            <w:r w:rsidRPr="00E12889">
              <w:rPr>
                <w:rFonts w:ascii="Times New Roman" w:hAnsi="Times New Roman" w:cs="Times New Roman"/>
                <w:sz w:val="24"/>
                <w:szCs w:val="24"/>
              </w:rPr>
              <w:lastRenderedPageBreak/>
              <w:t>share their knowledge and experience with others</w:t>
            </w:r>
            <w:r w:rsidRPr="00E12889">
              <w:rPr>
                <w:rFonts w:ascii="Times New Roman" w:hAnsi="Times New Roman" w:cs="Times New Roman"/>
                <w:sz w:val="24"/>
                <w:szCs w:val="24"/>
                <w:lang w:val="mn-MN"/>
              </w:rPr>
              <w:t>.</w:t>
            </w:r>
          </w:p>
          <w:p w:rsidR="00B72749" w:rsidRPr="00E12889" w:rsidRDefault="00B72749" w:rsidP="00B84459">
            <w:pPr>
              <w:numPr>
                <w:ilvl w:val="0"/>
                <w:numId w:val="4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Installed irrigation facility at 0.5-1.5 hectare windbreak sites in some soums of Sukhbaatar, Dornogobi aimags, which are short of surface water source, and accordingly the beneficiaries use groundwater efficiently and economically.</w:t>
            </w:r>
          </w:p>
          <w:p w:rsidR="00B72749" w:rsidRPr="00E12889" w:rsidRDefault="00B72749" w:rsidP="00B84459">
            <w:pPr>
              <w:numPr>
                <w:ilvl w:val="0"/>
                <w:numId w:val="4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Established small-scale tree nursery is able to supply the needs of seedlings and trees in Dornogobi and Sukhbaatar.</w:t>
            </w:r>
          </w:p>
          <w:p w:rsidR="00B72749" w:rsidRPr="00E12889" w:rsidRDefault="00B72749" w:rsidP="00B84459">
            <w:pPr>
              <w:numPr>
                <w:ilvl w:val="0"/>
                <w:numId w:val="49"/>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Local administration and community recognized and proactively support the benefits of windbreak in gobi and desert areas where there are frequent sand storms and strong wind. Most importantly, they tend to make initiative thereon using available resources.</w:t>
            </w:r>
          </w:p>
          <w:p w:rsidR="00B72749" w:rsidRPr="00E12889" w:rsidRDefault="00B72749" w:rsidP="00E12889">
            <w:pPr>
              <w:ind w:left="252"/>
              <w:jc w:val="both"/>
              <w:cnfStyle w:val="000000100000"/>
              <w:rPr>
                <w:rFonts w:ascii="Times New Roman" w:hAnsi="Times New Roman" w:cs="Times New Roman"/>
                <w:sz w:val="24"/>
                <w:szCs w:val="24"/>
                <w:lang w:val="mn-MN"/>
              </w:rPr>
            </w:pPr>
          </w:p>
        </w:tc>
        <w:tc>
          <w:tcPr>
            <w:tcW w:w="395"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September 2012</w:t>
            </w:r>
            <w:r w:rsidRPr="00E12889">
              <w:rPr>
                <w:rFonts w:ascii="Times New Roman" w:hAnsi="Times New Roman" w:cs="Times New Roman"/>
                <w:sz w:val="24"/>
                <w:szCs w:val="24"/>
                <w:lang w:val="mn-MN"/>
              </w:rPr>
              <w:t xml:space="preserve"> </w:t>
            </w:r>
          </w:p>
        </w:tc>
        <w:tc>
          <w:tcPr>
            <w:tcW w:w="1299" w:type="pct"/>
          </w:tcPr>
          <w:p w:rsidR="00B72749" w:rsidRPr="00E12889" w:rsidRDefault="00B72749" w:rsidP="00E12889">
            <w:pPr>
              <w:jc w:val="both"/>
              <w:cnfStyle w:val="000000100000"/>
              <w:rPr>
                <w:rFonts w:ascii="Times New Roman" w:hAnsi="Times New Roman" w:cs="Times New Roman"/>
                <w:b/>
                <w:sz w:val="24"/>
                <w:szCs w:val="24"/>
              </w:rPr>
            </w:pPr>
            <w:r w:rsidRPr="00E12889">
              <w:rPr>
                <w:rFonts w:ascii="Times New Roman" w:hAnsi="Times New Roman" w:cs="Times New Roman"/>
                <w:sz w:val="24"/>
                <w:szCs w:val="24"/>
                <w:u w:val="single"/>
              </w:rPr>
              <w:t>Aimag Governor’s Offices</w:t>
            </w:r>
            <w:r w:rsidRPr="00E12889">
              <w:rPr>
                <w:rFonts w:ascii="Times New Roman" w:hAnsi="Times New Roman" w:cs="Times New Roman"/>
                <w:b/>
                <w:sz w:val="24"/>
                <w:szCs w:val="24"/>
                <w:lang w:val="mn-MN"/>
              </w:rPr>
              <w:t>:</w:t>
            </w:r>
            <w:r w:rsidRPr="00E12889">
              <w:rPr>
                <w:rFonts w:ascii="Times New Roman" w:hAnsi="Times New Roman" w:cs="Times New Roman"/>
                <w:b/>
                <w:sz w:val="24"/>
                <w:szCs w:val="24"/>
              </w:rPr>
              <w:t xml:space="preserve"> </w:t>
            </w:r>
            <w:r w:rsidRPr="00E12889">
              <w:rPr>
                <w:rFonts w:ascii="Times New Roman" w:hAnsi="Times New Roman" w:cs="Times New Roman"/>
                <w:b/>
                <w:sz w:val="24"/>
                <w:szCs w:val="24"/>
                <w:lang w:val="mn-MN"/>
              </w:rPr>
              <w:t xml:space="preserve"> </w:t>
            </w:r>
          </w:p>
          <w:p w:rsidR="00B72749" w:rsidRPr="00E12889" w:rsidRDefault="00B72749" w:rsidP="00B84459">
            <w:pPr>
              <w:numPr>
                <w:ilvl w:val="0"/>
                <w:numId w:val="63"/>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provide regular professional and methodological advice and guidance through Agricultural Extension Centers and environmental officers to the CBOs and communities to do technological maintenance and care of the windbreaks in target soums. </w:t>
            </w:r>
          </w:p>
          <w:p w:rsidR="00B72749" w:rsidRPr="00E12889" w:rsidRDefault="00B72749" w:rsidP="00B84459">
            <w:pPr>
              <w:numPr>
                <w:ilvl w:val="0"/>
                <w:numId w:val="63"/>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support the tree nursery at “Avargyn Bulag” in </w:t>
            </w:r>
            <w:r w:rsidRPr="00E12889">
              <w:rPr>
                <w:rFonts w:ascii="Times New Roman" w:hAnsi="Times New Roman" w:cs="Times New Roman"/>
                <w:sz w:val="24"/>
                <w:szCs w:val="24"/>
              </w:rPr>
              <w:lastRenderedPageBreak/>
              <w:t>Delgerekh soum by provision of financial and technical assistance. The tree nursery is able supply the needs of seedlings and trees in Dornogobi.</w:t>
            </w:r>
          </w:p>
          <w:p w:rsidR="00B72749" w:rsidRPr="00E12889" w:rsidRDefault="00B72749" w:rsidP="00E12889">
            <w:pPr>
              <w:jc w:val="both"/>
              <w:cnfStyle w:val="000000100000"/>
              <w:rPr>
                <w:rFonts w:ascii="Times New Roman" w:hAnsi="Times New Roman" w:cs="Times New Roman"/>
                <w:sz w:val="24"/>
                <w:szCs w:val="24"/>
                <w:u w:val="single"/>
              </w:rPr>
            </w:pPr>
            <w:r w:rsidRPr="00E12889">
              <w:rPr>
                <w:rFonts w:ascii="Times New Roman" w:hAnsi="Times New Roman" w:cs="Times New Roman"/>
                <w:sz w:val="24"/>
                <w:szCs w:val="24"/>
                <w:u w:val="single"/>
              </w:rPr>
              <w:t>Relevant CBOs:</w:t>
            </w:r>
          </w:p>
          <w:p w:rsidR="00B72749" w:rsidRPr="00E12889" w:rsidRDefault="00B72749" w:rsidP="00B84459">
            <w:pPr>
              <w:numPr>
                <w:ilvl w:val="0"/>
                <w:numId w:val="64"/>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To do technological maintenance and care of the trees planted in the windbreaks by way of fertilizing with animal dung, watering and replanting.</w:t>
            </w:r>
          </w:p>
          <w:p w:rsidR="00B72749" w:rsidRPr="00E12889" w:rsidRDefault="00B72749" w:rsidP="00B84459">
            <w:pPr>
              <w:numPr>
                <w:ilvl w:val="0"/>
                <w:numId w:val="6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Frequency of watering can be reduced since physiologic process of adaptation of the planted trees in desert steppe and steppe zones in natural condition takes normally two years during which the roots have completely matured absorbing soil moisture and rain and snow water. However, it is advisable to continue the autumn and spring irrigation well, and July to August when there is excessive heat.    </w:t>
            </w:r>
          </w:p>
          <w:p w:rsidR="00B72749" w:rsidRPr="00E12889" w:rsidRDefault="00B72749" w:rsidP="00B84459">
            <w:pPr>
              <w:numPr>
                <w:ilvl w:val="0"/>
                <w:numId w:val="6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use the irrigation facilities, greenhouses, </w:t>
            </w:r>
            <w:r w:rsidRPr="00E12889">
              <w:rPr>
                <w:rFonts w:ascii="Times New Roman" w:hAnsi="Times New Roman" w:cs="Times New Roman"/>
                <w:sz w:val="24"/>
                <w:szCs w:val="24"/>
              </w:rPr>
              <w:lastRenderedPageBreak/>
              <w:t>pumps and other equipment according to the trainer’s instruction and technical regime in order to make their utility longer.</w:t>
            </w:r>
          </w:p>
          <w:p w:rsidR="00B72749" w:rsidRPr="00E12889" w:rsidRDefault="00B72749" w:rsidP="00B84459">
            <w:pPr>
              <w:numPr>
                <w:ilvl w:val="0"/>
                <w:numId w:val="6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use the leeward protected with the windbreaks as effectively as possible, and plant fodder and vegetables under succession. </w:t>
            </w:r>
          </w:p>
          <w:p w:rsidR="00B72749" w:rsidRPr="00E12889" w:rsidRDefault="00B72749" w:rsidP="00B84459">
            <w:pPr>
              <w:numPr>
                <w:ilvl w:val="0"/>
                <w:numId w:val="65"/>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The local resource persons are well experienced and specialized in tree planting, so they are able to provide practical guidance and advice on tree planting and caring to interested community.    </w:t>
            </w: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rPr>
            </w:pPr>
            <w:r w:rsidRPr="00E12889">
              <w:rPr>
                <w:rFonts w:ascii="Times New Roman" w:hAnsi="Times New Roman" w:cs="Times New Roman"/>
                <w:i/>
                <w:sz w:val="24"/>
                <w:szCs w:val="24"/>
                <w:u w:val="single"/>
              </w:rPr>
              <w:lastRenderedPageBreak/>
              <w:t>Output 3</w:t>
            </w:r>
            <w:r w:rsidRPr="00E12889">
              <w:rPr>
                <w:rFonts w:ascii="Times New Roman" w:hAnsi="Times New Roman" w:cs="Times New Roman"/>
                <w:i/>
                <w:sz w:val="24"/>
                <w:szCs w:val="24"/>
                <w:u w:val="single"/>
                <w:lang w:val="mn-MN"/>
              </w:rPr>
              <w:t>,7</w:t>
            </w:r>
            <w:r w:rsidRPr="00E12889">
              <w:rPr>
                <w:rFonts w:ascii="Times New Roman" w:hAnsi="Times New Roman" w:cs="Times New Roman"/>
                <w:i/>
                <w:sz w:val="24"/>
                <w:szCs w:val="24"/>
                <w:u w:val="single"/>
              </w:rPr>
              <w:t>:</w:t>
            </w:r>
            <w:r w:rsidRPr="00E12889">
              <w:rPr>
                <w:rFonts w:ascii="Times New Roman" w:hAnsi="Times New Roman" w:cs="Times New Roman"/>
                <w:i/>
                <w:sz w:val="24"/>
                <w:szCs w:val="24"/>
                <w:lang w:val="mn-MN"/>
              </w:rPr>
              <w:t xml:space="preserve"> Pilot projects in the two Gobi region soums (Baruunbayan Ulaan and Bogd) on saxaul protection and rehabilitation</w:t>
            </w:r>
          </w:p>
        </w:tc>
      </w:tr>
      <w:tr w:rsidR="00E12889" w:rsidRPr="00E12889" w:rsidTr="00E12889">
        <w:trPr>
          <w:cnfStyle w:val="000000100000"/>
        </w:trPr>
        <w:tc>
          <w:tcPr>
            <w:cnfStyle w:val="001000000000"/>
            <w:tcW w:w="876" w:type="pct"/>
          </w:tcPr>
          <w:p w:rsidR="00B72749" w:rsidRPr="00E12889" w:rsidRDefault="00B72749" w:rsidP="00E12889">
            <w:pPr>
              <w:jc w:val="both"/>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Activity result</w:t>
            </w:r>
            <w:r w:rsidRPr="00E12889">
              <w:rPr>
                <w:rFonts w:ascii="Times New Roman" w:hAnsi="Times New Roman" w:cs="Times New Roman"/>
                <w:b w:val="0"/>
                <w:sz w:val="24"/>
                <w:szCs w:val="24"/>
                <w:u w:val="single"/>
                <w:lang w:val="mn-MN"/>
              </w:rPr>
              <w:t>:</w:t>
            </w:r>
          </w:p>
          <w:p w:rsidR="00B72749" w:rsidRPr="00E12889" w:rsidRDefault="00B72749" w:rsidP="00E12889">
            <w:pPr>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t>With support of the project and Center for Desertification Study, CBOs have planted saxaul seeds in tubes</w:t>
            </w:r>
            <w:r w:rsidRPr="00E12889">
              <w:rPr>
                <w:rFonts w:ascii="Times New Roman" w:hAnsi="Times New Roman" w:cs="Times New Roman"/>
                <w:b w:val="0"/>
                <w:sz w:val="24"/>
                <w:szCs w:val="24"/>
                <w:lang w:val="mn-MN"/>
              </w:rPr>
              <w:t xml:space="preserve"> </w:t>
            </w:r>
            <w:r w:rsidRPr="00E12889">
              <w:rPr>
                <w:rFonts w:ascii="Times New Roman" w:hAnsi="Times New Roman" w:cs="Times New Roman"/>
                <w:b w:val="0"/>
                <w:sz w:val="24"/>
                <w:szCs w:val="24"/>
              </w:rPr>
              <w:t xml:space="preserve">and transferred to the natural condition in two gobi region soums. As a result, the area with young saxaul seedlings </w:t>
            </w:r>
            <w:r w:rsidRPr="00E12889">
              <w:rPr>
                <w:rFonts w:ascii="Times New Roman" w:hAnsi="Times New Roman" w:cs="Times New Roman"/>
                <w:b w:val="0"/>
                <w:sz w:val="24"/>
                <w:szCs w:val="24"/>
              </w:rPr>
              <w:lastRenderedPageBreak/>
              <w:t>expanded by 16 hectares in the project area. Survival rate of planted saxaul seedlings is 72%.</w:t>
            </w:r>
            <w:r w:rsidRPr="00E12889">
              <w:rPr>
                <w:rFonts w:ascii="Times New Roman" w:hAnsi="Times New Roman" w:cs="Times New Roman"/>
                <w:b w:val="0"/>
                <w:sz w:val="24"/>
                <w:szCs w:val="24"/>
                <w:lang w:val="mn-MN"/>
              </w:rPr>
              <w:t xml:space="preserve"> </w:t>
            </w:r>
          </w:p>
          <w:p w:rsidR="00B72749" w:rsidRPr="00E12889" w:rsidRDefault="00B72749" w:rsidP="00E12889">
            <w:pPr>
              <w:jc w:val="both"/>
              <w:rPr>
                <w:rFonts w:ascii="Times New Roman" w:hAnsi="Times New Roman" w:cs="Times New Roman"/>
                <w:b w:val="0"/>
                <w:sz w:val="24"/>
                <w:szCs w:val="24"/>
                <w:lang w:val="mn-MN"/>
              </w:rPr>
            </w:pPr>
            <w:r w:rsidRPr="00E12889">
              <w:rPr>
                <w:rFonts w:ascii="Times New Roman" w:hAnsi="Times New Roman" w:cs="Times New Roman"/>
                <w:b w:val="0"/>
                <w:sz w:val="24"/>
                <w:szCs w:val="24"/>
              </w:rPr>
              <w:t>CBOs in Uyanga and Zuunbayan-Ulaan soums</w:t>
            </w:r>
            <w:r w:rsidRPr="00E12889">
              <w:rPr>
                <w:rFonts w:ascii="Times New Roman" w:hAnsi="Times New Roman" w:cs="Times New Roman"/>
                <w:b w:val="0"/>
                <w:sz w:val="24"/>
                <w:szCs w:val="24"/>
                <w:lang w:val="mn-MN"/>
              </w:rPr>
              <w:t xml:space="preserve"> </w:t>
            </w:r>
            <w:r w:rsidRPr="00E12889">
              <w:rPr>
                <w:rFonts w:ascii="Times New Roman" w:hAnsi="Times New Roman" w:cs="Times New Roman"/>
                <w:b w:val="0"/>
                <w:sz w:val="24"/>
                <w:szCs w:val="24"/>
              </w:rPr>
              <w:t>planted larch by collecting seeds.</w:t>
            </w:r>
          </w:p>
          <w:p w:rsidR="00B72749" w:rsidRPr="00E12889" w:rsidRDefault="00B72749" w:rsidP="00E12889">
            <w:pPr>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The project facilitated the CBOs and local community to buy energy efficient stoves made by the project funded with GTZ. </w:t>
            </w:r>
          </w:p>
        </w:tc>
        <w:tc>
          <w:tcPr>
            <w:tcW w:w="508" w:type="pct"/>
          </w:tcPr>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lang w:val="mn-MN"/>
              </w:rPr>
              <w:lastRenderedPageBreak/>
              <w:t xml:space="preserve"> </w:t>
            </w: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Aimag government</w:t>
            </w: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Soum government</w:t>
            </w: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Relevant herder groups</w:t>
            </w:r>
          </w:p>
          <w:p w:rsidR="00B72749" w:rsidRPr="00E12889" w:rsidRDefault="00B72749" w:rsidP="00E12889">
            <w:pPr>
              <w:jc w:val="center"/>
              <w:cnfStyle w:val="000000100000"/>
              <w:rPr>
                <w:rFonts w:ascii="Times New Roman" w:hAnsi="Times New Roman" w:cs="Times New Roman"/>
                <w:sz w:val="24"/>
                <w:szCs w:val="24"/>
              </w:rPr>
            </w:pPr>
          </w:p>
        </w:tc>
        <w:tc>
          <w:tcPr>
            <w:tcW w:w="1921" w:type="pct"/>
          </w:tcPr>
          <w:p w:rsidR="00B72749" w:rsidRPr="00E12889" w:rsidRDefault="00B72749" w:rsidP="00B84459">
            <w:pPr>
              <w:numPr>
                <w:ilvl w:val="0"/>
                <w:numId w:val="47"/>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More than 60 beneficiaries strengthened their capacity on saxaul rehabilitation techniques under the series of on the site trainings organized by the project.</w:t>
            </w:r>
            <w:r w:rsidRPr="00E12889">
              <w:rPr>
                <w:rFonts w:ascii="Times New Roman" w:hAnsi="Times New Roman" w:cs="Times New Roman"/>
                <w:sz w:val="24"/>
                <w:szCs w:val="24"/>
                <w:lang w:val="mn-MN"/>
              </w:rPr>
              <w:t xml:space="preserve"> </w:t>
            </w:r>
          </w:p>
          <w:p w:rsidR="00B72749" w:rsidRPr="00E12889" w:rsidRDefault="00B72749" w:rsidP="00B84459">
            <w:pPr>
              <w:numPr>
                <w:ilvl w:val="0"/>
                <w:numId w:val="47"/>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Eight forest user groups in two soums strengthened capacity on larch planting in greenhouses and leeward. The FUG members plan to transfer</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 xml:space="preserve">the seedlings to natural condition in the autumn of 2012.    </w:t>
            </w:r>
          </w:p>
          <w:p w:rsidR="00B72749" w:rsidRPr="00E12889" w:rsidRDefault="00B72749" w:rsidP="00B84459">
            <w:pPr>
              <w:numPr>
                <w:ilvl w:val="0"/>
                <w:numId w:val="47"/>
              </w:num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Local households reduce fuel consumption up to 50% by using energy efficient stoves.      </w:t>
            </w:r>
          </w:p>
          <w:p w:rsidR="00B72749" w:rsidRPr="00E12889" w:rsidRDefault="00B72749" w:rsidP="00E12889">
            <w:pPr>
              <w:ind w:left="252"/>
              <w:jc w:val="both"/>
              <w:cnfStyle w:val="000000100000"/>
              <w:rPr>
                <w:rFonts w:ascii="Times New Roman" w:hAnsi="Times New Roman" w:cs="Times New Roman"/>
                <w:sz w:val="24"/>
                <w:szCs w:val="24"/>
                <w:lang w:val="mn-MN"/>
              </w:rPr>
            </w:pPr>
          </w:p>
        </w:tc>
        <w:tc>
          <w:tcPr>
            <w:tcW w:w="395" w:type="pct"/>
          </w:tcPr>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October 2012</w:t>
            </w:r>
          </w:p>
        </w:tc>
        <w:tc>
          <w:tcPr>
            <w:tcW w:w="1299" w:type="pct"/>
          </w:tcPr>
          <w:p w:rsidR="00B72749" w:rsidRPr="00E12889" w:rsidRDefault="00B72749" w:rsidP="00E12889">
            <w:pPr>
              <w:cnfStyle w:val="000000100000"/>
              <w:rPr>
                <w:rFonts w:ascii="Times New Roman" w:hAnsi="Times New Roman" w:cs="Times New Roman"/>
                <w:b/>
                <w:sz w:val="24"/>
                <w:szCs w:val="24"/>
              </w:rPr>
            </w:pPr>
            <w:r w:rsidRPr="00E12889">
              <w:rPr>
                <w:rFonts w:ascii="Times New Roman" w:hAnsi="Times New Roman" w:cs="Times New Roman"/>
                <w:b/>
                <w:sz w:val="24"/>
                <w:szCs w:val="24"/>
              </w:rPr>
              <w:t>Aimag government</w:t>
            </w:r>
            <w:r w:rsidRPr="00E12889">
              <w:rPr>
                <w:rFonts w:ascii="Times New Roman" w:hAnsi="Times New Roman" w:cs="Times New Roman"/>
                <w:b/>
                <w:sz w:val="24"/>
                <w:szCs w:val="24"/>
                <w:lang w:val="mn-MN"/>
              </w:rPr>
              <w:t>:</w:t>
            </w:r>
            <w:r w:rsidRPr="00E12889">
              <w:rPr>
                <w:rFonts w:ascii="Times New Roman" w:hAnsi="Times New Roman" w:cs="Times New Roman"/>
                <w:b/>
                <w:sz w:val="24"/>
                <w:szCs w:val="24"/>
              </w:rPr>
              <w:t xml:space="preserve"> </w:t>
            </w:r>
          </w:p>
          <w:p w:rsidR="00B72749" w:rsidRPr="00E12889" w:rsidRDefault="00B72749" w:rsidP="00B84459">
            <w:pPr>
              <w:numPr>
                <w:ilvl w:val="0"/>
                <w:numId w:val="100"/>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provide financial support from state and local budgets to support and expand saxaul rehabilitation using the available human and technical resources created in two soums with the project’s intervention.      </w:t>
            </w:r>
          </w:p>
          <w:p w:rsidR="00B72749" w:rsidRPr="00E12889" w:rsidRDefault="00B72749" w:rsidP="00B84459">
            <w:pPr>
              <w:numPr>
                <w:ilvl w:val="0"/>
                <w:numId w:val="63"/>
              </w:numPr>
              <w:jc w:val="both"/>
              <w:cnfStyle w:val="000000100000"/>
              <w:rPr>
                <w:rFonts w:ascii="Times New Roman" w:hAnsi="Times New Roman" w:cs="Times New Roman"/>
                <w:b/>
                <w:sz w:val="24"/>
                <w:szCs w:val="24"/>
              </w:rPr>
            </w:pPr>
            <w:r w:rsidRPr="00E12889">
              <w:rPr>
                <w:rFonts w:ascii="Times New Roman" w:hAnsi="Times New Roman" w:cs="Times New Roman"/>
                <w:sz w:val="24"/>
                <w:szCs w:val="24"/>
              </w:rPr>
              <w:t xml:space="preserve">To provide proper advice and recommendation on larch seeding and planting to the FUGS in cooperation </w:t>
            </w:r>
            <w:r w:rsidRPr="00E12889">
              <w:rPr>
                <w:rFonts w:ascii="Times New Roman" w:hAnsi="Times New Roman" w:cs="Times New Roman"/>
                <w:sz w:val="24"/>
                <w:szCs w:val="24"/>
              </w:rPr>
              <w:lastRenderedPageBreak/>
              <w:t xml:space="preserve">with and through Agricultural Extension Center and Environment Department officers.  </w:t>
            </w:r>
          </w:p>
          <w:p w:rsidR="00B72749" w:rsidRPr="00E12889" w:rsidRDefault="00B72749" w:rsidP="00E12889">
            <w:pPr>
              <w:jc w:val="both"/>
              <w:cnfStyle w:val="000000100000"/>
              <w:rPr>
                <w:rFonts w:ascii="Times New Roman" w:hAnsi="Times New Roman" w:cs="Times New Roman"/>
                <w:b/>
                <w:sz w:val="24"/>
                <w:szCs w:val="24"/>
              </w:rPr>
            </w:pPr>
            <w:r w:rsidRPr="00E12889">
              <w:rPr>
                <w:rFonts w:ascii="Times New Roman" w:hAnsi="Times New Roman" w:cs="Times New Roman"/>
                <w:b/>
                <w:sz w:val="24"/>
                <w:szCs w:val="24"/>
              </w:rPr>
              <w:t>Soum government:</w:t>
            </w:r>
          </w:p>
          <w:p w:rsidR="00B72749" w:rsidRPr="00E12889" w:rsidRDefault="00B72749" w:rsidP="00B84459">
            <w:pPr>
              <w:numPr>
                <w:ilvl w:val="0"/>
                <w:numId w:val="68"/>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collect saxaul seeds in the autumn in order to make up local resource, and support the herders’ initiatives and proposals on saxaul rehabilitation.    </w:t>
            </w:r>
          </w:p>
          <w:p w:rsidR="00B72749" w:rsidRPr="00E12889" w:rsidRDefault="00B72749" w:rsidP="00E12889">
            <w:pPr>
              <w:jc w:val="both"/>
              <w:cnfStyle w:val="000000100000"/>
              <w:rPr>
                <w:rFonts w:ascii="Times New Roman" w:hAnsi="Times New Roman" w:cs="Times New Roman"/>
                <w:b/>
                <w:sz w:val="24"/>
                <w:szCs w:val="24"/>
              </w:rPr>
            </w:pPr>
            <w:r w:rsidRPr="00E12889">
              <w:rPr>
                <w:rFonts w:ascii="Times New Roman" w:hAnsi="Times New Roman" w:cs="Times New Roman"/>
                <w:b/>
                <w:sz w:val="24"/>
                <w:szCs w:val="24"/>
              </w:rPr>
              <w:t>Relevant HGs:</w:t>
            </w:r>
          </w:p>
          <w:p w:rsidR="00B72749" w:rsidRPr="00E12889" w:rsidRDefault="00B72749" w:rsidP="00B84459">
            <w:pPr>
              <w:numPr>
                <w:ilvl w:val="0"/>
                <w:numId w:val="69"/>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keep on saxaul rehabilitation sustainably, and prevent the transferred saxaul seedlings from illegal logging by way of reflecting and implementing in the CBO’s activity plan.  </w:t>
            </w:r>
          </w:p>
          <w:p w:rsidR="00B72749" w:rsidRPr="00E12889" w:rsidRDefault="00B72749" w:rsidP="00B84459">
            <w:pPr>
              <w:numPr>
                <w:ilvl w:val="0"/>
                <w:numId w:val="69"/>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share experience in saxaul plantation and rehabilitation with other herders and communities.   </w:t>
            </w:r>
          </w:p>
          <w:p w:rsidR="00B72749" w:rsidRPr="00E12889" w:rsidRDefault="00B72749" w:rsidP="00B84459">
            <w:pPr>
              <w:numPr>
                <w:ilvl w:val="0"/>
                <w:numId w:val="69"/>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To continue planting potatoes and vegetables near the saxaul seeding site in order to improve livelihood.  </w:t>
            </w:r>
          </w:p>
          <w:p w:rsidR="00B72749" w:rsidRPr="00E12889" w:rsidRDefault="00B72749" w:rsidP="00E12889">
            <w:pPr>
              <w:jc w:val="both"/>
              <w:cnfStyle w:val="000000100000"/>
              <w:rPr>
                <w:rFonts w:ascii="Times New Roman" w:hAnsi="Times New Roman" w:cs="Times New Roman"/>
                <w:b/>
                <w:sz w:val="24"/>
                <w:szCs w:val="24"/>
              </w:rPr>
            </w:pPr>
            <w:r w:rsidRPr="00E12889">
              <w:rPr>
                <w:rFonts w:ascii="Times New Roman" w:hAnsi="Times New Roman" w:cs="Times New Roman"/>
                <w:b/>
                <w:sz w:val="24"/>
                <w:szCs w:val="24"/>
              </w:rPr>
              <w:t>Relevant FUGs</w:t>
            </w:r>
            <w:r w:rsidRPr="00E12889">
              <w:rPr>
                <w:rFonts w:ascii="Times New Roman" w:hAnsi="Times New Roman" w:cs="Times New Roman"/>
                <w:b/>
                <w:sz w:val="24"/>
                <w:szCs w:val="24"/>
                <w:lang w:val="mn-MN"/>
              </w:rPr>
              <w:t>:</w:t>
            </w:r>
          </w:p>
          <w:p w:rsidR="00B72749" w:rsidRPr="00E12889" w:rsidRDefault="00B72749" w:rsidP="00B84459">
            <w:pPr>
              <w:numPr>
                <w:ilvl w:val="0"/>
                <w:numId w:val="70"/>
              </w:numPr>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To protect the trees transferred to natural condition  from animals and humans, prevent from forest </w:t>
            </w:r>
            <w:r w:rsidRPr="00E12889">
              <w:rPr>
                <w:rFonts w:ascii="Times New Roman" w:hAnsi="Times New Roman" w:cs="Times New Roman"/>
                <w:sz w:val="24"/>
                <w:szCs w:val="24"/>
              </w:rPr>
              <w:lastRenderedPageBreak/>
              <w:t xml:space="preserve">fire and pests within the capacity of FUGs.  </w:t>
            </w:r>
          </w:p>
        </w:tc>
      </w:tr>
      <w:tr w:rsidR="00B72749" w:rsidRPr="00E12889" w:rsidTr="00E12889">
        <w:trPr>
          <w:cnfStyle w:val="000000010000"/>
        </w:trPr>
        <w:tc>
          <w:tcPr>
            <w:cnfStyle w:val="001000000000"/>
            <w:tcW w:w="5000" w:type="pct"/>
            <w:gridSpan w:val="5"/>
          </w:tcPr>
          <w:p w:rsidR="00B72749" w:rsidRPr="00E12889" w:rsidRDefault="00B72749" w:rsidP="00E12889">
            <w:pPr>
              <w:ind w:left="252" w:hanging="270"/>
              <w:jc w:val="both"/>
              <w:rPr>
                <w:rFonts w:ascii="Times New Roman" w:hAnsi="Times New Roman" w:cs="Times New Roman"/>
                <w:i/>
                <w:sz w:val="24"/>
                <w:szCs w:val="24"/>
              </w:rPr>
            </w:pPr>
            <w:r w:rsidRPr="00E12889">
              <w:rPr>
                <w:rFonts w:ascii="Times New Roman" w:hAnsi="Times New Roman" w:cs="Times New Roman"/>
                <w:i/>
                <w:sz w:val="24"/>
                <w:szCs w:val="24"/>
              </w:rPr>
              <w:lastRenderedPageBreak/>
              <w:t>Outcome 4. Training and</w:t>
            </w:r>
            <w:r w:rsidRPr="00E12889">
              <w:rPr>
                <w:rFonts w:ascii="Times New Roman" w:hAnsi="Times New Roman" w:cs="Times New Roman"/>
                <w:i/>
                <w:sz w:val="24"/>
                <w:szCs w:val="24"/>
                <w:lang w:val="mn-MN"/>
              </w:rPr>
              <w:t xml:space="preserve"> </w:t>
            </w:r>
            <w:r w:rsidRPr="00E12889">
              <w:rPr>
                <w:rFonts w:ascii="Times New Roman" w:hAnsi="Times New Roman" w:cs="Times New Roman"/>
                <w:i/>
                <w:sz w:val="24"/>
                <w:szCs w:val="24"/>
              </w:rPr>
              <w:t>Advocacy</w:t>
            </w:r>
          </w:p>
        </w:tc>
      </w:tr>
      <w:tr w:rsidR="00E12889" w:rsidRPr="00E12889" w:rsidTr="00E12889">
        <w:trPr>
          <w:cnfStyle w:val="000000100000"/>
        </w:trPr>
        <w:tc>
          <w:tcPr>
            <w:cnfStyle w:val="001000000000"/>
            <w:tcW w:w="876" w:type="pct"/>
          </w:tcPr>
          <w:p w:rsidR="00B72749" w:rsidRPr="00E12889" w:rsidRDefault="00B72749" w:rsidP="00E12889">
            <w:pPr>
              <w:tabs>
                <w:tab w:val="left" w:pos="162"/>
              </w:tabs>
              <w:rPr>
                <w:rFonts w:ascii="Times New Roman" w:hAnsi="Times New Roman" w:cs="Times New Roman"/>
                <w:b w:val="0"/>
                <w:sz w:val="24"/>
                <w:szCs w:val="24"/>
                <w:lang w:val="mn-MN"/>
              </w:rPr>
            </w:pPr>
          </w:p>
          <w:p w:rsidR="00B72749" w:rsidRPr="00E12889" w:rsidRDefault="00B72749" w:rsidP="00E12889">
            <w:pPr>
              <w:tabs>
                <w:tab w:val="left" w:pos="162"/>
              </w:tabs>
              <w:rPr>
                <w:rFonts w:ascii="Times New Roman" w:hAnsi="Times New Roman" w:cs="Times New Roman"/>
                <w:b w:val="0"/>
                <w:sz w:val="24"/>
                <w:szCs w:val="24"/>
                <w:u w:val="single"/>
                <w:lang w:val="mn-MN"/>
              </w:rPr>
            </w:pPr>
            <w:r w:rsidRPr="00E12889">
              <w:rPr>
                <w:rFonts w:ascii="Times New Roman" w:hAnsi="Times New Roman" w:cs="Times New Roman"/>
                <w:b w:val="0"/>
                <w:sz w:val="24"/>
                <w:szCs w:val="24"/>
                <w:u w:val="single"/>
              </w:rPr>
              <w:t>Activity result</w:t>
            </w:r>
            <w:r w:rsidRPr="00E12889">
              <w:rPr>
                <w:rFonts w:ascii="Times New Roman" w:hAnsi="Times New Roman" w:cs="Times New Roman"/>
                <w:b w:val="0"/>
                <w:sz w:val="24"/>
                <w:szCs w:val="24"/>
                <w:u w:val="single"/>
                <w:lang w:val="mn-MN"/>
              </w:rPr>
              <w:t>:</w:t>
            </w:r>
          </w:p>
          <w:p w:rsidR="00B72749" w:rsidRPr="00E12889" w:rsidRDefault="00B72749" w:rsidP="00E12889">
            <w:pPr>
              <w:tabs>
                <w:tab w:val="left" w:pos="162"/>
              </w:tabs>
              <w:rPr>
                <w:rFonts w:ascii="Times New Roman" w:hAnsi="Times New Roman" w:cs="Times New Roman"/>
                <w:b w:val="0"/>
                <w:sz w:val="24"/>
                <w:szCs w:val="24"/>
                <w:u w:val="single"/>
                <w:lang w:val="mn-MN"/>
              </w:rPr>
            </w:pPr>
          </w:p>
          <w:p w:rsidR="00B72749" w:rsidRPr="00E12889" w:rsidRDefault="00B72749" w:rsidP="00E12889">
            <w:pPr>
              <w:tabs>
                <w:tab w:val="left" w:pos="162"/>
              </w:tabs>
              <w:jc w:val="both"/>
              <w:rPr>
                <w:rFonts w:ascii="Times New Roman" w:hAnsi="Times New Roman" w:cs="Times New Roman"/>
                <w:b w:val="0"/>
                <w:sz w:val="24"/>
                <w:szCs w:val="24"/>
              </w:rPr>
            </w:pPr>
            <w:r w:rsidRPr="00E12889">
              <w:rPr>
                <w:rFonts w:ascii="Times New Roman" w:hAnsi="Times New Roman" w:cs="Times New Roman"/>
                <w:b w:val="0"/>
                <w:sz w:val="24"/>
                <w:szCs w:val="24"/>
              </w:rPr>
              <w:t xml:space="preserve">Observation of the annual World Day to Combat Desertification and Drought. </w:t>
            </w:r>
          </w:p>
          <w:p w:rsidR="00B72749" w:rsidRPr="00E12889" w:rsidRDefault="00B72749" w:rsidP="00E12889">
            <w:pPr>
              <w:rPr>
                <w:rFonts w:ascii="Times New Roman" w:hAnsi="Times New Roman" w:cs="Times New Roman"/>
                <w:b w:val="0"/>
                <w:sz w:val="24"/>
                <w:szCs w:val="24"/>
                <w:lang w:val="mn-MN"/>
              </w:rPr>
            </w:pPr>
          </w:p>
        </w:tc>
        <w:tc>
          <w:tcPr>
            <w:tcW w:w="508" w:type="pct"/>
          </w:tcPr>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rPr>
            </w:pPr>
            <w:r w:rsidRPr="00E12889">
              <w:rPr>
                <w:rFonts w:ascii="Times New Roman" w:hAnsi="Times New Roman" w:cs="Times New Roman"/>
                <w:sz w:val="24"/>
                <w:szCs w:val="24"/>
              </w:rPr>
              <w:t>MNET</w:t>
            </w:r>
          </w:p>
        </w:tc>
        <w:tc>
          <w:tcPr>
            <w:tcW w:w="1921" w:type="pct"/>
          </w:tcPr>
          <w:p w:rsidR="00B72749" w:rsidRPr="00E12889" w:rsidRDefault="00B72749" w:rsidP="00E12889">
            <w:pPr>
              <w:ind w:left="252" w:hanging="270"/>
              <w:jc w:val="both"/>
              <w:cnfStyle w:val="000000100000"/>
              <w:rPr>
                <w:rFonts w:ascii="Times New Roman" w:hAnsi="Times New Roman" w:cs="Times New Roman"/>
                <w:sz w:val="24"/>
                <w:szCs w:val="24"/>
              </w:rPr>
            </w:pPr>
            <w:bookmarkStart w:id="20" w:name="OLE_LINK13"/>
            <w:bookmarkStart w:id="21" w:name="OLE_LINK14"/>
            <w:r w:rsidRPr="00E12889">
              <w:rPr>
                <w:rFonts w:ascii="Times New Roman" w:hAnsi="Times New Roman" w:cs="Times New Roman"/>
                <w:sz w:val="24"/>
                <w:szCs w:val="24"/>
              </w:rPr>
              <w:t xml:space="preserve">     All countries signatory to the United Nations Convention on Combating</w:t>
            </w:r>
            <w:r w:rsidRPr="00E12889">
              <w:rPr>
                <w:rFonts w:ascii="Times New Roman" w:hAnsi="Times New Roman" w:cs="Times New Roman"/>
                <w:sz w:val="24"/>
                <w:szCs w:val="24"/>
                <w:lang w:val="mn-MN"/>
              </w:rPr>
              <w:t xml:space="preserve"> </w:t>
            </w:r>
            <w:r w:rsidRPr="00E12889">
              <w:rPr>
                <w:rFonts w:ascii="Times New Roman" w:hAnsi="Times New Roman" w:cs="Times New Roman"/>
                <w:sz w:val="24"/>
                <w:szCs w:val="24"/>
              </w:rPr>
              <w:t>Desertification (UNCCD) celebrate this particular day with outreach activities worldwide on June 17.</w:t>
            </w:r>
          </w:p>
          <w:p w:rsidR="00B72749" w:rsidRPr="00E12889" w:rsidRDefault="00B72749" w:rsidP="00E12889">
            <w:pPr>
              <w:ind w:left="252" w:hanging="270"/>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    The project organizes awareness raising activities on combating desertification and drought and adaptation in cooperation with MNET and other donor projects and programmes. Some of them are:</w:t>
            </w:r>
          </w:p>
          <w:p w:rsidR="00B72749" w:rsidRPr="00E12889" w:rsidRDefault="00B72749" w:rsidP="00B84459">
            <w:pPr>
              <w:numPr>
                <w:ilvl w:val="0"/>
                <w:numId w:val="81"/>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Photo contest and display among amateur public.  </w:t>
            </w:r>
          </w:p>
          <w:p w:rsidR="00B72749" w:rsidRPr="00E12889" w:rsidRDefault="00B72749" w:rsidP="00B84459">
            <w:pPr>
              <w:numPr>
                <w:ilvl w:val="0"/>
                <w:numId w:val="81"/>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 xml:space="preserve">Fliers and handbooks for public awareness are printed and distributed to the relevant organizations and communities. </w:t>
            </w:r>
          </w:p>
          <w:p w:rsidR="00B72749" w:rsidRPr="00E12889" w:rsidRDefault="00B72749" w:rsidP="00B84459">
            <w:pPr>
              <w:numPr>
                <w:ilvl w:val="0"/>
                <w:numId w:val="81"/>
              </w:numPr>
              <w:ind w:left="252" w:hanging="270"/>
              <w:jc w:val="both"/>
              <w:cnfStyle w:val="000000100000"/>
              <w:rPr>
                <w:rFonts w:ascii="Times New Roman" w:hAnsi="Times New Roman" w:cs="Times New Roman"/>
                <w:sz w:val="24"/>
                <w:szCs w:val="24"/>
              </w:rPr>
            </w:pPr>
            <w:r w:rsidRPr="00E12889">
              <w:rPr>
                <w:rFonts w:ascii="Times New Roman" w:hAnsi="Times New Roman" w:cs="Times New Roman"/>
                <w:sz w:val="24"/>
                <w:szCs w:val="24"/>
              </w:rPr>
              <w:t>Eco TVs and channels air awareness raising programs and environment related info.</w:t>
            </w:r>
          </w:p>
          <w:p w:rsidR="00B72749" w:rsidRPr="00E12889" w:rsidRDefault="00B72749" w:rsidP="00E12889">
            <w:pPr>
              <w:ind w:left="252" w:hanging="270"/>
              <w:jc w:val="both"/>
              <w:cnfStyle w:val="000000100000"/>
              <w:rPr>
                <w:rFonts w:ascii="Times New Roman" w:hAnsi="Times New Roman" w:cs="Times New Roman"/>
                <w:color w:val="FF0000"/>
                <w:sz w:val="24"/>
                <w:szCs w:val="24"/>
              </w:rPr>
            </w:pPr>
            <w:r w:rsidRPr="00E12889">
              <w:rPr>
                <w:rFonts w:ascii="Times New Roman" w:hAnsi="Times New Roman" w:cs="Times New Roman"/>
                <w:color w:val="FF0000"/>
                <w:sz w:val="24"/>
                <w:szCs w:val="24"/>
              </w:rPr>
              <w:t>PS</w:t>
            </w:r>
            <w:r w:rsidRPr="00E12889">
              <w:rPr>
                <w:rFonts w:ascii="Times New Roman" w:hAnsi="Times New Roman" w:cs="Times New Roman"/>
                <w:color w:val="FF0000"/>
                <w:sz w:val="24"/>
                <w:szCs w:val="24"/>
                <w:lang w:val="mn-MN"/>
              </w:rPr>
              <w:t xml:space="preserve">: </w:t>
            </w:r>
            <w:r w:rsidRPr="00E12889">
              <w:rPr>
                <w:rFonts w:ascii="Times New Roman" w:hAnsi="Times New Roman" w:cs="Times New Roman"/>
                <w:color w:val="FF0000"/>
                <w:sz w:val="24"/>
                <w:szCs w:val="24"/>
              </w:rPr>
              <w:t>List of published materials and brief introduction of the project implementation will be attached.</w:t>
            </w:r>
            <w:bookmarkEnd w:id="20"/>
            <w:bookmarkEnd w:id="21"/>
          </w:p>
        </w:tc>
        <w:tc>
          <w:tcPr>
            <w:tcW w:w="395" w:type="pct"/>
          </w:tcPr>
          <w:p w:rsidR="00B72749" w:rsidRPr="00E12889" w:rsidRDefault="00B72749" w:rsidP="00E12889">
            <w:pPr>
              <w:jc w:val="center"/>
              <w:cnfStyle w:val="000000100000"/>
              <w:rPr>
                <w:rFonts w:ascii="Times New Roman" w:hAnsi="Times New Roman" w:cs="Times New Roman"/>
                <w:sz w:val="24"/>
                <w:szCs w:val="24"/>
                <w:lang w:val="mn-MN"/>
              </w:rPr>
            </w:pPr>
          </w:p>
          <w:p w:rsidR="00B72749" w:rsidRPr="00E12889" w:rsidRDefault="00B72749" w:rsidP="00E12889">
            <w:pPr>
              <w:jc w:val="center"/>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 xml:space="preserve">End of </w:t>
            </w:r>
            <w:r w:rsidRPr="00E12889">
              <w:rPr>
                <w:rFonts w:ascii="Times New Roman" w:hAnsi="Times New Roman" w:cs="Times New Roman"/>
                <w:sz w:val="24"/>
                <w:szCs w:val="24"/>
                <w:lang w:val="mn-MN"/>
              </w:rPr>
              <w:t xml:space="preserve">2012 </w:t>
            </w:r>
          </w:p>
        </w:tc>
        <w:tc>
          <w:tcPr>
            <w:tcW w:w="1299" w:type="pct"/>
          </w:tcPr>
          <w:p w:rsidR="00B72749" w:rsidRPr="00E12889" w:rsidRDefault="00B72749" w:rsidP="00E12889">
            <w:pPr>
              <w:cnfStyle w:val="000000100000"/>
              <w:rPr>
                <w:rFonts w:ascii="Times New Roman" w:hAnsi="Times New Roman" w:cs="Times New Roman"/>
                <w:sz w:val="24"/>
                <w:szCs w:val="24"/>
                <w:u w:val="single"/>
                <w:lang w:val="mn-MN"/>
              </w:rPr>
            </w:pPr>
          </w:p>
          <w:p w:rsidR="00B72749" w:rsidRPr="00E12889" w:rsidRDefault="00B72749" w:rsidP="00E12889">
            <w:pPr>
              <w:cnfStyle w:val="000000100000"/>
              <w:rPr>
                <w:rFonts w:ascii="Times New Roman" w:hAnsi="Times New Roman" w:cs="Times New Roman"/>
                <w:sz w:val="24"/>
                <w:szCs w:val="24"/>
                <w:u w:val="single"/>
                <w:lang w:val="mn-MN"/>
              </w:rPr>
            </w:pPr>
            <w:r w:rsidRPr="00E12889">
              <w:rPr>
                <w:rFonts w:ascii="Times New Roman" w:hAnsi="Times New Roman" w:cs="Times New Roman"/>
                <w:sz w:val="24"/>
                <w:szCs w:val="24"/>
                <w:u w:val="single"/>
              </w:rPr>
              <w:t>MNET, NCCD</w:t>
            </w:r>
            <w:r w:rsidRPr="00E12889">
              <w:rPr>
                <w:rFonts w:ascii="Times New Roman" w:hAnsi="Times New Roman" w:cs="Times New Roman"/>
                <w:sz w:val="24"/>
                <w:szCs w:val="24"/>
                <w:u w:val="single"/>
                <w:lang w:val="mn-MN"/>
              </w:rPr>
              <w:t>:</w:t>
            </w:r>
          </w:p>
          <w:p w:rsidR="00B72749" w:rsidRPr="00E12889" w:rsidRDefault="00B72749" w:rsidP="00E12889">
            <w:pPr>
              <w:jc w:val="both"/>
              <w:cnfStyle w:val="000000100000"/>
              <w:rPr>
                <w:rFonts w:ascii="Times New Roman" w:hAnsi="Times New Roman" w:cs="Times New Roman"/>
                <w:sz w:val="24"/>
                <w:szCs w:val="24"/>
                <w:u w:val="single"/>
                <w:lang w:val="mn-MN"/>
              </w:rPr>
            </w:pPr>
          </w:p>
          <w:p w:rsidR="00B72749" w:rsidRPr="00E12889" w:rsidRDefault="00B72749" w:rsidP="00B84459">
            <w:pPr>
              <w:numPr>
                <w:ilvl w:val="0"/>
                <w:numId w:val="82"/>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frequently organize events against desertification and land degradation in order to raise public awareness and respond effectively.</w:t>
            </w:r>
            <w:r w:rsidRPr="00E12889">
              <w:rPr>
                <w:rFonts w:ascii="Times New Roman" w:hAnsi="Times New Roman" w:cs="Times New Roman"/>
                <w:sz w:val="24"/>
                <w:szCs w:val="24"/>
                <w:lang w:val="mn-MN"/>
              </w:rPr>
              <w:t xml:space="preserve"> </w:t>
            </w:r>
          </w:p>
          <w:p w:rsidR="00B72749" w:rsidRPr="00E12889" w:rsidRDefault="00B72749" w:rsidP="00E12889">
            <w:pPr>
              <w:ind w:left="360"/>
              <w:jc w:val="both"/>
              <w:cnfStyle w:val="000000100000"/>
              <w:rPr>
                <w:rFonts w:ascii="Times New Roman" w:hAnsi="Times New Roman" w:cs="Times New Roman"/>
                <w:sz w:val="24"/>
                <w:szCs w:val="24"/>
                <w:lang w:val="mn-MN"/>
              </w:rPr>
            </w:pPr>
          </w:p>
          <w:p w:rsidR="00B72749" w:rsidRPr="00E12889" w:rsidRDefault="00B72749" w:rsidP="00B84459">
            <w:pPr>
              <w:numPr>
                <w:ilvl w:val="0"/>
                <w:numId w:val="82"/>
              </w:numPr>
              <w:jc w:val="both"/>
              <w:cnfStyle w:val="000000100000"/>
              <w:rPr>
                <w:rFonts w:ascii="Times New Roman" w:hAnsi="Times New Roman" w:cs="Times New Roman"/>
                <w:sz w:val="24"/>
                <w:szCs w:val="24"/>
                <w:lang w:val="mn-MN"/>
              </w:rPr>
            </w:pPr>
            <w:r w:rsidRPr="00E12889">
              <w:rPr>
                <w:rFonts w:ascii="Times New Roman" w:hAnsi="Times New Roman" w:cs="Times New Roman"/>
                <w:sz w:val="24"/>
                <w:szCs w:val="24"/>
              </w:rPr>
              <w:t>To continuously organize events and activities (photo contest, exhibition, consultation, and information on combating desertification)</w:t>
            </w:r>
            <w:r w:rsidRPr="00E12889">
              <w:rPr>
                <w:rFonts w:ascii="Times New Roman" w:hAnsi="Times New Roman" w:cs="Times New Roman"/>
                <w:sz w:val="24"/>
                <w:szCs w:val="24"/>
                <w:lang w:val="mn-MN"/>
              </w:rPr>
              <w:t xml:space="preserve">  </w:t>
            </w:r>
          </w:p>
          <w:p w:rsidR="00B72749" w:rsidRPr="00E12889" w:rsidRDefault="00B72749" w:rsidP="00E12889">
            <w:pPr>
              <w:pStyle w:val="ListParagraph"/>
              <w:cnfStyle w:val="000000100000"/>
              <w:rPr>
                <w:sz w:val="24"/>
                <w:szCs w:val="24"/>
                <w:lang w:val="mn-MN"/>
              </w:rPr>
            </w:pPr>
          </w:p>
          <w:p w:rsidR="00B72749" w:rsidRPr="00E12889" w:rsidRDefault="00B72749" w:rsidP="00E12889">
            <w:pPr>
              <w:jc w:val="center"/>
              <w:cnfStyle w:val="000000100000"/>
              <w:rPr>
                <w:rFonts w:ascii="Times New Roman" w:hAnsi="Times New Roman" w:cs="Times New Roman"/>
                <w:sz w:val="24"/>
                <w:szCs w:val="24"/>
              </w:rPr>
            </w:pPr>
          </w:p>
        </w:tc>
      </w:tr>
    </w:tbl>
    <w:p w:rsidR="00B72749" w:rsidRPr="00E12889" w:rsidRDefault="00B72749" w:rsidP="00B72749">
      <w:pPr>
        <w:spacing w:line="240" w:lineRule="auto"/>
        <w:jc w:val="both"/>
        <w:rPr>
          <w:rFonts w:ascii="Times New Roman" w:hAnsi="Times New Roman" w:cs="Times New Roman"/>
          <w:sz w:val="24"/>
          <w:szCs w:val="24"/>
        </w:rPr>
      </w:pPr>
    </w:p>
    <w:p w:rsidR="00B72749" w:rsidRPr="00E12889" w:rsidRDefault="00B72749" w:rsidP="00B72749">
      <w:pPr>
        <w:spacing w:line="240" w:lineRule="auto"/>
        <w:jc w:val="both"/>
        <w:rPr>
          <w:rFonts w:ascii="Times New Roman" w:hAnsi="Times New Roman" w:cs="Times New Roman"/>
          <w:sz w:val="24"/>
          <w:szCs w:val="24"/>
        </w:rPr>
      </w:pPr>
    </w:p>
    <w:p w:rsidR="00B72749" w:rsidRPr="00E12889" w:rsidRDefault="00B72749" w:rsidP="00B72749">
      <w:pPr>
        <w:spacing w:line="240" w:lineRule="auto"/>
        <w:jc w:val="both"/>
        <w:rPr>
          <w:rFonts w:ascii="Times New Roman" w:hAnsi="Times New Roman" w:cs="Times New Roman"/>
          <w:sz w:val="24"/>
          <w:szCs w:val="24"/>
        </w:rPr>
      </w:pPr>
    </w:p>
    <w:p w:rsidR="00B72749" w:rsidRPr="00E12889" w:rsidRDefault="00B72749" w:rsidP="00B72749">
      <w:pPr>
        <w:spacing w:line="240" w:lineRule="auto"/>
        <w:jc w:val="both"/>
        <w:rPr>
          <w:rFonts w:ascii="Times New Roman" w:hAnsi="Times New Roman" w:cs="Times New Roman"/>
          <w:sz w:val="24"/>
          <w:szCs w:val="24"/>
        </w:rPr>
      </w:pPr>
    </w:p>
    <w:p w:rsidR="00B72749" w:rsidRPr="00E12889" w:rsidRDefault="00B72749" w:rsidP="00314E86">
      <w:pPr>
        <w:spacing w:after="0"/>
        <w:rPr>
          <w:rFonts w:ascii="Times New Roman" w:hAnsi="Times New Roman" w:cs="Times New Roman"/>
          <w:b/>
          <w:sz w:val="24"/>
          <w:szCs w:val="24"/>
        </w:rPr>
      </w:pPr>
    </w:p>
    <w:p w:rsidR="00B72749" w:rsidRPr="00E12889" w:rsidRDefault="00B72749" w:rsidP="00314E86">
      <w:pPr>
        <w:spacing w:after="0"/>
        <w:rPr>
          <w:rFonts w:ascii="Times New Roman" w:hAnsi="Times New Roman" w:cs="Times New Roman"/>
          <w:b/>
          <w:sz w:val="24"/>
          <w:szCs w:val="24"/>
        </w:rPr>
      </w:pPr>
    </w:p>
    <w:p w:rsidR="00B72749" w:rsidRPr="00E12889" w:rsidRDefault="00B72749" w:rsidP="00314E86">
      <w:pPr>
        <w:spacing w:after="0"/>
        <w:rPr>
          <w:rFonts w:ascii="Times New Roman" w:hAnsi="Times New Roman" w:cs="Times New Roman"/>
          <w:b/>
          <w:sz w:val="24"/>
          <w:szCs w:val="24"/>
        </w:rPr>
      </w:pPr>
    </w:p>
    <w:p w:rsidR="00B72749" w:rsidRPr="00E12889" w:rsidRDefault="00B72749" w:rsidP="00314E86">
      <w:pPr>
        <w:spacing w:after="0"/>
        <w:rPr>
          <w:rFonts w:ascii="Times New Roman" w:hAnsi="Times New Roman" w:cs="Times New Roman"/>
          <w:b/>
          <w:sz w:val="24"/>
          <w:szCs w:val="24"/>
        </w:rPr>
      </w:pPr>
    </w:p>
    <w:p w:rsidR="00E12889" w:rsidRDefault="00E12889" w:rsidP="00314E86">
      <w:pPr>
        <w:spacing w:after="0"/>
        <w:rPr>
          <w:rFonts w:asciiTheme="majorHAnsi" w:hAnsiTheme="majorHAnsi" w:cs="Times New Roman"/>
          <w:b/>
          <w:sz w:val="28"/>
          <w:szCs w:val="28"/>
        </w:rPr>
        <w:sectPr w:rsidR="00E12889" w:rsidSect="00B72749">
          <w:pgSz w:w="15840" w:h="12240" w:orient="landscape"/>
          <w:pgMar w:top="1440" w:right="1440" w:bottom="1440" w:left="1440" w:header="720" w:footer="720" w:gutter="0"/>
          <w:cols w:space="720"/>
          <w:docGrid w:linePitch="360"/>
        </w:sectPr>
      </w:pPr>
    </w:p>
    <w:p w:rsidR="00E12889" w:rsidRDefault="00E12889" w:rsidP="00E12889">
      <w:pPr>
        <w:rPr>
          <w:rFonts w:asciiTheme="majorHAnsi" w:hAnsiTheme="majorHAnsi"/>
          <w:b/>
          <w:sz w:val="28"/>
          <w:szCs w:val="28"/>
        </w:rPr>
      </w:pPr>
      <w:r w:rsidRPr="00135471">
        <w:rPr>
          <w:rFonts w:asciiTheme="majorHAnsi" w:hAnsiTheme="majorHAnsi"/>
          <w:b/>
          <w:sz w:val="28"/>
          <w:szCs w:val="28"/>
        </w:rPr>
        <w:lastRenderedPageBreak/>
        <w:t xml:space="preserve">ANNEX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12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XII</w:t>
      </w:r>
      <w:r w:rsidR="00331D9A" w:rsidRPr="00135471">
        <w:rPr>
          <w:rFonts w:asciiTheme="majorHAnsi" w:hAnsiTheme="majorHAnsi"/>
          <w:b/>
          <w:sz w:val="28"/>
          <w:szCs w:val="28"/>
        </w:rPr>
        <w:fldChar w:fldCharType="end"/>
      </w:r>
      <w:r>
        <w:rPr>
          <w:rFonts w:asciiTheme="majorHAnsi" w:hAnsiTheme="majorHAnsi"/>
          <w:b/>
          <w:sz w:val="28"/>
          <w:szCs w:val="28"/>
        </w:rPr>
        <w:t>: LIST OF NCCD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5"/>
      </w:tblGrid>
      <w:tr w:rsidR="00E12889" w:rsidRPr="00FC547D" w:rsidTr="00E12889">
        <w:tc>
          <w:tcPr>
            <w:tcW w:w="1951"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Head</w:t>
            </w: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Minister of Environment and Green Development</w:t>
            </w:r>
          </w:p>
        </w:tc>
      </w:tr>
      <w:tr w:rsidR="00E12889" w:rsidRPr="00FC547D" w:rsidTr="00E12889">
        <w:tc>
          <w:tcPr>
            <w:tcW w:w="1951"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Vice chairman</w:t>
            </w: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minister of Industry and Agriculture</w:t>
            </w:r>
          </w:p>
        </w:tc>
      </w:tr>
      <w:tr w:rsidR="00E12889" w:rsidRPr="00FC547D" w:rsidTr="00E12889">
        <w:tc>
          <w:tcPr>
            <w:tcW w:w="1951" w:type="dxa"/>
            <w:vMerge w:val="restart"/>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Members</w:t>
            </w: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Secretary of Ministry of Foreign Affairs</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Finance</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Construction and Urban Development</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Defense</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Education and Science</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Road and Transportation</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Mining</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Economic Development</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State Secretary of Ministry of Energy</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Head of Mineral Resources Authority</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Head of National Emergency Management Agency</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Head of National Agency of Metrology and Environmental Monitoring</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Head of Administration of Land Affairs, Construction, Geodesy and Cartography</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President of Academy of Science</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National Coordinator of UN’s Convention to Combat Desertification</w:t>
            </w:r>
            <w:r w:rsidRPr="00FC547D">
              <w:rPr>
                <w:rFonts w:ascii="Times New Roman" w:hAnsi="Times New Roman" w:cs="Times New Roman"/>
                <w:sz w:val="24"/>
                <w:szCs w:val="24"/>
              </w:rPr>
              <w:tab/>
              <w:t xml:space="preserve"> </w:t>
            </w:r>
          </w:p>
        </w:tc>
      </w:tr>
      <w:tr w:rsidR="00E12889" w:rsidRPr="00FC547D" w:rsidTr="00E12889">
        <w:tc>
          <w:tcPr>
            <w:tcW w:w="1951" w:type="dxa"/>
            <w:vMerge/>
          </w:tcPr>
          <w:p w:rsidR="00E12889" w:rsidRPr="00FC547D" w:rsidRDefault="00E12889" w:rsidP="00E12889">
            <w:pPr>
              <w:spacing w:after="0"/>
              <w:rPr>
                <w:rFonts w:ascii="Times New Roman" w:hAnsi="Times New Roman" w:cs="Times New Roman"/>
                <w:sz w:val="24"/>
                <w:szCs w:val="24"/>
              </w:rPr>
            </w:pPr>
          </w:p>
        </w:tc>
        <w:tc>
          <w:tcPr>
            <w:tcW w:w="7625" w:type="dxa"/>
          </w:tcPr>
          <w:p w:rsidR="00E12889" w:rsidRPr="00FC547D" w:rsidRDefault="00E12889" w:rsidP="00E12889">
            <w:pPr>
              <w:spacing w:after="0"/>
              <w:rPr>
                <w:rFonts w:ascii="Times New Roman" w:hAnsi="Times New Roman" w:cs="Times New Roman"/>
                <w:sz w:val="24"/>
                <w:szCs w:val="24"/>
              </w:rPr>
            </w:pPr>
            <w:r w:rsidRPr="00FC547D">
              <w:rPr>
                <w:rFonts w:ascii="Times New Roman" w:hAnsi="Times New Roman" w:cs="Times New Roman"/>
                <w:sz w:val="24"/>
                <w:szCs w:val="24"/>
              </w:rPr>
              <w:t>Head of Mongolian Environmental Civil Council</w:t>
            </w:r>
          </w:p>
        </w:tc>
      </w:tr>
    </w:tbl>
    <w:p w:rsidR="00E12889" w:rsidRDefault="00E12889" w:rsidP="00E12889">
      <w:pPr>
        <w:rPr>
          <w:rFonts w:asciiTheme="majorHAnsi" w:hAnsiTheme="majorHAnsi"/>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pPr>
    </w:p>
    <w:p w:rsidR="00B72749" w:rsidRDefault="00B72749" w:rsidP="00314E86">
      <w:pPr>
        <w:spacing w:after="0"/>
        <w:rPr>
          <w:rFonts w:asciiTheme="majorHAnsi" w:hAnsiTheme="majorHAnsi" w:cs="Times New Roman"/>
          <w:b/>
          <w:sz w:val="28"/>
          <w:szCs w:val="28"/>
        </w:rPr>
        <w:sectPr w:rsidR="00B72749" w:rsidSect="00E12889">
          <w:pgSz w:w="12240" w:h="15840"/>
          <w:pgMar w:top="1440" w:right="1440" w:bottom="1440" w:left="1440" w:header="720" w:footer="720" w:gutter="0"/>
          <w:cols w:space="720"/>
          <w:docGrid w:linePitch="360"/>
        </w:sectPr>
      </w:pPr>
    </w:p>
    <w:p w:rsidR="00314E86" w:rsidRDefault="00314E86" w:rsidP="00314E86">
      <w:pPr>
        <w:spacing w:after="0"/>
        <w:rPr>
          <w:rFonts w:asciiTheme="majorHAnsi" w:hAnsiTheme="majorHAnsi" w:cs="Times New Roman"/>
          <w:b/>
          <w:sz w:val="28"/>
          <w:szCs w:val="28"/>
        </w:rPr>
      </w:pPr>
      <w:r w:rsidRPr="00135471">
        <w:rPr>
          <w:rFonts w:asciiTheme="majorHAnsi" w:hAnsiTheme="majorHAnsi" w:cs="Times New Roman"/>
          <w:b/>
          <w:sz w:val="28"/>
          <w:szCs w:val="28"/>
        </w:rPr>
        <w:lastRenderedPageBreak/>
        <w:t>ANNEX</w:t>
      </w:r>
      <w:r w:rsidR="00BF6ADF" w:rsidRPr="00135471">
        <w:rPr>
          <w:rFonts w:asciiTheme="majorHAnsi" w:hAnsiTheme="majorHAnsi" w:cs="Times New Roman"/>
          <w:b/>
          <w:sz w:val="28"/>
          <w:szCs w:val="28"/>
        </w:rPr>
        <w:t xml:space="preserve"> </w:t>
      </w:r>
      <w:r w:rsidR="00331D9A" w:rsidRPr="00135471">
        <w:rPr>
          <w:rFonts w:asciiTheme="majorHAnsi" w:hAnsiTheme="majorHAnsi" w:cs="Times New Roman"/>
          <w:b/>
          <w:sz w:val="28"/>
          <w:szCs w:val="28"/>
        </w:rPr>
        <w:fldChar w:fldCharType="begin"/>
      </w:r>
      <w:r w:rsidR="00135471" w:rsidRPr="00135471">
        <w:rPr>
          <w:rFonts w:asciiTheme="majorHAnsi" w:hAnsiTheme="majorHAnsi" w:cs="Times New Roman"/>
          <w:b/>
          <w:sz w:val="28"/>
          <w:szCs w:val="28"/>
        </w:rPr>
        <w:instrText xml:space="preserve"> </w:instrText>
      </w:r>
      <w:r w:rsidR="00135471" w:rsidRPr="00135471">
        <w:rPr>
          <w:rFonts w:asciiTheme="majorHAnsi" w:hAnsiTheme="majorHAnsi" w:cs="Times New Roman" w:hint="eastAsia"/>
          <w:b/>
          <w:sz w:val="28"/>
          <w:szCs w:val="28"/>
        </w:rPr>
        <w:instrText>= 13 \* ROMAN</w:instrText>
      </w:r>
      <w:r w:rsidR="00135471" w:rsidRPr="00135471">
        <w:rPr>
          <w:rFonts w:asciiTheme="majorHAnsi" w:hAnsiTheme="majorHAnsi" w:cs="Times New Roman"/>
          <w:b/>
          <w:sz w:val="28"/>
          <w:szCs w:val="28"/>
        </w:rPr>
        <w:instrText xml:space="preserve"> </w:instrText>
      </w:r>
      <w:r w:rsidR="00331D9A" w:rsidRPr="00135471">
        <w:rPr>
          <w:rFonts w:asciiTheme="majorHAnsi" w:hAnsiTheme="majorHAnsi" w:cs="Times New Roman"/>
          <w:b/>
          <w:sz w:val="28"/>
          <w:szCs w:val="28"/>
        </w:rPr>
        <w:fldChar w:fldCharType="separate"/>
      </w:r>
      <w:r w:rsidR="00135471" w:rsidRPr="00135471">
        <w:rPr>
          <w:rFonts w:asciiTheme="majorHAnsi" w:hAnsiTheme="majorHAnsi" w:cs="Times New Roman"/>
          <w:b/>
          <w:noProof/>
          <w:sz w:val="28"/>
          <w:szCs w:val="28"/>
        </w:rPr>
        <w:t>XIII</w:t>
      </w:r>
      <w:r w:rsidR="00331D9A" w:rsidRPr="00135471">
        <w:rPr>
          <w:rFonts w:asciiTheme="majorHAnsi" w:hAnsiTheme="majorHAnsi" w:cs="Times New Roman"/>
          <w:b/>
          <w:sz w:val="28"/>
          <w:szCs w:val="28"/>
        </w:rPr>
        <w:fldChar w:fldCharType="end"/>
      </w:r>
      <w:r w:rsidRPr="00135471">
        <w:rPr>
          <w:rFonts w:asciiTheme="majorHAnsi" w:hAnsiTheme="majorHAnsi" w:cs="Times New Roman"/>
          <w:b/>
          <w:sz w:val="28"/>
          <w:szCs w:val="28"/>
        </w:rPr>
        <w:t>:</w:t>
      </w:r>
      <w:r w:rsidRPr="008E2ADB">
        <w:rPr>
          <w:rFonts w:asciiTheme="majorHAnsi" w:hAnsiTheme="majorHAnsi" w:cs="Times New Roman"/>
          <w:b/>
          <w:sz w:val="28"/>
          <w:szCs w:val="28"/>
        </w:rPr>
        <w:t xml:space="preserve"> </w:t>
      </w:r>
      <w:r>
        <w:rPr>
          <w:rFonts w:asciiTheme="majorHAnsi" w:hAnsiTheme="majorHAnsi" w:cs="Times New Roman"/>
          <w:b/>
          <w:sz w:val="28"/>
          <w:szCs w:val="28"/>
        </w:rPr>
        <w:t xml:space="preserve">PROJECT COORDINATORS </w:t>
      </w:r>
    </w:p>
    <w:p w:rsidR="00314E86" w:rsidRDefault="00314E86" w:rsidP="00314E86">
      <w:pPr>
        <w:spacing w:after="0"/>
        <w:rPr>
          <w:rFonts w:asciiTheme="majorHAnsi" w:hAnsiTheme="majorHAnsi"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9"/>
        <w:gridCol w:w="2636"/>
        <w:gridCol w:w="2822"/>
        <w:gridCol w:w="1658"/>
        <w:gridCol w:w="3861"/>
      </w:tblGrid>
      <w:tr w:rsidR="00314E86" w:rsidRPr="00DC00B9" w:rsidTr="00E12889">
        <w:trPr>
          <w:trHeight w:val="517"/>
        </w:trPr>
        <w:tc>
          <w:tcPr>
            <w:tcW w:w="834"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Aimag/ Regions</w:t>
            </w:r>
          </w:p>
        </w:tc>
        <w:tc>
          <w:tcPr>
            <w:tcW w:w="1000"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Soum</w:t>
            </w:r>
          </w:p>
        </w:tc>
        <w:tc>
          <w:tcPr>
            <w:tcW w:w="1071"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Coordinator's names</w:t>
            </w:r>
          </w:p>
        </w:tc>
        <w:tc>
          <w:tcPr>
            <w:tcW w:w="629"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Phone number</w:t>
            </w:r>
          </w:p>
        </w:tc>
        <w:tc>
          <w:tcPr>
            <w:tcW w:w="1465"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Email address</w:t>
            </w:r>
          </w:p>
        </w:tc>
      </w:tr>
      <w:tr w:rsidR="00314E86" w:rsidRPr="00DC00B9" w:rsidTr="00E12889">
        <w:trPr>
          <w:trHeight w:val="517"/>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c>
          <w:tcPr>
            <w:tcW w:w="1071" w:type="pct"/>
            <w:vMerge/>
            <w:hideMark/>
          </w:tcPr>
          <w:p w:rsidR="00314E86" w:rsidRPr="00DC00B9" w:rsidRDefault="00314E86" w:rsidP="00E12889">
            <w:pPr>
              <w:spacing w:after="0"/>
              <w:rPr>
                <w:rFonts w:ascii="Times New Roman" w:eastAsia="Times New Roman" w:hAnsi="Times New Roman" w:cs="Times New Roman"/>
                <w:b/>
                <w:bCs/>
                <w:sz w:val="24"/>
                <w:szCs w:val="24"/>
              </w:rPr>
            </w:pPr>
          </w:p>
        </w:tc>
        <w:tc>
          <w:tcPr>
            <w:tcW w:w="629"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c>
          <w:tcPr>
            <w:tcW w:w="1465"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r>
      <w:tr w:rsidR="00314E86" w:rsidRPr="00DC00B9" w:rsidTr="00E12889">
        <w:trPr>
          <w:trHeight w:val="517"/>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c>
          <w:tcPr>
            <w:tcW w:w="1071" w:type="pct"/>
            <w:vMerge/>
            <w:hideMark/>
          </w:tcPr>
          <w:p w:rsidR="00314E86" w:rsidRPr="00DC00B9" w:rsidRDefault="00314E86" w:rsidP="00E12889">
            <w:pPr>
              <w:spacing w:after="0"/>
              <w:rPr>
                <w:rFonts w:ascii="Times New Roman" w:eastAsia="Times New Roman" w:hAnsi="Times New Roman" w:cs="Times New Roman"/>
                <w:b/>
                <w:bCs/>
                <w:sz w:val="24"/>
                <w:szCs w:val="24"/>
              </w:rPr>
            </w:pPr>
          </w:p>
        </w:tc>
        <w:tc>
          <w:tcPr>
            <w:tcW w:w="629"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c>
          <w:tcPr>
            <w:tcW w:w="1465"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r>
      <w:tr w:rsidR="00314E86" w:rsidRPr="00DC00B9" w:rsidTr="00E12889">
        <w:trPr>
          <w:trHeight w:val="315"/>
        </w:trPr>
        <w:tc>
          <w:tcPr>
            <w:tcW w:w="834"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Sukhbaatar</w:t>
            </w: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Bayandelger</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S. Byambasuren</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94163639</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 </w:t>
            </w:r>
          </w:p>
        </w:tc>
      </w:tr>
      <w:tr w:rsidR="00314E86" w:rsidRPr="00DC00B9" w:rsidTr="00E12889">
        <w:trPr>
          <w:trHeight w:val="315"/>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Tuvshinshiree</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Ts. Bolortuul</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99994919</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 </w:t>
            </w:r>
          </w:p>
        </w:tc>
      </w:tr>
      <w:tr w:rsidR="00314E86" w:rsidRPr="00DC00B9" w:rsidTr="00E12889">
        <w:trPr>
          <w:trHeight w:val="330"/>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Uulbayan</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Ch.Uranchimeg</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99249392</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 </w:t>
            </w:r>
          </w:p>
        </w:tc>
      </w:tr>
      <w:tr w:rsidR="00314E86" w:rsidRPr="00DC00B9" w:rsidTr="00E12889">
        <w:trPr>
          <w:trHeight w:val="315"/>
        </w:trPr>
        <w:tc>
          <w:tcPr>
            <w:tcW w:w="834"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Dornogobi</w:t>
            </w: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Altanshiree</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Ts. Ganbat</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99887044</w:t>
            </w:r>
          </w:p>
        </w:tc>
        <w:tc>
          <w:tcPr>
            <w:tcW w:w="1465" w:type="pct"/>
            <w:noWrap/>
            <w:hideMark/>
          </w:tcPr>
          <w:p w:rsidR="00314E86" w:rsidRPr="00DC00B9" w:rsidRDefault="00331D9A" w:rsidP="00E12889">
            <w:pPr>
              <w:spacing w:after="0"/>
              <w:jc w:val="center"/>
              <w:rPr>
                <w:rFonts w:ascii="Times New Roman" w:eastAsia="Times New Roman" w:hAnsi="Times New Roman" w:cs="Times New Roman"/>
                <w:b/>
                <w:bCs/>
                <w:sz w:val="24"/>
                <w:szCs w:val="24"/>
              </w:rPr>
            </w:pPr>
            <w:hyperlink r:id="rId8" w:history="1">
              <w:r w:rsidR="00314E86" w:rsidRPr="00DC00B9">
                <w:rPr>
                  <w:rFonts w:ascii="Times New Roman" w:eastAsia="Times New Roman" w:hAnsi="Times New Roman" w:cs="Times New Roman"/>
                  <w:b/>
                  <w:bCs/>
                  <w:sz w:val="24"/>
                  <w:szCs w:val="24"/>
                </w:rPr>
                <w:t>ganbat_245@yahoo.com</w:t>
              </w:r>
            </w:hyperlink>
          </w:p>
        </w:tc>
      </w:tr>
      <w:tr w:rsidR="00314E86" w:rsidRPr="00DC00B9" w:rsidTr="00E12889">
        <w:trPr>
          <w:trHeight w:val="315"/>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Delgerekh</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G. Galbardakh</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88071882</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 </w:t>
            </w:r>
          </w:p>
        </w:tc>
      </w:tr>
      <w:tr w:rsidR="00314E86" w:rsidRPr="00DC00B9" w:rsidTr="00E12889">
        <w:trPr>
          <w:trHeight w:val="330"/>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Urgun</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E. Unurkhuu</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99170869</w:t>
            </w:r>
          </w:p>
        </w:tc>
        <w:tc>
          <w:tcPr>
            <w:tcW w:w="1465" w:type="pct"/>
            <w:noWrap/>
            <w:hideMark/>
          </w:tcPr>
          <w:p w:rsidR="00314E86" w:rsidRPr="00DC00B9" w:rsidRDefault="00331D9A" w:rsidP="00E12889">
            <w:pPr>
              <w:spacing w:after="0"/>
              <w:jc w:val="center"/>
              <w:rPr>
                <w:rFonts w:ascii="Times New Roman" w:eastAsia="Times New Roman" w:hAnsi="Times New Roman" w:cs="Times New Roman"/>
                <w:b/>
                <w:bCs/>
                <w:sz w:val="24"/>
                <w:szCs w:val="24"/>
              </w:rPr>
            </w:pPr>
            <w:hyperlink r:id="rId9" w:history="1">
              <w:r w:rsidR="00314E86" w:rsidRPr="00DC00B9">
                <w:rPr>
                  <w:rFonts w:ascii="Times New Roman" w:eastAsia="Times New Roman" w:hAnsi="Times New Roman" w:cs="Times New Roman"/>
                  <w:b/>
                  <w:bCs/>
                  <w:sz w:val="24"/>
                  <w:szCs w:val="24"/>
                </w:rPr>
                <w:t>unurkhuu@yahoo.com</w:t>
              </w:r>
            </w:hyperlink>
          </w:p>
        </w:tc>
      </w:tr>
      <w:tr w:rsidR="00314E86" w:rsidRPr="00DC00B9" w:rsidTr="00E12889">
        <w:trPr>
          <w:trHeight w:val="315"/>
        </w:trPr>
        <w:tc>
          <w:tcPr>
            <w:tcW w:w="834"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Tuv</w:t>
            </w: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Bayan-Unjuul</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N. Battulga</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99812909</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 </w:t>
            </w:r>
          </w:p>
        </w:tc>
      </w:tr>
      <w:tr w:rsidR="00314E86" w:rsidRPr="00DC00B9" w:rsidTr="00E12889">
        <w:trPr>
          <w:trHeight w:val="315"/>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Bayantsagaan</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J. Narantsetseg</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99246805</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 </w:t>
            </w:r>
          </w:p>
        </w:tc>
      </w:tr>
      <w:tr w:rsidR="00314E86" w:rsidRPr="00DC00B9" w:rsidTr="00E12889">
        <w:trPr>
          <w:trHeight w:val="330"/>
        </w:trPr>
        <w:tc>
          <w:tcPr>
            <w:tcW w:w="834" w:type="pct"/>
            <w:vMerge/>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Buren</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S. Shireebazar</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95240309</w:t>
            </w:r>
          </w:p>
        </w:tc>
        <w:tc>
          <w:tcPr>
            <w:tcW w:w="1465" w:type="pct"/>
            <w:noWrap/>
            <w:hideMark/>
          </w:tcPr>
          <w:p w:rsidR="00314E86" w:rsidRPr="00DC00B9" w:rsidRDefault="00331D9A" w:rsidP="00E12889">
            <w:pPr>
              <w:spacing w:after="0"/>
              <w:jc w:val="center"/>
              <w:rPr>
                <w:rFonts w:ascii="Times New Roman" w:eastAsia="Times New Roman" w:hAnsi="Times New Roman" w:cs="Times New Roman"/>
                <w:b/>
                <w:bCs/>
                <w:sz w:val="24"/>
                <w:szCs w:val="24"/>
              </w:rPr>
            </w:pPr>
            <w:hyperlink r:id="rId10" w:history="1">
              <w:r w:rsidR="00314E86" w:rsidRPr="00DC00B9">
                <w:rPr>
                  <w:rFonts w:ascii="Times New Roman" w:eastAsia="Times New Roman" w:hAnsi="Times New Roman" w:cs="Times New Roman"/>
                  <w:b/>
                  <w:bCs/>
                  <w:sz w:val="24"/>
                  <w:szCs w:val="24"/>
                </w:rPr>
                <w:t>buren_net@yahoo.com</w:t>
              </w:r>
            </w:hyperlink>
          </w:p>
        </w:tc>
      </w:tr>
      <w:tr w:rsidR="00314E86" w:rsidRPr="00DC00B9" w:rsidTr="00E12889">
        <w:trPr>
          <w:trHeight w:val="315"/>
        </w:trPr>
        <w:tc>
          <w:tcPr>
            <w:tcW w:w="834" w:type="pct"/>
            <w:vMerge w:val="restart"/>
            <w:noWrap/>
            <w:vAlign w:val="center"/>
            <w:hideMark/>
          </w:tcPr>
          <w:p w:rsidR="00314E86" w:rsidRPr="00DC00B9" w:rsidRDefault="00314E86" w:rsidP="00E12889">
            <w:pPr>
              <w:spacing w:after="0"/>
              <w:jc w:val="center"/>
              <w:rPr>
                <w:rFonts w:ascii="Times New Roman" w:eastAsia="Times New Roman" w:hAnsi="Times New Roman" w:cs="Times New Roman"/>
                <w:b/>
                <w:bCs/>
                <w:color w:val="000000"/>
                <w:sz w:val="24"/>
                <w:szCs w:val="24"/>
              </w:rPr>
            </w:pPr>
            <w:r w:rsidRPr="00DC00B9">
              <w:rPr>
                <w:rFonts w:ascii="Times New Roman" w:eastAsia="Times New Roman" w:hAnsi="Times New Roman" w:cs="Times New Roman"/>
                <w:b/>
                <w:bCs/>
                <w:color w:val="000000"/>
                <w:sz w:val="24"/>
                <w:szCs w:val="24"/>
              </w:rPr>
              <w:t>Uvurkhangai</w:t>
            </w: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Bogd</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J. Altantsetseg</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95868384</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 </w:t>
            </w:r>
          </w:p>
        </w:tc>
      </w:tr>
      <w:tr w:rsidR="00314E86" w:rsidRPr="00DC00B9" w:rsidTr="00E12889">
        <w:trPr>
          <w:trHeight w:val="315"/>
        </w:trPr>
        <w:tc>
          <w:tcPr>
            <w:tcW w:w="834"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Baruunbayan- Ulaan</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L. Erdenezul</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93027751</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lerdenezul@yahoo.com</w:t>
            </w:r>
          </w:p>
        </w:tc>
      </w:tr>
      <w:tr w:rsidR="00314E86" w:rsidRPr="00DC00B9" w:rsidTr="00E12889">
        <w:trPr>
          <w:trHeight w:val="315"/>
        </w:trPr>
        <w:tc>
          <w:tcPr>
            <w:tcW w:w="834"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Zuunbayan- Ulaan</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D. Oyunchimeg</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99213621</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oyunaa_ZBU@yahoo.com</w:t>
            </w:r>
          </w:p>
        </w:tc>
      </w:tr>
      <w:tr w:rsidR="00314E86" w:rsidRPr="00DC00B9" w:rsidTr="00E12889">
        <w:trPr>
          <w:trHeight w:val="330"/>
        </w:trPr>
        <w:tc>
          <w:tcPr>
            <w:tcW w:w="834" w:type="pct"/>
            <w:vMerge/>
            <w:hideMark/>
          </w:tcPr>
          <w:p w:rsidR="00314E86" w:rsidRPr="00DC00B9" w:rsidRDefault="00314E86" w:rsidP="00E12889">
            <w:pPr>
              <w:spacing w:after="0"/>
              <w:rPr>
                <w:rFonts w:ascii="Times New Roman" w:eastAsia="Times New Roman" w:hAnsi="Times New Roman" w:cs="Times New Roman"/>
                <w:b/>
                <w:bCs/>
                <w:color w:val="000000"/>
                <w:sz w:val="24"/>
                <w:szCs w:val="24"/>
              </w:rPr>
            </w:pPr>
          </w:p>
        </w:tc>
        <w:tc>
          <w:tcPr>
            <w:tcW w:w="1000" w:type="pct"/>
            <w:noWrap/>
            <w:hideMark/>
          </w:tcPr>
          <w:p w:rsidR="00314E86" w:rsidRPr="00DC00B9" w:rsidRDefault="00314E86" w:rsidP="00E12889">
            <w:pPr>
              <w:spacing w:after="0"/>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Uyanga</w:t>
            </w:r>
          </w:p>
        </w:tc>
        <w:tc>
          <w:tcPr>
            <w:tcW w:w="1071" w:type="pct"/>
            <w:noWrap/>
            <w:hideMark/>
          </w:tcPr>
          <w:p w:rsidR="00314E86" w:rsidRPr="00DC00B9" w:rsidRDefault="00314E86" w:rsidP="00E12889">
            <w:pPr>
              <w:spacing w:after="0"/>
              <w:rPr>
                <w:rFonts w:ascii="Times New Roman" w:eastAsia="Times New Roman" w:hAnsi="Times New Roman" w:cs="Times New Roman"/>
                <w:sz w:val="24"/>
                <w:szCs w:val="24"/>
              </w:rPr>
            </w:pPr>
            <w:r w:rsidRPr="00DC00B9">
              <w:rPr>
                <w:rFonts w:ascii="Times New Roman" w:eastAsia="Times New Roman" w:hAnsi="Times New Roman" w:cs="Times New Roman"/>
                <w:sz w:val="24"/>
                <w:szCs w:val="24"/>
              </w:rPr>
              <w:t>S. Bayandelger</w:t>
            </w:r>
          </w:p>
        </w:tc>
        <w:tc>
          <w:tcPr>
            <w:tcW w:w="629" w:type="pct"/>
            <w:noWrap/>
            <w:hideMark/>
          </w:tcPr>
          <w:p w:rsidR="00314E86" w:rsidRPr="00DC00B9" w:rsidRDefault="00314E86" w:rsidP="00E12889">
            <w:pPr>
              <w:spacing w:after="0"/>
              <w:jc w:val="center"/>
              <w:rPr>
                <w:rFonts w:ascii="Times New Roman" w:eastAsia="Times New Roman" w:hAnsi="Times New Roman" w:cs="Times New Roman"/>
                <w:color w:val="000000"/>
                <w:sz w:val="24"/>
                <w:szCs w:val="24"/>
              </w:rPr>
            </w:pPr>
            <w:r w:rsidRPr="00DC00B9">
              <w:rPr>
                <w:rFonts w:ascii="Times New Roman" w:eastAsia="Times New Roman" w:hAnsi="Times New Roman" w:cs="Times New Roman"/>
                <w:color w:val="000000"/>
                <w:sz w:val="24"/>
                <w:szCs w:val="24"/>
              </w:rPr>
              <w:t>95328617</w:t>
            </w:r>
          </w:p>
        </w:tc>
        <w:tc>
          <w:tcPr>
            <w:tcW w:w="1465" w:type="pct"/>
            <w:noWrap/>
            <w:hideMark/>
          </w:tcPr>
          <w:p w:rsidR="00314E86" w:rsidRPr="00DC00B9" w:rsidRDefault="00314E86" w:rsidP="00E12889">
            <w:pPr>
              <w:spacing w:after="0"/>
              <w:jc w:val="center"/>
              <w:rPr>
                <w:rFonts w:ascii="Times New Roman" w:eastAsia="Times New Roman" w:hAnsi="Times New Roman" w:cs="Times New Roman"/>
                <w:b/>
                <w:bCs/>
                <w:sz w:val="24"/>
                <w:szCs w:val="24"/>
              </w:rPr>
            </w:pPr>
            <w:r w:rsidRPr="00DC00B9">
              <w:rPr>
                <w:rFonts w:ascii="Times New Roman" w:eastAsia="Times New Roman" w:hAnsi="Times New Roman" w:cs="Times New Roman"/>
                <w:b/>
                <w:bCs/>
                <w:sz w:val="24"/>
                <w:szCs w:val="24"/>
              </w:rPr>
              <w:t>buya_02@yahoo.com</w:t>
            </w:r>
          </w:p>
        </w:tc>
      </w:tr>
    </w:tbl>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314E86" w:rsidRDefault="00314E86" w:rsidP="00314E86">
      <w:pPr>
        <w:spacing w:after="0"/>
        <w:rPr>
          <w:rFonts w:asciiTheme="majorHAnsi" w:hAnsiTheme="majorHAnsi" w:cs="Times New Roman"/>
          <w:b/>
          <w:sz w:val="28"/>
          <w:szCs w:val="28"/>
        </w:rPr>
      </w:pPr>
    </w:p>
    <w:p w:rsidR="00E12889" w:rsidRDefault="00E12889" w:rsidP="00E12889">
      <w:pPr>
        <w:spacing w:after="0" w:line="240" w:lineRule="auto"/>
        <w:rPr>
          <w:rFonts w:asciiTheme="majorHAnsi" w:hAnsiTheme="majorHAnsi"/>
          <w:b/>
          <w:sz w:val="28"/>
          <w:szCs w:val="28"/>
        </w:rPr>
      </w:pPr>
      <w:r w:rsidRPr="00135471">
        <w:rPr>
          <w:rFonts w:asciiTheme="majorHAnsi" w:hAnsiTheme="majorHAnsi"/>
          <w:b/>
          <w:sz w:val="28"/>
          <w:szCs w:val="28"/>
        </w:rPr>
        <w:lastRenderedPageBreak/>
        <w:t xml:space="preserve">ANNEX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14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XIV</w:t>
      </w:r>
      <w:r w:rsidR="00331D9A" w:rsidRPr="00135471">
        <w:rPr>
          <w:rFonts w:asciiTheme="majorHAnsi" w:hAnsiTheme="majorHAnsi"/>
          <w:b/>
          <w:sz w:val="28"/>
          <w:szCs w:val="28"/>
        </w:rPr>
        <w:fldChar w:fldCharType="end"/>
      </w:r>
      <w:r w:rsidR="00331D9A" w:rsidRPr="00135471">
        <w:rPr>
          <w:rFonts w:asciiTheme="majorHAnsi" w:hAnsiTheme="majorHAnsi"/>
          <w:b/>
          <w:sz w:val="28"/>
          <w:szCs w:val="28"/>
        </w:rPr>
        <w:fldChar w:fldCharType="begin"/>
      </w:r>
      <w:r w:rsidRPr="00135471">
        <w:rPr>
          <w:rFonts w:asciiTheme="majorHAnsi" w:hAnsiTheme="majorHAnsi"/>
          <w:b/>
          <w:sz w:val="28"/>
          <w:szCs w:val="28"/>
        </w:rPr>
        <w:instrText xml:space="preserve"> </w:instrText>
      </w:r>
      <w:r w:rsidRPr="00135471">
        <w:rPr>
          <w:rFonts w:asciiTheme="majorHAnsi" w:hAnsiTheme="majorHAnsi" w:hint="eastAsia"/>
          <w:b/>
          <w:sz w:val="28"/>
          <w:szCs w:val="28"/>
        </w:rPr>
        <w:instrText>= 9 \* ROMAN</w:instrText>
      </w:r>
      <w:r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end"/>
      </w:r>
      <w:r w:rsidRPr="00135471">
        <w:rPr>
          <w:rFonts w:asciiTheme="majorHAnsi" w:hAnsiTheme="majorHAnsi"/>
          <w:b/>
          <w:sz w:val="28"/>
          <w:szCs w:val="28"/>
        </w:rPr>
        <w:t>:</w:t>
      </w:r>
      <w:r>
        <w:rPr>
          <w:rFonts w:asciiTheme="majorHAnsi" w:hAnsiTheme="majorHAnsi"/>
          <w:b/>
          <w:sz w:val="28"/>
          <w:szCs w:val="28"/>
        </w:rPr>
        <w:t xml:space="preserve"> BEST PRACTICE/ EXAMPLES FROM TARGET AREAS</w:t>
      </w:r>
    </w:p>
    <w:tbl>
      <w:tblPr>
        <w:tblpPr w:leftFromText="180" w:rightFromText="180" w:vertAnchor="text" w:horzAnchor="margin" w:tblpXSpec="center" w:tblpY="99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
        <w:gridCol w:w="994"/>
        <w:gridCol w:w="989"/>
        <w:gridCol w:w="1276"/>
        <w:gridCol w:w="1701"/>
        <w:gridCol w:w="991"/>
        <w:gridCol w:w="1419"/>
        <w:gridCol w:w="2551"/>
        <w:gridCol w:w="1135"/>
        <w:gridCol w:w="1273"/>
      </w:tblGrid>
      <w:tr w:rsidR="00E12889" w:rsidRPr="00573E8F" w:rsidTr="00E12889">
        <w:trPr>
          <w:cantSplit/>
          <w:trHeight w:val="843"/>
        </w:trPr>
        <w:tc>
          <w:tcPr>
            <w:tcW w:w="361"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Aimag name</w:t>
            </w:r>
          </w:p>
        </w:tc>
        <w:tc>
          <w:tcPr>
            <w:tcW w:w="374"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Soum name</w:t>
            </w:r>
          </w:p>
        </w:tc>
        <w:tc>
          <w:tcPr>
            <w:tcW w:w="372"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Name</w:t>
            </w:r>
          </w:p>
        </w:tc>
        <w:tc>
          <w:tcPr>
            <w:tcW w:w="480"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Type of community</w:t>
            </w:r>
          </w:p>
        </w:tc>
        <w:tc>
          <w:tcPr>
            <w:tcW w:w="640"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Name of the leader</w:t>
            </w:r>
          </w:p>
        </w:tc>
        <w:tc>
          <w:tcPr>
            <w:tcW w:w="373"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Established date</w:t>
            </w:r>
          </w:p>
        </w:tc>
        <w:tc>
          <w:tcPr>
            <w:tcW w:w="534"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Activity</w:t>
            </w:r>
          </w:p>
        </w:tc>
        <w:tc>
          <w:tcPr>
            <w:tcW w:w="960"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Awards</w:t>
            </w:r>
          </w:p>
        </w:tc>
        <w:tc>
          <w:tcPr>
            <w:tcW w:w="427"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Number of households</w:t>
            </w:r>
          </w:p>
        </w:tc>
        <w:tc>
          <w:tcPr>
            <w:tcW w:w="479" w:type="pct"/>
          </w:tcPr>
          <w:p w:rsidR="00E12889" w:rsidRPr="00573E8F" w:rsidRDefault="00E12889" w:rsidP="00E12889">
            <w:pPr>
              <w:spacing w:after="0" w:line="240" w:lineRule="auto"/>
              <w:jc w:val="center"/>
              <w:rPr>
                <w:rFonts w:ascii="Times New Roman" w:hAnsi="Times New Roman" w:cs="Times New Roman"/>
                <w:b/>
                <w:sz w:val="24"/>
                <w:szCs w:val="24"/>
              </w:rPr>
            </w:pPr>
            <w:r w:rsidRPr="00573E8F">
              <w:rPr>
                <w:rFonts w:ascii="Times New Roman" w:hAnsi="Times New Roman" w:cs="Times New Roman"/>
                <w:b/>
                <w:sz w:val="24"/>
                <w:szCs w:val="24"/>
              </w:rPr>
              <w:t>Number of members</w:t>
            </w:r>
          </w:p>
        </w:tc>
      </w:tr>
      <w:tr w:rsidR="00E12889" w:rsidRPr="00573E8F" w:rsidTr="00E12889">
        <w:trPr>
          <w:cantSplit/>
          <w:trHeight w:val="1682"/>
        </w:trPr>
        <w:tc>
          <w:tcPr>
            <w:tcW w:w="361" w:type="pct"/>
            <w:textDirection w:val="btLr"/>
            <w:vAlign w:val="center"/>
          </w:tcPr>
          <w:p w:rsidR="00E12889" w:rsidRPr="00573E8F" w:rsidRDefault="00E12889" w:rsidP="00E12889">
            <w:pPr>
              <w:spacing w:after="0" w:line="240" w:lineRule="auto"/>
              <w:ind w:left="113" w:right="113"/>
              <w:rPr>
                <w:rFonts w:ascii="Times New Roman" w:hAnsi="Times New Roman" w:cs="Times New Roman"/>
                <w:b/>
                <w:sz w:val="24"/>
                <w:szCs w:val="24"/>
              </w:rPr>
            </w:pPr>
            <w:r w:rsidRPr="00573E8F">
              <w:rPr>
                <w:rFonts w:ascii="Times New Roman" w:hAnsi="Times New Roman" w:cs="Times New Roman"/>
                <w:b/>
                <w:sz w:val="24"/>
                <w:szCs w:val="24"/>
              </w:rPr>
              <w:t>Sukhbaatar</w:t>
            </w:r>
          </w:p>
        </w:tc>
        <w:tc>
          <w:tcPr>
            <w:tcW w:w="374" w:type="pct"/>
            <w:textDirection w:val="btLr"/>
            <w:vAlign w:val="center"/>
          </w:tcPr>
          <w:p w:rsidR="00E12889" w:rsidRPr="00573E8F" w:rsidRDefault="00E12889" w:rsidP="00E12889">
            <w:pPr>
              <w:spacing w:after="0" w:line="240" w:lineRule="auto"/>
              <w:ind w:left="113" w:right="113"/>
              <w:rPr>
                <w:rFonts w:ascii="Times New Roman" w:hAnsi="Times New Roman" w:cs="Times New Roman"/>
                <w:b/>
                <w:sz w:val="24"/>
                <w:szCs w:val="24"/>
              </w:rPr>
            </w:pPr>
            <w:r w:rsidRPr="00573E8F">
              <w:rPr>
                <w:rFonts w:ascii="Times New Roman" w:hAnsi="Times New Roman" w:cs="Times New Roman"/>
                <w:b/>
                <w:sz w:val="24"/>
                <w:szCs w:val="24"/>
              </w:rPr>
              <w:t>Uulbayan</w:t>
            </w:r>
          </w:p>
        </w:tc>
        <w:tc>
          <w:tcPr>
            <w:tcW w:w="372"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Esun Gal</w:t>
            </w:r>
          </w:p>
        </w:tc>
        <w:tc>
          <w:tcPr>
            <w:tcW w:w="480"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HG</w:t>
            </w:r>
          </w:p>
        </w:tc>
        <w:tc>
          <w:tcPr>
            <w:tcW w:w="640"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Ts. Chigmed</w:t>
            </w:r>
          </w:p>
        </w:tc>
        <w:tc>
          <w:tcPr>
            <w:tcW w:w="373"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2009</w:t>
            </w:r>
          </w:p>
        </w:tc>
        <w:tc>
          <w:tcPr>
            <w:tcW w:w="534" w:type="pct"/>
            <w:vAlign w:val="center"/>
          </w:tcPr>
          <w:p w:rsidR="00E12889" w:rsidRPr="00573E8F" w:rsidRDefault="00E12889" w:rsidP="00E12889">
            <w:pPr>
              <w:spacing w:after="0" w:line="240" w:lineRule="auto"/>
              <w:jc w:val="both"/>
              <w:rPr>
                <w:rFonts w:ascii="Times New Roman" w:hAnsi="Times New Roman" w:cs="Times New Roman"/>
                <w:sz w:val="24"/>
                <w:szCs w:val="24"/>
              </w:rPr>
            </w:pPr>
            <w:r w:rsidRPr="00573E8F">
              <w:rPr>
                <w:rFonts w:ascii="Times New Roman" w:hAnsi="Times New Roman" w:cs="Times New Roman"/>
                <w:sz w:val="24"/>
                <w:szCs w:val="24"/>
              </w:rPr>
              <w:t>Planting vegetable and trees</w:t>
            </w:r>
          </w:p>
        </w:tc>
        <w:tc>
          <w:tcPr>
            <w:tcW w:w="960" w:type="pct"/>
            <w:vAlign w:val="center"/>
          </w:tcPr>
          <w:p w:rsidR="00E12889" w:rsidRPr="00573E8F" w:rsidRDefault="00E12889" w:rsidP="00E12889">
            <w:pPr>
              <w:spacing w:after="0" w:line="240" w:lineRule="auto"/>
              <w:rPr>
                <w:rFonts w:ascii="Times New Roman" w:hAnsi="Times New Roman" w:cs="Times New Roman"/>
                <w:sz w:val="24"/>
                <w:szCs w:val="24"/>
              </w:rPr>
            </w:pPr>
            <w:r w:rsidRPr="00573E8F">
              <w:rPr>
                <w:rFonts w:ascii="Times New Roman" w:hAnsi="Times New Roman" w:cs="Times New Roman"/>
                <w:sz w:val="24"/>
                <w:szCs w:val="24"/>
              </w:rPr>
              <w:t>“Altan Gadas”,</w:t>
            </w:r>
          </w:p>
          <w:p w:rsidR="00E12889" w:rsidRPr="00573E8F" w:rsidRDefault="00E12889" w:rsidP="00E12889">
            <w:pPr>
              <w:spacing w:after="0" w:line="240" w:lineRule="auto"/>
              <w:rPr>
                <w:rFonts w:ascii="Times New Roman" w:hAnsi="Times New Roman" w:cs="Times New Roman"/>
                <w:sz w:val="24"/>
                <w:szCs w:val="24"/>
              </w:rPr>
            </w:pPr>
            <w:r w:rsidRPr="00573E8F">
              <w:rPr>
                <w:rFonts w:ascii="Times New Roman" w:hAnsi="Times New Roman" w:cs="Times New Roman"/>
                <w:sz w:val="24"/>
                <w:szCs w:val="24"/>
              </w:rPr>
              <w:t>“Foremost worker”</w:t>
            </w:r>
          </w:p>
        </w:tc>
        <w:tc>
          <w:tcPr>
            <w:tcW w:w="427"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9</w:t>
            </w:r>
          </w:p>
        </w:tc>
        <w:tc>
          <w:tcPr>
            <w:tcW w:w="479"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30</w:t>
            </w:r>
          </w:p>
        </w:tc>
      </w:tr>
      <w:tr w:rsidR="00E12889" w:rsidRPr="00573E8F" w:rsidTr="00E12889">
        <w:trPr>
          <w:cantSplit/>
          <w:trHeight w:val="1134"/>
        </w:trPr>
        <w:tc>
          <w:tcPr>
            <w:tcW w:w="361" w:type="pct"/>
            <w:textDirection w:val="btLr"/>
            <w:vAlign w:val="center"/>
          </w:tcPr>
          <w:p w:rsidR="00E12889" w:rsidRPr="00573E8F" w:rsidRDefault="00E12889" w:rsidP="00E12889">
            <w:pPr>
              <w:spacing w:after="0" w:line="240" w:lineRule="auto"/>
              <w:ind w:left="113" w:right="113"/>
              <w:rPr>
                <w:rFonts w:ascii="Times New Roman" w:hAnsi="Times New Roman" w:cs="Times New Roman"/>
                <w:b/>
                <w:sz w:val="24"/>
                <w:szCs w:val="24"/>
              </w:rPr>
            </w:pPr>
            <w:r w:rsidRPr="00573E8F">
              <w:rPr>
                <w:rFonts w:ascii="Times New Roman" w:hAnsi="Times New Roman" w:cs="Times New Roman"/>
                <w:b/>
                <w:sz w:val="24"/>
                <w:szCs w:val="24"/>
              </w:rPr>
              <w:t>Uvurkhangai</w:t>
            </w:r>
          </w:p>
        </w:tc>
        <w:tc>
          <w:tcPr>
            <w:tcW w:w="374" w:type="pct"/>
            <w:textDirection w:val="btLr"/>
            <w:vAlign w:val="center"/>
          </w:tcPr>
          <w:p w:rsidR="00E12889" w:rsidRPr="00573E8F" w:rsidRDefault="00E12889" w:rsidP="00E12889">
            <w:pPr>
              <w:spacing w:after="0" w:line="240" w:lineRule="auto"/>
              <w:ind w:left="113" w:right="113"/>
              <w:rPr>
                <w:rFonts w:ascii="Times New Roman" w:hAnsi="Times New Roman" w:cs="Times New Roman"/>
                <w:b/>
                <w:sz w:val="24"/>
                <w:szCs w:val="24"/>
              </w:rPr>
            </w:pPr>
            <w:r w:rsidRPr="00573E8F">
              <w:rPr>
                <w:rFonts w:ascii="Times New Roman" w:hAnsi="Times New Roman" w:cs="Times New Roman"/>
                <w:b/>
                <w:sz w:val="24"/>
                <w:szCs w:val="24"/>
              </w:rPr>
              <w:t>Baruunbayan- Ulaan</w:t>
            </w:r>
          </w:p>
        </w:tc>
        <w:tc>
          <w:tcPr>
            <w:tcW w:w="372"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 xml:space="preserve">Bayan Dukhum Uguuj </w:t>
            </w:r>
          </w:p>
        </w:tc>
        <w:tc>
          <w:tcPr>
            <w:tcW w:w="480"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Cooperative</w:t>
            </w:r>
          </w:p>
        </w:tc>
        <w:tc>
          <w:tcPr>
            <w:tcW w:w="640"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D. Tumurchudur</w:t>
            </w:r>
          </w:p>
        </w:tc>
        <w:tc>
          <w:tcPr>
            <w:tcW w:w="373"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2002</w:t>
            </w:r>
          </w:p>
        </w:tc>
        <w:tc>
          <w:tcPr>
            <w:tcW w:w="534" w:type="pct"/>
            <w:vAlign w:val="center"/>
          </w:tcPr>
          <w:p w:rsidR="00E12889" w:rsidRPr="00573E8F" w:rsidRDefault="00E12889" w:rsidP="00E12889">
            <w:pPr>
              <w:spacing w:after="0" w:line="240" w:lineRule="auto"/>
              <w:jc w:val="both"/>
              <w:rPr>
                <w:rFonts w:ascii="Times New Roman" w:hAnsi="Times New Roman" w:cs="Times New Roman"/>
                <w:sz w:val="24"/>
                <w:szCs w:val="24"/>
              </w:rPr>
            </w:pPr>
            <w:r w:rsidRPr="00573E8F">
              <w:rPr>
                <w:rFonts w:ascii="Times New Roman" w:hAnsi="Times New Roman" w:cs="Times New Roman"/>
                <w:sz w:val="24"/>
                <w:szCs w:val="24"/>
              </w:rPr>
              <w:t>Planting vegetables, trees and forestry line. Hay preparation, pasture management</w:t>
            </w:r>
          </w:p>
        </w:tc>
        <w:tc>
          <w:tcPr>
            <w:tcW w:w="960" w:type="pct"/>
            <w:vAlign w:val="center"/>
          </w:tcPr>
          <w:p w:rsidR="00E12889" w:rsidRPr="00573E8F" w:rsidRDefault="00E12889" w:rsidP="00E12889">
            <w:pPr>
              <w:spacing w:after="0" w:line="240" w:lineRule="auto"/>
              <w:rPr>
                <w:rFonts w:ascii="Times New Roman" w:hAnsi="Times New Roman" w:cs="Times New Roman"/>
                <w:sz w:val="24"/>
                <w:szCs w:val="24"/>
              </w:rPr>
            </w:pPr>
            <w:r w:rsidRPr="00573E8F">
              <w:rPr>
                <w:rFonts w:ascii="Times New Roman" w:hAnsi="Times New Roman" w:cs="Times New Roman"/>
                <w:sz w:val="24"/>
                <w:szCs w:val="24"/>
              </w:rPr>
              <w:t>“ Aimag’s Foremost Cooperative ”, “Green Organization Nomination”, “The best Agent”, “Aimag’s brand product- Taatsin khukh arvai”, “The best brave creation”, “The special award from the craftsmen and wiremen exhibition”</w:t>
            </w:r>
          </w:p>
          <w:p w:rsidR="00E12889" w:rsidRPr="00573E8F" w:rsidRDefault="00E12889" w:rsidP="00E12889">
            <w:pPr>
              <w:spacing w:after="0" w:line="240" w:lineRule="auto"/>
              <w:rPr>
                <w:rFonts w:ascii="Times New Roman" w:hAnsi="Times New Roman" w:cs="Times New Roman"/>
                <w:sz w:val="24"/>
                <w:szCs w:val="24"/>
              </w:rPr>
            </w:pPr>
          </w:p>
        </w:tc>
        <w:tc>
          <w:tcPr>
            <w:tcW w:w="427"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15</w:t>
            </w:r>
          </w:p>
        </w:tc>
        <w:tc>
          <w:tcPr>
            <w:tcW w:w="479" w:type="pct"/>
            <w:vAlign w:val="center"/>
          </w:tcPr>
          <w:p w:rsidR="00E12889" w:rsidRPr="00573E8F" w:rsidRDefault="00E12889" w:rsidP="00E12889">
            <w:pPr>
              <w:spacing w:after="0" w:line="240" w:lineRule="auto"/>
              <w:jc w:val="center"/>
              <w:rPr>
                <w:rFonts w:ascii="Times New Roman" w:hAnsi="Times New Roman" w:cs="Times New Roman"/>
                <w:sz w:val="24"/>
                <w:szCs w:val="24"/>
              </w:rPr>
            </w:pPr>
            <w:r w:rsidRPr="00573E8F">
              <w:rPr>
                <w:rFonts w:ascii="Times New Roman" w:hAnsi="Times New Roman" w:cs="Times New Roman"/>
                <w:sz w:val="24"/>
                <w:szCs w:val="24"/>
              </w:rPr>
              <w:t>31</w:t>
            </w:r>
          </w:p>
        </w:tc>
      </w:tr>
    </w:tbl>
    <w:p w:rsidR="00F1202A" w:rsidRDefault="00F1202A" w:rsidP="00E12889">
      <w:pPr>
        <w:spacing w:after="0" w:line="240" w:lineRule="auto"/>
        <w:rPr>
          <w:rFonts w:asciiTheme="majorHAnsi" w:hAnsiTheme="majorHAnsi"/>
          <w:b/>
          <w:sz w:val="28"/>
          <w:szCs w:val="28"/>
        </w:rPr>
        <w:sectPr w:rsidR="00F1202A" w:rsidSect="0085333E">
          <w:pgSz w:w="15840" w:h="12240" w:orient="landscape"/>
          <w:pgMar w:top="1440" w:right="1440" w:bottom="1440" w:left="1440" w:header="720" w:footer="720" w:gutter="0"/>
          <w:cols w:space="720"/>
          <w:docGrid w:linePitch="360"/>
        </w:sectPr>
      </w:pPr>
    </w:p>
    <w:p w:rsidR="00DC00B9" w:rsidRDefault="00F1202A">
      <w:pPr>
        <w:rPr>
          <w:rFonts w:asciiTheme="majorHAnsi" w:hAnsiTheme="majorHAnsi"/>
          <w:b/>
          <w:sz w:val="28"/>
          <w:szCs w:val="28"/>
        </w:rPr>
      </w:pPr>
      <w:r w:rsidRPr="00135471">
        <w:rPr>
          <w:rFonts w:asciiTheme="majorHAnsi" w:hAnsiTheme="majorHAnsi"/>
          <w:b/>
          <w:sz w:val="28"/>
          <w:szCs w:val="28"/>
        </w:rPr>
        <w:lastRenderedPageBreak/>
        <w:t>ANNEX</w:t>
      </w:r>
      <w:r w:rsidR="00135471">
        <w:rPr>
          <w:rFonts w:asciiTheme="majorHAnsi" w:hAnsiTheme="majorHAnsi"/>
          <w:b/>
          <w:sz w:val="28"/>
          <w:szCs w:val="28"/>
        </w:rPr>
        <w:t xml:space="preserve"> </w:t>
      </w:r>
      <w:r w:rsidR="00331D9A">
        <w:rPr>
          <w:rFonts w:asciiTheme="majorHAnsi" w:hAnsiTheme="majorHAnsi"/>
          <w:b/>
          <w:sz w:val="28"/>
          <w:szCs w:val="28"/>
        </w:rPr>
        <w:fldChar w:fldCharType="begin"/>
      </w:r>
      <w:r w:rsidR="00135471">
        <w:rPr>
          <w:rFonts w:asciiTheme="majorHAnsi" w:hAnsiTheme="majorHAnsi"/>
          <w:b/>
          <w:sz w:val="28"/>
          <w:szCs w:val="28"/>
        </w:rPr>
        <w:instrText xml:space="preserve"> </w:instrText>
      </w:r>
      <w:r w:rsidR="00135471">
        <w:rPr>
          <w:rFonts w:asciiTheme="majorHAnsi" w:hAnsiTheme="majorHAnsi" w:hint="eastAsia"/>
          <w:b/>
          <w:sz w:val="28"/>
          <w:szCs w:val="28"/>
        </w:rPr>
        <w:instrText>= 15 \* ROMAN</w:instrText>
      </w:r>
      <w:r w:rsidR="00135471">
        <w:rPr>
          <w:rFonts w:asciiTheme="majorHAnsi" w:hAnsiTheme="majorHAnsi"/>
          <w:b/>
          <w:sz w:val="28"/>
          <w:szCs w:val="28"/>
        </w:rPr>
        <w:instrText xml:space="preserve"> </w:instrText>
      </w:r>
      <w:r w:rsidR="00331D9A">
        <w:rPr>
          <w:rFonts w:asciiTheme="majorHAnsi" w:hAnsiTheme="majorHAnsi"/>
          <w:b/>
          <w:sz w:val="28"/>
          <w:szCs w:val="28"/>
        </w:rPr>
        <w:fldChar w:fldCharType="separate"/>
      </w:r>
      <w:r w:rsidR="00135471">
        <w:rPr>
          <w:rFonts w:asciiTheme="majorHAnsi" w:hAnsiTheme="majorHAnsi"/>
          <w:b/>
          <w:noProof/>
          <w:sz w:val="28"/>
          <w:szCs w:val="28"/>
        </w:rPr>
        <w:t>XV</w:t>
      </w:r>
      <w:r w:rsidR="00331D9A">
        <w:rPr>
          <w:rFonts w:asciiTheme="majorHAnsi" w:hAnsiTheme="majorHAnsi"/>
          <w:b/>
          <w:sz w:val="28"/>
          <w:szCs w:val="28"/>
        </w:rPr>
        <w:fldChar w:fldCharType="end"/>
      </w:r>
      <w:r>
        <w:rPr>
          <w:rFonts w:asciiTheme="majorHAnsi" w:hAnsiTheme="majorHAnsi"/>
          <w:b/>
          <w:sz w:val="28"/>
          <w:szCs w:val="28"/>
        </w:rPr>
        <w:t>: GRANT BENEFICIARIES</w:t>
      </w:r>
    </w:p>
    <w:p w:rsidR="00F1202A" w:rsidRDefault="00F1202A" w:rsidP="00F1202A">
      <w:pPr>
        <w:spacing w:after="0"/>
        <w:rPr>
          <w:rFonts w:ascii="Times New Roman" w:hAnsi="Times New Roman" w:cs="Times New Roman"/>
          <w:b/>
          <w:sz w:val="24"/>
          <w:szCs w:val="24"/>
        </w:rPr>
      </w:pPr>
      <w:r w:rsidRPr="00573E8F">
        <w:rPr>
          <w:rFonts w:ascii="Times New Roman" w:hAnsi="Times New Roman" w:cs="Times New Roman"/>
          <w:b/>
          <w:sz w:val="24"/>
          <w:szCs w:val="24"/>
        </w:rPr>
        <w:t>The Institute of Geo-ecology</w:t>
      </w:r>
    </w:p>
    <w:tbl>
      <w:tblPr>
        <w:tblStyle w:val="LightList-Accent1"/>
        <w:tblW w:w="1051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4"/>
        <w:gridCol w:w="992"/>
        <w:gridCol w:w="1276"/>
        <w:gridCol w:w="2552"/>
        <w:gridCol w:w="2586"/>
        <w:gridCol w:w="1241"/>
      </w:tblGrid>
      <w:tr w:rsidR="00F1202A" w:rsidRPr="00E96890" w:rsidTr="00BF6ADF">
        <w:trPr>
          <w:cnfStyle w:val="100000000000"/>
        </w:trPr>
        <w:tc>
          <w:tcPr>
            <w:cnfStyle w:val="001000000000"/>
            <w:tcW w:w="1864" w:type="dxa"/>
          </w:tcPr>
          <w:p w:rsidR="00F1202A" w:rsidRPr="00E96890" w:rsidRDefault="00F1202A" w:rsidP="00573E8F">
            <w:pPr>
              <w:rPr>
                <w:rFonts w:ascii="Times New Roman" w:hAnsi="Times New Roman" w:cs="Times New Roman"/>
                <w:b w:val="0"/>
                <w:sz w:val="24"/>
                <w:szCs w:val="24"/>
              </w:rPr>
            </w:pPr>
            <w:r w:rsidRPr="00E96890">
              <w:rPr>
                <w:rFonts w:ascii="Times New Roman" w:hAnsi="Times New Roman" w:cs="Times New Roman"/>
                <w:b w:val="0"/>
                <w:sz w:val="24"/>
                <w:szCs w:val="24"/>
              </w:rPr>
              <w:t>Name</w:t>
            </w:r>
          </w:p>
        </w:tc>
        <w:tc>
          <w:tcPr>
            <w:tcW w:w="992"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 xml:space="preserve">Level </w:t>
            </w:r>
          </w:p>
        </w:tc>
        <w:tc>
          <w:tcPr>
            <w:tcW w:w="1276"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Grant/ MNT</w:t>
            </w:r>
          </w:p>
        </w:tc>
        <w:tc>
          <w:tcPr>
            <w:tcW w:w="2552"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Name of the university or training</w:t>
            </w:r>
          </w:p>
        </w:tc>
        <w:tc>
          <w:tcPr>
            <w:tcW w:w="2586"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Research topic</w:t>
            </w:r>
          </w:p>
        </w:tc>
        <w:tc>
          <w:tcPr>
            <w:tcW w:w="1241"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 xml:space="preserve">Phone </w:t>
            </w:r>
          </w:p>
        </w:tc>
      </w:tr>
      <w:tr w:rsidR="00F1202A" w:rsidRPr="00E96890" w:rsidTr="00BF6ADF">
        <w:trPr>
          <w:cnfStyle w:val="000000100000"/>
        </w:trPr>
        <w:tc>
          <w:tcPr>
            <w:cnfStyle w:val="001000000000"/>
            <w:tcW w:w="1864" w:type="dxa"/>
            <w:tcBorders>
              <w:top w:val="none" w:sz="0" w:space="0" w:color="auto"/>
              <w:left w:val="none" w:sz="0" w:space="0" w:color="auto"/>
              <w:bottom w:val="none" w:sz="0" w:space="0" w:color="auto"/>
            </w:tcBorders>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Ts. Ganchudur</w:t>
            </w:r>
          </w:p>
        </w:tc>
        <w:tc>
          <w:tcPr>
            <w:tcW w:w="99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Msc</w:t>
            </w:r>
          </w:p>
          <w:p w:rsidR="00F1202A" w:rsidRPr="00E96890" w:rsidRDefault="00F1202A" w:rsidP="00573E8F">
            <w:pPr>
              <w:cnfStyle w:val="000000100000"/>
              <w:rPr>
                <w:rFonts w:ascii="Times New Roman" w:hAnsi="Times New Roman" w:cs="Times New Roman"/>
                <w:sz w:val="24"/>
                <w:szCs w:val="24"/>
              </w:rPr>
            </w:pPr>
          </w:p>
        </w:tc>
        <w:tc>
          <w:tcPr>
            <w:tcW w:w="127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1,650,300</w:t>
            </w:r>
          </w:p>
        </w:tc>
        <w:tc>
          <w:tcPr>
            <w:tcW w:w="255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Mongolian State University of Agricultural</w:t>
            </w:r>
          </w:p>
        </w:tc>
        <w:tc>
          <w:tcPr>
            <w:tcW w:w="258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Ecological and Biological Comparative Research of Windbreaks established to protect some towns and soums</w:t>
            </w:r>
          </w:p>
        </w:tc>
        <w:tc>
          <w:tcPr>
            <w:tcW w:w="1241" w:type="dxa"/>
            <w:tcBorders>
              <w:top w:val="none" w:sz="0" w:space="0" w:color="auto"/>
              <w:bottom w:val="none" w:sz="0" w:space="0" w:color="auto"/>
              <w:right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88157700</w:t>
            </w:r>
          </w:p>
        </w:tc>
      </w:tr>
      <w:tr w:rsidR="00F1202A" w:rsidRPr="00E96890" w:rsidTr="00BF6ADF">
        <w:tc>
          <w:tcPr>
            <w:cnfStyle w:val="001000000000"/>
            <w:tcW w:w="1864" w:type="dxa"/>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S. Nyamdash</w:t>
            </w:r>
          </w:p>
        </w:tc>
        <w:tc>
          <w:tcPr>
            <w:tcW w:w="992"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Msc</w:t>
            </w:r>
          </w:p>
          <w:p w:rsidR="00F1202A" w:rsidRPr="00E96890" w:rsidRDefault="00F1202A" w:rsidP="00573E8F">
            <w:pPr>
              <w:cnfStyle w:val="000000000000"/>
              <w:rPr>
                <w:rFonts w:ascii="Times New Roman" w:hAnsi="Times New Roman" w:cs="Times New Roman"/>
                <w:sz w:val="24"/>
                <w:szCs w:val="24"/>
              </w:rPr>
            </w:pPr>
          </w:p>
        </w:tc>
        <w:tc>
          <w:tcPr>
            <w:tcW w:w="1276"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1,300,000</w:t>
            </w:r>
          </w:p>
        </w:tc>
        <w:tc>
          <w:tcPr>
            <w:tcW w:w="2552"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Mongolian State University of Agriculture</w:t>
            </w:r>
          </w:p>
          <w:p w:rsidR="00F1202A" w:rsidRPr="00E96890" w:rsidRDefault="00F1202A" w:rsidP="00573E8F">
            <w:pPr>
              <w:cnfStyle w:val="000000000000"/>
              <w:rPr>
                <w:rFonts w:ascii="Times New Roman" w:hAnsi="Times New Roman" w:cs="Times New Roman"/>
                <w:sz w:val="24"/>
                <w:szCs w:val="24"/>
              </w:rPr>
            </w:pPr>
          </w:p>
        </w:tc>
        <w:tc>
          <w:tcPr>
            <w:tcW w:w="2586"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Soil Research of Gobi</w:t>
            </w:r>
          </w:p>
        </w:tc>
        <w:tc>
          <w:tcPr>
            <w:tcW w:w="1241" w:type="dxa"/>
          </w:tcPr>
          <w:p w:rsidR="00F1202A" w:rsidRPr="00E96890" w:rsidRDefault="00F1202A" w:rsidP="00573E8F">
            <w:pPr>
              <w:cnfStyle w:val="000000000000"/>
              <w:rPr>
                <w:rFonts w:ascii="Times New Roman" w:hAnsi="Times New Roman" w:cs="Times New Roman"/>
                <w:sz w:val="24"/>
                <w:szCs w:val="24"/>
              </w:rPr>
            </w:pPr>
          </w:p>
        </w:tc>
      </w:tr>
      <w:tr w:rsidR="00F1202A" w:rsidRPr="00E96890" w:rsidTr="00BF6ADF">
        <w:trPr>
          <w:cnfStyle w:val="000000100000"/>
        </w:trPr>
        <w:tc>
          <w:tcPr>
            <w:cnfStyle w:val="001000000000"/>
            <w:tcW w:w="1864" w:type="dxa"/>
            <w:tcBorders>
              <w:top w:val="none" w:sz="0" w:space="0" w:color="auto"/>
              <w:left w:val="none" w:sz="0" w:space="0" w:color="auto"/>
              <w:bottom w:val="none" w:sz="0" w:space="0" w:color="auto"/>
            </w:tcBorders>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T. Gurragchaa</w:t>
            </w:r>
          </w:p>
        </w:tc>
        <w:tc>
          <w:tcPr>
            <w:tcW w:w="99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Msc</w:t>
            </w:r>
          </w:p>
          <w:p w:rsidR="00F1202A" w:rsidRPr="00E96890" w:rsidRDefault="00F1202A" w:rsidP="00573E8F">
            <w:pPr>
              <w:cnfStyle w:val="000000100000"/>
              <w:rPr>
                <w:rFonts w:ascii="Times New Roman" w:hAnsi="Times New Roman" w:cs="Times New Roman"/>
                <w:sz w:val="24"/>
                <w:szCs w:val="24"/>
              </w:rPr>
            </w:pPr>
          </w:p>
        </w:tc>
        <w:tc>
          <w:tcPr>
            <w:tcW w:w="127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1,300,000</w:t>
            </w:r>
          </w:p>
        </w:tc>
        <w:tc>
          <w:tcPr>
            <w:tcW w:w="255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Mongolian State University of Agriculture</w:t>
            </w:r>
          </w:p>
        </w:tc>
        <w:tc>
          <w:tcPr>
            <w:tcW w:w="258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 xml:space="preserve">Current Status of Desertification of Rashaat soum, Bulgan province. Its assessment and mapping </w:t>
            </w:r>
          </w:p>
        </w:tc>
        <w:tc>
          <w:tcPr>
            <w:tcW w:w="1241" w:type="dxa"/>
            <w:tcBorders>
              <w:top w:val="none" w:sz="0" w:space="0" w:color="auto"/>
              <w:bottom w:val="none" w:sz="0" w:space="0" w:color="auto"/>
              <w:right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89163859</w:t>
            </w:r>
          </w:p>
        </w:tc>
      </w:tr>
      <w:tr w:rsidR="00F1202A" w:rsidRPr="00E96890" w:rsidTr="00BF6ADF">
        <w:tc>
          <w:tcPr>
            <w:cnfStyle w:val="001000000000"/>
            <w:tcW w:w="1864" w:type="dxa"/>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A. Khaulanbek</w:t>
            </w:r>
          </w:p>
        </w:tc>
        <w:tc>
          <w:tcPr>
            <w:tcW w:w="992"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LADA training</w:t>
            </w:r>
          </w:p>
        </w:tc>
        <w:tc>
          <w:tcPr>
            <w:tcW w:w="1276" w:type="dxa"/>
          </w:tcPr>
          <w:p w:rsidR="00F1202A" w:rsidRPr="00E96890" w:rsidRDefault="00F1202A" w:rsidP="00573E8F">
            <w:pPr>
              <w:cnfStyle w:val="000000000000"/>
              <w:rPr>
                <w:rFonts w:ascii="Times New Roman" w:hAnsi="Times New Roman" w:cs="Times New Roman"/>
                <w:sz w:val="24"/>
                <w:szCs w:val="24"/>
              </w:rPr>
            </w:pPr>
          </w:p>
        </w:tc>
        <w:tc>
          <w:tcPr>
            <w:tcW w:w="2552"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National Bureau to Combat desertification of state Forestry Administration of China</w:t>
            </w:r>
          </w:p>
        </w:tc>
        <w:tc>
          <w:tcPr>
            <w:tcW w:w="2586" w:type="dxa"/>
          </w:tcPr>
          <w:p w:rsidR="00F1202A" w:rsidRPr="00E96890" w:rsidRDefault="00F1202A" w:rsidP="00573E8F">
            <w:pPr>
              <w:cnfStyle w:val="000000000000"/>
              <w:rPr>
                <w:rFonts w:ascii="Times New Roman" w:hAnsi="Times New Roman" w:cs="Times New Roman"/>
                <w:sz w:val="24"/>
                <w:szCs w:val="24"/>
              </w:rPr>
            </w:pPr>
          </w:p>
        </w:tc>
        <w:tc>
          <w:tcPr>
            <w:tcW w:w="1241" w:type="dxa"/>
          </w:tcPr>
          <w:p w:rsidR="00F1202A" w:rsidRPr="00E96890" w:rsidRDefault="00F1202A" w:rsidP="00573E8F">
            <w:pPr>
              <w:cnfStyle w:val="000000000000"/>
              <w:rPr>
                <w:rFonts w:ascii="Times New Roman" w:hAnsi="Times New Roman" w:cs="Times New Roman"/>
                <w:sz w:val="24"/>
                <w:szCs w:val="24"/>
              </w:rPr>
            </w:pPr>
          </w:p>
        </w:tc>
      </w:tr>
      <w:tr w:rsidR="00F1202A" w:rsidRPr="00E96890" w:rsidTr="00BF6ADF">
        <w:trPr>
          <w:cnfStyle w:val="000000100000"/>
        </w:trPr>
        <w:tc>
          <w:tcPr>
            <w:cnfStyle w:val="001000000000"/>
            <w:tcW w:w="1864" w:type="dxa"/>
            <w:tcBorders>
              <w:top w:val="none" w:sz="0" w:space="0" w:color="auto"/>
              <w:left w:val="none" w:sz="0" w:space="0" w:color="auto"/>
              <w:bottom w:val="none" w:sz="0" w:space="0" w:color="auto"/>
            </w:tcBorders>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Ts. Ganchudur</w:t>
            </w:r>
          </w:p>
        </w:tc>
        <w:tc>
          <w:tcPr>
            <w:tcW w:w="99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LADA training</w:t>
            </w:r>
          </w:p>
        </w:tc>
        <w:tc>
          <w:tcPr>
            <w:tcW w:w="127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p>
        </w:tc>
        <w:tc>
          <w:tcPr>
            <w:tcW w:w="255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National Bureau to Combat desertification of state Forestry Administration of China</w:t>
            </w:r>
          </w:p>
        </w:tc>
        <w:tc>
          <w:tcPr>
            <w:tcW w:w="258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p>
        </w:tc>
        <w:tc>
          <w:tcPr>
            <w:tcW w:w="1241" w:type="dxa"/>
            <w:tcBorders>
              <w:top w:val="none" w:sz="0" w:space="0" w:color="auto"/>
              <w:bottom w:val="none" w:sz="0" w:space="0" w:color="auto"/>
              <w:right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88157700</w:t>
            </w:r>
          </w:p>
        </w:tc>
      </w:tr>
      <w:tr w:rsidR="00F1202A" w:rsidRPr="00E96890" w:rsidTr="00BF6ADF">
        <w:tc>
          <w:tcPr>
            <w:cnfStyle w:val="001000000000"/>
            <w:tcW w:w="1864" w:type="dxa"/>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S. Nyamdash</w:t>
            </w:r>
          </w:p>
        </w:tc>
        <w:tc>
          <w:tcPr>
            <w:tcW w:w="992"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LADA training</w:t>
            </w:r>
          </w:p>
        </w:tc>
        <w:tc>
          <w:tcPr>
            <w:tcW w:w="1276" w:type="dxa"/>
          </w:tcPr>
          <w:p w:rsidR="00F1202A" w:rsidRPr="00E96890" w:rsidRDefault="00F1202A" w:rsidP="00573E8F">
            <w:pPr>
              <w:cnfStyle w:val="000000000000"/>
              <w:rPr>
                <w:rFonts w:ascii="Times New Roman" w:hAnsi="Times New Roman" w:cs="Times New Roman"/>
                <w:sz w:val="24"/>
                <w:szCs w:val="24"/>
              </w:rPr>
            </w:pPr>
          </w:p>
        </w:tc>
        <w:tc>
          <w:tcPr>
            <w:tcW w:w="2552"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National Bureau to Combat desertification of state Forestry Administration of China</w:t>
            </w:r>
          </w:p>
        </w:tc>
        <w:tc>
          <w:tcPr>
            <w:tcW w:w="2586" w:type="dxa"/>
          </w:tcPr>
          <w:p w:rsidR="00F1202A" w:rsidRPr="00E96890" w:rsidRDefault="00F1202A" w:rsidP="00573E8F">
            <w:pPr>
              <w:cnfStyle w:val="000000000000"/>
              <w:rPr>
                <w:rFonts w:ascii="Times New Roman" w:hAnsi="Times New Roman" w:cs="Times New Roman"/>
                <w:sz w:val="24"/>
                <w:szCs w:val="24"/>
              </w:rPr>
            </w:pPr>
          </w:p>
        </w:tc>
        <w:tc>
          <w:tcPr>
            <w:tcW w:w="1241" w:type="dxa"/>
          </w:tcPr>
          <w:p w:rsidR="00F1202A" w:rsidRPr="00E96890" w:rsidRDefault="00F1202A" w:rsidP="00573E8F">
            <w:pPr>
              <w:cnfStyle w:val="000000000000"/>
              <w:rPr>
                <w:rFonts w:ascii="Times New Roman" w:hAnsi="Times New Roman" w:cs="Times New Roman"/>
                <w:sz w:val="24"/>
                <w:szCs w:val="24"/>
              </w:rPr>
            </w:pPr>
          </w:p>
        </w:tc>
      </w:tr>
      <w:tr w:rsidR="00F1202A" w:rsidRPr="00E96890" w:rsidTr="00BF6ADF">
        <w:trPr>
          <w:cnfStyle w:val="000000100000"/>
        </w:trPr>
        <w:tc>
          <w:tcPr>
            <w:cnfStyle w:val="001000000000"/>
            <w:tcW w:w="1864" w:type="dxa"/>
            <w:tcBorders>
              <w:top w:val="none" w:sz="0" w:space="0" w:color="auto"/>
              <w:left w:val="none" w:sz="0" w:space="0" w:color="auto"/>
              <w:bottom w:val="none" w:sz="0" w:space="0" w:color="auto"/>
            </w:tcBorders>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T. Gurragchaa</w:t>
            </w:r>
          </w:p>
        </w:tc>
        <w:tc>
          <w:tcPr>
            <w:tcW w:w="99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LADA training</w:t>
            </w:r>
          </w:p>
        </w:tc>
        <w:tc>
          <w:tcPr>
            <w:tcW w:w="127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p>
        </w:tc>
        <w:tc>
          <w:tcPr>
            <w:tcW w:w="2552"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National Bureau to Combat desertification of state Forestry Administration of China</w:t>
            </w:r>
          </w:p>
        </w:tc>
        <w:tc>
          <w:tcPr>
            <w:tcW w:w="258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p>
        </w:tc>
        <w:tc>
          <w:tcPr>
            <w:tcW w:w="1241" w:type="dxa"/>
            <w:tcBorders>
              <w:top w:val="none" w:sz="0" w:space="0" w:color="auto"/>
              <w:bottom w:val="none" w:sz="0" w:space="0" w:color="auto"/>
              <w:right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89163859</w:t>
            </w:r>
          </w:p>
        </w:tc>
      </w:tr>
    </w:tbl>
    <w:p w:rsidR="00BF6ADF" w:rsidRDefault="00BF6ADF" w:rsidP="00F1202A">
      <w:pPr>
        <w:spacing w:after="0"/>
        <w:rPr>
          <w:rFonts w:ascii="Times New Roman" w:hAnsi="Times New Roman" w:cs="Times New Roman"/>
          <w:b/>
          <w:i/>
          <w:sz w:val="24"/>
          <w:szCs w:val="24"/>
        </w:rPr>
      </w:pPr>
    </w:p>
    <w:p w:rsidR="00BF6ADF" w:rsidRDefault="00BF6ADF" w:rsidP="00F1202A">
      <w:pPr>
        <w:spacing w:after="0"/>
        <w:rPr>
          <w:rFonts w:ascii="Times New Roman" w:hAnsi="Times New Roman" w:cs="Times New Roman"/>
          <w:b/>
          <w:i/>
          <w:sz w:val="24"/>
          <w:szCs w:val="24"/>
        </w:rPr>
      </w:pPr>
    </w:p>
    <w:p w:rsidR="00BF6ADF" w:rsidRDefault="00BF6ADF" w:rsidP="00F1202A">
      <w:pPr>
        <w:spacing w:after="0"/>
        <w:rPr>
          <w:rFonts w:ascii="Times New Roman" w:hAnsi="Times New Roman" w:cs="Times New Roman"/>
          <w:b/>
          <w:i/>
          <w:sz w:val="24"/>
          <w:szCs w:val="24"/>
        </w:rPr>
      </w:pPr>
    </w:p>
    <w:p w:rsidR="00BF6ADF" w:rsidRDefault="00BF6ADF" w:rsidP="00F1202A">
      <w:pPr>
        <w:spacing w:after="0"/>
        <w:rPr>
          <w:rFonts w:ascii="Times New Roman" w:hAnsi="Times New Roman" w:cs="Times New Roman"/>
          <w:b/>
          <w:i/>
          <w:sz w:val="24"/>
          <w:szCs w:val="24"/>
        </w:rPr>
      </w:pPr>
    </w:p>
    <w:p w:rsidR="00BF6ADF" w:rsidRDefault="00BF6ADF" w:rsidP="00F1202A">
      <w:pPr>
        <w:spacing w:after="0"/>
        <w:rPr>
          <w:rFonts w:ascii="Times New Roman" w:hAnsi="Times New Roman" w:cs="Times New Roman"/>
          <w:b/>
          <w:i/>
          <w:sz w:val="24"/>
          <w:szCs w:val="24"/>
        </w:rPr>
      </w:pPr>
    </w:p>
    <w:p w:rsidR="00BF6ADF" w:rsidRDefault="00BF6ADF" w:rsidP="00F1202A">
      <w:pPr>
        <w:spacing w:after="0"/>
        <w:rPr>
          <w:rFonts w:ascii="Times New Roman" w:hAnsi="Times New Roman" w:cs="Times New Roman"/>
          <w:b/>
          <w:i/>
          <w:sz w:val="24"/>
          <w:szCs w:val="24"/>
        </w:rPr>
      </w:pPr>
    </w:p>
    <w:p w:rsidR="00573E8F" w:rsidRPr="00573E8F" w:rsidRDefault="00F1202A" w:rsidP="00BF6ADF">
      <w:pPr>
        <w:spacing w:after="0" w:line="240" w:lineRule="auto"/>
        <w:rPr>
          <w:rFonts w:ascii="Times New Roman" w:hAnsi="Times New Roman" w:cs="Times New Roman"/>
          <w:b/>
          <w:i/>
          <w:sz w:val="24"/>
          <w:szCs w:val="24"/>
        </w:rPr>
      </w:pPr>
      <w:r w:rsidRPr="00573E8F">
        <w:rPr>
          <w:rFonts w:ascii="Times New Roman" w:hAnsi="Times New Roman" w:cs="Times New Roman"/>
          <w:b/>
          <w:i/>
          <w:sz w:val="24"/>
          <w:szCs w:val="24"/>
        </w:rPr>
        <w:lastRenderedPageBreak/>
        <w:t>National University of Mongolia</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1934"/>
        <w:gridCol w:w="1669"/>
        <w:gridCol w:w="2231"/>
        <w:gridCol w:w="1638"/>
      </w:tblGrid>
      <w:tr w:rsidR="00F1202A" w:rsidRPr="00E96890" w:rsidTr="00BF6ADF">
        <w:trPr>
          <w:cnfStyle w:val="100000000000"/>
        </w:trPr>
        <w:tc>
          <w:tcPr>
            <w:cnfStyle w:val="001000000000"/>
            <w:tcW w:w="2104" w:type="dxa"/>
          </w:tcPr>
          <w:p w:rsidR="00F1202A" w:rsidRPr="00E96890" w:rsidRDefault="00F1202A" w:rsidP="00BF6ADF">
            <w:pPr>
              <w:rPr>
                <w:rFonts w:ascii="Times New Roman" w:hAnsi="Times New Roman" w:cs="Times New Roman"/>
                <w:b w:val="0"/>
                <w:sz w:val="24"/>
                <w:szCs w:val="24"/>
              </w:rPr>
            </w:pPr>
            <w:r w:rsidRPr="00E96890">
              <w:rPr>
                <w:rFonts w:ascii="Times New Roman" w:hAnsi="Times New Roman" w:cs="Times New Roman"/>
                <w:b w:val="0"/>
                <w:sz w:val="24"/>
                <w:szCs w:val="24"/>
              </w:rPr>
              <w:t>Name</w:t>
            </w:r>
          </w:p>
        </w:tc>
        <w:tc>
          <w:tcPr>
            <w:tcW w:w="1934" w:type="dxa"/>
          </w:tcPr>
          <w:p w:rsidR="00F1202A" w:rsidRPr="00E96890" w:rsidRDefault="00F1202A" w:rsidP="00BF6AD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Level</w:t>
            </w:r>
          </w:p>
        </w:tc>
        <w:tc>
          <w:tcPr>
            <w:tcW w:w="1669" w:type="dxa"/>
          </w:tcPr>
          <w:p w:rsidR="00F1202A" w:rsidRPr="00E96890" w:rsidRDefault="00F1202A" w:rsidP="00BF6AD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Grant</w:t>
            </w:r>
          </w:p>
        </w:tc>
        <w:tc>
          <w:tcPr>
            <w:tcW w:w="2231" w:type="dxa"/>
          </w:tcPr>
          <w:p w:rsidR="00F1202A" w:rsidRPr="00E96890" w:rsidRDefault="00F1202A" w:rsidP="00BF6AD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Research Topic</w:t>
            </w:r>
          </w:p>
        </w:tc>
        <w:tc>
          <w:tcPr>
            <w:tcW w:w="1638" w:type="dxa"/>
          </w:tcPr>
          <w:p w:rsidR="00F1202A" w:rsidRPr="00E96890" w:rsidRDefault="00F1202A" w:rsidP="00BF6AD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Phone</w:t>
            </w:r>
          </w:p>
        </w:tc>
      </w:tr>
      <w:tr w:rsidR="00F1202A" w:rsidRPr="00E96890" w:rsidTr="00BF6ADF">
        <w:trPr>
          <w:cnfStyle w:val="000000100000"/>
        </w:trPr>
        <w:tc>
          <w:tcPr>
            <w:cnfStyle w:val="001000000000"/>
            <w:tcW w:w="2104" w:type="dxa"/>
            <w:tcBorders>
              <w:top w:val="none" w:sz="0" w:space="0" w:color="auto"/>
              <w:left w:val="none" w:sz="0" w:space="0" w:color="auto"/>
              <w:bottom w:val="none" w:sz="0" w:space="0" w:color="auto"/>
            </w:tcBorders>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R. Otgonchimeg</w:t>
            </w:r>
          </w:p>
        </w:tc>
        <w:tc>
          <w:tcPr>
            <w:tcW w:w="1934"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Master research support</w:t>
            </w:r>
          </w:p>
        </w:tc>
        <w:tc>
          <w:tcPr>
            <w:tcW w:w="1669"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1,000.300</w:t>
            </w:r>
          </w:p>
        </w:tc>
        <w:tc>
          <w:tcPr>
            <w:tcW w:w="2231"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Methodologies of establishment of national level land monitoring networks</w:t>
            </w:r>
          </w:p>
        </w:tc>
        <w:tc>
          <w:tcPr>
            <w:tcW w:w="1638" w:type="dxa"/>
            <w:tcBorders>
              <w:top w:val="none" w:sz="0" w:space="0" w:color="auto"/>
              <w:bottom w:val="none" w:sz="0" w:space="0" w:color="auto"/>
              <w:right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99616603</w:t>
            </w:r>
          </w:p>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51 264592</w:t>
            </w:r>
          </w:p>
        </w:tc>
      </w:tr>
      <w:tr w:rsidR="00F1202A" w:rsidRPr="00E96890" w:rsidTr="00BF6ADF">
        <w:tc>
          <w:tcPr>
            <w:cnfStyle w:val="001000000000"/>
            <w:tcW w:w="2104" w:type="dxa"/>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G. Erdenetsolmon</w:t>
            </w:r>
          </w:p>
        </w:tc>
        <w:tc>
          <w:tcPr>
            <w:tcW w:w="1934"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MSc</w:t>
            </w:r>
          </w:p>
        </w:tc>
        <w:tc>
          <w:tcPr>
            <w:tcW w:w="1669"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258,300</w:t>
            </w:r>
          </w:p>
        </w:tc>
        <w:tc>
          <w:tcPr>
            <w:tcW w:w="2231"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Techniques to plant seedlings of coniferious trees</w:t>
            </w:r>
          </w:p>
        </w:tc>
        <w:tc>
          <w:tcPr>
            <w:tcW w:w="1638"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88009144</w:t>
            </w:r>
          </w:p>
        </w:tc>
      </w:tr>
    </w:tbl>
    <w:p w:rsidR="00F1202A" w:rsidRDefault="00F1202A" w:rsidP="00F1202A">
      <w:pPr>
        <w:spacing w:after="0"/>
        <w:rPr>
          <w:rFonts w:ascii="Times New Roman" w:hAnsi="Times New Roman" w:cs="Times New Roman"/>
          <w:b/>
          <w:i/>
          <w:color w:val="0070C0"/>
          <w:sz w:val="24"/>
          <w:szCs w:val="24"/>
        </w:rPr>
      </w:pPr>
    </w:p>
    <w:p w:rsidR="00F1202A" w:rsidRDefault="00F1202A" w:rsidP="00F1202A">
      <w:pPr>
        <w:spacing w:after="0"/>
        <w:rPr>
          <w:rFonts w:ascii="Times New Roman" w:hAnsi="Times New Roman" w:cs="Times New Roman"/>
          <w:b/>
          <w:i/>
          <w:color w:val="0070C0"/>
          <w:sz w:val="24"/>
          <w:szCs w:val="24"/>
        </w:rPr>
      </w:pPr>
    </w:p>
    <w:p w:rsidR="00573E8F" w:rsidRDefault="00573E8F" w:rsidP="00F1202A">
      <w:pPr>
        <w:spacing w:after="0"/>
        <w:rPr>
          <w:rFonts w:ascii="Times New Roman" w:hAnsi="Times New Roman" w:cs="Times New Roman"/>
          <w:b/>
          <w:i/>
          <w:color w:val="0070C0"/>
          <w:sz w:val="24"/>
          <w:szCs w:val="24"/>
        </w:rPr>
      </w:pPr>
    </w:p>
    <w:p w:rsidR="00573E8F" w:rsidRPr="00573E8F" w:rsidRDefault="00F1202A" w:rsidP="00F1202A">
      <w:pPr>
        <w:spacing w:after="0"/>
        <w:rPr>
          <w:rFonts w:ascii="Times New Roman" w:hAnsi="Times New Roman" w:cs="Times New Roman"/>
          <w:b/>
          <w:i/>
          <w:sz w:val="24"/>
          <w:szCs w:val="24"/>
        </w:rPr>
      </w:pPr>
      <w:r w:rsidRPr="00573E8F">
        <w:rPr>
          <w:rFonts w:ascii="Times New Roman" w:hAnsi="Times New Roman" w:cs="Times New Roman"/>
          <w:b/>
          <w:i/>
          <w:sz w:val="24"/>
          <w:szCs w:val="24"/>
        </w:rPr>
        <w:t>Mongolian State Agricultural University</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7"/>
        <w:gridCol w:w="1006"/>
        <w:gridCol w:w="2011"/>
        <w:gridCol w:w="2814"/>
        <w:gridCol w:w="1808"/>
      </w:tblGrid>
      <w:tr w:rsidR="00F1202A" w:rsidRPr="00E96890" w:rsidTr="00BF6ADF">
        <w:trPr>
          <w:cnfStyle w:val="100000000000"/>
        </w:trPr>
        <w:tc>
          <w:tcPr>
            <w:cnfStyle w:val="001000000000"/>
            <w:tcW w:w="1937" w:type="dxa"/>
          </w:tcPr>
          <w:p w:rsidR="00F1202A" w:rsidRPr="00E96890" w:rsidRDefault="00F1202A" w:rsidP="00573E8F">
            <w:pPr>
              <w:rPr>
                <w:rFonts w:ascii="Times New Roman" w:hAnsi="Times New Roman" w:cs="Times New Roman"/>
                <w:b w:val="0"/>
                <w:sz w:val="24"/>
                <w:szCs w:val="24"/>
              </w:rPr>
            </w:pPr>
            <w:r w:rsidRPr="00E96890">
              <w:rPr>
                <w:rFonts w:ascii="Times New Roman" w:hAnsi="Times New Roman" w:cs="Times New Roman"/>
                <w:b w:val="0"/>
                <w:sz w:val="24"/>
                <w:szCs w:val="24"/>
              </w:rPr>
              <w:t>Name</w:t>
            </w:r>
          </w:p>
        </w:tc>
        <w:tc>
          <w:tcPr>
            <w:tcW w:w="1006"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 xml:space="preserve">Grant </w:t>
            </w:r>
          </w:p>
        </w:tc>
        <w:tc>
          <w:tcPr>
            <w:tcW w:w="2011"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Grant/MNT</w:t>
            </w:r>
          </w:p>
        </w:tc>
        <w:tc>
          <w:tcPr>
            <w:tcW w:w="2814"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Research topic</w:t>
            </w:r>
          </w:p>
        </w:tc>
        <w:tc>
          <w:tcPr>
            <w:tcW w:w="1808" w:type="dxa"/>
          </w:tcPr>
          <w:p w:rsidR="00F1202A" w:rsidRPr="00E96890" w:rsidRDefault="00F1202A" w:rsidP="00573E8F">
            <w:pPr>
              <w:cnfStyle w:val="100000000000"/>
              <w:rPr>
                <w:rFonts w:ascii="Times New Roman" w:hAnsi="Times New Roman" w:cs="Times New Roman"/>
                <w:b w:val="0"/>
                <w:sz w:val="24"/>
                <w:szCs w:val="24"/>
              </w:rPr>
            </w:pPr>
            <w:r w:rsidRPr="00E96890">
              <w:rPr>
                <w:rFonts w:ascii="Times New Roman" w:hAnsi="Times New Roman" w:cs="Times New Roman"/>
                <w:b w:val="0"/>
                <w:sz w:val="24"/>
                <w:szCs w:val="24"/>
              </w:rPr>
              <w:t>Phone</w:t>
            </w:r>
          </w:p>
        </w:tc>
      </w:tr>
      <w:tr w:rsidR="00F1202A" w:rsidRPr="00E96890" w:rsidTr="00BF6ADF">
        <w:trPr>
          <w:cnfStyle w:val="000000100000"/>
        </w:trPr>
        <w:tc>
          <w:tcPr>
            <w:cnfStyle w:val="001000000000"/>
            <w:tcW w:w="1937" w:type="dxa"/>
            <w:tcBorders>
              <w:top w:val="none" w:sz="0" w:space="0" w:color="auto"/>
              <w:left w:val="none" w:sz="0" w:space="0" w:color="auto"/>
              <w:bottom w:val="none" w:sz="0" w:space="0" w:color="auto"/>
            </w:tcBorders>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Ts. Myagmarjav</w:t>
            </w:r>
          </w:p>
        </w:tc>
        <w:tc>
          <w:tcPr>
            <w:tcW w:w="1006"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PhD</w:t>
            </w:r>
          </w:p>
        </w:tc>
        <w:tc>
          <w:tcPr>
            <w:tcW w:w="2011"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1,260.300</w:t>
            </w:r>
          </w:p>
        </w:tc>
        <w:tc>
          <w:tcPr>
            <w:tcW w:w="2814" w:type="dxa"/>
            <w:tcBorders>
              <w:top w:val="none" w:sz="0" w:space="0" w:color="auto"/>
              <w:bottom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Land monitoring of Khustai national park</w:t>
            </w:r>
          </w:p>
        </w:tc>
        <w:tc>
          <w:tcPr>
            <w:tcW w:w="1808" w:type="dxa"/>
            <w:tcBorders>
              <w:top w:val="none" w:sz="0" w:space="0" w:color="auto"/>
              <w:bottom w:val="none" w:sz="0" w:space="0" w:color="auto"/>
              <w:right w:val="none" w:sz="0" w:space="0" w:color="auto"/>
            </w:tcBorders>
          </w:tcPr>
          <w:p w:rsidR="00F1202A" w:rsidRPr="00E96890" w:rsidRDefault="00F1202A" w:rsidP="00573E8F">
            <w:pPr>
              <w:cnfStyle w:val="000000100000"/>
              <w:rPr>
                <w:rFonts w:ascii="Times New Roman" w:hAnsi="Times New Roman" w:cs="Times New Roman"/>
                <w:sz w:val="24"/>
                <w:szCs w:val="24"/>
              </w:rPr>
            </w:pPr>
            <w:r w:rsidRPr="00E96890">
              <w:rPr>
                <w:rFonts w:ascii="Times New Roman" w:hAnsi="Times New Roman" w:cs="Times New Roman"/>
                <w:sz w:val="24"/>
                <w:szCs w:val="24"/>
              </w:rPr>
              <w:t>96651077</w:t>
            </w:r>
          </w:p>
        </w:tc>
      </w:tr>
      <w:tr w:rsidR="00F1202A" w:rsidRPr="00E96890" w:rsidTr="00BF6ADF">
        <w:tc>
          <w:tcPr>
            <w:cnfStyle w:val="001000000000"/>
            <w:tcW w:w="1937" w:type="dxa"/>
          </w:tcPr>
          <w:p w:rsidR="00F1202A" w:rsidRPr="00E96890" w:rsidRDefault="00F1202A" w:rsidP="00573E8F">
            <w:pPr>
              <w:rPr>
                <w:rFonts w:ascii="Times New Roman" w:hAnsi="Times New Roman" w:cs="Times New Roman"/>
                <w:sz w:val="24"/>
                <w:szCs w:val="24"/>
              </w:rPr>
            </w:pPr>
            <w:r w:rsidRPr="00E96890">
              <w:rPr>
                <w:rFonts w:ascii="Times New Roman" w:hAnsi="Times New Roman" w:cs="Times New Roman"/>
                <w:sz w:val="24"/>
                <w:szCs w:val="24"/>
              </w:rPr>
              <w:t>Ch. Oyun</w:t>
            </w:r>
          </w:p>
        </w:tc>
        <w:tc>
          <w:tcPr>
            <w:tcW w:w="1006" w:type="dxa"/>
          </w:tcPr>
          <w:p w:rsidR="00F1202A" w:rsidRPr="00E96890" w:rsidRDefault="003C3BA6" w:rsidP="00573E8F">
            <w:pPr>
              <w:cnfStyle w:val="000000000000"/>
              <w:rPr>
                <w:rFonts w:ascii="Times New Roman" w:hAnsi="Times New Roman" w:cs="Times New Roman"/>
                <w:sz w:val="24"/>
                <w:szCs w:val="24"/>
              </w:rPr>
            </w:pPr>
            <w:r>
              <w:rPr>
                <w:rFonts w:ascii="Times New Roman" w:hAnsi="Times New Roman" w:cs="Times New Roman"/>
                <w:sz w:val="24"/>
                <w:szCs w:val="24"/>
              </w:rPr>
              <w:t>PhD</w:t>
            </w:r>
          </w:p>
          <w:p w:rsidR="00F1202A" w:rsidRPr="00E96890" w:rsidRDefault="00F1202A" w:rsidP="00573E8F">
            <w:pPr>
              <w:cnfStyle w:val="000000000000"/>
              <w:rPr>
                <w:rFonts w:ascii="Times New Roman" w:hAnsi="Times New Roman" w:cs="Times New Roman"/>
                <w:sz w:val="24"/>
                <w:szCs w:val="24"/>
              </w:rPr>
            </w:pPr>
          </w:p>
        </w:tc>
        <w:tc>
          <w:tcPr>
            <w:tcW w:w="2011"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1,260.300</w:t>
            </w:r>
          </w:p>
        </w:tc>
        <w:tc>
          <w:tcPr>
            <w:tcW w:w="2814"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Agrotechniques to plant Abies sibirica in Mongolian ecological conditions</w:t>
            </w:r>
          </w:p>
        </w:tc>
        <w:tc>
          <w:tcPr>
            <w:tcW w:w="1808" w:type="dxa"/>
          </w:tcPr>
          <w:p w:rsidR="00F1202A" w:rsidRPr="00E96890" w:rsidRDefault="00F1202A" w:rsidP="00573E8F">
            <w:pPr>
              <w:cnfStyle w:val="000000000000"/>
              <w:rPr>
                <w:rFonts w:ascii="Times New Roman" w:hAnsi="Times New Roman" w:cs="Times New Roman"/>
                <w:sz w:val="24"/>
                <w:szCs w:val="24"/>
              </w:rPr>
            </w:pPr>
            <w:r w:rsidRPr="00E96890">
              <w:rPr>
                <w:rFonts w:ascii="Times New Roman" w:hAnsi="Times New Roman" w:cs="Times New Roman"/>
                <w:sz w:val="24"/>
                <w:szCs w:val="24"/>
              </w:rPr>
              <w:t>99123466</w:t>
            </w:r>
          </w:p>
        </w:tc>
      </w:tr>
    </w:tbl>
    <w:p w:rsidR="00F1202A" w:rsidRPr="00962A39" w:rsidRDefault="00F1202A" w:rsidP="00F1202A">
      <w:pPr>
        <w:rPr>
          <w:rFonts w:ascii="Times New Roman" w:hAnsi="Times New Roman" w:cs="Times New Roman"/>
          <w:sz w:val="24"/>
          <w:szCs w:val="24"/>
        </w:rPr>
      </w:pPr>
    </w:p>
    <w:p w:rsidR="00F1202A" w:rsidRDefault="00F1202A">
      <w:pPr>
        <w:rPr>
          <w:rFonts w:asciiTheme="majorHAnsi" w:hAnsiTheme="majorHAnsi"/>
          <w:b/>
          <w:sz w:val="28"/>
          <w:szCs w:val="28"/>
        </w:rPr>
      </w:pPr>
    </w:p>
    <w:p w:rsidR="00DC00B9" w:rsidRDefault="00DC00B9">
      <w:pPr>
        <w:rPr>
          <w:rFonts w:asciiTheme="majorHAnsi" w:hAnsiTheme="majorHAnsi"/>
          <w:b/>
          <w:sz w:val="28"/>
          <w:szCs w:val="28"/>
        </w:rPr>
      </w:pPr>
    </w:p>
    <w:p w:rsidR="00DC00B9" w:rsidRDefault="00DC00B9">
      <w:pPr>
        <w:rPr>
          <w:rFonts w:asciiTheme="majorHAnsi" w:hAnsiTheme="majorHAnsi"/>
          <w:b/>
          <w:sz w:val="28"/>
          <w:szCs w:val="28"/>
        </w:rPr>
      </w:pPr>
    </w:p>
    <w:p w:rsidR="00DC00B9" w:rsidRDefault="00DC00B9">
      <w:pPr>
        <w:rPr>
          <w:rFonts w:asciiTheme="majorHAnsi" w:hAnsiTheme="majorHAnsi"/>
          <w:b/>
          <w:sz w:val="28"/>
          <w:szCs w:val="28"/>
        </w:rPr>
      </w:pPr>
    </w:p>
    <w:p w:rsidR="00DC00B9" w:rsidRDefault="00DC00B9">
      <w:pPr>
        <w:rPr>
          <w:rFonts w:asciiTheme="majorHAnsi" w:hAnsiTheme="majorHAnsi"/>
          <w:b/>
          <w:sz w:val="28"/>
          <w:szCs w:val="28"/>
        </w:rPr>
      </w:pPr>
    </w:p>
    <w:p w:rsidR="00DC00B9" w:rsidRDefault="00DC00B9">
      <w:pPr>
        <w:rPr>
          <w:rFonts w:asciiTheme="majorHAnsi" w:hAnsiTheme="majorHAnsi"/>
          <w:b/>
          <w:sz w:val="28"/>
          <w:szCs w:val="28"/>
        </w:rPr>
      </w:pPr>
    </w:p>
    <w:p w:rsidR="00F1202A" w:rsidRDefault="00F1202A">
      <w:pPr>
        <w:rPr>
          <w:rFonts w:asciiTheme="majorHAnsi" w:hAnsiTheme="majorHAnsi"/>
          <w:b/>
          <w:sz w:val="28"/>
          <w:szCs w:val="28"/>
        </w:rPr>
      </w:pPr>
    </w:p>
    <w:p w:rsidR="00F1202A" w:rsidRDefault="00F1202A">
      <w:pPr>
        <w:rPr>
          <w:rFonts w:asciiTheme="majorHAnsi" w:hAnsiTheme="majorHAnsi"/>
          <w:b/>
          <w:sz w:val="28"/>
          <w:szCs w:val="28"/>
        </w:rPr>
      </w:pPr>
    </w:p>
    <w:p w:rsidR="00F1202A" w:rsidRDefault="00F1202A">
      <w:pPr>
        <w:rPr>
          <w:rFonts w:asciiTheme="majorHAnsi" w:hAnsiTheme="majorHAnsi"/>
          <w:b/>
          <w:sz w:val="28"/>
          <w:szCs w:val="28"/>
        </w:rPr>
      </w:pPr>
    </w:p>
    <w:p w:rsidR="00BF6ADF" w:rsidRDefault="00BF6ADF">
      <w:pPr>
        <w:rPr>
          <w:rFonts w:asciiTheme="majorHAnsi" w:hAnsiTheme="majorHAnsi"/>
          <w:b/>
          <w:sz w:val="28"/>
          <w:szCs w:val="28"/>
        </w:rPr>
      </w:pPr>
    </w:p>
    <w:p w:rsidR="00BF6ADF" w:rsidRDefault="00BF6ADF">
      <w:pPr>
        <w:rPr>
          <w:rFonts w:asciiTheme="majorHAnsi" w:hAnsiTheme="majorHAnsi"/>
          <w:b/>
          <w:sz w:val="28"/>
          <w:szCs w:val="28"/>
        </w:rPr>
      </w:pPr>
    </w:p>
    <w:p w:rsidR="001F0EE0" w:rsidRDefault="001F0EE0" w:rsidP="00BF6ADF">
      <w:pPr>
        <w:rPr>
          <w:rFonts w:asciiTheme="majorHAnsi" w:hAnsiTheme="majorHAnsi"/>
          <w:b/>
          <w:sz w:val="28"/>
          <w:szCs w:val="28"/>
        </w:rPr>
        <w:sectPr w:rsidR="001F0EE0" w:rsidSect="00FB7E4D">
          <w:pgSz w:w="12240" w:h="15840"/>
          <w:pgMar w:top="1440" w:right="1440" w:bottom="1440" w:left="1440" w:header="720" w:footer="720" w:gutter="0"/>
          <w:cols w:space="720"/>
          <w:docGrid w:linePitch="360"/>
        </w:sectPr>
      </w:pPr>
    </w:p>
    <w:p w:rsidR="001F0EE0" w:rsidRPr="001F0EE0" w:rsidRDefault="001F0EE0" w:rsidP="001F0EE0">
      <w:pPr>
        <w:ind w:left="360"/>
        <w:jc w:val="both"/>
        <w:rPr>
          <w:rFonts w:asciiTheme="majorHAnsi" w:hAnsiTheme="majorHAnsi" w:cs="Times New Roman"/>
          <w:b/>
          <w:sz w:val="28"/>
          <w:szCs w:val="28"/>
        </w:rPr>
      </w:pPr>
      <w:r>
        <w:rPr>
          <w:rFonts w:asciiTheme="majorHAnsi" w:hAnsiTheme="majorHAnsi" w:cs="Times New Roman"/>
          <w:b/>
          <w:sz w:val="28"/>
          <w:szCs w:val="28"/>
        </w:rPr>
        <w:lastRenderedPageBreak/>
        <w:t xml:space="preserve">ANNEX </w:t>
      </w:r>
      <w:r w:rsidR="00331D9A" w:rsidRPr="00135471">
        <w:rPr>
          <w:rFonts w:asciiTheme="majorHAnsi" w:hAnsiTheme="majorHAnsi"/>
          <w:b/>
          <w:sz w:val="28"/>
          <w:szCs w:val="28"/>
        </w:rPr>
        <w:fldChar w:fldCharType="begin"/>
      </w:r>
      <w:r w:rsidRPr="00135471">
        <w:rPr>
          <w:rFonts w:asciiTheme="majorHAnsi" w:hAnsiTheme="majorHAnsi"/>
          <w:b/>
          <w:sz w:val="28"/>
          <w:szCs w:val="28"/>
        </w:rPr>
        <w:instrText xml:space="preserve"> </w:instrText>
      </w:r>
      <w:r w:rsidRPr="00135471">
        <w:rPr>
          <w:rFonts w:asciiTheme="majorHAnsi" w:hAnsiTheme="majorHAnsi" w:hint="eastAsia"/>
          <w:b/>
          <w:sz w:val="28"/>
          <w:szCs w:val="28"/>
        </w:rPr>
        <w:instrText>= 16 \* ROMAN</w:instrText>
      </w:r>
      <w:r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Pr="00135471">
        <w:rPr>
          <w:rFonts w:asciiTheme="majorHAnsi" w:hAnsiTheme="majorHAnsi"/>
          <w:b/>
          <w:noProof/>
          <w:sz w:val="28"/>
          <w:szCs w:val="28"/>
        </w:rPr>
        <w:t>XVI</w:t>
      </w:r>
      <w:r w:rsidR="00331D9A" w:rsidRPr="00135471">
        <w:rPr>
          <w:rFonts w:asciiTheme="majorHAnsi" w:hAnsiTheme="majorHAnsi"/>
          <w:b/>
          <w:sz w:val="28"/>
          <w:szCs w:val="28"/>
        </w:rPr>
        <w:fldChar w:fldCharType="end"/>
      </w:r>
      <w:r w:rsidRPr="001F0EE0">
        <w:rPr>
          <w:rFonts w:asciiTheme="majorHAnsi" w:hAnsiTheme="majorHAnsi" w:cs="Times New Roman"/>
          <w:b/>
          <w:sz w:val="28"/>
          <w:szCs w:val="28"/>
        </w:rPr>
        <w:t xml:space="preserve">: DRAWING THE 2012 GEO-PHYSICAL SURVEY, THE BASELINE STUDY, PROJECT REPORTS, MEETINGS WITH STAKEHOLDERS, WORKSHOPS AND FIELD VISITS, THE TE TEAM LOOKED THE PROJECT LOGFRAME AND HOW EFFECTIVELY TARGETS HAVE BEEN ACHIEVED </w:t>
      </w:r>
    </w:p>
    <w:p w:rsidR="001F0EE0" w:rsidRPr="001F0EE0" w:rsidRDefault="001F0EE0" w:rsidP="001F0EE0">
      <w:pPr>
        <w:ind w:left="360"/>
        <w:jc w:val="both"/>
        <w:rPr>
          <w:rFonts w:ascii="Times New Roman" w:hAnsi="Times New Roman" w:cs="Times New Roman"/>
          <w:sz w:val="24"/>
          <w:szCs w:val="24"/>
        </w:rPr>
      </w:pPr>
    </w:p>
    <w:tbl>
      <w:tblPr>
        <w:tblStyle w:val="TableGrid"/>
        <w:tblW w:w="13744" w:type="dxa"/>
        <w:tblLayout w:type="fixed"/>
        <w:tblLook w:val="00BF"/>
      </w:tblPr>
      <w:tblGrid>
        <w:gridCol w:w="2045"/>
        <w:gridCol w:w="3463"/>
        <w:gridCol w:w="3240"/>
        <w:gridCol w:w="4996"/>
      </w:tblGrid>
      <w:tr w:rsidR="001F0EE0" w:rsidRPr="001F0EE0" w:rsidTr="00494905">
        <w:trPr>
          <w:trHeight w:val="450"/>
        </w:trPr>
        <w:tc>
          <w:tcPr>
            <w:tcW w:w="2045" w:type="dxa"/>
            <w:shd w:val="clear" w:color="auto" w:fill="DBE5F1" w:themeFill="accent1" w:themeFillTint="33"/>
            <w:vAlign w:val="center"/>
          </w:tcPr>
          <w:p w:rsidR="001F0EE0" w:rsidRPr="001F0EE0" w:rsidRDefault="001F0EE0" w:rsidP="00494905">
            <w:pPr>
              <w:jc w:val="center"/>
              <w:rPr>
                <w:rFonts w:ascii="Times New Roman" w:hAnsi="Times New Roman" w:cs="Times New Roman"/>
                <w:b/>
                <w:sz w:val="24"/>
                <w:szCs w:val="24"/>
              </w:rPr>
            </w:pPr>
            <w:r w:rsidRPr="001F0EE0">
              <w:rPr>
                <w:rFonts w:ascii="Times New Roman" w:hAnsi="Times New Roman" w:cs="Times New Roman"/>
                <w:b/>
                <w:sz w:val="24"/>
                <w:szCs w:val="24"/>
              </w:rPr>
              <w:t>Project Summary</w:t>
            </w:r>
          </w:p>
        </w:tc>
        <w:tc>
          <w:tcPr>
            <w:tcW w:w="3463" w:type="dxa"/>
            <w:shd w:val="clear" w:color="auto" w:fill="DBE5F1" w:themeFill="accent1" w:themeFillTint="33"/>
            <w:vAlign w:val="center"/>
          </w:tcPr>
          <w:p w:rsidR="001F0EE0" w:rsidRPr="001F0EE0" w:rsidRDefault="001F0EE0" w:rsidP="00494905">
            <w:pPr>
              <w:jc w:val="center"/>
              <w:rPr>
                <w:rFonts w:ascii="Times New Roman" w:hAnsi="Times New Roman" w:cs="Times New Roman"/>
                <w:b/>
                <w:sz w:val="24"/>
                <w:szCs w:val="24"/>
              </w:rPr>
            </w:pPr>
            <w:r w:rsidRPr="001F0EE0">
              <w:rPr>
                <w:rFonts w:ascii="Times New Roman" w:hAnsi="Times New Roman" w:cs="Times New Roman"/>
                <w:b/>
                <w:sz w:val="24"/>
                <w:szCs w:val="24"/>
              </w:rPr>
              <w:t>Performance Indicators</w:t>
            </w:r>
          </w:p>
        </w:tc>
        <w:tc>
          <w:tcPr>
            <w:tcW w:w="3240" w:type="dxa"/>
            <w:shd w:val="clear" w:color="auto" w:fill="DBE5F1" w:themeFill="accent1" w:themeFillTint="33"/>
            <w:vAlign w:val="center"/>
          </w:tcPr>
          <w:p w:rsidR="001F0EE0" w:rsidRPr="001F0EE0" w:rsidRDefault="001F0EE0" w:rsidP="00494905">
            <w:pPr>
              <w:jc w:val="center"/>
              <w:rPr>
                <w:rFonts w:ascii="Times New Roman" w:hAnsi="Times New Roman" w:cs="Times New Roman"/>
                <w:b/>
                <w:sz w:val="24"/>
                <w:szCs w:val="24"/>
              </w:rPr>
            </w:pPr>
            <w:r w:rsidRPr="001F0EE0">
              <w:rPr>
                <w:rFonts w:ascii="Times New Roman" w:hAnsi="Times New Roman" w:cs="Times New Roman"/>
                <w:b/>
                <w:sz w:val="24"/>
                <w:szCs w:val="24"/>
              </w:rPr>
              <w:t>Target</w:t>
            </w:r>
          </w:p>
        </w:tc>
        <w:tc>
          <w:tcPr>
            <w:tcW w:w="4996" w:type="dxa"/>
            <w:shd w:val="clear" w:color="auto" w:fill="DBE5F1" w:themeFill="accent1" w:themeFillTint="33"/>
            <w:vAlign w:val="center"/>
          </w:tcPr>
          <w:p w:rsidR="001F0EE0" w:rsidRPr="001F0EE0" w:rsidRDefault="001F0EE0" w:rsidP="00494905">
            <w:pPr>
              <w:jc w:val="center"/>
              <w:rPr>
                <w:rFonts w:ascii="Times New Roman" w:hAnsi="Times New Roman" w:cs="Times New Roman"/>
                <w:b/>
                <w:sz w:val="24"/>
                <w:szCs w:val="24"/>
              </w:rPr>
            </w:pPr>
            <w:r w:rsidRPr="001F0EE0">
              <w:rPr>
                <w:rFonts w:ascii="Times New Roman" w:hAnsi="Times New Roman" w:cs="Times New Roman"/>
                <w:b/>
                <w:sz w:val="24"/>
                <w:szCs w:val="24"/>
              </w:rPr>
              <w:t>Targets Achieved</w:t>
            </w:r>
          </w:p>
        </w:tc>
      </w:tr>
      <w:tr w:rsidR="001F0EE0" w:rsidRPr="001F0EE0" w:rsidTr="00494905">
        <w:trPr>
          <w:trHeight w:val="512"/>
        </w:trPr>
        <w:tc>
          <w:tcPr>
            <w:tcW w:w="13744" w:type="dxa"/>
            <w:gridSpan w:val="4"/>
            <w:shd w:val="clear" w:color="auto" w:fill="DBE5F1" w:themeFill="accent1" w:themeFillTint="33"/>
            <w:vAlign w:val="center"/>
          </w:tcPr>
          <w:p w:rsidR="001F0EE0" w:rsidRPr="001F0EE0" w:rsidRDefault="001F0EE0" w:rsidP="00CE4A6D">
            <w:pPr>
              <w:jc w:val="both"/>
              <w:rPr>
                <w:rFonts w:ascii="Times New Roman" w:hAnsi="Times New Roman" w:cs="Times New Roman"/>
                <w:b/>
                <w:sz w:val="24"/>
                <w:szCs w:val="24"/>
              </w:rPr>
            </w:pPr>
            <w:r w:rsidRPr="001F0EE0">
              <w:rPr>
                <w:rFonts w:ascii="Times New Roman" w:hAnsi="Times New Roman" w:cs="Times New Roman"/>
                <w:b/>
                <w:sz w:val="24"/>
                <w:szCs w:val="24"/>
              </w:rPr>
              <w:t>Goal:</w:t>
            </w:r>
            <w:r w:rsidRPr="001F0EE0">
              <w:rPr>
                <w:rFonts w:ascii="Times New Roman" w:hAnsi="Times New Roman" w:cs="Times New Roman"/>
                <w:sz w:val="24"/>
                <w:szCs w:val="24"/>
              </w:rPr>
              <w:t xml:space="preserve"> The pasture, agriculture, forest and other terrestrial land uses of Mongolia are sustainable, productive systems that maintain ecosystem integrity and ecological functions while contributing directly to the environmental, economic and social well-being of the country.</w:t>
            </w:r>
          </w:p>
        </w:tc>
      </w:tr>
      <w:tr w:rsidR="001F0EE0" w:rsidRPr="001F0EE0" w:rsidTr="00CE4A6D">
        <w:trPr>
          <w:trHeight w:val="1367"/>
        </w:trPr>
        <w:tc>
          <w:tcPr>
            <w:tcW w:w="2045" w:type="dxa"/>
            <w:vMerge w:val="restart"/>
          </w:tcPr>
          <w:p w:rsidR="001F0EE0" w:rsidRPr="001F0EE0" w:rsidRDefault="001F0EE0" w:rsidP="00494905">
            <w:pPr>
              <w:autoSpaceDE w:val="0"/>
              <w:autoSpaceDN w:val="0"/>
              <w:adjustRightInd w:val="0"/>
              <w:spacing w:line="287" w:lineRule="auto"/>
              <w:jc w:val="both"/>
              <w:rPr>
                <w:rFonts w:ascii="Times New Roman" w:hAnsi="Times New Roman" w:cs="Times New Roman"/>
                <w:b/>
                <w:color w:val="000000"/>
                <w:sz w:val="24"/>
                <w:szCs w:val="24"/>
              </w:rPr>
            </w:pPr>
            <w:r w:rsidRPr="001F0EE0">
              <w:rPr>
                <w:rFonts w:ascii="Times New Roman" w:hAnsi="Times New Roman" w:cs="Times New Roman"/>
                <w:b/>
                <w:color w:val="000000"/>
                <w:sz w:val="24"/>
                <w:szCs w:val="24"/>
              </w:rPr>
              <w:t>Objective:</w:t>
            </w:r>
          </w:p>
          <w:p w:rsidR="001F0EE0" w:rsidRPr="001F0EE0" w:rsidRDefault="001F0EE0" w:rsidP="00494905">
            <w:pPr>
              <w:autoSpaceDE w:val="0"/>
              <w:autoSpaceDN w:val="0"/>
              <w:adjustRightInd w:val="0"/>
              <w:spacing w:line="287" w:lineRule="auto"/>
              <w:jc w:val="both"/>
              <w:rPr>
                <w:rFonts w:ascii="Times New Roman" w:hAnsi="Times New Roman" w:cs="Times New Roman"/>
                <w:sz w:val="24"/>
                <w:szCs w:val="24"/>
              </w:rPr>
            </w:pPr>
            <w:r w:rsidRPr="001F0EE0">
              <w:rPr>
                <w:rFonts w:ascii="Times New Roman" w:hAnsi="Times New Roman" w:cs="Times New Roman"/>
                <w:sz w:val="24"/>
                <w:szCs w:val="24"/>
              </w:rPr>
              <w:t>To strengthen the enabling environment for sustainable land management with special reference to sustainable management of grasslands and forests for livestock production, while ensuring broad-based political support and local level participation for the process.</w:t>
            </w:r>
          </w:p>
          <w:p w:rsidR="001F0EE0" w:rsidRPr="001F0EE0" w:rsidRDefault="001F0EE0" w:rsidP="00494905">
            <w:pPr>
              <w:autoSpaceDE w:val="0"/>
              <w:autoSpaceDN w:val="0"/>
              <w:adjustRightInd w:val="0"/>
              <w:spacing w:line="287" w:lineRule="auto"/>
              <w:jc w:val="both"/>
              <w:rPr>
                <w:rFonts w:ascii="Times New Roman" w:hAnsi="Times New Roman" w:cs="Times New Roman"/>
                <w:color w:val="000000"/>
                <w:sz w:val="24"/>
                <w:szCs w:val="24"/>
              </w:rPr>
            </w:pPr>
          </w:p>
        </w:tc>
        <w:tc>
          <w:tcPr>
            <w:tcW w:w="3463" w:type="dxa"/>
          </w:tcPr>
          <w:p w:rsidR="001F0EE0" w:rsidRPr="001F0EE0" w:rsidRDefault="001F0EE0" w:rsidP="00494905">
            <w:pPr>
              <w:ind w:left="40" w:hanging="40"/>
              <w:jc w:val="both"/>
              <w:rPr>
                <w:rFonts w:ascii="Times New Roman" w:hAnsi="Times New Roman" w:cs="Times New Roman"/>
                <w:sz w:val="24"/>
                <w:szCs w:val="24"/>
              </w:rPr>
            </w:pPr>
            <w:r w:rsidRPr="001F0EE0">
              <w:rPr>
                <w:rFonts w:ascii="Times New Roman" w:hAnsi="Times New Roman" w:cs="Times New Roman"/>
                <w:sz w:val="24"/>
                <w:szCs w:val="24"/>
              </w:rPr>
              <w:lastRenderedPageBreak/>
              <w:t>National Committee for Combating Desertification (NCCD) strengthened for coordinating and monitoring NAP and SLM activities. It is   functioning beginning PY1</w:t>
            </w:r>
          </w:p>
        </w:tc>
        <w:tc>
          <w:tcPr>
            <w:tcW w:w="3240" w:type="dxa"/>
            <w:vAlign w:val="center"/>
          </w:tcPr>
          <w:p w:rsidR="001F0EE0" w:rsidRPr="001F0EE0" w:rsidRDefault="001F0EE0" w:rsidP="00494905">
            <w:pPr>
              <w:ind w:left="175" w:hanging="360"/>
              <w:jc w:val="both"/>
              <w:rPr>
                <w:rFonts w:ascii="Times New Roman" w:hAnsi="Times New Roman" w:cs="Times New Roman"/>
                <w:sz w:val="24"/>
                <w:szCs w:val="24"/>
              </w:rPr>
            </w:pPr>
            <w:r w:rsidRPr="001F0EE0">
              <w:rPr>
                <w:rFonts w:ascii="Times New Roman" w:hAnsi="Times New Roman" w:cs="Times New Roman"/>
                <w:sz w:val="24"/>
                <w:szCs w:val="24"/>
              </w:rPr>
              <w:t xml:space="preserve">   A strong NCCD established by PY1.</w:t>
            </w:r>
          </w:p>
          <w:p w:rsidR="001F0EE0" w:rsidRPr="001F0EE0" w:rsidRDefault="001F0EE0" w:rsidP="00494905">
            <w:pPr>
              <w:ind w:left="175" w:hanging="360"/>
              <w:jc w:val="both"/>
              <w:rPr>
                <w:rFonts w:ascii="Times New Roman" w:hAnsi="Times New Roman" w:cs="Times New Roman"/>
                <w:sz w:val="24"/>
                <w:szCs w:val="24"/>
              </w:rPr>
            </w:pPr>
          </w:p>
        </w:tc>
        <w:tc>
          <w:tcPr>
            <w:tcW w:w="4996" w:type="dxa"/>
          </w:tcPr>
          <w:p w:rsidR="001F0EE0" w:rsidRPr="001F0EE0" w:rsidRDefault="001F0EE0" w:rsidP="00CE4A6D">
            <w:pPr>
              <w:ind w:left="175" w:hanging="360"/>
              <w:rPr>
                <w:rFonts w:ascii="Times New Roman" w:hAnsi="Times New Roman" w:cs="Times New Roman"/>
                <w:sz w:val="24"/>
                <w:szCs w:val="24"/>
              </w:rPr>
            </w:pPr>
            <w:r w:rsidRPr="001F0EE0">
              <w:rPr>
                <w:rFonts w:ascii="Times New Roman" w:hAnsi="Times New Roman" w:cs="Times New Roman"/>
                <w:sz w:val="24"/>
                <w:szCs w:val="24"/>
              </w:rPr>
              <w:t xml:space="preserve"> The Secretary of the NCCD and the Head of CDS trained in Bangkok on preparation of UNCCD report. Report submitted according to UNCCD guidelines, NAP improved and updated – target met</w:t>
            </w:r>
            <w:r w:rsidR="000F0AB5">
              <w:rPr>
                <w:rFonts w:ascii="Times New Roman" w:hAnsi="Times New Roman" w:cs="Times New Roman"/>
                <w:sz w:val="24"/>
                <w:szCs w:val="24"/>
              </w:rPr>
              <w:t>. Project works closely with NCCD.</w:t>
            </w:r>
          </w:p>
        </w:tc>
      </w:tr>
      <w:tr w:rsidR="001F0EE0" w:rsidRPr="001F0EE0" w:rsidTr="00494905">
        <w:trPr>
          <w:trHeight w:val="1862"/>
        </w:trPr>
        <w:tc>
          <w:tcPr>
            <w:tcW w:w="2045" w:type="dxa"/>
            <w:vMerge/>
          </w:tcPr>
          <w:p w:rsidR="001F0EE0" w:rsidRPr="001F0EE0" w:rsidRDefault="001F0EE0" w:rsidP="00494905">
            <w:pPr>
              <w:autoSpaceDE w:val="0"/>
              <w:autoSpaceDN w:val="0"/>
              <w:adjustRightInd w:val="0"/>
              <w:spacing w:line="287" w:lineRule="auto"/>
              <w:ind w:left="720" w:hanging="360"/>
              <w:jc w:val="both"/>
              <w:rPr>
                <w:rFonts w:ascii="Times New Roman" w:hAnsi="Times New Roman" w:cs="Times New Roman"/>
                <w:color w:val="000000"/>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Government institutions at all levels, research institutions, universities, NGOs and CSOs have improved capacity in SLM and are actively involved in SLM and desertification control activities.  </w:t>
            </w: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A short and medium term capacity building strategy and implementing plans completed by PY1. </w:t>
            </w:r>
          </w:p>
          <w:p w:rsidR="001F0EE0" w:rsidRPr="001F0EE0" w:rsidRDefault="001F0EE0" w:rsidP="00494905">
            <w:pPr>
              <w:ind w:left="-5"/>
              <w:jc w:val="both"/>
              <w:rPr>
                <w:rFonts w:ascii="Times New Roman" w:hAnsi="Times New Roman" w:cs="Times New Roman"/>
                <w:sz w:val="24"/>
                <w:szCs w:val="24"/>
              </w:rPr>
            </w:pP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SLM courses offered at the Mongolian National University and Agricultural University in PY 3 and PY4 </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Capacity for outreach in SLM established in the Center for Desertification Study by PY1 and support provided through PY5. </w:t>
            </w: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Capacity building strategy developed during the first year and implemented. </w:t>
            </w:r>
          </w:p>
          <w:p w:rsidR="001F0EE0" w:rsidRPr="001F0EE0" w:rsidRDefault="001F0EE0" w:rsidP="00494905">
            <w:pPr>
              <w:ind w:left="-5"/>
              <w:jc w:val="both"/>
              <w:rPr>
                <w:rFonts w:ascii="Times New Roman" w:hAnsi="Times New Roman" w:cs="Times New Roman"/>
                <w:sz w:val="24"/>
                <w:szCs w:val="24"/>
              </w:rPr>
            </w:pP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SLM courses developed for undergraduates BSc level and running on target in both NUM and MSUA. 40 MSc and PhD students also studying SLM for post-graduate degrees</w:t>
            </w:r>
          </w:p>
          <w:p w:rsidR="001F0EE0" w:rsidRPr="001F0EE0" w:rsidRDefault="001F0EE0" w:rsidP="00494905">
            <w:pPr>
              <w:ind w:left="-5"/>
              <w:jc w:val="both"/>
              <w:rPr>
                <w:rFonts w:ascii="Times New Roman" w:hAnsi="Times New Roman" w:cs="Times New Roman"/>
                <w:sz w:val="24"/>
                <w:szCs w:val="24"/>
              </w:rPr>
            </w:pP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CDS outreach activities began on target, training and working with herder groups in all 13 soum target areas. CDS developed website </w:t>
            </w:r>
            <w:r w:rsidR="001D4178" w:rsidRPr="001F0EE0">
              <w:rPr>
                <w:rFonts w:ascii="Times New Roman" w:hAnsi="Times New Roman" w:cs="Times New Roman"/>
                <w:sz w:val="24"/>
                <w:szCs w:val="24"/>
              </w:rPr>
              <w:t>and publications</w:t>
            </w:r>
            <w:r w:rsidRPr="001F0EE0">
              <w:rPr>
                <w:rFonts w:ascii="Times New Roman" w:hAnsi="Times New Roman" w:cs="Times New Roman"/>
                <w:sz w:val="24"/>
                <w:szCs w:val="24"/>
              </w:rPr>
              <w:t xml:space="preserve"> for information outreach and dissemination. Elsen Tasarhai research center upgraded with new energy efficient building and open to public for building awareness and outreach.</w:t>
            </w:r>
          </w:p>
        </w:tc>
      </w:tr>
      <w:tr w:rsidR="001F0EE0" w:rsidRPr="001F0EE0" w:rsidTr="00494905">
        <w:trPr>
          <w:trHeight w:val="1862"/>
        </w:trPr>
        <w:tc>
          <w:tcPr>
            <w:tcW w:w="2045" w:type="dxa"/>
            <w:vMerge/>
          </w:tcPr>
          <w:p w:rsidR="001F0EE0" w:rsidRPr="001F0EE0" w:rsidRDefault="001F0EE0" w:rsidP="00494905">
            <w:pPr>
              <w:autoSpaceDE w:val="0"/>
              <w:autoSpaceDN w:val="0"/>
              <w:adjustRightInd w:val="0"/>
              <w:spacing w:line="287" w:lineRule="auto"/>
              <w:ind w:left="720" w:hanging="360"/>
              <w:jc w:val="both"/>
              <w:rPr>
                <w:rFonts w:ascii="Times New Roman" w:hAnsi="Times New Roman" w:cs="Times New Roman"/>
                <w:color w:val="000000"/>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Enabling environment created by (a) mainstreaming Pastureland Law into provincial and local level planning; (b) mainstreaming an updated NAP into national and </w:t>
            </w:r>
            <w:r w:rsidR="001D4178" w:rsidRPr="001F0EE0">
              <w:rPr>
                <w:rFonts w:ascii="Times New Roman" w:hAnsi="Times New Roman" w:cs="Times New Roman"/>
                <w:sz w:val="24"/>
                <w:szCs w:val="24"/>
              </w:rPr>
              <w:t>sectorial</w:t>
            </w:r>
            <w:r w:rsidRPr="001F0EE0">
              <w:rPr>
                <w:rFonts w:ascii="Times New Roman" w:hAnsi="Times New Roman" w:cs="Times New Roman"/>
                <w:sz w:val="24"/>
                <w:szCs w:val="24"/>
              </w:rPr>
              <w:t xml:space="preserve"> policies; and (c) improving financial viability of herder associations and local level actions.</w:t>
            </w: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Pastureland law mainstreamed into aimag and soum level planning by PY3; NAP mainstreamed into national and sector policy and planning framework by PY2</w:t>
            </w:r>
          </w:p>
          <w:p w:rsidR="001F0EE0" w:rsidRPr="001F0EE0" w:rsidRDefault="001F0EE0" w:rsidP="00494905">
            <w:pPr>
              <w:ind w:left="720" w:hanging="360"/>
              <w:jc w:val="both"/>
              <w:rPr>
                <w:rFonts w:ascii="Times New Roman" w:hAnsi="Times New Roman" w:cs="Times New Roman"/>
                <w:sz w:val="24"/>
                <w:szCs w:val="24"/>
              </w:rPr>
            </w:pPr>
          </w:p>
        </w:tc>
        <w:tc>
          <w:tcPr>
            <w:tcW w:w="4996" w:type="dxa"/>
          </w:tcPr>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 xml:space="preserve">Project worked closely with MIA to improve the draft pastureland law, which now sits with Parliament awaiting approval. </w:t>
            </w:r>
          </w:p>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NAP improved and updated and approved in April 2010 and applied at all levels. Project supported work with Soil Conservation &amp; Desertification Control law which comes in effect 2013 adding a powerful tool to curb overgrazing.</w:t>
            </w:r>
          </w:p>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 xml:space="preserve">Herder group revolving fund set up and training given. Sustainable Land Management Fund and pilot Pasture Improvement Fund established with project support at local soum/herder community level </w:t>
            </w:r>
          </w:p>
        </w:tc>
      </w:tr>
      <w:tr w:rsidR="001F0EE0" w:rsidRPr="001F0EE0" w:rsidTr="00494905">
        <w:trPr>
          <w:trHeight w:val="1691"/>
        </w:trPr>
        <w:tc>
          <w:tcPr>
            <w:tcW w:w="2045" w:type="dxa"/>
            <w:vMerge/>
          </w:tcPr>
          <w:p w:rsidR="001F0EE0" w:rsidRPr="001F0EE0" w:rsidRDefault="001F0EE0" w:rsidP="00494905">
            <w:pPr>
              <w:pStyle w:val="ListBullet2"/>
              <w:jc w:val="both"/>
              <w:rPr>
                <w:rFonts w:cs="Times New Roman"/>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SLM practices are scaled-up to larger geographic area (13 soums) through demonstration of best practices in grassland management and sylvopastoralism and for combating desertification and land degradation</w:t>
            </w: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SLM practices introduced at 7 sites by PY1 and up-scaled to 13 sites by PY2</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Desertification and land degradation controlled in  40% at pilot sites by PY 3 and 100% by PY 5</w:t>
            </w: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SLM training and practices were introduced and implemented in all 13 soums by the 2</w:t>
            </w:r>
            <w:r w:rsidRPr="001F0EE0">
              <w:rPr>
                <w:rFonts w:ascii="Times New Roman" w:hAnsi="Times New Roman" w:cs="Times New Roman"/>
                <w:sz w:val="24"/>
                <w:szCs w:val="24"/>
                <w:vertAlign w:val="superscript"/>
              </w:rPr>
              <w:t>nd</w:t>
            </w:r>
            <w:r w:rsidRPr="001F0EE0">
              <w:rPr>
                <w:rFonts w:ascii="Times New Roman" w:hAnsi="Times New Roman" w:cs="Times New Roman"/>
                <w:sz w:val="24"/>
                <w:szCs w:val="24"/>
              </w:rPr>
              <w:t xml:space="preserve"> year with 3122 participants being trained for pasture management, fodder production, CBNRM and community formation and other SLM practices. </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Eco-Asia geo-physical survey (2012) shows improvements to land health in the target areas of up to 85% vegetation cover and 8 more species of grasses from 2007. A marked increase in land improvement</w:t>
            </w:r>
          </w:p>
        </w:tc>
      </w:tr>
      <w:tr w:rsidR="001F0EE0" w:rsidRPr="001F0EE0" w:rsidTr="001D4178">
        <w:trPr>
          <w:trHeight w:val="800"/>
        </w:trPr>
        <w:tc>
          <w:tcPr>
            <w:tcW w:w="2045" w:type="dxa"/>
            <w:vMerge/>
          </w:tcPr>
          <w:p w:rsidR="001F0EE0" w:rsidRPr="001F0EE0" w:rsidRDefault="001F0EE0" w:rsidP="00494905">
            <w:pPr>
              <w:pStyle w:val="ListBullet2"/>
              <w:jc w:val="both"/>
              <w:rPr>
                <w:rFonts w:cs="Times New Roman"/>
              </w:rPr>
            </w:pPr>
          </w:p>
        </w:tc>
        <w:tc>
          <w:tcPr>
            <w:tcW w:w="3463" w:type="dxa"/>
          </w:tcPr>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 xml:space="preserve">The public has medium awareness and medium understanding of SLM. </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There is specific budget allocation for SLM in the national budget. </w:t>
            </w:r>
          </w:p>
          <w:p w:rsidR="001F0EE0" w:rsidRPr="001F0EE0" w:rsidRDefault="001F0EE0" w:rsidP="00494905">
            <w:pPr>
              <w:jc w:val="both"/>
              <w:rPr>
                <w:rFonts w:ascii="Times New Roman" w:hAnsi="Times New Roman" w:cs="Times New Roman"/>
                <w:sz w:val="24"/>
                <w:szCs w:val="24"/>
              </w:rPr>
            </w:pP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By PY 4, public in the project area has high awareness and understanding of SLM as a result of learning from pilot activities</w:t>
            </w:r>
          </w:p>
          <w:p w:rsidR="001F0EE0" w:rsidRPr="001F0EE0" w:rsidRDefault="001F0EE0" w:rsidP="00494905">
            <w:pPr>
              <w:ind w:left="720" w:hanging="360"/>
              <w:jc w:val="both"/>
              <w:rPr>
                <w:rFonts w:ascii="Times New Roman" w:hAnsi="Times New Roman" w:cs="Times New Roman"/>
                <w:sz w:val="24"/>
                <w:szCs w:val="24"/>
              </w:rPr>
            </w:pPr>
          </w:p>
          <w:p w:rsidR="001F0EE0" w:rsidRPr="001F0EE0" w:rsidRDefault="001F0EE0" w:rsidP="00494905">
            <w:pPr>
              <w:ind w:left="-5" w:firstLine="5"/>
              <w:jc w:val="both"/>
              <w:rPr>
                <w:rFonts w:ascii="Times New Roman" w:hAnsi="Times New Roman" w:cs="Times New Roman"/>
                <w:sz w:val="24"/>
                <w:szCs w:val="24"/>
              </w:rPr>
            </w:pPr>
            <w:r w:rsidRPr="001F0EE0">
              <w:rPr>
                <w:rFonts w:ascii="Times New Roman" w:hAnsi="Times New Roman" w:cs="Times New Roman"/>
                <w:sz w:val="24"/>
                <w:szCs w:val="24"/>
              </w:rPr>
              <w:t xml:space="preserve">By PY 5, Ministry of Finance plans annual budget allocation  for SLM for the following year </w:t>
            </w:r>
          </w:p>
          <w:p w:rsidR="001F0EE0" w:rsidRPr="001F0EE0" w:rsidRDefault="001F0EE0" w:rsidP="00494905">
            <w:pPr>
              <w:ind w:left="720" w:hanging="360"/>
              <w:jc w:val="both"/>
              <w:rPr>
                <w:rFonts w:ascii="Times New Roman" w:hAnsi="Times New Roman" w:cs="Times New Roman"/>
                <w:sz w:val="24"/>
                <w:szCs w:val="24"/>
              </w:rPr>
            </w:pP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lastRenderedPageBreak/>
              <w:t>By the end of PY4, 7482 participants were trained in various aspects of SLM and pilot activities. Awareness of SLM among public in target area is high.</w:t>
            </w:r>
          </w:p>
          <w:p w:rsidR="001F0EE0" w:rsidRPr="001F0EE0" w:rsidRDefault="001F0EE0" w:rsidP="00494905">
            <w:pPr>
              <w:ind w:left="-5"/>
              <w:jc w:val="both"/>
              <w:rPr>
                <w:rFonts w:ascii="Times New Roman" w:hAnsi="Times New Roman" w:cs="Times New Roman"/>
                <w:sz w:val="24"/>
                <w:szCs w:val="24"/>
              </w:rPr>
            </w:pP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The MoF has not set aside budget allocations specifically for SLM. However, soum budgets are being substantially increased from mining revenues, with funding allocated for </w:t>
            </w:r>
            <w:r w:rsidRPr="001F0EE0">
              <w:rPr>
                <w:rFonts w:ascii="Times New Roman" w:hAnsi="Times New Roman" w:cs="Times New Roman"/>
                <w:sz w:val="24"/>
                <w:szCs w:val="24"/>
              </w:rPr>
              <w:lastRenderedPageBreak/>
              <w:t>environmental and conservation use to as part of soum administration spending.</w:t>
            </w:r>
          </w:p>
        </w:tc>
      </w:tr>
      <w:tr w:rsidR="001F0EE0" w:rsidRPr="001F0EE0" w:rsidTr="001D4178">
        <w:trPr>
          <w:trHeight w:val="1457"/>
        </w:trPr>
        <w:tc>
          <w:tcPr>
            <w:tcW w:w="2045" w:type="dxa"/>
            <w:vMerge/>
          </w:tcPr>
          <w:p w:rsidR="001F0EE0" w:rsidRPr="001F0EE0" w:rsidRDefault="001F0EE0" w:rsidP="00494905">
            <w:pPr>
              <w:pStyle w:val="ListBullet2"/>
              <w:jc w:val="both"/>
              <w:rPr>
                <w:rFonts w:cs="Times New Roman"/>
              </w:rPr>
            </w:pPr>
          </w:p>
        </w:tc>
        <w:tc>
          <w:tcPr>
            <w:tcW w:w="3463" w:type="dxa"/>
          </w:tcPr>
          <w:p w:rsidR="001F0EE0" w:rsidRPr="001F0EE0" w:rsidRDefault="001F0EE0" w:rsidP="001D4178">
            <w:pPr>
              <w:rPr>
                <w:rFonts w:ascii="Times New Roman" w:hAnsi="Times New Roman" w:cs="Times New Roman"/>
                <w:sz w:val="24"/>
                <w:szCs w:val="24"/>
              </w:rPr>
            </w:pPr>
            <w:r w:rsidRPr="001F0EE0">
              <w:rPr>
                <w:rFonts w:ascii="Times New Roman" w:hAnsi="Times New Roman" w:cs="Times New Roman"/>
                <w:sz w:val="24"/>
                <w:szCs w:val="24"/>
              </w:rPr>
              <w:t>Number of participating Herder Households engaged in sustainable grassland and sylvopastoral activities and</w:t>
            </w:r>
          </w:p>
          <w:p w:rsidR="001F0EE0" w:rsidRPr="001F0EE0" w:rsidRDefault="001F0EE0" w:rsidP="001D4178">
            <w:pPr>
              <w:ind w:left="40"/>
              <w:rPr>
                <w:rFonts w:ascii="Times New Roman" w:hAnsi="Times New Roman" w:cs="Times New Roman"/>
                <w:sz w:val="24"/>
                <w:szCs w:val="24"/>
              </w:rPr>
            </w:pPr>
            <w:r w:rsidRPr="001F0EE0">
              <w:rPr>
                <w:rFonts w:ascii="Times New Roman" w:hAnsi="Times New Roman" w:cs="Times New Roman"/>
                <w:sz w:val="24"/>
                <w:szCs w:val="24"/>
              </w:rPr>
              <w:t xml:space="preserve">The decrease of  number of poor households in their group </w:t>
            </w:r>
          </w:p>
        </w:tc>
        <w:tc>
          <w:tcPr>
            <w:tcW w:w="3240" w:type="dxa"/>
            <w:vAlign w:val="center"/>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Herder Households participating in the pilot activities are engaged in sustainable grassland and sylvopastoral activities and</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the number of poor households in their group has decreased by 50 %</w:t>
            </w: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There are 1236 households participating SLM project pilot activities. TE field exercise found that participant communities have increased incomes through vegetable &amp; hay, wool &amp; milk product sales, reducing the number of poor households by 80% to 90%. This is confirmed by eco-Asia geophysical/socio-economic survey 2010.</w:t>
            </w:r>
          </w:p>
        </w:tc>
      </w:tr>
      <w:tr w:rsidR="001F0EE0" w:rsidRPr="001F0EE0" w:rsidTr="00484895">
        <w:trPr>
          <w:trHeight w:val="971"/>
        </w:trPr>
        <w:tc>
          <w:tcPr>
            <w:tcW w:w="2045" w:type="dxa"/>
            <w:vMerge w:val="restart"/>
          </w:tcPr>
          <w:p w:rsidR="001F0EE0" w:rsidRPr="001F0EE0" w:rsidRDefault="001F0EE0" w:rsidP="00484895">
            <w:pPr>
              <w:rPr>
                <w:rFonts w:ascii="Times New Roman" w:hAnsi="Times New Roman" w:cs="Times New Roman"/>
                <w:b/>
                <w:sz w:val="24"/>
                <w:szCs w:val="24"/>
              </w:rPr>
            </w:pPr>
            <w:r w:rsidRPr="001F0EE0">
              <w:rPr>
                <w:rFonts w:ascii="Times New Roman" w:hAnsi="Times New Roman" w:cs="Times New Roman"/>
                <w:b/>
                <w:sz w:val="24"/>
                <w:szCs w:val="24"/>
              </w:rPr>
              <w:t xml:space="preserve">Outcome 1: </w:t>
            </w:r>
            <w:r w:rsidRPr="001F0EE0">
              <w:rPr>
                <w:rFonts w:ascii="Times New Roman" w:hAnsi="Times New Roman" w:cs="Times New Roman"/>
                <w:sz w:val="24"/>
                <w:szCs w:val="24"/>
              </w:rPr>
              <w:t>Strengthened coordination mechanisms, institutional and human resources capacity and knowledge base to promote SLM and desertification control</w:t>
            </w: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Donor-supported and government programming for SLM and desertification control is guided and monitored by NCCD  </w:t>
            </w:r>
          </w:p>
        </w:tc>
        <w:tc>
          <w:tcPr>
            <w:tcW w:w="3240" w:type="dxa"/>
          </w:tcPr>
          <w:p w:rsidR="001F0EE0" w:rsidRPr="001F0EE0" w:rsidRDefault="001F0EE0" w:rsidP="00494905">
            <w:pPr>
              <w:ind w:left="-5" w:firstLine="5"/>
              <w:jc w:val="both"/>
              <w:rPr>
                <w:rFonts w:ascii="Times New Roman" w:hAnsi="Times New Roman" w:cs="Times New Roman"/>
                <w:sz w:val="24"/>
                <w:szCs w:val="24"/>
              </w:rPr>
            </w:pPr>
            <w:r w:rsidRPr="001F0EE0">
              <w:rPr>
                <w:rFonts w:ascii="Times New Roman" w:hAnsi="Times New Roman" w:cs="Times New Roman"/>
                <w:sz w:val="24"/>
                <w:szCs w:val="24"/>
              </w:rPr>
              <w:t>By PY 1, a revised model of NCCD is agreed by stakeholders; by PY 4, NCCD unit within MNE is effectively guiding programming for SLM and desertification control</w:t>
            </w:r>
          </w:p>
        </w:tc>
        <w:tc>
          <w:tcPr>
            <w:tcW w:w="4996" w:type="dxa"/>
          </w:tcPr>
          <w:p w:rsidR="001F0EE0" w:rsidRPr="001F0EE0" w:rsidRDefault="001F0EE0" w:rsidP="00494905">
            <w:pPr>
              <w:ind w:left="-5" w:firstLine="5"/>
              <w:jc w:val="both"/>
              <w:rPr>
                <w:rFonts w:ascii="Times New Roman" w:hAnsi="Times New Roman" w:cs="Times New Roman"/>
                <w:sz w:val="24"/>
                <w:szCs w:val="24"/>
              </w:rPr>
            </w:pPr>
            <w:r w:rsidRPr="001F0EE0">
              <w:rPr>
                <w:rFonts w:ascii="Times New Roman" w:hAnsi="Times New Roman" w:cs="Times New Roman"/>
                <w:sz w:val="24"/>
                <w:szCs w:val="24"/>
              </w:rPr>
              <w:t xml:space="preserve">NCCD now comprises 11 ministries &amp; 7 gov’t agencies. The Minister for ME&amp;GD is now the head of NCCD with the Vice Minister of MIA as vice-chairman, indicating a more active role for the committee in SLM and desertification control policy and actions. </w:t>
            </w:r>
          </w:p>
        </w:tc>
      </w:tr>
      <w:tr w:rsidR="001F0EE0" w:rsidRPr="001F0EE0" w:rsidTr="00494905">
        <w:trPr>
          <w:trHeight w:val="1440"/>
        </w:trPr>
        <w:tc>
          <w:tcPr>
            <w:tcW w:w="2045" w:type="dxa"/>
            <w:vMerge/>
          </w:tcPr>
          <w:p w:rsidR="001F0EE0" w:rsidRPr="001F0EE0" w:rsidRDefault="001F0EE0" w:rsidP="001F0EE0">
            <w:pPr>
              <w:numPr>
                <w:ilvl w:val="0"/>
                <w:numId w:val="107"/>
              </w:numPr>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As a result of improved </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Technical and indigenous knowledge in SLM and desertification control, local government and resource users, particularly young herders, are improving land-use in the project area</w:t>
            </w:r>
          </w:p>
          <w:p w:rsidR="001F0EE0" w:rsidRPr="001F0EE0" w:rsidRDefault="001F0EE0" w:rsidP="00494905">
            <w:pPr>
              <w:ind w:left="40"/>
              <w:jc w:val="both"/>
              <w:rPr>
                <w:rFonts w:ascii="Times New Roman" w:hAnsi="Times New Roman" w:cs="Times New Roman"/>
                <w:sz w:val="24"/>
                <w:szCs w:val="24"/>
              </w:rPr>
            </w:pP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By PY 1, training modules are developed. By PY 2, 3 government officers in each of the 13 sou</w:t>
            </w:r>
            <w:bookmarkStart w:id="22" w:name="_GoBack"/>
            <w:bookmarkEnd w:id="22"/>
            <w:r w:rsidRPr="001F0EE0">
              <w:rPr>
                <w:rFonts w:ascii="Times New Roman" w:hAnsi="Times New Roman" w:cs="Times New Roman"/>
                <w:sz w:val="24"/>
                <w:szCs w:val="24"/>
              </w:rPr>
              <w:t>ms, and altogether 50 herders are trained</w:t>
            </w:r>
          </w:p>
          <w:p w:rsidR="001F0EE0" w:rsidRPr="001F0EE0" w:rsidRDefault="001F0EE0" w:rsidP="00494905">
            <w:pPr>
              <w:ind w:left="-5"/>
              <w:jc w:val="both"/>
              <w:rPr>
                <w:rFonts w:ascii="Times New Roman" w:hAnsi="Times New Roman" w:cs="Times New Roman"/>
                <w:sz w:val="24"/>
                <w:szCs w:val="24"/>
              </w:rPr>
            </w:pP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Training models in pasture management and SLM developed meeting project targets. 134 participants took part in soum officers training for SLM activities. 6401 participants, mostly herders trained various SLM activities, including sylvo-pastoralism, pasture management for herding communities, tree planting for windbreaks, pasture rotation, etc.</w:t>
            </w:r>
          </w:p>
        </w:tc>
      </w:tr>
      <w:tr w:rsidR="001F0EE0" w:rsidRPr="001F0EE0" w:rsidTr="00494905">
        <w:trPr>
          <w:trHeight w:val="1088"/>
        </w:trPr>
        <w:tc>
          <w:tcPr>
            <w:tcW w:w="2045" w:type="dxa"/>
            <w:vMerge/>
          </w:tcPr>
          <w:p w:rsidR="001F0EE0" w:rsidRPr="001F0EE0" w:rsidRDefault="001F0EE0" w:rsidP="001F0EE0">
            <w:pPr>
              <w:numPr>
                <w:ilvl w:val="0"/>
                <w:numId w:val="107"/>
              </w:numPr>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The capacity of Government institutions relevant to SLM is being developed according to their own capacity building plans;</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Relevant Units/departments of MoFA, MNE and MCUD have Capacity Building plans by PY 1</w:t>
            </w: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The SLMCD project worked closely with the ME&amp;GD, MIA, ALAGaC and CDS to develop capacity building planning for their respective organizations. A strategy document consisting of 19 </w:t>
            </w:r>
            <w:r w:rsidR="001D4178" w:rsidRPr="001F0EE0">
              <w:rPr>
                <w:rFonts w:ascii="Times New Roman" w:hAnsi="Times New Roman" w:cs="Times New Roman"/>
                <w:sz w:val="24"/>
                <w:szCs w:val="24"/>
              </w:rPr>
              <w:t>recommendations</w:t>
            </w:r>
            <w:r w:rsidRPr="001F0EE0">
              <w:rPr>
                <w:rFonts w:ascii="Times New Roman" w:hAnsi="Times New Roman" w:cs="Times New Roman"/>
                <w:sz w:val="24"/>
                <w:szCs w:val="24"/>
              </w:rPr>
              <w:t xml:space="preserve"> and estimated budget was developed. The strategy focused on research institutions, financial planning and management </w:t>
            </w:r>
            <w:r w:rsidRPr="001F0EE0">
              <w:rPr>
                <w:rFonts w:ascii="Times New Roman" w:hAnsi="Times New Roman" w:cs="Times New Roman"/>
                <w:sz w:val="24"/>
                <w:szCs w:val="24"/>
              </w:rPr>
              <w:lastRenderedPageBreak/>
              <w:t xml:space="preserve">capacities, </w:t>
            </w:r>
            <w:r w:rsidR="001D4178" w:rsidRPr="001F0EE0">
              <w:rPr>
                <w:rFonts w:ascii="Times New Roman" w:hAnsi="Times New Roman" w:cs="Times New Roman"/>
                <w:sz w:val="24"/>
                <w:szCs w:val="24"/>
              </w:rPr>
              <w:t>and information</w:t>
            </w:r>
            <w:r w:rsidRPr="001F0EE0">
              <w:rPr>
                <w:rFonts w:ascii="Times New Roman" w:hAnsi="Times New Roman" w:cs="Times New Roman"/>
                <w:sz w:val="24"/>
                <w:szCs w:val="24"/>
              </w:rPr>
              <w:t xml:space="preserve"> technology and knowledge management. The strategy is stated to be a “best efforts” endeavor. The GoM is responsible for implementing and sourcing the estimated $7,921,420 USD for the short capacity building program requires.</w:t>
            </w:r>
          </w:p>
        </w:tc>
      </w:tr>
      <w:tr w:rsidR="001F0EE0" w:rsidRPr="001F0EE0" w:rsidTr="00494905">
        <w:trPr>
          <w:trHeight w:val="773"/>
        </w:trPr>
        <w:tc>
          <w:tcPr>
            <w:tcW w:w="2045" w:type="dxa"/>
            <w:vMerge/>
          </w:tcPr>
          <w:p w:rsidR="001F0EE0" w:rsidRPr="001F0EE0" w:rsidRDefault="001F0EE0" w:rsidP="001F0EE0">
            <w:pPr>
              <w:numPr>
                <w:ilvl w:val="0"/>
                <w:numId w:val="107"/>
              </w:numPr>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Trained professionals (B.Sc. level) in SLM are becoming available as technical and managerial staff in relevant departments and organizations </w:t>
            </w: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Undergraduates in biological and environmental sciences have option to acquire B.Sc. in SLM at two institutions in Mongolia by PY 2</w:t>
            </w:r>
          </w:p>
          <w:p w:rsidR="001F0EE0" w:rsidRPr="001F0EE0" w:rsidRDefault="001F0EE0" w:rsidP="00494905">
            <w:pPr>
              <w:ind w:left="-5"/>
              <w:jc w:val="both"/>
              <w:rPr>
                <w:rFonts w:ascii="Times New Roman" w:hAnsi="Times New Roman" w:cs="Times New Roman"/>
                <w:sz w:val="24"/>
                <w:szCs w:val="24"/>
              </w:rPr>
            </w:pP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Both the NUM and MSAU now have SLM undergraduate classes added to their curriculums. Currently there is no BSc diploma solely for SLM, but interested students are encouraged to continue to </w:t>
            </w:r>
            <w:r w:rsidR="001D4178" w:rsidRPr="001F0EE0">
              <w:rPr>
                <w:rFonts w:ascii="Times New Roman" w:hAnsi="Times New Roman" w:cs="Times New Roman"/>
                <w:sz w:val="24"/>
                <w:szCs w:val="24"/>
              </w:rPr>
              <w:t>an</w:t>
            </w:r>
            <w:r w:rsidRPr="001F0EE0">
              <w:rPr>
                <w:rFonts w:ascii="Times New Roman" w:hAnsi="Times New Roman" w:cs="Times New Roman"/>
                <w:sz w:val="24"/>
                <w:szCs w:val="24"/>
              </w:rPr>
              <w:t xml:space="preserve"> MSc, studying a SLM discipline. There are 40 students now in post-graduate studies undertaking SLM. </w:t>
            </w:r>
          </w:p>
        </w:tc>
      </w:tr>
      <w:tr w:rsidR="001F0EE0" w:rsidRPr="001F0EE0" w:rsidTr="00494905">
        <w:trPr>
          <w:trHeight w:val="710"/>
        </w:trPr>
        <w:tc>
          <w:tcPr>
            <w:tcW w:w="2045" w:type="dxa"/>
            <w:vMerge/>
          </w:tcPr>
          <w:p w:rsidR="001F0EE0" w:rsidRPr="001F0EE0" w:rsidRDefault="001F0EE0" w:rsidP="001F0EE0">
            <w:pPr>
              <w:numPr>
                <w:ilvl w:val="0"/>
                <w:numId w:val="107"/>
              </w:numPr>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Center for Desertification Studies has staff qualified in water harvesting, windbreak systems, land degradation assessment in drylands, and in sylvopastoralism </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Resource users are accessing outreach services in SLM and desertification control of the Center for Desertification Studies.</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Technology transfer is facilitated by Center for Desertification Studies </w:t>
            </w: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Technical experts in water harvesting, windbreaks and sylvopastoralism are staff  members at the Center for Desertification Studies by </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PY 5.</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Dryland Degradation Assessment Model applicable to Mongolia developed and agreed among leading experts/institutions.</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Center for Desertification Studies has an effective Outreach Program focusing on Technology Transfer by PY 3</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Guidelines/Synthesis documents on water harvesting, wind breaks systems, sylvopastoralism available to resource users and </w:t>
            </w:r>
            <w:r w:rsidRPr="001F0EE0">
              <w:rPr>
                <w:rFonts w:ascii="Times New Roman" w:hAnsi="Times New Roman" w:cs="Times New Roman"/>
                <w:sz w:val="24"/>
                <w:szCs w:val="24"/>
              </w:rPr>
              <w:lastRenderedPageBreak/>
              <w:t>organizations by PY 3</w:t>
            </w:r>
          </w:p>
          <w:p w:rsidR="001F0EE0" w:rsidRPr="001F0EE0" w:rsidRDefault="001F0EE0" w:rsidP="00494905">
            <w:pPr>
              <w:ind w:left="-5"/>
              <w:jc w:val="both"/>
              <w:rPr>
                <w:rFonts w:ascii="Times New Roman" w:hAnsi="Times New Roman" w:cs="Times New Roman"/>
                <w:sz w:val="24"/>
                <w:szCs w:val="24"/>
              </w:rPr>
            </w:pPr>
          </w:p>
          <w:p w:rsidR="001F0EE0" w:rsidRPr="001F0EE0" w:rsidRDefault="001F0EE0" w:rsidP="00494905">
            <w:pPr>
              <w:ind w:left="-5"/>
              <w:jc w:val="both"/>
              <w:rPr>
                <w:rFonts w:ascii="Times New Roman" w:hAnsi="Times New Roman" w:cs="Times New Roman"/>
                <w:sz w:val="24"/>
                <w:szCs w:val="24"/>
              </w:rPr>
            </w:pPr>
          </w:p>
        </w:tc>
        <w:tc>
          <w:tcPr>
            <w:tcW w:w="4996" w:type="dxa"/>
          </w:tcPr>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lastRenderedPageBreak/>
              <w:t>The SLMCD project supported the following CDS staff for MSc level training to increase capacity and expertise .</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MSc students</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1. Ts. Ganchudur -- at the Mongolian State University of Agricultural, Research topic-- Ecological and Biological Comparative Research of Windbreaks established to protect some towns and soums</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2. S. Nyamdash-- Mongolian State University of Agriculture, Research topic: Soil Research of Gobi</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LADA training location of the LADA training: National Bureau to Combat desertification of state Forestry Administration of China</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1. A. Khaulanbek</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2. Ts. Ganchudur</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3.S. Nyamdash</w:t>
            </w:r>
          </w:p>
          <w:p w:rsidR="001F0EE0" w:rsidRPr="001F0EE0" w:rsidRDefault="001F0EE0" w:rsidP="00494905">
            <w:pPr>
              <w:rPr>
                <w:rFonts w:ascii="Times New Roman" w:hAnsi="Times New Roman" w:cs="Times New Roman"/>
                <w:bCs/>
                <w:sz w:val="24"/>
                <w:szCs w:val="24"/>
                <w:lang w:eastAsia="zh-TW"/>
              </w:rPr>
            </w:pPr>
            <w:r w:rsidRPr="001F0EE0">
              <w:rPr>
                <w:rFonts w:ascii="Times New Roman" w:hAnsi="Times New Roman" w:cs="Times New Roman"/>
                <w:bCs/>
                <w:sz w:val="24"/>
                <w:szCs w:val="24"/>
                <w:lang w:eastAsia="zh-TW"/>
              </w:rPr>
              <w:t>4. T. Gurragchaa</w:t>
            </w:r>
          </w:p>
          <w:p w:rsidR="001F0EE0" w:rsidRPr="001F0EE0" w:rsidRDefault="001F0EE0" w:rsidP="00494905">
            <w:pPr>
              <w:jc w:val="both"/>
              <w:rPr>
                <w:rFonts w:ascii="Times New Roman" w:hAnsi="Times New Roman" w:cs="Times New Roman"/>
                <w:sz w:val="24"/>
                <w:szCs w:val="24"/>
              </w:rPr>
            </w:pPr>
          </w:p>
          <w:p w:rsidR="001F0EE0" w:rsidRPr="001F0EE0" w:rsidRDefault="00103A50" w:rsidP="0049490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28 </w:t>
            </w:r>
            <w:r w:rsidR="001F0EE0" w:rsidRPr="001F0EE0">
              <w:rPr>
                <w:rFonts w:ascii="Times New Roman" w:hAnsi="Times New Roman" w:cs="Times New Roman"/>
                <w:sz w:val="24"/>
                <w:szCs w:val="24"/>
              </w:rPr>
              <w:t>Staff of ALAGaC, CDS, MIA, ME&amp;GD and other institutions trained in LADA ll. ME&amp;GD approved LADA ll as the national standard for measuring land degradation and desertification across all institutes and land management agencies.</w:t>
            </w:r>
          </w:p>
          <w:p w:rsidR="001F0EE0" w:rsidRPr="001F0EE0" w:rsidRDefault="001F0EE0" w:rsidP="00494905">
            <w:pPr>
              <w:jc w:val="both"/>
              <w:rPr>
                <w:rFonts w:ascii="Times New Roman" w:hAnsi="Times New Roman" w:cs="Times New Roman"/>
                <w:sz w:val="24"/>
                <w:szCs w:val="24"/>
              </w:rPr>
            </w:pPr>
          </w:p>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The Elsen Tasar</w:t>
            </w:r>
            <w:r w:rsidR="00B401A2">
              <w:rPr>
                <w:rFonts w:ascii="Times New Roman" w:hAnsi="Times New Roman" w:cs="Times New Roman"/>
                <w:sz w:val="24"/>
                <w:szCs w:val="24"/>
              </w:rPr>
              <w:t>k</w:t>
            </w:r>
            <w:r w:rsidRPr="001F0EE0">
              <w:rPr>
                <w:rFonts w:ascii="Times New Roman" w:hAnsi="Times New Roman" w:cs="Times New Roman"/>
                <w:sz w:val="24"/>
                <w:szCs w:val="24"/>
              </w:rPr>
              <w:t>hai Research Center expanded for land degradation and desertification research. The center is open to the public for visiting and learn about the topic. The CDS also publishes guidebooks and handouts and maintains a website for with information for public outreach.</w:t>
            </w:r>
          </w:p>
          <w:p w:rsidR="001F0EE0" w:rsidRPr="001F0EE0" w:rsidRDefault="001F0EE0" w:rsidP="00494905">
            <w:pPr>
              <w:jc w:val="both"/>
              <w:rPr>
                <w:rFonts w:ascii="Times New Roman" w:hAnsi="Times New Roman" w:cs="Times New Roman"/>
                <w:sz w:val="24"/>
                <w:szCs w:val="24"/>
              </w:rPr>
            </w:pPr>
          </w:p>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The following booklets and brochures produce for resource users and organization.</w:t>
            </w:r>
            <w:r w:rsidRPr="001F0EE0">
              <w:rPr>
                <w:rFonts w:ascii="Times New Roman" w:hAnsi="Times New Roman" w:cs="Times New Roman"/>
                <w:i/>
                <w:sz w:val="24"/>
                <w:szCs w:val="24"/>
              </w:rPr>
              <w:t xml:space="preserve"> “Technologies and methodologies to protect Mongolia’s soil and water”, </w:t>
            </w:r>
            <w:r w:rsidRPr="001F0EE0">
              <w:rPr>
                <w:rFonts w:ascii="Times New Roman" w:hAnsi="Times New Roman" w:cs="Times New Roman"/>
                <w:sz w:val="24"/>
                <w:szCs w:val="24"/>
              </w:rPr>
              <w:t>13 handbooks on planting different trees and bushes for windbreaks and other uses, “</w:t>
            </w:r>
            <w:r w:rsidRPr="001F0EE0">
              <w:rPr>
                <w:rFonts w:ascii="Times New Roman" w:hAnsi="Times New Roman" w:cs="Times New Roman"/>
                <w:i/>
                <w:sz w:val="24"/>
                <w:szCs w:val="24"/>
              </w:rPr>
              <w:t>Principles of Soil Management and Conservation”, Brochure on World day to combat desertification</w:t>
            </w:r>
          </w:p>
        </w:tc>
      </w:tr>
      <w:tr w:rsidR="001F0EE0" w:rsidRPr="001F0EE0" w:rsidTr="00494905">
        <w:trPr>
          <w:trHeight w:val="710"/>
        </w:trPr>
        <w:tc>
          <w:tcPr>
            <w:tcW w:w="2045" w:type="dxa"/>
            <w:vMerge/>
          </w:tcPr>
          <w:p w:rsidR="001F0EE0" w:rsidRPr="001F0EE0" w:rsidRDefault="001F0EE0" w:rsidP="001F0EE0">
            <w:pPr>
              <w:numPr>
                <w:ilvl w:val="0"/>
                <w:numId w:val="107"/>
              </w:numPr>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The capacity of Government institutions relevant to SLM is being developed according to their own capacity building plans;</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Professional staff are qualified according to the set competency standards for SLM and desertification control</w:t>
            </w:r>
          </w:p>
        </w:tc>
        <w:tc>
          <w:tcPr>
            <w:tcW w:w="3240" w:type="dxa"/>
          </w:tcPr>
          <w:p w:rsidR="001F0EE0" w:rsidRPr="001F0EE0" w:rsidRDefault="001F0EE0" w:rsidP="00494905">
            <w:pPr>
              <w:jc w:val="both"/>
              <w:rPr>
                <w:rFonts w:ascii="Times New Roman" w:hAnsi="Times New Roman" w:cs="Times New Roman"/>
                <w:sz w:val="24"/>
                <w:szCs w:val="24"/>
              </w:rPr>
            </w:pPr>
          </w:p>
        </w:tc>
        <w:tc>
          <w:tcPr>
            <w:tcW w:w="4996" w:type="dxa"/>
          </w:tcPr>
          <w:p w:rsid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The CDS institutional capacity improved with 3 staff post-graduate level training and 4 staff with LADA training and research undertaken at their Elsen Tasar</w:t>
            </w:r>
            <w:r w:rsidR="00B401A2">
              <w:rPr>
                <w:rFonts w:ascii="Times New Roman" w:hAnsi="Times New Roman" w:cs="Times New Roman"/>
                <w:sz w:val="24"/>
                <w:szCs w:val="24"/>
              </w:rPr>
              <w:t>k</w:t>
            </w:r>
            <w:r w:rsidRPr="001F0EE0">
              <w:rPr>
                <w:rFonts w:ascii="Times New Roman" w:hAnsi="Times New Roman" w:cs="Times New Roman"/>
                <w:sz w:val="24"/>
                <w:szCs w:val="24"/>
              </w:rPr>
              <w:t>hai Research facility. ALAGaC staff trained in LADA ll and in land management planning</w:t>
            </w:r>
          </w:p>
          <w:p w:rsidR="00553FA0" w:rsidRDefault="00553FA0" w:rsidP="00494905">
            <w:pPr>
              <w:jc w:val="both"/>
              <w:rPr>
                <w:rFonts w:ascii="Times New Roman" w:hAnsi="Times New Roman" w:cs="Times New Roman"/>
                <w:sz w:val="24"/>
                <w:szCs w:val="24"/>
              </w:rPr>
            </w:pPr>
          </w:p>
          <w:p w:rsidR="00553FA0" w:rsidRPr="001F0EE0" w:rsidRDefault="00553FA0" w:rsidP="00494905">
            <w:pPr>
              <w:jc w:val="both"/>
              <w:rPr>
                <w:rFonts w:ascii="Times New Roman" w:hAnsi="Times New Roman" w:cs="Times New Roman"/>
                <w:sz w:val="24"/>
                <w:szCs w:val="24"/>
              </w:rPr>
            </w:pPr>
            <w:r>
              <w:rPr>
                <w:rFonts w:ascii="Times New Roman" w:hAnsi="Times New Roman" w:cs="Times New Roman"/>
                <w:sz w:val="24"/>
                <w:szCs w:val="24"/>
              </w:rPr>
              <w:t xml:space="preserve">Professional and trained </w:t>
            </w:r>
            <w:r w:rsidR="00B401A2">
              <w:rPr>
                <w:rFonts w:ascii="Times New Roman" w:hAnsi="Times New Roman" w:cs="Times New Roman"/>
                <w:sz w:val="24"/>
                <w:szCs w:val="24"/>
              </w:rPr>
              <w:t>staffs now hold</w:t>
            </w:r>
            <w:r>
              <w:rPr>
                <w:rFonts w:ascii="Times New Roman" w:hAnsi="Times New Roman" w:cs="Times New Roman"/>
                <w:sz w:val="24"/>
                <w:szCs w:val="24"/>
              </w:rPr>
              <w:t xml:space="preserve"> positions of land, environmental and pasture management officers in all 13 project target soums.</w:t>
            </w:r>
          </w:p>
        </w:tc>
      </w:tr>
      <w:tr w:rsidR="001F0EE0" w:rsidRPr="001F0EE0" w:rsidTr="00494905">
        <w:trPr>
          <w:trHeight w:val="746"/>
        </w:trPr>
        <w:tc>
          <w:tcPr>
            <w:tcW w:w="2045" w:type="dxa"/>
            <w:vMerge w:val="restart"/>
          </w:tcPr>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b/>
                <w:sz w:val="24"/>
                <w:szCs w:val="24"/>
              </w:rPr>
              <w:lastRenderedPageBreak/>
              <w:t xml:space="preserve">Outcome 2:  </w:t>
            </w:r>
            <w:r w:rsidRPr="001F0EE0">
              <w:rPr>
                <w:rFonts w:ascii="Times New Roman" w:hAnsi="Times New Roman" w:cs="Times New Roman"/>
                <w:sz w:val="24"/>
                <w:szCs w:val="24"/>
              </w:rPr>
              <w:t xml:space="preserve">SLM mainstreamed into national, provincial and local policies, strategies and regulatory framework. </w:t>
            </w:r>
          </w:p>
          <w:p w:rsidR="001F0EE0" w:rsidRPr="001F0EE0" w:rsidRDefault="001F0EE0" w:rsidP="00494905">
            <w:pPr>
              <w:ind w:left="720" w:hanging="360"/>
              <w:jc w:val="both"/>
              <w:rPr>
                <w:rFonts w:ascii="Times New Roman" w:hAnsi="Times New Roman" w:cs="Times New Roman"/>
                <w:sz w:val="24"/>
                <w:szCs w:val="24"/>
              </w:rPr>
            </w:pPr>
          </w:p>
          <w:p w:rsidR="001F0EE0" w:rsidRPr="001F0EE0" w:rsidRDefault="001F0EE0" w:rsidP="00494905">
            <w:pPr>
              <w:ind w:left="720" w:hanging="360"/>
              <w:jc w:val="both"/>
              <w:rPr>
                <w:rFonts w:ascii="Times New Roman" w:hAnsi="Times New Roman" w:cs="Times New Roman"/>
                <w:sz w:val="24"/>
                <w:szCs w:val="24"/>
              </w:rPr>
            </w:pPr>
          </w:p>
          <w:p w:rsidR="001F0EE0" w:rsidRPr="001F0EE0" w:rsidRDefault="001F0EE0" w:rsidP="00494905">
            <w:pPr>
              <w:ind w:left="720" w:hanging="360"/>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Resource users and local government prepare and implement land-use plans based on the provisions of the pastureland law, relevant environmental legislation and based on principles of collaborative management of natural resources </w:t>
            </w:r>
          </w:p>
          <w:p w:rsidR="001F0EE0" w:rsidRPr="001F0EE0" w:rsidRDefault="001F0EE0" w:rsidP="00494905">
            <w:pPr>
              <w:ind w:left="720" w:hanging="1760"/>
              <w:jc w:val="both"/>
              <w:rPr>
                <w:rFonts w:ascii="Times New Roman" w:hAnsi="Times New Roman" w:cs="Times New Roman"/>
                <w:sz w:val="24"/>
                <w:szCs w:val="24"/>
              </w:rPr>
            </w:pPr>
          </w:p>
        </w:tc>
        <w:tc>
          <w:tcPr>
            <w:tcW w:w="3240" w:type="dxa"/>
          </w:tcPr>
          <w:p w:rsidR="001F0EE0" w:rsidRPr="001F0EE0" w:rsidRDefault="001F0EE0" w:rsidP="00494905">
            <w:pPr>
              <w:ind w:firstLine="40"/>
              <w:jc w:val="both"/>
              <w:rPr>
                <w:rFonts w:ascii="Times New Roman" w:hAnsi="Times New Roman" w:cs="Times New Roman"/>
                <w:sz w:val="24"/>
                <w:szCs w:val="24"/>
              </w:rPr>
            </w:pPr>
            <w:r w:rsidRPr="001F0EE0">
              <w:rPr>
                <w:rFonts w:ascii="Times New Roman" w:hAnsi="Times New Roman" w:cs="Times New Roman"/>
                <w:sz w:val="24"/>
                <w:szCs w:val="24"/>
              </w:rPr>
              <w:t>In all 13 soums in the project area, land-use plans are prepared annually that incorporate the existing guidelines, provisions under the new pastureland law by PY 3</w:t>
            </w:r>
          </w:p>
          <w:p w:rsidR="001F0EE0" w:rsidRPr="001F0EE0" w:rsidRDefault="001F0EE0" w:rsidP="00494905">
            <w:pPr>
              <w:ind w:firstLine="40"/>
              <w:jc w:val="both"/>
              <w:rPr>
                <w:rFonts w:ascii="Times New Roman" w:hAnsi="Times New Roman" w:cs="Times New Roman"/>
                <w:sz w:val="24"/>
                <w:szCs w:val="24"/>
              </w:rPr>
            </w:pPr>
          </w:p>
          <w:p w:rsidR="001F0EE0" w:rsidRPr="001F0EE0" w:rsidRDefault="001F0EE0" w:rsidP="00494905">
            <w:pPr>
              <w:ind w:firstLine="40"/>
              <w:jc w:val="both"/>
              <w:rPr>
                <w:rFonts w:ascii="Times New Roman" w:hAnsi="Times New Roman" w:cs="Times New Roman"/>
                <w:sz w:val="24"/>
                <w:szCs w:val="24"/>
              </w:rPr>
            </w:pPr>
            <w:r w:rsidRPr="001F0EE0">
              <w:rPr>
                <w:rFonts w:ascii="Times New Roman" w:hAnsi="Times New Roman" w:cs="Times New Roman"/>
                <w:sz w:val="24"/>
                <w:szCs w:val="24"/>
              </w:rPr>
              <w:t xml:space="preserve">Local government and resource users are educated about the pastureland law, land law and environmental legislation </w:t>
            </w:r>
          </w:p>
          <w:p w:rsidR="001F0EE0" w:rsidRPr="001F0EE0" w:rsidRDefault="001F0EE0" w:rsidP="00494905">
            <w:pPr>
              <w:ind w:left="720" w:hanging="1760"/>
              <w:jc w:val="both"/>
              <w:rPr>
                <w:rFonts w:ascii="Times New Roman" w:hAnsi="Times New Roman" w:cs="Times New Roman"/>
                <w:sz w:val="24"/>
                <w:szCs w:val="24"/>
              </w:rPr>
            </w:pPr>
          </w:p>
        </w:tc>
        <w:tc>
          <w:tcPr>
            <w:tcW w:w="4996" w:type="dxa"/>
          </w:tcPr>
          <w:p w:rsidR="001F0EE0" w:rsidRPr="001F0EE0" w:rsidRDefault="001F0EE0" w:rsidP="00B401A2">
            <w:pPr>
              <w:jc w:val="both"/>
              <w:rPr>
                <w:rFonts w:ascii="Times New Roman" w:hAnsi="Times New Roman" w:cs="Times New Roman"/>
                <w:sz w:val="24"/>
                <w:szCs w:val="24"/>
              </w:rPr>
            </w:pPr>
            <w:r w:rsidRPr="001F0EE0">
              <w:rPr>
                <w:rFonts w:ascii="Times New Roman" w:hAnsi="Times New Roman" w:cs="Times New Roman"/>
                <w:sz w:val="24"/>
                <w:szCs w:val="24"/>
              </w:rPr>
              <w:t>7 different trainings</w:t>
            </w:r>
            <w:r w:rsidR="003E1AF6">
              <w:rPr>
                <w:rFonts w:ascii="Times New Roman" w:hAnsi="Times New Roman" w:cs="Times New Roman"/>
                <w:sz w:val="24"/>
                <w:szCs w:val="24"/>
              </w:rPr>
              <w:t xml:space="preserve"> were given to all 13 soum land, environmental, pasture</w:t>
            </w:r>
            <w:r w:rsidR="00B401A2">
              <w:rPr>
                <w:rFonts w:ascii="Times New Roman" w:hAnsi="Times New Roman" w:cs="Times New Roman"/>
                <w:sz w:val="24"/>
                <w:szCs w:val="24"/>
              </w:rPr>
              <w:t xml:space="preserve"> </w:t>
            </w:r>
            <w:r w:rsidRPr="001F0EE0">
              <w:rPr>
                <w:rFonts w:ascii="Times New Roman" w:hAnsi="Times New Roman" w:cs="Times New Roman"/>
                <w:sz w:val="24"/>
                <w:szCs w:val="24"/>
              </w:rPr>
              <w:t xml:space="preserve">management officers now trained in land use, pasture and LPA management planning and use </w:t>
            </w:r>
            <w:r w:rsidR="00946F6C" w:rsidRPr="001F0EE0">
              <w:rPr>
                <w:rFonts w:ascii="Times New Roman" w:hAnsi="Times New Roman" w:cs="Times New Roman"/>
                <w:sz w:val="24"/>
                <w:szCs w:val="24"/>
              </w:rPr>
              <w:t>of modern</w:t>
            </w:r>
            <w:r w:rsidRPr="001F0EE0">
              <w:rPr>
                <w:rFonts w:ascii="Times New Roman" w:hAnsi="Times New Roman" w:cs="Times New Roman"/>
                <w:sz w:val="24"/>
                <w:szCs w:val="24"/>
              </w:rPr>
              <w:t xml:space="preserve"> </w:t>
            </w:r>
            <w:r w:rsidR="00946F6C">
              <w:rPr>
                <w:rFonts w:ascii="Times New Roman" w:hAnsi="Times New Roman" w:cs="Times New Roman"/>
                <w:sz w:val="24"/>
                <w:szCs w:val="24"/>
              </w:rPr>
              <w:t>ArcGis, GPS</w:t>
            </w:r>
            <w:r w:rsidRPr="001F0EE0">
              <w:rPr>
                <w:rFonts w:ascii="Times New Roman" w:hAnsi="Times New Roman" w:cs="Times New Roman"/>
                <w:sz w:val="24"/>
                <w:szCs w:val="24"/>
              </w:rPr>
              <w:t xml:space="preserve"> planning tools with 374 participants. </w:t>
            </w:r>
            <w:r w:rsidR="00946F6C" w:rsidRPr="001F0EE0">
              <w:rPr>
                <w:rFonts w:ascii="Times New Roman" w:hAnsi="Times New Roman" w:cs="Times New Roman"/>
                <w:sz w:val="24"/>
                <w:szCs w:val="24"/>
              </w:rPr>
              <w:t>Annual</w:t>
            </w:r>
            <w:r w:rsidRPr="001F0EE0">
              <w:rPr>
                <w:rFonts w:ascii="Times New Roman" w:hAnsi="Times New Roman" w:cs="Times New Roman"/>
                <w:sz w:val="24"/>
                <w:szCs w:val="24"/>
              </w:rPr>
              <w:t xml:space="preserve"> land use planning taking place under current legislation of land, environmental and PA laws. A Pasture Law is still under discussion in Parliament.  </w:t>
            </w:r>
            <w:r w:rsidR="00946F6C" w:rsidRPr="001F0EE0">
              <w:rPr>
                <w:rFonts w:ascii="Times New Roman" w:hAnsi="Times New Roman" w:cs="Times New Roman"/>
                <w:sz w:val="24"/>
                <w:szCs w:val="24"/>
              </w:rPr>
              <w:t>Training</w:t>
            </w:r>
            <w:r w:rsidRPr="001F0EE0">
              <w:rPr>
                <w:rFonts w:ascii="Times New Roman" w:hAnsi="Times New Roman" w:cs="Times New Roman"/>
                <w:sz w:val="24"/>
                <w:szCs w:val="24"/>
              </w:rPr>
              <w:t xml:space="preserve"> </w:t>
            </w:r>
            <w:r w:rsidR="00946F6C" w:rsidRPr="001F0EE0">
              <w:rPr>
                <w:rFonts w:ascii="Times New Roman" w:hAnsi="Times New Roman" w:cs="Times New Roman"/>
                <w:sz w:val="24"/>
                <w:szCs w:val="24"/>
              </w:rPr>
              <w:t>runs</w:t>
            </w:r>
            <w:r w:rsidRPr="001F0EE0">
              <w:rPr>
                <w:rFonts w:ascii="Times New Roman" w:hAnsi="Times New Roman" w:cs="Times New Roman"/>
                <w:sz w:val="24"/>
                <w:szCs w:val="24"/>
              </w:rPr>
              <w:t xml:space="preserve"> by ALAGaC in Ulaanbaatar.</w:t>
            </w:r>
          </w:p>
          <w:p w:rsidR="001F0EE0" w:rsidRPr="001F0EE0" w:rsidRDefault="001F0EE0" w:rsidP="00494905">
            <w:pPr>
              <w:ind w:firstLine="40"/>
              <w:jc w:val="both"/>
              <w:rPr>
                <w:rFonts w:ascii="Times New Roman" w:hAnsi="Times New Roman" w:cs="Times New Roman"/>
                <w:sz w:val="24"/>
                <w:szCs w:val="24"/>
              </w:rPr>
            </w:pPr>
          </w:p>
          <w:p w:rsidR="001F0EE0" w:rsidRPr="001F0EE0" w:rsidRDefault="001F0EE0" w:rsidP="00494905">
            <w:pPr>
              <w:ind w:firstLine="40"/>
              <w:jc w:val="both"/>
              <w:rPr>
                <w:rFonts w:ascii="Times New Roman" w:hAnsi="Times New Roman" w:cs="Times New Roman"/>
                <w:sz w:val="24"/>
                <w:szCs w:val="24"/>
              </w:rPr>
            </w:pPr>
            <w:r w:rsidRPr="001F0EE0">
              <w:rPr>
                <w:rFonts w:ascii="Times New Roman" w:hAnsi="Times New Roman" w:cs="Times New Roman"/>
                <w:sz w:val="24"/>
                <w:szCs w:val="24"/>
              </w:rPr>
              <w:t>The training for land use, pasture and protected area management involved understanding aspects of the land law and environmental legislation as part of creating soum annual land use planning.</w:t>
            </w:r>
          </w:p>
        </w:tc>
      </w:tr>
      <w:tr w:rsidR="001F0EE0" w:rsidRPr="001F0EE0" w:rsidTr="00494905">
        <w:tc>
          <w:tcPr>
            <w:tcW w:w="2045" w:type="dxa"/>
            <w:vMerge/>
          </w:tcPr>
          <w:p w:rsidR="001F0EE0" w:rsidRPr="001F0EE0" w:rsidRDefault="001F0EE0" w:rsidP="001F0EE0">
            <w:pPr>
              <w:numPr>
                <w:ilvl w:val="0"/>
                <w:numId w:val="107"/>
              </w:numPr>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National and </w:t>
            </w:r>
            <w:r w:rsidR="00946F6C" w:rsidRPr="001F0EE0">
              <w:rPr>
                <w:rFonts w:ascii="Times New Roman" w:hAnsi="Times New Roman" w:cs="Times New Roman"/>
                <w:sz w:val="24"/>
                <w:szCs w:val="24"/>
              </w:rPr>
              <w:t>sectorial</w:t>
            </w:r>
            <w:r w:rsidRPr="001F0EE0">
              <w:rPr>
                <w:rFonts w:ascii="Times New Roman" w:hAnsi="Times New Roman" w:cs="Times New Roman"/>
                <w:sz w:val="24"/>
                <w:szCs w:val="24"/>
              </w:rPr>
              <w:t xml:space="preserve"> development and local planning is guided by and reflects an up-dated/revised NAP to promote SLM and desertification control </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720" w:hanging="1760"/>
              <w:jc w:val="both"/>
              <w:rPr>
                <w:rFonts w:ascii="Times New Roman" w:hAnsi="Times New Roman" w:cs="Times New Roman"/>
                <w:sz w:val="24"/>
                <w:szCs w:val="24"/>
              </w:rPr>
            </w:pPr>
          </w:p>
        </w:tc>
        <w:tc>
          <w:tcPr>
            <w:tcW w:w="3240"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By PY 2, up-dated NAP provides guidance to </w:t>
            </w:r>
            <w:r w:rsidR="00946F6C" w:rsidRPr="001F0EE0">
              <w:rPr>
                <w:rFonts w:ascii="Times New Roman" w:hAnsi="Times New Roman" w:cs="Times New Roman"/>
                <w:sz w:val="24"/>
                <w:szCs w:val="24"/>
              </w:rPr>
              <w:t>sectorial</w:t>
            </w:r>
            <w:r w:rsidRPr="001F0EE0">
              <w:rPr>
                <w:rFonts w:ascii="Times New Roman" w:hAnsi="Times New Roman" w:cs="Times New Roman"/>
                <w:sz w:val="24"/>
                <w:szCs w:val="24"/>
              </w:rPr>
              <w:t xml:space="preserve"> planning.</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By PY 1, action plan to implement phase 2 of NAP is developed.</w:t>
            </w: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By PY 3, an investment plan for NAP implementation is prepared</w:t>
            </w:r>
          </w:p>
        </w:tc>
        <w:tc>
          <w:tcPr>
            <w:tcW w:w="4996" w:type="dxa"/>
          </w:tcPr>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With project support the NAP was improved and updated and then officially approved by the GoM in April 2010 and is the overall guiding document for combating desertification. Combined with the new Law of Mongolia on Soil Conservation and Desert Control these two documents are powerful tools for planning and guidance.</w:t>
            </w:r>
          </w:p>
          <w:p w:rsidR="001F0EE0" w:rsidRPr="001F0EE0" w:rsidRDefault="001F0EE0" w:rsidP="00494905">
            <w:pPr>
              <w:ind w:left="-5"/>
              <w:jc w:val="both"/>
              <w:rPr>
                <w:rFonts w:ascii="Times New Roman" w:hAnsi="Times New Roman" w:cs="Times New Roman"/>
                <w:sz w:val="24"/>
                <w:szCs w:val="24"/>
              </w:rPr>
            </w:pPr>
          </w:p>
          <w:p w:rsidR="001F0EE0" w:rsidRPr="001F0EE0" w:rsidRDefault="001F0EE0" w:rsidP="00494905">
            <w:pPr>
              <w:ind w:left="-5"/>
              <w:jc w:val="both"/>
              <w:rPr>
                <w:rFonts w:ascii="Times New Roman" w:hAnsi="Times New Roman" w:cs="Times New Roman"/>
                <w:sz w:val="24"/>
                <w:szCs w:val="24"/>
              </w:rPr>
            </w:pPr>
            <w:r w:rsidRPr="001F0EE0">
              <w:rPr>
                <w:rFonts w:ascii="Times New Roman" w:hAnsi="Times New Roman" w:cs="Times New Roman"/>
                <w:sz w:val="24"/>
                <w:szCs w:val="24"/>
              </w:rPr>
              <w:t xml:space="preserve">The Mongolian Development Institute was tasked to update and improve NAP, supported by SDC. The SLM project organized the 2-day event for stakeholder comment. It is being implemented in two stages 2010 to 2015 and 2016 to 2021. The NAP was approved by the GoM in 2010. </w:t>
            </w:r>
          </w:p>
          <w:p w:rsidR="001F0EE0" w:rsidRPr="001F0EE0" w:rsidRDefault="001F0EE0" w:rsidP="00494905">
            <w:pPr>
              <w:ind w:left="-5"/>
              <w:jc w:val="both"/>
              <w:rPr>
                <w:rFonts w:ascii="Times New Roman" w:hAnsi="Times New Roman" w:cs="Times New Roman"/>
                <w:sz w:val="24"/>
                <w:szCs w:val="24"/>
              </w:rPr>
            </w:pPr>
          </w:p>
        </w:tc>
      </w:tr>
      <w:tr w:rsidR="001F0EE0" w:rsidRPr="001F0EE0" w:rsidTr="00946F6C">
        <w:trPr>
          <w:trHeight w:val="1050"/>
        </w:trPr>
        <w:tc>
          <w:tcPr>
            <w:tcW w:w="2045" w:type="dxa"/>
            <w:vMerge/>
          </w:tcPr>
          <w:p w:rsidR="001F0EE0" w:rsidRPr="001F0EE0" w:rsidRDefault="001F0EE0" w:rsidP="001F0EE0">
            <w:pPr>
              <w:numPr>
                <w:ilvl w:val="0"/>
                <w:numId w:val="107"/>
              </w:numPr>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SLM and NR rehabilitation to promote SLM improves in the project areas as a result of innovative financing mechanisms, piloted fiscal reforms and improved financial strengths of community organizations. \</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Based on the pilot activities and on feasibility studies, policy makers are presented with options for developing fiscal policies that promote SLM and enable local governments and resource users to sustain and promote land productivity.</w:t>
            </w:r>
          </w:p>
        </w:tc>
        <w:tc>
          <w:tcPr>
            <w:tcW w:w="3240" w:type="dxa"/>
          </w:tcPr>
          <w:p w:rsidR="001F0EE0" w:rsidRPr="001F0EE0" w:rsidRDefault="001F0EE0" w:rsidP="00946F6C">
            <w:pPr>
              <w:ind w:left="34"/>
              <w:jc w:val="both"/>
              <w:rPr>
                <w:rFonts w:ascii="Times New Roman" w:hAnsi="Times New Roman" w:cs="Times New Roman"/>
                <w:sz w:val="24"/>
                <w:szCs w:val="24"/>
              </w:rPr>
            </w:pPr>
            <w:r w:rsidRPr="001F0EE0">
              <w:rPr>
                <w:rFonts w:ascii="Times New Roman" w:hAnsi="Times New Roman" w:cs="Times New Roman"/>
                <w:sz w:val="24"/>
                <w:szCs w:val="24"/>
              </w:rPr>
              <w:t>Feasibility study on tax incentives to promote sustainable land-use available to policy makers by PY 2.</w:t>
            </w:r>
          </w:p>
          <w:p w:rsidR="001F0EE0" w:rsidRPr="001F0EE0" w:rsidRDefault="001F0EE0" w:rsidP="00946F6C">
            <w:pPr>
              <w:ind w:left="175"/>
              <w:jc w:val="both"/>
              <w:rPr>
                <w:rFonts w:ascii="Times New Roman" w:hAnsi="Times New Roman" w:cs="Times New Roman"/>
                <w:sz w:val="24"/>
                <w:szCs w:val="24"/>
              </w:rPr>
            </w:pPr>
          </w:p>
          <w:p w:rsidR="001F0EE0" w:rsidRPr="001F0EE0" w:rsidRDefault="001F0EE0" w:rsidP="00946F6C">
            <w:pPr>
              <w:ind w:left="34"/>
              <w:jc w:val="both"/>
              <w:rPr>
                <w:rFonts w:ascii="Times New Roman" w:hAnsi="Times New Roman" w:cs="Times New Roman"/>
                <w:sz w:val="24"/>
                <w:szCs w:val="24"/>
              </w:rPr>
            </w:pPr>
            <w:r w:rsidRPr="001F0EE0">
              <w:rPr>
                <w:rFonts w:ascii="Times New Roman" w:hAnsi="Times New Roman" w:cs="Times New Roman"/>
                <w:sz w:val="24"/>
                <w:szCs w:val="24"/>
              </w:rPr>
              <w:t>Feasibility study on  improved re-investment of revenues from land/resource use into local SLM</w:t>
            </w:r>
          </w:p>
          <w:p w:rsidR="001F0EE0" w:rsidRPr="001F0EE0" w:rsidRDefault="001F0EE0" w:rsidP="00946F6C">
            <w:pPr>
              <w:ind w:left="175"/>
              <w:jc w:val="both"/>
              <w:rPr>
                <w:rFonts w:ascii="Times New Roman" w:hAnsi="Times New Roman" w:cs="Times New Roman"/>
                <w:sz w:val="24"/>
                <w:szCs w:val="24"/>
              </w:rPr>
            </w:pPr>
          </w:p>
          <w:p w:rsidR="001F0EE0" w:rsidRPr="001F0EE0" w:rsidRDefault="001F0EE0" w:rsidP="00946F6C">
            <w:pPr>
              <w:ind w:left="34"/>
              <w:jc w:val="both"/>
              <w:rPr>
                <w:rFonts w:ascii="Times New Roman" w:hAnsi="Times New Roman" w:cs="Times New Roman"/>
                <w:sz w:val="24"/>
                <w:szCs w:val="24"/>
                <w:highlight w:val="yellow"/>
              </w:rPr>
            </w:pPr>
            <w:r w:rsidRPr="001F0EE0">
              <w:rPr>
                <w:rFonts w:ascii="Times New Roman" w:hAnsi="Times New Roman" w:cs="Times New Roman"/>
                <w:sz w:val="24"/>
                <w:szCs w:val="24"/>
              </w:rPr>
              <w:t>Herder groups have shared experiences on fund management among themselves and have developed fund management norms by PY 2,</w:t>
            </w:r>
          </w:p>
        </w:tc>
        <w:tc>
          <w:tcPr>
            <w:tcW w:w="4996" w:type="dxa"/>
          </w:tcPr>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The project undertook a feasibility study on pasture use fee and its reinvestment into local land improvement activities for ensuring sustainability of pastoral resources in Mongolia in its 2</w:t>
            </w:r>
            <w:r w:rsidRPr="001F0EE0">
              <w:rPr>
                <w:rFonts w:ascii="Times New Roman" w:hAnsi="Times New Roman" w:cs="Times New Roman"/>
                <w:sz w:val="24"/>
                <w:szCs w:val="24"/>
                <w:vertAlign w:val="superscript"/>
              </w:rPr>
              <w:t>nd</w:t>
            </w:r>
            <w:r w:rsidRPr="001F0EE0">
              <w:rPr>
                <w:rFonts w:ascii="Times New Roman" w:hAnsi="Times New Roman" w:cs="Times New Roman"/>
                <w:sz w:val="24"/>
                <w:szCs w:val="24"/>
              </w:rPr>
              <w:t xml:space="preserve"> year (PY2). Five soums were chosen to pilot the Pasture Improvement Fund. A fund that herders pay into. Payments based on head of livestock with initial funding of 40% from herders and 60% from project. Funds used for well improvement/repair, fencing, planting of berry trees, repair of winter camps, haymaking activities, etc.</w:t>
            </w:r>
          </w:p>
          <w:p w:rsidR="001F0EE0" w:rsidRPr="001F0EE0" w:rsidRDefault="001F0EE0" w:rsidP="00494905">
            <w:pPr>
              <w:jc w:val="both"/>
              <w:rPr>
                <w:rFonts w:ascii="Times New Roman" w:hAnsi="Times New Roman" w:cs="Times New Roman"/>
                <w:sz w:val="24"/>
                <w:szCs w:val="24"/>
                <w:highlight w:val="yellow"/>
              </w:rPr>
            </w:pPr>
          </w:p>
          <w:p w:rsidR="001F0EE0" w:rsidRPr="001F0EE0" w:rsidRDefault="001F0EE0" w:rsidP="00494905">
            <w:pPr>
              <w:jc w:val="both"/>
              <w:rPr>
                <w:rFonts w:ascii="Times New Roman" w:hAnsi="Times New Roman" w:cs="Times New Roman"/>
                <w:sz w:val="24"/>
                <w:szCs w:val="24"/>
                <w:highlight w:val="yellow"/>
              </w:rPr>
            </w:pPr>
            <w:r w:rsidRPr="001F0EE0">
              <w:rPr>
                <w:rFonts w:ascii="Times New Roman" w:hAnsi="Times New Roman" w:cs="Times New Roman"/>
                <w:sz w:val="24"/>
                <w:szCs w:val="24"/>
              </w:rPr>
              <w:t>Herder groups in all 13 target soums with 35 participants trained in revolving fund management and creating funds from own sources. With project technical input, fund management norms were adopted and put into effect by herder groups</w:t>
            </w:r>
          </w:p>
        </w:tc>
      </w:tr>
      <w:tr w:rsidR="001F0EE0" w:rsidRPr="001F0EE0" w:rsidTr="00494905">
        <w:trPr>
          <w:trHeight w:val="525"/>
        </w:trPr>
        <w:tc>
          <w:tcPr>
            <w:tcW w:w="2045" w:type="dxa"/>
            <w:vMerge w:val="restart"/>
          </w:tcPr>
          <w:p w:rsidR="001F0EE0" w:rsidRPr="001F0EE0" w:rsidRDefault="001F0EE0" w:rsidP="00494905">
            <w:pPr>
              <w:jc w:val="both"/>
              <w:rPr>
                <w:rFonts w:ascii="Times New Roman" w:hAnsi="Times New Roman" w:cs="Times New Roman"/>
                <w:b/>
                <w:sz w:val="24"/>
                <w:szCs w:val="24"/>
              </w:rPr>
            </w:pPr>
            <w:r w:rsidRPr="001F0EE0">
              <w:rPr>
                <w:rFonts w:ascii="Times New Roman" w:hAnsi="Times New Roman" w:cs="Times New Roman"/>
                <w:b/>
                <w:sz w:val="24"/>
                <w:szCs w:val="24"/>
              </w:rPr>
              <w:t xml:space="preserve">Outcome 3: </w:t>
            </w:r>
            <w:r w:rsidRPr="001F0EE0">
              <w:rPr>
                <w:rFonts w:ascii="Times New Roman" w:hAnsi="Times New Roman" w:cs="Times New Roman"/>
                <w:sz w:val="24"/>
                <w:szCs w:val="24"/>
              </w:rPr>
              <w:t>– Pilot testing, demonstrations and scaling-up community based approaches in integrated natural resources management with focus on grassland and water management and sylvopastoralism</w:t>
            </w:r>
          </w:p>
          <w:p w:rsidR="001F0EE0" w:rsidRPr="001F0EE0" w:rsidRDefault="001F0EE0" w:rsidP="00494905">
            <w:pPr>
              <w:ind w:left="720" w:hanging="360"/>
              <w:jc w:val="both"/>
              <w:rPr>
                <w:rFonts w:ascii="Times New Roman" w:hAnsi="Times New Roman" w:cs="Times New Roman"/>
                <w:b/>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Based on best practices and lessons learnt, within and beyond the project area, all 13 soums have established a local institutional framework of herder groups (or other CBOs) and a soum level co-management body as the core organizations to implement pilot activities, experience sharing and up-scaling.</w:t>
            </w:r>
          </w:p>
          <w:p w:rsidR="001F0EE0" w:rsidRPr="001F0EE0" w:rsidRDefault="001F0EE0" w:rsidP="00494905">
            <w:pPr>
              <w:jc w:val="both"/>
              <w:rPr>
                <w:rFonts w:ascii="Times New Roman" w:hAnsi="Times New Roman" w:cs="Times New Roman"/>
                <w:sz w:val="24"/>
                <w:szCs w:val="24"/>
              </w:rPr>
            </w:pPr>
          </w:p>
          <w:p w:rsidR="001F0EE0" w:rsidRPr="001F0EE0" w:rsidRDefault="001F0EE0" w:rsidP="00494905">
            <w:pPr>
              <w:ind w:left="1440"/>
              <w:jc w:val="both"/>
              <w:rPr>
                <w:rFonts w:ascii="Times New Roman" w:hAnsi="Times New Roman" w:cs="Times New Roman"/>
                <w:sz w:val="24"/>
                <w:szCs w:val="24"/>
              </w:rPr>
            </w:pPr>
          </w:p>
          <w:p w:rsidR="001F0EE0" w:rsidRPr="001F0EE0" w:rsidRDefault="001F0EE0" w:rsidP="00494905">
            <w:pPr>
              <w:ind w:left="1440"/>
              <w:jc w:val="both"/>
              <w:rPr>
                <w:rFonts w:ascii="Times New Roman" w:hAnsi="Times New Roman" w:cs="Times New Roman"/>
                <w:sz w:val="24"/>
                <w:szCs w:val="24"/>
              </w:rPr>
            </w:pPr>
          </w:p>
        </w:tc>
        <w:tc>
          <w:tcPr>
            <w:tcW w:w="3240" w:type="dxa"/>
          </w:tcPr>
          <w:p w:rsidR="001F0EE0" w:rsidRPr="001F0EE0" w:rsidRDefault="001F0EE0" w:rsidP="00494905">
            <w:pPr>
              <w:ind w:left="34"/>
              <w:jc w:val="both"/>
              <w:rPr>
                <w:rFonts w:ascii="Times New Roman" w:hAnsi="Times New Roman" w:cs="Times New Roman"/>
                <w:sz w:val="24"/>
                <w:szCs w:val="24"/>
              </w:rPr>
            </w:pPr>
            <w:r w:rsidRPr="001F0EE0">
              <w:rPr>
                <w:rFonts w:ascii="Times New Roman" w:hAnsi="Times New Roman" w:cs="Times New Roman"/>
                <w:sz w:val="24"/>
                <w:szCs w:val="24"/>
              </w:rPr>
              <w:t>In 13 soums, herder groups (CBOs) at all pilot sites are implementing their own action plans by PY 2.</w:t>
            </w:r>
          </w:p>
          <w:p w:rsidR="001F0EE0" w:rsidRPr="001F0EE0" w:rsidRDefault="001F0EE0" w:rsidP="00494905">
            <w:pPr>
              <w:ind w:left="34"/>
              <w:jc w:val="both"/>
              <w:rPr>
                <w:rFonts w:ascii="Times New Roman" w:hAnsi="Times New Roman" w:cs="Times New Roman"/>
                <w:sz w:val="24"/>
                <w:szCs w:val="24"/>
              </w:rPr>
            </w:pPr>
          </w:p>
          <w:p w:rsidR="001F0EE0" w:rsidRPr="001F0EE0" w:rsidRDefault="001F0EE0" w:rsidP="00494905">
            <w:pPr>
              <w:ind w:left="34"/>
              <w:jc w:val="both"/>
              <w:rPr>
                <w:rFonts w:ascii="Times New Roman" w:hAnsi="Times New Roman" w:cs="Times New Roman"/>
                <w:sz w:val="24"/>
                <w:szCs w:val="24"/>
              </w:rPr>
            </w:pPr>
            <w:r w:rsidRPr="001F0EE0">
              <w:rPr>
                <w:rFonts w:ascii="Times New Roman" w:hAnsi="Times New Roman" w:cs="Times New Roman"/>
                <w:sz w:val="24"/>
                <w:szCs w:val="24"/>
              </w:rPr>
              <w:t>In 13 soums, groups and co-management bodies have developed their own norms and action plans by PY 2.</w:t>
            </w:r>
          </w:p>
          <w:p w:rsidR="001F0EE0" w:rsidRPr="001F0EE0" w:rsidRDefault="001F0EE0" w:rsidP="00494905">
            <w:pPr>
              <w:ind w:left="34"/>
              <w:jc w:val="both"/>
              <w:rPr>
                <w:rFonts w:ascii="Times New Roman" w:hAnsi="Times New Roman" w:cs="Times New Roman"/>
                <w:sz w:val="24"/>
                <w:szCs w:val="24"/>
              </w:rPr>
            </w:pPr>
          </w:p>
          <w:p w:rsidR="001F0EE0" w:rsidRPr="001F0EE0" w:rsidRDefault="001F0EE0" w:rsidP="00494905">
            <w:pPr>
              <w:ind w:left="34"/>
              <w:jc w:val="both"/>
              <w:rPr>
                <w:rFonts w:ascii="Times New Roman" w:hAnsi="Times New Roman" w:cs="Times New Roman"/>
                <w:sz w:val="24"/>
                <w:szCs w:val="24"/>
              </w:rPr>
            </w:pPr>
            <w:r w:rsidRPr="001F0EE0">
              <w:rPr>
                <w:rFonts w:ascii="Times New Roman" w:hAnsi="Times New Roman" w:cs="Times New Roman"/>
                <w:sz w:val="24"/>
                <w:szCs w:val="24"/>
              </w:rPr>
              <w:t xml:space="preserve">By PY 4, in all 13 soums, groups and co-management bodies have developed sustainability plans to </w:t>
            </w:r>
            <w:r w:rsidRPr="001F0EE0">
              <w:rPr>
                <w:rFonts w:ascii="Times New Roman" w:hAnsi="Times New Roman" w:cs="Times New Roman"/>
                <w:sz w:val="24"/>
                <w:szCs w:val="24"/>
              </w:rPr>
              <w:lastRenderedPageBreak/>
              <w:t>maintain activities supported by the project.</w:t>
            </w:r>
          </w:p>
          <w:p w:rsidR="001F0EE0" w:rsidRPr="001F0EE0" w:rsidRDefault="001F0EE0" w:rsidP="00494905">
            <w:pPr>
              <w:ind w:left="34"/>
              <w:jc w:val="both"/>
              <w:rPr>
                <w:rFonts w:ascii="Times New Roman" w:hAnsi="Times New Roman" w:cs="Times New Roman"/>
                <w:sz w:val="24"/>
                <w:szCs w:val="24"/>
              </w:rPr>
            </w:pPr>
          </w:p>
          <w:p w:rsidR="001F0EE0" w:rsidRPr="001F0EE0" w:rsidRDefault="001F0EE0" w:rsidP="00494905">
            <w:pPr>
              <w:ind w:left="34"/>
              <w:jc w:val="both"/>
              <w:rPr>
                <w:rFonts w:ascii="Times New Roman" w:hAnsi="Times New Roman" w:cs="Times New Roman"/>
                <w:sz w:val="24"/>
                <w:szCs w:val="24"/>
              </w:rPr>
            </w:pPr>
            <w:r w:rsidRPr="001F0EE0">
              <w:rPr>
                <w:rFonts w:ascii="Times New Roman" w:hAnsi="Times New Roman" w:cs="Times New Roman"/>
                <w:sz w:val="24"/>
                <w:szCs w:val="24"/>
              </w:rPr>
              <w:t>By PY 5, documentations on all pilot activities and lessons learnt are available to national outreach/extension organizations</w:t>
            </w:r>
          </w:p>
          <w:p w:rsidR="001F0EE0" w:rsidRPr="001F0EE0" w:rsidRDefault="001F0EE0" w:rsidP="00494905">
            <w:pPr>
              <w:ind w:left="130"/>
              <w:jc w:val="both"/>
              <w:rPr>
                <w:rFonts w:ascii="Times New Roman" w:hAnsi="Times New Roman" w:cs="Times New Roman"/>
                <w:sz w:val="24"/>
                <w:szCs w:val="24"/>
              </w:rPr>
            </w:pPr>
          </w:p>
        </w:tc>
        <w:tc>
          <w:tcPr>
            <w:tcW w:w="4996" w:type="dxa"/>
          </w:tcPr>
          <w:p w:rsidR="001F0EE0" w:rsidRP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lastRenderedPageBreak/>
              <w:t xml:space="preserve">All 13 soum target area herder groups trained in developing actions plans and implementation.  Annual plans  have been developed among all herder groups and updated annually </w:t>
            </w:r>
          </w:p>
          <w:p w:rsidR="001F0EE0" w:rsidRPr="001F0EE0" w:rsidRDefault="001F0EE0" w:rsidP="00494905">
            <w:pPr>
              <w:jc w:val="both"/>
              <w:rPr>
                <w:rFonts w:ascii="Times New Roman" w:hAnsi="Times New Roman" w:cs="Times New Roman"/>
                <w:sz w:val="24"/>
                <w:szCs w:val="24"/>
              </w:rPr>
            </w:pPr>
          </w:p>
          <w:p w:rsidR="001F0EE0" w:rsidRDefault="001F0EE0" w:rsidP="00494905">
            <w:pPr>
              <w:jc w:val="both"/>
              <w:rPr>
                <w:rFonts w:ascii="Times New Roman" w:hAnsi="Times New Roman" w:cs="Times New Roman"/>
                <w:sz w:val="24"/>
                <w:szCs w:val="24"/>
              </w:rPr>
            </w:pPr>
            <w:r w:rsidRPr="001F0EE0">
              <w:rPr>
                <w:rFonts w:ascii="Times New Roman" w:hAnsi="Times New Roman" w:cs="Times New Roman"/>
                <w:sz w:val="24"/>
                <w:szCs w:val="24"/>
              </w:rPr>
              <w:t xml:space="preserve">Co-management committees established in all 13 soums , 4mil MNT seed money from project for funds, 9 persons on each committee, head of soum representatives khural, soum </w:t>
            </w:r>
            <w:r w:rsidR="00946F6C" w:rsidRPr="001F0EE0">
              <w:rPr>
                <w:rFonts w:ascii="Times New Roman" w:hAnsi="Times New Roman" w:cs="Times New Roman"/>
                <w:sz w:val="24"/>
                <w:szCs w:val="24"/>
              </w:rPr>
              <w:t>governor’s</w:t>
            </w:r>
            <w:r w:rsidRPr="001F0EE0">
              <w:rPr>
                <w:rFonts w:ascii="Times New Roman" w:hAnsi="Times New Roman" w:cs="Times New Roman"/>
                <w:sz w:val="24"/>
                <w:szCs w:val="24"/>
              </w:rPr>
              <w:t xml:space="preserve"> office, local herders. Rules have been established for management of fund. The fund used for SLM activities such as improving hay and fodder production, risk management, pasture protection and rehabilitation, irrigation and water </w:t>
            </w:r>
            <w:r w:rsidRPr="001F0EE0">
              <w:rPr>
                <w:rFonts w:ascii="Times New Roman" w:hAnsi="Times New Roman" w:cs="Times New Roman"/>
                <w:sz w:val="24"/>
                <w:szCs w:val="24"/>
              </w:rPr>
              <w:lastRenderedPageBreak/>
              <w:t xml:space="preserve">management, livestock breed improvement, value additions to livestock products (wool, dairy), livelihood diversification (vegetable growing, tourism, services, etc) and fuel efficiency. </w:t>
            </w:r>
          </w:p>
          <w:p w:rsidR="00946F6C" w:rsidRPr="001F0EE0" w:rsidRDefault="00946F6C" w:rsidP="00494905">
            <w:pPr>
              <w:jc w:val="both"/>
              <w:rPr>
                <w:rFonts w:ascii="Times New Roman" w:hAnsi="Times New Roman" w:cs="Times New Roman"/>
                <w:sz w:val="24"/>
                <w:szCs w:val="24"/>
              </w:rPr>
            </w:pPr>
          </w:p>
          <w:p w:rsidR="001F0EE0" w:rsidRPr="009B005B" w:rsidRDefault="009B005B" w:rsidP="00494905">
            <w:pPr>
              <w:jc w:val="both"/>
              <w:rPr>
                <w:rFonts w:ascii="Times New Roman" w:hAnsi="Times New Roman" w:cs="Times New Roman"/>
                <w:sz w:val="24"/>
                <w:szCs w:val="24"/>
              </w:rPr>
            </w:pPr>
            <w:r>
              <w:rPr>
                <w:rFonts w:ascii="Times New Roman" w:hAnsi="Times New Roman" w:cs="Times New Roman"/>
                <w:sz w:val="24"/>
                <w:szCs w:val="24"/>
              </w:rPr>
              <w:t>Pilot activ</w:t>
            </w:r>
            <w:r w:rsidR="00946F6C">
              <w:rPr>
                <w:rFonts w:ascii="Times New Roman" w:hAnsi="Times New Roman" w:cs="Times New Roman"/>
                <w:sz w:val="24"/>
                <w:szCs w:val="24"/>
              </w:rPr>
              <w:t>it</w:t>
            </w:r>
            <w:r>
              <w:rPr>
                <w:rFonts w:ascii="Times New Roman" w:hAnsi="Times New Roman" w:cs="Times New Roman"/>
                <w:sz w:val="24"/>
                <w:szCs w:val="24"/>
              </w:rPr>
              <w:t>ies well documented in semi-annual reports. A brochure/</w:t>
            </w:r>
            <w:r w:rsidR="00946F6C">
              <w:rPr>
                <w:rFonts w:ascii="Times New Roman" w:hAnsi="Times New Roman" w:cs="Times New Roman"/>
                <w:sz w:val="24"/>
                <w:szCs w:val="24"/>
              </w:rPr>
              <w:t>pamphlet</w:t>
            </w:r>
            <w:r>
              <w:rPr>
                <w:rFonts w:ascii="Times New Roman" w:hAnsi="Times New Roman" w:cs="Times New Roman"/>
                <w:sz w:val="24"/>
                <w:szCs w:val="24"/>
              </w:rPr>
              <w:t xml:space="preserve"> on best practices and lessons learned of pilot activities will be presented at final project workshop February 2913 and made available to organizations, soums for extension and outreach. In cooperation with NCCD “</w:t>
            </w:r>
            <w:r w:rsidRPr="009B005B">
              <w:rPr>
                <w:rFonts w:ascii="Times New Roman" w:hAnsi="Times New Roman" w:cs="Times New Roman"/>
                <w:sz w:val="24"/>
                <w:szCs w:val="24"/>
              </w:rPr>
              <w:t>Approaches and technologies to cope with desertification</w:t>
            </w:r>
            <w:r>
              <w:rPr>
                <w:rFonts w:ascii="Times New Roman" w:hAnsi="Times New Roman" w:cs="Times New Roman"/>
                <w:sz w:val="24"/>
                <w:szCs w:val="24"/>
              </w:rPr>
              <w:t>” workshop presented pilot activ</w:t>
            </w:r>
            <w:r w:rsidR="00946F6C">
              <w:rPr>
                <w:rFonts w:ascii="Times New Roman" w:hAnsi="Times New Roman" w:cs="Times New Roman"/>
                <w:sz w:val="24"/>
                <w:szCs w:val="24"/>
              </w:rPr>
              <w:t>it</w:t>
            </w:r>
            <w:r>
              <w:rPr>
                <w:rFonts w:ascii="Times New Roman" w:hAnsi="Times New Roman" w:cs="Times New Roman"/>
                <w:sz w:val="24"/>
                <w:szCs w:val="24"/>
              </w:rPr>
              <w:t>ies recommended priority issues.</w:t>
            </w:r>
          </w:p>
          <w:p w:rsidR="001F0EE0" w:rsidRPr="001F0EE0" w:rsidRDefault="001F0EE0" w:rsidP="00494905">
            <w:pPr>
              <w:jc w:val="both"/>
              <w:rPr>
                <w:rFonts w:ascii="Times New Roman" w:hAnsi="Times New Roman" w:cs="Times New Roman"/>
                <w:sz w:val="24"/>
                <w:szCs w:val="24"/>
              </w:rPr>
            </w:pPr>
          </w:p>
        </w:tc>
      </w:tr>
      <w:tr w:rsidR="001F0EE0" w:rsidRPr="001F0EE0" w:rsidTr="00494905">
        <w:trPr>
          <w:trHeight w:val="585"/>
        </w:trPr>
        <w:tc>
          <w:tcPr>
            <w:tcW w:w="2045" w:type="dxa"/>
            <w:vMerge/>
          </w:tcPr>
          <w:p w:rsidR="001F0EE0" w:rsidRPr="001F0EE0" w:rsidRDefault="001F0EE0" w:rsidP="00494905">
            <w:pPr>
              <w:ind w:left="720" w:hanging="360"/>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Based on jointly developed land-use plans, pastureland mapping and approval through local parliament, pasture land in all 13 soums is under improved management through seasonal and rotational grazing, and technical pilot activities are incorporated into land-use plans. </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p>
        </w:tc>
        <w:tc>
          <w:tcPr>
            <w:tcW w:w="3240"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By PY 2, in all 13 soums, land use planning processes involving community organizations, local government, incorporating science based assessment of pasture condition and traditional practice, are being applied.</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Soum Khurals  are approving annual land use plans by PY 3</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Policy brief summarizing experiences in land-use planning developed by PY 5</w:t>
            </w:r>
          </w:p>
        </w:tc>
        <w:tc>
          <w:tcPr>
            <w:tcW w:w="4996"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Training in land use planning given to 42 soum land, environmental and pasture management officers by ALACGaC, trained in use of </w:t>
            </w:r>
            <w:r w:rsidR="00946F6C">
              <w:rPr>
                <w:rFonts w:ascii="Times New Roman" w:hAnsi="Times New Roman" w:cs="Times New Roman"/>
                <w:sz w:val="24"/>
                <w:szCs w:val="24"/>
              </w:rPr>
              <w:t>a</w:t>
            </w:r>
            <w:r w:rsidRPr="001F0EE0">
              <w:rPr>
                <w:rFonts w:ascii="Times New Roman" w:hAnsi="Times New Roman" w:cs="Times New Roman"/>
                <w:sz w:val="24"/>
                <w:szCs w:val="24"/>
              </w:rPr>
              <w:t>rc</w:t>
            </w:r>
            <w:r w:rsidR="00946F6C">
              <w:rPr>
                <w:rFonts w:ascii="Times New Roman" w:hAnsi="Times New Roman" w:cs="Times New Roman"/>
                <w:sz w:val="24"/>
                <w:szCs w:val="24"/>
              </w:rPr>
              <w:t>/</w:t>
            </w:r>
            <w:r w:rsidRPr="001F0EE0">
              <w:rPr>
                <w:rFonts w:ascii="Times New Roman" w:hAnsi="Times New Roman" w:cs="Times New Roman"/>
                <w:sz w:val="24"/>
                <w:szCs w:val="24"/>
              </w:rPr>
              <w:t>GIS, mapping and modern science based land use planning. 26 trainers prepared for training traditional pastoralism and pasture management for herders.</w:t>
            </w:r>
          </w:p>
          <w:p w:rsidR="001F0EE0" w:rsidRPr="001F0EE0" w:rsidRDefault="001F0EE0" w:rsidP="00494905">
            <w:pPr>
              <w:ind w:left="40"/>
              <w:jc w:val="both"/>
              <w:rPr>
                <w:rFonts w:ascii="Times New Roman" w:hAnsi="Times New Roman" w:cs="Times New Roman"/>
                <w:sz w:val="24"/>
                <w:szCs w:val="24"/>
              </w:rPr>
            </w:pPr>
          </w:p>
          <w:p w:rsid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Soum khurals in all 13 soums approving annual land use plans since 2010</w:t>
            </w:r>
          </w:p>
          <w:p w:rsidR="009B005B" w:rsidRDefault="009B005B" w:rsidP="00494905">
            <w:pPr>
              <w:ind w:left="40"/>
              <w:jc w:val="both"/>
              <w:rPr>
                <w:rFonts w:ascii="Times New Roman" w:hAnsi="Times New Roman" w:cs="Times New Roman"/>
                <w:sz w:val="24"/>
                <w:szCs w:val="24"/>
              </w:rPr>
            </w:pPr>
          </w:p>
          <w:p w:rsidR="009B005B" w:rsidRPr="001F0EE0" w:rsidRDefault="009B005B" w:rsidP="00494905">
            <w:pPr>
              <w:ind w:left="40"/>
              <w:jc w:val="both"/>
              <w:rPr>
                <w:rFonts w:ascii="Times New Roman" w:hAnsi="Times New Roman" w:cs="Times New Roman"/>
                <w:sz w:val="24"/>
                <w:szCs w:val="24"/>
              </w:rPr>
            </w:pPr>
            <w:r>
              <w:rPr>
                <w:rFonts w:ascii="Times New Roman" w:hAnsi="Times New Roman" w:cs="Times New Roman"/>
                <w:sz w:val="24"/>
                <w:szCs w:val="24"/>
              </w:rPr>
              <w:t>Five policy documents prepared and presented to GoM and soum level administrations on SLM and combating desertification.</w:t>
            </w:r>
          </w:p>
        </w:tc>
      </w:tr>
      <w:tr w:rsidR="001F0EE0" w:rsidRPr="001F0EE0" w:rsidTr="00494905">
        <w:trPr>
          <w:trHeight w:val="369"/>
        </w:trPr>
        <w:tc>
          <w:tcPr>
            <w:tcW w:w="2045" w:type="dxa"/>
            <w:vMerge/>
          </w:tcPr>
          <w:p w:rsidR="001F0EE0" w:rsidRPr="001F0EE0" w:rsidRDefault="001F0EE0" w:rsidP="00494905">
            <w:pPr>
              <w:ind w:left="720" w:hanging="360"/>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In the project area, protection and rehabilitation of ecosystem functions and of the pastoral </w:t>
            </w:r>
            <w:r w:rsidRPr="001F0EE0">
              <w:rPr>
                <w:rFonts w:ascii="Times New Roman" w:hAnsi="Times New Roman" w:cs="Times New Roman"/>
                <w:sz w:val="24"/>
                <w:szCs w:val="24"/>
              </w:rPr>
              <w:lastRenderedPageBreak/>
              <w:t>resource base are promoted by enhancing pastoral mobility, risk management and fuel efficiency</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 through pilot activities in community based approaches in integrated water and NRM and conservation, </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p>
        </w:tc>
        <w:tc>
          <w:tcPr>
            <w:tcW w:w="3240"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lastRenderedPageBreak/>
              <w:t xml:space="preserve">In the project area, protection and rehabilitation of ecosystem functions and of the </w:t>
            </w:r>
            <w:r w:rsidRPr="001F0EE0">
              <w:rPr>
                <w:rFonts w:ascii="Times New Roman" w:hAnsi="Times New Roman" w:cs="Times New Roman"/>
                <w:sz w:val="24"/>
                <w:szCs w:val="24"/>
              </w:rPr>
              <w:lastRenderedPageBreak/>
              <w:t>pastoral resource base are promoted by enhancing pastoral mobility, risk management and fuel efficiency</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 through pilot activities in community based approaches in integrated water and NRM and conservation, </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p>
        </w:tc>
        <w:tc>
          <w:tcPr>
            <w:tcW w:w="4996"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lastRenderedPageBreak/>
              <w:t xml:space="preserve">487 herders trained in traditional rotational grazing and pasture resting methodology creating 961,700 hectares of pasture in all 13 </w:t>
            </w:r>
            <w:r w:rsidRPr="001F0EE0">
              <w:rPr>
                <w:rFonts w:ascii="Times New Roman" w:hAnsi="Times New Roman" w:cs="Times New Roman"/>
                <w:sz w:val="24"/>
                <w:szCs w:val="24"/>
              </w:rPr>
              <w:lastRenderedPageBreak/>
              <w:t xml:space="preserve">soums under rotational/resting management. </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800 herders trained on site pasture management techniques, 329 participants of herder groups, coordinators, soum officers trained in risk management, preparing local field technicians to work with herder groups and monitor local conditions. Herders were trained preparing for natural disaster, herding during 4 seasons, preparation for fodder in semi-desert and desert zones, etc.</w:t>
            </w:r>
          </w:p>
          <w:p w:rsidR="001F0EE0" w:rsidRPr="001F0EE0" w:rsidRDefault="001F0EE0" w:rsidP="00494905">
            <w:pPr>
              <w:ind w:left="40"/>
              <w:jc w:val="both"/>
              <w:rPr>
                <w:rFonts w:ascii="Times New Roman" w:hAnsi="Times New Roman" w:cs="Times New Roman"/>
                <w:sz w:val="24"/>
                <w:szCs w:val="24"/>
              </w:rPr>
            </w:pPr>
          </w:p>
        </w:tc>
      </w:tr>
      <w:tr w:rsidR="001F0EE0" w:rsidRPr="001F0EE0" w:rsidTr="00494905">
        <w:trPr>
          <w:trHeight w:val="615"/>
        </w:trPr>
        <w:tc>
          <w:tcPr>
            <w:tcW w:w="2045" w:type="dxa"/>
            <w:vMerge/>
          </w:tcPr>
          <w:p w:rsidR="001F0EE0" w:rsidRPr="001F0EE0" w:rsidRDefault="001F0EE0" w:rsidP="00494905">
            <w:pPr>
              <w:ind w:left="720" w:hanging="360"/>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Water sources, land under rehabilitation, infrastructure and plantations are protected by wind break systems</w:t>
            </w:r>
          </w:p>
        </w:tc>
        <w:tc>
          <w:tcPr>
            <w:tcW w:w="3240"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By PY 2, 5 pilots for windbreaks are established.</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By PY 3, species for multiple benefits have been tested and selected.</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Local trainers/resource persons are qualified to share experiences and maintain systems.</w:t>
            </w:r>
          </w:p>
          <w:p w:rsidR="001F0EE0" w:rsidRPr="001F0EE0" w:rsidRDefault="001F0EE0" w:rsidP="00494905">
            <w:pPr>
              <w:ind w:left="40"/>
              <w:jc w:val="both"/>
              <w:rPr>
                <w:rFonts w:ascii="Times New Roman" w:hAnsi="Times New Roman" w:cs="Times New Roman"/>
                <w:sz w:val="24"/>
                <w:szCs w:val="24"/>
              </w:rPr>
            </w:pPr>
          </w:p>
        </w:tc>
        <w:tc>
          <w:tcPr>
            <w:tcW w:w="4996" w:type="dxa"/>
          </w:tcPr>
          <w:p w:rsidR="00044216" w:rsidRPr="003A1466" w:rsidRDefault="00044216" w:rsidP="00044216">
            <w:pPr>
              <w:ind w:left="40"/>
              <w:jc w:val="both"/>
              <w:rPr>
                <w:rFonts w:ascii="Times New Roman" w:hAnsi="Times New Roman" w:cs="Times New Roman"/>
                <w:sz w:val="24"/>
                <w:szCs w:val="24"/>
              </w:rPr>
            </w:pPr>
            <w:r w:rsidRPr="00044216">
              <w:rPr>
                <w:rFonts w:ascii="Times New Roman" w:hAnsi="Times New Roman" w:cs="Times New Roman"/>
                <w:sz w:val="24"/>
                <w:szCs w:val="24"/>
              </w:rPr>
              <w:t xml:space="preserve">Demonstration sites for windbreak and sylvopasture were established in Baruunbayan-Ulaan, Zuunbayan-Ulaan and Uyanga </w:t>
            </w:r>
            <w:r w:rsidRPr="00044216">
              <w:rPr>
                <w:rFonts w:ascii="Times New Roman" w:hAnsi="Times New Roman" w:cs="Times New Roman"/>
                <w:i/>
                <w:sz w:val="24"/>
                <w:szCs w:val="24"/>
              </w:rPr>
              <w:t>soums</w:t>
            </w:r>
            <w:r w:rsidRPr="00044216">
              <w:rPr>
                <w:rFonts w:ascii="Times New Roman" w:hAnsi="Times New Roman" w:cs="Times New Roman"/>
                <w:sz w:val="24"/>
                <w:szCs w:val="24"/>
              </w:rPr>
              <w:t xml:space="preserve"> of Uvurkhangai </w:t>
            </w:r>
            <w:r w:rsidRPr="00044216">
              <w:rPr>
                <w:rFonts w:ascii="Times New Roman" w:hAnsi="Times New Roman" w:cs="Times New Roman"/>
                <w:i/>
                <w:sz w:val="24"/>
                <w:szCs w:val="24"/>
              </w:rPr>
              <w:t>aimag</w:t>
            </w:r>
            <w:r w:rsidRPr="00044216">
              <w:rPr>
                <w:rFonts w:ascii="Times New Roman" w:hAnsi="Times New Roman" w:cs="Times New Roman"/>
                <w:sz w:val="24"/>
                <w:szCs w:val="24"/>
              </w:rPr>
              <w:t xml:space="preserve"> and Uulbayan </w:t>
            </w:r>
            <w:r w:rsidRPr="00044216">
              <w:rPr>
                <w:rFonts w:ascii="Times New Roman" w:hAnsi="Times New Roman" w:cs="Times New Roman"/>
                <w:i/>
                <w:sz w:val="24"/>
                <w:szCs w:val="24"/>
              </w:rPr>
              <w:t>soum</w:t>
            </w:r>
            <w:r w:rsidRPr="00044216">
              <w:rPr>
                <w:rFonts w:ascii="Times New Roman" w:hAnsi="Times New Roman" w:cs="Times New Roman"/>
                <w:sz w:val="24"/>
                <w:szCs w:val="24"/>
              </w:rPr>
              <w:t xml:space="preserve"> of Sukhbaatar </w:t>
            </w:r>
            <w:r w:rsidRPr="00044216">
              <w:rPr>
                <w:rFonts w:ascii="Times New Roman" w:hAnsi="Times New Roman" w:cs="Times New Roman"/>
                <w:i/>
                <w:sz w:val="24"/>
                <w:szCs w:val="24"/>
              </w:rPr>
              <w:t>aimag</w:t>
            </w:r>
            <w:r w:rsidR="003A1466">
              <w:rPr>
                <w:rFonts w:ascii="Times New Roman" w:hAnsi="Times New Roman" w:cs="Times New Roman"/>
                <w:i/>
                <w:sz w:val="24"/>
                <w:szCs w:val="24"/>
              </w:rPr>
              <w:t xml:space="preserve">. </w:t>
            </w:r>
            <w:r w:rsidR="003A1466">
              <w:rPr>
                <w:rFonts w:ascii="Times New Roman" w:hAnsi="Times New Roman" w:cs="Times New Roman"/>
                <w:sz w:val="24"/>
                <w:szCs w:val="24"/>
              </w:rPr>
              <w:t xml:space="preserve">31.7 hectares of windbreaks established in these 5 soums. 24,000 seedlings </w:t>
            </w:r>
            <w:r w:rsidR="00946F6C">
              <w:rPr>
                <w:rFonts w:ascii="Times New Roman" w:hAnsi="Times New Roman" w:cs="Times New Roman"/>
                <w:sz w:val="24"/>
                <w:szCs w:val="24"/>
              </w:rPr>
              <w:t>of</w:t>
            </w:r>
          </w:p>
          <w:p w:rsidR="00044216" w:rsidRPr="00044216" w:rsidRDefault="00044216" w:rsidP="00044216">
            <w:pPr>
              <w:ind w:left="40"/>
              <w:jc w:val="both"/>
              <w:rPr>
                <w:rFonts w:ascii="Times New Roman" w:hAnsi="Times New Roman" w:cs="Times New Roman"/>
                <w:sz w:val="24"/>
                <w:szCs w:val="24"/>
              </w:rPr>
            </w:pPr>
            <w:r w:rsidRPr="00044216">
              <w:rPr>
                <w:rFonts w:ascii="Times New Roman" w:hAnsi="Times New Roman" w:cs="Times New Roman"/>
                <w:sz w:val="24"/>
                <w:szCs w:val="24"/>
              </w:rPr>
              <w:t xml:space="preserve">Elm, </w:t>
            </w:r>
            <w:r w:rsidR="003A1466">
              <w:rPr>
                <w:rFonts w:ascii="Times New Roman" w:hAnsi="Times New Roman" w:cs="Times New Roman"/>
                <w:sz w:val="24"/>
                <w:szCs w:val="24"/>
              </w:rPr>
              <w:t>poplar, tamarisk, kahargana, seabuckthorn, planted and</w:t>
            </w:r>
            <w:r w:rsidRPr="00044216">
              <w:rPr>
                <w:rFonts w:ascii="Times New Roman" w:hAnsi="Times New Roman" w:cs="Times New Roman"/>
                <w:sz w:val="24"/>
                <w:szCs w:val="24"/>
              </w:rPr>
              <w:t xml:space="preserve"> used successfully for windbreaks.</w:t>
            </w:r>
            <w:r w:rsidR="003A1466">
              <w:rPr>
                <w:rFonts w:ascii="Times New Roman" w:hAnsi="Times New Roman" w:cs="Times New Roman"/>
                <w:sz w:val="24"/>
                <w:szCs w:val="24"/>
              </w:rPr>
              <w:t xml:space="preserve"> Survival rate of 68-70%.</w:t>
            </w:r>
            <w:r w:rsidRPr="00044216">
              <w:rPr>
                <w:rFonts w:ascii="Times New Roman" w:hAnsi="Times New Roman" w:cs="Times New Roman"/>
                <w:sz w:val="24"/>
                <w:szCs w:val="24"/>
              </w:rPr>
              <w:t xml:space="preserve"> Seabuckthorn, current bushes provide fruit for household use and to sell.</w:t>
            </w:r>
          </w:p>
          <w:p w:rsidR="00044216" w:rsidRPr="00044216" w:rsidRDefault="00044216" w:rsidP="00044216">
            <w:pPr>
              <w:ind w:left="40"/>
              <w:jc w:val="both"/>
              <w:rPr>
                <w:rFonts w:ascii="Times New Roman" w:hAnsi="Times New Roman" w:cs="Times New Roman"/>
                <w:sz w:val="24"/>
                <w:szCs w:val="24"/>
              </w:rPr>
            </w:pPr>
            <w:r w:rsidRPr="00044216">
              <w:rPr>
                <w:rFonts w:ascii="Times New Roman" w:hAnsi="Times New Roman" w:cs="Times New Roman"/>
                <w:sz w:val="24"/>
                <w:szCs w:val="24"/>
              </w:rPr>
              <w:t>Soum project coordinators an</w:t>
            </w:r>
            <w:r w:rsidR="003A1466">
              <w:rPr>
                <w:rFonts w:ascii="Times New Roman" w:hAnsi="Times New Roman" w:cs="Times New Roman"/>
                <w:sz w:val="24"/>
                <w:szCs w:val="24"/>
              </w:rPr>
              <w:t>d local herder communities</w:t>
            </w:r>
            <w:r w:rsidRPr="00044216">
              <w:rPr>
                <w:rFonts w:ascii="Times New Roman" w:hAnsi="Times New Roman" w:cs="Times New Roman"/>
                <w:sz w:val="24"/>
                <w:szCs w:val="24"/>
              </w:rPr>
              <w:t xml:space="preserve"> trained in maintenance and watering of seedlings.</w:t>
            </w:r>
          </w:p>
          <w:p w:rsidR="001F0EE0" w:rsidRPr="001F0EE0" w:rsidRDefault="001F0EE0" w:rsidP="00494905">
            <w:pPr>
              <w:ind w:left="40"/>
              <w:jc w:val="both"/>
              <w:rPr>
                <w:rFonts w:ascii="Times New Roman" w:hAnsi="Times New Roman" w:cs="Times New Roman"/>
                <w:sz w:val="24"/>
                <w:szCs w:val="24"/>
              </w:rPr>
            </w:pPr>
          </w:p>
        </w:tc>
      </w:tr>
      <w:tr w:rsidR="001F0EE0" w:rsidRPr="001F0EE0" w:rsidTr="00494905">
        <w:trPr>
          <w:trHeight w:val="746"/>
        </w:trPr>
        <w:tc>
          <w:tcPr>
            <w:tcW w:w="2045" w:type="dxa"/>
            <w:vMerge/>
          </w:tcPr>
          <w:p w:rsidR="001F0EE0" w:rsidRPr="001F0EE0" w:rsidRDefault="001F0EE0" w:rsidP="00494905">
            <w:pPr>
              <w:ind w:left="720" w:hanging="360"/>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Pasture resources for camel are under recovery and soil stability is improved through protection of saxaul forest area</w:t>
            </w:r>
          </w:p>
        </w:tc>
        <w:tc>
          <w:tcPr>
            <w:tcW w:w="3240"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By PY 2, grazing and fuel collection in the agreed protection zones have ceased.</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By PY 4, number of young saxaul plants in the protection areas has increased by 30 %.</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By PY 5, at least 200 ha are </w:t>
            </w:r>
            <w:r w:rsidRPr="001F0EE0">
              <w:rPr>
                <w:rFonts w:ascii="Times New Roman" w:hAnsi="Times New Roman" w:cs="Times New Roman"/>
                <w:sz w:val="24"/>
                <w:szCs w:val="24"/>
              </w:rPr>
              <w:lastRenderedPageBreak/>
              <w:t>excluded from grazing and collection, and show signs of recovery in density of plants, growth of plants, and number of young plants.</w:t>
            </w:r>
          </w:p>
        </w:tc>
        <w:tc>
          <w:tcPr>
            <w:tcW w:w="4996" w:type="dxa"/>
          </w:tcPr>
          <w:p w:rsidR="001F0EE0" w:rsidRDefault="003A1466" w:rsidP="00494905">
            <w:pPr>
              <w:ind w:left="40"/>
              <w:jc w:val="both"/>
              <w:rPr>
                <w:rFonts w:ascii="Times New Roman" w:hAnsi="Times New Roman" w:cs="Times New Roman"/>
                <w:sz w:val="24"/>
                <w:szCs w:val="24"/>
              </w:rPr>
            </w:pPr>
            <w:r>
              <w:rPr>
                <w:rFonts w:ascii="Times New Roman" w:hAnsi="Times New Roman" w:cs="Times New Roman"/>
                <w:sz w:val="24"/>
                <w:szCs w:val="24"/>
              </w:rPr>
              <w:lastRenderedPageBreak/>
              <w:t>28</w:t>
            </w:r>
            <w:r w:rsidR="00494905" w:rsidRPr="00494905">
              <w:rPr>
                <w:rFonts w:ascii="Times New Roman" w:hAnsi="Times New Roman" w:cs="Times New Roman"/>
                <w:sz w:val="24"/>
                <w:szCs w:val="24"/>
              </w:rPr>
              <w:t xml:space="preserve"> hectares of saxaul forest now replanted, saxaul nursery established in Bogd</w:t>
            </w:r>
            <w:r w:rsidR="00397C09">
              <w:rPr>
                <w:rFonts w:ascii="Times New Roman" w:hAnsi="Times New Roman" w:cs="Times New Roman"/>
                <w:sz w:val="24"/>
                <w:szCs w:val="24"/>
              </w:rPr>
              <w:t xml:space="preserve"> (14 hectares)</w:t>
            </w:r>
            <w:r w:rsidR="00494905" w:rsidRPr="00494905">
              <w:rPr>
                <w:rFonts w:ascii="Times New Roman" w:hAnsi="Times New Roman" w:cs="Times New Roman"/>
                <w:sz w:val="24"/>
                <w:szCs w:val="24"/>
              </w:rPr>
              <w:t xml:space="preserve"> and Baruunbayan Ulaan</w:t>
            </w:r>
            <w:r w:rsidR="00397C09">
              <w:rPr>
                <w:rFonts w:ascii="Times New Roman" w:hAnsi="Times New Roman" w:cs="Times New Roman"/>
                <w:sz w:val="24"/>
                <w:szCs w:val="24"/>
              </w:rPr>
              <w:t xml:space="preserve"> (14 hectares)</w:t>
            </w:r>
            <w:r w:rsidR="00494905" w:rsidRPr="00494905">
              <w:rPr>
                <w:rFonts w:ascii="Times New Roman" w:hAnsi="Times New Roman" w:cs="Times New Roman"/>
                <w:sz w:val="24"/>
                <w:szCs w:val="24"/>
              </w:rPr>
              <w:t xml:space="preserve"> soums, Uvurkhangai. Taats herding group and Al</w:t>
            </w:r>
            <w:r w:rsidR="00397C09">
              <w:rPr>
                <w:rFonts w:ascii="Times New Roman" w:hAnsi="Times New Roman" w:cs="Times New Roman"/>
                <w:sz w:val="24"/>
                <w:szCs w:val="24"/>
              </w:rPr>
              <w:t>tan Nug Cooperative in Bar</w:t>
            </w:r>
            <w:r w:rsidR="00946F6C">
              <w:rPr>
                <w:rFonts w:ascii="Times New Roman" w:hAnsi="Times New Roman" w:cs="Times New Roman"/>
                <w:sz w:val="24"/>
                <w:szCs w:val="24"/>
              </w:rPr>
              <w:t>u</w:t>
            </w:r>
            <w:r w:rsidR="00397C09">
              <w:rPr>
                <w:rFonts w:ascii="Times New Roman" w:hAnsi="Times New Roman" w:cs="Times New Roman"/>
                <w:sz w:val="24"/>
                <w:szCs w:val="24"/>
              </w:rPr>
              <w:t>unbayan Ulaan soum expanding sa</w:t>
            </w:r>
            <w:r w:rsidR="00494905" w:rsidRPr="00494905">
              <w:rPr>
                <w:rFonts w:ascii="Times New Roman" w:hAnsi="Times New Roman" w:cs="Times New Roman"/>
                <w:sz w:val="24"/>
                <w:szCs w:val="24"/>
              </w:rPr>
              <w:t>xual nursery and will double hectares of saxual forest for 2013.</w:t>
            </w:r>
          </w:p>
          <w:p w:rsidR="00397C09" w:rsidRPr="00494905" w:rsidRDefault="00397C09" w:rsidP="00494905">
            <w:pPr>
              <w:ind w:left="40"/>
              <w:jc w:val="both"/>
              <w:rPr>
                <w:rFonts w:ascii="Times New Roman" w:hAnsi="Times New Roman" w:cs="Times New Roman"/>
                <w:sz w:val="24"/>
                <w:szCs w:val="24"/>
              </w:rPr>
            </w:pPr>
            <w:r>
              <w:rPr>
                <w:rFonts w:ascii="Times New Roman" w:hAnsi="Times New Roman" w:cs="Times New Roman"/>
                <w:sz w:val="24"/>
                <w:szCs w:val="24"/>
              </w:rPr>
              <w:lastRenderedPageBreak/>
              <w:t>Grazing has been banned in areas of young saxaul, monitored and controlled by soum environmental officers</w:t>
            </w:r>
          </w:p>
        </w:tc>
      </w:tr>
      <w:tr w:rsidR="001F0EE0" w:rsidRPr="001F0EE0" w:rsidTr="00494905">
        <w:trPr>
          <w:trHeight w:val="360"/>
        </w:trPr>
        <w:tc>
          <w:tcPr>
            <w:tcW w:w="2045" w:type="dxa"/>
            <w:vMerge/>
          </w:tcPr>
          <w:p w:rsidR="001F0EE0" w:rsidRPr="001F0EE0" w:rsidRDefault="001F0EE0" w:rsidP="00494905">
            <w:pPr>
              <w:ind w:left="720" w:hanging="360"/>
              <w:jc w:val="both"/>
              <w:rPr>
                <w:rFonts w:ascii="Times New Roman" w:hAnsi="Times New Roman" w:cs="Times New Roman"/>
                <w:sz w:val="24"/>
                <w:szCs w:val="24"/>
              </w:rPr>
            </w:pPr>
          </w:p>
        </w:tc>
        <w:tc>
          <w:tcPr>
            <w:tcW w:w="3463"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Water sheds in pilot areas are under restoration through community forestry and water sources to promote pastoral moves are being restored</w:t>
            </w:r>
          </w:p>
          <w:p w:rsidR="001F0EE0" w:rsidRPr="001F0EE0" w:rsidRDefault="001F0EE0" w:rsidP="00494905">
            <w:pPr>
              <w:ind w:left="40"/>
              <w:jc w:val="both"/>
              <w:rPr>
                <w:rFonts w:ascii="Times New Roman" w:hAnsi="Times New Roman" w:cs="Times New Roman"/>
                <w:sz w:val="24"/>
                <w:szCs w:val="24"/>
              </w:rPr>
            </w:pPr>
          </w:p>
          <w:p w:rsidR="001F0EE0" w:rsidRPr="001F0EE0" w:rsidRDefault="001F0EE0" w:rsidP="00494905">
            <w:pPr>
              <w:ind w:left="40"/>
              <w:jc w:val="both"/>
              <w:rPr>
                <w:rFonts w:ascii="Times New Roman" w:hAnsi="Times New Roman" w:cs="Times New Roman"/>
                <w:sz w:val="24"/>
                <w:szCs w:val="24"/>
              </w:rPr>
            </w:pPr>
          </w:p>
        </w:tc>
        <w:tc>
          <w:tcPr>
            <w:tcW w:w="3240"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By PY 2, four forest resource user groups are established and management plans for forest and pasture resources are developed. Income diversification options have been studied and viable options are being promoted </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200 ha are under reforestation by PY 3, and by PY 4, 80 % of planted trees are alive.</w:t>
            </w:r>
          </w:p>
        </w:tc>
        <w:tc>
          <w:tcPr>
            <w:tcW w:w="4996" w:type="dxa"/>
          </w:tcPr>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 xml:space="preserve">Since 2009, the project supported the FUGs and developed their capacities in participatory management and sustainable use of forest resources. </w:t>
            </w:r>
            <w:r w:rsidR="00946F6C" w:rsidRPr="001F0EE0">
              <w:rPr>
                <w:rFonts w:ascii="Times New Roman" w:hAnsi="Times New Roman" w:cs="Times New Roman"/>
                <w:sz w:val="24"/>
                <w:szCs w:val="24"/>
              </w:rPr>
              <w:t>Training</w:t>
            </w:r>
            <w:r w:rsidRPr="001F0EE0">
              <w:rPr>
                <w:rFonts w:ascii="Times New Roman" w:hAnsi="Times New Roman" w:cs="Times New Roman"/>
                <w:sz w:val="24"/>
                <w:szCs w:val="24"/>
              </w:rPr>
              <w:t xml:space="preserve"> on community forest management planning organized with 122 participants from 13 FUGs of Uyanga and Zuunbayan-Ulaan soums, Uvurkhangai aimag.</w:t>
            </w:r>
          </w:p>
          <w:p w:rsidR="001F0EE0" w:rsidRPr="001F0EE0" w:rsidRDefault="001F0EE0" w:rsidP="00494905">
            <w:pPr>
              <w:ind w:left="40"/>
              <w:jc w:val="both"/>
              <w:rPr>
                <w:rFonts w:ascii="Times New Roman" w:hAnsi="Times New Roman" w:cs="Times New Roman"/>
                <w:sz w:val="24"/>
                <w:szCs w:val="24"/>
              </w:rPr>
            </w:pPr>
            <w:r w:rsidRPr="001F0EE0">
              <w:rPr>
                <w:rFonts w:ascii="Times New Roman" w:hAnsi="Times New Roman" w:cs="Times New Roman"/>
                <w:sz w:val="24"/>
                <w:szCs w:val="24"/>
              </w:rPr>
              <w:t>Participatory forest management plans were created in the 13 FUGs with plans being submitted for gov’t forestry agency approval.</w:t>
            </w:r>
          </w:p>
        </w:tc>
      </w:tr>
    </w:tbl>
    <w:p w:rsidR="001F0EE0" w:rsidRDefault="001F0EE0" w:rsidP="001F0EE0">
      <w:pPr>
        <w:jc w:val="both"/>
      </w:pPr>
    </w:p>
    <w:p w:rsidR="001F0EE0" w:rsidRDefault="001F0EE0" w:rsidP="00BF6ADF">
      <w:pPr>
        <w:rPr>
          <w:rFonts w:asciiTheme="majorHAnsi" w:hAnsiTheme="majorHAnsi"/>
          <w:b/>
          <w:sz w:val="28"/>
          <w:szCs w:val="28"/>
        </w:rPr>
      </w:pPr>
    </w:p>
    <w:p w:rsidR="001F0EE0" w:rsidRDefault="001F0EE0" w:rsidP="00BF6ADF">
      <w:pPr>
        <w:rPr>
          <w:rFonts w:asciiTheme="majorHAnsi" w:hAnsiTheme="majorHAnsi"/>
          <w:b/>
          <w:sz w:val="28"/>
          <w:szCs w:val="28"/>
        </w:rPr>
      </w:pPr>
    </w:p>
    <w:p w:rsidR="001F0EE0" w:rsidRDefault="001F0EE0" w:rsidP="00BF6ADF">
      <w:pPr>
        <w:rPr>
          <w:rFonts w:asciiTheme="majorHAnsi" w:hAnsiTheme="majorHAnsi"/>
          <w:b/>
          <w:sz w:val="28"/>
          <w:szCs w:val="28"/>
        </w:rPr>
      </w:pPr>
    </w:p>
    <w:p w:rsidR="001F0EE0" w:rsidRDefault="001F0EE0" w:rsidP="00BF6ADF">
      <w:pPr>
        <w:rPr>
          <w:rFonts w:asciiTheme="majorHAnsi" w:hAnsiTheme="majorHAnsi"/>
          <w:b/>
          <w:sz w:val="28"/>
          <w:szCs w:val="28"/>
        </w:rPr>
      </w:pPr>
    </w:p>
    <w:p w:rsidR="001F0EE0" w:rsidRDefault="001F0EE0" w:rsidP="00BF6ADF">
      <w:pPr>
        <w:rPr>
          <w:rFonts w:asciiTheme="majorHAnsi" w:hAnsiTheme="majorHAnsi"/>
          <w:b/>
          <w:sz w:val="28"/>
          <w:szCs w:val="28"/>
        </w:rPr>
      </w:pPr>
    </w:p>
    <w:p w:rsidR="001F0EE0" w:rsidRDefault="001F0EE0" w:rsidP="00BF6ADF">
      <w:pPr>
        <w:rPr>
          <w:rFonts w:asciiTheme="majorHAnsi" w:hAnsiTheme="majorHAnsi"/>
          <w:b/>
          <w:sz w:val="28"/>
          <w:szCs w:val="28"/>
        </w:rPr>
      </w:pPr>
    </w:p>
    <w:p w:rsidR="001F0EE0" w:rsidRDefault="001F0EE0" w:rsidP="00BF6ADF">
      <w:pPr>
        <w:rPr>
          <w:rFonts w:asciiTheme="majorHAnsi" w:hAnsiTheme="majorHAnsi"/>
          <w:b/>
          <w:sz w:val="28"/>
          <w:szCs w:val="28"/>
        </w:rPr>
      </w:pPr>
    </w:p>
    <w:p w:rsidR="001F0EE0" w:rsidRDefault="001F0EE0" w:rsidP="00BF6ADF">
      <w:pPr>
        <w:rPr>
          <w:rFonts w:asciiTheme="majorHAnsi" w:hAnsiTheme="majorHAnsi"/>
          <w:b/>
          <w:sz w:val="28"/>
          <w:szCs w:val="28"/>
        </w:rPr>
        <w:sectPr w:rsidR="001F0EE0" w:rsidSect="001F0EE0">
          <w:pgSz w:w="15840" w:h="12240" w:orient="landscape"/>
          <w:pgMar w:top="1440" w:right="1440" w:bottom="1440" w:left="1440" w:header="720" w:footer="720" w:gutter="0"/>
          <w:cols w:space="720"/>
          <w:docGrid w:linePitch="360"/>
        </w:sectPr>
      </w:pPr>
    </w:p>
    <w:p w:rsidR="00BF6ADF" w:rsidRPr="007922E1" w:rsidRDefault="00BF6ADF" w:rsidP="00BF6ADF">
      <w:pPr>
        <w:rPr>
          <w:rFonts w:ascii="Times New Roman" w:eastAsia="Times New Roman" w:hAnsi="Times New Roman" w:cs="Times New Roman"/>
          <w:color w:val="000000"/>
          <w:sz w:val="24"/>
          <w:szCs w:val="24"/>
        </w:rPr>
      </w:pPr>
      <w:r w:rsidRPr="00135471">
        <w:rPr>
          <w:rFonts w:asciiTheme="majorHAnsi" w:hAnsiTheme="majorHAnsi"/>
          <w:b/>
          <w:sz w:val="28"/>
          <w:szCs w:val="28"/>
        </w:rPr>
        <w:lastRenderedPageBreak/>
        <w:t xml:space="preserve">ANNEX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16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XVI</w:t>
      </w:r>
      <w:r w:rsidR="00331D9A" w:rsidRPr="00135471">
        <w:rPr>
          <w:rFonts w:asciiTheme="majorHAnsi" w:hAnsiTheme="majorHAnsi"/>
          <w:b/>
          <w:sz w:val="28"/>
          <w:szCs w:val="28"/>
        </w:rPr>
        <w:fldChar w:fldCharType="end"/>
      </w:r>
      <w:r w:rsidR="001F0EE0" w:rsidRPr="00135471">
        <w:rPr>
          <w:rFonts w:asciiTheme="majorHAnsi" w:hAnsiTheme="majorHAnsi"/>
          <w:b/>
          <w:noProof/>
          <w:sz w:val="28"/>
          <w:szCs w:val="28"/>
        </w:rPr>
        <w:t>I</w:t>
      </w:r>
      <w:r w:rsidR="00331D9A" w:rsidRPr="00135471">
        <w:rPr>
          <w:rFonts w:asciiTheme="majorHAnsi" w:hAnsiTheme="majorHAnsi"/>
          <w:b/>
          <w:sz w:val="28"/>
          <w:szCs w:val="28"/>
        </w:rPr>
        <w:fldChar w:fldCharType="begin"/>
      </w:r>
      <w:r w:rsidRPr="00135471">
        <w:rPr>
          <w:rFonts w:asciiTheme="majorHAnsi" w:hAnsiTheme="majorHAnsi"/>
          <w:b/>
          <w:sz w:val="28"/>
          <w:szCs w:val="28"/>
        </w:rPr>
        <w:instrText xml:space="preserve"> </w:instrText>
      </w:r>
      <w:r w:rsidRPr="00135471">
        <w:rPr>
          <w:rFonts w:asciiTheme="majorHAnsi" w:hAnsiTheme="majorHAnsi" w:hint="eastAsia"/>
          <w:b/>
          <w:sz w:val="28"/>
          <w:szCs w:val="28"/>
        </w:rPr>
        <w:instrText>= 13 \* ROMAN</w:instrText>
      </w:r>
      <w:r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end"/>
      </w:r>
      <w:r w:rsidRPr="00135471">
        <w:rPr>
          <w:rFonts w:asciiTheme="majorHAnsi" w:hAnsiTheme="majorHAnsi"/>
          <w:b/>
          <w:sz w:val="28"/>
          <w:szCs w:val="28"/>
        </w:rPr>
        <w:t>:</w:t>
      </w:r>
      <w:r>
        <w:rPr>
          <w:rFonts w:asciiTheme="majorHAnsi" w:hAnsiTheme="majorHAnsi"/>
          <w:b/>
          <w:sz w:val="28"/>
          <w:szCs w:val="28"/>
        </w:rPr>
        <w:t xml:space="preserve"> </w:t>
      </w:r>
      <w:r>
        <w:rPr>
          <w:rFonts w:ascii="Times New Roman" w:eastAsia="Times New Roman" w:hAnsi="Times New Roman" w:cs="Times New Roman"/>
          <w:b/>
          <w:bCs/>
          <w:color w:val="000000"/>
          <w:sz w:val="24"/>
          <w:szCs w:val="24"/>
        </w:rPr>
        <w:t xml:space="preserve">LAW OF MONGOLIA ON SOIL CONSERVATION AND DESERTIFICATION CONTROL </w:t>
      </w:r>
      <w:r>
        <w:rPr>
          <w:rFonts w:ascii="Times New Roman" w:eastAsia="Times New Roman" w:hAnsi="Times New Roman" w:cs="Times New Roman"/>
          <w:color w:val="000000"/>
          <w:sz w:val="24"/>
          <w:szCs w:val="24"/>
        </w:rPr>
        <w:t>(unofficial translation)</w:t>
      </w:r>
    </w:p>
    <w:p w:rsidR="00BF6ADF" w:rsidRPr="0085333E" w:rsidRDefault="00BF6ADF" w:rsidP="00BF6ADF">
      <w:pPr>
        <w:spacing w:after="0"/>
        <w:textAlignment w:val="top"/>
        <w:rPr>
          <w:rFonts w:ascii="Times New Roman" w:eastAsia="Times New Roman" w:hAnsi="Times New Roman" w:cs="Times New Roman"/>
          <w:b/>
          <w:bCs/>
          <w:sz w:val="24"/>
          <w:szCs w:val="24"/>
        </w:rPr>
      </w:pPr>
      <w:r w:rsidRPr="0085333E">
        <w:rPr>
          <w:rFonts w:ascii="Times New Roman" w:eastAsia="Times New Roman" w:hAnsi="Times New Roman" w:cs="Times New Roman"/>
          <w:b/>
          <w:bCs/>
          <w:sz w:val="24"/>
          <w:szCs w:val="24"/>
        </w:rPr>
        <w:t xml:space="preserve">Article 1. Purpose </w:t>
      </w:r>
    </w:p>
    <w:p w:rsidR="00BF6ADF" w:rsidRPr="001F3F4B" w:rsidRDefault="00BF6ADF" w:rsidP="00BF6ADF">
      <w:pPr>
        <w:pStyle w:val="ListParagraph"/>
        <w:numPr>
          <w:ilvl w:val="2"/>
          <w:numId w:val="13"/>
        </w:numPr>
        <w:shd w:val="clear" w:color="auto" w:fill="FFFFFF"/>
        <w:spacing w:line="276" w:lineRule="auto"/>
        <w:textAlignment w:val="top"/>
        <w:rPr>
          <w:color w:val="000000"/>
          <w:sz w:val="24"/>
          <w:szCs w:val="24"/>
        </w:rPr>
      </w:pPr>
      <w:r>
        <w:rPr>
          <w:color w:val="000000"/>
          <w:sz w:val="24"/>
          <w:szCs w:val="24"/>
        </w:rPr>
        <w:t>Purpose of this law is to regulate the relations with respect to protection of soil from degradation, soil rehabilitation and prevention from desertification.</w:t>
      </w:r>
    </w:p>
    <w:p w:rsidR="00BF6ADF" w:rsidRPr="006649D4" w:rsidRDefault="00BF6ADF" w:rsidP="00BF6ADF">
      <w:pPr>
        <w:shd w:val="clear" w:color="auto" w:fill="FFFFFF"/>
        <w:spacing w:after="0"/>
        <w:jc w:val="both"/>
        <w:textAlignment w:val="top"/>
        <w:rPr>
          <w:rFonts w:ascii="Times New Roman" w:eastAsia="Times New Roman" w:hAnsi="Times New Roman" w:cs="Times New Roman"/>
          <w:b/>
          <w:bCs/>
          <w:color w:val="0070C0"/>
          <w:sz w:val="24"/>
          <w:szCs w:val="24"/>
        </w:rPr>
      </w:pPr>
      <w:r w:rsidRPr="007922E1">
        <w:rPr>
          <w:rFonts w:ascii="Times New Roman" w:eastAsia="Times New Roman" w:hAnsi="Times New Roman" w:cs="Times New Roman"/>
          <w:color w:val="000000"/>
          <w:sz w:val="24"/>
          <w:szCs w:val="24"/>
        </w:rPr>
        <w:br/>
      </w:r>
      <w:r w:rsidRPr="0085333E">
        <w:rPr>
          <w:rFonts w:ascii="Times New Roman" w:eastAsia="Times New Roman" w:hAnsi="Times New Roman" w:cs="Times New Roman"/>
          <w:b/>
          <w:bCs/>
          <w:sz w:val="24"/>
          <w:szCs w:val="24"/>
        </w:rPr>
        <w:t>Article 2. Legislation on soil conservation and prevention from desertification</w:t>
      </w:r>
    </w:p>
    <w:p w:rsidR="00BF6ADF"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r>
      <w:r w:rsidRPr="001F3F4B">
        <w:rPr>
          <w:rFonts w:ascii="Times New Roman" w:eastAsia="Times New Roman" w:hAnsi="Times New Roman" w:cs="Times New Roman"/>
          <w:bCs/>
          <w:sz w:val="24"/>
          <w:szCs w:val="24"/>
        </w:rPr>
        <w:t xml:space="preserve">Legislation </w:t>
      </w:r>
      <w:r>
        <w:rPr>
          <w:rFonts w:ascii="Times New Roman" w:eastAsia="Times New Roman" w:hAnsi="Times New Roman" w:cs="Times New Roman"/>
          <w:bCs/>
          <w:sz w:val="24"/>
          <w:szCs w:val="24"/>
        </w:rPr>
        <w:t xml:space="preserve">of Mongolia </w:t>
      </w:r>
      <w:r w:rsidRPr="001F3F4B">
        <w:rPr>
          <w:rFonts w:ascii="Times New Roman" w:eastAsia="Times New Roman" w:hAnsi="Times New Roman" w:cs="Times New Roman"/>
          <w:bCs/>
          <w:sz w:val="24"/>
          <w:szCs w:val="24"/>
        </w:rPr>
        <w:t>on soil conservation and prevention from desertification</w:t>
      </w:r>
      <w:r>
        <w:rPr>
          <w:rFonts w:ascii="Times New Roman" w:eastAsia="Times New Roman" w:hAnsi="Times New Roman" w:cs="Times New Roman"/>
          <w:bCs/>
          <w:sz w:val="24"/>
          <w:szCs w:val="24"/>
        </w:rPr>
        <w:t xml:space="preserve"> consists of the Constitution of Mongolia, Law on Environmental Protection, Law on Land, Law on Forest, Law on Crop Farming and legal acts and regulations adopted in line with them</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0441AB"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r>
      <w:r w:rsidRPr="000441AB">
        <w:rPr>
          <w:rFonts w:ascii="Times New Roman" w:eastAsia="Times New Roman" w:hAnsi="Times New Roman" w:cs="Times New Roman"/>
          <w:color w:val="000000"/>
          <w:sz w:val="24"/>
          <w:szCs w:val="24"/>
        </w:rPr>
        <w:t>If an international treaty to which Mongolia is a party provides otherwise, the</w:t>
      </w:r>
    </w:p>
    <w:p w:rsidR="00BF6ADF" w:rsidRPr="007922E1" w:rsidRDefault="00BF6ADF" w:rsidP="00BF6ADF">
      <w:pPr>
        <w:shd w:val="clear" w:color="auto" w:fill="FFFFFF"/>
        <w:spacing w:after="0"/>
        <w:ind w:left="720"/>
        <w:jc w:val="both"/>
        <w:textAlignment w:val="top"/>
        <w:rPr>
          <w:rFonts w:ascii="Times New Roman" w:eastAsia="Times New Roman" w:hAnsi="Times New Roman" w:cs="Times New Roman"/>
          <w:color w:val="000000"/>
          <w:sz w:val="24"/>
          <w:szCs w:val="24"/>
        </w:rPr>
      </w:pPr>
      <w:r w:rsidRPr="000441AB">
        <w:rPr>
          <w:rFonts w:ascii="Times New Roman" w:eastAsia="Times New Roman" w:hAnsi="Times New Roman" w:cs="Times New Roman"/>
          <w:color w:val="000000"/>
          <w:sz w:val="24"/>
          <w:szCs w:val="24"/>
        </w:rPr>
        <w:t>provisions of the international treaty shall prevail.</w:t>
      </w:r>
    </w:p>
    <w:p w:rsidR="00BF6ADF" w:rsidRDefault="00BF6ADF" w:rsidP="00BF6ADF">
      <w:pPr>
        <w:spacing w:after="0"/>
        <w:textAlignment w:val="top"/>
        <w:rPr>
          <w:rFonts w:ascii="Times New Roman" w:eastAsia="Times New Roman" w:hAnsi="Times New Roman" w:cs="Times New Roman"/>
          <w:b/>
          <w:bCs/>
          <w:color w:val="293E9C"/>
          <w:sz w:val="24"/>
          <w:szCs w:val="24"/>
        </w:rPr>
      </w:pPr>
    </w:p>
    <w:p w:rsidR="00BF6ADF" w:rsidRPr="0085333E" w:rsidRDefault="00BF6ADF" w:rsidP="00BF6ADF">
      <w:pPr>
        <w:spacing w:after="0"/>
        <w:textAlignment w:val="top"/>
        <w:rPr>
          <w:rFonts w:ascii="Times New Roman" w:eastAsia="Times New Roman" w:hAnsi="Times New Roman" w:cs="Times New Roman"/>
          <w:b/>
          <w:bCs/>
          <w:color w:val="0070C0"/>
          <w:sz w:val="24"/>
          <w:szCs w:val="24"/>
        </w:rPr>
      </w:pPr>
      <w:r w:rsidRPr="0085333E">
        <w:rPr>
          <w:rFonts w:ascii="Times New Roman" w:eastAsia="Times New Roman" w:hAnsi="Times New Roman" w:cs="Times New Roman"/>
          <w:b/>
          <w:bCs/>
          <w:sz w:val="24"/>
          <w:szCs w:val="24"/>
        </w:rPr>
        <w:t>Article 3. Scope of Application</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ab/>
      </w:r>
      <w:bookmarkStart w:id="23" w:name="OLE_LINK1"/>
      <w:bookmarkStart w:id="24" w:name="OLE_LINK2"/>
      <w:r w:rsidRPr="000441AB">
        <w:rPr>
          <w:rFonts w:ascii="Times New Roman" w:eastAsia="Times New Roman" w:hAnsi="Times New Roman" w:cs="Times New Roman"/>
          <w:color w:val="000000"/>
          <w:sz w:val="24"/>
          <w:szCs w:val="24"/>
        </w:rPr>
        <w:t>This law shall</w:t>
      </w:r>
      <w:bookmarkEnd w:id="23"/>
      <w:bookmarkEnd w:id="24"/>
      <w:r w:rsidRPr="000441AB">
        <w:rPr>
          <w:rFonts w:ascii="Times New Roman" w:eastAsia="Times New Roman" w:hAnsi="Times New Roman" w:cs="Times New Roman"/>
          <w:color w:val="000000"/>
          <w:sz w:val="24"/>
          <w:szCs w:val="24"/>
        </w:rPr>
        <w:t xml:space="preserve"> be applicable for</w:t>
      </w:r>
      <w:r>
        <w:rPr>
          <w:rFonts w:ascii="Times New Roman" w:eastAsia="Times New Roman" w:hAnsi="Times New Roman" w:cs="Times New Roman"/>
          <w:color w:val="000000"/>
          <w:sz w:val="24"/>
          <w:szCs w:val="24"/>
        </w:rPr>
        <w:t xml:space="preserve"> activities on soil conservation and desertification control by state, citizens, entities and organizations.</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ab/>
      </w:r>
      <w:r w:rsidRPr="000441AB">
        <w:rPr>
          <w:rFonts w:ascii="Times New Roman" w:eastAsia="Times New Roman" w:hAnsi="Times New Roman" w:cs="Times New Roman"/>
          <w:color w:val="000000"/>
          <w:sz w:val="24"/>
          <w:szCs w:val="24"/>
        </w:rPr>
        <w:t>This law shall</w:t>
      </w:r>
      <w:r>
        <w:rPr>
          <w:rFonts w:ascii="Times New Roman" w:eastAsia="Times New Roman" w:hAnsi="Times New Roman" w:cs="Times New Roman"/>
          <w:color w:val="000000"/>
          <w:sz w:val="24"/>
          <w:szCs w:val="24"/>
        </w:rPr>
        <w:t xml:space="preserve"> be applicable for the lands of basic category other than the lands with water resources within Mongolia’s unified land fund.</w:t>
      </w:r>
    </w:p>
    <w:p w:rsidR="00BF6ADF" w:rsidRDefault="00BF6ADF" w:rsidP="00BF6ADF">
      <w:pPr>
        <w:spacing w:after="0"/>
        <w:textAlignment w:val="top"/>
        <w:rPr>
          <w:rFonts w:ascii="Times New Roman" w:eastAsia="Times New Roman" w:hAnsi="Times New Roman" w:cs="Times New Roman"/>
          <w:b/>
          <w:bCs/>
          <w:color w:val="293E9C"/>
          <w:sz w:val="24"/>
          <w:szCs w:val="24"/>
        </w:rPr>
      </w:pPr>
    </w:p>
    <w:p w:rsidR="00BF6ADF" w:rsidRPr="0085333E" w:rsidRDefault="00BF6ADF" w:rsidP="00BF6ADF">
      <w:pPr>
        <w:spacing w:after="0"/>
        <w:textAlignment w:val="top"/>
        <w:rPr>
          <w:rFonts w:ascii="Times New Roman" w:eastAsia="Times New Roman" w:hAnsi="Times New Roman" w:cs="Times New Roman"/>
          <w:b/>
          <w:bCs/>
          <w:sz w:val="24"/>
          <w:szCs w:val="24"/>
        </w:rPr>
      </w:pPr>
      <w:r w:rsidRPr="0085333E">
        <w:rPr>
          <w:rFonts w:ascii="Times New Roman" w:eastAsia="Times New Roman" w:hAnsi="Times New Roman" w:cs="Times New Roman"/>
          <w:b/>
          <w:bCs/>
          <w:sz w:val="24"/>
          <w:szCs w:val="24"/>
        </w:rPr>
        <w:t>Article 4. Definition of Terms</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r>
      <w:r w:rsidRPr="00106567">
        <w:rPr>
          <w:rFonts w:ascii="Times New Roman" w:eastAsia="Times New Roman" w:hAnsi="Times New Roman" w:cs="Times New Roman"/>
          <w:color w:val="000000"/>
          <w:sz w:val="24"/>
          <w:szCs w:val="24"/>
        </w:rPr>
        <w:t>The following terms used in this law shall be interpreted as follows</w:t>
      </w:r>
      <w:r>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4.1.1.</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soil</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the surface loose parts containing productive layers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4.1.2.</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soil degradation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deterioration of soil productivity, erosion, pollution and loss of primary soil properties due to overgrazing and pasture degradation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4.1.3.</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desertification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the process of soil degradation due to climate change and anthropogenic factors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4.1.4.</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soil conservation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soil protection and soil restoration activities from degradation caused by human-induced and natural factors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4.1.5.</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soil rehabilitation</w:t>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means the process of reversing soil degradation to its primary state and improving productivity</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4.1.6.</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measures to prevent from desertification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the activities preventing from desertification aimed at identifying and reporting the conditions of desertification and improving soil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4.1.7.</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measures to cope with desertification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measures to slow down and curtail scope, intensity and process of desertification by way of conducting technical and biological action against desertification;</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lastRenderedPageBreak/>
        <w:t>4.1.8.</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measures to combat desertification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activities toward slowing down or curtailing soil degradation and scope and intensity of desertification, and eradicating negative impacts of desertification;</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4.1.9.</w:t>
      </w:r>
      <w:r>
        <w:rPr>
          <w:rFonts w:ascii="Times New Roman" w:eastAsia="Times New Roman" w:hAnsi="Times New Roman" w:cs="Times New Roman"/>
          <w:color w:val="000000"/>
          <w:sz w:val="24"/>
          <w:szCs w:val="24"/>
        </w:rPr>
        <w:tab/>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aridity index</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means ratio between annual precipitation of a particular area and combined evaporation of soil and plants.</w:t>
      </w:r>
    </w:p>
    <w:p w:rsidR="00BF6ADF" w:rsidRDefault="00BF6ADF" w:rsidP="00BF6ADF">
      <w:pPr>
        <w:spacing w:after="0"/>
        <w:textAlignment w:val="top"/>
        <w:rPr>
          <w:rFonts w:ascii="Times New Roman" w:eastAsia="Times New Roman" w:hAnsi="Times New Roman" w:cs="Times New Roman"/>
          <w:b/>
          <w:bCs/>
          <w:color w:val="293E9C"/>
          <w:sz w:val="24"/>
          <w:szCs w:val="24"/>
        </w:rPr>
      </w:pPr>
    </w:p>
    <w:p w:rsidR="00BF6ADF" w:rsidRPr="00FB7E4D" w:rsidRDefault="00BF6ADF" w:rsidP="00BF6ADF">
      <w:pPr>
        <w:spacing w:after="0"/>
        <w:textAlignment w:val="top"/>
        <w:rPr>
          <w:rFonts w:ascii="Times New Roman" w:eastAsia="Times New Roman" w:hAnsi="Times New Roman" w:cs="Times New Roman"/>
          <w:b/>
          <w:bCs/>
          <w:sz w:val="24"/>
          <w:szCs w:val="24"/>
        </w:rPr>
      </w:pPr>
      <w:r w:rsidRPr="00FB7E4D">
        <w:rPr>
          <w:rFonts w:ascii="Times New Roman" w:eastAsia="Times New Roman" w:hAnsi="Times New Roman" w:cs="Times New Roman"/>
          <w:b/>
          <w:bCs/>
          <w:sz w:val="24"/>
          <w:szCs w:val="24"/>
        </w:rPr>
        <w:t>Article 5. Extent of soil degradation and desertification</w:t>
      </w:r>
    </w:p>
    <w:p w:rsidR="00BF6ADF" w:rsidRPr="007922E1" w:rsidRDefault="00BF6ADF" w:rsidP="00BF6ADF">
      <w:pPr>
        <w:spacing w:after="0"/>
        <w:textAlignment w:val="top"/>
        <w:rPr>
          <w:rFonts w:ascii="Times New Roman" w:eastAsia="Times New Roman" w:hAnsi="Times New Roman" w:cs="Times New Roman"/>
          <w:b/>
          <w:bCs/>
          <w:color w:val="293E9C"/>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5.1.</w:t>
      </w:r>
      <w:r>
        <w:rPr>
          <w:rFonts w:ascii="Times New Roman" w:eastAsia="Times New Roman" w:hAnsi="Times New Roman" w:cs="Times New Roman"/>
          <w:color w:val="000000"/>
          <w:sz w:val="24"/>
          <w:szCs w:val="24"/>
        </w:rPr>
        <w:tab/>
        <w:t>State central administrative body in charge of environment shall adopt the criteria for extent of soil degradation and desertification and the methodology to define thereof.</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5.2.</w:t>
      </w:r>
      <w:r>
        <w:rPr>
          <w:rFonts w:ascii="Times New Roman" w:eastAsia="Times New Roman" w:hAnsi="Times New Roman" w:cs="Times New Roman"/>
          <w:color w:val="000000"/>
          <w:sz w:val="24"/>
          <w:szCs w:val="24"/>
        </w:rPr>
        <w:tab/>
        <w:t>Extent of soil degradation and desertification shall be classified as follows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5.2.1.</w:t>
      </w:r>
      <w:r>
        <w:rPr>
          <w:rFonts w:ascii="Times New Roman" w:eastAsia="Times New Roman" w:hAnsi="Times New Roman" w:cs="Times New Roman"/>
          <w:color w:val="000000"/>
          <w:sz w:val="24"/>
          <w:szCs w:val="24"/>
        </w:rPr>
        <w:tab/>
        <w:t>low</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5.2.2.</w:t>
      </w:r>
      <w:r>
        <w:rPr>
          <w:rFonts w:ascii="Times New Roman" w:eastAsia="Times New Roman" w:hAnsi="Times New Roman" w:cs="Times New Roman"/>
          <w:color w:val="000000"/>
          <w:sz w:val="24"/>
          <w:szCs w:val="24"/>
        </w:rPr>
        <w:tab/>
        <w:t>medium</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5.2.3.</w:t>
      </w:r>
      <w:r>
        <w:rPr>
          <w:rFonts w:ascii="Times New Roman" w:eastAsia="Times New Roman" w:hAnsi="Times New Roman" w:cs="Times New Roman"/>
          <w:color w:val="000000"/>
          <w:sz w:val="24"/>
          <w:szCs w:val="24"/>
        </w:rPr>
        <w:tab/>
        <w:t>large</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z w:val="24"/>
          <w:szCs w:val="24"/>
        </w:rPr>
        <w:tab/>
        <w:t>In the event that less than 5 percent of a particular area is polluted or soil surface of that area is eroded slightly or soil organic matter resource of that area is reduced by less than 25 percent, this area shall be regarded affected by low extent of soil degradation.</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5.4.</w:t>
      </w:r>
      <w:r>
        <w:rPr>
          <w:rFonts w:ascii="Times New Roman" w:eastAsia="Times New Roman" w:hAnsi="Times New Roman" w:cs="Times New Roman"/>
          <w:color w:val="000000"/>
          <w:sz w:val="24"/>
          <w:szCs w:val="24"/>
        </w:rPr>
        <w:tab/>
        <w:t>In the event that 5-20 percent of a particular area is polluted or soil surface of that area is eroded or soil organic matter resource of that area is reduced by 25-50 percent, this area shall be regarded affected by medium extent of soil degradation.</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z w:val="24"/>
          <w:szCs w:val="24"/>
        </w:rPr>
        <w:tab/>
        <w:t>In the event that 20-50 percent of a particular area is polluted or soil surface of that area is eroded seriously or soil organic matter resource of that area is reduced by more than 50 percent losing productivity, this area shall be regarded affected by large extent of soil degradation.</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5.6.</w:t>
      </w:r>
      <w:r>
        <w:rPr>
          <w:rFonts w:ascii="Times New Roman" w:eastAsia="Times New Roman" w:hAnsi="Times New Roman" w:cs="Times New Roman"/>
          <w:color w:val="000000"/>
          <w:sz w:val="24"/>
          <w:szCs w:val="24"/>
        </w:rPr>
        <w:tab/>
        <w:t>State central administrative body in charge of environment shall adopt names and types of soil polluting chemicals and list of permissible content of such chemicals</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5.7.</w:t>
      </w:r>
      <w:r>
        <w:rPr>
          <w:rFonts w:ascii="Times New Roman" w:eastAsia="Times New Roman" w:hAnsi="Times New Roman" w:cs="Times New Roman"/>
          <w:color w:val="000000"/>
          <w:sz w:val="24"/>
          <w:szCs w:val="24"/>
        </w:rPr>
        <w:tab/>
        <w:t>Extent of desertification shall be classified as follows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5.7.1.</w:t>
      </w:r>
      <w:r>
        <w:rPr>
          <w:rFonts w:ascii="Times New Roman" w:eastAsia="Times New Roman" w:hAnsi="Times New Roman" w:cs="Times New Roman"/>
          <w:color w:val="000000"/>
          <w:sz w:val="24"/>
          <w:szCs w:val="24"/>
        </w:rPr>
        <w:tab/>
        <w:t>if aridity index of the area affected by low extent of soil degradation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has reduced by 0.1 units for the recent 30 years, it shall be deemed affected with  low extent of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5.7.2.</w:t>
      </w:r>
      <w:r>
        <w:rPr>
          <w:rFonts w:ascii="Times New Roman" w:eastAsia="Times New Roman" w:hAnsi="Times New Roman" w:cs="Times New Roman"/>
          <w:color w:val="000000"/>
          <w:sz w:val="24"/>
          <w:szCs w:val="24"/>
        </w:rPr>
        <w:tab/>
        <w:t>if aridity index of the area affected by medium extent of soil degradation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has reduced by 0.2 units for the recent 30 years, it shall be deemed affected with  medium extent of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lastRenderedPageBreak/>
        <w:t>5.7.3.</w:t>
      </w:r>
      <w:r>
        <w:rPr>
          <w:rFonts w:ascii="Times New Roman" w:eastAsia="Times New Roman" w:hAnsi="Times New Roman" w:cs="Times New Roman"/>
          <w:color w:val="000000"/>
          <w:sz w:val="24"/>
          <w:szCs w:val="24"/>
        </w:rPr>
        <w:tab/>
        <w:t>if aridity index of the area affected by large extent of soil degradation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has reduced by 0.3 units for the recent 30 years, it shall be deemed affected with  large extent of desertification.</w:t>
      </w:r>
    </w:p>
    <w:p w:rsidR="00BF6ADF" w:rsidRPr="006649D4" w:rsidRDefault="00BF6ADF" w:rsidP="00BF6ADF">
      <w:pPr>
        <w:spacing w:after="0"/>
        <w:textAlignment w:val="top"/>
        <w:rPr>
          <w:rFonts w:ascii="Times New Roman" w:eastAsia="Times New Roman" w:hAnsi="Times New Roman" w:cs="Times New Roman"/>
          <w:b/>
          <w:bCs/>
          <w:color w:val="0070C0"/>
          <w:sz w:val="24"/>
          <w:szCs w:val="24"/>
        </w:rPr>
      </w:pPr>
    </w:p>
    <w:p w:rsidR="00BF6ADF" w:rsidRPr="00FB7E4D" w:rsidRDefault="00BF6ADF" w:rsidP="00BF6ADF">
      <w:pPr>
        <w:spacing w:after="0"/>
        <w:textAlignment w:val="top"/>
        <w:rPr>
          <w:rFonts w:ascii="Times New Roman" w:eastAsia="Times New Roman" w:hAnsi="Times New Roman" w:cs="Times New Roman"/>
          <w:b/>
          <w:bCs/>
          <w:sz w:val="24"/>
          <w:szCs w:val="24"/>
        </w:rPr>
      </w:pPr>
      <w:r w:rsidRPr="00FB7E4D">
        <w:rPr>
          <w:rFonts w:ascii="Times New Roman" w:eastAsia="Times New Roman" w:hAnsi="Times New Roman" w:cs="Times New Roman"/>
          <w:b/>
          <w:bCs/>
          <w:sz w:val="24"/>
          <w:szCs w:val="24"/>
        </w:rPr>
        <w:t>Article 6. Common measures with respect to soil conservation and combating desertification</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6.1.</w:t>
      </w:r>
      <w:r>
        <w:rPr>
          <w:rFonts w:ascii="Times New Roman" w:eastAsia="Times New Roman" w:hAnsi="Times New Roman" w:cs="Times New Roman"/>
          <w:color w:val="000000"/>
          <w:sz w:val="24"/>
          <w:szCs w:val="24"/>
        </w:rPr>
        <w:tab/>
        <w:t>The following common measures with regard to soil conservation shall be implemented</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6.1.1.</w:t>
      </w:r>
      <w:r>
        <w:rPr>
          <w:rFonts w:ascii="Times New Roman" w:eastAsia="Times New Roman" w:hAnsi="Times New Roman" w:cs="Times New Roman"/>
          <w:color w:val="000000"/>
          <w:sz w:val="24"/>
          <w:szCs w:val="24"/>
        </w:rPr>
        <w:tab/>
        <w:t>to prevent the soil affected by low extent of degradation</w:t>
      </w:r>
      <w:r w:rsidRPr="00B545E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from degradation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6.1.2.</w:t>
      </w:r>
      <w:r>
        <w:rPr>
          <w:rFonts w:ascii="Times New Roman" w:eastAsia="Times New Roman" w:hAnsi="Times New Roman" w:cs="Times New Roman"/>
          <w:color w:val="000000"/>
          <w:sz w:val="24"/>
          <w:szCs w:val="24"/>
        </w:rPr>
        <w:tab/>
        <w:t>to slow down degradation of the soil affected by medium extent of degradation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6.1.3.</w:t>
      </w:r>
      <w:r>
        <w:rPr>
          <w:rFonts w:ascii="Times New Roman" w:eastAsia="Times New Roman" w:hAnsi="Times New Roman" w:cs="Times New Roman"/>
          <w:color w:val="000000"/>
          <w:sz w:val="24"/>
          <w:szCs w:val="24"/>
        </w:rPr>
        <w:tab/>
        <w:t>to combat degradation of the soil affected by large extent of degradation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6.1.4.</w:t>
      </w:r>
      <w:r>
        <w:rPr>
          <w:rFonts w:ascii="Times New Roman" w:eastAsia="Times New Roman" w:hAnsi="Times New Roman" w:cs="Times New Roman"/>
          <w:color w:val="000000"/>
          <w:sz w:val="24"/>
          <w:szCs w:val="24"/>
        </w:rPr>
        <w:tab/>
        <w:t>to rehabilitate soil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6.1.5.</w:t>
      </w:r>
      <w:r>
        <w:rPr>
          <w:rFonts w:ascii="Times New Roman" w:eastAsia="Times New Roman" w:hAnsi="Times New Roman" w:cs="Times New Roman"/>
          <w:color w:val="000000"/>
          <w:sz w:val="24"/>
          <w:szCs w:val="24"/>
        </w:rPr>
        <w:tab/>
        <w:t>to strengthen capacity on soil conservation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6.1.6.</w:t>
      </w:r>
      <w:r>
        <w:rPr>
          <w:rFonts w:ascii="Times New Roman" w:eastAsia="Times New Roman" w:hAnsi="Times New Roman" w:cs="Times New Roman"/>
          <w:color w:val="000000"/>
          <w:sz w:val="24"/>
          <w:szCs w:val="24"/>
        </w:rPr>
        <w:tab/>
        <w:t>to restrict multi-tracking</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6.2.</w:t>
      </w:r>
      <w:r>
        <w:rPr>
          <w:rFonts w:ascii="Times New Roman" w:eastAsia="Times New Roman" w:hAnsi="Times New Roman" w:cs="Times New Roman"/>
          <w:color w:val="000000"/>
          <w:sz w:val="24"/>
          <w:szCs w:val="24"/>
        </w:rPr>
        <w:tab/>
        <w:t>The following common measures with regard to combating desertification shall be implemented</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6.2.1.</w:t>
      </w:r>
      <w:r>
        <w:rPr>
          <w:rFonts w:ascii="Times New Roman" w:eastAsia="Times New Roman" w:hAnsi="Times New Roman" w:cs="Times New Roman"/>
          <w:color w:val="000000"/>
          <w:sz w:val="24"/>
          <w:szCs w:val="24"/>
        </w:rPr>
        <w:tab/>
        <w:t>to create sustainable land management practices suitable for regional specifics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6.2.2.</w:t>
      </w:r>
      <w:r>
        <w:rPr>
          <w:rFonts w:ascii="Times New Roman" w:eastAsia="Times New Roman" w:hAnsi="Times New Roman" w:cs="Times New Roman"/>
          <w:color w:val="000000"/>
          <w:sz w:val="24"/>
          <w:szCs w:val="24"/>
        </w:rPr>
        <w:tab/>
        <w:t>to support crop farming with windbreaks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6.2.3.</w:t>
      </w:r>
      <w:r>
        <w:rPr>
          <w:rFonts w:ascii="Times New Roman" w:eastAsia="Times New Roman" w:hAnsi="Times New Roman" w:cs="Times New Roman"/>
          <w:color w:val="000000"/>
          <w:sz w:val="24"/>
          <w:szCs w:val="24"/>
        </w:rPr>
        <w:tab/>
        <w:t>to use, protect and increase water resource</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6.2.4.</w:t>
      </w:r>
      <w:r>
        <w:rPr>
          <w:rFonts w:ascii="Times New Roman" w:eastAsia="Times New Roman" w:hAnsi="Times New Roman" w:cs="Times New Roman"/>
          <w:color w:val="000000"/>
          <w:sz w:val="24"/>
          <w:szCs w:val="24"/>
        </w:rPr>
        <w:tab/>
        <w:t>to protect forest and plants, and reforest and afforest</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6.2.5.</w:t>
      </w:r>
      <w:r>
        <w:rPr>
          <w:rFonts w:ascii="Times New Roman" w:eastAsia="Times New Roman" w:hAnsi="Times New Roman" w:cs="Times New Roman"/>
          <w:color w:val="000000"/>
          <w:sz w:val="24"/>
          <w:szCs w:val="24"/>
        </w:rPr>
        <w:tab/>
        <w:t>to protect the soil of arable lands</w:t>
      </w:r>
      <w:r w:rsidRPr="007922E1">
        <w:rPr>
          <w:rFonts w:ascii="Times New Roman" w:eastAsia="Times New Roman" w:hAnsi="Times New Roman" w:cs="Times New Roman"/>
          <w:color w:val="000000"/>
          <w:sz w:val="24"/>
          <w:szCs w:val="24"/>
        </w:rPr>
        <w:t>.</w:t>
      </w:r>
    </w:p>
    <w:p w:rsidR="00BF6ADF" w:rsidRPr="006649D4" w:rsidRDefault="00BF6ADF" w:rsidP="00BF6ADF">
      <w:pPr>
        <w:spacing w:after="0"/>
        <w:textAlignment w:val="top"/>
        <w:rPr>
          <w:rFonts w:ascii="Times New Roman" w:eastAsia="Times New Roman" w:hAnsi="Times New Roman" w:cs="Times New Roman"/>
          <w:b/>
          <w:bCs/>
          <w:color w:val="0070C0"/>
          <w:sz w:val="24"/>
          <w:szCs w:val="24"/>
        </w:rPr>
      </w:pPr>
    </w:p>
    <w:p w:rsidR="00BF6ADF" w:rsidRPr="00FB7E4D" w:rsidRDefault="00BF6ADF" w:rsidP="00BF6ADF">
      <w:pPr>
        <w:spacing w:after="0"/>
        <w:textAlignment w:val="top"/>
        <w:rPr>
          <w:rFonts w:ascii="Times New Roman" w:eastAsia="Times New Roman" w:hAnsi="Times New Roman" w:cs="Times New Roman"/>
          <w:b/>
          <w:bCs/>
          <w:sz w:val="24"/>
          <w:szCs w:val="24"/>
        </w:rPr>
      </w:pPr>
      <w:r w:rsidRPr="00FB7E4D">
        <w:rPr>
          <w:rFonts w:ascii="Times New Roman" w:eastAsia="Times New Roman" w:hAnsi="Times New Roman" w:cs="Times New Roman"/>
          <w:b/>
          <w:bCs/>
          <w:sz w:val="24"/>
          <w:szCs w:val="24"/>
        </w:rPr>
        <w:t>Article 7. Measures on soil conservation and prevention from desertification</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7.1.</w:t>
      </w:r>
      <w:r>
        <w:rPr>
          <w:rFonts w:ascii="Times New Roman" w:eastAsia="Times New Roman" w:hAnsi="Times New Roman" w:cs="Times New Roman"/>
          <w:color w:val="000000"/>
          <w:sz w:val="24"/>
          <w:szCs w:val="24"/>
        </w:rPr>
        <w:tab/>
        <w:t>The following measures shall be implemented in order to conserve agricultural land soil and prevent from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7.1.1.</w:t>
      </w:r>
      <w:r>
        <w:rPr>
          <w:rFonts w:ascii="Times New Roman" w:eastAsia="Times New Roman" w:hAnsi="Times New Roman" w:cs="Times New Roman"/>
          <w:color w:val="000000"/>
          <w:sz w:val="24"/>
          <w:szCs w:val="24"/>
        </w:rPr>
        <w:tab/>
        <w:t>to introduce techniques and technologies on soil conservation and improvement of soil productivity of arable lands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7.1.2.</w:t>
      </w:r>
      <w:r>
        <w:rPr>
          <w:rFonts w:ascii="Times New Roman" w:eastAsia="Times New Roman" w:hAnsi="Times New Roman" w:cs="Times New Roman"/>
          <w:color w:val="000000"/>
          <w:sz w:val="24"/>
          <w:szCs w:val="24"/>
        </w:rPr>
        <w:tab/>
        <w:t xml:space="preserve">to apply </w:t>
      </w:r>
      <w:r w:rsidRPr="00713914">
        <w:rPr>
          <w:rFonts w:ascii="Times New Roman" w:eastAsia="Times New Roman" w:hAnsi="Times New Roman" w:cs="Times New Roman"/>
          <w:color w:val="000000"/>
          <w:sz w:val="24"/>
          <w:szCs w:val="24"/>
        </w:rPr>
        <w:t>strip-cropping</w:t>
      </w:r>
      <w:r>
        <w:rPr>
          <w:rFonts w:ascii="Times New Roman" w:eastAsia="Times New Roman" w:hAnsi="Times New Roman" w:cs="Times New Roman"/>
          <w:color w:val="000000"/>
          <w:sz w:val="24"/>
          <w:szCs w:val="24"/>
        </w:rPr>
        <w:t xml:space="preserve"> at more than 100 hectare field where all technologies excluding no-till are used</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7.1.3.</w:t>
      </w:r>
      <w:r>
        <w:rPr>
          <w:rFonts w:ascii="Times New Roman" w:eastAsia="Times New Roman" w:hAnsi="Times New Roman" w:cs="Times New Roman"/>
          <w:color w:val="000000"/>
          <w:sz w:val="24"/>
          <w:szCs w:val="24"/>
        </w:rPr>
        <w:tab/>
        <w:t xml:space="preserve">the strips set forth in Article </w:t>
      </w:r>
      <w:r w:rsidRPr="007922E1">
        <w:rPr>
          <w:rFonts w:ascii="Times New Roman" w:eastAsia="Times New Roman" w:hAnsi="Times New Roman" w:cs="Times New Roman"/>
          <w:color w:val="000000"/>
          <w:sz w:val="24"/>
          <w:szCs w:val="24"/>
        </w:rPr>
        <w:t>7.1.2</w:t>
      </w:r>
      <w:r>
        <w:rPr>
          <w:rFonts w:ascii="Times New Roman" w:eastAsia="Times New Roman" w:hAnsi="Times New Roman" w:cs="Times New Roman"/>
          <w:color w:val="000000"/>
          <w:sz w:val="24"/>
          <w:szCs w:val="24"/>
        </w:rPr>
        <w:t xml:space="preserve"> of this law shall be 100 meter in length and not less than 10 meter in width</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7.1.4.</w:t>
      </w:r>
      <w:r>
        <w:rPr>
          <w:rFonts w:ascii="Times New Roman" w:eastAsia="Times New Roman" w:hAnsi="Times New Roman" w:cs="Times New Roman"/>
          <w:color w:val="000000"/>
          <w:sz w:val="24"/>
          <w:szCs w:val="24"/>
        </w:rPr>
        <w:tab/>
        <w:t>to use grassland under seasonal rotation matching livestock number of a particular locality with its pasture carrying capacity</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z w:val="24"/>
          <w:szCs w:val="24"/>
        </w:rPr>
        <w:tab/>
        <w:t>The following measures shall be implemented in order to conserve soil and prevent from desertification</w:t>
      </w:r>
      <w:r w:rsidRPr="00582B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 cities and settlements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7.2.1.</w:t>
      </w:r>
      <w:r>
        <w:rPr>
          <w:rFonts w:ascii="Times New Roman" w:eastAsia="Times New Roman" w:hAnsi="Times New Roman" w:cs="Times New Roman"/>
          <w:color w:val="000000"/>
          <w:sz w:val="24"/>
          <w:szCs w:val="24"/>
        </w:rPr>
        <w:tab/>
        <w:t>citizens, entities and organizations shall not pollute soil by disposing waste at points except identified officially</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7.2.2.</w:t>
      </w:r>
      <w:r>
        <w:rPr>
          <w:rFonts w:ascii="Times New Roman" w:eastAsia="Times New Roman" w:hAnsi="Times New Roman" w:cs="Times New Roman"/>
          <w:color w:val="000000"/>
          <w:sz w:val="24"/>
          <w:szCs w:val="24"/>
        </w:rPr>
        <w:tab/>
        <w:t>citizens, entities and organizations shall</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have wastewater disposal facility meeting sanitary requirements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lastRenderedPageBreak/>
        <w:t>7.2.3.</w:t>
      </w:r>
      <w:r>
        <w:rPr>
          <w:rFonts w:ascii="Times New Roman" w:eastAsia="Times New Roman" w:hAnsi="Times New Roman" w:cs="Times New Roman"/>
          <w:color w:val="000000"/>
          <w:sz w:val="24"/>
          <w:szCs w:val="24"/>
        </w:rPr>
        <w:tab/>
        <w:t>citizens, entities and organizations erecting building or facility shall</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rehabilitate the soil affected by the construction activities during and after the erection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7.2.4.</w:t>
      </w:r>
      <w:r>
        <w:rPr>
          <w:rFonts w:ascii="Times New Roman" w:eastAsia="Times New Roman" w:hAnsi="Times New Roman" w:cs="Times New Roman"/>
          <w:color w:val="000000"/>
          <w:sz w:val="24"/>
          <w:szCs w:val="24"/>
        </w:rPr>
        <w:tab/>
        <w:t>citizens, entities and organizations shall</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plant trees and grass at not less than 10 percent of the land owned or possessed</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7.2.5.</w:t>
      </w:r>
      <w:r>
        <w:rPr>
          <w:rFonts w:ascii="Times New Roman" w:eastAsia="Times New Roman" w:hAnsi="Times New Roman" w:cs="Times New Roman"/>
          <w:color w:val="000000"/>
          <w:sz w:val="24"/>
          <w:szCs w:val="24"/>
        </w:rPr>
        <w:tab/>
        <w:t>to disallow parking and driving through the places other than the officially designated car parks and roads</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7.3.</w:t>
      </w:r>
      <w:r>
        <w:rPr>
          <w:rFonts w:ascii="Times New Roman" w:eastAsia="Times New Roman" w:hAnsi="Times New Roman" w:cs="Times New Roman"/>
          <w:color w:val="000000"/>
          <w:sz w:val="24"/>
          <w:szCs w:val="24"/>
        </w:rPr>
        <w:tab/>
        <w:t>The following measures shall be implemented in order to conserve soil and prevent from desertification</w:t>
      </w:r>
      <w:r w:rsidRPr="00582B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 special needs areas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7.3.1.</w:t>
      </w:r>
      <w:r>
        <w:rPr>
          <w:rFonts w:ascii="Times New Roman" w:eastAsia="Times New Roman" w:hAnsi="Times New Roman" w:cs="Times New Roman"/>
          <w:color w:val="000000"/>
          <w:sz w:val="24"/>
          <w:szCs w:val="24"/>
        </w:rPr>
        <w:tab/>
        <w:t>a legal entity shall rehabilitate the soil degraded during its operation or affected by its operation in line with biological rehabilitation standard at its artisanal mining area or contracted oil site or when it conducts minerals exploration and mining</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7.3.2.</w:t>
      </w:r>
      <w:r>
        <w:rPr>
          <w:rFonts w:ascii="Times New Roman" w:eastAsia="Times New Roman" w:hAnsi="Times New Roman" w:cs="Times New Roman"/>
          <w:color w:val="000000"/>
          <w:sz w:val="24"/>
          <w:szCs w:val="24"/>
        </w:rPr>
        <w:tab/>
        <w:t>to use the interaimag reserve (</w:t>
      </w:r>
      <w:r w:rsidRPr="00F40462">
        <w:rPr>
          <w:rFonts w:ascii="Times New Roman" w:eastAsia="Times New Roman" w:hAnsi="Times New Roman" w:cs="Times New Roman"/>
          <w:i/>
          <w:color w:val="000000"/>
          <w:sz w:val="24"/>
          <w:szCs w:val="24"/>
        </w:rPr>
        <w:t>otor</w:t>
      </w:r>
      <w:r>
        <w:rPr>
          <w:rFonts w:ascii="Times New Roman" w:eastAsia="Times New Roman" w:hAnsi="Times New Roman" w:cs="Times New Roman"/>
          <w:color w:val="000000"/>
          <w:sz w:val="24"/>
          <w:szCs w:val="24"/>
        </w:rPr>
        <w:t>) pastures and haymaking fields of state fodder fund under rotation</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7.4.</w:t>
      </w:r>
      <w:r>
        <w:rPr>
          <w:rFonts w:ascii="Times New Roman" w:eastAsia="Times New Roman" w:hAnsi="Times New Roman" w:cs="Times New Roman"/>
          <w:color w:val="000000"/>
          <w:sz w:val="24"/>
          <w:szCs w:val="24"/>
        </w:rPr>
        <w:tab/>
        <w:t>The following measures shall be implemented in order to conserve soil under forest resources and prevent forest resources from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7.4.1.</w:t>
      </w:r>
      <w:r>
        <w:rPr>
          <w:rFonts w:ascii="Times New Roman" w:eastAsia="Times New Roman" w:hAnsi="Times New Roman" w:cs="Times New Roman"/>
          <w:color w:val="000000"/>
          <w:sz w:val="24"/>
          <w:szCs w:val="24"/>
        </w:rPr>
        <w:tab/>
        <w:t xml:space="preserve">to replant timber making parts before they get </w:t>
      </w:r>
      <w:r w:rsidRPr="006D51B7">
        <w:rPr>
          <w:rFonts w:ascii="Times New Roman" w:eastAsia="Times New Roman" w:hAnsi="Times New Roman" w:cs="Times New Roman"/>
          <w:color w:val="000000"/>
          <w:sz w:val="24"/>
          <w:szCs w:val="24"/>
        </w:rPr>
        <w:t>wastelands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7.4.2.</w:t>
      </w:r>
      <w:r>
        <w:rPr>
          <w:rFonts w:ascii="Times New Roman" w:eastAsia="Times New Roman" w:hAnsi="Times New Roman" w:cs="Times New Roman"/>
          <w:color w:val="000000"/>
          <w:sz w:val="24"/>
          <w:szCs w:val="24"/>
        </w:rPr>
        <w:tab/>
        <w:t>to log timber wood according to technology</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7.4.3.</w:t>
      </w:r>
      <w:r>
        <w:rPr>
          <w:rFonts w:ascii="Times New Roman" w:eastAsia="Times New Roman" w:hAnsi="Times New Roman" w:cs="Times New Roman"/>
          <w:color w:val="000000"/>
          <w:sz w:val="24"/>
          <w:szCs w:val="24"/>
        </w:rPr>
        <w:tab/>
        <w:t>to replant and to make protective barriers at the places prone to ravines and gullies in order to fix soil organic matter and productivity and protect from degradation</w:t>
      </w:r>
      <w:r w:rsidRPr="007922E1">
        <w:rPr>
          <w:rFonts w:ascii="Times New Roman" w:eastAsia="Times New Roman" w:hAnsi="Times New Roman" w:cs="Times New Roman"/>
          <w:color w:val="000000"/>
          <w:sz w:val="24"/>
          <w:szCs w:val="24"/>
        </w:rPr>
        <w:t>.</w:t>
      </w:r>
    </w:p>
    <w:p w:rsidR="00BF6ADF" w:rsidRDefault="00BF6ADF" w:rsidP="00BF6ADF">
      <w:pPr>
        <w:spacing w:after="0"/>
        <w:textAlignment w:val="top"/>
        <w:rPr>
          <w:rFonts w:ascii="Times New Roman" w:eastAsia="Times New Roman" w:hAnsi="Times New Roman" w:cs="Times New Roman"/>
          <w:b/>
          <w:bCs/>
          <w:color w:val="293E9C"/>
          <w:sz w:val="24"/>
          <w:szCs w:val="24"/>
        </w:rPr>
      </w:pPr>
    </w:p>
    <w:p w:rsidR="00BF6ADF" w:rsidRPr="00FB7E4D" w:rsidRDefault="00BF6ADF" w:rsidP="00BF6ADF">
      <w:pPr>
        <w:spacing w:after="0"/>
        <w:textAlignment w:val="top"/>
        <w:rPr>
          <w:rFonts w:ascii="Times New Roman" w:eastAsia="Times New Roman" w:hAnsi="Times New Roman" w:cs="Times New Roman"/>
          <w:sz w:val="24"/>
          <w:szCs w:val="24"/>
        </w:rPr>
      </w:pPr>
      <w:r w:rsidRPr="00FB7E4D">
        <w:rPr>
          <w:rFonts w:ascii="Times New Roman" w:eastAsia="Times New Roman" w:hAnsi="Times New Roman" w:cs="Times New Roman"/>
          <w:b/>
          <w:bCs/>
          <w:sz w:val="24"/>
          <w:szCs w:val="24"/>
        </w:rPr>
        <w:t>Article 8. The powers of state organizations with respect to soil conservation and prevention from desertification</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z w:val="24"/>
          <w:szCs w:val="24"/>
        </w:rPr>
        <w:tab/>
        <w:t>The government shall have the following power with respect to soil conservation and desertification control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8.1.1.</w:t>
      </w:r>
      <w:r>
        <w:rPr>
          <w:rFonts w:ascii="Times New Roman" w:eastAsia="Times New Roman" w:hAnsi="Times New Roman" w:cs="Times New Roman"/>
          <w:color w:val="000000"/>
          <w:sz w:val="24"/>
          <w:szCs w:val="24"/>
        </w:rPr>
        <w:tab/>
        <w:t>to ratify and implement national program on soil conservation, combating desertification and ensuring ecological safety</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8.1.2.</w:t>
      </w:r>
      <w:r>
        <w:rPr>
          <w:rFonts w:ascii="Times New Roman" w:eastAsia="Times New Roman" w:hAnsi="Times New Roman" w:cs="Times New Roman"/>
          <w:color w:val="000000"/>
          <w:sz w:val="24"/>
          <w:szCs w:val="24"/>
        </w:rPr>
        <w:tab/>
        <w:t>to establish or close down a temporary national committee with its office to be responsible for organizing nationwide soil conservation and desertification control activities and providing with unified management</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8.1.3.</w:t>
      </w:r>
      <w:r>
        <w:rPr>
          <w:rFonts w:ascii="Times New Roman" w:eastAsia="Times New Roman" w:hAnsi="Times New Roman" w:cs="Times New Roman"/>
          <w:color w:val="000000"/>
          <w:sz w:val="24"/>
          <w:szCs w:val="24"/>
        </w:rPr>
        <w:tab/>
      </w:r>
      <w:bookmarkStart w:id="25" w:name="OLE_LINK5"/>
      <w:bookmarkStart w:id="26" w:name="OLE_LINK6"/>
      <w:r>
        <w:rPr>
          <w:rFonts w:ascii="Times New Roman" w:eastAsia="Times New Roman" w:hAnsi="Times New Roman" w:cs="Times New Roman"/>
          <w:color w:val="000000"/>
          <w:sz w:val="24"/>
          <w:szCs w:val="24"/>
        </w:rPr>
        <w:t>to implement the measures set forth in Article 6.1.3, 6.1.6, 6.2.1, 6.2.2, 6.2.4 and 7.3.2 of this law</w:t>
      </w:r>
      <w:r w:rsidRPr="007922E1">
        <w:rPr>
          <w:rFonts w:ascii="Times New Roman" w:eastAsia="Times New Roman" w:hAnsi="Times New Roman" w:cs="Times New Roman"/>
          <w:color w:val="000000"/>
          <w:sz w:val="24"/>
          <w:szCs w:val="24"/>
        </w:rPr>
        <w:t>.</w:t>
      </w:r>
      <w:bookmarkEnd w:id="25"/>
      <w:bookmarkEnd w:id="26"/>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ab/>
        <w:t>The state central administrative body in charge of environment shall have the following power with respect to soil conservation and desertification control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8.2.1.</w:t>
      </w:r>
      <w:r>
        <w:rPr>
          <w:rFonts w:ascii="Times New Roman" w:eastAsia="Times New Roman" w:hAnsi="Times New Roman" w:cs="Times New Roman"/>
          <w:color w:val="000000"/>
          <w:sz w:val="24"/>
          <w:szCs w:val="24"/>
        </w:rPr>
        <w:tab/>
        <w:t>to organize activities in order to implement state policy and national program on soil conservation and desertification control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lastRenderedPageBreak/>
        <w:t>8.2.2.</w:t>
      </w:r>
      <w:r>
        <w:rPr>
          <w:rFonts w:ascii="Times New Roman" w:eastAsia="Times New Roman" w:hAnsi="Times New Roman" w:cs="Times New Roman"/>
          <w:color w:val="000000"/>
          <w:sz w:val="24"/>
          <w:szCs w:val="24"/>
        </w:rPr>
        <w:tab/>
        <w:t>to approve rules and procedures related to soil conservation and desertification control and methodology and guidance on defining rehabilitation technology and compensation of loss, and monitor and ensure implementation thereof</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8.2.3.</w:t>
      </w:r>
      <w:r>
        <w:rPr>
          <w:rFonts w:ascii="Times New Roman" w:eastAsia="Times New Roman" w:hAnsi="Times New Roman" w:cs="Times New Roman"/>
          <w:color w:val="000000"/>
          <w:sz w:val="24"/>
          <w:szCs w:val="24"/>
        </w:rPr>
        <w:tab/>
        <w:t>to implement the measures set forth in Article 6.1.2, 6.1.4, 6.1.5, 6.2.3, 6.2.5 and 7.4 of this law</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8.2.4.</w:t>
      </w:r>
      <w:r>
        <w:rPr>
          <w:rFonts w:ascii="Times New Roman" w:eastAsia="Times New Roman" w:hAnsi="Times New Roman" w:cs="Times New Roman"/>
          <w:color w:val="000000"/>
          <w:sz w:val="24"/>
          <w:szCs w:val="24"/>
        </w:rPr>
        <w:tab/>
        <w:t>to mobilize permanent and temporary army force of military units in implementing soil conservation and desertification control measures after agreeing with the state central administrative body in charge of national defence</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8.2.5.</w:t>
      </w:r>
      <w:r>
        <w:rPr>
          <w:rFonts w:ascii="Times New Roman" w:eastAsia="Times New Roman" w:hAnsi="Times New Roman" w:cs="Times New Roman"/>
          <w:color w:val="000000"/>
          <w:sz w:val="24"/>
          <w:szCs w:val="24"/>
        </w:rPr>
        <w:tab/>
        <w:t>other power stated in laws</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8.3.</w:t>
      </w:r>
      <w:r>
        <w:rPr>
          <w:rFonts w:ascii="Times New Roman" w:eastAsia="Times New Roman" w:hAnsi="Times New Roman" w:cs="Times New Roman"/>
          <w:color w:val="000000"/>
          <w:sz w:val="24"/>
          <w:szCs w:val="24"/>
        </w:rPr>
        <w:tab/>
      </w:r>
      <w:r w:rsidRPr="00F323B1">
        <w:rPr>
          <w:rFonts w:ascii="Times New Roman" w:eastAsia="Times New Roman" w:hAnsi="Times New Roman" w:cs="Times New Roman"/>
          <w:color w:val="000000"/>
          <w:sz w:val="24"/>
          <w:szCs w:val="24"/>
        </w:rPr>
        <w:t xml:space="preserve">Citizen’s Representatives </w:t>
      </w:r>
      <w:r>
        <w:rPr>
          <w:rFonts w:ascii="Times New Roman" w:eastAsia="Times New Roman" w:hAnsi="Times New Roman" w:cs="Times New Roman"/>
          <w:color w:val="000000"/>
          <w:sz w:val="24"/>
          <w:szCs w:val="24"/>
        </w:rPr>
        <w:t>H</w:t>
      </w:r>
      <w:r w:rsidRPr="00F323B1">
        <w:rPr>
          <w:rFonts w:ascii="Times New Roman" w:eastAsia="Times New Roman" w:hAnsi="Times New Roman" w:cs="Times New Roman"/>
          <w:color w:val="000000"/>
          <w:sz w:val="24"/>
          <w:szCs w:val="24"/>
        </w:rPr>
        <w:t xml:space="preserve">urals </w:t>
      </w:r>
      <w:r>
        <w:rPr>
          <w:rFonts w:ascii="Times New Roman" w:eastAsia="Times New Roman" w:hAnsi="Times New Roman" w:cs="Times New Roman"/>
          <w:color w:val="000000"/>
          <w:sz w:val="24"/>
          <w:szCs w:val="24"/>
        </w:rPr>
        <w:t xml:space="preserve">of </w:t>
      </w:r>
      <w:r w:rsidRPr="00F323B1">
        <w:rPr>
          <w:rFonts w:ascii="Times New Roman" w:eastAsia="Times New Roman" w:hAnsi="Times New Roman" w:cs="Times New Roman"/>
          <w:color w:val="000000"/>
          <w:sz w:val="24"/>
          <w:szCs w:val="24"/>
        </w:rPr>
        <w:t>Aimags, the Capital City, Soums and Districts</w:t>
      </w:r>
      <w:r>
        <w:rPr>
          <w:rFonts w:ascii="Times New Roman" w:eastAsia="Times New Roman" w:hAnsi="Times New Roman" w:cs="Times New Roman"/>
          <w:color w:val="000000"/>
          <w:sz w:val="24"/>
          <w:szCs w:val="24"/>
        </w:rPr>
        <w:t xml:space="preserve"> </w:t>
      </w:r>
      <w:r w:rsidRPr="00D64B87">
        <w:rPr>
          <w:rFonts w:ascii="Times New Roman" w:eastAsia="Times New Roman" w:hAnsi="Times New Roman" w:cs="Times New Roman"/>
          <w:color w:val="000000"/>
          <w:sz w:val="24"/>
          <w:szCs w:val="24"/>
        </w:rPr>
        <w:t>shall have the following power with respect to soil conservation and desertification control</w:t>
      </w:r>
      <w:r>
        <w:rPr>
          <w:rFonts w:ascii="Times New Roman" w:eastAsia="Times New Roman" w:hAnsi="Times New Roman" w:cs="Times New Roman"/>
          <w:color w:val="000000"/>
          <w:sz w:val="24"/>
          <w:szCs w:val="24"/>
        </w:rPr>
        <w:t xml:space="preserve"> in respective territory</w:t>
      </w:r>
      <w:r w:rsidRPr="00D64B87">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8.3.1.</w:t>
      </w:r>
      <w:r>
        <w:rPr>
          <w:rFonts w:ascii="Times New Roman" w:eastAsia="Times New Roman" w:hAnsi="Times New Roman" w:cs="Times New Roman"/>
          <w:color w:val="000000"/>
          <w:sz w:val="24"/>
          <w:szCs w:val="24"/>
        </w:rPr>
        <w:tab/>
        <w:t>to organize activities in respective territory to implement laws and regulations on soil conservation and desertification control and oversee observance thereof</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8.3.2.</w:t>
      </w:r>
      <w:r>
        <w:rPr>
          <w:rFonts w:ascii="Times New Roman" w:eastAsia="Times New Roman" w:hAnsi="Times New Roman" w:cs="Times New Roman"/>
          <w:color w:val="000000"/>
          <w:sz w:val="24"/>
          <w:szCs w:val="24"/>
        </w:rPr>
        <w:tab/>
        <w:t>to approve budget in order to implement the measures in respective territory on soil conservation and desertification control set forth in Article 6.1, 6.2 and</w:t>
      </w:r>
      <w:r w:rsidRPr="007922E1">
        <w:rPr>
          <w:rFonts w:ascii="Times New Roman" w:eastAsia="Times New Roman" w:hAnsi="Times New Roman" w:cs="Times New Roman"/>
          <w:color w:val="000000"/>
          <w:sz w:val="24"/>
          <w:szCs w:val="24"/>
        </w:rPr>
        <w:t xml:space="preserve"> 7.1.4</w:t>
      </w:r>
      <w:r>
        <w:rPr>
          <w:rFonts w:ascii="Times New Roman" w:eastAsia="Times New Roman" w:hAnsi="Times New Roman" w:cs="Times New Roman"/>
          <w:color w:val="000000"/>
          <w:sz w:val="24"/>
          <w:szCs w:val="24"/>
        </w:rPr>
        <w:t xml:space="preserve"> of this law</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8.3.3.</w:t>
      </w:r>
      <w:r>
        <w:rPr>
          <w:rFonts w:ascii="Times New Roman" w:eastAsia="Times New Roman" w:hAnsi="Times New Roman" w:cs="Times New Roman"/>
          <w:color w:val="000000"/>
          <w:sz w:val="24"/>
          <w:szCs w:val="24"/>
        </w:rPr>
        <w:tab/>
        <w:t>to make a decision on ground of request and conclusion of the governors of jurisdiction and professional organization as regards to evacuation of people and livestock due to soil degradation and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8.3.4.</w:t>
      </w:r>
      <w:r>
        <w:rPr>
          <w:rFonts w:ascii="Times New Roman" w:eastAsia="Times New Roman" w:hAnsi="Times New Roman" w:cs="Times New Roman"/>
          <w:color w:val="000000"/>
          <w:sz w:val="24"/>
          <w:szCs w:val="24"/>
        </w:rPr>
        <w:tab/>
        <w:t>to approve a plan of measures on soil conservation and desertification control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8.3.5.</w:t>
      </w:r>
      <w:r>
        <w:rPr>
          <w:rFonts w:ascii="Times New Roman" w:eastAsia="Times New Roman" w:hAnsi="Times New Roman" w:cs="Times New Roman"/>
          <w:color w:val="000000"/>
          <w:sz w:val="24"/>
          <w:szCs w:val="24"/>
        </w:rPr>
        <w:tab/>
        <w:t>to take the areas where soil is severely degraded under local protection on ground of the governor’s request along with professional organization’s conclusion</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8.4.</w:t>
      </w:r>
      <w:r>
        <w:rPr>
          <w:rFonts w:ascii="Times New Roman" w:eastAsia="Times New Roman" w:hAnsi="Times New Roman" w:cs="Times New Roman"/>
          <w:color w:val="000000"/>
          <w:sz w:val="24"/>
          <w:szCs w:val="24"/>
        </w:rPr>
        <w:tab/>
        <w:t xml:space="preserve">Governors of </w:t>
      </w:r>
      <w:r w:rsidRPr="00F323B1">
        <w:rPr>
          <w:rFonts w:ascii="Times New Roman" w:eastAsia="Times New Roman" w:hAnsi="Times New Roman" w:cs="Times New Roman"/>
          <w:color w:val="000000"/>
          <w:sz w:val="24"/>
          <w:szCs w:val="24"/>
        </w:rPr>
        <w:t>Aimags, the Capital City, Soums and Districts</w:t>
      </w:r>
      <w:r>
        <w:rPr>
          <w:rFonts w:ascii="Times New Roman" w:eastAsia="Times New Roman" w:hAnsi="Times New Roman" w:cs="Times New Roman"/>
          <w:color w:val="000000"/>
          <w:sz w:val="24"/>
          <w:szCs w:val="24"/>
        </w:rPr>
        <w:t xml:space="preserve"> </w:t>
      </w:r>
      <w:r w:rsidRPr="00D64B87">
        <w:rPr>
          <w:rFonts w:ascii="Times New Roman" w:eastAsia="Times New Roman" w:hAnsi="Times New Roman" w:cs="Times New Roman"/>
          <w:color w:val="000000"/>
          <w:sz w:val="24"/>
          <w:szCs w:val="24"/>
        </w:rPr>
        <w:t>shall have the following power with respect to soil conservation and desertification control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8.4.1.</w:t>
      </w:r>
      <w:r>
        <w:rPr>
          <w:rFonts w:ascii="Times New Roman" w:eastAsia="Times New Roman" w:hAnsi="Times New Roman" w:cs="Times New Roman"/>
          <w:color w:val="000000"/>
          <w:sz w:val="24"/>
          <w:szCs w:val="24"/>
        </w:rPr>
        <w:tab/>
        <w:t>to organize and solve the measures related to mitigation of soil degradation and disposal, counteraction, landfill and stripping of soil pollution on ground of professional organization’s conclusion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8.4.2.</w:t>
      </w:r>
      <w:r>
        <w:rPr>
          <w:rFonts w:ascii="Times New Roman" w:eastAsia="Times New Roman" w:hAnsi="Times New Roman" w:cs="Times New Roman"/>
          <w:color w:val="000000"/>
          <w:sz w:val="24"/>
          <w:szCs w:val="24"/>
        </w:rPr>
        <w:tab/>
        <w:t xml:space="preserve">to submit a draft budget for implementing the measures set forth in Article 6.1 and 6.2 of this law on </w:t>
      </w:r>
      <w:r w:rsidRPr="00D64B87">
        <w:rPr>
          <w:rFonts w:ascii="Times New Roman" w:eastAsia="Times New Roman" w:hAnsi="Times New Roman" w:cs="Times New Roman"/>
          <w:color w:val="000000"/>
          <w:sz w:val="24"/>
          <w:szCs w:val="24"/>
        </w:rPr>
        <w:t>soil conservation and desertification control</w:t>
      </w:r>
      <w:r>
        <w:rPr>
          <w:rFonts w:ascii="Times New Roman" w:eastAsia="Times New Roman" w:hAnsi="Times New Roman" w:cs="Times New Roman"/>
          <w:color w:val="000000"/>
          <w:sz w:val="24"/>
          <w:szCs w:val="24"/>
        </w:rPr>
        <w:t xml:space="preserve"> in respective territory to </w:t>
      </w:r>
      <w:r w:rsidRPr="00F323B1">
        <w:rPr>
          <w:rFonts w:ascii="Times New Roman" w:eastAsia="Times New Roman" w:hAnsi="Times New Roman" w:cs="Times New Roman"/>
          <w:color w:val="000000"/>
          <w:sz w:val="24"/>
          <w:szCs w:val="24"/>
        </w:rPr>
        <w:t xml:space="preserve">Citizen’s Representatives </w:t>
      </w:r>
      <w:r>
        <w:rPr>
          <w:rFonts w:ascii="Times New Roman" w:eastAsia="Times New Roman" w:hAnsi="Times New Roman" w:cs="Times New Roman"/>
          <w:color w:val="000000"/>
          <w:sz w:val="24"/>
          <w:szCs w:val="24"/>
        </w:rPr>
        <w:t>H</w:t>
      </w:r>
      <w:r w:rsidRPr="00F323B1">
        <w:rPr>
          <w:rFonts w:ascii="Times New Roman" w:eastAsia="Times New Roman" w:hAnsi="Times New Roman" w:cs="Times New Roman"/>
          <w:color w:val="000000"/>
          <w:sz w:val="24"/>
          <w:szCs w:val="24"/>
        </w:rPr>
        <w:t xml:space="preserve">urals </w:t>
      </w:r>
      <w:r>
        <w:rPr>
          <w:rFonts w:ascii="Times New Roman" w:eastAsia="Times New Roman" w:hAnsi="Times New Roman" w:cs="Times New Roman"/>
          <w:color w:val="000000"/>
          <w:sz w:val="24"/>
          <w:szCs w:val="24"/>
        </w:rPr>
        <w:t>of jurisdiction, to organize implementation and to report results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8.4.3.</w:t>
      </w:r>
      <w:r>
        <w:rPr>
          <w:rFonts w:ascii="Times New Roman" w:eastAsia="Times New Roman" w:hAnsi="Times New Roman" w:cs="Times New Roman"/>
          <w:color w:val="000000"/>
          <w:sz w:val="24"/>
          <w:szCs w:val="24"/>
        </w:rPr>
        <w:tab/>
        <w:t xml:space="preserve">to oversee fulfillment of obligations of citizens, entities and organizations of jurisdiction with respect to </w:t>
      </w:r>
      <w:r w:rsidRPr="00D64B87">
        <w:rPr>
          <w:rFonts w:ascii="Times New Roman" w:eastAsia="Times New Roman" w:hAnsi="Times New Roman" w:cs="Times New Roman"/>
          <w:color w:val="000000"/>
          <w:sz w:val="24"/>
          <w:szCs w:val="24"/>
        </w:rPr>
        <w:t>soil conservation and desertification control</w:t>
      </w:r>
      <w:r>
        <w:rPr>
          <w:rFonts w:ascii="Times New Roman" w:eastAsia="Times New Roman" w:hAnsi="Times New Roman" w:cs="Times New Roman"/>
          <w:color w:val="000000"/>
          <w:sz w:val="24"/>
          <w:szCs w:val="24"/>
        </w:rPr>
        <w:t xml:space="preserve"> and to get violations eliminated</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8.4.4.</w:t>
      </w:r>
      <w:r>
        <w:rPr>
          <w:rFonts w:ascii="Times New Roman" w:eastAsia="Times New Roman" w:hAnsi="Times New Roman" w:cs="Times New Roman"/>
          <w:color w:val="000000"/>
          <w:sz w:val="24"/>
          <w:szCs w:val="24"/>
        </w:rPr>
        <w:tab/>
        <w:t xml:space="preserve">to prepare a list of areas likely to be affected by soil degradation in cooperation with aimag and capital city land departments and specialized inspection </w:t>
      </w:r>
      <w:r>
        <w:rPr>
          <w:rFonts w:ascii="Times New Roman" w:eastAsia="Times New Roman" w:hAnsi="Times New Roman" w:cs="Times New Roman"/>
          <w:color w:val="000000"/>
          <w:sz w:val="24"/>
          <w:szCs w:val="24"/>
        </w:rPr>
        <w:lastRenderedPageBreak/>
        <w:t>departments and reflect them in annual land management plan and submit it to the state central administrative body in charge of land yearly</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8.4.5.</w:t>
      </w:r>
      <w:r>
        <w:rPr>
          <w:rFonts w:ascii="Times New Roman" w:eastAsia="Times New Roman" w:hAnsi="Times New Roman" w:cs="Times New Roman"/>
          <w:color w:val="000000"/>
          <w:sz w:val="24"/>
          <w:szCs w:val="24"/>
        </w:rPr>
        <w:tab/>
        <w:t>to restrict or prohibit certain types of operations up to five years at the area which is seriously affected by soil degradation and desertification due to misconduct of citizens, entities and organizations in the event that the degradation and desertification of such area is proved by professional organization’s conclusion</w:t>
      </w:r>
      <w:r w:rsidRPr="007922E1">
        <w:rPr>
          <w:rFonts w:ascii="Times New Roman" w:eastAsia="Times New Roman" w:hAnsi="Times New Roman" w:cs="Times New Roman"/>
          <w:color w:val="000000"/>
          <w:sz w:val="24"/>
          <w:szCs w:val="24"/>
        </w:rPr>
        <w:t>.</w:t>
      </w:r>
    </w:p>
    <w:p w:rsidR="00BF6ADF" w:rsidRPr="00FB7E4D" w:rsidRDefault="00BF6ADF" w:rsidP="00BF6ADF">
      <w:pPr>
        <w:spacing w:after="0"/>
        <w:textAlignment w:val="top"/>
        <w:rPr>
          <w:rFonts w:ascii="Times New Roman" w:eastAsia="Times New Roman" w:hAnsi="Times New Roman" w:cs="Times New Roman"/>
          <w:b/>
          <w:bCs/>
          <w:sz w:val="24"/>
          <w:szCs w:val="24"/>
        </w:rPr>
      </w:pPr>
    </w:p>
    <w:p w:rsidR="00BF6ADF" w:rsidRPr="00FB7E4D" w:rsidRDefault="00BF6ADF" w:rsidP="00BF6ADF">
      <w:pPr>
        <w:spacing w:after="0"/>
        <w:textAlignment w:val="top"/>
        <w:rPr>
          <w:rFonts w:ascii="Times New Roman" w:eastAsia="Times New Roman" w:hAnsi="Times New Roman" w:cs="Times New Roman"/>
          <w:sz w:val="24"/>
          <w:szCs w:val="24"/>
        </w:rPr>
      </w:pPr>
      <w:r w:rsidRPr="00FB7E4D">
        <w:rPr>
          <w:rFonts w:ascii="Times New Roman" w:eastAsia="Times New Roman" w:hAnsi="Times New Roman" w:cs="Times New Roman"/>
          <w:b/>
          <w:bCs/>
          <w:sz w:val="24"/>
          <w:szCs w:val="24"/>
        </w:rPr>
        <w:t>Article 9. Rights and obligations of citizens and legal entities with respect to soil conservation and desertification control</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9.1.</w:t>
      </w:r>
      <w:r>
        <w:rPr>
          <w:rFonts w:ascii="Times New Roman" w:eastAsia="Times New Roman" w:hAnsi="Times New Roman" w:cs="Times New Roman"/>
          <w:color w:val="000000"/>
          <w:sz w:val="24"/>
          <w:szCs w:val="24"/>
        </w:rPr>
        <w:tab/>
        <w:t>to demand authorized public servants to stop operations of legal entities which have created preconditions of soil degradation and desertification, to eradicate soil pollution and to rehabilitate soil, and to charge responsibility</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9.2.</w:t>
      </w:r>
      <w:r>
        <w:rPr>
          <w:rFonts w:ascii="Times New Roman" w:eastAsia="Times New Roman" w:hAnsi="Times New Roman" w:cs="Times New Roman"/>
          <w:color w:val="000000"/>
          <w:sz w:val="24"/>
          <w:szCs w:val="24"/>
        </w:rPr>
        <w:tab/>
        <w:t>to get or to give true and factual information on soil degradation and desertification</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from/to authorized organizations</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9.3.</w:t>
      </w:r>
      <w:r>
        <w:rPr>
          <w:rFonts w:ascii="Times New Roman" w:eastAsia="Times New Roman" w:hAnsi="Times New Roman" w:cs="Times New Roman"/>
          <w:color w:val="000000"/>
          <w:sz w:val="24"/>
          <w:szCs w:val="24"/>
        </w:rPr>
        <w:tab/>
        <w:t xml:space="preserve">to eradicate soil degradation and to rehabilitate soil in the event if </w:t>
      </w:r>
      <w:r w:rsidRPr="002F32D9">
        <w:rPr>
          <w:rFonts w:ascii="Times New Roman" w:eastAsia="Times New Roman" w:hAnsi="Times New Roman" w:cs="Times New Roman"/>
          <w:color w:val="000000"/>
          <w:sz w:val="24"/>
          <w:szCs w:val="24"/>
        </w:rPr>
        <w:t xml:space="preserve">citizens and legal entities </w:t>
      </w:r>
      <w:r>
        <w:rPr>
          <w:rFonts w:ascii="Times New Roman" w:eastAsia="Times New Roman" w:hAnsi="Times New Roman" w:cs="Times New Roman"/>
          <w:color w:val="000000"/>
          <w:sz w:val="24"/>
          <w:szCs w:val="24"/>
        </w:rPr>
        <w:t>degrade soil due to their misconduct;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9.4.</w:t>
      </w:r>
      <w:r>
        <w:rPr>
          <w:rFonts w:ascii="Times New Roman" w:eastAsia="Times New Roman" w:hAnsi="Times New Roman" w:cs="Times New Roman"/>
          <w:color w:val="000000"/>
          <w:sz w:val="24"/>
          <w:szCs w:val="24"/>
        </w:rPr>
        <w:tab/>
        <w:t xml:space="preserve">to implement the activities set forth in Article </w:t>
      </w:r>
      <w:r w:rsidRPr="007922E1">
        <w:rPr>
          <w:rFonts w:ascii="Times New Roman" w:eastAsia="Times New Roman" w:hAnsi="Times New Roman" w:cs="Times New Roman"/>
          <w:color w:val="000000"/>
          <w:sz w:val="24"/>
          <w:szCs w:val="24"/>
        </w:rPr>
        <w:t>7.1.1</w:t>
      </w:r>
      <w:r>
        <w:rPr>
          <w:rFonts w:ascii="Times New Roman" w:eastAsia="Times New Roman" w:hAnsi="Times New Roman" w:cs="Times New Roman"/>
          <w:color w:val="000000"/>
          <w:sz w:val="24"/>
          <w:szCs w:val="24"/>
        </w:rPr>
        <w:t xml:space="preserve"> and</w:t>
      </w:r>
      <w:r w:rsidRPr="007922E1">
        <w:rPr>
          <w:rFonts w:ascii="Times New Roman" w:eastAsia="Times New Roman" w:hAnsi="Times New Roman" w:cs="Times New Roman"/>
          <w:color w:val="000000"/>
          <w:sz w:val="24"/>
          <w:szCs w:val="24"/>
        </w:rPr>
        <w:t xml:space="preserve"> 7.1.2</w:t>
      </w:r>
      <w:r>
        <w:rPr>
          <w:rFonts w:ascii="Times New Roman" w:eastAsia="Times New Roman" w:hAnsi="Times New Roman" w:cs="Times New Roman"/>
          <w:color w:val="000000"/>
          <w:sz w:val="24"/>
          <w:szCs w:val="24"/>
        </w:rPr>
        <w:t xml:space="preserve"> of this law</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FB7E4D" w:rsidRDefault="00BF6ADF" w:rsidP="00BF6ADF">
      <w:pPr>
        <w:spacing w:after="0"/>
        <w:textAlignment w:val="top"/>
        <w:rPr>
          <w:rFonts w:ascii="Times New Roman" w:eastAsia="Times New Roman" w:hAnsi="Times New Roman" w:cs="Times New Roman"/>
          <w:b/>
          <w:bCs/>
          <w:sz w:val="24"/>
          <w:szCs w:val="24"/>
        </w:rPr>
      </w:pPr>
    </w:p>
    <w:p w:rsidR="00BF6ADF" w:rsidRPr="00FB7E4D" w:rsidRDefault="00BF6ADF" w:rsidP="00BF6ADF">
      <w:pPr>
        <w:spacing w:after="0"/>
        <w:textAlignment w:val="top"/>
        <w:rPr>
          <w:rFonts w:ascii="Times New Roman" w:eastAsia="Times New Roman" w:hAnsi="Times New Roman" w:cs="Times New Roman"/>
          <w:sz w:val="24"/>
          <w:szCs w:val="24"/>
        </w:rPr>
      </w:pPr>
      <w:r w:rsidRPr="00FB7E4D">
        <w:rPr>
          <w:rFonts w:ascii="Times New Roman" w:eastAsia="Times New Roman" w:hAnsi="Times New Roman" w:cs="Times New Roman"/>
          <w:b/>
          <w:bCs/>
          <w:sz w:val="24"/>
          <w:szCs w:val="24"/>
        </w:rPr>
        <w:t xml:space="preserve">Article 10. Motivation of activities toward soil conservation and desertification control </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10.1.</w:t>
      </w:r>
      <w:r>
        <w:rPr>
          <w:rFonts w:ascii="Times New Roman" w:eastAsia="Times New Roman" w:hAnsi="Times New Roman" w:cs="Times New Roman"/>
          <w:color w:val="000000"/>
          <w:sz w:val="24"/>
          <w:szCs w:val="24"/>
        </w:rPr>
        <w:tab/>
        <w:t xml:space="preserve">Incentives set out in Article 46.1, Law on Environmental Protection shall be granted to citizens, entities and organizations operating on </w:t>
      </w:r>
      <w:r w:rsidRPr="0074363E">
        <w:rPr>
          <w:rFonts w:ascii="Times New Roman" w:eastAsia="Times New Roman" w:hAnsi="Times New Roman" w:cs="Times New Roman"/>
          <w:color w:val="000000"/>
          <w:sz w:val="24"/>
          <w:szCs w:val="24"/>
        </w:rPr>
        <w:t xml:space="preserve">soil conservation and desertification control </w:t>
      </w:r>
      <w:r>
        <w:rPr>
          <w:rFonts w:ascii="Times New Roman" w:eastAsia="Times New Roman" w:hAnsi="Times New Roman" w:cs="Times New Roman"/>
          <w:color w:val="000000"/>
          <w:sz w:val="24"/>
          <w:szCs w:val="24"/>
        </w:rPr>
        <w:t>in the event if</w:t>
      </w:r>
      <w:r w:rsidRPr="001A68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citizens, entities and organizations:</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10.1.1.</w:t>
      </w:r>
      <w:r>
        <w:rPr>
          <w:rFonts w:ascii="Times New Roman" w:eastAsia="Times New Roman" w:hAnsi="Times New Roman" w:cs="Times New Roman"/>
          <w:color w:val="000000"/>
          <w:sz w:val="24"/>
          <w:szCs w:val="24"/>
        </w:rPr>
        <w:tab/>
        <w:t>soil productivity has been improved by cropland owners and users better than its primary indicators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10.1.2.</w:t>
      </w:r>
      <w:r>
        <w:rPr>
          <w:rFonts w:ascii="Times New Roman" w:eastAsia="Times New Roman" w:hAnsi="Times New Roman" w:cs="Times New Roman"/>
          <w:color w:val="000000"/>
          <w:sz w:val="24"/>
          <w:szCs w:val="24"/>
        </w:rPr>
        <w:tab/>
        <w:t>established windbreak around croplands, planted fruit trees and fruits and fenced</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10.1.3.</w:t>
      </w:r>
      <w:r>
        <w:rPr>
          <w:rFonts w:ascii="Times New Roman" w:eastAsia="Times New Roman" w:hAnsi="Times New Roman" w:cs="Times New Roman"/>
          <w:color w:val="000000"/>
          <w:sz w:val="24"/>
          <w:szCs w:val="24"/>
        </w:rPr>
        <w:tab/>
        <w:t xml:space="preserve">created jobs in respective locality through operating on </w:t>
      </w:r>
      <w:r w:rsidRPr="0074363E">
        <w:rPr>
          <w:rFonts w:ascii="Times New Roman" w:eastAsia="Times New Roman" w:hAnsi="Times New Roman" w:cs="Times New Roman"/>
          <w:color w:val="000000"/>
          <w:sz w:val="24"/>
          <w:szCs w:val="24"/>
        </w:rPr>
        <w:t>soil conservation and desertification control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10.1.4.</w:t>
      </w:r>
      <w:r>
        <w:rPr>
          <w:rFonts w:ascii="Times New Roman" w:eastAsia="Times New Roman" w:hAnsi="Times New Roman" w:cs="Times New Roman"/>
          <w:color w:val="000000"/>
          <w:sz w:val="24"/>
          <w:szCs w:val="24"/>
        </w:rPr>
        <w:tab/>
        <w:t xml:space="preserve">voluntarily conducted soil conservation and rehabilitation in common </w:t>
      </w:r>
      <w:r w:rsidRPr="001A6890">
        <w:rPr>
          <w:rFonts w:ascii="Times New Roman" w:eastAsia="Times New Roman" w:hAnsi="Times New Roman" w:cs="Times New Roman"/>
          <w:color w:val="000000"/>
          <w:sz w:val="24"/>
          <w:szCs w:val="24"/>
        </w:rPr>
        <w:t>tenure</w:t>
      </w:r>
      <w:r>
        <w:rPr>
          <w:rFonts w:ascii="Times New Roman" w:eastAsia="Times New Roman" w:hAnsi="Times New Roman" w:cs="Times New Roman"/>
          <w:color w:val="000000"/>
          <w:sz w:val="24"/>
          <w:szCs w:val="24"/>
        </w:rPr>
        <w:t xml:space="preserve"> land</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10.1.5.</w:t>
      </w:r>
      <w:r>
        <w:rPr>
          <w:rFonts w:ascii="Times New Roman" w:eastAsia="Times New Roman" w:hAnsi="Times New Roman" w:cs="Times New Roman"/>
          <w:color w:val="000000"/>
          <w:sz w:val="24"/>
          <w:szCs w:val="24"/>
        </w:rPr>
        <w:tab/>
        <w:t>introduced cutting edge technology in mining activities and applied eco-friendly technology in mining activities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10.1.6.</w:t>
      </w:r>
      <w:r>
        <w:rPr>
          <w:rFonts w:ascii="Times New Roman" w:eastAsia="Times New Roman" w:hAnsi="Times New Roman" w:cs="Times New Roman"/>
          <w:color w:val="000000"/>
          <w:sz w:val="24"/>
          <w:szCs w:val="24"/>
        </w:rPr>
        <w:tab/>
        <w:t>used pasture under seasonal rotation</w:t>
      </w:r>
      <w:r w:rsidRPr="007922E1">
        <w:rPr>
          <w:rFonts w:ascii="Times New Roman" w:eastAsia="Times New Roman" w:hAnsi="Times New Roman" w:cs="Times New Roman"/>
          <w:color w:val="000000"/>
          <w:sz w:val="24"/>
          <w:szCs w:val="24"/>
        </w:rPr>
        <w:t>.</w:t>
      </w:r>
    </w:p>
    <w:p w:rsidR="00BF6ADF" w:rsidRPr="00FB7E4D" w:rsidRDefault="00BF6ADF" w:rsidP="00BF6ADF">
      <w:pPr>
        <w:spacing w:after="0"/>
        <w:textAlignment w:val="top"/>
        <w:rPr>
          <w:rFonts w:ascii="Times New Roman" w:eastAsia="Times New Roman" w:hAnsi="Times New Roman" w:cs="Times New Roman"/>
          <w:b/>
          <w:bCs/>
          <w:sz w:val="24"/>
          <w:szCs w:val="24"/>
        </w:rPr>
      </w:pPr>
    </w:p>
    <w:p w:rsidR="00BF6ADF" w:rsidRPr="00FB7E4D" w:rsidRDefault="00BF6ADF" w:rsidP="00BF6ADF">
      <w:pPr>
        <w:spacing w:after="0"/>
        <w:textAlignment w:val="top"/>
        <w:rPr>
          <w:rFonts w:ascii="Times New Roman" w:eastAsia="Times New Roman" w:hAnsi="Times New Roman" w:cs="Times New Roman"/>
          <w:b/>
          <w:bCs/>
          <w:sz w:val="24"/>
          <w:szCs w:val="24"/>
        </w:rPr>
      </w:pPr>
      <w:r w:rsidRPr="00FB7E4D">
        <w:rPr>
          <w:rFonts w:ascii="Times New Roman" w:eastAsia="Times New Roman" w:hAnsi="Times New Roman" w:cs="Times New Roman"/>
          <w:b/>
          <w:bCs/>
          <w:sz w:val="24"/>
          <w:szCs w:val="24"/>
        </w:rPr>
        <w:t xml:space="preserve">Article 11. Research on soil degradation and desertification </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11.1.</w:t>
      </w:r>
      <w:r>
        <w:rPr>
          <w:rFonts w:ascii="Times New Roman" w:eastAsia="Times New Roman" w:hAnsi="Times New Roman" w:cs="Times New Roman"/>
          <w:color w:val="000000"/>
          <w:sz w:val="24"/>
          <w:szCs w:val="24"/>
        </w:rPr>
        <w:tab/>
        <w:t>Researches on s</w:t>
      </w:r>
      <w:r w:rsidRPr="00F4014E">
        <w:rPr>
          <w:rFonts w:ascii="Times New Roman" w:eastAsia="Times New Roman" w:hAnsi="Times New Roman" w:cs="Times New Roman"/>
          <w:color w:val="000000"/>
          <w:sz w:val="24"/>
          <w:szCs w:val="24"/>
        </w:rPr>
        <w:t xml:space="preserve">oil </w:t>
      </w:r>
      <w:r w:rsidRPr="001A6890">
        <w:rPr>
          <w:rFonts w:ascii="Times New Roman" w:eastAsia="Times New Roman" w:hAnsi="Times New Roman" w:cs="Times New Roman"/>
          <w:color w:val="000000"/>
          <w:sz w:val="24"/>
          <w:szCs w:val="24"/>
        </w:rPr>
        <w:t>degradation</w:t>
      </w:r>
      <w:r w:rsidRPr="00F4014E">
        <w:rPr>
          <w:rFonts w:ascii="Times New Roman" w:eastAsia="Times New Roman" w:hAnsi="Times New Roman" w:cs="Times New Roman"/>
          <w:color w:val="000000"/>
          <w:sz w:val="24"/>
          <w:szCs w:val="24"/>
        </w:rPr>
        <w:t xml:space="preserve"> and desertification</w:t>
      </w:r>
      <w:r>
        <w:rPr>
          <w:rFonts w:ascii="Times New Roman" w:eastAsia="Times New Roman" w:hAnsi="Times New Roman" w:cs="Times New Roman"/>
          <w:color w:val="000000"/>
          <w:sz w:val="24"/>
          <w:szCs w:val="24"/>
        </w:rPr>
        <w:t xml:space="preserve"> shall be carried out by professional organizations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lastRenderedPageBreak/>
        <w:t>11.2.</w:t>
      </w:r>
      <w:r>
        <w:rPr>
          <w:rFonts w:ascii="Times New Roman" w:eastAsia="Times New Roman" w:hAnsi="Times New Roman" w:cs="Times New Roman"/>
          <w:color w:val="000000"/>
          <w:sz w:val="24"/>
          <w:szCs w:val="24"/>
        </w:rPr>
        <w:tab/>
        <w:t>Changes to soil properties shall be determined and verified by accredited soil labs</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11.3.</w:t>
      </w:r>
      <w:r>
        <w:rPr>
          <w:rFonts w:ascii="Times New Roman" w:eastAsia="Times New Roman" w:hAnsi="Times New Roman" w:cs="Times New Roman"/>
          <w:color w:val="000000"/>
          <w:sz w:val="24"/>
          <w:szCs w:val="24"/>
        </w:rPr>
        <w:tab/>
        <w:t>Research on s</w:t>
      </w:r>
      <w:r w:rsidRPr="00F4014E">
        <w:rPr>
          <w:rFonts w:ascii="Times New Roman" w:eastAsia="Times New Roman" w:hAnsi="Times New Roman" w:cs="Times New Roman"/>
          <w:color w:val="000000"/>
          <w:sz w:val="24"/>
          <w:szCs w:val="24"/>
        </w:rPr>
        <w:t xml:space="preserve">oil </w:t>
      </w:r>
      <w:r>
        <w:rPr>
          <w:rFonts w:ascii="Times New Roman" w:eastAsia="Times New Roman" w:hAnsi="Times New Roman" w:cs="Times New Roman"/>
          <w:color w:val="000000"/>
          <w:sz w:val="24"/>
          <w:szCs w:val="24"/>
        </w:rPr>
        <w:t>degrad</w:t>
      </w:r>
      <w:r w:rsidRPr="00F4014E">
        <w:rPr>
          <w:rFonts w:ascii="Times New Roman" w:eastAsia="Times New Roman" w:hAnsi="Times New Roman" w:cs="Times New Roman"/>
          <w:color w:val="000000"/>
          <w:sz w:val="24"/>
          <w:szCs w:val="24"/>
        </w:rPr>
        <w:t>ation and desertification</w:t>
      </w:r>
      <w:r>
        <w:rPr>
          <w:rFonts w:ascii="Times New Roman" w:eastAsia="Times New Roman" w:hAnsi="Times New Roman" w:cs="Times New Roman"/>
          <w:color w:val="000000"/>
          <w:sz w:val="24"/>
          <w:szCs w:val="24"/>
        </w:rPr>
        <w:t xml:space="preserve"> shall comprise the following action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11.3.1.</w:t>
      </w:r>
      <w:r>
        <w:rPr>
          <w:rFonts w:ascii="Times New Roman" w:eastAsia="Times New Roman" w:hAnsi="Times New Roman" w:cs="Times New Roman"/>
          <w:color w:val="000000"/>
          <w:sz w:val="24"/>
          <w:szCs w:val="24"/>
        </w:rPr>
        <w:tab/>
        <w:t>to identify reasons and sources that cause s</w:t>
      </w:r>
      <w:r w:rsidRPr="00F4014E">
        <w:rPr>
          <w:rFonts w:ascii="Times New Roman" w:eastAsia="Times New Roman" w:hAnsi="Times New Roman" w:cs="Times New Roman"/>
          <w:color w:val="000000"/>
          <w:sz w:val="24"/>
          <w:szCs w:val="24"/>
        </w:rPr>
        <w:t xml:space="preserve">oil </w:t>
      </w:r>
      <w:r>
        <w:rPr>
          <w:rFonts w:ascii="Times New Roman" w:eastAsia="Times New Roman" w:hAnsi="Times New Roman" w:cs="Times New Roman"/>
          <w:color w:val="000000"/>
          <w:sz w:val="24"/>
          <w:szCs w:val="24"/>
        </w:rPr>
        <w:t>degrad</w:t>
      </w:r>
      <w:r w:rsidRPr="00F4014E">
        <w:rPr>
          <w:rFonts w:ascii="Times New Roman" w:eastAsia="Times New Roman" w:hAnsi="Times New Roman" w:cs="Times New Roman"/>
          <w:color w:val="000000"/>
          <w:sz w:val="24"/>
          <w:szCs w:val="24"/>
        </w:rPr>
        <w:t>ation and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11.3.2.</w:t>
      </w:r>
      <w:r>
        <w:rPr>
          <w:rFonts w:ascii="Times New Roman" w:eastAsia="Times New Roman" w:hAnsi="Times New Roman" w:cs="Times New Roman"/>
          <w:color w:val="000000"/>
          <w:sz w:val="24"/>
          <w:szCs w:val="24"/>
        </w:rPr>
        <w:tab/>
        <w:t>to determine extent and scope of s</w:t>
      </w:r>
      <w:r w:rsidRPr="00F4014E">
        <w:rPr>
          <w:rFonts w:ascii="Times New Roman" w:eastAsia="Times New Roman" w:hAnsi="Times New Roman" w:cs="Times New Roman"/>
          <w:color w:val="000000"/>
          <w:sz w:val="24"/>
          <w:szCs w:val="24"/>
        </w:rPr>
        <w:t xml:space="preserve">oil </w:t>
      </w:r>
      <w:r>
        <w:rPr>
          <w:rFonts w:ascii="Times New Roman" w:eastAsia="Times New Roman" w:hAnsi="Times New Roman" w:cs="Times New Roman"/>
          <w:color w:val="000000"/>
          <w:sz w:val="24"/>
          <w:szCs w:val="24"/>
        </w:rPr>
        <w:t>degrad</w:t>
      </w:r>
      <w:r w:rsidRPr="00F4014E">
        <w:rPr>
          <w:rFonts w:ascii="Times New Roman" w:eastAsia="Times New Roman" w:hAnsi="Times New Roman" w:cs="Times New Roman"/>
          <w:color w:val="000000"/>
          <w:sz w:val="24"/>
          <w:szCs w:val="24"/>
        </w:rPr>
        <w:t>ation and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11.3.3.</w:t>
      </w:r>
      <w:r>
        <w:rPr>
          <w:rFonts w:ascii="Times New Roman" w:eastAsia="Times New Roman" w:hAnsi="Times New Roman" w:cs="Times New Roman"/>
          <w:color w:val="000000"/>
          <w:sz w:val="24"/>
          <w:szCs w:val="24"/>
        </w:rPr>
        <w:tab/>
        <w:t>to define soil properties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11.3.4.</w:t>
      </w:r>
      <w:r>
        <w:rPr>
          <w:rFonts w:ascii="Times New Roman" w:eastAsia="Times New Roman" w:hAnsi="Times New Roman" w:cs="Times New Roman"/>
          <w:color w:val="000000"/>
          <w:sz w:val="24"/>
          <w:szCs w:val="24"/>
        </w:rPr>
        <w:tab/>
        <w:t>to find out direct and indirect losses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11.3.5.</w:t>
      </w:r>
      <w:r>
        <w:rPr>
          <w:rFonts w:ascii="Times New Roman" w:eastAsia="Times New Roman" w:hAnsi="Times New Roman" w:cs="Times New Roman"/>
          <w:color w:val="000000"/>
          <w:sz w:val="24"/>
          <w:szCs w:val="24"/>
        </w:rPr>
        <w:tab/>
        <w:t>to define ecological and economic rate/assessment of degraded soil</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11.3.6.</w:t>
      </w:r>
      <w:r>
        <w:rPr>
          <w:rFonts w:ascii="Times New Roman" w:eastAsia="Times New Roman" w:hAnsi="Times New Roman" w:cs="Times New Roman"/>
          <w:color w:val="000000"/>
          <w:sz w:val="24"/>
          <w:szCs w:val="24"/>
        </w:rPr>
        <w:tab/>
        <w:t>to plan the following measures on soil conservation and desertification control</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720" w:firstLine="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soil conservation and rehabilitation</w:t>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BF6ADF" w:rsidRDefault="00BF6ADF" w:rsidP="00BF6ADF">
      <w:pPr>
        <w:shd w:val="clear" w:color="auto" w:fill="FFFFFF"/>
        <w:spacing w:after="0"/>
        <w:ind w:left="720" w:firstLine="720"/>
        <w:jc w:val="both"/>
        <w:textAlignment w:val="top"/>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prevention from desertification</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720" w:firstLine="720"/>
        <w:jc w:val="both"/>
        <w:textAlignment w:val="top"/>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coping with desertification</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ind w:left="720" w:firstLine="720"/>
        <w:jc w:val="both"/>
        <w:textAlignment w:val="top"/>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7922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combating desertification</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11.4.</w:t>
      </w:r>
      <w:r>
        <w:rPr>
          <w:rFonts w:ascii="Times New Roman" w:eastAsia="Times New Roman" w:hAnsi="Times New Roman" w:cs="Times New Roman"/>
          <w:color w:val="000000"/>
          <w:sz w:val="24"/>
          <w:szCs w:val="24"/>
        </w:rPr>
        <w:tab/>
        <w:t>Cost of defining soil pollution extent and rate of land owned or possessed or used by Mongolian citizens, foreigners, stateless persons, entities and organizations shall be borne by those themselves. Cost of defining soil pollution extent and rate of common tenure land</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shall be financed by respective aimag and capital city budget.</w:t>
      </w:r>
    </w:p>
    <w:p w:rsidR="00BF6ADF" w:rsidRDefault="00BF6ADF" w:rsidP="00BF6ADF">
      <w:pPr>
        <w:spacing w:after="0"/>
        <w:textAlignment w:val="top"/>
        <w:rPr>
          <w:rFonts w:ascii="Times New Roman" w:eastAsia="Times New Roman" w:hAnsi="Times New Roman" w:cs="Times New Roman"/>
          <w:b/>
          <w:bCs/>
          <w:color w:val="293E9C"/>
          <w:sz w:val="24"/>
          <w:szCs w:val="24"/>
        </w:rPr>
      </w:pPr>
    </w:p>
    <w:p w:rsidR="00BF6ADF" w:rsidRPr="00FB7E4D" w:rsidRDefault="00BF6ADF" w:rsidP="00BF6ADF">
      <w:pPr>
        <w:spacing w:after="0"/>
        <w:textAlignment w:val="top"/>
        <w:rPr>
          <w:rFonts w:ascii="Times New Roman" w:eastAsia="Times New Roman" w:hAnsi="Times New Roman" w:cs="Times New Roman"/>
          <w:b/>
          <w:bCs/>
          <w:sz w:val="24"/>
          <w:szCs w:val="24"/>
        </w:rPr>
      </w:pPr>
      <w:r w:rsidRPr="00FB7E4D">
        <w:rPr>
          <w:rFonts w:ascii="Times New Roman" w:eastAsia="Times New Roman" w:hAnsi="Times New Roman" w:cs="Times New Roman"/>
          <w:b/>
          <w:bCs/>
          <w:sz w:val="24"/>
          <w:szCs w:val="24"/>
        </w:rPr>
        <w:t xml:space="preserve">Article 12. Compensation of losses to soil </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12.1.</w:t>
      </w:r>
      <w:r>
        <w:rPr>
          <w:rFonts w:ascii="Times New Roman" w:eastAsia="Times New Roman" w:hAnsi="Times New Roman" w:cs="Times New Roman"/>
          <w:color w:val="000000"/>
          <w:sz w:val="24"/>
          <w:szCs w:val="24"/>
        </w:rPr>
        <w:tab/>
        <w:t>In the event if degradation is caused to soil, state environmental inspectors and respective soum or district governors shall get the loss incurred in relation to degradation eradicated on ground of professional organization’s conclusion and evaluation, and shall impose a fine equal to the lowest amount of monthly salary increased eight to tenfold and oversee payment of such fine</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12.2.</w:t>
      </w:r>
      <w:r>
        <w:rPr>
          <w:rFonts w:ascii="Times New Roman" w:eastAsia="Times New Roman" w:hAnsi="Times New Roman" w:cs="Times New Roman"/>
          <w:color w:val="000000"/>
          <w:sz w:val="24"/>
          <w:szCs w:val="24"/>
        </w:rPr>
        <w:tab/>
        <w:t>Payment of compensation by respondent shall not be grounds of release of such respondent from criminal or administrative responsibility.</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p>
    <w:p w:rsidR="00BF6ADF" w:rsidRPr="00FB7E4D" w:rsidRDefault="00BF6ADF" w:rsidP="00BF6ADF">
      <w:pPr>
        <w:spacing w:after="0"/>
        <w:textAlignment w:val="top"/>
        <w:rPr>
          <w:rFonts w:ascii="Times New Roman" w:eastAsia="Times New Roman" w:hAnsi="Times New Roman" w:cs="Times New Roman"/>
          <w:b/>
          <w:bCs/>
          <w:sz w:val="24"/>
          <w:szCs w:val="24"/>
        </w:rPr>
      </w:pPr>
      <w:r w:rsidRPr="00FB7E4D">
        <w:rPr>
          <w:rFonts w:ascii="Times New Roman" w:eastAsia="Times New Roman" w:hAnsi="Times New Roman" w:cs="Times New Roman"/>
          <w:b/>
          <w:bCs/>
          <w:sz w:val="24"/>
          <w:szCs w:val="24"/>
        </w:rPr>
        <w:t>Article 13. Charges to lawbreakers</w:t>
      </w:r>
    </w:p>
    <w:p w:rsidR="00BF6ADF" w:rsidRPr="007922E1" w:rsidRDefault="00BF6ADF" w:rsidP="00BF6ADF">
      <w:pPr>
        <w:shd w:val="clear" w:color="auto" w:fill="FFFFFF"/>
        <w:spacing w:after="0"/>
        <w:ind w:left="72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13.1.</w:t>
      </w:r>
      <w:r>
        <w:rPr>
          <w:rFonts w:ascii="Times New Roman" w:eastAsia="Times New Roman" w:hAnsi="Times New Roman" w:cs="Times New Roman"/>
          <w:color w:val="000000"/>
          <w:sz w:val="24"/>
          <w:szCs w:val="24"/>
        </w:rPr>
        <w:tab/>
        <w:t xml:space="preserve">In the event if violators of laws and regulations </w:t>
      </w:r>
      <w:bookmarkStart w:id="27" w:name="OLE_LINK3"/>
      <w:bookmarkStart w:id="28" w:name="OLE_LINK4"/>
      <w:r>
        <w:rPr>
          <w:rFonts w:ascii="Times New Roman" w:eastAsia="Times New Roman" w:hAnsi="Times New Roman" w:cs="Times New Roman"/>
          <w:color w:val="000000"/>
          <w:sz w:val="24"/>
          <w:szCs w:val="24"/>
        </w:rPr>
        <w:t xml:space="preserve">on </w:t>
      </w:r>
      <w:r w:rsidRPr="009F048F">
        <w:rPr>
          <w:rFonts w:ascii="Times New Roman" w:eastAsia="Times New Roman" w:hAnsi="Times New Roman" w:cs="Times New Roman"/>
          <w:color w:val="000000"/>
          <w:sz w:val="24"/>
          <w:szCs w:val="24"/>
        </w:rPr>
        <w:t>soil conservation and desertification control</w:t>
      </w:r>
      <w:bookmarkEnd w:id="27"/>
      <w:bookmarkEnd w:id="28"/>
      <w:r>
        <w:rPr>
          <w:rFonts w:ascii="Times New Roman" w:eastAsia="Times New Roman" w:hAnsi="Times New Roman" w:cs="Times New Roman"/>
          <w:color w:val="000000"/>
          <w:sz w:val="24"/>
          <w:szCs w:val="24"/>
        </w:rPr>
        <w:t xml:space="preserve"> are not charged with criminal accusation, judges or state environmental inspectors shall impose the following administrative penalties</w:t>
      </w:r>
      <w:r w:rsidRPr="007922E1">
        <w:rPr>
          <w:rFonts w:ascii="Times New Roman" w:eastAsia="Times New Roman" w:hAnsi="Times New Roman" w:cs="Times New Roman"/>
          <w:color w:val="000000"/>
          <w:sz w:val="24"/>
          <w:szCs w:val="24"/>
        </w:rPr>
        <w:t>:</w:t>
      </w:r>
    </w:p>
    <w:p w:rsidR="00BF6ADF" w:rsidRPr="007922E1"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13.1.1.</w:t>
      </w:r>
      <w:r>
        <w:rPr>
          <w:rFonts w:ascii="Times New Roman" w:eastAsia="Times New Roman" w:hAnsi="Times New Roman" w:cs="Times New Roman"/>
          <w:color w:val="000000"/>
          <w:sz w:val="24"/>
          <w:szCs w:val="24"/>
        </w:rPr>
        <w:tab/>
        <w:t>to impose a fine equal to the lowest amount of monthly salary increased two to threefold to citizens who violated Article 6 and 7 of this law; a fine equal to the lowest amount of monthly salary increased four to fivefold to public servants; and a fine equal to the lowest amount of monthly salary increased six to sevenfold</w:t>
      </w:r>
      <w:r w:rsidRPr="007922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entities and organizations</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jc w:val="both"/>
        <w:textAlignment w:val="top"/>
        <w:rPr>
          <w:rFonts w:ascii="Times New Roman" w:eastAsia="Times New Roman" w:hAnsi="Times New Roman" w:cs="Times New Roman"/>
          <w:color w:val="000000"/>
          <w:sz w:val="24"/>
          <w:szCs w:val="24"/>
        </w:rPr>
      </w:pPr>
    </w:p>
    <w:p w:rsidR="00BF6ADF"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lastRenderedPageBreak/>
        <w:t>13.1.2.</w:t>
      </w:r>
      <w:r>
        <w:rPr>
          <w:rFonts w:ascii="Times New Roman" w:eastAsia="Times New Roman" w:hAnsi="Times New Roman" w:cs="Times New Roman"/>
          <w:color w:val="000000"/>
          <w:sz w:val="24"/>
          <w:szCs w:val="24"/>
        </w:rPr>
        <w:tab/>
        <w:t xml:space="preserve">to impose a fine equal to the lowest amount of monthly salary increased four to fivefold to public servants who failed to implement the measures on </w:t>
      </w:r>
      <w:r w:rsidRPr="009F048F">
        <w:rPr>
          <w:rFonts w:ascii="Times New Roman" w:eastAsia="Times New Roman" w:hAnsi="Times New Roman" w:cs="Times New Roman"/>
          <w:color w:val="000000"/>
          <w:sz w:val="24"/>
          <w:szCs w:val="24"/>
        </w:rPr>
        <w:t>soil conservation and desertification control</w:t>
      </w:r>
      <w:r>
        <w:rPr>
          <w:rFonts w:ascii="Times New Roman" w:eastAsia="Times New Roman" w:hAnsi="Times New Roman" w:cs="Times New Roman"/>
          <w:color w:val="000000"/>
          <w:sz w:val="24"/>
          <w:szCs w:val="24"/>
        </w:rPr>
        <w:t xml:space="preserve"> set forth in Article 8.4 of this law</w:t>
      </w:r>
      <w:r w:rsidRPr="007922E1">
        <w:rPr>
          <w:rFonts w:ascii="Times New Roman" w:eastAsia="Times New Roman" w:hAnsi="Times New Roman" w:cs="Times New Roman"/>
          <w:color w:val="000000"/>
          <w:sz w:val="24"/>
          <w:szCs w:val="24"/>
        </w:rPr>
        <w:t>.</w:t>
      </w:r>
    </w:p>
    <w:p w:rsidR="00BF6ADF" w:rsidRDefault="00BF6ADF" w:rsidP="00BF6ADF">
      <w:pPr>
        <w:shd w:val="clear" w:color="auto" w:fill="FFFFFF"/>
        <w:spacing w:after="0"/>
        <w:ind w:left="1440" w:hanging="720"/>
        <w:jc w:val="both"/>
        <w:textAlignment w:val="top"/>
        <w:rPr>
          <w:rFonts w:ascii="Times New Roman" w:eastAsia="Times New Roman" w:hAnsi="Times New Roman" w:cs="Times New Roman"/>
          <w:color w:val="000000"/>
          <w:sz w:val="24"/>
          <w:szCs w:val="24"/>
        </w:rPr>
      </w:pPr>
    </w:p>
    <w:p w:rsidR="00BF6ADF" w:rsidRPr="007922E1" w:rsidRDefault="00BF6ADF" w:rsidP="00BF6ADF">
      <w:pPr>
        <w:shd w:val="clear" w:color="auto" w:fill="FFFFFF"/>
        <w:spacing w:after="0"/>
        <w:jc w:val="center"/>
        <w:textAlignment w:val="top"/>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DEMBEREL,</w:t>
      </w:r>
      <w:r w:rsidRPr="006844BC">
        <w:t xml:space="preserve"> </w:t>
      </w:r>
      <w:r w:rsidRPr="006844BC">
        <w:rPr>
          <w:rFonts w:ascii="Times New Roman" w:eastAsia="Times New Roman" w:hAnsi="Times New Roman" w:cs="Times New Roman"/>
          <w:color w:val="000000"/>
          <w:sz w:val="24"/>
          <w:szCs w:val="24"/>
        </w:rPr>
        <w:t>SPEAKER OF THE PARLIAMENT</w:t>
      </w:r>
    </w:p>
    <w:p w:rsidR="00BF6ADF" w:rsidRPr="007922E1" w:rsidRDefault="00BF6ADF" w:rsidP="00BF6ADF">
      <w:pPr>
        <w:shd w:val="clear" w:color="auto" w:fill="FFFFFF"/>
        <w:spacing w:after="0"/>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0" w:line="301" w:lineRule="atLeast"/>
        <w:textAlignment w:val="top"/>
        <w:rPr>
          <w:rFonts w:ascii="Times New Roman" w:eastAsia="Times New Roman" w:hAnsi="Times New Roman" w:cs="Times New Roman"/>
          <w:color w:val="000000"/>
          <w:sz w:val="24"/>
          <w:szCs w:val="24"/>
        </w:rPr>
      </w:pPr>
      <w:r w:rsidRPr="007922E1">
        <w:rPr>
          <w:rFonts w:ascii="Times New Roman" w:eastAsia="Times New Roman" w:hAnsi="Times New Roman" w:cs="Times New Roman"/>
          <w:color w:val="000000"/>
          <w:sz w:val="24"/>
          <w:szCs w:val="24"/>
        </w:rPr>
        <w:t> </w:t>
      </w:r>
    </w:p>
    <w:p w:rsidR="00BF6ADF" w:rsidRPr="007922E1" w:rsidRDefault="00BF6ADF" w:rsidP="00BF6ADF">
      <w:pPr>
        <w:shd w:val="clear" w:color="auto" w:fill="FFFFFF"/>
        <w:spacing w:after="167" w:line="301" w:lineRule="atLeast"/>
        <w:textAlignment w:val="top"/>
        <w:rPr>
          <w:rFonts w:ascii="Times New Roman" w:hAnsi="Times New Roman" w:cs="Times New Roman"/>
          <w:sz w:val="24"/>
          <w:szCs w:val="24"/>
        </w:rPr>
      </w:pPr>
      <w:r w:rsidRPr="007922E1">
        <w:rPr>
          <w:rFonts w:ascii="Times New Roman" w:eastAsia="Times New Roman" w:hAnsi="Times New Roman" w:cs="Times New Roman"/>
          <w:color w:val="000000"/>
          <w:sz w:val="24"/>
          <w:szCs w:val="24"/>
        </w:rPr>
        <w:t> </w:t>
      </w: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p>
    <w:p w:rsidR="00BF6ADF" w:rsidRDefault="00BF6ADF" w:rsidP="00BF6ADF">
      <w:pPr>
        <w:rPr>
          <w:rFonts w:asciiTheme="majorHAnsi" w:hAnsiTheme="majorHAnsi"/>
          <w:b/>
          <w:sz w:val="28"/>
          <w:szCs w:val="28"/>
        </w:rPr>
      </w:pPr>
      <w:r w:rsidRPr="00135471">
        <w:rPr>
          <w:rFonts w:asciiTheme="majorHAnsi" w:hAnsiTheme="majorHAnsi"/>
          <w:b/>
          <w:sz w:val="28"/>
          <w:szCs w:val="28"/>
        </w:rPr>
        <w:lastRenderedPageBreak/>
        <w:t xml:space="preserve">ANNEX </w:t>
      </w:r>
      <w:r w:rsidR="00331D9A" w:rsidRPr="00135471">
        <w:rPr>
          <w:rFonts w:asciiTheme="majorHAnsi" w:hAnsiTheme="majorHAnsi"/>
          <w:b/>
          <w:sz w:val="28"/>
          <w:szCs w:val="28"/>
        </w:rPr>
        <w:fldChar w:fldCharType="begin"/>
      </w:r>
      <w:r w:rsidR="00135471" w:rsidRPr="00135471">
        <w:rPr>
          <w:rFonts w:asciiTheme="majorHAnsi" w:hAnsiTheme="majorHAnsi"/>
          <w:b/>
          <w:sz w:val="28"/>
          <w:szCs w:val="28"/>
        </w:rPr>
        <w:instrText xml:space="preserve"> </w:instrText>
      </w:r>
      <w:r w:rsidR="00135471" w:rsidRPr="00135471">
        <w:rPr>
          <w:rFonts w:asciiTheme="majorHAnsi" w:hAnsiTheme="majorHAnsi" w:hint="eastAsia"/>
          <w:b/>
          <w:sz w:val="28"/>
          <w:szCs w:val="28"/>
        </w:rPr>
        <w:instrText>= 17 \* ROMAN</w:instrText>
      </w:r>
      <w:r w:rsidR="00135471" w:rsidRPr="00135471">
        <w:rPr>
          <w:rFonts w:asciiTheme="majorHAnsi" w:hAnsiTheme="majorHAnsi"/>
          <w:b/>
          <w:sz w:val="28"/>
          <w:szCs w:val="28"/>
        </w:rPr>
        <w:instrText xml:space="preserve"> </w:instrText>
      </w:r>
      <w:r w:rsidR="00331D9A" w:rsidRPr="00135471">
        <w:rPr>
          <w:rFonts w:asciiTheme="majorHAnsi" w:hAnsiTheme="majorHAnsi"/>
          <w:b/>
          <w:sz w:val="28"/>
          <w:szCs w:val="28"/>
        </w:rPr>
        <w:fldChar w:fldCharType="separate"/>
      </w:r>
      <w:r w:rsidR="00135471" w:rsidRPr="00135471">
        <w:rPr>
          <w:rFonts w:asciiTheme="majorHAnsi" w:hAnsiTheme="majorHAnsi"/>
          <w:b/>
          <w:noProof/>
          <w:sz w:val="28"/>
          <w:szCs w:val="28"/>
        </w:rPr>
        <w:t>XVII</w:t>
      </w:r>
      <w:r w:rsidR="00331D9A" w:rsidRPr="00135471">
        <w:rPr>
          <w:rFonts w:asciiTheme="majorHAnsi" w:hAnsiTheme="majorHAnsi"/>
          <w:b/>
          <w:sz w:val="28"/>
          <w:szCs w:val="28"/>
        </w:rPr>
        <w:fldChar w:fldCharType="end"/>
      </w:r>
      <w:r w:rsidR="001F0EE0" w:rsidRPr="00135471">
        <w:rPr>
          <w:rFonts w:asciiTheme="majorHAnsi" w:hAnsiTheme="majorHAnsi"/>
          <w:b/>
          <w:noProof/>
          <w:sz w:val="28"/>
          <w:szCs w:val="28"/>
        </w:rPr>
        <w:t>I</w:t>
      </w:r>
      <w:r w:rsidRPr="00135471">
        <w:rPr>
          <w:rFonts w:asciiTheme="majorHAnsi" w:hAnsiTheme="majorHAnsi"/>
          <w:b/>
          <w:sz w:val="28"/>
          <w:szCs w:val="28"/>
        </w:rPr>
        <w:t>:</w:t>
      </w:r>
      <w:r>
        <w:rPr>
          <w:rFonts w:asciiTheme="majorHAnsi" w:hAnsiTheme="majorHAnsi"/>
          <w:b/>
          <w:sz w:val="28"/>
          <w:szCs w:val="28"/>
        </w:rPr>
        <w:t xml:space="preserve"> PHOTOS </w:t>
      </w:r>
    </w:p>
    <w:p w:rsidR="00BF6ADF" w:rsidRDefault="00BF6ADF" w:rsidP="00BF6ADF">
      <w:pPr>
        <w:rPr>
          <w:rFonts w:ascii="Times New Roman" w:hAnsi="Times New Roman" w:cs="Times New Roman"/>
          <w:b/>
          <w:sz w:val="24"/>
          <w:szCs w:val="24"/>
        </w:rPr>
      </w:pPr>
      <w:r w:rsidRPr="008861EB">
        <w:rPr>
          <w:rFonts w:ascii="Times New Roman" w:hAnsi="Times New Roman" w:cs="Times New Roman"/>
          <w:b/>
          <w:sz w:val="24"/>
          <w:szCs w:val="24"/>
        </w:rPr>
        <w:t xml:space="preserve">Picture </w:t>
      </w:r>
      <w:r w:rsidR="00331D9A" w:rsidRPr="008861EB">
        <w:rPr>
          <w:rFonts w:ascii="Times New Roman" w:hAnsi="Times New Roman" w:cs="Times New Roman"/>
          <w:b/>
          <w:sz w:val="24"/>
          <w:szCs w:val="24"/>
        </w:rPr>
        <w:fldChar w:fldCharType="begin"/>
      </w:r>
      <w:r w:rsidRPr="008861EB">
        <w:rPr>
          <w:rFonts w:ascii="Times New Roman" w:hAnsi="Times New Roman" w:cs="Times New Roman"/>
          <w:b/>
          <w:sz w:val="24"/>
          <w:szCs w:val="24"/>
        </w:rPr>
        <w:instrText xml:space="preserve"> SEQ Picture \* ARABIC </w:instrText>
      </w:r>
      <w:r w:rsidR="00331D9A" w:rsidRPr="008861EB">
        <w:rPr>
          <w:rFonts w:ascii="Times New Roman" w:hAnsi="Times New Roman" w:cs="Times New Roman"/>
          <w:b/>
          <w:sz w:val="24"/>
          <w:szCs w:val="24"/>
        </w:rPr>
        <w:fldChar w:fldCharType="separate"/>
      </w:r>
      <w:r w:rsidRPr="008861EB">
        <w:rPr>
          <w:rFonts w:ascii="Times New Roman" w:hAnsi="Times New Roman" w:cs="Times New Roman"/>
          <w:b/>
          <w:noProof/>
          <w:sz w:val="24"/>
          <w:szCs w:val="24"/>
        </w:rPr>
        <w:t>1</w:t>
      </w:r>
      <w:r w:rsidR="00331D9A" w:rsidRPr="008861EB">
        <w:rPr>
          <w:rFonts w:ascii="Times New Roman" w:hAnsi="Times New Roman" w:cs="Times New Roman"/>
          <w:b/>
          <w:sz w:val="24"/>
          <w:szCs w:val="24"/>
        </w:rPr>
        <w:fldChar w:fldCharType="end"/>
      </w:r>
      <w:r w:rsidRPr="008861EB">
        <w:rPr>
          <w:rFonts w:ascii="Times New Roman" w:hAnsi="Times New Roman" w:cs="Times New Roman"/>
          <w:b/>
          <w:sz w:val="24"/>
          <w:szCs w:val="24"/>
        </w:rPr>
        <w:t>: Altan Bulag (Spring) in Tuvshinshiree Soum, Sukhbaatar Aimag</w:t>
      </w:r>
      <w:r>
        <w:rPr>
          <w:rFonts w:asciiTheme="majorHAnsi" w:hAnsiTheme="majorHAnsi"/>
          <w:b/>
          <w:noProof/>
          <w:sz w:val="28"/>
          <w:szCs w:val="28"/>
          <w:lang w:eastAsia="en-US"/>
        </w:rPr>
        <w:drawing>
          <wp:inline distT="0" distB="0" distL="0" distR="0">
            <wp:extent cx="5340096" cy="2980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6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3525" cy="2982858"/>
                    </a:xfrm>
                    <a:prstGeom prst="rect">
                      <a:avLst/>
                    </a:prstGeom>
                  </pic:spPr>
                </pic:pic>
              </a:graphicData>
            </a:graphic>
          </wp:inline>
        </w:drawing>
      </w:r>
    </w:p>
    <w:p w:rsidR="00BF6ADF" w:rsidRPr="00B727B6" w:rsidRDefault="00BF6ADF" w:rsidP="00BF6ADF">
      <w:pPr>
        <w:rPr>
          <w:rFonts w:ascii="Times New Roman" w:hAnsi="Times New Roman" w:cs="Times New Roman"/>
          <w:b/>
          <w:sz w:val="24"/>
          <w:szCs w:val="24"/>
        </w:rPr>
      </w:pPr>
    </w:p>
    <w:p w:rsidR="00BF6ADF" w:rsidRPr="00B727B6" w:rsidRDefault="00BF6ADF" w:rsidP="00BF6ADF">
      <w:pPr>
        <w:rPr>
          <w:rFonts w:ascii="Times New Roman" w:hAnsi="Times New Roman" w:cs="Times New Roman"/>
          <w:sz w:val="24"/>
          <w:szCs w:val="24"/>
        </w:rPr>
      </w:pPr>
      <w:r w:rsidRPr="00B727B6">
        <w:rPr>
          <w:rFonts w:ascii="Times New Roman" w:hAnsi="Times New Roman" w:cs="Times New Roman"/>
          <w:b/>
          <w:sz w:val="24"/>
          <w:szCs w:val="24"/>
        </w:rPr>
        <w:t xml:space="preserve">Picture </w:t>
      </w:r>
      <w:r w:rsidR="00331D9A" w:rsidRPr="00B727B6">
        <w:rPr>
          <w:rFonts w:ascii="Times New Roman" w:hAnsi="Times New Roman" w:cs="Times New Roman"/>
          <w:b/>
          <w:sz w:val="24"/>
          <w:szCs w:val="24"/>
        </w:rPr>
        <w:fldChar w:fldCharType="begin"/>
      </w:r>
      <w:r w:rsidRPr="00B727B6">
        <w:rPr>
          <w:rFonts w:ascii="Times New Roman" w:hAnsi="Times New Roman" w:cs="Times New Roman"/>
          <w:b/>
          <w:sz w:val="24"/>
          <w:szCs w:val="24"/>
        </w:rPr>
        <w:instrText xml:space="preserve"> SEQ Picture \* ARABIC </w:instrText>
      </w:r>
      <w:r w:rsidR="00331D9A" w:rsidRPr="00B727B6">
        <w:rPr>
          <w:rFonts w:ascii="Times New Roman" w:hAnsi="Times New Roman" w:cs="Times New Roman"/>
          <w:b/>
          <w:sz w:val="24"/>
          <w:szCs w:val="24"/>
        </w:rPr>
        <w:fldChar w:fldCharType="separate"/>
      </w:r>
      <w:r w:rsidRPr="00B727B6">
        <w:rPr>
          <w:rFonts w:ascii="Times New Roman" w:hAnsi="Times New Roman" w:cs="Times New Roman"/>
          <w:b/>
          <w:noProof/>
          <w:sz w:val="24"/>
          <w:szCs w:val="24"/>
        </w:rPr>
        <w:t>2</w:t>
      </w:r>
      <w:r w:rsidR="00331D9A" w:rsidRPr="00B727B6">
        <w:rPr>
          <w:rFonts w:ascii="Times New Roman" w:hAnsi="Times New Roman" w:cs="Times New Roman"/>
          <w:b/>
          <w:sz w:val="24"/>
          <w:szCs w:val="24"/>
        </w:rPr>
        <w:fldChar w:fldCharType="end"/>
      </w:r>
      <w:r w:rsidRPr="00B727B6">
        <w:rPr>
          <w:rFonts w:ascii="Times New Roman" w:hAnsi="Times New Roman" w:cs="Times New Roman"/>
          <w:b/>
          <w:sz w:val="24"/>
          <w:szCs w:val="24"/>
        </w:rPr>
        <w:t>: Tree Planting, in front of the local government building in Tuvshinshiree soum, Sukhbaatar Aimag</w:t>
      </w:r>
      <w:r>
        <w:rPr>
          <w:noProof/>
          <w:lang w:eastAsia="en-US"/>
        </w:rPr>
        <w:drawing>
          <wp:inline distT="0" distB="0" distL="0" distR="0">
            <wp:extent cx="5372812" cy="27980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70.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1669" cy="2813092"/>
                    </a:xfrm>
                    <a:prstGeom prst="rect">
                      <a:avLst/>
                    </a:prstGeom>
                  </pic:spPr>
                </pic:pic>
              </a:graphicData>
            </a:graphic>
          </wp:inline>
        </w:drawing>
      </w:r>
    </w:p>
    <w:p w:rsidR="00BF6ADF" w:rsidRDefault="00BF6ADF" w:rsidP="00BF6ADF">
      <w:pPr>
        <w:pStyle w:val="Caption"/>
        <w:keepNext/>
      </w:pPr>
      <w:r w:rsidRPr="00062C9F">
        <w:rPr>
          <w:rFonts w:ascii="Times New Roman" w:hAnsi="Times New Roman" w:cs="Times New Roman"/>
          <w:color w:val="auto"/>
          <w:sz w:val="22"/>
          <w:szCs w:val="22"/>
        </w:rPr>
        <w:lastRenderedPageBreak/>
        <w:t xml:space="preserve">Picture </w:t>
      </w:r>
      <w:r w:rsidR="00331D9A" w:rsidRPr="00062C9F">
        <w:rPr>
          <w:rFonts w:ascii="Times New Roman" w:hAnsi="Times New Roman" w:cs="Times New Roman"/>
          <w:color w:val="auto"/>
          <w:sz w:val="22"/>
          <w:szCs w:val="22"/>
        </w:rPr>
        <w:fldChar w:fldCharType="begin"/>
      </w:r>
      <w:r w:rsidRPr="00062C9F">
        <w:rPr>
          <w:rFonts w:ascii="Times New Roman" w:hAnsi="Times New Roman" w:cs="Times New Roman"/>
          <w:color w:val="auto"/>
          <w:sz w:val="22"/>
          <w:szCs w:val="22"/>
        </w:rPr>
        <w:instrText xml:space="preserve"> SEQ Picture \* ARABIC </w:instrText>
      </w:r>
      <w:r w:rsidR="00331D9A" w:rsidRPr="00062C9F">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w:t>
      </w:r>
      <w:r w:rsidR="00331D9A" w:rsidRPr="00062C9F">
        <w:rPr>
          <w:rFonts w:ascii="Times New Roman" w:hAnsi="Times New Roman" w:cs="Times New Roman"/>
          <w:color w:val="auto"/>
          <w:sz w:val="22"/>
          <w:szCs w:val="22"/>
        </w:rPr>
        <w:fldChar w:fldCharType="end"/>
      </w:r>
      <w:r w:rsidRPr="00062C9F">
        <w:rPr>
          <w:rFonts w:ascii="Times New Roman" w:hAnsi="Times New Roman" w:cs="Times New Roman"/>
          <w:color w:val="auto"/>
          <w:sz w:val="22"/>
          <w:szCs w:val="22"/>
        </w:rPr>
        <w:t>: Esun Gal herder group, tree planting and green house area in Uulbayan soum, Sukhbaatar Aimag</w:t>
      </w:r>
      <w:r>
        <w:rPr>
          <w:noProof/>
          <w:lang w:eastAsia="en-US"/>
        </w:rPr>
        <w:drawing>
          <wp:inline distT="0" distB="0" distL="0" distR="0">
            <wp:extent cx="5248656" cy="36027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83.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4336" cy="3606635"/>
                    </a:xfrm>
                    <a:prstGeom prst="rect">
                      <a:avLst/>
                    </a:prstGeom>
                  </pic:spPr>
                </pic:pic>
              </a:graphicData>
            </a:graphic>
          </wp:inline>
        </w:drawing>
      </w:r>
    </w:p>
    <w:p w:rsidR="00BF6ADF" w:rsidRDefault="00BF6ADF" w:rsidP="00BF6ADF">
      <w:pPr>
        <w:pStyle w:val="Caption"/>
        <w:keepNext/>
        <w:rPr>
          <w:rFonts w:ascii="Times New Roman" w:hAnsi="Times New Roman" w:cs="Times New Roman"/>
          <w:color w:val="auto"/>
          <w:sz w:val="22"/>
          <w:szCs w:val="22"/>
        </w:rPr>
      </w:pPr>
    </w:p>
    <w:p w:rsidR="00BF6ADF" w:rsidRDefault="00BF6ADF" w:rsidP="00BF6ADF">
      <w:pPr>
        <w:pStyle w:val="Caption"/>
        <w:keepNext/>
        <w:rPr>
          <w:rFonts w:ascii="Times New Roman" w:hAnsi="Times New Roman" w:cs="Times New Roman"/>
          <w:color w:val="auto"/>
          <w:sz w:val="22"/>
          <w:szCs w:val="22"/>
        </w:rPr>
      </w:pPr>
      <w:r w:rsidRPr="00062C9F">
        <w:rPr>
          <w:rFonts w:ascii="Times New Roman" w:hAnsi="Times New Roman" w:cs="Times New Roman"/>
          <w:color w:val="auto"/>
          <w:sz w:val="22"/>
          <w:szCs w:val="22"/>
        </w:rPr>
        <w:t xml:space="preserve">Picture </w:t>
      </w:r>
      <w:r w:rsidR="00331D9A" w:rsidRPr="00062C9F">
        <w:rPr>
          <w:rFonts w:ascii="Times New Roman" w:hAnsi="Times New Roman" w:cs="Times New Roman"/>
          <w:color w:val="auto"/>
          <w:sz w:val="22"/>
          <w:szCs w:val="22"/>
        </w:rPr>
        <w:fldChar w:fldCharType="begin"/>
      </w:r>
      <w:r w:rsidRPr="00062C9F">
        <w:rPr>
          <w:rFonts w:ascii="Times New Roman" w:hAnsi="Times New Roman" w:cs="Times New Roman"/>
          <w:color w:val="auto"/>
          <w:sz w:val="22"/>
          <w:szCs w:val="22"/>
        </w:rPr>
        <w:instrText xml:space="preserve"> SEQ Picture \* ARABIC </w:instrText>
      </w:r>
      <w:r w:rsidR="00331D9A" w:rsidRPr="00062C9F">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4</w:t>
      </w:r>
      <w:r w:rsidR="00331D9A" w:rsidRPr="00062C9F">
        <w:rPr>
          <w:rFonts w:ascii="Times New Roman" w:hAnsi="Times New Roman" w:cs="Times New Roman"/>
          <w:color w:val="auto"/>
          <w:sz w:val="22"/>
          <w:szCs w:val="22"/>
        </w:rPr>
        <w:fldChar w:fldCharType="end"/>
      </w:r>
      <w:r w:rsidRPr="00062C9F">
        <w:rPr>
          <w:rFonts w:ascii="Times New Roman" w:hAnsi="Times New Roman" w:cs="Times New Roman"/>
          <w:color w:val="auto"/>
          <w:sz w:val="22"/>
          <w:szCs w:val="22"/>
        </w:rPr>
        <w:t>: Underground Vefetable Storage of the Esun Gal herder group</w:t>
      </w:r>
      <w:r>
        <w:rPr>
          <w:noProof/>
          <w:lang w:eastAsia="en-US"/>
        </w:rPr>
        <w:drawing>
          <wp:inline distT="0" distB="0" distL="0" distR="0">
            <wp:extent cx="5248656" cy="32552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93.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5567" cy="3265752"/>
                    </a:xfrm>
                    <a:prstGeom prst="rect">
                      <a:avLst/>
                    </a:prstGeom>
                  </pic:spPr>
                </pic:pic>
              </a:graphicData>
            </a:graphic>
          </wp:inline>
        </w:drawing>
      </w:r>
    </w:p>
    <w:p w:rsidR="00BF6ADF" w:rsidRDefault="00BF6ADF" w:rsidP="00BF6ADF"/>
    <w:p w:rsidR="00BF6ADF" w:rsidRDefault="00BF6ADF" w:rsidP="00BF6ADF">
      <w:pPr>
        <w:pStyle w:val="Caption"/>
        <w:keepNext/>
      </w:pPr>
      <w:r w:rsidRPr="00B82959">
        <w:rPr>
          <w:rFonts w:ascii="Times New Roman" w:hAnsi="Times New Roman" w:cs="Times New Roman"/>
          <w:color w:val="auto"/>
          <w:sz w:val="22"/>
          <w:szCs w:val="22"/>
        </w:rPr>
        <w:lastRenderedPageBreak/>
        <w:t xml:space="preserve">Picture </w:t>
      </w:r>
      <w:r w:rsidR="00331D9A" w:rsidRPr="00B82959">
        <w:rPr>
          <w:rFonts w:ascii="Times New Roman" w:hAnsi="Times New Roman" w:cs="Times New Roman"/>
          <w:color w:val="auto"/>
          <w:sz w:val="22"/>
          <w:szCs w:val="22"/>
        </w:rPr>
        <w:fldChar w:fldCharType="begin"/>
      </w:r>
      <w:r w:rsidRPr="00B82959">
        <w:rPr>
          <w:rFonts w:ascii="Times New Roman" w:hAnsi="Times New Roman" w:cs="Times New Roman"/>
          <w:color w:val="auto"/>
          <w:sz w:val="22"/>
          <w:szCs w:val="22"/>
        </w:rPr>
        <w:instrText xml:space="preserve"> SEQ Picture \* ARABIC </w:instrText>
      </w:r>
      <w:r w:rsidR="00331D9A" w:rsidRPr="00B82959">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5</w:t>
      </w:r>
      <w:r w:rsidR="00331D9A" w:rsidRPr="00B82959">
        <w:rPr>
          <w:rFonts w:ascii="Times New Roman" w:hAnsi="Times New Roman" w:cs="Times New Roman"/>
          <w:color w:val="auto"/>
          <w:sz w:val="22"/>
          <w:szCs w:val="22"/>
        </w:rPr>
        <w:fldChar w:fldCharType="end"/>
      </w:r>
      <w:r w:rsidRPr="00B82959">
        <w:rPr>
          <w:rFonts w:ascii="Times New Roman" w:hAnsi="Times New Roman" w:cs="Times New Roman"/>
          <w:color w:val="auto"/>
          <w:sz w:val="22"/>
          <w:szCs w:val="22"/>
        </w:rPr>
        <w:t>: Workshop in Tuvshinshiree soum, Sukhbaatar Aimag</w:t>
      </w:r>
      <w:r>
        <w:rPr>
          <w:noProof/>
          <w:lang w:eastAsia="en-US"/>
        </w:rPr>
        <w:drawing>
          <wp:inline distT="0" distB="0" distL="0" distR="0">
            <wp:extent cx="5340096" cy="3209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06.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8654" cy="3214688"/>
                    </a:xfrm>
                    <a:prstGeom prst="rect">
                      <a:avLst/>
                    </a:prstGeom>
                  </pic:spPr>
                </pic:pic>
              </a:graphicData>
            </a:graphic>
          </wp:inline>
        </w:drawing>
      </w:r>
    </w:p>
    <w:p w:rsidR="00BF6ADF" w:rsidRDefault="00BF6ADF" w:rsidP="00BF6ADF"/>
    <w:p w:rsidR="00BF6ADF" w:rsidRPr="009F6698" w:rsidRDefault="00BF6ADF" w:rsidP="00BF6ADF">
      <w:pPr>
        <w:pStyle w:val="Caption"/>
        <w:keepNext/>
        <w:rPr>
          <w:rFonts w:ascii="Times New Roman" w:hAnsi="Times New Roman" w:cs="Times New Roman"/>
          <w:color w:val="auto"/>
          <w:sz w:val="22"/>
          <w:szCs w:val="22"/>
        </w:rPr>
      </w:pPr>
      <w:r w:rsidRPr="009F6698">
        <w:rPr>
          <w:rFonts w:ascii="Times New Roman" w:hAnsi="Times New Roman" w:cs="Times New Roman"/>
          <w:color w:val="auto"/>
          <w:sz w:val="22"/>
          <w:szCs w:val="22"/>
        </w:rPr>
        <w:t xml:space="preserve">Picture </w:t>
      </w:r>
      <w:r w:rsidR="00331D9A" w:rsidRPr="009F6698">
        <w:rPr>
          <w:rFonts w:ascii="Times New Roman" w:hAnsi="Times New Roman" w:cs="Times New Roman"/>
          <w:color w:val="auto"/>
          <w:sz w:val="22"/>
          <w:szCs w:val="22"/>
        </w:rPr>
        <w:fldChar w:fldCharType="begin"/>
      </w:r>
      <w:r w:rsidRPr="009F6698">
        <w:rPr>
          <w:rFonts w:ascii="Times New Roman" w:hAnsi="Times New Roman" w:cs="Times New Roman"/>
          <w:color w:val="auto"/>
          <w:sz w:val="22"/>
          <w:szCs w:val="22"/>
        </w:rPr>
        <w:instrText xml:space="preserve"> SEQ Picture \* ARABIC </w:instrText>
      </w:r>
      <w:r w:rsidR="00331D9A" w:rsidRPr="009F6698">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6</w:t>
      </w:r>
      <w:r w:rsidR="00331D9A" w:rsidRPr="009F6698">
        <w:rPr>
          <w:rFonts w:ascii="Times New Roman" w:hAnsi="Times New Roman" w:cs="Times New Roman"/>
          <w:color w:val="auto"/>
          <w:sz w:val="22"/>
          <w:szCs w:val="22"/>
        </w:rPr>
        <w:fldChar w:fldCharType="end"/>
      </w:r>
      <w:r w:rsidRPr="009F6698">
        <w:rPr>
          <w:rFonts w:ascii="Times New Roman" w:hAnsi="Times New Roman" w:cs="Times New Roman"/>
          <w:color w:val="auto"/>
          <w:sz w:val="22"/>
          <w:szCs w:val="22"/>
        </w:rPr>
        <w:t>: Research Center Accommodation building for research</w:t>
      </w:r>
      <w:r>
        <w:rPr>
          <w:rFonts w:ascii="Times New Roman" w:hAnsi="Times New Roman" w:cs="Times New Roman"/>
          <w:color w:val="auto"/>
          <w:sz w:val="22"/>
          <w:szCs w:val="22"/>
        </w:rPr>
        <w:t>ers</w:t>
      </w:r>
      <w:r w:rsidRPr="009F6698">
        <w:rPr>
          <w:rFonts w:ascii="Times New Roman" w:hAnsi="Times New Roman" w:cs="Times New Roman"/>
          <w:color w:val="auto"/>
          <w:sz w:val="22"/>
          <w:szCs w:val="22"/>
        </w:rPr>
        <w:t xml:space="preserve"> in Rashaant soum, Bulgan Aimag</w:t>
      </w:r>
    </w:p>
    <w:p w:rsidR="00BF6ADF" w:rsidRDefault="00BF6ADF" w:rsidP="00BF6ADF">
      <w:r>
        <w:rPr>
          <w:noProof/>
          <w:lang w:eastAsia="en-US"/>
        </w:rPr>
        <w:drawing>
          <wp:inline distT="0" distB="0" distL="0" distR="0">
            <wp:extent cx="5449824" cy="373075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2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9824" cy="3730752"/>
                    </a:xfrm>
                    <a:prstGeom prst="rect">
                      <a:avLst/>
                    </a:prstGeom>
                  </pic:spPr>
                </pic:pic>
              </a:graphicData>
            </a:graphic>
          </wp:inline>
        </w:drawing>
      </w:r>
    </w:p>
    <w:p w:rsidR="00BF6ADF" w:rsidRDefault="00BF6ADF" w:rsidP="00BF6ADF">
      <w:pPr>
        <w:pStyle w:val="Caption"/>
        <w:keepNext/>
      </w:pPr>
      <w:r w:rsidRPr="00B82959">
        <w:rPr>
          <w:rFonts w:ascii="Times New Roman" w:hAnsi="Times New Roman" w:cs="Times New Roman"/>
          <w:color w:val="auto"/>
          <w:sz w:val="22"/>
          <w:szCs w:val="22"/>
        </w:rPr>
        <w:lastRenderedPageBreak/>
        <w:t xml:space="preserve">Picture </w:t>
      </w:r>
      <w:r w:rsidR="00331D9A" w:rsidRPr="00B82959">
        <w:rPr>
          <w:rFonts w:ascii="Times New Roman" w:hAnsi="Times New Roman" w:cs="Times New Roman"/>
          <w:color w:val="auto"/>
          <w:sz w:val="22"/>
          <w:szCs w:val="22"/>
        </w:rPr>
        <w:fldChar w:fldCharType="begin"/>
      </w:r>
      <w:r w:rsidRPr="00B82959">
        <w:rPr>
          <w:rFonts w:ascii="Times New Roman" w:hAnsi="Times New Roman" w:cs="Times New Roman"/>
          <w:color w:val="auto"/>
          <w:sz w:val="22"/>
          <w:szCs w:val="22"/>
        </w:rPr>
        <w:instrText xml:space="preserve"> SEQ Picture \* ARABIC </w:instrText>
      </w:r>
      <w:r w:rsidR="00331D9A" w:rsidRPr="00B82959">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7</w:t>
      </w:r>
      <w:r w:rsidR="00331D9A" w:rsidRPr="00B82959">
        <w:rPr>
          <w:rFonts w:ascii="Times New Roman" w:hAnsi="Times New Roman" w:cs="Times New Roman"/>
          <w:color w:val="auto"/>
          <w:sz w:val="22"/>
          <w:szCs w:val="22"/>
        </w:rPr>
        <w:fldChar w:fldCharType="end"/>
      </w:r>
      <w:r w:rsidRPr="00B82959">
        <w:rPr>
          <w:rFonts w:ascii="Times New Roman" w:hAnsi="Times New Roman" w:cs="Times New Roman"/>
          <w:color w:val="auto"/>
          <w:sz w:val="22"/>
          <w:szCs w:val="22"/>
        </w:rPr>
        <w:t>: Research Center in Rashaant, Bulgan Aimag</w:t>
      </w:r>
      <w:r>
        <w:rPr>
          <w:noProof/>
          <w:lang w:eastAsia="en-US"/>
        </w:rPr>
        <w:drawing>
          <wp:inline distT="0" distB="0" distL="0" distR="0">
            <wp:extent cx="5247798" cy="3456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24.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0372" cy="3458127"/>
                    </a:xfrm>
                    <a:prstGeom prst="rect">
                      <a:avLst/>
                    </a:prstGeom>
                  </pic:spPr>
                </pic:pic>
              </a:graphicData>
            </a:graphic>
          </wp:inline>
        </w:drawing>
      </w:r>
    </w:p>
    <w:p w:rsidR="00BF6ADF" w:rsidRDefault="00BF6ADF" w:rsidP="00BF6ADF">
      <w:pPr>
        <w:pStyle w:val="Caption"/>
        <w:keepNext/>
        <w:rPr>
          <w:rFonts w:ascii="Times New Roman" w:hAnsi="Times New Roman" w:cs="Times New Roman"/>
          <w:color w:val="auto"/>
          <w:sz w:val="22"/>
          <w:szCs w:val="22"/>
        </w:rPr>
      </w:pPr>
    </w:p>
    <w:p w:rsidR="00BF6ADF" w:rsidRDefault="00BF6ADF" w:rsidP="00BF6ADF">
      <w:pPr>
        <w:pStyle w:val="Caption"/>
        <w:keepNext/>
      </w:pPr>
      <w:r w:rsidRPr="009F6698">
        <w:rPr>
          <w:rFonts w:ascii="Times New Roman" w:hAnsi="Times New Roman" w:cs="Times New Roman"/>
          <w:color w:val="auto"/>
          <w:sz w:val="22"/>
          <w:szCs w:val="22"/>
        </w:rPr>
        <w:t xml:space="preserve">Picture </w:t>
      </w:r>
      <w:r w:rsidR="00331D9A" w:rsidRPr="009F6698">
        <w:rPr>
          <w:rFonts w:ascii="Times New Roman" w:hAnsi="Times New Roman" w:cs="Times New Roman"/>
          <w:color w:val="auto"/>
          <w:sz w:val="22"/>
          <w:szCs w:val="22"/>
        </w:rPr>
        <w:fldChar w:fldCharType="begin"/>
      </w:r>
      <w:r w:rsidRPr="009F6698">
        <w:rPr>
          <w:rFonts w:ascii="Times New Roman" w:hAnsi="Times New Roman" w:cs="Times New Roman"/>
          <w:color w:val="auto"/>
          <w:sz w:val="22"/>
          <w:szCs w:val="22"/>
        </w:rPr>
        <w:instrText xml:space="preserve"> SEQ Picture \* ARABIC </w:instrText>
      </w:r>
      <w:r w:rsidR="00331D9A" w:rsidRPr="009F6698">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8</w:t>
      </w:r>
      <w:r w:rsidR="00331D9A" w:rsidRPr="009F6698">
        <w:rPr>
          <w:rFonts w:ascii="Times New Roman" w:hAnsi="Times New Roman" w:cs="Times New Roman"/>
          <w:color w:val="auto"/>
          <w:sz w:val="22"/>
          <w:szCs w:val="22"/>
        </w:rPr>
        <w:fldChar w:fldCharType="end"/>
      </w:r>
      <w:r w:rsidRPr="009F6698">
        <w:rPr>
          <w:rFonts w:ascii="Times New Roman" w:hAnsi="Times New Roman" w:cs="Times New Roman"/>
          <w:color w:val="auto"/>
          <w:sz w:val="22"/>
          <w:szCs w:val="22"/>
        </w:rPr>
        <w:t>: Inside the Greenhouse, Research Center</w:t>
      </w:r>
      <w:r>
        <w:rPr>
          <w:noProof/>
          <w:lang w:eastAsia="en-US"/>
        </w:rPr>
        <w:drawing>
          <wp:inline distT="0" distB="0" distL="0" distR="0">
            <wp:extent cx="5340095" cy="356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2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6762" cy="3570612"/>
                    </a:xfrm>
                    <a:prstGeom prst="rect">
                      <a:avLst/>
                    </a:prstGeom>
                  </pic:spPr>
                </pic:pic>
              </a:graphicData>
            </a:graphic>
          </wp:inline>
        </w:drawing>
      </w:r>
    </w:p>
    <w:p w:rsidR="00BF6ADF" w:rsidRDefault="00BF6ADF" w:rsidP="00BF6ADF">
      <w:pPr>
        <w:tabs>
          <w:tab w:val="left" w:pos="4005"/>
        </w:tabs>
      </w:pPr>
    </w:p>
    <w:p w:rsidR="00BF6ADF" w:rsidRDefault="00BF6ADF" w:rsidP="00BF6ADF">
      <w:pPr>
        <w:pStyle w:val="Caption"/>
        <w:keepNext/>
      </w:pPr>
      <w:r w:rsidRPr="009F6698">
        <w:rPr>
          <w:rFonts w:ascii="Times New Roman" w:hAnsi="Times New Roman" w:cs="Times New Roman"/>
          <w:color w:val="auto"/>
          <w:sz w:val="22"/>
          <w:szCs w:val="22"/>
        </w:rPr>
        <w:lastRenderedPageBreak/>
        <w:t xml:space="preserve">Picture </w:t>
      </w:r>
      <w:r w:rsidR="00331D9A" w:rsidRPr="009F6698">
        <w:rPr>
          <w:rFonts w:ascii="Times New Roman" w:hAnsi="Times New Roman" w:cs="Times New Roman"/>
          <w:color w:val="auto"/>
          <w:sz w:val="22"/>
          <w:szCs w:val="22"/>
        </w:rPr>
        <w:fldChar w:fldCharType="begin"/>
      </w:r>
      <w:r w:rsidRPr="009F6698">
        <w:rPr>
          <w:rFonts w:ascii="Times New Roman" w:hAnsi="Times New Roman" w:cs="Times New Roman"/>
          <w:color w:val="auto"/>
          <w:sz w:val="22"/>
          <w:szCs w:val="22"/>
        </w:rPr>
        <w:instrText xml:space="preserve"> SEQ Picture \* ARABIC </w:instrText>
      </w:r>
      <w:r w:rsidR="00331D9A" w:rsidRPr="009F6698">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9</w:t>
      </w:r>
      <w:r w:rsidR="00331D9A" w:rsidRPr="009F6698">
        <w:rPr>
          <w:rFonts w:ascii="Times New Roman" w:hAnsi="Times New Roman" w:cs="Times New Roman"/>
          <w:color w:val="auto"/>
          <w:sz w:val="22"/>
          <w:szCs w:val="22"/>
        </w:rPr>
        <w:fldChar w:fldCharType="end"/>
      </w:r>
      <w:r w:rsidRPr="009F6698">
        <w:rPr>
          <w:rFonts w:ascii="Times New Roman" w:hAnsi="Times New Roman" w:cs="Times New Roman"/>
          <w:color w:val="auto"/>
          <w:sz w:val="22"/>
          <w:szCs w:val="22"/>
        </w:rPr>
        <w:t>: Hay fenced area, in Baruun Bayan Ulaan Soum, Uvurkhangai Aimag</w:t>
      </w:r>
      <w:r>
        <w:rPr>
          <w:noProof/>
          <w:lang w:eastAsia="en-US"/>
        </w:rPr>
        <w:drawing>
          <wp:inline distT="0" distB="0" distL="0" distR="0">
            <wp:extent cx="5340096" cy="34381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84.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0096" cy="3438144"/>
                    </a:xfrm>
                    <a:prstGeom prst="rect">
                      <a:avLst/>
                    </a:prstGeom>
                  </pic:spPr>
                </pic:pic>
              </a:graphicData>
            </a:graphic>
          </wp:inline>
        </w:drawing>
      </w:r>
    </w:p>
    <w:p w:rsidR="00BF6ADF" w:rsidRDefault="00BF6ADF" w:rsidP="00BF6ADF">
      <w:pPr>
        <w:tabs>
          <w:tab w:val="left" w:pos="4005"/>
        </w:tabs>
      </w:pPr>
    </w:p>
    <w:p w:rsidR="00BF6ADF" w:rsidRDefault="00BF6ADF" w:rsidP="00BF6ADF">
      <w:pPr>
        <w:pStyle w:val="Caption"/>
        <w:keepNext/>
      </w:pPr>
      <w:r w:rsidRPr="009F6698">
        <w:rPr>
          <w:rFonts w:ascii="Times New Roman" w:hAnsi="Times New Roman" w:cs="Times New Roman"/>
          <w:color w:val="auto"/>
          <w:sz w:val="22"/>
          <w:szCs w:val="22"/>
        </w:rPr>
        <w:t xml:space="preserve">Picture </w:t>
      </w:r>
      <w:r w:rsidR="00331D9A" w:rsidRPr="009F6698">
        <w:rPr>
          <w:rFonts w:ascii="Times New Roman" w:hAnsi="Times New Roman" w:cs="Times New Roman"/>
          <w:color w:val="auto"/>
          <w:sz w:val="22"/>
          <w:szCs w:val="22"/>
        </w:rPr>
        <w:fldChar w:fldCharType="begin"/>
      </w:r>
      <w:r w:rsidRPr="009F6698">
        <w:rPr>
          <w:rFonts w:ascii="Times New Roman" w:hAnsi="Times New Roman" w:cs="Times New Roman"/>
          <w:color w:val="auto"/>
          <w:sz w:val="22"/>
          <w:szCs w:val="22"/>
        </w:rPr>
        <w:instrText xml:space="preserve"> SEQ Picture \* ARABIC </w:instrText>
      </w:r>
      <w:r w:rsidR="00331D9A" w:rsidRPr="009F6698">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10</w:t>
      </w:r>
      <w:r w:rsidR="00331D9A" w:rsidRPr="009F6698">
        <w:rPr>
          <w:rFonts w:ascii="Times New Roman" w:hAnsi="Times New Roman" w:cs="Times New Roman"/>
          <w:color w:val="auto"/>
          <w:sz w:val="22"/>
          <w:szCs w:val="22"/>
        </w:rPr>
        <w:fldChar w:fldCharType="end"/>
      </w:r>
      <w:r w:rsidRPr="009F6698">
        <w:rPr>
          <w:rFonts w:ascii="Times New Roman" w:hAnsi="Times New Roman" w:cs="Times New Roman"/>
          <w:color w:val="auto"/>
          <w:sz w:val="22"/>
          <w:szCs w:val="22"/>
        </w:rPr>
        <w:t>: Saxual</w:t>
      </w:r>
      <w:r>
        <w:rPr>
          <w:rFonts w:ascii="Times New Roman" w:hAnsi="Times New Roman" w:cs="Times New Roman"/>
          <w:color w:val="auto"/>
          <w:sz w:val="22"/>
          <w:szCs w:val="22"/>
        </w:rPr>
        <w:t xml:space="preserve"> and</w:t>
      </w:r>
      <w:r w:rsidRPr="009F6698">
        <w:rPr>
          <w:rFonts w:ascii="Times New Roman" w:hAnsi="Times New Roman" w:cs="Times New Roman"/>
          <w:color w:val="auto"/>
          <w:sz w:val="22"/>
          <w:szCs w:val="22"/>
        </w:rPr>
        <w:t xml:space="preserve"> planting area in Baruun Bayan Ulaan soum, Uvurkhangai Aimag</w:t>
      </w:r>
      <w:r>
        <w:rPr>
          <w:noProof/>
          <w:lang w:eastAsia="en-US"/>
        </w:rPr>
        <w:drawing>
          <wp:inline distT="0" distB="0" distL="0" distR="0">
            <wp:extent cx="2809875" cy="3686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2489" cy="3689604"/>
                    </a:xfrm>
                    <a:prstGeom prst="rect">
                      <a:avLst/>
                    </a:prstGeom>
                  </pic:spPr>
                </pic:pic>
              </a:graphicData>
            </a:graphic>
          </wp:inline>
        </w:drawing>
      </w:r>
      <w:r>
        <w:rPr>
          <w:noProof/>
          <w:lang w:eastAsia="en-US"/>
        </w:rPr>
        <w:drawing>
          <wp:inline distT="0" distB="0" distL="0" distR="0">
            <wp:extent cx="2876550" cy="3686175"/>
            <wp:effectExtent l="0" t="0" r="0" b="9525"/>
            <wp:docPr id="11" name="Picture 11" descr="C:\Users\Shajka\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jka\AppData\Local\Microsoft\Windows\Temporary Internet Files\Content.Word\photo.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3686175"/>
                    </a:xfrm>
                    <a:prstGeom prst="rect">
                      <a:avLst/>
                    </a:prstGeom>
                    <a:noFill/>
                    <a:ln>
                      <a:noFill/>
                    </a:ln>
                  </pic:spPr>
                </pic:pic>
              </a:graphicData>
            </a:graphic>
          </wp:inline>
        </w:drawing>
      </w:r>
    </w:p>
    <w:p w:rsidR="00BF6ADF" w:rsidRDefault="00BF6ADF" w:rsidP="00BF6ADF">
      <w:pPr>
        <w:tabs>
          <w:tab w:val="left" w:pos="4005"/>
        </w:tabs>
      </w:pPr>
    </w:p>
    <w:p w:rsidR="00BF6ADF" w:rsidRDefault="00BF6ADF" w:rsidP="00BF6ADF">
      <w:pPr>
        <w:pStyle w:val="Caption"/>
        <w:keepNext/>
      </w:pPr>
      <w:r w:rsidRPr="00E65742">
        <w:rPr>
          <w:rFonts w:ascii="Times New Roman" w:hAnsi="Times New Roman" w:cs="Times New Roman"/>
          <w:color w:val="auto"/>
          <w:sz w:val="22"/>
          <w:szCs w:val="22"/>
        </w:rPr>
        <w:lastRenderedPageBreak/>
        <w:t xml:space="preserve">Picture </w:t>
      </w:r>
      <w:r w:rsidR="00331D9A" w:rsidRPr="00E65742">
        <w:rPr>
          <w:rFonts w:ascii="Times New Roman" w:hAnsi="Times New Roman" w:cs="Times New Roman"/>
          <w:color w:val="auto"/>
          <w:sz w:val="22"/>
          <w:szCs w:val="22"/>
        </w:rPr>
        <w:fldChar w:fldCharType="begin"/>
      </w:r>
      <w:r w:rsidRPr="00E65742">
        <w:rPr>
          <w:rFonts w:ascii="Times New Roman" w:hAnsi="Times New Roman" w:cs="Times New Roman"/>
          <w:color w:val="auto"/>
          <w:sz w:val="22"/>
          <w:szCs w:val="22"/>
        </w:rPr>
        <w:instrText xml:space="preserve"> SEQ Picture \* ARABIC </w:instrText>
      </w:r>
      <w:r w:rsidR="00331D9A" w:rsidRPr="00E65742">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11</w:t>
      </w:r>
      <w:r w:rsidR="00331D9A" w:rsidRPr="00E65742">
        <w:rPr>
          <w:rFonts w:ascii="Times New Roman" w:hAnsi="Times New Roman" w:cs="Times New Roman"/>
          <w:color w:val="auto"/>
          <w:sz w:val="22"/>
          <w:szCs w:val="22"/>
        </w:rPr>
        <w:fldChar w:fldCharType="end"/>
      </w:r>
      <w:r w:rsidRPr="00E65742">
        <w:rPr>
          <w:rFonts w:ascii="Times New Roman" w:hAnsi="Times New Roman" w:cs="Times New Roman"/>
          <w:color w:val="auto"/>
          <w:sz w:val="22"/>
          <w:szCs w:val="22"/>
        </w:rPr>
        <w:t>: Taatsiin Tsagaan Nuur (Lake) in Baruun Bayan Ulaan soum, Uvurkhangai Aimag</w:t>
      </w:r>
      <w:r>
        <w:rPr>
          <w:noProof/>
          <w:lang w:eastAsia="en-US"/>
        </w:rPr>
        <w:drawing>
          <wp:inline distT="0" distB="0" distL="0" distR="0">
            <wp:extent cx="5541264" cy="31089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6.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1264" cy="3108960"/>
                    </a:xfrm>
                    <a:prstGeom prst="rect">
                      <a:avLst/>
                    </a:prstGeom>
                  </pic:spPr>
                </pic:pic>
              </a:graphicData>
            </a:graphic>
          </wp:inline>
        </w:drawing>
      </w:r>
    </w:p>
    <w:p w:rsidR="00BF6ADF" w:rsidRDefault="00BF6ADF" w:rsidP="00BF6ADF">
      <w:pPr>
        <w:tabs>
          <w:tab w:val="left" w:pos="4005"/>
        </w:tabs>
      </w:pPr>
    </w:p>
    <w:p w:rsidR="00B95F0E" w:rsidRPr="00BF6ADF" w:rsidRDefault="00BF6ADF" w:rsidP="00BF6ADF">
      <w:pPr>
        <w:spacing w:after="0"/>
        <w:rPr>
          <w:rFonts w:ascii="Times New Roman" w:hAnsi="Times New Roman" w:cs="Times New Roman"/>
          <w:b/>
          <w:sz w:val="24"/>
          <w:szCs w:val="24"/>
        </w:rPr>
      </w:pPr>
      <w:r w:rsidRPr="00BF6ADF">
        <w:rPr>
          <w:rFonts w:ascii="Times New Roman" w:hAnsi="Times New Roman" w:cs="Times New Roman"/>
          <w:b/>
        </w:rPr>
        <w:t xml:space="preserve">Picture </w:t>
      </w:r>
      <w:r w:rsidR="00331D9A" w:rsidRPr="00BF6ADF">
        <w:rPr>
          <w:rFonts w:ascii="Times New Roman" w:hAnsi="Times New Roman" w:cs="Times New Roman"/>
          <w:b/>
        </w:rPr>
        <w:fldChar w:fldCharType="begin"/>
      </w:r>
      <w:r w:rsidRPr="00BF6ADF">
        <w:rPr>
          <w:rFonts w:ascii="Times New Roman" w:hAnsi="Times New Roman" w:cs="Times New Roman"/>
          <w:b/>
        </w:rPr>
        <w:instrText xml:space="preserve"> SEQ Picture \* ARABIC </w:instrText>
      </w:r>
      <w:r w:rsidR="00331D9A" w:rsidRPr="00BF6ADF">
        <w:rPr>
          <w:rFonts w:ascii="Times New Roman" w:hAnsi="Times New Roman" w:cs="Times New Roman"/>
          <w:b/>
        </w:rPr>
        <w:fldChar w:fldCharType="separate"/>
      </w:r>
      <w:r w:rsidRPr="00BF6ADF">
        <w:rPr>
          <w:rFonts w:ascii="Times New Roman" w:hAnsi="Times New Roman" w:cs="Times New Roman"/>
          <w:b/>
          <w:noProof/>
        </w:rPr>
        <w:t>12</w:t>
      </w:r>
      <w:r w:rsidR="00331D9A" w:rsidRPr="00BF6ADF">
        <w:rPr>
          <w:rFonts w:ascii="Times New Roman" w:hAnsi="Times New Roman" w:cs="Times New Roman"/>
          <w:b/>
        </w:rPr>
        <w:fldChar w:fldCharType="end"/>
      </w:r>
      <w:r w:rsidRPr="00BF6ADF">
        <w:rPr>
          <w:rFonts w:ascii="Times New Roman" w:hAnsi="Times New Roman" w:cs="Times New Roman"/>
          <w:b/>
        </w:rPr>
        <w:t>: Project team, coordinator, leader of the Bayan Dukhum Uguuj herder Cooperative and the citizens representative, in front of the Herder Cooperatives Site in Uvurkhangai Aimag</w:t>
      </w:r>
      <w:r w:rsidR="00B95F0E" w:rsidRPr="00BF6ADF">
        <w:rPr>
          <w:rFonts w:ascii="Times New Roman" w:hAnsi="Times New Roman" w:cs="Times New Roman"/>
          <w:b/>
          <w:sz w:val="24"/>
          <w:szCs w:val="24"/>
        </w:rPr>
        <w:tab/>
      </w:r>
      <w:r w:rsidR="00B95F0E" w:rsidRPr="00BF6ADF">
        <w:rPr>
          <w:rFonts w:ascii="Times New Roman" w:hAnsi="Times New Roman" w:cs="Times New Roman"/>
          <w:b/>
          <w:sz w:val="24"/>
          <w:szCs w:val="24"/>
        </w:rPr>
        <w:tab/>
        <w:t xml:space="preserve"> </w:t>
      </w:r>
    </w:p>
    <w:p w:rsidR="00B95F0E" w:rsidRPr="00F558CA" w:rsidRDefault="00BF6ADF" w:rsidP="00B95F0E">
      <w:pPr>
        <w:rPr>
          <w:rFonts w:ascii="Times New Roman" w:hAnsi="Times New Roman" w:cs="Times New Roman"/>
          <w:sz w:val="24"/>
          <w:szCs w:val="24"/>
        </w:rPr>
      </w:pPr>
      <w:r>
        <w:rPr>
          <w:noProof/>
          <w:lang w:eastAsia="en-US"/>
        </w:rPr>
        <w:drawing>
          <wp:inline distT="0" distB="0" distL="0" distR="0">
            <wp:extent cx="5449823" cy="376732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28.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3460" cy="3769842"/>
                    </a:xfrm>
                    <a:prstGeom prst="rect">
                      <a:avLst/>
                    </a:prstGeom>
                  </pic:spPr>
                </pic:pic>
              </a:graphicData>
            </a:graphic>
          </wp:inline>
        </w:drawing>
      </w:r>
      <w:r w:rsidR="00B95F0E" w:rsidRPr="00F558CA">
        <w:rPr>
          <w:rFonts w:ascii="Times New Roman" w:hAnsi="Times New Roman" w:cs="Times New Roman"/>
          <w:sz w:val="24"/>
          <w:szCs w:val="24"/>
        </w:rPr>
        <w:tab/>
      </w:r>
    </w:p>
    <w:p w:rsidR="00B95F0E" w:rsidRPr="00F558CA" w:rsidRDefault="00B95F0E" w:rsidP="00B95F0E">
      <w:pPr>
        <w:rPr>
          <w:rFonts w:ascii="Times New Roman" w:hAnsi="Times New Roman" w:cs="Times New Roman"/>
          <w:sz w:val="24"/>
          <w:szCs w:val="24"/>
        </w:rPr>
      </w:pPr>
      <w:r w:rsidRPr="00F558CA">
        <w:rPr>
          <w:rFonts w:ascii="Times New Roman" w:hAnsi="Times New Roman" w:cs="Times New Roman"/>
          <w:sz w:val="24"/>
          <w:szCs w:val="24"/>
        </w:rPr>
        <w:tab/>
        <w:t xml:space="preserve"> </w:t>
      </w:r>
    </w:p>
    <w:sectPr w:rsidR="00B95F0E" w:rsidRPr="00F558CA" w:rsidSect="001F0EE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AF6" w:rsidRDefault="00A84AF6" w:rsidP="00B82959">
      <w:pPr>
        <w:spacing w:after="0" w:line="240" w:lineRule="auto"/>
      </w:pPr>
      <w:r>
        <w:separator/>
      </w:r>
    </w:p>
  </w:endnote>
  <w:endnote w:type="continuationSeparator" w:id="0">
    <w:p w:rsidR="00A84AF6" w:rsidRDefault="00A84AF6" w:rsidP="00B829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AF6" w:rsidRDefault="00A84AF6" w:rsidP="00B82959">
      <w:pPr>
        <w:spacing w:after="0" w:line="240" w:lineRule="auto"/>
      </w:pPr>
      <w:r>
        <w:separator/>
      </w:r>
    </w:p>
  </w:footnote>
  <w:footnote w:type="continuationSeparator" w:id="0">
    <w:p w:rsidR="00A84AF6" w:rsidRDefault="00A84AF6" w:rsidP="00B829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7DC12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C70FDA"/>
    <w:multiLevelType w:val="hybridMultilevel"/>
    <w:tmpl w:val="C5CEEC9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2E36BF2"/>
    <w:multiLevelType w:val="hybridMultilevel"/>
    <w:tmpl w:val="E33AC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1E3008"/>
    <w:multiLevelType w:val="multilevel"/>
    <w:tmpl w:val="37CAA7F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25102F"/>
    <w:multiLevelType w:val="hybridMultilevel"/>
    <w:tmpl w:val="1FA09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BB3D8C"/>
    <w:multiLevelType w:val="hybridMultilevel"/>
    <w:tmpl w:val="BD7C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80A66"/>
    <w:multiLevelType w:val="hybridMultilevel"/>
    <w:tmpl w:val="4D065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6D1963"/>
    <w:multiLevelType w:val="hybridMultilevel"/>
    <w:tmpl w:val="95DA6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F5701F"/>
    <w:multiLevelType w:val="hybridMultilevel"/>
    <w:tmpl w:val="3F308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041962"/>
    <w:multiLevelType w:val="hybridMultilevel"/>
    <w:tmpl w:val="D2C445D2"/>
    <w:lvl w:ilvl="0" w:tplc="671E4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3F7D31"/>
    <w:multiLevelType w:val="hybridMultilevel"/>
    <w:tmpl w:val="F070B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4C004D"/>
    <w:multiLevelType w:val="hybridMultilevel"/>
    <w:tmpl w:val="61E87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CB11578"/>
    <w:multiLevelType w:val="hybridMultilevel"/>
    <w:tmpl w:val="C5282F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0F636C83"/>
    <w:multiLevelType w:val="multilevel"/>
    <w:tmpl w:val="4E9A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AE1028"/>
    <w:multiLevelType w:val="hybridMultilevel"/>
    <w:tmpl w:val="F9C4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B63A1D"/>
    <w:multiLevelType w:val="multilevel"/>
    <w:tmpl w:val="5E92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85521E"/>
    <w:multiLevelType w:val="hybridMultilevel"/>
    <w:tmpl w:val="C910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5F067B"/>
    <w:multiLevelType w:val="hybridMultilevel"/>
    <w:tmpl w:val="9E1AC598"/>
    <w:lvl w:ilvl="0" w:tplc="D002603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B61650"/>
    <w:multiLevelType w:val="hybridMultilevel"/>
    <w:tmpl w:val="2E30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711B25"/>
    <w:multiLevelType w:val="hybridMultilevel"/>
    <w:tmpl w:val="72C0C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A93594"/>
    <w:multiLevelType w:val="hybridMultilevel"/>
    <w:tmpl w:val="E09EC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0328C6"/>
    <w:multiLevelType w:val="hybridMultilevel"/>
    <w:tmpl w:val="F56A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3B1425"/>
    <w:multiLevelType w:val="hybridMultilevel"/>
    <w:tmpl w:val="5F501558"/>
    <w:lvl w:ilvl="0" w:tplc="573C3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B0A5172">
      <w:start w:val="3"/>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007DDB"/>
    <w:multiLevelType w:val="hybridMultilevel"/>
    <w:tmpl w:val="07E6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96333BD"/>
    <w:multiLevelType w:val="hybridMultilevel"/>
    <w:tmpl w:val="65FE5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9934273"/>
    <w:multiLevelType w:val="hybridMultilevel"/>
    <w:tmpl w:val="E742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3A47F2"/>
    <w:multiLevelType w:val="hybridMultilevel"/>
    <w:tmpl w:val="D84A3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E2E7540"/>
    <w:multiLevelType w:val="hybridMultilevel"/>
    <w:tmpl w:val="E924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F22CE3"/>
    <w:multiLevelType w:val="hybridMultilevel"/>
    <w:tmpl w:val="8CAE4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14B6133"/>
    <w:multiLevelType w:val="hybridMultilevel"/>
    <w:tmpl w:val="42CCF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5461F3E"/>
    <w:multiLevelType w:val="hybridMultilevel"/>
    <w:tmpl w:val="D6B472B0"/>
    <w:lvl w:ilvl="0" w:tplc="FB36ECD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61B1757"/>
    <w:multiLevelType w:val="hybridMultilevel"/>
    <w:tmpl w:val="D16CB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9B3212"/>
    <w:multiLevelType w:val="hybridMultilevel"/>
    <w:tmpl w:val="13CCD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72323CC"/>
    <w:multiLevelType w:val="hybridMultilevel"/>
    <w:tmpl w:val="625CC4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76F105C"/>
    <w:multiLevelType w:val="hybridMultilevel"/>
    <w:tmpl w:val="793E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800DE0"/>
    <w:multiLevelType w:val="hybridMultilevel"/>
    <w:tmpl w:val="C0E81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D62231"/>
    <w:multiLevelType w:val="hybridMultilevel"/>
    <w:tmpl w:val="C7348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FC12C75"/>
    <w:multiLevelType w:val="hybridMultilevel"/>
    <w:tmpl w:val="968C1122"/>
    <w:lvl w:ilvl="0" w:tplc="837A717E">
      <w:start w:val="1"/>
      <w:numFmt w:val="upperRoman"/>
      <w:lvlText w:val="%1."/>
      <w:lvlJc w:val="left"/>
      <w:pPr>
        <w:ind w:left="117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22A2491"/>
    <w:multiLevelType w:val="hybridMultilevel"/>
    <w:tmpl w:val="477A5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CF42F0"/>
    <w:multiLevelType w:val="hybridMultilevel"/>
    <w:tmpl w:val="6406B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A9050D"/>
    <w:multiLevelType w:val="hybridMultilevel"/>
    <w:tmpl w:val="76180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615423"/>
    <w:multiLevelType w:val="hybridMultilevel"/>
    <w:tmpl w:val="D23AA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82947C4"/>
    <w:multiLevelType w:val="hybridMultilevel"/>
    <w:tmpl w:val="CEDC7C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9246AFF"/>
    <w:multiLevelType w:val="hybridMultilevel"/>
    <w:tmpl w:val="58425EC0"/>
    <w:lvl w:ilvl="0" w:tplc="AFE094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9DB39C1"/>
    <w:multiLevelType w:val="hybridMultilevel"/>
    <w:tmpl w:val="D0D87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A627CE0"/>
    <w:multiLevelType w:val="hybridMultilevel"/>
    <w:tmpl w:val="B770C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A22323"/>
    <w:multiLevelType w:val="hybridMultilevel"/>
    <w:tmpl w:val="DA1053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3CFB3720"/>
    <w:multiLevelType w:val="hybridMultilevel"/>
    <w:tmpl w:val="FAF4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5A6E99"/>
    <w:multiLevelType w:val="hybridMultilevel"/>
    <w:tmpl w:val="89F64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2376C80"/>
    <w:multiLevelType w:val="hybridMultilevel"/>
    <w:tmpl w:val="71205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345673F"/>
    <w:multiLevelType w:val="hybridMultilevel"/>
    <w:tmpl w:val="C67870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51458DF"/>
    <w:multiLevelType w:val="hybridMultilevel"/>
    <w:tmpl w:val="624E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5F86D68"/>
    <w:multiLevelType w:val="hybridMultilevel"/>
    <w:tmpl w:val="F0488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72C2069"/>
    <w:multiLevelType w:val="hybridMultilevel"/>
    <w:tmpl w:val="402AF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A1837A6"/>
    <w:multiLevelType w:val="hybridMultilevel"/>
    <w:tmpl w:val="367A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226A5D"/>
    <w:multiLevelType w:val="hybridMultilevel"/>
    <w:tmpl w:val="E2EE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C9D6C96"/>
    <w:multiLevelType w:val="hybridMultilevel"/>
    <w:tmpl w:val="1650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E167A00"/>
    <w:multiLevelType w:val="hybridMultilevel"/>
    <w:tmpl w:val="67EA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F5D6B12"/>
    <w:multiLevelType w:val="hybridMultilevel"/>
    <w:tmpl w:val="BDC0E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F62353A"/>
    <w:multiLevelType w:val="hybridMultilevel"/>
    <w:tmpl w:val="A1F02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FAB21F9"/>
    <w:multiLevelType w:val="multilevel"/>
    <w:tmpl w:val="0B307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04358F8"/>
    <w:multiLevelType w:val="hybridMultilevel"/>
    <w:tmpl w:val="C0A283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nsid w:val="50726A84"/>
    <w:multiLevelType w:val="multilevel"/>
    <w:tmpl w:val="4732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1752F0A"/>
    <w:multiLevelType w:val="hybridMultilevel"/>
    <w:tmpl w:val="C352D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4493864"/>
    <w:multiLevelType w:val="hybridMultilevel"/>
    <w:tmpl w:val="DD44F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6246419"/>
    <w:multiLevelType w:val="multilevel"/>
    <w:tmpl w:val="F8A2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8D21CA"/>
    <w:multiLevelType w:val="hybridMultilevel"/>
    <w:tmpl w:val="07466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6B47DB3"/>
    <w:multiLevelType w:val="hybridMultilevel"/>
    <w:tmpl w:val="24B0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7360C7B"/>
    <w:multiLevelType w:val="hybridMultilevel"/>
    <w:tmpl w:val="F984FE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nsid w:val="574234E3"/>
    <w:multiLevelType w:val="hybridMultilevel"/>
    <w:tmpl w:val="0C2A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8AD1D31"/>
    <w:multiLevelType w:val="hybridMultilevel"/>
    <w:tmpl w:val="800C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1">
    <w:nsid w:val="59886FD3"/>
    <w:multiLevelType w:val="hybridMultilevel"/>
    <w:tmpl w:val="A192C6E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A5249A7"/>
    <w:multiLevelType w:val="hybridMultilevel"/>
    <w:tmpl w:val="9C701B12"/>
    <w:lvl w:ilvl="0" w:tplc="573C3538">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3">
    <w:nsid w:val="5D816386"/>
    <w:multiLevelType w:val="hybridMultilevel"/>
    <w:tmpl w:val="A92A47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0A557B9"/>
    <w:multiLevelType w:val="multilevel"/>
    <w:tmpl w:val="48C6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30B6967"/>
    <w:multiLevelType w:val="hybridMultilevel"/>
    <w:tmpl w:val="DE0AC94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76">
    <w:nsid w:val="640B3B52"/>
    <w:multiLevelType w:val="multilevel"/>
    <w:tmpl w:val="D704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7046F7"/>
    <w:multiLevelType w:val="hybridMultilevel"/>
    <w:tmpl w:val="07A6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6B74B69"/>
    <w:multiLevelType w:val="hybridMultilevel"/>
    <w:tmpl w:val="8AFED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6D54685"/>
    <w:multiLevelType w:val="hybridMultilevel"/>
    <w:tmpl w:val="36B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F61DAA"/>
    <w:multiLevelType w:val="hybridMultilevel"/>
    <w:tmpl w:val="EB28F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A1C7D98"/>
    <w:multiLevelType w:val="hybridMultilevel"/>
    <w:tmpl w:val="AB80D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AD65B55"/>
    <w:multiLevelType w:val="hybridMultilevel"/>
    <w:tmpl w:val="4710B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AFB5D25"/>
    <w:multiLevelType w:val="hybridMultilevel"/>
    <w:tmpl w:val="55DA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BA97763"/>
    <w:multiLevelType w:val="hybridMultilevel"/>
    <w:tmpl w:val="6004F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BAF64EE"/>
    <w:multiLevelType w:val="multilevel"/>
    <w:tmpl w:val="96FE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DD56519"/>
    <w:multiLevelType w:val="hybridMultilevel"/>
    <w:tmpl w:val="F6BE6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062FB0"/>
    <w:multiLevelType w:val="hybridMultilevel"/>
    <w:tmpl w:val="12047412"/>
    <w:lvl w:ilvl="0" w:tplc="78CA4F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EE506E7"/>
    <w:multiLevelType w:val="hybridMultilevel"/>
    <w:tmpl w:val="0ABE5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F636AA8"/>
    <w:multiLevelType w:val="hybridMultilevel"/>
    <w:tmpl w:val="905476D8"/>
    <w:lvl w:ilvl="0" w:tplc="B582EC14">
      <w:start w:val="1"/>
      <w:numFmt w:val="lowerLetter"/>
      <w:lvlText w:val="%1."/>
      <w:lvlJc w:val="left"/>
      <w:pPr>
        <w:tabs>
          <w:tab w:val="num" w:pos="720"/>
        </w:tabs>
        <w:ind w:left="720" w:hanging="360"/>
      </w:pPr>
      <w:rPr>
        <w:rFonts w:ascii="Myriad Pro" w:eastAsia="Times New Roman" w:hAnsi="Myriad Pro" w:cs="Angsana New"/>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FE753BC"/>
    <w:multiLevelType w:val="hybridMultilevel"/>
    <w:tmpl w:val="314A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D130E8"/>
    <w:multiLevelType w:val="hybridMultilevel"/>
    <w:tmpl w:val="54DAA866"/>
    <w:lvl w:ilvl="0" w:tplc="E60614D4">
      <w:start w:val="5"/>
      <w:numFmt w:val="bullet"/>
      <w:lvlText w:val="-"/>
      <w:lvlJc w:val="left"/>
      <w:pPr>
        <w:ind w:left="342" w:hanging="360"/>
      </w:pPr>
      <w:rPr>
        <w:rFonts w:ascii="Arial" w:eastAsiaTheme="minorHAnsi" w:hAnsi="Arial" w:cs="Aria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92">
    <w:nsid w:val="72B278C6"/>
    <w:multiLevelType w:val="hybridMultilevel"/>
    <w:tmpl w:val="FA52B522"/>
    <w:lvl w:ilvl="0" w:tplc="066CC5C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2E91FD2"/>
    <w:multiLevelType w:val="hybridMultilevel"/>
    <w:tmpl w:val="C3180876"/>
    <w:lvl w:ilvl="0" w:tplc="426815AE">
      <w:start w:val="1"/>
      <w:numFmt w:val="bullet"/>
      <w:lvlText w:val=""/>
      <w:lvlJc w:val="left"/>
      <w:pPr>
        <w:tabs>
          <w:tab w:val="num" w:pos="216"/>
        </w:tabs>
        <w:ind w:left="216" w:hanging="216"/>
      </w:pPr>
      <w:rPr>
        <w:rFonts w:ascii="Symbol" w:hAnsi="Symbol" w:hint="default"/>
        <w:color w:val="auto"/>
      </w:rPr>
    </w:lvl>
    <w:lvl w:ilvl="1" w:tplc="1FDA76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4344CF3"/>
    <w:multiLevelType w:val="hybridMultilevel"/>
    <w:tmpl w:val="878EC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47C1C91"/>
    <w:multiLevelType w:val="multilevel"/>
    <w:tmpl w:val="3F2E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4BF1602"/>
    <w:multiLevelType w:val="hybridMultilevel"/>
    <w:tmpl w:val="00260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4CC1969"/>
    <w:multiLevelType w:val="hybridMultilevel"/>
    <w:tmpl w:val="F2F0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5452C9D"/>
    <w:multiLevelType w:val="hybridMultilevel"/>
    <w:tmpl w:val="8CCA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710F23"/>
    <w:multiLevelType w:val="hybridMultilevel"/>
    <w:tmpl w:val="EE5E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0D4DD2"/>
    <w:multiLevelType w:val="hybridMultilevel"/>
    <w:tmpl w:val="8D8E2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9686DB9"/>
    <w:multiLevelType w:val="hybridMultilevel"/>
    <w:tmpl w:val="C516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A2C2FB4"/>
    <w:multiLevelType w:val="hybridMultilevel"/>
    <w:tmpl w:val="848C8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C285EF7"/>
    <w:multiLevelType w:val="hybridMultilevel"/>
    <w:tmpl w:val="68CC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D626C84"/>
    <w:multiLevelType w:val="hybridMultilevel"/>
    <w:tmpl w:val="C70A6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F0E1548"/>
    <w:multiLevelType w:val="hybridMultilevel"/>
    <w:tmpl w:val="2DAA2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5"/>
  </w:num>
  <w:num w:numId="2">
    <w:abstractNumId w:val="74"/>
  </w:num>
  <w:num w:numId="3">
    <w:abstractNumId w:val="76"/>
  </w:num>
  <w:num w:numId="4">
    <w:abstractNumId w:val="13"/>
  </w:num>
  <w:num w:numId="5">
    <w:abstractNumId w:val="15"/>
  </w:num>
  <w:num w:numId="6">
    <w:abstractNumId w:val="62"/>
  </w:num>
  <w:num w:numId="7">
    <w:abstractNumId w:val="95"/>
  </w:num>
  <w:num w:numId="8">
    <w:abstractNumId w:val="3"/>
  </w:num>
  <w:num w:numId="9">
    <w:abstractNumId w:val="85"/>
  </w:num>
  <w:num w:numId="10">
    <w:abstractNumId w:val="42"/>
  </w:num>
  <w:num w:numId="11">
    <w:abstractNumId w:val="89"/>
  </w:num>
  <w:num w:numId="12">
    <w:abstractNumId w:val="14"/>
  </w:num>
  <w:num w:numId="13">
    <w:abstractNumId w:val="60"/>
  </w:num>
  <w:num w:numId="14">
    <w:abstractNumId w:val="37"/>
  </w:num>
  <w:num w:numId="15">
    <w:abstractNumId w:val="35"/>
  </w:num>
  <w:num w:numId="16">
    <w:abstractNumId w:val="30"/>
  </w:num>
  <w:num w:numId="17">
    <w:abstractNumId w:val="17"/>
  </w:num>
  <w:num w:numId="18">
    <w:abstractNumId w:val="10"/>
  </w:num>
  <w:num w:numId="19">
    <w:abstractNumId w:val="18"/>
  </w:num>
  <w:num w:numId="20">
    <w:abstractNumId w:val="59"/>
  </w:num>
  <w:num w:numId="21">
    <w:abstractNumId w:val="38"/>
  </w:num>
  <w:num w:numId="22">
    <w:abstractNumId w:val="92"/>
  </w:num>
  <w:num w:numId="23">
    <w:abstractNumId w:val="31"/>
  </w:num>
  <w:num w:numId="24">
    <w:abstractNumId w:val="72"/>
  </w:num>
  <w:num w:numId="25">
    <w:abstractNumId w:val="87"/>
  </w:num>
  <w:num w:numId="26">
    <w:abstractNumId w:val="84"/>
  </w:num>
  <w:num w:numId="27">
    <w:abstractNumId w:val="21"/>
  </w:num>
  <w:num w:numId="28">
    <w:abstractNumId w:val="7"/>
  </w:num>
  <w:num w:numId="29">
    <w:abstractNumId w:val="19"/>
  </w:num>
  <w:num w:numId="30">
    <w:abstractNumId w:val="103"/>
  </w:num>
  <w:num w:numId="31">
    <w:abstractNumId w:val="9"/>
  </w:num>
  <w:num w:numId="32">
    <w:abstractNumId w:val="81"/>
  </w:num>
  <w:num w:numId="33">
    <w:abstractNumId w:val="22"/>
  </w:num>
  <w:num w:numId="34">
    <w:abstractNumId w:val="64"/>
  </w:num>
  <w:num w:numId="35">
    <w:abstractNumId w:val="73"/>
  </w:num>
  <w:num w:numId="36">
    <w:abstractNumId w:val="1"/>
  </w:num>
  <w:num w:numId="37">
    <w:abstractNumId w:val="39"/>
  </w:num>
  <w:num w:numId="38">
    <w:abstractNumId w:val="40"/>
  </w:num>
  <w:num w:numId="39">
    <w:abstractNumId w:val="45"/>
  </w:num>
  <w:num w:numId="40">
    <w:abstractNumId w:val="88"/>
  </w:num>
  <w:num w:numId="41">
    <w:abstractNumId w:val="34"/>
  </w:num>
  <w:num w:numId="42">
    <w:abstractNumId w:val="20"/>
  </w:num>
  <w:num w:numId="43">
    <w:abstractNumId w:val="101"/>
  </w:num>
  <w:num w:numId="44">
    <w:abstractNumId w:val="86"/>
  </w:num>
  <w:num w:numId="45">
    <w:abstractNumId w:val="51"/>
  </w:num>
  <w:num w:numId="46">
    <w:abstractNumId w:val="68"/>
  </w:num>
  <w:num w:numId="47">
    <w:abstractNumId w:val="98"/>
  </w:num>
  <w:num w:numId="48">
    <w:abstractNumId w:val="27"/>
  </w:num>
  <w:num w:numId="49">
    <w:abstractNumId w:val="56"/>
  </w:num>
  <w:num w:numId="50">
    <w:abstractNumId w:val="90"/>
  </w:num>
  <w:num w:numId="51">
    <w:abstractNumId w:val="57"/>
  </w:num>
  <w:num w:numId="52">
    <w:abstractNumId w:val="46"/>
  </w:num>
  <w:num w:numId="53">
    <w:abstractNumId w:val="32"/>
  </w:num>
  <w:num w:numId="54">
    <w:abstractNumId w:val="58"/>
  </w:num>
  <w:num w:numId="55">
    <w:abstractNumId w:val="29"/>
  </w:num>
  <w:num w:numId="56">
    <w:abstractNumId w:val="78"/>
  </w:num>
  <w:num w:numId="57">
    <w:abstractNumId w:val="105"/>
  </w:num>
  <w:num w:numId="58">
    <w:abstractNumId w:val="100"/>
  </w:num>
  <w:num w:numId="59">
    <w:abstractNumId w:val="8"/>
  </w:num>
  <w:num w:numId="60">
    <w:abstractNumId w:val="66"/>
  </w:num>
  <w:num w:numId="61">
    <w:abstractNumId w:val="2"/>
  </w:num>
  <w:num w:numId="62">
    <w:abstractNumId w:val="28"/>
  </w:num>
  <w:num w:numId="63">
    <w:abstractNumId w:val="82"/>
  </w:num>
  <w:num w:numId="64">
    <w:abstractNumId w:val="48"/>
  </w:num>
  <w:num w:numId="65">
    <w:abstractNumId w:val="49"/>
  </w:num>
  <w:num w:numId="66">
    <w:abstractNumId w:val="96"/>
  </w:num>
  <w:num w:numId="67">
    <w:abstractNumId w:val="97"/>
  </w:num>
  <w:num w:numId="68">
    <w:abstractNumId w:val="6"/>
  </w:num>
  <w:num w:numId="69">
    <w:abstractNumId w:val="53"/>
  </w:num>
  <w:num w:numId="70">
    <w:abstractNumId w:val="63"/>
  </w:num>
  <w:num w:numId="71">
    <w:abstractNumId w:val="61"/>
  </w:num>
  <w:num w:numId="72">
    <w:abstractNumId w:val="4"/>
  </w:num>
  <w:num w:numId="73">
    <w:abstractNumId w:val="102"/>
  </w:num>
  <w:num w:numId="74">
    <w:abstractNumId w:val="80"/>
  </w:num>
  <w:num w:numId="75">
    <w:abstractNumId w:val="79"/>
  </w:num>
  <w:num w:numId="76">
    <w:abstractNumId w:val="104"/>
  </w:num>
  <w:num w:numId="77">
    <w:abstractNumId w:val="70"/>
  </w:num>
  <w:num w:numId="78">
    <w:abstractNumId w:val="67"/>
  </w:num>
  <w:num w:numId="79">
    <w:abstractNumId w:val="26"/>
  </w:num>
  <w:num w:numId="80">
    <w:abstractNumId w:val="69"/>
  </w:num>
  <w:num w:numId="81">
    <w:abstractNumId w:val="5"/>
  </w:num>
  <w:num w:numId="82">
    <w:abstractNumId w:val="44"/>
  </w:num>
  <w:num w:numId="83">
    <w:abstractNumId w:val="77"/>
  </w:num>
  <w:num w:numId="84">
    <w:abstractNumId w:val="43"/>
  </w:num>
  <w:num w:numId="85">
    <w:abstractNumId w:val="55"/>
  </w:num>
  <w:num w:numId="86">
    <w:abstractNumId w:val="16"/>
  </w:num>
  <w:num w:numId="87">
    <w:abstractNumId w:val="99"/>
  </w:num>
  <w:num w:numId="88">
    <w:abstractNumId w:val="54"/>
  </w:num>
  <w:num w:numId="89">
    <w:abstractNumId w:val="24"/>
  </w:num>
  <w:num w:numId="90">
    <w:abstractNumId w:val="41"/>
  </w:num>
  <w:num w:numId="91">
    <w:abstractNumId w:val="71"/>
  </w:num>
  <w:num w:numId="9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num>
  <w:num w:numId="95">
    <w:abstractNumId w:val="52"/>
  </w:num>
  <w:num w:numId="96">
    <w:abstractNumId w:val="36"/>
  </w:num>
  <w:num w:numId="97">
    <w:abstractNumId w:val="23"/>
  </w:num>
  <w:num w:numId="98">
    <w:abstractNumId w:val="94"/>
  </w:num>
  <w:num w:numId="99">
    <w:abstractNumId w:val="50"/>
  </w:num>
  <w:num w:numId="100">
    <w:abstractNumId w:val="11"/>
  </w:num>
  <w:num w:numId="101">
    <w:abstractNumId w:val="75"/>
  </w:num>
  <w:num w:numId="102">
    <w:abstractNumId w:val="12"/>
  </w:num>
  <w:num w:numId="103">
    <w:abstractNumId w:val="25"/>
  </w:num>
  <w:num w:numId="104">
    <w:abstractNumId w:val="91"/>
  </w:num>
  <w:num w:numId="105">
    <w:abstractNumId w:val="47"/>
  </w:num>
  <w:num w:numId="106">
    <w:abstractNumId w:val="0"/>
  </w:num>
  <w:num w:numId="107">
    <w:abstractNumId w:val="93"/>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2C2790"/>
    <w:rsid w:val="00007889"/>
    <w:rsid w:val="00012619"/>
    <w:rsid w:val="00044216"/>
    <w:rsid w:val="0004712B"/>
    <w:rsid w:val="00062C9F"/>
    <w:rsid w:val="00064F68"/>
    <w:rsid w:val="00065709"/>
    <w:rsid w:val="00093671"/>
    <w:rsid w:val="000E1B4F"/>
    <w:rsid w:val="000F0AB5"/>
    <w:rsid w:val="00103A50"/>
    <w:rsid w:val="00133D73"/>
    <w:rsid w:val="00135471"/>
    <w:rsid w:val="0014604A"/>
    <w:rsid w:val="001C1EB9"/>
    <w:rsid w:val="001D4178"/>
    <w:rsid w:val="001F0EE0"/>
    <w:rsid w:val="0022664D"/>
    <w:rsid w:val="00246412"/>
    <w:rsid w:val="00261438"/>
    <w:rsid w:val="00271E33"/>
    <w:rsid w:val="002835DF"/>
    <w:rsid w:val="002A22B0"/>
    <w:rsid w:val="002C2790"/>
    <w:rsid w:val="002D3155"/>
    <w:rsid w:val="002F4B70"/>
    <w:rsid w:val="00314E86"/>
    <w:rsid w:val="0033035B"/>
    <w:rsid w:val="00331D9A"/>
    <w:rsid w:val="00335A14"/>
    <w:rsid w:val="003410AB"/>
    <w:rsid w:val="003851C5"/>
    <w:rsid w:val="00397C09"/>
    <w:rsid w:val="003A1466"/>
    <w:rsid w:val="003C3BA6"/>
    <w:rsid w:val="003E1AF6"/>
    <w:rsid w:val="003E4E0B"/>
    <w:rsid w:val="00484895"/>
    <w:rsid w:val="004869C3"/>
    <w:rsid w:val="00494905"/>
    <w:rsid w:val="004A0FF2"/>
    <w:rsid w:val="004D6862"/>
    <w:rsid w:val="00500AD7"/>
    <w:rsid w:val="00505783"/>
    <w:rsid w:val="0053494C"/>
    <w:rsid w:val="00553FA0"/>
    <w:rsid w:val="00573E8F"/>
    <w:rsid w:val="005C3094"/>
    <w:rsid w:val="005E022D"/>
    <w:rsid w:val="00605ACA"/>
    <w:rsid w:val="00637A18"/>
    <w:rsid w:val="006649D4"/>
    <w:rsid w:val="00676251"/>
    <w:rsid w:val="006B7298"/>
    <w:rsid w:val="006D3875"/>
    <w:rsid w:val="00731464"/>
    <w:rsid w:val="00746D3F"/>
    <w:rsid w:val="0079029B"/>
    <w:rsid w:val="00793D2A"/>
    <w:rsid w:val="007A0EA2"/>
    <w:rsid w:val="00812F46"/>
    <w:rsid w:val="0085079C"/>
    <w:rsid w:val="0085333E"/>
    <w:rsid w:val="008861EB"/>
    <w:rsid w:val="008E2ADB"/>
    <w:rsid w:val="00901336"/>
    <w:rsid w:val="009044E0"/>
    <w:rsid w:val="00933355"/>
    <w:rsid w:val="00934648"/>
    <w:rsid w:val="009372FF"/>
    <w:rsid w:val="0094104B"/>
    <w:rsid w:val="00946F6C"/>
    <w:rsid w:val="009619B2"/>
    <w:rsid w:val="00965108"/>
    <w:rsid w:val="00966184"/>
    <w:rsid w:val="00970FFD"/>
    <w:rsid w:val="00991BDC"/>
    <w:rsid w:val="009B005B"/>
    <w:rsid w:val="009D1E8C"/>
    <w:rsid w:val="009F6698"/>
    <w:rsid w:val="00A35427"/>
    <w:rsid w:val="00A54C58"/>
    <w:rsid w:val="00A54CF2"/>
    <w:rsid w:val="00A84AF6"/>
    <w:rsid w:val="00AF30F7"/>
    <w:rsid w:val="00B064A4"/>
    <w:rsid w:val="00B401A2"/>
    <w:rsid w:val="00B72749"/>
    <w:rsid w:val="00B727B6"/>
    <w:rsid w:val="00B82959"/>
    <w:rsid w:val="00B84459"/>
    <w:rsid w:val="00B95F0E"/>
    <w:rsid w:val="00BA1F15"/>
    <w:rsid w:val="00BF6ADF"/>
    <w:rsid w:val="00C26DA7"/>
    <w:rsid w:val="00CC0756"/>
    <w:rsid w:val="00CE4A6D"/>
    <w:rsid w:val="00CE7C60"/>
    <w:rsid w:val="00D256DA"/>
    <w:rsid w:val="00DA54EA"/>
    <w:rsid w:val="00DC00B9"/>
    <w:rsid w:val="00DF7F5A"/>
    <w:rsid w:val="00E12889"/>
    <w:rsid w:val="00E423AE"/>
    <w:rsid w:val="00E55470"/>
    <w:rsid w:val="00E65742"/>
    <w:rsid w:val="00E9282C"/>
    <w:rsid w:val="00EB3CCF"/>
    <w:rsid w:val="00ED0AC0"/>
    <w:rsid w:val="00EF6B54"/>
    <w:rsid w:val="00F0761E"/>
    <w:rsid w:val="00F1202A"/>
    <w:rsid w:val="00F31275"/>
    <w:rsid w:val="00F421A7"/>
    <w:rsid w:val="00F51AC0"/>
    <w:rsid w:val="00F5305B"/>
    <w:rsid w:val="00F57ACC"/>
    <w:rsid w:val="00FB7E4D"/>
    <w:rsid w:val="00FC547D"/>
    <w:rsid w:val="00FD1B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6DA"/>
  </w:style>
  <w:style w:type="paragraph" w:styleId="Heading1">
    <w:name w:val="heading 1"/>
    <w:aliases w:val="normal"/>
    <w:basedOn w:val="Normal"/>
    <w:next w:val="Normal"/>
    <w:link w:val="Heading1Char"/>
    <w:qFormat/>
    <w:rsid w:val="00933355"/>
    <w:pPr>
      <w:keepNext/>
      <w:spacing w:before="240" w:after="240" w:line="240" w:lineRule="auto"/>
      <w:jc w:val="both"/>
      <w:outlineLvl w:val="0"/>
    </w:pPr>
    <w:rPr>
      <w:rFonts w:ascii="Times New Roman" w:eastAsia="Times New Roman" w:hAnsi="Times New Roman" w:cs="Times New Roman"/>
      <w:b/>
      <w:bCs/>
      <w:smallCaps/>
      <w:kern w:val="28"/>
      <w:sz w:val="32"/>
      <w:szCs w:val="20"/>
      <w:lang w:val="en-GB" w:eastAsia="en-US"/>
    </w:rPr>
  </w:style>
  <w:style w:type="paragraph" w:styleId="Heading2">
    <w:name w:val="heading 2"/>
    <w:basedOn w:val="Normal"/>
    <w:next w:val="Normal"/>
    <w:link w:val="Heading2Char"/>
    <w:uiPriority w:val="9"/>
    <w:unhideWhenUsed/>
    <w:qFormat/>
    <w:rsid w:val="00B7274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qFormat/>
    <w:rsid w:val="00B727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D6862"/>
    <w:pPr>
      <w:keepNext/>
      <w:keepLines/>
      <w:spacing w:before="200" w:after="0" w:line="240" w:lineRule="auto"/>
      <w:jc w:val="both"/>
      <w:outlineLvl w:val="3"/>
    </w:pPr>
    <w:rPr>
      <w:rFonts w:asciiTheme="majorHAnsi" w:eastAsiaTheme="majorEastAsia" w:hAnsiTheme="majorHAnsi" w:cstheme="majorBidi"/>
      <w:b/>
      <w:bCs/>
      <w:i/>
      <w:iCs/>
      <w:color w:val="4F81BD" w:themeColor="accent1"/>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rsid w:val="00933355"/>
    <w:rPr>
      <w:rFonts w:ascii="Times New Roman" w:eastAsia="Times New Roman" w:hAnsi="Times New Roman" w:cs="Times New Roman"/>
      <w:b/>
      <w:bCs/>
      <w:smallCaps/>
      <w:kern w:val="28"/>
      <w:sz w:val="32"/>
      <w:szCs w:val="20"/>
      <w:lang w:val="en-GB" w:eastAsia="en-US"/>
    </w:rPr>
  </w:style>
  <w:style w:type="character" w:customStyle="1" w:styleId="Heading4Char">
    <w:name w:val="Heading 4 Char"/>
    <w:basedOn w:val="DefaultParagraphFont"/>
    <w:link w:val="Heading4"/>
    <w:uiPriority w:val="9"/>
    <w:rsid w:val="004D6862"/>
    <w:rPr>
      <w:rFonts w:asciiTheme="majorHAnsi" w:eastAsiaTheme="majorEastAsia" w:hAnsiTheme="majorHAnsi" w:cstheme="majorBidi"/>
      <w:b/>
      <w:bCs/>
      <w:i/>
      <w:iCs/>
      <w:color w:val="4F81BD" w:themeColor="accent1"/>
      <w:szCs w:val="20"/>
      <w:lang w:val="en-GB" w:eastAsia="en-US"/>
    </w:rPr>
  </w:style>
  <w:style w:type="table" w:styleId="TableGrid">
    <w:name w:val="Table Grid"/>
    <w:basedOn w:val="TableNormal"/>
    <w:uiPriority w:val="59"/>
    <w:rsid w:val="00676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76251"/>
    <w:rPr>
      <w:color w:val="0000FF"/>
      <w:u w:val="single"/>
    </w:rPr>
  </w:style>
  <w:style w:type="paragraph" w:styleId="BodyText">
    <w:name w:val="Body Text"/>
    <w:basedOn w:val="Normal"/>
    <w:link w:val="BodyTextChar"/>
    <w:rsid w:val="00A54CF2"/>
    <w:pPr>
      <w:spacing w:before="120" w:after="120" w:line="240" w:lineRule="auto"/>
      <w:jc w:val="both"/>
    </w:pPr>
    <w:rPr>
      <w:rFonts w:ascii="Times New Roman" w:eastAsia="Times New Roman" w:hAnsi="Times New Roman" w:cs="Times New Roman"/>
      <w:b/>
      <w:szCs w:val="20"/>
      <w:lang w:val="en-GB" w:eastAsia="en-US"/>
    </w:rPr>
  </w:style>
  <w:style w:type="character" w:customStyle="1" w:styleId="BodyTextChar">
    <w:name w:val="Body Text Char"/>
    <w:basedOn w:val="DefaultParagraphFont"/>
    <w:link w:val="BodyText"/>
    <w:rsid w:val="00A54CF2"/>
    <w:rPr>
      <w:rFonts w:ascii="Times New Roman" w:eastAsia="Times New Roman" w:hAnsi="Times New Roman" w:cs="Times New Roman"/>
      <w:b/>
      <w:szCs w:val="20"/>
      <w:lang w:val="en-GB" w:eastAsia="en-US"/>
    </w:rPr>
  </w:style>
  <w:style w:type="paragraph" w:styleId="BodyTextIndent">
    <w:name w:val="Body Text Indent"/>
    <w:basedOn w:val="Normal"/>
    <w:link w:val="BodyTextIndentChar"/>
    <w:rsid w:val="00A54CF2"/>
    <w:pPr>
      <w:spacing w:after="0" w:line="240" w:lineRule="auto"/>
      <w:ind w:left="284"/>
      <w:jc w:val="both"/>
    </w:pPr>
    <w:rPr>
      <w:rFonts w:ascii="Times New Roman" w:eastAsia="Times New Roman" w:hAnsi="Times New Roman" w:cs="Times New Roman"/>
      <w:b/>
      <w:szCs w:val="20"/>
      <w:lang w:val="en-GB" w:eastAsia="en-US"/>
    </w:rPr>
  </w:style>
  <w:style w:type="character" w:customStyle="1" w:styleId="BodyTextIndentChar">
    <w:name w:val="Body Text Indent Char"/>
    <w:basedOn w:val="DefaultParagraphFont"/>
    <w:link w:val="BodyTextIndent"/>
    <w:rsid w:val="00A54CF2"/>
    <w:rPr>
      <w:rFonts w:ascii="Times New Roman" w:eastAsia="Times New Roman" w:hAnsi="Times New Roman" w:cs="Times New Roman"/>
      <w:b/>
      <w:szCs w:val="20"/>
      <w:lang w:val="en-GB" w:eastAsia="en-US"/>
    </w:rPr>
  </w:style>
  <w:style w:type="paragraph" w:styleId="ListParagraph">
    <w:name w:val="List Paragraph"/>
    <w:basedOn w:val="Normal"/>
    <w:uiPriority w:val="34"/>
    <w:qFormat/>
    <w:rsid w:val="00A54CF2"/>
    <w:pPr>
      <w:spacing w:after="0" w:line="240" w:lineRule="auto"/>
      <w:ind w:left="720"/>
      <w:contextualSpacing/>
      <w:jc w:val="both"/>
    </w:pPr>
    <w:rPr>
      <w:rFonts w:ascii="Times New Roman" w:eastAsia="Times New Roman" w:hAnsi="Times New Roman" w:cs="Times New Roman"/>
      <w:szCs w:val="20"/>
      <w:lang w:val="en-GB" w:eastAsia="en-US"/>
    </w:rPr>
  </w:style>
  <w:style w:type="table" w:styleId="LightGrid-Accent1">
    <w:name w:val="Light Grid Accent 1"/>
    <w:basedOn w:val="TableNormal"/>
    <w:uiPriority w:val="62"/>
    <w:rsid w:val="006649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aption">
    <w:name w:val="caption"/>
    <w:basedOn w:val="Normal"/>
    <w:next w:val="Normal"/>
    <w:uiPriority w:val="35"/>
    <w:unhideWhenUsed/>
    <w:qFormat/>
    <w:rsid w:val="006649D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05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783"/>
    <w:rPr>
      <w:rFonts w:ascii="Tahoma" w:hAnsi="Tahoma" w:cs="Tahoma"/>
      <w:sz w:val="16"/>
      <w:szCs w:val="16"/>
    </w:rPr>
  </w:style>
  <w:style w:type="paragraph" w:styleId="Header">
    <w:name w:val="header"/>
    <w:basedOn w:val="Normal"/>
    <w:link w:val="HeaderChar"/>
    <w:uiPriority w:val="99"/>
    <w:unhideWhenUsed/>
    <w:rsid w:val="00B82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959"/>
  </w:style>
  <w:style w:type="paragraph" w:styleId="Footer">
    <w:name w:val="footer"/>
    <w:basedOn w:val="Normal"/>
    <w:link w:val="FooterChar"/>
    <w:uiPriority w:val="99"/>
    <w:unhideWhenUsed/>
    <w:rsid w:val="00B82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959"/>
  </w:style>
  <w:style w:type="table" w:styleId="ColorfulList-Accent1">
    <w:name w:val="Colorful List Accent 1"/>
    <w:basedOn w:val="TableNormal"/>
    <w:uiPriority w:val="72"/>
    <w:rsid w:val="00E55470"/>
    <w:pPr>
      <w:spacing w:after="0" w:line="240" w:lineRule="auto"/>
    </w:pPr>
    <w:rPr>
      <w:color w:val="000000" w:themeColor="text1"/>
      <w:lang w:eastAsia="zh-TW"/>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E554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rsid w:val="00B7274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B72749"/>
    <w:rPr>
      <w:rFonts w:asciiTheme="majorHAnsi" w:eastAsiaTheme="majorEastAsia" w:hAnsiTheme="majorHAnsi" w:cstheme="majorBidi"/>
      <w:b/>
      <w:bCs/>
      <w:color w:val="4F81BD" w:themeColor="accent1"/>
      <w:sz w:val="26"/>
      <w:szCs w:val="26"/>
      <w:lang w:eastAsia="en-US"/>
    </w:rPr>
  </w:style>
  <w:style w:type="paragraph" w:customStyle="1" w:styleId="Char">
    <w:name w:val="Char"/>
    <w:basedOn w:val="Normal"/>
    <w:rsid w:val="00B72749"/>
    <w:pPr>
      <w:spacing w:after="160" w:line="240" w:lineRule="exact"/>
    </w:pPr>
    <w:rPr>
      <w:rFonts w:ascii="Arial" w:eastAsia="Times New Roman" w:hAnsi="Arial" w:cs="Arial"/>
      <w:sz w:val="20"/>
      <w:szCs w:val="20"/>
      <w:lang w:eastAsia="en-US"/>
    </w:rPr>
  </w:style>
  <w:style w:type="character" w:customStyle="1" w:styleId="fn">
    <w:name w:val="fn"/>
    <w:basedOn w:val="DefaultParagraphFont"/>
    <w:rsid w:val="00B72749"/>
  </w:style>
  <w:style w:type="table" w:styleId="LightShading-Accent1">
    <w:name w:val="Light Shading Accent 1"/>
    <w:basedOn w:val="TableNormal"/>
    <w:uiPriority w:val="60"/>
    <w:rsid w:val="00E1288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F6A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2">
    <w:name w:val="List Bullet 2"/>
    <w:basedOn w:val="Normal"/>
    <w:rsid w:val="001F0EE0"/>
    <w:pPr>
      <w:numPr>
        <w:numId w:val="106"/>
      </w:numPr>
      <w:spacing w:after="0" w:line="240" w:lineRule="auto"/>
    </w:pPr>
    <w:rPr>
      <w:rFonts w:ascii="Times New Roman" w:eastAsia="Times New Roman" w:hAnsi="Times New Roman" w:cs="Angsana New"/>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normal"/>
    <w:basedOn w:val="Normal"/>
    <w:next w:val="Normal"/>
    <w:link w:val="Heading1Char"/>
    <w:qFormat/>
    <w:rsid w:val="00933355"/>
    <w:pPr>
      <w:keepNext/>
      <w:spacing w:before="240" w:after="240" w:line="240" w:lineRule="auto"/>
      <w:jc w:val="both"/>
      <w:outlineLvl w:val="0"/>
    </w:pPr>
    <w:rPr>
      <w:rFonts w:ascii="Times New Roman" w:eastAsia="Times New Roman" w:hAnsi="Times New Roman" w:cs="Times New Roman"/>
      <w:b/>
      <w:bCs/>
      <w:smallCaps/>
      <w:kern w:val="28"/>
      <w:sz w:val="32"/>
      <w:szCs w:val="20"/>
      <w:lang w:val="en-GB" w:eastAsia="en-US"/>
    </w:rPr>
  </w:style>
  <w:style w:type="paragraph" w:styleId="Heading2">
    <w:name w:val="heading 2"/>
    <w:basedOn w:val="Normal"/>
    <w:next w:val="Normal"/>
    <w:link w:val="Heading2Char"/>
    <w:uiPriority w:val="9"/>
    <w:unhideWhenUsed/>
    <w:qFormat/>
    <w:rsid w:val="00B7274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qFormat/>
    <w:rsid w:val="00B727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D6862"/>
    <w:pPr>
      <w:keepNext/>
      <w:keepLines/>
      <w:spacing w:before="200" w:after="0" w:line="240" w:lineRule="auto"/>
      <w:jc w:val="both"/>
      <w:outlineLvl w:val="3"/>
    </w:pPr>
    <w:rPr>
      <w:rFonts w:asciiTheme="majorHAnsi" w:eastAsiaTheme="majorEastAsia" w:hAnsiTheme="majorHAnsi" w:cstheme="majorBidi"/>
      <w:b/>
      <w:bCs/>
      <w:i/>
      <w:iCs/>
      <w:color w:val="4F81BD" w:themeColor="accent1"/>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rsid w:val="00933355"/>
    <w:rPr>
      <w:rFonts w:ascii="Times New Roman" w:eastAsia="Times New Roman" w:hAnsi="Times New Roman" w:cs="Times New Roman"/>
      <w:b/>
      <w:bCs/>
      <w:smallCaps/>
      <w:kern w:val="28"/>
      <w:sz w:val="32"/>
      <w:szCs w:val="20"/>
      <w:lang w:val="en-GB" w:eastAsia="en-US"/>
    </w:rPr>
  </w:style>
  <w:style w:type="character" w:customStyle="1" w:styleId="Heading4Char">
    <w:name w:val="Heading 4 Char"/>
    <w:basedOn w:val="DefaultParagraphFont"/>
    <w:link w:val="Heading4"/>
    <w:uiPriority w:val="9"/>
    <w:rsid w:val="004D6862"/>
    <w:rPr>
      <w:rFonts w:asciiTheme="majorHAnsi" w:eastAsiaTheme="majorEastAsia" w:hAnsiTheme="majorHAnsi" w:cstheme="majorBidi"/>
      <w:b/>
      <w:bCs/>
      <w:i/>
      <w:iCs/>
      <w:color w:val="4F81BD" w:themeColor="accent1"/>
      <w:szCs w:val="20"/>
      <w:lang w:val="en-GB" w:eastAsia="en-US"/>
    </w:rPr>
  </w:style>
  <w:style w:type="table" w:styleId="TableGrid">
    <w:name w:val="Table Grid"/>
    <w:basedOn w:val="TableNormal"/>
    <w:uiPriority w:val="59"/>
    <w:rsid w:val="00676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76251"/>
    <w:rPr>
      <w:color w:val="0000FF"/>
      <w:u w:val="single"/>
    </w:rPr>
  </w:style>
  <w:style w:type="paragraph" w:styleId="BodyText">
    <w:name w:val="Body Text"/>
    <w:basedOn w:val="Normal"/>
    <w:link w:val="BodyTextChar"/>
    <w:rsid w:val="00A54CF2"/>
    <w:pPr>
      <w:spacing w:before="120" w:after="120" w:line="240" w:lineRule="auto"/>
      <w:jc w:val="both"/>
    </w:pPr>
    <w:rPr>
      <w:rFonts w:ascii="Times New Roman" w:eastAsia="Times New Roman" w:hAnsi="Times New Roman" w:cs="Times New Roman"/>
      <w:b/>
      <w:szCs w:val="20"/>
      <w:lang w:val="en-GB" w:eastAsia="en-US"/>
    </w:rPr>
  </w:style>
  <w:style w:type="character" w:customStyle="1" w:styleId="BodyTextChar">
    <w:name w:val="Body Text Char"/>
    <w:basedOn w:val="DefaultParagraphFont"/>
    <w:link w:val="BodyText"/>
    <w:rsid w:val="00A54CF2"/>
    <w:rPr>
      <w:rFonts w:ascii="Times New Roman" w:eastAsia="Times New Roman" w:hAnsi="Times New Roman" w:cs="Times New Roman"/>
      <w:b/>
      <w:szCs w:val="20"/>
      <w:lang w:val="en-GB" w:eastAsia="en-US"/>
    </w:rPr>
  </w:style>
  <w:style w:type="paragraph" w:styleId="BodyTextIndent">
    <w:name w:val="Body Text Indent"/>
    <w:basedOn w:val="Normal"/>
    <w:link w:val="BodyTextIndentChar"/>
    <w:rsid w:val="00A54CF2"/>
    <w:pPr>
      <w:spacing w:after="0" w:line="240" w:lineRule="auto"/>
      <w:ind w:left="284"/>
      <w:jc w:val="both"/>
    </w:pPr>
    <w:rPr>
      <w:rFonts w:ascii="Times New Roman" w:eastAsia="Times New Roman" w:hAnsi="Times New Roman" w:cs="Times New Roman"/>
      <w:b/>
      <w:szCs w:val="20"/>
      <w:lang w:val="en-GB" w:eastAsia="en-US"/>
    </w:rPr>
  </w:style>
  <w:style w:type="character" w:customStyle="1" w:styleId="BodyTextIndentChar">
    <w:name w:val="Body Text Indent Char"/>
    <w:basedOn w:val="DefaultParagraphFont"/>
    <w:link w:val="BodyTextIndent"/>
    <w:rsid w:val="00A54CF2"/>
    <w:rPr>
      <w:rFonts w:ascii="Times New Roman" w:eastAsia="Times New Roman" w:hAnsi="Times New Roman" w:cs="Times New Roman"/>
      <w:b/>
      <w:szCs w:val="20"/>
      <w:lang w:val="en-GB" w:eastAsia="en-US"/>
    </w:rPr>
  </w:style>
  <w:style w:type="paragraph" w:styleId="ListParagraph">
    <w:name w:val="List Paragraph"/>
    <w:basedOn w:val="Normal"/>
    <w:uiPriority w:val="34"/>
    <w:qFormat/>
    <w:rsid w:val="00A54CF2"/>
    <w:pPr>
      <w:spacing w:after="0" w:line="240" w:lineRule="auto"/>
      <w:ind w:left="720"/>
      <w:contextualSpacing/>
      <w:jc w:val="both"/>
    </w:pPr>
    <w:rPr>
      <w:rFonts w:ascii="Times New Roman" w:eastAsia="Times New Roman" w:hAnsi="Times New Roman" w:cs="Times New Roman"/>
      <w:szCs w:val="20"/>
      <w:lang w:val="en-GB" w:eastAsia="en-US"/>
    </w:rPr>
  </w:style>
  <w:style w:type="table" w:styleId="LightGrid-Accent1">
    <w:name w:val="Light Grid Accent 1"/>
    <w:basedOn w:val="TableNormal"/>
    <w:uiPriority w:val="62"/>
    <w:rsid w:val="006649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aption">
    <w:name w:val="caption"/>
    <w:basedOn w:val="Normal"/>
    <w:next w:val="Normal"/>
    <w:uiPriority w:val="35"/>
    <w:unhideWhenUsed/>
    <w:qFormat/>
    <w:rsid w:val="006649D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05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783"/>
    <w:rPr>
      <w:rFonts w:ascii="Tahoma" w:hAnsi="Tahoma" w:cs="Tahoma"/>
      <w:sz w:val="16"/>
      <w:szCs w:val="16"/>
    </w:rPr>
  </w:style>
  <w:style w:type="paragraph" w:styleId="Header">
    <w:name w:val="header"/>
    <w:basedOn w:val="Normal"/>
    <w:link w:val="HeaderChar"/>
    <w:uiPriority w:val="99"/>
    <w:unhideWhenUsed/>
    <w:rsid w:val="00B82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959"/>
  </w:style>
  <w:style w:type="paragraph" w:styleId="Footer">
    <w:name w:val="footer"/>
    <w:basedOn w:val="Normal"/>
    <w:link w:val="FooterChar"/>
    <w:uiPriority w:val="99"/>
    <w:unhideWhenUsed/>
    <w:rsid w:val="00B82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959"/>
  </w:style>
  <w:style w:type="table" w:styleId="ColorfulList-Accent1">
    <w:name w:val="Colorful List Accent 1"/>
    <w:basedOn w:val="TableNormal"/>
    <w:uiPriority w:val="72"/>
    <w:rsid w:val="00E55470"/>
    <w:pPr>
      <w:spacing w:after="0" w:line="240" w:lineRule="auto"/>
    </w:pPr>
    <w:rPr>
      <w:color w:val="000000" w:themeColor="text1"/>
      <w:lang w:eastAsia="zh-TW"/>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E554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rsid w:val="00B7274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B72749"/>
    <w:rPr>
      <w:rFonts w:asciiTheme="majorHAnsi" w:eastAsiaTheme="majorEastAsia" w:hAnsiTheme="majorHAnsi" w:cstheme="majorBidi"/>
      <w:b/>
      <w:bCs/>
      <w:color w:val="4F81BD" w:themeColor="accent1"/>
      <w:sz w:val="26"/>
      <w:szCs w:val="26"/>
      <w:lang w:eastAsia="en-US"/>
    </w:rPr>
  </w:style>
  <w:style w:type="paragraph" w:customStyle="1" w:styleId="Char">
    <w:name w:val="Char"/>
    <w:basedOn w:val="Normal"/>
    <w:rsid w:val="00B72749"/>
    <w:pPr>
      <w:spacing w:after="160" w:line="240" w:lineRule="exact"/>
    </w:pPr>
    <w:rPr>
      <w:rFonts w:ascii="Arial" w:eastAsia="Times New Roman" w:hAnsi="Arial" w:cs="Arial"/>
      <w:sz w:val="20"/>
      <w:szCs w:val="20"/>
      <w:lang w:eastAsia="en-US"/>
    </w:rPr>
  </w:style>
  <w:style w:type="character" w:customStyle="1" w:styleId="fn">
    <w:name w:val="fn"/>
    <w:basedOn w:val="DefaultParagraphFont"/>
    <w:rsid w:val="00B72749"/>
  </w:style>
  <w:style w:type="table" w:styleId="LightShading-Accent1">
    <w:name w:val="Light Shading Accent 1"/>
    <w:basedOn w:val="TableNormal"/>
    <w:uiPriority w:val="60"/>
    <w:rsid w:val="00E1288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F6A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2">
    <w:name w:val="List Bullet 2"/>
    <w:basedOn w:val="Normal"/>
    <w:rsid w:val="001F0EE0"/>
    <w:pPr>
      <w:numPr>
        <w:numId w:val="106"/>
      </w:numPr>
      <w:spacing w:after="0" w:line="240" w:lineRule="auto"/>
    </w:pPr>
    <w:rPr>
      <w:rFonts w:ascii="Times New Roman" w:eastAsia="Times New Roman" w:hAnsi="Times New Roman" w:cs="Angsana New"/>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nbat_245@yahoo.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buren_net@yahoo.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unurkhuu@yahoo.com"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92A3C-40A2-4CC5-AF39-E5ACA2F7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23033</Words>
  <Characters>131291</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Shajka</dc:creator>
  <cp:lastModifiedBy>B</cp:lastModifiedBy>
  <cp:revision>2</cp:revision>
  <dcterms:created xsi:type="dcterms:W3CDTF">2013-04-04T06:30:00Z</dcterms:created>
  <dcterms:modified xsi:type="dcterms:W3CDTF">2013-04-04T06:30:00Z</dcterms:modified>
</cp:coreProperties>
</file>