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96EC8" w14:textId="77777777" w:rsidR="0046611D" w:rsidRPr="0067596E" w:rsidRDefault="00243E5E" w:rsidP="0046611D">
      <w:pPr>
        <w:jc w:val="center"/>
        <w:rPr>
          <w:rFonts w:ascii="Times New Roman" w:hAnsi="Times New Roman" w:cs="Times New Roman"/>
          <w:b/>
          <w:bCs/>
          <w:sz w:val="28"/>
        </w:rPr>
      </w:pPr>
      <w:r>
        <w:rPr>
          <w:rFonts w:ascii="Times New Roman" w:hAnsi="Times New Roman" w:cs="Times New Roman"/>
          <w:b/>
          <w:bCs/>
          <w:sz w:val="28"/>
        </w:rPr>
        <w:t xml:space="preserve">          </w:t>
      </w:r>
    </w:p>
    <w:p w14:paraId="7CBBCF63" w14:textId="77777777" w:rsidR="0046611D" w:rsidRPr="00EA71E3" w:rsidRDefault="0046611D" w:rsidP="0046611D">
      <w:pPr>
        <w:jc w:val="center"/>
        <w:rPr>
          <w:rFonts w:ascii="Times New Roman" w:hAnsi="Times New Roman" w:cs="Times New Roman"/>
          <w:b/>
          <w:bCs/>
          <w:sz w:val="28"/>
        </w:rPr>
      </w:pPr>
    </w:p>
    <w:p w14:paraId="4C0FF5E9" w14:textId="77777777" w:rsidR="00AA03EA" w:rsidRPr="00EA71E3" w:rsidRDefault="00AA03EA" w:rsidP="00AA03EA">
      <w:pPr>
        <w:jc w:val="center"/>
        <w:rPr>
          <w:rFonts w:ascii="Times New Roman" w:hAnsi="Times New Roman" w:cs="Times New Roman"/>
          <w:b/>
          <w:bCs/>
          <w:sz w:val="32"/>
        </w:rPr>
      </w:pPr>
    </w:p>
    <w:p w14:paraId="1B59C9AF" w14:textId="77777777" w:rsidR="005938F8" w:rsidRPr="0067596E" w:rsidRDefault="005938F8" w:rsidP="00AA03EA">
      <w:pPr>
        <w:jc w:val="center"/>
        <w:rPr>
          <w:rFonts w:ascii="Times New Roman" w:hAnsi="Times New Roman" w:cs="Times New Roman"/>
          <w:b/>
          <w:bCs/>
          <w:sz w:val="32"/>
        </w:rPr>
      </w:pPr>
    </w:p>
    <w:p w14:paraId="5E9AF07A" w14:textId="77777777" w:rsidR="0046611D" w:rsidRPr="00CB16DE" w:rsidRDefault="00AA03EA" w:rsidP="00AA03EA">
      <w:pPr>
        <w:jc w:val="center"/>
        <w:rPr>
          <w:rFonts w:ascii="Times New Roman" w:hAnsi="Times New Roman" w:cs="Times New Roman"/>
          <w:b/>
          <w:bCs/>
          <w:sz w:val="48"/>
        </w:rPr>
      </w:pPr>
      <w:r w:rsidRPr="00CB16DE">
        <w:rPr>
          <w:rFonts w:ascii="Times New Roman" w:hAnsi="Times New Roman" w:cs="Times New Roman"/>
          <w:b/>
          <w:bCs/>
          <w:sz w:val="48"/>
        </w:rPr>
        <w:t xml:space="preserve">Evaluation </w:t>
      </w:r>
    </w:p>
    <w:p w14:paraId="7908511B" w14:textId="77777777" w:rsidR="0046611D" w:rsidRPr="00CB16DE" w:rsidRDefault="00AA03EA">
      <w:pPr>
        <w:jc w:val="center"/>
        <w:rPr>
          <w:rFonts w:ascii="Times New Roman" w:hAnsi="Times New Roman" w:cs="Times New Roman"/>
          <w:b/>
          <w:bCs/>
          <w:sz w:val="24"/>
        </w:rPr>
      </w:pPr>
      <w:r w:rsidRPr="00CB16DE">
        <w:rPr>
          <w:rFonts w:ascii="Times New Roman" w:hAnsi="Times New Roman" w:cs="Times New Roman"/>
          <w:b/>
          <w:bCs/>
          <w:sz w:val="32"/>
        </w:rPr>
        <w:t xml:space="preserve">United Nations Development Assistance Framework </w:t>
      </w:r>
      <w:r w:rsidR="0046611D" w:rsidRPr="00CB16DE">
        <w:rPr>
          <w:rFonts w:ascii="Times New Roman" w:hAnsi="Times New Roman" w:cs="Times New Roman"/>
          <w:b/>
          <w:bCs/>
          <w:sz w:val="32"/>
        </w:rPr>
        <w:t>(2010-2015)</w:t>
      </w:r>
    </w:p>
    <w:p w14:paraId="4F1C8260" w14:textId="77777777" w:rsidR="0046611D" w:rsidRPr="00CB16DE" w:rsidRDefault="0046611D" w:rsidP="00A37B18">
      <w:pPr>
        <w:jc w:val="center"/>
        <w:rPr>
          <w:bCs/>
          <w:sz w:val="32"/>
        </w:rPr>
      </w:pPr>
      <w:r w:rsidRPr="00CB16DE">
        <w:rPr>
          <w:rFonts w:ascii="Times New Roman" w:hAnsi="Times New Roman" w:cs="Times New Roman"/>
          <w:b/>
          <w:bCs/>
          <w:sz w:val="32"/>
        </w:rPr>
        <w:t>Republic of Armenia</w:t>
      </w:r>
    </w:p>
    <w:p w14:paraId="13C28999" w14:textId="77777777" w:rsidR="00C52036" w:rsidRPr="00CB16DE" w:rsidRDefault="00C52036">
      <w:pPr>
        <w:rPr>
          <w:rFonts w:ascii="Times New Roman" w:hAnsi="Times New Roman" w:cs="Times New Roman"/>
          <w:b/>
          <w:sz w:val="24"/>
        </w:rPr>
      </w:pPr>
    </w:p>
    <w:p w14:paraId="29257B90" w14:textId="77777777" w:rsidR="0046611D" w:rsidRPr="00CB16DE" w:rsidRDefault="0046611D">
      <w:pPr>
        <w:rPr>
          <w:rFonts w:ascii="Times New Roman" w:hAnsi="Times New Roman" w:cs="Times New Roman"/>
          <w:b/>
        </w:rPr>
      </w:pPr>
    </w:p>
    <w:p w14:paraId="1E021A02" w14:textId="77777777" w:rsidR="0046611D" w:rsidRPr="00CB16DE" w:rsidRDefault="0046611D">
      <w:pPr>
        <w:rPr>
          <w:rFonts w:ascii="Times New Roman" w:hAnsi="Times New Roman" w:cs="Times New Roman"/>
          <w:b/>
        </w:rPr>
      </w:pPr>
    </w:p>
    <w:p w14:paraId="51AC7845" w14:textId="77777777" w:rsidR="0046611D" w:rsidRPr="00CB16DE" w:rsidRDefault="0046611D">
      <w:pPr>
        <w:rPr>
          <w:rFonts w:ascii="Times New Roman" w:hAnsi="Times New Roman" w:cs="Times New Roman"/>
          <w:b/>
        </w:rPr>
      </w:pPr>
    </w:p>
    <w:p w14:paraId="608EDC16" w14:textId="77777777" w:rsidR="0046611D" w:rsidRPr="00CB16DE" w:rsidRDefault="0046611D">
      <w:pPr>
        <w:rPr>
          <w:rFonts w:ascii="Times New Roman" w:hAnsi="Times New Roman" w:cs="Times New Roman"/>
          <w:b/>
        </w:rPr>
      </w:pPr>
    </w:p>
    <w:p w14:paraId="639E1CD8" w14:textId="77777777" w:rsidR="0046611D" w:rsidRPr="00CB16DE" w:rsidRDefault="0046611D">
      <w:pPr>
        <w:rPr>
          <w:rFonts w:ascii="Times New Roman" w:hAnsi="Times New Roman" w:cs="Times New Roman"/>
          <w:b/>
        </w:rPr>
      </w:pPr>
    </w:p>
    <w:p w14:paraId="43C5770A" w14:textId="77777777" w:rsidR="0046611D" w:rsidRPr="00CB16DE" w:rsidRDefault="0046611D">
      <w:pPr>
        <w:rPr>
          <w:rFonts w:ascii="Times New Roman" w:hAnsi="Times New Roman" w:cs="Times New Roman"/>
          <w:b/>
        </w:rPr>
      </w:pPr>
    </w:p>
    <w:p w14:paraId="09749C0B" w14:textId="77777777" w:rsidR="0046611D" w:rsidRPr="00CB16DE" w:rsidRDefault="0046611D">
      <w:pPr>
        <w:rPr>
          <w:rFonts w:ascii="Times New Roman" w:hAnsi="Times New Roman" w:cs="Times New Roman"/>
          <w:b/>
        </w:rPr>
      </w:pPr>
    </w:p>
    <w:p w14:paraId="59930A91" w14:textId="77777777" w:rsidR="00AA03EA" w:rsidRPr="00CB16DE" w:rsidRDefault="00AA03EA">
      <w:pPr>
        <w:rPr>
          <w:rFonts w:ascii="Times New Roman" w:hAnsi="Times New Roman" w:cs="Times New Roman"/>
          <w:b/>
        </w:rPr>
      </w:pPr>
    </w:p>
    <w:p w14:paraId="79093BD5" w14:textId="77777777" w:rsidR="00AA03EA" w:rsidRPr="00CB16DE" w:rsidRDefault="00AA03EA">
      <w:pPr>
        <w:rPr>
          <w:rFonts w:ascii="Times New Roman" w:hAnsi="Times New Roman" w:cs="Times New Roman"/>
          <w:b/>
        </w:rPr>
      </w:pPr>
    </w:p>
    <w:p w14:paraId="72494E71" w14:textId="77777777" w:rsidR="00AA03EA" w:rsidRPr="00CB16DE" w:rsidRDefault="00AA03EA" w:rsidP="0046611D">
      <w:pPr>
        <w:jc w:val="center"/>
        <w:rPr>
          <w:rFonts w:ascii="Times New Roman" w:hAnsi="Times New Roman" w:cs="Times New Roman"/>
          <w:b/>
          <w:bCs/>
        </w:rPr>
      </w:pPr>
    </w:p>
    <w:p w14:paraId="01532CD5" w14:textId="77777777" w:rsidR="00AA03EA" w:rsidRPr="00CB16DE" w:rsidRDefault="00AA03EA" w:rsidP="0046611D">
      <w:pPr>
        <w:jc w:val="center"/>
        <w:rPr>
          <w:rFonts w:ascii="Times New Roman" w:hAnsi="Times New Roman" w:cs="Times New Roman"/>
          <w:b/>
          <w:bCs/>
        </w:rPr>
      </w:pPr>
    </w:p>
    <w:p w14:paraId="6EEB8A85" w14:textId="77777777" w:rsidR="00AA03EA" w:rsidRPr="00CB16DE" w:rsidRDefault="00AA03EA" w:rsidP="0046611D">
      <w:pPr>
        <w:jc w:val="center"/>
        <w:rPr>
          <w:rFonts w:ascii="Times New Roman" w:hAnsi="Times New Roman" w:cs="Times New Roman"/>
          <w:b/>
          <w:bCs/>
        </w:rPr>
      </w:pPr>
    </w:p>
    <w:p w14:paraId="5D2DF16C" w14:textId="77777777" w:rsidR="00AA03EA" w:rsidRPr="00CB16DE" w:rsidRDefault="00AA03EA" w:rsidP="0046611D">
      <w:pPr>
        <w:jc w:val="center"/>
        <w:rPr>
          <w:rFonts w:ascii="Times New Roman" w:hAnsi="Times New Roman" w:cs="Times New Roman"/>
          <w:b/>
          <w:bCs/>
        </w:rPr>
      </w:pPr>
    </w:p>
    <w:p w14:paraId="4693B133" w14:textId="77777777" w:rsidR="00AA03EA" w:rsidRPr="00CB16DE" w:rsidRDefault="00AA03EA" w:rsidP="0046611D">
      <w:pPr>
        <w:jc w:val="center"/>
        <w:rPr>
          <w:rFonts w:ascii="Times New Roman" w:hAnsi="Times New Roman" w:cs="Times New Roman"/>
          <w:b/>
          <w:bCs/>
        </w:rPr>
      </w:pPr>
    </w:p>
    <w:p w14:paraId="2B01B9C3" w14:textId="77777777" w:rsidR="00AA03EA" w:rsidRPr="00CB16DE" w:rsidRDefault="00AA03EA" w:rsidP="0046611D">
      <w:pPr>
        <w:jc w:val="center"/>
        <w:rPr>
          <w:rFonts w:ascii="Times New Roman" w:hAnsi="Times New Roman" w:cs="Times New Roman"/>
          <w:b/>
          <w:bCs/>
        </w:rPr>
      </w:pPr>
    </w:p>
    <w:p w14:paraId="7C402535" w14:textId="77777777" w:rsidR="00AA03EA" w:rsidRPr="00CB16DE" w:rsidRDefault="00AA03EA" w:rsidP="0046611D">
      <w:pPr>
        <w:jc w:val="center"/>
        <w:rPr>
          <w:rFonts w:ascii="Times New Roman" w:hAnsi="Times New Roman" w:cs="Times New Roman"/>
          <w:b/>
          <w:bCs/>
        </w:rPr>
      </w:pPr>
    </w:p>
    <w:p w14:paraId="43E06B5F" w14:textId="77777777" w:rsidR="0046611D" w:rsidRPr="00CB16DE" w:rsidRDefault="0046611D" w:rsidP="0046611D">
      <w:pPr>
        <w:jc w:val="center"/>
        <w:rPr>
          <w:rFonts w:ascii="Times New Roman" w:hAnsi="Times New Roman" w:cs="Times New Roman"/>
          <w:b/>
          <w:bCs/>
        </w:rPr>
      </w:pPr>
    </w:p>
    <w:p w14:paraId="138404F0" w14:textId="77777777" w:rsidR="0046611D" w:rsidRPr="00CB16DE" w:rsidRDefault="0046611D" w:rsidP="0046611D">
      <w:pPr>
        <w:jc w:val="center"/>
        <w:rPr>
          <w:rFonts w:ascii="Times New Roman" w:hAnsi="Times New Roman" w:cs="Times New Roman"/>
          <w:b/>
          <w:bCs/>
        </w:rPr>
      </w:pPr>
      <w:r w:rsidRPr="00CB16DE">
        <w:rPr>
          <w:rFonts w:ascii="Times New Roman" w:hAnsi="Times New Roman" w:cs="Times New Roman"/>
          <w:b/>
        </w:rPr>
        <w:t>Anastas Aghazaryan, Ph.D</w:t>
      </w:r>
      <w:r w:rsidRPr="00CB16DE">
        <w:rPr>
          <w:rFonts w:ascii="Times New Roman" w:hAnsi="Times New Roman" w:cs="Times New Roman"/>
          <w:b/>
          <w:bCs/>
        </w:rPr>
        <w:t xml:space="preserve"> </w:t>
      </w:r>
    </w:p>
    <w:p w14:paraId="4ABE3478" w14:textId="77F277D9" w:rsidR="0046611D" w:rsidRPr="00CB16DE" w:rsidRDefault="007D4F3F" w:rsidP="0046611D">
      <w:pPr>
        <w:jc w:val="center"/>
        <w:rPr>
          <w:rFonts w:ascii="Times New Roman" w:hAnsi="Times New Roman" w:cs="Times New Roman"/>
          <w:b/>
        </w:rPr>
      </w:pPr>
      <w:r>
        <w:rPr>
          <w:rFonts w:ascii="Times New Roman" w:hAnsi="Times New Roman" w:cs="Times New Roman"/>
          <w:b/>
        </w:rPr>
        <w:t>August</w:t>
      </w:r>
      <w:r w:rsidRPr="00CB16DE">
        <w:rPr>
          <w:rFonts w:ascii="Times New Roman" w:hAnsi="Times New Roman" w:cs="Times New Roman"/>
          <w:b/>
        </w:rPr>
        <w:t xml:space="preserve"> </w:t>
      </w:r>
      <w:r w:rsidR="0046611D" w:rsidRPr="00CB16DE">
        <w:rPr>
          <w:rFonts w:ascii="Times New Roman" w:hAnsi="Times New Roman" w:cs="Times New Roman"/>
          <w:b/>
        </w:rPr>
        <w:t>2014</w:t>
      </w:r>
    </w:p>
    <w:bookmarkStart w:id="0" w:name="_Toc391549553" w:displacedByCustomXml="next"/>
    <w:sdt>
      <w:sdtPr>
        <w:rPr>
          <w:b w:val="0"/>
          <w:noProof w:val="0"/>
          <w:sz w:val="22"/>
        </w:rPr>
        <w:id w:val="1015578682"/>
        <w:docPartObj>
          <w:docPartGallery w:val="Table of Contents"/>
          <w:docPartUnique/>
        </w:docPartObj>
      </w:sdtPr>
      <w:sdtEndPr>
        <w:rPr>
          <w:bCs/>
        </w:rPr>
      </w:sdtEndPr>
      <w:sdtContent>
        <w:p w14:paraId="7DEFABCB" w14:textId="77777777" w:rsidR="005D43C9" w:rsidRPr="005D43C9" w:rsidRDefault="003F1C83" w:rsidP="0041190B">
          <w:pPr>
            <w:pStyle w:val="TOC1"/>
            <w:rPr>
              <w:rFonts w:ascii="Times New Roman" w:hAnsi="Times New Roman" w:cs="Times New Roman"/>
            </w:rPr>
          </w:pPr>
          <w:r w:rsidRPr="005D43C9">
            <w:rPr>
              <w:rStyle w:val="Heading1Char"/>
              <w:b/>
            </w:rPr>
            <w:t>Table of Contents</w:t>
          </w:r>
          <w:bookmarkEnd w:id="0"/>
          <w:r w:rsidR="00D560D9" w:rsidRPr="005D43C9">
            <w:rPr>
              <w:rFonts w:ascii="Times New Roman" w:hAnsi="Times New Roman" w:cs="Times New Roman"/>
            </w:rPr>
            <w:fldChar w:fldCharType="begin"/>
          </w:r>
          <w:r w:rsidRPr="005D43C9">
            <w:rPr>
              <w:rFonts w:ascii="Times New Roman" w:hAnsi="Times New Roman" w:cs="Times New Roman"/>
              <w:b w:val="0"/>
              <w:noProof w:val="0"/>
              <w:sz w:val="28"/>
            </w:rPr>
            <w:instrText xml:space="preserve"> TOC \o "1-3" \h \z \u </w:instrText>
          </w:r>
          <w:r w:rsidR="00D560D9" w:rsidRPr="005D43C9">
            <w:rPr>
              <w:rFonts w:ascii="Times New Roman" w:hAnsi="Times New Roman" w:cs="Times New Roman"/>
              <w:noProof w:val="0"/>
            </w:rPr>
            <w:fldChar w:fldCharType="separate"/>
          </w:r>
        </w:p>
        <w:p w14:paraId="6E9E8088" w14:textId="77777777" w:rsidR="005D43C9" w:rsidRPr="005D43C9" w:rsidRDefault="005E105C">
          <w:pPr>
            <w:pStyle w:val="TOC1"/>
            <w:rPr>
              <w:rFonts w:ascii="Times New Roman" w:eastAsiaTheme="minorEastAsia" w:hAnsi="Times New Roman" w:cs="Times New Roman"/>
              <w:b w:val="0"/>
              <w:sz w:val="22"/>
            </w:rPr>
          </w:pPr>
          <w:hyperlink w:anchor="_Toc394677165" w:history="1">
            <w:r w:rsidR="005D43C9" w:rsidRPr="005D43C9">
              <w:rPr>
                <w:rStyle w:val="Hyperlink"/>
                <w:rFonts w:ascii="Times New Roman" w:hAnsi="Times New Roman" w:cs="Times New Roman"/>
              </w:rPr>
              <w:t>Acronyms</w:t>
            </w:r>
            <w:r w:rsidR="005D43C9" w:rsidRPr="005D43C9">
              <w:rPr>
                <w:rFonts w:ascii="Times New Roman" w:hAnsi="Times New Roman" w:cs="Times New Roman"/>
                <w:webHidden/>
              </w:rPr>
              <w:tab/>
            </w:r>
            <w:r w:rsidR="00D560D9" w:rsidRPr="005D43C9">
              <w:rPr>
                <w:rFonts w:ascii="Times New Roman" w:hAnsi="Times New Roman" w:cs="Times New Roman"/>
                <w:webHidden/>
              </w:rPr>
              <w:fldChar w:fldCharType="begin"/>
            </w:r>
            <w:r w:rsidR="005D43C9" w:rsidRPr="005D43C9">
              <w:rPr>
                <w:rFonts w:ascii="Times New Roman" w:hAnsi="Times New Roman" w:cs="Times New Roman"/>
                <w:webHidden/>
              </w:rPr>
              <w:instrText xml:space="preserve"> PAGEREF _Toc394677165 \h </w:instrText>
            </w:r>
            <w:r w:rsidR="00D560D9" w:rsidRPr="005D43C9">
              <w:rPr>
                <w:rFonts w:ascii="Times New Roman" w:hAnsi="Times New Roman" w:cs="Times New Roman"/>
                <w:webHidden/>
              </w:rPr>
            </w:r>
            <w:r w:rsidR="00D560D9" w:rsidRPr="005D43C9">
              <w:rPr>
                <w:rFonts w:ascii="Times New Roman" w:hAnsi="Times New Roman" w:cs="Times New Roman"/>
                <w:webHidden/>
              </w:rPr>
              <w:fldChar w:fldCharType="separate"/>
            </w:r>
            <w:r w:rsidR="005D43C9" w:rsidRPr="005D43C9">
              <w:rPr>
                <w:rFonts w:ascii="Times New Roman" w:hAnsi="Times New Roman" w:cs="Times New Roman"/>
                <w:webHidden/>
              </w:rPr>
              <w:t>3</w:t>
            </w:r>
            <w:r w:rsidR="00D560D9" w:rsidRPr="005D43C9">
              <w:rPr>
                <w:rFonts w:ascii="Times New Roman" w:hAnsi="Times New Roman" w:cs="Times New Roman"/>
                <w:webHidden/>
              </w:rPr>
              <w:fldChar w:fldCharType="end"/>
            </w:r>
          </w:hyperlink>
        </w:p>
        <w:p w14:paraId="51B5CFED" w14:textId="77777777" w:rsidR="005D43C9" w:rsidRPr="005D43C9" w:rsidRDefault="005E105C">
          <w:pPr>
            <w:pStyle w:val="TOC1"/>
            <w:rPr>
              <w:rFonts w:ascii="Times New Roman" w:eastAsiaTheme="minorEastAsia" w:hAnsi="Times New Roman" w:cs="Times New Roman"/>
              <w:b w:val="0"/>
              <w:sz w:val="22"/>
            </w:rPr>
          </w:pPr>
          <w:hyperlink w:anchor="_Toc394677166" w:history="1">
            <w:r w:rsidR="005D43C9" w:rsidRPr="005D43C9">
              <w:rPr>
                <w:rStyle w:val="Hyperlink"/>
                <w:rFonts w:ascii="Times New Roman" w:hAnsi="Times New Roman" w:cs="Times New Roman"/>
              </w:rPr>
              <w:t>Executive Summary</w:t>
            </w:r>
            <w:r w:rsidR="005D43C9" w:rsidRPr="005D43C9">
              <w:rPr>
                <w:rFonts w:ascii="Times New Roman" w:hAnsi="Times New Roman" w:cs="Times New Roman"/>
                <w:webHidden/>
              </w:rPr>
              <w:tab/>
            </w:r>
            <w:r w:rsidR="00D560D9" w:rsidRPr="005D43C9">
              <w:rPr>
                <w:rFonts w:ascii="Times New Roman" w:hAnsi="Times New Roman" w:cs="Times New Roman"/>
                <w:webHidden/>
              </w:rPr>
              <w:fldChar w:fldCharType="begin"/>
            </w:r>
            <w:r w:rsidR="005D43C9" w:rsidRPr="005D43C9">
              <w:rPr>
                <w:rFonts w:ascii="Times New Roman" w:hAnsi="Times New Roman" w:cs="Times New Roman"/>
                <w:webHidden/>
              </w:rPr>
              <w:instrText xml:space="preserve"> PAGEREF _Toc394677166 \h </w:instrText>
            </w:r>
            <w:r w:rsidR="00D560D9" w:rsidRPr="005D43C9">
              <w:rPr>
                <w:rFonts w:ascii="Times New Roman" w:hAnsi="Times New Roman" w:cs="Times New Roman"/>
                <w:webHidden/>
              </w:rPr>
            </w:r>
            <w:r w:rsidR="00D560D9" w:rsidRPr="005D43C9">
              <w:rPr>
                <w:rFonts w:ascii="Times New Roman" w:hAnsi="Times New Roman" w:cs="Times New Roman"/>
                <w:webHidden/>
              </w:rPr>
              <w:fldChar w:fldCharType="separate"/>
            </w:r>
            <w:r w:rsidR="005D43C9" w:rsidRPr="005D43C9">
              <w:rPr>
                <w:rFonts w:ascii="Times New Roman" w:hAnsi="Times New Roman" w:cs="Times New Roman"/>
                <w:webHidden/>
              </w:rPr>
              <w:t>1</w:t>
            </w:r>
            <w:r w:rsidR="00D560D9" w:rsidRPr="005D43C9">
              <w:rPr>
                <w:rFonts w:ascii="Times New Roman" w:hAnsi="Times New Roman" w:cs="Times New Roman"/>
                <w:webHidden/>
              </w:rPr>
              <w:fldChar w:fldCharType="end"/>
            </w:r>
          </w:hyperlink>
        </w:p>
        <w:p w14:paraId="46F68DF0" w14:textId="77777777" w:rsidR="005D43C9" w:rsidRPr="005D43C9" w:rsidRDefault="005E105C">
          <w:pPr>
            <w:pStyle w:val="TOC1"/>
            <w:rPr>
              <w:rFonts w:ascii="Times New Roman" w:eastAsiaTheme="minorEastAsia" w:hAnsi="Times New Roman" w:cs="Times New Roman"/>
              <w:b w:val="0"/>
              <w:sz w:val="22"/>
            </w:rPr>
          </w:pPr>
          <w:hyperlink w:anchor="_Toc394677167" w:history="1">
            <w:r w:rsidR="005D43C9" w:rsidRPr="005D43C9">
              <w:rPr>
                <w:rStyle w:val="Hyperlink"/>
                <w:rFonts w:ascii="Times New Roman" w:hAnsi="Times New Roman" w:cs="Times New Roman"/>
              </w:rPr>
              <w:t>1. Introduction</w:t>
            </w:r>
            <w:r w:rsidR="005D43C9" w:rsidRPr="005D43C9">
              <w:rPr>
                <w:rFonts w:ascii="Times New Roman" w:hAnsi="Times New Roman" w:cs="Times New Roman"/>
                <w:webHidden/>
              </w:rPr>
              <w:tab/>
            </w:r>
            <w:r w:rsidR="00D560D9" w:rsidRPr="005D43C9">
              <w:rPr>
                <w:rFonts w:ascii="Times New Roman" w:hAnsi="Times New Roman" w:cs="Times New Roman"/>
                <w:webHidden/>
              </w:rPr>
              <w:fldChar w:fldCharType="begin"/>
            </w:r>
            <w:r w:rsidR="005D43C9" w:rsidRPr="005D43C9">
              <w:rPr>
                <w:rFonts w:ascii="Times New Roman" w:hAnsi="Times New Roman" w:cs="Times New Roman"/>
                <w:webHidden/>
              </w:rPr>
              <w:instrText xml:space="preserve"> PAGEREF _Toc394677167 \h </w:instrText>
            </w:r>
            <w:r w:rsidR="00D560D9" w:rsidRPr="005D43C9">
              <w:rPr>
                <w:rFonts w:ascii="Times New Roman" w:hAnsi="Times New Roman" w:cs="Times New Roman"/>
                <w:webHidden/>
              </w:rPr>
            </w:r>
            <w:r w:rsidR="00D560D9" w:rsidRPr="005D43C9">
              <w:rPr>
                <w:rFonts w:ascii="Times New Roman" w:hAnsi="Times New Roman" w:cs="Times New Roman"/>
                <w:webHidden/>
              </w:rPr>
              <w:fldChar w:fldCharType="separate"/>
            </w:r>
            <w:r w:rsidR="005D43C9" w:rsidRPr="005D43C9">
              <w:rPr>
                <w:rFonts w:ascii="Times New Roman" w:hAnsi="Times New Roman" w:cs="Times New Roman"/>
                <w:webHidden/>
              </w:rPr>
              <w:t>3</w:t>
            </w:r>
            <w:r w:rsidR="00D560D9" w:rsidRPr="005D43C9">
              <w:rPr>
                <w:rFonts w:ascii="Times New Roman" w:hAnsi="Times New Roman" w:cs="Times New Roman"/>
                <w:webHidden/>
              </w:rPr>
              <w:fldChar w:fldCharType="end"/>
            </w:r>
          </w:hyperlink>
        </w:p>
        <w:p w14:paraId="7BB01E07" w14:textId="77777777" w:rsidR="005D43C9" w:rsidRPr="005D43C9" w:rsidRDefault="005E105C">
          <w:pPr>
            <w:pStyle w:val="TOC2"/>
            <w:tabs>
              <w:tab w:val="left" w:pos="880"/>
              <w:tab w:val="right" w:leader="dot" w:pos="9061"/>
            </w:tabs>
            <w:rPr>
              <w:rFonts w:ascii="Times New Roman" w:eastAsiaTheme="minorEastAsia" w:hAnsi="Times New Roman" w:cs="Times New Roman"/>
              <w:noProof/>
            </w:rPr>
          </w:pPr>
          <w:hyperlink w:anchor="_Toc394677168" w:history="1">
            <w:r w:rsidR="005D43C9" w:rsidRPr="005D43C9">
              <w:rPr>
                <w:rStyle w:val="Hyperlink"/>
                <w:rFonts w:ascii="Times New Roman" w:hAnsi="Times New Roman" w:cs="Times New Roman"/>
                <w:noProof/>
              </w:rPr>
              <w:t>1.1</w:t>
            </w:r>
            <w:r w:rsidR="005D43C9">
              <w:rPr>
                <w:rFonts w:ascii="Times New Roman" w:eastAsiaTheme="minorEastAsia" w:hAnsi="Times New Roman" w:cs="Times New Roman"/>
                <w:noProof/>
              </w:rPr>
              <w:t xml:space="preserve"> </w:t>
            </w:r>
            <w:r w:rsidR="005D43C9" w:rsidRPr="005D43C9">
              <w:rPr>
                <w:rStyle w:val="Hyperlink"/>
                <w:rFonts w:ascii="Times New Roman" w:hAnsi="Times New Roman" w:cs="Times New Roman"/>
                <w:noProof/>
              </w:rPr>
              <w:t>Background</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_Toc394677168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3</w:t>
            </w:r>
            <w:r w:rsidR="00D560D9" w:rsidRPr="005D43C9">
              <w:rPr>
                <w:rFonts w:ascii="Times New Roman" w:hAnsi="Times New Roman" w:cs="Times New Roman"/>
                <w:noProof/>
                <w:webHidden/>
              </w:rPr>
              <w:fldChar w:fldCharType="end"/>
            </w:r>
          </w:hyperlink>
        </w:p>
        <w:p w14:paraId="2E7CFDB0" w14:textId="77777777" w:rsidR="005D43C9" w:rsidRPr="005D43C9" w:rsidRDefault="005E105C">
          <w:pPr>
            <w:pStyle w:val="TOC2"/>
            <w:tabs>
              <w:tab w:val="right" w:leader="dot" w:pos="9061"/>
            </w:tabs>
            <w:rPr>
              <w:rFonts w:ascii="Times New Roman" w:eastAsiaTheme="minorEastAsia" w:hAnsi="Times New Roman" w:cs="Times New Roman"/>
              <w:noProof/>
            </w:rPr>
          </w:pPr>
          <w:hyperlink w:anchor="_Toc394677169" w:history="1">
            <w:r w:rsidR="005D43C9" w:rsidRPr="005D43C9">
              <w:rPr>
                <w:rStyle w:val="Hyperlink"/>
                <w:rFonts w:ascii="Times New Roman" w:hAnsi="Times New Roman" w:cs="Times New Roman"/>
                <w:noProof/>
              </w:rPr>
              <w:t>1.2 Context</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_Toc394677169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4</w:t>
            </w:r>
            <w:r w:rsidR="00D560D9" w:rsidRPr="005D43C9">
              <w:rPr>
                <w:rFonts w:ascii="Times New Roman" w:hAnsi="Times New Roman" w:cs="Times New Roman"/>
                <w:noProof/>
                <w:webHidden/>
              </w:rPr>
              <w:fldChar w:fldCharType="end"/>
            </w:r>
          </w:hyperlink>
        </w:p>
        <w:p w14:paraId="0C1D0841" w14:textId="77777777" w:rsidR="005D43C9" w:rsidRPr="005D43C9" w:rsidRDefault="005E105C">
          <w:pPr>
            <w:pStyle w:val="TOC2"/>
            <w:tabs>
              <w:tab w:val="right" w:leader="dot" w:pos="9061"/>
            </w:tabs>
            <w:rPr>
              <w:rFonts w:ascii="Times New Roman" w:eastAsiaTheme="minorEastAsia" w:hAnsi="Times New Roman" w:cs="Times New Roman"/>
              <w:noProof/>
            </w:rPr>
          </w:pPr>
          <w:hyperlink w:anchor="_Toc394677170" w:history="1">
            <w:r w:rsidR="005D43C9" w:rsidRPr="005D43C9">
              <w:rPr>
                <w:rStyle w:val="Hyperlink"/>
                <w:rFonts w:ascii="Times New Roman" w:hAnsi="Times New Roman" w:cs="Times New Roman"/>
                <w:noProof/>
              </w:rPr>
              <w:t>1.3 The Guiding Principles of the UNDAF: Harmonization and Alignment</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_Toc394677170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4</w:t>
            </w:r>
            <w:r w:rsidR="00D560D9" w:rsidRPr="005D43C9">
              <w:rPr>
                <w:rFonts w:ascii="Times New Roman" w:hAnsi="Times New Roman" w:cs="Times New Roman"/>
                <w:noProof/>
                <w:webHidden/>
              </w:rPr>
              <w:fldChar w:fldCharType="end"/>
            </w:r>
          </w:hyperlink>
        </w:p>
        <w:p w14:paraId="50D26BBF" w14:textId="77777777" w:rsidR="005D43C9" w:rsidRPr="005D43C9" w:rsidRDefault="005E105C">
          <w:pPr>
            <w:pStyle w:val="TOC2"/>
            <w:tabs>
              <w:tab w:val="right" w:leader="dot" w:pos="9061"/>
            </w:tabs>
            <w:rPr>
              <w:rFonts w:ascii="Times New Roman" w:eastAsiaTheme="minorEastAsia" w:hAnsi="Times New Roman" w:cs="Times New Roman"/>
              <w:noProof/>
            </w:rPr>
          </w:pPr>
          <w:hyperlink w:anchor="_Toc394677171" w:history="1">
            <w:r w:rsidR="005D43C9" w:rsidRPr="005D43C9">
              <w:rPr>
                <w:rStyle w:val="Hyperlink"/>
                <w:rFonts w:ascii="Times New Roman" w:hAnsi="Times New Roman" w:cs="Times New Roman"/>
                <w:noProof/>
              </w:rPr>
              <w:t>1.4 Methodology</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_Toc394677171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5</w:t>
            </w:r>
            <w:r w:rsidR="00D560D9" w:rsidRPr="005D43C9">
              <w:rPr>
                <w:rFonts w:ascii="Times New Roman" w:hAnsi="Times New Roman" w:cs="Times New Roman"/>
                <w:noProof/>
                <w:webHidden/>
              </w:rPr>
              <w:fldChar w:fldCharType="end"/>
            </w:r>
          </w:hyperlink>
        </w:p>
        <w:p w14:paraId="337C58D4" w14:textId="77777777" w:rsidR="005D43C9" w:rsidRPr="005D43C9" w:rsidRDefault="005E105C">
          <w:pPr>
            <w:pStyle w:val="TOC2"/>
            <w:tabs>
              <w:tab w:val="right" w:leader="dot" w:pos="9061"/>
            </w:tabs>
            <w:rPr>
              <w:rFonts w:ascii="Times New Roman" w:eastAsiaTheme="minorEastAsia" w:hAnsi="Times New Roman" w:cs="Times New Roman"/>
              <w:noProof/>
            </w:rPr>
          </w:pPr>
          <w:hyperlink w:anchor="_Toc394677172" w:history="1">
            <w:r w:rsidR="005D43C9" w:rsidRPr="005D43C9">
              <w:rPr>
                <w:rStyle w:val="Hyperlink"/>
                <w:rFonts w:ascii="Times New Roman" w:hAnsi="Times New Roman" w:cs="Times New Roman"/>
                <w:noProof/>
              </w:rPr>
              <w:t>1.5  Objectives, purpose, scope of evaluation and limitations</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_Toc394677172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7</w:t>
            </w:r>
            <w:r w:rsidR="00D560D9" w:rsidRPr="005D43C9">
              <w:rPr>
                <w:rFonts w:ascii="Times New Roman" w:hAnsi="Times New Roman" w:cs="Times New Roman"/>
                <w:noProof/>
                <w:webHidden/>
              </w:rPr>
              <w:fldChar w:fldCharType="end"/>
            </w:r>
          </w:hyperlink>
        </w:p>
        <w:p w14:paraId="446879B5" w14:textId="77777777" w:rsidR="005D43C9" w:rsidRPr="005D43C9" w:rsidRDefault="005E105C">
          <w:pPr>
            <w:pStyle w:val="TOC1"/>
            <w:rPr>
              <w:rFonts w:ascii="Times New Roman" w:eastAsiaTheme="minorEastAsia" w:hAnsi="Times New Roman" w:cs="Times New Roman"/>
              <w:b w:val="0"/>
              <w:sz w:val="22"/>
            </w:rPr>
          </w:pPr>
          <w:hyperlink w:anchor="_Toc394677173" w:history="1">
            <w:r w:rsidR="005D43C9" w:rsidRPr="005D43C9">
              <w:rPr>
                <w:rStyle w:val="Hyperlink"/>
                <w:rFonts w:ascii="Times New Roman" w:hAnsi="Times New Roman" w:cs="Times New Roman"/>
              </w:rPr>
              <w:t>2. Key findings</w:t>
            </w:r>
            <w:r w:rsidR="005D43C9" w:rsidRPr="005D43C9">
              <w:rPr>
                <w:rFonts w:ascii="Times New Roman" w:hAnsi="Times New Roman" w:cs="Times New Roman"/>
                <w:webHidden/>
              </w:rPr>
              <w:tab/>
            </w:r>
            <w:r w:rsidR="00D560D9" w:rsidRPr="005D43C9">
              <w:rPr>
                <w:rFonts w:ascii="Times New Roman" w:hAnsi="Times New Roman" w:cs="Times New Roman"/>
                <w:webHidden/>
              </w:rPr>
              <w:fldChar w:fldCharType="begin"/>
            </w:r>
            <w:r w:rsidR="005D43C9" w:rsidRPr="005D43C9">
              <w:rPr>
                <w:rFonts w:ascii="Times New Roman" w:hAnsi="Times New Roman" w:cs="Times New Roman"/>
                <w:webHidden/>
              </w:rPr>
              <w:instrText xml:space="preserve"> PAGEREF _Toc394677173 \h </w:instrText>
            </w:r>
            <w:r w:rsidR="00D560D9" w:rsidRPr="005D43C9">
              <w:rPr>
                <w:rFonts w:ascii="Times New Roman" w:hAnsi="Times New Roman" w:cs="Times New Roman"/>
                <w:webHidden/>
              </w:rPr>
            </w:r>
            <w:r w:rsidR="00D560D9" w:rsidRPr="005D43C9">
              <w:rPr>
                <w:rFonts w:ascii="Times New Roman" w:hAnsi="Times New Roman" w:cs="Times New Roman"/>
                <w:webHidden/>
              </w:rPr>
              <w:fldChar w:fldCharType="separate"/>
            </w:r>
            <w:r w:rsidR="005D43C9" w:rsidRPr="005D43C9">
              <w:rPr>
                <w:rFonts w:ascii="Times New Roman" w:hAnsi="Times New Roman" w:cs="Times New Roman"/>
                <w:webHidden/>
              </w:rPr>
              <w:t>9</w:t>
            </w:r>
            <w:r w:rsidR="00D560D9" w:rsidRPr="005D43C9">
              <w:rPr>
                <w:rFonts w:ascii="Times New Roman" w:hAnsi="Times New Roman" w:cs="Times New Roman"/>
                <w:webHidden/>
              </w:rPr>
              <w:fldChar w:fldCharType="end"/>
            </w:r>
          </w:hyperlink>
        </w:p>
        <w:p w14:paraId="7711F389" w14:textId="77777777" w:rsidR="005D43C9" w:rsidRPr="005D43C9" w:rsidRDefault="005E105C">
          <w:pPr>
            <w:pStyle w:val="TOC2"/>
            <w:tabs>
              <w:tab w:val="right" w:leader="dot" w:pos="9061"/>
            </w:tabs>
            <w:rPr>
              <w:rFonts w:ascii="Times New Roman" w:eastAsiaTheme="minorEastAsia" w:hAnsi="Times New Roman" w:cs="Times New Roman"/>
              <w:noProof/>
            </w:rPr>
          </w:pPr>
          <w:hyperlink w:anchor="_Toc394677174" w:history="1">
            <w:r w:rsidR="005D43C9" w:rsidRPr="005D43C9">
              <w:rPr>
                <w:rStyle w:val="Hyperlink"/>
                <w:rFonts w:ascii="Times New Roman" w:hAnsi="Times New Roman" w:cs="Times New Roman"/>
                <w:noProof/>
              </w:rPr>
              <w:t>2.1 Objectives</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_Toc394677174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9</w:t>
            </w:r>
            <w:r w:rsidR="00D560D9" w:rsidRPr="005D43C9">
              <w:rPr>
                <w:rFonts w:ascii="Times New Roman" w:hAnsi="Times New Roman" w:cs="Times New Roman"/>
                <w:noProof/>
                <w:webHidden/>
              </w:rPr>
              <w:fldChar w:fldCharType="end"/>
            </w:r>
          </w:hyperlink>
        </w:p>
        <w:p w14:paraId="06B8C65C" w14:textId="77777777" w:rsidR="005D43C9" w:rsidRPr="005D43C9" w:rsidRDefault="005E105C">
          <w:pPr>
            <w:pStyle w:val="TOC3"/>
            <w:tabs>
              <w:tab w:val="right" w:leader="dot" w:pos="9061"/>
            </w:tabs>
            <w:rPr>
              <w:rFonts w:ascii="Times New Roman" w:eastAsiaTheme="minorEastAsia" w:hAnsi="Times New Roman" w:cs="Times New Roman"/>
              <w:noProof/>
            </w:rPr>
          </w:pPr>
          <w:hyperlink w:anchor="_Toc394677175" w:history="1">
            <w:r w:rsidR="005D43C9" w:rsidRPr="005D43C9">
              <w:rPr>
                <w:rStyle w:val="Hyperlink"/>
                <w:rFonts w:ascii="Times New Roman" w:hAnsi="Times New Roman" w:cs="Times New Roman"/>
                <w:noProof/>
              </w:rPr>
              <w:t>2.1.1 Objectives of UNDAF</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_Toc394677175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9</w:t>
            </w:r>
            <w:r w:rsidR="00D560D9" w:rsidRPr="005D43C9">
              <w:rPr>
                <w:rFonts w:ascii="Times New Roman" w:hAnsi="Times New Roman" w:cs="Times New Roman"/>
                <w:noProof/>
                <w:webHidden/>
              </w:rPr>
              <w:fldChar w:fldCharType="end"/>
            </w:r>
          </w:hyperlink>
        </w:p>
        <w:p w14:paraId="799E6700" w14:textId="77777777" w:rsidR="005D43C9" w:rsidRPr="005D43C9" w:rsidRDefault="005E105C">
          <w:pPr>
            <w:pStyle w:val="TOC3"/>
            <w:tabs>
              <w:tab w:val="right" w:leader="dot" w:pos="9061"/>
            </w:tabs>
            <w:rPr>
              <w:rFonts w:ascii="Times New Roman" w:eastAsiaTheme="minorEastAsia" w:hAnsi="Times New Roman" w:cs="Times New Roman"/>
              <w:noProof/>
            </w:rPr>
          </w:pPr>
          <w:hyperlink w:anchor="_Toc394677176" w:history="1">
            <w:r w:rsidR="005D43C9" w:rsidRPr="005D43C9">
              <w:rPr>
                <w:rStyle w:val="Hyperlink"/>
                <w:rFonts w:ascii="Times New Roman" w:hAnsi="Times New Roman" w:cs="Times New Roman"/>
                <w:noProof/>
              </w:rPr>
              <w:t>2.1.2 Objectives of the Government</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_Toc394677176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9</w:t>
            </w:r>
            <w:r w:rsidR="00D560D9" w:rsidRPr="005D43C9">
              <w:rPr>
                <w:rFonts w:ascii="Times New Roman" w:hAnsi="Times New Roman" w:cs="Times New Roman"/>
                <w:noProof/>
                <w:webHidden/>
              </w:rPr>
              <w:fldChar w:fldCharType="end"/>
            </w:r>
          </w:hyperlink>
        </w:p>
        <w:p w14:paraId="4CE251F3" w14:textId="77777777" w:rsidR="005D43C9" w:rsidRPr="005D43C9" w:rsidRDefault="005E105C">
          <w:pPr>
            <w:pStyle w:val="TOC2"/>
            <w:tabs>
              <w:tab w:val="right" w:leader="dot" w:pos="9061"/>
            </w:tabs>
            <w:rPr>
              <w:rFonts w:ascii="Times New Roman" w:eastAsiaTheme="minorEastAsia" w:hAnsi="Times New Roman" w:cs="Times New Roman"/>
              <w:noProof/>
            </w:rPr>
          </w:pPr>
          <w:hyperlink w:anchor="_Toc394677177" w:history="1">
            <w:r w:rsidR="005D43C9" w:rsidRPr="005D43C9">
              <w:rPr>
                <w:rStyle w:val="Hyperlink"/>
                <w:rFonts w:ascii="Times New Roman" w:hAnsi="Times New Roman" w:cs="Times New Roman"/>
                <w:noProof/>
              </w:rPr>
              <w:t>2.2 UNDAF Design and Preparation</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_Toc394677177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10</w:t>
            </w:r>
            <w:r w:rsidR="00D560D9" w:rsidRPr="005D43C9">
              <w:rPr>
                <w:rFonts w:ascii="Times New Roman" w:hAnsi="Times New Roman" w:cs="Times New Roman"/>
                <w:noProof/>
                <w:webHidden/>
              </w:rPr>
              <w:fldChar w:fldCharType="end"/>
            </w:r>
          </w:hyperlink>
        </w:p>
        <w:p w14:paraId="216EC74C" w14:textId="77777777" w:rsidR="005D43C9" w:rsidRPr="005D43C9" w:rsidRDefault="005E105C">
          <w:pPr>
            <w:pStyle w:val="TOC2"/>
            <w:tabs>
              <w:tab w:val="right" w:leader="dot" w:pos="9061"/>
            </w:tabs>
            <w:rPr>
              <w:rFonts w:ascii="Times New Roman" w:eastAsiaTheme="minorEastAsia" w:hAnsi="Times New Roman" w:cs="Times New Roman"/>
              <w:noProof/>
            </w:rPr>
          </w:pPr>
          <w:hyperlink w:anchor="_Toc394677178" w:history="1">
            <w:r w:rsidR="005D43C9" w:rsidRPr="005D43C9">
              <w:rPr>
                <w:rStyle w:val="Hyperlink"/>
                <w:rFonts w:ascii="Times New Roman" w:hAnsi="Times New Roman" w:cs="Times New Roman"/>
                <w:noProof/>
              </w:rPr>
              <w:t>2.2.1 Design</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_Toc394677178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10</w:t>
            </w:r>
            <w:r w:rsidR="00D560D9" w:rsidRPr="005D43C9">
              <w:rPr>
                <w:rFonts w:ascii="Times New Roman" w:hAnsi="Times New Roman" w:cs="Times New Roman"/>
                <w:noProof/>
                <w:webHidden/>
              </w:rPr>
              <w:fldChar w:fldCharType="end"/>
            </w:r>
          </w:hyperlink>
        </w:p>
        <w:p w14:paraId="31E0774A" w14:textId="77777777" w:rsidR="005D43C9" w:rsidRPr="005D43C9" w:rsidRDefault="005E105C">
          <w:pPr>
            <w:pStyle w:val="TOC3"/>
            <w:tabs>
              <w:tab w:val="right" w:leader="dot" w:pos="9061"/>
            </w:tabs>
            <w:rPr>
              <w:rFonts w:ascii="Times New Roman" w:eastAsiaTheme="minorEastAsia" w:hAnsi="Times New Roman" w:cs="Times New Roman"/>
              <w:noProof/>
            </w:rPr>
          </w:pPr>
          <w:hyperlink w:anchor="_Toc394677179" w:history="1">
            <w:r w:rsidR="005D43C9" w:rsidRPr="005D43C9">
              <w:rPr>
                <w:rStyle w:val="Hyperlink"/>
                <w:rFonts w:ascii="Times New Roman" w:hAnsi="Times New Roman" w:cs="Times New Roman"/>
                <w:noProof/>
              </w:rPr>
              <w:t>2.2.2 Preparation Process</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_Toc394677179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10</w:t>
            </w:r>
            <w:r w:rsidR="00D560D9" w:rsidRPr="005D43C9">
              <w:rPr>
                <w:rFonts w:ascii="Times New Roman" w:hAnsi="Times New Roman" w:cs="Times New Roman"/>
                <w:noProof/>
                <w:webHidden/>
              </w:rPr>
              <w:fldChar w:fldCharType="end"/>
            </w:r>
          </w:hyperlink>
        </w:p>
        <w:p w14:paraId="0B4D3311" w14:textId="77777777" w:rsidR="005D43C9" w:rsidRPr="005D43C9" w:rsidRDefault="005E105C">
          <w:pPr>
            <w:pStyle w:val="TOC3"/>
            <w:tabs>
              <w:tab w:val="right" w:leader="dot" w:pos="9061"/>
            </w:tabs>
            <w:rPr>
              <w:rFonts w:ascii="Times New Roman" w:eastAsiaTheme="minorEastAsia" w:hAnsi="Times New Roman" w:cs="Times New Roman"/>
              <w:noProof/>
            </w:rPr>
          </w:pPr>
          <w:hyperlink w:anchor="_Toc394677180" w:history="1">
            <w:r w:rsidR="005D43C9" w:rsidRPr="005D43C9">
              <w:rPr>
                <w:rStyle w:val="Hyperlink"/>
                <w:rFonts w:ascii="Times New Roman" w:hAnsi="Times New Roman" w:cs="Times New Roman"/>
                <w:noProof/>
              </w:rPr>
              <w:t>2.2.3 Implementation Process</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_Toc394677180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11</w:t>
            </w:r>
            <w:r w:rsidR="00D560D9" w:rsidRPr="005D43C9">
              <w:rPr>
                <w:rFonts w:ascii="Times New Roman" w:hAnsi="Times New Roman" w:cs="Times New Roman"/>
                <w:noProof/>
                <w:webHidden/>
              </w:rPr>
              <w:fldChar w:fldCharType="end"/>
            </w:r>
          </w:hyperlink>
        </w:p>
        <w:p w14:paraId="2BACDD35" w14:textId="77777777" w:rsidR="005D43C9" w:rsidRPr="005D43C9" w:rsidRDefault="005E105C">
          <w:pPr>
            <w:pStyle w:val="TOC3"/>
            <w:tabs>
              <w:tab w:val="right" w:leader="dot" w:pos="9061"/>
            </w:tabs>
            <w:rPr>
              <w:rFonts w:ascii="Times New Roman" w:eastAsiaTheme="minorEastAsia" w:hAnsi="Times New Roman" w:cs="Times New Roman"/>
              <w:noProof/>
            </w:rPr>
          </w:pPr>
          <w:hyperlink w:anchor="_Toc394677181" w:history="1">
            <w:r w:rsidR="005D43C9" w:rsidRPr="005D43C9">
              <w:rPr>
                <w:rStyle w:val="Hyperlink"/>
                <w:rFonts w:ascii="Times New Roman" w:hAnsi="Times New Roman" w:cs="Times New Roman"/>
                <w:noProof/>
              </w:rPr>
              <w:t>2.2.4 UNDAF Implementation structure (Working Group structure)</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_Toc394677181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11</w:t>
            </w:r>
            <w:r w:rsidR="00D560D9" w:rsidRPr="005D43C9">
              <w:rPr>
                <w:rFonts w:ascii="Times New Roman" w:hAnsi="Times New Roman" w:cs="Times New Roman"/>
                <w:noProof/>
                <w:webHidden/>
              </w:rPr>
              <w:fldChar w:fldCharType="end"/>
            </w:r>
          </w:hyperlink>
        </w:p>
        <w:p w14:paraId="21AEFF6A" w14:textId="77777777" w:rsidR="005D43C9" w:rsidRPr="005D43C9" w:rsidRDefault="005E105C">
          <w:pPr>
            <w:pStyle w:val="TOC2"/>
            <w:tabs>
              <w:tab w:val="right" w:leader="dot" w:pos="9061"/>
            </w:tabs>
            <w:rPr>
              <w:rFonts w:ascii="Times New Roman" w:eastAsiaTheme="minorEastAsia" w:hAnsi="Times New Roman" w:cs="Times New Roman"/>
              <w:noProof/>
            </w:rPr>
          </w:pPr>
          <w:hyperlink w:anchor="_Toc394677182" w:history="1">
            <w:r w:rsidR="005D43C9" w:rsidRPr="005D43C9">
              <w:rPr>
                <w:rStyle w:val="Hyperlink"/>
                <w:rFonts w:ascii="Times New Roman" w:hAnsi="Times New Roman" w:cs="Times New Roman"/>
                <w:noProof/>
              </w:rPr>
              <w:t>2.3 Coordination</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_Toc394677182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13</w:t>
            </w:r>
            <w:r w:rsidR="00D560D9" w:rsidRPr="005D43C9">
              <w:rPr>
                <w:rFonts w:ascii="Times New Roman" w:hAnsi="Times New Roman" w:cs="Times New Roman"/>
                <w:noProof/>
                <w:webHidden/>
              </w:rPr>
              <w:fldChar w:fldCharType="end"/>
            </w:r>
          </w:hyperlink>
        </w:p>
        <w:p w14:paraId="51895215" w14:textId="77777777" w:rsidR="005D43C9" w:rsidRPr="005D43C9" w:rsidRDefault="005E105C">
          <w:pPr>
            <w:pStyle w:val="TOC2"/>
            <w:tabs>
              <w:tab w:val="right" w:leader="dot" w:pos="9061"/>
            </w:tabs>
            <w:rPr>
              <w:rFonts w:ascii="Times New Roman" w:eastAsiaTheme="minorEastAsia" w:hAnsi="Times New Roman" w:cs="Times New Roman"/>
              <w:noProof/>
            </w:rPr>
          </w:pPr>
          <w:hyperlink w:anchor="_Toc394677183" w:history="1">
            <w:r w:rsidR="005D43C9" w:rsidRPr="005D43C9">
              <w:rPr>
                <w:rStyle w:val="Hyperlink"/>
                <w:rFonts w:ascii="Times New Roman" w:hAnsi="Times New Roman" w:cs="Times New Roman"/>
                <w:noProof/>
              </w:rPr>
              <w:t>2.4 Monitoring and review</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_Toc394677183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13</w:t>
            </w:r>
            <w:r w:rsidR="00D560D9" w:rsidRPr="005D43C9">
              <w:rPr>
                <w:rFonts w:ascii="Times New Roman" w:hAnsi="Times New Roman" w:cs="Times New Roman"/>
                <w:noProof/>
                <w:webHidden/>
              </w:rPr>
              <w:fldChar w:fldCharType="end"/>
            </w:r>
          </w:hyperlink>
        </w:p>
        <w:p w14:paraId="1C1EE1E6" w14:textId="77777777" w:rsidR="005D43C9" w:rsidRPr="005D43C9" w:rsidRDefault="005E105C">
          <w:pPr>
            <w:pStyle w:val="TOC1"/>
            <w:rPr>
              <w:rFonts w:ascii="Times New Roman" w:eastAsiaTheme="minorEastAsia" w:hAnsi="Times New Roman" w:cs="Times New Roman"/>
              <w:b w:val="0"/>
              <w:sz w:val="22"/>
            </w:rPr>
          </w:pPr>
          <w:hyperlink w:anchor="_Toc394677184" w:history="1">
            <w:r w:rsidR="005D43C9" w:rsidRPr="005D43C9">
              <w:rPr>
                <w:rStyle w:val="Hyperlink"/>
                <w:rFonts w:ascii="Times New Roman" w:hAnsi="Times New Roman" w:cs="Times New Roman"/>
              </w:rPr>
              <w:t>3. UNDAF Assessment</w:t>
            </w:r>
            <w:r w:rsidR="005D43C9" w:rsidRPr="005D43C9">
              <w:rPr>
                <w:rFonts w:ascii="Times New Roman" w:hAnsi="Times New Roman" w:cs="Times New Roman"/>
                <w:webHidden/>
              </w:rPr>
              <w:tab/>
            </w:r>
            <w:r w:rsidR="00D560D9" w:rsidRPr="005D43C9">
              <w:rPr>
                <w:rFonts w:ascii="Times New Roman" w:hAnsi="Times New Roman" w:cs="Times New Roman"/>
                <w:webHidden/>
              </w:rPr>
              <w:fldChar w:fldCharType="begin"/>
            </w:r>
            <w:r w:rsidR="005D43C9" w:rsidRPr="005D43C9">
              <w:rPr>
                <w:rFonts w:ascii="Times New Roman" w:hAnsi="Times New Roman" w:cs="Times New Roman"/>
                <w:webHidden/>
              </w:rPr>
              <w:instrText xml:space="preserve"> PAGEREF _Toc394677184 \h </w:instrText>
            </w:r>
            <w:r w:rsidR="00D560D9" w:rsidRPr="005D43C9">
              <w:rPr>
                <w:rFonts w:ascii="Times New Roman" w:hAnsi="Times New Roman" w:cs="Times New Roman"/>
                <w:webHidden/>
              </w:rPr>
            </w:r>
            <w:r w:rsidR="00D560D9" w:rsidRPr="005D43C9">
              <w:rPr>
                <w:rFonts w:ascii="Times New Roman" w:hAnsi="Times New Roman" w:cs="Times New Roman"/>
                <w:webHidden/>
              </w:rPr>
              <w:fldChar w:fldCharType="separate"/>
            </w:r>
            <w:r w:rsidR="005D43C9" w:rsidRPr="005D43C9">
              <w:rPr>
                <w:rFonts w:ascii="Times New Roman" w:hAnsi="Times New Roman" w:cs="Times New Roman"/>
                <w:webHidden/>
              </w:rPr>
              <w:t>14</w:t>
            </w:r>
            <w:r w:rsidR="00D560D9" w:rsidRPr="005D43C9">
              <w:rPr>
                <w:rFonts w:ascii="Times New Roman" w:hAnsi="Times New Roman" w:cs="Times New Roman"/>
                <w:webHidden/>
              </w:rPr>
              <w:fldChar w:fldCharType="end"/>
            </w:r>
          </w:hyperlink>
        </w:p>
        <w:p w14:paraId="67CCE81A" w14:textId="77777777" w:rsidR="005D43C9" w:rsidRPr="005D43C9" w:rsidRDefault="005E105C">
          <w:pPr>
            <w:pStyle w:val="TOC2"/>
            <w:tabs>
              <w:tab w:val="right" w:leader="dot" w:pos="9061"/>
            </w:tabs>
            <w:rPr>
              <w:rFonts w:ascii="Times New Roman" w:eastAsiaTheme="minorEastAsia" w:hAnsi="Times New Roman" w:cs="Times New Roman"/>
              <w:noProof/>
            </w:rPr>
          </w:pPr>
          <w:hyperlink w:anchor="_Toc394677185" w:history="1">
            <w:r w:rsidR="005D43C9" w:rsidRPr="005D43C9">
              <w:rPr>
                <w:rStyle w:val="Hyperlink"/>
                <w:rFonts w:ascii="Times New Roman" w:hAnsi="Times New Roman" w:cs="Times New Roman"/>
                <w:noProof/>
              </w:rPr>
              <w:t>3.1 Relevance</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_Toc394677185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14</w:t>
            </w:r>
            <w:r w:rsidR="00D560D9" w:rsidRPr="005D43C9">
              <w:rPr>
                <w:rFonts w:ascii="Times New Roman" w:hAnsi="Times New Roman" w:cs="Times New Roman"/>
                <w:noProof/>
                <w:webHidden/>
              </w:rPr>
              <w:fldChar w:fldCharType="end"/>
            </w:r>
          </w:hyperlink>
        </w:p>
        <w:p w14:paraId="3AF12C73" w14:textId="77777777" w:rsidR="005D43C9" w:rsidRPr="005D43C9" w:rsidRDefault="005E105C">
          <w:pPr>
            <w:pStyle w:val="TOC2"/>
            <w:tabs>
              <w:tab w:val="right" w:leader="dot" w:pos="9061"/>
            </w:tabs>
            <w:rPr>
              <w:rFonts w:ascii="Times New Roman" w:eastAsiaTheme="minorEastAsia" w:hAnsi="Times New Roman" w:cs="Times New Roman"/>
              <w:noProof/>
            </w:rPr>
          </w:pPr>
          <w:hyperlink w:anchor="_Toc394677186" w:history="1">
            <w:r w:rsidR="005D43C9" w:rsidRPr="005D43C9">
              <w:rPr>
                <w:rStyle w:val="Hyperlink"/>
                <w:rFonts w:ascii="Times New Roman" w:hAnsi="Times New Roman" w:cs="Times New Roman"/>
                <w:noProof/>
              </w:rPr>
              <w:t>3.2 Efficiency</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_Toc394677186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15</w:t>
            </w:r>
            <w:r w:rsidR="00D560D9" w:rsidRPr="005D43C9">
              <w:rPr>
                <w:rFonts w:ascii="Times New Roman" w:hAnsi="Times New Roman" w:cs="Times New Roman"/>
                <w:noProof/>
                <w:webHidden/>
              </w:rPr>
              <w:fldChar w:fldCharType="end"/>
            </w:r>
          </w:hyperlink>
        </w:p>
        <w:p w14:paraId="51430D0C" w14:textId="77777777" w:rsidR="005D43C9" w:rsidRPr="005D43C9" w:rsidRDefault="005E105C">
          <w:pPr>
            <w:pStyle w:val="TOC2"/>
            <w:tabs>
              <w:tab w:val="right" w:leader="dot" w:pos="9061"/>
            </w:tabs>
            <w:rPr>
              <w:rFonts w:ascii="Times New Roman" w:eastAsiaTheme="minorEastAsia" w:hAnsi="Times New Roman" w:cs="Times New Roman"/>
              <w:noProof/>
            </w:rPr>
          </w:pPr>
          <w:hyperlink w:anchor="_Toc394677187" w:history="1">
            <w:r w:rsidR="005D43C9" w:rsidRPr="005D43C9">
              <w:rPr>
                <w:rStyle w:val="Hyperlink"/>
                <w:rFonts w:ascii="Times New Roman" w:hAnsi="Times New Roman" w:cs="Times New Roman"/>
                <w:noProof/>
              </w:rPr>
              <w:t>3.3 Effectiveness</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_Toc394677187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16</w:t>
            </w:r>
            <w:r w:rsidR="00D560D9" w:rsidRPr="005D43C9">
              <w:rPr>
                <w:rFonts w:ascii="Times New Roman" w:hAnsi="Times New Roman" w:cs="Times New Roman"/>
                <w:noProof/>
                <w:webHidden/>
              </w:rPr>
              <w:fldChar w:fldCharType="end"/>
            </w:r>
          </w:hyperlink>
        </w:p>
        <w:p w14:paraId="145853F6" w14:textId="77777777" w:rsidR="005D43C9" w:rsidRPr="005D43C9" w:rsidRDefault="005E105C">
          <w:pPr>
            <w:pStyle w:val="TOC2"/>
            <w:tabs>
              <w:tab w:val="right" w:leader="dot" w:pos="9061"/>
            </w:tabs>
            <w:rPr>
              <w:rFonts w:ascii="Times New Roman" w:eastAsiaTheme="minorEastAsia" w:hAnsi="Times New Roman" w:cs="Times New Roman"/>
              <w:noProof/>
            </w:rPr>
          </w:pPr>
          <w:hyperlink w:anchor="_Toc394677188" w:history="1">
            <w:r w:rsidR="005D43C9" w:rsidRPr="005D43C9">
              <w:rPr>
                <w:rStyle w:val="Hyperlink"/>
                <w:rFonts w:ascii="Times New Roman" w:hAnsi="Times New Roman" w:cs="Times New Roman"/>
                <w:noProof/>
              </w:rPr>
              <w:t>3.4 Sustainability</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_Toc394677188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20</w:t>
            </w:r>
            <w:r w:rsidR="00D560D9" w:rsidRPr="005D43C9">
              <w:rPr>
                <w:rFonts w:ascii="Times New Roman" w:hAnsi="Times New Roman" w:cs="Times New Roman"/>
                <w:noProof/>
                <w:webHidden/>
              </w:rPr>
              <w:fldChar w:fldCharType="end"/>
            </w:r>
          </w:hyperlink>
        </w:p>
        <w:p w14:paraId="1B99CC9A" w14:textId="77777777" w:rsidR="005D43C9" w:rsidRPr="005D43C9" w:rsidRDefault="005E105C">
          <w:pPr>
            <w:pStyle w:val="TOC2"/>
            <w:tabs>
              <w:tab w:val="right" w:leader="dot" w:pos="9061"/>
            </w:tabs>
            <w:rPr>
              <w:rFonts w:ascii="Times New Roman" w:eastAsiaTheme="minorEastAsia" w:hAnsi="Times New Roman" w:cs="Times New Roman"/>
              <w:noProof/>
            </w:rPr>
          </w:pPr>
          <w:hyperlink w:anchor="_Toc394677189" w:history="1">
            <w:r w:rsidR="005D43C9" w:rsidRPr="005D43C9">
              <w:rPr>
                <w:rStyle w:val="Hyperlink"/>
                <w:rFonts w:ascii="Times New Roman" w:hAnsi="Times New Roman" w:cs="Times New Roman"/>
                <w:noProof/>
              </w:rPr>
              <w:t>3.5 Perceptions</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_Toc394677189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21</w:t>
            </w:r>
            <w:r w:rsidR="00D560D9" w:rsidRPr="005D43C9">
              <w:rPr>
                <w:rFonts w:ascii="Times New Roman" w:hAnsi="Times New Roman" w:cs="Times New Roman"/>
                <w:noProof/>
                <w:webHidden/>
              </w:rPr>
              <w:fldChar w:fldCharType="end"/>
            </w:r>
          </w:hyperlink>
        </w:p>
        <w:p w14:paraId="764AE750" w14:textId="77777777" w:rsidR="005D43C9" w:rsidRPr="005D43C9" w:rsidRDefault="005E105C">
          <w:pPr>
            <w:pStyle w:val="TOC1"/>
            <w:rPr>
              <w:rFonts w:ascii="Times New Roman" w:eastAsiaTheme="minorEastAsia" w:hAnsi="Times New Roman" w:cs="Times New Roman"/>
              <w:b w:val="0"/>
              <w:sz w:val="22"/>
            </w:rPr>
          </w:pPr>
          <w:hyperlink w:anchor="_Toc394677190" w:history="1">
            <w:r w:rsidR="005D43C9" w:rsidRPr="005D43C9">
              <w:rPr>
                <w:rStyle w:val="Hyperlink"/>
                <w:rFonts w:ascii="Times New Roman" w:hAnsi="Times New Roman" w:cs="Times New Roman"/>
              </w:rPr>
              <w:t>4. Conclusions and Recommendations</w:t>
            </w:r>
            <w:r w:rsidR="005D43C9" w:rsidRPr="005D43C9">
              <w:rPr>
                <w:rFonts w:ascii="Times New Roman" w:hAnsi="Times New Roman" w:cs="Times New Roman"/>
                <w:webHidden/>
              </w:rPr>
              <w:tab/>
            </w:r>
            <w:r w:rsidR="00D560D9" w:rsidRPr="005D43C9">
              <w:rPr>
                <w:rFonts w:ascii="Times New Roman" w:hAnsi="Times New Roman" w:cs="Times New Roman"/>
                <w:webHidden/>
              </w:rPr>
              <w:fldChar w:fldCharType="begin"/>
            </w:r>
            <w:r w:rsidR="005D43C9" w:rsidRPr="005D43C9">
              <w:rPr>
                <w:rFonts w:ascii="Times New Roman" w:hAnsi="Times New Roman" w:cs="Times New Roman"/>
                <w:webHidden/>
              </w:rPr>
              <w:instrText xml:space="preserve"> PAGEREF _Toc394677190 \h </w:instrText>
            </w:r>
            <w:r w:rsidR="00D560D9" w:rsidRPr="005D43C9">
              <w:rPr>
                <w:rFonts w:ascii="Times New Roman" w:hAnsi="Times New Roman" w:cs="Times New Roman"/>
                <w:webHidden/>
              </w:rPr>
            </w:r>
            <w:r w:rsidR="00D560D9" w:rsidRPr="005D43C9">
              <w:rPr>
                <w:rFonts w:ascii="Times New Roman" w:hAnsi="Times New Roman" w:cs="Times New Roman"/>
                <w:webHidden/>
              </w:rPr>
              <w:fldChar w:fldCharType="separate"/>
            </w:r>
            <w:r w:rsidR="005D43C9" w:rsidRPr="005D43C9">
              <w:rPr>
                <w:rFonts w:ascii="Times New Roman" w:hAnsi="Times New Roman" w:cs="Times New Roman"/>
                <w:webHidden/>
              </w:rPr>
              <w:t>25</w:t>
            </w:r>
            <w:r w:rsidR="00D560D9" w:rsidRPr="005D43C9">
              <w:rPr>
                <w:rFonts w:ascii="Times New Roman" w:hAnsi="Times New Roman" w:cs="Times New Roman"/>
                <w:webHidden/>
              </w:rPr>
              <w:fldChar w:fldCharType="end"/>
            </w:r>
          </w:hyperlink>
        </w:p>
        <w:p w14:paraId="3298F12F" w14:textId="77777777" w:rsidR="005D43C9" w:rsidRPr="005D43C9" w:rsidRDefault="005E105C">
          <w:pPr>
            <w:pStyle w:val="TOC2"/>
            <w:tabs>
              <w:tab w:val="right" w:leader="dot" w:pos="9061"/>
            </w:tabs>
            <w:rPr>
              <w:rFonts w:ascii="Times New Roman" w:eastAsiaTheme="minorEastAsia" w:hAnsi="Times New Roman" w:cs="Times New Roman"/>
              <w:noProof/>
            </w:rPr>
          </w:pPr>
          <w:hyperlink w:anchor="_Toc394677191" w:history="1">
            <w:r w:rsidR="005D43C9" w:rsidRPr="005D43C9">
              <w:rPr>
                <w:rStyle w:val="Hyperlink"/>
                <w:rFonts w:ascii="Times New Roman" w:hAnsi="Times New Roman" w:cs="Times New Roman"/>
                <w:noProof/>
              </w:rPr>
              <w:t>4.1 Conclusions</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_Toc394677191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25</w:t>
            </w:r>
            <w:r w:rsidR="00D560D9" w:rsidRPr="005D43C9">
              <w:rPr>
                <w:rFonts w:ascii="Times New Roman" w:hAnsi="Times New Roman" w:cs="Times New Roman"/>
                <w:noProof/>
                <w:webHidden/>
              </w:rPr>
              <w:fldChar w:fldCharType="end"/>
            </w:r>
          </w:hyperlink>
        </w:p>
        <w:p w14:paraId="30695B23" w14:textId="77777777" w:rsidR="005D43C9" w:rsidRPr="005D43C9" w:rsidRDefault="005E105C">
          <w:pPr>
            <w:pStyle w:val="TOC2"/>
            <w:tabs>
              <w:tab w:val="right" w:leader="dot" w:pos="9061"/>
            </w:tabs>
            <w:rPr>
              <w:rFonts w:ascii="Times New Roman" w:eastAsiaTheme="minorEastAsia" w:hAnsi="Times New Roman" w:cs="Times New Roman"/>
              <w:noProof/>
            </w:rPr>
          </w:pPr>
          <w:hyperlink w:anchor="_Toc394677192" w:history="1">
            <w:r w:rsidR="005D43C9" w:rsidRPr="005D43C9">
              <w:rPr>
                <w:rStyle w:val="Hyperlink"/>
                <w:rFonts w:ascii="Times New Roman" w:hAnsi="Times New Roman" w:cs="Times New Roman"/>
                <w:noProof/>
              </w:rPr>
              <w:t>4.2 Recommendations</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_Toc394677192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26</w:t>
            </w:r>
            <w:r w:rsidR="00D560D9" w:rsidRPr="005D43C9">
              <w:rPr>
                <w:rFonts w:ascii="Times New Roman" w:hAnsi="Times New Roman" w:cs="Times New Roman"/>
                <w:noProof/>
                <w:webHidden/>
              </w:rPr>
              <w:fldChar w:fldCharType="end"/>
            </w:r>
          </w:hyperlink>
        </w:p>
        <w:p w14:paraId="54DA16FE" w14:textId="77777777" w:rsidR="005D43C9" w:rsidRPr="005D43C9" w:rsidRDefault="005E105C">
          <w:pPr>
            <w:pStyle w:val="TOC1"/>
            <w:rPr>
              <w:rFonts w:ascii="Times New Roman" w:eastAsiaTheme="minorEastAsia" w:hAnsi="Times New Roman" w:cs="Times New Roman"/>
              <w:b w:val="0"/>
              <w:sz w:val="22"/>
            </w:rPr>
          </w:pPr>
          <w:hyperlink w:anchor="_Toc394677193" w:history="1">
            <w:r w:rsidR="005D43C9" w:rsidRPr="005D43C9">
              <w:rPr>
                <w:rStyle w:val="Hyperlink"/>
                <w:rFonts w:ascii="Times New Roman" w:hAnsi="Times New Roman" w:cs="Times New Roman"/>
              </w:rPr>
              <w:t>5. Annexes</w:t>
            </w:r>
            <w:r w:rsidR="005D43C9" w:rsidRPr="005D43C9">
              <w:rPr>
                <w:rFonts w:ascii="Times New Roman" w:hAnsi="Times New Roman" w:cs="Times New Roman"/>
                <w:webHidden/>
              </w:rPr>
              <w:tab/>
            </w:r>
            <w:r w:rsidR="00D560D9" w:rsidRPr="005D43C9">
              <w:rPr>
                <w:rFonts w:ascii="Times New Roman" w:hAnsi="Times New Roman" w:cs="Times New Roman"/>
                <w:webHidden/>
              </w:rPr>
              <w:fldChar w:fldCharType="begin"/>
            </w:r>
            <w:r w:rsidR="005D43C9" w:rsidRPr="005D43C9">
              <w:rPr>
                <w:rFonts w:ascii="Times New Roman" w:hAnsi="Times New Roman" w:cs="Times New Roman"/>
                <w:webHidden/>
              </w:rPr>
              <w:instrText xml:space="preserve"> PAGEREF _Toc394677193 \h </w:instrText>
            </w:r>
            <w:r w:rsidR="00D560D9" w:rsidRPr="005D43C9">
              <w:rPr>
                <w:rFonts w:ascii="Times New Roman" w:hAnsi="Times New Roman" w:cs="Times New Roman"/>
                <w:webHidden/>
              </w:rPr>
            </w:r>
            <w:r w:rsidR="00D560D9" w:rsidRPr="005D43C9">
              <w:rPr>
                <w:rFonts w:ascii="Times New Roman" w:hAnsi="Times New Roman" w:cs="Times New Roman"/>
                <w:webHidden/>
              </w:rPr>
              <w:fldChar w:fldCharType="separate"/>
            </w:r>
            <w:r w:rsidR="005D43C9" w:rsidRPr="005D43C9">
              <w:rPr>
                <w:rFonts w:ascii="Times New Roman" w:hAnsi="Times New Roman" w:cs="Times New Roman"/>
                <w:webHidden/>
              </w:rPr>
              <w:t>i</w:t>
            </w:r>
            <w:r w:rsidR="00D560D9" w:rsidRPr="005D43C9">
              <w:rPr>
                <w:rFonts w:ascii="Times New Roman" w:hAnsi="Times New Roman" w:cs="Times New Roman"/>
                <w:webHidden/>
              </w:rPr>
              <w:fldChar w:fldCharType="end"/>
            </w:r>
          </w:hyperlink>
        </w:p>
        <w:p w14:paraId="4DB100D7" w14:textId="77777777" w:rsidR="005D43C9" w:rsidRPr="005D43C9" w:rsidRDefault="005E105C">
          <w:pPr>
            <w:pStyle w:val="TOC2"/>
            <w:tabs>
              <w:tab w:val="right" w:leader="dot" w:pos="9061"/>
            </w:tabs>
            <w:rPr>
              <w:rFonts w:ascii="Times New Roman" w:eastAsiaTheme="minorEastAsia" w:hAnsi="Times New Roman" w:cs="Times New Roman"/>
              <w:noProof/>
            </w:rPr>
          </w:pPr>
          <w:hyperlink w:anchor="_Toc394677194" w:history="1">
            <w:r w:rsidR="005D43C9" w:rsidRPr="005D43C9">
              <w:rPr>
                <w:rStyle w:val="Hyperlink"/>
                <w:rFonts w:ascii="Times New Roman" w:hAnsi="Times New Roman" w:cs="Times New Roman"/>
                <w:noProof/>
              </w:rPr>
              <w:t>Annex 1: List of Documents Reviewed</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_Toc394677194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i</w:t>
            </w:r>
            <w:r w:rsidR="00D560D9" w:rsidRPr="005D43C9">
              <w:rPr>
                <w:rFonts w:ascii="Times New Roman" w:hAnsi="Times New Roman" w:cs="Times New Roman"/>
                <w:noProof/>
                <w:webHidden/>
              </w:rPr>
              <w:fldChar w:fldCharType="end"/>
            </w:r>
          </w:hyperlink>
        </w:p>
        <w:p w14:paraId="1A7A0788" w14:textId="77777777" w:rsidR="005D43C9" w:rsidRPr="005D43C9" w:rsidRDefault="005E105C">
          <w:pPr>
            <w:pStyle w:val="TOC2"/>
            <w:tabs>
              <w:tab w:val="right" w:leader="dot" w:pos="9061"/>
            </w:tabs>
            <w:rPr>
              <w:rFonts w:ascii="Times New Roman" w:eastAsiaTheme="minorEastAsia" w:hAnsi="Times New Roman" w:cs="Times New Roman"/>
              <w:noProof/>
            </w:rPr>
          </w:pPr>
          <w:hyperlink w:anchor="_Toc394677195" w:history="1">
            <w:r w:rsidR="005D43C9" w:rsidRPr="005D43C9">
              <w:rPr>
                <w:rStyle w:val="Hyperlink"/>
                <w:rFonts w:ascii="Times New Roman" w:hAnsi="Times New Roman" w:cs="Times New Roman"/>
                <w:noProof/>
              </w:rPr>
              <w:t>Annex 2: Terms of References for National Consultant</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_Toc394677195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iii</w:t>
            </w:r>
            <w:r w:rsidR="00D560D9" w:rsidRPr="005D43C9">
              <w:rPr>
                <w:rFonts w:ascii="Times New Roman" w:hAnsi="Times New Roman" w:cs="Times New Roman"/>
                <w:noProof/>
                <w:webHidden/>
              </w:rPr>
              <w:fldChar w:fldCharType="end"/>
            </w:r>
          </w:hyperlink>
        </w:p>
        <w:p w14:paraId="567FB490" w14:textId="77777777" w:rsidR="005D43C9" w:rsidRPr="005D43C9" w:rsidRDefault="005E105C">
          <w:pPr>
            <w:pStyle w:val="TOC2"/>
            <w:tabs>
              <w:tab w:val="right" w:leader="dot" w:pos="9061"/>
            </w:tabs>
            <w:rPr>
              <w:rFonts w:ascii="Times New Roman" w:eastAsiaTheme="minorEastAsia" w:hAnsi="Times New Roman" w:cs="Times New Roman"/>
              <w:noProof/>
            </w:rPr>
          </w:pPr>
          <w:hyperlink w:anchor="_Toc394677196" w:history="1">
            <w:r w:rsidR="005D43C9" w:rsidRPr="005D43C9">
              <w:rPr>
                <w:rStyle w:val="Hyperlink"/>
                <w:rFonts w:ascii="Times New Roman" w:hAnsi="Times New Roman" w:cs="Times New Roman"/>
                <w:noProof/>
              </w:rPr>
              <w:t>Annex 3: Evaluation questions</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_Toc394677196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ix</w:t>
            </w:r>
            <w:r w:rsidR="00D560D9" w:rsidRPr="005D43C9">
              <w:rPr>
                <w:rFonts w:ascii="Times New Roman" w:hAnsi="Times New Roman" w:cs="Times New Roman"/>
                <w:noProof/>
                <w:webHidden/>
              </w:rPr>
              <w:fldChar w:fldCharType="end"/>
            </w:r>
          </w:hyperlink>
        </w:p>
        <w:p w14:paraId="7C3ECF13" w14:textId="77777777" w:rsidR="005D43C9" w:rsidRPr="005D43C9" w:rsidRDefault="005E105C">
          <w:pPr>
            <w:pStyle w:val="TOC2"/>
            <w:tabs>
              <w:tab w:val="right" w:leader="dot" w:pos="9061"/>
            </w:tabs>
            <w:rPr>
              <w:rFonts w:ascii="Times New Roman" w:eastAsiaTheme="minorEastAsia" w:hAnsi="Times New Roman" w:cs="Times New Roman"/>
              <w:noProof/>
            </w:rPr>
          </w:pPr>
          <w:hyperlink w:anchor="_Toc394677197" w:history="1">
            <w:r w:rsidR="005D43C9" w:rsidRPr="005D43C9">
              <w:rPr>
                <w:rStyle w:val="Hyperlink"/>
                <w:rFonts w:ascii="Times New Roman" w:hAnsi="Times New Roman" w:cs="Times New Roman"/>
                <w:noProof/>
              </w:rPr>
              <w:t>Annex 4:  List of Interviewees</w:t>
            </w:r>
            <w:r w:rsidR="005D43C9" w:rsidRPr="005D43C9">
              <w:rPr>
                <w:rFonts w:ascii="Times New Roman" w:hAnsi="Times New Roman" w:cs="Times New Roman"/>
                <w:noProof/>
                <w:webHidden/>
              </w:rPr>
              <w:tab/>
            </w:r>
            <w:r w:rsidR="00D560D9" w:rsidRPr="005D43C9">
              <w:rPr>
                <w:rFonts w:ascii="Times New Roman" w:hAnsi="Times New Roman" w:cs="Times New Roman"/>
                <w:noProof/>
                <w:webHidden/>
              </w:rPr>
              <w:fldChar w:fldCharType="begin"/>
            </w:r>
            <w:r w:rsidR="005D43C9" w:rsidRPr="005D43C9">
              <w:rPr>
                <w:rFonts w:ascii="Times New Roman" w:hAnsi="Times New Roman" w:cs="Times New Roman"/>
                <w:noProof/>
                <w:webHidden/>
              </w:rPr>
              <w:instrText xml:space="preserve"> PAGEREF _Toc394677197 \h </w:instrText>
            </w:r>
            <w:r w:rsidR="00D560D9" w:rsidRPr="005D43C9">
              <w:rPr>
                <w:rFonts w:ascii="Times New Roman" w:hAnsi="Times New Roman" w:cs="Times New Roman"/>
                <w:noProof/>
                <w:webHidden/>
              </w:rPr>
            </w:r>
            <w:r w:rsidR="00D560D9" w:rsidRPr="005D43C9">
              <w:rPr>
                <w:rFonts w:ascii="Times New Roman" w:hAnsi="Times New Roman" w:cs="Times New Roman"/>
                <w:noProof/>
                <w:webHidden/>
              </w:rPr>
              <w:fldChar w:fldCharType="separate"/>
            </w:r>
            <w:r w:rsidR="005D43C9" w:rsidRPr="005D43C9">
              <w:rPr>
                <w:rFonts w:ascii="Times New Roman" w:hAnsi="Times New Roman" w:cs="Times New Roman"/>
                <w:noProof/>
                <w:webHidden/>
              </w:rPr>
              <w:t>xii</w:t>
            </w:r>
            <w:r w:rsidR="00D560D9" w:rsidRPr="005D43C9">
              <w:rPr>
                <w:rFonts w:ascii="Times New Roman" w:hAnsi="Times New Roman" w:cs="Times New Roman"/>
                <w:noProof/>
                <w:webHidden/>
              </w:rPr>
              <w:fldChar w:fldCharType="end"/>
            </w:r>
          </w:hyperlink>
        </w:p>
        <w:p w14:paraId="109B1925" w14:textId="77777777" w:rsidR="003F1C83" w:rsidRPr="00CB16DE" w:rsidRDefault="00D560D9" w:rsidP="00A37B18">
          <w:pPr>
            <w:spacing w:before="60" w:after="0" w:line="240" w:lineRule="auto"/>
          </w:pPr>
          <w:r w:rsidRPr="005D43C9">
            <w:rPr>
              <w:rFonts w:ascii="Times New Roman" w:hAnsi="Times New Roman" w:cs="Times New Roman"/>
              <w:b/>
              <w:bCs/>
            </w:rPr>
            <w:fldChar w:fldCharType="end"/>
          </w:r>
        </w:p>
      </w:sdtContent>
    </w:sdt>
    <w:p w14:paraId="2920630E" w14:textId="77777777" w:rsidR="0094280C" w:rsidRPr="005D43C9" w:rsidRDefault="003F1C83" w:rsidP="005D43C9">
      <w:pPr>
        <w:rPr>
          <w:rFonts w:ascii="Times New Roman" w:hAnsi="Times New Roman" w:cs="Times New Roman"/>
          <w:b/>
        </w:rPr>
      </w:pPr>
      <w:r w:rsidRPr="00CB16DE">
        <w:rPr>
          <w:rFonts w:ascii="Times New Roman" w:hAnsi="Times New Roman" w:cs="Times New Roman"/>
          <w:b/>
        </w:rPr>
        <w:br w:type="page"/>
      </w:r>
      <w:bookmarkStart w:id="1" w:name="_Toc391549554"/>
      <w:bookmarkStart w:id="2" w:name="_Toc394677165"/>
      <w:r w:rsidR="00AA03EA" w:rsidRPr="005D43C9">
        <w:rPr>
          <w:rFonts w:ascii="Times New Roman" w:hAnsi="Times New Roman" w:cs="Times New Roman"/>
          <w:b/>
        </w:rPr>
        <w:lastRenderedPageBreak/>
        <w:t>Acronyms</w:t>
      </w:r>
      <w:bookmarkEnd w:id="1"/>
      <w:bookmarkEnd w:id="2"/>
      <w:r w:rsidR="00AA03EA" w:rsidRPr="005D43C9">
        <w:rPr>
          <w:rFonts w:ascii="Times New Roman" w:hAnsi="Times New Roman" w:cs="Times New Roman"/>
          <w:b/>
        </w:rPr>
        <w:t xml:space="preserve"> </w:t>
      </w:r>
    </w:p>
    <w:p w14:paraId="5A84D5EB" w14:textId="77777777" w:rsidR="0094280C" w:rsidRPr="00CB16DE" w:rsidRDefault="0094280C" w:rsidP="00A37B18">
      <w:pPr>
        <w:spacing w:before="120" w:after="0" w:line="240" w:lineRule="auto"/>
        <w:rPr>
          <w:rFonts w:ascii="Times New Roman" w:hAnsi="Times New Roman" w:cs="Times New Roman"/>
        </w:rPr>
      </w:pPr>
      <w:r w:rsidRPr="00CB16DE">
        <w:rPr>
          <w:rFonts w:ascii="Times New Roman" w:hAnsi="Times New Roman" w:cs="Times New Roman"/>
        </w:rPr>
        <w:t xml:space="preserve">CPAP </w:t>
      </w:r>
      <w:r w:rsidR="00883B71" w:rsidRPr="00CB16DE">
        <w:rPr>
          <w:rFonts w:ascii="Times New Roman" w:hAnsi="Times New Roman" w:cs="Times New Roman"/>
        </w:rPr>
        <w:tab/>
      </w:r>
      <w:r w:rsidR="00883B71" w:rsidRPr="00CB16DE">
        <w:rPr>
          <w:rFonts w:ascii="Times New Roman" w:hAnsi="Times New Roman" w:cs="Times New Roman"/>
        </w:rPr>
        <w:tab/>
      </w:r>
      <w:r w:rsidRPr="00CB16DE">
        <w:rPr>
          <w:rFonts w:ascii="Times New Roman" w:hAnsi="Times New Roman" w:cs="Times New Roman"/>
        </w:rPr>
        <w:t xml:space="preserve">Country Programme Action Plan </w:t>
      </w:r>
    </w:p>
    <w:p w14:paraId="350F7D4D" w14:textId="77777777" w:rsidR="0094280C" w:rsidRPr="00CB16DE" w:rsidRDefault="0094280C" w:rsidP="00A37B18">
      <w:pPr>
        <w:spacing w:before="120" w:after="0" w:line="240" w:lineRule="auto"/>
        <w:rPr>
          <w:rFonts w:ascii="Times New Roman" w:hAnsi="Times New Roman" w:cs="Times New Roman"/>
        </w:rPr>
      </w:pPr>
      <w:r w:rsidRPr="00CB16DE">
        <w:rPr>
          <w:rFonts w:ascii="Times New Roman" w:hAnsi="Times New Roman" w:cs="Times New Roman"/>
        </w:rPr>
        <w:t xml:space="preserve">GDP </w:t>
      </w:r>
      <w:r w:rsidR="00883B71" w:rsidRPr="00CB16DE">
        <w:rPr>
          <w:rFonts w:ascii="Times New Roman" w:hAnsi="Times New Roman" w:cs="Times New Roman"/>
        </w:rPr>
        <w:tab/>
      </w:r>
      <w:r w:rsidR="00883B71" w:rsidRPr="00CB16DE">
        <w:rPr>
          <w:rFonts w:ascii="Times New Roman" w:hAnsi="Times New Roman" w:cs="Times New Roman"/>
        </w:rPr>
        <w:tab/>
      </w:r>
      <w:r w:rsidRPr="00CB16DE">
        <w:rPr>
          <w:rFonts w:ascii="Times New Roman" w:hAnsi="Times New Roman" w:cs="Times New Roman"/>
        </w:rPr>
        <w:t xml:space="preserve">Gross Domestic Product </w:t>
      </w:r>
    </w:p>
    <w:p w14:paraId="2E46C026" w14:textId="77777777" w:rsidR="0094280C" w:rsidRPr="00CB16DE" w:rsidRDefault="0094280C" w:rsidP="00A37B18">
      <w:pPr>
        <w:spacing w:before="120" w:after="0" w:line="240" w:lineRule="auto"/>
        <w:rPr>
          <w:rFonts w:ascii="Times New Roman" w:hAnsi="Times New Roman" w:cs="Times New Roman"/>
        </w:rPr>
      </w:pPr>
      <w:r w:rsidRPr="00CB16DE">
        <w:rPr>
          <w:rFonts w:ascii="Times New Roman" w:hAnsi="Times New Roman" w:cs="Times New Roman"/>
        </w:rPr>
        <w:t xml:space="preserve">M&amp;E </w:t>
      </w:r>
      <w:r w:rsidR="00883B71" w:rsidRPr="00CB16DE">
        <w:rPr>
          <w:rFonts w:ascii="Times New Roman" w:hAnsi="Times New Roman" w:cs="Times New Roman"/>
        </w:rPr>
        <w:tab/>
      </w:r>
      <w:r w:rsidR="00883B71" w:rsidRPr="00CB16DE">
        <w:rPr>
          <w:rFonts w:ascii="Times New Roman" w:hAnsi="Times New Roman" w:cs="Times New Roman"/>
        </w:rPr>
        <w:tab/>
      </w:r>
      <w:r w:rsidRPr="00CB16DE">
        <w:rPr>
          <w:rFonts w:ascii="Times New Roman" w:hAnsi="Times New Roman" w:cs="Times New Roman"/>
        </w:rPr>
        <w:t xml:space="preserve">Monitoring and Evaluation </w:t>
      </w:r>
    </w:p>
    <w:p w14:paraId="6B464F17" w14:textId="77777777" w:rsidR="0094280C" w:rsidRPr="00CB16DE" w:rsidRDefault="0094280C" w:rsidP="00A37B18">
      <w:pPr>
        <w:spacing w:before="120" w:after="0" w:line="240" w:lineRule="auto"/>
        <w:rPr>
          <w:rFonts w:ascii="Times New Roman" w:hAnsi="Times New Roman" w:cs="Times New Roman"/>
        </w:rPr>
      </w:pPr>
      <w:r w:rsidRPr="00CB16DE">
        <w:rPr>
          <w:rFonts w:ascii="Times New Roman" w:hAnsi="Times New Roman" w:cs="Times New Roman"/>
        </w:rPr>
        <w:t>MDG</w:t>
      </w:r>
      <w:r w:rsidR="00AA03EA" w:rsidRPr="00CB16DE">
        <w:rPr>
          <w:rFonts w:ascii="Times New Roman" w:hAnsi="Times New Roman" w:cs="Times New Roman"/>
        </w:rPr>
        <w:t>s</w:t>
      </w:r>
      <w:r w:rsidRPr="00CB16DE">
        <w:rPr>
          <w:rFonts w:ascii="Times New Roman" w:hAnsi="Times New Roman" w:cs="Times New Roman"/>
        </w:rPr>
        <w:t xml:space="preserve"> </w:t>
      </w:r>
      <w:r w:rsidR="00883B71" w:rsidRPr="00CB16DE">
        <w:rPr>
          <w:rFonts w:ascii="Times New Roman" w:hAnsi="Times New Roman" w:cs="Times New Roman"/>
        </w:rPr>
        <w:tab/>
      </w:r>
      <w:r w:rsidR="00883B71" w:rsidRPr="00CB16DE">
        <w:rPr>
          <w:rFonts w:ascii="Times New Roman" w:hAnsi="Times New Roman" w:cs="Times New Roman"/>
        </w:rPr>
        <w:tab/>
      </w:r>
      <w:r w:rsidRPr="00CB16DE">
        <w:rPr>
          <w:rFonts w:ascii="Times New Roman" w:hAnsi="Times New Roman" w:cs="Times New Roman"/>
        </w:rPr>
        <w:t>Millennium Development Goals</w:t>
      </w:r>
    </w:p>
    <w:p w14:paraId="035504AB" w14:textId="77777777" w:rsidR="0094280C" w:rsidRPr="00CB16DE" w:rsidRDefault="0094280C" w:rsidP="00A37B18">
      <w:pPr>
        <w:spacing w:before="120" w:after="0" w:line="240" w:lineRule="auto"/>
        <w:rPr>
          <w:rFonts w:ascii="Times New Roman" w:hAnsi="Times New Roman" w:cs="Times New Roman"/>
        </w:rPr>
      </w:pPr>
      <w:r w:rsidRPr="00CB16DE">
        <w:rPr>
          <w:rFonts w:ascii="Times New Roman" w:hAnsi="Times New Roman" w:cs="Times New Roman"/>
        </w:rPr>
        <w:t xml:space="preserve">NGO </w:t>
      </w:r>
      <w:r w:rsidR="00883B71" w:rsidRPr="00CB16DE">
        <w:rPr>
          <w:rFonts w:ascii="Times New Roman" w:hAnsi="Times New Roman" w:cs="Times New Roman"/>
        </w:rPr>
        <w:tab/>
      </w:r>
      <w:r w:rsidR="00883B71" w:rsidRPr="00CB16DE">
        <w:rPr>
          <w:rFonts w:ascii="Times New Roman" w:hAnsi="Times New Roman" w:cs="Times New Roman"/>
        </w:rPr>
        <w:tab/>
      </w:r>
      <w:r w:rsidRPr="00CB16DE">
        <w:rPr>
          <w:rFonts w:ascii="Times New Roman" w:hAnsi="Times New Roman" w:cs="Times New Roman"/>
        </w:rPr>
        <w:t>Non</w:t>
      </w:r>
      <w:r w:rsidR="00AA03EA" w:rsidRPr="00CB16DE">
        <w:rPr>
          <w:rFonts w:ascii="Times New Roman" w:hAnsi="Times New Roman" w:cs="Times New Roman"/>
        </w:rPr>
        <w:t>-</w:t>
      </w:r>
      <w:r w:rsidRPr="00CB16DE">
        <w:rPr>
          <w:rFonts w:ascii="Times New Roman" w:hAnsi="Times New Roman" w:cs="Times New Roman"/>
        </w:rPr>
        <w:t xml:space="preserve">Governmental Organisation </w:t>
      </w:r>
    </w:p>
    <w:p w14:paraId="6FA0C964" w14:textId="77777777" w:rsidR="009246FB" w:rsidRPr="00CB16DE" w:rsidRDefault="009246FB" w:rsidP="00A37B18">
      <w:pPr>
        <w:spacing w:before="120" w:after="0" w:line="240" w:lineRule="auto"/>
        <w:rPr>
          <w:rFonts w:ascii="Times New Roman" w:hAnsi="Times New Roman" w:cs="Times New Roman"/>
        </w:rPr>
      </w:pPr>
      <w:r w:rsidRPr="00CB16DE">
        <w:rPr>
          <w:rFonts w:ascii="Times New Roman" w:hAnsi="Times New Roman" w:cs="Times New Roman"/>
        </w:rPr>
        <w:t xml:space="preserve">NSS </w:t>
      </w:r>
      <w:r w:rsidR="00883B71" w:rsidRPr="00CB16DE">
        <w:rPr>
          <w:rFonts w:ascii="Times New Roman" w:hAnsi="Times New Roman" w:cs="Times New Roman"/>
        </w:rPr>
        <w:tab/>
      </w:r>
      <w:r w:rsidR="00883B71" w:rsidRPr="00CB16DE">
        <w:rPr>
          <w:rFonts w:ascii="Times New Roman" w:hAnsi="Times New Roman" w:cs="Times New Roman"/>
        </w:rPr>
        <w:tab/>
      </w:r>
      <w:r w:rsidRPr="00CB16DE">
        <w:rPr>
          <w:rFonts w:ascii="Times New Roman" w:hAnsi="Times New Roman" w:cs="Times New Roman"/>
        </w:rPr>
        <w:t>National Statistical Service</w:t>
      </w:r>
    </w:p>
    <w:p w14:paraId="065B0728" w14:textId="77777777" w:rsidR="003F1C83" w:rsidRPr="00CB16DE" w:rsidRDefault="003F1C83" w:rsidP="00A37B18">
      <w:pPr>
        <w:spacing w:before="120" w:after="0" w:line="240" w:lineRule="auto"/>
        <w:rPr>
          <w:rFonts w:ascii="Times New Roman" w:hAnsi="Times New Roman" w:cs="Times New Roman"/>
        </w:rPr>
      </w:pPr>
      <w:r w:rsidRPr="00CB16DE">
        <w:rPr>
          <w:rFonts w:ascii="Times New Roman" w:hAnsi="Times New Roman" w:cs="Times New Roman"/>
        </w:rPr>
        <w:t xml:space="preserve">RA </w:t>
      </w:r>
      <w:r w:rsidRPr="00CB16DE">
        <w:rPr>
          <w:rFonts w:ascii="Times New Roman" w:hAnsi="Times New Roman" w:cs="Times New Roman"/>
        </w:rPr>
        <w:tab/>
      </w:r>
      <w:r w:rsidRPr="00CB16DE">
        <w:rPr>
          <w:rFonts w:ascii="Times New Roman" w:hAnsi="Times New Roman" w:cs="Times New Roman"/>
        </w:rPr>
        <w:tab/>
        <w:t>Republic of Armenia</w:t>
      </w:r>
    </w:p>
    <w:p w14:paraId="6D2E3D74" w14:textId="77777777" w:rsidR="003F1C83" w:rsidRPr="00CB16DE" w:rsidRDefault="003F1C83" w:rsidP="003F1C83">
      <w:pPr>
        <w:spacing w:before="120" w:after="0" w:line="240" w:lineRule="auto"/>
        <w:rPr>
          <w:rFonts w:ascii="Times New Roman" w:hAnsi="Times New Roman" w:cs="Times New Roman"/>
        </w:rPr>
      </w:pPr>
      <w:r w:rsidRPr="00CB16DE">
        <w:rPr>
          <w:rFonts w:ascii="Times New Roman" w:hAnsi="Times New Roman" w:cs="Times New Roman"/>
        </w:rPr>
        <w:t xml:space="preserve">RCO </w:t>
      </w:r>
      <w:r w:rsidRPr="00CB16DE">
        <w:rPr>
          <w:rFonts w:ascii="Times New Roman" w:hAnsi="Times New Roman" w:cs="Times New Roman"/>
        </w:rPr>
        <w:tab/>
      </w:r>
      <w:r w:rsidRPr="00CB16DE">
        <w:rPr>
          <w:rFonts w:ascii="Times New Roman" w:hAnsi="Times New Roman" w:cs="Times New Roman"/>
        </w:rPr>
        <w:tab/>
        <w:t>Resident Coordinator’s Office</w:t>
      </w:r>
    </w:p>
    <w:p w14:paraId="21F886A0" w14:textId="77777777" w:rsidR="003F1C83" w:rsidRPr="00CB16DE" w:rsidRDefault="003F1C83" w:rsidP="00A37B18">
      <w:pPr>
        <w:tabs>
          <w:tab w:val="left" w:pos="1440"/>
        </w:tabs>
        <w:spacing w:before="120" w:after="0" w:line="240" w:lineRule="auto"/>
        <w:rPr>
          <w:rFonts w:ascii="Times New Roman" w:hAnsi="Times New Roman" w:cs="Times New Roman"/>
        </w:rPr>
      </w:pPr>
      <w:r w:rsidRPr="00CB16DE">
        <w:rPr>
          <w:rFonts w:ascii="Times New Roman" w:hAnsi="Times New Roman" w:cs="Times New Roman"/>
        </w:rPr>
        <w:t xml:space="preserve">UNCT </w:t>
      </w:r>
      <w:r w:rsidRPr="00CB16DE">
        <w:rPr>
          <w:rFonts w:ascii="Times New Roman" w:hAnsi="Times New Roman" w:cs="Times New Roman"/>
        </w:rPr>
        <w:tab/>
        <w:t xml:space="preserve">United Nations Country Team </w:t>
      </w:r>
      <w:r w:rsidRPr="00CB16DE">
        <w:rPr>
          <w:rFonts w:ascii="Times New Roman" w:hAnsi="Times New Roman" w:cs="Times New Roman"/>
        </w:rPr>
        <w:tab/>
      </w:r>
    </w:p>
    <w:p w14:paraId="565168C9" w14:textId="77777777" w:rsidR="003F1C83" w:rsidRPr="00CB16DE" w:rsidRDefault="003F1C83" w:rsidP="003F1C83">
      <w:pPr>
        <w:spacing w:before="120" w:after="0" w:line="240" w:lineRule="auto"/>
        <w:rPr>
          <w:rFonts w:ascii="Times New Roman" w:hAnsi="Times New Roman" w:cs="Times New Roman"/>
        </w:rPr>
      </w:pPr>
      <w:r w:rsidRPr="00CB16DE">
        <w:rPr>
          <w:rFonts w:ascii="Times New Roman" w:hAnsi="Times New Roman" w:cs="Times New Roman"/>
        </w:rPr>
        <w:t xml:space="preserve">UNDAF </w:t>
      </w:r>
      <w:r w:rsidRPr="00CB16DE">
        <w:rPr>
          <w:rFonts w:ascii="Times New Roman" w:hAnsi="Times New Roman" w:cs="Times New Roman"/>
        </w:rPr>
        <w:tab/>
        <w:t xml:space="preserve">United Nations Development Assistance Framework </w:t>
      </w:r>
    </w:p>
    <w:p w14:paraId="0C2DDDDC" w14:textId="77777777" w:rsidR="003F1C83" w:rsidRPr="00CB16DE" w:rsidRDefault="003F1C83" w:rsidP="00A37B18">
      <w:pPr>
        <w:spacing w:before="120" w:after="0" w:line="240" w:lineRule="auto"/>
        <w:rPr>
          <w:rFonts w:ascii="Times New Roman" w:hAnsi="Times New Roman" w:cs="Times New Roman"/>
          <w:b/>
        </w:rPr>
      </w:pPr>
    </w:p>
    <w:p w14:paraId="56A4F78B" w14:textId="77777777" w:rsidR="003F1C83" w:rsidRPr="00CB16DE" w:rsidRDefault="003F1C83" w:rsidP="00A37B18">
      <w:pPr>
        <w:spacing w:before="120" w:after="0" w:line="240" w:lineRule="auto"/>
        <w:rPr>
          <w:rFonts w:ascii="Times New Roman" w:hAnsi="Times New Roman" w:cs="Times New Roman"/>
          <w:b/>
        </w:rPr>
      </w:pPr>
    </w:p>
    <w:p w14:paraId="11B9794C" w14:textId="77777777" w:rsidR="003F1C83" w:rsidRPr="00CB16DE" w:rsidRDefault="003F1C83" w:rsidP="00A37B18">
      <w:pPr>
        <w:spacing w:before="120" w:after="0" w:line="240" w:lineRule="auto"/>
        <w:rPr>
          <w:rFonts w:ascii="Times New Roman" w:hAnsi="Times New Roman" w:cs="Times New Roman"/>
          <w:b/>
        </w:rPr>
      </w:pPr>
      <w:r w:rsidRPr="00CB16DE">
        <w:rPr>
          <w:rFonts w:ascii="Times New Roman" w:hAnsi="Times New Roman" w:cs="Times New Roman"/>
          <w:b/>
        </w:rPr>
        <w:t xml:space="preserve">UN Agencies, Funds and Programmes </w:t>
      </w:r>
    </w:p>
    <w:p w14:paraId="136F1E5F" w14:textId="77777777" w:rsidR="003F1C83" w:rsidRPr="00CB16DE" w:rsidRDefault="003F1C83" w:rsidP="00A37B18">
      <w:pPr>
        <w:spacing w:before="120" w:after="0" w:line="240" w:lineRule="auto"/>
        <w:rPr>
          <w:rFonts w:ascii="Times New Roman" w:hAnsi="Times New Roman" w:cs="Times New Roman"/>
        </w:rPr>
      </w:pPr>
      <w:r w:rsidRPr="00CB16DE">
        <w:rPr>
          <w:rFonts w:ascii="Times New Roman" w:hAnsi="Times New Roman" w:cs="Times New Roman"/>
        </w:rPr>
        <w:t>FAO</w:t>
      </w:r>
      <w:r w:rsidRPr="00CB16DE">
        <w:rPr>
          <w:rFonts w:ascii="Times New Roman" w:hAnsi="Times New Roman" w:cs="Times New Roman"/>
        </w:rPr>
        <w:tab/>
      </w:r>
      <w:r w:rsidRPr="00CB16DE">
        <w:rPr>
          <w:rFonts w:ascii="Times New Roman" w:hAnsi="Times New Roman" w:cs="Times New Roman"/>
        </w:rPr>
        <w:tab/>
        <w:t>Food and Agriculture Organization</w:t>
      </w:r>
    </w:p>
    <w:p w14:paraId="28ECDA1C" w14:textId="77777777" w:rsidR="003F1C83" w:rsidRPr="00CB16DE" w:rsidRDefault="003F1C83" w:rsidP="00A37B18">
      <w:pPr>
        <w:spacing w:before="120" w:after="0" w:line="240" w:lineRule="auto"/>
        <w:rPr>
          <w:rFonts w:ascii="Times New Roman" w:hAnsi="Times New Roman" w:cs="Times New Roman"/>
        </w:rPr>
      </w:pPr>
      <w:r w:rsidRPr="00CB16DE">
        <w:rPr>
          <w:rFonts w:ascii="Times New Roman" w:hAnsi="Times New Roman" w:cs="Times New Roman"/>
        </w:rPr>
        <w:t>ILO</w:t>
      </w:r>
      <w:r w:rsidRPr="00CB16DE">
        <w:rPr>
          <w:rFonts w:ascii="Times New Roman" w:hAnsi="Times New Roman" w:cs="Times New Roman"/>
        </w:rPr>
        <w:tab/>
      </w:r>
      <w:r w:rsidRPr="00CB16DE">
        <w:rPr>
          <w:rFonts w:ascii="Times New Roman" w:hAnsi="Times New Roman" w:cs="Times New Roman"/>
        </w:rPr>
        <w:tab/>
        <w:t>International Labour Organization</w:t>
      </w:r>
    </w:p>
    <w:p w14:paraId="21783579" w14:textId="77777777" w:rsidR="003F1C83" w:rsidRPr="00CB16DE" w:rsidRDefault="003F1C83" w:rsidP="00A37B18">
      <w:pPr>
        <w:spacing w:before="120" w:after="0" w:line="240" w:lineRule="auto"/>
        <w:rPr>
          <w:rFonts w:ascii="Times New Roman" w:hAnsi="Times New Roman" w:cs="Times New Roman"/>
        </w:rPr>
      </w:pPr>
      <w:r w:rsidRPr="00CB16DE">
        <w:rPr>
          <w:rFonts w:ascii="Times New Roman" w:hAnsi="Times New Roman" w:cs="Times New Roman"/>
        </w:rPr>
        <w:t>IOM</w:t>
      </w:r>
      <w:r w:rsidRPr="00CB16DE">
        <w:rPr>
          <w:rFonts w:ascii="Times New Roman" w:hAnsi="Times New Roman" w:cs="Times New Roman"/>
        </w:rPr>
        <w:tab/>
      </w:r>
      <w:r w:rsidRPr="00CB16DE">
        <w:rPr>
          <w:rFonts w:ascii="Times New Roman" w:hAnsi="Times New Roman" w:cs="Times New Roman"/>
        </w:rPr>
        <w:tab/>
        <w:t>International Organization for Migration</w:t>
      </w:r>
    </w:p>
    <w:p w14:paraId="1BA81982" w14:textId="77777777" w:rsidR="0094280C" w:rsidRPr="00CB16DE" w:rsidRDefault="0094280C" w:rsidP="00A37B18">
      <w:pPr>
        <w:spacing w:before="120" w:after="0" w:line="240" w:lineRule="auto"/>
        <w:rPr>
          <w:rFonts w:ascii="Times New Roman" w:hAnsi="Times New Roman" w:cs="Times New Roman"/>
        </w:rPr>
      </w:pPr>
      <w:r w:rsidRPr="00CB16DE">
        <w:rPr>
          <w:rFonts w:ascii="Times New Roman" w:hAnsi="Times New Roman" w:cs="Times New Roman"/>
        </w:rPr>
        <w:t xml:space="preserve">OCHA </w:t>
      </w:r>
      <w:r w:rsidR="003F1C83" w:rsidRPr="00CB16DE">
        <w:rPr>
          <w:rFonts w:ascii="Times New Roman" w:hAnsi="Times New Roman" w:cs="Times New Roman"/>
        </w:rPr>
        <w:tab/>
      </w:r>
      <w:r w:rsidR="003F1C83" w:rsidRPr="00CB16DE">
        <w:rPr>
          <w:rFonts w:ascii="Times New Roman" w:hAnsi="Times New Roman" w:cs="Times New Roman"/>
        </w:rPr>
        <w:tab/>
      </w:r>
      <w:r w:rsidRPr="00CB16DE">
        <w:rPr>
          <w:rFonts w:ascii="Times New Roman" w:hAnsi="Times New Roman" w:cs="Times New Roman"/>
        </w:rPr>
        <w:t xml:space="preserve">Office for Coordination of Humanitarian Affairs </w:t>
      </w:r>
    </w:p>
    <w:p w14:paraId="1AE74CB2" w14:textId="77777777" w:rsidR="003F1C83" w:rsidRPr="00CB16DE" w:rsidRDefault="003F1C83" w:rsidP="00A37B18">
      <w:pPr>
        <w:spacing w:before="120" w:after="0" w:line="240" w:lineRule="auto"/>
        <w:rPr>
          <w:rFonts w:ascii="Times New Roman" w:hAnsi="Times New Roman" w:cs="Times New Roman"/>
        </w:rPr>
      </w:pPr>
      <w:r w:rsidRPr="00CB16DE">
        <w:rPr>
          <w:rFonts w:ascii="Times New Roman" w:hAnsi="Times New Roman" w:cs="Times New Roman"/>
        </w:rPr>
        <w:t>OHCHR</w:t>
      </w:r>
      <w:r w:rsidRPr="00CB16DE">
        <w:rPr>
          <w:rFonts w:ascii="Times New Roman" w:hAnsi="Times New Roman" w:cs="Times New Roman"/>
        </w:rPr>
        <w:tab/>
        <w:t>Office of the United Nations High Commissioner for Human Rights</w:t>
      </w:r>
    </w:p>
    <w:p w14:paraId="3676128B" w14:textId="77777777" w:rsidR="0094280C" w:rsidRPr="00CB16DE" w:rsidRDefault="0094280C" w:rsidP="00A37B18">
      <w:pPr>
        <w:spacing w:before="120" w:after="0" w:line="240" w:lineRule="auto"/>
        <w:rPr>
          <w:rFonts w:ascii="Times New Roman" w:hAnsi="Times New Roman" w:cs="Times New Roman"/>
        </w:rPr>
      </w:pPr>
      <w:r w:rsidRPr="00CB16DE">
        <w:rPr>
          <w:rFonts w:ascii="Times New Roman" w:hAnsi="Times New Roman" w:cs="Times New Roman"/>
        </w:rPr>
        <w:t xml:space="preserve">UNAIDS </w:t>
      </w:r>
      <w:r w:rsidR="003F1C83" w:rsidRPr="00CB16DE">
        <w:rPr>
          <w:rFonts w:ascii="Times New Roman" w:hAnsi="Times New Roman" w:cs="Times New Roman"/>
        </w:rPr>
        <w:tab/>
      </w:r>
      <w:r w:rsidRPr="00CB16DE">
        <w:rPr>
          <w:rFonts w:ascii="Times New Roman" w:hAnsi="Times New Roman" w:cs="Times New Roman"/>
        </w:rPr>
        <w:t xml:space="preserve">United Nations Joint Programme on AIDS </w:t>
      </w:r>
    </w:p>
    <w:p w14:paraId="6AB23C14" w14:textId="77777777" w:rsidR="0094280C" w:rsidRPr="00CB16DE" w:rsidRDefault="0094280C" w:rsidP="00A37B18">
      <w:pPr>
        <w:spacing w:before="120" w:after="0" w:line="240" w:lineRule="auto"/>
        <w:rPr>
          <w:rFonts w:ascii="Times New Roman" w:hAnsi="Times New Roman" w:cs="Times New Roman"/>
        </w:rPr>
      </w:pPr>
      <w:r w:rsidRPr="00CB16DE">
        <w:rPr>
          <w:rFonts w:ascii="Times New Roman" w:hAnsi="Times New Roman" w:cs="Times New Roman"/>
        </w:rPr>
        <w:t xml:space="preserve">UNDP </w:t>
      </w:r>
      <w:r w:rsidR="003F1C83" w:rsidRPr="00CB16DE">
        <w:rPr>
          <w:rFonts w:ascii="Times New Roman" w:hAnsi="Times New Roman" w:cs="Times New Roman"/>
        </w:rPr>
        <w:tab/>
      </w:r>
      <w:r w:rsidR="003F1C83" w:rsidRPr="00CB16DE">
        <w:rPr>
          <w:rFonts w:ascii="Times New Roman" w:hAnsi="Times New Roman" w:cs="Times New Roman"/>
        </w:rPr>
        <w:tab/>
      </w:r>
      <w:r w:rsidRPr="00CB16DE">
        <w:rPr>
          <w:rFonts w:ascii="Times New Roman" w:hAnsi="Times New Roman" w:cs="Times New Roman"/>
        </w:rPr>
        <w:t xml:space="preserve">United Nations Development Programme </w:t>
      </w:r>
    </w:p>
    <w:p w14:paraId="52B7C672" w14:textId="77777777" w:rsidR="0094280C" w:rsidRPr="00CB16DE" w:rsidRDefault="0094280C" w:rsidP="00A37B18">
      <w:pPr>
        <w:spacing w:before="120" w:after="0" w:line="240" w:lineRule="auto"/>
        <w:rPr>
          <w:rFonts w:ascii="Times New Roman" w:hAnsi="Times New Roman" w:cs="Times New Roman"/>
        </w:rPr>
      </w:pPr>
      <w:r w:rsidRPr="00CB16DE">
        <w:rPr>
          <w:rFonts w:ascii="Times New Roman" w:hAnsi="Times New Roman" w:cs="Times New Roman"/>
        </w:rPr>
        <w:t xml:space="preserve">UNFPA </w:t>
      </w:r>
      <w:r w:rsidR="003F1C83" w:rsidRPr="00CB16DE">
        <w:rPr>
          <w:rFonts w:ascii="Times New Roman" w:hAnsi="Times New Roman" w:cs="Times New Roman"/>
        </w:rPr>
        <w:tab/>
      </w:r>
      <w:r w:rsidRPr="00CB16DE">
        <w:rPr>
          <w:rFonts w:ascii="Times New Roman" w:hAnsi="Times New Roman" w:cs="Times New Roman"/>
        </w:rPr>
        <w:t xml:space="preserve">United Nations Fund for Population Activities </w:t>
      </w:r>
    </w:p>
    <w:p w14:paraId="6F44F4EE" w14:textId="77777777" w:rsidR="00133D61" w:rsidRPr="00CB16DE" w:rsidRDefault="00133D61" w:rsidP="00A37B18">
      <w:pPr>
        <w:spacing w:before="120" w:after="0" w:line="240" w:lineRule="auto"/>
        <w:rPr>
          <w:rFonts w:ascii="Times New Roman" w:hAnsi="Times New Roman" w:cs="Times New Roman"/>
        </w:rPr>
      </w:pPr>
      <w:r w:rsidRPr="00CB16DE">
        <w:rPr>
          <w:rFonts w:ascii="Times New Roman" w:hAnsi="Times New Roman" w:cs="Times New Roman"/>
        </w:rPr>
        <w:t>UNESCO</w:t>
      </w:r>
      <w:r w:rsidRPr="00CB16DE">
        <w:rPr>
          <w:rFonts w:ascii="Times New Roman" w:hAnsi="Times New Roman" w:cs="Times New Roman"/>
        </w:rPr>
        <w:tab/>
        <w:t>United Nations Educational, Scientific and Cultural Organization</w:t>
      </w:r>
    </w:p>
    <w:p w14:paraId="43752F6B" w14:textId="77777777" w:rsidR="0094280C" w:rsidRPr="00CB16DE" w:rsidRDefault="0094280C" w:rsidP="00A37B18">
      <w:pPr>
        <w:spacing w:before="120" w:after="0" w:line="240" w:lineRule="auto"/>
        <w:rPr>
          <w:rFonts w:ascii="Times New Roman" w:hAnsi="Times New Roman" w:cs="Times New Roman"/>
        </w:rPr>
      </w:pPr>
      <w:r w:rsidRPr="00CB16DE">
        <w:rPr>
          <w:rFonts w:ascii="Times New Roman" w:hAnsi="Times New Roman" w:cs="Times New Roman"/>
        </w:rPr>
        <w:t xml:space="preserve">UNHCR </w:t>
      </w:r>
      <w:r w:rsidR="003F1C83" w:rsidRPr="00CB16DE">
        <w:rPr>
          <w:rFonts w:ascii="Times New Roman" w:hAnsi="Times New Roman" w:cs="Times New Roman"/>
        </w:rPr>
        <w:tab/>
      </w:r>
      <w:r w:rsidRPr="00CB16DE">
        <w:rPr>
          <w:rFonts w:ascii="Times New Roman" w:hAnsi="Times New Roman" w:cs="Times New Roman"/>
        </w:rPr>
        <w:t xml:space="preserve">United Nations High Commission for Refugees </w:t>
      </w:r>
    </w:p>
    <w:p w14:paraId="01A8F783" w14:textId="77777777" w:rsidR="0094280C" w:rsidRPr="00CB16DE" w:rsidRDefault="0094280C" w:rsidP="00A37B18">
      <w:pPr>
        <w:spacing w:before="120" w:after="0" w:line="240" w:lineRule="auto"/>
        <w:rPr>
          <w:rFonts w:ascii="Times New Roman" w:hAnsi="Times New Roman" w:cs="Times New Roman"/>
        </w:rPr>
      </w:pPr>
      <w:r w:rsidRPr="00CB16DE">
        <w:rPr>
          <w:rFonts w:ascii="Times New Roman" w:hAnsi="Times New Roman" w:cs="Times New Roman"/>
        </w:rPr>
        <w:t xml:space="preserve">UNICEF </w:t>
      </w:r>
      <w:r w:rsidR="003F1C83" w:rsidRPr="00CB16DE">
        <w:rPr>
          <w:rFonts w:ascii="Times New Roman" w:hAnsi="Times New Roman" w:cs="Times New Roman"/>
        </w:rPr>
        <w:tab/>
      </w:r>
      <w:r w:rsidRPr="00CB16DE">
        <w:rPr>
          <w:rFonts w:ascii="Times New Roman" w:hAnsi="Times New Roman" w:cs="Times New Roman"/>
        </w:rPr>
        <w:t xml:space="preserve">United Nations Children’s Education Fund </w:t>
      </w:r>
    </w:p>
    <w:p w14:paraId="4A2C15AF" w14:textId="77777777" w:rsidR="003F1C83" w:rsidRPr="00CB16DE" w:rsidRDefault="003F1C83" w:rsidP="00A37B18">
      <w:pPr>
        <w:spacing w:before="120" w:after="0" w:line="240" w:lineRule="auto"/>
        <w:rPr>
          <w:rFonts w:ascii="Times New Roman" w:hAnsi="Times New Roman" w:cs="Times New Roman"/>
        </w:rPr>
      </w:pPr>
      <w:r w:rsidRPr="00CB16DE">
        <w:rPr>
          <w:rFonts w:ascii="Times New Roman" w:hAnsi="Times New Roman" w:cs="Times New Roman"/>
        </w:rPr>
        <w:t>UNIDO</w:t>
      </w:r>
      <w:r w:rsidRPr="00CB16DE">
        <w:rPr>
          <w:rFonts w:ascii="Times New Roman" w:hAnsi="Times New Roman" w:cs="Times New Roman"/>
        </w:rPr>
        <w:tab/>
        <w:t>United Nations Industrial Development Organization</w:t>
      </w:r>
    </w:p>
    <w:p w14:paraId="1848C427" w14:textId="77777777" w:rsidR="003F1C83" w:rsidRPr="00CB16DE" w:rsidRDefault="003F1C83" w:rsidP="00A37B18">
      <w:pPr>
        <w:spacing w:before="120" w:after="0" w:line="240" w:lineRule="auto"/>
        <w:rPr>
          <w:rFonts w:ascii="Times New Roman" w:hAnsi="Times New Roman" w:cs="Times New Roman"/>
        </w:rPr>
      </w:pPr>
      <w:r w:rsidRPr="00CB16DE">
        <w:rPr>
          <w:rFonts w:ascii="Times New Roman" w:hAnsi="Times New Roman" w:cs="Times New Roman"/>
        </w:rPr>
        <w:t>WFP</w:t>
      </w:r>
      <w:r w:rsidRPr="00CB16DE">
        <w:rPr>
          <w:rFonts w:ascii="Times New Roman" w:hAnsi="Times New Roman" w:cs="Times New Roman"/>
        </w:rPr>
        <w:tab/>
      </w:r>
      <w:r w:rsidRPr="00CB16DE">
        <w:rPr>
          <w:rFonts w:ascii="Times New Roman" w:hAnsi="Times New Roman" w:cs="Times New Roman"/>
        </w:rPr>
        <w:tab/>
        <w:t>World Food Programme</w:t>
      </w:r>
    </w:p>
    <w:p w14:paraId="3A99C87C" w14:textId="77777777" w:rsidR="003F1C83" w:rsidRPr="00CB16DE" w:rsidRDefault="0094280C" w:rsidP="00A37B18">
      <w:pPr>
        <w:spacing w:before="120" w:after="0" w:line="240" w:lineRule="auto"/>
        <w:rPr>
          <w:rFonts w:ascii="Times New Roman" w:hAnsi="Times New Roman" w:cs="Times New Roman"/>
        </w:rPr>
      </w:pPr>
      <w:r w:rsidRPr="00CB16DE">
        <w:rPr>
          <w:rFonts w:ascii="Times New Roman" w:hAnsi="Times New Roman" w:cs="Times New Roman"/>
        </w:rPr>
        <w:t xml:space="preserve">WHO </w:t>
      </w:r>
      <w:r w:rsidR="003F1C83" w:rsidRPr="00CB16DE">
        <w:rPr>
          <w:rFonts w:ascii="Times New Roman" w:hAnsi="Times New Roman" w:cs="Times New Roman"/>
        </w:rPr>
        <w:tab/>
      </w:r>
      <w:r w:rsidR="003F1C83" w:rsidRPr="00CB16DE">
        <w:rPr>
          <w:rFonts w:ascii="Times New Roman" w:hAnsi="Times New Roman" w:cs="Times New Roman"/>
        </w:rPr>
        <w:tab/>
      </w:r>
      <w:r w:rsidRPr="00CB16DE">
        <w:rPr>
          <w:rFonts w:ascii="Times New Roman" w:hAnsi="Times New Roman" w:cs="Times New Roman"/>
        </w:rPr>
        <w:t xml:space="preserve">World Health </w:t>
      </w:r>
      <w:r w:rsidR="00BD18F8" w:rsidRPr="00CB16DE">
        <w:rPr>
          <w:rFonts w:ascii="Times New Roman" w:hAnsi="Times New Roman" w:cs="Times New Roman"/>
        </w:rPr>
        <w:t>Organizatio</w:t>
      </w:r>
      <w:r w:rsidR="003F1C83" w:rsidRPr="00CB16DE">
        <w:rPr>
          <w:rFonts w:ascii="Times New Roman" w:hAnsi="Times New Roman" w:cs="Times New Roman"/>
        </w:rPr>
        <w:t>n</w:t>
      </w:r>
    </w:p>
    <w:p w14:paraId="38AD1F5B" w14:textId="77777777" w:rsidR="00883B71" w:rsidRPr="00CB16DE" w:rsidRDefault="00883B71" w:rsidP="00A37B18">
      <w:pPr>
        <w:spacing w:before="120" w:after="0" w:line="240" w:lineRule="auto"/>
        <w:rPr>
          <w:rFonts w:ascii="Times New Roman" w:hAnsi="Times New Roman" w:cs="Times New Roman"/>
        </w:rPr>
      </w:pPr>
      <w:r w:rsidRPr="00CB16DE">
        <w:rPr>
          <w:rFonts w:ascii="Times New Roman" w:hAnsi="Times New Roman" w:cs="Times New Roman"/>
        </w:rPr>
        <w:t>DPI</w:t>
      </w:r>
      <w:r w:rsidR="003F1C83" w:rsidRPr="00CB16DE">
        <w:rPr>
          <w:rFonts w:ascii="Times New Roman" w:hAnsi="Times New Roman" w:cs="Times New Roman"/>
        </w:rPr>
        <w:tab/>
      </w:r>
      <w:r w:rsidR="003F1C83" w:rsidRPr="00CB16DE">
        <w:rPr>
          <w:rFonts w:ascii="Times New Roman" w:hAnsi="Times New Roman" w:cs="Times New Roman"/>
        </w:rPr>
        <w:tab/>
        <w:t xml:space="preserve">UN </w:t>
      </w:r>
      <w:r w:rsidRPr="00CB16DE">
        <w:rPr>
          <w:rFonts w:ascii="Times New Roman" w:hAnsi="Times New Roman" w:cs="Times New Roman"/>
        </w:rPr>
        <w:t xml:space="preserve">Department of Public Information </w:t>
      </w:r>
    </w:p>
    <w:p w14:paraId="6498A585" w14:textId="77777777" w:rsidR="003F1C83" w:rsidRPr="00CB16DE" w:rsidRDefault="003F1C83" w:rsidP="00A37B18">
      <w:pPr>
        <w:spacing w:before="120" w:after="0" w:line="240" w:lineRule="auto"/>
        <w:rPr>
          <w:rFonts w:ascii="Times New Roman" w:hAnsi="Times New Roman" w:cs="Times New Roman"/>
        </w:rPr>
      </w:pPr>
      <w:r w:rsidRPr="00CB16DE">
        <w:rPr>
          <w:rFonts w:ascii="Times New Roman" w:hAnsi="Times New Roman" w:cs="Times New Roman"/>
        </w:rPr>
        <w:t xml:space="preserve">DSS  </w:t>
      </w:r>
      <w:r w:rsidRPr="00CB16DE">
        <w:rPr>
          <w:rFonts w:ascii="Times New Roman" w:hAnsi="Times New Roman" w:cs="Times New Roman"/>
        </w:rPr>
        <w:tab/>
      </w:r>
      <w:r w:rsidRPr="00CB16DE">
        <w:rPr>
          <w:rFonts w:ascii="Times New Roman" w:hAnsi="Times New Roman" w:cs="Times New Roman"/>
        </w:rPr>
        <w:tab/>
        <w:t xml:space="preserve">UN Department for Safety and Security </w:t>
      </w:r>
    </w:p>
    <w:p w14:paraId="4F12D9C0" w14:textId="77777777" w:rsidR="002E4E71" w:rsidRPr="00CB16DE" w:rsidRDefault="002E4E71" w:rsidP="005938F8">
      <w:pPr>
        <w:pStyle w:val="Heading1"/>
        <w:spacing w:before="120" w:after="0" w:line="264" w:lineRule="auto"/>
        <w:rPr>
          <w:b w:val="0"/>
        </w:rPr>
        <w:sectPr w:rsidR="002E4E71" w:rsidRPr="00CB16DE">
          <w:footerReference w:type="first" r:id="rId9"/>
          <w:pgSz w:w="11906" w:h="16838" w:code="9"/>
          <w:pgMar w:top="1134" w:right="1134" w:bottom="1134" w:left="1701" w:header="709" w:footer="709" w:gutter="0"/>
          <w:cols w:space="708"/>
          <w:titlePg/>
          <w:docGrid w:linePitch="360"/>
        </w:sectPr>
      </w:pPr>
    </w:p>
    <w:p w14:paraId="21386CF3" w14:textId="77777777" w:rsidR="00B23943" w:rsidRPr="00CB16DE" w:rsidRDefault="00275094" w:rsidP="00A37B18">
      <w:pPr>
        <w:pStyle w:val="Heading1"/>
        <w:spacing w:before="120" w:after="0" w:line="264" w:lineRule="auto"/>
        <w:rPr>
          <w:b w:val="0"/>
        </w:rPr>
      </w:pPr>
      <w:bookmarkStart w:id="3" w:name="_Toc391549555"/>
      <w:bookmarkStart w:id="4" w:name="_Toc394677166"/>
      <w:r w:rsidRPr="00CB16DE">
        <w:lastRenderedPageBreak/>
        <w:t>Executive Summa</w:t>
      </w:r>
      <w:r w:rsidR="00B23943" w:rsidRPr="00CB16DE">
        <w:t>ry</w:t>
      </w:r>
      <w:bookmarkEnd w:id="3"/>
      <w:bookmarkEnd w:id="4"/>
    </w:p>
    <w:p w14:paraId="0CB863B9" w14:textId="77777777" w:rsidR="00D61ECD" w:rsidRPr="00CB16DE" w:rsidRDefault="00AA03EA" w:rsidP="00A37B18">
      <w:pPr>
        <w:autoSpaceDE w:val="0"/>
        <w:autoSpaceDN w:val="0"/>
        <w:adjustRightInd w:val="0"/>
        <w:spacing w:before="120" w:after="0" w:line="264" w:lineRule="auto"/>
        <w:jc w:val="both"/>
        <w:rPr>
          <w:rFonts w:ascii="Times New Roman" w:hAnsi="Times New Roman" w:cs="Times New Roman"/>
          <w:bCs/>
          <w:iCs/>
        </w:rPr>
      </w:pPr>
      <w:r w:rsidRPr="00CB16DE">
        <w:rPr>
          <w:rFonts w:ascii="Times New Roman" w:hAnsi="Times New Roman" w:cs="Times New Roman"/>
        </w:rPr>
        <w:t>The United Nations Development Assistance Framework (</w:t>
      </w:r>
      <w:r w:rsidR="00D61ECD" w:rsidRPr="00CB16DE">
        <w:rPr>
          <w:rFonts w:ascii="Times New Roman" w:hAnsi="Times New Roman" w:cs="Times New Roman"/>
        </w:rPr>
        <w:t>UNDAF</w:t>
      </w:r>
      <w:r w:rsidRPr="00CB16DE">
        <w:rPr>
          <w:rFonts w:ascii="Times New Roman" w:hAnsi="Times New Roman" w:cs="Times New Roman"/>
        </w:rPr>
        <w:t>)</w:t>
      </w:r>
      <w:r w:rsidR="00D61ECD" w:rsidRPr="00CB16DE">
        <w:rPr>
          <w:rFonts w:ascii="Times New Roman" w:hAnsi="Times New Roman" w:cs="Times New Roman"/>
        </w:rPr>
        <w:t xml:space="preserve"> 2010-2015 </w:t>
      </w:r>
      <w:r w:rsidR="00D66533" w:rsidRPr="00CB16DE">
        <w:rPr>
          <w:rFonts w:ascii="Times New Roman" w:hAnsi="Times New Roman" w:cs="Times New Roman"/>
        </w:rPr>
        <w:t xml:space="preserve">is </w:t>
      </w:r>
      <w:r w:rsidR="00D61ECD" w:rsidRPr="00CB16DE">
        <w:rPr>
          <w:rFonts w:ascii="Times New Roman" w:hAnsi="Times New Roman" w:cs="Times New Roman"/>
        </w:rPr>
        <w:t xml:space="preserve">relevant to national priorities and was designed in close cooperation with relevant government institutions. </w:t>
      </w:r>
      <w:r w:rsidR="00D61ECD" w:rsidRPr="00CB16DE">
        <w:rPr>
          <w:rFonts w:ascii="Times New Roman" w:hAnsi="Times New Roman" w:cs="Times New Roman"/>
          <w:bCs/>
          <w:iCs/>
        </w:rPr>
        <w:t xml:space="preserve">The selection of </w:t>
      </w:r>
      <w:r w:rsidRPr="00CB16DE">
        <w:rPr>
          <w:rFonts w:ascii="Times New Roman" w:hAnsi="Times New Roman" w:cs="Times New Roman"/>
          <w:bCs/>
          <w:iCs/>
        </w:rPr>
        <w:t xml:space="preserve">its </w:t>
      </w:r>
      <w:r w:rsidR="00D61ECD" w:rsidRPr="00CB16DE">
        <w:rPr>
          <w:rFonts w:ascii="Times New Roman" w:hAnsi="Times New Roman" w:cs="Times New Roman"/>
          <w:bCs/>
          <w:iCs/>
        </w:rPr>
        <w:t xml:space="preserve">priority areas </w:t>
      </w:r>
      <w:r w:rsidR="00D66533" w:rsidRPr="00CB16DE">
        <w:rPr>
          <w:rFonts w:ascii="Times New Roman" w:hAnsi="Times New Roman" w:cs="Times New Roman"/>
          <w:bCs/>
          <w:iCs/>
        </w:rPr>
        <w:t>was</w:t>
      </w:r>
      <w:r w:rsidR="00D61ECD" w:rsidRPr="00CB16DE">
        <w:rPr>
          <w:rFonts w:ascii="Times New Roman" w:hAnsi="Times New Roman" w:cs="Times New Roman"/>
          <w:bCs/>
          <w:iCs/>
        </w:rPr>
        <w:t xml:space="preserve"> in line with national priorities and</w:t>
      </w:r>
      <w:r w:rsidR="00D66533" w:rsidRPr="00CB16DE">
        <w:rPr>
          <w:rFonts w:ascii="Times New Roman" w:hAnsi="Times New Roman" w:cs="Times New Roman"/>
          <w:bCs/>
          <w:iCs/>
        </w:rPr>
        <w:t xml:space="preserve"> they</w:t>
      </w:r>
      <w:r w:rsidR="00D61ECD" w:rsidRPr="00CB16DE">
        <w:rPr>
          <w:rFonts w:ascii="Times New Roman" w:hAnsi="Times New Roman" w:cs="Times New Roman"/>
          <w:bCs/>
          <w:iCs/>
        </w:rPr>
        <w:t xml:space="preserve"> reflect the mandates</w:t>
      </w:r>
      <w:r w:rsidRPr="00CB16DE">
        <w:rPr>
          <w:rFonts w:ascii="Times New Roman" w:hAnsi="Times New Roman" w:cs="Times New Roman"/>
          <w:bCs/>
          <w:iCs/>
        </w:rPr>
        <w:t>,</w:t>
      </w:r>
      <w:r w:rsidR="00D61ECD" w:rsidRPr="00CB16DE">
        <w:rPr>
          <w:rFonts w:ascii="Times New Roman" w:hAnsi="Times New Roman" w:cs="Times New Roman"/>
          <w:bCs/>
          <w:iCs/>
        </w:rPr>
        <w:t xml:space="preserve"> capacities </w:t>
      </w:r>
      <w:r w:rsidRPr="00CB16DE">
        <w:rPr>
          <w:rFonts w:ascii="Times New Roman" w:hAnsi="Times New Roman" w:cs="Times New Roman"/>
          <w:bCs/>
          <w:iCs/>
        </w:rPr>
        <w:t xml:space="preserve">and comparative advantages </w:t>
      </w:r>
      <w:r w:rsidR="00D61ECD" w:rsidRPr="00CB16DE">
        <w:rPr>
          <w:rFonts w:ascii="Times New Roman" w:hAnsi="Times New Roman" w:cs="Times New Roman"/>
          <w:bCs/>
          <w:iCs/>
        </w:rPr>
        <w:t>of the agencies participating in the UNDAF</w:t>
      </w:r>
      <w:r w:rsidR="00D61ECD" w:rsidRPr="00CB16DE">
        <w:rPr>
          <w:rFonts w:ascii="Times New Roman" w:hAnsi="Times New Roman" w:cs="Times New Roman"/>
        </w:rPr>
        <w:t xml:space="preserve">. </w:t>
      </w:r>
      <w:r w:rsidRPr="00CB16DE">
        <w:rPr>
          <w:rFonts w:ascii="Times New Roman" w:hAnsi="Times New Roman" w:cs="Times New Roman"/>
        </w:rPr>
        <w:t xml:space="preserve">The </w:t>
      </w:r>
      <w:r w:rsidR="005938F8" w:rsidRPr="00CB16DE">
        <w:rPr>
          <w:rFonts w:ascii="Times New Roman" w:hAnsi="Times New Roman" w:cs="Times New Roman"/>
          <w:b/>
        </w:rPr>
        <w:t>preparation</w:t>
      </w:r>
      <w:r w:rsidR="005938F8" w:rsidRPr="00CB16DE">
        <w:rPr>
          <w:rFonts w:ascii="Times New Roman" w:hAnsi="Times New Roman" w:cs="Times New Roman"/>
        </w:rPr>
        <w:t xml:space="preserve"> of the </w:t>
      </w:r>
      <w:r w:rsidR="00D61ECD" w:rsidRPr="00CB16DE">
        <w:rPr>
          <w:rFonts w:ascii="Times New Roman" w:hAnsi="Times New Roman" w:cs="Times New Roman"/>
        </w:rPr>
        <w:t>U</w:t>
      </w:r>
      <w:r w:rsidR="00D61ECD" w:rsidRPr="00CB16DE">
        <w:rPr>
          <w:rFonts w:ascii="Times New Roman" w:hAnsi="Times New Roman" w:cs="Times New Roman"/>
          <w:bCs/>
          <w:iCs/>
        </w:rPr>
        <w:t>NDAF appears to have been</w:t>
      </w:r>
      <w:r w:rsidR="005938F8" w:rsidRPr="00CB16DE">
        <w:rPr>
          <w:rFonts w:ascii="Times New Roman" w:hAnsi="Times New Roman" w:cs="Times New Roman"/>
          <w:bCs/>
          <w:iCs/>
        </w:rPr>
        <w:t xml:space="preserve"> conducted</w:t>
      </w:r>
      <w:r w:rsidR="00D61ECD" w:rsidRPr="00CB16DE">
        <w:rPr>
          <w:rFonts w:ascii="Times New Roman" w:hAnsi="Times New Roman" w:cs="Times New Roman"/>
          <w:bCs/>
          <w:iCs/>
        </w:rPr>
        <w:t xml:space="preserve"> thorough</w:t>
      </w:r>
      <w:r w:rsidR="005938F8" w:rsidRPr="00CB16DE">
        <w:rPr>
          <w:rFonts w:ascii="Times New Roman" w:hAnsi="Times New Roman" w:cs="Times New Roman"/>
          <w:bCs/>
          <w:iCs/>
        </w:rPr>
        <w:t>ly</w:t>
      </w:r>
      <w:r w:rsidR="00D61ECD" w:rsidRPr="00CB16DE">
        <w:rPr>
          <w:rFonts w:ascii="Times New Roman" w:hAnsi="Times New Roman" w:cs="Times New Roman"/>
          <w:bCs/>
          <w:iCs/>
        </w:rPr>
        <w:t xml:space="preserve"> and with great detail. </w:t>
      </w:r>
    </w:p>
    <w:p w14:paraId="18D66196" w14:textId="77777777" w:rsidR="00AA03EA" w:rsidRPr="00CB16DE" w:rsidRDefault="001E258B" w:rsidP="00A37B18">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rPr>
        <w:t xml:space="preserve">Projects implemented under the UNDAF have been developed by individual agencies and </w:t>
      </w:r>
      <w:r w:rsidR="00AA03EA" w:rsidRPr="00CB16DE">
        <w:rPr>
          <w:rFonts w:ascii="Times New Roman" w:hAnsi="Times New Roman" w:cs="Times New Roman"/>
        </w:rPr>
        <w:t xml:space="preserve">implemented </w:t>
      </w:r>
      <w:r w:rsidRPr="00CB16DE">
        <w:rPr>
          <w:rFonts w:ascii="Times New Roman" w:hAnsi="Times New Roman" w:cs="Times New Roman"/>
        </w:rPr>
        <w:t xml:space="preserve">as such. </w:t>
      </w:r>
      <w:r w:rsidR="00AA03EA" w:rsidRPr="00CB16DE">
        <w:rPr>
          <w:rFonts w:ascii="Times New Roman" w:hAnsi="Times New Roman" w:cs="Times New Roman"/>
        </w:rPr>
        <w:t>Alt</w:t>
      </w:r>
      <w:r w:rsidR="00F3038A" w:rsidRPr="00CB16DE">
        <w:rPr>
          <w:rFonts w:ascii="Times New Roman" w:hAnsi="Times New Roman" w:cs="Times New Roman"/>
        </w:rPr>
        <w:t xml:space="preserve">hough </w:t>
      </w:r>
      <w:r w:rsidRPr="00CB16DE">
        <w:rPr>
          <w:rFonts w:ascii="Times New Roman" w:hAnsi="Times New Roman" w:cs="Times New Roman"/>
        </w:rPr>
        <w:t xml:space="preserve">joint programming </w:t>
      </w:r>
      <w:r w:rsidR="00F3038A" w:rsidRPr="00CB16DE">
        <w:rPr>
          <w:rFonts w:ascii="Times New Roman" w:hAnsi="Times New Roman" w:cs="Times New Roman"/>
        </w:rPr>
        <w:t>at the planning stage</w:t>
      </w:r>
      <w:r w:rsidR="00382500" w:rsidRPr="00CB16DE">
        <w:rPr>
          <w:rFonts w:ascii="Times New Roman" w:hAnsi="Times New Roman" w:cs="Times New Roman"/>
        </w:rPr>
        <w:t xml:space="preserve"> laid the basis for the UN Country Team’s coherence</w:t>
      </w:r>
      <w:r w:rsidR="00F3038A" w:rsidRPr="00CB16DE">
        <w:rPr>
          <w:rFonts w:ascii="Times New Roman" w:hAnsi="Times New Roman" w:cs="Times New Roman"/>
        </w:rPr>
        <w:t xml:space="preserve">, </w:t>
      </w:r>
      <w:r w:rsidRPr="00CB16DE">
        <w:rPr>
          <w:rFonts w:ascii="Times New Roman" w:hAnsi="Times New Roman" w:cs="Times New Roman"/>
        </w:rPr>
        <w:t>the implementation continue</w:t>
      </w:r>
      <w:r w:rsidR="00382500" w:rsidRPr="00CB16DE">
        <w:rPr>
          <w:rFonts w:ascii="Times New Roman" w:hAnsi="Times New Roman" w:cs="Times New Roman"/>
        </w:rPr>
        <w:t>d</w:t>
      </w:r>
      <w:r w:rsidRPr="00CB16DE">
        <w:rPr>
          <w:rFonts w:ascii="Times New Roman" w:hAnsi="Times New Roman" w:cs="Times New Roman"/>
        </w:rPr>
        <w:t xml:space="preserve"> through individual agency’s work with sporadic coordination centered around the UNDAF Working Groups</w:t>
      </w:r>
      <w:r w:rsidR="00CA2D89">
        <w:rPr>
          <w:rFonts w:ascii="Times New Roman" w:hAnsi="Times New Roman" w:cs="Times New Roman"/>
        </w:rPr>
        <w:t xml:space="preserve">, particularly </w:t>
      </w:r>
      <w:r w:rsidR="00067347">
        <w:rPr>
          <w:rFonts w:ascii="Times New Roman" w:hAnsi="Times New Roman" w:cs="Times New Roman"/>
        </w:rPr>
        <w:t xml:space="preserve">in </w:t>
      </w:r>
      <w:r w:rsidR="00CA2D89">
        <w:rPr>
          <w:rFonts w:ascii="Times New Roman" w:hAnsi="Times New Roman" w:cs="Times New Roman"/>
        </w:rPr>
        <w:t>the past</w:t>
      </w:r>
      <w:r w:rsidR="00067347">
        <w:rPr>
          <w:rFonts w:ascii="Times New Roman" w:hAnsi="Times New Roman" w:cs="Times New Roman"/>
        </w:rPr>
        <w:t xml:space="preserve"> two years</w:t>
      </w:r>
      <w:r w:rsidR="00D66533" w:rsidRPr="00CB16DE">
        <w:rPr>
          <w:rFonts w:ascii="Times New Roman" w:hAnsi="Times New Roman" w:cs="Times New Roman"/>
        </w:rPr>
        <w:t xml:space="preserve">. </w:t>
      </w:r>
      <w:r w:rsidR="00D61ECD" w:rsidRPr="00CB16DE">
        <w:rPr>
          <w:rFonts w:ascii="Times New Roman" w:hAnsi="Times New Roman" w:cs="Times New Roman"/>
        </w:rPr>
        <w:t xml:space="preserve"> </w:t>
      </w:r>
    </w:p>
    <w:p w14:paraId="736A85DD" w14:textId="77777777" w:rsidR="00690D60" w:rsidRPr="00CB16DE" w:rsidRDefault="00690D60" w:rsidP="00A37B18">
      <w:pPr>
        <w:spacing w:before="120" w:after="0" w:line="264" w:lineRule="auto"/>
        <w:jc w:val="both"/>
        <w:rPr>
          <w:rFonts w:ascii="Times New Roman" w:hAnsi="Times New Roman" w:cs="Times New Roman"/>
          <w:bCs/>
          <w:iCs/>
        </w:rPr>
      </w:pPr>
      <w:r w:rsidRPr="00CB16DE">
        <w:rPr>
          <w:rFonts w:ascii="Times New Roman" w:hAnsi="Times New Roman" w:cs="Times New Roman"/>
          <w:bCs/>
          <w:iCs/>
        </w:rPr>
        <w:t xml:space="preserve">The </w:t>
      </w:r>
      <w:r w:rsidRPr="00CB16DE">
        <w:rPr>
          <w:rFonts w:ascii="Times New Roman" w:hAnsi="Times New Roman" w:cs="Times New Roman"/>
          <w:b/>
          <w:iCs/>
        </w:rPr>
        <w:t>design</w:t>
      </w:r>
      <w:r w:rsidRPr="00CB16DE">
        <w:rPr>
          <w:rFonts w:ascii="Times New Roman" w:hAnsi="Times New Roman" w:cs="Times New Roman"/>
          <w:bCs/>
          <w:iCs/>
        </w:rPr>
        <w:t xml:space="preserve"> of UNDAF has followed the logical steps of </w:t>
      </w:r>
      <w:r w:rsidR="00D66533" w:rsidRPr="00CB16DE">
        <w:rPr>
          <w:rFonts w:ascii="Times New Roman" w:hAnsi="Times New Roman" w:cs="Times New Roman"/>
          <w:bCs/>
          <w:iCs/>
        </w:rPr>
        <w:t xml:space="preserve">analysis and </w:t>
      </w:r>
      <w:r w:rsidRPr="00CB16DE">
        <w:rPr>
          <w:rFonts w:ascii="Times New Roman" w:hAnsi="Times New Roman" w:cs="Times New Roman"/>
          <w:bCs/>
          <w:iCs/>
        </w:rPr>
        <w:t xml:space="preserve">prioritization, </w:t>
      </w:r>
      <w:r w:rsidR="00D66533" w:rsidRPr="00CB16DE">
        <w:rPr>
          <w:rFonts w:ascii="Times New Roman" w:hAnsi="Times New Roman" w:cs="Times New Roman"/>
          <w:bCs/>
          <w:iCs/>
          <w:color w:val="000000"/>
        </w:rPr>
        <w:t>closely</w:t>
      </w:r>
      <w:r w:rsidR="00D66533" w:rsidRPr="00CB16DE">
        <w:rPr>
          <w:rFonts w:ascii="Times New Roman" w:hAnsi="Times New Roman" w:cs="Times New Roman"/>
          <w:bCs/>
          <w:iCs/>
        </w:rPr>
        <w:t xml:space="preserve"> </w:t>
      </w:r>
      <w:r w:rsidRPr="00CB16DE">
        <w:rPr>
          <w:rFonts w:ascii="Times New Roman" w:hAnsi="Times New Roman" w:cs="Times New Roman"/>
          <w:bCs/>
          <w:iCs/>
        </w:rPr>
        <w:t>liais</w:t>
      </w:r>
      <w:r w:rsidR="00D66533" w:rsidRPr="00CB16DE">
        <w:rPr>
          <w:rFonts w:ascii="Times New Roman" w:hAnsi="Times New Roman" w:cs="Times New Roman"/>
          <w:bCs/>
          <w:iCs/>
        </w:rPr>
        <w:t>ing</w:t>
      </w:r>
      <w:r w:rsidRPr="00CB16DE">
        <w:rPr>
          <w:rFonts w:ascii="Times New Roman" w:hAnsi="Times New Roman" w:cs="Times New Roman"/>
          <w:bCs/>
          <w:iCs/>
        </w:rPr>
        <w:t xml:space="preserve"> with the Government in order to assure concordance </w:t>
      </w:r>
      <w:r w:rsidRPr="00CB16DE">
        <w:rPr>
          <w:rFonts w:ascii="Times New Roman" w:hAnsi="Times New Roman" w:cs="Times New Roman"/>
          <w:bCs/>
          <w:iCs/>
          <w:color w:val="000000"/>
        </w:rPr>
        <w:t>with</w:t>
      </w:r>
      <w:r w:rsidRPr="00CB16DE">
        <w:rPr>
          <w:rFonts w:ascii="Times New Roman" w:hAnsi="Times New Roman" w:cs="Times New Roman"/>
          <w:bCs/>
          <w:iCs/>
        </w:rPr>
        <w:t xml:space="preserve"> </w:t>
      </w:r>
      <w:r w:rsidR="00D66533" w:rsidRPr="00CB16DE">
        <w:rPr>
          <w:rFonts w:ascii="Times New Roman" w:hAnsi="Times New Roman" w:cs="Times New Roman"/>
          <w:bCs/>
          <w:iCs/>
        </w:rPr>
        <w:t>the Poverty Reduction Strategy Paper</w:t>
      </w:r>
      <w:r w:rsidRPr="00CB16DE">
        <w:rPr>
          <w:rFonts w:ascii="Times New Roman" w:hAnsi="Times New Roman" w:cs="Times New Roman"/>
          <w:bCs/>
          <w:iCs/>
        </w:rPr>
        <w:t xml:space="preserve">, </w:t>
      </w:r>
      <w:r w:rsidR="00D66533" w:rsidRPr="00CB16DE">
        <w:rPr>
          <w:rFonts w:ascii="Times New Roman" w:hAnsi="Times New Roman" w:cs="Times New Roman"/>
          <w:bCs/>
          <w:iCs/>
        </w:rPr>
        <w:t xml:space="preserve">Sustainable Development Program </w:t>
      </w:r>
      <w:r w:rsidRPr="00CB16DE">
        <w:rPr>
          <w:rFonts w:ascii="Times New Roman" w:hAnsi="Times New Roman" w:cs="Times New Roman"/>
          <w:bCs/>
          <w:iCs/>
        </w:rPr>
        <w:t xml:space="preserve">and </w:t>
      </w:r>
      <w:r w:rsidR="00D66533" w:rsidRPr="00CB16DE">
        <w:rPr>
          <w:rFonts w:ascii="Times New Roman" w:hAnsi="Times New Roman" w:cs="Times New Roman"/>
          <w:bCs/>
          <w:iCs/>
        </w:rPr>
        <w:t>Millennium Development Goals (</w:t>
      </w:r>
      <w:r w:rsidRPr="00CB16DE">
        <w:rPr>
          <w:rFonts w:ascii="Times New Roman" w:hAnsi="Times New Roman" w:cs="Times New Roman"/>
          <w:bCs/>
          <w:iCs/>
        </w:rPr>
        <w:t>MDG</w:t>
      </w:r>
      <w:r w:rsidR="00D66533" w:rsidRPr="00CB16DE">
        <w:rPr>
          <w:rFonts w:ascii="Times New Roman" w:hAnsi="Times New Roman" w:cs="Times New Roman"/>
          <w:bCs/>
          <w:iCs/>
        </w:rPr>
        <w:t>)</w:t>
      </w:r>
      <w:r w:rsidRPr="00CB16DE">
        <w:rPr>
          <w:rFonts w:ascii="Times New Roman" w:hAnsi="Times New Roman" w:cs="Times New Roman"/>
          <w:bCs/>
          <w:iCs/>
        </w:rPr>
        <w:t xml:space="preserve"> strategies. The UNDAF that emerged </w:t>
      </w:r>
      <w:r w:rsidR="008D47D4" w:rsidRPr="00CB16DE">
        <w:rPr>
          <w:rFonts w:ascii="Times New Roman" w:hAnsi="Times New Roman" w:cs="Times New Roman"/>
          <w:bCs/>
          <w:iCs/>
        </w:rPr>
        <w:t>identified</w:t>
      </w:r>
      <w:r w:rsidRPr="00CB16DE">
        <w:rPr>
          <w:rFonts w:ascii="Times New Roman" w:hAnsi="Times New Roman" w:cs="Times New Roman"/>
          <w:bCs/>
          <w:iCs/>
        </w:rPr>
        <w:t xml:space="preserve"> the issues to be tackled and identified the relevant outputs, outcomes and expected impacts. </w:t>
      </w:r>
    </w:p>
    <w:p w14:paraId="589E6F56" w14:textId="77777777" w:rsidR="00690D60" w:rsidRPr="00CB16DE" w:rsidRDefault="008D47D4" w:rsidP="00A37B18">
      <w:pPr>
        <w:autoSpaceDE w:val="0"/>
        <w:autoSpaceDN w:val="0"/>
        <w:adjustRightInd w:val="0"/>
        <w:spacing w:before="120" w:after="0" w:line="264" w:lineRule="auto"/>
        <w:jc w:val="both"/>
        <w:rPr>
          <w:rFonts w:ascii="Times New Roman" w:hAnsi="Times New Roman" w:cs="Times New Roman"/>
          <w:bCs/>
          <w:iCs/>
        </w:rPr>
      </w:pPr>
      <w:r w:rsidRPr="00CB16DE">
        <w:rPr>
          <w:rFonts w:ascii="Times New Roman" w:hAnsi="Times New Roman" w:cs="Times New Roman"/>
          <w:bCs/>
          <w:iCs/>
        </w:rPr>
        <w:t xml:space="preserve">The UNDAF </w:t>
      </w:r>
      <w:r w:rsidR="00690D60" w:rsidRPr="00CB16DE">
        <w:rPr>
          <w:rFonts w:ascii="Times New Roman" w:hAnsi="Times New Roman" w:cs="Times New Roman"/>
          <w:bCs/>
          <w:iCs/>
        </w:rPr>
        <w:t>document had limited significance in UN</w:t>
      </w:r>
      <w:r w:rsidR="00EA2EB9" w:rsidRPr="00CB16DE">
        <w:rPr>
          <w:rFonts w:ascii="Times New Roman" w:hAnsi="Times New Roman" w:cs="Times New Roman"/>
          <w:bCs/>
          <w:iCs/>
        </w:rPr>
        <w:t xml:space="preserve"> </w:t>
      </w:r>
      <w:r w:rsidR="00690D60" w:rsidRPr="00CB16DE">
        <w:rPr>
          <w:rFonts w:ascii="Times New Roman" w:hAnsi="Times New Roman" w:cs="Times New Roman"/>
          <w:bCs/>
          <w:iCs/>
        </w:rPr>
        <w:t>agencies’ planning process and was more of a reflection of agencies</w:t>
      </w:r>
      <w:r w:rsidR="00EA2EB9" w:rsidRPr="00CB16DE">
        <w:rPr>
          <w:rFonts w:ascii="Times New Roman" w:hAnsi="Times New Roman" w:cs="Times New Roman"/>
          <w:bCs/>
          <w:iCs/>
        </w:rPr>
        <w:t xml:space="preserve"> </w:t>
      </w:r>
      <w:r w:rsidR="00690D60" w:rsidRPr="00CB16DE">
        <w:rPr>
          <w:rFonts w:ascii="Times New Roman" w:hAnsi="Times New Roman" w:cs="Times New Roman"/>
          <w:bCs/>
          <w:iCs/>
        </w:rPr>
        <w:t>general programme direction and project interest rather tha</w:t>
      </w:r>
      <w:r w:rsidR="00D66533" w:rsidRPr="00CB16DE">
        <w:rPr>
          <w:rFonts w:ascii="Times New Roman" w:hAnsi="Times New Roman" w:cs="Times New Roman"/>
          <w:bCs/>
          <w:iCs/>
        </w:rPr>
        <w:t>n a</w:t>
      </w:r>
      <w:r w:rsidR="00690D60" w:rsidRPr="00CB16DE">
        <w:rPr>
          <w:rFonts w:ascii="Times New Roman" w:hAnsi="Times New Roman" w:cs="Times New Roman"/>
          <w:bCs/>
          <w:iCs/>
        </w:rPr>
        <w:t xml:space="preserve"> strategic</w:t>
      </w:r>
      <w:r w:rsidR="00EA2EB9" w:rsidRPr="00CB16DE">
        <w:rPr>
          <w:rFonts w:ascii="Times New Roman" w:hAnsi="Times New Roman" w:cs="Times New Roman"/>
          <w:bCs/>
          <w:iCs/>
        </w:rPr>
        <w:t xml:space="preserve"> </w:t>
      </w:r>
      <w:r w:rsidR="00690D60" w:rsidRPr="00CB16DE">
        <w:rPr>
          <w:rFonts w:ascii="Times New Roman" w:hAnsi="Times New Roman" w:cs="Times New Roman"/>
          <w:bCs/>
          <w:iCs/>
        </w:rPr>
        <w:t>document fulfilling a guidance role</w:t>
      </w:r>
      <w:r w:rsidR="00EA2EB9" w:rsidRPr="00CB16DE">
        <w:rPr>
          <w:rFonts w:ascii="Times New Roman" w:hAnsi="Times New Roman" w:cs="Times New Roman"/>
          <w:bCs/>
          <w:iCs/>
        </w:rPr>
        <w:t>.</w:t>
      </w:r>
    </w:p>
    <w:p w14:paraId="5122206A" w14:textId="77777777" w:rsidR="00690D60" w:rsidRPr="00CB16DE" w:rsidRDefault="00690D60" w:rsidP="00A37B18">
      <w:pPr>
        <w:autoSpaceDE w:val="0"/>
        <w:autoSpaceDN w:val="0"/>
        <w:adjustRightInd w:val="0"/>
        <w:spacing w:before="120" w:after="0" w:line="264" w:lineRule="auto"/>
        <w:jc w:val="both"/>
        <w:rPr>
          <w:rFonts w:ascii="Times New Roman" w:hAnsi="Times New Roman" w:cs="Times New Roman"/>
          <w:bCs/>
          <w:iCs/>
        </w:rPr>
      </w:pPr>
      <w:r w:rsidRPr="00CB16DE">
        <w:rPr>
          <w:rFonts w:ascii="Times New Roman" w:hAnsi="Times New Roman" w:cs="Times New Roman"/>
          <w:bCs/>
          <w:iCs/>
        </w:rPr>
        <w:t>Monitoring and evaluation are crucial for the achievement of the</w:t>
      </w:r>
      <w:r w:rsidR="008D47D4" w:rsidRPr="00CB16DE">
        <w:rPr>
          <w:rFonts w:ascii="Times New Roman" w:hAnsi="Times New Roman" w:cs="Times New Roman"/>
          <w:bCs/>
          <w:iCs/>
        </w:rPr>
        <w:t xml:space="preserve"> </w:t>
      </w:r>
      <w:r w:rsidRPr="00CB16DE">
        <w:rPr>
          <w:rFonts w:ascii="Times New Roman" w:hAnsi="Times New Roman" w:cs="Times New Roman"/>
          <w:bCs/>
          <w:iCs/>
        </w:rPr>
        <w:t>UNDAF objectives as they enable the UN</w:t>
      </w:r>
      <w:r w:rsidR="00D66533" w:rsidRPr="00CB16DE">
        <w:rPr>
          <w:rFonts w:ascii="Times New Roman" w:hAnsi="Times New Roman" w:cs="Times New Roman"/>
          <w:bCs/>
          <w:iCs/>
        </w:rPr>
        <w:t xml:space="preserve"> Country Team (UNCT)</w:t>
      </w:r>
      <w:r w:rsidRPr="00CB16DE">
        <w:rPr>
          <w:rFonts w:ascii="Times New Roman" w:hAnsi="Times New Roman" w:cs="Times New Roman"/>
          <w:bCs/>
          <w:iCs/>
        </w:rPr>
        <w:t xml:space="preserve"> to measure performance</w:t>
      </w:r>
      <w:r w:rsidR="008D47D4" w:rsidRPr="00CB16DE">
        <w:rPr>
          <w:rFonts w:ascii="Times New Roman" w:hAnsi="Times New Roman" w:cs="Times New Roman"/>
          <w:bCs/>
          <w:iCs/>
        </w:rPr>
        <w:t xml:space="preserve"> </w:t>
      </w:r>
      <w:r w:rsidRPr="00CB16DE">
        <w:rPr>
          <w:rFonts w:ascii="Times New Roman" w:hAnsi="Times New Roman" w:cs="Times New Roman"/>
          <w:bCs/>
          <w:iCs/>
        </w:rPr>
        <w:t>as well as progress toward the achievement of results.</w:t>
      </w:r>
      <w:r w:rsidR="008D47D4" w:rsidRPr="00CB16DE">
        <w:rPr>
          <w:rFonts w:ascii="Times New Roman" w:hAnsi="Times New Roman" w:cs="Times New Roman"/>
          <w:bCs/>
          <w:iCs/>
        </w:rPr>
        <w:t xml:space="preserve"> </w:t>
      </w:r>
      <w:r w:rsidRPr="00CB16DE">
        <w:rPr>
          <w:rFonts w:ascii="Times New Roman" w:hAnsi="Times New Roman" w:cs="Times New Roman"/>
          <w:bCs/>
          <w:iCs/>
        </w:rPr>
        <w:t>The monitoring of the UNDAF implementation has been sporadic and</w:t>
      </w:r>
      <w:r w:rsidR="008D47D4" w:rsidRPr="00CB16DE">
        <w:rPr>
          <w:rFonts w:ascii="Times New Roman" w:hAnsi="Times New Roman" w:cs="Times New Roman"/>
          <w:bCs/>
          <w:iCs/>
        </w:rPr>
        <w:t xml:space="preserve"> </w:t>
      </w:r>
      <w:r w:rsidRPr="00CB16DE">
        <w:rPr>
          <w:rFonts w:ascii="Times New Roman" w:hAnsi="Times New Roman" w:cs="Times New Roman"/>
          <w:bCs/>
          <w:iCs/>
        </w:rPr>
        <w:t xml:space="preserve">implemented mainly through individual </w:t>
      </w:r>
      <w:r w:rsidR="008D47D4" w:rsidRPr="00CB16DE">
        <w:rPr>
          <w:rFonts w:ascii="Times New Roman" w:hAnsi="Times New Roman" w:cs="Times New Roman"/>
          <w:bCs/>
          <w:iCs/>
        </w:rPr>
        <w:t>agency</w:t>
      </w:r>
      <w:r w:rsidRPr="00CB16DE">
        <w:rPr>
          <w:rFonts w:ascii="Times New Roman" w:hAnsi="Times New Roman" w:cs="Times New Roman"/>
          <w:bCs/>
          <w:iCs/>
        </w:rPr>
        <w:t>’</w:t>
      </w:r>
      <w:r w:rsidR="008D47D4" w:rsidRPr="00CB16DE">
        <w:rPr>
          <w:rFonts w:ascii="Times New Roman" w:hAnsi="Times New Roman" w:cs="Times New Roman"/>
          <w:bCs/>
          <w:iCs/>
        </w:rPr>
        <w:t>s</w:t>
      </w:r>
      <w:r w:rsidRPr="00CB16DE">
        <w:rPr>
          <w:rFonts w:ascii="Times New Roman" w:hAnsi="Times New Roman" w:cs="Times New Roman"/>
          <w:bCs/>
          <w:iCs/>
        </w:rPr>
        <w:t xml:space="preserve"> work.</w:t>
      </w:r>
    </w:p>
    <w:p w14:paraId="25426B1C" w14:textId="77777777" w:rsidR="008D47D4" w:rsidRPr="00CB16DE" w:rsidRDefault="00690D60" w:rsidP="00A37B18">
      <w:pPr>
        <w:autoSpaceDE w:val="0"/>
        <w:autoSpaceDN w:val="0"/>
        <w:adjustRightInd w:val="0"/>
        <w:spacing w:before="120" w:after="0" w:line="264" w:lineRule="auto"/>
        <w:jc w:val="both"/>
        <w:rPr>
          <w:rFonts w:ascii="Times New Roman" w:hAnsi="Times New Roman" w:cs="Times New Roman"/>
          <w:bCs/>
          <w:iCs/>
        </w:rPr>
      </w:pPr>
      <w:r w:rsidRPr="00CB16DE">
        <w:rPr>
          <w:rFonts w:ascii="Times New Roman" w:hAnsi="Times New Roman" w:cs="Times New Roman"/>
          <w:bCs/>
          <w:iCs/>
        </w:rPr>
        <w:t xml:space="preserve">The UNDAF preparation process </w:t>
      </w:r>
      <w:r w:rsidR="00D66533" w:rsidRPr="00CB16DE">
        <w:rPr>
          <w:rFonts w:ascii="Times New Roman" w:hAnsi="Times New Roman" w:cs="Times New Roman"/>
          <w:bCs/>
          <w:iCs/>
        </w:rPr>
        <w:t>was labor-</w:t>
      </w:r>
      <w:r w:rsidRPr="00CB16DE">
        <w:rPr>
          <w:rFonts w:ascii="Times New Roman" w:hAnsi="Times New Roman" w:cs="Times New Roman"/>
          <w:bCs/>
          <w:iCs/>
        </w:rPr>
        <w:t>intensive and require</w:t>
      </w:r>
      <w:r w:rsidR="00D66533" w:rsidRPr="00CB16DE">
        <w:rPr>
          <w:rFonts w:ascii="Times New Roman" w:hAnsi="Times New Roman" w:cs="Times New Roman"/>
          <w:bCs/>
          <w:iCs/>
        </w:rPr>
        <w:t>d</w:t>
      </w:r>
      <w:r w:rsidR="008D47D4" w:rsidRPr="00CB16DE">
        <w:rPr>
          <w:rFonts w:ascii="Times New Roman" w:hAnsi="Times New Roman" w:cs="Times New Roman"/>
          <w:bCs/>
          <w:iCs/>
        </w:rPr>
        <w:t xml:space="preserve"> </w:t>
      </w:r>
      <w:r w:rsidRPr="00CB16DE">
        <w:rPr>
          <w:rFonts w:ascii="Times New Roman" w:hAnsi="Times New Roman" w:cs="Times New Roman"/>
          <w:bCs/>
          <w:iCs/>
        </w:rPr>
        <w:t>devoted human and other resources. The planning process overlaps</w:t>
      </w:r>
      <w:r w:rsidR="008D47D4" w:rsidRPr="00CB16DE">
        <w:rPr>
          <w:rFonts w:ascii="Times New Roman" w:hAnsi="Times New Roman" w:cs="Times New Roman"/>
          <w:bCs/>
          <w:iCs/>
        </w:rPr>
        <w:t xml:space="preserve"> </w:t>
      </w:r>
      <w:r w:rsidRPr="00CB16DE">
        <w:rPr>
          <w:rFonts w:ascii="Times New Roman" w:hAnsi="Times New Roman" w:cs="Times New Roman"/>
          <w:bCs/>
          <w:iCs/>
        </w:rPr>
        <w:t xml:space="preserve">with the final implementation period of the </w:t>
      </w:r>
      <w:r w:rsidR="00D66533" w:rsidRPr="00CB16DE">
        <w:rPr>
          <w:rFonts w:ascii="Times New Roman" w:hAnsi="Times New Roman" w:cs="Times New Roman"/>
          <w:bCs/>
          <w:iCs/>
        </w:rPr>
        <w:t xml:space="preserve">previous </w:t>
      </w:r>
      <w:r w:rsidRPr="00CB16DE">
        <w:rPr>
          <w:rFonts w:ascii="Times New Roman" w:hAnsi="Times New Roman" w:cs="Times New Roman"/>
          <w:bCs/>
          <w:iCs/>
        </w:rPr>
        <w:t>UNDAF, which lead</w:t>
      </w:r>
      <w:r w:rsidR="00D66533" w:rsidRPr="00CB16DE">
        <w:rPr>
          <w:rFonts w:ascii="Times New Roman" w:hAnsi="Times New Roman" w:cs="Times New Roman"/>
          <w:bCs/>
          <w:iCs/>
        </w:rPr>
        <w:t>s</w:t>
      </w:r>
      <w:r w:rsidRPr="00CB16DE">
        <w:rPr>
          <w:rFonts w:ascii="Times New Roman" w:hAnsi="Times New Roman" w:cs="Times New Roman"/>
          <w:bCs/>
          <w:iCs/>
        </w:rPr>
        <w:t xml:space="preserve"> to overburdened staff and inability to adequately respond to the</w:t>
      </w:r>
      <w:r w:rsidR="008D47D4" w:rsidRPr="00CB16DE">
        <w:rPr>
          <w:rFonts w:ascii="Times New Roman" w:hAnsi="Times New Roman" w:cs="Times New Roman"/>
          <w:bCs/>
          <w:iCs/>
        </w:rPr>
        <w:t xml:space="preserve"> </w:t>
      </w:r>
      <w:r w:rsidRPr="00CB16DE">
        <w:rPr>
          <w:rFonts w:ascii="Times New Roman" w:hAnsi="Times New Roman" w:cs="Times New Roman"/>
          <w:bCs/>
          <w:iCs/>
        </w:rPr>
        <w:t>requirements of the M&amp;E calendar</w:t>
      </w:r>
      <w:r w:rsidR="008D47D4" w:rsidRPr="00CB16DE">
        <w:rPr>
          <w:rFonts w:ascii="Times New Roman" w:hAnsi="Times New Roman" w:cs="Times New Roman"/>
          <w:bCs/>
          <w:iCs/>
        </w:rPr>
        <w:t xml:space="preserve">. </w:t>
      </w:r>
    </w:p>
    <w:p w14:paraId="0013DA88" w14:textId="77777777" w:rsidR="0041100F" w:rsidRPr="00CB16DE" w:rsidRDefault="0041100F" w:rsidP="00A37B18">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rPr>
        <w:t xml:space="preserve">UNDAF Outcome Working Groups were established to follow </w:t>
      </w:r>
      <w:r w:rsidR="00D66533" w:rsidRPr="00CB16DE">
        <w:rPr>
          <w:rFonts w:ascii="Times New Roman" w:hAnsi="Times New Roman" w:cs="Times New Roman"/>
        </w:rPr>
        <w:t>its</w:t>
      </w:r>
      <w:r w:rsidRPr="00CB16DE">
        <w:rPr>
          <w:rFonts w:ascii="Times New Roman" w:hAnsi="Times New Roman" w:cs="Times New Roman"/>
        </w:rPr>
        <w:t xml:space="preserve"> implementation process and engage in monitoring and evaluation. These workings groups met twice a year</w:t>
      </w:r>
      <w:r w:rsidR="008D47D4" w:rsidRPr="00CB16DE">
        <w:rPr>
          <w:rFonts w:ascii="Times New Roman" w:hAnsi="Times New Roman" w:cs="Times New Roman"/>
        </w:rPr>
        <w:t xml:space="preserve"> in 2011-2012, th</w:t>
      </w:r>
      <w:r w:rsidR="00D66533" w:rsidRPr="00CB16DE">
        <w:rPr>
          <w:rFonts w:ascii="Times New Roman" w:hAnsi="Times New Roman" w:cs="Times New Roman"/>
        </w:rPr>
        <w:t>e</w:t>
      </w:r>
      <w:r w:rsidRPr="00CB16DE">
        <w:rPr>
          <w:rFonts w:ascii="Times New Roman" w:hAnsi="Times New Roman" w:cs="Times New Roman"/>
        </w:rPr>
        <w:t xml:space="preserve">n </w:t>
      </w:r>
      <w:r w:rsidR="00215539" w:rsidRPr="00CB16DE">
        <w:rPr>
          <w:rFonts w:ascii="Times New Roman" w:hAnsi="Times New Roman" w:cs="Times New Roman"/>
        </w:rPr>
        <w:t>annually and</w:t>
      </w:r>
      <w:r w:rsidR="00275094" w:rsidRPr="00CB16DE">
        <w:rPr>
          <w:rFonts w:ascii="Times New Roman" w:hAnsi="Times New Roman" w:cs="Times New Roman"/>
        </w:rPr>
        <w:t xml:space="preserve"> </w:t>
      </w:r>
      <w:r w:rsidR="00D66533" w:rsidRPr="00CB16DE">
        <w:rPr>
          <w:rFonts w:ascii="Times New Roman" w:hAnsi="Times New Roman" w:cs="Times New Roman"/>
        </w:rPr>
        <w:t xml:space="preserve">even </w:t>
      </w:r>
      <w:r w:rsidR="00215539" w:rsidRPr="00CB16DE">
        <w:rPr>
          <w:rFonts w:ascii="Times New Roman" w:hAnsi="Times New Roman" w:cs="Times New Roman"/>
        </w:rPr>
        <w:t xml:space="preserve">more </w:t>
      </w:r>
      <w:r w:rsidR="00D66533" w:rsidRPr="00CB16DE">
        <w:rPr>
          <w:rFonts w:ascii="Times New Roman" w:hAnsi="Times New Roman" w:cs="Times New Roman"/>
        </w:rPr>
        <w:t>sporadically</w:t>
      </w:r>
      <w:r w:rsidR="00275094" w:rsidRPr="00CB16DE">
        <w:rPr>
          <w:rFonts w:ascii="Times New Roman" w:hAnsi="Times New Roman" w:cs="Times New Roman"/>
        </w:rPr>
        <w:t xml:space="preserve"> </w:t>
      </w:r>
      <w:r w:rsidR="00215539" w:rsidRPr="00CB16DE">
        <w:rPr>
          <w:rFonts w:ascii="Times New Roman" w:hAnsi="Times New Roman" w:cs="Times New Roman"/>
        </w:rPr>
        <w:t>in the following</w:t>
      </w:r>
      <w:r w:rsidR="00275094" w:rsidRPr="00CB16DE">
        <w:rPr>
          <w:rFonts w:ascii="Times New Roman" w:hAnsi="Times New Roman" w:cs="Times New Roman"/>
        </w:rPr>
        <w:t xml:space="preserve"> years</w:t>
      </w:r>
      <w:r w:rsidRPr="00CB16DE">
        <w:rPr>
          <w:rFonts w:ascii="Times New Roman" w:hAnsi="Times New Roman" w:cs="Times New Roman"/>
        </w:rPr>
        <w:t xml:space="preserve">. </w:t>
      </w:r>
      <w:r w:rsidR="00D66533" w:rsidRPr="00CB16DE">
        <w:rPr>
          <w:rFonts w:ascii="Times New Roman" w:hAnsi="Times New Roman" w:cs="Times New Roman"/>
        </w:rPr>
        <w:t>High levels of s</w:t>
      </w:r>
      <w:r w:rsidRPr="00CB16DE">
        <w:rPr>
          <w:rFonts w:ascii="Times New Roman" w:hAnsi="Times New Roman" w:cs="Times New Roman"/>
        </w:rPr>
        <w:t>taff fluctuation contributed to loss of impetus and motivation</w:t>
      </w:r>
      <w:r w:rsidR="00E132FF" w:rsidRPr="00CB16DE">
        <w:rPr>
          <w:rFonts w:ascii="Times New Roman" w:hAnsi="Times New Roman" w:cs="Times New Roman"/>
        </w:rPr>
        <w:t>. The participation of a</w:t>
      </w:r>
      <w:r w:rsidRPr="00CB16DE">
        <w:rPr>
          <w:rFonts w:ascii="Times New Roman" w:hAnsi="Times New Roman" w:cs="Times New Roman"/>
        </w:rPr>
        <w:t>gencies’ staf</w:t>
      </w:r>
      <w:r w:rsidR="00FB1575" w:rsidRPr="00CB16DE">
        <w:rPr>
          <w:rFonts w:ascii="Times New Roman" w:hAnsi="Times New Roman" w:cs="Times New Roman"/>
        </w:rPr>
        <w:t xml:space="preserve">f in thematic groups </w:t>
      </w:r>
      <w:r w:rsidR="00E132FF" w:rsidRPr="00CB16DE">
        <w:rPr>
          <w:rFonts w:ascii="Times New Roman" w:hAnsi="Times New Roman" w:cs="Times New Roman"/>
        </w:rPr>
        <w:t>became</w:t>
      </w:r>
      <w:r w:rsidR="00FB1575" w:rsidRPr="00CB16DE">
        <w:rPr>
          <w:rFonts w:ascii="Times New Roman" w:hAnsi="Times New Roman" w:cs="Times New Roman"/>
        </w:rPr>
        <w:t xml:space="preserve"> uneven</w:t>
      </w:r>
      <w:r w:rsidRPr="00CB16DE">
        <w:rPr>
          <w:rFonts w:ascii="Times New Roman" w:hAnsi="Times New Roman" w:cs="Times New Roman"/>
        </w:rPr>
        <w:t>. UNDAF assignments were seen as additional workload</w:t>
      </w:r>
      <w:r w:rsidR="00FB1575" w:rsidRPr="00CB16DE">
        <w:rPr>
          <w:rFonts w:ascii="Times New Roman" w:hAnsi="Times New Roman" w:cs="Times New Roman"/>
        </w:rPr>
        <w:t xml:space="preserve">, especially </w:t>
      </w:r>
      <w:r w:rsidR="00D66533" w:rsidRPr="00CB16DE">
        <w:rPr>
          <w:rFonts w:ascii="Times New Roman" w:hAnsi="Times New Roman" w:cs="Times New Roman"/>
        </w:rPr>
        <w:t xml:space="preserve">by </w:t>
      </w:r>
      <w:r w:rsidR="00FB1575" w:rsidRPr="00CB16DE">
        <w:rPr>
          <w:rFonts w:ascii="Times New Roman" w:hAnsi="Times New Roman" w:cs="Times New Roman"/>
        </w:rPr>
        <w:t>th</w:t>
      </w:r>
      <w:r w:rsidR="008D47D4" w:rsidRPr="00CB16DE">
        <w:rPr>
          <w:rFonts w:ascii="Times New Roman" w:hAnsi="Times New Roman" w:cs="Times New Roman"/>
        </w:rPr>
        <w:t>ose agencies with limited staff</w:t>
      </w:r>
      <w:r w:rsidRPr="00CB16DE">
        <w:rPr>
          <w:rFonts w:ascii="Times New Roman" w:hAnsi="Times New Roman" w:cs="Times New Roman"/>
        </w:rPr>
        <w:t xml:space="preserve">. </w:t>
      </w:r>
    </w:p>
    <w:p w14:paraId="14B34037" w14:textId="77777777" w:rsidR="00294A37" w:rsidRPr="00CB16DE" w:rsidRDefault="00294A37" w:rsidP="00A37B18">
      <w:pPr>
        <w:spacing w:before="120" w:after="0" w:line="264" w:lineRule="auto"/>
        <w:jc w:val="both"/>
        <w:rPr>
          <w:rFonts w:ascii="Times New Roman" w:hAnsi="Times New Roman" w:cs="Times New Roman"/>
          <w:iCs/>
        </w:rPr>
      </w:pPr>
      <w:r w:rsidRPr="00CB16DE">
        <w:rPr>
          <w:rFonts w:ascii="Times New Roman" w:hAnsi="Times New Roman" w:cs="Times New Roman"/>
          <w:iCs/>
        </w:rPr>
        <w:t xml:space="preserve">Two basic concepts are used in judging the </w:t>
      </w:r>
      <w:r w:rsidRPr="00CB16DE">
        <w:rPr>
          <w:rFonts w:ascii="Times New Roman" w:hAnsi="Times New Roman" w:cs="Times New Roman"/>
          <w:b/>
          <w:bCs/>
          <w:iCs/>
        </w:rPr>
        <w:t>relevance</w:t>
      </w:r>
      <w:r w:rsidRPr="00CB16DE">
        <w:rPr>
          <w:rFonts w:ascii="Times New Roman" w:hAnsi="Times New Roman" w:cs="Times New Roman"/>
          <w:iCs/>
        </w:rPr>
        <w:t xml:space="preserve"> of </w:t>
      </w:r>
      <w:r w:rsidR="001C5304" w:rsidRPr="00CB16DE">
        <w:rPr>
          <w:rFonts w:ascii="Times New Roman" w:hAnsi="Times New Roman" w:cs="Times New Roman"/>
          <w:iCs/>
        </w:rPr>
        <w:t xml:space="preserve">the </w:t>
      </w:r>
      <w:r w:rsidRPr="00CB16DE">
        <w:rPr>
          <w:rFonts w:ascii="Times New Roman" w:hAnsi="Times New Roman" w:cs="Times New Roman"/>
          <w:iCs/>
        </w:rPr>
        <w:t>UNDAF: namely, a) the strategic positioning and focus of UN on key outcomes and impacts; and b) the outcomes and impacts relevant to national priorities, as well as consistent with the achievement of the Millennium Development Goals in Armenia and Sustainable Development Strategy.</w:t>
      </w:r>
      <w:r w:rsidR="001C5304" w:rsidRPr="00CB16DE">
        <w:rPr>
          <w:rFonts w:ascii="Times New Roman" w:hAnsi="Times New Roman" w:cs="Times New Roman"/>
          <w:iCs/>
        </w:rPr>
        <w:t xml:space="preserve"> The</w:t>
      </w:r>
      <w:r w:rsidRPr="00CB16DE">
        <w:rPr>
          <w:rFonts w:ascii="Times New Roman" w:hAnsi="Times New Roman" w:cs="Times New Roman"/>
          <w:iCs/>
        </w:rPr>
        <w:t xml:space="preserve"> UNDAF </w:t>
      </w:r>
      <w:r w:rsidR="001C5304" w:rsidRPr="00CB16DE">
        <w:rPr>
          <w:rFonts w:ascii="Times New Roman" w:hAnsi="Times New Roman" w:cs="Times New Roman"/>
          <w:iCs/>
        </w:rPr>
        <w:t>was found to be</w:t>
      </w:r>
      <w:r w:rsidRPr="00CB16DE">
        <w:rPr>
          <w:rFonts w:ascii="Times New Roman" w:hAnsi="Times New Roman" w:cs="Times New Roman"/>
          <w:iCs/>
        </w:rPr>
        <w:t xml:space="preserve"> relevant to the needs of Armenia.</w:t>
      </w:r>
    </w:p>
    <w:p w14:paraId="3BB34949" w14:textId="77777777" w:rsidR="00956AFA" w:rsidRPr="00CB16DE" w:rsidRDefault="00956AFA" w:rsidP="00A37B18">
      <w:pPr>
        <w:spacing w:before="120" w:after="0" w:line="264" w:lineRule="auto"/>
        <w:jc w:val="both"/>
        <w:rPr>
          <w:rFonts w:ascii="Times New Roman" w:hAnsi="Times New Roman" w:cs="Times New Roman"/>
          <w:iCs/>
        </w:rPr>
      </w:pPr>
      <w:r w:rsidRPr="00CB16DE">
        <w:rPr>
          <w:rFonts w:ascii="Times New Roman" w:hAnsi="Times New Roman" w:cs="Times New Roman"/>
          <w:iCs/>
        </w:rPr>
        <w:t>Generally, it is felt that the UNDAF</w:t>
      </w:r>
      <w:r w:rsidR="001C5304" w:rsidRPr="00CB16DE">
        <w:rPr>
          <w:rFonts w:ascii="Times New Roman" w:hAnsi="Times New Roman" w:cs="Times New Roman"/>
          <w:iCs/>
        </w:rPr>
        <w:t>’s</w:t>
      </w:r>
      <w:r w:rsidRPr="00CB16DE">
        <w:rPr>
          <w:rFonts w:ascii="Times New Roman" w:hAnsi="Times New Roman" w:cs="Times New Roman"/>
          <w:iCs/>
        </w:rPr>
        <w:t xml:space="preserve"> contribut</w:t>
      </w:r>
      <w:r w:rsidR="001C5304" w:rsidRPr="00CB16DE">
        <w:rPr>
          <w:rFonts w:ascii="Times New Roman" w:hAnsi="Times New Roman" w:cs="Times New Roman"/>
          <w:iCs/>
        </w:rPr>
        <w:t>ion</w:t>
      </w:r>
      <w:r w:rsidRPr="00CB16DE">
        <w:rPr>
          <w:rFonts w:ascii="Times New Roman" w:hAnsi="Times New Roman" w:cs="Times New Roman"/>
          <w:iCs/>
        </w:rPr>
        <w:t xml:space="preserve"> to achieving better synergies among the programmes of UN agencies</w:t>
      </w:r>
      <w:r w:rsidR="001C5304" w:rsidRPr="00CB16DE">
        <w:rPr>
          <w:rFonts w:ascii="Times New Roman" w:hAnsi="Times New Roman" w:cs="Times New Roman"/>
          <w:iCs/>
        </w:rPr>
        <w:t xml:space="preserve"> was limited</w:t>
      </w:r>
      <w:r w:rsidRPr="00CB16DE">
        <w:rPr>
          <w:rFonts w:ascii="Times New Roman" w:hAnsi="Times New Roman" w:cs="Times New Roman"/>
          <w:iCs/>
        </w:rPr>
        <w:t xml:space="preserve">. </w:t>
      </w:r>
      <w:r w:rsidR="00E132FF" w:rsidRPr="00CB16DE">
        <w:rPr>
          <w:rFonts w:ascii="Times New Roman" w:hAnsi="Times New Roman" w:cs="Times New Roman"/>
          <w:iCs/>
        </w:rPr>
        <w:t>There were some synergies between the particular UN agencies but</w:t>
      </w:r>
      <w:r w:rsidR="00101A1D" w:rsidRPr="00CB16DE">
        <w:rPr>
          <w:rFonts w:ascii="Times New Roman" w:hAnsi="Times New Roman" w:cs="Times New Roman"/>
          <w:iCs/>
        </w:rPr>
        <w:t xml:space="preserve"> </w:t>
      </w:r>
      <w:r w:rsidR="001C5304" w:rsidRPr="00CB16DE">
        <w:rPr>
          <w:rFonts w:ascii="Times New Roman" w:hAnsi="Times New Roman" w:cs="Times New Roman"/>
          <w:iCs/>
        </w:rPr>
        <w:t xml:space="preserve">these were </w:t>
      </w:r>
      <w:r w:rsidR="00101A1D" w:rsidRPr="00CB16DE">
        <w:rPr>
          <w:rFonts w:ascii="Times New Roman" w:hAnsi="Times New Roman" w:cs="Times New Roman"/>
          <w:iCs/>
        </w:rPr>
        <w:t>to</w:t>
      </w:r>
      <w:r w:rsidR="001C5304" w:rsidRPr="00CB16DE">
        <w:rPr>
          <w:rFonts w:ascii="Times New Roman" w:hAnsi="Times New Roman" w:cs="Times New Roman"/>
          <w:iCs/>
        </w:rPr>
        <w:t xml:space="preserve"> a</w:t>
      </w:r>
      <w:r w:rsidR="00101A1D" w:rsidRPr="00CB16DE">
        <w:rPr>
          <w:rFonts w:ascii="Times New Roman" w:hAnsi="Times New Roman" w:cs="Times New Roman"/>
          <w:iCs/>
        </w:rPr>
        <w:t xml:space="preserve"> large extent </w:t>
      </w:r>
      <w:r w:rsidRPr="00CB16DE">
        <w:rPr>
          <w:rFonts w:ascii="Times New Roman" w:hAnsi="Times New Roman" w:cs="Times New Roman"/>
          <w:iCs/>
        </w:rPr>
        <w:t>at</w:t>
      </w:r>
      <w:r w:rsidR="001C5304" w:rsidRPr="00CB16DE">
        <w:rPr>
          <w:rFonts w:ascii="Times New Roman" w:hAnsi="Times New Roman" w:cs="Times New Roman"/>
          <w:iCs/>
        </w:rPr>
        <w:t xml:space="preserve"> the</w:t>
      </w:r>
      <w:r w:rsidRPr="00CB16DE">
        <w:rPr>
          <w:rFonts w:ascii="Times New Roman" w:hAnsi="Times New Roman" w:cs="Times New Roman"/>
          <w:iCs/>
        </w:rPr>
        <w:t xml:space="preserve"> programme level and not </w:t>
      </w:r>
      <w:r w:rsidR="001C5304" w:rsidRPr="00CB16DE">
        <w:rPr>
          <w:rFonts w:ascii="Times New Roman" w:hAnsi="Times New Roman" w:cs="Times New Roman"/>
          <w:iCs/>
        </w:rPr>
        <w:t xml:space="preserve">necessarily attributed to the existence of the </w:t>
      </w:r>
      <w:r w:rsidRPr="00CB16DE">
        <w:rPr>
          <w:rFonts w:ascii="Times New Roman" w:hAnsi="Times New Roman" w:cs="Times New Roman"/>
          <w:iCs/>
        </w:rPr>
        <w:t>UNDAF.</w:t>
      </w:r>
    </w:p>
    <w:p w14:paraId="680F4BB4" w14:textId="77777777" w:rsidR="00294A37" w:rsidRPr="00CB16DE" w:rsidRDefault="00294A37" w:rsidP="00A37B18">
      <w:pPr>
        <w:spacing w:before="120" w:after="0" w:line="264" w:lineRule="auto"/>
        <w:jc w:val="both"/>
        <w:rPr>
          <w:rFonts w:ascii="Times New Roman" w:hAnsi="Times New Roman" w:cs="Times New Roman"/>
          <w:iCs/>
        </w:rPr>
      </w:pPr>
      <w:r w:rsidRPr="00CB16DE">
        <w:rPr>
          <w:rFonts w:ascii="Times New Roman" w:hAnsi="Times New Roman" w:cs="Times New Roman"/>
          <w:iCs/>
        </w:rPr>
        <w:t>In general terms</w:t>
      </w:r>
      <w:r w:rsidR="001C5304" w:rsidRPr="00CB16DE">
        <w:rPr>
          <w:rFonts w:ascii="Times New Roman" w:hAnsi="Times New Roman" w:cs="Times New Roman"/>
          <w:iCs/>
        </w:rPr>
        <w:t>,</w:t>
      </w:r>
      <w:r w:rsidRPr="00CB16DE">
        <w:rPr>
          <w:rFonts w:ascii="Times New Roman" w:hAnsi="Times New Roman" w:cs="Times New Roman"/>
          <w:iCs/>
        </w:rPr>
        <w:t xml:space="preserve"> </w:t>
      </w:r>
      <w:r w:rsidR="001C5304" w:rsidRPr="00CB16DE">
        <w:rPr>
          <w:rFonts w:ascii="Times New Roman" w:hAnsi="Times New Roman" w:cs="Times New Roman"/>
          <w:iCs/>
        </w:rPr>
        <w:t xml:space="preserve">progress towards </w:t>
      </w:r>
      <w:r w:rsidRPr="00CB16DE">
        <w:rPr>
          <w:rFonts w:ascii="Times New Roman" w:hAnsi="Times New Roman" w:cs="Times New Roman"/>
          <w:iCs/>
        </w:rPr>
        <w:t>outcomes as delineated in the UNDAF</w:t>
      </w:r>
      <w:r w:rsidR="001C5304" w:rsidRPr="00CB16DE">
        <w:rPr>
          <w:rFonts w:ascii="Times New Roman" w:hAnsi="Times New Roman" w:cs="Times New Roman"/>
          <w:iCs/>
        </w:rPr>
        <w:t>,</w:t>
      </w:r>
      <w:r w:rsidRPr="00CB16DE">
        <w:rPr>
          <w:rFonts w:ascii="Times New Roman" w:hAnsi="Times New Roman" w:cs="Times New Roman"/>
          <w:iCs/>
        </w:rPr>
        <w:t xml:space="preserve"> </w:t>
      </w:r>
      <w:r w:rsidR="001C5304" w:rsidRPr="00CB16DE">
        <w:rPr>
          <w:rFonts w:ascii="Times New Roman" w:hAnsi="Times New Roman" w:cs="Times New Roman"/>
          <w:iCs/>
        </w:rPr>
        <w:t xml:space="preserve">is </w:t>
      </w:r>
      <w:r w:rsidRPr="00CB16DE">
        <w:rPr>
          <w:rFonts w:ascii="Times New Roman" w:hAnsi="Times New Roman" w:cs="Times New Roman"/>
          <w:iCs/>
        </w:rPr>
        <w:t xml:space="preserve">likely to be sustainable. However, </w:t>
      </w:r>
      <w:r w:rsidR="001C5304" w:rsidRPr="00CB16DE">
        <w:rPr>
          <w:rFonts w:ascii="Times New Roman" w:hAnsi="Times New Roman" w:cs="Times New Roman"/>
          <w:iCs/>
        </w:rPr>
        <w:t>evidence will become available only</w:t>
      </w:r>
      <w:r w:rsidRPr="00CB16DE">
        <w:rPr>
          <w:rFonts w:ascii="Times New Roman" w:hAnsi="Times New Roman" w:cs="Times New Roman"/>
          <w:iCs/>
        </w:rPr>
        <w:t xml:space="preserve"> </w:t>
      </w:r>
      <w:r w:rsidR="001C5304" w:rsidRPr="00CB16DE">
        <w:rPr>
          <w:rFonts w:ascii="Times New Roman" w:hAnsi="Times New Roman" w:cs="Times New Roman"/>
          <w:iCs/>
        </w:rPr>
        <w:t>when</w:t>
      </w:r>
      <w:r w:rsidRPr="00CB16DE">
        <w:rPr>
          <w:rFonts w:ascii="Times New Roman" w:hAnsi="Times New Roman" w:cs="Times New Roman"/>
          <w:iCs/>
        </w:rPr>
        <w:t xml:space="preserve"> the programmes of each agency are subjected to an in-depth evaluation.</w:t>
      </w:r>
    </w:p>
    <w:p w14:paraId="2DD82C62" w14:textId="77777777" w:rsidR="00294A37" w:rsidRPr="00CB16DE" w:rsidRDefault="00294A37" w:rsidP="00A37B18">
      <w:pPr>
        <w:spacing w:before="120" w:after="0" w:line="264" w:lineRule="auto"/>
        <w:jc w:val="both"/>
        <w:rPr>
          <w:rFonts w:ascii="Times New Roman" w:hAnsi="Times New Roman" w:cs="Times New Roman"/>
          <w:iCs/>
        </w:rPr>
      </w:pPr>
      <w:r w:rsidRPr="00CB16DE">
        <w:rPr>
          <w:rFonts w:ascii="Times New Roman" w:hAnsi="Times New Roman" w:cs="Times New Roman"/>
          <w:iCs/>
        </w:rPr>
        <w:lastRenderedPageBreak/>
        <w:t>The implementing partners appear to have a high regard for UN agencies. They frequently cited responsiveness, neutrality, administrative efficiency and flexibility, as well as UN’s understanding of the realities of Armenia. The donor agencies also express</w:t>
      </w:r>
      <w:r w:rsidR="003F01FD" w:rsidRPr="00CB16DE">
        <w:rPr>
          <w:rFonts w:ascii="Times New Roman" w:hAnsi="Times New Roman" w:cs="Times New Roman"/>
          <w:iCs/>
        </w:rPr>
        <w:t>ed</w:t>
      </w:r>
      <w:r w:rsidRPr="00CB16DE">
        <w:rPr>
          <w:rFonts w:ascii="Times New Roman" w:hAnsi="Times New Roman" w:cs="Times New Roman"/>
          <w:iCs/>
        </w:rPr>
        <w:t xml:space="preserve"> high satisfaction with </w:t>
      </w:r>
      <w:r w:rsidR="003F01FD" w:rsidRPr="00CB16DE">
        <w:rPr>
          <w:rFonts w:ascii="Times New Roman" w:hAnsi="Times New Roman" w:cs="Times New Roman"/>
          <w:iCs/>
        </w:rPr>
        <w:t xml:space="preserve">the </w:t>
      </w:r>
      <w:r w:rsidRPr="00CB16DE">
        <w:rPr>
          <w:rFonts w:ascii="Times New Roman" w:hAnsi="Times New Roman" w:cs="Times New Roman"/>
          <w:iCs/>
        </w:rPr>
        <w:t xml:space="preserve">UN. Overall, </w:t>
      </w:r>
      <w:r w:rsidR="003F01FD" w:rsidRPr="00CB16DE">
        <w:rPr>
          <w:rFonts w:ascii="Times New Roman" w:hAnsi="Times New Roman" w:cs="Times New Roman"/>
          <w:iCs/>
        </w:rPr>
        <w:t xml:space="preserve">the </w:t>
      </w:r>
      <w:r w:rsidRPr="00CB16DE">
        <w:rPr>
          <w:rFonts w:ascii="Times New Roman" w:hAnsi="Times New Roman" w:cs="Times New Roman"/>
          <w:iCs/>
        </w:rPr>
        <w:t>UNDAF appears to be perceived positively.</w:t>
      </w:r>
    </w:p>
    <w:p w14:paraId="592B65F8" w14:textId="77777777" w:rsidR="003F01FD" w:rsidRPr="00CB16DE" w:rsidRDefault="00294A37" w:rsidP="00A37B18">
      <w:pPr>
        <w:spacing w:before="120" w:after="0" w:line="264" w:lineRule="auto"/>
        <w:jc w:val="both"/>
        <w:rPr>
          <w:rFonts w:ascii="Times New Roman" w:hAnsi="Times New Roman" w:cs="Times New Roman"/>
          <w:iCs/>
        </w:rPr>
      </w:pPr>
      <w:r w:rsidRPr="00CB16DE">
        <w:rPr>
          <w:rFonts w:ascii="Times New Roman" w:hAnsi="Times New Roman" w:cs="Times New Roman"/>
          <w:iCs/>
        </w:rPr>
        <w:t xml:space="preserve">Regarding the fulfillment of the objectives, it appears that almost all UN agencies will succeed in reaching the expected results, thereby making </w:t>
      </w:r>
      <w:r w:rsidR="003F01FD" w:rsidRPr="00CB16DE">
        <w:rPr>
          <w:rFonts w:ascii="Times New Roman" w:hAnsi="Times New Roman" w:cs="Times New Roman"/>
          <w:iCs/>
        </w:rPr>
        <w:t xml:space="preserve">the </w:t>
      </w:r>
      <w:r w:rsidR="005552FF" w:rsidRPr="00CB16DE">
        <w:rPr>
          <w:rFonts w:ascii="Times New Roman" w:hAnsi="Times New Roman" w:cs="Times New Roman"/>
          <w:iCs/>
        </w:rPr>
        <w:t>UNDAF an effective instrument</w:t>
      </w:r>
      <w:r w:rsidRPr="00CB16DE">
        <w:rPr>
          <w:rFonts w:ascii="Times New Roman" w:hAnsi="Times New Roman" w:cs="Times New Roman"/>
          <w:iCs/>
        </w:rPr>
        <w:t xml:space="preserve">. </w:t>
      </w:r>
      <w:r w:rsidR="003F01FD" w:rsidRPr="00CB16DE">
        <w:rPr>
          <w:rFonts w:ascii="Times New Roman" w:hAnsi="Times New Roman" w:cs="Times New Roman"/>
          <w:iCs/>
        </w:rPr>
        <w:t xml:space="preserve">However, </w:t>
      </w:r>
      <w:r w:rsidRPr="00CB16DE">
        <w:rPr>
          <w:rFonts w:ascii="Times New Roman" w:hAnsi="Times New Roman" w:cs="Times New Roman"/>
          <w:iCs/>
        </w:rPr>
        <w:t xml:space="preserve">as mentioned above, in certain cases </w:t>
      </w:r>
      <w:r w:rsidR="003F01FD" w:rsidRPr="00CB16DE">
        <w:rPr>
          <w:rFonts w:ascii="Times New Roman" w:hAnsi="Times New Roman" w:cs="Times New Roman"/>
          <w:iCs/>
        </w:rPr>
        <w:t xml:space="preserve">there is no evidence yet for </w:t>
      </w:r>
      <w:r w:rsidRPr="00CB16DE">
        <w:rPr>
          <w:rFonts w:ascii="Times New Roman" w:hAnsi="Times New Roman" w:cs="Times New Roman"/>
          <w:iCs/>
        </w:rPr>
        <w:t xml:space="preserve">either the outcomes or the impacts. </w:t>
      </w:r>
      <w:r w:rsidR="003F01FD" w:rsidRPr="00CB16DE">
        <w:rPr>
          <w:rFonts w:ascii="Times New Roman" w:hAnsi="Times New Roman" w:cs="Times New Roman"/>
          <w:iCs/>
        </w:rPr>
        <w:t>A</w:t>
      </w:r>
      <w:r w:rsidRPr="00CB16DE">
        <w:rPr>
          <w:rFonts w:ascii="Times New Roman" w:hAnsi="Times New Roman" w:cs="Times New Roman"/>
          <w:iCs/>
        </w:rPr>
        <w:t>n</w:t>
      </w:r>
      <w:r w:rsidR="003F01FD" w:rsidRPr="00CB16DE">
        <w:rPr>
          <w:rFonts w:ascii="Times New Roman" w:hAnsi="Times New Roman" w:cs="Times New Roman"/>
          <w:iCs/>
        </w:rPr>
        <w:t xml:space="preserve"> important</w:t>
      </w:r>
      <w:r w:rsidRPr="00CB16DE">
        <w:rPr>
          <w:rFonts w:ascii="Times New Roman" w:hAnsi="Times New Roman" w:cs="Times New Roman"/>
          <w:iCs/>
        </w:rPr>
        <w:t xml:space="preserve"> </w:t>
      </w:r>
      <w:r w:rsidR="003F01FD" w:rsidRPr="00CB16DE">
        <w:rPr>
          <w:rFonts w:ascii="Times New Roman" w:hAnsi="Times New Roman" w:cs="Times New Roman"/>
          <w:iCs/>
        </w:rPr>
        <w:t>question is whether,</w:t>
      </w:r>
      <w:r w:rsidRPr="00CB16DE">
        <w:rPr>
          <w:rFonts w:ascii="Times New Roman" w:hAnsi="Times New Roman" w:cs="Times New Roman"/>
          <w:iCs/>
        </w:rPr>
        <w:t xml:space="preserve"> had there been no UNDAF</w:t>
      </w:r>
      <w:r w:rsidR="003F01FD" w:rsidRPr="00CB16DE">
        <w:rPr>
          <w:rFonts w:ascii="Times New Roman" w:hAnsi="Times New Roman" w:cs="Times New Roman"/>
          <w:iCs/>
        </w:rPr>
        <w:t>,</w:t>
      </w:r>
      <w:r w:rsidRPr="00CB16DE">
        <w:rPr>
          <w:rFonts w:ascii="Times New Roman" w:hAnsi="Times New Roman" w:cs="Times New Roman"/>
          <w:iCs/>
        </w:rPr>
        <w:t xml:space="preserve"> the </w:t>
      </w:r>
      <w:r w:rsidR="003F01FD" w:rsidRPr="00CB16DE">
        <w:rPr>
          <w:rFonts w:ascii="Times New Roman" w:hAnsi="Times New Roman" w:cs="Times New Roman"/>
          <w:iCs/>
        </w:rPr>
        <w:t xml:space="preserve">same </w:t>
      </w:r>
      <w:r w:rsidRPr="00CB16DE">
        <w:rPr>
          <w:rFonts w:ascii="Times New Roman" w:hAnsi="Times New Roman" w:cs="Times New Roman"/>
          <w:iCs/>
        </w:rPr>
        <w:t>results</w:t>
      </w:r>
      <w:r w:rsidR="003F01FD" w:rsidRPr="00CB16DE">
        <w:rPr>
          <w:rFonts w:ascii="Times New Roman" w:hAnsi="Times New Roman" w:cs="Times New Roman"/>
          <w:iCs/>
        </w:rPr>
        <w:t xml:space="preserve"> would have been</w:t>
      </w:r>
      <w:r w:rsidRPr="00CB16DE">
        <w:rPr>
          <w:rFonts w:ascii="Times New Roman" w:hAnsi="Times New Roman" w:cs="Times New Roman"/>
          <w:iCs/>
        </w:rPr>
        <w:t xml:space="preserve"> achieved by the</w:t>
      </w:r>
      <w:r w:rsidRPr="00CB16DE">
        <w:rPr>
          <w:rFonts w:ascii="Times New Roman" w:hAnsi="Times New Roman" w:cs="Times New Roman"/>
          <w:bCs/>
          <w:iCs/>
        </w:rPr>
        <w:t xml:space="preserve"> </w:t>
      </w:r>
      <w:r w:rsidRPr="00CB16DE">
        <w:rPr>
          <w:rFonts w:ascii="Times New Roman" w:hAnsi="Times New Roman" w:cs="Times New Roman"/>
          <w:iCs/>
        </w:rPr>
        <w:t>programmes</w:t>
      </w:r>
      <w:r w:rsidR="003F01FD" w:rsidRPr="00CB16DE">
        <w:rPr>
          <w:rFonts w:ascii="Times New Roman" w:hAnsi="Times New Roman" w:cs="Times New Roman"/>
          <w:iCs/>
        </w:rPr>
        <w:t xml:space="preserve"> and </w:t>
      </w:r>
      <w:r w:rsidRPr="00CB16DE">
        <w:rPr>
          <w:rFonts w:ascii="Times New Roman" w:hAnsi="Times New Roman" w:cs="Times New Roman"/>
          <w:iCs/>
        </w:rPr>
        <w:t>projects of</w:t>
      </w:r>
      <w:r w:rsidRPr="00CB16DE">
        <w:rPr>
          <w:rFonts w:ascii="Times New Roman" w:hAnsi="Times New Roman" w:cs="Times New Roman"/>
          <w:bCs/>
          <w:iCs/>
        </w:rPr>
        <w:t xml:space="preserve"> </w:t>
      </w:r>
      <w:r w:rsidRPr="00CB16DE">
        <w:rPr>
          <w:rFonts w:ascii="Times New Roman" w:hAnsi="Times New Roman" w:cs="Times New Roman"/>
          <w:iCs/>
        </w:rPr>
        <w:t xml:space="preserve">various agencies? </w:t>
      </w:r>
      <w:r w:rsidR="003F01FD" w:rsidRPr="00CB16DE">
        <w:rPr>
          <w:rFonts w:ascii="Times New Roman" w:hAnsi="Times New Roman" w:cs="Times New Roman"/>
          <w:iCs/>
        </w:rPr>
        <w:t xml:space="preserve">Based on the </w:t>
      </w:r>
      <w:r w:rsidRPr="00CB16DE">
        <w:rPr>
          <w:rFonts w:ascii="Times New Roman" w:hAnsi="Times New Roman" w:cs="Times New Roman"/>
          <w:iCs/>
        </w:rPr>
        <w:t xml:space="preserve">review of </w:t>
      </w:r>
      <w:r w:rsidR="00F20B1D" w:rsidRPr="00CB16DE">
        <w:rPr>
          <w:rFonts w:ascii="Times New Roman" w:hAnsi="Times New Roman" w:cs="Times New Roman"/>
          <w:iCs/>
        </w:rPr>
        <w:t>information provided by agencies</w:t>
      </w:r>
      <w:r w:rsidR="003F01FD" w:rsidRPr="00CB16DE">
        <w:rPr>
          <w:rFonts w:ascii="Times New Roman" w:hAnsi="Times New Roman" w:cs="Times New Roman"/>
          <w:iCs/>
        </w:rPr>
        <w:t>; probably yes. I</w:t>
      </w:r>
      <w:r w:rsidR="00F20B1D" w:rsidRPr="00CB16DE">
        <w:rPr>
          <w:rFonts w:ascii="Times New Roman" w:hAnsi="Times New Roman" w:cs="Times New Roman"/>
          <w:iCs/>
        </w:rPr>
        <w:t>t was mentioned that more persistent coordination and joint strategy is needed both from UN</w:t>
      </w:r>
      <w:r w:rsidR="003F01FD" w:rsidRPr="00CB16DE">
        <w:rPr>
          <w:rFonts w:ascii="Times New Roman" w:hAnsi="Times New Roman" w:cs="Times New Roman"/>
          <w:iCs/>
        </w:rPr>
        <w:t xml:space="preserve"> Country Team</w:t>
      </w:r>
      <w:r w:rsidR="00F20B1D" w:rsidRPr="00CB16DE">
        <w:rPr>
          <w:rFonts w:ascii="Times New Roman" w:hAnsi="Times New Roman" w:cs="Times New Roman"/>
          <w:iCs/>
        </w:rPr>
        <w:t xml:space="preserve"> and from UN agencies</w:t>
      </w:r>
      <w:r w:rsidRPr="00CB16DE">
        <w:rPr>
          <w:rFonts w:ascii="Times New Roman" w:hAnsi="Times New Roman" w:cs="Times New Roman"/>
          <w:iCs/>
        </w:rPr>
        <w:t xml:space="preserve">.  </w:t>
      </w:r>
    </w:p>
    <w:p w14:paraId="70F3C809" w14:textId="77777777" w:rsidR="00B7008F" w:rsidRPr="00CB16DE" w:rsidRDefault="00294A37" w:rsidP="00A37B18">
      <w:pPr>
        <w:spacing w:before="120" w:after="0" w:line="264" w:lineRule="auto"/>
        <w:jc w:val="both"/>
        <w:rPr>
          <w:rFonts w:ascii="Times New Roman" w:hAnsi="Times New Roman" w:cs="Times New Roman"/>
          <w:iCs/>
        </w:rPr>
      </w:pPr>
      <w:r w:rsidRPr="00CB16DE">
        <w:rPr>
          <w:rFonts w:ascii="Times New Roman" w:hAnsi="Times New Roman" w:cs="Times New Roman"/>
          <w:iCs/>
        </w:rPr>
        <w:t>This answer of course begs another question</w:t>
      </w:r>
      <w:r w:rsidR="003F01FD" w:rsidRPr="00CB16DE">
        <w:rPr>
          <w:rFonts w:ascii="Times New Roman" w:hAnsi="Times New Roman" w:cs="Times New Roman"/>
          <w:iCs/>
        </w:rPr>
        <w:t>:</w:t>
      </w:r>
      <w:r w:rsidRPr="00CB16DE">
        <w:rPr>
          <w:rFonts w:ascii="Times New Roman" w:hAnsi="Times New Roman" w:cs="Times New Roman"/>
          <w:iCs/>
        </w:rPr>
        <w:t xml:space="preserve"> </w:t>
      </w:r>
      <w:r w:rsidR="003F01FD" w:rsidRPr="00CB16DE">
        <w:rPr>
          <w:rFonts w:ascii="Times New Roman" w:hAnsi="Times New Roman" w:cs="Times New Roman"/>
          <w:iCs/>
        </w:rPr>
        <w:t xml:space="preserve">Is the </w:t>
      </w:r>
      <w:r w:rsidRPr="00CB16DE">
        <w:rPr>
          <w:rFonts w:ascii="Times New Roman" w:hAnsi="Times New Roman" w:cs="Times New Roman"/>
          <w:iCs/>
        </w:rPr>
        <w:t xml:space="preserve">UNDAF a fifth wheel or </w:t>
      </w:r>
      <w:r w:rsidR="003F01FD" w:rsidRPr="00CB16DE">
        <w:rPr>
          <w:rFonts w:ascii="Times New Roman" w:hAnsi="Times New Roman" w:cs="Times New Roman"/>
          <w:iCs/>
        </w:rPr>
        <w:t>does it bring</w:t>
      </w:r>
      <w:r w:rsidRPr="00CB16DE">
        <w:rPr>
          <w:rFonts w:ascii="Times New Roman" w:hAnsi="Times New Roman" w:cs="Times New Roman"/>
          <w:iCs/>
        </w:rPr>
        <w:t xml:space="preserve"> added value? The answer to this question is </w:t>
      </w:r>
      <w:r w:rsidR="003F01FD" w:rsidRPr="00CB16DE">
        <w:rPr>
          <w:rFonts w:ascii="Times New Roman" w:hAnsi="Times New Roman" w:cs="Times New Roman"/>
          <w:iCs/>
        </w:rPr>
        <w:t>that the UNDAF does add value</w:t>
      </w:r>
      <w:r w:rsidRPr="00CB16DE">
        <w:rPr>
          <w:rFonts w:ascii="Times New Roman" w:hAnsi="Times New Roman" w:cs="Times New Roman"/>
          <w:iCs/>
        </w:rPr>
        <w:t xml:space="preserve">, provided </w:t>
      </w:r>
      <w:r w:rsidR="003F01FD" w:rsidRPr="00CB16DE">
        <w:rPr>
          <w:rFonts w:ascii="Times New Roman" w:hAnsi="Times New Roman" w:cs="Times New Roman"/>
          <w:iCs/>
        </w:rPr>
        <w:t>it</w:t>
      </w:r>
      <w:r w:rsidRPr="00CB16DE">
        <w:rPr>
          <w:rFonts w:ascii="Times New Roman" w:hAnsi="Times New Roman" w:cs="Times New Roman"/>
          <w:iCs/>
        </w:rPr>
        <w:t xml:space="preserve"> is seen as a</w:t>
      </w:r>
      <w:r w:rsidR="003F01FD" w:rsidRPr="00CB16DE">
        <w:rPr>
          <w:rFonts w:ascii="Times New Roman" w:hAnsi="Times New Roman" w:cs="Times New Roman"/>
          <w:iCs/>
        </w:rPr>
        <w:t xml:space="preserve"> strategic and</w:t>
      </w:r>
      <w:r w:rsidRPr="00CB16DE">
        <w:rPr>
          <w:rFonts w:ascii="Times New Roman" w:hAnsi="Times New Roman" w:cs="Times New Roman"/>
          <w:iCs/>
        </w:rPr>
        <w:t xml:space="preserve"> indicative document </w:t>
      </w:r>
      <w:r w:rsidR="003F01FD" w:rsidRPr="00CB16DE">
        <w:rPr>
          <w:rFonts w:ascii="Times New Roman" w:hAnsi="Times New Roman" w:cs="Times New Roman"/>
          <w:iCs/>
        </w:rPr>
        <w:t xml:space="preserve">to enhance </w:t>
      </w:r>
      <w:r w:rsidRPr="00CB16DE">
        <w:rPr>
          <w:rFonts w:ascii="Times New Roman" w:hAnsi="Times New Roman" w:cs="Times New Roman"/>
          <w:iCs/>
        </w:rPr>
        <w:t>inter-agency cooperation</w:t>
      </w:r>
      <w:r w:rsidR="003F01FD" w:rsidRPr="00CB16DE">
        <w:rPr>
          <w:rFonts w:ascii="Times New Roman" w:hAnsi="Times New Roman" w:cs="Times New Roman"/>
          <w:iCs/>
        </w:rPr>
        <w:t xml:space="preserve"> and improve alignment with </w:t>
      </w:r>
      <w:r w:rsidRPr="00CB16DE">
        <w:rPr>
          <w:rFonts w:ascii="Times New Roman" w:hAnsi="Times New Roman" w:cs="Times New Roman"/>
          <w:iCs/>
        </w:rPr>
        <w:t xml:space="preserve">national priorities. </w:t>
      </w:r>
    </w:p>
    <w:p w14:paraId="534E0584" w14:textId="77777777" w:rsidR="00294A37" w:rsidRPr="00CB16DE" w:rsidRDefault="00294A37" w:rsidP="00A37B18">
      <w:pPr>
        <w:spacing w:before="120" w:after="0" w:line="264" w:lineRule="auto"/>
        <w:jc w:val="both"/>
        <w:rPr>
          <w:rFonts w:ascii="Times New Roman" w:hAnsi="Times New Roman" w:cs="Times New Roman"/>
          <w:iCs/>
        </w:rPr>
      </w:pPr>
      <w:r w:rsidRPr="00CB16DE">
        <w:rPr>
          <w:rFonts w:ascii="Times New Roman" w:hAnsi="Times New Roman" w:cs="Times New Roman"/>
          <w:iCs/>
        </w:rPr>
        <w:t>Th</w:t>
      </w:r>
      <w:r w:rsidR="003F01FD" w:rsidRPr="00CB16DE">
        <w:rPr>
          <w:rFonts w:ascii="Times New Roman" w:hAnsi="Times New Roman" w:cs="Times New Roman"/>
          <w:iCs/>
        </w:rPr>
        <w:t>is</w:t>
      </w:r>
      <w:r w:rsidRPr="00CB16DE">
        <w:rPr>
          <w:rFonts w:ascii="Times New Roman" w:hAnsi="Times New Roman" w:cs="Times New Roman"/>
          <w:iCs/>
        </w:rPr>
        <w:t xml:space="preserve"> </w:t>
      </w:r>
      <w:r w:rsidR="003F01FD" w:rsidRPr="00CB16DE">
        <w:rPr>
          <w:rFonts w:ascii="Times New Roman" w:hAnsi="Times New Roman" w:cs="Times New Roman"/>
          <w:iCs/>
        </w:rPr>
        <w:t>r</w:t>
      </w:r>
      <w:r w:rsidRPr="00CB16DE">
        <w:rPr>
          <w:rFonts w:ascii="Times New Roman" w:hAnsi="Times New Roman" w:cs="Times New Roman"/>
          <w:iCs/>
        </w:rPr>
        <w:t xml:space="preserve">eport also concludes that the design was relevant to the realities of Armenia. Given the conditions of the </w:t>
      </w:r>
      <w:r w:rsidR="003F01FD" w:rsidRPr="00CB16DE">
        <w:rPr>
          <w:rFonts w:ascii="Times New Roman" w:hAnsi="Times New Roman" w:cs="Times New Roman"/>
          <w:iCs/>
        </w:rPr>
        <w:t>c</w:t>
      </w:r>
      <w:r w:rsidRPr="00CB16DE">
        <w:rPr>
          <w:rFonts w:ascii="Times New Roman" w:hAnsi="Times New Roman" w:cs="Times New Roman"/>
          <w:iCs/>
        </w:rPr>
        <w:t>ountry, it is reasonably efficient and effective</w:t>
      </w:r>
      <w:r w:rsidR="003F01FD" w:rsidRPr="00CB16DE">
        <w:rPr>
          <w:rFonts w:ascii="Times New Roman" w:hAnsi="Times New Roman" w:cs="Times New Roman"/>
          <w:iCs/>
        </w:rPr>
        <w:t>. In addition, t</w:t>
      </w:r>
      <w:r w:rsidRPr="00CB16DE">
        <w:rPr>
          <w:rFonts w:ascii="Times New Roman" w:hAnsi="Times New Roman" w:cs="Times New Roman"/>
          <w:iCs/>
        </w:rPr>
        <w:t xml:space="preserve">he perception that </w:t>
      </w:r>
      <w:r w:rsidR="003F01FD" w:rsidRPr="00CB16DE">
        <w:rPr>
          <w:rFonts w:ascii="Times New Roman" w:hAnsi="Times New Roman" w:cs="Times New Roman"/>
          <w:iCs/>
        </w:rPr>
        <w:t xml:space="preserve">the </w:t>
      </w:r>
      <w:r w:rsidR="008923EE" w:rsidRPr="00CB16DE">
        <w:rPr>
          <w:rFonts w:ascii="Times New Roman" w:hAnsi="Times New Roman" w:cs="Times New Roman"/>
          <w:iCs/>
        </w:rPr>
        <w:t xml:space="preserve">UNDAF has created is </w:t>
      </w:r>
      <w:r w:rsidRPr="00CB16DE">
        <w:rPr>
          <w:rFonts w:ascii="Times New Roman" w:hAnsi="Times New Roman" w:cs="Times New Roman"/>
          <w:iCs/>
        </w:rPr>
        <w:t>positive.</w:t>
      </w:r>
    </w:p>
    <w:p w14:paraId="733689B8" w14:textId="77777777" w:rsidR="00836884" w:rsidRPr="00CB16DE" w:rsidRDefault="00FD7DD7" w:rsidP="00A37B18">
      <w:pPr>
        <w:spacing w:before="120" w:after="0" w:line="264" w:lineRule="auto"/>
        <w:jc w:val="both"/>
        <w:rPr>
          <w:rFonts w:ascii="Times New Roman" w:hAnsi="Times New Roman" w:cs="Times New Roman"/>
          <w:iCs/>
        </w:rPr>
      </w:pPr>
      <w:r w:rsidRPr="00CB16DE">
        <w:rPr>
          <w:rFonts w:ascii="Times New Roman" w:hAnsi="Times New Roman" w:cs="Times New Roman"/>
          <w:iCs/>
        </w:rPr>
        <w:t>The UNDAF should be s</w:t>
      </w:r>
      <w:r w:rsidR="00294A37" w:rsidRPr="00CB16DE">
        <w:rPr>
          <w:rFonts w:ascii="Times New Roman" w:hAnsi="Times New Roman" w:cs="Times New Roman"/>
          <w:iCs/>
        </w:rPr>
        <w:t>ufficient</w:t>
      </w:r>
      <w:r w:rsidRPr="00CB16DE">
        <w:rPr>
          <w:rFonts w:ascii="Times New Roman" w:hAnsi="Times New Roman" w:cs="Times New Roman"/>
          <w:iCs/>
        </w:rPr>
        <w:t>ly</w:t>
      </w:r>
      <w:r w:rsidR="00294A37" w:rsidRPr="00CB16DE">
        <w:rPr>
          <w:rFonts w:ascii="Times New Roman" w:hAnsi="Times New Roman" w:cs="Times New Roman"/>
          <w:iCs/>
        </w:rPr>
        <w:t xml:space="preserve"> flexib</w:t>
      </w:r>
      <w:r w:rsidRPr="00CB16DE">
        <w:rPr>
          <w:rFonts w:ascii="Times New Roman" w:hAnsi="Times New Roman" w:cs="Times New Roman"/>
          <w:iCs/>
        </w:rPr>
        <w:t>le to enable</w:t>
      </w:r>
      <w:r w:rsidR="00294A37" w:rsidRPr="00CB16DE">
        <w:rPr>
          <w:rFonts w:ascii="Times New Roman" w:hAnsi="Times New Roman" w:cs="Times New Roman"/>
          <w:iCs/>
        </w:rPr>
        <w:t xml:space="preserve"> close interagency collaboration and cooperation, rather than striving to fill the appropriate boxes with different agencies’ specific projects as an after-thought.</w:t>
      </w:r>
    </w:p>
    <w:p w14:paraId="0E4E3FD9" w14:textId="77777777" w:rsidR="00294A37" w:rsidRPr="00CB16DE" w:rsidRDefault="00294A37" w:rsidP="00A37B18">
      <w:pPr>
        <w:autoSpaceDE w:val="0"/>
        <w:autoSpaceDN w:val="0"/>
        <w:adjustRightInd w:val="0"/>
        <w:spacing w:before="120" w:after="0" w:line="264" w:lineRule="auto"/>
        <w:jc w:val="both"/>
        <w:rPr>
          <w:rFonts w:ascii="Times New Roman" w:hAnsi="Times New Roman" w:cs="Times New Roman"/>
          <w:iCs/>
        </w:rPr>
      </w:pPr>
      <w:r w:rsidRPr="00CB16DE">
        <w:rPr>
          <w:rFonts w:ascii="Times New Roman" w:hAnsi="Times New Roman" w:cs="Times New Roman"/>
          <w:iCs/>
        </w:rPr>
        <w:t>Th</w:t>
      </w:r>
      <w:r w:rsidR="00FD7DD7" w:rsidRPr="00CB16DE">
        <w:rPr>
          <w:rFonts w:ascii="Times New Roman" w:hAnsi="Times New Roman" w:cs="Times New Roman"/>
          <w:iCs/>
        </w:rPr>
        <w:t>is</w:t>
      </w:r>
      <w:r w:rsidRPr="00CB16DE">
        <w:rPr>
          <w:rFonts w:ascii="Times New Roman" w:hAnsi="Times New Roman" w:cs="Times New Roman"/>
          <w:iCs/>
        </w:rPr>
        <w:t xml:space="preserve"> </w:t>
      </w:r>
      <w:r w:rsidR="00FD7DD7" w:rsidRPr="00CB16DE">
        <w:rPr>
          <w:rFonts w:ascii="Times New Roman" w:hAnsi="Times New Roman" w:cs="Times New Roman"/>
          <w:iCs/>
        </w:rPr>
        <w:t>r</w:t>
      </w:r>
      <w:r w:rsidRPr="00CB16DE">
        <w:rPr>
          <w:rFonts w:ascii="Times New Roman" w:hAnsi="Times New Roman" w:cs="Times New Roman"/>
          <w:iCs/>
        </w:rPr>
        <w:t>eport urges that</w:t>
      </w:r>
      <w:r w:rsidR="00CB78D1" w:rsidRPr="00CB16DE">
        <w:rPr>
          <w:rFonts w:ascii="Times New Roman" w:hAnsi="Times New Roman" w:cs="Times New Roman"/>
          <w:iCs/>
        </w:rPr>
        <w:t xml:space="preserve"> </w:t>
      </w:r>
      <w:r w:rsidR="00FD7DD7" w:rsidRPr="00CB16DE">
        <w:rPr>
          <w:rFonts w:ascii="Times New Roman" w:hAnsi="Times New Roman" w:cs="Times New Roman"/>
          <w:iCs/>
        </w:rPr>
        <w:t>relevant</w:t>
      </w:r>
      <w:r w:rsidR="00836884" w:rsidRPr="00CB16DE">
        <w:rPr>
          <w:rFonts w:ascii="Times New Roman" w:hAnsi="Times New Roman" w:cs="Times New Roman"/>
          <w:iCs/>
        </w:rPr>
        <w:t>, realistic</w:t>
      </w:r>
      <w:r w:rsidRPr="00CB16DE">
        <w:rPr>
          <w:rFonts w:ascii="Times New Roman" w:hAnsi="Times New Roman" w:cs="Times New Roman"/>
          <w:iCs/>
        </w:rPr>
        <w:t xml:space="preserve"> and measurable indicators </w:t>
      </w:r>
      <w:r w:rsidR="00FD7DD7" w:rsidRPr="00CB16DE">
        <w:rPr>
          <w:rFonts w:ascii="Times New Roman" w:hAnsi="Times New Roman" w:cs="Times New Roman"/>
          <w:iCs/>
        </w:rPr>
        <w:t>should be used</w:t>
      </w:r>
      <w:r w:rsidRPr="00CB16DE">
        <w:rPr>
          <w:rFonts w:ascii="Times New Roman" w:hAnsi="Times New Roman" w:cs="Times New Roman"/>
          <w:iCs/>
        </w:rPr>
        <w:t>.</w:t>
      </w:r>
      <w:r w:rsidR="00836884" w:rsidRPr="00CB16DE">
        <w:rPr>
          <w:rFonts w:ascii="Times New Roman" w:hAnsi="Times New Roman" w:cs="Times New Roman"/>
          <w:iCs/>
        </w:rPr>
        <w:t xml:space="preserve"> It is recommended that agencies establish quality control to ensure functional and effective UNDAF implementation structures. More frequent and responsive monitoring is needed. </w:t>
      </w:r>
      <w:r w:rsidR="00FD7DD7" w:rsidRPr="00CB16DE">
        <w:rPr>
          <w:rFonts w:ascii="Times New Roman" w:hAnsi="Times New Roman" w:cs="Times New Roman"/>
          <w:iCs/>
        </w:rPr>
        <w:t>Regular a</w:t>
      </w:r>
      <w:r w:rsidR="00836884" w:rsidRPr="00CB16DE">
        <w:rPr>
          <w:rFonts w:ascii="Times New Roman" w:hAnsi="Times New Roman" w:cs="Times New Roman"/>
          <w:iCs/>
        </w:rPr>
        <w:t xml:space="preserve">nalysis of </w:t>
      </w:r>
      <w:r w:rsidR="003E6C6C">
        <w:rPr>
          <w:rFonts w:ascii="Times New Roman" w:hAnsi="Times New Roman" w:cs="Times New Roman"/>
          <w:iCs/>
        </w:rPr>
        <w:t xml:space="preserve">monitoring </w:t>
      </w:r>
      <w:r w:rsidR="00836884" w:rsidRPr="00CB16DE">
        <w:rPr>
          <w:rFonts w:ascii="Times New Roman" w:hAnsi="Times New Roman" w:cs="Times New Roman"/>
          <w:iCs/>
        </w:rPr>
        <w:t>indicators would strengthen coordination</w:t>
      </w:r>
      <w:r w:rsidR="00FD7DD7" w:rsidRPr="00CB16DE">
        <w:rPr>
          <w:rFonts w:ascii="Times New Roman" w:hAnsi="Times New Roman" w:cs="Times New Roman"/>
          <w:iCs/>
        </w:rPr>
        <w:t xml:space="preserve"> and enable the UN Country Team to adjust its programmes</w:t>
      </w:r>
      <w:r w:rsidR="00836884" w:rsidRPr="00CB16DE">
        <w:rPr>
          <w:rFonts w:ascii="Times New Roman" w:hAnsi="Times New Roman" w:cs="Times New Roman"/>
          <w:iCs/>
        </w:rPr>
        <w:t>.</w:t>
      </w:r>
      <w:r w:rsidR="00FD7DD7" w:rsidRPr="00CB16DE">
        <w:rPr>
          <w:rFonts w:ascii="Times New Roman" w:hAnsi="Times New Roman" w:cs="Times New Roman"/>
          <w:iCs/>
        </w:rPr>
        <w:t xml:space="preserve"> </w:t>
      </w:r>
      <w:r w:rsidR="00556972" w:rsidRPr="00CB16DE">
        <w:rPr>
          <w:rFonts w:ascii="Times New Roman" w:hAnsi="Times New Roman" w:cs="Times New Roman"/>
          <w:iCs/>
        </w:rPr>
        <w:t>T</w:t>
      </w:r>
      <w:r w:rsidR="00201C21" w:rsidRPr="00CB16DE">
        <w:rPr>
          <w:rFonts w:ascii="Times New Roman" w:hAnsi="Times New Roman" w:cs="Times New Roman"/>
          <w:iCs/>
        </w:rPr>
        <w:t xml:space="preserve">he </w:t>
      </w:r>
      <w:r w:rsidR="00967ECE" w:rsidRPr="00CB16DE">
        <w:rPr>
          <w:rFonts w:ascii="Times New Roman" w:hAnsi="Times New Roman" w:cs="Times New Roman"/>
          <w:iCs/>
        </w:rPr>
        <w:t xml:space="preserve">broadly formulated </w:t>
      </w:r>
      <w:r w:rsidR="00201C21" w:rsidRPr="00CB16DE">
        <w:rPr>
          <w:rFonts w:ascii="Times New Roman" w:hAnsi="Times New Roman" w:cs="Times New Roman"/>
          <w:iCs/>
        </w:rPr>
        <w:t>indicators</w:t>
      </w:r>
      <w:r w:rsidR="00967ECE" w:rsidRPr="00CB16DE">
        <w:rPr>
          <w:rFonts w:ascii="Times New Roman" w:hAnsi="Times New Roman" w:cs="Times New Roman"/>
          <w:iCs/>
        </w:rPr>
        <w:t xml:space="preserve"> and</w:t>
      </w:r>
      <w:r w:rsidR="00201C21" w:rsidRPr="00CB16DE">
        <w:rPr>
          <w:rFonts w:ascii="Times New Roman" w:hAnsi="Times New Roman" w:cs="Times New Roman"/>
          <w:iCs/>
        </w:rPr>
        <w:t xml:space="preserve"> </w:t>
      </w:r>
      <w:r w:rsidR="00967ECE" w:rsidRPr="00CB16DE">
        <w:rPr>
          <w:rFonts w:ascii="Times New Roman" w:hAnsi="Times New Roman" w:cs="Times New Roman"/>
          <w:iCs/>
        </w:rPr>
        <w:t xml:space="preserve">results in the M&amp;E matrix </w:t>
      </w:r>
      <w:r w:rsidR="00201C21" w:rsidRPr="00CB16DE">
        <w:rPr>
          <w:rFonts w:ascii="Times New Roman" w:hAnsi="Times New Roman" w:cs="Times New Roman"/>
          <w:iCs/>
        </w:rPr>
        <w:t xml:space="preserve">have made joint monitoring </w:t>
      </w:r>
      <w:r w:rsidR="00FD7DD7" w:rsidRPr="00CB16DE">
        <w:rPr>
          <w:rFonts w:ascii="Times New Roman" w:hAnsi="Times New Roman" w:cs="Times New Roman"/>
          <w:iCs/>
        </w:rPr>
        <w:t>difficult</w:t>
      </w:r>
      <w:r w:rsidR="00201C21" w:rsidRPr="00CB16DE">
        <w:rPr>
          <w:rFonts w:ascii="Times New Roman" w:hAnsi="Times New Roman" w:cs="Times New Roman"/>
          <w:iCs/>
        </w:rPr>
        <w:t xml:space="preserve">. </w:t>
      </w:r>
    </w:p>
    <w:p w14:paraId="6AF41FCD" w14:textId="77777777" w:rsidR="00294A37" w:rsidRPr="00CB16DE" w:rsidRDefault="00294A37" w:rsidP="00A37B18">
      <w:pPr>
        <w:spacing w:before="120" w:after="0" w:line="264" w:lineRule="auto"/>
        <w:jc w:val="both"/>
        <w:rPr>
          <w:rFonts w:ascii="Times New Roman" w:hAnsi="Times New Roman" w:cs="Times New Roman"/>
          <w:iCs/>
        </w:rPr>
      </w:pPr>
      <w:r w:rsidRPr="00CB16DE">
        <w:rPr>
          <w:rFonts w:ascii="Times New Roman" w:hAnsi="Times New Roman" w:cs="Times New Roman"/>
          <w:iCs/>
        </w:rPr>
        <w:t xml:space="preserve">Too many indicators are likely to end up yielding conflicting results. </w:t>
      </w:r>
      <w:r w:rsidR="00556972" w:rsidRPr="00CB16DE">
        <w:rPr>
          <w:rFonts w:ascii="Times New Roman" w:hAnsi="Times New Roman" w:cs="Times New Roman"/>
          <w:iCs/>
        </w:rPr>
        <w:t xml:space="preserve">A small number of </w:t>
      </w:r>
      <w:r w:rsidRPr="00CB16DE">
        <w:rPr>
          <w:rFonts w:ascii="Times New Roman" w:hAnsi="Times New Roman" w:cs="Times New Roman"/>
          <w:iCs/>
        </w:rPr>
        <w:t>measurable indicators</w:t>
      </w:r>
      <w:r w:rsidR="00556972" w:rsidRPr="00CB16DE">
        <w:rPr>
          <w:rFonts w:ascii="Times New Roman" w:hAnsi="Times New Roman" w:cs="Times New Roman"/>
          <w:iCs/>
        </w:rPr>
        <w:t xml:space="preserve"> should be selected,</w:t>
      </w:r>
      <w:r w:rsidRPr="00CB16DE">
        <w:rPr>
          <w:rFonts w:ascii="Times New Roman" w:hAnsi="Times New Roman" w:cs="Times New Roman"/>
          <w:iCs/>
        </w:rPr>
        <w:t xml:space="preserve"> </w:t>
      </w:r>
      <w:r w:rsidR="00556972" w:rsidRPr="00CB16DE">
        <w:rPr>
          <w:rFonts w:ascii="Times New Roman" w:hAnsi="Times New Roman" w:cs="Times New Roman"/>
          <w:iCs/>
        </w:rPr>
        <w:t xml:space="preserve">for which data will be </w:t>
      </w:r>
      <w:r w:rsidRPr="00CB16DE">
        <w:rPr>
          <w:rFonts w:ascii="Times New Roman" w:hAnsi="Times New Roman" w:cs="Times New Roman"/>
          <w:iCs/>
        </w:rPr>
        <w:t xml:space="preserve">readily available. </w:t>
      </w:r>
      <w:r w:rsidR="00556972" w:rsidRPr="00CB16DE">
        <w:rPr>
          <w:rFonts w:ascii="Times New Roman" w:hAnsi="Times New Roman" w:cs="Times New Roman"/>
          <w:iCs/>
        </w:rPr>
        <w:t>Care should be taken that the monitoring</w:t>
      </w:r>
      <w:r w:rsidR="00DB40CF">
        <w:rPr>
          <w:rFonts w:ascii="Times New Roman" w:hAnsi="Times New Roman" w:cs="Times New Roman"/>
          <w:iCs/>
        </w:rPr>
        <w:t>, and collection</w:t>
      </w:r>
      <w:r w:rsidR="00CA2D89">
        <w:rPr>
          <w:rFonts w:ascii="Times New Roman" w:hAnsi="Times New Roman" w:cs="Times New Roman"/>
          <w:iCs/>
        </w:rPr>
        <w:t xml:space="preserve"> </w:t>
      </w:r>
      <w:r w:rsidR="00556972" w:rsidRPr="00CB16DE">
        <w:rPr>
          <w:rFonts w:ascii="Times New Roman" w:hAnsi="Times New Roman" w:cs="Times New Roman"/>
          <w:iCs/>
        </w:rPr>
        <w:t xml:space="preserve">of </w:t>
      </w:r>
      <w:r w:rsidRPr="00CB16DE">
        <w:rPr>
          <w:rFonts w:ascii="Times New Roman" w:hAnsi="Times New Roman" w:cs="Times New Roman"/>
          <w:iCs/>
        </w:rPr>
        <w:t xml:space="preserve">indicators </w:t>
      </w:r>
      <w:r w:rsidR="00556972" w:rsidRPr="00CB16DE">
        <w:rPr>
          <w:rFonts w:ascii="Times New Roman" w:hAnsi="Times New Roman" w:cs="Times New Roman"/>
          <w:iCs/>
        </w:rPr>
        <w:t>is</w:t>
      </w:r>
      <w:r w:rsidRPr="00CB16DE">
        <w:rPr>
          <w:rFonts w:ascii="Times New Roman" w:hAnsi="Times New Roman" w:cs="Times New Roman"/>
          <w:iCs/>
        </w:rPr>
        <w:t xml:space="preserve"> cost</w:t>
      </w:r>
      <w:r w:rsidR="00556972" w:rsidRPr="00CB16DE">
        <w:rPr>
          <w:rFonts w:ascii="Times New Roman" w:hAnsi="Times New Roman" w:cs="Times New Roman"/>
          <w:iCs/>
        </w:rPr>
        <w:t>-</w:t>
      </w:r>
      <w:r w:rsidRPr="00CB16DE">
        <w:rPr>
          <w:rFonts w:ascii="Times New Roman" w:hAnsi="Times New Roman" w:cs="Times New Roman"/>
          <w:iCs/>
        </w:rPr>
        <w:t xml:space="preserve">efficient. </w:t>
      </w:r>
      <w:r w:rsidR="00331FC8" w:rsidRPr="00CB16DE">
        <w:rPr>
          <w:rFonts w:ascii="Times New Roman" w:hAnsi="Times New Roman" w:cs="Times New Roman"/>
          <w:iCs/>
        </w:rPr>
        <w:t xml:space="preserve">The number of indicators </w:t>
      </w:r>
      <w:r w:rsidR="00556972" w:rsidRPr="00CB16DE">
        <w:rPr>
          <w:rFonts w:ascii="Times New Roman" w:hAnsi="Times New Roman" w:cs="Times New Roman"/>
          <w:iCs/>
        </w:rPr>
        <w:t>sh</w:t>
      </w:r>
      <w:r w:rsidR="00331FC8" w:rsidRPr="00CB16DE">
        <w:rPr>
          <w:rFonts w:ascii="Times New Roman" w:hAnsi="Times New Roman" w:cs="Times New Roman"/>
          <w:iCs/>
        </w:rPr>
        <w:t>ould be decreased</w:t>
      </w:r>
      <w:r w:rsidR="00556972" w:rsidRPr="00CB16DE">
        <w:rPr>
          <w:rFonts w:ascii="Times New Roman" w:hAnsi="Times New Roman" w:cs="Times New Roman"/>
          <w:iCs/>
        </w:rPr>
        <w:t>. It is less</w:t>
      </w:r>
      <w:r w:rsidR="00331FC8" w:rsidRPr="00CB16DE">
        <w:rPr>
          <w:rFonts w:ascii="Times New Roman" w:hAnsi="Times New Roman" w:cs="Times New Roman"/>
          <w:iCs/>
        </w:rPr>
        <w:t xml:space="preserve"> </w:t>
      </w:r>
      <w:r w:rsidR="00556972" w:rsidRPr="00CB16DE">
        <w:rPr>
          <w:rFonts w:ascii="Times New Roman" w:hAnsi="Times New Roman" w:cs="Times New Roman"/>
          <w:iCs/>
        </w:rPr>
        <w:t xml:space="preserve">important </w:t>
      </w:r>
      <w:r w:rsidR="00331FC8" w:rsidRPr="00CB16DE">
        <w:rPr>
          <w:rFonts w:ascii="Times New Roman" w:hAnsi="Times New Roman" w:cs="Times New Roman"/>
          <w:iCs/>
        </w:rPr>
        <w:t xml:space="preserve">to have so many of them as </w:t>
      </w:r>
      <w:r w:rsidR="00556972" w:rsidRPr="00CB16DE">
        <w:rPr>
          <w:rFonts w:ascii="Times New Roman" w:hAnsi="Times New Roman" w:cs="Times New Roman"/>
          <w:iCs/>
        </w:rPr>
        <w:t>that the</w:t>
      </w:r>
      <w:r w:rsidR="00331FC8" w:rsidRPr="00CB16DE">
        <w:rPr>
          <w:rFonts w:ascii="Times New Roman" w:hAnsi="Times New Roman" w:cs="Times New Roman"/>
          <w:iCs/>
        </w:rPr>
        <w:t xml:space="preserve"> indicators are realistic and measurable.</w:t>
      </w:r>
    </w:p>
    <w:p w14:paraId="3274EF9D" w14:textId="77777777" w:rsidR="00294A37" w:rsidRPr="00CB16DE" w:rsidRDefault="00294A37" w:rsidP="00A37B18">
      <w:pPr>
        <w:spacing w:before="120" w:after="0" w:line="264" w:lineRule="auto"/>
        <w:jc w:val="both"/>
        <w:rPr>
          <w:rFonts w:ascii="Times New Roman" w:hAnsi="Times New Roman" w:cs="Times New Roman"/>
          <w:iCs/>
        </w:rPr>
      </w:pPr>
      <w:r w:rsidRPr="00CB16DE">
        <w:rPr>
          <w:rFonts w:ascii="Times New Roman" w:hAnsi="Times New Roman" w:cs="Times New Roman"/>
          <w:iCs/>
        </w:rPr>
        <w:t xml:space="preserve">Finally, </w:t>
      </w:r>
      <w:r w:rsidR="00556972" w:rsidRPr="00CB16DE">
        <w:rPr>
          <w:rFonts w:ascii="Times New Roman" w:hAnsi="Times New Roman" w:cs="Times New Roman"/>
          <w:iCs/>
        </w:rPr>
        <w:t xml:space="preserve">the </w:t>
      </w:r>
      <w:r w:rsidRPr="00CB16DE">
        <w:rPr>
          <w:rFonts w:ascii="Times New Roman" w:hAnsi="Times New Roman" w:cs="Times New Roman"/>
          <w:iCs/>
        </w:rPr>
        <w:t>UNDAF should be viewed as a flexible instrument taking into consideration the p</w:t>
      </w:r>
      <w:r w:rsidR="00331FC8" w:rsidRPr="00CB16DE">
        <w:rPr>
          <w:rFonts w:ascii="Times New Roman" w:hAnsi="Times New Roman" w:cs="Times New Roman"/>
          <w:iCs/>
        </w:rPr>
        <w:t>articular mandate</w:t>
      </w:r>
      <w:r w:rsidR="00556972" w:rsidRPr="00CB16DE">
        <w:rPr>
          <w:rFonts w:ascii="Times New Roman" w:hAnsi="Times New Roman" w:cs="Times New Roman"/>
          <w:iCs/>
        </w:rPr>
        <w:t>s</w:t>
      </w:r>
      <w:r w:rsidR="00331FC8" w:rsidRPr="00CB16DE">
        <w:rPr>
          <w:rFonts w:ascii="Times New Roman" w:hAnsi="Times New Roman" w:cs="Times New Roman"/>
          <w:iCs/>
        </w:rPr>
        <w:t xml:space="preserve"> of </w:t>
      </w:r>
      <w:r w:rsidR="00556972" w:rsidRPr="00CB16DE">
        <w:rPr>
          <w:rFonts w:ascii="Times New Roman" w:hAnsi="Times New Roman" w:cs="Times New Roman"/>
          <w:iCs/>
        </w:rPr>
        <w:t xml:space="preserve">the </w:t>
      </w:r>
      <w:r w:rsidR="00331FC8" w:rsidRPr="00CB16DE">
        <w:rPr>
          <w:rFonts w:ascii="Times New Roman" w:hAnsi="Times New Roman" w:cs="Times New Roman"/>
          <w:iCs/>
        </w:rPr>
        <w:t>different</w:t>
      </w:r>
      <w:r w:rsidR="00556972" w:rsidRPr="00CB16DE">
        <w:rPr>
          <w:rFonts w:ascii="Times New Roman" w:hAnsi="Times New Roman" w:cs="Times New Roman"/>
          <w:iCs/>
        </w:rPr>
        <w:t xml:space="preserve"> UN</w:t>
      </w:r>
      <w:r w:rsidR="00331FC8" w:rsidRPr="00CB16DE">
        <w:rPr>
          <w:rFonts w:ascii="Times New Roman" w:hAnsi="Times New Roman" w:cs="Times New Roman"/>
          <w:iCs/>
        </w:rPr>
        <w:t xml:space="preserve"> a</w:t>
      </w:r>
      <w:r w:rsidRPr="00CB16DE">
        <w:rPr>
          <w:rFonts w:ascii="Times New Roman" w:hAnsi="Times New Roman" w:cs="Times New Roman"/>
          <w:iCs/>
        </w:rPr>
        <w:t xml:space="preserve">gencies. Long and detailed </w:t>
      </w:r>
      <w:r w:rsidR="00331FC8" w:rsidRPr="00CB16DE">
        <w:rPr>
          <w:rFonts w:ascii="Times New Roman" w:hAnsi="Times New Roman" w:cs="Times New Roman"/>
          <w:iCs/>
        </w:rPr>
        <w:t>outcomes tend to put a</w:t>
      </w:r>
      <w:r w:rsidRPr="00CB16DE">
        <w:rPr>
          <w:rFonts w:ascii="Times New Roman" w:hAnsi="Times New Roman" w:cs="Times New Roman"/>
          <w:iCs/>
        </w:rPr>
        <w:t xml:space="preserve">gencies in a position to first design projects and then seek the appropriate outcome category in the UNDAF document for a particular project. </w:t>
      </w:r>
      <w:r w:rsidR="00556972" w:rsidRPr="00CB16DE">
        <w:rPr>
          <w:rFonts w:ascii="Times New Roman" w:hAnsi="Times New Roman" w:cs="Times New Roman"/>
          <w:iCs/>
        </w:rPr>
        <w:t xml:space="preserve">Strategic planning </w:t>
      </w:r>
      <w:r w:rsidR="00654F01" w:rsidRPr="00CB16DE">
        <w:rPr>
          <w:rFonts w:ascii="Times New Roman" w:hAnsi="Times New Roman" w:cs="Times New Roman"/>
          <w:iCs/>
        </w:rPr>
        <w:t xml:space="preserve">should be </w:t>
      </w:r>
      <w:r w:rsidR="00556972" w:rsidRPr="00CB16DE">
        <w:rPr>
          <w:rFonts w:ascii="Times New Roman" w:hAnsi="Times New Roman" w:cs="Times New Roman"/>
          <w:iCs/>
        </w:rPr>
        <w:t>top-down</w:t>
      </w:r>
      <w:r w:rsidR="000E6ABF" w:rsidRPr="00CB16DE">
        <w:rPr>
          <w:rFonts w:ascii="Times New Roman" w:hAnsi="Times New Roman" w:cs="Times New Roman"/>
          <w:iCs/>
        </w:rPr>
        <w:t xml:space="preserve"> </w:t>
      </w:r>
      <w:r w:rsidR="00072804" w:rsidRPr="00CB16DE">
        <w:rPr>
          <w:rFonts w:ascii="Times New Roman" w:hAnsi="Times New Roman" w:cs="Times New Roman"/>
          <w:iCs/>
        </w:rPr>
        <w:t>rather than</w:t>
      </w:r>
      <w:r w:rsidR="00556972" w:rsidRPr="00CB16DE">
        <w:rPr>
          <w:rFonts w:ascii="Times New Roman" w:hAnsi="Times New Roman" w:cs="Times New Roman"/>
          <w:iCs/>
        </w:rPr>
        <w:t xml:space="preserve"> the current</w:t>
      </w:r>
      <w:r w:rsidR="00072804" w:rsidRPr="00CB16DE">
        <w:rPr>
          <w:rFonts w:ascii="Times New Roman" w:hAnsi="Times New Roman" w:cs="Times New Roman"/>
          <w:iCs/>
        </w:rPr>
        <w:t xml:space="preserve"> bottom–up </w:t>
      </w:r>
      <w:r w:rsidR="00556972" w:rsidRPr="00CB16DE">
        <w:rPr>
          <w:rFonts w:ascii="Times New Roman" w:hAnsi="Times New Roman" w:cs="Times New Roman"/>
          <w:iCs/>
        </w:rPr>
        <w:t>approach led</w:t>
      </w:r>
      <w:r w:rsidR="00072804" w:rsidRPr="00CB16DE">
        <w:rPr>
          <w:rFonts w:ascii="Times New Roman" w:hAnsi="Times New Roman" w:cs="Times New Roman"/>
          <w:iCs/>
        </w:rPr>
        <w:t xml:space="preserve"> by separate UN agencies</w:t>
      </w:r>
      <w:r w:rsidR="00CA2D89">
        <w:rPr>
          <w:rFonts w:ascii="Times New Roman" w:hAnsi="Times New Roman" w:cs="Times New Roman"/>
          <w:iCs/>
        </w:rPr>
        <w:t xml:space="preserve"> prevails</w:t>
      </w:r>
      <w:r w:rsidR="00771FC6" w:rsidRPr="0067596E">
        <w:rPr>
          <w:rFonts w:ascii="Times New Roman" w:hAnsi="Times New Roman" w:cs="Times New Roman"/>
          <w:iCs/>
        </w:rPr>
        <w:t xml:space="preserve"> in the given case</w:t>
      </w:r>
      <w:r w:rsidR="00072804" w:rsidRPr="00CB16DE">
        <w:rPr>
          <w:rFonts w:ascii="Times New Roman" w:hAnsi="Times New Roman" w:cs="Times New Roman"/>
          <w:iCs/>
        </w:rPr>
        <w:t xml:space="preserve">. </w:t>
      </w:r>
    </w:p>
    <w:p w14:paraId="4B19227E" w14:textId="77777777" w:rsidR="003F01FD" w:rsidRPr="00CB16DE" w:rsidRDefault="003F01FD" w:rsidP="00A37B18"/>
    <w:p w14:paraId="1E4D080E" w14:textId="77777777" w:rsidR="00FD7DD7" w:rsidRPr="00CB16DE" w:rsidRDefault="00FD7DD7">
      <w:pPr>
        <w:rPr>
          <w:rFonts w:ascii="Times New Roman" w:hAnsi="Times New Roman" w:cs="Times New Roman"/>
          <w:b/>
          <w:color w:val="984806" w:themeColor="accent6" w:themeShade="80"/>
          <w:sz w:val="28"/>
        </w:rPr>
      </w:pPr>
      <w:r w:rsidRPr="00CB16DE">
        <w:br w:type="page"/>
      </w:r>
    </w:p>
    <w:p w14:paraId="0C3AB11E" w14:textId="77777777" w:rsidR="00951CBB" w:rsidRPr="00CB16DE" w:rsidRDefault="005938F8" w:rsidP="00A37B18">
      <w:pPr>
        <w:pStyle w:val="Heading1"/>
        <w:rPr>
          <w:b w:val="0"/>
        </w:rPr>
      </w:pPr>
      <w:bookmarkStart w:id="5" w:name="_Toc394677167"/>
      <w:r w:rsidRPr="00CB16DE">
        <w:lastRenderedPageBreak/>
        <w:t>1.</w:t>
      </w:r>
      <w:r w:rsidR="00951CBB" w:rsidRPr="00CB16DE">
        <w:t xml:space="preserve"> Introduction</w:t>
      </w:r>
      <w:bookmarkEnd w:id="5"/>
    </w:p>
    <w:p w14:paraId="42A98FEF" w14:textId="77777777" w:rsidR="005938F8" w:rsidRPr="00CB16DE" w:rsidRDefault="005938F8" w:rsidP="00A37B18"/>
    <w:p w14:paraId="7E039AF6" w14:textId="77777777" w:rsidR="00B23943" w:rsidRPr="00CB16DE" w:rsidRDefault="000D6494" w:rsidP="00A37B18">
      <w:pPr>
        <w:pStyle w:val="Heading2"/>
        <w:numPr>
          <w:ilvl w:val="1"/>
          <w:numId w:val="24"/>
        </w:numPr>
      </w:pPr>
      <w:bookmarkStart w:id="6" w:name="_Toc394677168"/>
      <w:r w:rsidRPr="00CB16DE">
        <w:t>Background</w:t>
      </w:r>
      <w:bookmarkEnd w:id="6"/>
      <w:r w:rsidR="000612E4" w:rsidRPr="00CB16DE">
        <w:t xml:space="preserve"> </w:t>
      </w:r>
    </w:p>
    <w:p w14:paraId="6B5CD915" w14:textId="77777777" w:rsidR="00B23943" w:rsidRPr="00CB16DE" w:rsidRDefault="006A557D" w:rsidP="00A37B18">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rPr>
        <w:t xml:space="preserve">Since 2003, Armenia has enjoyed steady growth (the GDP per capita increased from </w:t>
      </w:r>
      <w:r w:rsidRPr="00CB16DE">
        <w:rPr>
          <w:rFonts w:ascii="Times New Roman" w:hAnsi="Times New Roman" w:cs="Times New Roman"/>
          <w:shd w:val="clear" w:color="auto" w:fill="FFFFFF" w:themeFill="background1"/>
        </w:rPr>
        <w:t>US$2863</w:t>
      </w:r>
      <w:r w:rsidRPr="00CB16DE">
        <w:rPr>
          <w:rFonts w:ascii="Times New Roman" w:hAnsi="Times New Roman" w:cs="Times New Roman"/>
        </w:rPr>
        <w:t xml:space="preserve"> in 2004 to US$3,290</w:t>
      </w:r>
      <w:r w:rsidRPr="00CB16DE">
        <w:rPr>
          <w:rFonts w:ascii="Times New Roman" w:hAnsi="Times New Roman" w:cs="Times New Roman"/>
          <w:vertAlign w:val="superscript"/>
        </w:rPr>
        <w:footnoteReference w:id="1"/>
      </w:r>
      <w:r w:rsidRPr="00CB16DE">
        <w:rPr>
          <w:rFonts w:ascii="Times New Roman" w:hAnsi="Times New Roman" w:cs="Times New Roman"/>
        </w:rPr>
        <w:t xml:space="preserve">  in 2013, an average annual growth of 6-8%), </w:t>
      </w:r>
      <w:r w:rsidR="00A10C39" w:rsidRPr="00CB16DE">
        <w:rPr>
          <w:rFonts w:ascii="Times New Roman" w:hAnsi="Times New Roman" w:cs="Times New Roman"/>
        </w:rPr>
        <w:t>Armenia is classified as a lower middle income country with GDP per capita at $3,290</w:t>
      </w:r>
      <w:r w:rsidR="00A10C39" w:rsidRPr="00CB16DE">
        <w:rPr>
          <w:rFonts w:ascii="Times New Roman" w:hAnsi="Times New Roman" w:cs="Times New Roman"/>
          <w:vertAlign w:val="superscript"/>
        </w:rPr>
        <w:footnoteReference w:id="2"/>
      </w:r>
      <w:r w:rsidR="00A10C39" w:rsidRPr="00CB16DE">
        <w:rPr>
          <w:rFonts w:ascii="Times New Roman" w:hAnsi="Times New Roman" w:cs="Times New Roman"/>
        </w:rPr>
        <w:t xml:space="preserve"> in 2013. Economic growth has gradually picked up from 2.1% in 2010 to 7.2% in 2012 driven mainly by the mining sector and, to a lesser extent, agro-industries.</w:t>
      </w:r>
      <w:r w:rsidRPr="00CB16DE">
        <w:rPr>
          <w:rFonts w:ascii="Times New Roman" w:hAnsi="Times New Roman" w:cs="Times New Roman"/>
        </w:rPr>
        <w:t xml:space="preserve"> </w:t>
      </w:r>
      <w:r w:rsidR="00A10C39" w:rsidRPr="00CB16DE">
        <w:rPr>
          <w:rFonts w:ascii="Times New Roman" w:hAnsi="Times New Roman" w:cs="Times New Roman"/>
        </w:rPr>
        <w:t>T</w:t>
      </w:r>
      <w:r w:rsidRPr="00CB16DE">
        <w:rPr>
          <w:rFonts w:ascii="Times New Roman" w:hAnsi="Times New Roman" w:cs="Times New Roman"/>
        </w:rPr>
        <w:t xml:space="preserve">he international financial crisis and the global recession have </w:t>
      </w:r>
      <w:r w:rsidR="00556972" w:rsidRPr="00CB16DE">
        <w:rPr>
          <w:rFonts w:ascii="Times New Roman" w:hAnsi="Times New Roman" w:cs="Times New Roman"/>
        </w:rPr>
        <w:t xml:space="preserve">also </w:t>
      </w:r>
      <w:r w:rsidRPr="00CB16DE">
        <w:rPr>
          <w:rFonts w:ascii="Times New Roman" w:hAnsi="Times New Roman" w:cs="Times New Roman"/>
        </w:rPr>
        <w:t xml:space="preserve">affected the country - </w:t>
      </w:r>
      <w:r w:rsidR="00A10C39" w:rsidRPr="00CB16DE">
        <w:rPr>
          <w:rFonts w:ascii="Times New Roman" w:hAnsi="Times New Roman" w:cs="Times New Roman"/>
        </w:rPr>
        <w:t>Armenia</w:t>
      </w:r>
      <w:r w:rsidRPr="00CB16DE">
        <w:rPr>
          <w:rFonts w:ascii="Times New Roman" w:hAnsi="Times New Roman" w:cs="Times New Roman"/>
        </w:rPr>
        <w:t xml:space="preserve">'s economy </w:t>
      </w:r>
      <w:r w:rsidR="00CE0E1A" w:rsidRPr="00CB16DE">
        <w:rPr>
          <w:rFonts w:ascii="Times New Roman" w:hAnsi="Times New Roman" w:cs="Times New Roman"/>
        </w:rPr>
        <w:t>shrank</w:t>
      </w:r>
      <w:r w:rsidR="00CE0E1A">
        <w:rPr>
          <w:rFonts w:ascii="Times New Roman" w:hAnsi="Times New Roman" w:cs="Times New Roman"/>
        </w:rPr>
        <w:t xml:space="preserve"> by </w:t>
      </w:r>
      <w:r w:rsidR="00672925">
        <w:rPr>
          <w:rFonts w:ascii="Times New Roman" w:hAnsi="Times New Roman" w:cs="Times New Roman"/>
        </w:rPr>
        <w:t>14.</w:t>
      </w:r>
      <w:r w:rsidR="00A10C39" w:rsidRPr="00CB16DE">
        <w:rPr>
          <w:rFonts w:ascii="Times New Roman" w:hAnsi="Times New Roman" w:cs="Times New Roman"/>
        </w:rPr>
        <w:t>1% in 200</w:t>
      </w:r>
      <w:r w:rsidR="000D6494" w:rsidRPr="00CB16DE">
        <w:rPr>
          <w:rFonts w:ascii="Times New Roman" w:hAnsi="Times New Roman" w:cs="Times New Roman"/>
        </w:rPr>
        <w:t>9</w:t>
      </w:r>
      <w:r w:rsidRPr="00CB16DE">
        <w:rPr>
          <w:rFonts w:ascii="Times New Roman" w:hAnsi="Times New Roman" w:cs="Times New Roman"/>
        </w:rPr>
        <w:t>.</w:t>
      </w:r>
      <w:r w:rsidR="00A10C39" w:rsidRPr="00CB16DE">
        <w:rPr>
          <w:rFonts w:ascii="Times New Roman" w:hAnsi="Times New Roman" w:cs="Times New Roman"/>
        </w:rPr>
        <w:t xml:space="preserve"> </w:t>
      </w:r>
      <w:r w:rsidR="00556972" w:rsidRPr="00CB16DE">
        <w:rPr>
          <w:rFonts w:ascii="Times New Roman" w:hAnsi="Times New Roman" w:cs="Times New Roman"/>
        </w:rPr>
        <w:t>S</w:t>
      </w:r>
      <w:r w:rsidR="00B23943" w:rsidRPr="00CB16DE">
        <w:rPr>
          <w:rFonts w:ascii="Times New Roman" w:hAnsi="Times New Roman" w:cs="Times New Roman"/>
        </w:rPr>
        <w:t xml:space="preserve">hortcomings still exist in public management, in the employment market, and in environmental management; periodic energy shortages occur; </w:t>
      </w:r>
      <w:r w:rsidR="00556972" w:rsidRPr="00CB16DE">
        <w:rPr>
          <w:rFonts w:ascii="Times New Roman" w:hAnsi="Times New Roman" w:cs="Times New Roman"/>
        </w:rPr>
        <w:t xml:space="preserve">and </w:t>
      </w:r>
      <w:r w:rsidR="00B23943" w:rsidRPr="00CB16DE">
        <w:rPr>
          <w:rFonts w:ascii="Times New Roman" w:hAnsi="Times New Roman" w:cs="Times New Roman"/>
        </w:rPr>
        <w:t>infrastructure is broken down</w:t>
      </w:r>
      <w:r w:rsidR="00556972" w:rsidRPr="00CB16DE">
        <w:rPr>
          <w:rFonts w:ascii="Times New Roman" w:hAnsi="Times New Roman" w:cs="Times New Roman"/>
        </w:rPr>
        <w:t>. T</w:t>
      </w:r>
      <w:r w:rsidR="00B23943" w:rsidRPr="00CB16DE">
        <w:rPr>
          <w:rFonts w:ascii="Times New Roman" w:hAnsi="Times New Roman" w:cs="Times New Roman"/>
        </w:rPr>
        <w:t xml:space="preserve">here are a </w:t>
      </w:r>
      <w:r w:rsidR="00556972" w:rsidRPr="00CB16DE">
        <w:rPr>
          <w:rFonts w:ascii="Times New Roman" w:hAnsi="Times New Roman" w:cs="Times New Roman"/>
        </w:rPr>
        <w:t xml:space="preserve">number </w:t>
      </w:r>
      <w:r w:rsidR="00B23943" w:rsidRPr="00CB16DE">
        <w:rPr>
          <w:rFonts w:ascii="Times New Roman" w:hAnsi="Times New Roman" w:cs="Times New Roman"/>
        </w:rPr>
        <w:t>of similar issues.</w:t>
      </w:r>
      <w:r w:rsidR="00C84C2B" w:rsidRPr="00CB16DE">
        <w:rPr>
          <w:rFonts w:ascii="Times New Roman" w:hAnsi="Times New Roman" w:cs="Times New Roman"/>
        </w:rPr>
        <w:t xml:space="preserve"> </w:t>
      </w:r>
    </w:p>
    <w:p w14:paraId="6400F56F" w14:textId="77777777" w:rsidR="00C84C2B" w:rsidRPr="00CB16DE" w:rsidRDefault="00C84C2B" w:rsidP="00A37B18">
      <w:pPr>
        <w:spacing w:before="120" w:after="0" w:line="264" w:lineRule="auto"/>
        <w:jc w:val="both"/>
        <w:rPr>
          <w:rFonts w:ascii="Times New Roman" w:hAnsi="Times New Roman" w:cs="Times New Roman"/>
        </w:rPr>
      </w:pPr>
      <w:r w:rsidRPr="00CB16DE">
        <w:rPr>
          <w:rFonts w:ascii="Times New Roman" w:hAnsi="Times New Roman" w:cs="Times New Roman"/>
        </w:rPr>
        <w:t xml:space="preserve">During the transition period, Armenia has </w:t>
      </w:r>
      <w:r w:rsidR="00556972" w:rsidRPr="00CB16DE">
        <w:rPr>
          <w:rFonts w:ascii="Times New Roman" w:hAnsi="Times New Roman" w:cs="Times New Roman"/>
        </w:rPr>
        <w:t>undergone</w:t>
      </w:r>
      <w:r w:rsidRPr="00CB16DE">
        <w:rPr>
          <w:rFonts w:ascii="Times New Roman" w:hAnsi="Times New Roman" w:cs="Times New Roman"/>
        </w:rPr>
        <w:t xml:space="preserve"> political, economic and social transformations, with some reduction in inequality</w:t>
      </w:r>
      <w:r w:rsidR="000350DE" w:rsidRPr="00CB16DE">
        <w:rPr>
          <w:rStyle w:val="FootnoteReference"/>
          <w:rFonts w:ascii="Times New Roman" w:hAnsi="Times New Roman" w:cs="Times New Roman"/>
        </w:rPr>
        <w:footnoteReference w:id="3"/>
      </w:r>
      <w:r w:rsidRPr="00CB16DE">
        <w:rPr>
          <w:rFonts w:ascii="Times New Roman" w:hAnsi="Times New Roman" w:cs="Times New Roman"/>
        </w:rPr>
        <w:t xml:space="preserve"> and unemployment, coupled with growing wages,</w:t>
      </w:r>
      <w:r w:rsidR="00556972" w:rsidRPr="00CB16DE">
        <w:rPr>
          <w:rFonts w:ascii="Times New Roman" w:hAnsi="Times New Roman" w:cs="Times New Roman"/>
        </w:rPr>
        <w:t xml:space="preserve"> and</w:t>
      </w:r>
      <w:r w:rsidRPr="00CB16DE">
        <w:rPr>
          <w:rFonts w:ascii="Times New Roman" w:hAnsi="Times New Roman" w:cs="Times New Roman"/>
        </w:rPr>
        <w:t xml:space="preserve"> increased pensions and other social transfers. Growth in migrant remittances became the main engines behind further poverty reduction – down to 23.5</w:t>
      </w:r>
      <w:r w:rsidR="00CE0E1A">
        <w:rPr>
          <w:rFonts w:ascii="Times New Roman" w:hAnsi="Times New Roman" w:cs="Times New Roman"/>
        </w:rPr>
        <w:t>%</w:t>
      </w:r>
      <w:r w:rsidRPr="00CB16DE">
        <w:rPr>
          <w:rFonts w:ascii="Times New Roman" w:hAnsi="Times New Roman" w:cs="Times New Roman"/>
        </w:rPr>
        <w:t xml:space="preserve"> in 2008. Poverty became shallower with a poverty gap</w:t>
      </w:r>
      <w:r w:rsidR="00BA51F0">
        <w:rPr>
          <w:rStyle w:val="FootnoteReference"/>
          <w:rFonts w:ascii="Times New Roman" w:hAnsi="Times New Roman" w:cs="Times New Roman"/>
        </w:rPr>
        <w:footnoteReference w:id="4"/>
      </w:r>
      <w:r w:rsidRPr="00CB16DE">
        <w:rPr>
          <w:rFonts w:ascii="Times New Roman" w:hAnsi="Times New Roman" w:cs="Times New Roman"/>
        </w:rPr>
        <w:t xml:space="preserve"> at 3.1</w:t>
      </w:r>
      <w:r w:rsidR="00CE0E1A">
        <w:rPr>
          <w:rFonts w:ascii="Times New Roman" w:hAnsi="Times New Roman" w:cs="Times New Roman"/>
        </w:rPr>
        <w:t>%</w:t>
      </w:r>
      <w:r w:rsidRPr="00CB16DE">
        <w:rPr>
          <w:rFonts w:ascii="Times New Roman" w:hAnsi="Times New Roman" w:cs="Times New Roman"/>
        </w:rPr>
        <w:t>. The severity of poverty declined to 0.8</w:t>
      </w:r>
      <w:r w:rsidR="00CE0E1A">
        <w:rPr>
          <w:rFonts w:ascii="Times New Roman" w:hAnsi="Times New Roman" w:cs="Times New Roman"/>
        </w:rPr>
        <w:t>%</w:t>
      </w:r>
      <w:r w:rsidRPr="00CB16DE">
        <w:rPr>
          <w:rFonts w:ascii="Times New Roman" w:hAnsi="Times New Roman" w:cs="Times New Roman"/>
        </w:rPr>
        <w:t xml:space="preserve">. These developments led to the decision to revise the </w:t>
      </w:r>
      <w:r w:rsidR="00556972" w:rsidRPr="00CB16DE">
        <w:rPr>
          <w:rFonts w:ascii="Times New Roman" w:hAnsi="Times New Roman" w:cs="Times New Roman"/>
        </w:rPr>
        <w:t xml:space="preserve">Poverty Reduction Strategy Paper </w:t>
      </w:r>
      <w:r w:rsidRPr="00CB16DE">
        <w:rPr>
          <w:rFonts w:ascii="Times New Roman" w:hAnsi="Times New Roman" w:cs="Times New Roman"/>
        </w:rPr>
        <w:t>by the Government.</w:t>
      </w:r>
      <w:r w:rsidR="00D85ADF" w:rsidRPr="00CB16DE">
        <w:rPr>
          <w:rFonts w:ascii="Times New Roman" w:hAnsi="Times New Roman" w:cs="Times New Roman"/>
        </w:rPr>
        <w:t xml:space="preserve"> National priorities are reflected in Sustainable Development Strategy.</w:t>
      </w:r>
      <w:r w:rsidRPr="00CB16DE">
        <w:rPr>
          <w:rFonts w:ascii="Times New Roman" w:hAnsi="Times New Roman" w:cs="Times New Roman"/>
        </w:rPr>
        <w:t xml:space="preserve"> Poverty continued to be higher in urban areas, excluding Yerevan, where the poverty rate was the lowest.</w:t>
      </w:r>
      <w:r w:rsidR="00512AF9" w:rsidRPr="00512AF9">
        <w:rPr>
          <w:rStyle w:val="FootnoteReference"/>
          <w:rFonts w:ascii="Times New Roman" w:hAnsi="Times New Roman" w:cs="Times New Roman"/>
        </w:rPr>
        <w:t xml:space="preserve"> </w:t>
      </w:r>
      <w:r w:rsidR="00512AF9">
        <w:rPr>
          <w:rStyle w:val="FootnoteReference"/>
          <w:rFonts w:ascii="Times New Roman" w:hAnsi="Times New Roman" w:cs="Times New Roman"/>
        </w:rPr>
        <w:footnoteReference w:id="5"/>
      </w:r>
      <w:r w:rsidRPr="00CB16DE">
        <w:rPr>
          <w:rFonts w:ascii="Times New Roman" w:hAnsi="Times New Roman" w:cs="Times New Roman"/>
        </w:rPr>
        <w:t xml:space="preserve"> </w:t>
      </w:r>
    </w:p>
    <w:p w14:paraId="13D49871" w14:textId="77777777" w:rsidR="00C84C2B" w:rsidRPr="00CB16DE" w:rsidRDefault="00C84C2B" w:rsidP="00A37B18">
      <w:pPr>
        <w:spacing w:before="120" w:after="0" w:line="264" w:lineRule="auto"/>
        <w:jc w:val="both"/>
        <w:rPr>
          <w:rFonts w:ascii="Times New Roman" w:hAnsi="Times New Roman" w:cs="Times New Roman"/>
        </w:rPr>
      </w:pPr>
      <w:r w:rsidRPr="00CB16DE">
        <w:rPr>
          <w:rFonts w:ascii="Times New Roman" w:hAnsi="Times New Roman" w:cs="Times New Roman"/>
        </w:rPr>
        <w:t xml:space="preserve">The adverse impacts of the financial, economic, debt, realization and trust crisis hit the Armenian economy </w:t>
      </w:r>
      <w:r w:rsidR="00556972" w:rsidRPr="00CB16DE">
        <w:rPr>
          <w:rFonts w:ascii="Times New Roman" w:hAnsi="Times New Roman" w:cs="Times New Roman"/>
        </w:rPr>
        <w:t xml:space="preserve">hard </w:t>
      </w:r>
      <w:r w:rsidRPr="00CB16DE">
        <w:rPr>
          <w:rFonts w:ascii="Times New Roman" w:hAnsi="Times New Roman" w:cs="Times New Roman"/>
        </w:rPr>
        <w:t>starting in the fourth quarter of 2008, plunging the economy into a deep recession in 2009. With the economy contracting by 14.1 percent, both the incidence of poverty and its gap and severity increased in 2012 as compared to 2008. By 2012, more than third of population (32.4 percent) was poor, 13.5 percent was very poor and 2.8 percent was extremely poor</w:t>
      </w:r>
      <w:r w:rsidR="00556972" w:rsidRPr="00CB16DE">
        <w:rPr>
          <w:rFonts w:ascii="Times New Roman" w:hAnsi="Times New Roman" w:cs="Times New Roman"/>
        </w:rPr>
        <w:t>.</w:t>
      </w:r>
      <w:r w:rsidRPr="00CB16DE">
        <w:rPr>
          <w:rFonts w:ascii="Times New Roman" w:hAnsi="Times New Roman" w:cs="Times New Roman"/>
          <w:vertAlign w:val="superscript"/>
        </w:rPr>
        <w:footnoteReference w:id="6"/>
      </w:r>
      <w:r w:rsidRPr="00CB16DE">
        <w:rPr>
          <w:rFonts w:ascii="Times New Roman" w:hAnsi="Times New Roman" w:cs="Times New Roman"/>
        </w:rPr>
        <w:t xml:space="preserve"> The poverty gap in 2012 was up to 5.6 percent and the severity of poverty was 1.6 percent. In 2012, poverty indicators did not significantly differ by urban (32.5 percent) and rural </w:t>
      </w:r>
      <w:r w:rsidR="009D62E8">
        <w:rPr>
          <w:rFonts w:ascii="Times New Roman" w:hAnsi="Times New Roman" w:cs="Times New Roman"/>
        </w:rPr>
        <w:t xml:space="preserve"> </w:t>
      </w:r>
      <w:r w:rsidRPr="00CB16DE">
        <w:rPr>
          <w:rFonts w:ascii="Times New Roman" w:hAnsi="Times New Roman" w:cs="Times New Roman"/>
        </w:rPr>
        <w:t>(32.1 percent) areas. Over 2008-2012, poverty incidence in rural areas increased faster than in the urban areas (4.9 vs. 4.6 percent points).  The capital Yerevan had the lowest poverty incidence (25.6 percent) in 2012. In 2013, Armenian economy witnessed a 3.5 percent growth</w:t>
      </w:r>
      <w:r w:rsidR="0067596E" w:rsidRPr="00CB16DE">
        <w:rPr>
          <w:rFonts w:ascii="Times New Roman" w:hAnsi="Times New Roman" w:cs="Times New Roman"/>
        </w:rPr>
        <w:t>;</w:t>
      </w:r>
      <w:r w:rsidRPr="00CB16DE">
        <w:rPr>
          <w:rFonts w:ascii="Times New Roman" w:hAnsi="Times New Roman" w:cs="Times New Roman"/>
        </w:rPr>
        <w:t xml:space="preserve"> the incidence of extreme poverty, poverty gap and severity of poverty were lower than in 2011. In conjunction with the increasing income inequality, and high inflation, the economic recession contributed to decreased consumption of the population.  </w:t>
      </w:r>
    </w:p>
    <w:p w14:paraId="5DE8D6DB" w14:textId="77777777" w:rsidR="00C84C2B" w:rsidRPr="00CB16DE" w:rsidRDefault="00C84C2B" w:rsidP="00A37B18">
      <w:pPr>
        <w:spacing w:before="120" w:after="0" w:line="264" w:lineRule="auto"/>
        <w:jc w:val="both"/>
        <w:rPr>
          <w:rFonts w:ascii="Times New Roman" w:hAnsi="Times New Roman" w:cs="Times New Roman"/>
        </w:rPr>
      </w:pPr>
      <w:r w:rsidRPr="00CB16DE">
        <w:rPr>
          <w:rFonts w:ascii="Times New Roman" w:hAnsi="Times New Roman" w:cs="Times New Roman"/>
        </w:rPr>
        <w:t xml:space="preserve">Ensuring sustainable growth through national security and active economic policy is the main priority of the government of Armenia. The key priorities for the Government of Armenia are: maintenance of macroeconomic stability and </w:t>
      </w:r>
      <w:r w:rsidR="00F34DB8" w:rsidRPr="00CB16DE">
        <w:rPr>
          <w:rFonts w:ascii="Times New Roman" w:hAnsi="Times New Roman" w:cs="Times New Roman"/>
        </w:rPr>
        <w:t xml:space="preserve">reaching </w:t>
      </w:r>
      <w:r w:rsidRPr="00CB16DE">
        <w:rPr>
          <w:rFonts w:ascii="Times New Roman" w:hAnsi="Times New Roman" w:cs="Times New Roman"/>
        </w:rPr>
        <w:t>high rates of economic growth, social integration and consolidation, development of human capital, establishment of effective public, local self-governing and private sector management systems and the introduction of the principles of corporative management,</w:t>
      </w:r>
      <w:r w:rsidR="0067596E" w:rsidRPr="00CB16DE">
        <w:rPr>
          <w:rFonts w:ascii="Times New Roman" w:hAnsi="Times New Roman" w:cs="Times New Roman"/>
        </w:rPr>
        <w:t xml:space="preserve"> and</w:t>
      </w:r>
      <w:r w:rsidRPr="00CB16DE">
        <w:rPr>
          <w:rFonts w:ascii="Times New Roman" w:hAnsi="Times New Roman" w:cs="Times New Roman"/>
        </w:rPr>
        <w:t xml:space="preserve"> harmonized regional development</w:t>
      </w:r>
      <w:r w:rsidR="00CE0E1A" w:rsidRPr="00CB16DE">
        <w:rPr>
          <w:rFonts w:ascii="Times New Roman" w:hAnsi="Times New Roman" w:cs="Times New Roman"/>
          <w:vertAlign w:val="superscript"/>
        </w:rPr>
        <w:footnoteReference w:id="7"/>
      </w:r>
      <w:r w:rsidRPr="00CB16DE">
        <w:rPr>
          <w:rFonts w:ascii="Times New Roman" w:hAnsi="Times New Roman" w:cs="Times New Roman"/>
        </w:rPr>
        <w:t>.</w:t>
      </w:r>
    </w:p>
    <w:p w14:paraId="4887650D" w14:textId="77777777" w:rsidR="005938F8" w:rsidRPr="00CB16DE" w:rsidRDefault="005938F8" w:rsidP="00A37B18">
      <w:pPr>
        <w:spacing w:before="120" w:after="0" w:line="264" w:lineRule="auto"/>
        <w:rPr>
          <w:rFonts w:ascii="Times New Roman" w:hAnsi="Times New Roman" w:cs="Times New Roman"/>
          <w:b/>
          <w:bCs/>
          <w:i/>
        </w:rPr>
      </w:pPr>
    </w:p>
    <w:p w14:paraId="0D3C873B" w14:textId="77777777" w:rsidR="0067596E" w:rsidRPr="00CB16DE" w:rsidRDefault="0067596E" w:rsidP="00A37B18">
      <w:pPr>
        <w:spacing w:before="120" w:after="0" w:line="264" w:lineRule="auto"/>
        <w:rPr>
          <w:rFonts w:ascii="Times New Roman" w:hAnsi="Times New Roman" w:cs="Times New Roman"/>
          <w:b/>
          <w:bCs/>
          <w:i/>
        </w:rPr>
      </w:pPr>
    </w:p>
    <w:p w14:paraId="661C9E4D" w14:textId="77777777" w:rsidR="00CA29D4" w:rsidRPr="00CB16DE" w:rsidRDefault="005938F8" w:rsidP="00A37B18">
      <w:pPr>
        <w:pStyle w:val="Heading2"/>
      </w:pPr>
      <w:bookmarkStart w:id="7" w:name="_Toc394677169"/>
      <w:r w:rsidRPr="00CB16DE">
        <w:t xml:space="preserve">1.2 </w:t>
      </w:r>
      <w:r w:rsidR="00CA29D4" w:rsidRPr="00CB16DE">
        <w:t>Context</w:t>
      </w:r>
      <w:bookmarkEnd w:id="7"/>
    </w:p>
    <w:p w14:paraId="72F1CED4" w14:textId="77777777" w:rsidR="00C24D51" w:rsidRPr="00CB16DE" w:rsidRDefault="00C24D51" w:rsidP="00A37B18">
      <w:pPr>
        <w:pStyle w:val="BodyText2"/>
        <w:spacing w:before="120" w:line="264" w:lineRule="auto"/>
        <w:rPr>
          <w:rFonts w:ascii="Times New Roman" w:eastAsiaTheme="minorHAnsi" w:hAnsi="Times New Roman" w:cs="Times New Roman"/>
          <w:szCs w:val="22"/>
        </w:rPr>
      </w:pPr>
      <w:r w:rsidRPr="00CB16DE">
        <w:rPr>
          <w:rFonts w:ascii="Times New Roman" w:eastAsiaTheme="minorHAnsi" w:hAnsi="Times New Roman" w:cs="Times New Roman"/>
          <w:szCs w:val="22"/>
        </w:rPr>
        <w:t>In 1997, as part of the UN reform agenda, the UN Secretary-General called the United Nations to articulate a coherent and unified vision and strategy for a united approach towards common development goals at the country level. In response to this, the UN Development Assistance Framework (UNDAF) was adopted as a strategic</w:t>
      </w:r>
      <w:r w:rsidR="000D2915">
        <w:rPr>
          <w:rFonts w:ascii="Times New Roman" w:eastAsiaTheme="minorHAnsi" w:hAnsi="Times New Roman" w:cs="Times New Roman"/>
          <w:szCs w:val="22"/>
        </w:rPr>
        <w:t>, medium-term results framework</w:t>
      </w:r>
      <w:r w:rsidRPr="00CB16DE">
        <w:rPr>
          <w:rFonts w:ascii="Times New Roman" w:eastAsiaTheme="minorHAnsi" w:hAnsi="Times New Roman" w:cs="Times New Roman"/>
          <w:szCs w:val="22"/>
        </w:rPr>
        <w:t>. It describes the collective vision and response of the UN system to national development priorities and results</w:t>
      </w:r>
      <w:r w:rsidR="009E4589" w:rsidRPr="00CB16DE">
        <w:rPr>
          <w:rFonts w:ascii="Times New Roman" w:eastAsiaTheme="minorHAnsi" w:hAnsi="Times New Roman" w:cs="Times New Roman"/>
          <w:szCs w:val="22"/>
        </w:rPr>
        <w:t>.</w:t>
      </w:r>
      <w:r w:rsidRPr="00CB16DE">
        <w:rPr>
          <w:rFonts w:ascii="Times New Roman" w:eastAsiaTheme="minorHAnsi" w:hAnsi="Times New Roman" w:cs="Times New Roman"/>
          <w:szCs w:val="22"/>
        </w:rPr>
        <w:t xml:space="preserve"> </w:t>
      </w:r>
    </w:p>
    <w:p w14:paraId="41989992" w14:textId="77777777" w:rsidR="00C24D51" w:rsidRPr="00CB16DE" w:rsidRDefault="00C24D51" w:rsidP="00A37B18">
      <w:pPr>
        <w:pStyle w:val="BodyText2"/>
        <w:spacing w:before="120" w:line="264" w:lineRule="auto"/>
        <w:rPr>
          <w:rFonts w:ascii="Times New Roman" w:eastAsiaTheme="minorHAnsi" w:hAnsi="Times New Roman" w:cs="Times New Roman"/>
          <w:szCs w:val="22"/>
        </w:rPr>
      </w:pPr>
      <w:r w:rsidRPr="00CB16DE">
        <w:rPr>
          <w:rFonts w:ascii="Times New Roman" w:eastAsiaTheme="minorHAnsi" w:hAnsi="Times New Roman" w:cs="Times New Roman"/>
          <w:szCs w:val="22"/>
        </w:rPr>
        <w:t>At present, the UN Country Team</w:t>
      </w:r>
      <w:r w:rsidR="00F34DB8" w:rsidRPr="00CB16DE">
        <w:rPr>
          <w:rFonts w:ascii="Times New Roman" w:eastAsiaTheme="minorHAnsi" w:hAnsi="Times New Roman" w:cs="Times New Roman"/>
          <w:szCs w:val="22"/>
        </w:rPr>
        <w:t xml:space="preserve"> in Armenia is comprised of </w:t>
      </w:r>
      <w:r w:rsidRPr="00CB16DE">
        <w:rPr>
          <w:rFonts w:ascii="Times New Roman" w:eastAsiaTheme="minorHAnsi" w:hAnsi="Times New Roman" w:cs="Times New Roman"/>
          <w:szCs w:val="22"/>
        </w:rPr>
        <w:t>14 Agencies, Funds and Programmes. The UN Country Team is headed by the UN Resident Coordinator and supported by the Resident Coordinator’s Office. The technical coordination between the UNCT agencies takes place in the UN Communications Group; the Operations Management Team; four Thematic Working Groups around the Outcomes of the UNDAF (2010-2015) and three cross-cutting working groups on gender, HIV/AIDS and disaster management.</w:t>
      </w:r>
    </w:p>
    <w:p w14:paraId="164847F0" w14:textId="77777777" w:rsidR="0067596E" w:rsidRPr="00CB16DE" w:rsidRDefault="0067596E" w:rsidP="0067596E">
      <w:pPr>
        <w:spacing w:before="120" w:after="0" w:line="264" w:lineRule="auto"/>
        <w:jc w:val="both"/>
        <w:rPr>
          <w:rFonts w:ascii="Times New Roman" w:hAnsi="Times New Roman" w:cs="Times New Roman"/>
        </w:rPr>
      </w:pPr>
      <w:r w:rsidRPr="00CB16DE">
        <w:rPr>
          <w:rFonts w:ascii="Times New Roman" w:hAnsi="Times New Roman" w:cs="Times New Roman"/>
        </w:rPr>
        <w:t xml:space="preserve">In 2005, the United Nations launched its first concerted effort to assist Armenia. This effort brought together several UN specialized agencies, funds and programmes that, together with multilateral and bilateral aid organizations, the Bretton Woods institutions, the Government and civil society organizations developed the first United Nations Development Assistance Framework (UNDAF) for the period of 2005-2009. </w:t>
      </w:r>
    </w:p>
    <w:p w14:paraId="6DFC8A1E" w14:textId="77777777" w:rsidR="0067596E" w:rsidRPr="00CB16DE" w:rsidRDefault="0067596E" w:rsidP="0067596E">
      <w:pPr>
        <w:spacing w:before="120" w:after="0" w:line="264" w:lineRule="auto"/>
        <w:jc w:val="both"/>
        <w:rPr>
          <w:rFonts w:ascii="Times New Roman" w:hAnsi="Times New Roman" w:cs="Times New Roman"/>
        </w:rPr>
      </w:pPr>
      <w:r w:rsidRPr="00CB16DE">
        <w:rPr>
          <w:rFonts w:ascii="Times New Roman" w:hAnsi="Times New Roman" w:cs="Times New Roman"/>
        </w:rPr>
        <w:t xml:space="preserve">The second UNDAF, currently under review, covers the period of 2010-2015. </w:t>
      </w:r>
      <w:r w:rsidR="00D560D9" w:rsidRPr="00EC7B4D">
        <w:rPr>
          <w:rFonts w:ascii="Times New Roman" w:hAnsi="Times New Roman" w:cs="Times New Roman"/>
        </w:rPr>
        <w:t>It focuses on the following key results:</w:t>
      </w:r>
    </w:p>
    <w:p w14:paraId="0C4B8921" w14:textId="77777777" w:rsidR="0067596E" w:rsidRPr="00CB16DE" w:rsidRDefault="0067596E" w:rsidP="0067596E">
      <w:pPr>
        <w:pStyle w:val="BodyText2"/>
        <w:numPr>
          <w:ilvl w:val="0"/>
          <w:numId w:val="7"/>
        </w:numPr>
        <w:spacing w:before="120" w:line="264" w:lineRule="auto"/>
        <w:rPr>
          <w:rFonts w:ascii="Times New Roman" w:eastAsiaTheme="minorHAnsi" w:hAnsi="Times New Roman" w:cs="Times New Roman"/>
          <w:szCs w:val="22"/>
        </w:rPr>
      </w:pPr>
      <w:r w:rsidRPr="00CB16DE">
        <w:rPr>
          <w:rFonts w:ascii="Times New Roman" w:eastAsiaTheme="minorHAnsi" w:hAnsi="Times New Roman" w:cs="Times New Roman"/>
          <w:szCs w:val="22"/>
        </w:rPr>
        <w:t xml:space="preserve">Inclusive and sustainable growth is promoted by reducing disparities and expanding economic opportunities for vulnerable groups; </w:t>
      </w:r>
    </w:p>
    <w:p w14:paraId="48D85D93" w14:textId="77777777" w:rsidR="0067596E" w:rsidRPr="00CB16DE" w:rsidRDefault="0067596E" w:rsidP="0067596E">
      <w:pPr>
        <w:pStyle w:val="BodyText2"/>
        <w:numPr>
          <w:ilvl w:val="0"/>
          <w:numId w:val="7"/>
        </w:numPr>
        <w:spacing w:before="120" w:line="264" w:lineRule="auto"/>
        <w:rPr>
          <w:rFonts w:ascii="Times New Roman" w:eastAsiaTheme="minorHAnsi" w:hAnsi="Times New Roman" w:cs="Times New Roman"/>
          <w:szCs w:val="22"/>
        </w:rPr>
      </w:pPr>
      <w:r w:rsidRPr="00CB16DE">
        <w:rPr>
          <w:rFonts w:ascii="Times New Roman" w:eastAsiaTheme="minorHAnsi" w:hAnsi="Times New Roman" w:cs="Times New Roman"/>
          <w:szCs w:val="22"/>
        </w:rPr>
        <w:t xml:space="preserve">Democratic governance is strengthened by improving accountability, promoting institutional and capacity development and expanding people’s participation; </w:t>
      </w:r>
    </w:p>
    <w:p w14:paraId="2F8ABF26" w14:textId="77777777" w:rsidR="0067596E" w:rsidRPr="00CB16DE" w:rsidRDefault="0067596E" w:rsidP="0067596E">
      <w:pPr>
        <w:pStyle w:val="BodyText2"/>
        <w:numPr>
          <w:ilvl w:val="0"/>
          <w:numId w:val="7"/>
        </w:numPr>
        <w:spacing w:before="120" w:line="264" w:lineRule="auto"/>
        <w:rPr>
          <w:rFonts w:ascii="Times New Roman" w:eastAsiaTheme="minorHAnsi" w:hAnsi="Times New Roman" w:cs="Times New Roman"/>
          <w:szCs w:val="22"/>
        </w:rPr>
      </w:pPr>
      <w:r w:rsidRPr="00CB16DE">
        <w:rPr>
          <w:rFonts w:ascii="Times New Roman" w:eastAsiaTheme="minorHAnsi" w:hAnsi="Times New Roman" w:cs="Times New Roman"/>
          <w:szCs w:val="22"/>
        </w:rPr>
        <w:t xml:space="preserve">Access and quality of social service is improved for vulnerable groups; </w:t>
      </w:r>
    </w:p>
    <w:p w14:paraId="78D3DA1C" w14:textId="77777777" w:rsidR="0067596E" w:rsidRPr="00CB16DE" w:rsidRDefault="0067596E" w:rsidP="0067596E">
      <w:pPr>
        <w:pStyle w:val="ListParagraph"/>
        <w:numPr>
          <w:ilvl w:val="0"/>
          <w:numId w:val="7"/>
        </w:numPr>
        <w:spacing w:before="120" w:after="0" w:line="264" w:lineRule="auto"/>
        <w:contextualSpacing w:val="0"/>
        <w:jc w:val="both"/>
        <w:rPr>
          <w:rFonts w:ascii="Times New Roman" w:hAnsi="Times New Roman" w:cs="Times New Roman"/>
        </w:rPr>
      </w:pPr>
      <w:r w:rsidRPr="00CB16DE">
        <w:rPr>
          <w:rFonts w:ascii="Times New Roman" w:hAnsi="Times New Roman" w:cs="Times New Roman"/>
        </w:rPr>
        <w:t>Environment and disaster risk reduction is integrated into national and local development frameworks</w:t>
      </w:r>
    </w:p>
    <w:p w14:paraId="7263650C" w14:textId="77777777" w:rsidR="0067596E" w:rsidRPr="00CB16DE" w:rsidRDefault="0067596E" w:rsidP="0067596E">
      <w:pPr>
        <w:spacing w:before="120" w:after="0" w:line="264" w:lineRule="auto"/>
        <w:jc w:val="both"/>
        <w:rPr>
          <w:rFonts w:ascii="Times New Roman" w:hAnsi="Times New Roman" w:cs="Times New Roman"/>
        </w:rPr>
      </w:pPr>
      <w:r w:rsidRPr="00CB16DE">
        <w:rPr>
          <w:rFonts w:ascii="Times New Roman" w:hAnsi="Times New Roman" w:cs="Times New Roman"/>
        </w:rPr>
        <w:t>The</w:t>
      </w:r>
      <w:r w:rsidR="00547964">
        <w:rPr>
          <w:rFonts w:ascii="Times New Roman" w:hAnsi="Times New Roman" w:cs="Times New Roman"/>
        </w:rPr>
        <w:t xml:space="preserve">se key results are </w:t>
      </w:r>
      <w:r w:rsidR="00F75B4A">
        <w:rPr>
          <w:rFonts w:ascii="Times New Roman" w:hAnsi="Times New Roman" w:cs="Times New Roman"/>
        </w:rPr>
        <w:t xml:space="preserve">in line with country’s commitments to </w:t>
      </w:r>
      <w:r w:rsidRPr="00CB16DE">
        <w:rPr>
          <w:rFonts w:ascii="Times New Roman" w:hAnsi="Times New Roman" w:cs="Times New Roman"/>
        </w:rPr>
        <w:t>the MDGs, the Poverty Reduction Strategy Paper and the Sustainable Development Program</w:t>
      </w:r>
      <w:r w:rsidR="00E3053D" w:rsidRPr="00CB16DE">
        <w:rPr>
          <w:rFonts w:ascii="Times New Roman" w:hAnsi="Times New Roman" w:cs="Times New Roman"/>
        </w:rPr>
        <w:t>me</w:t>
      </w:r>
      <w:r w:rsidRPr="00CB16DE">
        <w:rPr>
          <w:rFonts w:ascii="Times New Roman" w:hAnsi="Times New Roman" w:cs="Times New Roman"/>
        </w:rPr>
        <w:t>. It is expected that the realization of the objectives of the four pillars would contribute collectively to the overall goal of reducing economic, social and political inequality, enhancing good governance and improving environmental management.</w:t>
      </w:r>
    </w:p>
    <w:p w14:paraId="6A286761" w14:textId="77777777" w:rsidR="00CA29D4" w:rsidRPr="00CB16DE" w:rsidRDefault="00CA29D4" w:rsidP="00A37B18">
      <w:pPr>
        <w:autoSpaceDE w:val="0"/>
        <w:autoSpaceDN w:val="0"/>
        <w:adjustRightInd w:val="0"/>
        <w:spacing w:before="120" w:after="0" w:line="264" w:lineRule="auto"/>
        <w:jc w:val="both"/>
        <w:rPr>
          <w:rFonts w:ascii="Times New Roman" w:hAnsi="Times New Roman" w:cs="Times New Roman"/>
        </w:rPr>
      </w:pPr>
    </w:p>
    <w:p w14:paraId="2B12F557" w14:textId="77777777" w:rsidR="005938F8" w:rsidRPr="00CB16DE" w:rsidRDefault="005938F8" w:rsidP="00A37B18">
      <w:pPr>
        <w:autoSpaceDE w:val="0"/>
        <w:autoSpaceDN w:val="0"/>
        <w:adjustRightInd w:val="0"/>
        <w:spacing w:before="120" w:after="0" w:line="264" w:lineRule="auto"/>
        <w:rPr>
          <w:rFonts w:ascii="Times New Roman" w:hAnsi="Times New Roman" w:cs="Times New Roman"/>
          <w:b/>
          <w:color w:val="984806" w:themeColor="accent6" w:themeShade="80"/>
        </w:rPr>
      </w:pPr>
    </w:p>
    <w:p w14:paraId="115AE32D" w14:textId="77777777" w:rsidR="005E2EE3" w:rsidRPr="00CB16DE" w:rsidRDefault="005938F8" w:rsidP="00A37B18">
      <w:pPr>
        <w:pStyle w:val="Heading2"/>
      </w:pPr>
      <w:bookmarkStart w:id="8" w:name="_Toc394677170"/>
      <w:r w:rsidRPr="00CB16DE">
        <w:t xml:space="preserve">1.3 </w:t>
      </w:r>
      <w:r w:rsidR="005E2EE3" w:rsidRPr="00CB16DE">
        <w:t>The Guiding Principles of the UNDAF: Harmonization and Alignment</w:t>
      </w:r>
      <w:bookmarkEnd w:id="8"/>
    </w:p>
    <w:p w14:paraId="66C9DD48" w14:textId="77777777" w:rsidR="0067596E" w:rsidRPr="00CB16DE" w:rsidRDefault="005E2EE3" w:rsidP="00A37B18">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rPr>
        <w:t>An important part of the UN reform launched in 1997 was for the UN to adopt a unified programme approach at country level. This process is spearheaded by the UN Development Group</w:t>
      </w:r>
      <w:r w:rsidR="00547964">
        <w:rPr>
          <w:rFonts w:ascii="Times New Roman" w:hAnsi="Times New Roman" w:cs="Times New Roman"/>
        </w:rPr>
        <w:t xml:space="preserve"> (UNDG)</w:t>
      </w:r>
      <w:r w:rsidRPr="00CB16DE">
        <w:rPr>
          <w:rFonts w:ascii="Times New Roman" w:hAnsi="Times New Roman" w:cs="Times New Roman"/>
        </w:rPr>
        <w:t xml:space="preserve">. </w:t>
      </w:r>
      <w:r w:rsidR="003A2613">
        <w:rPr>
          <w:rFonts w:ascii="Times New Roman" w:hAnsi="Times New Roman" w:cs="Times New Roman"/>
        </w:rPr>
        <w:t xml:space="preserve">This process was in line with the new framework in the form of the </w:t>
      </w:r>
      <w:r w:rsidR="003A2613" w:rsidRPr="00CB16DE">
        <w:rPr>
          <w:rFonts w:ascii="Times New Roman" w:hAnsi="Times New Roman" w:cs="Times New Roman"/>
        </w:rPr>
        <w:t>Millennium Development Goals (MDGs)</w:t>
      </w:r>
      <w:r w:rsidR="003A2613">
        <w:rPr>
          <w:rFonts w:ascii="Times New Roman" w:hAnsi="Times New Roman" w:cs="Times New Roman"/>
        </w:rPr>
        <w:t xml:space="preserve"> in the country.</w:t>
      </w:r>
    </w:p>
    <w:p w14:paraId="693B0C3D" w14:textId="77777777" w:rsidR="005E2EE3" w:rsidRPr="00CB16DE" w:rsidRDefault="005E2EE3" w:rsidP="00A37B18">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rPr>
        <w:t xml:space="preserve">The Millennium Summit of 2000 and resulting </w:t>
      </w:r>
      <w:r w:rsidR="00547964">
        <w:rPr>
          <w:rFonts w:ascii="Times New Roman" w:hAnsi="Times New Roman" w:cs="Times New Roman"/>
        </w:rPr>
        <w:t xml:space="preserve">from it the </w:t>
      </w:r>
      <w:r w:rsidRPr="00CB16DE">
        <w:rPr>
          <w:rFonts w:ascii="Times New Roman" w:hAnsi="Times New Roman" w:cs="Times New Roman"/>
        </w:rPr>
        <w:t xml:space="preserve">Millennium Declaration forged a new framework in the form of </w:t>
      </w:r>
      <w:r w:rsidR="00547964">
        <w:rPr>
          <w:rFonts w:ascii="Times New Roman" w:hAnsi="Times New Roman" w:cs="Times New Roman"/>
        </w:rPr>
        <w:t xml:space="preserve">the </w:t>
      </w:r>
      <w:r w:rsidRPr="00CB16DE">
        <w:rPr>
          <w:rFonts w:ascii="Times New Roman" w:hAnsi="Times New Roman" w:cs="Times New Roman"/>
        </w:rPr>
        <w:t xml:space="preserve">Millennium Development Goals (MDGs) for multilateral cooperation. </w:t>
      </w:r>
      <w:r w:rsidRPr="00CB16DE">
        <w:rPr>
          <w:rFonts w:ascii="Times New Roman" w:hAnsi="Times New Roman" w:cs="Times New Roman"/>
        </w:rPr>
        <w:lastRenderedPageBreak/>
        <w:t>Th</w:t>
      </w:r>
      <w:r w:rsidR="00547964">
        <w:rPr>
          <w:rFonts w:ascii="Times New Roman" w:hAnsi="Times New Roman" w:cs="Times New Roman"/>
        </w:rPr>
        <w:t>o</w:t>
      </w:r>
      <w:r w:rsidRPr="00CB16DE">
        <w:rPr>
          <w:rFonts w:ascii="Times New Roman" w:hAnsi="Times New Roman" w:cs="Times New Roman"/>
        </w:rPr>
        <w:t>se are concrete, time bound goals and targets which provide a unifying development agenda world-wide. The MDGs focus on eight major development</w:t>
      </w:r>
      <w:r w:rsidR="009E7063" w:rsidRPr="00CB16DE">
        <w:rPr>
          <w:rFonts w:ascii="Times New Roman" w:hAnsi="Times New Roman" w:cs="Times New Roman"/>
        </w:rPr>
        <w:t xml:space="preserve"> results to be achieved by 2015:</w:t>
      </w:r>
    </w:p>
    <w:p w14:paraId="19516E62" w14:textId="77777777" w:rsidR="005E2EE3" w:rsidRPr="00CB16DE" w:rsidRDefault="005E2EE3" w:rsidP="00A37B18">
      <w:pPr>
        <w:pStyle w:val="ListParagraph"/>
        <w:numPr>
          <w:ilvl w:val="0"/>
          <w:numId w:val="25"/>
        </w:numPr>
        <w:autoSpaceDE w:val="0"/>
        <w:autoSpaceDN w:val="0"/>
        <w:adjustRightInd w:val="0"/>
        <w:spacing w:before="120" w:after="0" w:line="264" w:lineRule="auto"/>
        <w:contextualSpacing w:val="0"/>
        <w:rPr>
          <w:rFonts w:ascii="Times New Roman" w:hAnsi="Times New Roman" w:cs="Times New Roman"/>
        </w:rPr>
      </w:pPr>
      <w:r w:rsidRPr="00CB16DE">
        <w:rPr>
          <w:rFonts w:ascii="Times New Roman" w:hAnsi="Times New Roman" w:cs="Times New Roman"/>
        </w:rPr>
        <w:t>Eradicate extreme poverty and hunger.</w:t>
      </w:r>
    </w:p>
    <w:p w14:paraId="6404607E" w14:textId="77777777" w:rsidR="0067596E" w:rsidRPr="00CB16DE" w:rsidRDefault="0067596E" w:rsidP="00A37B18">
      <w:pPr>
        <w:pStyle w:val="ListParagraph"/>
        <w:numPr>
          <w:ilvl w:val="0"/>
          <w:numId w:val="25"/>
        </w:numPr>
        <w:autoSpaceDE w:val="0"/>
        <w:autoSpaceDN w:val="0"/>
        <w:adjustRightInd w:val="0"/>
        <w:spacing w:before="120" w:after="0" w:line="264" w:lineRule="auto"/>
        <w:contextualSpacing w:val="0"/>
        <w:rPr>
          <w:rFonts w:ascii="Times New Roman" w:hAnsi="Times New Roman" w:cs="Times New Roman"/>
        </w:rPr>
      </w:pPr>
      <w:r w:rsidRPr="00CB16DE">
        <w:rPr>
          <w:rFonts w:ascii="Times New Roman" w:hAnsi="Times New Roman" w:cs="Times New Roman"/>
        </w:rPr>
        <w:t>Achieve universal primary education.</w:t>
      </w:r>
    </w:p>
    <w:p w14:paraId="16F6B923" w14:textId="77777777" w:rsidR="0067596E" w:rsidRPr="00CB16DE" w:rsidRDefault="0067596E" w:rsidP="00A37B18">
      <w:pPr>
        <w:pStyle w:val="ListParagraph"/>
        <w:numPr>
          <w:ilvl w:val="0"/>
          <w:numId w:val="25"/>
        </w:numPr>
        <w:spacing w:before="120" w:after="0" w:line="264" w:lineRule="auto"/>
        <w:contextualSpacing w:val="0"/>
        <w:rPr>
          <w:rFonts w:ascii="Times New Roman" w:hAnsi="Times New Roman" w:cs="Times New Roman"/>
        </w:rPr>
      </w:pPr>
      <w:r w:rsidRPr="00CB16DE">
        <w:rPr>
          <w:rFonts w:ascii="Times New Roman" w:hAnsi="Times New Roman" w:cs="Times New Roman"/>
        </w:rPr>
        <w:t>Promote gender equality and empower women.</w:t>
      </w:r>
    </w:p>
    <w:p w14:paraId="122934C1" w14:textId="77777777" w:rsidR="0067596E" w:rsidRPr="00CB16DE" w:rsidRDefault="0067596E" w:rsidP="00A37B18">
      <w:pPr>
        <w:pStyle w:val="ListParagraph"/>
        <w:numPr>
          <w:ilvl w:val="0"/>
          <w:numId w:val="25"/>
        </w:numPr>
        <w:autoSpaceDE w:val="0"/>
        <w:autoSpaceDN w:val="0"/>
        <w:adjustRightInd w:val="0"/>
        <w:spacing w:before="120" w:after="0" w:line="264" w:lineRule="auto"/>
        <w:contextualSpacing w:val="0"/>
        <w:rPr>
          <w:rFonts w:ascii="Times New Roman" w:hAnsi="Times New Roman" w:cs="Times New Roman"/>
        </w:rPr>
      </w:pPr>
      <w:r w:rsidRPr="00CB16DE">
        <w:rPr>
          <w:rFonts w:ascii="Times New Roman" w:hAnsi="Times New Roman" w:cs="Times New Roman"/>
        </w:rPr>
        <w:t>Reduce child mortality.</w:t>
      </w:r>
    </w:p>
    <w:p w14:paraId="51D99D10" w14:textId="77777777" w:rsidR="005E2EE3" w:rsidRPr="00CB16DE" w:rsidRDefault="005E2EE3" w:rsidP="00A37B18">
      <w:pPr>
        <w:pStyle w:val="ListParagraph"/>
        <w:numPr>
          <w:ilvl w:val="0"/>
          <w:numId w:val="25"/>
        </w:numPr>
        <w:autoSpaceDE w:val="0"/>
        <w:autoSpaceDN w:val="0"/>
        <w:adjustRightInd w:val="0"/>
        <w:spacing w:before="120" w:after="0" w:line="264" w:lineRule="auto"/>
        <w:contextualSpacing w:val="0"/>
        <w:rPr>
          <w:rFonts w:ascii="Times New Roman" w:hAnsi="Times New Roman" w:cs="Times New Roman"/>
        </w:rPr>
      </w:pPr>
      <w:r w:rsidRPr="00CB16DE">
        <w:rPr>
          <w:rFonts w:ascii="Times New Roman" w:hAnsi="Times New Roman" w:cs="Times New Roman"/>
        </w:rPr>
        <w:t>Improve maternal health.</w:t>
      </w:r>
    </w:p>
    <w:p w14:paraId="246B5D8F" w14:textId="77777777" w:rsidR="005E2EE3" w:rsidRPr="00CB16DE" w:rsidRDefault="005E2EE3" w:rsidP="00A37B18">
      <w:pPr>
        <w:pStyle w:val="ListParagraph"/>
        <w:numPr>
          <w:ilvl w:val="0"/>
          <w:numId w:val="25"/>
        </w:numPr>
        <w:autoSpaceDE w:val="0"/>
        <w:autoSpaceDN w:val="0"/>
        <w:adjustRightInd w:val="0"/>
        <w:spacing w:before="120" w:after="0" w:line="264" w:lineRule="auto"/>
        <w:contextualSpacing w:val="0"/>
        <w:rPr>
          <w:rFonts w:ascii="Times New Roman" w:hAnsi="Times New Roman" w:cs="Times New Roman"/>
        </w:rPr>
      </w:pPr>
      <w:r w:rsidRPr="00CB16DE">
        <w:rPr>
          <w:rFonts w:ascii="Times New Roman" w:hAnsi="Times New Roman" w:cs="Times New Roman"/>
        </w:rPr>
        <w:t>Combat HIV/AIDS, malaria, and other diseases.</w:t>
      </w:r>
    </w:p>
    <w:p w14:paraId="45F0FC42" w14:textId="77777777" w:rsidR="005E2EE3" w:rsidRPr="00CB16DE" w:rsidRDefault="005E2EE3" w:rsidP="00A37B18">
      <w:pPr>
        <w:pStyle w:val="ListParagraph"/>
        <w:numPr>
          <w:ilvl w:val="0"/>
          <w:numId w:val="25"/>
        </w:numPr>
        <w:autoSpaceDE w:val="0"/>
        <w:autoSpaceDN w:val="0"/>
        <w:adjustRightInd w:val="0"/>
        <w:spacing w:before="120" w:after="0" w:line="264" w:lineRule="auto"/>
        <w:contextualSpacing w:val="0"/>
        <w:rPr>
          <w:rFonts w:ascii="Times New Roman" w:hAnsi="Times New Roman" w:cs="Times New Roman"/>
        </w:rPr>
      </w:pPr>
      <w:r w:rsidRPr="00CB16DE">
        <w:rPr>
          <w:rFonts w:ascii="Times New Roman" w:hAnsi="Times New Roman" w:cs="Times New Roman"/>
        </w:rPr>
        <w:t>Ensure environmental sustainability.</w:t>
      </w:r>
    </w:p>
    <w:p w14:paraId="490A4A7D" w14:textId="77777777" w:rsidR="005E2EE3" w:rsidRPr="00CB16DE" w:rsidRDefault="005E2EE3" w:rsidP="00A37B18">
      <w:pPr>
        <w:pStyle w:val="ListParagraph"/>
        <w:numPr>
          <w:ilvl w:val="0"/>
          <w:numId w:val="25"/>
        </w:numPr>
        <w:autoSpaceDE w:val="0"/>
        <w:autoSpaceDN w:val="0"/>
        <w:adjustRightInd w:val="0"/>
        <w:spacing w:before="120" w:after="0" w:line="264" w:lineRule="auto"/>
        <w:contextualSpacing w:val="0"/>
        <w:rPr>
          <w:rFonts w:ascii="Times New Roman" w:hAnsi="Times New Roman" w:cs="Times New Roman"/>
        </w:rPr>
      </w:pPr>
      <w:r w:rsidRPr="00CB16DE">
        <w:rPr>
          <w:rFonts w:ascii="Times New Roman" w:hAnsi="Times New Roman" w:cs="Times New Roman"/>
        </w:rPr>
        <w:t>Develop a global partnership for development.</w:t>
      </w:r>
    </w:p>
    <w:p w14:paraId="2AD8876F" w14:textId="77777777" w:rsidR="005E2EE3" w:rsidRPr="00CB16DE" w:rsidRDefault="005E2EE3" w:rsidP="00A37B18">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rPr>
        <w:t>Harmonizing the procedures of various UN agencies started in 2001, with the UN General Assembly tasking the UN</w:t>
      </w:r>
      <w:r w:rsidR="008735DC">
        <w:rPr>
          <w:rFonts w:ascii="Times New Roman" w:hAnsi="Times New Roman" w:cs="Times New Roman"/>
        </w:rPr>
        <w:t>DG</w:t>
      </w:r>
      <w:r w:rsidRPr="00CB16DE">
        <w:rPr>
          <w:rFonts w:ascii="Times New Roman" w:hAnsi="Times New Roman" w:cs="Times New Roman"/>
        </w:rPr>
        <w:t>to simplify their tasks and procedures in three key areas: programme preparation and approval; programme implementation (including  financial modalities); and monitoring and evaluation. Harmonization and Alignment aims at optimizing the impact of UN interagency cooperation. It includes:</w:t>
      </w:r>
    </w:p>
    <w:p w14:paraId="4FD087FD" w14:textId="77777777" w:rsidR="005E2EE3" w:rsidRPr="00CB16DE" w:rsidRDefault="005E2EE3" w:rsidP="00A37B18">
      <w:pPr>
        <w:pStyle w:val="ListParagraph"/>
        <w:numPr>
          <w:ilvl w:val="0"/>
          <w:numId w:val="21"/>
        </w:numPr>
        <w:autoSpaceDE w:val="0"/>
        <w:autoSpaceDN w:val="0"/>
        <w:adjustRightInd w:val="0"/>
        <w:spacing w:before="120" w:after="0" w:line="264" w:lineRule="auto"/>
        <w:contextualSpacing w:val="0"/>
        <w:jc w:val="both"/>
        <w:rPr>
          <w:rFonts w:ascii="Times New Roman" w:hAnsi="Times New Roman" w:cs="Times New Roman"/>
        </w:rPr>
      </w:pPr>
      <w:r w:rsidRPr="00CB16DE">
        <w:rPr>
          <w:rFonts w:ascii="Times New Roman" w:hAnsi="Times New Roman" w:cs="Times New Roman"/>
        </w:rPr>
        <w:t>A joint programming process for the UN Country Team in each country based on national development priorities</w:t>
      </w:r>
      <w:r w:rsidRPr="00CB16DE">
        <w:rPr>
          <w:rStyle w:val="FootnoteReference"/>
          <w:rFonts w:ascii="Times New Roman" w:hAnsi="Times New Roman" w:cs="Times New Roman"/>
        </w:rPr>
        <w:footnoteReference w:id="8"/>
      </w:r>
    </w:p>
    <w:p w14:paraId="0DFDC683" w14:textId="77777777" w:rsidR="005E2EE3" w:rsidRPr="00CB16DE" w:rsidRDefault="005E2EE3" w:rsidP="00A37B18">
      <w:pPr>
        <w:pStyle w:val="ListParagraph"/>
        <w:numPr>
          <w:ilvl w:val="0"/>
          <w:numId w:val="21"/>
        </w:numPr>
        <w:autoSpaceDE w:val="0"/>
        <w:autoSpaceDN w:val="0"/>
        <w:adjustRightInd w:val="0"/>
        <w:spacing w:before="120" w:after="0" w:line="264" w:lineRule="auto"/>
        <w:contextualSpacing w:val="0"/>
        <w:rPr>
          <w:rFonts w:ascii="Times New Roman" w:hAnsi="Times New Roman" w:cs="Times New Roman"/>
        </w:rPr>
      </w:pPr>
      <w:r w:rsidRPr="00CB16DE">
        <w:rPr>
          <w:rFonts w:ascii="Times New Roman" w:hAnsi="Times New Roman" w:cs="Times New Roman"/>
        </w:rPr>
        <w:t>Financing mechanisms, including the options to channel or pool funds, and common procedures for cash transfer to national counterparts.</w:t>
      </w:r>
    </w:p>
    <w:p w14:paraId="5BB53BA5" w14:textId="77777777" w:rsidR="005E2EE3" w:rsidRPr="00CB16DE" w:rsidRDefault="0067596E" w:rsidP="00A37B18">
      <w:pPr>
        <w:pStyle w:val="ListParagraph"/>
        <w:numPr>
          <w:ilvl w:val="0"/>
          <w:numId w:val="21"/>
        </w:numPr>
        <w:autoSpaceDE w:val="0"/>
        <w:autoSpaceDN w:val="0"/>
        <w:adjustRightInd w:val="0"/>
        <w:spacing w:before="120" w:after="0" w:line="264" w:lineRule="auto"/>
        <w:contextualSpacing w:val="0"/>
        <w:rPr>
          <w:rFonts w:ascii="Times New Roman" w:hAnsi="Times New Roman" w:cs="Times New Roman"/>
        </w:rPr>
      </w:pPr>
      <w:r w:rsidRPr="00CB16DE">
        <w:rPr>
          <w:rFonts w:ascii="Times New Roman" w:hAnsi="Times New Roman" w:cs="Times New Roman"/>
        </w:rPr>
        <w:t>O</w:t>
      </w:r>
      <w:r w:rsidR="005E2EE3" w:rsidRPr="00CB16DE">
        <w:rPr>
          <w:rFonts w:ascii="Times New Roman" w:hAnsi="Times New Roman" w:cs="Times New Roman"/>
        </w:rPr>
        <w:t xml:space="preserve">ne </w:t>
      </w:r>
      <w:r w:rsidR="00883B71" w:rsidRPr="00CB16DE">
        <w:rPr>
          <w:rFonts w:ascii="Times New Roman" w:hAnsi="Times New Roman" w:cs="Times New Roman"/>
        </w:rPr>
        <w:t xml:space="preserve">Common Country Assessment </w:t>
      </w:r>
      <w:r w:rsidR="005E2EE3" w:rsidRPr="00CB16DE">
        <w:rPr>
          <w:rFonts w:ascii="Times New Roman" w:hAnsi="Times New Roman" w:cs="Times New Roman"/>
        </w:rPr>
        <w:t>providing the basis for a common, results–based UNDAF;</w:t>
      </w:r>
    </w:p>
    <w:p w14:paraId="52BE21A6" w14:textId="77777777" w:rsidR="005E2EE3" w:rsidRPr="00CB16DE" w:rsidRDefault="0067596E" w:rsidP="00A37B18">
      <w:pPr>
        <w:pStyle w:val="ListParagraph"/>
        <w:numPr>
          <w:ilvl w:val="0"/>
          <w:numId w:val="21"/>
        </w:numPr>
        <w:autoSpaceDE w:val="0"/>
        <w:autoSpaceDN w:val="0"/>
        <w:adjustRightInd w:val="0"/>
        <w:spacing w:before="120" w:after="0" w:line="264" w:lineRule="auto"/>
        <w:contextualSpacing w:val="0"/>
        <w:rPr>
          <w:rFonts w:ascii="Times New Roman" w:hAnsi="Times New Roman" w:cs="Times New Roman"/>
        </w:rPr>
      </w:pPr>
      <w:r w:rsidRPr="00CB16DE">
        <w:rPr>
          <w:rFonts w:ascii="Times New Roman" w:hAnsi="Times New Roman" w:cs="Times New Roman"/>
        </w:rPr>
        <w:t>A</w:t>
      </w:r>
      <w:r w:rsidR="005E2EE3" w:rsidRPr="00CB16DE">
        <w:rPr>
          <w:rFonts w:ascii="Times New Roman" w:hAnsi="Times New Roman" w:cs="Times New Roman"/>
        </w:rPr>
        <w:t xml:space="preserve"> result</w:t>
      </w:r>
      <w:r w:rsidR="008735DC">
        <w:rPr>
          <w:rFonts w:ascii="Times New Roman" w:hAnsi="Times New Roman" w:cs="Times New Roman"/>
        </w:rPr>
        <w:t>s-</w:t>
      </w:r>
      <w:r w:rsidR="005E2EE3" w:rsidRPr="00CB16DE">
        <w:rPr>
          <w:rFonts w:ascii="Times New Roman" w:hAnsi="Times New Roman" w:cs="Times New Roman"/>
        </w:rPr>
        <w:t>based management approach, with a "results matrix" at the core;</w:t>
      </w:r>
    </w:p>
    <w:p w14:paraId="631DCF0B" w14:textId="77777777" w:rsidR="005E2EE3" w:rsidRPr="00CB16DE" w:rsidRDefault="005E2EE3" w:rsidP="00A37B18">
      <w:pPr>
        <w:pStyle w:val="ListParagraph"/>
        <w:numPr>
          <w:ilvl w:val="0"/>
          <w:numId w:val="21"/>
        </w:numPr>
        <w:autoSpaceDE w:val="0"/>
        <w:autoSpaceDN w:val="0"/>
        <w:adjustRightInd w:val="0"/>
        <w:spacing w:before="120" w:after="0" w:line="264" w:lineRule="auto"/>
        <w:contextualSpacing w:val="0"/>
        <w:rPr>
          <w:rFonts w:ascii="Times New Roman" w:hAnsi="Times New Roman" w:cs="Times New Roman"/>
        </w:rPr>
      </w:pPr>
      <w:r w:rsidRPr="00CB16DE">
        <w:rPr>
          <w:rFonts w:ascii="Times New Roman" w:hAnsi="Times New Roman" w:cs="Times New Roman"/>
        </w:rPr>
        <w:t xml:space="preserve"> </w:t>
      </w:r>
      <w:r w:rsidR="0067596E" w:rsidRPr="00CB16DE">
        <w:rPr>
          <w:rFonts w:ascii="Times New Roman" w:hAnsi="Times New Roman" w:cs="Times New Roman"/>
        </w:rPr>
        <w:t xml:space="preserve">A </w:t>
      </w:r>
      <w:r w:rsidRPr="00CB16DE">
        <w:rPr>
          <w:rFonts w:ascii="Times New Roman" w:hAnsi="Times New Roman" w:cs="Times New Roman"/>
        </w:rPr>
        <w:t>transparent, participatory, and inclusive methodology;</w:t>
      </w:r>
    </w:p>
    <w:p w14:paraId="099CCEDD" w14:textId="77777777" w:rsidR="005E2EE3" w:rsidRPr="00CB16DE" w:rsidRDefault="005E2EE3" w:rsidP="00A37B18">
      <w:pPr>
        <w:pStyle w:val="ListParagraph"/>
        <w:numPr>
          <w:ilvl w:val="0"/>
          <w:numId w:val="21"/>
        </w:numPr>
        <w:autoSpaceDE w:val="0"/>
        <w:autoSpaceDN w:val="0"/>
        <w:adjustRightInd w:val="0"/>
        <w:spacing w:before="120" w:after="0" w:line="264" w:lineRule="auto"/>
        <w:contextualSpacing w:val="0"/>
        <w:rPr>
          <w:rFonts w:ascii="Times New Roman" w:hAnsi="Times New Roman" w:cs="Times New Roman"/>
        </w:rPr>
      </w:pPr>
      <w:r w:rsidRPr="00CB16DE">
        <w:rPr>
          <w:rFonts w:ascii="Times New Roman" w:hAnsi="Times New Roman" w:cs="Times New Roman"/>
        </w:rPr>
        <w:t xml:space="preserve"> </w:t>
      </w:r>
      <w:r w:rsidR="0067596E" w:rsidRPr="00CB16DE">
        <w:rPr>
          <w:rFonts w:ascii="Times New Roman" w:hAnsi="Times New Roman" w:cs="Times New Roman"/>
        </w:rPr>
        <w:t>L</w:t>
      </w:r>
      <w:r w:rsidRPr="00CB16DE">
        <w:rPr>
          <w:rFonts w:ascii="Times New Roman" w:hAnsi="Times New Roman" w:cs="Times New Roman"/>
        </w:rPr>
        <w:t xml:space="preserve">eadership of the UNCTs by the Resident Coordinators (RCs);  </w:t>
      </w:r>
    </w:p>
    <w:p w14:paraId="5FB89D0B" w14:textId="77777777" w:rsidR="005E2EE3" w:rsidRPr="00CB16DE" w:rsidRDefault="005E2EE3" w:rsidP="00A37B18">
      <w:pPr>
        <w:pStyle w:val="ListParagraph"/>
        <w:numPr>
          <w:ilvl w:val="0"/>
          <w:numId w:val="21"/>
        </w:numPr>
        <w:autoSpaceDE w:val="0"/>
        <w:autoSpaceDN w:val="0"/>
        <w:adjustRightInd w:val="0"/>
        <w:spacing w:before="120" w:after="0" w:line="264" w:lineRule="auto"/>
        <w:contextualSpacing w:val="0"/>
        <w:rPr>
          <w:rFonts w:ascii="Times New Roman" w:hAnsi="Times New Roman" w:cs="Times New Roman"/>
        </w:rPr>
      </w:pPr>
      <w:r w:rsidRPr="00CB16DE">
        <w:rPr>
          <w:rFonts w:ascii="Times New Roman" w:hAnsi="Times New Roman" w:cs="Times New Roman"/>
        </w:rPr>
        <w:t xml:space="preserve"> </w:t>
      </w:r>
      <w:r w:rsidR="0067596E" w:rsidRPr="00CB16DE">
        <w:rPr>
          <w:rFonts w:ascii="Times New Roman" w:hAnsi="Times New Roman" w:cs="Times New Roman"/>
        </w:rPr>
        <w:t>S</w:t>
      </w:r>
      <w:r w:rsidRPr="00CB16DE">
        <w:rPr>
          <w:rFonts w:ascii="Times New Roman" w:hAnsi="Times New Roman" w:cs="Times New Roman"/>
        </w:rPr>
        <w:t>upport to develop relevant capacities of implementing national counterparts.</w:t>
      </w:r>
    </w:p>
    <w:p w14:paraId="486DA801" w14:textId="77777777" w:rsidR="005E2EE3" w:rsidRPr="00CB16DE" w:rsidRDefault="005E2EE3" w:rsidP="00A37B18">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rPr>
        <w:t xml:space="preserve">A </w:t>
      </w:r>
      <w:r w:rsidR="0067596E" w:rsidRPr="00CB16DE">
        <w:rPr>
          <w:rFonts w:ascii="Times New Roman" w:hAnsi="Times New Roman" w:cs="Times New Roman"/>
        </w:rPr>
        <w:t xml:space="preserve">Guidance </w:t>
      </w:r>
      <w:r w:rsidRPr="00CB16DE">
        <w:rPr>
          <w:rFonts w:ascii="Times New Roman" w:hAnsi="Times New Roman" w:cs="Times New Roman"/>
        </w:rPr>
        <w:t xml:space="preserve">Note on Joint Programming was issued by </w:t>
      </w:r>
      <w:r w:rsidR="00547964">
        <w:rPr>
          <w:rFonts w:ascii="Times New Roman" w:hAnsi="Times New Roman" w:cs="Times New Roman"/>
        </w:rPr>
        <w:t xml:space="preserve">the </w:t>
      </w:r>
      <w:r w:rsidRPr="00CB16DE">
        <w:rPr>
          <w:rFonts w:ascii="Times New Roman" w:hAnsi="Times New Roman" w:cs="Times New Roman"/>
        </w:rPr>
        <w:t>UNDG in 2003</w:t>
      </w:r>
      <w:r w:rsidR="0067596E" w:rsidRPr="00CB16DE">
        <w:rPr>
          <w:rFonts w:ascii="Times New Roman" w:hAnsi="Times New Roman" w:cs="Times New Roman"/>
        </w:rPr>
        <w:t>, and a revised version in 2014</w:t>
      </w:r>
      <w:r w:rsidRPr="00CB16DE">
        <w:rPr>
          <w:rFonts w:ascii="Times New Roman" w:hAnsi="Times New Roman" w:cs="Times New Roman"/>
        </w:rPr>
        <w:t xml:space="preserve">. The </w:t>
      </w:r>
      <w:r w:rsidR="00547964">
        <w:rPr>
          <w:rFonts w:ascii="Times New Roman" w:hAnsi="Times New Roman" w:cs="Times New Roman"/>
        </w:rPr>
        <w:t>N</w:t>
      </w:r>
      <w:r w:rsidRPr="00CB16DE">
        <w:rPr>
          <w:rFonts w:ascii="Times New Roman" w:hAnsi="Times New Roman" w:cs="Times New Roman"/>
        </w:rPr>
        <w:t>ote provides the rationale for joint programming i.e., pooling of resources for greater effectiveness, defines joint programmes, describes the steps for joint programming and provides guidance on how to develop and manage a joint programme, and indicates fund management options for joint programmes</w:t>
      </w:r>
      <w:r w:rsidR="002E1C54" w:rsidRPr="00CB16DE">
        <w:rPr>
          <w:rFonts w:ascii="Times New Roman" w:hAnsi="Times New Roman" w:cs="Times New Roman"/>
        </w:rPr>
        <w:t>.</w:t>
      </w:r>
    </w:p>
    <w:p w14:paraId="31D3159E" w14:textId="77777777" w:rsidR="005938F8" w:rsidRPr="00CB16DE" w:rsidRDefault="005938F8" w:rsidP="00A37B18">
      <w:pPr>
        <w:spacing w:before="120" w:after="0" w:line="264" w:lineRule="auto"/>
        <w:rPr>
          <w:rFonts w:ascii="Times New Roman" w:hAnsi="Times New Roman" w:cs="Times New Roman"/>
          <w:b/>
          <w:bCs/>
          <w:color w:val="984806" w:themeColor="accent6" w:themeShade="80"/>
        </w:rPr>
      </w:pPr>
    </w:p>
    <w:p w14:paraId="09F10D6B" w14:textId="77777777" w:rsidR="00B23943" w:rsidRPr="00CB16DE" w:rsidRDefault="005938F8" w:rsidP="00A37B18">
      <w:pPr>
        <w:pStyle w:val="Heading2"/>
      </w:pPr>
      <w:bookmarkStart w:id="9" w:name="_Toc394677171"/>
      <w:r w:rsidRPr="00CB16DE">
        <w:t xml:space="preserve">1.4 </w:t>
      </w:r>
      <w:r w:rsidR="00B23943" w:rsidRPr="00CB16DE">
        <w:t>Methodology</w:t>
      </w:r>
      <w:bookmarkEnd w:id="9"/>
    </w:p>
    <w:p w14:paraId="7F9C6C21" w14:textId="77777777" w:rsidR="000173BD" w:rsidRPr="00CB16DE" w:rsidRDefault="00B23943" w:rsidP="00A37B18">
      <w:pPr>
        <w:pStyle w:val="BodyText"/>
        <w:spacing w:before="120" w:after="0" w:line="264" w:lineRule="auto"/>
        <w:jc w:val="both"/>
        <w:rPr>
          <w:rFonts w:ascii="Times New Roman" w:hAnsi="Times New Roman" w:cs="Times New Roman"/>
        </w:rPr>
      </w:pPr>
      <w:r w:rsidRPr="00CB16DE">
        <w:rPr>
          <w:rFonts w:ascii="Times New Roman" w:hAnsi="Times New Roman" w:cs="Times New Roman"/>
        </w:rPr>
        <w:t xml:space="preserve">The methodology used in this assignment is the one developed and used by </w:t>
      </w:r>
      <w:r w:rsidR="00E47E88" w:rsidRPr="00CB16DE">
        <w:rPr>
          <w:rFonts w:ascii="Times New Roman" w:hAnsi="Times New Roman" w:cs="Times New Roman"/>
        </w:rPr>
        <w:t xml:space="preserve">the </w:t>
      </w:r>
      <w:r w:rsidRPr="00CB16DE">
        <w:rPr>
          <w:rFonts w:ascii="Times New Roman" w:hAnsi="Times New Roman" w:cs="Times New Roman"/>
        </w:rPr>
        <w:t>UN</w:t>
      </w:r>
      <w:r w:rsidR="00E47E88" w:rsidRPr="00CB16DE">
        <w:rPr>
          <w:rFonts w:ascii="Times New Roman" w:hAnsi="Times New Roman" w:cs="Times New Roman"/>
        </w:rPr>
        <w:t xml:space="preserve"> </w:t>
      </w:r>
      <w:r w:rsidRPr="00CB16DE">
        <w:rPr>
          <w:rFonts w:ascii="Times New Roman" w:hAnsi="Times New Roman" w:cs="Times New Roman"/>
        </w:rPr>
        <w:t>E</w:t>
      </w:r>
      <w:r w:rsidR="00E47E88" w:rsidRPr="00CB16DE">
        <w:rPr>
          <w:rFonts w:ascii="Times New Roman" w:hAnsi="Times New Roman" w:cs="Times New Roman"/>
        </w:rPr>
        <w:t xml:space="preserve">valuation </w:t>
      </w:r>
      <w:r w:rsidRPr="00CB16DE">
        <w:rPr>
          <w:rFonts w:ascii="Times New Roman" w:hAnsi="Times New Roman" w:cs="Times New Roman"/>
        </w:rPr>
        <w:t>G</w:t>
      </w:r>
      <w:r w:rsidR="00E47E88" w:rsidRPr="00CB16DE">
        <w:rPr>
          <w:rFonts w:ascii="Times New Roman" w:hAnsi="Times New Roman" w:cs="Times New Roman"/>
        </w:rPr>
        <w:t>roup (UNEG)</w:t>
      </w:r>
      <w:r w:rsidRPr="00CB16DE">
        <w:rPr>
          <w:rFonts w:ascii="Times New Roman" w:hAnsi="Times New Roman" w:cs="Times New Roman"/>
        </w:rPr>
        <w:t>.</w:t>
      </w:r>
      <w:r w:rsidRPr="00CB16DE">
        <w:rPr>
          <w:rStyle w:val="FootnoteReference"/>
          <w:rFonts w:ascii="Times New Roman" w:hAnsi="Times New Roman" w:cs="Times New Roman"/>
          <w:bCs/>
        </w:rPr>
        <w:footnoteReference w:id="9"/>
      </w:r>
      <w:r w:rsidRPr="00CB16DE">
        <w:rPr>
          <w:rFonts w:ascii="Times New Roman" w:hAnsi="Times New Roman" w:cs="Times New Roman"/>
        </w:rPr>
        <w:t xml:space="preserve"> </w:t>
      </w:r>
      <w:r w:rsidR="00E47E88" w:rsidRPr="00CB16DE">
        <w:rPr>
          <w:rFonts w:ascii="Times New Roman" w:hAnsi="Times New Roman" w:cs="Times New Roman"/>
        </w:rPr>
        <w:t>I</w:t>
      </w:r>
      <w:r w:rsidRPr="00CB16DE">
        <w:rPr>
          <w:rFonts w:ascii="Times New Roman" w:hAnsi="Times New Roman" w:cs="Times New Roman"/>
        </w:rPr>
        <w:t xml:space="preserve">t consists of simultaneous use of perception, validation and documentation in order to </w:t>
      </w:r>
      <w:r w:rsidRPr="00CB16DE">
        <w:rPr>
          <w:rFonts w:ascii="Times New Roman" w:hAnsi="Times New Roman" w:cs="Times New Roman"/>
        </w:rPr>
        <w:lastRenderedPageBreak/>
        <w:t xml:space="preserve">assess why and how the outcomes have been achieved or are likely to be achieved at the end of the cycle. </w:t>
      </w:r>
    </w:p>
    <w:p w14:paraId="2EED18EA" w14:textId="77777777" w:rsidR="000173BD" w:rsidRPr="00CB16DE" w:rsidRDefault="000173BD" w:rsidP="00A37B18">
      <w:pPr>
        <w:autoSpaceDE w:val="0"/>
        <w:autoSpaceDN w:val="0"/>
        <w:adjustRightInd w:val="0"/>
        <w:spacing w:before="120" w:after="0" w:line="264" w:lineRule="auto"/>
        <w:jc w:val="both"/>
        <w:rPr>
          <w:rFonts w:ascii="Times New Roman" w:hAnsi="Times New Roman" w:cs="Times New Roman"/>
          <w:bCs/>
        </w:rPr>
      </w:pPr>
      <w:r w:rsidRPr="00CB16DE">
        <w:rPr>
          <w:rFonts w:ascii="Times New Roman" w:hAnsi="Times New Roman" w:cs="Times New Roman"/>
          <w:bCs/>
        </w:rPr>
        <w:t>The overall evaluation approach was based on qualitative methods based on a review of the UNDAF Results Framework for the description of the intended results, indicators and benchmarks that were used; examination of contextual information and baselines contained in national and United Nations publications and reports; and validation of information about the status of results through probing (where possible) the key indicators and interviews with key informants.</w:t>
      </w:r>
    </w:p>
    <w:p w14:paraId="58E18446" w14:textId="77777777" w:rsidR="00C544EC" w:rsidRPr="00CB16DE" w:rsidRDefault="00C544EC" w:rsidP="00A37B18">
      <w:pPr>
        <w:autoSpaceDE w:val="0"/>
        <w:autoSpaceDN w:val="0"/>
        <w:adjustRightInd w:val="0"/>
        <w:spacing w:before="120" w:after="0" w:line="264" w:lineRule="auto"/>
        <w:jc w:val="both"/>
        <w:rPr>
          <w:rFonts w:ascii="Times New Roman" w:hAnsi="Times New Roman" w:cs="Times New Roman"/>
          <w:bCs/>
        </w:rPr>
      </w:pPr>
      <w:r w:rsidRPr="00CB16DE">
        <w:rPr>
          <w:rFonts w:ascii="Times New Roman" w:hAnsi="Times New Roman" w:cs="Times New Roman"/>
          <w:bCs/>
        </w:rPr>
        <w:t>During the evaluation dat</w:t>
      </w:r>
      <w:r w:rsidR="00D26993" w:rsidRPr="00CB16DE">
        <w:rPr>
          <w:rFonts w:ascii="Times New Roman" w:hAnsi="Times New Roman" w:cs="Times New Roman"/>
          <w:bCs/>
        </w:rPr>
        <w:t>a collection process in total 50</w:t>
      </w:r>
      <w:r w:rsidRPr="00CB16DE">
        <w:rPr>
          <w:rFonts w:ascii="Times New Roman" w:hAnsi="Times New Roman" w:cs="Times New Roman"/>
          <w:bCs/>
        </w:rPr>
        <w:t xml:space="preserve"> persons were interviewed either via a)</w:t>
      </w:r>
      <w:r w:rsidR="00672925">
        <w:rPr>
          <w:rFonts w:ascii="Times New Roman" w:hAnsi="Times New Roman" w:cs="Times New Roman"/>
          <w:bCs/>
        </w:rPr>
        <w:t xml:space="preserve"> </w:t>
      </w:r>
      <w:r w:rsidRPr="00CB16DE">
        <w:rPr>
          <w:rFonts w:ascii="Times New Roman" w:hAnsi="Times New Roman" w:cs="Times New Roman"/>
          <w:bCs/>
        </w:rPr>
        <w:t xml:space="preserve">face to face interviews, b) telephone or Skype interviews, </w:t>
      </w:r>
      <w:r w:rsidR="00E47E88" w:rsidRPr="00CB16DE">
        <w:rPr>
          <w:rFonts w:ascii="Times New Roman" w:hAnsi="Times New Roman" w:cs="Times New Roman"/>
          <w:bCs/>
        </w:rPr>
        <w:t xml:space="preserve">or </w:t>
      </w:r>
      <w:r w:rsidRPr="00CB16DE">
        <w:rPr>
          <w:rFonts w:ascii="Times New Roman" w:hAnsi="Times New Roman" w:cs="Times New Roman"/>
          <w:bCs/>
        </w:rPr>
        <w:t>c) semi</w:t>
      </w:r>
      <w:r w:rsidR="00E47E88" w:rsidRPr="00CB16DE">
        <w:rPr>
          <w:rFonts w:ascii="Times New Roman" w:hAnsi="Times New Roman" w:cs="Times New Roman"/>
          <w:bCs/>
        </w:rPr>
        <w:t>-</w:t>
      </w:r>
      <w:r w:rsidRPr="00CB16DE">
        <w:rPr>
          <w:rFonts w:ascii="Times New Roman" w:hAnsi="Times New Roman" w:cs="Times New Roman"/>
          <w:bCs/>
        </w:rPr>
        <w:t>structured questionnaires</w:t>
      </w:r>
      <w:r w:rsidR="005837F8" w:rsidRPr="00CB16DE">
        <w:rPr>
          <w:rFonts w:ascii="Times New Roman" w:hAnsi="Times New Roman" w:cs="Times New Roman"/>
          <w:bCs/>
        </w:rPr>
        <w:t xml:space="preserve"> (see Annex 4)</w:t>
      </w:r>
      <w:r w:rsidRPr="00CB16DE">
        <w:rPr>
          <w:rFonts w:ascii="Times New Roman" w:hAnsi="Times New Roman" w:cs="Times New Roman"/>
          <w:bCs/>
        </w:rPr>
        <w:t>.</w:t>
      </w:r>
      <w:r w:rsidR="005837F8" w:rsidRPr="00CB16DE">
        <w:rPr>
          <w:rFonts w:ascii="Times New Roman" w:hAnsi="Times New Roman" w:cs="Times New Roman"/>
          <w:bCs/>
        </w:rPr>
        <w:t xml:space="preserve"> Evaluation questions were developed according to Evaluation ToR and considering the specific responsibilities and involvement of agencies and were reflected in the evaluation plan developed in the preparation phase of works (see Annex 3).</w:t>
      </w:r>
      <w:r w:rsidR="005F5E3A" w:rsidRPr="00CB16DE">
        <w:rPr>
          <w:rFonts w:ascii="Times New Roman" w:hAnsi="Times New Roman" w:cs="Times New Roman"/>
          <w:bCs/>
        </w:rPr>
        <w:t xml:space="preserve"> Interlocutors were represented UN agencies, Government, Development agencies, Civil Society and two other organizations. Composition structure of interviewed persons is the following;</w:t>
      </w:r>
    </w:p>
    <w:p w14:paraId="5E9C6544" w14:textId="77777777" w:rsidR="005938F8" w:rsidRPr="00CB16DE" w:rsidRDefault="005938F8" w:rsidP="00A37B18">
      <w:pPr>
        <w:autoSpaceDE w:val="0"/>
        <w:autoSpaceDN w:val="0"/>
        <w:adjustRightInd w:val="0"/>
        <w:spacing w:before="120" w:after="0" w:line="264" w:lineRule="auto"/>
        <w:jc w:val="both"/>
        <w:rPr>
          <w:rFonts w:ascii="Times New Roman" w:hAnsi="Times New Roman" w:cs="Times New Roman"/>
          <w:bCs/>
          <w:i/>
        </w:rPr>
      </w:pPr>
    </w:p>
    <w:p w14:paraId="30E5DADD" w14:textId="77777777" w:rsidR="004101CF" w:rsidRPr="00CB16DE" w:rsidRDefault="004101CF" w:rsidP="00A37B18">
      <w:pPr>
        <w:autoSpaceDE w:val="0"/>
        <w:autoSpaceDN w:val="0"/>
        <w:adjustRightInd w:val="0"/>
        <w:spacing w:before="120" w:after="0" w:line="264" w:lineRule="auto"/>
        <w:jc w:val="both"/>
        <w:rPr>
          <w:rFonts w:ascii="Times New Roman" w:hAnsi="Times New Roman" w:cs="Times New Roman"/>
          <w:bCs/>
          <w:i/>
        </w:rPr>
      </w:pPr>
      <w:r w:rsidRPr="00CB16DE">
        <w:rPr>
          <w:rFonts w:ascii="Times New Roman" w:hAnsi="Times New Roman" w:cs="Times New Roman"/>
          <w:bCs/>
          <w:i/>
        </w:rPr>
        <w:t>Chart 1</w:t>
      </w:r>
      <w:r w:rsidR="00883B71" w:rsidRPr="00CB16DE">
        <w:rPr>
          <w:rFonts w:ascii="Times New Roman" w:hAnsi="Times New Roman" w:cs="Times New Roman"/>
          <w:bCs/>
          <w:i/>
        </w:rPr>
        <w:t>:</w:t>
      </w:r>
      <w:r w:rsidRPr="00CB16DE">
        <w:rPr>
          <w:rFonts w:ascii="Times New Roman" w:hAnsi="Times New Roman" w:cs="Times New Roman"/>
          <w:bCs/>
          <w:i/>
        </w:rPr>
        <w:t xml:space="preserve"> Structure of interviewed people by organizations</w:t>
      </w:r>
      <w:r w:rsidR="00D26993" w:rsidRPr="00CB16DE">
        <w:rPr>
          <w:rFonts w:ascii="Times New Roman" w:hAnsi="Times New Roman" w:cs="Times New Roman"/>
          <w:bCs/>
          <w:i/>
        </w:rPr>
        <w:t>, %</w:t>
      </w:r>
      <w:r w:rsidRPr="00CB16DE">
        <w:rPr>
          <w:rFonts w:ascii="Times New Roman" w:hAnsi="Times New Roman" w:cs="Times New Roman"/>
          <w:bCs/>
          <w:i/>
        </w:rPr>
        <w:t xml:space="preserve"> </w:t>
      </w:r>
    </w:p>
    <w:p w14:paraId="7D0A1F1B" w14:textId="77777777" w:rsidR="004101CF" w:rsidRPr="00CB16DE" w:rsidRDefault="004101CF" w:rsidP="00A37B18">
      <w:pPr>
        <w:autoSpaceDE w:val="0"/>
        <w:autoSpaceDN w:val="0"/>
        <w:adjustRightInd w:val="0"/>
        <w:spacing w:before="120" w:after="0" w:line="264" w:lineRule="auto"/>
        <w:jc w:val="both"/>
        <w:rPr>
          <w:rFonts w:ascii="Times New Roman" w:hAnsi="Times New Roman" w:cs="Times New Roman"/>
          <w:bCs/>
        </w:rPr>
      </w:pPr>
      <w:r w:rsidRPr="00CB16DE">
        <w:rPr>
          <w:rFonts w:ascii="Times New Roman" w:hAnsi="Times New Roman" w:cs="Times New Roman"/>
          <w:noProof/>
        </w:rPr>
        <w:drawing>
          <wp:inline distT="0" distB="0" distL="0" distR="0" wp14:anchorId="1ADD2A15" wp14:editId="31A42FA3">
            <wp:extent cx="4513478" cy="2194560"/>
            <wp:effectExtent l="0" t="0" r="190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8585250" w14:textId="77777777" w:rsidR="005F5E3A" w:rsidRPr="00CB16DE" w:rsidRDefault="005F5E3A" w:rsidP="00A37B18">
      <w:pPr>
        <w:autoSpaceDE w:val="0"/>
        <w:autoSpaceDN w:val="0"/>
        <w:adjustRightInd w:val="0"/>
        <w:spacing w:before="120" w:after="0" w:line="264" w:lineRule="auto"/>
        <w:jc w:val="both"/>
        <w:rPr>
          <w:rFonts w:ascii="Times New Roman" w:hAnsi="Times New Roman" w:cs="Times New Roman"/>
          <w:bCs/>
        </w:rPr>
      </w:pPr>
    </w:p>
    <w:p w14:paraId="3F5A7226" w14:textId="77777777" w:rsidR="000173BD" w:rsidRPr="00CB16DE" w:rsidRDefault="000173BD" w:rsidP="00A37B18">
      <w:pPr>
        <w:autoSpaceDE w:val="0"/>
        <w:autoSpaceDN w:val="0"/>
        <w:adjustRightInd w:val="0"/>
        <w:spacing w:before="120" w:after="0" w:line="264" w:lineRule="auto"/>
        <w:jc w:val="both"/>
        <w:rPr>
          <w:rFonts w:ascii="Times New Roman" w:hAnsi="Times New Roman" w:cs="Times New Roman"/>
          <w:bCs/>
        </w:rPr>
      </w:pPr>
      <w:r w:rsidRPr="00CB16DE">
        <w:rPr>
          <w:rFonts w:ascii="Times New Roman" w:hAnsi="Times New Roman" w:cs="Times New Roman"/>
          <w:bCs/>
        </w:rPr>
        <w:t>The evaluation findings and conclusions were based on analysis and assessment of four key areas of inquiry as illustrated in the Exhibit 2 on the evaluation design.</w:t>
      </w:r>
    </w:p>
    <w:p w14:paraId="0BD9E04B" w14:textId="77777777" w:rsidR="005938F8" w:rsidRPr="00CB16DE" w:rsidRDefault="005938F8" w:rsidP="00A37B18">
      <w:pPr>
        <w:autoSpaceDE w:val="0"/>
        <w:autoSpaceDN w:val="0"/>
        <w:adjustRightInd w:val="0"/>
        <w:spacing w:before="120" w:after="0" w:line="264" w:lineRule="auto"/>
        <w:rPr>
          <w:rFonts w:ascii="Times New Roman" w:hAnsi="Times New Roman" w:cs="Times New Roman"/>
          <w:bCs/>
          <w:i/>
        </w:rPr>
      </w:pPr>
    </w:p>
    <w:p w14:paraId="407E5179" w14:textId="77777777" w:rsidR="00EE3997" w:rsidRPr="00CB16DE" w:rsidRDefault="004101CF" w:rsidP="00A37B18">
      <w:pPr>
        <w:autoSpaceDE w:val="0"/>
        <w:autoSpaceDN w:val="0"/>
        <w:adjustRightInd w:val="0"/>
        <w:spacing w:before="120" w:after="0" w:line="264" w:lineRule="auto"/>
        <w:rPr>
          <w:rFonts w:ascii="Times New Roman" w:hAnsi="Times New Roman" w:cs="Times New Roman"/>
          <w:bCs/>
          <w:i/>
        </w:rPr>
      </w:pPr>
      <w:r w:rsidRPr="00CB16DE">
        <w:rPr>
          <w:rFonts w:ascii="Times New Roman" w:hAnsi="Times New Roman" w:cs="Times New Roman"/>
          <w:bCs/>
          <w:i/>
        </w:rPr>
        <w:t>Chart 2</w:t>
      </w:r>
      <w:r w:rsidR="00883B71" w:rsidRPr="00CB16DE">
        <w:rPr>
          <w:rFonts w:ascii="Times New Roman" w:hAnsi="Times New Roman" w:cs="Times New Roman"/>
          <w:bCs/>
          <w:i/>
        </w:rPr>
        <w:t>:</w:t>
      </w:r>
      <w:r w:rsidR="00EE3997" w:rsidRPr="00CB16DE">
        <w:rPr>
          <w:rFonts w:ascii="Times New Roman" w:hAnsi="Times New Roman" w:cs="Times New Roman"/>
          <w:bCs/>
          <w:i/>
        </w:rPr>
        <w:t xml:space="preserve"> Evaluation design</w:t>
      </w:r>
    </w:p>
    <w:p w14:paraId="49085996" w14:textId="77777777" w:rsidR="00EE3997" w:rsidRPr="00CB16DE" w:rsidRDefault="00846182" w:rsidP="00A37B18">
      <w:pPr>
        <w:autoSpaceDE w:val="0"/>
        <w:autoSpaceDN w:val="0"/>
        <w:adjustRightInd w:val="0"/>
        <w:spacing w:before="120" w:after="0" w:line="264" w:lineRule="auto"/>
        <w:jc w:val="both"/>
        <w:rPr>
          <w:rFonts w:ascii="Times New Roman" w:hAnsi="Times New Roman" w:cs="Times New Roman"/>
          <w:bCs/>
        </w:rPr>
      </w:pPr>
      <w:r>
        <w:rPr>
          <w:rFonts w:ascii="Times New Roman" w:hAnsi="Times New Roman" w:cs="Times New Roman"/>
          <w:bCs/>
          <w:noProof/>
        </w:rPr>
        <mc:AlternateContent>
          <mc:Choice Requires="wpg">
            <w:drawing>
              <wp:anchor distT="0" distB="0" distL="114300" distR="114300" simplePos="0" relativeHeight="251673600" behindDoc="0" locked="0" layoutInCell="1" allowOverlap="1" wp14:anchorId="02C4490D" wp14:editId="3F331A1D">
                <wp:simplePos x="0" y="0"/>
                <wp:positionH relativeFrom="column">
                  <wp:posOffset>66675</wp:posOffset>
                </wp:positionH>
                <wp:positionV relativeFrom="paragraph">
                  <wp:posOffset>106680</wp:posOffset>
                </wp:positionV>
                <wp:extent cx="6021705" cy="2891155"/>
                <wp:effectExtent l="19050" t="20320" r="17145" b="1270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705" cy="2891155"/>
                          <a:chOff x="0" y="0"/>
                          <a:chExt cx="60218" cy="30809"/>
                        </a:xfrm>
                      </wpg:grpSpPr>
                      <wps:wsp>
                        <wps:cNvPr id="2" name="Rectangle 12"/>
                        <wps:cNvSpPr>
                          <a:spLocks noChangeArrowheads="1"/>
                        </wps:cNvSpPr>
                        <wps:spPr bwMode="auto">
                          <a:xfrm>
                            <a:off x="0" y="0"/>
                            <a:ext cx="60218" cy="30809"/>
                          </a:xfrm>
                          <a:prstGeom prst="rect">
                            <a:avLst/>
                          </a:prstGeom>
                          <a:solidFill>
                            <a:srgbClr val="FFFEEB"/>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 name="Text Box 2"/>
                        <wps:cNvSpPr txBox="1">
                          <a:spLocks noChangeArrowheads="1"/>
                        </wps:cNvSpPr>
                        <wps:spPr bwMode="auto">
                          <a:xfrm>
                            <a:off x="16393" y="6919"/>
                            <a:ext cx="12268" cy="17876"/>
                          </a:xfrm>
                          <a:prstGeom prst="rect">
                            <a:avLst/>
                          </a:prstGeom>
                          <a:solidFill>
                            <a:schemeClr val="accent1">
                              <a:lumMod val="20000"/>
                              <a:lumOff val="80000"/>
                            </a:schemeClr>
                          </a:solidFill>
                          <a:ln w="6350">
                            <a:solidFill>
                              <a:srgbClr val="000000"/>
                            </a:solidFill>
                            <a:miter lim="800000"/>
                            <a:headEnd/>
                            <a:tailEnd/>
                          </a:ln>
                        </wps:spPr>
                        <wps:txbx>
                          <w:txbxContent>
                            <w:p w14:paraId="76134907" w14:textId="77777777" w:rsidR="007D4F3F" w:rsidRPr="000173BD" w:rsidRDefault="007D4F3F" w:rsidP="000173BD">
                              <w:pPr>
                                <w:autoSpaceDE w:val="0"/>
                                <w:autoSpaceDN w:val="0"/>
                                <w:adjustRightInd w:val="0"/>
                                <w:spacing w:after="0" w:line="240" w:lineRule="auto"/>
                                <w:rPr>
                                  <w:rFonts w:ascii="Times-Bold" w:hAnsi="Times-Bold" w:cs="Times-Bold"/>
                                  <w:b/>
                                  <w:bCs/>
                                  <w:sz w:val="19"/>
                                  <w:szCs w:val="19"/>
                                </w:rPr>
                              </w:pPr>
                              <w:r w:rsidRPr="000173BD">
                                <w:rPr>
                                  <w:rFonts w:ascii="Times-Bold" w:hAnsi="Times-Bold" w:cs="Times-Bold"/>
                                  <w:b/>
                                  <w:bCs/>
                                  <w:sz w:val="19"/>
                                  <w:szCs w:val="19"/>
                                </w:rPr>
                                <w:t>CP</w:t>
                              </w:r>
                              <w:r>
                                <w:rPr>
                                  <w:rFonts w:ascii="Times-Bold" w:hAnsi="Times-Bold" w:cs="Times-Bold"/>
                                  <w:b/>
                                  <w:bCs/>
                                  <w:sz w:val="19"/>
                                  <w:szCs w:val="19"/>
                                </w:rPr>
                                <w:t>AP</w:t>
                              </w:r>
                            </w:p>
                            <w:p w14:paraId="5CE590FF" w14:textId="77777777" w:rsidR="007D4F3F" w:rsidRDefault="007D4F3F" w:rsidP="000173BD">
                              <w:pPr>
                                <w:autoSpaceDE w:val="0"/>
                                <w:autoSpaceDN w:val="0"/>
                                <w:adjustRightInd w:val="0"/>
                                <w:spacing w:after="0" w:line="240" w:lineRule="auto"/>
                                <w:rPr>
                                  <w:rFonts w:ascii="Times-Bold" w:hAnsi="Times-Bold" w:cs="Times-Bold"/>
                                  <w:b/>
                                  <w:bCs/>
                                  <w:sz w:val="19"/>
                                  <w:szCs w:val="19"/>
                                </w:rPr>
                              </w:pPr>
                              <w:r w:rsidRPr="000173BD">
                                <w:rPr>
                                  <w:rFonts w:ascii="Times-Bold" w:hAnsi="Times-Bold" w:cs="Times-Bold"/>
                                  <w:b/>
                                  <w:bCs/>
                                  <w:sz w:val="19"/>
                                  <w:szCs w:val="19"/>
                                </w:rPr>
                                <w:t>OUTCOMES</w:t>
                              </w:r>
                            </w:p>
                            <w:p w14:paraId="6DF85F6D" w14:textId="77777777" w:rsidR="007D4F3F" w:rsidRDefault="007D4F3F" w:rsidP="00A37B18">
                              <w:pPr>
                                <w:autoSpaceDE w:val="0"/>
                                <w:autoSpaceDN w:val="0"/>
                                <w:adjustRightInd w:val="0"/>
                                <w:spacing w:after="0" w:line="240" w:lineRule="auto"/>
                              </w:pPr>
                            </w:p>
                            <w:p w14:paraId="6C71BBCD" w14:textId="77777777" w:rsidR="007D4F3F" w:rsidRDefault="007D4F3F" w:rsidP="00A37B18">
                              <w:pPr>
                                <w:autoSpaceDE w:val="0"/>
                                <w:autoSpaceDN w:val="0"/>
                                <w:adjustRightInd w:val="0"/>
                                <w:spacing w:after="0" w:line="240" w:lineRule="auto"/>
                              </w:pPr>
                              <w:r w:rsidRPr="00A37B18">
                                <w:rPr>
                                  <w:rFonts w:ascii="Times-Bold" w:hAnsi="Times-Bold" w:cs="Times-Bold"/>
                                  <w:bCs/>
                                  <w:sz w:val="19"/>
                                  <w:szCs w:val="19"/>
                                </w:rPr>
                                <w:t>Determine whether or not the UN agency programmes are contributing to the UNDAF Outcomes in a coordinated manner</w:t>
                              </w: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1482" y="6590"/>
                            <a:ext cx="12269" cy="18288"/>
                          </a:xfrm>
                          <a:prstGeom prst="rect">
                            <a:avLst/>
                          </a:prstGeom>
                          <a:solidFill>
                            <a:schemeClr val="accent1">
                              <a:lumMod val="20000"/>
                              <a:lumOff val="80000"/>
                            </a:schemeClr>
                          </a:solidFill>
                          <a:ln w="6350">
                            <a:solidFill>
                              <a:srgbClr val="000000"/>
                            </a:solidFill>
                            <a:miter lim="800000"/>
                            <a:headEnd/>
                            <a:tailEnd/>
                          </a:ln>
                        </wps:spPr>
                        <wps:txbx>
                          <w:txbxContent>
                            <w:p w14:paraId="15C80B39" w14:textId="77777777" w:rsidR="007D4F3F" w:rsidRPr="00430EA1" w:rsidRDefault="007D4F3F" w:rsidP="00A37B18">
                              <w:pPr>
                                <w:autoSpaceDE w:val="0"/>
                                <w:autoSpaceDN w:val="0"/>
                                <w:adjustRightInd w:val="0"/>
                                <w:spacing w:after="0" w:line="240" w:lineRule="auto"/>
                                <w:rPr>
                                  <w:rFonts w:ascii="Times-Bold" w:hAnsi="Times-Bold" w:cs="Times-Bold"/>
                                  <w:b/>
                                  <w:bCs/>
                                  <w:sz w:val="19"/>
                                  <w:szCs w:val="19"/>
                                </w:rPr>
                              </w:pPr>
                              <w:r w:rsidRPr="00430EA1">
                                <w:rPr>
                                  <w:rFonts w:ascii="Times-Bold" w:hAnsi="Times-Bold" w:cs="Times-Bold"/>
                                  <w:b/>
                                  <w:bCs/>
                                  <w:sz w:val="19"/>
                                  <w:szCs w:val="19"/>
                                </w:rPr>
                                <w:t>UNDAF OUTCOMES</w:t>
                              </w:r>
                            </w:p>
                            <w:p w14:paraId="36634101" w14:textId="77777777" w:rsidR="007D4F3F" w:rsidRDefault="007D4F3F" w:rsidP="000173BD">
                              <w:pPr>
                                <w:autoSpaceDE w:val="0"/>
                                <w:autoSpaceDN w:val="0"/>
                                <w:adjustRightInd w:val="0"/>
                                <w:spacing w:after="0" w:line="240" w:lineRule="auto"/>
                                <w:rPr>
                                  <w:rFonts w:ascii="Times-Roman" w:hAnsi="Times-Roman" w:cs="Times-Roman"/>
                                  <w:sz w:val="19"/>
                                  <w:szCs w:val="19"/>
                                </w:rPr>
                              </w:pPr>
                            </w:p>
                            <w:p w14:paraId="18C19F27" w14:textId="77777777" w:rsidR="007D4F3F" w:rsidRPr="000173BD" w:rsidRDefault="007D4F3F" w:rsidP="000173BD">
                              <w:r w:rsidRPr="00E47E88">
                                <w:rPr>
                                  <w:rFonts w:ascii="Times-Roman" w:hAnsi="Times-Roman" w:cs="Times-Roman"/>
                                  <w:sz w:val="19"/>
                                  <w:szCs w:val="19"/>
                                </w:rPr>
                                <w:t>Assess whether or not the UNDAF Outcomes and UN interventions are relevant, appropriate and strategic to national goals.</w:t>
                              </w: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31056" y="6590"/>
                            <a:ext cx="12268" cy="17951"/>
                          </a:xfrm>
                          <a:prstGeom prst="rect">
                            <a:avLst/>
                          </a:prstGeom>
                          <a:solidFill>
                            <a:schemeClr val="accent1">
                              <a:lumMod val="20000"/>
                              <a:lumOff val="80000"/>
                            </a:schemeClr>
                          </a:solidFill>
                          <a:ln w="6350">
                            <a:solidFill>
                              <a:srgbClr val="000000"/>
                            </a:solidFill>
                            <a:miter lim="800000"/>
                            <a:headEnd/>
                            <a:tailEnd/>
                          </a:ln>
                        </wps:spPr>
                        <wps:txbx>
                          <w:txbxContent>
                            <w:p w14:paraId="37DB1FDC" w14:textId="77777777" w:rsidR="007D4F3F" w:rsidRPr="002E4E71" w:rsidRDefault="007D4F3F" w:rsidP="000173BD">
                              <w:pPr>
                                <w:autoSpaceDE w:val="0"/>
                                <w:autoSpaceDN w:val="0"/>
                                <w:adjustRightInd w:val="0"/>
                                <w:spacing w:after="0" w:line="240" w:lineRule="auto"/>
                                <w:rPr>
                                  <w:rFonts w:ascii="Times-Bold" w:hAnsi="Times-Bold" w:cs="Times-Bold"/>
                                  <w:b/>
                                  <w:bCs/>
                                  <w:sz w:val="19"/>
                                  <w:szCs w:val="19"/>
                                </w:rPr>
                              </w:pPr>
                              <w:r w:rsidRPr="002E4E71">
                                <w:rPr>
                                  <w:rFonts w:ascii="Times-Bold" w:hAnsi="Times-Bold" w:cs="Times-Bold"/>
                                  <w:b/>
                                  <w:bCs/>
                                  <w:sz w:val="19"/>
                                  <w:szCs w:val="19"/>
                                </w:rPr>
                                <w:t>UNDAF</w:t>
                              </w:r>
                            </w:p>
                            <w:p w14:paraId="6C6212E3" w14:textId="77777777" w:rsidR="007D4F3F" w:rsidRPr="002E4E71" w:rsidRDefault="007D4F3F" w:rsidP="000173BD">
                              <w:pPr>
                                <w:autoSpaceDE w:val="0"/>
                                <w:autoSpaceDN w:val="0"/>
                                <w:adjustRightInd w:val="0"/>
                                <w:spacing w:after="0" w:line="240" w:lineRule="auto"/>
                                <w:rPr>
                                  <w:rFonts w:ascii="Times-Bold" w:hAnsi="Times-Bold" w:cs="Times-Bold"/>
                                  <w:b/>
                                  <w:bCs/>
                                  <w:sz w:val="19"/>
                                  <w:szCs w:val="19"/>
                                </w:rPr>
                              </w:pPr>
                              <w:r w:rsidRPr="002E4E71">
                                <w:rPr>
                                  <w:rFonts w:ascii="Times-Bold" w:hAnsi="Times-Bold" w:cs="Times-Bold"/>
                                  <w:b/>
                                  <w:bCs/>
                                  <w:sz w:val="19"/>
                                  <w:szCs w:val="19"/>
                                </w:rPr>
                                <w:t>INDICATORS</w:t>
                              </w:r>
                            </w:p>
                            <w:p w14:paraId="097B71C0" w14:textId="77777777" w:rsidR="007D4F3F" w:rsidRDefault="007D4F3F" w:rsidP="000173BD">
                              <w:pPr>
                                <w:autoSpaceDE w:val="0"/>
                                <w:autoSpaceDN w:val="0"/>
                                <w:adjustRightInd w:val="0"/>
                                <w:spacing w:after="0" w:line="240" w:lineRule="auto"/>
                                <w:rPr>
                                  <w:rFonts w:ascii="Times-Bold" w:hAnsi="Times-Bold" w:cs="Times-Bold"/>
                                  <w:bCs/>
                                  <w:sz w:val="19"/>
                                  <w:szCs w:val="19"/>
                                </w:rPr>
                              </w:pPr>
                            </w:p>
                            <w:p w14:paraId="5FC779C9" w14:textId="77777777" w:rsidR="007D4F3F" w:rsidRPr="00A37B18" w:rsidRDefault="007D4F3F" w:rsidP="000173BD">
                              <w:pPr>
                                <w:autoSpaceDE w:val="0"/>
                                <w:autoSpaceDN w:val="0"/>
                                <w:adjustRightInd w:val="0"/>
                                <w:spacing w:after="0" w:line="240" w:lineRule="auto"/>
                                <w:rPr>
                                  <w:rFonts w:ascii="Times-Bold" w:hAnsi="Times-Bold" w:cs="Times-Bold"/>
                                  <w:bCs/>
                                  <w:sz w:val="19"/>
                                  <w:szCs w:val="19"/>
                                </w:rPr>
                              </w:pPr>
                              <w:r w:rsidRPr="00A37B18">
                                <w:rPr>
                                  <w:rFonts w:ascii="Times-Bold" w:hAnsi="Times-Bold" w:cs="Times-Bold"/>
                                  <w:bCs/>
                                  <w:sz w:val="19"/>
                                  <w:szCs w:val="19"/>
                                </w:rPr>
                                <w:t>Determine whether or not the UNDAF Outcome Indicators have occurred; and if they measure relevant changes</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46214" y="6672"/>
                            <a:ext cx="12268" cy="17952"/>
                          </a:xfrm>
                          <a:prstGeom prst="rect">
                            <a:avLst/>
                          </a:prstGeom>
                          <a:solidFill>
                            <a:schemeClr val="accent1">
                              <a:lumMod val="20000"/>
                              <a:lumOff val="80000"/>
                            </a:schemeClr>
                          </a:solidFill>
                          <a:ln w="6350">
                            <a:solidFill>
                              <a:srgbClr val="000000"/>
                            </a:solidFill>
                            <a:miter lim="800000"/>
                            <a:headEnd/>
                            <a:tailEnd/>
                          </a:ln>
                        </wps:spPr>
                        <wps:txbx>
                          <w:txbxContent>
                            <w:p w14:paraId="1D331891" w14:textId="77777777" w:rsidR="007D4F3F" w:rsidRPr="00A37B18" w:rsidRDefault="007D4F3F" w:rsidP="00430EA1">
                              <w:pPr>
                                <w:autoSpaceDE w:val="0"/>
                                <w:autoSpaceDN w:val="0"/>
                                <w:adjustRightInd w:val="0"/>
                                <w:spacing w:after="0" w:line="240" w:lineRule="auto"/>
                                <w:rPr>
                                  <w:rFonts w:ascii="Times-Bold" w:hAnsi="Times-Bold" w:cs="Times-Bold"/>
                                  <w:b/>
                                  <w:bCs/>
                                  <w:sz w:val="19"/>
                                  <w:szCs w:val="19"/>
                                </w:rPr>
                              </w:pPr>
                              <w:r w:rsidRPr="00A37B18">
                                <w:rPr>
                                  <w:rFonts w:ascii="Times-Bold" w:hAnsi="Times-Bold" w:cs="Times-Bold"/>
                                  <w:b/>
                                  <w:bCs/>
                                  <w:sz w:val="19"/>
                                  <w:szCs w:val="19"/>
                                </w:rPr>
                                <w:t>DEVELOPMENT</w:t>
                              </w:r>
                            </w:p>
                            <w:p w14:paraId="4C422913" w14:textId="77777777" w:rsidR="007D4F3F" w:rsidRPr="002E4E71" w:rsidRDefault="007D4F3F" w:rsidP="00430EA1">
                              <w:pPr>
                                <w:autoSpaceDE w:val="0"/>
                                <w:autoSpaceDN w:val="0"/>
                                <w:adjustRightInd w:val="0"/>
                                <w:spacing w:after="0" w:line="240" w:lineRule="auto"/>
                                <w:rPr>
                                  <w:rFonts w:ascii="Times-Bold" w:hAnsi="Times-Bold" w:cs="Times-Bold"/>
                                  <w:b/>
                                  <w:bCs/>
                                  <w:sz w:val="19"/>
                                  <w:szCs w:val="19"/>
                                </w:rPr>
                              </w:pPr>
                              <w:r w:rsidRPr="002E4E71">
                                <w:rPr>
                                  <w:rFonts w:ascii="Times-Bold" w:hAnsi="Times-Bold" w:cs="Times-Bold"/>
                                  <w:b/>
                                  <w:bCs/>
                                  <w:sz w:val="19"/>
                                  <w:szCs w:val="19"/>
                                </w:rPr>
                                <w:t>CHANGES</w:t>
                              </w:r>
                            </w:p>
                            <w:p w14:paraId="212EA9CD" w14:textId="77777777" w:rsidR="007D4F3F" w:rsidRDefault="007D4F3F" w:rsidP="00430EA1">
                              <w:pPr>
                                <w:autoSpaceDE w:val="0"/>
                                <w:autoSpaceDN w:val="0"/>
                                <w:adjustRightInd w:val="0"/>
                                <w:spacing w:after="0" w:line="240" w:lineRule="auto"/>
                                <w:rPr>
                                  <w:rFonts w:ascii="Times-Bold" w:hAnsi="Times-Bold" w:cs="Times-Bold"/>
                                  <w:bCs/>
                                  <w:sz w:val="19"/>
                                  <w:szCs w:val="19"/>
                                </w:rPr>
                              </w:pPr>
                            </w:p>
                            <w:p w14:paraId="1634E688" w14:textId="77777777" w:rsidR="007D4F3F" w:rsidRPr="00A37B18" w:rsidRDefault="007D4F3F" w:rsidP="00430EA1">
                              <w:pPr>
                                <w:autoSpaceDE w:val="0"/>
                                <w:autoSpaceDN w:val="0"/>
                                <w:adjustRightInd w:val="0"/>
                                <w:spacing w:after="0" w:line="240" w:lineRule="auto"/>
                                <w:rPr>
                                  <w:rFonts w:ascii="Times-Bold" w:hAnsi="Times-Bold" w:cs="Times-Bold"/>
                                  <w:bCs/>
                                  <w:sz w:val="19"/>
                                  <w:szCs w:val="19"/>
                                </w:rPr>
                              </w:pPr>
                              <w:r w:rsidRPr="00A37B18">
                                <w:rPr>
                                  <w:rFonts w:ascii="Times-Bold" w:hAnsi="Times-Bold" w:cs="Times-Bold"/>
                                  <w:bCs/>
                                  <w:sz w:val="19"/>
                                  <w:szCs w:val="19"/>
                                </w:rPr>
                                <w:t>Assess whether or not the UNDAF results have made desired impact on the lives of the people</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1070" y="26196"/>
                            <a:ext cx="57409" cy="2718"/>
                          </a:xfrm>
                          <a:prstGeom prst="rect">
                            <a:avLst/>
                          </a:prstGeom>
                          <a:solidFill>
                            <a:schemeClr val="accent1">
                              <a:lumMod val="60000"/>
                              <a:lumOff val="40000"/>
                            </a:schemeClr>
                          </a:solidFill>
                          <a:ln w="6350">
                            <a:solidFill>
                              <a:srgbClr val="000000"/>
                            </a:solidFill>
                            <a:miter lim="800000"/>
                            <a:headEnd/>
                            <a:tailEnd/>
                          </a:ln>
                        </wps:spPr>
                        <wps:txbx>
                          <w:txbxContent>
                            <w:p w14:paraId="7714232D" w14:textId="77777777" w:rsidR="007D4F3F" w:rsidRPr="00BD18F8" w:rsidRDefault="007D4F3F" w:rsidP="00BD18F8">
                              <w:pPr>
                                <w:jc w:val="both"/>
                                <w:rPr>
                                  <w:rFonts w:ascii="Times New Roman" w:hAnsi="Times New Roman" w:cs="Times New Roman"/>
                                </w:rPr>
                              </w:pPr>
                              <w:r w:rsidRPr="00BD18F8">
                                <w:rPr>
                                  <w:rFonts w:ascii="Times New Roman" w:hAnsi="Times New Roman" w:cs="Times New Roman"/>
                                </w:rPr>
                                <w:t>RELEVANCE</w:t>
                              </w:r>
                              <w:r w:rsidRPr="00BD18F8">
                                <w:rPr>
                                  <w:rFonts w:ascii="Times New Roman" w:hAnsi="Times New Roman" w:cs="Times New Roman"/>
                                </w:rPr>
                                <w:tab/>
                              </w:r>
                              <w:r w:rsidRPr="00BD18F8">
                                <w:rPr>
                                  <w:rFonts w:ascii="Times New Roman" w:hAnsi="Times New Roman" w:cs="Times New Roman"/>
                                </w:rPr>
                                <w:tab/>
                                <w:t>EFFECTIVENESS</w:t>
                              </w:r>
                              <w:r w:rsidRPr="00BD18F8">
                                <w:rPr>
                                  <w:rFonts w:ascii="Times New Roman" w:hAnsi="Times New Roman" w:cs="Times New Roman"/>
                                </w:rPr>
                                <w:tab/>
                              </w:r>
                              <w:r w:rsidRPr="00BD18F8">
                                <w:rPr>
                                  <w:rFonts w:ascii="Times New Roman" w:hAnsi="Times New Roman" w:cs="Times New Roman"/>
                                </w:rPr>
                                <w:tab/>
                                <w:t xml:space="preserve">  EFFICIENCY</w:t>
                              </w:r>
                              <w:r w:rsidRPr="00BD18F8">
                                <w:rPr>
                                  <w:rFonts w:ascii="Times New Roman" w:hAnsi="Times New Roman" w:cs="Times New Roman"/>
                                </w:rPr>
                                <w:tab/>
                              </w:r>
                              <w:r>
                                <w:rPr>
                                  <w:rFonts w:ascii="Times New Roman" w:hAnsi="Times New Roman" w:cs="Times New Roman"/>
                                </w:rPr>
                                <w:t xml:space="preserve">          </w:t>
                              </w:r>
                              <w:r w:rsidRPr="00BD18F8">
                                <w:rPr>
                                  <w:rFonts w:ascii="Times New Roman" w:hAnsi="Times New Roman" w:cs="Times New Roman"/>
                                </w:rPr>
                                <w:t>SUSTAINABILITY</w:t>
                              </w:r>
                            </w:p>
                          </w:txbxContent>
                        </wps:txbx>
                        <wps:bodyPr rot="0" vert="horz" wrap="square" lIns="91440" tIns="45720" rIns="91440" bIns="45720" anchor="t" anchorCtr="0" upright="1">
                          <a:noAutofit/>
                        </wps:bodyPr>
                      </wps:wsp>
                      <wps:wsp>
                        <wps:cNvPr id="9" name="Left-Right Arrow 7"/>
                        <wps:cNvSpPr>
                          <a:spLocks noChangeArrowheads="1"/>
                        </wps:cNvSpPr>
                        <wps:spPr bwMode="auto">
                          <a:xfrm>
                            <a:off x="4366" y="659"/>
                            <a:ext cx="51074" cy="6096"/>
                          </a:xfrm>
                          <a:prstGeom prst="leftRightArrow">
                            <a:avLst>
                              <a:gd name="adj1" fmla="val 50000"/>
                              <a:gd name="adj2" fmla="val 49998"/>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5656F45B" w14:textId="77777777" w:rsidR="007D4F3F" w:rsidRPr="00A37B18" w:rsidRDefault="007D4F3F" w:rsidP="00430EA1">
                              <w:pPr>
                                <w:jc w:val="center"/>
                                <w:rPr>
                                  <w:rFonts w:ascii="Times New Roman" w:hAnsi="Times New Roman" w:cs="Times New Roman"/>
                                  <w:b/>
                                  <w:sz w:val="28"/>
                                </w:rPr>
                              </w:pPr>
                              <w:r w:rsidRPr="00A37B18">
                                <w:rPr>
                                  <w:rFonts w:ascii="Times New Roman" w:hAnsi="Times New Roman" w:cs="Times New Roman"/>
                                  <w:b/>
                                  <w:sz w:val="28"/>
                                </w:rPr>
                                <w:t xml:space="preserve">Evaluation Design </w:t>
                              </w:r>
                            </w:p>
                          </w:txbxContent>
                        </wps:txbx>
                        <wps:bodyPr rot="0" vert="horz" wrap="square" lIns="91440" tIns="45720" rIns="91440" bIns="45720" anchor="ctr" anchorCtr="0" upright="1">
                          <a:noAutofit/>
                        </wps:bodyPr>
                      </wps:wsp>
                      <wps:wsp>
                        <wps:cNvPr id="10" name="Straight Arrow Connector 9"/>
                        <wps:cNvCnPr>
                          <a:cxnSpLocks noChangeShapeType="1"/>
                        </wps:cNvCnPr>
                        <wps:spPr bwMode="auto">
                          <a:xfrm flipV="1">
                            <a:off x="13757" y="15981"/>
                            <a:ext cx="2635" cy="0"/>
                          </a:xfrm>
                          <a:prstGeom prst="straightConnector1">
                            <a:avLst/>
                          </a:prstGeom>
                          <a:noFill/>
                          <a:ln w="38100">
                            <a:solidFill>
                              <a:schemeClr val="accent1">
                                <a:lumMod val="100000"/>
                                <a:lumOff val="0"/>
                              </a:schemeClr>
                            </a:solidFill>
                            <a:round/>
                            <a:headEnd/>
                            <a:tailEnd type="arrow" w="med" len="me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wps:wsp>
                        <wps:cNvPr id="11" name="Straight Arrow Connector 10"/>
                        <wps:cNvCnPr>
                          <a:cxnSpLocks noChangeShapeType="1"/>
                        </wps:cNvCnPr>
                        <wps:spPr bwMode="auto">
                          <a:xfrm flipV="1">
                            <a:off x="28420" y="16063"/>
                            <a:ext cx="2635" cy="0"/>
                          </a:xfrm>
                          <a:prstGeom prst="straightConnector1">
                            <a:avLst/>
                          </a:prstGeom>
                          <a:noFill/>
                          <a:ln w="38100">
                            <a:solidFill>
                              <a:schemeClr val="accent1">
                                <a:lumMod val="100000"/>
                                <a:lumOff val="0"/>
                              </a:schemeClr>
                            </a:solidFill>
                            <a:round/>
                            <a:headEnd/>
                            <a:tailEnd type="arrow" w="med" len="me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wps:wsp>
                        <wps:cNvPr id="12" name="Straight Arrow Connector 11"/>
                        <wps:cNvCnPr>
                          <a:cxnSpLocks noChangeShapeType="1"/>
                        </wps:cNvCnPr>
                        <wps:spPr bwMode="auto">
                          <a:xfrm>
                            <a:off x="43331" y="16063"/>
                            <a:ext cx="2889" cy="0"/>
                          </a:xfrm>
                          <a:prstGeom prst="straightConnector1">
                            <a:avLst/>
                          </a:prstGeom>
                          <a:noFill/>
                          <a:ln w="38100">
                            <a:solidFill>
                              <a:schemeClr val="accent1">
                                <a:lumMod val="100000"/>
                                <a:lumOff val="0"/>
                              </a:schemeClr>
                            </a:solidFill>
                            <a:round/>
                            <a:headEnd/>
                            <a:tailEnd type="arrow" w="med" len="me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02C4490D" id="Group 13" o:spid="_x0000_s1026" style="position:absolute;left:0;text-align:left;margin-left:5.25pt;margin-top:8.4pt;width:474.15pt;height:227.65pt;z-index:251673600;mso-height-relative:margin" coordsize="60218,30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">
                <v:rect id="Rectangle 12" o:spid="_x0000_s1027" style="position:absolute;width:60218;height:30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iQcQA&#10;AADaAAAADwAAAGRycy9kb3ducmV2LnhtbESPQWvCQBSE70L/w/KEXqRuFEwlZiNFaSn1ZNqLt0f2&#10;mQ3Jvg3ZrUn/fbdQ8DjMzDdMvp9sJ240+MaxgtUyAUFcOd1wreDr8/VpC8IHZI2dY1LwQx72xcMs&#10;x0y7kc90K0MtIoR9hgpMCH0mpa8MWfRL1xNH7+oGiyHKoZZ6wDHCbSfXSZJKiw3HBYM9HQxVbflt&#10;FVTHrWnH1B+f6bRZbNoudZe3D6Ue59PLDkSgKdzD/+13rWANf1fiDZ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mIkHEAAAA2gAAAA8AAAAAAAAAAAAAAAAAmAIAAGRycy9k&#10;b3ducmV2LnhtbFBLBQYAAAAABAAEAPUAAACJAwAAAAA=&#10;" fillcolor="#fffeeb" strokecolor="#243f60 [1604]" strokeweight="2pt"/>
                <v:shapetype id="_x0000_t202" coordsize="21600,21600" o:spt="202" path="m,l,21600r21600,l21600,xe">
                  <v:stroke joinstyle="miter"/>
                  <v:path gradientshapeok="t" o:connecttype="rect"/>
                </v:shapetype>
                <v:shape id="Text Box 2" o:spid="_x0000_s1028" type="#_x0000_t202" style="position:absolute;left:16393;top:6919;width:12268;height:17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1qfsIA&#10;AADaAAAADwAAAGRycy9kb3ducmV2LnhtbESPQWvCQBSE7wX/w/KE3pqNFURiVlGxUPBkFLw+ss9s&#10;MPs27K4x7a/vFgo9DjPzDVNuRtuJgXxoHSuYZTkI4trplhsFl/PH2xJEiMgaO8ek4IsCbNaTlxIL&#10;7Z58oqGKjUgQDgUqMDH2hZShNmQxZK4nTt7NeYsxSd9I7fGZ4LaT73m+kBZbTgsGe9obqu/Vwyo4&#10;VvL7cD66Rd/Z5dXPTvNht2elXqfjdgUi0hj/w3/tT61gDr9X0g2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Wp+wgAAANoAAAAPAAAAAAAAAAAAAAAAAJgCAABkcnMvZG93&#10;bnJldi54bWxQSwUGAAAAAAQABAD1AAAAhwMAAAAA&#10;" fillcolor="#dbe5f1 [660]" strokeweight=".5pt">
                  <v:textbox>
                    <w:txbxContent>
                      <w:p w14:paraId="76134907" w14:textId="77777777" w:rsidR="007D4F3F" w:rsidRPr="000173BD" w:rsidRDefault="007D4F3F" w:rsidP="000173BD">
                        <w:pPr>
                          <w:autoSpaceDE w:val="0"/>
                          <w:autoSpaceDN w:val="0"/>
                          <w:adjustRightInd w:val="0"/>
                          <w:spacing w:after="0" w:line="240" w:lineRule="auto"/>
                          <w:rPr>
                            <w:rFonts w:ascii="Times-Bold" w:hAnsi="Times-Bold" w:cs="Times-Bold"/>
                            <w:b/>
                            <w:bCs/>
                            <w:sz w:val="19"/>
                            <w:szCs w:val="19"/>
                          </w:rPr>
                        </w:pPr>
                        <w:r w:rsidRPr="000173BD">
                          <w:rPr>
                            <w:rFonts w:ascii="Times-Bold" w:hAnsi="Times-Bold" w:cs="Times-Bold"/>
                            <w:b/>
                            <w:bCs/>
                            <w:sz w:val="19"/>
                            <w:szCs w:val="19"/>
                          </w:rPr>
                          <w:t>CP</w:t>
                        </w:r>
                        <w:r>
                          <w:rPr>
                            <w:rFonts w:ascii="Times-Bold" w:hAnsi="Times-Bold" w:cs="Times-Bold"/>
                            <w:b/>
                            <w:bCs/>
                            <w:sz w:val="19"/>
                            <w:szCs w:val="19"/>
                          </w:rPr>
                          <w:t>AP</w:t>
                        </w:r>
                      </w:p>
                      <w:p w14:paraId="5CE590FF" w14:textId="77777777" w:rsidR="007D4F3F" w:rsidRDefault="007D4F3F" w:rsidP="000173BD">
                        <w:pPr>
                          <w:autoSpaceDE w:val="0"/>
                          <w:autoSpaceDN w:val="0"/>
                          <w:adjustRightInd w:val="0"/>
                          <w:spacing w:after="0" w:line="240" w:lineRule="auto"/>
                          <w:rPr>
                            <w:rFonts w:ascii="Times-Bold" w:hAnsi="Times-Bold" w:cs="Times-Bold"/>
                            <w:b/>
                            <w:bCs/>
                            <w:sz w:val="19"/>
                            <w:szCs w:val="19"/>
                          </w:rPr>
                        </w:pPr>
                        <w:r w:rsidRPr="000173BD">
                          <w:rPr>
                            <w:rFonts w:ascii="Times-Bold" w:hAnsi="Times-Bold" w:cs="Times-Bold"/>
                            <w:b/>
                            <w:bCs/>
                            <w:sz w:val="19"/>
                            <w:szCs w:val="19"/>
                          </w:rPr>
                          <w:t>OUTCOMES</w:t>
                        </w:r>
                      </w:p>
                      <w:p w14:paraId="6DF85F6D" w14:textId="77777777" w:rsidR="007D4F3F" w:rsidRDefault="007D4F3F" w:rsidP="00A37B18">
                        <w:pPr>
                          <w:autoSpaceDE w:val="0"/>
                          <w:autoSpaceDN w:val="0"/>
                          <w:adjustRightInd w:val="0"/>
                          <w:spacing w:after="0" w:line="240" w:lineRule="auto"/>
                        </w:pPr>
                      </w:p>
                      <w:p w14:paraId="6C71BBCD" w14:textId="77777777" w:rsidR="007D4F3F" w:rsidRDefault="007D4F3F" w:rsidP="00A37B18">
                        <w:pPr>
                          <w:autoSpaceDE w:val="0"/>
                          <w:autoSpaceDN w:val="0"/>
                          <w:adjustRightInd w:val="0"/>
                          <w:spacing w:after="0" w:line="240" w:lineRule="auto"/>
                        </w:pPr>
                        <w:r w:rsidRPr="00A37B18">
                          <w:rPr>
                            <w:rFonts w:ascii="Times-Bold" w:hAnsi="Times-Bold" w:cs="Times-Bold"/>
                            <w:bCs/>
                            <w:sz w:val="19"/>
                            <w:szCs w:val="19"/>
                          </w:rPr>
                          <w:t>Determine whether or not the UN agency programmes are contributing to the UNDAF Outcomes in a coordinated manner</w:t>
                        </w:r>
                      </w:p>
                    </w:txbxContent>
                  </v:textbox>
                </v:shape>
                <v:shape id="Text Box 3" o:spid="_x0000_s1029" type="#_x0000_t202" style="position:absolute;left:1482;top:6590;width:12269;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TyCsMA&#10;AADaAAAADwAAAGRycy9kb3ducmV2LnhtbESPwWrDMBBE74H+g9hCb7GctATjRgltaCHgk+1Ar4u1&#10;tU2tlZEUx8nXR4VCj8PMvGG2+9kMYiLne8sKVkkKgrixuudWwan+XGYgfEDWOFgmBVfysN89LLaY&#10;a3vhkqYqtCJC2OeooAthzKX0TUcGfWJH4uh9W2cwROlaqR1eItwMcp2mG2mw57jQ4UiHjpqf6mwU&#10;FJW8fdSF3YyDyb7cqnye3g+s1NPj/PYKItAc/sN/7aNW8AK/V+INk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TyCsMAAADaAAAADwAAAAAAAAAAAAAAAACYAgAAZHJzL2Rv&#10;d25yZXYueG1sUEsFBgAAAAAEAAQA9QAAAIgDAAAAAA==&#10;" fillcolor="#dbe5f1 [660]" strokeweight=".5pt">
                  <v:textbox>
                    <w:txbxContent>
                      <w:p w14:paraId="15C80B39" w14:textId="77777777" w:rsidR="007D4F3F" w:rsidRPr="00430EA1" w:rsidRDefault="007D4F3F" w:rsidP="00A37B18">
                        <w:pPr>
                          <w:autoSpaceDE w:val="0"/>
                          <w:autoSpaceDN w:val="0"/>
                          <w:adjustRightInd w:val="0"/>
                          <w:spacing w:after="0" w:line="240" w:lineRule="auto"/>
                          <w:rPr>
                            <w:rFonts w:ascii="Times-Bold" w:hAnsi="Times-Bold" w:cs="Times-Bold"/>
                            <w:b/>
                            <w:bCs/>
                            <w:sz w:val="19"/>
                            <w:szCs w:val="19"/>
                          </w:rPr>
                        </w:pPr>
                        <w:r w:rsidRPr="00430EA1">
                          <w:rPr>
                            <w:rFonts w:ascii="Times-Bold" w:hAnsi="Times-Bold" w:cs="Times-Bold"/>
                            <w:b/>
                            <w:bCs/>
                            <w:sz w:val="19"/>
                            <w:szCs w:val="19"/>
                          </w:rPr>
                          <w:t>UNDAF OUTCOMES</w:t>
                        </w:r>
                      </w:p>
                      <w:p w14:paraId="36634101" w14:textId="77777777" w:rsidR="007D4F3F" w:rsidRDefault="007D4F3F" w:rsidP="000173BD">
                        <w:pPr>
                          <w:autoSpaceDE w:val="0"/>
                          <w:autoSpaceDN w:val="0"/>
                          <w:adjustRightInd w:val="0"/>
                          <w:spacing w:after="0" w:line="240" w:lineRule="auto"/>
                          <w:rPr>
                            <w:rFonts w:ascii="Times-Roman" w:hAnsi="Times-Roman" w:cs="Times-Roman"/>
                            <w:sz w:val="19"/>
                            <w:szCs w:val="19"/>
                          </w:rPr>
                        </w:pPr>
                      </w:p>
                      <w:p w14:paraId="18C19F27" w14:textId="77777777" w:rsidR="007D4F3F" w:rsidRPr="000173BD" w:rsidRDefault="007D4F3F" w:rsidP="000173BD">
                        <w:r w:rsidRPr="00E47E88">
                          <w:rPr>
                            <w:rFonts w:ascii="Times-Roman" w:hAnsi="Times-Roman" w:cs="Times-Roman"/>
                            <w:sz w:val="19"/>
                            <w:szCs w:val="19"/>
                          </w:rPr>
                          <w:t>Assess whether or not the UNDAF Outcomes and UN interventions are relevant, appropriate and strategic to national goals.</w:t>
                        </w:r>
                      </w:p>
                    </w:txbxContent>
                  </v:textbox>
                </v:shape>
                <v:shape id="Text Box 4" o:spid="_x0000_s1030" type="#_x0000_t202" style="position:absolute;left:31056;top:6590;width:12268;height:17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XkcMA&#10;AADaAAAADwAAAGRycy9kb3ducmV2LnhtbESPwWrDMBBE74H+g9hCb7GclAbjRgltaCHgk+1Ar4u1&#10;tU2tlZEUx8nXR4VCj8PMvGG2+9kMYiLne8sKVkkKgrixuudWwan+XGYgfEDWOFgmBVfysN89LLaY&#10;a3vhkqYqtCJC2OeooAthzKX0TUcGfWJH4uh9W2cwROlaqR1eItwMcp2mG2mw57jQ4UiHjpqf6mwU&#10;FJW8fdSF3YyDyb7cqnye3g+s1NPj/PYKItAc/sN/7aNW8AK/V+INk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hXkcMAAADaAAAADwAAAAAAAAAAAAAAAACYAgAAZHJzL2Rv&#10;d25yZXYueG1sUEsFBgAAAAAEAAQA9QAAAIgDAAAAAA==&#10;" fillcolor="#dbe5f1 [660]" strokeweight=".5pt">
                  <v:textbox>
                    <w:txbxContent>
                      <w:p w14:paraId="37DB1FDC" w14:textId="77777777" w:rsidR="007D4F3F" w:rsidRPr="002E4E71" w:rsidRDefault="007D4F3F" w:rsidP="000173BD">
                        <w:pPr>
                          <w:autoSpaceDE w:val="0"/>
                          <w:autoSpaceDN w:val="0"/>
                          <w:adjustRightInd w:val="0"/>
                          <w:spacing w:after="0" w:line="240" w:lineRule="auto"/>
                          <w:rPr>
                            <w:rFonts w:ascii="Times-Bold" w:hAnsi="Times-Bold" w:cs="Times-Bold"/>
                            <w:b/>
                            <w:bCs/>
                            <w:sz w:val="19"/>
                            <w:szCs w:val="19"/>
                          </w:rPr>
                        </w:pPr>
                        <w:r w:rsidRPr="002E4E71">
                          <w:rPr>
                            <w:rFonts w:ascii="Times-Bold" w:hAnsi="Times-Bold" w:cs="Times-Bold"/>
                            <w:b/>
                            <w:bCs/>
                            <w:sz w:val="19"/>
                            <w:szCs w:val="19"/>
                          </w:rPr>
                          <w:t>UNDAF</w:t>
                        </w:r>
                      </w:p>
                      <w:p w14:paraId="6C6212E3" w14:textId="77777777" w:rsidR="007D4F3F" w:rsidRPr="002E4E71" w:rsidRDefault="007D4F3F" w:rsidP="000173BD">
                        <w:pPr>
                          <w:autoSpaceDE w:val="0"/>
                          <w:autoSpaceDN w:val="0"/>
                          <w:adjustRightInd w:val="0"/>
                          <w:spacing w:after="0" w:line="240" w:lineRule="auto"/>
                          <w:rPr>
                            <w:rFonts w:ascii="Times-Bold" w:hAnsi="Times-Bold" w:cs="Times-Bold"/>
                            <w:b/>
                            <w:bCs/>
                            <w:sz w:val="19"/>
                            <w:szCs w:val="19"/>
                          </w:rPr>
                        </w:pPr>
                        <w:r w:rsidRPr="002E4E71">
                          <w:rPr>
                            <w:rFonts w:ascii="Times-Bold" w:hAnsi="Times-Bold" w:cs="Times-Bold"/>
                            <w:b/>
                            <w:bCs/>
                            <w:sz w:val="19"/>
                            <w:szCs w:val="19"/>
                          </w:rPr>
                          <w:t>INDICATORS</w:t>
                        </w:r>
                      </w:p>
                      <w:p w14:paraId="097B71C0" w14:textId="77777777" w:rsidR="007D4F3F" w:rsidRDefault="007D4F3F" w:rsidP="000173BD">
                        <w:pPr>
                          <w:autoSpaceDE w:val="0"/>
                          <w:autoSpaceDN w:val="0"/>
                          <w:adjustRightInd w:val="0"/>
                          <w:spacing w:after="0" w:line="240" w:lineRule="auto"/>
                          <w:rPr>
                            <w:rFonts w:ascii="Times-Bold" w:hAnsi="Times-Bold" w:cs="Times-Bold"/>
                            <w:bCs/>
                            <w:sz w:val="19"/>
                            <w:szCs w:val="19"/>
                          </w:rPr>
                        </w:pPr>
                      </w:p>
                      <w:p w14:paraId="5FC779C9" w14:textId="77777777" w:rsidR="007D4F3F" w:rsidRPr="00A37B18" w:rsidRDefault="007D4F3F" w:rsidP="000173BD">
                        <w:pPr>
                          <w:autoSpaceDE w:val="0"/>
                          <w:autoSpaceDN w:val="0"/>
                          <w:adjustRightInd w:val="0"/>
                          <w:spacing w:after="0" w:line="240" w:lineRule="auto"/>
                          <w:rPr>
                            <w:rFonts w:ascii="Times-Bold" w:hAnsi="Times-Bold" w:cs="Times-Bold"/>
                            <w:bCs/>
                            <w:sz w:val="19"/>
                            <w:szCs w:val="19"/>
                          </w:rPr>
                        </w:pPr>
                        <w:r w:rsidRPr="00A37B18">
                          <w:rPr>
                            <w:rFonts w:ascii="Times-Bold" w:hAnsi="Times-Bold" w:cs="Times-Bold"/>
                            <w:bCs/>
                            <w:sz w:val="19"/>
                            <w:szCs w:val="19"/>
                          </w:rPr>
                          <w:t>Determine whether or not the UNDAF Outcome Indicators have occurred; and if they measure relevant changes</w:t>
                        </w:r>
                      </w:p>
                    </w:txbxContent>
                  </v:textbox>
                </v:shape>
                <v:shape id="Text Box 5" o:spid="_x0000_s1031" type="#_x0000_t202" style="position:absolute;left:46214;top:6672;width:12268;height:17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J5sIA&#10;AADaAAAADwAAAGRycy9kb3ducmV2LnhtbESPwWrDMBBE74H8g9hAb4mcFkxwo4TENFDwyU6h18Xa&#10;2ibWykiK7fTrq0Khx2Fm3jD742x6MZLznWUF200Cgri2uuNGwcf1st6B8AFZY2+ZFDzIw/GwXOwx&#10;03biksYqNCJC2GeooA1hyKT0dUsG/cYOxNH7ss5giNI1UjucItz08jlJUmmw47jQ4kB5S/WtuhsF&#10;RSW/366FTYfe7D7dtnwZzzkr9bSaT68gAs3hP/zXftcKUvi9Em+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nmwgAAANoAAAAPAAAAAAAAAAAAAAAAAJgCAABkcnMvZG93&#10;bnJldi54bWxQSwUGAAAAAAQABAD1AAAAhwMAAAAA&#10;" fillcolor="#dbe5f1 [660]" strokeweight=".5pt">
                  <v:textbox>
                    <w:txbxContent>
                      <w:p w14:paraId="1D331891" w14:textId="77777777" w:rsidR="007D4F3F" w:rsidRPr="00A37B18" w:rsidRDefault="007D4F3F" w:rsidP="00430EA1">
                        <w:pPr>
                          <w:autoSpaceDE w:val="0"/>
                          <w:autoSpaceDN w:val="0"/>
                          <w:adjustRightInd w:val="0"/>
                          <w:spacing w:after="0" w:line="240" w:lineRule="auto"/>
                          <w:rPr>
                            <w:rFonts w:ascii="Times-Bold" w:hAnsi="Times-Bold" w:cs="Times-Bold"/>
                            <w:b/>
                            <w:bCs/>
                            <w:sz w:val="19"/>
                            <w:szCs w:val="19"/>
                          </w:rPr>
                        </w:pPr>
                        <w:r w:rsidRPr="00A37B18">
                          <w:rPr>
                            <w:rFonts w:ascii="Times-Bold" w:hAnsi="Times-Bold" w:cs="Times-Bold"/>
                            <w:b/>
                            <w:bCs/>
                            <w:sz w:val="19"/>
                            <w:szCs w:val="19"/>
                          </w:rPr>
                          <w:t>DEVELOPMENT</w:t>
                        </w:r>
                      </w:p>
                      <w:p w14:paraId="4C422913" w14:textId="77777777" w:rsidR="007D4F3F" w:rsidRPr="002E4E71" w:rsidRDefault="007D4F3F" w:rsidP="00430EA1">
                        <w:pPr>
                          <w:autoSpaceDE w:val="0"/>
                          <w:autoSpaceDN w:val="0"/>
                          <w:adjustRightInd w:val="0"/>
                          <w:spacing w:after="0" w:line="240" w:lineRule="auto"/>
                          <w:rPr>
                            <w:rFonts w:ascii="Times-Bold" w:hAnsi="Times-Bold" w:cs="Times-Bold"/>
                            <w:b/>
                            <w:bCs/>
                            <w:sz w:val="19"/>
                            <w:szCs w:val="19"/>
                          </w:rPr>
                        </w:pPr>
                        <w:r w:rsidRPr="002E4E71">
                          <w:rPr>
                            <w:rFonts w:ascii="Times-Bold" w:hAnsi="Times-Bold" w:cs="Times-Bold"/>
                            <w:b/>
                            <w:bCs/>
                            <w:sz w:val="19"/>
                            <w:szCs w:val="19"/>
                          </w:rPr>
                          <w:t>CHANGES</w:t>
                        </w:r>
                      </w:p>
                      <w:p w14:paraId="212EA9CD" w14:textId="77777777" w:rsidR="007D4F3F" w:rsidRDefault="007D4F3F" w:rsidP="00430EA1">
                        <w:pPr>
                          <w:autoSpaceDE w:val="0"/>
                          <w:autoSpaceDN w:val="0"/>
                          <w:adjustRightInd w:val="0"/>
                          <w:spacing w:after="0" w:line="240" w:lineRule="auto"/>
                          <w:rPr>
                            <w:rFonts w:ascii="Times-Bold" w:hAnsi="Times-Bold" w:cs="Times-Bold"/>
                            <w:bCs/>
                            <w:sz w:val="19"/>
                            <w:szCs w:val="19"/>
                          </w:rPr>
                        </w:pPr>
                      </w:p>
                      <w:p w14:paraId="1634E688" w14:textId="77777777" w:rsidR="007D4F3F" w:rsidRPr="00A37B18" w:rsidRDefault="007D4F3F" w:rsidP="00430EA1">
                        <w:pPr>
                          <w:autoSpaceDE w:val="0"/>
                          <w:autoSpaceDN w:val="0"/>
                          <w:adjustRightInd w:val="0"/>
                          <w:spacing w:after="0" w:line="240" w:lineRule="auto"/>
                          <w:rPr>
                            <w:rFonts w:ascii="Times-Bold" w:hAnsi="Times-Bold" w:cs="Times-Bold"/>
                            <w:bCs/>
                            <w:sz w:val="19"/>
                            <w:szCs w:val="19"/>
                          </w:rPr>
                        </w:pPr>
                        <w:r w:rsidRPr="00A37B18">
                          <w:rPr>
                            <w:rFonts w:ascii="Times-Bold" w:hAnsi="Times-Bold" w:cs="Times-Bold"/>
                            <w:bCs/>
                            <w:sz w:val="19"/>
                            <w:szCs w:val="19"/>
                          </w:rPr>
                          <w:t>Assess whether or not the UNDAF results have made desired impact on the lives of the people</w:t>
                        </w:r>
                      </w:p>
                    </w:txbxContent>
                  </v:textbox>
                </v:shape>
                <v:shape id="Text Box 6" o:spid="_x0000_s1032" type="#_x0000_t202" style="position:absolute;left:1070;top:26196;width:57409;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6TJ8UA&#10;AADaAAAADwAAAGRycy9kb3ducmV2LnhtbESPT2vCQBTE7wW/w/KE3urGHIxGV5GAUuihGP+At0f2&#10;NUnNvg3ZrSbfvisUehxm5jfMatObRtypc7VlBdNJBIK4sLrmUsHpuHubg3AeWWNjmRQM5GCzHr2s&#10;MNX2wQe6574UAcIuRQWV920qpSsqMugmtiUO3pftDPogu1LqDh8BbhoZR9FMGqw5LFTYUlZRcct/&#10;jIJt+Zl/9Iv99TK7nptFPM/kdzIo9Trut0sQnnr/H/5rv2sFCTyvhBs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zpMnxQAAANoAAAAPAAAAAAAAAAAAAAAAAJgCAABkcnMv&#10;ZG93bnJldi54bWxQSwUGAAAAAAQABAD1AAAAigMAAAAA&#10;" fillcolor="#95b3d7 [1940]" strokeweight=".5pt">
                  <v:textbox>
                    <w:txbxContent>
                      <w:p w14:paraId="7714232D" w14:textId="77777777" w:rsidR="007D4F3F" w:rsidRPr="00BD18F8" w:rsidRDefault="007D4F3F" w:rsidP="00BD18F8">
                        <w:pPr>
                          <w:jc w:val="both"/>
                          <w:rPr>
                            <w:rFonts w:ascii="Times New Roman" w:hAnsi="Times New Roman" w:cs="Times New Roman"/>
                          </w:rPr>
                        </w:pPr>
                        <w:r w:rsidRPr="00BD18F8">
                          <w:rPr>
                            <w:rFonts w:ascii="Times New Roman" w:hAnsi="Times New Roman" w:cs="Times New Roman"/>
                          </w:rPr>
                          <w:t>RELEVANCE</w:t>
                        </w:r>
                        <w:r w:rsidRPr="00BD18F8">
                          <w:rPr>
                            <w:rFonts w:ascii="Times New Roman" w:hAnsi="Times New Roman" w:cs="Times New Roman"/>
                          </w:rPr>
                          <w:tab/>
                        </w:r>
                        <w:r w:rsidRPr="00BD18F8">
                          <w:rPr>
                            <w:rFonts w:ascii="Times New Roman" w:hAnsi="Times New Roman" w:cs="Times New Roman"/>
                          </w:rPr>
                          <w:tab/>
                          <w:t>EFFECTIVENESS</w:t>
                        </w:r>
                        <w:r w:rsidRPr="00BD18F8">
                          <w:rPr>
                            <w:rFonts w:ascii="Times New Roman" w:hAnsi="Times New Roman" w:cs="Times New Roman"/>
                          </w:rPr>
                          <w:tab/>
                        </w:r>
                        <w:r w:rsidRPr="00BD18F8">
                          <w:rPr>
                            <w:rFonts w:ascii="Times New Roman" w:hAnsi="Times New Roman" w:cs="Times New Roman"/>
                          </w:rPr>
                          <w:tab/>
                          <w:t xml:space="preserve">  EFFICIENCY</w:t>
                        </w:r>
                        <w:r w:rsidRPr="00BD18F8">
                          <w:rPr>
                            <w:rFonts w:ascii="Times New Roman" w:hAnsi="Times New Roman" w:cs="Times New Roman"/>
                          </w:rPr>
                          <w:tab/>
                        </w:r>
                        <w:r>
                          <w:rPr>
                            <w:rFonts w:ascii="Times New Roman" w:hAnsi="Times New Roman" w:cs="Times New Roman"/>
                          </w:rPr>
                          <w:t xml:space="preserve">          </w:t>
                        </w:r>
                        <w:r w:rsidRPr="00BD18F8">
                          <w:rPr>
                            <w:rFonts w:ascii="Times New Roman" w:hAnsi="Times New Roman" w:cs="Times New Roman"/>
                          </w:rPr>
                          <w:t>SUSTAINABILITY</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7" o:spid="_x0000_s1033" type="#_x0000_t69" style="position:absolute;left:4366;top:659;width:51074;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i2cIA&#10;AADaAAAADwAAAGRycy9kb3ducmV2LnhtbESPQWsCMRSE7wX/Q3iCt5rdHqRdjaKC6K3UquDtsXlu&#10;FjcvyyY16b9vCoUeh5n5hlmsku3EgwbfOlZQTgsQxLXTLTcKTp+751cQPiBr7ByTgm/ysFqOnhZY&#10;aRf5gx7H0IgMYV+hAhNCX0npa0MW/dT1xNm7ucFiyHJopB4wZrjt5EtRzKTFlvOCwZ62hur78csq&#10;6N37obyc43pjUywve5ni7GqUmozTeg4iUAr/4b/2QSt4g98r+Qb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zmLZwgAAANoAAAAPAAAAAAAAAAAAAAAAAJgCAABkcnMvZG93&#10;bnJldi54bWxQSwUGAAAAAAQABAD1AAAAhwMAAAAA&#10;" adj="1289" fillcolor="#4f81bd [3204]" strokecolor="#243f60 [1604]" strokeweight="2pt">
                  <v:textbox>
                    <w:txbxContent>
                      <w:p w14:paraId="5656F45B" w14:textId="77777777" w:rsidR="007D4F3F" w:rsidRPr="00A37B18" w:rsidRDefault="007D4F3F" w:rsidP="00430EA1">
                        <w:pPr>
                          <w:jc w:val="center"/>
                          <w:rPr>
                            <w:rFonts w:ascii="Times New Roman" w:hAnsi="Times New Roman" w:cs="Times New Roman"/>
                            <w:b/>
                            <w:sz w:val="28"/>
                          </w:rPr>
                        </w:pPr>
                        <w:r w:rsidRPr="00A37B18">
                          <w:rPr>
                            <w:rFonts w:ascii="Times New Roman" w:hAnsi="Times New Roman" w:cs="Times New Roman"/>
                            <w:b/>
                            <w:sz w:val="28"/>
                          </w:rPr>
                          <w:t xml:space="preserve">Evaluation Design </w:t>
                        </w:r>
                      </w:p>
                    </w:txbxContent>
                  </v:textbox>
                </v:shape>
                <v:shapetype id="_x0000_t32" coordsize="21600,21600" o:spt="32" o:oned="t" path="m,l21600,21600e" filled="f">
                  <v:path arrowok="t" fillok="f" o:connecttype="none"/>
                  <o:lock v:ext="edit" shapetype="t"/>
                </v:shapetype>
                <v:shape id="Straight Arrow Connector 9" o:spid="_x0000_s1034" type="#_x0000_t32" style="position:absolute;left:13757;top:15981;width:263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mOGcQAAADbAAAADwAAAGRycy9kb3ducmV2LnhtbESPzW4CMQyE70h9h8iVuEG2rVTBloCq&#10;CiqOlJ9Db9bGZBc2zjZJYXn7+lCJm60Zz3yeLXrfqgvF1AQ28DQuQBFXwTbsDOx3q9EEVMrIFtvA&#10;ZOBGCRbzh8EMSxuu/EWXbXZKQjiVaKDOuSu1TlVNHtM4dMSiHUP0mGWNTtuIVwn3rX4uilftsWFp&#10;qLGjj5qq8/bXG8Afd3Kn1fd0H+3m5UC7w+dy2RozfOzf30Bl6vPd/H+9toIv9PKLDK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KY4ZxAAAANsAAAAPAAAAAAAAAAAA&#10;AAAAAKECAABkcnMvZG93bnJldi54bWxQSwUGAAAAAAQABAD5AAAAkgMAAAAA&#10;" strokecolor="#4f81bd [3204]" strokeweight="3pt">
                  <v:stroke endarrow="open"/>
                  <v:shadow on="t" opacity="22936f" origin=",.5" offset="0,.63889mm"/>
                </v:shape>
                <v:shape id="Straight Arrow Connector 10" o:spid="_x0000_s1035" type="#_x0000_t32" style="position:absolute;left:28420;top:16063;width:263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UrgsEAAADbAAAADwAAAGRycy9kb3ducmV2LnhtbERPS2sCMRC+C/0PYQreNKuFYrfGpRQt&#10;Hn0eehs20+xuN5NtEnX9940geJuP7znzoretOJMPtWMFk3EGgrh0umaj4LBfjWYgQkTW2DomBVcK&#10;UCyeBnPMtbvwls67aEQK4ZCjgirGLpcylBVZDGPXESfux3mLMUFvpPZ4SeG2ldMse5UWa04NFXb0&#10;WVH5uztZBfhnGtOsvt8OXm9ejrQ/fi2XrVLD5/7jHUSkPj7Ed/dap/kTuP2SDp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ZSuCwQAAANsAAAAPAAAAAAAAAAAAAAAA&#10;AKECAABkcnMvZG93bnJldi54bWxQSwUGAAAAAAQABAD5AAAAjwMAAAAA&#10;" strokecolor="#4f81bd [3204]" strokeweight="3pt">
                  <v:stroke endarrow="open"/>
                  <v:shadow on="t" opacity="22936f" origin=",.5" offset="0,.63889mm"/>
                </v:shape>
                <v:shape id="Straight Arrow Connector 11" o:spid="_x0000_s1036" type="#_x0000_t32" style="position:absolute;left:43331;top:16063;width:28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FPYcAAAADbAAAADwAAAGRycy9kb3ducmV2LnhtbERP32vCMBB+H/g/hBN8m6nKdHRGEaUw&#10;n4pW34/m1pQ1l5JE7f77ZTDw7T6+n7feDrYTd/KhdaxgNs1AENdOt9wouFTF6zuIEJE1do5JwQ8F&#10;2G5GL2vMtXvwie7n2IgUwiFHBSbGPpcy1IYshqnriRP35bzFmKBvpPb4SOG2k/MsW0qLLacGgz3t&#10;DdXf55tVsCqPu+OJyqspYvHWHcqq94tKqcl42H2AiDTEp/jf/anT/Dn8/ZIOkJ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gxT2HAAAAA2wAAAA8AAAAAAAAAAAAAAAAA&#10;oQIAAGRycy9kb3ducmV2LnhtbFBLBQYAAAAABAAEAPkAAACOAwAAAAA=&#10;" strokecolor="#4f81bd [3204]" strokeweight="3pt">
                  <v:stroke endarrow="open"/>
                  <v:shadow on="t" opacity="22936f" origin=",.5" offset="0,.63889mm"/>
                </v:shape>
              </v:group>
            </w:pict>
          </mc:Fallback>
        </mc:AlternateContent>
      </w:r>
    </w:p>
    <w:p w14:paraId="6061A608" w14:textId="77777777" w:rsidR="00430EA1" w:rsidRPr="00CB16DE" w:rsidRDefault="00430EA1" w:rsidP="00A37B18">
      <w:pPr>
        <w:autoSpaceDE w:val="0"/>
        <w:autoSpaceDN w:val="0"/>
        <w:adjustRightInd w:val="0"/>
        <w:spacing w:before="120" w:after="0" w:line="264" w:lineRule="auto"/>
        <w:jc w:val="both"/>
        <w:rPr>
          <w:rFonts w:ascii="Times New Roman" w:hAnsi="Times New Roman" w:cs="Times New Roman"/>
          <w:bCs/>
        </w:rPr>
      </w:pPr>
    </w:p>
    <w:p w14:paraId="1D2B793E" w14:textId="77777777" w:rsidR="000173BD" w:rsidRPr="00CB16DE" w:rsidRDefault="000173BD" w:rsidP="00A37B18">
      <w:pPr>
        <w:pStyle w:val="BodyText"/>
        <w:spacing w:before="120" w:after="0" w:line="264" w:lineRule="auto"/>
        <w:jc w:val="both"/>
        <w:rPr>
          <w:rFonts w:ascii="Times New Roman" w:hAnsi="Times New Roman" w:cs="Times New Roman"/>
        </w:rPr>
      </w:pPr>
    </w:p>
    <w:p w14:paraId="27D70E6D" w14:textId="77777777" w:rsidR="000173BD" w:rsidRPr="00CB16DE" w:rsidRDefault="000173BD" w:rsidP="00A37B18">
      <w:pPr>
        <w:pStyle w:val="BodyText"/>
        <w:spacing w:before="120" w:after="0" w:line="264" w:lineRule="auto"/>
        <w:jc w:val="both"/>
        <w:rPr>
          <w:rFonts w:ascii="Times New Roman" w:hAnsi="Times New Roman" w:cs="Times New Roman"/>
        </w:rPr>
      </w:pPr>
    </w:p>
    <w:p w14:paraId="00512958" w14:textId="77777777" w:rsidR="000173BD" w:rsidRPr="00CB16DE" w:rsidRDefault="000173BD" w:rsidP="00A37B18">
      <w:pPr>
        <w:pStyle w:val="BodyText"/>
        <w:spacing w:before="120" w:after="0" w:line="264" w:lineRule="auto"/>
        <w:jc w:val="both"/>
        <w:rPr>
          <w:rFonts w:ascii="Times New Roman" w:hAnsi="Times New Roman" w:cs="Times New Roman"/>
        </w:rPr>
      </w:pPr>
    </w:p>
    <w:p w14:paraId="44ABBBDB" w14:textId="77777777" w:rsidR="000173BD" w:rsidRPr="00CB16DE" w:rsidRDefault="000173BD" w:rsidP="00A37B18">
      <w:pPr>
        <w:pStyle w:val="BodyText"/>
        <w:spacing w:before="120" w:after="0" w:line="264" w:lineRule="auto"/>
        <w:jc w:val="both"/>
        <w:rPr>
          <w:rFonts w:ascii="Times New Roman" w:hAnsi="Times New Roman" w:cs="Times New Roman"/>
        </w:rPr>
      </w:pPr>
    </w:p>
    <w:p w14:paraId="0B52A4D1" w14:textId="77777777" w:rsidR="000173BD" w:rsidRPr="00CB16DE" w:rsidRDefault="000173BD" w:rsidP="00A37B18">
      <w:pPr>
        <w:pStyle w:val="BodyText"/>
        <w:spacing w:before="120" w:after="0" w:line="264" w:lineRule="auto"/>
        <w:jc w:val="both"/>
        <w:rPr>
          <w:rFonts w:ascii="Times New Roman" w:hAnsi="Times New Roman" w:cs="Times New Roman"/>
        </w:rPr>
      </w:pPr>
    </w:p>
    <w:p w14:paraId="7C89A922" w14:textId="77777777" w:rsidR="000173BD" w:rsidRPr="00CB16DE" w:rsidRDefault="000173BD" w:rsidP="00A37B18">
      <w:pPr>
        <w:pStyle w:val="BodyText"/>
        <w:spacing w:before="120" w:after="0" w:line="264" w:lineRule="auto"/>
        <w:jc w:val="both"/>
        <w:rPr>
          <w:rFonts w:ascii="Times New Roman" w:hAnsi="Times New Roman" w:cs="Times New Roman"/>
        </w:rPr>
      </w:pPr>
    </w:p>
    <w:p w14:paraId="482A7AEE" w14:textId="77777777" w:rsidR="000173BD" w:rsidRPr="00CB16DE" w:rsidRDefault="000173BD" w:rsidP="00A37B18">
      <w:pPr>
        <w:pStyle w:val="BodyText"/>
        <w:spacing w:before="120" w:after="0" w:line="264" w:lineRule="auto"/>
        <w:jc w:val="both"/>
        <w:rPr>
          <w:rFonts w:ascii="Times New Roman" w:hAnsi="Times New Roman" w:cs="Times New Roman"/>
        </w:rPr>
      </w:pPr>
    </w:p>
    <w:p w14:paraId="20BAE6C9" w14:textId="77777777" w:rsidR="000173BD" w:rsidRPr="00CB16DE" w:rsidRDefault="000173BD" w:rsidP="00A37B18">
      <w:pPr>
        <w:pStyle w:val="BodyText"/>
        <w:spacing w:before="120" w:after="0" w:line="264" w:lineRule="auto"/>
        <w:jc w:val="both"/>
        <w:rPr>
          <w:rFonts w:ascii="Times New Roman" w:hAnsi="Times New Roman" w:cs="Times New Roman"/>
        </w:rPr>
      </w:pPr>
    </w:p>
    <w:p w14:paraId="3D347D31" w14:textId="77777777" w:rsidR="000173BD" w:rsidRPr="00CB16DE" w:rsidRDefault="000173BD" w:rsidP="00A37B18">
      <w:pPr>
        <w:pStyle w:val="BodyText"/>
        <w:spacing w:before="120" w:after="0" w:line="264" w:lineRule="auto"/>
        <w:jc w:val="both"/>
        <w:rPr>
          <w:rFonts w:ascii="Times New Roman" w:hAnsi="Times New Roman" w:cs="Times New Roman"/>
        </w:rPr>
      </w:pPr>
    </w:p>
    <w:p w14:paraId="21B3A847" w14:textId="77777777" w:rsidR="009E7063" w:rsidRPr="00CB16DE" w:rsidRDefault="009E7063" w:rsidP="00A37B18">
      <w:pPr>
        <w:pStyle w:val="BodyText"/>
        <w:spacing w:before="120" w:after="0" w:line="264" w:lineRule="auto"/>
        <w:jc w:val="both"/>
        <w:rPr>
          <w:rFonts w:ascii="Times New Roman" w:hAnsi="Times New Roman" w:cs="Times New Roman"/>
        </w:rPr>
      </w:pPr>
    </w:p>
    <w:p w14:paraId="044B7FB7" w14:textId="77777777" w:rsidR="00B23943" w:rsidRPr="00CB16DE" w:rsidRDefault="00B23943" w:rsidP="00F6656F">
      <w:pPr>
        <w:pStyle w:val="BodyText"/>
        <w:spacing w:before="120" w:after="0" w:line="264" w:lineRule="auto"/>
        <w:jc w:val="both"/>
        <w:rPr>
          <w:rFonts w:ascii="Times New Roman" w:hAnsi="Times New Roman" w:cs="Times New Roman"/>
          <w:bCs/>
        </w:rPr>
      </w:pPr>
      <w:r w:rsidRPr="00CB16DE">
        <w:rPr>
          <w:rFonts w:ascii="Times New Roman" w:hAnsi="Times New Roman" w:cs="Times New Roman"/>
          <w:bCs/>
        </w:rPr>
        <w:t>Review of all written documentation.</w:t>
      </w:r>
      <w:r w:rsidRPr="00CB16DE">
        <w:rPr>
          <w:rStyle w:val="FootnoteReference"/>
          <w:rFonts w:ascii="Times New Roman" w:hAnsi="Times New Roman" w:cs="Times New Roman"/>
          <w:bCs/>
        </w:rPr>
        <w:footnoteReference w:id="10"/>
      </w:r>
      <w:r w:rsidRPr="00CB16DE">
        <w:rPr>
          <w:rFonts w:ascii="Times New Roman" w:hAnsi="Times New Roman" w:cs="Times New Roman"/>
          <w:bCs/>
        </w:rPr>
        <w:t xml:space="preserve"> These documents include, but are not limited to </w:t>
      </w:r>
      <w:r w:rsidR="00E47E88" w:rsidRPr="00CB16DE">
        <w:rPr>
          <w:rFonts w:ascii="Times New Roman" w:hAnsi="Times New Roman" w:cs="Times New Roman"/>
          <w:bCs/>
        </w:rPr>
        <w:t>Country Programme Action Plans</w:t>
      </w:r>
      <w:r w:rsidRPr="00CB16DE">
        <w:rPr>
          <w:rFonts w:ascii="Times New Roman" w:hAnsi="Times New Roman" w:cs="Times New Roman"/>
          <w:bCs/>
        </w:rPr>
        <w:t xml:space="preserve">, </w:t>
      </w:r>
      <w:r w:rsidR="00E47E88" w:rsidRPr="00CB16DE">
        <w:rPr>
          <w:rFonts w:ascii="Times New Roman" w:hAnsi="Times New Roman" w:cs="Times New Roman"/>
          <w:bCs/>
        </w:rPr>
        <w:t>Poverty Reduction Strategy Paper</w:t>
      </w:r>
      <w:r w:rsidRPr="00CB16DE">
        <w:rPr>
          <w:rFonts w:ascii="Times New Roman" w:hAnsi="Times New Roman" w:cs="Times New Roman"/>
          <w:bCs/>
        </w:rPr>
        <w:t xml:space="preserve">, </w:t>
      </w:r>
      <w:r w:rsidR="00E47E88" w:rsidRPr="00CB16DE">
        <w:rPr>
          <w:rFonts w:ascii="Times New Roman" w:hAnsi="Times New Roman" w:cs="Times New Roman"/>
          <w:bCs/>
        </w:rPr>
        <w:t>Sustainable Development Program</w:t>
      </w:r>
      <w:r w:rsidR="00BD18F8" w:rsidRPr="00CB16DE">
        <w:rPr>
          <w:rFonts w:ascii="Times New Roman" w:hAnsi="Times New Roman" w:cs="Times New Roman"/>
          <w:bCs/>
        </w:rPr>
        <w:t xml:space="preserve">, </w:t>
      </w:r>
      <w:r w:rsidRPr="00CB16DE">
        <w:rPr>
          <w:rFonts w:ascii="Times New Roman" w:hAnsi="Times New Roman" w:cs="Times New Roman"/>
          <w:bCs/>
        </w:rPr>
        <w:t>UNDAF, specific project documents and their progress reports,</w:t>
      </w:r>
      <w:r w:rsidR="00E47E88" w:rsidRPr="00CB16DE">
        <w:rPr>
          <w:rFonts w:ascii="Times New Roman" w:hAnsi="Times New Roman" w:cs="Times New Roman"/>
          <w:bCs/>
        </w:rPr>
        <w:t xml:space="preserve"> and</w:t>
      </w:r>
      <w:r w:rsidRPr="00CB16DE">
        <w:rPr>
          <w:rFonts w:ascii="Times New Roman" w:hAnsi="Times New Roman" w:cs="Times New Roman"/>
          <w:bCs/>
        </w:rPr>
        <w:t xml:space="preserve"> </w:t>
      </w:r>
      <w:r w:rsidR="003C3350" w:rsidRPr="00CB16DE">
        <w:rPr>
          <w:rFonts w:ascii="Times New Roman" w:hAnsi="Times New Roman" w:cs="Times New Roman"/>
          <w:bCs/>
        </w:rPr>
        <w:t>evaluation reports</w:t>
      </w:r>
      <w:r w:rsidR="00E47E88" w:rsidRPr="00CB16DE">
        <w:rPr>
          <w:rFonts w:ascii="Times New Roman" w:hAnsi="Times New Roman" w:cs="Times New Roman"/>
          <w:bCs/>
        </w:rPr>
        <w:t>.</w:t>
      </w:r>
    </w:p>
    <w:p w14:paraId="5F6F53BD" w14:textId="77777777" w:rsidR="009E7063" w:rsidRPr="00CB16DE" w:rsidRDefault="009E7063" w:rsidP="00A37B18">
      <w:pPr>
        <w:pStyle w:val="BodyText"/>
        <w:spacing w:before="120" w:after="0" w:line="264" w:lineRule="auto"/>
        <w:jc w:val="both"/>
        <w:rPr>
          <w:rFonts w:ascii="Times New Roman" w:hAnsi="Times New Roman" w:cs="Times New Roman"/>
        </w:rPr>
      </w:pPr>
      <w:r w:rsidRPr="00CB16DE">
        <w:rPr>
          <w:rFonts w:ascii="Times New Roman" w:hAnsi="Times New Roman" w:cs="Times New Roman"/>
        </w:rPr>
        <w:t>The concrete steps include:</w:t>
      </w:r>
    </w:p>
    <w:p w14:paraId="4CEC65B5" w14:textId="77777777" w:rsidR="00577DB3" w:rsidRPr="00CB16DE" w:rsidRDefault="00577DB3" w:rsidP="00A37B18">
      <w:pPr>
        <w:numPr>
          <w:ilvl w:val="0"/>
          <w:numId w:val="20"/>
        </w:numPr>
        <w:autoSpaceDE w:val="0"/>
        <w:autoSpaceDN w:val="0"/>
        <w:adjustRightInd w:val="0"/>
        <w:spacing w:before="120" w:after="0" w:line="264" w:lineRule="auto"/>
        <w:jc w:val="both"/>
        <w:rPr>
          <w:rFonts w:ascii="Times New Roman" w:hAnsi="Times New Roman" w:cs="Times New Roman"/>
          <w:bCs/>
        </w:rPr>
      </w:pPr>
      <w:r w:rsidRPr="00CB16DE">
        <w:rPr>
          <w:rFonts w:ascii="Times New Roman" w:hAnsi="Times New Roman" w:cs="Times New Roman"/>
          <w:bCs/>
        </w:rPr>
        <w:t xml:space="preserve">Desk review of the key documents: As a preparation for the documentation review the RC office prepared a list of key documents to be examined. As a secondary source, the evaluator identified a number of relevant documents from which further qualitative appreciation could be obtained. For an exhaustive list of documents used for the preparation of this report see Annex </w:t>
      </w:r>
      <w:r w:rsidR="000173BD" w:rsidRPr="00CB16DE">
        <w:rPr>
          <w:rFonts w:ascii="Times New Roman" w:hAnsi="Times New Roman" w:cs="Times New Roman"/>
          <w:bCs/>
        </w:rPr>
        <w:t>I</w:t>
      </w:r>
      <w:r w:rsidR="009E7063" w:rsidRPr="00CB16DE">
        <w:rPr>
          <w:rFonts w:ascii="Times New Roman" w:hAnsi="Times New Roman" w:cs="Times New Roman"/>
          <w:bCs/>
        </w:rPr>
        <w:t>.</w:t>
      </w:r>
    </w:p>
    <w:p w14:paraId="2406A7BF" w14:textId="77777777" w:rsidR="00681FC7" w:rsidRPr="00CB16DE" w:rsidRDefault="00B23943" w:rsidP="00A37B18">
      <w:pPr>
        <w:numPr>
          <w:ilvl w:val="0"/>
          <w:numId w:val="20"/>
        </w:numPr>
        <w:autoSpaceDE w:val="0"/>
        <w:autoSpaceDN w:val="0"/>
        <w:adjustRightInd w:val="0"/>
        <w:spacing w:before="120" w:after="0" w:line="264" w:lineRule="auto"/>
        <w:jc w:val="both"/>
        <w:rPr>
          <w:rFonts w:ascii="Times New Roman" w:hAnsi="Times New Roman" w:cs="Times New Roman"/>
          <w:bCs/>
        </w:rPr>
      </w:pPr>
      <w:r w:rsidRPr="00CB16DE">
        <w:rPr>
          <w:rFonts w:ascii="Times New Roman" w:hAnsi="Times New Roman" w:cs="Times New Roman"/>
          <w:bCs/>
        </w:rPr>
        <w:t xml:space="preserve">Briefing and interviews with United Nations Country Team (UNCT) representatives of cooperating </w:t>
      </w:r>
      <w:r w:rsidR="00E47E88" w:rsidRPr="00CB16DE">
        <w:rPr>
          <w:rFonts w:ascii="Times New Roman" w:hAnsi="Times New Roman" w:cs="Times New Roman"/>
          <w:bCs/>
        </w:rPr>
        <w:t xml:space="preserve">UN </w:t>
      </w:r>
      <w:r w:rsidRPr="00CB16DE">
        <w:rPr>
          <w:rFonts w:ascii="Times New Roman" w:hAnsi="Times New Roman" w:cs="Times New Roman"/>
          <w:bCs/>
        </w:rPr>
        <w:t xml:space="preserve">agencies, corresponding government entities, </w:t>
      </w:r>
      <w:r w:rsidR="00883B71" w:rsidRPr="00CB16DE">
        <w:rPr>
          <w:rFonts w:ascii="Times New Roman" w:hAnsi="Times New Roman" w:cs="Times New Roman"/>
          <w:bCs/>
        </w:rPr>
        <w:t xml:space="preserve">civil society organizations </w:t>
      </w:r>
      <w:r w:rsidRPr="00CB16DE">
        <w:rPr>
          <w:rFonts w:ascii="Times New Roman" w:hAnsi="Times New Roman" w:cs="Times New Roman"/>
          <w:bCs/>
        </w:rPr>
        <w:t>and beneficiaries. These interviews were of open-ended nature.</w:t>
      </w:r>
      <w:r w:rsidR="00577DB3" w:rsidRPr="00CB16DE">
        <w:rPr>
          <w:rFonts w:ascii="Times New Roman" w:hAnsi="Times New Roman" w:cs="Times New Roman"/>
          <w:bCs/>
        </w:rPr>
        <w:t xml:space="preserve"> </w:t>
      </w:r>
      <w:r w:rsidR="00681FC7" w:rsidRPr="00CB16DE">
        <w:rPr>
          <w:rFonts w:ascii="Times New Roman" w:hAnsi="Times New Roman" w:cs="Times New Roman"/>
          <w:bCs/>
        </w:rPr>
        <w:t>Semi-st</w:t>
      </w:r>
      <w:r w:rsidR="003C3350" w:rsidRPr="00CB16DE">
        <w:rPr>
          <w:rFonts w:ascii="Times New Roman" w:hAnsi="Times New Roman" w:cs="Times New Roman"/>
          <w:bCs/>
        </w:rPr>
        <w:t xml:space="preserve">ructured stakeholder interviews were conducted based on the evaluation questions developed. </w:t>
      </w:r>
      <w:r w:rsidR="00681FC7" w:rsidRPr="00CB16DE">
        <w:rPr>
          <w:rFonts w:ascii="Times New Roman" w:hAnsi="Times New Roman" w:cs="Times New Roman"/>
          <w:bCs/>
        </w:rPr>
        <w:t>For the purpose of including staff members in this evaluation and ensure clarity in the approach, a questionnaire formulating main evaluati</w:t>
      </w:r>
      <w:r w:rsidR="003C3350" w:rsidRPr="00CB16DE">
        <w:rPr>
          <w:rFonts w:ascii="Times New Roman" w:hAnsi="Times New Roman" w:cs="Times New Roman"/>
          <w:bCs/>
        </w:rPr>
        <w:t>on questions has been developed according to ToR, which was suggested to be shortened by the UNCT.</w:t>
      </w:r>
      <w:r w:rsidR="00681FC7" w:rsidRPr="00CB16DE">
        <w:rPr>
          <w:rFonts w:ascii="Times New Roman" w:hAnsi="Times New Roman" w:cs="Times New Roman"/>
          <w:bCs/>
        </w:rPr>
        <w:t xml:space="preserve"> An integral version of the questionnaire is available in Annex II</w:t>
      </w:r>
      <w:r w:rsidR="009E7063" w:rsidRPr="00CB16DE">
        <w:rPr>
          <w:rFonts w:ascii="Times New Roman" w:hAnsi="Times New Roman" w:cs="Times New Roman"/>
          <w:bCs/>
        </w:rPr>
        <w:t>.</w:t>
      </w:r>
    </w:p>
    <w:p w14:paraId="2E5E1FCE" w14:textId="77777777" w:rsidR="00B23943" w:rsidRPr="00CB16DE" w:rsidRDefault="00B23943" w:rsidP="00A37B18">
      <w:pPr>
        <w:numPr>
          <w:ilvl w:val="0"/>
          <w:numId w:val="20"/>
        </w:numPr>
        <w:spacing w:before="120" w:after="0" w:line="264" w:lineRule="auto"/>
        <w:jc w:val="both"/>
        <w:rPr>
          <w:rFonts w:ascii="Times New Roman" w:hAnsi="Times New Roman" w:cs="Times New Roman"/>
          <w:bCs/>
        </w:rPr>
      </w:pPr>
      <w:r w:rsidRPr="00CB16DE">
        <w:rPr>
          <w:rFonts w:ascii="Times New Roman" w:hAnsi="Times New Roman" w:cs="Times New Roman"/>
          <w:bCs/>
        </w:rPr>
        <w:t>Preparation of the draft report with special emphasis on relevance, effectiveness, efficiency, degree of change, and sustainability. Sustainability was scrutinized especially to assess whether perceived positive changes/outcomes in the development situation will be of enduring nature.</w:t>
      </w:r>
    </w:p>
    <w:p w14:paraId="6BF6FE5F" w14:textId="77777777" w:rsidR="00B23943" w:rsidRPr="00CB16DE" w:rsidRDefault="00B23943" w:rsidP="00A37B18">
      <w:pPr>
        <w:numPr>
          <w:ilvl w:val="0"/>
          <w:numId w:val="20"/>
        </w:numPr>
        <w:spacing w:before="120" w:after="0" w:line="264" w:lineRule="auto"/>
        <w:jc w:val="both"/>
        <w:rPr>
          <w:rFonts w:ascii="Times New Roman" w:hAnsi="Times New Roman" w:cs="Times New Roman"/>
          <w:bCs/>
        </w:rPr>
      </w:pPr>
      <w:r w:rsidRPr="00CB16DE">
        <w:rPr>
          <w:rFonts w:ascii="Times New Roman" w:hAnsi="Times New Roman" w:cs="Times New Roman"/>
          <w:bCs/>
        </w:rPr>
        <w:t>Presentation of major findings and conclusions/debriefing with RC and the staff of UNCT and other concerned entities and key stakeholders.</w:t>
      </w:r>
    </w:p>
    <w:p w14:paraId="7D8968DC" w14:textId="77777777" w:rsidR="00357E1A" w:rsidRPr="00CB16DE" w:rsidRDefault="00B23943" w:rsidP="00A37B18">
      <w:pPr>
        <w:numPr>
          <w:ilvl w:val="0"/>
          <w:numId w:val="20"/>
        </w:numPr>
        <w:spacing w:before="120" w:after="0" w:line="264" w:lineRule="auto"/>
        <w:jc w:val="both"/>
        <w:rPr>
          <w:rFonts w:ascii="Times New Roman" w:hAnsi="Times New Roman" w:cs="Times New Roman"/>
          <w:bCs/>
        </w:rPr>
      </w:pPr>
      <w:r w:rsidRPr="00CB16DE">
        <w:rPr>
          <w:rFonts w:ascii="Times New Roman" w:hAnsi="Times New Roman" w:cs="Times New Roman"/>
          <w:bCs/>
        </w:rPr>
        <w:t>Finalization of the draft repo</w:t>
      </w:r>
      <w:r w:rsidR="00357E1A" w:rsidRPr="00CB16DE">
        <w:rPr>
          <w:rFonts w:ascii="Times New Roman" w:hAnsi="Times New Roman" w:cs="Times New Roman"/>
          <w:bCs/>
        </w:rPr>
        <w:t>rt based upon feedback received.</w:t>
      </w:r>
    </w:p>
    <w:p w14:paraId="1B88C4EC" w14:textId="77777777" w:rsidR="00B23943" w:rsidRPr="00CB16DE" w:rsidRDefault="00B23943" w:rsidP="00A37B18">
      <w:pPr>
        <w:spacing w:before="120" w:after="0" w:line="264" w:lineRule="auto"/>
        <w:jc w:val="both"/>
        <w:rPr>
          <w:rFonts w:ascii="Times New Roman" w:hAnsi="Times New Roman" w:cs="Times New Roman"/>
          <w:bCs/>
        </w:rPr>
      </w:pPr>
      <w:r w:rsidRPr="00CB16DE">
        <w:rPr>
          <w:rFonts w:ascii="Times New Roman" w:hAnsi="Times New Roman" w:cs="Times New Roman"/>
          <w:bCs/>
        </w:rPr>
        <w:t xml:space="preserve">Within the conceptual frame of reference two points must be elucidated, be it briefly. For the purpose of this Report </w:t>
      </w:r>
      <w:r w:rsidRPr="00CB16DE">
        <w:rPr>
          <w:rFonts w:ascii="Times New Roman" w:hAnsi="Times New Roman" w:cs="Times New Roman"/>
          <w:b/>
        </w:rPr>
        <w:t>outcomes</w:t>
      </w:r>
      <w:r w:rsidRPr="00CB16DE">
        <w:rPr>
          <w:rFonts w:ascii="Times New Roman" w:hAnsi="Times New Roman" w:cs="Times New Roman"/>
          <w:bCs/>
        </w:rPr>
        <w:t xml:space="preserve"> are the actual or intended changes in development conditions that the Framework is seeking to support, whereas</w:t>
      </w:r>
      <w:r w:rsidRPr="00CB16DE">
        <w:rPr>
          <w:rFonts w:ascii="Times New Roman" w:hAnsi="Times New Roman" w:cs="Times New Roman"/>
          <w:b/>
        </w:rPr>
        <w:t xml:space="preserve"> impacts</w:t>
      </w:r>
      <w:r w:rsidRPr="00CB16DE">
        <w:rPr>
          <w:rFonts w:ascii="Times New Roman" w:hAnsi="Times New Roman" w:cs="Times New Roman"/>
          <w:bCs/>
        </w:rPr>
        <w:t xml:space="preserve"> are those of long-term effects of programmes/interventions</w:t>
      </w:r>
      <w:r w:rsidR="00396645" w:rsidRPr="00CB16DE">
        <w:rPr>
          <w:rFonts w:ascii="Times New Roman" w:hAnsi="Times New Roman" w:cs="Times New Roman"/>
          <w:bCs/>
        </w:rPr>
        <w:t xml:space="preserve"> and contributions to UNDAF outcomes</w:t>
      </w:r>
      <w:r w:rsidRPr="00CB16DE">
        <w:rPr>
          <w:rFonts w:ascii="Times New Roman" w:hAnsi="Times New Roman" w:cs="Times New Roman"/>
          <w:bCs/>
        </w:rPr>
        <w:t>.</w:t>
      </w:r>
      <w:r w:rsidRPr="00CB16DE">
        <w:rPr>
          <w:rStyle w:val="FootnoteReference"/>
          <w:rFonts w:ascii="Times New Roman" w:hAnsi="Times New Roman" w:cs="Times New Roman"/>
          <w:bCs/>
        </w:rPr>
        <w:footnoteReference w:id="11"/>
      </w:r>
      <w:r w:rsidRPr="00CB16DE">
        <w:rPr>
          <w:rFonts w:ascii="Times New Roman" w:hAnsi="Times New Roman" w:cs="Times New Roman"/>
          <w:bCs/>
        </w:rPr>
        <w:t xml:space="preserve"> While outcomes are usually observable at the end of the interventions, impacts are very much of a long-term proposition.</w:t>
      </w:r>
      <w:r w:rsidRPr="00CB16DE">
        <w:rPr>
          <w:rStyle w:val="FootnoteReference"/>
          <w:rFonts w:ascii="Times New Roman" w:hAnsi="Times New Roman" w:cs="Times New Roman"/>
          <w:bCs/>
        </w:rPr>
        <w:footnoteReference w:id="12"/>
      </w:r>
      <w:r w:rsidRPr="00CB16DE">
        <w:rPr>
          <w:rFonts w:ascii="Times New Roman" w:hAnsi="Times New Roman" w:cs="Times New Roman"/>
          <w:bCs/>
        </w:rPr>
        <w:t xml:space="preserve"> The ToR of this evaluation requires the assessment of impacts. The Report complies with it; however, attention is called to the fact that the outcomes will be clearly substantiated whereas the impacts are fraught with the danger of being somewhat conjectural.</w:t>
      </w:r>
    </w:p>
    <w:p w14:paraId="68F75518" w14:textId="77777777" w:rsidR="003F1C83" w:rsidRPr="00CB16DE" w:rsidRDefault="003F1C83" w:rsidP="00A37B18">
      <w:pPr>
        <w:spacing w:before="120" w:after="0" w:line="264" w:lineRule="auto"/>
        <w:jc w:val="both"/>
        <w:rPr>
          <w:rFonts w:ascii="Times New Roman" w:hAnsi="Times New Roman" w:cs="Times New Roman"/>
          <w:bCs/>
        </w:rPr>
      </w:pPr>
    </w:p>
    <w:p w14:paraId="73885EDE" w14:textId="77777777" w:rsidR="00B23943" w:rsidRPr="00CB16DE" w:rsidRDefault="00A725D9" w:rsidP="00A37B18">
      <w:pPr>
        <w:pStyle w:val="Heading2"/>
      </w:pPr>
      <w:bookmarkStart w:id="10" w:name="_Toc394677172"/>
      <w:r w:rsidRPr="00CB16DE">
        <w:t>1.</w:t>
      </w:r>
      <w:r w:rsidR="005938F8" w:rsidRPr="00CB16DE">
        <w:t>5</w:t>
      </w:r>
      <w:r w:rsidR="00C304BE" w:rsidRPr="00CB16DE">
        <w:t xml:space="preserve"> </w:t>
      </w:r>
      <w:r w:rsidR="00BA0DC9" w:rsidRPr="00CB16DE">
        <w:t xml:space="preserve"> Objectives,</w:t>
      </w:r>
      <w:r w:rsidR="00C304BE" w:rsidRPr="00CB16DE">
        <w:t xml:space="preserve"> </w:t>
      </w:r>
      <w:r w:rsidR="00CA29D4" w:rsidRPr="00CB16DE">
        <w:t xml:space="preserve">purpose, </w:t>
      </w:r>
      <w:r w:rsidR="00C304BE" w:rsidRPr="00CB16DE">
        <w:t>scope of evaluation</w:t>
      </w:r>
      <w:r w:rsidR="00BA0DC9" w:rsidRPr="00CB16DE">
        <w:t xml:space="preserve"> and limitations</w:t>
      </w:r>
      <w:bookmarkEnd w:id="10"/>
    </w:p>
    <w:p w14:paraId="51AC7318" w14:textId="77777777" w:rsidR="00CA29D4" w:rsidRPr="00CB16DE" w:rsidRDefault="008F174C" w:rsidP="00A37B18">
      <w:pPr>
        <w:spacing w:before="120" w:after="0" w:line="264" w:lineRule="auto"/>
        <w:rPr>
          <w:rFonts w:ascii="Times New Roman" w:hAnsi="Times New Roman" w:cs="Times New Roman"/>
          <w:szCs w:val="20"/>
        </w:rPr>
      </w:pPr>
      <w:r w:rsidRPr="00CB16DE">
        <w:rPr>
          <w:rFonts w:ascii="Times New Roman" w:hAnsi="Times New Roman" w:cs="Times New Roman"/>
          <w:szCs w:val="20"/>
        </w:rPr>
        <w:t xml:space="preserve">The objectives of this evaluation were laid out in the Terms of Reference (see Annex 2). </w:t>
      </w:r>
      <w:r w:rsidR="00CA29D4" w:rsidRPr="00CB16DE">
        <w:rPr>
          <w:rFonts w:ascii="Times New Roman" w:hAnsi="Times New Roman" w:cs="Times New Roman"/>
          <w:szCs w:val="20"/>
        </w:rPr>
        <w:t xml:space="preserve">The purpose of the UNDAF Evaluation is to assess the effectiveness of the current UNDAF in terms of </w:t>
      </w:r>
      <w:r w:rsidR="00CA29D4" w:rsidRPr="00CB16DE">
        <w:rPr>
          <w:rFonts w:ascii="Times New Roman" w:hAnsi="Times New Roman" w:cs="Times New Roman"/>
          <w:szCs w:val="20"/>
        </w:rPr>
        <w:lastRenderedPageBreak/>
        <w:t>contribution to national development priorities and define lessons and recommendations for the next programming cycle</w:t>
      </w:r>
      <w:r w:rsidR="00736D16" w:rsidRPr="00CB16DE">
        <w:rPr>
          <w:rFonts w:ascii="Times New Roman" w:hAnsi="Times New Roman" w:cs="Times New Roman"/>
          <w:szCs w:val="20"/>
        </w:rPr>
        <w:t>.</w:t>
      </w:r>
      <w:r w:rsidR="00CA29D4" w:rsidRPr="00CB16DE">
        <w:rPr>
          <w:rStyle w:val="FootnoteReference"/>
          <w:rFonts w:ascii="Times New Roman" w:hAnsi="Times New Roman" w:cs="Times New Roman"/>
        </w:rPr>
        <w:footnoteReference w:id="13"/>
      </w:r>
      <w:r w:rsidR="00CA29D4" w:rsidRPr="00CB16DE">
        <w:rPr>
          <w:rFonts w:ascii="Times New Roman" w:hAnsi="Times New Roman" w:cs="Times New Roman"/>
          <w:szCs w:val="20"/>
        </w:rPr>
        <w:t xml:space="preserve"> The </w:t>
      </w:r>
      <w:r w:rsidR="00CA29D4" w:rsidRPr="00CB16DE">
        <w:rPr>
          <w:rFonts w:ascii="Times New Roman" w:hAnsi="Times New Roman" w:cs="Times New Roman"/>
          <w:b/>
          <w:szCs w:val="20"/>
        </w:rPr>
        <w:t>overall purposes</w:t>
      </w:r>
      <w:r w:rsidR="00CA29D4" w:rsidRPr="00CB16DE">
        <w:rPr>
          <w:rFonts w:ascii="Times New Roman" w:hAnsi="Times New Roman" w:cs="Times New Roman"/>
          <w:szCs w:val="20"/>
        </w:rPr>
        <w:t xml:space="preserve"> of the UNDAF evaluation are:</w:t>
      </w:r>
    </w:p>
    <w:p w14:paraId="5FC830B7" w14:textId="77777777" w:rsidR="00CA29D4" w:rsidRPr="00CB16DE" w:rsidRDefault="00CA29D4" w:rsidP="007B1CC2">
      <w:pPr>
        <w:numPr>
          <w:ilvl w:val="0"/>
          <w:numId w:val="8"/>
        </w:numPr>
        <w:spacing w:before="120" w:after="0" w:line="264" w:lineRule="auto"/>
        <w:jc w:val="both"/>
        <w:rPr>
          <w:rFonts w:ascii="Times New Roman" w:hAnsi="Times New Roman" w:cs="Times New Roman"/>
          <w:szCs w:val="20"/>
        </w:rPr>
      </w:pPr>
      <w:r w:rsidRPr="00CB16DE">
        <w:rPr>
          <w:rFonts w:ascii="Times New Roman" w:hAnsi="Times New Roman" w:cs="Times New Roman"/>
          <w:b/>
          <w:szCs w:val="20"/>
        </w:rPr>
        <w:t>To support greater learning about what works, what does</w:t>
      </w:r>
      <w:r w:rsidR="000C0C64">
        <w:rPr>
          <w:rFonts w:ascii="Times New Roman" w:hAnsi="Times New Roman" w:cs="Times New Roman"/>
          <w:b/>
          <w:szCs w:val="20"/>
        </w:rPr>
        <w:t xml:space="preserve"> </w:t>
      </w:r>
      <w:r w:rsidRPr="00CB16DE">
        <w:rPr>
          <w:rFonts w:ascii="Times New Roman" w:hAnsi="Times New Roman" w:cs="Times New Roman"/>
          <w:b/>
          <w:szCs w:val="20"/>
        </w:rPr>
        <w:t>n</w:t>
      </w:r>
      <w:r w:rsidR="000C0C64">
        <w:rPr>
          <w:rFonts w:ascii="Times New Roman" w:hAnsi="Times New Roman" w:cs="Times New Roman"/>
          <w:b/>
          <w:szCs w:val="20"/>
        </w:rPr>
        <w:t>o</w:t>
      </w:r>
      <w:r w:rsidRPr="00CB16DE">
        <w:rPr>
          <w:rFonts w:ascii="Times New Roman" w:hAnsi="Times New Roman" w:cs="Times New Roman"/>
          <w:b/>
          <w:szCs w:val="20"/>
        </w:rPr>
        <w:t>t and why in the context of an UNDAF.</w:t>
      </w:r>
      <w:r w:rsidRPr="00CB16DE">
        <w:rPr>
          <w:rFonts w:ascii="Times New Roman" w:hAnsi="Times New Roman" w:cs="Times New Roman"/>
          <w:szCs w:val="20"/>
        </w:rPr>
        <w:t xml:space="preserve"> The evaluation will provide important information for strengthening programming and results at the country level, specifically informing the planning and decision-making for the next UNDAF programme cycle and for improving United Nations coordination at the country level. </w:t>
      </w:r>
    </w:p>
    <w:p w14:paraId="1E01C3E2" w14:textId="77777777" w:rsidR="00CA29D4" w:rsidRPr="00CB16DE" w:rsidRDefault="00CA29D4" w:rsidP="007B1CC2">
      <w:pPr>
        <w:numPr>
          <w:ilvl w:val="0"/>
          <w:numId w:val="8"/>
        </w:numPr>
        <w:spacing w:before="120" w:after="0" w:line="264" w:lineRule="auto"/>
        <w:jc w:val="both"/>
        <w:rPr>
          <w:rFonts w:ascii="Times New Roman" w:hAnsi="Times New Roman" w:cs="Times New Roman"/>
          <w:szCs w:val="20"/>
        </w:rPr>
      </w:pPr>
      <w:r w:rsidRPr="00CB16DE">
        <w:rPr>
          <w:rFonts w:ascii="Times New Roman" w:hAnsi="Times New Roman" w:cs="Times New Roman"/>
          <w:b/>
          <w:szCs w:val="20"/>
        </w:rPr>
        <w:t>To support greater accountability of the UNCT to UNDAF stakeholders</w:t>
      </w:r>
      <w:r w:rsidRPr="00CB16DE">
        <w:rPr>
          <w:rFonts w:ascii="Times New Roman" w:hAnsi="Times New Roman" w:cs="Times New Roman"/>
          <w:szCs w:val="20"/>
        </w:rPr>
        <w:t xml:space="preserve"> by objectively verifying results achieved within the framework of the UNDAF and assessing the effectiveness of the strategies and interventions used. </w:t>
      </w:r>
    </w:p>
    <w:p w14:paraId="44C4820E" w14:textId="77777777" w:rsidR="00CA29D4" w:rsidRPr="00CB16DE" w:rsidRDefault="00CA29D4" w:rsidP="007B1CC2">
      <w:pPr>
        <w:pStyle w:val="Default"/>
        <w:spacing w:before="120" w:line="264" w:lineRule="auto"/>
        <w:jc w:val="both"/>
        <w:rPr>
          <w:rFonts w:ascii="Times New Roman" w:eastAsiaTheme="minorHAnsi" w:hAnsi="Times New Roman" w:cs="Times New Roman"/>
          <w:color w:val="auto"/>
          <w:sz w:val="22"/>
          <w:szCs w:val="22"/>
        </w:rPr>
      </w:pPr>
      <w:r w:rsidRPr="00CB16DE">
        <w:rPr>
          <w:rFonts w:ascii="Times New Roman" w:eastAsiaTheme="minorHAnsi" w:hAnsi="Times New Roman" w:cs="Times New Roman"/>
          <w:color w:val="auto"/>
          <w:sz w:val="22"/>
          <w:szCs w:val="22"/>
        </w:rPr>
        <w:t>The objectives of the UNDAF evaluation are:</w:t>
      </w:r>
    </w:p>
    <w:p w14:paraId="41BE1B78" w14:textId="77777777" w:rsidR="00CA29D4" w:rsidRPr="00CB16DE" w:rsidRDefault="00CA29D4" w:rsidP="007B1CC2">
      <w:pPr>
        <w:pStyle w:val="Default"/>
        <w:numPr>
          <w:ilvl w:val="0"/>
          <w:numId w:val="17"/>
        </w:numPr>
        <w:spacing w:before="120" w:line="264" w:lineRule="auto"/>
        <w:jc w:val="both"/>
        <w:rPr>
          <w:rFonts w:ascii="Times New Roman" w:eastAsiaTheme="minorHAnsi" w:hAnsi="Times New Roman" w:cs="Times New Roman"/>
          <w:color w:val="auto"/>
          <w:sz w:val="22"/>
          <w:szCs w:val="22"/>
        </w:rPr>
      </w:pPr>
      <w:r w:rsidRPr="00CB16DE">
        <w:rPr>
          <w:rFonts w:ascii="Times New Roman" w:eastAsiaTheme="minorHAnsi" w:hAnsi="Times New Roman" w:cs="Times New Roman"/>
          <w:color w:val="auto"/>
          <w:sz w:val="22"/>
          <w:szCs w:val="22"/>
        </w:rPr>
        <w:t xml:space="preserve">To assess the contribution made by the UNCT to national development results, using evaluation criteria and based on evidence (accountability); </w:t>
      </w:r>
    </w:p>
    <w:p w14:paraId="35308FE7" w14:textId="77777777" w:rsidR="00CA29D4" w:rsidRPr="00CB16DE" w:rsidRDefault="00CA29D4" w:rsidP="007B1CC2">
      <w:pPr>
        <w:pStyle w:val="Default"/>
        <w:numPr>
          <w:ilvl w:val="0"/>
          <w:numId w:val="17"/>
        </w:numPr>
        <w:spacing w:before="120" w:line="264" w:lineRule="auto"/>
        <w:jc w:val="both"/>
        <w:rPr>
          <w:rFonts w:ascii="Times New Roman" w:eastAsiaTheme="minorHAnsi" w:hAnsi="Times New Roman" w:cs="Times New Roman"/>
          <w:color w:val="auto"/>
          <w:sz w:val="22"/>
          <w:szCs w:val="22"/>
        </w:rPr>
      </w:pPr>
      <w:r w:rsidRPr="00CB16DE">
        <w:rPr>
          <w:rFonts w:ascii="Times New Roman" w:eastAsiaTheme="minorHAnsi" w:hAnsi="Times New Roman" w:cs="Times New Roman"/>
          <w:color w:val="auto"/>
          <w:sz w:val="22"/>
          <w:szCs w:val="22"/>
        </w:rPr>
        <w:t>To identify the factors that have affected the UNCT's contribution, including enabling factors and bottlenecks (learning);</w:t>
      </w:r>
    </w:p>
    <w:p w14:paraId="230D6B6F" w14:textId="77777777" w:rsidR="00CA29D4" w:rsidRPr="00CB16DE" w:rsidRDefault="00CA29D4" w:rsidP="007B1CC2">
      <w:pPr>
        <w:pStyle w:val="Default"/>
        <w:numPr>
          <w:ilvl w:val="0"/>
          <w:numId w:val="17"/>
        </w:numPr>
        <w:spacing w:before="120" w:line="264" w:lineRule="auto"/>
        <w:jc w:val="both"/>
        <w:rPr>
          <w:rFonts w:ascii="Times New Roman" w:eastAsiaTheme="minorHAnsi" w:hAnsi="Times New Roman" w:cs="Times New Roman"/>
          <w:color w:val="auto"/>
          <w:sz w:val="22"/>
          <w:szCs w:val="22"/>
        </w:rPr>
      </w:pPr>
      <w:r w:rsidRPr="00CB16DE">
        <w:rPr>
          <w:rFonts w:ascii="Times New Roman" w:eastAsiaTheme="minorHAnsi" w:hAnsi="Times New Roman" w:cs="Times New Roman"/>
          <w:color w:val="auto"/>
          <w:sz w:val="22"/>
          <w:szCs w:val="22"/>
        </w:rPr>
        <w:t>To reach conclusions concerning the UN’s contribution across the scope being examined;</w:t>
      </w:r>
    </w:p>
    <w:p w14:paraId="54DF44FC" w14:textId="77777777" w:rsidR="00CA29D4" w:rsidRPr="00CB16DE" w:rsidRDefault="00CA29D4" w:rsidP="007B1CC2">
      <w:pPr>
        <w:pStyle w:val="Default"/>
        <w:numPr>
          <w:ilvl w:val="0"/>
          <w:numId w:val="17"/>
        </w:numPr>
        <w:spacing w:before="120" w:line="264" w:lineRule="auto"/>
        <w:jc w:val="both"/>
        <w:rPr>
          <w:rFonts w:ascii="Times New Roman" w:eastAsiaTheme="minorHAnsi" w:hAnsi="Times New Roman" w:cs="Times New Roman"/>
          <w:color w:val="auto"/>
          <w:sz w:val="22"/>
          <w:szCs w:val="22"/>
        </w:rPr>
      </w:pPr>
      <w:r w:rsidRPr="00CB16DE">
        <w:rPr>
          <w:rFonts w:ascii="Times New Roman" w:eastAsiaTheme="minorHAnsi" w:hAnsi="Times New Roman" w:cs="Times New Roman"/>
          <w:color w:val="auto"/>
          <w:sz w:val="22"/>
          <w:szCs w:val="22"/>
        </w:rPr>
        <w:t>To provide actionable recommendations for improving the UNCT's contribution, both on what it supports and how it provides this support, especially for incorporation into the next UNDAF.</w:t>
      </w:r>
    </w:p>
    <w:p w14:paraId="14665237" w14:textId="77777777" w:rsidR="00CA29D4" w:rsidRPr="00CB16DE" w:rsidRDefault="00736D16" w:rsidP="00A37B18">
      <w:pPr>
        <w:pStyle w:val="BodyText"/>
        <w:spacing w:before="120" w:after="0" w:line="264" w:lineRule="auto"/>
        <w:jc w:val="both"/>
        <w:rPr>
          <w:rFonts w:ascii="Times New Roman" w:hAnsi="Times New Roman" w:cs="Times New Roman"/>
        </w:rPr>
      </w:pPr>
      <w:r w:rsidRPr="00CB16DE">
        <w:rPr>
          <w:rFonts w:ascii="Times New Roman" w:hAnsi="Times New Roman" w:cs="Times New Roman"/>
        </w:rPr>
        <w:t>T</w:t>
      </w:r>
      <w:r w:rsidR="00CA29D4" w:rsidRPr="00CB16DE">
        <w:rPr>
          <w:rFonts w:ascii="Times New Roman" w:hAnsi="Times New Roman" w:cs="Times New Roman"/>
        </w:rPr>
        <w:t>h</w:t>
      </w:r>
      <w:r w:rsidRPr="00CB16DE">
        <w:rPr>
          <w:rFonts w:ascii="Times New Roman" w:hAnsi="Times New Roman" w:cs="Times New Roman"/>
        </w:rPr>
        <w:t>is</w:t>
      </w:r>
      <w:r w:rsidR="00CA29D4" w:rsidRPr="00CB16DE">
        <w:rPr>
          <w:rFonts w:ascii="Times New Roman" w:hAnsi="Times New Roman" w:cs="Times New Roman"/>
        </w:rPr>
        <w:t xml:space="preserve"> </w:t>
      </w:r>
      <w:r w:rsidRPr="00CB16DE">
        <w:rPr>
          <w:rFonts w:ascii="Times New Roman" w:hAnsi="Times New Roman" w:cs="Times New Roman"/>
        </w:rPr>
        <w:t>r</w:t>
      </w:r>
      <w:r w:rsidR="00CA29D4" w:rsidRPr="00CB16DE">
        <w:rPr>
          <w:rFonts w:ascii="Times New Roman" w:hAnsi="Times New Roman" w:cs="Times New Roman"/>
        </w:rPr>
        <w:t xml:space="preserve">eport will identify strengths and weaknesses in </w:t>
      </w:r>
      <w:r w:rsidRPr="00CB16DE">
        <w:rPr>
          <w:rFonts w:ascii="Times New Roman" w:hAnsi="Times New Roman" w:cs="Times New Roman"/>
        </w:rPr>
        <w:t>p</w:t>
      </w:r>
      <w:r w:rsidR="00CA29D4" w:rsidRPr="00CB16DE">
        <w:rPr>
          <w:rFonts w:ascii="Times New Roman" w:hAnsi="Times New Roman" w:cs="Times New Roman"/>
        </w:rPr>
        <w:t xml:space="preserve">rogramme design and implementation, the sustainability of the results achieved, and provide recommendations on sustaining implementation of the activities initiated within the components for the next programming cycle. </w:t>
      </w:r>
    </w:p>
    <w:p w14:paraId="346CB337" w14:textId="77777777" w:rsidR="00B23943" w:rsidRPr="00CB16DE" w:rsidRDefault="00B23943" w:rsidP="00A37B18">
      <w:pPr>
        <w:pStyle w:val="BodyText"/>
        <w:spacing w:before="120" w:after="0" w:line="264" w:lineRule="auto"/>
        <w:jc w:val="both"/>
        <w:rPr>
          <w:rFonts w:ascii="Times New Roman" w:hAnsi="Times New Roman" w:cs="Times New Roman"/>
        </w:rPr>
      </w:pPr>
      <w:r w:rsidRPr="00CB16DE">
        <w:rPr>
          <w:rFonts w:ascii="Times New Roman" w:hAnsi="Times New Roman" w:cs="Times New Roman"/>
        </w:rPr>
        <w:t xml:space="preserve">These issues are </w:t>
      </w:r>
      <w:r w:rsidR="0041349F" w:rsidRPr="00CB16DE">
        <w:rPr>
          <w:rFonts w:ascii="Times New Roman" w:hAnsi="Times New Roman" w:cs="Times New Roman"/>
        </w:rPr>
        <w:t>discussed</w:t>
      </w:r>
      <w:r w:rsidRPr="00CB16DE">
        <w:rPr>
          <w:rFonts w:ascii="Times New Roman" w:hAnsi="Times New Roman" w:cs="Times New Roman"/>
        </w:rPr>
        <w:t xml:space="preserve"> in Sections 2 and 3. The main thrust of these sections is to assess the achievements. Th</w:t>
      </w:r>
      <w:r w:rsidR="00736D16" w:rsidRPr="00CB16DE">
        <w:rPr>
          <w:rFonts w:ascii="Times New Roman" w:hAnsi="Times New Roman" w:cs="Times New Roman"/>
        </w:rPr>
        <w:t>is</w:t>
      </w:r>
      <w:r w:rsidRPr="00CB16DE">
        <w:rPr>
          <w:rFonts w:ascii="Times New Roman" w:hAnsi="Times New Roman" w:cs="Times New Roman"/>
        </w:rPr>
        <w:t xml:space="preserve"> </w:t>
      </w:r>
      <w:r w:rsidR="00736D16" w:rsidRPr="00CB16DE">
        <w:rPr>
          <w:rFonts w:ascii="Times New Roman" w:hAnsi="Times New Roman" w:cs="Times New Roman"/>
        </w:rPr>
        <w:t>r</w:t>
      </w:r>
      <w:r w:rsidRPr="00CB16DE">
        <w:rPr>
          <w:rFonts w:ascii="Times New Roman" w:hAnsi="Times New Roman" w:cs="Times New Roman"/>
        </w:rPr>
        <w:t>eport also pays special attention to the issue of sustainability, for it is of utmost importance to assess the sustainability of outputs and outcomes if the recommendations made are to be realistic and implementable.</w:t>
      </w:r>
      <w:r w:rsidR="00736D16" w:rsidRPr="00CB16DE">
        <w:rPr>
          <w:rFonts w:ascii="Times New Roman" w:hAnsi="Times New Roman" w:cs="Times New Roman"/>
        </w:rPr>
        <w:t xml:space="preserve"> </w:t>
      </w:r>
      <w:r w:rsidRPr="00CB16DE">
        <w:rPr>
          <w:rFonts w:ascii="Times New Roman" w:hAnsi="Times New Roman" w:cs="Times New Roman"/>
        </w:rPr>
        <w:t xml:space="preserve">The </w:t>
      </w:r>
      <w:r w:rsidR="00736D16" w:rsidRPr="00CB16DE">
        <w:rPr>
          <w:rFonts w:ascii="Times New Roman" w:hAnsi="Times New Roman" w:cs="Times New Roman"/>
        </w:rPr>
        <w:t>fourth s</w:t>
      </w:r>
      <w:r w:rsidRPr="00CB16DE">
        <w:rPr>
          <w:rFonts w:ascii="Times New Roman" w:hAnsi="Times New Roman" w:cs="Times New Roman"/>
        </w:rPr>
        <w:t xml:space="preserve">ection presents the conclusions reached, </w:t>
      </w:r>
      <w:r w:rsidR="00736D16" w:rsidRPr="00CB16DE">
        <w:rPr>
          <w:rFonts w:ascii="Times New Roman" w:hAnsi="Times New Roman" w:cs="Times New Roman"/>
        </w:rPr>
        <w:t xml:space="preserve">and </w:t>
      </w:r>
      <w:r w:rsidRPr="00CB16DE">
        <w:rPr>
          <w:rFonts w:ascii="Times New Roman" w:hAnsi="Times New Roman" w:cs="Times New Roman"/>
        </w:rPr>
        <w:t>makes recommendations on the implementation of remaining activities with respect to the next programming cycle.</w:t>
      </w:r>
    </w:p>
    <w:p w14:paraId="49241767" w14:textId="77777777" w:rsidR="00736D16" w:rsidRPr="00CB16DE" w:rsidRDefault="00B02FB7" w:rsidP="00A37B18">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rPr>
        <w:t>The evaluation covers the implementation of the UNDAF (2010-2105) from 2010 to present</w:t>
      </w:r>
      <w:r w:rsidR="00736D16" w:rsidRPr="00CB16DE">
        <w:rPr>
          <w:rFonts w:ascii="Times New Roman" w:hAnsi="Times New Roman" w:cs="Times New Roman"/>
        </w:rPr>
        <w:t>.</w:t>
      </w:r>
      <w:r w:rsidR="006B3500" w:rsidRPr="00CB16DE">
        <w:rPr>
          <w:rStyle w:val="FootnoteReference"/>
          <w:rFonts w:ascii="Times New Roman" w:hAnsi="Times New Roman" w:cs="Times New Roman"/>
        </w:rPr>
        <w:footnoteReference w:id="14"/>
      </w:r>
      <w:r w:rsidR="00736D16" w:rsidRPr="00CB16DE">
        <w:rPr>
          <w:rFonts w:ascii="Times New Roman" w:hAnsi="Times New Roman" w:cs="Times New Roman"/>
          <w:sz w:val="20"/>
          <w:szCs w:val="20"/>
        </w:rPr>
        <w:t xml:space="preserve"> </w:t>
      </w:r>
      <w:r w:rsidR="006C09F8" w:rsidRPr="00CB16DE">
        <w:rPr>
          <w:rFonts w:ascii="Times New Roman" w:hAnsi="Times New Roman" w:cs="Times New Roman"/>
        </w:rPr>
        <w:t>This evaluation was conducted in May</w:t>
      </w:r>
      <w:r w:rsidR="00736D16" w:rsidRPr="00CB16DE">
        <w:rPr>
          <w:rFonts w:ascii="Times New Roman" w:hAnsi="Times New Roman" w:cs="Times New Roman"/>
        </w:rPr>
        <w:t xml:space="preserve"> </w:t>
      </w:r>
      <w:r w:rsidR="00B67D51" w:rsidRPr="00CB16DE">
        <w:rPr>
          <w:rFonts w:ascii="Times New Roman" w:hAnsi="Times New Roman" w:cs="Times New Roman"/>
        </w:rPr>
        <w:t>-</w:t>
      </w:r>
      <w:r w:rsidR="00736D16" w:rsidRPr="00CB16DE">
        <w:rPr>
          <w:rFonts w:ascii="Times New Roman" w:hAnsi="Times New Roman" w:cs="Times New Roman"/>
        </w:rPr>
        <w:t xml:space="preserve"> </w:t>
      </w:r>
      <w:r w:rsidR="00B67D51" w:rsidRPr="00CB16DE">
        <w:rPr>
          <w:rFonts w:ascii="Times New Roman" w:hAnsi="Times New Roman" w:cs="Times New Roman"/>
        </w:rPr>
        <w:t>June</w:t>
      </w:r>
      <w:r w:rsidR="006C09F8" w:rsidRPr="00CB16DE">
        <w:rPr>
          <w:rFonts w:ascii="Times New Roman" w:hAnsi="Times New Roman" w:cs="Times New Roman"/>
        </w:rPr>
        <w:t xml:space="preserve"> 2014. The timing of this evaluation determined the priority areas to be </w:t>
      </w:r>
      <w:r w:rsidR="007B1CC2" w:rsidRPr="00CB16DE">
        <w:rPr>
          <w:rFonts w:ascii="Times New Roman" w:hAnsi="Times New Roman" w:cs="Times New Roman"/>
        </w:rPr>
        <w:t>analyzed</w:t>
      </w:r>
      <w:r w:rsidR="006C09F8" w:rsidRPr="00CB16DE">
        <w:rPr>
          <w:rFonts w:ascii="Times New Roman" w:hAnsi="Times New Roman" w:cs="Times New Roman"/>
        </w:rPr>
        <w:t xml:space="preserve"> in this report. The interviews for the completion of this report have been conducted with relevant interlocutors to the extent possible. Given the UNDAF implementation period of five years, staff mobility within UN Agencies and government officials, considerably influenced the quantity and pertinence of information received from interlocutors holding current key positions. </w:t>
      </w:r>
    </w:p>
    <w:p w14:paraId="08A29CC5" w14:textId="77777777" w:rsidR="00482969" w:rsidRDefault="00482969" w:rsidP="00A37B18">
      <w:pPr>
        <w:spacing w:before="120" w:after="0" w:line="264" w:lineRule="auto"/>
        <w:rPr>
          <w:rFonts w:ascii="Times New Roman" w:hAnsi="Times New Roman" w:cs="Times New Roman"/>
        </w:rPr>
      </w:pPr>
      <w:bookmarkStart w:id="11" w:name="_Toc152201267"/>
      <w:r w:rsidRPr="00CB16DE">
        <w:rPr>
          <w:rFonts w:ascii="Times New Roman" w:hAnsi="Times New Roman" w:cs="Times New Roman"/>
        </w:rPr>
        <w:br w:type="page"/>
      </w:r>
    </w:p>
    <w:p w14:paraId="6164D694" w14:textId="77777777" w:rsidR="00482969" w:rsidRPr="00CB16DE" w:rsidRDefault="00482969" w:rsidP="00A37B18">
      <w:pPr>
        <w:autoSpaceDE w:val="0"/>
        <w:autoSpaceDN w:val="0"/>
        <w:adjustRightInd w:val="0"/>
        <w:spacing w:before="120" w:after="0" w:line="264" w:lineRule="auto"/>
        <w:jc w:val="both"/>
        <w:rPr>
          <w:rFonts w:ascii="Times New Roman" w:eastAsia="Times New Roman" w:hAnsi="Times New Roman" w:cs="Times New Roman"/>
          <w:b/>
          <w:bCs/>
          <w:sz w:val="24"/>
          <w:szCs w:val="24"/>
        </w:rPr>
      </w:pPr>
    </w:p>
    <w:p w14:paraId="7488E1A0" w14:textId="77777777" w:rsidR="00B23943" w:rsidRPr="00CB16DE" w:rsidRDefault="00B23943" w:rsidP="00A37B18">
      <w:pPr>
        <w:pStyle w:val="Heading1"/>
      </w:pPr>
      <w:bookmarkStart w:id="12" w:name="_Toc394677173"/>
      <w:r w:rsidRPr="00CB16DE">
        <w:t xml:space="preserve">2. </w:t>
      </w:r>
      <w:bookmarkEnd w:id="11"/>
      <w:r w:rsidR="00CA04FE" w:rsidRPr="00CB16DE">
        <w:t>Key findings</w:t>
      </w:r>
      <w:bookmarkEnd w:id="12"/>
    </w:p>
    <w:p w14:paraId="4244AC9D" w14:textId="77777777" w:rsidR="00B23943" w:rsidRPr="00CB16DE" w:rsidRDefault="00B23943" w:rsidP="00A37B18">
      <w:pPr>
        <w:pStyle w:val="Heading2"/>
      </w:pPr>
      <w:bookmarkStart w:id="13" w:name="_Toc152201268"/>
      <w:bookmarkStart w:id="14" w:name="_Toc394677174"/>
      <w:r w:rsidRPr="00CB16DE">
        <w:t>2.1 Objectives</w:t>
      </w:r>
      <w:bookmarkEnd w:id="13"/>
      <w:bookmarkEnd w:id="14"/>
    </w:p>
    <w:p w14:paraId="5F9ED5AE" w14:textId="77777777" w:rsidR="00B23943" w:rsidRPr="00CB16DE" w:rsidRDefault="00B23943" w:rsidP="00A37B18">
      <w:pPr>
        <w:pStyle w:val="Heading3"/>
      </w:pPr>
      <w:bookmarkStart w:id="15" w:name="_Toc394677175"/>
      <w:r w:rsidRPr="00CB16DE">
        <w:t>2.1.1 Objectives of</w:t>
      </w:r>
      <w:r w:rsidR="00FD6D66">
        <w:t xml:space="preserve"> </w:t>
      </w:r>
      <w:r w:rsidRPr="00CB16DE">
        <w:t xml:space="preserve"> </w:t>
      </w:r>
      <w:r w:rsidR="00FD6D66">
        <w:t xml:space="preserve">the </w:t>
      </w:r>
      <w:r w:rsidRPr="00CB16DE">
        <w:t>UNDAF</w:t>
      </w:r>
      <w:bookmarkEnd w:id="15"/>
    </w:p>
    <w:p w14:paraId="6B785B76" w14:textId="77777777" w:rsidR="00B23943" w:rsidRPr="00CB16DE" w:rsidRDefault="00B23943" w:rsidP="00A37B18">
      <w:pPr>
        <w:spacing w:before="120" w:after="0" w:line="264" w:lineRule="auto"/>
        <w:jc w:val="both"/>
        <w:rPr>
          <w:rFonts w:ascii="Times New Roman" w:hAnsi="Times New Roman" w:cs="Times New Roman"/>
          <w:bCs/>
        </w:rPr>
      </w:pPr>
      <w:r w:rsidRPr="00CB16DE">
        <w:rPr>
          <w:rFonts w:ascii="Times New Roman" w:hAnsi="Times New Roman" w:cs="Times New Roman"/>
          <w:bCs/>
        </w:rPr>
        <w:t xml:space="preserve">As </w:t>
      </w:r>
      <w:r w:rsidR="000C0C64">
        <w:rPr>
          <w:rFonts w:ascii="Times New Roman" w:hAnsi="Times New Roman" w:cs="Times New Roman"/>
          <w:bCs/>
        </w:rPr>
        <w:t xml:space="preserve">it </w:t>
      </w:r>
      <w:r w:rsidRPr="00CB16DE">
        <w:rPr>
          <w:rFonts w:ascii="Times New Roman" w:hAnsi="Times New Roman" w:cs="Times New Roman"/>
          <w:bCs/>
        </w:rPr>
        <w:t>was pointed out in the previous section</w:t>
      </w:r>
      <w:r w:rsidR="004C7013">
        <w:rPr>
          <w:rFonts w:ascii="Times New Roman" w:hAnsi="Times New Roman" w:cs="Times New Roman"/>
          <w:bCs/>
        </w:rPr>
        <w:t xml:space="preserve"> (1.5)</w:t>
      </w:r>
      <w:r w:rsidRPr="00CB16DE">
        <w:rPr>
          <w:rFonts w:ascii="Times New Roman" w:hAnsi="Times New Roman" w:cs="Times New Roman"/>
          <w:bCs/>
        </w:rPr>
        <w:t>, there are four main objectives for the realization of which a series of projects have been designed and implemented or are being implemented. These projects in fact constitute clusters to achieve four interrelated objectives. Th</w:t>
      </w:r>
      <w:r w:rsidR="00FD6D66">
        <w:rPr>
          <w:rFonts w:ascii="Times New Roman" w:hAnsi="Times New Roman" w:cs="Times New Roman"/>
          <w:bCs/>
        </w:rPr>
        <w:t>ey</w:t>
      </w:r>
      <w:r w:rsidRPr="00CB16DE">
        <w:rPr>
          <w:rFonts w:ascii="Times New Roman" w:hAnsi="Times New Roman" w:cs="Times New Roman"/>
          <w:bCs/>
        </w:rPr>
        <w:t xml:space="preserve"> are</w:t>
      </w:r>
      <w:r w:rsidR="00FD6D66">
        <w:rPr>
          <w:rFonts w:ascii="Times New Roman" w:hAnsi="Times New Roman" w:cs="Times New Roman"/>
          <w:bCs/>
        </w:rPr>
        <w:t xml:space="preserve"> as follows</w:t>
      </w:r>
      <w:r w:rsidRPr="00CB16DE">
        <w:rPr>
          <w:rFonts w:ascii="Times New Roman" w:hAnsi="Times New Roman" w:cs="Times New Roman"/>
          <w:bCs/>
        </w:rPr>
        <w:t>:</w:t>
      </w:r>
    </w:p>
    <w:p w14:paraId="0359A340" w14:textId="77777777" w:rsidR="00DB7B74" w:rsidRPr="00CB16DE" w:rsidRDefault="00DB7B74" w:rsidP="00A37B18">
      <w:pPr>
        <w:pStyle w:val="BodyText2"/>
        <w:numPr>
          <w:ilvl w:val="0"/>
          <w:numId w:val="26"/>
        </w:numPr>
        <w:spacing w:before="120" w:line="264" w:lineRule="auto"/>
        <w:rPr>
          <w:rFonts w:ascii="Times New Roman" w:eastAsiaTheme="minorHAnsi" w:hAnsi="Times New Roman" w:cs="Times New Roman"/>
          <w:szCs w:val="22"/>
        </w:rPr>
      </w:pPr>
      <w:r w:rsidRPr="00CB16DE">
        <w:rPr>
          <w:rFonts w:ascii="Times New Roman" w:eastAsiaTheme="minorHAnsi" w:hAnsi="Times New Roman" w:cs="Times New Roman"/>
          <w:szCs w:val="22"/>
        </w:rPr>
        <w:t xml:space="preserve">Inclusive and sustainable growth is promoted by reducing disparities and expanding economic opportunities for vulnerable groups; </w:t>
      </w:r>
    </w:p>
    <w:p w14:paraId="20D87896" w14:textId="77777777" w:rsidR="00DB7B74" w:rsidRPr="00CB16DE" w:rsidRDefault="00DB7B74" w:rsidP="00A37B18">
      <w:pPr>
        <w:pStyle w:val="BodyText2"/>
        <w:numPr>
          <w:ilvl w:val="0"/>
          <w:numId w:val="26"/>
        </w:numPr>
        <w:spacing w:before="120" w:line="264" w:lineRule="auto"/>
        <w:rPr>
          <w:rFonts w:ascii="Times New Roman" w:eastAsiaTheme="minorHAnsi" w:hAnsi="Times New Roman" w:cs="Times New Roman"/>
          <w:szCs w:val="22"/>
        </w:rPr>
      </w:pPr>
      <w:r w:rsidRPr="00CB16DE">
        <w:rPr>
          <w:rFonts w:ascii="Times New Roman" w:eastAsiaTheme="minorHAnsi" w:hAnsi="Times New Roman" w:cs="Times New Roman"/>
          <w:szCs w:val="22"/>
        </w:rPr>
        <w:t xml:space="preserve">Democratic governance is strengthened by improving accountability, promoting institutional and capacity development and expanding people’s participation; </w:t>
      </w:r>
    </w:p>
    <w:p w14:paraId="2B96DE05" w14:textId="77777777" w:rsidR="00DB7B74" w:rsidRPr="00CB16DE" w:rsidRDefault="00DB7B74" w:rsidP="00A37B18">
      <w:pPr>
        <w:pStyle w:val="BodyText2"/>
        <w:numPr>
          <w:ilvl w:val="0"/>
          <w:numId w:val="26"/>
        </w:numPr>
        <w:spacing w:before="120" w:line="264" w:lineRule="auto"/>
        <w:rPr>
          <w:rFonts w:ascii="Times New Roman" w:eastAsiaTheme="minorHAnsi" w:hAnsi="Times New Roman" w:cs="Times New Roman"/>
          <w:szCs w:val="22"/>
        </w:rPr>
      </w:pPr>
      <w:r w:rsidRPr="00CB16DE">
        <w:rPr>
          <w:rFonts w:ascii="Times New Roman" w:eastAsiaTheme="minorHAnsi" w:hAnsi="Times New Roman" w:cs="Times New Roman"/>
          <w:szCs w:val="22"/>
        </w:rPr>
        <w:t xml:space="preserve">Access and quality of social service is improved for vulnerable groups; </w:t>
      </w:r>
    </w:p>
    <w:p w14:paraId="55D04340" w14:textId="77777777" w:rsidR="00B23943" w:rsidRPr="00CB16DE" w:rsidRDefault="00DB7B74" w:rsidP="00A37B18">
      <w:pPr>
        <w:pStyle w:val="ListParagraph"/>
        <w:numPr>
          <w:ilvl w:val="0"/>
          <w:numId w:val="26"/>
        </w:numPr>
        <w:spacing w:before="120" w:after="0" w:line="264" w:lineRule="auto"/>
        <w:contextualSpacing w:val="0"/>
        <w:jc w:val="both"/>
        <w:rPr>
          <w:rFonts w:ascii="Times New Roman" w:hAnsi="Times New Roman" w:cs="Times New Roman"/>
        </w:rPr>
      </w:pPr>
      <w:r w:rsidRPr="00CB16DE">
        <w:rPr>
          <w:rFonts w:ascii="Times New Roman" w:hAnsi="Times New Roman" w:cs="Times New Roman"/>
        </w:rPr>
        <w:t>Environment and disaster risk reduction is integrated into national and local development frameworks.</w:t>
      </w:r>
    </w:p>
    <w:p w14:paraId="31B0DB7F" w14:textId="77777777" w:rsidR="005938F8" w:rsidRPr="00CB16DE" w:rsidRDefault="005938F8" w:rsidP="00A37B18"/>
    <w:p w14:paraId="68E16A88" w14:textId="77777777" w:rsidR="00B23943" w:rsidRPr="00CB16DE" w:rsidRDefault="00B23943" w:rsidP="00A37B18">
      <w:pPr>
        <w:pStyle w:val="Heading3"/>
      </w:pPr>
      <w:bookmarkStart w:id="16" w:name="_Toc394677176"/>
      <w:r w:rsidRPr="00CB16DE">
        <w:t>2.1.2  Government</w:t>
      </w:r>
      <w:bookmarkEnd w:id="16"/>
      <w:r w:rsidR="000C0C64">
        <w:t xml:space="preserve"> </w:t>
      </w:r>
      <w:r w:rsidR="00B52B31">
        <w:t>D</w:t>
      </w:r>
      <w:r w:rsidR="000C0C64">
        <w:t xml:space="preserve">evelopment </w:t>
      </w:r>
      <w:r w:rsidR="000C0C64" w:rsidRPr="000C0C64">
        <w:t xml:space="preserve"> </w:t>
      </w:r>
      <w:r w:rsidR="000C0C64" w:rsidRPr="00CB16DE">
        <w:t>Objectives</w:t>
      </w:r>
    </w:p>
    <w:p w14:paraId="2AC0C39E" w14:textId="77777777" w:rsidR="00C81001" w:rsidRPr="00CB16DE" w:rsidRDefault="00736D16" w:rsidP="00A37B18">
      <w:pPr>
        <w:spacing w:before="120" w:after="0" w:line="264" w:lineRule="auto"/>
        <w:jc w:val="both"/>
        <w:rPr>
          <w:rFonts w:ascii="Times New Roman" w:hAnsi="Times New Roman" w:cs="Times New Roman"/>
        </w:rPr>
      </w:pPr>
      <w:r w:rsidRPr="00CB16DE">
        <w:rPr>
          <w:rFonts w:ascii="Times New Roman" w:hAnsi="Times New Roman" w:cs="Times New Roman"/>
          <w:bCs/>
        </w:rPr>
        <w:t>T</w:t>
      </w:r>
      <w:r w:rsidR="00B23943" w:rsidRPr="00CB16DE">
        <w:rPr>
          <w:rFonts w:ascii="Times New Roman" w:hAnsi="Times New Roman" w:cs="Times New Roman"/>
          <w:bCs/>
        </w:rPr>
        <w:t xml:space="preserve">he objectives of </w:t>
      </w:r>
      <w:r w:rsidR="00FD6D66">
        <w:rPr>
          <w:rFonts w:ascii="Times New Roman" w:hAnsi="Times New Roman" w:cs="Times New Roman"/>
          <w:bCs/>
        </w:rPr>
        <w:t xml:space="preserve">the </w:t>
      </w:r>
      <w:r w:rsidR="00B23943" w:rsidRPr="00CB16DE">
        <w:rPr>
          <w:rFonts w:ascii="Times New Roman" w:hAnsi="Times New Roman" w:cs="Times New Roman"/>
          <w:bCs/>
        </w:rPr>
        <w:t>UNDAF, as indicated above, correspond in their totality to the Government</w:t>
      </w:r>
      <w:r w:rsidR="00B52B31">
        <w:rPr>
          <w:rFonts w:ascii="Times New Roman" w:hAnsi="Times New Roman" w:cs="Times New Roman"/>
          <w:bCs/>
        </w:rPr>
        <w:t>’s</w:t>
      </w:r>
      <w:r w:rsidR="00A208D4">
        <w:rPr>
          <w:rFonts w:ascii="Times New Roman" w:hAnsi="Times New Roman" w:cs="Times New Roman"/>
          <w:bCs/>
        </w:rPr>
        <w:t xml:space="preserve"> development priorities</w:t>
      </w:r>
      <w:r w:rsidR="00B23943" w:rsidRPr="00CB16DE">
        <w:rPr>
          <w:rFonts w:ascii="Times New Roman" w:hAnsi="Times New Roman" w:cs="Times New Roman"/>
          <w:bCs/>
        </w:rPr>
        <w:t xml:space="preserve">. </w:t>
      </w:r>
      <w:r w:rsidR="009241C2">
        <w:rPr>
          <w:rFonts w:ascii="Times New Roman" w:hAnsi="Times New Roman" w:cs="Times New Roman"/>
          <w:bCs/>
        </w:rPr>
        <w:t>As</w:t>
      </w:r>
      <w:r w:rsidR="00B23943" w:rsidRPr="00CB16DE">
        <w:rPr>
          <w:rFonts w:ascii="Times New Roman" w:hAnsi="Times New Roman" w:cs="Times New Roman"/>
          <w:bCs/>
        </w:rPr>
        <w:t xml:space="preserve"> far as it could be ascertained</w:t>
      </w:r>
      <w:r w:rsidR="00B52B31">
        <w:rPr>
          <w:rFonts w:ascii="Times New Roman" w:hAnsi="Times New Roman" w:cs="Times New Roman"/>
          <w:bCs/>
        </w:rPr>
        <w:t>,</w:t>
      </w:r>
      <w:r w:rsidR="00B23943" w:rsidRPr="00CB16DE">
        <w:rPr>
          <w:rFonts w:ascii="Times New Roman" w:hAnsi="Times New Roman" w:cs="Times New Roman"/>
          <w:bCs/>
        </w:rPr>
        <w:t xml:space="preserve"> there </w:t>
      </w:r>
      <w:r w:rsidR="00396637">
        <w:rPr>
          <w:rFonts w:ascii="Times New Roman" w:hAnsi="Times New Roman" w:cs="Times New Roman"/>
          <w:bCs/>
        </w:rPr>
        <w:t xml:space="preserve">were strategic </w:t>
      </w:r>
      <w:r w:rsidR="00B23943" w:rsidRPr="00CB16DE">
        <w:rPr>
          <w:rFonts w:ascii="Times New Roman" w:hAnsi="Times New Roman" w:cs="Times New Roman"/>
          <w:bCs/>
        </w:rPr>
        <w:t>document</w:t>
      </w:r>
      <w:r w:rsidR="00396637">
        <w:rPr>
          <w:rFonts w:ascii="Times New Roman" w:hAnsi="Times New Roman" w:cs="Times New Roman"/>
          <w:bCs/>
        </w:rPr>
        <w:t>s</w:t>
      </w:r>
      <w:r w:rsidR="00B23943" w:rsidRPr="00CB16DE">
        <w:rPr>
          <w:rFonts w:ascii="Times New Roman" w:hAnsi="Times New Roman" w:cs="Times New Roman"/>
          <w:bCs/>
        </w:rPr>
        <w:t xml:space="preserve"> that can be </w:t>
      </w:r>
      <w:r w:rsidRPr="00CB16DE">
        <w:rPr>
          <w:rFonts w:ascii="Times New Roman" w:hAnsi="Times New Roman" w:cs="Times New Roman"/>
          <w:bCs/>
        </w:rPr>
        <w:t xml:space="preserve">referred to </w:t>
      </w:r>
      <w:r w:rsidR="00B23943" w:rsidRPr="00CB16DE">
        <w:rPr>
          <w:rFonts w:ascii="Times New Roman" w:hAnsi="Times New Roman" w:cs="Times New Roman"/>
          <w:bCs/>
        </w:rPr>
        <w:t>as overall</w:t>
      </w:r>
      <w:r w:rsidRPr="00CB16DE">
        <w:rPr>
          <w:rFonts w:ascii="Times New Roman" w:hAnsi="Times New Roman" w:cs="Times New Roman"/>
          <w:bCs/>
        </w:rPr>
        <w:t xml:space="preserve"> Government</w:t>
      </w:r>
      <w:r w:rsidR="00B52B31">
        <w:rPr>
          <w:rFonts w:ascii="Times New Roman" w:hAnsi="Times New Roman" w:cs="Times New Roman"/>
          <w:bCs/>
        </w:rPr>
        <w:t xml:space="preserve">’s development </w:t>
      </w:r>
      <w:r w:rsidR="00B23943" w:rsidRPr="00CB16DE">
        <w:rPr>
          <w:rFonts w:ascii="Times New Roman" w:hAnsi="Times New Roman" w:cs="Times New Roman"/>
          <w:bCs/>
        </w:rPr>
        <w:t xml:space="preserve">policy. </w:t>
      </w:r>
      <w:r w:rsidR="00FD6D66">
        <w:rPr>
          <w:rFonts w:ascii="Times New Roman" w:hAnsi="Times New Roman" w:cs="Times New Roman"/>
          <w:bCs/>
        </w:rPr>
        <w:t>T</w:t>
      </w:r>
      <w:r w:rsidR="00B23943" w:rsidRPr="00CB16DE">
        <w:rPr>
          <w:rFonts w:ascii="Times New Roman" w:hAnsi="Times New Roman" w:cs="Times New Roman"/>
          <w:bCs/>
        </w:rPr>
        <w:t xml:space="preserve">he </w:t>
      </w:r>
      <w:r w:rsidR="00B23943" w:rsidRPr="00CB16DE">
        <w:rPr>
          <w:rFonts w:ascii="Times New Roman" w:hAnsi="Times New Roman" w:cs="Times New Roman"/>
        </w:rPr>
        <w:t>Republic of Armenia adopted a Poverty Reduction Strategy Paper (PRSP</w:t>
      </w:r>
      <w:r w:rsidR="00FD6D66">
        <w:rPr>
          <w:rFonts w:ascii="Times New Roman" w:hAnsi="Times New Roman" w:cs="Times New Roman"/>
        </w:rPr>
        <w:t>-</w:t>
      </w:r>
      <w:r w:rsidR="007D6C85">
        <w:rPr>
          <w:rFonts w:ascii="Times New Roman" w:hAnsi="Times New Roman" w:cs="Times New Roman"/>
        </w:rPr>
        <w:t>I</w:t>
      </w:r>
      <w:r w:rsidR="00B23943" w:rsidRPr="00CB16DE">
        <w:rPr>
          <w:rFonts w:ascii="Times New Roman" w:hAnsi="Times New Roman" w:cs="Times New Roman"/>
        </w:rPr>
        <w:t>) in August 2003.</w:t>
      </w:r>
      <w:r w:rsidR="00B23943" w:rsidRPr="00CB16DE">
        <w:rPr>
          <w:rStyle w:val="FootnoteReference"/>
          <w:rFonts w:ascii="Times New Roman" w:hAnsi="Times New Roman" w:cs="Times New Roman"/>
        </w:rPr>
        <w:footnoteReference w:id="15"/>
      </w:r>
      <w:r w:rsidR="00B23943" w:rsidRPr="00CB16DE">
        <w:rPr>
          <w:rFonts w:ascii="Times New Roman" w:hAnsi="Times New Roman" w:cs="Times New Roman"/>
        </w:rPr>
        <w:t xml:space="preserve"> </w:t>
      </w:r>
      <w:r w:rsidRPr="00CB16DE">
        <w:rPr>
          <w:rFonts w:ascii="Times New Roman" w:hAnsi="Times New Roman" w:cs="Times New Roman"/>
        </w:rPr>
        <w:t xml:space="preserve">The </w:t>
      </w:r>
      <w:r w:rsidR="00B23943" w:rsidRPr="00CB16DE">
        <w:rPr>
          <w:rFonts w:ascii="Times New Roman" w:hAnsi="Times New Roman" w:cs="Times New Roman"/>
        </w:rPr>
        <w:t>PRSP</w:t>
      </w:r>
      <w:r w:rsidR="00FD6D66">
        <w:rPr>
          <w:rFonts w:ascii="Times New Roman" w:hAnsi="Times New Roman" w:cs="Times New Roman"/>
        </w:rPr>
        <w:t>-</w:t>
      </w:r>
      <w:r w:rsidR="007D6C85">
        <w:rPr>
          <w:rFonts w:ascii="Times New Roman" w:hAnsi="Times New Roman" w:cs="Times New Roman"/>
        </w:rPr>
        <w:t xml:space="preserve">I </w:t>
      </w:r>
      <w:r w:rsidR="00B23943" w:rsidRPr="00CB16DE">
        <w:rPr>
          <w:rFonts w:ascii="Times New Roman" w:hAnsi="Times New Roman" w:cs="Times New Roman"/>
        </w:rPr>
        <w:t>aimed at generating high rates of economic growth and redistributing this growth to social programmes for the poorest and most socially disadvantaged. By implementing the PRSP</w:t>
      </w:r>
      <w:r w:rsidR="00FD6D66">
        <w:rPr>
          <w:rFonts w:ascii="Times New Roman" w:hAnsi="Times New Roman" w:cs="Times New Roman"/>
        </w:rPr>
        <w:t>-</w:t>
      </w:r>
      <w:r w:rsidR="007D6C85">
        <w:rPr>
          <w:rFonts w:ascii="Times New Roman" w:hAnsi="Times New Roman" w:cs="Times New Roman"/>
        </w:rPr>
        <w:t>I</w:t>
      </w:r>
      <w:r w:rsidR="00B23943" w:rsidRPr="00CB16DE">
        <w:rPr>
          <w:rFonts w:ascii="Times New Roman" w:hAnsi="Times New Roman" w:cs="Times New Roman"/>
        </w:rPr>
        <w:t>, the Government aimed to establish a sound foundation for eradicating mass poverty and improving living standards by 2015 in accordance with the Millennium Development Goals (MDG</w:t>
      </w:r>
      <w:r w:rsidRPr="00CB16DE">
        <w:rPr>
          <w:rFonts w:ascii="Times New Roman" w:hAnsi="Times New Roman" w:cs="Times New Roman"/>
        </w:rPr>
        <w:t>s</w:t>
      </w:r>
      <w:r w:rsidR="00B23943" w:rsidRPr="00CB16DE">
        <w:rPr>
          <w:rFonts w:ascii="Times New Roman" w:hAnsi="Times New Roman" w:cs="Times New Roman"/>
        </w:rPr>
        <w:t>). To ensure the implementation of the strategy, the Government has adopted a Medium-Term Public Expenditure Framework (MTEF) for the first period of PRSP</w:t>
      </w:r>
      <w:r w:rsidR="00B52B31">
        <w:rPr>
          <w:rFonts w:ascii="Times New Roman" w:hAnsi="Times New Roman" w:cs="Times New Roman"/>
        </w:rPr>
        <w:t>-I</w:t>
      </w:r>
      <w:r w:rsidR="00B23943" w:rsidRPr="00CB16DE">
        <w:rPr>
          <w:rFonts w:ascii="Times New Roman" w:hAnsi="Times New Roman" w:cs="Times New Roman"/>
        </w:rPr>
        <w:t xml:space="preserve"> from 2004 to 2006 and relevant ministries and state agencies have developed comprehensive action plans based on </w:t>
      </w:r>
      <w:r w:rsidR="00B52B31">
        <w:rPr>
          <w:rFonts w:ascii="Times New Roman" w:hAnsi="Times New Roman" w:cs="Times New Roman"/>
        </w:rPr>
        <w:t xml:space="preserve">the </w:t>
      </w:r>
      <w:r w:rsidR="00B23943" w:rsidRPr="00CB16DE">
        <w:rPr>
          <w:rFonts w:ascii="Times New Roman" w:hAnsi="Times New Roman" w:cs="Times New Roman"/>
        </w:rPr>
        <w:t>PRSP</w:t>
      </w:r>
      <w:r w:rsidR="00B52B31">
        <w:rPr>
          <w:rFonts w:ascii="Times New Roman" w:hAnsi="Times New Roman" w:cs="Times New Roman"/>
        </w:rPr>
        <w:t>_I</w:t>
      </w:r>
      <w:r w:rsidR="00B23943" w:rsidRPr="00CB16DE">
        <w:rPr>
          <w:rFonts w:ascii="Times New Roman" w:hAnsi="Times New Roman" w:cs="Times New Roman"/>
        </w:rPr>
        <w:t xml:space="preserve"> strategies and goals. The Government aimed to use PRSP</w:t>
      </w:r>
      <w:r w:rsidR="00FD6D66">
        <w:rPr>
          <w:rFonts w:ascii="Times New Roman" w:hAnsi="Times New Roman" w:cs="Times New Roman"/>
        </w:rPr>
        <w:t>-</w:t>
      </w:r>
      <w:r w:rsidR="007D6C85">
        <w:rPr>
          <w:rFonts w:ascii="Times New Roman" w:hAnsi="Times New Roman" w:cs="Times New Roman"/>
        </w:rPr>
        <w:t>I</w:t>
      </w:r>
      <w:r w:rsidR="00B23943" w:rsidRPr="00CB16DE">
        <w:rPr>
          <w:rFonts w:ascii="Times New Roman" w:hAnsi="Times New Roman" w:cs="Times New Roman"/>
        </w:rPr>
        <w:t xml:space="preserve"> as a framework for coordinating the contributions and activities of bi-lateral and multi-lateral donors.</w:t>
      </w:r>
      <w:r w:rsidR="003D3803">
        <w:rPr>
          <w:rFonts w:ascii="Times New Roman" w:hAnsi="Times New Roman" w:cs="Times New Roman"/>
        </w:rPr>
        <w:t xml:space="preserve"> </w:t>
      </w:r>
      <w:r w:rsidR="00B23943" w:rsidRPr="00CB16DE">
        <w:rPr>
          <w:rFonts w:ascii="Times New Roman" w:hAnsi="Times New Roman" w:cs="Times New Roman"/>
        </w:rPr>
        <w:t>The analysis of the PRSP</w:t>
      </w:r>
      <w:r w:rsidR="00FD6D66">
        <w:rPr>
          <w:rFonts w:ascii="Times New Roman" w:hAnsi="Times New Roman" w:cs="Times New Roman"/>
        </w:rPr>
        <w:t>-</w:t>
      </w:r>
      <w:r w:rsidR="007D6C85">
        <w:rPr>
          <w:rFonts w:ascii="Times New Roman" w:hAnsi="Times New Roman" w:cs="Times New Roman"/>
        </w:rPr>
        <w:t>I</w:t>
      </w:r>
      <w:r w:rsidR="001B005D" w:rsidRPr="00CB16DE">
        <w:rPr>
          <w:rFonts w:ascii="Times New Roman" w:hAnsi="Times New Roman" w:cs="Times New Roman"/>
        </w:rPr>
        <w:t xml:space="preserve"> (2003),</w:t>
      </w:r>
      <w:r w:rsidR="00482969" w:rsidRPr="00CB16DE">
        <w:rPr>
          <w:rFonts w:ascii="Times New Roman" w:hAnsi="Times New Roman" w:cs="Times New Roman"/>
        </w:rPr>
        <w:t xml:space="preserve"> </w:t>
      </w:r>
      <w:r w:rsidR="001B005D" w:rsidRPr="00CB16DE">
        <w:rPr>
          <w:rFonts w:ascii="Times New Roman" w:hAnsi="Times New Roman" w:cs="Times New Roman"/>
        </w:rPr>
        <w:t xml:space="preserve">Sustainable Development Program (2009 - 2021) </w:t>
      </w:r>
      <w:r w:rsidR="00482969" w:rsidRPr="00CB16DE">
        <w:rPr>
          <w:rFonts w:ascii="Times New Roman" w:hAnsi="Times New Roman" w:cs="Times New Roman"/>
        </w:rPr>
        <w:t xml:space="preserve">and </w:t>
      </w:r>
      <w:r w:rsidR="00B6627A">
        <w:rPr>
          <w:rFonts w:ascii="Times New Roman" w:hAnsi="Times New Roman" w:cs="Times New Roman"/>
        </w:rPr>
        <w:t>Prospective Development Strategic Programm</w:t>
      </w:r>
      <w:r w:rsidR="000C0C64">
        <w:rPr>
          <w:rFonts w:ascii="Times New Roman" w:hAnsi="Times New Roman" w:cs="Times New Roman"/>
        </w:rPr>
        <w:t>e</w:t>
      </w:r>
      <w:r w:rsidR="001B005D" w:rsidRPr="00CB16DE">
        <w:rPr>
          <w:rFonts w:ascii="Times New Roman" w:hAnsi="Times New Roman" w:cs="Times New Roman"/>
        </w:rPr>
        <w:t xml:space="preserve"> (2014 - 2025) </w:t>
      </w:r>
      <w:r w:rsidR="00B23943" w:rsidRPr="00CB16DE">
        <w:rPr>
          <w:rFonts w:ascii="Times New Roman" w:hAnsi="Times New Roman" w:cs="Times New Roman"/>
        </w:rPr>
        <w:t>shows that there is a complete concordance between the Government priorities and the</w:t>
      </w:r>
      <w:r w:rsidR="007D6C85">
        <w:rPr>
          <w:rFonts w:ascii="Times New Roman" w:hAnsi="Times New Roman" w:cs="Times New Roman"/>
        </w:rPr>
        <w:t xml:space="preserve"> focus areas </w:t>
      </w:r>
      <w:r w:rsidR="00B23943" w:rsidRPr="00CB16DE">
        <w:rPr>
          <w:rFonts w:ascii="Times New Roman" w:hAnsi="Times New Roman" w:cs="Times New Roman"/>
        </w:rPr>
        <w:t xml:space="preserve"> of </w:t>
      </w:r>
      <w:r w:rsidR="007D6C85">
        <w:rPr>
          <w:rFonts w:ascii="Times New Roman" w:hAnsi="Times New Roman" w:cs="Times New Roman"/>
        </w:rPr>
        <w:t xml:space="preserve">the </w:t>
      </w:r>
      <w:r w:rsidR="00B23943" w:rsidRPr="00CB16DE">
        <w:rPr>
          <w:rFonts w:ascii="Times New Roman" w:hAnsi="Times New Roman" w:cs="Times New Roman"/>
        </w:rPr>
        <w:t>UNDAF.</w:t>
      </w:r>
      <w:r w:rsidR="002E48CB" w:rsidRPr="00CB16DE">
        <w:rPr>
          <w:rFonts w:ascii="Times New Roman" w:hAnsi="Times New Roman" w:cs="Times New Roman"/>
        </w:rPr>
        <w:t xml:space="preserve"> </w:t>
      </w:r>
    </w:p>
    <w:p w14:paraId="401D4091" w14:textId="77777777" w:rsidR="00B23943" w:rsidRPr="00CB16DE" w:rsidRDefault="00B52B31" w:rsidP="00A37B18">
      <w:pPr>
        <w:spacing w:before="120" w:after="0" w:line="264" w:lineRule="auto"/>
        <w:jc w:val="both"/>
        <w:rPr>
          <w:rFonts w:ascii="Times New Roman" w:hAnsi="Times New Roman" w:cs="Times New Roman"/>
          <w:bCs/>
        </w:rPr>
      </w:pPr>
      <w:r>
        <w:rPr>
          <w:rFonts w:ascii="Times New Roman" w:hAnsi="Times New Roman" w:cs="Times New Roman"/>
        </w:rPr>
        <w:t xml:space="preserve">In 2008-09 </w:t>
      </w:r>
      <w:r w:rsidR="00C81001" w:rsidRPr="00CB16DE">
        <w:rPr>
          <w:rFonts w:ascii="Times New Roman" w:hAnsi="Times New Roman" w:cs="Times New Roman"/>
        </w:rPr>
        <w:t xml:space="preserve">Armenia </w:t>
      </w:r>
      <w:r>
        <w:rPr>
          <w:rFonts w:ascii="Times New Roman" w:hAnsi="Times New Roman" w:cs="Times New Roman"/>
        </w:rPr>
        <w:t xml:space="preserve">was hit by the global economic downturn. </w:t>
      </w:r>
      <w:r w:rsidR="00C81001" w:rsidRPr="00CB16DE">
        <w:rPr>
          <w:rFonts w:ascii="Times New Roman" w:hAnsi="Times New Roman" w:cs="Times New Roman"/>
        </w:rPr>
        <w:t xml:space="preserve">It experienced the most severe economic contraction since the early years of transition. The impact of the crisis has been felt on multiple fronts. </w:t>
      </w:r>
      <w:r w:rsidR="002E48CB" w:rsidRPr="00CB16DE">
        <w:rPr>
          <w:rFonts w:ascii="Times New Roman" w:hAnsi="Times New Roman" w:cs="Times New Roman"/>
        </w:rPr>
        <w:t xml:space="preserve">To address the crisis </w:t>
      </w:r>
      <w:r w:rsidR="00C81001" w:rsidRPr="00CB16DE">
        <w:rPr>
          <w:rFonts w:ascii="Times New Roman" w:hAnsi="Times New Roman" w:cs="Times New Roman"/>
        </w:rPr>
        <w:t>G</w:t>
      </w:r>
      <w:r w:rsidR="007D6C85">
        <w:rPr>
          <w:rFonts w:ascii="Times New Roman" w:hAnsi="Times New Roman" w:cs="Times New Roman"/>
        </w:rPr>
        <w:t xml:space="preserve">overnment of </w:t>
      </w:r>
      <w:r w:rsidR="00C81001" w:rsidRPr="00CB16DE">
        <w:rPr>
          <w:rFonts w:ascii="Times New Roman" w:hAnsi="Times New Roman" w:cs="Times New Roman"/>
        </w:rPr>
        <w:t>A</w:t>
      </w:r>
      <w:r w:rsidR="007D6C85">
        <w:rPr>
          <w:rFonts w:ascii="Times New Roman" w:hAnsi="Times New Roman" w:cs="Times New Roman"/>
        </w:rPr>
        <w:t>rmenia</w:t>
      </w:r>
      <w:r w:rsidR="00C81001" w:rsidRPr="00CB16DE">
        <w:rPr>
          <w:rFonts w:ascii="Times New Roman" w:hAnsi="Times New Roman" w:cs="Times New Roman"/>
        </w:rPr>
        <w:t xml:space="preserve"> </w:t>
      </w:r>
      <w:r w:rsidR="007D6C85">
        <w:rPr>
          <w:rFonts w:ascii="Times New Roman" w:hAnsi="Times New Roman" w:cs="Times New Roman"/>
        </w:rPr>
        <w:t xml:space="preserve">elaborated and adopted </w:t>
      </w:r>
      <w:r w:rsidR="00C81001" w:rsidRPr="00CB16DE">
        <w:rPr>
          <w:rFonts w:ascii="Times New Roman" w:hAnsi="Times New Roman" w:cs="Times New Roman"/>
        </w:rPr>
        <w:t xml:space="preserve">an </w:t>
      </w:r>
      <w:r w:rsidR="007D6C85">
        <w:rPr>
          <w:rFonts w:ascii="Times New Roman" w:hAnsi="Times New Roman" w:cs="Times New Roman"/>
        </w:rPr>
        <w:t>A</w:t>
      </w:r>
      <w:r w:rsidR="00C81001" w:rsidRPr="00CB16DE">
        <w:rPr>
          <w:rFonts w:ascii="Times New Roman" w:hAnsi="Times New Roman" w:cs="Times New Roman"/>
        </w:rPr>
        <w:t>nti-</w:t>
      </w:r>
      <w:r w:rsidR="007D6C85">
        <w:rPr>
          <w:rFonts w:ascii="Times New Roman" w:hAnsi="Times New Roman" w:cs="Times New Roman"/>
        </w:rPr>
        <w:t>C</w:t>
      </w:r>
      <w:r w:rsidR="00C81001" w:rsidRPr="00CB16DE">
        <w:rPr>
          <w:rFonts w:ascii="Times New Roman" w:hAnsi="Times New Roman" w:cs="Times New Roman"/>
        </w:rPr>
        <w:t xml:space="preserve">risis </w:t>
      </w:r>
      <w:r w:rsidR="007D6C85">
        <w:rPr>
          <w:rFonts w:ascii="Times New Roman" w:hAnsi="Times New Roman" w:cs="Times New Roman"/>
        </w:rPr>
        <w:t>A</w:t>
      </w:r>
      <w:r w:rsidR="00C81001" w:rsidRPr="00CB16DE">
        <w:rPr>
          <w:rFonts w:ascii="Times New Roman" w:hAnsi="Times New Roman" w:cs="Times New Roman"/>
        </w:rPr>
        <w:t xml:space="preserve">ction </w:t>
      </w:r>
      <w:r w:rsidR="007D6C85">
        <w:rPr>
          <w:rFonts w:ascii="Times New Roman" w:hAnsi="Times New Roman" w:cs="Times New Roman"/>
        </w:rPr>
        <w:t>P</w:t>
      </w:r>
      <w:r w:rsidR="00C81001" w:rsidRPr="00CB16DE">
        <w:rPr>
          <w:rFonts w:ascii="Times New Roman" w:hAnsi="Times New Roman" w:cs="Times New Roman"/>
        </w:rPr>
        <w:t>lan</w:t>
      </w:r>
      <w:r w:rsidR="003A2613">
        <w:rPr>
          <w:rStyle w:val="FootnoteReference"/>
          <w:rFonts w:ascii="Times New Roman" w:hAnsi="Times New Roman" w:cs="Times New Roman"/>
        </w:rPr>
        <w:footnoteReference w:id="16"/>
      </w:r>
      <w:r w:rsidR="00C81001" w:rsidRPr="00CB16DE">
        <w:rPr>
          <w:rFonts w:ascii="Times New Roman" w:hAnsi="Times New Roman" w:cs="Times New Roman"/>
        </w:rPr>
        <w:t xml:space="preserve">. </w:t>
      </w:r>
    </w:p>
    <w:p w14:paraId="3D42CF0C" w14:textId="77777777" w:rsidR="005938F8" w:rsidRPr="00CB16DE" w:rsidRDefault="005938F8" w:rsidP="00A37B18"/>
    <w:p w14:paraId="470DC711" w14:textId="77777777" w:rsidR="00770A8B" w:rsidRPr="00CB16DE" w:rsidRDefault="00770A8B" w:rsidP="00A37B18">
      <w:pPr>
        <w:pStyle w:val="Heading2"/>
      </w:pPr>
      <w:bookmarkStart w:id="17" w:name="_Toc394677177"/>
      <w:r w:rsidRPr="00CB16DE">
        <w:t xml:space="preserve">2.2 UNDAF </w:t>
      </w:r>
      <w:r w:rsidR="00837476">
        <w:t xml:space="preserve">Design and </w:t>
      </w:r>
      <w:r w:rsidRPr="00CB16DE">
        <w:t>Preparation</w:t>
      </w:r>
      <w:bookmarkEnd w:id="17"/>
    </w:p>
    <w:p w14:paraId="769AAA7E" w14:textId="77777777" w:rsidR="002E1F3E" w:rsidRPr="002E1F3E" w:rsidRDefault="002E1F3E" w:rsidP="002E1F3E">
      <w:pPr>
        <w:pStyle w:val="Heading2"/>
        <w:rPr>
          <w:color w:val="auto"/>
        </w:rPr>
      </w:pPr>
      <w:bookmarkStart w:id="18" w:name="_Toc394677178"/>
      <w:r w:rsidRPr="002E1F3E">
        <w:rPr>
          <w:color w:val="auto"/>
        </w:rPr>
        <w:t>2.2.1 Design</w:t>
      </w:r>
      <w:bookmarkEnd w:id="18"/>
      <w:r w:rsidRPr="002E1F3E">
        <w:rPr>
          <w:color w:val="auto"/>
        </w:rPr>
        <w:t xml:space="preserve"> </w:t>
      </w:r>
    </w:p>
    <w:p w14:paraId="268BA361" w14:textId="77777777" w:rsidR="002E1F3E" w:rsidRPr="00CB16DE" w:rsidRDefault="002E1F3E" w:rsidP="002E1F3E">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bCs/>
        </w:rPr>
        <w:lastRenderedPageBreak/>
        <w:t xml:space="preserve">The UNDAF appears to have been prepared thoroughly. The overall preparation of the UNDAF has followed the logical steps of prioritizing and liaising with the Government in order to assure alignment with </w:t>
      </w:r>
      <w:r w:rsidRPr="00CB16DE">
        <w:rPr>
          <w:rFonts w:ascii="Times New Roman" w:hAnsi="Times New Roman" w:cs="Times New Roman"/>
          <w:bCs/>
          <w:iCs/>
        </w:rPr>
        <w:t>P</w:t>
      </w:r>
      <w:r w:rsidR="009D798A">
        <w:rPr>
          <w:rFonts w:ascii="Times New Roman" w:hAnsi="Times New Roman" w:cs="Times New Roman"/>
          <w:bCs/>
          <w:iCs/>
        </w:rPr>
        <w:t>RSP</w:t>
      </w:r>
      <w:r w:rsidR="00001ED1">
        <w:rPr>
          <w:rFonts w:ascii="Times New Roman" w:hAnsi="Times New Roman" w:cs="Times New Roman"/>
          <w:bCs/>
          <w:iCs/>
        </w:rPr>
        <w:t>-</w:t>
      </w:r>
      <w:r w:rsidR="009D798A">
        <w:rPr>
          <w:rFonts w:ascii="Times New Roman" w:hAnsi="Times New Roman" w:cs="Times New Roman"/>
          <w:bCs/>
          <w:iCs/>
        </w:rPr>
        <w:t>I</w:t>
      </w:r>
      <w:r w:rsidRPr="00CB16DE">
        <w:rPr>
          <w:rFonts w:ascii="Times New Roman" w:hAnsi="Times New Roman" w:cs="Times New Roman"/>
          <w:bCs/>
          <w:iCs/>
        </w:rPr>
        <w:t>, S</w:t>
      </w:r>
      <w:r w:rsidR="009D798A">
        <w:rPr>
          <w:rFonts w:ascii="Times New Roman" w:hAnsi="Times New Roman" w:cs="Times New Roman"/>
          <w:bCs/>
          <w:iCs/>
        </w:rPr>
        <w:t>DP</w:t>
      </w:r>
      <w:r w:rsidRPr="00CB16DE">
        <w:rPr>
          <w:rFonts w:ascii="Times New Roman" w:hAnsi="Times New Roman" w:cs="Times New Roman"/>
          <w:bCs/>
          <w:iCs/>
        </w:rPr>
        <w:t xml:space="preserve"> and M</w:t>
      </w:r>
      <w:r w:rsidR="009D798A">
        <w:rPr>
          <w:rFonts w:ascii="Times New Roman" w:hAnsi="Times New Roman" w:cs="Times New Roman"/>
          <w:bCs/>
          <w:iCs/>
        </w:rPr>
        <w:t>DGs</w:t>
      </w:r>
      <w:r w:rsidRPr="00CB16DE">
        <w:rPr>
          <w:rFonts w:ascii="Times New Roman" w:hAnsi="Times New Roman" w:cs="Times New Roman"/>
          <w:bCs/>
        </w:rPr>
        <w:t>. The UNDAF that emerged clearly identified the issues to be tackled, with relevant outputs, outcomes and the expected impacts. Baselines are delineated; output indicators, which are mostly quantitative, appear to facilitate assessment of progress. However, many indicators are not realistic and do not illustrate the change.</w:t>
      </w:r>
      <w:r w:rsidRPr="00CB16DE">
        <w:rPr>
          <w:rFonts w:ascii="Times New Roman" w:hAnsi="Times New Roman" w:cs="Times New Roman"/>
        </w:rPr>
        <w:t xml:space="preserve"> </w:t>
      </w:r>
    </w:p>
    <w:p w14:paraId="5607809A" w14:textId="77777777" w:rsidR="002E1F3E" w:rsidRPr="00CB16DE" w:rsidRDefault="002E1F3E" w:rsidP="002E1F3E">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rPr>
        <w:t xml:space="preserve">The UNDAF </w:t>
      </w:r>
      <w:r w:rsidR="0026315B">
        <w:rPr>
          <w:rFonts w:ascii="Times New Roman" w:hAnsi="Times New Roman" w:cs="Times New Roman"/>
        </w:rPr>
        <w:t>was</w:t>
      </w:r>
      <w:r w:rsidRPr="00CB16DE">
        <w:rPr>
          <w:rFonts w:ascii="Times New Roman" w:hAnsi="Times New Roman" w:cs="Times New Roman"/>
        </w:rPr>
        <w:t xml:space="preserve"> defined broadly in order to accommodate the ongoing programme actions and mandates of the agencies. </w:t>
      </w:r>
      <w:r w:rsidR="00505244">
        <w:rPr>
          <w:rFonts w:ascii="Times New Roman" w:hAnsi="Times New Roman" w:cs="Times New Roman"/>
        </w:rPr>
        <w:t xml:space="preserve">Furthermore, while the UNDAF objectives were jointly defined by the UN agencies in consultation with the national stakeholders, they were not always used as the programme framework by all UN agencies. </w:t>
      </w:r>
    </w:p>
    <w:p w14:paraId="78DD6EE8" w14:textId="77777777" w:rsidR="002E1F3E" w:rsidRPr="00CB16DE" w:rsidRDefault="002E1F3E" w:rsidP="00A37B18">
      <w:pPr>
        <w:autoSpaceDE w:val="0"/>
        <w:autoSpaceDN w:val="0"/>
        <w:adjustRightInd w:val="0"/>
        <w:spacing w:before="120" w:after="0" w:line="264" w:lineRule="auto"/>
        <w:jc w:val="both"/>
        <w:rPr>
          <w:rFonts w:ascii="Times New Roman" w:hAnsi="Times New Roman" w:cs="Times New Roman"/>
          <w:b/>
          <w:color w:val="984806" w:themeColor="accent6" w:themeShade="80"/>
        </w:rPr>
      </w:pPr>
    </w:p>
    <w:p w14:paraId="61F4A7C0" w14:textId="77777777" w:rsidR="00A9087D" w:rsidRPr="00CB16DE" w:rsidRDefault="00160D8F" w:rsidP="00A37B18">
      <w:pPr>
        <w:pStyle w:val="Heading3"/>
      </w:pPr>
      <w:bookmarkStart w:id="19" w:name="_Toc394677179"/>
      <w:r w:rsidRPr="00CB16DE">
        <w:t>2.2.</w:t>
      </w:r>
      <w:r w:rsidR="002E1F3E">
        <w:t>2</w:t>
      </w:r>
      <w:r w:rsidR="002464C8" w:rsidRPr="00CB16DE">
        <w:t xml:space="preserve"> </w:t>
      </w:r>
      <w:r w:rsidR="00A9087D" w:rsidRPr="00CB16DE">
        <w:t>Preparation Process</w:t>
      </w:r>
      <w:bookmarkEnd w:id="19"/>
    </w:p>
    <w:p w14:paraId="01D45921" w14:textId="77777777" w:rsidR="001B005D" w:rsidRPr="00CB16DE" w:rsidRDefault="00770A8B" w:rsidP="00A37B18">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rPr>
        <w:t xml:space="preserve">The UNDAF document </w:t>
      </w:r>
      <w:r w:rsidR="001B005D" w:rsidRPr="00CB16DE">
        <w:rPr>
          <w:rFonts w:ascii="Times New Roman" w:hAnsi="Times New Roman" w:cs="Times New Roman"/>
        </w:rPr>
        <w:t xml:space="preserve">is based </w:t>
      </w:r>
      <w:r w:rsidR="00E3053D" w:rsidRPr="00CB16DE">
        <w:rPr>
          <w:rFonts w:ascii="Times New Roman" w:hAnsi="Times New Roman" w:cs="Times New Roman"/>
        </w:rPr>
        <w:t xml:space="preserve">on </w:t>
      </w:r>
      <w:r w:rsidRPr="00CB16DE">
        <w:rPr>
          <w:rFonts w:ascii="Times New Roman" w:hAnsi="Times New Roman" w:cs="Times New Roman"/>
        </w:rPr>
        <w:t>extensive consultations with stakeholders, national and international, internal and external during the preparation phase</w:t>
      </w:r>
      <w:r w:rsidR="001B005D" w:rsidRPr="00CB16DE">
        <w:rPr>
          <w:rFonts w:ascii="Times New Roman" w:hAnsi="Times New Roman" w:cs="Times New Roman"/>
        </w:rPr>
        <w:t>.</w:t>
      </w:r>
      <w:r w:rsidRPr="00CB16DE">
        <w:rPr>
          <w:rFonts w:ascii="Times New Roman" w:hAnsi="Times New Roman" w:cs="Times New Roman"/>
        </w:rPr>
        <w:t xml:space="preserve"> </w:t>
      </w:r>
    </w:p>
    <w:p w14:paraId="4A6BFB70" w14:textId="77777777" w:rsidR="00B23943" w:rsidRPr="00CB16DE" w:rsidRDefault="00151989" w:rsidP="00A37B18">
      <w:pPr>
        <w:autoSpaceDE w:val="0"/>
        <w:autoSpaceDN w:val="0"/>
        <w:adjustRightInd w:val="0"/>
        <w:spacing w:before="120" w:after="0" w:line="264" w:lineRule="auto"/>
        <w:jc w:val="both"/>
        <w:rPr>
          <w:rFonts w:ascii="Times New Roman" w:hAnsi="Times New Roman" w:cs="Times New Roman"/>
        </w:rPr>
      </w:pPr>
      <w:r>
        <w:rPr>
          <w:rFonts w:ascii="Times New Roman" w:hAnsi="Times New Roman" w:cs="Times New Roman"/>
        </w:rPr>
        <w:t xml:space="preserve">As per the UNDG Guidelines on UNDAF Preparation, the UNCT opted for UN-led analytical work to assess development needs. Thus, instead of a full-fledged </w:t>
      </w:r>
      <w:r w:rsidR="00770A8B" w:rsidRPr="00CB16DE">
        <w:rPr>
          <w:rFonts w:ascii="Times New Roman" w:hAnsi="Times New Roman" w:cs="Times New Roman"/>
        </w:rPr>
        <w:t>Common Country Assessment</w:t>
      </w:r>
      <w:r w:rsidR="00D47BA9">
        <w:rPr>
          <w:rFonts w:ascii="Times New Roman" w:hAnsi="Times New Roman" w:cs="Times New Roman"/>
        </w:rPr>
        <w:t xml:space="preserve"> </w:t>
      </w:r>
      <w:r>
        <w:rPr>
          <w:rFonts w:ascii="Times New Roman" w:hAnsi="Times New Roman" w:cs="Times New Roman"/>
        </w:rPr>
        <w:t xml:space="preserve">it commissioned Country Development Needs Assessment report, which was based on already available analytical materials by the UN system and donor community. </w:t>
      </w:r>
      <w:r w:rsidR="00770A8B" w:rsidRPr="00CB16DE">
        <w:rPr>
          <w:rFonts w:ascii="Times New Roman" w:hAnsi="Times New Roman" w:cs="Times New Roman"/>
        </w:rPr>
        <w:t xml:space="preserve"> </w:t>
      </w:r>
      <w:r>
        <w:rPr>
          <w:rFonts w:ascii="Times New Roman" w:hAnsi="Times New Roman" w:cs="Times New Roman"/>
        </w:rPr>
        <w:t>I</w:t>
      </w:r>
      <w:r w:rsidR="007A3CEC" w:rsidRPr="00B501BC">
        <w:rPr>
          <w:rFonts w:ascii="Times New Roman" w:hAnsi="Times New Roman" w:cs="Times New Roman"/>
        </w:rPr>
        <w:t xml:space="preserve">t was revealed that </w:t>
      </w:r>
      <w:r w:rsidR="00770A8B" w:rsidRPr="00B501BC">
        <w:rPr>
          <w:rFonts w:ascii="Times New Roman" w:hAnsi="Times New Roman" w:cs="Times New Roman"/>
        </w:rPr>
        <w:t xml:space="preserve">the choice of priority areas in the UNDAF documents </w:t>
      </w:r>
      <w:r w:rsidR="00001ED1">
        <w:rPr>
          <w:rFonts w:ascii="Times New Roman" w:hAnsi="Times New Roman" w:cs="Times New Roman"/>
        </w:rPr>
        <w:t xml:space="preserve">has been made </w:t>
      </w:r>
      <w:r w:rsidR="0012039B" w:rsidRPr="00B501BC">
        <w:rPr>
          <w:rFonts w:ascii="Times New Roman" w:hAnsi="Times New Roman" w:cs="Times New Roman"/>
        </w:rPr>
        <w:t xml:space="preserve">in </w:t>
      </w:r>
      <w:r w:rsidR="00770A8B" w:rsidRPr="00B501BC">
        <w:rPr>
          <w:rFonts w:ascii="Times New Roman" w:hAnsi="Times New Roman" w:cs="Times New Roman"/>
        </w:rPr>
        <w:t xml:space="preserve">line with </w:t>
      </w:r>
      <w:r w:rsidR="00001ED1">
        <w:rPr>
          <w:rFonts w:ascii="Times New Roman" w:hAnsi="Times New Roman" w:cs="Times New Roman"/>
        </w:rPr>
        <w:t xml:space="preserve">the </w:t>
      </w:r>
      <w:r w:rsidR="00770A8B" w:rsidRPr="00B501BC">
        <w:rPr>
          <w:rFonts w:ascii="Times New Roman" w:hAnsi="Times New Roman" w:cs="Times New Roman"/>
        </w:rPr>
        <w:t>national priorities</w:t>
      </w:r>
      <w:r w:rsidR="00001ED1">
        <w:rPr>
          <w:rFonts w:ascii="Times New Roman" w:hAnsi="Times New Roman" w:cs="Times New Roman"/>
        </w:rPr>
        <w:t>, and MDGs,</w:t>
      </w:r>
      <w:r w:rsidR="00770A8B" w:rsidRPr="00B501BC">
        <w:rPr>
          <w:rFonts w:ascii="Times New Roman" w:hAnsi="Times New Roman" w:cs="Times New Roman"/>
        </w:rPr>
        <w:t xml:space="preserve"> and reflects the mandates</w:t>
      </w:r>
      <w:r w:rsidR="001B005D" w:rsidRPr="00B501BC">
        <w:rPr>
          <w:rFonts w:ascii="Times New Roman" w:hAnsi="Times New Roman" w:cs="Times New Roman"/>
        </w:rPr>
        <w:t xml:space="preserve">, </w:t>
      </w:r>
      <w:r w:rsidR="00770A8B" w:rsidRPr="00B501BC">
        <w:rPr>
          <w:rFonts w:ascii="Times New Roman" w:hAnsi="Times New Roman" w:cs="Times New Roman"/>
        </w:rPr>
        <w:t>capacities</w:t>
      </w:r>
      <w:r w:rsidR="001B005D" w:rsidRPr="00B501BC">
        <w:rPr>
          <w:rFonts w:ascii="Times New Roman" w:hAnsi="Times New Roman" w:cs="Times New Roman"/>
        </w:rPr>
        <w:t xml:space="preserve"> and comparative advantages</w:t>
      </w:r>
      <w:r w:rsidR="00770A8B" w:rsidRPr="00B501BC">
        <w:rPr>
          <w:rFonts w:ascii="Times New Roman" w:hAnsi="Times New Roman" w:cs="Times New Roman"/>
        </w:rPr>
        <w:t xml:space="preserve"> of the agencies participating in the UNDAF</w:t>
      </w:r>
      <w:r w:rsidR="001B005D" w:rsidRPr="00B501BC">
        <w:rPr>
          <w:rFonts w:ascii="Times New Roman" w:hAnsi="Times New Roman" w:cs="Times New Roman"/>
        </w:rPr>
        <w:t xml:space="preserve"> development</w:t>
      </w:r>
      <w:r w:rsidR="00770A8B" w:rsidRPr="00B501BC">
        <w:rPr>
          <w:rFonts w:ascii="Times New Roman" w:hAnsi="Times New Roman" w:cs="Times New Roman"/>
        </w:rPr>
        <w:t>.</w:t>
      </w:r>
    </w:p>
    <w:p w14:paraId="2B99D73A" w14:textId="77777777" w:rsidR="001F6335" w:rsidRPr="00CB16DE" w:rsidRDefault="001230E6" w:rsidP="00A37B18">
      <w:pPr>
        <w:autoSpaceDE w:val="0"/>
        <w:autoSpaceDN w:val="0"/>
        <w:adjustRightInd w:val="0"/>
        <w:spacing w:before="120" w:after="0" w:line="264" w:lineRule="auto"/>
        <w:jc w:val="both"/>
        <w:rPr>
          <w:rFonts w:ascii="Times New Roman" w:hAnsi="Times New Roman" w:cs="Times New Roman"/>
        </w:rPr>
      </w:pPr>
      <w:r w:rsidRPr="001A009B">
        <w:rPr>
          <w:rFonts w:ascii="Times New Roman" w:hAnsi="Times New Roman" w:cs="Times New Roman"/>
        </w:rPr>
        <w:t xml:space="preserve">Although national stakeholders interviewed for the purpose of this report largely support the priorities identified for </w:t>
      </w:r>
      <w:r w:rsidR="007B1CC2" w:rsidRPr="001A009B">
        <w:rPr>
          <w:rFonts w:ascii="Times New Roman" w:hAnsi="Times New Roman" w:cs="Times New Roman"/>
        </w:rPr>
        <w:t xml:space="preserve">the </w:t>
      </w:r>
      <w:r w:rsidRPr="001A009B">
        <w:rPr>
          <w:rFonts w:ascii="Times New Roman" w:hAnsi="Times New Roman" w:cs="Times New Roman"/>
        </w:rPr>
        <w:t xml:space="preserve">UN action, </w:t>
      </w:r>
      <w:r w:rsidR="001F6335" w:rsidRPr="001A009B">
        <w:rPr>
          <w:rFonts w:ascii="Times New Roman" w:hAnsi="Times New Roman" w:cs="Times New Roman"/>
        </w:rPr>
        <w:t xml:space="preserve">the </w:t>
      </w:r>
      <w:r w:rsidRPr="001A009B">
        <w:rPr>
          <w:rFonts w:ascii="Times New Roman" w:hAnsi="Times New Roman" w:cs="Times New Roman"/>
        </w:rPr>
        <w:t xml:space="preserve">validation of the consultative process remained weak. </w:t>
      </w:r>
      <w:r w:rsidR="006D4878">
        <w:rPr>
          <w:rFonts w:ascii="Times New Roman" w:hAnsi="Times New Roman" w:cs="Times New Roman"/>
        </w:rPr>
        <w:t>Overall</w:t>
      </w:r>
      <w:r w:rsidRPr="0026315B">
        <w:rPr>
          <w:rFonts w:ascii="Times New Roman" w:hAnsi="Times New Roman" w:cs="Times New Roman"/>
        </w:rPr>
        <w:t>, government interlocutors have little or no knowledge of the UNDAF</w:t>
      </w:r>
      <w:r w:rsidR="00D47BA9">
        <w:rPr>
          <w:rFonts w:ascii="Times New Roman" w:hAnsi="Times New Roman" w:cs="Times New Roman"/>
        </w:rPr>
        <w:t xml:space="preserve"> </w:t>
      </w:r>
      <w:r w:rsidRPr="0026315B">
        <w:rPr>
          <w:rFonts w:ascii="Times New Roman" w:hAnsi="Times New Roman" w:cs="Times New Roman"/>
        </w:rPr>
        <w:t xml:space="preserve">process as a strategic framework for the UN agencies. Consultations had been conducted mainly by each individual agency rather than jointly, as the UNCT, promoting the UNDAF concept and </w:t>
      </w:r>
      <w:r w:rsidR="0026315B" w:rsidRPr="00EC7B4D">
        <w:rPr>
          <w:rFonts w:ascii="Times New Roman" w:hAnsi="Times New Roman" w:cs="Times New Roman"/>
        </w:rPr>
        <w:t xml:space="preserve">the </w:t>
      </w:r>
      <w:r w:rsidRPr="0026315B">
        <w:rPr>
          <w:rFonts w:ascii="Times New Roman" w:hAnsi="Times New Roman" w:cs="Times New Roman"/>
        </w:rPr>
        <w:t>UN reform objectives. This resulted in little awareness by national partners of the UNDAF process and purpose.</w:t>
      </w:r>
      <w:r w:rsidRPr="00CB16DE">
        <w:rPr>
          <w:rFonts w:ascii="Times New Roman" w:hAnsi="Times New Roman" w:cs="Times New Roman"/>
        </w:rPr>
        <w:t xml:space="preserve"> </w:t>
      </w:r>
    </w:p>
    <w:p w14:paraId="47E286E4" w14:textId="77777777" w:rsidR="001F6335" w:rsidRPr="00CB16DE" w:rsidRDefault="00143C69" w:rsidP="00A37B18">
      <w:pPr>
        <w:autoSpaceDE w:val="0"/>
        <w:autoSpaceDN w:val="0"/>
        <w:adjustRightInd w:val="0"/>
        <w:spacing w:before="120" w:after="0" w:line="264" w:lineRule="auto"/>
        <w:jc w:val="both"/>
        <w:rPr>
          <w:rFonts w:ascii="Times New Roman" w:hAnsi="Times New Roman" w:cs="Times New Roman"/>
        </w:rPr>
      </w:pPr>
      <w:r>
        <w:rPr>
          <w:rFonts w:ascii="Times New Roman" w:hAnsi="Times New Roman" w:cs="Times New Roman"/>
        </w:rPr>
        <w:t>The general observation is that the c</w:t>
      </w:r>
      <w:r w:rsidR="00D47BA9">
        <w:rPr>
          <w:rFonts w:ascii="Times New Roman" w:hAnsi="Times New Roman" w:cs="Times New Roman"/>
        </w:rPr>
        <w:t xml:space="preserve">ivil society and </w:t>
      </w:r>
      <w:r w:rsidR="003E104F" w:rsidRPr="00CB16DE">
        <w:rPr>
          <w:rFonts w:ascii="Times New Roman" w:hAnsi="Times New Roman" w:cs="Times New Roman"/>
        </w:rPr>
        <w:t>donor</w:t>
      </w:r>
      <w:r w:rsidR="00D47BA9">
        <w:rPr>
          <w:rFonts w:ascii="Times New Roman" w:hAnsi="Times New Roman" w:cs="Times New Roman"/>
        </w:rPr>
        <w:t xml:space="preserve"> community</w:t>
      </w:r>
      <w:r w:rsidR="003E104F" w:rsidRPr="00CB16DE">
        <w:rPr>
          <w:rFonts w:ascii="Times New Roman" w:hAnsi="Times New Roman" w:cs="Times New Roman"/>
        </w:rPr>
        <w:t xml:space="preserve"> were</w:t>
      </w:r>
      <w:r w:rsidR="00D47BA9">
        <w:rPr>
          <w:rFonts w:ascii="Times New Roman" w:hAnsi="Times New Roman" w:cs="Times New Roman"/>
        </w:rPr>
        <w:t xml:space="preserve"> much</w:t>
      </w:r>
      <w:r w:rsidR="003E104F" w:rsidRPr="00CB16DE">
        <w:rPr>
          <w:rFonts w:ascii="Times New Roman" w:hAnsi="Times New Roman" w:cs="Times New Roman"/>
        </w:rPr>
        <w:t xml:space="preserve"> involved </w:t>
      </w:r>
      <w:r>
        <w:rPr>
          <w:rFonts w:ascii="Times New Roman" w:hAnsi="Times New Roman" w:cs="Times New Roman"/>
        </w:rPr>
        <w:t xml:space="preserve">during the </w:t>
      </w:r>
      <w:r w:rsidR="003E104F" w:rsidRPr="00CB16DE">
        <w:rPr>
          <w:rFonts w:ascii="Times New Roman" w:hAnsi="Times New Roman" w:cs="Times New Roman"/>
        </w:rPr>
        <w:t xml:space="preserve">UNDAF </w:t>
      </w:r>
      <w:r>
        <w:rPr>
          <w:rFonts w:ascii="Times New Roman" w:hAnsi="Times New Roman" w:cs="Times New Roman"/>
        </w:rPr>
        <w:t xml:space="preserve">design and </w:t>
      </w:r>
      <w:r w:rsidR="003E104F" w:rsidRPr="00CB16DE">
        <w:rPr>
          <w:rFonts w:ascii="Times New Roman" w:hAnsi="Times New Roman" w:cs="Times New Roman"/>
        </w:rPr>
        <w:t xml:space="preserve">preparation </w:t>
      </w:r>
      <w:r w:rsidR="00D47BA9">
        <w:rPr>
          <w:rFonts w:ascii="Times New Roman" w:hAnsi="Times New Roman" w:cs="Times New Roman"/>
        </w:rPr>
        <w:t>process, while to a lesser degree during implementation.</w:t>
      </w:r>
      <w:r w:rsidR="003E104F" w:rsidRPr="00CB16DE">
        <w:rPr>
          <w:rFonts w:ascii="Times New Roman" w:hAnsi="Times New Roman" w:cs="Times New Roman"/>
        </w:rPr>
        <w:t xml:space="preserve"> </w:t>
      </w:r>
      <w:r w:rsidR="00D47BA9">
        <w:rPr>
          <w:rFonts w:ascii="Times New Roman" w:hAnsi="Times New Roman" w:cs="Times New Roman"/>
        </w:rPr>
        <w:t>National partners</w:t>
      </w:r>
      <w:r w:rsidR="001230E6" w:rsidRPr="00CB16DE">
        <w:rPr>
          <w:rFonts w:ascii="Times New Roman" w:hAnsi="Times New Roman" w:cs="Times New Roman"/>
        </w:rPr>
        <w:t xml:space="preserve"> recognize </w:t>
      </w:r>
      <w:r w:rsidR="00D47BA9">
        <w:rPr>
          <w:rFonts w:ascii="Times New Roman" w:hAnsi="Times New Roman" w:cs="Times New Roman"/>
        </w:rPr>
        <w:t xml:space="preserve">more of </w:t>
      </w:r>
      <w:r w:rsidR="001230E6" w:rsidRPr="00CB16DE">
        <w:rPr>
          <w:rFonts w:ascii="Times New Roman" w:hAnsi="Times New Roman" w:cs="Times New Roman"/>
        </w:rPr>
        <w:t xml:space="preserve">the role and activities of individual UN agencies and their contribution to </w:t>
      </w:r>
      <w:r w:rsidR="00D47BA9">
        <w:rPr>
          <w:rFonts w:ascii="Times New Roman" w:hAnsi="Times New Roman" w:cs="Times New Roman"/>
        </w:rPr>
        <w:t xml:space="preserve">the country’s </w:t>
      </w:r>
      <w:r>
        <w:rPr>
          <w:rFonts w:ascii="Times New Roman" w:hAnsi="Times New Roman" w:cs="Times New Roman"/>
        </w:rPr>
        <w:t>development priorities</w:t>
      </w:r>
      <w:r w:rsidR="00D47BA9">
        <w:rPr>
          <w:rFonts w:ascii="Times New Roman" w:hAnsi="Times New Roman" w:cs="Times New Roman"/>
        </w:rPr>
        <w:t xml:space="preserve">, </w:t>
      </w:r>
      <w:r w:rsidR="003A2613">
        <w:rPr>
          <w:rFonts w:ascii="Times New Roman" w:hAnsi="Times New Roman" w:cs="Times New Roman"/>
        </w:rPr>
        <w:t>rather then id</w:t>
      </w:r>
      <w:r w:rsidR="001230E6" w:rsidRPr="00CB16DE">
        <w:rPr>
          <w:rFonts w:ascii="Times New Roman" w:hAnsi="Times New Roman" w:cs="Times New Roman"/>
        </w:rPr>
        <w:t>entify the UN as a unified partner</w:t>
      </w:r>
      <w:r w:rsidR="00D47BA9">
        <w:rPr>
          <w:rFonts w:ascii="Times New Roman" w:hAnsi="Times New Roman" w:cs="Times New Roman"/>
        </w:rPr>
        <w:t xml:space="preserve"> and its collective impact</w:t>
      </w:r>
      <w:r w:rsidR="001230E6" w:rsidRPr="00CB16DE">
        <w:rPr>
          <w:rFonts w:ascii="Times New Roman" w:hAnsi="Times New Roman" w:cs="Times New Roman"/>
        </w:rPr>
        <w:t xml:space="preserve">. </w:t>
      </w:r>
    </w:p>
    <w:p w14:paraId="585DA2DB" w14:textId="77777777" w:rsidR="00160D8F" w:rsidRPr="00CB16DE" w:rsidRDefault="00160D8F" w:rsidP="00A37B18">
      <w:pPr>
        <w:autoSpaceDE w:val="0"/>
        <w:autoSpaceDN w:val="0"/>
        <w:adjustRightInd w:val="0"/>
        <w:spacing w:before="120" w:after="0" w:line="264" w:lineRule="auto"/>
        <w:jc w:val="both"/>
        <w:rPr>
          <w:rFonts w:ascii="Times New Roman" w:hAnsi="Times New Roman" w:cs="Times New Roman"/>
        </w:rPr>
      </w:pPr>
    </w:p>
    <w:p w14:paraId="1B3D9715" w14:textId="77777777" w:rsidR="00FD15F1" w:rsidRPr="00CB16DE" w:rsidRDefault="00160D8F" w:rsidP="00A37B18">
      <w:pPr>
        <w:pStyle w:val="Heading3"/>
      </w:pPr>
      <w:bookmarkStart w:id="20" w:name="_Toc394677180"/>
      <w:r w:rsidRPr="00CB16DE">
        <w:t>2.2.</w:t>
      </w:r>
      <w:r w:rsidR="002E1F3E">
        <w:t>3</w:t>
      </w:r>
      <w:r w:rsidRPr="00CB16DE">
        <w:t xml:space="preserve"> </w:t>
      </w:r>
      <w:r w:rsidR="00FD15F1" w:rsidRPr="00CB16DE">
        <w:t>Implementation Process</w:t>
      </w:r>
      <w:bookmarkEnd w:id="20"/>
    </w:p>
    <w:p w14:paraId="24D9CD35" w14:textId="59A86A82" w:rsidR="00FD15F1" w:rsidRPr="00CB16DE" w:rsidRDefault="00FD15F1" w:rsidP="00A37B18">
      <w:pPr>
        <w:autoSpaceDE w:val="0"/>
        <w:autoSpaceDN w:val="0"/>
        <w:adjustRightInd w:val="0"/>
        <w:spacing w:before="120" w:after="0" w:line="264" w:lineRule="auto"/>
        <w:jc w:val="both"/>
        <w:rPr>
          <w:rFonts w:ascii="Times New Roman" w:hAnsi="Times New Roman" w:cs="Times New Roman"/>
          <w:sz w:val="24"/>
          <w:szCs w:val="24"/>
        </w:rPr>
      </w:pPr>
      <w:r w:rsidRPr="00CB16DE">
        <w:rPr>
          <w:rFonts w:ascii="Times New Roman" w:hAnsi="Times New Roman" w:cs="Times New Roman"/>
        </w:rPr>
        <w:t>Projects implemented under the UNDAF have been developed by individual agencies and wer</w:t>
      </w:r>
      <w:r w:rsidR="002B282E" w:rsidRPr="00CB16DE">
        <w:rPr>
          <w:rFonts w:ascii="Times New Roman" w:hAnsi="Times New Roman" w:cs="Times New Roman"/>
        </w:rPr>
        <w:t>e implemented</w:t>
      </w:r>
      <w:r w:rsidR="001F6335" w:rsidRPr="00CB16DE">
        <w:rPr>
          <w:rFonts w:ascii="Times New Roman" w:hAnsi="Times New Roman" w:cs="Times New Roman"/>
        </w:rPr>
        <w:t xml:space="preserve"> as such</w:t>
      </w:r>
      <w:r w:rsidR="002B282E" w:rsidRPr="00CB16DE">
        <w:rPr>
          <w:rFonts w:ascii="Times New Roman" w:hAnsi="Times New Roman" w:cs="Times New Roman"/>
        </w:rPr>
        <w:t>.</w:t>
      </w:r>
      <w:r w:rsidR="003D457F">
        <w:rPr>
          <w:rFonts w:ascii="Times New Roman" w:hAnsi="Times New Roman" w:cs="Times New Roman"/>
        </w:rPr>
        <w:t xml:space="preserve"> </w:t>
      </w:r>
      <w:r w:rsidR="001F6335" w:rsidRPr="00CB16DE">
        <w:rPr>
          <w:rFonts w:ascii="Times New Roman" w:hAnsi="Times New Roman" w:cs="Times New Roman"/>
        </w:rPr>
        <w:t xml:space="preserve">There </w:t>
      </w:r>
      <w:r w:rsidR="00C87228" w:rsidRPr="00EA71E3">
        <w:rPr>
          <w:rFonts w:ascii="Times New Roman" w:hAnsi="Times New Roman" w:cs="Times New Roman"/>
        </w:rPr>
        <w:t>was not much integral work and</w:t>
      </w:r>
      <w:r w:rsidR="00C87228">
        <w:rPr>
          <w:rFonts w:ascii="Times New Roman" w:hAnsi="Times New Roman" w:cs="Times New Roman"/>
        </w:rPr>
        <w:t xml:space="preserve"> </w:t>
      </w:r>
      <w:r w:rsidR="00FE318E" w:rsidRPr="00EA71E3">
        <w:rPr>
          <w:rFonts w:ascii="Times New Roman" w:hAnsi="Times New Roman" w:cs="Times New Roman"/>
        </w:rPr>
        <w:t>joint programming as the process lacked cohesiveness at the plannin</w:t>
      </w:r>
      <w:r w:rsidR="00FE318E" w:rsidRPr="0067596E">
        <w:rPr>
          <w:rFonts w:ascii="Times New Roman" w:hAnsi="Times New Roman" w:cs="Times New Roman"/>
        </w:rPr>
        <w:t>g stage</w:t>
      </w:r>
      <w:r w:rsidR="00FE318E">
        <w:rPr>
          <w:rFonts w:ascii="Times New Roman" w:hAnsi="Times New Roman" w:cs="Times New Roman"/>
        </w:rPr>
        <w:t xml:space="preserve">. </w:t>
      </w:r>
      <w:r w:rsidR="00AB7CA2">
        <w:rPr>
          <w:rFonts w:ascii="Times New Roman" w:hAnsi="Times New Roman" w:cs="Times New Roman"/>
        </w:rPr>
        <w:t xml:space="preserve">With the ambition for more </w:t>
      </w:r>
      <w:r w:rsidRPr="00CB16DE">
        <w:rPr>
          <w:rFonts w:ascii="Times New Roman" w:hAnsi="Times New Roman" w:cs="Times New Roman"/>
        </w:rPr>
        <w:t>joint programming at the outset of the UNDAF</w:t>
      </w:r>
      <w:r w:rsidR="001F6335" w:rsidRPr="00CB16DE">
        <w:rPr>
          <w:rFonts w:ascii="Times New Roman" w:hAnsi="Times New Roman" w:cs="Times New Roman"/>
        </w:rPr>
        <w:t>,</w:t>
      </w:r>
      <w:r w:rsidRPr="00CB16DE">
        <w:rPr>
          <w:rFonts w:ascii="Times New Roman" w:hAnsi="Times New Roman" w:cs="Times New Roman"/>
        </w:rPr>
        <w:t xml:space="preserve"> </w:t>
      </w:r>
      <w:r w:rsidR="004D1E80">
        <w:rPr>
          <w:rFonts w:ascii="Times New Roman" w:hAnsi="Times New Roman" w:cs="Times New Roman"/>
        </w:rPr>
        <w:t xml:space="preserve">however </w:t>
      </w:r>
      <w:r w:rsidR="001F6335" w:rsidRPr="00CB16DE">
        <w:rPr>
          <w:rFonts w:ascii="Times New Roman" w:hAnsi="Times New Roman" w:cs="Times New Roman"/>
        </w:rPr>
        <w:t>with little</w:t>
      </w:r>
      <w:r w:rsidRPr="00CB16DE">
        <w:rPr>
          <w:rFonts w:ascii="Times New Roman" w:hAnsi="Times New Roman" w:cs="Times New Roman"/>
        </w:rPr>
        <w:t xml:space="preserve"> core resources committed to </w:t>
      </w:r>
      <w:r w:rsidR="001F6335" w:rsidRPr="00CB16DE">
        <w:rPr>
          <w:rFonts w:ascii="Times New Roman" w:hAnsi="Times New Roman" w:cs="Times New Roman"/>
        </w:rPr>
        <w:t>such</w:t>
      </w:r>
      <w:r w:rsidR="00D47BA9">
        <w:rPr>
          <w:rFonts w:ascii="Times New Roman" w:hAnsi="Times New Roman" w:cs="Times New Roman"/>
        </w:rPr>
        <w:t xml:space="preserve"> </w:t>
      </w:r>
      <w:r w:rsidR="00AB7CA2">
        <w:rPr>
          <w:rFonts w:ascii="Times New Roman" w:hAnsi="Times New Roman" w:cs="Times New Roman"/>
        </w:rPr>
        <w:t xml:space="preserve">UNCT </w:t>
      </w:r>
      <w:r w:rsidR="003D457F">
        <w:rPr>
          <w:rFonts w:ascii="Times New Roman" w:hAnsi="Times New Roman" w:cs="Times New Roman"/>
        </w:rPr>
        <w:t>a</w:t>
      </w:r>
      <w:r w:rsidRPr="00CB16DE">
        <w:rPr>
          <w:rFonts w:ascii="Times New Roman" w:hAnsi="Times New Roman" w:cs="Times New Roman"/>
        </w:rPr>
        <w:t xml:space="preserve">ttempts </w:t>
      </w:r>
      <w:r w:rsidR="001F6335" w:rsidRPr="00CB16DE">
        <w:rPr>
          <w:rFonts w:ascii="Times New Roman" w:hAnsi="Times New Roman" w:cs="Times New Roman"/>
        </w:rPr>
        <w:t>to</w:t>
      </w:r>
      <w:r w:rsidRPr="00CB16DE">
        <w:rPr>
          <w:rFonts w:ascii="Times New Roman" w:hAnsi="Times New Roman" w:cs="Times New Roman"/>
        </w:rPr>
        <w:t xml:space="preserve"> mobiliz</w:t>
      </w:r>
      <w:r w:rsidR="001F6335" w:rsidRPr="00CB16DE">
        <w:rPr>
          <w:rFonts w:ascii="Times New Roman" w:hAnsi="Times New Roman" w:cs="Times New Roman"/>
        </w:rPr>
        <w:t>e</w:t>
      </w:r>
      <w:r w:rsidRPr="00CB16DE">
        <w:rPr>
          <w:rFonts w:ascii="Times New Roman" w:hAnsi="Times New Roman" w:cs="Times New Roman"/>
        </w:rPr>
        <w:t xml:space="preserve"> additional resources for </w:t>
      </w:r>
      <w:r w:rsidR="001F6335" w:rsidRPr="00CB16DE">
        <w:rPr>
          <w:rFonts w:ascii="Times New Roman" w:hAnsi="Times New Roman" w:cs="Times New Roman"/>
        </w:rPr>
        <w:t xml:space="preserve">joint </w:t>
      </w:r>
      <w:r w:rsidRPr="00CB16DE">
        <w:rPr>
          <w:rFonts w:ascii="Times New Roman" w:hAnsi="Times New Roman" w:cs="Times New Roman"/>
        </w:rPr>
        <w:t xml:space="preserve">initiatives were not </w:t>
      </w:r>
      <w:r w:rsidR="003D457F">
        <w:rPr>
          <w:rFonts w:ascii="Times New Roman" w:hAnsi="Times New Roman" w:cs="Times New Roman"/>
        </w:rPr>
        <w:t xml:space="preserve">always </w:t>
      </w:r>
      <w:r w:rsidRPr="00CB16DE">
        <w:rPr>
          <w:rFonts w:ascii="Times New Roman" w:hAnsi="Times New Roman" w:cs="Times New Roman"/>
        </w:rPr>
        <w:t>successful</w:t>
      </w:r>
      <w:r w:rsidR="00AB7CA2">
        <w:rPr>
          <w:rFonts w:ascii="Times New Roman" w:hAnsi="Times New Roman" w:cs="Times New Roman"/>
        </w:rPr>
        <w:t xml:space="preserve">. Thus, in total, during 2010-2013 years, there were six joint initiatives, and six joint programs undertaken. </w:t>
      </w:r>
      <w:r w:rsidRPr="00CB16DE">
        <w:rPr>
          <w:rFonts w:ascii="Times New Roman" w:hAnsi="Times New Roman" w:cs="Times New Roman"/>
        </w:rPr>
        <w:t xml:space="preserve"> Consequently, </w:t>
      </w:r>
      <w:r w:rsidR="00AB7CA2">
        <w:rPr>
          <w:rFonts w:ascii="Times New Roman" w:hAnsi="Times New Roman" w:cs="Times New Roman"/>
        </w:rPr>
        <w:t xml:space="preserve">overall UNDAF </w:t>
      </w:r>
      <w:r w:rsidRPr="00CB16DE">
        <w:rPr>
          <w:rFonts w:ascii="Times New Roman" w:hAnsi="Times New Roman" w:cs="Times New Roman"/>
        </w:rPr>
        <w:t>implementation</w:t>
      </w:r>
      <w:r w:rsidR="001F6335" w:rsidRPr="00CB16DE">
        <w:rPr>
          <w:rFonts w:ascii="Times New Roman" w:hAnsi="Times New Roman" w:cs="Times New Roman"/>
        </w:rPr>
        <w:t xml:space="preserve"> </w:t>
      </w:r>
      <w:r w:rsidRPr="00CB16DE">
        <w:rPr>
          <w:rFonts w:ascii="Times New Roman" w:hAnsi="Times New Roman" w:cs="Times New Roman"/>
        </w:rPr>
        <w:t>continue</w:t>
      </w:r>
      <w:r w:rsidR="001F6335" w:rsidRPr="00CB16DE">
        <w:rPr>
          <w:rFonts w:ascii="Times New Roman" w:hAnsi="Times New Roman" w:cs="Times New Roman"/>
        </w:rPr>
        <w:t>d</w:t>
      </w:r>
      <w:r w:rsidRPr="00CB16DE">
        <w:rPr>
          <w:rFonts w:ascii="Times New Roman" w:hAnsi="Times New Roman" w:cs="Times New Roman"/>
        </w:rPr>
        <w:t xml:space="preserve"> through individual agency’s work</w:t>
      </w:r>
      <w:r w:rsidR="001F6335" w:rsidRPr="00CB16DE">
        <w:rPr>
          <w:rFonts w:ascii="Times New Roman" w:hAnsi="Times New Roman" w:cs="Times New Roman"/>
        </w:rPr>
        <w:t>,</w:t>
      </w:r>
      <w:r w:rsidRPr="00CB16DE">
        <w:rPr>
          <w:rFonts w:ascii="Times New Roman" w:hAnsi="Times New Roman" w:cs="Times New Roman"/>
        </w:rPr>
        <w:t xml:space="preserve"> with </w:t>
      </w:r>
      <w:r w:rsidR="00AB7CA2">
        <w:rPr>
          <w:rFonts w:ascii="Times New Roman" w:hAnsi="Times New Roman" w:cs="Times New Roman"/>
        </w:rPr>
        <w:t>limited</w:t>
      </w:r>
      <w:r w:rsidR="00AB7CA2" w:rsidRPr="00CB16DE">
        <w:rPr>
          <w:rFonts w:ascii="Times New Roman" w:hAnsi="Times New Roman" w:cs="Times New Roman"/>
        </w:rPr>
        <w:t xml:space="preserve"> </w:t>
      </w:r>
      <w:r w:rsidRPr="00CB16DE">
        <w:rPr>
          <w:rFonts w:ascii="Times New Roman" w:hAnsi="Times New Roman" w:cs="Times New Roman"/>
        </w:rPr>
        <w:t>coordination</w:t>
      </w:r>
      <w:r w:rsidR="00AB7CA2">
        <w:rPr>
          <w:rFonts w:ascii="Times New Roman" w:hAnsi="Times New Roman" w:cs="Times New Roman"/>
          <w:sz w:val="24"/>
          <w:szCs w:val="24"/>
        </w:rPr>
        <w:t xml:space="preserve"> </w:t>
      </w:r>
      <w:r w:rsidR="003356DC">
        <w:rPr>
          <w:rFonts w:ascii="Times New Roman" w:hAnsi="Times New Roman" w:cs="Times New Roman"/>
        </w:rPr>
        <w:t>vis-à-vis UNDAF Thematic G</w:t>
      </w:r>
      <w:r w:rsidR="00AB7CA2" w:rsidRPr="00D47BA9">
        <w:rPr>
          <w:rFonts w:ascii="Times New Roman" w:hAnsi="Times New Roman" w:cs="Times New Roman"/>
        </w:rPr>
        <w:t xml:space="preserve">roups. </w:t>
      </w:r>
    </w:p>
    <w:p w14:paraId="52A23628" w14:textId="77777777" w:rsidR="00FD15F1" w:rsidRPr="00CB16DE" w:rsidRDefault="001144BA" w:rsidP="00A37B18">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rPr>
        <w:t xml:space="preserve">Partners mostly work with </w:t>
      </w:r>
      <w:r w:rsidR="00AB7CA2">
        <w:rPr>
          <w:rFonts w:ascii="Times New Roman" w:hAnsi="Times New Roman" w:cs="Times New Roman"/>
        </w:rPr>
        <w:t xml:space="preserve">the </w:t>
      </w:r>
      <w:r w:rsidRPr="00CB16DE">
        <w:rPr>
          <w:rFonts w:ascii="Times New Roman" w:hAnsi="Times New Roman" w:cs="Times New Roman"/>
        </w:rPr>
        <w:t>UN agencies</w:t>
      </w:r>
      <w:r w:rsidR="00AB7CA2">
        <w:rPr>
          <w:rFonts w:ascii="Times New Roman" w:hAnsi="Times New Roman" w:cs="Times New Roman"/>
        </w:rPr>
        <w:t xml:space="preserve"> bilaterally</w:t>
      </w:r>
      <w:r w:rsidR="00D47BA9">
        <w:rPr>
          <w:rFonts w:ascii="Times New Roman" w:hAnsi="Times New Roman" w:cs="Times New Roman"/>
        </w:rPr>
        <w:t xml:space="preserve"> </w:t>
      </w:r>
      <w:r w:rsidR="001F6335" w:rsidRPr="00CB16DE">
        <w:rPr>
          <w:rFonts w:ascii="Times New Roman" w:hAnsi="Times New Roman" w:cs="Times New Roman"/>
        </w:rPr>
        <w:t>within th</w:t>
      </w:r>
      <w:r w:rsidR="000764A0">
        <w:rPr>
          <w:rFonts w:ascii="Times New Roman" w:hAnsi="Times New Roman" w:cs="Times New Roman"/>
        </w:rPr>
        <w:t>ose</w:t>
      </w:r>
      <w:r w:rsidR="001F6335" w:rsidRPr="00CB16DE">
        <w:rPr>
          <w:rFonts w:ascii="Times New Roman" w:hAnsi="Times New Roman" w:cs="Times New Roman"/>
        </w:rPr>
        <w:t xml:space="preserve"> sectors</w:t>
      </w:r>
      <w:r w:rsidR="000764A0">
        <w:rPr>
          <w:rFonts w:ascii="Times New Roman" w:hAnsi="Times New Roman" w:cs="Times New Roman"/>
        </w:rPr>
        <w:t xml:space="preserve"> where</w:t>
      </w:r>
      <w:r w:rsidR="000764A0" w:rsidRPr="00EA71E3">
        <w:rPr>
          <w:rFonts w:ascii="Times New Roman" w:hAnsi="Times New Roman" w:cs="Times New Roman"/>
        </w:rPr>
        <w:t xml:space="preserve"> they have common areas and sector specific projects</w:t>
      </w:r>
      <w:r w:rsidR="001F6335" w:rsidRPr="00CB16DE">
        <w:rPr>
          <w:rFonts w:ascii="Times New Roman" w:hAnsi="Times New Roman" w:cs="Times New Roman"/>
        </w:rPr>
        <w:t>.</w:t>
      </w:r>
    </w:p>
    <w:p w14:paraId="34047672" w14:textId="77777777" w:rsidR="001B3A43" w:rsidRPr="00CB16DE" w:rsidRDefault="001F6335" w:rsidP="00A37B18">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rPr>
        <w:lastRenderedPageBreak/>
        <w:t xml:space="preserve">Each </w:t>
      </w:r>
      <w:r w:rsidR="00AB7CA2">
        <w:rPr>
          <w:rFonts w:ascii="Times New Roman" w:hAnsi="Times New Roman" w:cs="Times New Roman"/>
        </w:rPr>
        <w:t xml:space="preserve">UNDAF </w:t>
      </w:r>
      <w:r w:rsidRPr="00CB16DE">
        <w:rPr>
          <w:rFonts w:ascii="Times New Roman" w:hAnsi="Times New Roman" w:cs="Times New Roman"/>
        </w:rPr>
        <w:t>Outcome group conducted annual progress reviews of the respective Outcomes</w:t>
      </w:r>
      <w:r w:rsidR="00AB7CA2">
        <w:rPr>
          <w:rFonts w:ascii="Times New Roman" w:hAnsi="Times New Roman" w:cs="Times New Roman"/>
        </w:rPr>
        <w:t xml:space="preserve"> work</w:t>
      </w:r>
      <w:r w:rsidRPr="00CB16DE">
        <w:rPr>
          <w:rFonts w:ascii="Times New Roman" w:hAnsi="Times New Roman" w:cs="Times New Roman"/>
        </w:rPr>
        <w:t xml:space="preserve">, reflected in an annual progress report. </w:t>
      </w:r>
      <w:r w:rsidR="00BD447E" w:rsidRPr="00CB16DE">
        <w:rPr>
          <w:rFonts w:ascii="Times New Roman" w:hAnsi="Times New Roman" w:cs="Times New Roman"/>
        </w:rPr>
        <w:t>UNDAF Annual Review Meeting</w:t>
      </w:r>
      <w:r w:rsidRPr="00CB16DE">
        <w:rPr>
          <w:rFonts w:ascii="Times New Roman" w:hAnsi="Times New Roman" w:cs="Times New Roman"/>
        </w:rPr>
        <w:t>s were</w:t>
      </w:r>
      <w:r w:rsidR="00BD447E" w:rsidRPr="00CB16DE">
        <w:rPr>
          <w:rFonts w:ascii="Times New Roman" w:hAnsi="Times New Roman" w:cs="Times New Roman"/>
        </w:rPr>
        <w:t xml:space="preserve"> conducted</w:t>
      </w:r>
      <w:r w:rsidRPr="00CB16DE">
        <w:rPr>
          <w:rFonts w:ascii="Times New Roman" w:hAnsi="Times New Roman" w:cs="Times New Roman"/>
        </w:rPr>
        <w:t>,</w:t>
      </w:r>
      <w:r w:rsidR="00BD447E" w:rsidRPr="00CB16DE">
        <w:rPr>
          <w:rFonts w:ascii="Times New Roman" w:hAnsi="Times New Roman" w:cs="Times New Roman"/>
        </w:rPr>
        <w:t xml:space="preserve"> </w:t>
      </w:r>
      <w:r w:rsidRPr="00CB16DE">
        <w:rPr>
          <w:rFonts w:ascii="Times New Roman" w:hAnsi="Times New Roman" w:cs="Times New Roman"/>
        </w:rPr>
        <w:t>at which these</w:t>
      </w:r>
      <w:r w:rsidR="00BD447E" w:rsidRPr="00CB16DE">
        <w:rPr>
          <w:rFonts w:ascii="Times New Roman" w:hAnsi="Times New Roman" w:cs="Times New Roman"/>
        </w:rPr>
        <w:t xml:space="preserve"> </w:t>
      </w:r>
      <w:r w:rsidRPr="00CB16DE">
        <w:rPr>
          <w:rFonts w:ascii="Times New Roman" w:hAnsi="Times New Roman" w:cs="Times New Roman"/>
        </w:rPr>
        <w:t>p</w:t>
      </w:r>
      <w:r w:rsidR="00BD447E" w:rsidRPr="00CB16DE">
        <w:rPr>
          <w:rFonts w:ascii="Times New Roman" w:hAnsi="Times New Roman" w:cs="Times New Roman"/>
        </w:rPr>
        <w:t xml:space="preserve">rogress </w:t>
      </w:r>
      <w:r w:rsidRPr="00CB16DE">
        <w:rPr>
          <w:rFonts w:ascii="Times New Roman" w:hAnsi="Times New Roman" w:cs="Times New Roman"/>
        </w:rPr>
        <w:t>r</w:t>
      </w:r>
      <w:r w:rsidR="00BD447E" w:rsidRPr="00CB16DE">
        <w:rPr>
          <w:rFonts w:ascii="Times New Roman" w:hAnsi="Times New Roman" w:cs="Times New Roman"/>
        </w:rPr>
        <w:t xml:space="preserve">eports </w:t>
      </w:r>
      <w:r w:rsidRPr="00CB16DE">
        <w:rPr>
          <w:rFonts w:ascii="Times New Roman" w:hAnsi="Times New Roman" w:cs="Times New Roman"/>
        </w:rPr>
        <w:t xml:space="preserve">were </w:t>
      </w:r>
      <w:r w:rsidR="00BD447E" w:rsidRPr="00CB16DE">
        <w:rPr>
          <w:rFonts w:ascii="Times New Roman" w:hAnsi="Times New Roman" w:cs="Times New Roman"/>
        </w:rPr>
        <w:t xml:space="preserve">presented and discussed. The </w:t>
      </w:r>
      <w:r w:rsidR="001B3A43" w:rsidRPr="00CB16DE">
        <w:rPr>
          <w:rFonts w:ascii="Times New Roman" w:hAnsi="Times New Roman" w:cs="Times New Roman"/>
        </w:rPr>
        <w:t xml:space="preserve">UN Resident Coordinator’s Office </w:t>
      </w:r>
      <w:r w:rsidR="00AB7CA2">
        <w:rPr>
          <w:rFonts w:ascii="Times New Roman" w:hAnsi="Times New Roman" w:cs="Times New Roman"/>
        </w:rPr>
        <w:t>support</w:t>
      </w:r>
      <w:r w:rsidR="002A3E1A">
        <w:rPr>
          <w:rFonts w:ascii="Times New Roman" w:hAnsi="Times New Roman" w:cs="Times New Roman"/>
        </w:rPr>
        <w:t>s</w:t>
      </w:r>
      <w:r w:rsidR="00AB7CA2">
        <w:rPr>
          <w:rFonts w:ascii="Times New Roman" w:hAnsi="Times New Roman" w:cs="Times New Roman"/>
        </w:rPr>
        <w:t xml:space="preserve"> the work of the UNDAF Outcome group throughout the year, and </w:t>
      </w:r>
      <w:r w:rsidRPr="00CB16DE">
        <w:rPr>
          <w:rFonts w:ascii="Times New Roman" w:hAnsi="Times New Roman" w:cs="Times New Roman"/>
        </w:rPr>
        <w:t>consolidat</w:t>
      </w:r>
      <w:r w:rsidR="002A3E1A">
        <w:rPr>
          <w:rFonts w:ascii="Times New Roman" w:hAnsi="Times New Roman" w:cs="Times New Roman"/>
        </w:rPr>
        <w:t>es</w:t>
      </w:r>
      <w:r w:rsidRPr="00CB16DE">
        <w:rPr>
          <w:rFonts w:ascii="Times New Roman" w:hAnsi="Times New Roman" w:cs="Times New Roman"/>
        </w:rPr>
        <w:t xml:space="preserve"> </w:t>
      </w:r>
      <w:r w:rsidR="00BD447E" w:rsidRPr="00CB16DE">
        <w:rPr>
          <w:rFonts w:ascii="Times New Roman" w:hAnsi="Times New Roman" w:cs="Times New Roman"/>
        </w:rPr>
        <w:t xml:space="preserve">the annual reports of the </w:t>
      </w:r>
      <w:r w:rsidR="00636038">
        <w:rPr>
          <w:rFonts w:ascii="Times New Roman" w:hAnsi="Times New Roman" w:cs="Times New Roman"/>
        </w:rPr>
        <w:t>Them</w:t>
      </w:r>
      <w:r w:rsidR="00AB7CA2">
        <w:rPr>
          <w:rFonts w:ascii="Times New Roman" w:hAnsi="Times New Roman" w:cs="Times New Roman"/>
        </w:rPr>
        <w:t>a</w:t>
      </w:r>
      <w:r w:rsidR="00636038">
        <w:rPr>
          <w:rFonts w:ascii="Times New Roman" w:hAnsi="Times New Roman" w:cs="Times New Roman"/>
        </w:rPr>
        <w:t>tic</w:t>
      </w:r>
      <w:r w:rsidR="00BD447E" w:rsidRPr="00CB16DE">
        <w:rPr>
          <w:rFonts w:ascii="Times New Roman" w:hAnsi="Times New Roman" w:cs="Times New Roman"/>
        </w:rPr>
        <w:t xml:space="preserve"> Groups</w:t>
      </w:r>
      <w:r w:rsidRPr="00CB16DE">
        <w:rPr>
          <w:rFonts w:ascii="Times New Roman" w:hAnsi="Times New Roman" w:cs="Times New Roman"/>
        </w:rPr>
        <w:t xml:space="preserve">. </w:t>
      </w:r>
    </w:p>
    <w:p w14:paraId="2A40CC0E" w14:textId="77777777" w:rsidR="001B3A43" w:rsidRPr="00CB16DE" w:rsidRDefault="00FD15F1" w:rsidP="00A37B18">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rPr>
        <w:t>These reviews provide</w:t>
      </w:r>
      <w:r w:rsidR="001B3A43" w:rsidRPr="00CB16DE">
        <w:rPr>
          <w:rFonts w:ascii="Times New Roman" w:hAnsi="Times New Roman" w:cs="Times New Roman"/>
        </w:rPr>
        <w:t>d</w:t>
      </w:r>
      <w:r w:rsidRPr="00CB16DE">
        <w:rPr>
          <w:rFonts w:ascii="Times New Roman" w:hAnsi="Times New Roman" w:cs="Times New Roman"/>
        </w:rPr>
        <w:t xml:space="preserve"> an overview of progress against</w:t>
      </w:r>
      <w:r w:rsidR="0034700B" w:rsidRPr="00CB16DE">
        <w:rPr>
          <w:rFonts w:ascii="Times New Roman" w:hAnsi="Times New Roman" w:cs="Times New Roman"/>
        </w:rPr>
        <w:t xml:space="preserve"> indicator</w:t>
      </w:r>
      <w:r w:rsidR="00BD447E" w:rsidRPr="00CB16DE">
        <w:rPr>
          <w:rFonts w:ascii="Times New Roman" w:hAnsi="Times New Roman" w:cs="Times New Roman"/>
        </w:rPr>
        <w:t>s</w:t>
      </w:r>
      <w:r w:rsidR="0034700B" w:rsidRPr="00CB16DE">
        <w:rPr>
          <w:rFonts w:ascii="Times New Roman" w:hAnsi="Times New Roman" w:cs="Times New Roman"/>
        </w:rPr>
        <w:t xml:space="preserve"> as formulated in the UNDAF M&amp;E matrix but do</w:t>
      </w:r>
      <w:r w:rsidR="002A3E1A">
        <w:rPr>
          <w:rFonts w:ascii="Times New Roman" w:hAnsi="Times New Roman" w:cs="Times New Roman"/>
        </w:rPr>
        <w:t>es</w:t>
      </w:r>
      <w:r w:rsidR="0034700B" w:rsidRPr="00CB16DE">
        <w:rPr>
          <w:rFonts w:ascii="Times New Roman" w:hAnsi="Times New Roman" w:cs="Times New Roman"/>
        </w:rPr>
        <w:t xml:space="preserve"> not provide </w:t>
      </w:r>
      <w:r w:rsidR="002A3E1A">
        <w:rPr>
          <w:rFonts w:ascii="Times New Roman" w:hAnsi="Times New Roman" w:cs="Times New Roman"/>
        </w:rPr>
        <w:t>much of an</w:t>
      </w:r>
      <w:r w:rsidR="002A3E1A" w:rsidRPr="00CB16DE">
        <w:rPr>
          <w:rFonts w:ascii="Times New Roman" w:hAnsi="Times New Roman" w:cs="Times New Roman"/>
        </w:rPr>
        <w:t xml:space="preserve"> </w:t>
      </w:r>
      <w:r w:rsidR="0034700B" w:rsidRPr="00CB16DE">
        <w:rPr>
          <w:rFonts w:ascii="Times New Roman" w:hAnsi="Times New Roman" w:cs="Times New Roman"/>
        </w:rPr>
        <w:t>analytical summary of achievements, and areas where progress is lacking</w:t>
      </w:r>
      <w:r w:rsidR="001B3A43" w:rsidRPr="00CB16DE">
        <w:rPr>
          <w:rFonts w:ascii="Times New Roman" w:hAnsi="Times New Roman" w:cs="Times New Roman"/>
        </w:rPr>
        <w:t>, nor an update of assumption and risks</w:t>
      </w:r>
      <w:r w:rsidR="0034700B" w:rsidRPr="00CB16DE">
        <w:rPr>
          <w:rFonts w:ascii="Times New Roman" w:hAnsi="Times New Roman" w:cs="Times New Roman"/>
        </w:rPr>
        <w:t xml:space="preserve">, making it difficult to assess the level of achievement and obtained results. The implementation process is </w:t>
      </w:r>
      <w:r w:rsidR="001B3A43" w:rsidRPr="00CB16DE">
        <w:rPr>
          <w:rFonts w:ascii="Times New Roman" w:hAnsi="Times New Roman" w:cs="Times New Roman"/>
        </w:rPr>
        <w:t xml:space="preserve">guided </w:t>
      </w:r>
      <w:r w:rsidR="0034700B" w:rsidRPr="00CB16DE">
        <w:rPr>
          <w:rFonts w:ascii="Times New Roman" w:hAnsi="Times New Roman" w:cs="Times New Roman"/>
        </w:rPr>
        <w:t xml:space="preserve">by </w:t>
      </w:r>
      <w:r w:rsidR="001B3A43" w:rsidRPr="00CB16DE">
        <w:rPr>
          <w:rFonts w:ascii="Times New Roman" w:hAnsi="Times New Roman" w:cs="Times New Roman"/>
        </w:rPr>
        <w:t xml:space="preserve">the results and the M&amp;E </w:t>
      </w:r>
      <w:r w:rsidR="0034700B" w:rsidRPr="00CB16DE">
        <w:rPr>
          <w:rFonts w:ascii="Times New Roman" w:hAnsi="Times New Roman" w:cs="Times New Roman"/>
        </w:rPr>
        <w:t>matri</w:t>
      </w:r>
      <w:r w:rsidR="00384171" w:rsidRPr="00CB16DE">
        <w:rPr>
          <w:rFonts w:ascii="Times New Roman" w:hAnsi="Times New Roman" w:cs="Times New Roman"/>
        </w:rPr>
        <w:t>x</w:t>
      </w:r>
      <w:r w:rsidR="001B3A43" w:rsidRPr="00CB16DE">
        <w:rPr>
          <w:rFonts w:ascii="Times New Roman" w:hAnsi="Times New Roman" w:cs="Times New Roman"/>
        </w:rPr>
        <w:t>.</w:t>
      </w:r>
      <w:r w:rsidR="0034700B" w:rsidRPr="00CB16DE">
        <w:rPr>
          <w:rFonts w:ascii="Times New Roman" w:hAnsi="Times New Roman" w:cs="Times New Roman"/>
        </w:rPr>
        <w:t xml:space="preserve"> </w:t>
      </w:r>
    </w:p>
    <w:p w14:paraId="12E10A5B" w14:textId="77777777" w:rsidR="001B3A43" w:rsidRPr="00CB16DE" w:rsidRDefault="0034700B" w:rsidP="00A37B18">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rPr>
        <w:t xml:space="preserve">These tools provide a mechanism for structured and systematic monitoring of the implementation stages and outputs. The matrix is considered to be adequately formulated and allows for flexibility in adapting to social and </w:t>
      </w:r>
      <w:r w:rsidR="00046F7B" w:rsidRPr="00CB16DE">
        <w:rPr>
          <w:rFonts w:ascii="Times New Roman" w:hAnsi="Times New Roman" w:cs="Times New Roman"/>
        </w:rPr>
        <w:t>economic</w:t>
      </w:r>
      <w:r w:rsidRPr="00CB16DE">
        <w:rPr>
          <w:rFonts w:ascii="Times New Roman" w:hAnsi="Times New Roman" w:cs="Times New Roman"/>
        </w:rPr>
        <w:t xml:space="preserve"> changes affecting the operational context through the information fed into the assumptions and risks column. In the </w:t>
      </w:r>
      <w:r w:rsidR="001B3A43" w:rsidRPr="00CB16DE">
        <w:rPr>
          <w:rFonts w:ascii="Times New Roman" w:hAnsi="Times New Roman" w:cs="Times New Roman"/>
        </w:rPr>
        <w:t>UNDAF implementation</w:t>
      </w:r>
      <w:r w:rsidRPr="00CB16DE">
        <w:rPr>
          <w:rFonts w:ascii="Times New Roman" w:hAnsi="Times New Roman" w:cs="Times New Roman"/>
        </w:rPr>
        <w:t xml:space="preserve">, </w:t>
      </w:r>
      <w:r w:rsidR="001B3A43" w:rsidRPr="00CB16DE">
        <w:rPr>
          <w:rFonts w:ascii="Times New Roman" w:hAnsi="Times New Roman" w:cs="Times New Roman"/>
        </w:rPr>
        <w:t xml:space="preserve">these tools </w:t>
      </w:r>
      <w:r w:rsidRPr="00CB16DE">
        <w:rPr>
          <w:rFonts w:ascii="Times New Roman" w:hAnsi="Times New Roman" w:cs="Times New Roman"/>
        </w:rPr>
        <w:t>ha</w:t>
      </w:r>
      <w:r w:rsidR="001B3A43" w:rsidRPr="00CB16DE">
        <w:rPr>
          <w:rFonts w:ascii="Times New Roman" w:hAnsi="Times New Roman" w:cs="Times New Roman"/>
        </w:rPr>
        <w:t>ve</w:t>
      </w:r>
      <w:r w:rsidRPr="00CB16DE">
        <w:rPr>
          <w:rFonts w:ascii="Times New Roman" w:hAnsi="Times New Roman" w:cs="Times New Roman"/>
        </w:rPr>
        <w:t xml:space="preserve"> not been utilized to </w:t>
      </w:r>
      <w:r w:rsidR="001B3A43" w:rsidRPr="00CB16DE">
        <w:rPr>
          <w:rFonts w:ascii="Times New Roman" w:hAnsi="Times New Roman" w:cs="Times New Roman"/>
        </w:rPr>
        <w:t xml:space="preserve">their </w:t>
      </w:r>
      <w:r w:rsidRPr="00CB16DE">
        <w:rPr>
          <w:rFonts w:ascii="Times New Roman" w:hAnsi="Times New Roman" w:cs="Times New Roman"/>
        </w:rPr>
        <w:t xml:space="preserve">full potential. </w:t>
      </w:r>
    </w:p>
    <w:p w14:paraId="5E5713A8" w14:textId="77777777" w:rsidR="0034700B" w:rsidRPr="00CB16DE" w:rsidRDefault="001B3A43" w:rsidP="00A37B18">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rPr>
        <w:t>For instance, as the</w:t>
      </w:r>
      <w:r w:rsidR="00FF3B20" w:rsidRPr="00CB16DE">
        <w:rPr>
          <w:rFonts w:ascii="Times New Roman" w:hAnsi="Times New Roman" w:cs="Times New Roman"/>
        </w:rPr>
        <w:t xml:space="preserve"> global financial crisis affected the economy</w:t>
      </w:r>
      <w:r w:rsidRPr="00CB16DE">
        <w:rPr>
          <w:rFonts w:ascii="Times New Roman" w:hAnsi="Times New Roman" w:cs="Times New Roman"/>
        </w:rPr>
        <w:t>,</w:t>
      </w:r>
      <w:r w:rsidR="00FF3B20" w:rsidRPr="00CB16DE">
        <w:rPr>
          <w:rFonts w:ascii="Times New Roman" w:hAnsi="Times New Roman" w:cs="Times New Roman"/>
        </w:rPr>
        <w:t xml:space="preserve"> the UNDAF matrix and indicators</w:t>
      </w:r>
      <w:r w:rsidRPr="00CB16DE">
        <w:rPr>
          <w:rFonts w:ascii="Times New Roman" w:hAnsi="Times New Roman" w:cs="Times New Roman"/>
        </w:rPr>
        <w:t xml:space="preserve"> could have been reviewed</w:t>
      </w:r>
      <w:r w:rsidR="00FF3B20" w:rsidRPr="00CB16DE">
        <w:rPr>
          <w:rFonts w:ascii="Times New Roman" w:hAnsi="Times New Roman" w:cs="Times New Roman"/>
        </w:rPr>
        <w:t xml:space="preserve">, ensuring flexibility of strategy. </w:t>
      </w:r>
      <w:r w:rsidRPr="00CB16DE">
        <w:rPr>
          <w:rFonts w:ascii="Times New Roman" w:hAnsi="Times New Roman" w:cs="Times New Roman"/>
        </w:rPr>
        <w:t>T</w:t>
      </w:r>
      <w:r w:rsidR="0034700B" w:rsidRPr="00CB16DE">
        <w:rPr>
          <w:rFonts w:ascii="Times New Roman" w:hAnsi="Times New Roman" w:cs="Times New Roman"/>
        </w:rPr>
        <w:t xml:space="preserve">he </w:t>
      </w:r>
      <w:r w:rsidR="007A4171">
        <w:rPr>
          <w:rFonts w:ascii="Times New Roman" w:hAnsi="Times New Roman" w:cs="Times New Roman"/>
        </w:rPr>
        <w:t>materialization</w:t>
      </w:r>
      <w:r w:rsidR="0034700B" w:rsidRPr="00CB16DE">
        <w:rPr>
          <w:rFonts w:ascii="Times New Roman" w:hAnsi="Times New Roman" w:cs="Times New Roman"/>
        </w:rPr>
        <w:t xml:space="preserve"> of the UNDAF Outcomes may have been influenced </w:t>
      </w:r>
      <w:r w:rsidR="004843EC">
        <w:rPr>
          <w:rFonts w:ascii="Times New Roman" w:hAnsi="Times New Roman" w:cs="Times New Roman"/>
        </w:rPr>
        <w:t xml:space="preserve">by </w:t>
      </w:r>
      <w:r w:rsidR="0034700B" w:rsidRPr="00CB16DE">
        <w:rPr>
          <w:rFonts w:ascii="Times New Roman" w:hAnsi="Times New Roman" w:cs="Times New Roman"/>
        </w:rPr>
        <w:t>the</w:t>
      </w:r>
      <w:r w:rsidR="00FF3B20" w:rsidRPr="00CB16DE">
        <w:rPr>
          <w:rFonts w:ascii="Times New Roman" w:hAnsi="Times New Roman" w:cs="Times New Roman"/>
        </w:rPr>
        <w:t xml:space="preserve"> </w:t>
      </w:r>
      <w:r w:rsidR="0034700B" w:rsidRPr="00CB16DE">
        <w:rPr>
          <w:rFonts w:ascii="Times New Roman" w:hAnsi="Times New Roman" w:cs="Times New Roman"/>
        </w:rPr>
        <w:t xml:space="preserve">severe </w:t>
      </w:r>
      <w:r w:rsidR="00FF3B20" w:rsidRPr="00CB16DE">
        <w:rPr>
          <w:rFonts w:ascii="Times New Roman" w:hAnsi="Times New Roman" w:cs="Times New Roman"/>
        </w:rPr>
        <w:t>financial</w:t>
      </w:r>
      <w:r w:rsidR="0034700B" w:rsidRPr="00CB16DE">
        <w:rPr>
          <w:rFonts w:ascii="Times New Roman" w:hAnsi="Times New Roman" w:cs="Times New Roman"/>
        </w:rPr>
        <w:t xml:space="preserve"> crisis. The assumptions and the risks have not been regularly updated and </w:t>
      </w:r>
      <w:r w:rsidR="007A4171" w:rsidRPr="00CB16DE">
        <w:rPr>
          <w:rFonts w:ascii="Times New Roman" w:hAnsi="Times New Roman" w:cs="Times New Roman"/>
        </w:rPr>
        <w:t>analyzed</w:t>
      </w:r>
      <w:r w:rsidR="0034700B" w:rsidRPr="00CB16DE">
        <w:rPr>
          <w:rFonts w:ascii="Times New Roman" w:hAnsi="Times New Roman" w:cs="Times New Roman"/>
        </w:rPr>
        <w:t xml:space="preserve"> in order to determine the effects and the impact that the </w:t>
      </w:r>
      <w:r w:rsidR="00FF3B20" w:rsidRPr="00CB16DE">
        <w:rPr>
          <w:rFonts w:ascii="Times New Roman" w:hAnsi="Times New Roman" w:cs="Times New Roman"/>
        </w:rPr>
        <w:t xml:space="preserve">financial </w:t>
      </w:r>
      <w:r w:rsidR="0034700B" w:rsidRPr="00CB16DE">
        <w:rPr>
          <w:rFonts w:ascii="Times New Roman" w:hAnsi="Times New Roman" w:cs="Times New Roman"/>
        </w:rPr>
        <w:t xml:space="preserve">situation may have had on the </w:t>
      </w:r>
      <w:r w:rsidR="00046F7B" w:rsidRPr="00CB16DE">
        <w:rPr>
          <w:rFonts w:ascii="Times New Roman" w:hAnsi="Times New Roman" w:cs="Times New Roman"/>
        </w:rPr>
        <w:t>realization</w:t>
      </w:r>
      <w:r w:rsidR="0034700B" w:rsidRPr="00CB16DE">
        <w:rPr>
          <w:rFonts w:ascii="Times New Roman" w:hAnsi="Times New Roman" w:cs="Times New Roman"/>
        </w:rPr>
        <w:t xml:space="preserve"> of the UNDAF Outcomes.</w:t>
      </w:r>
    </w:p>
    <w:p w14:paraId="4D9A02A0" w14:textId="77777777" w:rsidR="005938F8" w:rsidRPr="00CB16DE" w:rsidRDefault="005938F8" w:rsidP="00A37B18"/>
    <w:p w14:paraId="286391DD" w14:textId="77777777" w:rsidR="0034700B" w:rsidRPr="00CB16DE" w:rsidRDefault="00160D8F" w:rsidP="00A37B18">
      <w:pPr>
        <w:pStyle w:val="Heading3"/>
      </w:pPr>
      <w:bookmarkStart w:id="21" w:name="_Toc394677181"/>
      <w:r w:rsidRPr="00CB16DE">
        <w:t>2.2.</w:t>
      </w:r>
      <w:r w:rsidR="00D352E8">
        <w:t>4</w:t>
      </w:r>
      <w:r w:rsidR="005C6919" w:rsidRPr="00CB16DE">
        <w:t xml:space="preserve"> </w:t>
      </w:r>
      <w:r w:rsidR="008E39A8" w:rsidRPr="00CB16DE">
        <w:t>UNDAF Implementation structure (</w:t>
      </w:r>
      <w:r w:rsidR="004843EC">
        <w:t>Thematic</w:t>
      </w:r>
      <w:r w:rsidR="001B3A43" w:rsidRPr="00CB16DE">
        <w:t xml:space="preserve"> Group</w:t>
      </w:r>
      <w:r w:rsidR="00151989">
        <w:t>s</w:t>
      </w:r>
      <w:r w:rsidR="001B3A43" w:rsidRPr="00CB16DE">
        <w:t xml:space="preserve"> </w:t>
      </w:r>
      <w:r w:rsidR="008E39A8" w:rsidRPr="00CB16DE">
        <w:t>structure)</w:t>
      </w:r>
      <w:bookmarkEnd w:id="21"/>
    </w:p>
    <w:p w14:paraId="0EDF87AE" w14:textId="77777777" w:rsidR="007B3443" w:rsidRPr="00CB16DE" w:rsidRDefault="007B3443" w:rsidP="007B3443">
      <w:pPr>
        <w:pStyle w:val="FootnoteText"/>
        <w:spacing w:before="120" w:line="264" w:lineRule="auto"/>
        <w:jc w:val="both"/>
        <w:rPr>
          <w:rFonts w:ascii="Times New Roman" w:hAnsi="Times New Roman" w:cs="Times New Roman"/>
          <w:sz w:val="22"/>
          <w:szCs w:val="22"/>
        </w:rPr>
      </w:pPr>
      <w:r w:rsidRPr="00CB16DE">
        <w:rPr>
          <w:rFonts w:ascii="Times New Roman" w:hAnsi="Times New Roman" w:cs="Times New Roman"/>
          <w:sz w:val="22"/>
          <w:szCs w:val="22"/>
        </w:rPr>
        <w:t xml:space="preserve">An UNDAF Steering Committee was established to provide oversight to the UNDAF. The UN Resident Coordinator’s Office served as a secretariat of the UNDAF Steering Committee. </w:t>
      </w:r>
      <w:r w:rsidR="0054185F" w:rsidRPr="00CB16DE">
        <w:rPr>
          <w:rFonts w:ascii="Times New Roman" w:hAnsi="Times New Roman" w:cs="Times New Roman"/>
          <w:sz w:val="22"/>
          <w:szCs w:val="22"/>
        </w:rPr>
        <w:t>The UNDAF Steering Committee has not met in recent years.</w:t>
      </w:r>
    </w:p>
    <w:p w14:paraId="3064E120" w14:textId="46BD3AD4" w:rsidR="008E39A8" w:rsidRPr="007A4171" w:rsidRDefault="007D4C91" w:rsidP="00A37B18">
      <w:pPr>
        <w:pStyle w:val="FootnoteText"/>
        <w:spacing w:before="120" w:line="264" w:lineRule="auto"/>
        <w:jc w:val="both"/>
        <w:rPr>
          <w:rFonts w:ascii="Times New Roman" w:hAnsi="Times New Roman" w:cs="Times New Roman"/>
          <w:sz w:val="22"/>
          <w:szCs w:val="22"/>
        </w:rPr>
      </w:pPr>
      <w:r w:rsidRPr="007A4171">
        <w:rPr>
          <w:rFonts w:ascii="Times New Roman" w:hAnsi="Times New Roman" w:cs="Times New Roman"/>
          <w:sz w:val="22"/>
          <w:szCs w:val="22"/>
        </w:rPr>
        <w:t xml:space="preserve">UNDAF </w:t>
      </w:r>
      <w:r w:rsidR="004843EC" w:rsidRPr="007A4171">
        <w:rPr>
          <w:rFonts w:ascii="Times New Roman" w:hAnsi="Times New Roman" w:cs="Times New Roman"/>
          <w:sz w:val="22"/>
          <w:szCs w:val="22"/>
        </w:rPr>
        <w:t xml:space="preserve">Thematic </w:t>
      </w:r>
      <w:r w:rsidRPr="007A4171">
        <w:rPr>
          <w:rFonts w:ascii="Times New Roman" w:hAnsi="Times New Roman" w:cs="Times New Roman"/>
          <w:sz w:val="22"/>
          <w:szCs w:val="22"/>
        </w:rPr>
        <w:t xml:space="preserve">Groups </w:t>
      </w:r>
      <w:r w:rsidR="001B3A43" w:rsidRPr="007A4171">
        <w:rPr>
          <w:rFonts w:ascii="Times New Roman" w:hAnsi="Times New Roman" w:cs="Times New Roman"/>
          <w:sz w:val="22"/>
          <w:szCs w:val="22"/>
        </w:rPr>
        <w:t>were</w:t>
      </w:r>
      <w:r w:rsidRPr="007A4171">
        <w:rPr>
          <w:rFonts w:ascii="Times New Roman" w:hAnsi="Times New Roman" w:cs="Times New Roman"/>
          <w:sz w:val="22"/>
          <w:szCs w:val="22"/>
        </w:rPr>
        <w:t xml:space="preserve"> established to coordinate, monitor and </w:t>
      </w:r>
      <w:r w:rsidR="001B3A43" w:rsidRPr="007A4171">
        <w:rPr>
          <w:rFonts w:ascii="Times New Roman" w:hAnsi="Times New Roman" w:cs="Times New Roman"/>
          <w:sz w:val="22"/>
          <w:szCs w:val="22"/>
        </w:rPr>
        <w:t xml:space="preserve">support the </w:t>
      </w:r>
      <w:r w:rsidRPr="007A4171">
        <w:rPr>
          <w:rFonts w:ascii="Times New Roman" w:hAnsi="Times New Roman" w:cs="Times New Roman"/>
          <w:sz w:val="22"/>
          <w:szCs w:val="22"/>
        </w:rPr>
        <w:t>evaluat</w:t>
      </w:r>
      <w:r w:rsidR="001B3A43" w:rsidRPr="007A4171">
        <w:rPr>
          <w:rFonts w:ascii="Times New Roman" w:hAnsi="Times New Roman" w:cs="Times New Roman"/>
          <w:sz w:val="22"/>
          <w:szCs w:val="22"/>
        </w:rPr>
        <w:t>ion of</w:t>
      </w:r>
      <w:r w:rsidRPr="007A4171">
        <w:rPr>
          <w:rFonts w:ascii="Times New Roman" w:hAnsi="Times New Roman" w:cs="Times New Roman"/>
          <w:sz w:val="22"/>
          <w:szCs w:val="22"/>
        </w:rPr>
        <w:t xml:space="preserve"> the UNDAF. </w:t>
      </w:r>
      <w:r w:rsidR="007B3443" w:rsidRPr="007A4171">
        <w:rPr>
          <w:rFonts w:ascii="Times New Roman" w:hAnsi="Times New Roman" w:cs="Times New Roman"/>
          <w:sz w:val="22"/>
          <w:szCs w:val="22"/>
        </w:rPr>
        <w:t xml:space="preserve">At the end of the year each </w:t>
      </w:r>
      <w:r w:rsidR="002A3E1A">
        <w:rPr>
          <w:rFonts w:ascii="Times New Roman" w:hAnsi="Times New Roman" w:cs="Times New Roman"/>
          <w:sz w:val="22"/>
          <w:szCs w:val="22"/>
        </w:rPr>
        <w:t>Thematic</w:t>
      </w:r>
      <w:r w:rsidR="002A3E1A" w:rsidRPr="007A4171">
        <w:rPr>
          <w:rFonts w:ascii="Times New Roman" w:hAnsi="Times New Roman" w:cs="Times New Roman"/>
          <w:sz w:val="22"/>
          <w:szCs w:val="22"/>
        </w:rPr>
        <w:t xml:space="preserve"> </w:t>
      </w:r>
      <w:r w:rsidR="007B3443" w:rsidRPr="007A4171">
        <w:rPr>
          <w:rFonts w:ascii="Times New Roman" w:hAnsi="Times New Roman" w:cs="Times New Roman"/>
          <w:sz w:val="22"/>
          <w:szCs w:val="22"/>
        </w:rPr>
        <w:t>Group conduct</w:t>
      </w:r>
      <w:r w:rsidR="002A3E1A">
        <w:rPr>
          <w:rFonts w:ascii="Times New Roman" w:hAnsi="Times New Roman" w:cs="Times New Roman"/>
          <w:sz w:val="22"/>
          <w:szCs w:val="22"/>
        </w:rPr>
        <w:t>ed</w:t>
      </w:r>
      <w:r w:rsidR="007B3443" w:rsidRPr="007A4171">
        <w:rPr>
          <w:rFonts w:ascii="Times New Roman" w:hAnsi="Times New Roman" w:cs="Times New Roman"/>
          <w:sz w:val="22"/>
          <w:szCs w:val="22"/>
        </w:rPr>
        <w:t xml:space="preserve"> an Annual Progress Review of the respective UNDAF </w:t>
      </w:r>
      <w:r w:rsidR="002A3E1A">
        <w:rPr>
          <w:rFonts w:ascii="Times New Roman" w:hAnsi="Times New Roman" w:cs="Times New Roman"/>
          <w:sz w:val="22"/>
          <w:szCs w:val="22"/>
        </w:rPr>
        <w:t>Thematic</w:t>
      </w:r>
      <w:r w:rsidR="002A3E1A" w:rsidRPr="007A4171">
        <w:rPr>
          <w:rFonts w:ascii="Times New Roman" w:hAnsi="Times New Roman" w:cs="Times New Roman"/>
          <w:sz w:val="22"/>
          <w:szCs w:val="22"/>
        </w:rPr>
        <w:t xml:space="preserve"> </w:t>
      </w:r>
      <w:r w:rsidR="003356DC">
        <w:rPr>
          <w:rFonts w:ascii="Times New Roman" w:hAnsi="Times New Roman" w:cs="Times New Roman"/>
          <w:sz w:val="22"/>
          <w:szCs w:val="22"/>
        </w:rPr>
        <w:t>G</w:t>
      </w:r>
      <w:r w:rsidR="00CF74F3">
        <w:rPr>
          <w:rFonts w:ascii="Times New Roman" w:hAnsi="Times New Roman" w:cs="Times New Roman"/>
          <w:sz w:val="22"/>
          <w:szCs w:val="22"/>
        </w:rPr>
        <w:t xml:space="preserve">roups </w:t>
      </w:r>
      <w:r w:rsidR="007B3443" w:rsidRPr="007A4171">
        <w:rPr>
          <w:rFonts w:ascii="Times New Roman" w:hAnsi="Times New Roman" w:cs="Times New Roman"/>
          <w:sz w:val="22"/>
          <w:szCs w:val="22"/>
        </w:rPr>
        <w:t>and should prepare an Annual Progress Report. The</w:t>
      </w:r>
      <w:r w:rsidR="008E39A8" w:rsidRPr="007A4171">
        <w:rPr>
          <w:rFonts w:ascii="Times New Roman" w:hAnsi="Times New Roman" w:cs="Times New Roman"/>
          <w:sz w:val="22"/>
          <w:szCs w:val="22"/>
        </w:rPr>
        <w:t xml:space="preserve"> </w:t>
      </w:r>
      <w:r w:rsidR="002A3E1A">
        <w:rPr>
          <w:rFonts w:ascii="Times New Roman" w:hAnsi="Times New Roman" w:cs="Times New Roman"/>
          <w:sz w:val="22"/>
          <w:szCs w:val="22"/>
        </w:rPr>
        <w:t xml:space="preserve">UNDAF Thematic </w:t>
      </w:r>
      <w:r w:rsidR="003356DC">
        <w:rPr>
          <w:rFonts w:ascii="Times New Roman" w:hAnsi="Times New Roman" w:cs="Times New Roman"/>
          <w:sz w:val="22"/>
          <w:szCs w:val="22"/>
        </w:rPr>
        <w:t>G</w:t>
      </w:r>
      <w:r w:rsidR="008E39A8" w:rsidRPr="007A4171">
        <w:rPr>
          <w:rFonts w:ascii="Times New Roman" w:hAnsi="Times New Roman" w:cs="Times New Roman"/>
          <w:sz w:val="22"/>
          <w:szCs w:val="22"/>
        </w:rPr>
        <w:t>roups we</w:t>
      </w:r>
      <w:r w:rsidR="005C6919" w:rsidRPr="007A4171">
        <w:rPr>
          <w:rFonts w:ascii="Times New Roman" w:hAnsi="Times New Roman" w:cs="Times New Roman"/>
          <w:sz w:val="22"/>
          <w:szCs w:val="22"/>
        </w:rPr>
        <w:t>re</w:t>
      </w:r>
      <w:r w:rsidR="007B3443" w:rsidRPr="007A4171">
        <w:rPr>
          <w:rFonts w:ascii="Times New Roman" w:hAnsi="Times New Roman" w:cs="Times New Roman"/>
          <w:sz w:val="22"/>
          <w:szCs w:val="22"/>
        </w:rPr>
        <w:t xml:space="preserve"> also</w:t>
      </w:r>
      <w:r w:rsidR="00CF74F3">
        <w:rPr>
          <w:rFonts w:ascii="Times New Roman" w:hAnsi="Times New Roman" w:cs="Times New Roman"/>
          <w:sz w:val="22"/>
          <w:szCs w:val="22"/>
        </w:rPr>
        <w:t xml:space="preserve"> to set a dynamic scene for mobilizing joint programmes. </w:t>
      </w:r>
      <w:r w:rsidR="0024782A" w:rsidRPr="007A4171">
        <w:rPr>
          <w:rFonts w:ascii="Times New Roman" w:hAnsi="Times New Roman" w:cs="Times New Roman"/>
          <w:sz w:val="22"/>
          <w:szCs w:val="22"/>
        </w:rPr>
        <w:t xml:space="preserve">. </w:t>
      </w:r>
      <w:r w:rsidR="007B3443" w:rsidRPr="007A4171">
        <w:rPr>
          <w:rFonts w:ascii="Times New Roman" w:hAnsi="Times New Roman" w:cs="Times New Roman"/>
          <w:sz w:val="22"/>
          <w:szCs w:val="22"/>
        </w:rPr>
        <w:t>F</w:t>
      </w:r>
      <w:r w:rsidR="008E39A8" w:rsidRPr="007A4171">
        <w:rPr>
          <w:rFonts w:ascii="Times New Roman" w:hAnsi="Times New Roman" w:cs="Times New Roman"/>
          <w:sz w:val="22"/>
          <w:szCs w:val="22"/>
        </w:rPr>
        <w:t>ollowing the UNDAF</w:t>
      </w:r>
      <w:r w:rsidR="001B3A43" w:rsidRPr="007A4171">
        <w:rPr>
          <w:rFonts w:ascii="Times New Roman" w:hAnsi="Times New Roman" w:cs="Times New Roman"/>
          <w:sz w:val="22"/>
          <w:szCs w:val="22"/>
        </w:rPr>
        <w:t xml:space="preserve"> structure,</w:t>
      </w:r>
      <w:r w:rsidR="008E39A8" w:rsidRPr="007A4171">
        <w:rPr>
          <w:rFonts w:ascii="Times New Roman" w:hAnsi="Times New Roman" w:cs="Times New Roman"/>
          <w:sz w:val="22"/>
          <w:szCs w:val="22"/>
        </w:rPr>
        <w:t xml:space="preserve"> </w:t>
      </w:r>
      <w:r w:rsidR="0024782A" w:rsidRPr="007A4171">
        <w:rPr>
          <w:rFonts w:ascii="Times New Roman" w:hAnsi="Times New Roman" w:cs="Times New Roman"/>
          <w:sz w:val="22"/>
          <w:szCs w:val="22"/>
        </w:rPr>
        <w:t>four</w:t>
      </w:r>
      <w:r w:rsidR="008E39A8" w:rsidRPr="007A4171">
        <w:rPr>
          <w:rFonts w:ascii="Times New Roman" w:hAnsi="Times New Roman" w:cs="Times New Roman"/>
          <w:sz w:val="22"/>
          <w:szCs w:val="22"/>
        </w:rPr>
        <w:t xml:space="preserve"> </w:t>
      </w:r>
      <w:r w:rsidR="00CF74F3">
        <w:rPr>
          <w:rFonts w:ascii="Times New Roman" w:hAnsi="Times New Roman" w:cs="Times New Roman"/>
          <w:sz w:val="22"/>
          <w:szCs w:val="22"/>
        </w:rPr>
        <w:t>UNDAF</w:t>
      </w:r>
      <w:r w:rsidR="00CF74F3" w:rsidRPr="007A4171">
        <w:rPr>
          <w:rFonts w:ascii="Times New Roman" w:hAnsi="Times New Roman" w:cs="Times New Roman"/>
          <w:sz w:val="22"/>
          <w:szCs w:val="22"/>
        </w:rPr>
        <w:t xml:space="preserve"> </w:t>
      </w:r>
      <w:r w:rsidR="00CF74F3">
        <w:rPr>
          <w:rFonts w:ascii="Times New Roman" w:hAnsi="Times New Roman" w:cs="Times New Roman"/>
          <w:sz w:val="22"/>
          <w:szCs w:val="22"/>
        </w:rPr>
        <w:t>T</w:t>
      </w:r>
      <w:r w:rsidR="008E39A8" w:rsidRPr="007A4171">
        <w:rPr>
          <w:rFonts w:ascii="Times New Roman" w:hAnsi="Times New Roman" w:cs="Times New Roman"/>
          <w:sz w:val="22"/>
          <w:szCs w:val="22"/>
        </w:rPr>
        <w:t>hematic</w:t>
      </w:r>
      <w:r w:rsidR="0024782A" w:rsidRPr="007A4171">
        <w:rPr>
          <w:rFonts w:ascii="Times New Roman" w:hAnsi="Times New Roman" w:cs="Times New Roman"/>
          <w:sz w:val="22"/>
          <w:szCs w:val="22"/>
        </w:rPr>
        <w:t xml:space="preserve"> </w:t>
      </w:r>
      <w:r w:rsidR="003356DC">
        <w:rPr>
          <w:rFonts w:ascii="Times New Roman" w:hAnsi="Times New Roman" w:cs="Times New Roman"/>
          <w:sz w:val="22"/>
          <w:szCs w:val="22"/>
        </w:rPr>
        <w:t>G</w:t>
      </w:r>
      <w:r w:rsidR="008E39A8" w:rsidRPr="007A4171">
        <w:rPr>
          <w:rFonts w:ascii="Times New Roman" w:hAnsi="Times New Roman" w:cs="Times New Roman"/>
          <w:sz w:val="22"/>
          <w:szCs w:val="22"/>
        </w:rPr>
        <w:t xml:space="preserve">roups </w:t>
      </w:r>
      <w:r w:rsidR="001B3A43" w:rsidRPr="007A4171">
        <w:rPr>
          <w:rFonts w:ascii="Times New Roman" w:hAnsi="Times New Roman" w:cs="Times New Roman"/>
          <w:sz w:val="22"/>
          <w:szCs w:val="22"/>
        </w:rPr>
        <w:t>were</w:t>
      </w:r>
      <w:r w:rsidR="008E39A8" w:rsidRPr="007A4171">
        <w:rPr>
          <w:rFonts w:ascii="Times New Roman" w:hAnsi="Times New Roman" w:cs="Times New Roman"/>
          <w:sz w:val="22"/>
          <w:szCs w:val="22"/>
        </w:rPr>
        <w:t xml:space="preserve"> established;</w:t>
      </w:r>
    </w:p>
    <w:p w14:paraId="291D43F8" w14:textId="77777777" w:rsidR="00F03A64" w:rsidRPr="00CB16DE" w:rsidRDefault="00F03A64" w:rsidP="00A37B18">
      <w:pPr>
        <w:autoSpaceDE w:val="0"/>
        <w:autoSpaceDN w:val="0"/>
        <w:adjustRightInd w:val="0"/>
        <w:spacing w:before="120" w:after="0" w:line="264" w:lineRule="auto"/>
        <w:rPr>
          <w:rFonts w:ascii="Times New Roman" w:hAnsi="Times New Roman" w:cs="Times New Roman"/>
          <w:i/>
        </w:rPr>
      </w:pPr>
    </w:p>
    <w:p w14:paraId="62C55589" w14:textId="77777777" w:rsidR="008E39A8" w:rsidRPr="00CB16DE" w:rsidRDefault="008E39A8" w:rsidP="00A37B18">
      <w:pPr>
        <w:autoSpaceDE w:val="0"/>
        <w:autoSpaceDN w:val="0"/>
        <w:adjustRightInd w:val="0"/>
        <w:spacing w:before="120" w:after="0" w:line="264" w:lineRule="auto"/>
        <w:rPr>
          <w:rFonts w:ascii="Times New Roman" w:hAnsi="Times New Roman" w:cs="Times New Roman"/>
          <w:i/>
        </w:rPr>
      </w:pPr>
      <w:r w:rsidRPr="00CB16DE">
        <w:rPr>
          <w:rFonts w:ascii="Times New Roman" w:hAnsi="Times New Roman" w:cs="Times New Roman"/>
          <w:i/>
        </w:rPr>
        <w:t>Table 1</w:t>
      </w:r>
      <w:r w:rsidR="005938F8" w:rsidRPr="00CB16DE">
        <w:rPr>
          <w:rFonts w:ascii="Times New Roman" w:hAnsi="Times New Roman" w:cs="Times New Roman"/>
          <w:i/>
        </w:rPr>
        <w:t>:</w:t>
      </w:r>
      <w:r w:rsidRPr="00CB16DE">
        <w:rPr>
          <w:rFonts w:ascii="Times New Roman" w:hAnsi="Times New Roman" w:cs="Times New Roman"/>
          <w:i/>
        </w:rPr>
        <w:t xml:space="preserve">  UNDAF Thematic Groups</w:t>
      </w:r>
    </w:p>
    <w:tbl>
      <w:tblPr>
        <w:tblStyle w:val="LightShading-Accent6"/>
        <w:tblW w:w="0" w:type="auto"/>
        <w:tblLook w:val="04A0" w:firstRow="1" w:lastRow="0" w:firstColumn="1" w:lastColumn="0" w:noHBand="0" w:noVBand="1"/>
      </w:tblPr>
      <w:tblGrid>
        <w:gridCol w:w="4490"/>
        <w:gridCol w:w="4752"/>
      </w:tblGrid>
      <w:tr w:rsidR="00664BB9" w:rsidRPr="00CB16DE" w14:paraId="2C992BA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476F5DCF" w14:textId="77777777" w:rsidR="008E39A8" w:rsidRPr="00CB16DE" w:rsidRDefault="00E57EB3" w:rsidP="00A37B18">
            <w:pPr>
              <w:autoSpaceDE w:val="0"/>
              <w:autoSpaceDN w:val="0"/>
              <w:adjustRightInd w:val="0"/>
              <w:spacing w:before="120" w:line="264" w:lineRule="auto"/>
              <w:rPr>
                <w:rFonts w:ascii="Times New Roman" w:hAnsi="Times New Roman" w:cs="Times New Roman"/>
                <w:color w:val="auto"/>
              </w:rPr>
            </w:pPr>
            <w:r w:rsidRPr="00CB16DE">
              <w:rPr>
                <w:rFonts w:ascii="Times New Roman" w:hAnsi="Times New Roman" w:cs="Times New Roman"/>
              </w:rPr>
              <w:t xml:space="preserve"> Outcome groups</w:t>
            </w:r>
          </w:p>
        </w:tc>
        <w:tc>
          <w:tcPr>
            <w:tcW w:w="4927" w:type="dxa"/>
          </w:tcPr>
          <w:p w14:paraId="166E9D67" w14:textId="77777777" w:rsidR="008E39A8" w:rsidRPr="00CB16DE" w:rsidRDefault="008E39A8" w:rsidP="00A37B18">
            <w:pPr>
              <w:autoSpaceDE w:val="0"/>
              <w:autoSpaceDN w:val="0"/>
              <w:adjustRightInd w:val="0"/>
              <w:spacing w:before="120" w:line="264"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16DE">
              <w:rPr>
                <w:rFonts w:ascii="Times New Roman" w:hAnsi="Times New Roman" w:cs="Times New Roman"/>
              </w:rPr>
              <w:t>Chair</w:t>
            </w:r>
          </w:p>
        </w:tc>
      </w:tr>
      <w:tr w:rsidR="00664BB9" w:rsidRPr="00CB16DE" w14:paraId="3F500E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0B2D2241" w14:textId="77777777" w:rsidR="008E39A8" w:rsidRPr="00CB16DE" w:rsidRDefault="0024782A" w:rsidP="00A37B18">
            <w:pPr>
              <w:spacing w:before="120" w:line="264" w:lineRule="auto"/>
              <w:rPr>
                <w:rFonts w:ascii="Times New Roman" w:hAnsi="Times New Roman" w:cs="Times New Roman"/>
                <w:color w:val="auto"/>
              </w:rPr>
            </w:pPr>
            <w:r w:rsidRPr="00CB16DE">
              <w:rPr>
                <w:rFonts w:ascii="Times New Roman" w:hAnsi="Times New Roman" w:cs="Times New Roman"/>
              </w:rPr>
              <w:t>E</w:t>
            </w:r>
            <w:r w:rsidR="00CF5EB9" w:rsidRPr="00CB16DE">
              <w:rPr>
                <w:rFonts w:ascii="Times New Roman" w:hAnsi="Times New Roman" w:cs="Times New Roman"/>
              </w:rPr>
              <w:t>quitable Economic Opportunities</w:t>
            </w:r>
          </w:p>
        </w:tc>
        <w:tc>
          <w:tcPr>
            <w:tcW w:w="4927" w:type="dxa"/>
          </w:tcPr>
          <w:p w14:paraId="5D87D700" w14:textId="77777777" w:rsidR="008E39A8" w:rsidRPr="00CB16DE" w:rsidRDefault="0024782A" w:rsidP="00A37B18">
            <w:pPr>
              <w:autoSpaceDE w:val="0"/>
              <w:autoSpaceDN w:val="0"/>
              <w:adjustRightInd w:val="0"/>
              <w:spacing w:before="120"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CB16DE">
              <w:rPr>
                <w:rFonts w:ascii="Times New Roman" w:hAnsi="Times New Roman" w:cs="Times New Roman"/>
              </w:rPr>
              <w:t>UNIDO Head of Operations</w:t>
            </w:r>
          </w:p>
        </w:tc>
      </w:tr>
      <w:tr w:rsidR="00664BB9" w:rsidRPr="00CB16DE" w14:paraId="532D2138" w14:textId="77777777">
        <w:tc>
          <w:tcPr>
            <w:cnfStyle w:val="001000000000" w:firstRow="0" w:lastRow="0" w:firstColumn="1" w:lastColumn="0" w:oddVBand="0" w:evenVBand="0" w:oddHBand="0" w:evenHBand="0" w:firstRowFirstColumn="0" w:firstRowLastColumn="0" w:lastRowFirstColumn="0" w:lastRowLastColumn="0"/>
            <w:tcW w:w="4644" w:type="dxa"/>
          </w:tcPr>
          <w:p w14:paraId="7D47C18B" w14:textId="77777777" w:rsidR="008E39A8" w:rsidRPr="00CB16DE" w:rsidRDefault="0024782A" w:rsidP="00A37B18">
            <w:pPr>
              <w:spacing w:before="120" w:line="264" w:lineRule="auto"/>
              <w:rPr>
                <w:rFonts w:ascii="Times New Roman" w:hAnsi="Times New Roman" w:cs="Times New Roman"/>
                <w:color w:val="auto"/>
              </w:rPr>
            </w:pPr>
            <w:r w:rsidRPr="00CB16DE">
              <w:rPr>
                <w:rFonts w:ascii="Times New Roman" w:hAnsi="Times New Roman" w:cs="Times New Roman"/>
              </w:rPr>
              <w:t xml:space="preserve">Democratic Governance </w:t>
            </w:r>
          </w:p>
        </w:tc>
        <w:tc>
          <w:tcPr>
            <w:tcW w:w="4927" w:type="dxa"/>
          </w:tcPr>
          <w:p w14:paraId="44D8FB4A" w14:textId="77777777" w:rsidR="008E39A8" w:rsidRPr="00CB16DE" w:rsidRDefault="00CF5EB9" w:rsidP="00A37B18">
            <w:pPr>
              <w:spacing w:before="120"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16DE">
              <w:rPr>
                <w:rFonts w:ascii="Times New Roman" w:hAnsi="Times New Roman" w:cs="Times New Roman"/>
              </w:rPr>
              <w:t>UNDP Deputy Resident Representative</w:t>
            </w:r>
          </w:p>
        </w:tc>
      </w:tr>
      <w:tr w:rsidR="00664BB9" w:rsidRPr="00CB16DE" w14:paraId="4A48A6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05604B4C" w14:textId="77777777" w:rsidR="00CF5EB9" w:rsidRPr="00CB16DE" w:rsidRDefault="00CF5EB9" w:rsidP="00A37B18">
            <w:pPr>
              <w:spacing w:before="120" w:line="264" w:lineRule="auto"/>
              <w:rPr>
                <w:rFonts w:ascii="Times New Roman" w:hAnsi="Times New Roman" w:cs="Times New Roman"/>
                <w:color w:val="auto"/>
              </w:rPr>
            </w:pPr>
            <w:r w:rsidRPr="00CB16DE">
              <w:rPr>
                <w:rFonts w:ascii="Times New Roman" w:hAnsi="Times New Roman" w:cs="Times New Roman"/>
              </w:rPr>
              <w:t>Social Services</w:t>
            </w:r>
          </w:p>
        </w:tc>
        <w:tc>
          <w:tcPr>
            <w:tcW w:w="4927" w:type="dxa"/>
          </w:tcPr>
          <w:p w14:paraId="5A354FF1" w14:textId="77777777" w:rsidR="00CF5EB9" w:rsidRPr="00CB16DE" w:rsidRDefault="00CF5EB9" w:rsidP="00A37B18">
            <w:pPr>
              <w:spacing w:before="120"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CB16DE">
              <w:rPr>
                <w:rFonts w:ascii="Times New Roman" w:hAnsi="Times New Roman" w:cs="Times New Roman"/>
              </w:rPr>
              <w:t>UNICEF Representative</w:t>
            </w:r>
          </w:p>
        </w:tc>
      </w:tr>
      <w:tr w:rsidR="00664BB9" w:rsidRPr="00CB16DE" w14:paraId="79BD7466" w14:textId="77777777">
        <w:tc>
          <w:tcPr>
            <w:cnfStyle w:val="001000000000" w:firstRow="0" w:lastRow="0" w:firstColumn="1" w:lastColumn="0" w:oddVBand="0" w:evenVBand="0" w:oddHBand="0" w:evenHBand="0" w:firstRowFirstColumn="0" w:firstRowLastColumn="0" w:lastRowFirstColumn="0" w:lastRowLastColumn="0"/>
            <w:tcW w:w="4644" w:type="dxa"/>
          </w:tcPr>
          <w:p w14:paraId="601F771C" w14:textId="77777777" w:rsidR="00CF5EB9" w:rsidRPr="00CB16DE" w:rsidRDefault="00CF5EB9" w:rsidP="00A37B18">
            <w:pPr>
              <w:spacing w:before="120" w:line="264" w:lineRule="auto"/>
              <w:rPr>
                <w:rFonts w:ascii="Times New Roman" w:hAnsi="Times New Roman" w:cs="Times New Roman"/>
                <w:color w:val="auto"/>
              </w:rPr>
            </w:pPr>
            <w:r w:rsidRPr="00CB16DE">
              <w:rPr>
                <w:rFonts w:ascii="Times New Roman" w:hAnsi="Times New Roman" w:cs="Times New Roman"/>
              </w:rPr>
              <w:t>Environmental Issues and Crisis Management</w:t>
            </w:r>
          </w:p>
        </w:tc>
        <w:tc>
          <w:tcPr>
            <w:tcW w:w="4927" w:type="dxa"/>
          </w:tcPr>
          <w:p w14:paraId="32296967" w14:textId="77777777" w:rsidR="00CF5EB9" w:rsidRPr="00CB16DE" w:rsidRDefault="00CF5EB9" w:rsidP="00A37B18">
            <w:pPr>
              <w:spacing w:before="120"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16DE">
              <w:rPr>
                <w:rFonts w:ascii="Times New Roman" w:hAnsi="Times New Roman" w:cs="Times New Roman"/>
              </w:rPr>
              <w:t>UNDP Environmental Governance Portfolio Manager</w:t>
            </w:r>
          </w:p>
        </w:tc>
      </w:tr>
    </w:tbl>
    <w:p w14:paraId="7427610A" w14:textId="77777777" w:rsidR="0054185F" w:rsidRPr="00CB16DE" w:rsidRDefault="0054185F" w:rsidP="00A37B18">
      <w:pPr>
        <w:autoSpaceDE w:val="0"/>
        <w:autoSpaceDN w:val="0"/>
        <w:adjustRightInd w:val="0"/>
        <w:spacing w:before="120" w:after="0" w:line="264" w:lineRule="auto"/>
        <w:jc w:val="both"/>
        <w:rPr>
          <w:rFonts w:ascii="Times New Roman" w:hAnsi="Times New Roman" w:cs="Times New Roman"/>
          <w:sz w:val="24"/>
          <w:szCs w:val="24"/>
        </w:rPr>
      </w:pPr>
    </w:p>
    <w:p w14:paraId="25C2C3BB" w14:textId="1B406036" w:rsidR="007171DA" w:rsidRPr="00CB16DE" w:rsidRDefault="000C029A" w:rsidP="00A37B18">
      <w:pPr>
        <w:autoSpaceDE w:val="0"/>
        <w:autoSpaceDN w:val="0"/>
        <w:adjustRightInd w:val="0"/>
        <w:spacing w:before="120" w:after="0" w:line="264" w:lineRule="auto"/>
        <w:jc w:val="both"/>
        <w:rPr>
          <w:rFonts w:ascii="Times New Roman" w:hAnsi="Times New Roman" w:cs="Times New Roman"/>
          <w:sz w:val="24"/>
          <w:szCs w:val="24"/>
        </w:rPr>
      </w:pPr>
      <w:r w:rsidRPr="000A3506">
        <w:rPr>
          <w:rFonts w:ascii="Times New Roman" w:hAnsi="Times New Roman" w:cs="Times New Roman"/>
        </w:rPr>
        <w:t xml:space="preserve">The </w:t>
      </w:r>
      <w:r w:rsidR="007A4171" w:rsidRPr="000A3506">
        <w:rPr>
          <w:rFonts w:ascii="Times New Roman" w:hAnsi="Times New Roman" w:cs="Times New Roman"/>
        </w:rPr>
        <w:t>UNDAF Thematic</w:t>
      </w:r>
      <w:r w:rsidR="004843EC" w:rsidRPr="000A3506">
        <w:rPr>
          <w:rFonts w:ascii="Times New Roman" w:hAnsi="Times New Roman" w:cs="Times New Roman"/>
        </w:rPr>
        <w:t xml:space="preserve"> </w:t>
      </w:r>
      <w:r w:rsidR="003356DC">
        <w:rPr>
          <w:rFonts w:ascii="Times New Roman" w:hAnsi="Times New Roman" w:cs="Times New Roman"/>
        </w:rPr>
        <w:t>G</w:t>
      </w:r>
      <w:r w:rsidRPr="000A3506">
        <w:rPr>
          <w:rFonts w:ascii="Times New Roman" w:hAnsi="Times New Roman" w:cs="Times New Roman"/>
        </w:rPr>
        <w:t xml:space="preserve">roups met </w:t>
      </w:r>
      <w:r w:rsidR="00A802E1" w:rsidRPr="000A3506">
        <w:rPr>
          <w:rFonts w:ascii="Times New Roman" w:hAnsi="Times New Roman" w:cs="Times New Roman"/>
        </w:rPr>
        <w:t xml:space="preserve">actively in the </w:t>
      </w:r>
      <w:r w:rsidR="00252D69" w:rsidRPr="000A3506">
        <w:rPr>
          <w:rFonts w:ascii="Times New Roman" w:hAnsi="Times New Roman" w:cs="Times New Roman"/>
        </w:rPr>
        <w:t>first</w:t>
      </w:r>
      <w:r w:rsidR="00A802E1" w:rsidRPr="000A3506">
        <w:rPr>
          <w:rFonts w:ascii="Times New Roman" w:hAnsi="Times New Roman" w:cs="Times New Roman"/>
        </w:rPr>
        <w:t xml:space="preserve"> </w:t>
      </w:r>
      <w:r w:rsidR="007B3443" w:rsidRPr="000A3506">
        <w:rPr>
          <w:rFonts w:ascii="Times New Roman" w:hAnsi="Times New Roman" w:cs="Times New Roman"/>
        </w:rPr>
        <w:t xml:space="preserve">years </w:t>
      </w:r>
      <w:r w:rsidR="00252D69" w:rsidRPr="000A3506">
        <w:rPr>
          <w:rFonts w:ascii="Times New Roman" w:hAnsi="Times New Roman" w:cs="Times New Roman"/>
        </w:rPr>
        <w:t>of</w:t>
      </w:r>
      <w:r w:rsidR="007B3443" w:rsidRPr="000A3506">
        <w:rPr>
          <w:rFonts w:ascii="Times New Roman" w:hAnsi="Times New Roman" w:cs="Times New Roman"/>
        </w:rPr>
        <w:t xml:space="preserve"> the</w:t>
      </w:r>
      <w:r w:rsidR="00252D69" w:rsidRPr="000A3506">
        <w:rPr>
          <w:rFonts w:ascii="Times New Roman" w:hAnsi="Times New Roman" w:cs="Times New Roman"/>
        </w:rPr>
        <w:t xml:space="preserve"> UNDAF</w:t>
      </w:r>
      <w:r w:rsidR="00A802E1" w:rsidRPr="000A3506">
        <w:rPr>
          <w:rFonts w:ascii="Times New Roman" w:hAnsi="Times New Roman" w:cs="Times New Roman"/>
        </w:rPr>
        <w:t xml:space="preserve">, </w:t>
      </w:r>
      <w:r w:rsidR="005C6919" w:rsidRPr="000A3506">
        <w:rPr>
          <w:rFonts w:ascii="Times New Roman" w:hAnsi="Times New Roman" w:cs="Times New Roman"/>
        </w:rPr>
        <w:t xml:space="preserve">particularly in 2010-2012, </w:t>
      </w:r>
      <w:r w:rsidR="00252D69" w:rsidRPr="000A3506">
        <w:rPr>
          <w:rFonts w:ascii="Times New Roman" w:hAnsi="Times New Roman" w:cs="Times New Roman"/>
        </w:rPr>
        <w:t>but meetings</w:t>
      </w:r>
      <w:r w:rsidR="00A802E1" w:rsidRPr="000A3506">
        <w:rPr>
          <w:rFonts w:ascii="Times New Roman" w:hAnsi="Times New Roman" w:cs="Times New Roman"/>
        </w:rPr>
        <w:t xml:space="preserve"> </w:t>
      </w:r>
      <w:r w:rsidR="00252D69" w:rsidRPr="000A3506">
        <w:rPr>
          <w:rFonts w:ascii="Times New Roman" w:hAnsi="Times New Roman" w:cs="Times New Roman"/>
        </w:rPr>
        <w:t>became</w:t>
      </w:r>
      <w:r w:rsidR="007B3443" w:rsidRPr="000A3506">
        <w:rPr>
          <w:rFonts w:ascii="Times New Roman" w:hAnsi="Times New Roman" w:cs="Times New Roman"/>
        </w:rPr>
        <w:t xml:space="preserve"> more</w:t>
      </w:r>
      <w:r w:rsidR="00A802E1" w:rsidRPr="000A3506">
        <w:rPr>
          <w:rFonts w:ascii="Times New Roman" w:hAnsi="Times New Roman" w:cs="Times New Roman"/>
        </w:rPr>
        <w:t xml:space="preserve"> </w:t>
      </w:r>
      <w:r w:rsidRPr="000A3506">
        <w:rPr>
          <w:rFonts w:ascii="Times New Roman" w:hAnsi="Times New Roman" w:cs="Times New Roman"/>
        </w:rPr>
        <w:t xml:space="preserve">random </w:t>
      </w:r>
      <w:r w:rsidR="007B3443" w:rsidRPr="000A3506">
        <w:rPr>
          <w:rFonts w:ascii="Times New Roman" w:hAnsi="Times New Roman" w:cs="Times New Roman"/>
        </w:rPr>
        <w:t>after that</w:t>
      </w:r>
      <w:r w:rsidRPr="000A3506">
        <w:rPr>
          <w:rFonts w:ascii="Times New Roman" w:hAnsi="Times New Roman" w:cs="Times New Roman"/>
          <w:sz w:val="24"/>
          <w:szCs w:val="24"/>
        </w:rPr>
        <w:t>.</w:t>
      </w:r>
      <w:r w:rsidR="00CF74F3">
        <w:rPr>
          <w:rFonts w:ascii="Times New Roman" w:hAnsi="Times New Roman" w:cs="Times New Roman"/>
          <w:sz w:val="24"/>
          <w:szCs w:val="24"/>
        </w:rPr>
        <w:t xml:space="preserve"> </w:t>
      </w:r>
      <w:r w:rsidR="00CF74F3" w:rsidRPr="00D47BA9">
        <w:rPr>
          <w:rFonts w:ascii="Times New Roman" w:hAnsi="Times New Roman" w:cs="Times New Roman"/>
        </w:rPr>
        <w:t xml:space="preserve">In 2012, however, the </w:t>
      </w:r>
      <w:r w:rsidR="00CF74F3">
        <w:rPr>
          <w:rFonts w:ascii="Times New Roman" w:hAnsi="Times New Roman" w:cs="Times New Roman"/>
        </w:rPr>
        <w:t xml:space="preserve">thematic </w:t>
      </w:r>
      <w:r w:rsidR="00CF74F3" w:rsidRPr="00CF74F3">
        <w:rPr>
          <w:rFonts w:ascii="Times New Roman" w:hAnsi="Times New Roman" w:cs="Times New Roman"/>
        </w:rPr>
        <w:t xml:space="preserve">areas </w:t>
      </w:r>
      <w:r w:rsidR="00CF74F3">
        <w:rPr>
          <w:rFonts w:ascii="Times New Roman" w:hAnsi="Times New Roman" w:cs="Times New Roman"/>
        </w:rPr>
        <w:t>c</w:t>
      </w:r>
      <w:r w:rsidR="00CF74F3" w:rsidRPr="00D47BA9">
        <w:rPr>
          <w:rFonts w:ascii="Times New Roman" w:hAnsi="Times New Roman" w:cs="Times New Roman"/>
        </w:rPr>
        <w:t>overed</w:t>
      </w:r>
      <w:r w:rsidR="003356DC">
        <w:rPr>
          <w:rFonts w:ascii="Times New Roman" w:hAnsi="Times New Roman" w:cs="Times New Roman"/>
        </w:rPr>
        <w:t xml:space="preserve"> by the UNDAF Thematic G</w:t>
      </w:r>
      <w:r w:rsidR="00CF74F3">
        <w:rPr>
          <w:rFonts w:ascii="Times New Roman" w:hAnsi="Times New Roman" w:cs="Times New Roman"/>
        </w:rPr>
        <w:t xml:space="preserve">roups were discussed during newly set-up thematic donor coordination </w:t>
      </w:r>
      <w:r w:rsidR="00CF74F3">
        <w:rPr>
          <w:rFonts w:ascii="Times New Roman" w:hAnsi="Times New Roman" w:cs="Times New Roman"/>
        </w:rPr>
        <w:lastRenderedPageBreak/>
        <w:t xml:space="preserve">groups, such Democratic Governance, Environmental Sustainability, Social Services, </w:t>
      </w:r>
      <w:r w:rsidR="00011BA8">
        <w:rPr>
          <w:rFonts w:ascii="Times New Roman" w:hAnsi="Times New Roman" w:cs="Times New Roman"/>
        </w:rPr>
        <w:t>Economic Development, etc.</w:t>
      </w:r>
      <w:r w:rsidR="00CF74F3">
        <w:rPr>
          <w:rFonts w:ascii="Times New Roman" w:hAnsi="Times New Roman" w:cs="Times New Roman"/>
        </w:rPr>
        <w:t xml:space="preserve"> </w:t>
      </w:r>
      <w:r w:rsidRPr="00B501BC">
        <w:rPr>
          <w:rFonts w:ascii="Times New Roman" w:hAnsi="Times New Roman" w:cs="Times New Roman"/>
        </w:rPr>
        <w:t>Frequent staff fluctuation</w:t>
      </w:r>
      <w:r w:rsidR="00434F0A" w:rsidRPr="00B501BC">
        <w:rPr>
          <w:rFonts w:ascii="Times New Roman" w:hAnsi="Times New Roman" w:cs="Times New Roman"/>
        </w:rPr>
        <w:t xml:space="preserve">, </w:t>
      </w:r>
      <w:r w:rsidR="00D560D9" w:rsidRPr="00B501BC">
        <w:rPr>
          <w:rFonts w:ascii="Times New Roman" w:hAnsi="Times New Roman" w:cs="Times New Roman"/>
        </w:rPr>
        <w:t xml:space="preserve">primarily among the government </w:t>
      </w:r>
      <w:r w:rsidR="00243E5E" w:rsidRPr="00B501BC">
        <w:rPr>
          <w:rFonts w:ascii="Times New Roman" w:hAnsi="Times New Roman" w:cs="Times New Roman"/>
        </w:rPr>
        <w:t xml:space="preserve">and development </w:t>
      </w:r>
      <w:r w:rsidR="00D560D9" w:rsidRPr="00B501BC">
        <w:rPr>
          <w:rFonts w:ascii="Times New Roman" w:hAnsi="Times New Roman" w:cs="Times New Roman"/>
        </w:rPr>
        <w:t>agencies</w:t>
      </w:r>
      <w:r w:rsidR="00434F0A" w:rsidRPr="00B501BC">
        <w:rPr>
          <w:rFonts w:ascii="Times New Roman" w:hAnsi="Times New Roman" w:cs="Times New Roman"/>
        </w:rPr>
        <w:t>,</w:t>
      </w:r>
      <w:r w:rsidRPr="00B501BC">
        <w:rPr>
          <w:rFonts w:ascii="Times New Roman" w:hAnsi="Times New Roman" w:cs="Times New Roman"/>
        </w:rPr>
        <w:t xml:space="preserve"> contributed to loss of impetus and motivation.</w:t>
      </w:r>
      <w:r w:rsidRPr="00CB16DE">
        <w:rPr>
          <w:rFonts w:ascii="Times New Roman" w:hAnsi="Times New Roman" w:cs="Times New Roman"/>
        </w:rPr>
        <w:t xml:space="preserve"> The participation of </w:t>
      </w:r>
      <w:r w:rsidR="007B3443" w:rsidRPr="00CB16DE">
        <w:rPr>
          <w:rFonts w:ascii="Times New Roman" w:hAnsi="Times New Roman" w:cs="Times New Roman"/>
        </w:rPr>
        <w:t>a</w:t>
      </w:r>
      <w:r w:rsidRPr="00CB16DE">
        <w:rPr>
          <w:rFonts w:ascii="Times New Roman" w:hAnsi="Times New Roman" w:cs="Times New Roman"/>
        </w:rPr>
        <w:t xml:space="preserve">gencies’ staff in thematic </w:t>
      </w:r>
      <w:r w:rsidR="005C6919" w:rsidRPr="00CB16DE">
        <w:rPr>
          <w:rFonts w:ascii="Times New Roman" w:hAnsi="Times New Roman" w:cs="Times New Roman"/>
        </w:rPr>
        <w:t xml:space="preserve">groups </w:t>
      </w:r>
      <w:r w:rsidR="007B3443" w:rsidRPr="00CB16DE">
        <w:rPr>
          <w:rFonts w:ascii="Times New Roman" w:hAnsi="Times New Roman" w:cs="Times New Roman"/>
        </w:rPr>
        <w:t xml:space="preserve">became </w:t>
      </w:r>
      <w:r w:rsidR="005C6919" w:rsidRPr="00CB16DE">
        <w:rPr>
          <w:rFonts w:ascii="Times New Roman" w:hAnsi="Times New Roman" w:cs="Times New Roman"/>
        </w:rPr>
        <w:t>uneven and irregular. It seems that</w:t>
      </w:r>
      <w:r w:rsidRPr="00CB16DE">
        <w:rPr>
          <w:rFonts w:ascii="Times New Roman" w:hAnsi="Times New Roman" w:cs="Times New Roman"/>
        </w:rPr>
        <w:t xml:space="preserve"> the work plan</w:t>
      </w:r>
      <w:r w:rsidR="007B3443" w:rsidRPr="00CB16DE">
        <w:rPr>
          <w:rFonts w:ascii="Times New Roman" w:hAnsi="Times New Roman" w:cs="Times New Roman"/>
        </w:rPr>
        <w:t>s</w:t>
      </w:r>
      <w:r w:rsidRPr="00CB16DE">
        <w:rPr>
          <w:rFonts w:ascii="Times New Roman" w:hAnsi="Times New Roman" w:cs="Times New Roman"/>
        </w:rPr>
        <w:t xml:space="preserve"> of </w:t>
      </w:r>
      <w:r w:rsidR="007B3443" w:rsidRPr="00CB16DE">
        <w:rPr>
          <w:rFonts w:ascii="Times New Roman" w:hAnsi="Times New Roman" w:cs="Times New Roman"/>
        </w:rPr>
        <w:t xml:space="preserve">the </w:t>
      </w:r>
      <w:r w:rsidR="003356DC">
        <w:rPr>
          <w:rFonts w:ascii="Times New Roman" w:hAnsi="Times New Roman" w:cs="Times New Roman"/>
        </w:rPr>
        <w:t>Thematic G</w:t>
      </w:r>
      <w:r w:rsidRPr="00CB16DE">
        <w:rPr>
          <w:rFonts w:ascii="Times New Roman" w:hAnsi="Times New Roman" w:cs="Times New Roman"/>
        </w:rPr>
        <w:t xml:space="preserve">roups </w:t>
      </w:r>
      <w:r w:rsidR="007B3443" w:rsidRPr="00CB16DE">
        <w:rPr>
          <w:rFonts w:ascii="Times New Roman" w:hAnsi="Times New Roman" w:cs="Times New Roman"/>
        </w:rPr>
        <w:t xml:space="preserve">were </w:t>
      </w:r>
      <w:r w:rsidR="003348D8" w:rsidRPr="00CB16DE">
        <w:rPr>
          <w:rFonts w:ascii="Times New Roman" w:hAnsi="Times New Roman" w:cs="Times New Roman"/>
        </w:rPr>
        <w:t>based on</w:t>
      </w:r>
      <w:r w:rsidRPr="00CB16DE">
        <w:rPr>
          <w:rFonts w:ascii="Times New Roman" w:hAnsi="Times New Roman" w:cs="Times New Roman"/>
        </w:rPr>
        <w:t xml:space="preserve"> </w:t>
      </w:r>
      <w:r w:rsidR="007B3443" w:rsidRPr="00CB16DE">
        <w:rPr>
          <w:rFonts w:ascii="Times New Roman" w:hAnsi="Times New Roman" w:cs="Times New Roman"/>
        </w:rPr>
        <w:t xml:space="preserve">those </w:t>
      </w:r>
      <w:r w:rsidRPr="00CB16DE">
        <w:rPr>
          <w:rFonts w:ascii="Times New Roman" w:hAnsi="Times New Roman" w:cs="Times New Roman"/>
        </w:rPr>
        <w:t>of individual agencies.</w:t>
      </w:r>
      <w:r w:rsidR="00252D69" w:rsidRPr="00CB16DE">
        <w:rPr>
          <w:rFonts w:ascii="Times New Roman" w:hAnsi="Times New Roman" w:cs="Times New Roman"/>
        </w:rPr>
        <w:t xml:space="preserve"> In some cases</w:t>
      </w:r>
      <w:r w:rsidR="007B3443" w:rsidRPr="00CB16DE">
        <w:rPr>
          <w:rFonts w:ascii="Times New Roman" w:hAnsi="Times New Roman" w:cs="Times New Roman"/>
        </w:rPr>
        <w:t>,</w:t>
      </w:r>
      <w:r w:rsidR="00252D69" w:rsidRPr="00CB16DE">
        <w:rPr>
          <w:rFonts w:ascii="Times New Roman" w:hAnsi="Times New Roman" w:cs="Times New Roman"/>
        </w:rPr>
        <w:t xml:space="preserve"> </w:t>
      </w:r>
      <w:r w:rsidRPr="00CB16DE">
        <w:rPr>
          <w:rFonts w:ascii="Times New Roman" w:hAnsi="Times New Roman" w:cs="Times New Roman"/>
        </w:rPr>
        <w:t>UNDAF</w:t>
      </w:r>
      <w:r w:rsidR="007B3443" w:rsidRPr="00CB16DE">
        <w:rPr>
          <w:rFonts w:ascii="Times New Roman" w:hAnsi="Times New Roman" w:cs="Times New Roman"/>
        </w:rPr>
        <w:t>-related</w:t>
      </w:r>
      <w:r w:rsidRPr="00CB16DE">
        <w:rPr>
          <w:rFonts w:ascii="Times New Roman" w:hAnsi="Times New Roman" w:cs="Times New Roman"/>
        </w:rPr>
        <w:t xml:space="preserve"> assignments were seen as constituting </w:t>
      </w:r>
      <w:r w:rsidR="007C69F8" w:rsidRPr="00CB16DE">
        <w:rPr>
          <w:rFonts w:ascii="Times New Roman" w:hAnsi="Times New Roman" w:cs="Times New Roman"/>
        </w:rPr>
        <w:t>an additional workload to staff</w:t>
      </w:r>
      <w:r w:rsidR="007B3443" w:rsidRPr="00CB16DE">
        <w:rPr>
          <w:rFonts w:ascii="Times New Roman" w:hAnsi="Times New Roman" w:cs="Times New Roman"/>
        </w:rPr>
        <w:t>,</w:t>
      </w:r>
      <w:r w:rsidRPr="00CB16DE">
        <w:rPr>
          <w:rFonts w:ascii="Times New Roman" w:hAnsi="Times New Roman" w:cs="Times New Roman"/>
        </w:rPr>
        <w:t xml:space="preserve"> </w:t>
      </w:r>
      <w:r w:rsidR="00252D69" w:rsidRPr="00CB16DE">
        <w:rPr>
          <w:rFonts w:ascii="Times New Roman" w:hAnsi="Times New Roman" w:cs="Times New Roman"/>
        </w:rPr>
        <w:t xml:space="preserve">particularly </w:t>
      </w:r>
      <w:r w:rsidR="007B3443" w:rsidRPr="00CB16DE">
        <w:rPr>
          <w:rFonts w:ascii="Times New Roman" w:hAnsi="Times New Roman" w:cs="Times New Roman"/>
        </w:rPr>
        <w:t>by</w:t>
      </w:r>
      <w:r w:rsidR="00252D69" w:rsidRPr="00CB16DE">
        <w:rPr>
          <w:rFonts w:ascii="Times New Roman" w:hAnsi="Times New Roman" w:cs="Times New Roman"/>
        </w:rPr>
        <w:t xml:space="preserve"> </w:t>
      </w:r>
      <w:r w:rsidR="007A4171">
        <w:rPr>
          <w:rFonts w:ascii="Times New Roman" w:hAnsi="Times New Roman" w:cs="Times New Roman"/>
        </w:rPr>
        <w:t xml:space="preserve">the </w:t>
      </w:r>
      <w:r w:rsidR="00252D69" w:rsidRPr="00CB16DE">
        <w:rPr>
          <w:rFonts w:ascii="Times New Roman" w:hAnsi="Times New Roman" w:cs="Times New Roman"/>
        </w:rPr>
        <w:t xml:space="preserve">UN agencies </w:t>
      </w:r>
      <w:r w:rsidR="007B3443" w:rsidRPr="00CB16DE">
        <w:rPr>
          <w:rFonts w:ascii="Times New Roman" w:hAnsi="Times New Roman" w:cs="Times New Roman"/>
        </w:rPr>
        <w:t>with</w:t>
      </w:r>
      <w:r w:rsidR="00425F9E" w:rsidRPr="00CB16DE">
        <w:rPr>
          <w:rFonts w:ascii="Times New Roman" w:hAnsi="Times New Roman" w:cs="Times New Roman"/>
        </w:rPr>
        <w:t xml:space="preserve"> limited number of staff.</w:t>
      </w:r>
    </w:p>
    <w:p w14:paraId="3BDBA397" w14:textId="17B7E087" w:rsidR="008E39A8" w:rsidRPr="00CB16DE" w:rsidRDefault="000C029A" w:rsidP="00A37B18">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rPr>
        <w:t xml:space="preserve">The performance of the </w:t>
      </w:r>
      <w:r w:rsidR="007A4171">
        <w:rPr>
          <w:rFonts w:ascii="Times New Roman" w:hAnsi="Times New Roman" w:cs="Times New Roman"/>
        </w:rPr>
        <w:t>Thematic</w:t>
      </w:r>
      <w:r w:rsidR="007A4171" w:rsidRPr="00CB16DE">
        <w:rPr>
          <w:rFonts w:ascii="Times New Roman" w:hAnsi="Times New Roman" w:cs="Times New Roman"/>
        </w:rPr>
        <w:t xml:space="preserve"> </w:t>
      </w:r>
      <w:r w:rsidR="003356DC">
        <w:rPr>
          <w:rFonts w:ascii="Times New Roman" w:hAnsi="Times New Roman" w:cs="Times New Roman"/>
        </w:rPr>
        <w:t>G</w:t>
      </w:r>
      <w:r w:rsidRPr="00CB16DE">
        <w:rPr>
          <w:rFonts w:ascii="Times New Roman" w:hAnsi="Times New Roman" w:cs="Times New Roman"/>
        </w:rPr>
        <w:t>roups would have benefited from a more structured meeting calendar which was observed and which would have ensured continuity and would have provided the basis for a documented process. Such a regular and systematic process would</w:t>
      </w:r>
      <w:r w:rsidR="00CF3CE7" w:rsidRPr="00CB16DE">
        <w:rPr>
          <w:rFonts w:ascii="Times New Roman" w:hAnsi="Times New Roman" w:cs="Times New Roman"/>
        </w:rPr>
        <w:t xml:space="preserve"> have</w:t>
      </w:r>
      <w:r w:rsidRPr="00CB16DE">
        <w:rPr>
          <w:rFonts w:ascii="Times New Roman" w:hAnsi="Times New Roman" w:cs="Times New Roman"/>
        </w:rPr>
        <w:t xml:space="preserve"> improve</w:t>
      </w:r>
      <w:r w:rsidR="00CF3CE7" w:rsidRPr="00CB16DE">
        <w:rPr>
          <w:rFonts w:ascii="Times New Roman" w:hAnsi="Times New Roman" w:cs="Times New Roman"/>
        </w:rPr>
        <w:t>d</w:t>
      </w:r>
      <w:r w:rsidRPr="00CB16DE">
        <w:rPr>
          <w:rFonts w:ascii="Times New Roman" w:hAnsi="Times New Roman" w:cs="Times New Roman"/>
        </w:rPr>
        <w:t xml:space="preserve"> the quality of data inserted in the M&amp;E matrix and provide</w:t>
      </w:r>
      <w:r w:rsidR="00CF3CE7" w:rsidRPr="00CB16DE">
        <w:rPr>
          <w:rFonts w:ascii="Times New Roman" w:hAnsi="Times New Roman" w:cs="Times New Roman"/>
        </w:rPr>
        <w:t>d</w:t>
      </w:r>
      <w:r w:rsidRPr="00CB16DE">
        <w:rPr>
          <w:rFonts w:ascii="Times New Roman" w:hAnsi="Times New Roman" w:cs="Times New Roman"/>
        </w:rPr>
        <w:t xml:space="preserve"> the steering committee with up</w:t>
      </w:r>
      <w:r w:rsidR="00CF3CE7" w:rsidRPr="00CB16DE">
        <w:rPr>
          <w:rFonts w:ascii="Times New Roman" w:hAnsi="Times New Roman" w:cs="Times New Roman"/>
        </w:rPr>
        <w:t>-</w:t>
      </w:r>
      <w:r w:rsidRPr="00CB16DE">
        <w:rPr>
          <w:rFonts w:ascii="Times New Roman" w:hAnsi="Times New Roman" w:cs="Times New Roman"/>
        </w:rPr>
        <w:t>to</w:t>
      </w:r>
      <w:r w:rsidR="00CF3CE7" w:rsidRPr="00CB16DE">
        <w:rPr>
          <w:rFonts w:ascii="Times New Roman" w:hAnsi="Times New Roman" w:cs="Times New Roman"/>
        </w:rPr>
        <w:t>-</w:t>
      </w:r>
      <w:r w:rsidRPr="00CB16DE">
        <w:rPr>
          <w:rFonts w:ascii="Times New Roman" w:hAnsi="Times New Roman" w:cs="Times New Roman"/>
        </w:rPr>
        <w:t>date information about UNDAF implementation</w:t>
      </w:r>
      <w:r w:rsidR="00CF3CE7" w:rsidRPr="00CB16DE">
        <w:rPr>
          <w:rFonts w:ascii="Times New Roman" w:hAnsi="Times New Roman" w:cs="Times New Roman"/>
        </w:rPr>
        <w:t xml:space="preserve">, especially </w:t>
      </w:r>
      <w:r w:rsidRPr="00CB16DE">
        <w:rPr>
          <w:rFonts w:ascii="Times New Roman" w:hAnsi="Times New Roman" w:cs="Times New Roman"/>
        </w:rPr>
        <w:t>difficulties</w:t>
      </w:r>
      <w:r w:rsidR="00CF3CE7" w:rsidRPr="00CB16DE">
        <w:rPr>
          <w:rFonts w:ascii="Times New Roman" w:hAnsi="Times New Roman" w:cs="Times New Roman"/>
        </w:rPr>
        <w:t xml:space="preserve"> encountered</w:t>
      </w:r>
      <w:r w:rsidRPr="00CB16DE">
        <w:rPr>
          <w:rFonts w:ascii="Times New Roman" w:hAnsi="Times New Roman" w:cs="Times New Roman"/>
        </w:rPr>
        <w:t xml:space="preserve"> and progress</w:t>
      </w:r>
      <w:r w:rsidR="00CF3CE7" w:rsidRPr="00CB16DE">
        <w:rPr>
          <w:rFonts w:ascii="Times New Roman" w:hAnsi="Times New Roman" w:cs="Times New Roman"/>
        </w:rPr>
        <w:t xml:space="preserve"> achieved</w:t>
      </w:r>
      <w:r w:rsidRPr="00CB16DE">
        <w:rPr>
          <w:rFonts w:ascii="Times New Roman" w:hAnsi="Times New Roman" w:cs="Times New Roman"/>
        </w:rPr>
        <w:t xml:space="preserve">. Furthermore, such a systematic approach </w:t>
      </w:r>
      <w:r w:rsidR="00CF3CE7" w:rsidRPr="00CB16DE">
        <w:rPr>
          <w:rFonts w:ascii="Times New Roman" w:hAnsi="Times New Roman" w:cs="Times New Roman"/>
        </w:rPr>
        <w:t>would have facilitated the</w:t>
      </w:r>
      <w:r w:rsidRPr="00CB16DE">
        <w:rPr>
          <w:rFonts w:ascii="Times New Roman" w:hAnsi="Times New Roman" w:cs="Times New Roman"/>
        </w:rPr>
        <w:t xml:space="preserve"> gathering</w:t>
      </w:r>
      <w:r w:rsidR="00CF3CE7" w:rsidRPr="00CB16DE">
        <w:rPr>
          <w:rFonts w:ascii="Times New Roman" w:hAnsi="Times New Roman" w:cs="Times New Roman"/>
        </w:rPr>
        <w:t xml:space="preserve"> of</w:t>
      </w:r>
      <w:r w:rsidRPr="00CB16DE">
        <w:rPr>
          <w:rFonts w:ascii="Times New Roman" w:hAnsi="Times New Roman" w:cs="Times New Roman"/>
        </w:rPr>
        <w:t xml:space="preserve"> results</w:t>
      </w:r>
      <w:r w:rsidR="00CF3CE7" w:rsidRPr="00CB16DE">
        <w:rPr>
          <w:rFonts w:ascii="Times New Roman" w:hAnsi="Times New Roman" w:cs="Times New Roman"/>
        </w:rPr>
        <w:t xml:space="preserve"> </w:t>
      </w:r>
      <w:r w:rsidRPr="00CB16DE">
        <w:rPr>
          <w:rFonts w:ascii="Times New Roman" w:hAnsi="Times New Roman" w:cs="Times New Roman"/>
        </w:rPr>
        <w:t>inf</w:t>
      </w:r>
      <w:r w:rsidR="00425F9E" w:rsidRPr="00CB16DE">
        <w:rPr>
          <w:rFonts w:ascii="Times New Roman" w:hAnsi="Times New Roman" w:cs="Times New Roman"/>
        </w:rPr>
        <w:t>ormation for the annual review.</w:t>
      </w:r>
    </w:p>
    <w:p w14:paraId="741FBCB5" w14:textId="59695324" w:rsidR="00CF3CE7" w:rsidRPr="00CB16DE" w:rsidRDefault="000C029A" w:rsidP="00A37B18">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rPr>
        <w:t xml:space="preserve">For </w:t>
      </w:r>
      <w:r w:rsidR="001F2080" w:rsidRPr="00CB16DE">
        <w:rPr>
          <w:rFonts w:ascii="Times New Roman" w:hAnsi="Times New Roman" w:cs="Times New Roman"/>
        </w:rPr>
        <w:t>effective coordination and cooperation</w:t>
      </w:r>
      <w:r w:rsidRPr="00CB16DE">
        <w:rPr>
          <w:rFonts w:ascii="Times New Roman" w:hAnsi="Times New Roman" w:cs="Times New Roman"/>
        </w:rPr>
        <w:t xml:space="preserve">, agencies must commit resources, agree on frequency and regularity of the </w:t>
      </w:r>
      <w:r w:rsidR="00C64013">
        <w:rPr>
          <w:rFonts w:ascii="Times New Roman" w:hAnsi="Times New Roman" w:cs="Times New Roman"/>
        </w:rPr>
        <w:t>Thematic</w:t>
      </w:r>
      <w:r w:rsidR="00C64013" w:rsidRPr="00CB16DE">
        <w:rPr>
          <w:rFonts w:ascii="Times New Roman" w:hAnsi="Times New Roman" w:cs="Times New Roman"/>
        </w:rPr>
        <w:t xml:space="preserve"> </w:t>
      </w:r>
      <w:r w:rsidR="003356DC">
        <w:rPr>
          <w:rFonts w:ascii="Times New Roman" w:hAnsi="Times New Roman" w:cs="Times New Roman"/>
        </w:rPr>
        <w:t>G</w:t>
      </w:r>
      <w:r w:rsidR="00CF3CE7" w:rsidRPr="00CB16DE">
        <w:rPr>
          <w:rFonts w:ascii="Times New Roman" w:hAnsi="Times New Roman" w:cs="Times New Roman"/>
        </w:rPr>
        <w:t xml:space="preserve">roup meetings </w:t>
      </w:r>
      <w:r w:rsidRPr="00CB16DE">
        <w:rPr>
          <w:rFonts w:ascii="Times New Roman" w:hAnsi="Times New Roman" w:cs="Times New Roman"/>
        </w:rPr>
        <w:t xml:space="preserve">and establish quality control. This is essential </w:t>
      </w:r>
      <w:r w:rsidR="00CF3CE7" w:rsidRPr="00CB16DE">
        <w:rPr>
          <w:rFonts w:ascii="Times New Roman" w:hAnsi="Times New Roman" w:cs="Times New Roman"/>
        </w:rPr>
        <w:t xml:space="preserve">to </w:t>
      </w:r>
      <w:r w:rsidR="009D62E8" w:rsidRPr="00CB16DE">
        <w:rPr>
          <w:rFonts w:ascii="Times New Roman" w:hAnsi="Times New Roman" w:cs="Times New Roman"/>
        </w:rPr>
        <w:t>fulfill</w:t>
      </w:r>
      <w:r w:rsidRPr="00CB16DE">
        <w:rPr>
          <w:rFonts w:ascii="Times New Roman" w:hAnsi="Times New Roman" w:cs="Times New Roman"/>
        </w:rPr>
        <w:t xml:space="preserve"> the purpose of the UNDAF </w:t>
      </w:r>
      <w:r w:rsidR="00CF3CE7" w:rsidRPr="00CB16DE">
        <w:rPr>
          <w:rFonts w:ascii="Times New Roman" w:hAnsi="Times New Roman" w:cs="Times New Roman"/>
        </w:rPr>
        <w:t>to</w:t>
      </w:r>
      <w:r w:rsidRPr="00CB16DE">
        <w:rPr>
          <w:rFonts w:ascii="Times New Roman" w:hAnsi="Times New Roman" w:cs="Times New Roman"/>
        </w:rPr>
        <w:t xml:space="preserve"> bringing agencies together in planning implementation and monitoring</w:t>
      </w:r>
      <w:r w:rsidR="00CF3CE7" w:rsidRPr="00CB16DE">
        <w:rPr>
          <w:rFonts w:ascii="Times New Roman" w:hAnsi="Times New Roman" w:cs="Times New Roman"/>
        </w:rPr>
        <w:t xml:space="preserve"> - </w:t>
      </w:r>
      <w:r w:rsidRPr="00CB16DE">
        <w:rPr>
          <w:rFonts w:ascii="Times New Roman" w:hAnsi="Times New Roman" w:cs="Times New Roman"/>
        </w:rPr>
        <w:t>not exclusively whe</w:t>
      </w:r>
      <w:r w:rsidR="00CF3CE7" w:rsidRPr="00CB16DE">
        <w:rPr>
          <w:rFonts w:ascii="Times New Roman" w:hAnsi="Times New Roman" w:cs="Times New Roman"/>
        </w:rPr>
        <w:t>re</w:t>
      </w:r>
      <w:r w:rsidRPr="00CB16DE">
        <w:rPr>
          <w:rFonts w:ascii="Times New Roman" w:hAnsi="Times New Roman" w:cs="Times New Roman"/>
        </w:rPr>
        <w:t xml:space="preserve"> joint funding is the main factor of cohesion. </w:t>
      </w:r>
    </w:p>
    <w:p w14:paraId="00975854" w14:textId="2FBB85A0" w:rsidR="000C029A" w:rsidRPr="00CB16DE" w:rsidRDefault="000C029A" w:rsidP="00A37B18">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rPr>
        <w:t>.</w:t>
      </w:r>
      <w:r w:rsidR="0054185F" w:rsidRPr="00CB16DE">
        <w:rPr>
          <w:rFonts w:ascii="Times New Roman" w:hAnsi="Times New Roman" w:cs="Times New Roman"/>
        </w:rPr>
        <w:t xml:space="preserve"> </w:t>
      </w:r>
      <w:r w:rsidR="004F68E5" w:rsidRPr="00CB16DE">
        <w:rPr>
          <w:rFonts w:ascii="Times New Roman" w:hAnsi="Times New Roman" w:cs="Times New Roman"/>
        </w:rPr>
        <w:t xml:space="preserve">Chairs should </w:t>
      </w:r>
      <w:r w:rsidR="0054185F" w:rsidRPr="00CB16DE">
        <w:rPr>
          <w:rFonts w:ascii="Times New Roman" w:hAnsi="Times New Roman" w:cs="Times New Roman"/>
        </w:rPr>
        <w:t xml:space="preserve">maintain full ownership and accountability for the </w:t>
      </w:r>
      <w:r w:rsidR="00151989">
        <w:rPr>
          <w:rFonts w:ascii="Times New Roman" w:hAnsi="Times New Roman" w:cs="Times New Roman"/>
        </w:rPr>
        <w:t>Thematic</w:t>
      </w:r>
      <w:r w:rsidR="003356DC">
        <w:rPr>
          <w:rFonts w:ascii="Times New Roman" w:hAnsi="Times New Roman" w:cs="Times New Roman"/>
        </w:rPr>
        <w:t xml:space="preserve"> G</w:t>
      </w:r>
      <w:r w:rsidR="0054185F" w:rsidRPr="00CB16DE">
        <w:rPr>
          <w:rFonts w:ascii="Times New Roman" w:hAnsi="Times New Roman" w:cs="Times New Roman"/>
        </w:rPr>
        <w:t>roups</w:t>
      </w:r>
      <w:r w:rsidR="004F68E5" w:rsidRPr="00CB16DE">
        <w:rPr>
          <w:rFonts w:ascii="Times New Roman" w:hAnsi="Times New Roman" w:cs="Times New Roman"/>
        </w:rPr>
        <w:t xml:space="preserve"> and continue sending out communications themselves</w:t>
      </w:r>
      <w:r w:rsidR="0054185F" w:rsidRPr="00CB16DE">
        <w:rPr>
          <w:rFonts w:ascii="Times New Roman" w:hAnsi="Times New Roman" w:cs="Times New Roman"/>
        </w:rPr>
        <w:t>.</w:t>
      </w:r>
      <w:r w:rsidR="004F68E5" w:rsidRPr="00CB16DE">
        <w:rPr>
          <w:rFonts w:ascii="Times New Roman" w:hAnsi="Times New Roman" w:cs="Times New Roman"/>
        </w:rPr>
        <w:t xml:space="preserve"> </w:t>
      </w:r>
      <w:r w:rsidR="001607BE" w:rsidRPr="00CB16DE">
        <w:rPr>
          <w:rFonts w:ascii="Times New Roman" w:hAnsi="Times New Roman" w:cs="Times New Roman"/>
        </w:rPr>
        <w:t xml:space="preserve">With </w:t>
      </w:r>
      <w:r w:rsidR="0054185F" w:rsidRPr="00CB16DE">
        <w:rPr>
          <w:rFonts w:ascii="Times New Roman" w:hAnsi="Times New Roman" w:cs="Times New Roman"/>
        </w:rPr>
        <w:t xml:space="preserve">the support of a strong secretariat led by accountable chairs, joint programming and monitoring through the </w:t>
      </w:r>
      <w:r w:rsidR="00151989">
        <w:rPr>
          <w:rFonts w:ascii="Times New Roman" w:hAnsi="Times New Roman" w:cs="Times New Roman"/>
        </w:rPr>
        <w:t>Thematic</w:t>
      </w:r>
      <w:r w:rsidR="003356DC">
        <w:rPr>
          <w:rFonts w:ascii="Times New Roman" w:hAnsi="Times New Roman" w:cs="Times New Roman"/>
        </w:rPr>
        <w:t xml:space="preserve"> G</w:t>
      </w:r>
      <w:r w:rsidR="0054185F" w:rsidRPr="00CB16DE">
        <w:rPr>
          <w:rFonts w:ascii="Times New Roman" w:hAnsi="Times New Roman" w:cs="Times New Roman"/>
        </w:rPr>
        <w:t>roups could be enhanced.</w:t>
      </w:r>
      <w:r w:rsidRPr="00CB16DE">
        <w:rPr>
          <w:rFonts w:ascii="Times New Roman" w:hAnsi="Times New Roman" w:cs="Times New Roman"/>
        </w:rPr>
        <w:t xml:space="preserve"> </w:t>
      </w:r>
      <w:r w:rsidR="00151989">
        <w:rPr>
          <w:rFonts w:ascii="Times New Roman" w:hAnsi="Times New Roman" w:cs="Times New Roman"/>
        </w:rPr>
        <w:t>Chairs of the Thematic</w:t>
      </w:r>
      <w:r w:rsidR="003356DC">
        <w:rPr>
          <w:rFonts w:ascii="Times New Roman" w:hAnsi="Times New Roman" w:cs="Times New Roman"/>
        </w:rPr>
        <w:t xml:space="preserve"> G</w:t>
      </w:r>
      <w:r w:rsidR="00151989" w:rsidRPr="00CB16DE">
        <w:rPr>
          <w:rFonts w:ascii="Times New Roman" w:hAnsi="Times New Roman" w:cs="Times New Roman"/>
        </w:rPr>
        <w:t xml:space="preserve">roups </w:t>
      </w:r>
      <w:r w:rsidR="00151989">
        <w:rPr>
          <w:rFonts w:ascii="Times New Roman" w:hAnsi="Times New Roman" w:cs="Times New Roman"/>
        </w:rPr>
        <w:t xml:space="preserve">should bear the responsibility for </w:t>
      </w:r>
      <w:r w:rsidR="00151989" w:rsidRPr="00CB16DE">
        <w:rPr>
          <w:rFonts w:ascii="Times New Roman" w:hAnsi="Times New Roman" w:cs="Times New Roman"/>
        </w:rPr>
        <w:t>monitoring and providing consolidated updates on the results matrix on an annual</w:t>
      </w:r>
      <w:r w:rsidR="00D47BA9">
        <w:rPr>
          <w:rFonts w:ascii="Times New Roman" w:hAnsi="Times New Roman" w:cs="Times New Roman"/>
        </w:rPr>
        <w:t xml:space="preserve"> basis, drawing from inputs by A</w:t>
      </w:r>
      <w:r w:rsidR="00151989" w:rsidRPr="00CB16DE">
        <w:rPr>
          <w:rFonts w:ascii="Times New Roman" w:hAnsi="Times New Roman" w:cs="Times New Roman"/>
        </w:rPr>
        <w:t xml:space="preserve">gency technical staff. </w:t>
      </w:r>
    </w:p>
    <w:p w14:paraId="492449A2" w14:textId="77777777" w:rsidR="001C0EA0" w:rsidRPr="00CB16DE" w:rsidRDefault="001C0EA0" w:rsidP="00A37B18">
      <w:pPr>
        <w:spacing w:before="120" w:after="0" w:line="264" w:lineRule="auto"/>
        <w:jc w:val="both"/>
        <w:rPr>
          <w:rFonts w:ascii="Times New Roman" w:hAnsi="Times New Roman" w:cs="Times New Roman"/>
          <w:b/>
          <w:bCs/>
          <w:color w:val="984806" w:themeColor="accent6" w:themeShade="80"/>
        </w:rPr>
      </w:pPr>
    </w:p>
    <w:p w14:paraId="1029B1C2" w14:textId="77777777" w:rsidR="005C6AD8" w:rsidRPr="00CB16DE" w:rsidRDefault="00160D8F" w:rsidP="00A37B18">
      <w:pPr>
        <w:pStyle w:val="Heading2"/>
      </w:pPr>
      <w:bookmarkStart w:id="22" w:name="_Toc394677182"/>
      <w:r w:rsidRPr="00CB16DE">
        <w:t>2.</w:t>
      </w:r>
      <w:r w:rsidR="00D352E8">
        <w:t>3</w:t>
      </w:r>
      <w:r w:rsidRPr="00CB16DE">
        <w:t xml:space="preserve"> </w:t>
      </w:r>
      <w:r w:rsidR="00D136F0" w:rsidRPr="00CB16DE">
        <w:t>Coordination</w:t>
      </w:r>
      <w:bookmarkEnd w:id="22"/>
    </w:p>
    <w:p w14:paraId="2A951F9E" w14:textId="14373614" w:rsidR="00073AB8" w:rsidRPr="00CB16DE" w:rsidRDefault="00073AB8" w:rsidP="0077659A">
      <w:pPr>
        <w:jc w:val="both"/>
        <w:rPr>
          <w:rFonts w:ascii="Times New Roman" w:hAnsi="Times New Roman" w:cs="Times New Roman"/>
          <w:bCs/>
        </w:rPr>
      </w:pPr>
      <w:r w:rsidRPr="00CB16DE">
        <w:rPr>
          <w:rFonts w:ascii="Times New Roman" w:hAnsi="Times New Roman" w:cs="Times New Roman"/>
          <w:bCs/>
        </w:rPr>
        <w:t xml:space="preserve">Joint Programming and </w:t>
      </w:r>
      <w:r w:rsidR="00011BA8">
        <w:rPr>
          <w:rFonts w:ascii="Times New Roman" w:hAnsi="Times New Roman" w:cs="Times New Roman"/>
          <w:bCs/>
        </w:rPr>
        <w:t>Thematic</w:t>
      </w:r>
      <w:r w:rsidR="00D47BA9">
        <w:rPr>
          <w:rFonts w:ascii="Times New Roman" w:hAnsi="Times New Roman" w:cs="Times New Roman"/>
          <w:bCs/>
        </w:rPr>
        <w:t xml:space="preserve"> </w:t>
      </w:r>
      <w:r w:rsidR="003356DC">
        <w:rPr>
          <w:rFonts w:ascii="Times New Roman" w:hAnsi="Times New Roman" w:cs="Times New Roman"/>
          <w:bCs/>
        </w:rPr>
        <w:t>G</w:t>
      </w:r>
      <w:r w:rsidRPr="00CB16DE">
        <w:rPr>
          <w:rFonts w:ascii="Times New Roman" w:hAnsi="Times New Roman" w:cs="Times New Roman"/>
          <w:bCs/>
        </w:rPr>
        <w:t>roup</w:t>
      </w:r>
      <w:r w:rsidR="00011BA8">
        <w:rPr>
          <w:rFonts w:ascii="Times New Roman" w:hAnsi="Times New Roman" w:cs="Times New Roman"/>
          <w:bCs/>
        </w:rPr>
        <w:t>s</w:t>
      </w:r>
      <w:r w:rsidRPr="00CB16DE">
        <w:rPr>
          <w:rFonts w:ascii="Times New Roman" w:hAnsi="Times New Roman" w:cs="Times New Roman"/>
          <w:bCs/>
        </w:rPr>
        <w:t xml:space="preserve"> workplans are essential for </w:t>
      </w:r>
      <w:r w:rsidR="00C11F4B" w:rsidRPr="00CB16DE">
        <w:rPr>
          <w:rFonts w:ascii="Times New Roman" w:hAnsi="Times New Roman" w:cs="Times New Roman"/>
          <w:bCs/>
        </w:rPr>
        <w:t xml:space="preserve">effective </w:t>
      </w:r>
      <w:r w:rsidRPr="00CB16DE">
        <w:rPr>
          <w:rFonts w:ascii="Times New Roman" w:hAnsi="Times New Roman" w:cs="Times New Roman"/>
          <w:bCs/>
        </w:rPr>
        <w:t>UNDAF implementation which ensures a) UNDAF contribution to achieving better synergies among the programmes of UN agencies, b) enhancement</w:t>
      </w:r>
      <w:r w:rsidR="00C11F4B" w:rsidRPr="00CB16DE">
        <w:rPr>
          <w:rFonts w:ascii="Times New Roman" w:hAnsi="Times New Roman" w:cs="Times New Roman"/>
          <w:bCs/>
        </w:rPr>
        <w:t xml:space="preserve"> of</w:t>
      </w:r>
      <w:r w:rsidRPr="00CB16DE">
        <w:rPr>
          <w:rFonts w:ascii="Times New Roman" w:hAnsi="Times New Roman" w:cs="Times New Roman"/>
          <w:bCs/>
        </w:rPr>
        <w:t xml:space="preserve"> joint programming </w:t>
      </w:r>
      <w:r w:rsidR="00C11F4B" w:rsidRPr="00CB16DE">
        <w:rPr>
          <w:rFonts w:ascii="Times New Roman" w:hAnsi="Times New Roman" w:cs="Times New Roman"/>
          <w:bCs/>
        </w:rPr>
        <w:t xml:space="preserve">between </w:t>
      </w:r>
      <w:r w:rsidRPr="00CB16DE">
        <w:rPr>
          <w:rFonts w:ascii="Times New Roman" w:hAnsi="Times New Roman" w:cs="Times New Roman"/>
          <w:bCs/>
        </w:rPr>
        <w:t xml:space="preserve">agencies and specific joint programmes, c) </w:t>
      </w:r>
      <w:r w:rsidR="00C11F4B" w:rsidRPr="00CB16DE">
        <w:rPr>
          <w:rFonts w:ascii="Times New Roman" w:hAnsi="Times New Roman" w:cs="Times New Roman"/>
          <w:bCs/>
        </w:rPr>
        <w:t>Increased</w:t>
      </w:r>
      <w:r w:rsidRPr="00CB16DE">
        <w:rPr>
          <w:rFonts w:ascii="Times New Roman" w:hAnsi="Times New Roman" w:cs="Times New Roman"/>
          <w:bCs/>
        </w:rPr>
        <w:t xml:space="preserve"> effectiveness </w:t>
      </w:r>
      <w:r w:rsidR="00C11F4B" w:rsidRPr="00CB16DE">
        <w:rPr>
          <w:rFonts w:ascii="Times New Roman" w:hAnsi="Times New Roman" w:cs="Times New Roman"/>
          <w:bCs/>
        </w:rPr>
        <w:t xml:space="preserve">of </w:t>
      </w:r>
      <w:r w:rsidRPr="00CB16DE">
        <w:rPr>
          <w:rFonts w:ascii="Times New Roman" w:hAnsi="Times New Roman" w:cs="Times New Roman"/>
          <w:bCs/>
        </w:rPr>
        <w:t xml:space="preserve">individual agencies as a result of joint programming. </w:t>
      </w:r>
      <w:r w:rsidR="00D560D9" w:rsidRPr="00EC7B4D">
        <w:rPr>
          <w:rFonts w:ascii="Times New Roman" w:hAnsi="Times New Roman" w:cs="Times New Roman"/>
          <w:bCs/>
        </w:rPr>
        <w:t>All interlocutors gave low marks to these expected results due to the lack of effective joint programming.</w:t>
      </w:r>
      <w:r w:rsidR="007654F6" w:rsidRPr="0067596E">
        <w:rPr>
          <w:rFonts w:ascii="Times New Roman" w:hAnsi="Times New Roman" w:cs="Times New Roman"/>
          <w:bCs/>
        </w:rPr>
        <w:t xml:space="preserve"> </w:t>
      </w:r>
    </w:p>
    <w:p w14:paraId="5E622CA2" w14:textId="052CD445" w:rsidR="003355B1" w:rsidRPr="00BE072A" w:rsidRDefault="00165985" w:rsidP="00A37B18">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rPr>
        <w:t xml:space="preserve">UNDAF coordination was </w:t>
      </w:r>
      <w:r w:rsidR="00C11F4B" w:rsidRPr="00CB16DE">
        <w:rPr>
          <w:rFonts w:ascii="Times New Roman" w:hAnsi="Times New Roman" w:cs="Times New Roman"/>
        </w:rPr>
        <w:t xml:space="preserve">more </w:t>
      </w:r>
      <w:r w:rsidR="00C25C9E" w:rsidRPr="00CB16DE">
        <w:rPr>
          <w:rFonts w:ascii="Times New Roman" w:hAnsi="Times New Roman" w:cs="Times New Roman"/>
        </w:rPr>
        <w:t>effective</w:t>
      </w:r>
      <w:r w:rsidRPr="00CB16DE">
        <w:rPr>
          <w:rFonts w:ascii="Times New Roman" w:hAnsi="Times New Roman" w:cs="Times New Roman"/>
        </w:rPr>
        <w:t xml:space="preserve"> in the first two years of</w:t>
      </w:r>
      <w:r w:rsidR="00C11F4B" w:rsidRPr="00CB16DE">
        <w:rPr>
          <w:rFonts w:ascii="Times New Roman" w:hAnsi="Times New Roman" w:cs="Times New Roman"/>
        </w:rPr>
        <w:t xml:space="preserve"> the </w:t>
      </w:r>
      <w:r w:rsidRPr="00CB16DE">
        <w:rPr>
          <w:rFonts w:ascii="Times New Roman" w:hAnsi="Times New Roman" w:cs="Times New Roman"/>
        </w:rPr>
        <w:t>UNDA</w:t>
      </w:r>
      <w:r w:rsidRPr="00CB16DE">
        <w:rPr>
          <w:rFonts w:ascii="Sylfaen" w:hAnsi="Sylfaen" w:cs="Times New Roman"/>
        </w:rPr>
        <w:t>F</w:t>
      </w:r>
      <w:r w:rsidRPr="00CB16DE">
        <w:rPr>
          <w:rFonts w:ascii="Times New Roman" w:hAnsi="Times New Roman" w:cs="Times New Roman"/>
        </w:rPr>
        <w:t xml:space="preserve"> cycle, decreas</w:t>
      </w:r>
      <w:r w:rsidR="00C11F4B" w:rsidRPr="00CB16DE">
        <w:rPr>
          <w:rFonts w:ascii="Times New Roman" w:hAnsi="Times New Roman" w:cs="Times New Roman"/>
        </w:rPr>
        <w:t>ing</w:t>
      </w:r>
      <w:r w:rsidRPr="00CB16DE">
        <w:rPr>
          <w:rFonts w:ascii="Times New Roman" w:hAnsi="Times New Roman" w:cs="Times New Roman"/>
        </w:rPr>
        <w:t xml:space="preserve"> gradually during the following years. </w:t>
      </w:r>
      <w:r w:rsidR="002378E5" w:rsidRPr="000A3506">
        <w:rPr>
          <w:rFonts w:ascii="Times New Roman" w:hAnsi="Times New Roman" w:cs="Times New Roman"/>
          <w:bCs/>
        </w:rPr>
        <w:t xml:space="preserve">The UNDAF was </w:t>
      </w:r>
      <w:r w:rsidR="00683ED7" w:rsidRPr="000A3506">
        <w:rPr>
          <w:rFonts w:ascii="Times New Roman" w:hAnsi="Times New Roman" w:cs="Times New Roman"/>
          <w:bCs/>
        </w:rPr>
        <w:t>not</w:t>
      </w:r>
      <w:r w:rsidR="002378E5" w:rsidRPr="000A3506">
        <w:rPr>
          <w:rFonts w:ascii="Times New Roman" w:hAnsi="Times New Roman" w:cs="Times New Roman"/>
          <w:bCs/>
        </w:rPr>
        <w:t xml:space="preserve"> effectively used for programme coordination.</w:t>
      </w:r>
      <w:r w:rsidR="003355B1" w:rsidRPr="00CB16DE">
        <w:rPr>
          <w:rFonts w:ascii="Times New Roman" w:hAnsi="Times New Roman" w:cs="Times New Roman"/>
          <w:bCs/>
        </w:rPr>
        <w:t xml:space="preserve"> </w:t>
      </w:r>
    </w:p>
    <w:p w14:paraId="77572142" w14:textId="77777777" w:rsidR="003355B1" w:rsidRPr="00CB16DE" w:rsidRDefault="00C11F4B" w:rsidP="00A37B18">
      <w:pPr>
        <w:autoSpaceDE w:val="0"/>
        <w:autoSpaceDN w:val="0"/>
        <w:adjustRightInd w:val="0"/>
        <w:spacing w:before="120" w:after="0" w:line="264" w:lineRule="auto"/>
        <w:jc w:val="both"/>
        <w:rPr>
          <w:rFonts w:ascii="Times New Roman" w:hAnsi="Times New Roman" w:cs="Times New Roman"/>
          <w:bCs/>
        </w:rPr>
      </w:pPr>
      <w:r w:rsidRPr="00CB16DE">
        <w:rPr>
          <w:rFonts w:ascii="Times New Roman" w:hAnsi="Times New Roman" w:cs="Times New Roman"/>
          <w:bCs/>
        </w:rPr>
        <w:t xml:space="preserve">However, </w:t>
      </w:r>
      <w:r w:rsidR="003355B1" w:rsidRPr="00CB16DE">
        <w:rPr>
          <w:rFonts w:ascii="Times New Roman" w:hAnsi="Times New Roman" w:cs="Times New Roman"/>
          <w:bCs/>
        </w:rPr>
        <w:t>some</w:t>
      </w:r>
      <w:r w:rsidR="003355B1" w:rsidRPr="00CB16DE">
        <w:rPr>
          <w:rFonts w:ascii="Times New Roman" w:hAnsi="Times New Roman" w:cs="Times New Roman"/>
          <w:b/>
          <w:bCs/>
        </w:rPr>
        <w:t xml:space="preserve"> </w:t>
      </w:r>
      <w:r w:rsidRPr="00CB16DE">
        <w:rPr>
          <w:rFonts w:ascii="Times New Roman" w:hAnsi="Times New Roman" w:cs="Times New Roman"/>
          <w:bCs/>
        </w:rPr>
        <w:t>m</w:t>
      </w:r>
      <w:r w:rsidR="002378E5" w:rsidRPr="00CB16DE">
        <w:rPr>
          <w:rFonts w:ascii="Times New Roman" w:hAnsi="Times New Roman" w:cs="Times New Roman"/>
          <w:bCs/>
        </w:rPr>
        <w:t>embers of the UNCT noted that</w:t>
      </w:r>
      <w:r w:rsidR="00F3600A" w:rsidRPr="00CB16DE">
        <w:rPr>
          <w:rFonts w:ascii="Times New Roman" w:hAnsi="Times New Roman" w:cs="Times New Roman"/>
          <w:bCs/>
        </w:rPr>
        <w:t xml:space="preserve"> </w:t>
      </w:r>
      <w:r w:rsidR="002378E5" w:rsidRPr="00CB16DE">
        <w:rPr>
          <w:rFonts w:ascii="Times New Roman" w:hAnsi="Times New Roman" w:cs="Times New Roman"/>
          <w:bCs/>
        </w:rPr>
        <w:t xml:space="preserve">the UNDAF </w:t>
      </w:r>
      <w:r w:rsidRPr="00CB16DE">
        <w:rPr>
          <w:rFonts w:ascii="Times New Roman" w:hAnsi="Times New Roman" w:cs="Times New Roman"/>
          <w:bCs/>
        </w:rPr>
        <w:t xml:space="preserve">created </w:t>
      </w:r>
      <w:r w:rsidR="002378E5" w:rsidRPr="00CB16DE">
        <w:rPr>
          <w:rFonts w:ascii="Times New Roman" w:hAnsi="Times New Roman" w:cs="Times New Roman"/>
          <w:bCs/>
        </w:rPr>
        <w:t xml:space="preserve">a sense of teamwork, </w:t>
      </w:r>
      <w:r w:rsidR="00F3600A" w:rsidRPr="00CB16DE">
        <w:rPr>
          <w:rFonts w:ascii="Times New Roman" w:hAnsi="Times New Roman" w:cs="Times New Roman"/>
          <w:bCs/>
        </w:rPr>
        <w:t>w</w:t>
      </w:r>
      <w:r w:rsidR="002378E5" w:rsidRPr="00CB16DE">
        <w:rPr>
          <w:rFonts w:ascii="Times New Roman" w:hAnsi="Times New Roman" w:cs="Times New Roman"/>
          <w:bCs/>
        </w:rPr>
        <w:t xml:space="preserve">hile </w:t>
      </w:r>
      <w:r w:rsidR="003355B1" w:rsidRPr="00CB16DE">
        <w:rPr>
          <w:rFonts w:ascii="Times New Roman" w:hAnsi="Times New Roman" w:cs="Times New Roman"/>
          <w:bCs/>
        </w:rPr>
        <w:t xml:space="preserve">others </w:t>
      </w:r>
      <w:r w:rsidR="002378E5" w:rsidRPr="00CB16DE">
        <w:rPr>
          <w:rFonts w:ascii="Times New Roman" w:hAnsi="Times New Roman" w:cs="Times New Roman"/>
          <w:bCs/>
        </w:rPr>
        <w:t>added that the UNDAF</w:t>
      </w:r>
      <w:r w:rsidR="00F3600A" w:rsidRPr="00CB16DE">
        <w:rPr>
          <w:rFonts w:ascii="Times New Roman" w:hAnsi="Times New Roman" w:cs="Times New Roman"/>
          <w:bCs/>
        </w:rPr>
        <w:t xml:space="preserve"> </w:t>
      </w:r>
      <w:r w:rsidR="002378E5" w:rsidRPr="00CB16DE">
        <w:rPr>
          <w:rFonts w:ascii="Times New Roman" w:hAnsi="Times New Roman" w:cs="Times New Roman"/>
          <w:bCs/>
        </w:rPr>
        <w:t>annual reviews helped them to see the big picture</w:t>
      </w:r>
      <w:r w:rsidR="003355B1" w:rsidRPr="00CB16DE">
        <w:rPr>
          <w:rFonts w:ascii="Times New Roman" w:hAnsi="Times New Roman" w:cs="Times New Roman"/>
          <w:bCs/>
        </w:rPr>
        <w:t xml:space="preserve"> and to</w:t>
      </w:r>
      <w:r w:rsidR="002378E5" w:rsidRPr="00CB16DE">
        <w:rPr>
          <w:rFonts w:ascii="Times New Roman" w:hAnsi="Times New Roman" w:cs="Times New Roman"/>
          <w:bCs/>
        </w:rPr>
        <w:t xml:space="preserve"> </w:t>
      </w:r>
      <w:r w:rsidR="003355B1" w:rsidRPr="00CB16DE">
        <w:rPr>
          <w:rFonts w:ascii="Times New Roman" w:hAnsi="Times New Roman" w:cs="Times New Roman"/>
          <w:bCs/>
        </w:rPr>
        <w:t>look</w:t>
      </w:r>
      <w:r w:rsidR="002378E5" w:rsidRPr="00CB16DE">
        <w:rPr>
          <w:rFonts w:ascii="Times New Roman" w:hAnsi="Times New Roman" w:cs="Times New Roman"/>
          <w:bCs/>
        </w:rPr>
        <w:t xml:space="preserve"> </w:t>
      </w:r>
      <w:r w:rsidR="003355B1" w:rsidRPr="00CB16DE">
        <w:rPr>
          <w:rFonts w:ascii="Times New Roman" w:hAnsi="Times New Roman" w:cs="Times New Roman"/>
          <w:bCs/>
        </w:rPr>
        <w:t>beyond</w:t>
      </w:r>
      <w:r w:rsidR="002378E5" w:rsidRPr="00CB16DE">
        <w:rPr>
          <w:rFonts w:ascii="Times New Roman" w:hAnsi="Times New Roman" w:cs="Times New Roman"/>
          <w:bCs/>
        </w:rPr>
        <w:t xml:space="preserve"> their</w:t>
      </w:r>
      <w:r w:rsidR="00F3600A" w:rsidRPr="00CB16DE">
        <w:rPr>
          <w:rFonts w:ascii="Times New Roman" w:hAnsi="Times New Roman" w:cs="Times New Roman"/>
          <w:bCs/>
        </w:rPr>
        <w:t xml:space="preserve"> </w:t>
      </w:r>
      <w:r w:rsidR="002378E5" w:rsidRPr="00CB16DE">
        <w:rPr>
          <w:rFonts w:ascii="Times New Roman" w:hAnsi="Times New Roman" w:cs="Times New Roman"/>
          <w:bCs/>
        </w:rPr>
        <w:t xml:space="preserve">respective </w:t>
      </w:r>
      <w:r w:rsidR="003355B1" w:rsidRPr="00CB16DE">
        <w:rPr>
          <w:rFonts w:ascii="Times New Roman" w:hAnsi="Times New Roman" w:cs="Times New Roman"/>
          <w:bCs/>
        </w:rPr>
        <w:t>a</w:t>
      </w:r>
      <w:r w:rsidR="002378E5" w:rsidRPr="00CB16DE">
        <w:rPr>
          <w:rFonts w:ascii="Times New Roman" w:hAnsi="Times New Roman" w:cs="Times New Roman"/>
          <w:bCs/>
        </w:rPr>
        <w:t>gency programmes.</w:t>
      </w:r>
      <w:r w:rsidR="00F3420B">
        <w:rPr>
          <w:rFonts w:ascii="Times New Roman" w:hAnsi="Times New Roman" w:cs="Times New Roman"/>
          <w:bCs/>
        </w:rPr>
        <w:t xml:space="preserve"> </w:t>
      </w:r>
      <w:r w:rsidR="00F3420B" w:rsidRPr="000C6A8A">
        <w:rPr>
          <w:rFonts w:ascii="Times New Roman" w:hAnsi="Times New Roman" w:cs="Times New Roman"/>
          <w:bCs/>
        </w:rPr>
        <w:t xml:space="preserve">Other </w:t>
      </w:r>
      <w:r w:rsidR="004A3AD6" w:rsidRPr="000C6A8A">
        <w:rPr>
          <w:rFonts w:ascii="Times New Roman" w:hAnsi="Times New Roman" w:cs="Times New Roman"/>
          <w:bCs/>
        </w:rPr>
        <w:t xml:space="preserve">UN agencies’ </w:t>
      </w:r>
      <w:r w:rsidR="00F3420B" w:rsidRPr="000C6A8A">
        <w:rPr>
          <w:rFonts w:ascii="Times New Roman" w:hAnsi="Times New Roman" w:cs="Times New Roman"/>
          <w:bCs/>
        </w:rPr>
        <w:t>staff members also observed that the UNDAF was not particularly effective in coordinating programme implementation, noting its coordination and monitoring weaknesses</w:t>
      </w:r>
    </w:p>
    <w:p w14:paraId="64A3DC15" w14:textId="3377388E" w:rsidR="00191DA4" w:rsidRPr="00CB16DE" w:rsidRDefault="00F3600A" w:rsidP="00A37B18">
      <w:pPr>
        <w:autoSpaceDE w:val="0"/>
        <w:autoSpaceDN w:val="0"/>
        <w:adjustRightInd w:val="0"/>
        <w:spacing w:before="120" w:after="0" w:line="264" w:lineRule="auto"/>
        <w:jc w:val="both"/>
        <w:rPr>
          <w:rFonts w:ascii="Times New Roman" w:hAnsi="Times New Roman" w:cs="Times New Roman"/>
          <w:bCs/>
        </w:rPr>
      </w:pPr>
      <w:r w:rsidRPr="000C6A8A">
        <w:rPr>
          <w:rFonts w:ascii="Times New Roman" w:hAnsi="Times New Roman" w:cs="Times New Roman"/>
          <w:bCs/>
        </w:rPr>
        <w:t xml:space="preserve">There was </w:t>
      </w:r>
      <w:r w:rsidR="003130D3" w:rsidRPr="000C6A8A">
        <w:rPr>
          <w:rFonts w:ascii="Times New Roman" w:hAnsi="Times New Roman" w:cs="Times New Roman"/>
          <w:bCs/>
        </w:rPr>
        <w:t xml:space="preserve">a </w:t>
      </w:r>
      <w:r w:rsidR="000232AF" w:rsidRPr="000C6A8A">
        <w:rPr>
          <w:rFonts w:ascii="Times New Roman" w:hAnsi="Times New Roman" w:cs="Times New Roman"/>
          <w:bCs/>
        </w:rPr>
        <w:t>moderate</w:t>
      </w:r>
      <w:r w:rsidRPr="000C6A8A">
        <w:rPr>
          <w:rFonts w:ascii="Times New Roman" w:hAnsi="Times New Roman" w:cs="Times New Roman"/>
          <w:bCs/>
        </w:rPr>
        <w:t xml:space="preserve"> </w:t>
      </w:r>
      <w:r w:rsidR="003355B1" w:rsidRPr="000C6A8A">
        <w:rPr>
          <w:rFonts w:ascii="Times New Roman" w:hAnsi="Times New Roman" w:cs="Times New Roman"/>
          <w:bCs/>
        </w:rPr>
        <w:t xml:space="preserve">level of </w:t>
      </w:r>
      <w:r w:rsidRPr="000C6A8A">
        <w:rPr>
          <w:rFonts w:ascii="Times New Roman" w:hAnsi="Times New Roman" w:cs="Times New Roman"/>
          <w:bCs/>
        </w:rPr>
        <w:t xml:space="preserve">coordination between the UN and </w:t>
      </w:r>
      <w:r w:rsidR="003130D3" w:rsidRPr="000C6A8A">
        <w:rPr>
          <w:rFonts w:ascii="Times New Roman" w:hAnsi="Times New Roman" w:cs="Times New Roman"/>
          <w:bCs/>
        </w:rPr>
        <w:t xml:space="preserve">the </w:t>
      </w:r>
      <w:r w:rsidRPr="000C6A8A">
        <w:rPr>
          <w:rFonts w:ascii="Times New Roman" w:hAnsi="Times New Roman" w:cs="Times New Roman"/>
          <w:bCs/>
        </w:rPr>
        <w:t>Government.</w:t>
      </w:r>
      <w:r w:rsidR="005B7D43" w:rsidRPr="000C6A8A">
        <w:rPr>
          <w:rFonts w:ascii="Times New Roman" w:hAnsi="Times New Roman" w:cs="Times New Roman"/>
          <w:bCs/>
        </w:rPr>
        <w:t xml:space="preserve"> Government representatives noted that</w:t>
      </w:r>
      <w:r w:rsidR="000C6A8A" w:rsidRPr="000C6A8A">
        <w:rPr>
          <w:rFonts w:ascii="Times New Roman" w:hAnsi="Times New Roman" w:cs="Times New Roman"/>
          <w:bCs/>
        </w:rPr>
        <w:t xml:space="preserve"> </w:t>
      </w:r>
      <w:r w:rsidR="005B7D43" w:rsidRPr="000C6A8A">
        <w:rPr>
          <w:rFonts w:ascii="Times New Roman" w:hAnsi="Times New Roman" w:cs="Times New Roman"/>
          <w:bCs/>
        </w:rPr>
        <w:t>t</w:t>
      </w:r>
      <w:r w:rsidR="000232AF" w:rsidRPr="000C6A8A">
        <w:rPr>
          <w:rFonts w:ascii="Times New Roman" w:hAnsi="Times New Roman" w:cs="Times New Roman"/>
          <w:bCs/>
        </w:rPr>
        <w:t xml:space="preserve">here was </w:t>
      </w:r>
      <w:r w:rsidR="005B7D43" w:rsidRPr="000C6A8A">
        <w:rPr>
          <w:rFonts w:ascii="Times New Roman" w:hAnsi="Times New Roman" w:cs="Times New Roman"/>
          <w:bCs/>
        </w:rPr>
        <w:t xml:space="preserve">a </w:t>
      </w:r>
      <w:r w:rsidR="003355B1" w:rsidRPr="000C6A8A">
        <w:rPr>
          <w:rFonts w:ascii="Times New Roman" w:hAnsi="Times New Roman" w:cs="Times New Roman"/>
          <w:bCs/>
        </w:rPr>
        <w:t>good coordination</w:t>
      </w:r>
      <w:r w:rsidR="008567A6" w:rsidRPr="000C6A8A">
        <w:rPr>
          <w:rFonts w:ascii="Times New Roman" w:hAnsi="Times New Roman" w:cs="Times New Roman"/>
          <w:bCs/>
        </w:rPr>
        <w:t xml:space="preserve"> with MoFA during UNDAF design </w:t>
      </w:r>
      <w:r w:rsidR="003355B1" w:rsidRPr="000C6A8A">
        <w:rPr>
          <w:rFonts w:ascii="Times New Roman" w:hAnsi="Times New Roman" w:cs="Times New Roman"/>
          <w:bCs/>
        </w:rPr>
        <w:t xml:space="preserve">and a certain level of </w:t>
      </w:r>
      <w:r w:rsidR="000232AF" w:rsidRPr="000C6A8A">
        <w:rPr>
          <w:rFonts w:ascii="Times New Roman" w:hAnsi="Times New Roman" w:cs="Times New Roman"/>
          <w:bCs/>
        </w:rPr>
        <w:t xml:space="preserve">coordination </w:t>
      </w:r>
      <w:r w:rsidR="003355B1" w:rsidRPr="000C6A8A">
        <w:rPr>
          <w:rFonts w:ascii="Times New Roman" w:hAnsi="Times New Roman" w:cs="Times New Roman"/>
          <w:bCs/>
        </w:rPr>
        <w:t xml:space="preserve">during its implementation, mainly </w:t>
      </w:r>
      <w:r w:rsidR="000232AF" w:rsidRPr="000C6A8A">
        <w:rPr>
          <w:rFonts w:ascii="Times New Roman" w:hAnsi="Times New Roman" w:cs="Times New Roman"/>
          <w:bCs/>
        </w:rPr>
        <w:t>to avoid duplications</w:t>
      </w:r>
      <w:r w:rsidR="008567A6" w:rsidRPr="000C6A8A">
        <w:rPr>
          <w:rFonts w:ascii="Times New Roman" w:hAnsi="Times New Roman" w:cs="Times New Roman"/>
          <w:bCs/>
        </w:rPr>
        <w:t>,</w:t>
      </w:r>
      <w:r w:rsidR="003355B1" w:rsidRPr="000C6A8A">
        <w:rPr>
          <w:rFonts w:ascii="Times New Roman" w:hAnsi="Times New Roman" w:cs="Times New Roman"/>
          <w:bCs/>
        </w:rPr>
        <w:t xml:space="preserve"> but less at a strategic level</w:t>
      </w:r>
      <w:r w:rsidR="000232AF" w:rsidRPr="000C6A8A">
        <w:rPr>
          <w:rFonts w:ascii="Times New Roman" w:hAnsi="Times New Roman" w:cs="Times New Roman"/>
          <w:bCs/>
        </w:rPr>
        <w:t xml:space="preserve">. </w:t>
      </w:r>
      <w:r w:rsidR="001339EB" w:rsidRPr="000C6A8A">
        <w:rPr>
          <w:rFonts w:ascii="Times New Roman" w:hAnsi="Times New Roman" w:cs="Times New Roman"/>
          <w:bCs/>
        </w:rPr>
        <w:t xml:space="preserve">According to </w:t>
      </w:r>
      <w:r w:rsidR="00011BA8">
        <w:rPr>
          <w:rFonts w:ascii="Times New Roman" w:hAnsi="Times New Roman" w:cs="Times New Roman"/>
          <w:bCs/>
        </w:rPr>
        <w:t xml:space="preserve">the </w:t>
      </w:r>
      <w:r w:rsidR="001339EB" w:rsidRPr="000C6A8A">
        <w:rPr>
          <w:rFonts w:ascii="Times New Roman" w:hAnsi="Times New Roman" w:cs="Times New Roman"/>
          <w:bCs/>
        </w:rPr>
        <w:t xml:space="preserve">interview data, </w:t>
      </w:r>
      <w:r w:rsidR="000232AF" w:rsidRPr="000C6A8A">
        <w:rPr>
          <w:rFonts w:ascii="Times New Roman" w:hAnsi="Times New Roman" w:cs="Times New Roman"/>
          <w:bCs/>
        </w:rPr>
        <w:t>MoFA would like to be more involve</w:t>
      </w:r>
      <w:r w:rsidR="001339EB" w:rsidRPr="000C6A8A">
        <w:rPr>
          <w:rFonts w:ascii="Times New Roman" w:hAnsi="Times New Roman" w:cs="Times New Roman"/>
          <w:bCs/>
        </w:rPr>
        <w:t>d</w:t>
      </w:r>
      <w:r w:rsidR="000232AF" w:rsidRPr="000C6A8A">
        <w:rPr>
          <w:rFonts w:ascii="Times New Roman" w:hAnsi="Times New Roman" w:cs="Times New Roman"/>
          <w:bCs/>
        </w:rPr>
        <w:t xml:space="preserve"> not only in </w:t>
      </w:r>
      <w:r w:rsidR="003355B1" w:rsidRPr="000C6A8A">
        <w:rPr>
          <w:rFonts w:ascii="Times New Roman" w:hAnsi="Times New Roman" w:cs="Times New Roman"/>
          <w:bCs/>
        </w:rPr>
        <w:t>the</w:t>
      </w:r>
      <w:r w:rsidR="001339EB" w:rsidRPr="000C6A8A">
        <w:rPr>
          <w:rFonts w:ascii="Times New Roman" w:hAnsi="Times New Roman" w:cs="Times New Roman"/>
          <w:bCs/>
        </w:rPr>
        <w:t xml:space="preserve"> design phase, but also in UNDAF </w:t>
      </w:r>
      <w:r w:rsidR="001339EB" w:rsidRPr="003D3803">
        <w:rPr>
          <w:rFonts w:ascii="Times New Roman" w:hAnsi="Times New Roman" w:cs="Times New Roman"/>
          <w:bCs/>
        </w:rPr>
        <w:t>implementation.</w:t>
      </w:r>
      <w:r w:rsidR="00EE4F42">
        <w:rPr>
          <w:rFonts w:ascii="Times New Roman" w:hAnsi="Times New Roman" w:cs="Times New Roman"/>
          <w:bCs/>
        </w:rPr>
        <w:t xml:space="preserve"> </w:t>
      </w:r>
      <w:r w:rsidR="00EE4F42" w:rsidRPr="00D47BA9">
        <w:rPr>
          <w:rFonts w:ascii="Times New Roman" w:hAnsi="Times New Roman" w:cs="Times New Roman"/>
          <w:bCs/>
        </w:rPr>
        <w:t xml:space="preserve">However, </w:t>
      </w:r>
      <w:r w:rsidR="003A2613" w:rsidRPr="00D47BA9">
        <w:rPr>
          <w:rFonts w:ascii="Times New Roman" w:hAnsi="Times New Roman" w:cs="Times New Roman"/>
          <w:bCs/>
        </w:rPr>
        <w:t xml:space="preserve">the interviews with the UN staff revealed that </w:t>
      </w:r>
      <w:r w:rsidR="00EE4F42" w:rsidRPr="00D47BA9">
        <w:rPr>
          <w:rFonts w:ascii="Times New Roman" w:hAnsi="Times New Roman" w:cs="Times New Roman"/>
          <w:bCs/>
        </w:rPr>
        <w:t>since the outset of the UNDAF process, the UNDAF was</w:t>
      </w:r>
      <w:r w:rsidR="00011BA8">
        <w:rPr>
          <w:rFonts w:ascii="Times New Roman" w:hAnsi="Times New Roman" w:cs="Times New Roman"/>
          <w:bCs/>
        </w:rPr>
        <w:t xml:space="preserve"> designed, prepared and co-</w:t>
      </w:r>
      <w:r w:rsidR="00011BA8">
        <w:rPr>
          <w:rFonts w:ascii="Times New Roman" w:hAnsi="Times New Roman" w:cs="Times New Roman"/>
          <w:bCs/>
        </w:rPr>
        <w:lastRenderedPageBreak/>
        <w:t>signed with the Prime Minister’s Office, the overall coordination was conducted through Prime Minister’s Office</w:t>
      </w:r>
      <w:r w:rsidR="00220B2A">
        <w:rPr>
          <w:rFonts w:ascii="Times New Roman" w:hAnsi="Times New Roman" w:cs="Times New Roman"/>
          <w:bCs/>
        </w:rPr>
        <w:t>, and the day-to-day cooperation vis-à-vis national c</w:t>
      </w:r>
      <w:r w:rsidR="003356DC">
        <w:rPr>
          <w:rFonts w:ascii="Times New Roman" w:hAnsi="Times New Roman" w:cs="Times New Roman"/>
          <w:bCs/>
        </w:rPr>
        <w:t>o-chairs of the UNDAF Thematic G</w:t>
      </w:r>
      <w:r w:rsidR="00220B2A">
        <w:rPr>
          <w:rFonts w:ascii="Times New Roman" w:hAnsi="Times New Roman" w:cs="Times New Roman"/>
          <w:bCs/>
        </w:rPr>
        <w:t xml:space="preserve">roups. </w:t>
      </w:r>
      <w:r w:rsidR="00011BA8">
        <w:rPr>
          <w:rFonts w:ascii="Times New Roman" w:hAnsi="Times New Roman" w:cs="Times New Roman"/>
          <w:bCs/>
        </w:rPr>
        <w:t xml:space="preserve"> </w:t>
      </w:r>
    </w:p>
    <w:p w14:paraId="7D3EFC40" w14:textId="3A053C34" w:rsidR="00F3600A" w:rsidRPr="00CB16DE" w:rsidRDefault="003A1080" w:rsidP="00A37B18">
      <w:pPr>
        <w:spacing w:before="120" w:after="0" w:line="264" w:lineRule="auto"/>
        <w:jc w:val="both"/>
        <w:rPr>
          <w:rFonts w:ascii="Times New Roman" w:hAnsi="Times New Roman" w:cs="Times New Roman"/>
          <w:bCs/>
        </w:rPr>
      </w:pPr>
      <w:r w:rsidRPr="00CB16DE">
        <w:rPr>
          <w:rFonts w:ascii="Times New Roman" w:hAnsi="Times New Roman" w:cs="Times New Roman"/>
          <w:bCs/>
        </w:rPr>
        <w:t>Several Government officials</w:t>
      </w:r>
      <w:r w:rsidR="003355B1" w:rsidRPr="00CB16DE">
        <w:rPr>
          <w:rFonts w:ascii="Times New Roman" w:hAnsi="Times New Roman" w:cs="Times New Roman"/>
          <w:bCs/>
        </w:rPr>
        <w:t xml:space="preserve"> within</w:t>
      </w:r>
      <w:r w:rsidRPr="00CB16DE">
        <w:rPr>
          <w:rFonts w:ascii="Times New Roman" w:hAnsi="Times New Roman" w:cs="Times New Roman"/>
          <w:bCs/>
        </w:rPr>
        <w:t xml:space="preserve"> </w:t>
      </w:r>
      <w:r w:rsidR="003355B1" w:rsidRPr="00CB16DE">
        <w:rPr>
          <w:rFonts w:ascii="Times New Roman" w:hAnsi="Times New Roman" w:cs="Times New Roman"/>
          <w:bCs/>
        </w:rPr>
        <w:t xml:space="preserve">sector ministries </w:t>
      </w:r>
      <w:r w:rsidRPr="00CB16DE">
        <w:rPr>
          <w:rFonts w:ascii="Times New Roman" w:hAnsi="Times New Roman" w:cs="Times New Roman"/>
          <w:bCs/>
        </w:rPr>
        <w:t xml:space="preserve">observed that overlap and duplication of activities </w:t>
      </w:r>
      <w:r w:rsidR="003355B1" w:rsidRPr="00CB16DE">
        <w:rPr>
          <w:rFonts w:ascii="Times New Roman" w:hAnsi="Times New Roman" w:cs="Times New Roman"/>
          <w:bCs/>
        </w:rPr>
        <w:t xml:space="preserve">between </w:t>
      </w:r>
      <w:r w:rsidRPr="00CB16DE">
        <w:rPr>
          <w:rFonts w:ascii="Times New Roman" w:hAnsi="Times New Roman" w:cs="Times New Roman"/>
          <w:bCs/>
        </w:rPr>
        <w:t>projects</w:t>
      </w:r>
      <w:r w:rsidR="003355B1" w:rsidRPr="00CB16DE">
        <w:rPr>
          <w:rFonts w:ascii="Times New Roman" w:hAnsi="Times New Roman" w:cs="Times New Roman"/>
          <w:bCs/>
        </w:rPr>
        <w:t xml:space="preserve"> of different agencies</w:t>
      </w:r>
      <w:r w:rsidRPr="00CB16DE">
        <w:rPr>
          <w:rFonts w:ascii="Times New Roman" w:hAnsi="Times New Roman" w:cs="Times New Roman"/>
          <w:bCs/>
        </w:rPr>
        <w:t xml:space="preserve"> in the same result area </w:t>
      </w:r>
      <w:r w:rsidR="003355B1" w:rsidRPr="00CB16DE">
        <w:rPr>
          <w:rFonts w:ascii="Times New Roman" w:hAnsi="Times New Roman" w:cs="Times New Roman"/>
          <w:bCs/>
        </w:rPr>
        <w:t xml:space="preserve">was </w:t>
      </w:r>
      <w:r w:rsidRPr="00CB16DE">
        <w:rPr>
          <w:rFonts w:ascii="Times New Roman" w:hAnsi="Times New Roman" w:cs="Times New Roman"/>
          <w:bCs/>
        </w:rPr>
        <w:t>coordinat</w:t>
      </w:r>
      <w:r w:rsidR="003355B1" w:rsidRPr="00CB16DE">
        <w:rPr>
          <w:rFonts w:ascii="Times New Roman" w:hAnsi="Times New Roman" w:cs="Times New Roman"/>
          <w:bCs/>
        </w:rPr>
        <w:t>ed and managed</w:t>
      </w:r>
      <w:r w:rsidRPr="00CB16DE">
        <w:rPr>
          <w:rFonts w:ascii="Times New Roman" w:hAnsi="Times New Roman" w:cs="Times New Roman"/>
          <w:bCs/>
        </w:rPr>
        <w:t xml:space="preserve"> by </w:t>
      </w:r>
      <w:r w:rsidR="009B43F4" w:rsidRPr="00CB16DE">
        <w:rPr>
          <w:rFonts w:ascii="Times New Roman" w:hAnsi="Times New Roman" w:cs="Times New Roman"/>
          <w:bCs/>
        </w:rPr>
        <w:t>them</w:t>
      </w:r>
      <w:r w:rsidRPr="00CB16DE">
        <w:rPr>
          <w:rFonts w:ascii="Times New Roman" w:hAnsi="Times New Roman" w:cs="Times New Roman"/>
          <w:bCs/>
        </w:rPr>
        <w:t xml:space="preserve"> rather than by</w:t>
      </w:r>
      <w:r w:rsidR="003355B1" w:rsidRPr="00CB16DE">
        <w:rPr>
          <w:rFonts w:ascii="Times New Roman" w:hAnsi="Times New Roman" w:cs="Times New Roman"/>
          <w:bCs/>
        </w:rPr>
        <w:t xml:space="preserve"> the</w:t>
      </w:r>
      <w:r w:rsidRPr="00CB16DE">
        <w:rPr>
          <w:rFonts w:ascii="Times New Roman" w:hAnsi="Times New Roman" w:cs="Times New Roman"/>
          <w:bCs/>
        </w:rPr>
        <w:t xml:space="preserve"> UNCT.</w:t>
      </w:r>
      <w:r w:rsidR="000C6A8A">
        <w:rPr>
          <w:rFonts w:ascii="Times New Roman" w:hAnsi="Times New Roman" w:cs="Times New Roman"/>
          <w:bCs/>
        </w:rPr>
        <w:t xml:space="preserve"> </w:t>
      </w:r>
      <w:r w:rsidR="003355B1" w:rsidRPr="00CB16DE">
        <w:rPr>
          <w:rFonts w:ascii="Times New Roman" w:hAnsi="Times New Roman" w:cs="Times New Roman"/>
          <w:bCs/>
        </w:rPr>
        <w:t>Also it was perceived by some tha</w:t>
      </w:r>
      <w:r w:rsidR="00EE4F42">
        <w:rPr>
          <w:rFonts w:ascii="Times New Roman" w:hAnsi="Times New Roman" w:cs="Times New Roman"/>
          <w:bCs/>
        </w:rPr>
        <w:t>t</w:t>
      </w:r>
      <w:r w:rsidR="00F3600A" w:rsidRPr="00CB16DE">
        <w:rPr>
          <w:rFonts w:ascii="Times New Roman" w:hAnsi="Times New Roman" w:cs="Times New Roman"/>
          <w:bCs/>
        </w:rPr>
        <w:t xml:space="preserve"> time</w:t>
      </w:r>
      <w:r w:rsidR="003355B1" w:rsidRPr="00CB16DE">
        <w:rPr>
          <w:rFonts w:ascii="Times New Roman" w:hAnsi="Times New Roman" w:cs="Times New Roman"/>
          <w:bCs/>
        </w:rPr>
        <w:t xml:space="preserve"> was</w:t>
      </w:r>
      <w:r w:rsidR="00F3600A" w:rsidRPr="00CB16DE">
        <w:rPr>
          <w:rFonts w:ascii="Times New Roman" w:hAnsi="Times New Roman" w:cs="Times New Roman"/>
          <w:bCs/>
        </w:rPr>
        <w:t xml:space="preserve"> </w:t>
      </w:r>
      <w:r w:rsidR="003355B1" w:rsidRPr="00CB16DE">
        <w:rPr>
          <w:rFonts w:ascii="Times New Roman" w:hAnsi="Times New Roman" w:cs="Times New Roman"/>
          <w:bCs/>
        </w:rPr>
        <w:t xml:space="preserve">wasted by </w:t>
      </w:r>
      <w:r w:rsidR="00F3600A" w:rsidRPr="00CB16DE">
        <w:rPr>
          <w:rFonts w:ascii="Times New Roman" w:hAnsi="Times New Roman" w:cs="Times New Roman"/>
          <w:bCs/>
        </w:rPr>
        <w:t>attending meetings on</w:t>
      </w:r>
      <w:r w:rsidR="00F45ECD" w:rsidRPr="00CB16DE">
        <w:rPr>
          <w:rFonts w:ascii="Times New Roman" w:hAnsi="Times New Roman" w:cs="Times New Roman"/>
          <w:bCs/>
        </w:rPr>
        <w:t xml:space="preserve"> </w:t>
      </w:r>
      <w:r w:rsidR="00F3600A" w:rsidRPr="00CB16DE">
        <w:rPr>
          <w:rFonts w:ascii="Times New Roman" w:hAnsi="Times New Roman" w:cs="Times New Roman"/>
          <w:bCs/>
        </w:rPr>
        <w:t xml:space="preserve">similar issues with different UN Agencies. </w:t>
      </w:r>
      <w:r w:rsidR="00D560D9" w:rsidRPr="00EC7B4D">
        <w:rPr>
          <w:rFonts w:ascii="Times New Roman" w:hAnsi="Times New Roman" w:cs="Times New Roman"/>
          <w:bCs/>
        </w:rPr>
        <w:t xml:space="preserve">A case was reported when such </w:t>
      </w:r>
      <w:r w:rsidR="000C6A8A" w:rsidRPr="00EC7B4D">
        <w:rPr>
          <w:rFonts w:ascii="Times New Roman" w:hAnsi="Times New Roman" w:cs="Times New Roman"/>
          <w:bCs/>
        </w:rPr>
        <w:t>duplication</w:t>
      </w:r>
      <w:r w:rsidR="00D560D9" w:rsidRPr="00EC7B4D">
        <w:rPr>
          <w:rFonts w:ascii="Times New Roman" w:hAnsi="Times New Roman" w:cs="Times New Roman"/>
          <w:bCs/>
        </w:rPr>
        <w:t xml:space="preserve"> was prevented by a ministry itself.</w:t>
      </w:r>
      <w:r w:rsidR="00007C26">
        <w:rPr>
          <w:rFonts w:ascii="Times New Roman" w:hAnsi="Times New Roman" w:cs="Times New Roman"/>
          <w:bCs/>
        </w:rPr>
        <w:t xml:space="preserve"> </w:t>
      </w:r>
      <w:r w:rsidR="00F3600A" w:rsidRPr="00CB16DE">
        <w:rPr>
          <w:rFonts w:ascii="Times New Roman" w:hAnsi="Times New Roman" w:cs="Times New Roman"/>
          <w:bCs/>
        </w:rPr>
        <w:t>This could be effectively</w:t>
      </w:r>
      <w:r w:rsidR="00F45ECD" w:rsidRPr="00CB16DE">
        <w:rPr>
          <w:rFonts w:ascii="Times New Roman" w:hAnsi="Times New Roman" w:cs="Times New Roman"/>
          <w:bCs/>
        </w:rPr>
        <w:t xml:space="preserve"> </w:t>
      </w:r>
      <w:r w:rsidR="00F3600A" w:rsidRPr="00CB16DE">
        <w:rPr>
          <w:rFonts w:ascii="Times New Roman" w:hAnsi="Times New Roman" w:cs="Times New Roman"/>
          <w:bCs/>
        </w:rPr>
        <w:t xml:space="preserve">addressed </w:t>
      </w:r>
      <w:r w:rsidR="0056170B" w:rsidRPr="00CB16DE">
        <w:rPr>
          <w:rFonts w:ascii="Times New Roman" w:hAnsi="Times New Roman" w:cs="Times New Roman"/>
          <w:bCs/>
        </w:rPr>
        <w:t xml:space="preserve">by </w:t>
      </w:r>
      <w:r w:rsidR="00220B2A">
        <w:rPr>
          <w:rFonts w:ascii="Times New Roman" w:hAnsi="Times New Roman" w:cs="Times New Roman"/>
          <w:bCs/>
        </w:rPr>
        <w:t xml:space="preserve">within </w:t>
      </w:r>
      <w:r w:rsidR="0056170B" w:rsidRPr="00CB16DE">
        <w:rPr>
          <w:rFonts w:ascii="Times New Roman" w:hAnsi="Times New Roman" w:cs="Times New Roman"/>
          <w:bCs/>
        </w:rPr>
        <w:t xml:space="preserve">the </w:t>
      </w:r>
      <w:r w:rsidR="00220B2A">
        <w:rPr>
          <w:rFonts w:ascii="Times New Roman" w:hAnsi="Times New Roman" w:cs="Times New Roman"/>
          <w:bCs/>
        </w:rPr>
        <w:t>Thematic</w:t>
      </w:r>
      <w:r w:rsidR="00220B2A" w:rsidRPr="00CB16DE">
        <w:rPr>
          <w:rFonts w:ascii="Times New Roman" w:hAnsi="Times New Roman" w:cs="Times New Roman"/>
          <w:bCs/>
        </w:rPr>
        <w:t xml:space="preserve"> </w:t>
      </w:r>
      <w:r w:rsidR="003356DC">
        <w:rPr>
          <w:rFonts w:ascii="Times New Roman" w:hAnsi="Times New Roman" w:cs="Times New Roman"/>
          <w:bCs/>
        </w:rPr>
        <w:t>G</w:t>
      </w:r>
      <w:r w:rsidR="0056170B" w:rsidRPr="00CB16DE">
        <w:rPr>
          <w:rFonts w:ascii="Times New Roman" w:hAnsi="Times New Roman" w:cs="Times New Roman"/>
          <w:bCs/>
        </w:rPr>
        <w:t>roups.</w:t>
      </w:r>
    </w:p>
    <w:p w14:paraId="74600F4B" w14:textId="77777777" w:rsidR="005938F8" w:rsidRPr="00CB16DE" w:rsidRDefault="005938F8" w:rsidP="00A37B18">
      <w:pPr>
        <w:spacing w:before="120" w:after="0" w:line="264" w:lineRule="auto"/>
        <w:jc w:val="both"/>
        <w:rPr>
          <w:rFonts w:ascii="Times New Roman" w:hAnsi="Times New Roman" w:cs="Times New Roman"/>
          <w:b/>
          <w:bCs/>
          <w:color w:val="984806" w:themeColor="accent6" w:themeShade="80"/>
        </w:rPr>
      </w:pPr>
    </w:p>
    <w:p w14:paraId="2437ADC1" w14:textId="77777777" w:rsidR="00D136F0" w:rsidRPr="00CB16DE" w:rsidRDefault="00160D8F" w:rsidP="00A37B18">
      <w:pPr>
        <w:pStyle w:val="Heading2"/>
      </w:pPr>
      <w:bookmarkStart w:id="23" w:name="_Toc394677183"/>
      <w:r w:rsidRPr="00CB16DE">
        <w:t>2.</w:t>
      </w:r>
      <w:r w:rsidR="00D352E8">
        <w:t>4</w:t>
      </w:r>
      <w:r w:rsidRPr="00CB16DE">
        <w:t xml:space="preserve"> </w:t>
      </w:r>
      <w:r w:rsidR="00D136F0" w:rsidRPr="00CB16DE">
        <w:t>Monitoring and review</w:t>
      </w:r>
      <w:bookmarkEnd w:id="23"/>
    </w:p>
    <w:p w14:paraId="0711822F" w14:textId="77777777" w:rsidR="00AD6E5B" w:rsidRPr="00CB16DE" w:rsidRDefault="00AD6E5B" w:rsidP="00A37B18">
      <w:pPr>
        <w:pStyle w:val="FootnoteText"/>
        <w:spacing w:before="120" w:line="264" w:lineRule="auto"/>
        <w:jc w:val="both"/>
        <w:rPr>
          <w:rFonts w:ascii="Times New Roman" w:hAnsi="Times New Roman" w:cs="Times New Roman"/>
          <w:bCs/>
          <w:sz w:val="22"/>
          <w:szCs w:val="22"/>
        </w:rPr>
      </w:pPr>
      <w:r w:rsidRPr="00CB16DE">
        <w:rPr>
          <w:rFonts w:ascii="Times New Roman" w:hAnsi="Times New Roman" w:cs="Times New Roman"/>
          <w:bCs/>
          <w:sz w:val="22"/>
          <w:szCs w:val="22"/>
        </w:rPr>
        <w:t>UN support</w:t>
      </w:r>
      <w:r w:rsidR="009B43F4" w:rsidRPr="00CB16DE">
        <w:rPr>
          <w:rFonts w:ascii="Times New Roman" w:hAnsi="Times New Roman" w:cs="Times New Roman"/>
          <w:bCs/>
          <w:sz w:val="22"/>
          <w:szCs w:val="22"/>
        </w:rPr>
        <w:t>ed</w:t>
      </w:r>
      <w:r w:rsidRPr="00CB16DE">
        <w:rPr>
          <w:rFonts w:ascii="Times New Roman" w:hAnsi="Times New Roman" w:cs="Times New Roman"/>
          <w:bCs/>
          <w:sz w:val="22"/>
          <w:szCs w:val="22"/>
        </w:rPr>
        <w:t xml:space="preserve"> </w:t>
      </w:r>
      <w:r w:rsidR="009B43F4" w:rsidRPr="00CB16DE">
        <w:rPr>
          <w:rFonts w:ascii="Times New Roman" w:hAnsi="Times New Roman" w:cs="Times New Roman"/>
          <w:bCs/>
          <w:sz w:val="22"/>
          <w:szCs w:val="22"/>
        </w:rPr>
        <w:t xml:space="preserve">the </w:t>
      </w:r>
      <w:r w:rsidRPr="00CB16DE">
        <w:rPr>
          <w:rFonts w:ascii="Times New Roman" w:hAnsi="Times New Roman" w:cs="Times New Roman"/>
          <w:bCs/>
          <w:sz w:val="22"/>
          <w:szCs w:val="22"/>
        </w:rPr>
        <w:t>strengthen</w:t>
      </w:r>
      <w:r w:rsidR="008066A8" w:rsidRPr="00CB16DE">
        <w:rPr>
          <w:rFonts w:ascii="Times New Roman" w:hAnsi="Times New Roman" w:cs="Times New Roman"/>
          <w:bCs/>
          <w:sz w:val="22"/>
          <w:szCs w:val="22"/>
        </w:rPr>
        <w:t xml:space="preserve">ing of </w:t>
      </w:r>
      <w:r w:rsidRPr="00CB16DE">
        <w:rPr>
          <w:rFonts w:ascii="Times New Roman" w:hAnsi="Times New Roman" w:cs="Times New Roman"/>
          <w:bCs/>
          <w:sz w:val="22"/>
          <w:szCs w:val="22"/>
        </w:rPr>
        <w:t>the monitoring and evaluation capac</w:t>
      </w:r>
      <w:r w:rsidR="00425F9E" w:rsidRPr="00CB16DE">
        <w:rPr>
          <w:rFonts w:ascii="Times New Roman" w:hAnsi="Times New Roman" w:cs="Times New Roman"/>
          <w:bCs/>
          <w:sz w:val="22"/>
          <w:szCs w:val="22"/>
        </w:rPr>
        <w:t xml:space="preserve">ity of national actors, </w:t>
      </w:r>
    </w:p>
    <w:p w14:paraId="45BBF9F9" w14:textId="77777777" w:rsidR="00AD6E5B" w:rsidRPr="00CB16DE" w:rsidRDefault="00AD6E5B" w:rsidP="00A37B18">
      <w:pPr>
        <w:pStyle w:val="FootnoteText"/>
        <w:spacing w:before="120" w:line="264" w:lineRule="auto"/>
        <w:jc w:val="both"/>
        <w:rPr>
          <w:rFonts w:ascii="Times New Roman" w:hAnsi="Times New Roman" w:cs="Times New Roman"/>
          <w:bCs/>
          <w:sz w:val="22"/>
          <w:szCs w:val="22"/>
        </w:rPr>
      </w:pPr>
      <w:r w:rsidRPr="00CB16DE">
        <w:rPr>
          <w:rFonts w:ascii="Times New Roman" w:hAnsi="Times New Roman" w:cs="Times New Roman"/>
          <w:bCs/>
          <w:sz w:val="22"/>
          <w:szCs w:val="22"/>
        </w:rPr>
        <w:t xml:space="preserve">a) UNDAF </w:t>
      </w:r>
      <w:r w:rsidR="009B43F4" w:rsidRPr="00CB16DE">
        <w:rPr>
          <w:rFonts w:ascii="Times New Roman" w:hAnsi="Times New Roman" w:cs="Times New Roman"/>
          <w:bCs/>
          <w:sz w:val="22"/>
          <w:szCs w:val="22"/>
        </w:rPr>
        <w:t>does not have a strong</w:t>
      </w:r>
      <w:r w:rsidRPr="00CB16DE">
        <w:rPr>
          <w:rFonts w:ascii="Times New Roman" w:hAnsi="Times New Roman" w:cs="Times New Roman"/>
          <w:bCs/>
          <w:sz w:val="22"/>
          <w:szCs w:val="22"/>
        </w:rPr>
        <w:t xml:space="preserve"> </w:t>
      </w:r>
      <w:r w:rsidR="009B43F4" w:rsidRPr="00CB16DE">
        <w:rPr>
          <w:rFonts w:ascii="Times New Roman" w:hAnsi="Times New Roman" w:cs="Times New Roman"/>
          <w:bCs/>
          <w:sz w:val="22"/>
          <w:szCs w:val="22"/>
        </w:rPr>
        <w:t>monitoring system</w:t>
      </w:r>
      <w:r w:rsidRPr="00CB16DE">
        <w:rPr>
          <w:rFonts w:ascii="Times New Roman" w:hAnsi="Times New Roman" w:cs="Times New Roman"/>
          <w:bCs/>
          <w:sz w:val="22"/>
          <w:szCs w:val="22"/>
        </w:rPr>
        <w:t xml:space="preserve">. </w:t>
      </w:r>
      <w:r w:rsidR="00DB315F" w:rsidRPr="00EA71E3">
        <w:rPr>
          <w:rFonts w:ascii="Times New Roman" w:hAnsi="Times New Roman" w:cs="Times New Roman"/>
          <w:bCs/>
          <w:sz w:val="22"/>
          <w:szCs w:val="22"/>
        </w:rPr>
        <w:t xml:space="preserve">This resulted in poor implementation of the </w:t>
      </w:r>
      <w:r w:rsidR="00A92486">
        <w:rPr>
          <w:rFonts w:ascii="Times New Roman" w:hAnsi="Times New Roman" w:cs="Times New Roman"/>
          <w:bCs/>
          <w:sz w:val="22"/>
          <w:szCs w:val="22"/>
        </w:rPr>
        <w:t xml:space="preserve">following </w:t>
      </w:r>
      <w:r w:rsidR="00DB315F" w:rsidRPr="00EA71E3">
        <w:rPr>
          <w:rFonts w:ascii="Times New Roman" w:hAnsi="Times New Roman" w:cs="Times New Roman"/>
          <w:bCs/>
          <w:sz w:val="22"/>
          <w:szCs w:val="22"/>
        </w:rPr>
        <w:t xml:space="preserve">requirement of </w:t>
      </w:r>
      <w:r w:rsidR="00D47BA9">
        <w:rPr>
          <w:rFonts w:ascii="Times New Roman" w:hAnsi="Times New Roman" w:cs="Times New Roman"/>
          <w:bCs/>
          <w:sz w:val="22"/>
          <w:szCs w:val="22"/>
        </w:rPr>
        <w:t xml:space="preserve">the </w:t>
      </w:r>
      <w:r w:rsidR="00DB315F" w:rsidRPr="00EA71E3">
        <w:rPr>
          <w:rFonts w:ascii="Times New Roman" w:hAnsi="Times New Roman" w:cs="Times New Roman"/>
          <w:bCs/>
          <w:sz w:val="22"/>
          <w:szCs w:val="22"/>
        </w:rPr>
        <w:t>UNDAF</w:t>
      </w:r>
      <w:r w:rsidR="00A92486">
        <w:rPr>
          <w:rFonts w:ascii="Times New Roman" w:hAnsi="Times New Roman" w:cs="Times New Roman"/>
          <w:bCs/>
          <w:sz w:val="22"/>
          <w:szCs w:val="22"/>
        </w:rPr>
        <w:t>:</w:t>
      </w:r>
      <w:r w:rsidR="00DB315F" w:rsidRPr="00EA71E3">
        <w:rPr>
          <w:rFonts w:ascii="Times New Roman" w:hAnsi="Times New Roman" w:cs="Times New Roman"/>
          <w:bCs/>
          <w:sz w:val="22"/>
          <w:szCs w:val="22"/>
        </w:rPr>
        <w:t xml:space="preserve"> “The sy</w:t>
      </w:r>
      <w:r w:rsidR="00BC0680">
        <w:rPr>
          <w:rFonts w:ascii="Times New Roman" w:hAnsi="Times New Roman" w:cs="Times New Roman"/>
          <w:bCs/>
          <w:sz w:val="22"/>
          <w:szCs w:val="22"/>
        </w:rPr>
        <w:t>stem will depend to a great extent</w:t>
      </w:r>
      <w:r w:rsidR="00DB315F" w:rsidRPr="0067596E">
        <w:rPr>
          <w:rFonts w:ascii="Times New Roman" w:hAnsi="Times New Roman" w:cs="Times New Roman"/>
          <w:bCs/>
          <w:sz w:val="22"/>
          <w:szCs w:val="22"/>
        </w:rPr>
        <w:t xml:space="preserve"> on the quality of, and methodologies used to track the indicators for each of the UNDAF areas of cooperation (p.17</w:t>
      </w:r>
      <w:r w:rsidR="00D47BA9">
        <w:rPr>
          <w:rFonts w:ascii="Times New Roman" w:hAnsi="Times New Roman" w:cs="Times New Roman"/>
          <w:bCs/>
          <w:sz w:val="22"/>
          <w:szCs w:val="22"/>
        </w:rPr>
        <w:t xml:space="preserve"> of the Guidelines on UNDAF preparation</w:t>
      </w:r>
      <w:r w:rsidR="00DB315F" w:rsidRPr="0067596E">
        <w:rPr>
          <w:rFonts w:ascii="Times New Roman" w:hAnsi="Times New Roman" w:cs="Times New Roman"/>
          <w:bCs/>
          <w:sz w:val="22"/>
          <w:szCs w:val="22"/>
        </w:rPr>
        <w:t>)”.</w:t>
      </w:r>
    </w:p>
    <w:p w14:paraId="5771A870" w14:textId="77777777" w:rsidR="00AD6E5B" w:rsidRPr="00CB16DE" w:rsidRDefault="00AD6E5B" w:rsidP="00A37B18">
      <w:pPr>
        <w:pStyle w:val="FootnoteText"/>
        <w:spacing w:before="120" w:line="264" w:lineRule="auto"/>
        <w:jc w:val="both"/>
        <w:rPr>
          <w:rFonts w:ascii="Times New Roman" w:hAnsi="Times New Roman" w:cs="Times New Roman"/>
          <w:bCs/>
          <w:sz w:val="22"/>
          <w:szCs w:val="22"/>
        </w:rPr>
      </w:pPr>
      <w:r w:rsidRPr="00CB16DE">
        <w:rPr>
          <w:rFonts w:ascii="Times New Roman" w:hAnsi="Times New Roman" w:cs="Times New Roman"/>
          <w:bCs/>
          <w:sz w:val="22"/>
          <w:szCs w:val="22"/>
        </w:rPr>
        <w:t xml:space="preserve">b) </w:t>
      </w:r>
      <w:r w:rsidR="009B43F4" w:rsidRPr="00CB16DE">
        <w:rPr>
          <w:rFonts w:ascii="Times New Roman" w:hAnsi="Times New Roman" w:cs="Times New Roman"/>
          <w:bCs/>
          <w:sz w:val="22"/>
          <w:szCs w:val="22"/>
        </w:rPr>
        <w:t>There are weak</w:t>
      </w:r>
      <w:r w:rsidRPr="00CB16DE">
        <w:rPr>
          <w:rFonts w:ascii="Times New Roman" w:hAnsi="Times New Roman" w:cs="Times New Roman"/>
          <w:bCs/>
          <w:sz w:val="22"/>
          <w:szCs w:val="22"/>
        </w:rPr>
        <w:t xml:space="preserve"> link</w:t>
      </w:r>
      <w:r w:rsidR="009B43F4" w:rsidRPr="00CB16DE">
        <w:rPr>
          <w:rFonts w:ascii="Times New Roman" w:hAnsi="Times New Roman" w:cs="Times New Roman"/>
          <w:bCs/>
          <w:sz w:val="22"/>
          <w:szCs w:val="22"/>
        </w:rPr>
        <w:t>s</w:t>
      </w:r>
      <w:r w:rsidRPr="00CB16DE">
        <w:rPr>
          <w:rFonts w:ascii="Times New Roman" w:hAnsi="Times New Roman" w:cs="Times New Roman"/>
          <w:bCs/>
          <w:sz w:val="22"/>
          <w:szCs w:val="22"/>
        </w:rPr>
        <w:t xml:space="preserve"> </w:t>
      </w:r>
      <w:r w:rsidR="009B43F4" w:rsidRPr="00CB16DE">
        <w:rPr>
          <w:rFonts w:ascii="Times New Roman" w:hAnsi="Times New Roman" w:cs="Times New Roman"/>
          <w:bCs/>
          <w:sz w:val="22"/>
          <w:szCs w:val="22"/>
        </w:rPr>
        <w:t xml:space="preserve">between </w:t>
      </w:r>
      <w:r w:rsidRPr="00CB16DE">
        <w:rPr>
          <w:rFonts w:ascii="Times New Roman" w:hAnsi="Times New Roman" w:cs="Times New Roman"/>
          <w:bCs/>
          <w:sz w:val="22"/>
          <w:szCs w:val="22"/>
        </w:rPr>
        <w:t xml:space="preserve">UNDAF monitoring and national monitoring systems. </w:t>
      </w:r>
    </w:p>
    <w:p w14:paraId="3E57A881" w14:textId="77777777" w:rsidR="00AD6E5B" w:rsidRPr="00CB16DE" w:rsidRDefault="00AD6E5B" w:rsidP="00A37B18">
      <w:pPr>
        <w:pStyle w:val="FootnoteText"/>
        <w:spacing w:before="120" w:line="264" w:lineRule="auto"/>
        <w:jc w:val="both"/>
        <w:rPr>
          <w:rFonts w:ascii="Times New Roman" w:hAnsi="Times New Roman" w:cs="Times New Roman"/>
          <w:bCs/>
          <w:sz w:val="22"/>
          <w:szCs w:val="22"/>
        </w:rPr>
      </w:pPr>
      <w:r w:rsidRPr="00CB16DE">
        <w:rPr>
          <w:rFonts w:ascii="Times New Roman" w:hAnsi="Times New Roman" w:cs="Times New Roman"/>
          <w:bCs/>
          <w:sz w:val="22"/>
          <w:szCs w:val="22"/>
        </w:rPr>
        <w:t xml:space="preserve">c) </w:t>
      </w:r>
      <w:r w:rsidR="009B43F4" w:rsidRPr="00CB16DE">
        <w:rPr>
          <w:rFonts w:ascii="Times New Roman" w:hAnsi="Times New Roman" w:cs="Times New Roman"/>
          <w:bCs/>
          <w:sz w:val="22"/>
          <w:szCs w:val="22"/>
        </w:rPr>
        <w:t>T</w:t>
      </w:r>
      <w:r w:rsidRPr="00CB16DE">
        <w:rPr>
          <w:rFonts w:ascii="Times New Roman" w:hAnsi="Times New Roman" w:cs="Times New Roman"/>
          <w:bCs/>
          <w:sz w:val="22"/>
          <w:szCs w:val="22"/>
        </w:rPr>
        <w:t xml:space="preserve">he indicators to monitor UNDAF implementation </w:t>
      </w:r>
      <w:r w:rsidR="009B43F4" w:rsidRPr="00CB16DE">
        <w:rPr>
          <w:rFonts w:ascii="Times New Roman" w:hAnsi="Times New Roman" w:cs="Times New Roman"/>
          <w:bCs/>
          <w:sz w:val="22"/>
          <w:szCs w:val="22"/>
        </w:rPr>
        <w:t xml:space="preserve">have </w:t>
      </w:r>
      <w:r w:rsidRPr="00CB16DE">
        <w:rPr>
          <w:rFonts w:ascii="Times New Roman" w:hAnsi="Times New Roman" w:cs="Times New Roman"/>
          <w:bCs/>
          <w:sz w:val="22"/>
          <w:szCs w:val="22"/>
        </w:rPr>
        <w:t>not</w:t>
      </w:r>
      <w:r w:rsidR="009B43F4" w:rsidRPr="00CB16DE">
        <w:rPr>
          <w:rFonts w:ascii="Times New Roman" w:hAnsi="Times New Roman" w:cs="Times New Roman"/>
          <w:bCs/>
          <w:sz w:val="22"/>
          <w:szCs w:val="22"/>
        </w:rPr>
        <w:t xml:space="preserve"> been</w:t>
      </w:r>
      <w:r w:rsidRPr="00CB16DE">
        <w:rPr>
          <w:rFonts w:ascii="Times New Roman" w:hAnsi="Times New Roman" w:cs="Times New Roman"/>
          <w:bCs/>
          <w:sz w:val="22"/>
          <w:szCs w:val="22"/>
        </w:rPr>
        <w:t xml:space="preserve"> adjusted in accordance to the indicators</w:t>
      </w:r>
      <w:r w:rsidR="009B43F4" w:rsidRPr="00CB16DE">
        <w:rPr>
          <w:rFonts w:ascii="Times New Roman" w:hAnsi="Times New Roman" w:cs="Times New Roman"/>
          <w:bCs/>
          <w:sz w:val="22"/>
          <w:szCs w:val="22"/>
        </w:rPr>
        <w:t xml:space="preserve"> of the Sustainable Development Program</w:t>
      </w:r>
      <w:r w:rsidRPr="00CB16DE">
        <w:rPr>
          <w:rFonts w:ascii="Times New Roman" w:hAnsi="Times New Roman" w:cs="Times New Roman"/>
          <w:bCs/>
          <w:sz w:val="22"/>
          <w:szCs w:val="22"/>
        </w:rPr>
        <w:t>.</w:t>
      </w:r>
    </w:p>
    <w:p w14:paraId="43E83235" w14:textId="77777777" w:rsidR="00AD6E5B" w:rsidRPr="00CB16DE" w:rsidRDefault="00AD6E5B" w:rsidP="00A37B18">
      <w:pPr>
        <w:pStyle w:val="FootnoteText"/>
        <w:spacing w:before="120" w:line="264" w:lineRule="auto"/>
        <w:jc w:val="both"/>
        <w:rPr>
          <w:rFonts w:ascii="Times New Roman" w:hAnsi="Times New Roman" w:cs="Times New Roman"/>
          <w:bCs/>
          <w:sz w:val="22"/>
          <w:szCs w:val="22"/>
        </w:rPr>
      </w:pPr>
      <w:r w:rsidRPr="00CB16DE">
        <w:rPr>
          <w:rFonts w:ascii="Times New Roman" w:hAnsi="Times New Roman" w:cs="Times New Roman"/>
          <w:bCs/>
          <w:sz w:val="22"/>
          <w:szCs w:val="22"/>
        </w:rPr>
        <w:t>It was envisaged that during the monitoring process, special attention would be given to tracking the major risks and assumptions that may impact positively or negatively on the achievement of UNDAF objectives, for example: Impact of the global financial crisis on the development of Armenia’s economy and social sectors, the rate of its growth and consequently, impact on Armenia’s poverty reduction efforts during the period covered by the UNDAF. These risks were not considered and evaluated properly</w:t>
      </w:r>
      <w:r w:rsidR="009B43F4" w:rsidRPr="00CB16DE">
        <w:rPr>
          <w:rFonts w:ascii="Times New Roman" w:hAnsi="Times New Roman" w:cs="Times New Roman"/>
          <w:bCs/>
          <w:sz w:val="22"/>
          <w:szCs w:val="22"/>
        </w:rPr>
        <w:t>,</w:t>
      </w:r>
      <w:r w:rsidRPr="00CB16DE">
        <w:rPr>
          <w:rFonts w:ascii="Times New Roman" w:hAnsi="Times New Roman" w:cs="Times New Roman"/>
          <w:bCs/>
          <w:sz w:val="22"/>
          <w:szCs w:val="22"/>
        </w:rPr>
        <w:t xml:space="preserve"> result</w:t>
      </w:r>
      <w:r w:rsidR="009B43F4" w:rsidRPr="00CB16DE">
        <w:rPr>
          <w:rFonts w:ascii="Times New Roman" w:hAnsi="Times New Roman" w:cs="Times New Roman"/>
          <w:bCs/>
          <w:sz w:val="22"/>
          <w:szCs w:val="22"/>
        </w:rPr>
        <w:t>ing</w:t>
      </w:r>
      <w:r w:rsidRPr="00CB16DE">
        <w:rPr>
          <w:rFonts w:ascii="Times New Roman" w:hAnsi="Times New Roman" w:cs="Times New Roman"/>
          <w:bCs/>
          <w:sz w:val="22"/>
          <w:szCs w:val="22"/>
        </w:rPr>
        <w:t xml:space="preserve"> in poor monitoring, evaluation and implementation of UNDAF process.</w:t>
      </w:r>
    </w:p>
    <w:p w14:paraId="3DDAF0D3" w14:textId="77777777" w:rsidR="005C6AD8" w:rsidRPr="00CB16DE" w:rsidRDefault="00F3600A" w:rsidP="00A37B18">
      <w:pPr>
        <w:autoSpaceDE w:val="0"/>
        <w:autoSpaceDN w:val="0"/>
        <w:adjustRightInd w:val="0"/>
        <w:spacing w:before="120" w:after="0" w:line="264" w:lineRule="auto"/>
        <w:jc w:val="both"/>
        <w:rPr>
          <w:rFonts w:ascii="Times New Roman" w:hAnsi="Times New Roman" w:cs="Times New Roman"/>
          <w:bCs/>
        </w:rPr>
      </w:pPr>
      <w:r w:rsidRPr="00CB16DE">
        <w:rPr>
          <w:rFonts w:ascii="Times New Roman" w:hAnsi="Times New Roman" w:cs="Times New Roman"/>
          <w:bCs/>
        </w:rPr>
        <w:t xml:space="preserve">The M&amp;E framework </w:t>
      </w:r>
      <w:r w:rsidR="009B43F4" w:rsidRPr="00CB16DE">
        <w:rPr>
          <w:rFonts w:ascii="Times New Roman" w:hAnsi="Times New Roman" w:cs="Times New Roman"/>
          <w:bCs/>
        </w:rPr>
        <w:t xml:space="preserve">did </w:t>
      </w:r>
      <w:r w:rsidRPr="00CB16DE">
        <w:rPr>
          <w:rFonts w:ascii="Times New Roman" w:hAnsi="Times New Roman" w:cs="Times New Roman"/>
          <w:bCs/>
        </w:rPr>
        <w:t>not effectively captur</w:t>
      </w:r>
      <w:r w:rsidR="009B43F4" w:rsidRPr="00CB16DE">
        <w:rPr>
          <w:rFonts w:ascii="Times New Roman" w:hAnsi="Times New Roman" w:cs="Times New Roman"/>
          <w:bCs/>
        </w:rPr>
        <w:t>e the</w:t>
      </w:r>
      <w:r w:rsidRPr="00CB16DE">
        <w:rPr>
          <w:rFonts w:ascii="Times New Roman" w:hAnsi="Times New Roman" w:cs="Times New Roman"/>
          <w:bCs/>
        </w:rPr>
        <w:t xml:space="preserve"> UNDAF results.</w:t>
      </w:r>
      <w:r w:rsidR="009B43F4" w:rsidRPr="00CB16DE">
        <w:rPr>
          <w:rFonts w:ascii="Times New Roman" w:hAnsi="Times New Roman" w:cs="Times New Roman"/>
          <w:bCs/>
        </w:rPr>
        <w:t xml:space="preserve"> </w:t>
      </w:r>
      <w:r w:rsidRPr="00CB16DE">
        <w:rPr>
          <w:rFonts w:ascii="Times New Roman" w:hAnsi="Times New Roman" w:cs="Times New Roman"/>
          <w:bCs/>
        </w:rPr>
        <w:t xml:space="preserve">The indicators </w:t>
      </w:r>
      <w:r w:rsidR="009B43F4" w:rsidRPr="00CB16DE">
        <w:rPr>
          <w:rFonts w:ascii="Times New Roman" w:hAnsi="Times New Roman" w:cs="Times New Roman"/>
          <w:bCs/>
        </w:rPr>
        <w:t xml:space="preserve">did not </w:t>
      </w:r>
      <w:r w:rsidRPr="00CB16DE">
        <w:rPr>
          <w:rFonts w:ascii="Times New Roman" w:hAnsi="Times New Roman" w:cs="Times New Roman"/>
          <w:bCs/>
        </w:rPr>
        <w:t>sufficiently</w:t>
      </w:r>
      <w:r w:rsidR="00191DA4" w:rsidRPr="00CB16DE">
        <w:rPr>
          <w:rFonts w:ascii="Times New Roman" w:hAnsi="Times New Roman" w:cs="Times New Roman"/>
          <w:bCs/>
        </w:rPr>
        <w:t xml:space="preserve"> </w:t>
      </w:r>
      <w:r w:rsidRPr="00CB16DE">
        <w:rPr>
          <w:rFonts w:ascii="Times New Roman" w:hAnsi="Times New Roman" w:cs="Times New Roman"/>
          <w:bCs/>
        </w:rPr>
        <w:t>reflect the results of UN Agencies included under “Role of UN Agencies”. In</w:t>
      </w:r>
      <w:r w:rsidR="00191DA4" w:rsidRPr="00CB16DE">
        <w:rPr>
          <w:rFonts w:ascii="Times New Roman" w:hAnsi="Times New Roman" w:cs="Times New Roman"/>
          <w:bCs/>
        </w:rPr>
        <w:t xml:space="preserve"> </w:t>
      </w:r>
      <w:r w:rsidRPr="00CB16DE">
        <w:rPr>
          <w:rFonts w:ascii="Times New Roman" w:hAnsi="Times New Roman" w:cs="Times New Roman"/>
          <w:bCs/>
        </w:rPr>
        <w:t>addition, the M&amp;E Framework did not have adequate details such as responsibility</w:t>
      </w:r>
      <w:r w:rsidR="00191DA4" w:rsidRPr="00CB16DE">
        <w:rPr>
          <w:rFonts w:ascii="Times New Roman" w:hAnsi="Times New Roman" w:cs="Times New Roman"/>
          <w:bCs/>
        </w:rPr>
        <w:t xml:space="preserve"> </w:t>
      </w:r>
      <w:r w:rsidRPr="00CB16DE">
        <w:rPr>
          <w:rFonts w:ascii="Times New Roman" w:hAnsi="Times New Roman" w:cs="Times New Roman"/>
          <w:bCs/>
        </w:rPr>
        <w:t>for monitoring and data collection, frequency of data collection and sources of data.</w:t>
      </w:r>
      <w:r w:rsidR="00191DA4" w:rsidRPr="00CB16DE">
        <w:rPr>
          <w:rFonts w:ascii="Times New Roman" w:hAnsi="Times New Roman" w:cs="Times New Roman"/>
          <w:bCs/>
        </w:rPr>
        <w:t xml:space="preserve"> </w:t>
      </w:r>
      <w:r w:rsidRPr="00CB16DE">
        <w:rPr>
          <w:rFonts w:ascii="Times New Roman" w:hAnsi="Times New Roman" w:cs="Times New Roman"/>
          <w:bCs/>
        </w:rPr>
        <w:t xml:space="preserve">This </w:t>
      </w:r>
      <w:r w:rsidR="009B43F4" w:rsidRPr="00CB16DE">
        <w:rPr>
          <w:rFonts w:ascii="Times New Roman" w:hAnsi="Times New Roman" w:cs="Times New Roman"/>
          <w:bCs/>
        </w:rPr>
        <w:t>would have</w:t>
      </w:r>
      <w:r w:rsidRPr="00CB16DE">
        <w:rPr>
          <w:rFonts w:ascii="Times New Roman" w:hAnsi="Times New Roman" w:cs="Times New Roman"/>
          <w:bCs/>
        </w:rPr>
        <w:t xml:space="preserve"> </w:t>
      </w:r>
      <w:r w:rsidR="009B43F4" w:rsidRPr="00CB16DE">
        <w:rPr>
          <w:rFonts w:ascii="Times New Roman" w:hAnsi="Times New Roman" w:cs="Times New Roman"/>
          <w:bCs/>
        </w:rPr>
        <w:t>helped</w:t>
      </w:r>
      <w:r w:rsidRPr="00CB16DE">
        <w:rPr>
          <w:rFonts w:ascii="Times New Roman" w:hAnsi="Times New Roman" w:cs="Times New Roman"/>
          <w:bCs/>
        </w:rPr>
        <w:t xml:space="preserve"> ensure that harmonized data is collected and used in</w:t>
      </w:r>
      <w:r w:rsidR="00A37F8A" w:rsidRPr="00CB16DE">
        <w:rPr>
          <w:rFonts w:ascii="Times New Roman" w:hAnsi="Times New Roman" w:cs="Times New Roman"/>
          <w:bCs/>
        </w:rPr>
        <w:t xml:space="preserve"> </w:t>
      </w:r>
      <w:r w:rsidRPr="00CB16DE">
        <w:rPr>
          <w:rFonts w:ascii="Times New Roman" w:hAnsi="Times New Roman" w:cs="Times New Roman"/>
          <w:bCs/>
        </w:rPr>
        <w:t>reporting and decision-making. In addition, to ensure the sustainability of monitoring</w:t>
      </w:r>
      <w:r w:rsidR="00191DA4" w:rsidRPr="00CB16DE">
        <w:rPr>
          <w:rFonts w:ascii="Times New Roman" w:hAnsi="Times New Roman" w:cs="Times New Roman"/>
          <w:bCs/>
        </w:rPr>
        <w:t xml:space="preserve"> </w:t>
      </w:r>
      <w:r w:rsidRPr="00CB16DE">
        <w:rPr>
          <w:rFonts w:ascii="Times New Roman" w:hAnsi="Times New Roman" w:cs="Times New Roman"/>
          <w:bCs/>
        </w:rPr>
        <w:t>of indicators and their effective use in development planning, it would be more</w:t>
      </w:r>
      <w:r w:rsidR="00191DA4" w:rsidRPr="00CB16DE">
        <w:rPr>
          <w:rFonts w:ascii="Times New Roman" w:hAnsi="Times New Roman" w:cs="Times New Roman"/>
          <w:bCs/>
        </w:rPr>
        <w:t xml:space="preserve"> </w:t>
      </w:r>
      <w:r w:rsidRPr="00CB16DE">
        <w:rPr>
          <w:rFonts w:ascii="Times New Roman" w:hAnsi="Times New Roman" w:cs="Times New Roman"/>
          <w:bCs/>
        </w:rPr>
        <w:t>appropriate to assign greater responsibility for monitoring indicators to appropriate</w:t>
      </w:r>
      <w:r w:rsidR="00191DA4" w:rsidRPr="00CB16DE">
        <w:rPr>
          <w:rFonts w:ascii="Times New Roman" w:hAnsi="Times New Roman" w:cs="Times New Roman"/>
          <w:bCs/>
        </w:rPr>
        <w:t xml:space="preserve"> </w:t>
      </w:r>
      <w:r w:rsidRPr="00CB16DE">
        <w:rPr>
          <w:rFonts w:ascii="Times New Roman" w:hAnsi="Times New Roman" w:cs="Times New Roman"/>
          <w:bCs/>
        </w:rPr>
        <w:t xml:space="preserve">national institutions. For example, the Ministry of Health </w:t>
      </w:r>
      <w:r w:rsidR="009B43F4" w:rsidRPr="00CB16DE">
        <w:rPr>
          <w:rFonts w:ascii="Times New Roman" w:hAnsi="Times New Roman" w:cs="Times New Roman"/>
          <w:bCs/>
        </w:rPr>
        <w:t>c</w:t>
      </w:r>
      <w:r w:rsidRPr="00CB16DE">
        <w:rPr>
          <w:rFonts w:ascii="Times New Roman" w:hAnsi="Times New Roman" w:cs="Times New Roman"/>
          <w:bCs/>
        </w:rPr>
        <w:t>ould monitor all indicators</w:t>
      </w:r>
      <w:r w:rsidR="00191DA4" w:rsidRPr="00CB16DE">
        <w:rPr>
          <w:rFonts w:ascii="Times New Roman" w:hAnsi="Times New Roman" w:cs="Times New Roman"/>
          <w:bCs/>
        </w:rPr>
        <w:t xml:space="preserve"> </w:t>
      </w:r>
      <w:r w:rsidRPr="00CB16DE">
        <w:rPr>
          <w:rFonts w:ascii="Times New Roman" w:hAnsi="Times New Roman" w:cs="Times New Roman"/>
          <w:bCs/>
        </w:rPr>
        <w:t xml:space="preserve">related to the health sector, </w:t>
      </w:r>
      <w:r w:rsidR="009B43F4" w:rsidRPr="00CB16DE">
        <w:rPr>
          <w:rFonts w:ascii="Times New Roman" w:hAnsi="Times New Roman" w:cs="Times New Roman"/>
          <w:bCs/>
        </w:rPr>
        <w:t xml:space="preserve">and the </w:t>
      </w:r>
      <w:r w:rsidRPr="00CB16DE">
        <w:rPr>
          <w:rFonts w:ascii="Times New Roman" w:hAnsi="Times New Roman" w:cs="Times New Roman"/>
          <w:bCs/>
        </w:rPr>
        <w:t>Ministry of Environment Protection monitors</w:t>
      </w:r>
      <w:r w:rsidR="00191DA4" w:rsidRPr="00CB16DE">
        <w:rPr>
          <w:rFonts w:ascii="Times New Roman" w:hAnsi="Times New Roman" w:cs="Times New Roman"/>
          <w:bCs/>
        </w:rPr>
        <w:t xml:space="preserve"> </w:t>
      </w:r>
      <w:r w:rsidRPr="00CB16DE">
        <w:rPr>
          <w:rFonts w:ascii="Times New Roman" w:hAnsi="Times New Roman" w:cs="Times New Roman"/>
          <w:bCs/>
        </w:rPr>
        <w:t>indicators related to environment. This of course, would require that adequate</w:t>
      </w:r>
      <w:r w:rsidR="00191DA4" w:rsidRPr="00CB16DE">
        <w:rPr>
          <w:rFonts w:ascii="Times New Roman" w:hAnsi="Times New Roman" w:cs="Times New Roman"/>
          <w:bCs/>
        </w:rPr>
        <w:t xml:space="preserve"> </w:t>
      </w:r>
      <w:r w:rsidRPr="00CB16DE">
        <w:rPr>
          <w:rFonts w:ascii="Times New Roman" w:hAnsi="Times New Roman" w:cs="Times New Roman"/>
          <w:bCs/>
        </w:rPr>
        <w:t>capacity development on monitoring with the national institutions.</w:t>
      </w:r>
      <w:r w:rsidR="009B43F4" w:rsidRPr="00CB16DE">
        <w:rPr>
          <w:rFonts w:ascii="Times New Roman" w:hAnsi="Times New Roman" w:cs="Times New Roman"/>
          <w:bCs/>
        </w:rPr>
        <w:t xml:space="preserve"> </w:t>
      </w:r>
      <w:r w:rsidRPr="00CB16DE">
        <w:rPr>
          <w:rFonts w:ascii="Times New Roman" w:hAnsi="Times New Roman" w:cs="Times New Roman"/>
          <w:bCs/>
        </w:rPr>
        <w:t>This</w:t>
      </w:r>
      <w:r w:rsidR="009B43F4" w:rsidRPr="00CB16DE">
        <w:rPr>
          <w:rFonts w:ascii="Times New Roman" w:hAnsi="Times New Roman" w:cs="Times New Roman"/>
          <w:bCs/>
        </w:rPr>
        <w:t xml:space="preserve"> would</w:t>
      </w:r>
      <w:r w:rsidRPr="00CB16DE">
        <w:rPr>
          <w:rFonts w:ascii="Times New Roman" w:hAnsi="Times New Roman" w:cs="Times New Roman"/>
          <w:bCs/>
        </w:rPr>
        <w:t xml:space="preserve"> also </w:t>
      </w:r>
      <w:r w:rsidR="009B43F4" w:rsidRPr="00CB16DE">
        <w:rPr>
          <w:rFonts w:ascii="Times New Roman" w:hAnsi="Times New Roman" w:cs="Times New Roman"/>
          <w:bCs/>
        </w:rPr>
        <w:t xml:space="preserve">help </w:t>
      </w:r>
      <w:r w:rsidRPr="00CB16DE">
        <w:rPr>
          <w:rFonts w:ascii="Times New Roman" w:hAnsi="Times New Roman" w:cs="Times New Roman"/>
          <w:bCs/>
        </w:rPr>
        <w:t>ensure that results from the</w:t>
      </w:r>
      <w:r w:rsidR="00191DA4" w:rsidRPr="00CB16DE">
        <w:rPr>
          <w:rFonts w:ascii="Times New Roman" w:hAnsi="Times New Roman" w:cs="Times New Roman"/>
          <w:bCs/>
        </w:rPr>
        <w:t xml:space="preserve"> </w:t>
      </w:r>
      <w:r w:rsidRPr="00CB16DE">
        <w:rPr>
          <w:rFonts w:ascii="Times New Roman" w:hAnsi="Times New Roman" w:cs="Times New Roman"/>
          <w:bCs/>
        </w:rPr>
        <w:t>interventions of all UN agencies contributing to joint Outputs are monitored at the</w:t>
      </w:r>
      <w:r w:rsidR="00191DA4" w:rsidRPr="00CB16DE">
        <w:rPr>
          <w:rFonts w:ascii="Times New Roman" w:hAnsi="Times New Roman" w:cs="Times New Roman"/>
          <w:bCs/>
        </w:rPr>
        <w:t xml:space="preserve"> </w:t>
      </w:r>
      <w:r w:rsidRPr="00CB16DE">
        <w:rPr>
          <w:rFonts w:ascii="Times New Roman" w:hAnsi="Times New Roman" w:cs="Times New Roman"/>
          <w:bCs/>
        </w:rPr>
        <w:t>aggregate level, rather than at project and activity level.</w:t>
      </w:r>
    </w:p>
    <w:p w14:paraId="135592C4" w14:textId="77777777" w:rsidR="00F3600A" w:rsidRPr="00CB16DE" w:rsidRDefault="00F3600A" w:rsidP="00A37B18">
      <w:pPr>
        <w:autoSpaceDE w:val="0"/>
        <w:autoSpaceDN w:val="0"/>
        <w:adjustRightInd w:val="0"/>
        <w:spacing w:before="120" w:after="0" w:line="264" w:lineRule="auto"/>
        <w:jc w:val="both"/>
        <w:rPr>
          <w:rFonts w:ascii="Times New Roman" w:hAnsi="Times New Roman" w:cs="Times New Roman"/>
          <w:bCs/>
        </w:rPr>
      </w:pPr>
      <w:r w:rsidRPr="00CB16DE">
        <w:rPr>
          <w:rFonts w:ascii="Times New Roman" w:hAnsi="Times New Roman" w:cs="Times New Roman"/>
          <w:bCs/>
        </w:rPr>
        <w:t xml:space="preserve">The UNDAF M&amp;E Framework </w:t>
      </w:r>
      <w:r w:rsidR="009B43F4" w:rsidRPr="00CB16DE">
        <w:rPr>
          <w:rFonts w:ascii="Times New Roman" w:hAnsi="Times New Roman" w:cs="Times New Roman"/>
          <w:bCs/>
        </w:rPr>
        <w:t xml:space="preserve">included </w:t>
      </w:r>
      <w:r w:rsidRPr="00CB16DE">
        <w:rPr>
          <w:rFonts w:ascii="Times New Roman" w:hAnsi="Times New Roman" w:cs="Times New Roman"/>
          <w:bCs/>
        </w:rPr>
        <w:t>some indicators that were not measurable.</w:t>
      </w:r>
      <w:r w:rsidR="00C45BFC" w:rsidRPr="00CB16DE">
        <w:rPr>
          <w:rFonts w:ascii="Times New Roman" w:hAnsi="Times New Roman" w:cs="Times New Roman"/>
          <w:bCs/>
        </w:rPr>
        <w:t xml:space="preserve"> </w:t>
      </w:r>
      <w:r w:rsidRPr="00CB16DE">
        <w:rPr>
          <w:rFonts w:ascii="Times New Roman" w:hAnsi="Times New Roman" w:cs="Times New Roman"/>
          <w:bCs/>
        </w:rPr>
        <w:t xml:space="preserve">UN staff members also noted that some of the indicators were </w:t>
      </w:r>
      <w:r w:rsidR="009B43F4" w:rsidRPr="00CB16DE">
        <w:rPr>
          <w:rFonts w:ascii="Times New Roman" w:hAnsi="Times New Roman" w:cs="Times New Roman"/>
          <w:bCs/>
        </w:rPr>
        <w:t xml:space="preserve">too </w:t>
      </w:r>
      <w:r w:rsidRPr="00CB16DE">
        <w:rPr>
          <w:rFonts w:ascii="Times New Roman" w:hAnsi="Times New Roman" w:cs="Times New Roman"/>
          <w:bCs/>
        </w:rPr>
        <w:t>ambitious</w:t>
      </w:r>
      <w:r w:rsidR="00191DA4" w:rsidRPr="00CB16DE">
        <w:rPr>
          <w:rFonts w:ascii="Times New Roman" w:hAnsi="Times New Roman" w:cs="Times New Roman"/>
          <w:bCs/>
        </w:rPr>
        <w:t xml:space="preserve"> </w:t>
      </w:r>
      <w:r w:rsidRPr="00CB16DE">
        <w:rPr>
          <w:rFonts w:ascii="Times New Roman" w:hAnsi="Times New Roman" w:cs="Times New Roman"/>
          <w:bCs/>
        </w:rPr>
        <w:t>and could not be achieved. There was also no evidence of any joint monitoring of</w:t>
      </w:r>
      <w:r w:rsidR="00191DA4" w:rsidRPr="00CB16DE">
        <w:rPr>
          <w:rFonts w:ascii="Times New Roman" w:hAnsi="Times New Roman" w:cs="Times New Roman"/>
          <w:bCs/>
        </w:rPr>
        <w:t xml:space="preserve"> </w:t>
      </w:r>
      <w:r w:rsidRPr="00CB16DE">
        <w:rPr>
          <w:rFonts w:ascii="Times New Roman" w:hAnsi="Times New Roman" w:cs="Times New Roman"/>
          <w:bCs/>
        </w:rPr>
        <w:t>indicators by UN Agencies or by UN Agencies and Government. Joint monitoring is</w:t>
      </w:r>
      <w:r w:rsidR="00191DA4" w:rsidRPr="00CB16DE">
        <w:rPr>
          <w:rFonts w:ascii="Times New Roman" w:hAnsi="Times New Roman" w:cs="Times New Roman"/>
          <w:bCs/>
        </w:rPr>
        <w:t xml:space="preserve"> </w:t>
      </w:r>
      <w:r w:rsidRPr="00CB16DE">
        <w:rPr>
          <w:rFonts w:ascii="Times New Roman" w:hAnsi="Times New Roman" w:cs="Times New Roman"/>
          <w:bCs/>
        </w:rPr>
        <w:t>particularly important and useful to ensure that everyone is using the same data for</w:t>
      </w:r>
      <w:r w:rsidR="00191DA4" w:rsidRPr="00CB16DE">
        <w:rPr>
          <w:rFonts w:ascii="Times New Roman" w:hAnsi="Times New Roman" w:cs="Times New Roman"/>
          <w:bCs/>
        </w:rPr>
        <w:t xml:space="preserve"> </w:t>
      </w:r>
      <w:r w:rsidRPr="00CB16DE">
        <w:rPr>
          <w:rFonts w:ascii="Times New Roman" w:hAnsi="Times New Roman" w:cs="Times New Roman"/>
          <w:bCs/>
        </w:rPr>
        <w:t>decision-making and programme development.</w:t>
      </w:r>
    </w:p>
    <w:p w14:paraId="54EC20F3" w14:textId="77777777" w:rsidR="00191DA4" w:rsidRPr="00CB16DE" w:rsidRDefault="009B43F4" w:rsidP="00A37B18">
      <w:pPr>
        <w:pStyle w:val="FootnoteText"/>
        <w:spacing w:before="120" w:line="264" w:lineRule="auto"/>
        <w:jc w:val="both"/>
        <w:rPr>
          <w:rFonts w:ascii="Times New Roman" w:hAnsi="Times New Roman" w:cs="Times New Roman"/>
          <w:bCs/>
          <w:sz w:val="22"/>
          <w:szCs w:val="22"/>
        </w:rPr>
      </w:pPr>
      <w:r w:rsidRPr="00CB16DE">
        <w:rPr>
          <w:rFonts w:ascii="Times New Roman" w:hAnsi="Times New Roman" w:cs="Times New Roman"/>
          <w:bCs/>
        </w:rPr>
        <w:t>The Monitoring</w:t>
      </w:r>
      <w:r w:rsidR="00CC2965" w:rsidRPr="00CB16DE">
        <w:rPr>
          <w:rFonts w:ascii="Times New Roman" w:hAnsi="Times New Roman" w:cs="Times New Roman"/>
          <w:bCs/>
          <w:sz w:val="22"/>
          <w:szCs w:val="22"/>
        </w:rPr>
        <w:t xml:space="preserve"> process</w:t>
      </w:r>
      <w:r w:rsidRPr="00CB16DE">
        <w:rPr>
          <w:rFonts w:ascii="Times New Roman" w:hAnsi="Times New Roman" w:cs="Times New Roman"/>
          <w:bCs/>
          <w:sz w:val="22"/>
          <w:szCs w:val="22"/>
        </w:rPr>
        <w:t xml:space="preserve"> did</w:t>
      </w:r>
      <w:r w:rsidR="00CC2965" w:rsidRPr="00CB16DE">
        <w:rPr>
          <w:rFonts w:ascii="Times New Roman" w:hAnsi="Times New Roman" w:cs="Times New Roman"/>
          <w:bCs/>
          <w:sz w:val="22"/>
          <w:szCs w:val="22"/>
        </w:rPr>
        <w:t xml:space="preserve"> not help UN Agencies and</w:t>
      </w:r>
      <w:r w:rsidR="005B2156" w:rsidRPr="00CB16DE">
        <w:rPr>
          <w:rFonts w:ascii="Times New Roman" w:hAnsi="Times New Roman" w:cs="Times New Roman"/>
          <w:bCs/>
          <w:sz w:val="22"/>
          <w:szCs w:val="22"/>
        </w:rPr>
        <w:t xml:space="preserve"> other development partners assess the strength and weaknesses as well as the results of </w:t>
      </w:r>
      <w:r w:rsidR="00CC2965" w:rsidRPr="00CB16DE">
        <w:rPr>
          <w:rFonts w:ascii="Times New Roman" w:hAnsi="Times New Roman" w:cs="Times New Roman"/>
          <w:bCs/>
          <w:sz w:val="22"/>
          <w:szCs w:val="22"/>
        </w:rPr>
        <w:t>their programs and projects.</w:t>
      </w:r>
    </w:p>
    <w:p w14:paraId="01B8E984" w14:textId="77777777" w:rsidR="00F03A64" w:rsidRPr="00CB16DE" w:rsidRDefault="00F03A64" w:rsidP="00A37B18">
      <w:pPr>
        <w:pStyle w:val="FootnoteText"/>
        <w:spacing w:before="120" w:line="264" w:lineRule="auto"/>
        <w:jc w:val="both"/>
        <w:rPr>
          <w:rFonts w:ascii="Times New Roman" w:hAnsi="Times New Roman" w:cs="Times New Roman"/>
          <w:b/>
        </w:rPr>
      </w:pPr>
    </w:p>
    <w:p w14:paraId="2DE31B43" w14:textId="77777777" w:rsidR="00E514B0" w:rsidRPr="00CB16DE" w:rsidRDefault="00E514B0" w:rsidP="00A37B18">
      <w:pPr>
        <w:pStyle w:val="FootnoteText"/>
        <w:spacing w:before="120" w:line="264" w:lineRule="auto"/>
        <w:jc w:val="both"/>
        <w:rPr>
          <w:rFonts w:ascii="Times New Roman" w:hAnsi="Times New Roman" w:cs="Times New Roman"/>
          <w:b/>
        </w:rPr>
      </w:pPr>
    </w:p>
    <w:p w14:paraId="7C99968E" w14:textId="77777777" w:rsidR="00191DA4" w:rsidRPr="00CB16DE" w:rsidRDefault="005938F8" w:rsidP="00A37B18">
      <w:pPr>
        <w:pStyle w:val="Heading1"/>
      </w:pPr>
      <w:bookmarkStart w:id="24" w:name="_Toc394677184"/>
      <w:r w:rsidRPr="00CB16DE">
        <w:t>3.</w:t>
      </w:r>
      <w:r w:rsidR="00191DA4" w:rsidRPr="00CB16DE">
        <w:t xml:space="preserve"> UNDAF Assessment</w:t>
      </w:r>
      <w:bookmarkEnd w:id="24"/>
    </w:p>
    <w:p w14:paraId="2B31C5CA" w14:textId="77777777" w:rsidR="00B83426" w:rsidRPr="00CB16DE" w:rsidRDefault="00B83426" w:rsidP="00A37B18">
      <w:pPr>
        <w:pStyle w:val="Heading2"/>
      </w:pPr>
      <w:bookmarkStart w:id="25" w:name="_Toc394677185"/>
      <w:r w:rsidRPr="00CB16DE">
        <w:t>3.</w:t>
      </w:r>
      <w:r w:rsidR="00191DA4" w:rsidRPr="00CB16DE">
        <w:t>1</w:t>
      </w:r>
      <w:r w:rsidRPr="00CB16DE">
        <w:t xml:space="preserve"> Relevance</w:t>
      </w:r>
      <w:bookmarkEnd w:id="25"/>
    </w:p>
    <w:p w14:paraId="2F7DA822" w14:textId="77777777" w:rsidR="00B83426" w:rsidRPr="00CB16DE" w:rsidRDefault="00B83426" w:rsidP="00A37B18">
      <w:pPr>
        <w:spacing w:before="120" w:after="0" w:line="264" w:lineRule="auto"/>
        <w:jc w:val="both"/>
        <w:rPr>
          <w:rFonts w:ascii="Times New Roman" w:hAnsi="Times New Roman" w:cs="Times New Roman"/>
        </w:rPr>
      </w:pPr>
      <w:r w:rsidRPr="00CB16DE">
        <w:rPr>
          <w:rFonts w:ascii="Times New Roman" w:hAnsi="Times New Roman" w:cs="Times New Roman"/>
        </w:rPr>
        <w:t xml:space="preserve">Two basic concepts are the guiding pillars in deciding the relevance of </w:t>
      </w:r>
      <w:r w:rsidR="00194818" w:rsidRPr="00CB16DE">
        <w:rPr>
          <w:rFonts w:ascii="Times New Roman" w:hAnsi="Times New Roman" w:cs="Times New Roman"/>
        </w:rPr>
        <w:t xml:space="preserve">the </w:t>
      </w:r>
      <w:r w:rsidRPr="00CB16DE">
        <w:rPr>
          <w:rFonts w:ascii="Times New Roman" w:hAnsi="Times New Roman" w:cs="Times New Roman"/>
        </w:rPr>
        <w:t xml:space="preserve">UNDAF: a) the strategic positioning and focus of </w:t>
      </w:r>
      <w:r w:rsidR="00194818" w:rsidRPr="00CB16DE">
        <w:rPr>
          <w:rFonts w:ascii="Times New Roman" w:hAnsi="Times New Roman" w:cs="Times New Roman"/>
        </w:rPr>
        <w:t xml:space="preserve">the </w:t>
      </w:r>
      <w:r w:rsidRPr="00CB16DE">
        <w:rPr>
          <w:rFonts w:ascii="Times New Roman" w:hAnsi="Times New Roman" w:cs="Times New Roman"/>
        </w:rPr>
        <w:t>UN on key outcomes and impacts; and b) the</w:t>
      </w:r>
      <w:r w:rsidR="00194818" w:rsidRPr="00CB16DE">
        <w:rPr>
          <w:rFonts w:ascii="Times New Roman" w:hAnsi="Times New Roman" w:cs="Times New Roman"/>
        </w:rPr>
        <w:t xml:space="preserve"> relevance of</w:t>
      </w:r>
      <w:r w:rsidRPr="00CB16DE">
        <w:rPr>
          <w:rFonts w:ascii="Times New Roman" w:hAnsi="Times New Roman" w:cs="Times New Roman"/>
        </w:rPr>
        <w:t xml:space="preserve"> outcomes and impacts to national priorities, as well as consisten</w:t>
      </w:r>
      <w:r w:rsidR="00194818" w:rsidRPr="00CB16DE">
        <w:rPr>
          <w:rFonts w:ascii="Times New Roman" w:hAnsi="Times New Roman" w:cs="Times New Roman"/>
        </w:rPr>
        <w:t xml:space="preserve">cy with </w:t>
      </w:r>
      <w:r w:rsidRPr="00CB16DE">
        <w:rPr>
          <w:rFonts w:ascii="Times New Roman" w:hAnsi="Times New Roman" w:cs="Times New Roman"/>
        </w:rPr>
        <w:t>the Millennium Development Goals in Armenia</w:t>
      </w:r>
      <w:r w:rsidRPr="00CB16DE">
        <w:rPr>
          <w:rStyle w:val="FootnoteReference"/>
          <w:rFonts w:ascii="Times New Roman" w:hAnsi="Times New Roman" w:cs="Times New Roman"/>
        </w:rPr>
        <w:footnoteReference w:id="17"/>
      </w:r>
      <w:r w:rsidRPr="00CB16DE">
        <w:rPr>
          <w:rFonts w:ascii="Times New Roman" w:hAnsi="Times New Roman" w:cs="Times New Roman"/>
        </w:rPr>
        <w:t xml:space="preserve"> and </w:t>
      </w:r>
      <w:r w:rsidR="00194818" w:rsidRPr="00CB16DE">
        <w:rPr>
          <w:rFonts w:ascii="Times New Roman" w:hAnsi="Times New Roman" w:cs="Times New Roman"/>
        </w:rPr>
        <w:t>Poverty Reduction Strategy Paper</w:t>
      </w:r>
      <w:r w:rsidRPr="00CB16DE">
        <w:rPr>
          <w:rFonts w:ascii="Times New Roman" w:hAnsi="Times New Roman" w:cs="Times New Roman"/>
          <w:i/>
        </w:rPr>
        <w:t>.</w:t>
      </w:r>
      <w:r w:rsidR="00194818" w:rsidRPr="00CB16DE">
        <w:rPr>
          <w:rFonts w:ascii="Times New Roman" w:hAnsi="Times New Roman" w:cs="Times New Roman"/>
        </w:rPr>
        <w:t xml:space="preserve"> A </w:t>
      </w:r>
      <w:r w:rsidRPr="00CB16DE">
        <w:rPr>
          <w:rFonts w:ascii="Times New Roman" w:hAnsi="Times New Roman" w:cs="Times New Roman"/>
        </w:rPr>
        <w:t>Common Country Assessment</w:t>
      </w:r>
      <w:r w:rsidR="00194818" w:rsidRPr="00CB16DE">
        <w:rPr>
          <w:rFonts w:ascii="Times New Roman" w:hAnsi="Times New Roman" w:cs="Times New Roman"/>
        </w:rPr>
        <w:t xml:space="preserve"> </w:t>
      </w:r>
      <w:r w:rsidRPr="00CB16DE">
        <w:rPr>
          <w:rFonts w:ascii="Times New Roman" w:hAnsi="Times New Roman" w:cs="Times New Roman"/>
        </w:rPr>
        <w:t xml:space="preserve">was not used in the preparation of UNDAF. It relied </w:t>
      </w:r>
      <w:r w:rsidR="00194818" w:rsidRPr="00CB16DE">
        <w:rPr>
          <w:rFonts w:ascii="Times New Roman" w:hAnsi="Times New Roman" w:cs="Times New Roman"/>
        </w:rPr>
        <w:t xml:space="preserve">instead </w:t>
      </w:r>
      <w:r w:rsidRPr="00CB16DE">
        <w:rPr>
          <w:rFonts w:ascii="Times New Roman" w:hAnsi="Times New Roman" w:cs="Times New Roman"/>
        </w:rPr>
        <w:t xml:space="preserve">mostly on the Government’s </w:t>
      </w:r>
      <w:r w:rsidR="00194818" w:rsidRPr="00CB16DE">
        <w:rPr>
          <w:rFonts w:ascii="Times New Roman" w:hAnsi="Times New Roman" w:cs="Times New Roman"/>
        </w:rPr>
        <w:t>Poverty Reduction Strategy Paper.</w:t>
      </w:r>
      <w:r w:rsidRPr="00CB16DE">
        <w:rPr>
          <w:rStyle w:val="FootnoteReference"/>
          <w:rFonts w:ascii="Times New Roman" w:hAnsi="Times New Roman" w:cs="Times New Roman"/>
        </w:rPr>
        <w:footnoteReference w:id="18"/>
      </w:r>
    </w:p>
    <w:p w14:paraId="02A7DA5A" w14:textId="77777777" w:rsidR="00CE5E87" w:rsidRPr="00CB16DE" w:rsidRDefault="008D4F66" w:rsidP="00A37B18">
      <w:pPr>
        <w:autoSpaceDE w:val="0"/>
        <w:autoSpaceDN w:val="0"/>
        <w:spacing w:before="120" w:after="0" w:line="264" w:lineRule="auto"/>
        <w:jc w:val="both"/>
        <w:rPr>
          <w:rFonts w:ascii="Times New Roman" w:hAnsi="Times New Roman" w:cs="Times New Roman"/>
        </w:rPr>
      </w:pPr>
      <w:r w:rsidRPr="00CB16DE">
        <w:rPr>
          <w:rFonts w:ascii="Times New Roman" w:hAnsi="Times New Roman" w:cs="Times New Roman"/>
        </w:rPr>
        <w:t>The concept of human development was promoted and integrated into national strategies, including the</w:t>
      </w:r>
      <w:r w:rsidR="00D17806" w:rsidRPr="00CB16DE">
        <w:rPr>
          <w:rFonts w:ascii="Times New Roman" w:hAnsi="Times New Roman" w:cs="Times New Roman"/>
        </w:rPr>
        <w:t xml:space="preserve"> </w:t>
      </w:r>
      <w:r w:rsidR="00194818" w:rsidRPr="00CB16DE">
        <w:rPr>
          <w:rFonts w:ascii="Times New Roman" w:hAnsi="Times New Roman" w:cs="Times New Roman"/>
          <w:bCs/>
          <w:iCs/>
        </w:rPr>
        <w:t>Poverty Reduction Strategy Paper and the Sustainable Development Program</w:t>
      </w:r>
      <w:r w:rsidR="00CE5E87" w:rsidRPr="00CB16DE">
        <w:rPr>
          <w:rFonts w:ascii="Times New Roman" w:hAnsi="Times New Roman" w:cs="Times New Roman"/>
          <w:bCs/>
          <w:iCs/>
        </w:rPr>
        <w:t xml:space="preserve">. </w:t>
      </w:r>
      <w:r w:rsidR="0076524A" w:rsidRPr="00EC7B4D">
        <w:rPr>
          <w:rFonts w:ascii="Times New Roman" w:hAnsi="Times New Roman" w:cs="Times New Roman"/>
        </w:rPr>
        <w:t xml:space="preserve">Committed to helping the Government in implementation of its Poverty Reduction Strategy </w:t>
      </w:r>
      <w:r w:rsidR="00EC7B4D" w:rsidRPr="00EC7B4D">
        <w:rPr>
          <w:rFonts w:ascii="Times New Roman" w:hAnsi="Times New Roman" w:cs="Times New Roman"/>
        </w:rPr>
        <w:t>Paper relevant</w:t>
      </w:r>
      <w:r w:rsidR="0076524A" w:rsidRPr="00EC7B4D">
        <w:rPr>
          <w:rFonts w:ascii="Times New Roman" w:hAnsi="Times New Roman" w:cs="Times New Roman"/>
        </w:rPr>
        <w:t xml:space="preserve"> contributions </w:t>
      </w:r>
      <w:r w:rsidR="0064594B" w:rsidRPr="00EC7B4D">
        <w:rPr>
          <w:rFonts w:ascii="Times New Roman" w:hAnsi="Times New Roman" w:cs="Times New Roman"/>
        </w:rPr>
        <w:t xml:space="preserve">were </w:t>
      </w:r>
      <w:r w:rsidR="0076524A" w:rsidRPr="00EC7B4D">
        <w:rPr>
          <w:rFonts w:ascii="Times New Roman" w:hAnsi="Times New Roman" w:cs="Times New Roman"/>
        </w:rPr>
        <w:t>supporting aligned programs that contribute to the four outcomes for sustained growth.</w:t>
      </w:r>
    </w:p>
    <w:p w14:paraId="7C70526F" w14:textId="77777777" w:rsidR="005938F8" w:rsidRPr="00CB16DE" w:rsidRDefault="00CE5E87" w:rsidP="00A37B18">
      <w:pPr>
        <w:autoSpaceDE w:val="0"/>
        <w:autoSpaceDN w:val="0"/>
        <w:spacing w:before="120" w:after="0" w:line="264" w:lineRule="auto"/>
        <w:jc w:val="both"/>
        <w:rPr>
          <w:rFonts w:ascii="Times New Roman" w:hAnsi="Times New Roman" w:cs="Times New Roman"/>
        </w:rPr>
      </w:pPr>
      <w:r w:rsidRPr="00CB16DE">
        <w:rPr>
          <w:rFonts w:ascii="Times New Roman" w:hAnsi="Times New Roman" w:cs="Times New Roman"/>
        </w:rPr>
        <w:t>UN work has</w:t>
      </w:r>
      <w:r w:rsidR="008D4F66" w:rsidRPr="00CB16DE">
        <w:rPr>
          <w:rFonts w:ascii="Times New Roman" w:hAnsi="Times New Roman" w:cs="Times New Roman"/>
        </w:rPr>
        <w:t xml:space="preserve"> been in line with national policies and strategies </w:t>
      </w:r>
      <w:r w:rsidRPr="00CB16DE">
        <w:rPr>
          <w:rFonts w:ascii="Times New Roman" w:hAnsi="Times New Roman" w:cs="Times New Roman"/>
        </w:rPr>
        <w:t xml:space="preserve">to </w:t>
      </w:r>
      <w:r w:rsidR="008D4F66" w:rsidRPr="00CB16DE">
        <w:rPr>
          <w:rFonts w:ascii="Times New Roman" w:hAnsi="Times New Roman" w:cs="Times New Roman"/>
        </w:rPr>
        <w:t>reduc</w:t>
      </w:r>
      <w:r w:rsidRPr="00CB16DE">
        <w:rPr>
          <w:rFonts w:ascii="Times New Roman" w:hAnsi="Times New Roman" w:cs="Times New Roman"/>
        </w:rPr>
        <w:t>e</w:t>
      </w:r>
      <w:r w:rsidR="008D4F66" w:rsidRPr="00CB16DE">
        <w:rPr>
          <w:rFonts w:ascii="Times New Roman" w:hAnsi="Times New Roman" w:cs="Times New Roman"/>
        </w:rPr>
        <w:t xml:space="preserve"> inequalities and poverty at different levels.</w:t>
      </w:r>
      <w:r w:rsidR="008D4F66" w:rsidRPr="00CB16DE">
        <w:rPr>
          <w:rStyle w:val="FootnoteReference"/>
          <w:rFonts w:ascii="Times New Roman" w:hAnsi="Times New Roman" w:cs="Times New Roman"/>
        </w:rPr>
        <w:footnoteReference w:id="19"/>
      </w:r>
      <w:r w:rsidR="008D4F66" w:rsidRPr="00CB16DE">
        <w:rPr>
          <w:rFonts w:ascii="Times New Roman" w:hAnsi="Times New Roman" w:cs="Times New Roman"/>
        </w:rPr>
        <w:t xml:space="preserve"> </w:t>
      </w:r>
      <w:r w:rsidR="00A854D8" w:rsidRPr="00CB16DE">
        <w:rPr>
          <w:rFonts w:ascii="Times New Roman" w:hAnsi="Times New Roman" w:cs="Times New Roman"/>
        </w:rPr>
        <w:t>In particular</w:t>
      </w:r>
      <w:r w:rsidR="008D4F66" w:rsidRPr="00CB16DE">
        <w:rPr>
          <w:rFonts w:ascii="Times New Roman" w:hAnsi="Times New Roman" w:cs="Times New Roman"/>
        </w:rPr>
        <w:t xml:space="preserve">, considering that the macroeconomic framework of the </w:t>
      </w:r>
      <w:r w:rsidRPr="00CB16DE">
        <w:rPr>
          <w:rFonts w:ascii="Times New Roman" w:hAnsi="Times New Roman" w:cs="Times New Roman"/>
          <w:bCs/>
          <w:iCs/>
        </w:rPr>
        <w:t xml:space="preserve">Poverty Reduction Strategy Paper </w:t>
      </w:r>
      <w:r w:rsidR="008D4F66" w:rsidRPr="00CB16DE">
        <w:rPr>
          <w:rFonts w:ascii="Times New Roman" w:hAnsi="Times New Roman" w:cs="Times New Roman"/>
        </w:rPr>
        <w:t>aim</w:t>
      </w:r>
      <w:r w:rsidR="00D17806" w:rsidRPr="00CB16DE">
        <w:rPr>
          <w:rFonts w:ascii="Times New Roman" w:hAnsi="Times New Roman" w:cs="Times New Roman"/>
        </w:rPr>
        <w:t>ed</w:t>
      </w:r>
      <w:r w:rsidR="008D4F66" w:rsidRPr="00CB16DE">
        <w:rPr>
          <w:rFonts w:ascii="Times New Roman" w:hAnsi="Times New Roman" w:cs="Times New Roman"/>
        </w:rPr>
        <w:t xml:space="preserve"> at creating additional non-agricultural jobs in 2003-2015, the development of the private sector, especially SME sector, becomes one of the main preconditions for reducing poverty and inequality and increasing </w:t>
      </w:r>
      <w:r w:rsidR="00A854D8" w:rsidRPr="00CB16DE">
        <w:rPr>
          <w:rFonts w:ascii="Times New Roman" w:hAnsi="Times New Roman" w:cs="Times New Roman"/>
        </w:rPr>
        <w:t xml:space="preserve">the </w:t>
      </w:r>
      <w:r w:rsidR="008D4F66" w:rsidRPr="00CB16DE">
        <w:rPr>
          <w:rFonts w:ascii="Times New Roman" w:hAnsi="Times New Roman" w:cs="Times New Roman"/>
        </w:rPr>
        <w:t>population’s incomes from labor. Contributions have also been relevant to the Government anti-crisis programme, which aimed at minimizing the adverse</w:t>
      </w:r>
      <w:r w:rsidR="00A854D8" w:rsidRPr="00CB16DE">
        <w:rPr>
          <w:rFonts w:ascii="Times New Roman" w:hAnsi="Times New Roman" w:cs="Times New Roman"/>
        </w:rPr>
        <w:t xml:space="preserve"> </w:t>
      </w:r>
      <w:r w:rsidR="008D4F66" w:rsidRPr="00CB16DE">
        <w:rPr>
          <w:rFonts w:ascii="Times New Roman" w:hAnsi="Times New Roman" w:cs="Times New Roman"/>
        </w:rPr>
        <w:t>consequences of the global crisis, but also to lay sound groundwork for sustainable development and new type</w:t>
      </w:r>
      <w:r w:rsidR="00A854D8" w:rsidRPr="00CB16DE">
        <w:rPr>
          <w:rFonts w:ascii="Times New Roman" w:hAnsi="Times New Roman" w:cs="Times New Roman"/>
        </w:rPr>
        <w:t>s</w:t>
      </w:r>
      <w:r w:rsidR="008D4F66" w:rsidRPr="00CB16DE">
        <w:rPr>
          <w:rFonts w:ascii="Times New Roman" w:hAnsi="Times New Roman" w:cs="Times New Roman"/>
        </w:rPr>
        <w:t xml:space="preserve"> of economic relationship in the country with strong focus on business environment improvement, engagement of financial resources for SME lending and creation of new jobs in these frameworks</w:t>
      </w:r>
      <w:r w:rsidR="00A854D8" w:rsidRPr="00CB16DE">
        <w:rPr>
          <w:rFonts w:ascii="Times New Roman" w:hAnsi="Times New Roman" w:cs="Times New Roman"/>
        </w:rPr>
        <w:t>.</w:t>
      </w:r>
      <w:r w:rsidR="008D4F66" w:rsidRPr="00CB16DE">
        <w:rPr>
          <w:rStyle w:val="FootnoteReference"/>
          <w:rFonts w:ascii="Times New Roman" w:hAnsi="Times New Roman" w:cs="Times New Roman"/>
        </w:rPr>
        <w:footnoteReference w:id="20"/>
      </w:r>
      <w:r w:rsidR="008D4F66" w:rsidRPr="00CB16DE">
        <w:rPr>
          <w:rFonts w:ascii="Times New Roman" w:hAnsi="Times New Roman" w:cs="Times New Roman"/>
        </w:rPr>
        <w:t xml:space="preserve"> </w:t>
      </w:r>
      <w:r w:rsidR="00D17806" w:rsidRPr="00CB16DE">
        <w:rPr>
          <w:rFonts w:ascii="Times New Roman" w:hAnsi="Times New Roman" w:cs="Times New Roman"/>
        </w:rPr>
        <w:t xml:space="preserve">Sector development strategies were considered as well, </w:t>
      </w:r>
      <w:r w:rsidR="00A854D8" w:rsidRPr="00CB16DE">
        <w:rPr>
          <w:rFonts w:ascii="Times New Roman" w:hAnsi="Times New Roman" w:cs="Times New Roman"/>
        </w:rPr>
        <w:t xml:space="preserve">including the </w:t>
      </w:r>
      <w:r w:rsidR="00D17806" w:rsidRPr="00CB16DE">
        <w:rPr>
          <w:rFonts w:ascii="Times New Roman" w:hAnsi="Times New Roman" w:cs="Times New Roman"/>
        </w:rPr>
        <w:t xml:space="preserve">SME development strategy, Balanced Territorial Development strategy, </w:t>
      </w:r>
      <w:r w:rsidR="00A854D8" w:rsidRPr="00CB16DE">
        <w:rPr>
          <w:rFonts w:ascii="Times New Roman" w:hAnsi="Times New Roman" w:cs="Times New Roman"/>
        </w:rPr>
        <w:t xml:space="preserve">and the </w:t>
      </w:r>
      <w:r w:rsidR="00D17806" w:rsidRPr="00CB16DE">
        <w:rPr>
          <w:rFonts w:ascii="Times New Roman" w:hAnsi="Times New Roman" w:cs="Times New Roman"/>
        </w:rPr>
        <w:t>Rural and Agriculture Sustainable Development for 2010-2020.</w:t>
      </w:r>
    </w:p>
    <w:p w14:paraId="7C175ED0" w14:textId="77777777" w:rsidR="00B83426" w:rsidRPr="00CB16DE" w:rsidRDefault="008D4F66" w:rsidP="00A37B18">
      <w:pPr>
        <w:autoSpaceDE w:val="0"/>
        <w:autoSpaceDN w:val="0"/>
        <w:spacing w:before="120" w:after="0" w:line="264" w:lineRule="auto"/>
        <w:jc w:val="both"/>
        <w:rPr>
          <w:rFonts w:ascii="Times New Roman" w:hAnsi="Times New Roman" w:cs="Times New Roman"/>
        </w:rPr>
      </w:pPr>
      <w:r w:rsidRPr="00CB16DE">
        <w:rPr>
          <w:rFonts w:ascii="Times New Roman" w:hAnsi="Times New Roman" w:cs="Times New Roman"/>
        </w:rPr>
        <w:t>T</w:t>
      </w:r>
      <w:r w:rsidR="00B83426" w:rsidRPr="00CB16DE">
        <w:rPr>
          <w:rFonts w:ascii="Times New Roman" w:hAnsi="Times New Roman" w:cs="Times New Roman"/>
        </w:rPr>
        <w:t>he strengthening of capacit</w:t>
      </w:r>
      <w:r w:rsidR="00A854D8" w:rsidRPr="00CB16DE">
        <w:rPr>
          <w:rFonts w:ascii="Times New Roman" w:hAnsi="Times New Roman" w:cs="Times New Roman"/>
        </w:rPr>
        <w:t>ies</w:t>
      </w:r>
      <w:r w:rsidR="00B83426" w:rsidRPr="00CB16DE">
        <w:rPr>
          <w:rFonts w:ascii="Times New Roman" w:hAnsi="Times New Roman" w:cs="Times New Roman"/>
        </w:rPr>
        <w:t xml:space="preserve"> of key institutions is a recurrent theme in all the</w:t>
      </w:r>
      <w:r w:rsidR="00A854D8" w:rsidRPr="00CB16DE">
        <w:rPr>
          <w:rFonts w:ascii="Times New Roman" w:hAnsi="Times New Roman" w:cs="Times New Roman"/>
        </w:rPr>
        <w:t>se</w:t>
      </w:r>
      <w:r w:rsidR="00B83426" w:rsidRPr="00CB16DE">
        <w:rPr>
          <w:rFonts w:ascii="Times New Roman" w:hAnsi="Times New Roman" w:cs="Times New Roman"/>
        </w:rPr>
        <w:t xml:space="preserve"> documents, although there is not a single stand-alone capacity </w:t>
      </w:r>
      <w:r w:rsidR="00A854D8" w:rsidRPr="00CB16DE">
        <w:rPr>
          <w:rFonts w:ascii="Times New Roman" w:hAnsi="Times New Roman" w:cs="Times New Roman"/>
        </w:rPr>
        <w:t>development project</w:t>
      </w:r>
      <w:r w:rsidR="00B83426" w:rsidRPr="00CB16DE">
        <w:rPr>
          <w:rFonts w:ascii="Times New Roman" w:hAnsi="Times New Roman" w:cs="Times New Roman"/>
        </w:rPr>
        <w:t>. To track properly the advances made</w:t>
      </w:r>
      <w:r w:rsidR="00A854D8" w:rsidRPr="00CB16DE">
        <w:rPr>
          <w:rFonts w:ascii="Times New Roman" w:hAnsi="Times New Roman" w:cs="Times New Roman"/>
        </w:rPr>
        <w:t>, including towards the MDGs and the Post-2015 sustainable development goals,</w:t>
      </w:r>
      <w:r w:rsidR="00B83426" w:rsidRPr="00CB16DE">
        <w:rPr>
          <w:rFonts w:ascii="Times New Roman" w:hAnsi="Times New Roman" w:cs="Times New Roman"/>
        </w:rPr>
        <w:t xml:space="preserve"> is of paramount importance. Enhancing the capacity of local communities so that they can participate in the progress of MDGs </w:t>
      </w:r>
      <w:r w:rsidRPr="00CB16DE">
        <w:rPr>
          <w:rFonts w:ascii="Times New Roman" w:hAnsi="Times New Roman" w:cs="Times New Roman"/>
        </w:rPr>
        <w:t xml:space="preserve">as </w:t>
      </w:r>
      <w:r w:rsidR="00B83426" w:rsidRPr="00CB16DE">
        <w:rPr>
          <w:rFonts w:ascii="Times New Roman" w:hAnsi="Times New Roman" w:cs="Times New Roman"/>
        </w:rPr>
        <w:t xml:space="preserve">it is </w:t>
      </w:r>
      <w:r w:rsidR="00A854D8" w:rsidRPr="00CB16DE">
        <w:rPr>
          <w:rFonts w:ascii="Times New Roman" w:hAnsi="Times New Roman" w:cs="Times New Roman"/>
        </w:rPr>
        <w:t>a key</w:t>
      </w:r>
      <w:r w:rsidR="00B83426" w:rsidRPr="00CB16DE">
        <w:rPr>
          <w:rFonts w:ascii="Times New Roman" w:hAnsi="Times New Roman" w:cs="Times New Roman"/>
        </w:rPr>
        <w:t xml:space="preserve"> component of good governance</w:t>
      </w:r>
      <w:r w:rsidR="00B83426" w:rsidRPr="00CB16DE">
        <w:rPr>
          <w:rFonts w:ascii="Times New Roman" w:hAnsi="Times New Roman" w:cs="Times New Roman"/>
          <w:i/>
        </w:rPr>
        <w:t>.</w:t>
      </w:r>
      <w:r w:rsidR="00B83426" w:rsidRPr="00CB16DE">
        <w:rPr>
          <w:rFonts w:ascii="Times New Roman" w:hAnsi="Times New Roman" w:cs="Times New Roman"/>
        </w:rPr>
        <w:t xml:space="preserve">  </w:t>
      </w:r>
    </w:p>
    <w:p w14:paraId="279D5776" w14:textId="77777777" w:rsidR="00AB2317" w:rsidRPr="00CB16DE" w:rsidRDefault="00AB2317" w:rsidP="00A37B18">
      <w:pPr>
        <w:pStyle w:val="BodyText"/>
        <w:spacing w:before="120" w:after="0" w:line="264" w:lineRule="auto"/>
        <w:jc w:val="both"/>
        <w:rPr>
          <w:rFonts w:ascii="Times New Roman" w:hAnsi="Times New Roman" w:cs="Times New Roman"/>
        </w:rPr>
      </w:pPr>
      <w:r w:rsidRPr="00CB16DE">
        <w:rPr>
          <w:rFonts w:ascii="Times New Roman" w:hAnsi="Times New Roman" w:cs="Times New Roman"/>
        </w:rPr>
        <w:t xml:space="preserve">UN support to </w:t>
      </w:r>
      <w:r w:rsidR="00A854D8" w:rsidRPr="00CB16DE">
        <w:rPr>
          <w:rFonts w:ascii="Times New Roman" w:hAnsi="Times New Roman" w:cs="Times New Roman"/>
        </w:rPr>
        <w:t>e</w:t>
      </w:r>
      <w:r w:rsidRPr="00CB16DE">
        <w:rPr>
          <w:rFonts w:ascii="Times New Roman" w:hAnsi="Times New Roman" w:cs="Times New Roman"/>
        </w:rPr>
        <w:t xml:space="preserve">nvironment and </w:t>
      </w:r>
      <w:r w:rsidR="00A854D8" w:rsidRPr="00CB16DE">
        <w:rPr>
          <w:rFonts w:ascii="Times New Roman" w:hAnsi="Times New Roman" w:cs="Times New Roman"/>
        </w:rPr>
        <w:t>disaster risk reduction</w:t>
      </w:r>
      <w:r w:rsidRPr="00CB16DE">
        <w:rPr>
          <w:rFonts w:ascii="Times New Roman" w:hAnsi="Times New Roman" w:cs="Times New Roman"/>
        </w:rPr>
        <w:t xml:space="preserve"> were also </w:t>
      </w:r>
      <w:r w:rsidR="00A854D8" w:rsidRPr="00CB16DE">
        <w:rPr>
          <w:rFonts w:ascii="Times New Roman" w:hAnsi="Times New Roman" w:cs="Times New Roman"/>
        </w:rPr>
        <w:t>closely aligned</w:t>
      </w:r>
      <w:r w:rsidRPr="00CB16DE">
        <w:rPr>
          <w:rFonts w:ascii="Times New Roman" w:hAnsi="Times New Roman" w:cs="Times New Roman"/>
        </w:rPr>
        <w:t xml:space="preserve"> with national priorities, promot</w:t>
      </w:r>
      <w:r w:rsidR="00A854D8" w:rsidRPr="00CB16DE">
        <w:rPr>
          <w:rFonts w:ascii="Times New Roman" w:hAnsi="Times New Roman" w:cs="Times New Roman"/>
        </w:rPr>
        <w:t>ing</w:t>
      </w:r>
      <w:r w:rsidRPr="00CB16DE">
        <w:rPr>
          <w:rFonts w:ascii="Times New Roman" w:hAnsi="Times New Roman" w:cs="Times New Roman"/>
        </w:rPr>
        <w:t xml:space="preserve"> effective management of natural resources in line with sustainable development principles.</w:t>
      </w:r>
    </w:p>
    <w:p w14:paraId="5A31141F" w14:textId="77777777" w:rsidR="0099027F" w:rsidRPr="00CB16DE" w:rsidRDefault="00B83426" w:rsidP="00A37B18">
      <w:pPr>
        <w:pStyle w:val="BodyText"/>
        <w:spacing w:before="120" w:after="0" w:line="264" w:lineRule="auto"/>
        <w:jc w:val="both"/>
        <w:rPr>
          <w:rFonts w:ascii="Times New Roman" w:hAnsi="Times New Roman" w:cs="Times New Roman"/>
        </w:rPr>
      </w:pPr>
      <w:r w:rsidRPr="00CB16DE">
        <w:rPr>
          <w:rFonts w:ascii="Times New Roman" w:hAnsi="Times New Roman" w:cs="Times New Roman"/>
        </w:rPr>
        <w:t>Hence, th</w:t>
      </w:r>
      <w:r w:rsidR="00A854D8" w:rsidRPr="00CB16DE">
        <w:rPr>
          <w:rFonts w:ascii="Times New Roman" w:hAnsi="Times New Roman" w:cs="Times New Roman"/>
        </w:rPr>
        <w:t>is</w:t>
      </w:r>
      <w:r w:rsidRPr="00CB16DE">
        <w:rPr>
          <w:rFonts w:ascii="Times New Roman" w:hAnsi="Times New Roman" w:cs="Times New Roman"/>
        </w:rPr>
        <w:t xml:space="preserve"> </w:t>
      </w:r>
      <w:r w:rsidR="00A854D8" w:rsidRPr="00CB16DE">
        <w:rPr>
          <w:rFonts w:ascii="Times New Roman" w:hAnsi="Times New Roman" w:cs="Times New Roman"/>
        </w:rPr>
        <w:t>r</w:t>
      </w:r>
      <w:r w:rsidRPr="00CB16DE">
        <w:rPr>
          <w:rFonts w:ascii="Times New Roman" w:hAnsi="Times New Roman" w:cs="Times New Roman"/>
        </w:rPr>
        <w:t>eport expresses the opinion that the expected outcomes and impacts reflect the priorities of the Government and the overall mandate of</w:t>
      </w:r>
      <w:r w:rsidR="00A854D8" w:rsidRPr="00CB16DE">
        <w:rPr>
          <w:rFonts w:ascii="Times New Roman" w:hAnsi="Times New Roman" w:cs="Times New Roman"/>
        </w:rPr>
        <w:t xml:space="preserve"> the</w:t>
      </w:r>
      <w:r w:rsidRPr="00CB16DE">
        <w:rPr>
          <w:rFonts w:ascii="Times New Roman" w:hAnsi="Times New Roman" w:cs="Times New Roman"/>
        </w:rPr>
        <w:t xml:space="preserve"> UNDAF. All </w:t>
      </w:r>
      <w:r w:rsidR="00FE5277">
        <w:rPr>
          <w:rFonts w:ascii="Times New Roman" w:hAnsi="Times New Roman" w:cs="Times New Roman"/>
        </w:rPr>
        <w:t>p</w:t>
      </w:r>
      <w:r w:rsidRPr="00CB16DE">
        <w:rPr>
          <w:rFonts w:ascii="Times New Roman" w:hAnsi="Times New Roman" w:cs="Times New Roman"/>
        </w:rPr>
        <w:t xml:space="preserve">rogrammes under review </w:t>
      </w:r>
      <w:r w:rsidR="0099027F" w:rsidRPr="00CB16DE">
        <w:rPr>
          <w:rFonts w:ascii="Times New Roman" w:hAnsi="Times New Roman" w:cs="Times New Roman"/>
        </w:rPr>
        <w:t>were found to be</w:t>
      </w:r>
      <w:r w:rsidRPr="00CB16DE">
        <w:rPr>
          <w:rFonts w:ascii="Times New Roman" w:hAnsi="Times New Roman" w:cs="Times New Roman"/>
        </w:rPr>
        <w:t xml:space="preserve"> relevant and pertinent to the expected outcomes</w:t>
      </w:r>
      <w:r w:rsidR="0099027F" w:rsidRPr="00CB16DE">
        <w:rPr>
          <w:rFonts w:ascii="Times New Roman" w:hAnsi="Times New Roman" w:cs="Times New Roman"/>
        </w:rPr>
        <w:t xml:space="preserve">, </w:t>
      </w:r>
      <w:r w:rsidRPr="00CB16DE">
        <w:rPr>
          <w:rFonts w:ascii="Times New Roman" w:hAnsi="Times New Roman" w:cs="Times New Roman"/>
        </w:rPr>
        <w:t>enhanc</w:t>
      </w:r>
      <w:r w:rsidR="0099027F" w:rsidRPr="00CB16DE">
        <w:rPr>
          <w:rFonts w:ascii="Times New Roman" w:hAnsi="Times New Roman" w:cs="Times New Roman"/>
        </w:rPr>
        <w:t>ing</w:t>
      </w:r>
      <w:r w:rsidRPr="00CB16DE">
        <w:rPr>
          <w:rFonts w:ascii="Times New Roman" w:hAnsi="Times New Roman" w:cs="Times New Roman"/>
        </w:rPr>
        <w:t xml:space="preserve"> capacit</w:t>
      </w:r>
      <w:r w:rsidR="0099027F" w:rsidRPr="00CB16DE">
        <w:rPr>
          <w:rFonts w:ascii="Times New Roman" w:hAnsi="Times New Roman" w:cs="Times New Roman"/>
        </w:rPr>
        <w:t>ies</w:t>
      </w:r>
      <w:r w:rsidRPr="00CB16DE">
        <w:rPr>
          <w:rFonts w:ascii="Times New Roman" w:hAnsi="Times New Roman" w:cs="Times New Roman"/>
        </w:rPr>
        <w:t xml:space="preserve"> of designated institutions </w:t>
      </w:r>
      <w:r w:rsidR="0099027F" w:rsidRPr="00CB16DE">
        <w:rPr>
          <w:rFonts w:ascii="Times New Roman" w:hAnsi="Times New Roman" w:cs="Times New Roman"/>
        </w:rPr>
        <w:t xml:space="preserve">and contributing </w:t>
      </w:r>
      <w:r w:rsidR="007A508F" w:rsidRPr="00CB16DE">
        <w:rPr>
          <w:rFonts w:ascii="Times New Roman" w:hAnsi="Times New Roman" w:cs="Times New Roman"/>
        </w:rPr>
        <w:t>to</w:t>
      </w:r>
      <w:r w:rsidR="0099027F" w:rsidRPr="00CB16DE">
        <w:rPr>
          <w:rFonts w:ascii="Times New Roman" w:hAnsi="Times New Roman" w:cs="Times New Roman"/>
        </w:rPr>
        <w:t xml:space="preserve"> the</w:t>
      </w:r>
      <w:r w:rsidR="007A508F" w:rsidRPr="00CB16DE">
        <w:rPr>
          <w:rFonts w:ascii="Times New Roman" w:hAnsi="Times New Roman" w:cs="Times New Roman"/>
        </w:rPr>
        <w:t xml:space="preserve"> Millennium Development G</w:t>
      </w:r>
      <w:r w:rsidRPr="00CB16DE">
        <w:rPr>
          <w:rFonts w:ascii="Times New Roman" w:hAnsi="Times New Roman" w:cs="Times New Roman"/>
        </w:rPr>
        <w:t xml:space="preserve">oals. </w:t>
      </w:r>
    </w:p>
    <w:p w14:paraId="27DDC354" w14:textId="77777777" w:rsidR="00B83426" w:rsidRPr="00CB16DE" w:rsidRDefault="00B83426" w:rsidP="00A37B18">
      <w:pPr>
        <w:pStyle w:val="BodyText"/>
        <w:spacing w:before="120" w:after="0" w:line="264" w:lineRule="auto"/>
        <w:jc w:val="both"/>
        <w:rPr>
          <w:rFonts w:ascii="Times New Roman" w:hAnsi="Times New Roman" w:cs="Times New Roman"/>
        </w:rPr>
      </w:pPr>
      <w:r w:rsidRPr="00CB16DE">
        <w:rPr>
          <w:rFonts w:ascii="Times New Roman" w:hAnsi="Times New Roman" w:cs="Times New Roman"/>
        </w:rPr>
        <w:lastRenderedPageBreak/>
        <w:t xml:space="preserve">The relevance of the strategic positioning of </w:t>
      </w:r>
      <w:r w:rsidR="0099027F" w:rsidRPr="00CB16DE">
        <w:rPr>
          <w:rFonts w:ascii="Times New Roman" w:hAnsi="Times New Roman" w:cs="Times New Roman"/>
        </w:rPr>
        <w:t xml:space="preserve">the </w:t>
      </w:r>
      <w:r w:rsidRPr="00CB16DE">
        <w:rPr>
          <w:rFonts w:ascii="Times New Roman" w:hAnsi="Times New Roman" w:cs="Times New Roman"/>
        </w:rPr>
        <w:t xml:space="preserve">UN is </w:t>
      </w:r>
      <w:r w:rsidR="0099027F" w:rsidRPr="00CB16DE">
        <w:rPr>
          <w:rFonts w:ascii="Times New Roman" w:hAnsi="Times New Roman" w:cs="Times New Roman"/>
        </w:rPr>
        <w:t xml:space="preserve">confirmed </w:t>
      </w:r>
      <w:r w:rsidRPr="00CB16DE">
        <w:rPr>
          <w:rFonts w:ascii="Times New Roman" w:hAnsi="Times New Roman" w:cs="Times New Roman"/>
        </w:rPr>
        <w:t xml:space="preserve">by the support it </w:t>
      </w:r>
      <w:r w:rsidR="0099027F" w:rsidRPr="00CB16DE">
        <w:rPr>
          <w:rFonts w:ascii="Times New Roman" w:hAnsi="Times New Roman" w:cs="Times New Roman"/>
        </w:rPr>
        <w:t xml:space="preserve">is </w:t>
      </w:r>
      <w:r w:rsidRPr="00CB16DE">
        <w:rPr>
          <w:rFonts w:ascii="Times New Roman" w:hAnsi="Times New Roman" w:cs="Times New Roman"/>
        </w:rPr>
        <w:t>receiv</w:t>
      </w:r>
      <w:r w:rsidR="0099027F" w:rsidRPr="00CB16DE">
        <w:rPr>
          <w:rFonts w:ascii="Times New Roman" w:hAnsi="Times New Roman" w:cs="Times New Roman"/>
        </w:rPr>
        <w:t>ing</w:t>
      </w:r>
      <w:r w:rsidRPr="00CB16DE">
        <w:rPr>
          <w:rFonts w:ascii="Times New Roman" w:hAnsi="Times New Roman" w:cs="Times New Roman"/>
        </w:rPr>
        <w:t xml:space="preserve"> from the donor community. Th</w:t>
      </w:r>
      <w:r w:rsidR="0099027F" w:rsidRPr="00CB16DE">
        <w:rPr>
          <w:rFonts w:ascii="Times New Roman" w:hAnsi="Times New Roman" w:cs="Times New Roman"/>
        </w:rPr>
        <w:t>is</w:t>
      </w:r>
      <w:r w:rsidRPr="00CB16DE">
        <w:rPr>
          <w:rFonts w:ascii="Times New Roman" w:hAnsi="Times New Roman" w:cs="Times New Roman"/>
        </w:rPr>
        <w:t xml:space="preserve"> </w:t>
      </w:r>
      <w:r w:rsidR="0099027F" w:rsidRPr="00CB16DE">
        <w:rPr>
          <w:rFonts w:ascii="Times New Roman" w:hAnsi="Times New Roman" w:cs="Times New Roman"/>
        </w:rPr>
        <w:t>r</w:t>
      </w:r>
      <w:r w:rsidRPr="00CB16DE">
        <w:rPr>
          <w:rFonts w:ascii="Times New Roman" w:hAnsi="Times New Roman" w:cs="Times New Roman"/>
        </w:rPr>
        <w:t>eport finds that the interventions were timely and relevant and consistent with UN strategic goals and the goals of the Government.</w:t>
      </w:r>
    </w:p>
    <w:p w14:paraId="019B2DBC" w14:textId="77777777" w:rsidR="005938F8" w:rsidRPr="00CB16DE" w:rsidRDefault="00A854D8" w:rsidP="00A37B18">
      <w:pPr>
        <w:tabs>
          <w:tab w:val="left" w:pos="3990"/>
        </w:tabs>
        <w:spacing w:before="120" w:after="0" w:line="264" w:lineRule="auto"/>
        <w:jc w:val="both"/>
        <w:rPr>
          <w:rFonts w:ascii="Times New Roman" w:hAnsi="Times New Roman" w:cs="Times New Roman"/>
          <w:b/>
          <w:bCs/>
          <w:color w:val="984806" w:themeColor="accent6" w:themeShade="80"/>
        </w:rPr>
      </w:pPr>
      <w:r w:rsidRPr="00CB16DE">
        <w:rPr>
          <w:rFonts w:ascii="Times New Roman" w:hAnsi="Times New Roman" w:cs="Times New Roman"/>
          <w:b/>
          <w:bCs/>
          <w:color w:val="984806" w:themeColor="accent6" w:themeShade="80"/>
        </w:rPr>
        <w:tab/>
      </w:r>
    </w:p>
    <w:p w14:paraId="39362BF6" w14:textId="77777777" w:rsidR="00B83426" w:rsidRPr="00CB16DE" w:rsidRDefault="008B1E9E" w:rsidP="00A37B18">
      <w:pPr>
        <w:pStyle w:val="Heading2"/>
      </w:pPr>
      <w:bookmarkStart w:id="26" w:name="_Toc394677186"/>
      <w:r w:rsidRPr="00CB16DE">
        <w:t>3.</w:t>
      </w:r>
      <w:r w:rsidR="005938F8" w:rsidRPr="00CB16DE">
        <w:t>2</w:t>
      </w:r>
      <w:r w:rsidRPr="00CB16DE">
        <w:t xml:space="preserve"> Efficiency</w:t>
      </w:r>
      <w:bookmarkEnd w:id="26"/>
      <w:r w:rsidRPr="00CB16DE">
        <w:t xml:space="preserve"> </w:t>
      </w:r>
    </w:p>
    <w:p w14:paraId="6E414BB7" w14:textId="77777777" w:rsidR="00B83426" w:rsidRPr="00CB16DE" w:rsidRDefault="00B83426" w:rsidP="00A37B18">
      <w:pPr>
        <w:spacing w:before="120" w:after="0" w:line="264" w:lineRule="auto"/>
        <w:jc w:val="both"/>
        <w:rPr>
          <w:rFonts w:ascii="Times New Roman" w:hAnsi="Times New Roman" w:cs="Times New Roman"/>
        </w:rPr>
      </w:pPr>
      <w:r w:rsidRPr="00CB16DE">
        <w:rPr>
          <w:rFonts w:ascii="Times New Roman" w:hAnsi="Times New Roman" w:cs="Times New Roman"/>
        </w:rPr>
        <w:t xml:space="preserve">Efficiency can be measured in a variety of ways. One method </w:t>
      </w:r>
      <w:r w:rsidR="0099027F" w:rsidRPr="00CB16DE">
        <w:rPr>
          <w:rFonts w:ascii="Times New Roman" w:hAnsi="Times New Roman" w:cs="Times New Roman"/>
        </w:rPr>
        <w:t xml:space="preserve">is </w:t>
      </w:r>
      <w:r w:rsidRPr="00CB16DE">
        <w:rPr>
          <w:rFonts w:ascii="Times New Roman" w:hAnsi="Times New Roman" w:cs="Times New Roman"/>
        </w:rPr>
        <w:t xml:space="preserve">to estimate the proportion of the resources that UN allots to a set of outcomes to their administrative costs. Another method is to compare the extent of UN’s contribution to the outcomes and impacts with that of its partners. </w:t>
      </w:r>
    </w:p>
    <w:p w14:paraId="5A029E7E" w14:textId="77777777" w:rsidR="00B83426" w:rsidRPr="00CB16DE" w:rsidRDefault="00B83426" w:rsidP="00A37B18">
      <w:pPr>
        <w:spacing w:before="120" w:after="0" w:line="264" w:lineRule="auto"/>
        <w:jc w:val="both"/>
        <w:rPr>
          <w:rFonts w:ascii="Times New Roman" w:hAnsi="Times New Roman" w:cs="Times New Roman"/>
        </w:rPr>
      </w:pPr>
      <w:r w:rsidRPr="00CB16DE">
        <w:rPr>
          <w:rFonts w:ascii="Times New Roman" w:hAnsi="Times New Roman" w:cs="Times New Roman"/>
        </w:rPr>
        <w:t xml:space="preserve">Effectiveness poses the question whether, given the budget, the specified output could have been achieved at a lower cost. The </w:t>
      </w:r>
      <w:r w:rsidR="0099027F" w:rsidRPr="00CB16DE">
        <w:rPr>
          <w:rFonts w:ascii="Times New Roman" w:hAnsi="Times New Roman" w:cs="Times New Roman"/>
        </w:rPr>
        <w:t xml:space="preserve">consultant </w:t>
      </w:r>
      <w:r w:rsidRPr="00CB16DE">
        <w:rPr>
          <w:rFonts w:ascii="Times New Roman" w:hAnsi="Times New Roman" w:cs="Times New Roman"/>
        </w:rPr>
        <w:t>does not have any comparative data to make a fair judgment. Nor does UN</w:t>
      </w:r>
      <w:r w:rsidR="00056EE1" w:rsidRPr="00CB16DE">
        <w:rPr>
          <w:rFonts w:ascii="Times New Roman" w:hAnsi="Times New Roman" w:cs="Times New Roman"/>
        </w:rPr>
        <w:t xml:space="preserve"> have a system to capture financial data that would</w:t>
      </w:r>
      <w:r w:rsidRPr="00CB16DE">
        <w:rPr>
          <w:rFonts w:ascii="Times New Roman" w:hAnsi="Times New Roman" w:cs="Times New Roman"/>
        </w:rPr>
        <w:t xml:space="preserve"> allow such a comparison. However, given the outputs and their qualities and the</w:t>
      </w:r>
      <w:r w:rsidR="00056EE1" w:rsidRPr="00CB16DE">
        <w:rPr>
          <w:rFonts w:ascii="Times New Roman" w:hAnsi="Times New Roman" w:cs="Times New Roman"/>
        </w:rPr>
        <w:t xml:space="preserve"> seemingly</w:t>
      </w:r>
      <w:r w:rsidRPr="00CB16DE">
        <w:rPr>
          <w:rFonts w:ascii="Times New Roman" w:hAnsi="Times New Roman" w:cs="Times New Roman"/>
        </w:rPr>
        <w:t xml:space="preserve"> modest sums allocated to them, </w:t>
      </w:r>
      <w:r w:rsidR="00056EE1" w:rsidRPr="00CB16DE">
        <w:rPr>
          <w:rFonts w:ascii="Times New Roman" w:hAnsi="Times New Roman" w:cs="Times New Roman"/>
        </w:rPr>
        <w:t xml:space="preserve">it can be said that </w:t>
      </w:r>
      <w:r w:rsidRPr="00CB16DE">
        <w:rPr>
          <w:rFonts w:ascii="Times New Roman" w:hAnsi="Times New Roman" w:cs="Times New Roman"/>
        </w:rPr>
        <w:t xml:space="preserve">the UN Country </w:t>
      </w:r>
      <w:r w:rsidR="00056EE1" w:rsidRPr="00CB16DE">
        <w:rPr>
          <w:rFonts w:ascii="Times New Roman" w:hAnsi="Times New Roman" w:cs="Times New Roman"/>
        </w:rPr>
        <w:t xml:space="preserve">Team </w:t>
      </w:r>
      <w:r w:rsidRPr="00CB16DE">
        <w:rPr>
          <w:rFonts w:ascii="Times New Roman" w:hAnsi="Times New Roman" w:cs="Times New Roman"/>
        </w:rPr>
        <w:t>was effective.</w:t>
      </w:r>
    </w:p>
    <w:p w14:paraId="31874115" w14:textId="77777777" w:rsidR="008B1E9E" w:rsidRDefault="008B1E9E" w:rsidP="00A37B18">
      <w:pPr>
        <w:spacing w:before="120" w:after="0" w:line="264" w:lineRule="auto"/>
        <w:jc w:val="both"/>
        <w:rPr>
          <w:rFonts w:ascii="Times New Roman" w:hAnsi="Times New Roman" w:cs="Times New Roman"/>
        </w:rPr>
      </w:pPr>
      <w:r w:rsidRPr="00CB16DE">
        <w:rPr>
          <w:rFonts w:ascii="Times New Roman" w:hAnsi="Times New Roman" w:cs="Times New Roman"/>
        </w:rPr>
        <w:t xml:space="preserve">Interlocutors interviewed for this evaluation face difficulties to answer the questions on efficiency due to the lack of information on financial resources of UN support. Each agency has its own financial data and </w:t>
      </w:r>
      <w:r w:rsidR="0043239E" w:rsidRPr="00CB16DE">
        <w:rPr>
          <w:rFonts w:ascii="Times New Roman" w:hAnsi="Times New Roman" w:cs="Times New Roman"/>
        </w:rPr>
        <w:t>they fe</w:t>
      </w:r>
      <w:r w:rsidR="00056EE1" w:rsidRPr="00CB16DE">
        <w:rPr>
          <w:rFonts w:ascii="Times New Roman" w:hAnsi="Times New Roman" w:cs="Times New Roman"/>
        </w:rPr>
        <w:t>el</w:t>
      </w:r>
      <w:r w:rsidR="0043239E" w:rsidRPr="00CB16DE">
        <w:rPr>
          <w:rFonts w:ascii="Times New Roman" w:hAnsi="Times New Roman" w:cs="Times New Roman"/>
        </w:rPr>
        <w:t xml:space="preserve"> that </w:t>
      </w:r>
      <w:r w:rsidRPr="00CB16DE">
        <w:rPr>
          <w:rFonts w:ascii="Times New Roman" w:hAnsi="Times New Roman" w:cs="Times New Roman"/>
        </w:rPr>
        <w:t xml:space="preserve">there </w:t>
      </w:r>
      <w:r w:rsidR="00056EE1" w:rsidRPr="00CB16DE">
        <w:rPr>
          <w:rFonts w:ascii="Times New Roman" w:hAnsi="Times New Roman" w:cs="Times New Roman"/>
        </w:rPr>
        <w:t xml:space="preserve">has been </w:t>
      </w:r>
      <w:r w:rsidRPr="00CB16DE">
        <w:rPr>
          <w:rFonts w:ascii="Times New Roman" w:hAnsi="Times New Roman" w:cs="Times New Roman"/>
        </w:rPr>
        <w:t>no common or centralized analysis</w:t>
      </w:r>
      <w:r w:rsidR="00056EE1" w:rsidRPr="00CB16DE">
        <w:rPr>
          <w:rFonts w:ascii="Times New Roman" w:hAnsi="Times New Roman" w:cs="Times New Roman"/>
        </w:rPr>
        <w:t xml:space="preserve"> of financial data</w:t>
      </w:r>
      <w:r w:rsidRPr="00CB16DE">
        <w:rPr>
          <w:rFonts w:ascii="Times New Roman" w:hAnsi="Times New Roman" w:cs="Times New Roman"/>
        </w:rPr>
        <w:t>.</w:t>
      </w:r>
    </w:p>
    <w:p w14:paraId="7D437D7D" w14:textId="1CF13C1E" w:rsidR="007D4F3F" w:rsidRDefault="007D4F3F" w:rsidP="00A37B18">
      <w:pPr>
        <w:spacing w:before="120" w:after="0" w:line="264" w:lineRule="auto"/>
        <w:jc w:val="both"/>
        <w:rPr>
          <w:rFonts w:ascii="Times New Roman" w:hAnsi="Times New Roman" w:cs="Times New Roman"/>
        </w:rPr>
      </w:pPr>
      <w:r>
        <w:rPr>
          <w:rFonts w:ascii="Times New Roman" w:hAnsi="Times New Roman" w:cs="Times New Roman"/>
        </w:rPr>
        <w:t xml:space="preserve">Based on the total UNDAF budget figures and indicative annual budget delivery numbers (provided in the UNDG website, </w:t>
      </w:r>
      <w:r w:rsidR="009E6103">
        <w:rPr>
          <w:rFonts w:ascii="Times New Roman" w:hAnsi="Times New Roman" w:cs="Times New Roman"/>
        </w:rPr>
        <w:t xml:space="preserve">RC </w:t>
      </w:r>
      <w:r>
        <w:rPr>
          <w:rFonts w:ascii="Times New Roman" w:hAnsi="Times New Roman" w:cs="Times New Roman"/>
        </w:rPr>
        <w:t>annual reports, but also more recent updates received from the UNCT) the following delivery r</w:t>
      </w:r>
      <w:r w:rsidR="009E6103">
        <w:rPr>
          <w:rFonts w:ascii="Times New Roman" w:hAnsi="Times New Roman" w:cs="Times New Roman"/>
        </w:rPr>
        <w:t>ate has been observed between 2010 through 2013</w:t>
      </w:r>
      <w:r>
        <w:rPr>
          <w:rFonts w:ascii="Times New Roman" w:hAnsi="Times New Roman" w:cs="Times New Roman"/>
        </w:rPr>
        <w:t xml:space="preserve">: </w:t>
      </w:r>
    </w:p>
    <w:p w14:paraId="7FFC314C" w14:textId="77777777" w:rsidR="007D4F3F" w:rsidRDefault="007D4F3F" w:rsidP="00A37B18">
      <w:pPr>
        <w:spacing w:before="120" w:after="0" w:line="264" w:lineRule="auto"/>
        <w:jc w:val="both"/>
        <w:rPr>
          <w:rFonts w:ascii="Times New Roman" w:hAnsi="Times New Roman" w:cs="Times New Roman"/>
        </w:rPr>
      </w:pPr>
      <w:r>
        <w:rPr>
          <w:rFonts w:ascii="Times New Roman" w:hAnsi="Times New Roman" w:cs="Times New Roman"/>
        </w:rPr>
        <w:t xml:space="preserve">  </w:t>
      </w:r>
    </w:p>
    <w:tbl>
      <w:tblPr>
        <w:tblStyle w:val="TableGrid"/>
        <w:tblW w:w="7780" w:type="dxa"/>
        <w:jc w:val="center"/>
        <w:tblLook w:val="04A0" w:firstRow="1" w:lastRow="0" w:firstColumn="1" w:lastColumn="0" w:noHBand="0" w:noVBand="1"/>
      </w:tblPr>
      <w:tblGrid>
        <w:gridCol w:w="1590"/>
        <w:gridCol w:w="1104"/>
        <w:gridCol w:w="1104"/>
        <w:gridCol w:w="1104"/>
        <w:gridCol w:w="1078"/>
        <w:gridCol w:w="1800"/>
      </w:tblGrid>
      <w:tr w:rsidR="004C517B" w14:paraId="3C672303" w14:textId="24433F1E" w:rsidTr="009E6103">
        <w:trPr>
          <w:trHeight w:val="584"/>
          <w:jc w:val="center"/>
        </w:trPr>
        <w:tc>
          <w:tcPr>
            <w:tcW w:w="1590" w:type="dxa"/>
            <w:vMerge w:val="restart"/>
          </w:tcPr>
          <w:p w14:paraId="7045AB37" w14:textId="77777777" w:rsidR="004C517B" w:rsidRDefault="004C517B" w:rsidP="00A37B18">
            <w:pPr>
              <w:spacing w:before="120" w:line="264" w:lineRule="auto"/>
              <w:jc w:val="both"/>
              <w:rPr>
                <w:rFonts w:ascii="Times New Roman" w:hAnsi="Times New Roman" w:cs="Times New Roman"/>
              </w:rPr>
            </w:pPr>
            <w:r>
              <w:rPr>
                <w:rFonts w:ascii="Times New Roman" w:hAnsi="Times New Roman" w:cs="Times New Roman"/>
              </w:rPr>
              <w:t xml:space="preserve">Total UNDAF budget </w:t>
            </w:r>
          </w:p>
          <w:p w14:paraId="4ECD5AB7" w14:textId="65449362" w:rsidR="004C517B" w:rsidRDefault="009E6103" w:rsidP="00A37B18">
            <w:pPr>
              <w:spacing w:before="120" w:line="264" w:lineRule="auto"/>
              <w:jc w:val="both"/>
              <w:rPr>
                <w:rFonts w:ascii="Times New Roman" w:hAnsi="Times New Roman" w:cs="Times New Roman"/>
              </w:rPr>
            </w:pPr>
            <w:r>
              <w:rPr>
                <w:rFonts w:ascii="Times New Roman" w:hAnsi="Times New Roman" w:cs="Times New Roman"/>
              </w:rPr>
              <w:t>(</w:t>
            </w:r>
            <w:r w:rsidR="004C517B">
              <w:rPr>
                <w:rFonts w:ascii="Times New Roman" w:hAnsi="Times New Roman" w:cs="Times New Roman"/>
              </w:rPr>
              <w:t>2010-2015)</w:t>
            </w:r>
          </w:p>
        </w:tc>
        <w:tc>
          <w:tcPr>
            <w:tcW w:w="4390" w:type="dxa"/>
            <w:gridSpan w:val="4"/>
          </w:tcPr>
          <w:p w14:paraId="42DBBAC4" w14:textId="5B6FE62B" w:rsidR="004C517B" w:rsidRDefault="004C517B" w:rsidP="00951D53">
            <w:pPr>
              <w:spacing w:before="120" w:line="264" w:lineRule="auto"/>
              <w:jc w:val="center"/>
              <w:rPr>
                <w:rFonts w:ascii="Times New Roman" w:hAnsi="Times New Roman" w:cs="Times New Roman"/>
              </w:rPr>
            </w:pPr>
            <w:r>
              <w:rPr>
                <w:rFonts w:ascii="Times New Roman" w:hAnsi="Times New Roman" w:cs="Times New Roman"/>
              </w:rPr>
              <w:t>Indicative Budget Delivery Rates</w:t>
            </w:r>
          </w:p>
        </w:tc>
        <w:tc>
          <w:tcPr>
            <w:tcW w:w="1800" w:type="dxa"/>
            <w:vMerge w:val="restart"/>
          </w:tcPr>
          <w:p w14:paraId="28D0A9EF" w14:textId="511C385E" w:rsidR="004C517B" w:rsidRDefault="004C517B" w:rsidP="00951D53">
            <w:pPr>
              <w:spacing w:before="120" w:line="264" w:lineRule="auto"/>
              <w:jc w:val="center"/>
              <w:rPr>
                <w:rFonts w:ascii="Times New Roman" w:hAnsi="Times New Roman" w:cs="Times New Roman"/>
              </w:rPr>
            </w:pPr>
            <w:r>
              <w:rPr>
                <w:rFonts w:ascii="Times New Roman" w:hAnsi="Times New Roman" w:cs="Times New Roman"/>
              </w:rPr>
              <w:t xml:space="preserve">Total budget delivery </w:t>
            </w:r>
            <w:r w:rsidR="00636B88">
              <w:rPr>
                <w:rFonts w:ascii="Times New Roman" w:hAnsi="Times New Roman" w:cs="Times New Roman"/>
              </w:rPr>
              <w:t>rate</w:t>
            </w:r>
          </w:p>
          <w:p w14:paraId="42D92B67" w14:textId="6813FB5B" w:rsidR="004C517B" w:rsidRDefault="004C517B" w:rsidP="00951D53">
            <w:pPr>
              <w:spacing w:before="120" w:line="264" w:lineRule="auto"/>
              <w:jc w:val="center"/>
              <w:rPr>
                <w:rFonts w:ascii="Times New Roman" w:hAnsi="Times New Roman" w:cs="Times New Roman"/>
              </w:rPr>
            </w:pPr>
            <w:r>
              <w:rPr>
                <w:rFonts w:ascii="Times New Roman" w:hAnsi="Times New Roman" w:cs="Times New Roman"/>
              </w:rPr>
              <w:t>2010-2013</w:t>
            </w:r>
          </w:p>
        </w:tc>
      </w:tr>
      <w:tr w:rsidR="004C517B" w14:paraId="061CA4F2" w14:textId="2062EF87" w:rsidTr="009E6103">
        <w:trPr>
          <w:jc w:val="center"/>
        </w:trPr>
        <w:tc>
          <w:tcPr>
            <w:tcW w:w="1590" w:type="dxa"/>
            <w:vMerge/>
          </w:tcPr>
          <w:p w14:paraId="5BB6F6E4" w14:textId="77777777" w:rsidR="004C517B" w:rsidRDefault="004C517B" w:rsidP="00951D53">
            <w:pPr>
              <w:spacing w:before="120" w:line="264" w:lineRule="auto"/>
              <w:jc w:val="both"/>
              <w:rPr>
                <w:rFonts w:ascii="Times New Roman" w:hAnsi="Times New Roman" w:cs="Times New Roman"/>
              </w:rPr>
            </w:pPr>
          </w:p>
        </w:tc>
        <w:tc>
          <w:tcPr>
            <w:tcW w:w="1104" w:type="dxa"/>
          </w:tcPr>
          <w:p w14:paraId="152A80A4" w14:textId="72DB54F1" w:rsidR="004C517B" w:rsidRDefault="004C517B" w:rsidP="00951D53">
            <w:pPr>
              <w:spacing w:before="120" w:line="264" w:lineRule="auto"/>
              <w:jc w:val="both"/>
              <w:rPr>
                <w:rFonts w:ascii="Times New Roman" w:hAnsi="Times New Roman" w:cs="Times New Roman"/>
              </w:rPr>
            </w:pPr>
            <w:r>
              <w:rPr>
                <w:rFonts w:ascii="Times New Roman" w:hAnsi="Times New Roman" w:cs="Times New Roman"/>
              </w:rPr>
              <w:t>2010</w:t>
            </w:r>
          </w:p>
        </w:tc>
        <w:tc>
          <w:tcPr>
            <w:tcW w:w="1104" w:type="dxa"/>
          </w:tcPr>
          <w:p w14:paraId="1A95D811" w14:textId="63569829" w:rsidR="004C517B" w:rsidRDefault="004C517B" w:rsidP="00951D53">
            <w:pPr>
              <w:spacing w:before="120" w:line="264" w:lineRule="auto"/>
              <w:jc w:val="both"/>
              <w:rPr>
                <w:rFonts w:ascii="Times New Roman" w:hAnsi="Times New Roman" w:cs="Times New Roman"/>
              </w:rPr>
            </w:pPr>
            <w:r>
              <w:rPr>
                <w:rFonts w:ascii="Times New Roman" w:hAnsi="Times New Roman" w:cs="Times New Roman"/>
              </w:rPr>
              <w:t>2011</w:t>
            </w:r>
          </w:p>
        </w:tc>
        <w:tc>
          <w:tcPr>
            <w:tcW w:w="1104" w:type="dxa"/>
          </w:tcPr>
          <w:p w14:paraId="018EB868" w14:textId="0C184B6B" w:rsidR="004C517B" w:rsidRDefault="004C517B" w:rsidP="00951D53">
            <w:pPr>
              <w:spacing w:before="120" w:line="264" w:lineRule="auto"/>
              <w:jc w:val="both"/>
              <w:rPr>
                <w:rFonts w:ascii="Times New Roman" w:hAnsi="Times New Roman" w:cs="Times New Roman"/>
              </w:rPr>
            </w:pPr>
            <w:r>
              <w:rPr>
                <w:rFonts w:ascii="Times New Roman" w:hAnsi="Times New Roman" w:cs="Times New Roman"/>
              </w:rPr>
              <w:t>2012</w:t>
            </w:r>
          </w:p>
        </w:tc>
        <w:tc>
          <w:tcPr>
            <w:tcW w:w="1078" w:type="dxa"/>
          </w:tcPr>
          <w:p w14:paraId="5B45120C" w14:textId="1B11F847" w:rsidR="004C517B" w:rsidRDefault="004C517B" w:rsidP="00951D53">
            <w:pPr>
              <w:spacing w:before="120" w:line="264" w:lineRule="auto"/>
              <w:jc w:val="both"/>
              <w:rPr>
                <w:rFonts w:ascii="Times New Roman" w:hAnsi="Times New Roman" w:cs="Times New Roman"/>
              </w:rPr>
            </w:pPr>
            <w:r>
              <w:rPr>
                <w:rFonts w:ascii="Times New Roman" w:hAnsi="Times New Roman" w:cs="Times New Roman"/>
              </w:rPr>
              <w:t>2013</w:t>
            </w:r>
          </w:p>
        </w:tc>
        <w:tc>
          <w:tcPr>
            <w:tcW w:w="1800" w:type="dxa"/>
            <w:vMerge/>
          </w:tcPr>
          <w:p w14:paraId="0E8BD11B" w14:textId="77777777" w:rsidR="004C517B" w:rsidRDefault="004C517B" w:rsidP="00951D53">
            <w:pPr>
              <w:spacing w:before="120" w:line="264" w:lineRule="auto"/>
              <w:jc w:val="both"/>
              <w:rPr>
                <w:rFonts w:ascii="Times New Roman" w:hAnsi="Times New Roman" w:cs="Times New Roman"/>
              </w:rPr>
            </w:pPr>
          </w:p>
        </w:tc>
      </w:tr>
      <w:tr w:rsidR="004C517B" w14:paraId="3D09C15F" w14:textId="24E1C217" w:rsidTr="009E6103">
        <w:trPr>
          <w:jc w:val="center"/>
        </w:trPr>
        <w:tc>
          <w:tcPr>
            <w:tcW w:w="1590" w:type="dxa"/>
          </w:tcPr>
          <w:p w14:paraId="13F084F3" w14:textId="3906D407" w:rsidR="004C517B" w:rsidRPr="009E6103" w:rsidRDefault="004C517B" w:rsidP="00951D53">
            <w:pPr>
              <w:spacing w:before="120" w:line="264" w:lineRule="auto"/>
              <w:jc w:val="both"/>
              <w:rPr>
                <w:rFonts w:ascii="Times New Roman" w:hAnsi="Times New Roman" w:cs="Times New Roman"/>
                <w:b/>
              </w:rPr>
            </w:pPr>
            <w:r w:rsidRPr="009E6103">
              <w:rPr>
                <w:rFonts w:ascii="Times New Roman" w:hAnsi="Times New Roman" w:cs="Times New Roman"/>
                <w:b/>
              </w:rPr>
              <w:t>$72,185,000</w:t>
            </w:r>
          </w:p>
        </w:tc>
        <w:tc>
          <w:tcPr>
            <w:tcW w:w="1104" w:type="dxa"/>
          </w:tcPr>
          <w:p w14:paraId="0D291820" w14:textId="1EBA79BF" w:rsidR="004C517B" w:rsidRDefault="004C517B" w:rsidP="00951D53">
            <w:pPr>
              <w:spacing w:before="120" w:line="264" w:lineRule="auto"/>
              <w:jc w:val="both"/>
              <w:rPr>
                <w:rFonts w:ascii="Times New Roman" w:hAnsi="Times New Roman" w:cs="Times New Roman"/>
              </w:rPr>
            </w:pPr>
            <w:r>
              <w:rPr>
                <w:rFonts w:ascii="Times New Roman" w:hAnsi="Times New Roman" w:cs="Times New Roman"/>
              </w:rPr>
              <w:t>19.4%</w:t>
            </w:r>
          </w:p>
        </w:tc>
        <w:tc>
          <w:tcPr>
            <w:tcW w:w="1104" w:type="dxa"/>
          </w:tcPr>
          <w:p w14:paraId="7C8F3FCA" w14:textId="72DD45FD" w:rsidR="004C517B" w:rsidRDefault="004C517B" w:rsidP="00951D53">
            <w:pPr>
              <w:spacing w:before="120" w:line="264" w:lineRule="auto"/>
              <w:jc w:val="both"/>
              <w:rPr>
                <w:rFonts w:ascii="Times New Roman" w:hAnsi="Times New Roman" w:cs="Times New Roman"/>
              </w:rPr>
            </w:pPr>
            <w:r>
              <w:rPr>
                <w:rFonts w:ascii="Times New Roman" w:hAnsi="Times New Roman" w:cs="Times New Roman"/>
              </w:rPr>
              <w:t>20.1%</w:t>
            </w:r>
          </w:p>
        </w:tc>
        <w:tc>
          <w:tcPr>
            <w:tcW w:w="1104" w:type="dxa"/>
          </w:tcPr>
          <w:p w14:paraId="1E8F231E" w14:textId="0DA2CB35" w:rsidR="004C517B" w:rsidRDefault="004C517B" w:rsidP="00951D53">
            <w:pPr>
              <w:spacing w:before="120" w:line="264" w:lineRule="auto"/>
              <w:jc w:val="both"/>
              <w:rPr>
                <w:rFonts w:ascii="Times New Roman" w:hAnsi="Times New Roman" w:cs="Times New Roman"/>
              </w:rPr>
            </w:pPr>
            <w:r>
              <w:rPr>
                <w:rFonts w:ascii="Times New Roman" w:hAnsi="Times New Roman" w:cs="Times New Roman"/>
              </w:rPr>
              <w:t>16.6%</w:t>
            </w:r>
          </w:p>
        </w:tc>
        <w:tc>
          <w:tcPr>
            <w:tcW w:w="1078" w:type="dxa"/>
          </w:tcPr>
          <w:p w14:paraId="7442FDC0" w14:textId="395A55B8" w:rsidR="004C517B" w:rsidRDefault="004C517B" w:rsidP="00951D53">
            <w:pPr>
              <w:spacing w:before="120" w:line="264" w:lineRule="auto"/>
              <w:jc w:val="both"/>
              <w:rPr>
                <w:rFonts w:ascii="Times New Roman" w:hAnsi="Times New Roman" w:cs="Times New Roman"/>
              </w:rPr>
            </w:pPr>
            <w:r>
              <w:rPr>
                <w:rFonts w:ascii="Times New Roman" w:hAnsi="Times New Roman" w:cs="Times New Roman"/>
              </w:rPr>
              <w:t>31.9%</w:t>
            </w:r>
          </w:p>
        </w:tc>
        <w:tc>
          <w:tcPr>
            <w:tcW w:w="1800" w:type="dxa"/>
          </w:tcPr>
          <w:p w14:paraId="03DFB890" w14:textId="702602C5" w:rsidR="004C517B" w:rsidRPr="009E6103" w:rsidRDefault="009E6103" w:rsidP="009E6103">
            <w:pPr>
              <w:spacing w:before="120" w:line="264" w:lineRule="auto"/>
              <w:jc w:val="center"/>
              <w:rPr>
                <w:rFonts w:ascii="Times New Roman" w:hAnsi="Times New Roman" w:cs="Times New Roman"/>
                <w:b/>
              </w:rPr>
            </w:pPr>
            <w:r w:rsidRPr="009E6103">
              <w:rPr>
                <w:rFonts w:ascii="Times New Roman" w:hAnsi="Times New Roman" w:cs="Times New Roman"/>
                <w:b/>
              </w:rPr>
              <w:t>88.7%</w:t>
            </w:r>
          </w:p>
        </w:tc>
      </w:tr>
    </w:tbl>
    <w:p w14:paraId="24C9ECA9" w14:textId="77777777" w:rsidR="00951D53" w:rsidRDefault="00951D53" w:rsidP="00A37B18">
      <w:pPr>
        <w:spacing w:before="120" w:after="0" w:line="264" w:lineRule="auto"/>
        <w:jc w:val="both"/>
        <w:rPr>
          <w:rFonts w:ascii="Times New Roman" w:hAnsi="Times New Roman" w:cs="Times New Roman"/>
        </w:rPr>
      </w:pPr>
    </w:p>
    <w:p w14:paraId="02DC997F" w14:textId="63F9491E" w:rsidR="000F0BDE" w:rsidRDefault="000F0BDE" w:rsidP="00A37B18">
      <w:pPr>
        <w:spacing w:before="120" w:after="0" w:line="264" w:lineRule="auto"/>
        <w:jc w:val="both"/>
        <w:rPr>
          <w:rFonts w:ascii="Times New Roman" w:hAnsi="Times New Roman" w:cs="Times New Roman"/>
        </w:rPr>
      </w:pPr>
      <w:r>
        <w:rPr>
          <w:rFonts w:ascii="Times New Roman" w:hAnsi="Times New Roman" w:cs="Times New Roman"/>
          <w:iCs/>
        </w:rPr>
        <w:t>A relatively steady annual budget delivery rate has been observed, with a significant improvement beginning the year 2013, during which the budget delivery has almost doubled as compared to the previous year, particularly due to the introduction of the EU-funded “Integrated Border Management” project.</w:t>
      </w:r>
    </w:p>
    <w:p w14:paraId="7188D706" w14:textId="527C3D46" w:rsidR="00951D53" w:rsidRPr="00CB16DE" w:rsidRDefault="00A534B9" w:rsidP="00A37B18">
      <w:pPr>
        <w:spacing w:before="120" w:after="0" w:line="264" w:lineRule="auto"/>
        <w:jc w:val="both"/>
        <w:rPr>
          <w:rFonts w:ascii="Times New Roman" w:hAnsi="Times New Roman" w:cs="Times New Roman"/>
        </w:rPr>
      </w:pPr>
      <w:r>
        <w:rPr>
          <w:rFonts w:ascii="Times New Roman" w:hAnsi="Times New Roman" w:cs="Times New Roman"/>
        </w:rPr>
        <w:t>According to UNCT</w:t>
      </w:r>
      <w:r w:rsidR="00636B88">
        <w:rPr>
          <w:rFonts w:ascii="Times New Roman" w:hAnsi="Times New Roman" w:cs="Times New Roman"/>
        </w:rPr>
        <w:t>-compiled</w:t>
      </w:r>
      <w:r>
        <w:rPr>
          <w:rFonts w:ascii="Times New Roman" w:hAnsi="Times New Roman" w:cs="Times New Roman"/>
        </w:rPr>
        <w:t xml:space="preserve"> data, the budget available under all four Outcome Groups for the current year (2014) comprises $23.8 mln. If implemented by the end </w:t>
      </w:r>
      <w:r w:rsidR="00636B88">
        <w:rPr>
          <w:rFonts w:ascii="Times New Roman" w:hAnsi="Times New Roman" w:cs="Times New Roman"/>
        </w:rPr>
        <w:t>of the current year, it will add</w:t>
      </w:r>
      <w:r>
        <w:rPr>
          <w:rFonts w:ascii="Times New Roman" w:hAnsi="Times New Roman" w:cs="Times New Roman"/>
        </w:rPr>
        <w:t xml:space="preserve"> </w:t>
      </w:r>
      <w:r w:rsidR="00636B88">
        <w:rPr>
          <w:rFonts w:ascii="Times New Roman" w:hAnsi="Times New Roman" w:cs="Times New Roman"/>
        </w:rPr>
        <w:t>another</w:t>
      </w:r>
      <w:r>
        <w:rPr>
          <w:rFonts w:ascii="Times New Roman" w:hAnsi="Times New Roman" w:cs="Times New Roman"/>
        </w:rPr>
        <w:t xml:space="preserve"> 33% of budget delivery as compared to the total UNDAF</w:t>
      </w:r>
      <w:r w:rsidR="00636B88">
        <w:rPr>
          <w:rFonts w:ascii="Times New Roman" w:hAnsi="Times New Roman" w:cs="Times New Roman"/>
        </w:rPr>
        <w:t xml:space="preserve"> budget planned, exceeding the total budget by over 20% one year ahead of completing the current UNDAF cycle.</w:t>
      </w:r>
    </w:p>
    <w:p w14:paraId="23C78847" w14:textId="77777777" w:rsidR="00B83426" w:rsidRPr="00CB16DE" w:rsidRDefault="00E514B0" w:rsidP="00A37B18">
      <w:pPr>
        <w:spacing w:before="120" w:after="0" w:line="264" w:lineRule="auto"/>
        <w:jc w:val="both"/>
        <w:rPr>
          <w:rFonts w:ascii="Times New Roman" w:hAnsi="Times New Roman" w:cs="Times New Roman"/>
        </w:rPr>
      </w:pPr>
      <w:r w:rsidRPr="00CB16DE">
        <w:rPr>
          <w:rFonts w:ascii="Times New Roman" w:hAnsi="Times New Roman" w:cs="Times New Roman"/>
        </w:rPr>
        <w:t>The</w:t>
      </w:r>
      <w:r w:rsidR="00B83426" w:rsidRPr="00CB16DE">
        <w:rPr>
          <w:rFonts w:ascii="Times New Roman" w:hAnsi="Times New Roman" w:cs="Times New Roman"/>
        </w:rPr>
        <w:t xml:space="preserve"> EU is the most important multilateral donor. Norway, Italy and </w:t>
      </w:r>
      <w:r w:rsidRPr="00CB16DE">
        <w:rPr>
          <w:rFonts w:ascii="Times New Roman" w:hAnsi="Times New Roman" w:cs="Times New Roman"/>
        </w:rPr>
        <w:t xml:space="preserve">the United States </w:t>
      </w:r>
      <w:r w:rsidR="00B83426" w:rsidRPr="00CB16DE">
        <w:rPr>
          <w:rFonts w:ascii="Times New Roman" w:hAnsi="Times New Roman" w:cs="Times New Roman"/>
        </w:rPr>
        <w:t xml:space="preserve">are </w:t>
      </w:r>
      <w:r w:rsidRPr="00CB16DE">
        <w:rPr>
          <w:rFonts w:ascii="Times New Roman" w:hAnsi="Times New Roman" w:cs="Times New Roman"/>
        </w:rPr>
        <w:t>other</w:t>
      </w:r>
      <w:r w:rsidR="00B83426" w:rsidRPr="00CB16DE">
        <w:rPr>
          <w:rFonts w:ascii="Times New Roman" w:hAnsi="Times New Roman" w:cs="Times New Roman"/>
        </w:rPr>
        <w:t xml:space="preserve"> top </w:t>
      </w:r>
      <w:r w:rsidRPr="00CB16DE">
        <w:rPr>
          <w:rFonts w:ascii="Times New Roman" w:hAnsi="Times New Roman" w:cs="Times New Roman"/>
        </w:rPr>
        <w:t>donors</w:t>
      </w:r>
      <w:r w:rsidR="00B83426" w:rsidRPr="00CB16DE">
        <w:rPr>
          <w:rFonts w:ascii="Times New Roman" w:hAnsi="Times New Roman" w:cs="Times New Roman"/>
        </w:rPr>
        <w:t xml:space="preserve">. </w:t>
      </w:r>
      <w:r w:rsidR="00DF587E" w:rsidRPr="00CB16DE">
        <w:rPr>
          <w:rFonts w:ascii="Times New Roman" w:hAnsi="Times New Roman" w:cs="Times New Roman"/>
        </w:rPr>
        <w:t xml:space="preserve">In 2013 the Russian Federation has become a donor for the UNAIDS Assistance Programme for four Countries of Eastern Europe and Central Asia (Armenia, Kyrgyzstan, Tajikistan and Uzbekistan) in Combating Infectious Diseases (2013-2015). </w:t>
      </w:r>
      <w:r w:rsidR="00B83426" w:rsidRPr="00CB16DE">
        <w:rPr>
          <w:rFonts w:ascii="Times New Roman" w:hAnsi="Times New Roman" w:cs="Times New Roman"/>
        </w:rPr>
        <w:t>In addition the contributions made by the Government and the private sector should also be mentioned.</w:t>
      </w:r>
      <w:r w:rsidR="004B4EAF" w:rsidRPr="00CB16DE">
        <w:rPr>
          <w:rFonts w:ascii="Times New Roman" w:hAnsi="Times New Roman" w:cs="Times New Roman"/>
        </w:rPr>
        <w:t xml:space="preserve"> Some effective cost-sharing models were revealed when Government allocated more than 50% of budget, for example in case of SME development</w:t>
      </w:r>
      <w:r w:rsidRPr="00CB16DE">
        <w:rPr>
          <w:rFonts w:ascii="Times New Roman" w:hAnsi="Times New Roman" w:cs="Times New Roman"/>
        </w:rPr>
        <w:t xml:space="preserve">. This </w:t>
      </w:r>
      <w:r w:rsidR="004B4EAF" w:rsidRPr="00CB16DE">
        <w:rPr>
          <w:rFonts w:ascii="Times New Roman" w:hAnsi="Times New Roman" w:cs="Times New Roman"/>
        </w:rPr>
        <w:t>shows high commitment of the G</w:t>
      </w:r>
      <w:r w:rsidRPr="00CB16DE">
        <w:rPr>
          <w:rFonts w:ascii="Times New Roman" w:hAnsi="Times New Roman" w:cs="Times New Roman"/>
        </w:rPr>
        <w:t>overnment regarding collaboration with the UN</w:t>
      </w:r>
      <w:r w:rsidR="004B4EAF" w:rsidRPr="00CB16DE">
        <w:rPr>
          <w:rFonts w:ascii="Times New Roman" w:hAnsi="Times New Roman" w:cs="Times New Roman"/>
        </w:rPr>
        <w:t>.</w:t>
      </w:r>
    </w:p>
    <w:p w14:paraId="38C3D838" w14:textId="77777777" w:rsidR="005938F8" w:rsidRPr="00CB16DE" w:rsidRDefault="00E514B0" w:rsidP="00A37B18">
      <w:pPr>
        <w:tabs>
          <w:tab w:val="left" w:pos="2910"/>
        </w:tabs>
        <w:spacing w:before="120" w:after="0" w:line="264" w:lineRule="auto"/>
        <w:jc w:val="both"/>
        <w:rPr>
          <w:rFonts w:ascii="Times New Roman" w:hAnsi="Times New Roman" w:cs="Times New Roman"/>
          <w:b/>
          <w:color w:val="984806" w:themeColor="accent6" w:themeShade="80"/>
        </w:rPr>
      </w:pPr>
      <w:r w:rsidRPr="00CB16DE">
        <w:rPr>
          <w:rFonts w:ascii="Times New Roman" w:hAnsi="Times New Roman" w:cs="Times New Roman"/>
          <w:b/>
          <w:color w:val="984806" w:themeColor="accent6" w:themeShade="80"/>
        </w:rPr>
        <w:tab/>
      </w:r>
    </w:p>
    <w:p w14:paraId="4C4AC0AC" w14:textId="77777777" w:rsidR="00C5734C" w:rsidRPr="00CB16DE" w:rsidRDefault="009F5F19" w:rsidP="00A37B18">
      <w:pPr>
        <w:pStyle w:val="Heading2"/>
      </w:pPr>
      <w:bookmarkStart w:id="27" w:name="_Toc394677187"/>
      <w:r w:rsidRPr="00CB16DE">
        <w:t>3</w:t>
      </w:r>
      <w:r w:rsidR="00D3271B" w:rsidRPr="00CB16DE">
        <w:t>.</w:t>
      </w:r>
      <w:r w:rsidR="005938F8" w:rsidRPr="00CB16DE">
        <w:t>3</w:t>
      </w:r>
      <w:r w:rsidR="00D3271B" w:rsidRPr="00CB16DE">
        <w:t xml:space="preserve"> </w:t>
      </w:r>
      <w:r w:rsidR="0031236A" w:rsidRPr="00CB16DE">
        <w:t>Effectiveness</w:t>
      </w:r>
      <w:bookmarkEnd w:id="27"/>
    </w:p>
    <w:p w14:paraId="6ACE68A3" w14:textId="77777777" w:rsidR="001B005D" w:rsidRPr="00CB16DE" w:rsidRDefault="001B005D" w:rsidP="001B005D">
      <w:pPr>
        <w:spacing w:before="120" w:after="0" w:line="264" w:lineRule="auto"/>
        <w:jc w:val="both"/>
        <w:rPr>
          <w:rFonts w:ascii="Times New Roman" w:hAnsi="Times New Roman" w:cs="Times New Roman"/>
          <w:bCs/>
        </w:rPr>
      </w:pPr>
      <w:r w:rsidRPr="00CB16DE">
        <w:rPr>
          <w:rFonts w:ascii="Times New Roman" w:hAnsi="Times New Roman" w:cs="Times New Roman"/>
          <w:bCs/>
        </w:rPr>
        <w:lastRenderedPageBreak/>
        <w:t>Most of the outcomes are likely to be achieved. This finding however is mostly based on the information provided to the consultant by the UN Agencies and the national counterparts</w:t>
      </w:r>
      <w:r w:rsidR="00E514B0" w:rsidRPr="00CB16DE">
        <w:rPr>
          <w:rFonts w:ascii="Times New Roman" w:hAnsi="Times New Roman" w:cs="Times New Roman"/>
          <w:bCs/>
        </w:rPr>
        <w:t>,</w:t>
      </w:r>
      <w:r w:rsidRPr="00CB16DE">
        <w:rPr>
          <w:rStyle w:val="FootnoteReference"/>
          <w:rFonts w:ascii="Times New Roman" w:hAnsi="Times New Roman" w:cs="Times New Roman"/>
          <w:bCs/>
        </w:rPr>
        <w:footnoteReference w:id="21"/>
      </w:r>
      <w:r w:rsidRPr="00CB16DE">
        <w:rPr>
          <w:rFonts w:ascii="Times New Roman" w:hAnsi="Times New Roman" w:cs="Times New Roman"/>
          <w:bCs/>
        </w:rPr>
        <w:t xml:space="preserve"> and to </w:t>
      </w:r>
      <w:r w:rsidR="00E514B0" w:rsidRPr="00CB16DE">
        <w:rPr>
          <w:rFonts w:ascii="Times New Roman" w:hAnsi="Times New Roman" w:cs="Times New Roman"/>
          <w:bCs/>
        </w:rPr>
        <w:t>a lesser extent</w:t>
      </w:r>
      <w:r w:rsidRPr="00CB16DE">
        <w:rPr>
          <w:rFonts w:ascii="Times New Roman" w:hAnsi="Times New Roman" w:cs="Times New Roman"/>
          <w:bCs/>
        </w:rPr>
        <w:t xml:space="preserve"> verification by indicators. </w:t>
      </w:r>
    </w:p>
    <w:p w14:paraId="0B913379" w14:textId="77777777" w:rsidR="00C5734C" w:rsidRPr="00CB16DE" w:rsidRDefault="00E514B0" w:rsidP="00A37B18">
      <w:pPr>
        <w:spacing w:before="120" w:after="0" w:line="264" w:lineRule="auto"/>
        <w:jc w:val="both"/>
        <w:rPr>
          <w:rFonts w:ascii="Times New Roman" w:hAnsi="Times New Roman" w:cs="Times New Roman"/>
        </w:rPr>
      </w:pPr>
      <w:r w:rsidRPr="00CB16DE">
        <w:rPr>
          <w:rFonts w:ascii="Times New Roman" w:hAnsi="Times New Roman" w:cs="Times New Roman"/>
        </w:rPr>
        <w:t xml:space="preserve">The </w:t>
      </w:r>
      <w:r w:rsidR="00C5734C" w:rsidRPr="00CB16DE">
        <w:rPr>
          <w:rFonts w:ascii="Times New Roman" w:hAnsi="Times New Roman" w:cs="Times New Roman"/>
        </w:rPr>
        <w:t xml:space="preserve">UN’s contributions </w:t>
      </w:r>
      <w:r w:rsidR="00D3271B" w:rsidRPr="00CB16DE">
        <w:rPr>
          <w:rFonts w:ascii="Times New Roman" w:hAnsi="Times New Roman" w:cs="Times New Roman"/>
        </w:rPr>
        <w:t xml:space="preserve">under the current UNDAF </w:t>
      </w:r>
      <w:r w:rsidR="007A508F" w:rsidRPr="00CB16DE">
        <w:rPr>
          <w:rFonts w:ascii="Times New Roman" w:hAnsi="Times New Roman" w:cs="Times New Roman"/>
        </w:rPr>
        <w:t>were</w:t>
      </w:r>
      <w:r w:rsidR="00F60D4F" w:rsidRPr="00CB16DE">
        <w:rPr>
          <w:rFonts w:ascii="Times New Roman" w:hAnsi="Times New Roman" w:cs="Times New Roman"/>
        </w:rPr>
        <w:t xml:space="preserve"> </w:t>
      </w:r>
      <w:r w:rsidR="00C5734C" w:rsidRPr="00CB16DE">
        <w:rPr>
          <w:rFonts w:ascii="Times New Roman" w:hAnsi="Times New Roman" w:cs="Times New Roman"/>
        </w:rPr>
        <w:t>effective in achieving</w:t>
      </w:r>
      <w:r w:rsidRPr="00CB16DE">
        <w:rPr>
          <w:rFonts w:ascii="Times New Roman" w:hAnsi="Times New Roman" w:cs="Times New Roman"/>
        </w:rPr>
        <w:t xml:space="preserve"> </w:t>
      </w:r>
      <w:r w:rsidR="00C5734C" w:rsidRPr="00CB16DE">
        <w:rPr>
          <w:rFonts w:ascii="Times New Roman" w:hAnsi="Times New Roman" w:cs="Times New Roman"/>
        </w:rPr>
        <w:t>a)</w:t>
      </w:r>
      <w:r w:rsidRPr="00CB16DE">
        <w:rPr>
          <w:rFonts w:ascii="Times New Roman" w:hAnsi="Times New Roman" w:cs="Times New Roman"/>
        </w:rPr>
        <w:t xml:space="preserve"> i</w:t>
      </w:r>
      <w:r w:rsidR="00C5734C" w:rsidRPr="00CB16DE">
        <w:rPr>
          <w:rFonts w:ascii="Times New Roman" w:hAnsi="Times New Roman" w:cs="Times New Roman"/>
        </w:rPr>
        <w:t>nclusive and sustainable growth promotion by reducing disparities and expanding economic and social opportunities for vulnerable groups</w:t>
      </w:r>
      <w:r w:rsidRPr="00CB16DE">
        <w:rPr>
          <w:rFonts w:ascii="Times New Roman" w:hAnsi="Times New Roman" w:cs="Times New Roman"/>
        </w:rPr>
        <w:t>;</w:t>
      </w:r>
      <w:r w:rsidR="00C5734C" w:rsidRPr="00CB16DE">
        <w:rPr>
          <w:rFonts w:ascii="Times New Roman" w:hAnsi="Times New Roman" w:cs="Times New Roman"/>
        </w:rPr>
        <w:t xml:space="preserve"> b) strengthening democratic governance by improving accountability, promotion of institutional and capacity development and expanding people’s participation</w:t>
      </w:r>
      <w:r w:rsidRPr="00CB16DE">
        <w:rPr>
          <w:rFonts w:ascii="Times New Roman" w:hAnsi="Times New Roman" w:cs="Times New Roman"/>
        </w:rPr>
        <w:t>;</w:t>
      </w:r>
      <w:r w:rsidR="00C5734C" w:rsidRPr="00CB16DE">
        <w:rPr>
          <w:rFonts w:ascii="Times New Roman" w:hAnsi="Times New Roman" w:cs="Times New Roman"/>
        </w:rPr>
        <w:t xml:space="preserve"> c) improving access and quality of social services especially for vulnerable groups</w:t>
      </w:r>
      <w:r w:rsidRPr="00CB16DE">
        <w:rPr>
          <w:rFonts w:ascii="Times New Roman" w:hAnsi="Times New Roman" w:cs="Times New Roman"/>
        </w:rPr>
        <w:t>;</w:t>
      </w:r>
      <w:r w:rsidR="00C5734C" w:rsidRPr="00CB16DE">
        <w:rPr>
          <w:rFonts w:ascii="Times New Roman" w:hAnsi="Times New Roman" w:cs="Times New Roman"/>
        </w:rPr>
        <w:t xml:space="preserve"> and d) </w:t>
      </w:r>
      <w:r w:rsidR="00681962" w:rsidRPr="00CB16DE">
        <w:rPr>
          <w:rFonts w:ascii="Times New Roman" w:hAnsi="Times New Roman" w:cs="Times New Roman"/>
        </w:rPr>
        <w:t xml:space="preserve">integration of environment and </w:t>
      </w:r>
      <w:r w:rsidRPr="00CB16DE">
        <w:rPr>
          <w:rFonts w:ascii="Times New Roman" w:hAnsi="Times New Roman" w:cs="Times New Roman"/>
        </w:rPr>
        <w:t xml:space="preserve">Disaster Risk Reduction </w:t>
      </w:r>
      <w:r w:rsidR="00681962" w:rsidRPr="00CB16DE">
        <w:rPr>
          <w:rFonts w:ascii="Times New Roman" w:hAnsi="Times New Roman" w:cs="Times New Roman"/>
        </w:rPr>
        <w:t>into national and local development frameworks.</w:t>
      </w:r>
    </w:p>
    <w:p w14:paraId="5C705EFB" w14:textId="0741B81B" w:rsidR="00E514B0" w:rsidRPr="00CB16DE" w:rsidRDefault="00E514B0" w:rsidP="00A37B18">
      <w:pPr>
        <w:autoSpaceDE w:val="0"/>
        <w:autoSpaceDN w:val="0"/>
        <w:spacing w:before="120" w:after="0" w:line="264" w:lineRule="auto"/>
        <w:jc w:val="both"/>
        <w:rPr>
          <w:rFonts w:ascii="Times New Roman" w:hAnsi="Times New Roman" w:cs="Times New Roman"/>
        </w:rPr>
      </w:pPr>
      <w:r w:rsidRPr="00CB16DE">
        <w:rPr>
          <w:rFonts w:ascii="Times New Roman" w:hAnsi="Times New Roman" w:cs="Times New Roman"/>
        </w:rPr>
        <w:t>C</w:t>
      </w:r>
      <w:r w:rsidR="00D3271B" w:rsidRPr="00CB16DE">
        <w:rPr>
          <w:rFonts w:ascii="Times New Roman" w:hAnsi="Times New Roman" w:cs="Times New Roman"/>
        </w:rPr>
        <w:t xml:space="preserve">ontributions </w:t>
      </w:r>
      <w:r w:rsidRPr="00CB16DE">
        <w:rPr>
          <w:rFonts w:ascii="Times New Roman" w:hAnsi="Times New Roman" w:cs="Times New Roman"/>
        </w:rPr>
        <w:t>to</w:t>
      </w:r>
      <w:r w:rsidR="00D3271B" w:rsidRPr="00CB16DE">
        <w:rPr>
          <w:rFonts w:ascii="Times New Roman" w:hAnsi="Times New Roman" w:cs="Times New Roman"/>
        </w:rPr>
        <w:t xml:space="preserve"> </w:t>
      </w:r>
      <w:r w:rsidRPr="00CB16DE">
        <w:rPr>
          <w:rFonts w:ascii="Times New Roman" w:hAnsi="Times New Roman" w:cs="Times New Roman"/>
          <w:b/>
        </w:rPr>
        <w:t>O</w:t>
      </w:r>
      <w:r w:rsidR="00D3271B" w:rsidRPr="00CB16DE">
        <w:rPr>
          <w:rFonts w:ascii="Times New Roman" w:hAnsi="Times New Roman" w:cs="Times New Roman"/>
          <w:b/>
        </w:rPr>
        <w:t>utcome 1</w:t>
      </w:r>
      <w:r w:rsidRPr="00CB16DE">
        <w:rPr>
          <w:rFonts w:ascii="Times New Roman" w:hAnsi="Times New Roman" w:cs="Times New Roman"/>
          <w:b/>
        </w:rPr>
        <w:t>: Economic Growth</w:t>
      </w:r>
      <w:r w:rsidRPr="00CB16DE">
        <w:rPr>
          <w:rFonts w:ascii="Times New Roman" w:hAnsi="Times New Roman" w:cs="Times New Roman"/>
        </w:rPr>
        <w:t xml:space="preserve"> </w:t>
      </w:r>
      <w:r w:rsidR="00D3271B" w:rsidRPr="00CB16DE">
        <w:rPr>
          <w:rFonts w:ascii="Times New Roman" w:hAnsi="Times New Roman" w:cs="Times New Roman"/>
        </w:rPr>
        <w:t>were led by UNDP, UNESCO, UNIDO</w:t>
      </w:r>
      <w:r w:rsidR="006B196C" w:rsidRPr="00CB16DE">
        <w:rPr>
          <w:rFonts w:ascii="Times New Roman" w:hAnsi="Times New Roman" w:cs="Times New Roman"/>
        </w:rPr>
        <w:t>,</w:t>
      </w:r>
      <w:r w:rsidR="000C0DFE">
        <w:rPr>
          <w:rFonts w:ascii="Times New Roman" w:hAnsi="Times New Roman" w:cs="Times New Roman"/>
        </w:rPr>
        <w:t xml:space="preserve"> IOM,</w:t>
      </w:r>
      <w:r w:rsidR="006B196C" w:rsidRPr="00CB16DE">
        <w:rPr>
          <w:rFonts w:ascii="Times New Roman" w:hAnsi="Times New Roman" w:cs="Times New Roman"/>
        </w:rPr>
        <w:t xml:space="preserve"> FAO</w:t>
      </w:r>
      <w:r w:rsidR="00D3271B" w:rsidRPr="00CB16DE">
        <w:rPr>
          <w:rFonts w:ascii="Times New Roman" w:hAnsi="Times New Roman" w:cs="Times New Roman"/>
        </w:rPr>
        <w:t xml:space="preserve"> and ILO. Under this outcome</w:t>
      </w:r>
      <w:r w:rsidRPr="00CB16DE">
        <w:rPr>
          <w:rFonts w:ascii="Times New Roman" w:hAnsi="Times New Roman" w:cs="Times New Roman"/>
        </w:rPr>
        <w:t>,</w:t>
      </w:r>
      <w:r w:rsidR="00D3271B" w:rsidRPr="00CB16DE">
        <w:rPr>
          <w:rFonts w:ascii="Times New Roman" w:hAnsi="Times New Roman" w:cs="Times New Roman"/>
        </w:rPr>
        <w:t xml:space="preserve"> UN agencies contributed to </w:t>
      </w:r>
      <w:r w:rsidRPr="00CB16DE">
        <w:rPr>
          <w:rFonts w:ascii="Times New Roman" w:hAnsi="Times New Roman" w:cs="Times New Roman"/>
        </w:rPr>
        <w:t>n</w:t>
      </w:r>
      <w:r w:rsidR="00D3271B" w:rsidRPr="00CB16DE">
        <w:rPr>
          <w:rFonts w:ascii="Times New Roman" w:hAnsi="Times New Roman" w:cs="Times New Roman"/>
        </w:rPr>
        <w:t xml:space="preserve">ational policies, strategies and programmes reduce disparities between regions and </w:t>
      </w:r>
      <w:r w:rsidR="007A508F" w:rsidRPr="00CB16DE">
        <w:rPr>
          <w:rFonts w:ascii="Times New Roman" w:hAnsi="Times New Roman" w:cs="Times New Roman"/>
        </w:rPr>
        <w:t>specific vulnerable groups and v</w:t>
      </w:r>
      <w:r w:rsidR="00D3271B" w:rsidRPr="00CB16DE">
        <w:rPr>
          <w:rFonts w:ascii="Times New Roman" w:hAnsi="Times New Roman" w:cs="Times New Roman"/>
        </w:rPr>
        <w:t xml:space="preserve">ulnerable groups have greater access to economic opportunities in targeted regions of Armenia. </w:t>
      </w:r>
      <w:r w:rsidR="00F60D4F" w:rsidRPr="00CB16DE">
        <w:rPr>
          <w:rFonts w:ascii="Times New Roman" w:hAnsi="Times New Roman" w:cs="Times New Roman"/>
        </w:rPr>
        <w:t xml:space="preserve">Although it is challenging to credibly assess the degree of effectiveness given the available data, there </w:t>
      </w:r>
      <w:r w:rsidRPr="00CB16DE">
        <w:rPr>
          <w:rFonts w:ascii="Times New Roman" w:hAnsi="Times New Roman" w:cs="Times New Roman"/>
        </w:rPr>
        <w:t xml:space="preserve">have </w:t>
      </w:r>
      <w:r w:rsidR="00F60D4F" w:rsidRPr="00CB16DE">
        <w:rPr>
          <w:rFonts w:ascii="Times New Roman" w:hAnsi="Times New Roman" w:cs="Times New Roman"/>
        </w:rPr>
        <w:t>been notable achievements in the portfolio</w:t>
      </w:r>
      <w:r w:rsidRPr="00CB16DE">
        <w:rPr>
          <w:rFonts w:ascii="Times New Roman" w:hAnsi="Times New Roman" w:cs="Times New Roman"/>
        </w:rPr>
        <w:t>.</w:t>
      </w:r>
    </w:p>
    <w:p w14:paraId="5DF89B99" w14:textId="77777777" w:rsidR="00F60D4F" w:rsidRPr="00CB16DE" w:rsidRDefault="00E514B0" w:rsidP="00A37B18">
      <w:pPr>
        <w:autoSpaceDE w:val="0"/>
        <w:autoSpaceDN w:val="0"/>
        <w:spacing w:before="120" w:after="0" w:line="264" w:lineRule="auto"/>
        <w:jc w:val="both"/>
        <w:rPr>
          <w:rFonts w:ascii="Times New Roman" w:hAnsi="Times New Roman" w:cs="Times New Roman"/>
        </w:rPr>
      </w:pPr>
      <w:r w:rsidRPr="00CB16DE">
        <w:rPr>
          <w:rFonts w:ascii="Times New Roman" w:hAnsi="Times New Roman" w:cs="Times New Roman"/>
        </w:rPr>
        <w:t xml:space="preserve">The </w:t>
      </w:r>
      <w:r w:rsidR="00D50439" w:rsidRPr="00CB16DE">
        <w:rPr>
          <w:rFonts w:ascii="Times New Roman" w:hAnsi="Times New Roman" w:cs="Times New Roman"/>
        </w:rPr>
        <w:t xml:space="preserve">UN supported </w:t>
      </w:r>
      <w:r w:rsidRPr="00CB16DE">
        <w:rPr>
          <w:rFonts w:ascii="Times New Roman" w:hAnsi="Times New Roman" w:cs="Times New Roman"/>
        </w:rPr>
        <w:t xml:space="preserve">the </w:t>
      </w:r>
      <w:r w:rsidR="00D50439" w:rsidRPr="00CB16DE">
        <w:rPr>
          <w:rFonts w:ascii="Times New Roman" w:hAnsi="Times New Roman" w:cs="Times New Roman"/>
        </w:rPr>
        <w:t xml:space="preserve">strengthening of regulatory framework and mechanisms to establish and revitalize </w:t>
      </w:r>
      <w:r w:rsidRPr="00CB16DE">
        <w:rPr>
          <w:rFonts w:ascii="Times New Roman" w:hAnsi="Times New Roman" w:cs="Times New Roman"/>
        </w:rPr>
        <w:t xml:space="preserve">the </w:t>
      </w:r>
      <w:r w:rsidR="00D50439" w:rsidRPr="00CB16DE">
        <w:rPr>
          <w:rFonts w:ascii="Times New Roman" w:hAnsi="Times New Roman" w:cs="Times New Roman"/>
        </w:rPr>
        <w:t xml:space="preserve">SME sector, </w:t>
      </w:r>
      <w:r w:rsidR="006B196C" w:rsidRPr="00CB16DE">
        <w:rPr>
          <w:rFonts w:ascii="Times New Roman" w:hAnsi="Times New Roman" w:cs="Times New Roman"/>
        </w:rPr>
        <w:t xml:space="preserve">by supporting start-ups and providing access to entrepreneurship training and financial resources, with special focus on youth and women-led businesses, </w:t>
      </w:r>
      <w:r w:rsidRPr="00CB16DE">
        <w:rPr>
          <w:rFonts w:ascii="Times New Roman" w:hAnsi="Times New Roman" w:cs="Times New Roman"/>
        </w:rPr>
        <w:t>enhancements in o</w:t>
      </w:r>
      <w:r w:rsidR="00D50439" w:rsidRPr="00CB16DE">
        <w:rPr>
          <w:rFonts w:ascii="Times New Roman" w:hAnsi="Times New Roman" w:cs="Times New Roman"/>
        </w:rPr>
        <w:t xml:space="preserve">ccupational </w:t>
      </w:r>
      <w:r w:rsidRPr="00CB16DE">
        <w:rPr>
          <w:rFonts w:ascii="Times New Roman" w:hAnsi="Times New Roman" w:cs="Times New Roman"/>
        </w:rPr>
        <w:t>s</w:t>
      </w:r>
      <w:r w:rsidR="00D50439" w:rsidRPr="00CB16DE">
        <w:rPr>
          <w:rFonts w:ascii="Times New Roman" w:hAnsi="Times New Roman" w:cs="Times New Roman"/>
        </w:rPr>
        <w:t xml:space="preserve">afety and health, </w:t>
      </w:r>
      <w:r w:rsidRPr="00CB16DE">
        <w:rPr>
          <w:rFonts w:ascii="Times New Roman" w:hAnsi="Times New Roman" w:cs="Times New Roman"/>
        </w:rPr>
        <w:t xml:space="preserve">improvements in </w:t>
      </w:r>
      <w:r w:rsidR="00D50439" w:rsidRPr="00CB16DE">
        <w:rPr>
          <w:rFonts w:ascii="Times New Roman" w:hAnsi="Times New Roman" w:cs="Times New Roman"/>
        </w:rPr>
        <w:t xml:space="preserve">quality management, </w:t>
      </w:r>
      <w:r w:rsidR="006B196C" w:rsidRPr="00CB16DE">
        <w:rPr>
          <w:rFonts w:ascii="Times New Roman" w:hAnsi="Times New Roman" w:cs="Times New Roman"/>
        </w:rPr>
        <w:t xml:space="preserve">promotion of investments and export-oriented industries based on technology transfer and innovations, </w:t>
      </w:r>
      <w:r w:rsidRPr="00CB16DE">
        <w:rPr>
          <w:rFonts w:ascii="Times New Roman" w:hAnsi="Times New Roman" w:cs="Times New Roman"/>
        </w:rPr>
        <w:t>development of</w:t>
      </w:r>
      <w:r w:rsidR="00D50439" w:rsidRPr="00CB16DE">
        <w:rPr>
          <w:rFonts w:ascii="Times New Roman" w:hAnsi="Times New Roman" w:cs="Times New Roman"/>
        </w:rPr>
        <w:t xml:space="preserve"> income generating policies and practices</w:t>
      </w:r>
      <w:r w:rsidR="002644B6" w:rsidRPr="00CB16DE">
        <w:rPr>
          <w:rFonts w:ascii="Times New Roman" w:hAnsi="Times New Roman" w:cs="Times New Roman"/>
        </w:rPr>
        <w:t>, including</w:t>
      </w:r>
      <w:r w:rsidR="006B196C" w:rsidRPr="00CB16DE">
        <w:rPr>
          <w:rFonts w:ascii="Times New Roman" w:hAnsi="Times New Roman" w:cs="Times New Roman"/>
        </w:rPr>
        <w:t xml:space="preserve"> for vulnerable groups in remote areas</w:t>
      </w:r>
      <w:r w:rsidR="002644B6" w:rsidRPr="00CB16DE">
        <w:rPr>
          <w:rFonts w:ascii="Times New Roman" w:hAnsi="Times New Roman" w:cs="Times New Roman"/>
        </w:rPr>
        <w:t xml:space="preserve"> and considering the role of culture in sustainable development, </w:t>
      </w:r>
      <w:r w:rsidR="00401E35" w:rsidRPr="00CB16DE">
        <w:rPr>
          <w:rFonts w:ascii="Times New Roman" w:hAnsi="Times New Roman" w:cs="Times New Roman"/>
        </w:rPr>
        <w:t xml:space="preserve">increasing employability of disabled people through adaptation of workplaces at the employers, </w:t>
      </w:r>
      <w:r w:rsidR="00D50439" w:rsidRPr="00CB16DE">
        <w:rPr>
          <w:rFonts w:ascii="Times New Roman" w:hAnsi="Times New Roman" w:cs="Times New Roman"/>
        </w:rPr>
        <w:t xml:space="preserve">VET education, </w:t>
      </w:r>
      <w:r w:rsidR="00D65B65" w:rsidRPr="00CB16DE">
        <w:rPr>
          <w:rFonts w:ascii="Times New Roman" w:hAnsi="Times New Roman" w:cs="Times New Roman"/>
        </w:rPr>
        <w:t>Public Private Partnerships</w:t>
      </w:r>
      <w:r w:rsidRPr="00CB16DE">
        <w:rPr>
          <w:rFonts w:ascii="Times New Roman" w:hAnsi="Times New Roman" w:cs="Times New Roman"/>
        </w:rPr>
        <w:t xml:space="preserve"> </w:t>
      </w:r>
      <w:r w:rsidR="00D50439" w:rsidRPr="00CB16DE">
        <w:rPr>
          <w:rFonts w:ascii="Times New Roman" w:hAnsi="Times New Roman" w:cs="Times New Roman"/>
        </w:rPr>
        <w:t xml:space="preserve">and </w:t>
      </w:r>
      <w:r w:rsidRPr="00CB16DE">
        <w:rPr>
          <w:rFonts w:ascii="Times New Roman" w:hAnsi="Times New Roman" w:cs="Times New Roman"/>
        </w:rPr>
        <w:t xml:space="preserve">Corporate Social Responsibility </w:t>
      </w:r>
      <w:r w:rsidR="00D50439" w:rsidRPr="00CB16DE">
        <w:rPr>
          <w:rFonts w:ascii="Times New Roman" w:hAnsi="Times New Roman" w:cs="Times New Roman"/>
        </w:rPr>
        <w:t>strategies.</w:t>
      </w:r>
    </w:p>
    <w:p w14:paraId="25762350" w14:textId="7F408DFD" w:rsidR="00E514B0" w:rsidRPr="00CB16DE" w:rsidRDefault="00113F2A" w:rsidP="00A37B18">
      <w:pPr>
        <w:spacing w:before="120" w:after="0" w:line="264" w:lineRule="auto"/>
        <w:jc w:val="both"/>
        <w:rPr>
          <w:rFonts w:ascii="Times New Roman" w:hAnsi="Times New Roman" w:cs="Times New Roman"/>
        </w:rPr>
      </w:pPr>
      <w:r w:rsidRPr="00CB16DE">
        <w:rPr>
          <w:rFonts w:ascii="Times New Roman" w:hAnsi="Times New Roman" w:cs="Times New Roman"/>
        </w:rPr>
        <w:t xml:space="preserve">Interventions under the </w:t>
      </w:r>
      <w:r w:rsidR="00E514B0" w:rsidRPr="00CB16DE">
        <w:rPr>
          <w:rFonts w:ascii="Times New Roman" w:hAnsi="Times New Roman" w:cs="Times New Roman"/>
          <w:b/>
        </w:rPr>
        <w:t xml:space="preserve">Outcome 2: </w:t>
      </w:r>
      <w:r w:rsidRPr="00CB16DE">
        <w:rPr>
          <w:rFonts w:ascii="Times New Roman" w:hAnsi="Times New Roman" w:cs="Times New Roman"/>
          <w:b/>
        </w:rPr>
        <w:t>Democratic Governance</w:t>
      </w:r>
      <w:r w:rsidRPr="00CB16DE">
        <w:rPr>
          <w:rFonts w:ascii="Times New Roman" w:hAnsi="Times New Roman" w:cs="Times New Roman"/>
        </w:rPr>
        <w:t xml:space="preserve"> were </w:t>
      </w:r>
      <w:r w:rsidR="00E514B0" w:rsidRPr="00CB16DE">
        <w:rPr>
          <w:rFonts w:ascii="Times New Roman" w:hAnsi="Times New Roman" w:cs="Times New Roman"/>
        </w:rPr>
        <w:t xml:space="preserve">led </w:t>
      </w:r>
      <w:r w:rsidR="00B00C85">
        <w:rPr>
          <w:rFonts w:ascii="Times New Roman" w:hAnsi="Times New Roman" w:cs="Times New Roman"/>
        </w:rPr>
        <w:t>by UNDP, UNICEF, UNHCR</w:t>
      </w:r>
      <w:r w:rsidR="000C0DFE">
        <w:rPr>
          <w:rFonts w:ascii="Times New Roman" w:hAnsi="Times New Roman" w:cs="Times New Roman"/>
        </w:rPr>
        <w:t>, IOM,</w:t>
      </w:r>
      <w:r w:rsidR="00B00C85">
        <w:rPr>
          <w:rFonts w:ascii="Times New Roman" w:hAnsi="Times New Roman" w:cs="Times New Roman"/>
        </w:rPr>
        <w:t xml:space="preserve"> and </w:t>
      </w:r>
      <w:r w:rsidRPr="00CB16DE">
        <w:rPr>
          <w:rFonts w:ascii="Times New Roman" w:hAnsi="Times New Roman" w:cs="Times New Roman"/>
        </w:rPr>
        <w:t>UNFPA.</w:t>
      </w:r>
      <w:r w:rsidR="00E514B0" w:rsidRPr="00CB16DE">
        <w:rPr>
          <w:rFonts w:ascii="Times New Roman" w:hAnsi="Times New Roman" w:cs="Times New Roman"/>
        </w:rPr>
        <w:t xml:space="preserve"> </w:t>
      </w:r>
      <w:r w:rsidRPr="00CB16DE">
        <w:rPr>
          <w:rFonts w:ascii="Times New Roman" w:hAnsi="Times New Roman" w:cs="Times New Roman"/>
        </w:rPr>
        <w:t>Contributions were effect</w:t>
      </w:r>
      <w:r w:rsidR="00E96FC5" w:rsidRPr="00CB16DE">
        <w:rPr>
          <w:rFonts w:ascii="Times New Roman" w:hAnsi="Times New Roman" w:cs="Times New Roman"/>
        </w:rPr>
        <w:t>ive in</w:t>
      </w:r>
      <w:r w:rsidRPr="00CB16DE">
        <w:rPr>
          <w:rFonts w:ascii="Times New Roman" w:hAnsi="Times New Roman" w:cs="Times New Roman"/>
        </w:rPr>
        <w:t xml:space="preserve"> ensuring the progressive realization of human rights</w:t>
      </w:r>
      <w:r w:rsidR="00E96FC5" w:rsidRPr="00CB16DE">
        <w:rPr>
          <w:rFonts w:ascii="Times New Roman" w:hAnsi="Times New Roman" w:cs="Times New Roman"/>
        </w:rPr>
        <w:t>, capacity improvement of governmental bodies to ensure transparency, accountability and inclusiveness, strengthening of national systems of data collection</w:t>
      </w:r>
      <w:r w:rsidR="009B1BA8">
        <w:rPr>
          <w:rFonts w:ascii="Times New Roman" w:hAnsi="Times New Roman" w:cs="Times New Roman"/>
        </w:rPr>
        <w:t xml:space="preserve">, </w:t>
      </w:r>
      <w:r w:rsidR="00E4392B">
        <w:rPr>
          <w:rFonts w:ascii="Times New Roman" w:hAnsi="Times New Roman" w:cs="Times New Roman"/>
        </w:rPr>
        <w:t xml:space="preserve"> including conduction</w:t>
      </w:r>
      <w:r w:rsidR="009B1BA8">
        <w:rPr>
          <w:rFonts w:ascii="Times New Roman" w:hAnsi="Times New Roman" w:cs="Times New Roman"/>
        </w:rPr>
        <w:t xml:space="preserve"> of Census,</w:t>
      </w:r>
      <w:r w:rsidR="009B1BA8" w:rsidRPr="00CB16DE">
        <w:rPr>
          <w:rFonts w:ascii="Times New Roman" w:hAnsi="Times New Roman" w:cs="Times New Roman"/>
        </w:rPr>
        <w:t xml:space="preserve"> </w:t>
      </w:r>
      <w:r w:rsidR="00E96FC5" w:rsidRPr="00CB16DE">
        <w:rPr>
          <w:rFonts w:ascii="Times New Roman" w:hAnsi="Times New Roman" w:cs="Times New Roman"/>
        </w:rPr>
        <w:t xml:space="preserve"> reporting and monitoring of human development and</w:t>
      </w:r>
      <w:r w:rsidR="00E514B0" w:rsidRPr="00CB16DE">
        <w:rPr>
          <w:rFonts w:ascii="Times New Roman" w:hAnsi="Times New Roman" w:cs="Times New Roman"/>
        </w:rPr>
        <w:t xml:space="preserve"> enhancing capacities of</w:t>
      </w:r>
      <w:r w:rsidR="00E96FC5" w:rsidRPr="00CB16DE">
        <w:rPr>
          <w:rFonts w:ascii="Times New Roman" w:hAnsi="Times New Roman" w:cs="Times New Roman"/>
        </w:rPr>
        <w:t xml:space="preserve"> communities and people to claim their rights and participate in decision</w:t>
      </w:r>
      <w:r w:rsidR="00E514B0" w:rsidRPr="00CB16DE">
        <w:rPr>
          <w:rFonts w:ascii="Times New Roman" w:hAnsi="Times New Roman" w:cs="Times New Roman"/>
        </w:rPr>
        <w:t>-</w:t>
      </w:r>
      <w:r w:rsidR="00E96FC5" w:rsidRPr="00CB16DE">
        <w:rPr>
          <w:rFonts w:ascii="Times New Roman" w:hAnsi="Times New Roman" w:cs="Times New Roman"/>
        </w:rPr>
        <w:t xml:space="preserve">making processes. </w:t>
      </w:r>
    </w:p>
    <w:p w14:paraId="403568AA" w14:textId="407F6D15" w:rsidR="00595656" w:rsidRPr="00CB16DE" w:rsidRDefault="00E514B0" w:rsidP="00595656">
      <w:pPr>
        <w:spacing w:before="120" w:after="0" w:line="264" w:lineRule="auto"/>
        <w:jc w:val="both"/>
        <w:rPr>
          <w:rFonts w:ascii="Times New Roman" w:hAnsi="Times New Roman" w:cs="Times New Roman"/>
        </w:rPr>
      </w:pPr>
      <w:r w:rsidRPr="00CB16DE">
        <w:rPr>
          <w:rFonts w:ascii="Times New Roman" w:hAnsi="Times New Roman" w:cs="Times New Roman"/>
        </w:rPr>
        <w:t xml:space="preserve">The </w:t>
      </w:r>
      <w:r w:rsidR="00E96FC5" w:rsidRPr="00CB16DE">
        <w:rPr>
          <w:rFonts w:ascii="Times New Roman" w:hAnsi="Times New Roman" w:cs="Times New Roman"/>
        </w:rPr>
        <w:t xml:space="preserve">UN was effective in contributing to establishing functional democracy and good governance </w:t>
      </w:r>
      <w:r w:rsidR="00484E98" w:rsidRPr="00CB16DE">
        <w:rPr>
          <w:rFonts w:ascii="Times New Roman" w:hAnsi="Times New Roman" w:cs="Times New Roman"/>
        </w:rPr>
        <w:t xml:space="preserve">by </w:t>
      </w:r>
      <w:r w:rsidRPr="00CB16DE">
        <w:rPr>
          <w:rFonts w:ascii="Times New Roman" w:hAnsi="Times New Roman" w:cs="Times New Roman"/>
        </w:rPr>
        <w:t xml:space="preserve">improving </w:t>
      </w:r>
      <w:r w:rsidR="00E96FC5" w:rsidRPr="00CB16DE">
        <w:rPr>
          <w:rFonts w:ascii="Times New Roman" w:hAnsi="Times New Roman" w:cs="Times New Roman"/>
        </w:rPr>
        <w:t xml:space="preserve">legal and regulatory </w:t>
      </w:r>
      <w:r w:rsidR="00484E98" w:rsidRPr="00CB16DE">
        <w:rPr>
          <w:rFonts w:ascii="Times New Roman" w:hAnsi="Times New Roman" w:cs="Times New Roman"/>
        </w:rPr>
        <w:t xml:space="preserve">mechanisms </w:t>
      </w:r>
      <w:r w:rsidRPr="00CB16DE">
        <w:rPr>
          <w:rFonts w:ascii="Times New Roman" w:hAnsi="Times New Roman" w:cs="Times New Roman"/>
        </w:rPr>
        <w:t xml:space="preserve">such as </w:t>
      </w:r>
      <w:r w:rsidR="00DC7206" w:rsidRPr="00CB16DE">
        <w:rPr>
          <w:rFonts w:ascii="Times New Roman" w:hAnsi="Times New Roman" w:cs="Times New Roman"/>
        </w:rPr>
        <w:t xml:space="preserve">drafting </w:t>
      </w:r>
      <w:r w:rsidRPr="00CB16DE">
        <w:rPr>
          <w:rFonts w:ascii="Times New Roman" w:hAnsi="Times New Roman" w:cs="Times New Roman"/>
        </w:rPr>
        <w:t xml:space="preserve">the </w:t>
      </w:r>
      <w:r w:rsidR="00484E98" w:rsidRPr="00CB16DE">
        <w:rPr>
          <w:rFonts w:ascii="Times New Roman" w:hAnsi="Times New Roman" w:cs="Times New Roman"/>
        </w:rPr>
        <w:t>Law on Domestic V</w:t>
      </w:r>
      <w:r w:rsidR="00E96FC5" w:rsidRPr="00CB16DE">
        <w:rPr>
          <w:rFonts w:ascii="Times New Roman" w:hAnsi="Times New Roman" w:cs="Times New Roman"/>
        </w:rPr>
        <w:t>iolence</w:t>
      </w:r>
      <w:r w:rsidR="00DC7206" w:rsidRPr="00CB16DE">
        <w:rPr>
          <w:rStyle w:val="FootnoteReference"/>
          <w:rFonts w:ascii="Times New Roman" w:hAnsi="Times New Roman" w:cs="Times New Roman"/>
        </w:rPr>
        <w:footnoteReference w:id="22"/>
      </w:r>
      <w:r w:rsidR="00484E98" w:rsidRPr="00CB16DE">
        <w:rPr>
          <w:rFonts w:ascii="Times New Roman" w:hAnsi="Times New Roman" w:cs="Times New Roman"/>
        </w:rPr>
        <w:t xml:space="preserve">, </w:t>
      </w:r>
      <w:r w:rsidR="00E96FC5" w:rsidRPr="00CB16DE">
        <w:rPr>
          <w:rFonts w:ascii="Times New Roman" w:hAnsi="Times New Roman" w:cs="Times New Roman"/>
        </w:rPr>
        <w:t>Law on Disabilities</w:t>
      </w:r>
      <w:r w:rsidR="00484E98" w:rsidRPr="00CB16DE">
        <w:rPr>
          <w:rFonts w:ascii="Times New Roman" w:hAnsi="Times New Roman" w:cs="Times New Roman"/>
        </w:rPr>
        <w:t>,</w:t>
      </w:r>
      <w:r w:rsidR="00E96FC5" w:rsidRPr="00CB16DE">
        <w:rPr>
          <w:rFonts w:ascii="Times New Roman" w:hAnsi="Times New Roman" w:cs="Times New Roman"/>
        </w:rPr>
        <w:t xml:space="preserve"> National Action Plan for the protection of the Rights of the Child for 201</w:t>
      </w:r>
      <w:r w:rsidR="00746925">
        <w:rPr>
          <w:rFonts w:ascii="Times New Roman" w:hAnsi="Times New Roman" w:cs="Times New Roman"/>
        </w:rPr>
        <w:t>3</w:t>
      </w:r>
      <w:r w:rsidR="00E96FC5" w:rsidRPr="00CB16DE">
        <w:rPr>
          <w:rFonts w:ascii="Times New Roman" w:hAnsi="Times New Roman" w:cs="Times New Roman"/>
        </w:rPr>
        <w:t>-2016</w:t>
      </w:r>
      <w:r w:rsidR="00484E98" w:rsidRPr="00CB16DE">
        <w:rPr>
          <w:rFonts w:ascii="Times New Roman" w:hAnsi="Times New Roman" w:cs="Times New Roman"/>
        </w:rPr>
        <w:t>,</w:t>
      </w:r>
      <w:r w:rsidR="00E96FC5" w:rsidRPr="00CB16DE">
        <w:rPr>
          <w:rFonts w:ascii="Times New Roman" w:hAnsi="Times New Roman" w:cs="Times New Roman"/>
        </w:rPr>
        <w:t xml:space="preserve"> </w:t>
      </w:r>
      <w:r w:rsidR="00E81E80">
        <w:rPr>
          <w:rFonts w:ascii="Times New Roman" w:hAnsi="Times New Roman" w:cs="Times New Roman"/>
        </w:rPr>
        <w:t xml:space="preserve">State strategic paper on violence against children; </w:t>
      </w:r>
      <w:r w:rsidR="00DC7206" w:rsidRPr="00CB16DE">
        <w:rPr>
          <w:rFonts w:ascii="Times New Roman" w:hAnsi="Times New Roman" w:cs="Times New Roman"/>
        </w:rPr>
        <w:t xml:space="preserve">the National Action Plans on Gender Equality and Gender-based Violence, </w:t>
      </w:r>
      <w:r w:rsidR="00E96FC5" w:rsidRPr="00CB16DE">
        <w:rPr>
          <w:rFonts w:ascii="Times New Roman" w:hAnsi="Times New Roman" w:cs="Times New Roman"/>
        </w:rPr>
        <w:t>Criminal Procedures</w:t>
      </w:r>
      <w:r w:rsidR="00484E98" w:rsidRPr="00CB16DE">
        <w:rPr>
          <w:rFonts w:ascii="Times New Roman" w:hAnsi="Times New Roman" w:cs="Times New Roman"/>
        </w:rPr>
        <w:t xml:space="preserve"> Code,</w:t>
      </w:r>
      <w:r w:rsidR="00E96FC5" w:rsidRPr="00CB16DE">
        <w:rPr>
          <w:rFonts w:ascii="Times New Roman" w:hAnsi="Times New Roman" w:cs="Times New Roman"/>
        </w:rPr>
        <w:t xml:space="preserve"> Law on Strengthening Equal Rights and Equal Opportunities for men and women</w:t>
      </w:r>
      <w:r w:rsidR="008F4363" w:rsidRPr="00CB16DE">
        <w:rPr>
          <w:rStyle w:val="FootnoteReference"/>
          <w:rFonts w:ascii="Times New Roman" w:hAnsi="Times New Roman" w:cs="Times New Roman"/>
        </w:rPr>
        <w:footnoteReference w:id="23"/>
      </w:r>
      <w:r w:rsidR="00E96FC5" w:rsidRPr="00CB16DE">
        <w:rPr>
          <w:rFonts w:ascii="Times New Roman" w:hAnsi="Times New Roman" w:cs="Times New Roman"/>
        </w:rPr>
        <w:t xml:space="preserve">. </w:t>
      </w:r>
      <w:r w:rsidRPr="00CB16DE">
        <w:rPr>
          <w:rFonts w:ascii="Times New Roman" w:hAnsi="Times New Roman" w:cs="Times New Roman"/>
        </w:rPr>
        <w:t xml:space="preserve">The </w:t>
      </w:r>
      <w:r w:rsidR="003D0D9D" w:rsidRPr="00CB16DE">
        <w:rPr>
          <w:rFonts w:ascii="Times New Roman" w:hAnsi="Times New Roman" w:cs="Times New Roman"/>
        </w:rPr>
        <w:t>UN was</w:t>
      </w:r>
      <w:r w:rsidRPr="00CB16DE">
        <w:rPr>
          <w:rFonts w:ascii="Times New Roman" w:hAnsi="Times New Roman" w:cs="Times New Roman"/>
        </w:rPr>
        <w:t xml:space="preserve"> also</w:t>
      </w:r>
      <w:r w:rsidR="003D0D9D" w:rsidRPr="00CB16DE">
        <w:rPr>
          <w:rFonts w:ascii="Times New Roman" w:hAnsi="Times New Roman" w:cs="Times New Roman"/>
        </w:rPr>
        <w:t xml:space="preserve"> successful in supporting </w:t>
      </w:r>
      <w:r w:rsidR="00E96FC5" w:rsidRPr="00CB16DE">
        <w:rPr>
          <w:rFonts w:ascii="Times New Roman" w:hAnsi="Times New Roman" w:cs="Times New Roman"/>
        </w:rPr>
        <w:t>institutional capacity and individual skills and capabilities</w:t>
      </w:r>
      <w:r w:rsidRPr="00CB16DE">
        <w:rPr>
          <w:rFonts w:ascii="Times New Roman" w:hAnsi="Times New Roman" w:cs="Times New Roman"/>
        </w:rPr>
        <w:t>,</w:t>
      </w:r>
      <w:r w:rsidR="00E96FC5" w:rsidRPr="00CB16DE">
        <w:rPr>
          <w:rFonts w:ascii="Times New Roman" w:hAnsi="Times New Roman" w:cs="Times New Roman"/>
        </w:rPr>
        <w:t xml:space="preserve"> </w:t>
      </w:r>
      <w:r w:rsidR="003D0D9D" w:rsidRPr="00CB16DE">
        <w:rPr>
          <w:rFonts w:ascii="Times New Roman" w:hAnsi="Times New Roman" w:cs="Times New Roman"/>
        </w:rPr>
        <w:t>such as developing</w:t>
      </w:r>
      <w:r w:rsidRPr="00CB16DE">
        <w:rPr>
          <w:rFonts w:ascii="Times New Roman" w:hAnsi="Times New Roman" w:cs="Times New Roman"/>
        </w:rPr>
        <w:t xml:space="preserve"> a</w:t>
      </w:r>
      <w:r w:rsidR="00E96FC5" w:rsidRPr="00CB16DE">
        <w:rPr>
          <w:rFonts w:ascii="Times New Roman" w:hAnsi="Times New Roman" w:cs="Times New Roman"/>
        </w:rPr>
        <w:t xml:space="preserve"> database for populations in need of social services; </w:t>
      </w:r>
      <w:r w:rsidR="003D0D9D" w:rsidRPr="00CB16DE">
        <w:rPr>
          <w:rFonts w:ascii="Times New Roman" w:hAnsi="Times New Roman" w:cs="Times New Roman"/>
        </w:rPr>
        <w:t>mainstream</w:t>
      </w:r>
      <w:r w:rsidRPr="00CB16DE">
        <w:rPr>
          <w:rFonts w:ascii="Times New Roman" w:hAnsi="Times New Roman" w:cs="Times New Roman"/>
        </w:rPr>
        <w:t>ing</w:t>
      </w:r>
      <w:r w:rsidR="003D0D9D" w:rsidRPr="00CB16DE">
        <w:rPr>
          <w:rFonts w:ascii="Times New Roman" w:hAnsi="Times New Roman" w:cs="Times New Roman"/>
        </w:rPr>
        <w:t xml:space="preserve"> </w:t>
      </w:r>
      <w:r w:rsidR="00E96FC5" w:rsidRPr="00CB16DE">
        <w:rPr>
          <w:rFonts w:ascii="Times New Roman" w:hAnsi="Times New Roman" w:cs="Times New Roman"/>
        </w:rPr>
        <w:t>counter-trafficking into school curricula and teacher training programmes country-wide</w:t>
      </w:r>
      <w:r w:rsidR="003D0D9D" w:rsidRPr="00CB16DE">
        <w:rPr>
          <w:rFonts w:ascii="Times New Roman" w:hAnsi="Times New Roman" w:cs="Times New Roman"/>
        </w:rPr>
        <w:t>,</w:t>
      </w:r>
      <w:r w:rsidR="00E96FC5" w:rsidRPr="00CB16DE">
        <w:rPr>
          <w:rFonts w:ascii="Times New Roman" w:hAnsi="Times New Roman" w:cs="Times New Roman"/>
        </w:rPr>
        <w:t xml:space="preserve"> </w:t>
      </w:r>
      <w:r w:rsidR="008C2EF7" w:rsidRPr="00CB16DE">
        <w:rPr>
          <w:rFonts w:ascii="Times New Roman" w:hAnsi="Times New Roman" w:cs="Times New Roman"/>
        </w:rPr>
        <w:t xml:space="preserve">development of </w:t>
      </w:r>
      <w:r w:rsidRPr="00CB16DE">
        <w:rPr>
          <w:rFonts w:ascii="Times New Roman" w:hAnsi="Times New Roman" w:cs="Times New Roman"/>
        </w:rPr>
        <w:t xml:space="preserve">a </w:t>
      </w:r>
      <w:r w:rsidR="00E96FC5" w:rsidRPr="00CB16DE">
        <w:rPr>
          <w:rFonts w:ascii="Times New Roman" w:hAnsi="Times New Roman" w:cs="Times New Roman"/>
        </w:rPr>
        <w:t>methodology for the preparation of territorial social plans</w:t>
      </w:r>
      <w:r w:rsidR="003D0D9D" w:rsidRPr="00CB16DE">
        <w:rPr>
          <w:rFonts w:ascii="Times New Roman" w:hAnsi="Times New Roman" w:cs="Times New Roman"/>
        </w:rPr>
        <w:t xml:space="preserve">, upgrading of rural and urban community database, strengthening of </w:t>
      </w:r>
      <w:r w:rsidR="00E96FC5" w:rsidRPr="00CB16DE">
        <w:rPr>
          <w:rFonts w:ascii="Times New Roman" w:hAnsi="Times New Roman" w:cs="Times New Roman"/>
        </w:rPr>
        <w:t xml:space="preserve">capacities </w:t>
      </w:r>
      <w:r w:rsidRPr="00CB16DE">
        <w:rPr>
          <w:rFonts w:ascii="Times New Roman" w:hAnsi="Times New Roman" w:cs="Times New Roman"/>
        </w:rPr>
        <w:t xml:space="preserve">for </w:t>
      </w:r>
      <w:r w:rsidR="00E96FC5" w:rsidRPr="00CB16DE">
        <w:rPr>
          <w:rFonts w:ascii="Times New Roman" w:hAnsi="Times New Roman" w:cs="Times New Roman"/>
        </w:rPr>
        <w:t xml:space="preserve">border management agencies </w:t>
      </w:r>
      <w:r w:rsidRPr="00CB16DE">
        <w:rPr>
          <w:rFonts w:ascii="Times New Roman" w:hAnsi="Times New Roman" w:cs="Times New Roman"/>
        </w:rPr>
        <w:t xml:space="preserve">based on the principles of Integrated Border Management, </w:t>
      </w:r>
      <w:r w:rsidR="00E96FC5" w:rsidRPr="00CB16DE">
        <w:rPr>
          <w:rFonts w:ascii="Times New Roman" w:hAnsi="Times New Roman" w:cs="Times New Roman"/>
        </w:rPr>
        <w:t xml:space="preserve">and operational procedures and </w:t>
      </w:r>
      <w:r w:rsidR="003D0D9D" w:rsidRPr="00CB16DE">
        <w:rPr>
          <w:rFonts w:ascii="Times New Roman" w:hAnsi="Times New Roman" w:cs="Times New Roman"/>
        </w:rPr>
        <w:t xml:space="preserve">support to </w:t>
      </w:r>
      <w:r w:rsidR="00E96FC5" w:rsidRPr="00CB16DE">
        <w:rPr>
          <w:rFonts w:ascii="Times New Roman" w:hAnsi="Times New Roman" w:cs="Times New Roman"/>
        </w:rPr>
        <w:t xml:space="preserve">cross-border cooperation between border </w:t>
      </w:r>
      <w:r w:rsidR="003D0D9D" w:rsidRPr="00CB16DE">
        <w:rPr>
          <w:rFonts w:ascii="Times New Roman" w:hAnsi="Times New Roman" w:cs="Times New Roman"/>
        </w:rPr>
        <w:t>agencies of Armenia and Georgia</w:t>
      </w:r>
      <w:r w:rsidR="00E96FC5" w:rsidRPr="00CB16DE">
        <w:rPr>
          <w:rFonts w:ascii="Times New Roman" w:hAnsi="Times New Roman" w:cs="Times New Roman"/>
        </w:rPr>
        <w:t xml:space="preserve">; </w:t>
      </w:r>
      <w:r w:rsidRPr="00CB16DE">
        <w:rPr>
          <w:rFonts w:ascii="Times New Roman" w:hAnsi="Times New Roman" w:cs="Times New Roman"/>
        </w:rPr>
        <w:t xml:space="preserve">and </w:t>
      </w:r>
      <w:r w:rsidR="00E96FC5" w:rsidRPr="00CB16DE">
        <w:rPr>
          <w:rFonts w:ascii="Times New Roman" w:hAnsi="Times New Roman" w:cs="Times New Roman"/>
        </w:rPr>
        <w:t xml:space="preserve">awareness raising </w:t>
      </w:r>
      <w:r w:rsidR="00E96FC5" w:rsidRPr="00CB16DE">
        <w:rPr>
          <w:rFonts w:ascii="Times New Roman" w:hAnsi="Times New Roman" w:cs="Times New Roman"/>
        </w:rPr>
        <w:lastRenderedPageBreak/>
        <w:t>and knowledge of human rights</w:t>
      </w:r>
      <w:r w:rsidR="00595656">
        <w:rPr>
          <w:rFonts w:ascii="Times New Roman" w:hAnsi="Times New Roman" w:cs="Times New Roman"/>
        </w:rPr>
        <w:t xml:space="preserve"> for direct and indirect beneficiaries covered by the </w:t>
      </w:r>
      <w:r w:rsidR="00D56748">
        <w:rPr>
          <w:rFonts w:ascii="Times New Roman" w:hAnsi="Times New Roman" w:cs="Times New Roman"/>
        </w:rPr>
        <w:t xml:space="preserve">programmatic </w:t>
      </w:r>
      <w:r w:rsidR="00595656">
        <w:rPr>
          <w:rFonts w:ascii="Times New Roman" w:hAnsi="Times New Roman" w:cs="Times New Roman"/>
        </w:rPr>
        <w:t>interventions</w:t>
      </w:r>
      <w:r w:rsidR="00595656" w:rsidRPr="00CB16DE">
        <w:rPr>
          <w:rFonts w:ascii="Times New Roman" w:hAnsi="Times New Roman" w:cs="Times New Roman"/>
        </w:rPr>
        <w:t xml:space="preserve">. </w:t>
      </w:r>
    </w:p>
    <w:p w14:paraId="5BFD08DD" w14:textId="2F60E934" w:rsidR="00D50439" w:rsidRPr="00CB16DE" w:rsidRDefault="00DF1A43" w:rsidP="00A37B18">
      <w:pPr>
        <w:spacing w:before="120" w:after="0" w:line="264" w:lineRule="auto"/>
        <w:jc w:val="both"/>
        <w:rPr>
          <w:rFonts w:ascii="Times New Roman" w:hAnsi="Times New Roman" w:cs="Times New Roman"/>
        </w:rPr>
      </w:pPr>
      <w:r w:rsidRPr="00CB16DE">
        <w:rPr>
          <w:rFonts w:ascii="Times New Roman" w:hAnsi="Times New Roman" w:cs="Times New Roman"/>
          <w:b/>
        </w:rPr>
        <w:t xml:space="preserve">Outcome 3: </w:t>
      </w:r>
      <w:r w:rsidR="00D50439" w:rsidRPr="00CB16DE">
        <w:rPr>
          <w:rFonts w:ascii="Times New Roman" w:hAnsi="Times New Roman" w:cs="Times New Roman"/>
          <w:b/>
        </w:rPr>
        <w:t>Access and quality of social services</w:t>
      </w:r>
      <w:r w:rsidR="00D50439" w:rsidRPr="00CB16DE">
        <w:rPr>
          <w:rFonts w:ascii="Times New Roman" w:hAnsi="Times New Roman" w:cs="Times New Roman"/>
          <w:i/>
        </w:rPr>
        <w:t xml:space="preserve"> </w:t>
      </w:r>
      <w:r w:rsidRPr="00CB16DE">
        <w:rPr>
          <w:rFonts w:ascii="Times New Roman" w:hAnsi="Times New Roman" w:cs="Times New Roman"/>
        </w:rPr>
        <w:t xml:space="preserve">was led </w:t>
      </w:r>
      <w:r w:rsidR="00D50439" w:rsidRPr="00CB16DE">
        <w:rPr>
          <w:rFonts w:ascii="Times New Roman" w:hAnsi="Times New Roman" w:cs="Times New Roman"/>
        </w:rPr>
        <w:t xml:space="preserve">by UNICEF, WHO, </w:t>
      </w:r>
      <w:r w:rsidR="00D65B65" w:rsidRPr="00CB16DE">
        <w:rPr>
          <w:rFonts w:ascii="Times New Roman" w:hAnsi="Times New Roman" w:cs="Times New Roman"/>
        </w:rPr>
        <w:t xml:space="preserve">ILO, </w:t>
      </w:r>
      <w:r w:rsidR="00D50439" w:rsidRPr="00CB16DE">
        <w:rPr>
          <w:rFonts w:ascii="Times New Roman" w:hAnsi="Times New Roman" w:cs="Times New Roman"/>
        </w:rPr>
        <w:t>UNAIDS</w:t>
      </w:r>
      <w:r w:rsidR="00235D37" w:rsidRPr="00CB16DE">
        <w:rPr>
          <w:rFonts w:ascii="Times New Roman" w:hAnsi="Times New Roman" w:cs="Times New Roman"/>
        </w:rPr>
        <w:t>, WFP</w:t>
      </w:r>
      <w:r w:rsidR="00D50439" w:rsidRPr="00CB16DE">
        <w:rPr>
          <w:rFonts w:ascii="Times New Roman" w:hAnsi="Times New Roman" w:cs="Times New Roman"/>
        </w:rPr>
        <w:t xml:space="preserve"> and UNFPA. </w:t>
      </w:r>
      <w:r w:rsidRPr="00CB16DE">
        <w:rPr>
          <w:rFonts w:ascii="Times New Roman" w:hAnsi="Times New Roman" w:cs="Times New Roman"/>
        </w:rPr>
        <w:t xml:space="preserve">The </w:t>
      </w:r>
      <w:r w:rsidR="003A27E1" w:rsidRPr="00CB16DE">
        <w:rPr>
          <w:rFonts w:ascii="Times New Roman" w:hAnsi="Times New Roman" w:cs="Times New Roman"/>
        </w:rPr>
        <w:t xml:space="preserve">UN’s contributions were effectively targeted to policy and legislation promotion to ensure </w:t>
      </w:r>
      <w:r w:rsidRPr="00CB16DE">
        <w:rPr>
          <w:rFonts w:ascii="Times New Roman" w:hAnsi="Times New Roman" w:cs="Times New Roman"/>
        </w:rPr>
        <w:t xml:space="preserve">equitable </w:t>
      </w:r>
      <w:r w:rsidR="003A27E1" w:rsidRPr="00CB16DE">
        <w:rPr>
          <w:rFonts w:ascii="Times New Roman" w:hAnsi="Times New Roman" w:cs="Times New Roman"/>
        </w:rPr>
        <w:t xml:space="preserve">access to </w:t>
      </w:r>
      <w:r w:rsidRPr="00CB16DE">
        <w:rPr>
          <w:rFonts w:ascii="Times New Roman" w:hAnsi="Times New Roman" w:cs="Times New Roman"/>
        </w:rPr>
        <w:t>quality services, including health and education</w:t>
      </w:r>
      <w:r w:rsidR="003A27E1" w:rsidRPr="00CB16DE">
        <w:rPr>
          <w:rFonts w:ascii="Times New Roman" w:hAnsi="Times New Roman" w:cs="Times New Roman"/>
        </w:rPr>
        <w:t>,</w:t>
      </w:r>
      <w:r w:rsidRPr="00CB16DE">
        <w:rPr>
          <w:rFonts w:ascii="Times New Roman" w:hAnsi="Times New Roman" w:cs="Times New Roman"/>
        </w:rPr>
        <w:t xml:space="preserve"> </w:t>
      </w:r>
      <w:r w:rsidR="00672F9F">
        <w:rPr>
          <w:rFonts w:ascii="Times New Roman" w:hAnsi="Times New Roman" w:cs="Times New Roman"/>
        </w:rPr>
        <w:t>r</w:t>
      </w:r>
      <w:r w:rsidR="00EB5823">
        <w:rPr>
          <w:rFonts w:ascii="Times New Roman" w:hAnsi="Times New Roman" w:cs="Times New Roman"/>
        </w:rPr>
        <w:t xml:space="preserve">eproductive </w:t>
      </w:r>
      <w:r w:rsidR="00672F9F">
        <w:rPr>
          <w:rFonts w:ascii="Times New Roman" w:hAnsi="Times New Roman" w:cs="Times New Roman"/>
        </w:rPr>
        <w:t xml:space="preserve">health </w:t>
      </w:r>
      <w:r w:rsidR="00EB5823">
        <w:rPr>
          <w:rFonts w:ascii="Times New Roman" w:hAnsi="Times New Roman" w:cs="Times New Roman"/>
        </w:rPr>
        <w:t xml:space="preserve">and </w:t>
      </w:r>
      <w:r w:rsidR="00672F9F">
        <w:rPr>
          <w:rFonts w:ascii="Times New Roman" w:hAnsi="Times New Roman" w:cs="Times New Roman"/>
        </w:rPr>
        <w:t>rights</w:t>
      </w:r>
      <w:r w:rsidR="00EB5823">
        <w:rPr>
          <w:rFonts w:ascii="Times New Roman" w:hAnsi="Times New Roman" w:cs="Times New Roman"/>
        </w:rPr>
        <w:t xml:space="preserve">, </w:t>
      </w:r>
      <w:r w:rsidR="005C6876" w:rsidRPr="00CB16DE">
        <w:rPr>
          <w:rFonts w:ascii="Times New Roman" w:hAnsi="Times New Roman" w:cs="Times New Roman"/>
        </w:rPr>
        <w:t xml:space="preserve">enhancing access to quality HIV and TB prevention, treatment, care and support services, </w:t>
      </w:r>
      <w:r w:rsidRPr="00CB16DE">
        <w:rPr>
          <w:rFonts w:ascii="Times New Roman" w:hAnsi="Times New Roman" w:cs="Times New Roman"/>
        </w:rPr>
        <w:t>promoting</w:t>
      </w:r>
      <w:r w:rsidR="003A27E1" w:rsidRPr="00CB16DE">
        <w:rPr>
          <w:rFonts w:ascii="Times New Roman" w:hAnsi="Times New Roman" w:cs="Times New Roman"/>
        </w:rPr>
        <w:t xml:space="preserve"> inclusive education policies and strategies</w:t>
      </w:r>
      <w:r w:rsidRPr="00CB16DE">
        <w:rPr>
          <w:rFonts w:ascii="Times New Roman" w:hAnsi="Times New Roman" w:cs="Times New Roman"/>
        </w:rPr>
        <w:t>,</w:t>
      </w:r>
      <w:r w:rsidR="003A27E1" w:rsidRPr="00CB16DE">
        <w:rPr>
          <w:rFonts w:ascii="Times New Roman" w:hAnsi="Times New Roman" w:cs="Times New Roman"/>
        </w:rPr>
        <w:t xml:space="preserve"> ensuring access to</w:t>
      </w:r>
      <w:r w:rsidRPr="00CB16DE">
        <w:rPr>
          <w:rFonts w:ascii="Times New Roman" w:hAnsi="Times New Roman" w:cs="Times New Roman"/>
        </w:rPr>
        <w:t xml:space="preserve"> and</w:t>
      </w:r>
      <w:r w:rsidR="003A27E1" w:rsidRPr="00CB16DE">
        <w:rPr>
          <w:rFonts w:ascii="Times New Roman" w:hAnsi="Times New Roman" w:cs="Times New Roman"/>
        </w:rPr>
        <w:t xml:space="preserve"> retention in quality schooling for the most vulnerable</w:t>
      </w:r>
      <w:r w:rsidRPr="00CB16DE">
        <w:rPr>
          <w:rFonts w:ascii="Times New Roman" w:hAnsi="Times New Roman" w:cs="Times New Roman"/>
        </w:rPr>
        <w:t>,</w:t>
      </w:r>
      <w:r w:rsidR="00E81E80">
        <w:rPr>
          <w:rFonts w:ascii="Times New Roman" w:hAnsi="Times New Roman" w:cs="Times New Roman"/>
        </w:rPr>
        <w:t xml:space="preserve"> promoting deinstitutionalization of children and their right to family life</w:t>
      </w:r>
      <w:r w:rsidR="003A27E1" w:rsidRPr="00CB16DE">
        <w:rPr>
          <w:rFonts w:ascii="Times New Roman" w:hAnsi="Times New Roman" w:cs="Times New Roman"/>
        </w:rPr>
        <w:t xml:space="preserve"> and strengthening institutional capacities and mechanisms to respond to the </w:t>
      </w:r>
      <w:r w:rsidR="0004463D" w:rsidRPr="00CB16DE">
        <w:rPr>
          <w:rFonts w:ascii="Times New Roman" w:hAnsi="Times New Roman" w:cs="Times New Roman"/>
        </w:rPr>
        <w:t>needs</w:t>
      </w:r>
      <w:r w:rsidR="003A27E1" w:rsidRPr="00CB16DE">
        <w:rPr>
          <w:rFonts w:ascii="Times New Roman" w:hAnsi="Times New Roman" w:cs="Times New Roman"/>
        </w:rPr>
        <w:t xml:space="preserve"> of vulnerable groups.</w:t>
      </w:r>
    </w:p>
    <w:p w14:paraId="1549EE97" w14:textId="5B4AF9E2" w:rsidR="00DF1A43" w:rsidRPr="00CB16DE" w:rsidRDefault="00DF1A43" w:rsidP="00A37B18">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b/>
        </w:rPr>
        <w:t>Outcome 4:</w:t>
      </w:r>
      <w:r w:rsidR="00681962" w:rsidRPr="00CB16DE">
        <w:rPr>
          <w:rFonts w:ascii="Times New Roman" w:hAnsi="Times New Roman" w:cs="Times New Roman"/>
          <w:b/>
        </w:rPr>
        <w:t xml:space="preserve"> Environment and </w:t>
      </w:r>
      <w:r w:rsidRPr="00CB16DE">
        <w:rPr>
          <w:rFonts w:ascii="Times New Roman" w:hAnsi="Times New Roman" w:cs="Times New Roman"/>
          <w:b/>
        </w:rPr>
        <w:t>Disaster Risk Reduction</w:t>
      </w:r>
      <w:r w:rsidRPr="00CB16DE">
        <w:rPr>
          <w:rFonts w:ascii="Times New Roman" w:hAnsi="Times New Roman" w:cs="Times New Roman"/>
          <w:i/>
        </w:rPr>
        <w:t xml:space="preserve"> </w:t>
      </w:r>
      <w:r w:rsidRPr="00CB16DE">
        <w:rPr>
          <w:rFonts w:ascii="Times New Roman" w:hAnsi="Times New Roman" w:cs="Times New Roman"/>
        </w:rPr>
        <w:t xml:space="preserve">was led by </w:t>
      </w:r>
      <w:r w:rsidR="00681962" w:rsidRPr="00CB16DE">
        <w:rPr>
          <w:rFonts w:ascii="Times New Roman" w:hAnsi="Times New Roman" w:cs="Times New Roman"/>
        </w:rPr>
        <w:t>UNDP, UNESCO, UNIDO</w:t>
      </w:r>
      <w:r w:rsidR="00B95EB3" w:rsidRPr="00CB16DE">
        <w:rPr>
          <w:rFonts w:ascii="Times New Roman" w:hAnsi="Times New Roman" w:cs="Times New Roman"/>
        </w:rPr>
        <w:t xml:space="preserve">, </w:t>
      </w:r>
      <w:r w:rsidR="00A30554" w:rsidRPr="00CB16DE">
        <w:rPr>
          <w:rFonts w:ascii="Times New Roman" w:hAnsi="Times New Roman" w:cs="Times New Roman"/>
        </w:rPr>
        <w:t xml:space="preserve">UNICEF, </w:t>
      </w:r>
      <w:r w:rsidR="00B95EB3" w:rsidRPr="00CB16DE">
        <w:rPr>
          <w:rFonts w:ascii="Times New Roman" w:hAnsi="Times New Roman" w:cs="Times New Roman"/>
        </w:rPr>
        <w:t>FAO</w:t>
      </w:r>
      <w:r w:rsidR="00681962" w:rsidRPr="00CB16DE">
        <w:rPr>
          <w:rFonts w:ascii="Times New Roman" w:hAnsi="Times New Roman" w:cs="Times New Roman"/>
        </w:rPr>
        <w:t xml:space="preserve"> and WHO. </w:t>
      </w:r>
      <w:r w:rsidRPr="00CB16DE">
        <w:rPr>
          <w:rFonts w:ascii="Times New Roman" w:hAnsi="Times New Roman" w:cs="Times New Roman"/>
        </w:rPr>
        <w:t xml:space="preserve">The </w:t>
      </w:r>
      <w:r w:rsidR="00E64532" w:rsidRPr="00CB16DE">
        <w:rPr>
          <w:rFonts w:ascii="Times New Roman" w:hAnsi="Times New Roman" w:cs="Times New Roman"/>
        </w:rPr>
        <w:t>UN was effective in contributing to new methodologies</w:t>
      </w:r>
      <w:r w:rsidR="00E64532" w:rsidRPr="00CB16DE">
        <w:rPr>
          <w:rStyle w:val="FootnoteReference"/>
          <w:rFonts w:ascii="Times New Roman" w:hAnsi="Times New Roman" w:cs="Times New Roman"/>
        </w:rPr>
        <w:footnoteReference w:id="24"/>
      </w:r>
      <w:r w:rsidR="00E64532" w:rsidRPr="00CB16DE">
        <w:rPr>
          <w:rFonts w:ascii="Times New Roman" w:hAnsi="Times New Roman" w:cs="Times New Roman"/>
        </w:rPr>
        <w:t xml:space="preserve">, drafting laws and </w:t>
      </w:r>
      <w:r w:rsidRPr="00CB16DE">
        <w:rPr>
          <w:rFonts w:ascii="Times New Roman" w:hAnsi="Times New Roman" w:cs="Times New Roman"/>
        </w:rPr>
        <w:t>n</w:t>
      </w:r>
      <w:r w:rsidR="00E64532" w:rsidRPr="00CB16DE">
        <w:rPr>
          <w:rFonts w:ascii="Times New Roman" w:hAnsi="Times New Roman" w:cs="Times New Roman"/>
        </w:rPr>
        <w:t>ational environmental legislation</w:t>
      </w:r>
      <w:r w:rsidR="00E64532" w:rsidRPr="00CB16DE">
        <w:rPr>
          <w:rStyle w:val="FootnoteReference"/>
          <w:rFonts w:ascii="Times New Roman" w:hAnsi="Times New Roman" w:cs="Times New Roman"/>
          <w:sz w:val="18"/>
          <w:szCs w:val="18"/>
        </w:rPr>
        <w:footnoteReference w:id="25"/>
      </w:r>
      <w:r w:rsidRPr="00CB16DE">
        <w:rPr>
          <w:rFonts w:ascii="Times New Roman" w:hAnsi="Times New Roman" w:cs="Times New Roman"/>
        </w:rPr>
        <w:t xml:space="preserve">, </w:t>
      </w:r>
      <w:r w:rsidR="00E64532" w:rsidRPr="00CB16DE">
        <w:rPr>
          <w:rFonts w:ascii="Times New Roman" w:hAnsi="Times New Roman" w:cs="Times New Roman"/>
        </w:rPr>
        <w:t>including Forest Code</w:t>
      </w:r>
      <w:r w:rsidRPr="00CB16DE">
        <w:rPr>
          <w:rFonts w:ascii="Times New Roman" w:hAnsi="Times New Roman" w:cs="Times New Roman"/>
        </w:rPr>
        <w:t xml:space="preserve"> and the </w:t>
      </w:r>
      <w:r w:rsidR="00E64532" w:rsidRPr="00CB16DE">
        <w:rPr>
          <w:rFonts w:ascii="Times New Roman" w:hAnsi="Times New Roman" w:cs="Times New Roman"/>
        </w:rPr>
        <w:t>Action</w:t>
      </w:r>
      <w:r w:rsidR="00883B71" w:rsidRPr="00CB16DE">
        <w:rPr>
          <w:rFonts w:ascii="Times New Roman" w:hAnsi="Times New Roman" w:cs="Times New Roman"/>
        </w:rPr>
        <w:t xml:space="preserve"> </w:t>
      </w:r>
      <w:r w:rsidR="00E64532" w:rsidRPr="00CB16DE">
        <w:rPr>
          <w:rFonts w:ascii="Times New Roman" w:hAnsi="Times New Roman" w:cs="Times New Roman"/>
        </w:rPr>
        <w:t>Plan</w:t>
      </w:r>
      <w:r w:rsidR="00883B71" w:rsidRPr="00CB16DE">
        <w:rPr>
          <w:rFonts w:ascii="Times New Roman" w:hAnsi="Times New Roman" w:cs="Times New Roman"/>
        </w:rPr>
        <w:t xml:space="preserve"> </w:t>
      </w:r>
      <w:r w:rsidR="00E64532" w:rsidRPr="00CB16DE">
        <w:rPr>
          <w:rFonts w:ascii="Times New Roman" w:hAnsi="Times New Roman" w:cs="Times New Roman"/>
        </w:rPr>
        <w:t>to</w:t>
      </w:r>
      <w:r w:rsidR="00883B71" w:rsidRPr="00CB16DE">
        <w:rPr>
          <w:rFonts w:ascii="Times New Roman" w:hAnsi="Times New Roman" w:cs="Times New Roman"/>
        </w:rPr>
        <w:t xml:space="preserve"> </w:t>
      </w:r>
      <w:r w:rsidR="00E64532" w:rsidRPr="00CB16DE">
        <w:rPr>
          <w:rFonts w:ascii="Times New Roman" w:hAnsi="Times New Roman" w:cs="Times New Roman"/>
        </w:rPr>
        <w:t>Improve</w:t>
      </w:r>
      <w:r w:rsidR="00883B71" w:rsidRPr="00CB16DE">
        <w:rPr>
          <w:rFonts w:ascii="Times New Roman" w:hAnsi="Times New Roman" w:cs="Times New Roman"/>
        </w:rPr>
        <w:t xml:space="preserve"> </w:t>
      </w:r>
      <w:r w:rsidR="00E64532" w:rsidRPr="00CB16DE">
        <w:rPr>
          <w:rFonts w:ascii="Times New Roman" w:hAnsi="Times New Roman" w:cs="Times New Roman"/>
        </w:rPr>
        <w:t>the</w:t>
      </w:r>
      <w:r w:rsidR="00883B71" w:rsidRPr="00CB16DE">
        <w:rPr>
          <w:rFonts w:ascii="Times New Roman" w:hAnsi="Times New Roman" w:cs="Times New Roman"/>
        </w:rPr>
        <w:t xml:space="preserve"> </w:t>
      </w:r>
      <w:r w:rsidR="00E64532" w:rsidRPr="00CB16DE">
        <w:rPr>
          <w:rFonts w:ascii="Times New Roman" w:hAnsi="Times New Roman" w:cs="Times New Roman"/>
        </w:rPr>
        <w:t>Wildfire</w:t>
      </w:r>
      <w:r w:rsidR="00883B71" w:rsidRPr="00CB16DE">
        <w:rPr>
          <w:rFonts w:ascii="Times New Roman" w:hAnsi="Times New Roman" w:cs="Times New Roman"/>
        </w:rPr>
        <w:t xml:space="preserve"> </w:t>
      </w:r>
      <w:r w:rsidR="00E64532" w:rsidRPr="00CB16DE">
        <w:rPr>
          <w:rFonts w:ascii="Times New Roman" w:hAnsi="Times New Roman" w:cs="Times New Roman"/>
        </w:rPr>
        <w:t>Management</w:t>
      </w:r>
      <w:r w:rsidR="00883B71" w:rsidRPr="00CB16DE">
        <w:rPr>
          <w:rFonts w:ascii="Times New Roman" w:hAnsi="Times New Roman" w:cs="Times New Roman"/>
        </w:rPr>
        <w:t xml:space="preserve"> </w:t>
      </w:r>
      <w:r w:rsidR="00E64532" w:rsidRPr="00CB16DE">
        <w:rPr>
          <w:rFonts w:ascii="Times New Roman" w:hAnsi="Times New Roman" w:cs="Times New Roman"/>
        </w:rPr>
        <w:t>in</w:t>
      </w:r>
      <w:r w:rsidR="00883B71" w:rsidRPr="00CB16DE">
        <w:rPr>
          <w:rFonts w:ascii="Times New Roman" w:hAnsi="Times New Roman" w:cs="Times New Roman"/>
        </w:rPr>
        <w:t xml:space="preserve"> </w:t>
      </w:r>
      <w:r w:rsidR="00E64532" w:rsidRPr="00CB16DE">
        <w:rPr>
          <w:rFonts w:ascii="Times New Roman" w:hAnsi="Times New Roman" w:cs="Times New Roman"/>
        </w:rPr>
        <w:t>Armenia</w:t>
      </w:r>
      <w:r w:rsidR="00122016" w:rsidRPr="00CB16DE">
        <w:rPr>
          <w:rFonts w:ascii="Times New Roman" w:hAnsi="Times New Roman" w:cs="Times New Roman"/>
        </w:rPr>
        <w:t>,</w:t>
      </w:r>
      <w:r w:rsidRPr="00CB16DE">
        <w:rPr>
          <w:rFonts w:ascii="Times New Roman" w:hAnsi="Times New Roman" w:cs="Times New Roman"/>
        </w:rPr>
        <w:t xml:space="preserve"> revising the</w:t>
      </w:r>
      <w:r w:rsidR="00122016" w:rsidRPr="00CB16DE">
        <w:rPr>
          <w:rFonts w:ascii="Times New Roman" w:hAnsi="Times New Roman" w:cs="Times New Roman"/>
        </w:rPr>
        <w:t xml:space="preserve"> National</w:t>
      </w:r>
      <w:r w:rsidR="00883B71" w:rsidRPr="00CB16DE">
        <w:rPr>
          <w:rFonts w:ascii="Times New Roman" w:hAnsi="Times New Roman" w:cs="Times New Roman"/>
        </w:rPr>
        <w:t xml:space="preserve"> </w:t>
      </w:r>
      <w:r w:rsidRPr="00CB16DE">
        <w:rPr>
          <w:rFonts w:ascii="Times New Roman" w:hAnsi="Times New Roman" w:cs="Times New Roman"/>
        </w:rPr>
        <w:t>A</w:t>
      </w:r>
      <w:r w:rsidR="00122016" w:rsidRPr="00CB16DE">
        <w:rPr>
          <w:rFonts w:ascii="Times New Roman" w:hAnsi="Times New Roman" w:cs="Times New Roman"/>
        </w:rPr>
        <w:t>ction</w:t>
      </w:r>
      <w:r w:rsidR="00883B71" w:rsidRPr="00CB16DE">
        <w:rPr>
          <w:rFonts w:ascii="Times New Roman" w:hAnsi="Times New Roman" w:cs="Times New Roman"/>
        </w:rPr>
        <w:t xml:space="preserve"> </w:t>
      </w:r>
      <w:r w:rsidRPr="00CB16DE">
        <w:rPr>
          <w:rFonts w:ascii="Times New Roman" w:hAnsi="Times New Roman" w:cs="Times New Roman"/>
        </w:rPr>
        <w:t>P</w:t>
      </w:r>
      <w:r w:rsidR="00122016" w:rsidRPr="00CB16DE">
        <w:rPr>
          <w:rFonts w:ascii="Times New Roman" w:hAnsi="Times New Roman" w:cs="Times New Roman"/>
        </w:rPr>
        <w:t>lan</w:t>
      </w:r>
      <w:r w:rsidR="00883B71" w:rsidRPr="00CB16DE">
        <w:rPr>
          <w:rFonts w:ascii="Times New Roman" w:hAnsi="Times New Roman" w:cs="Times New Roman"/>
        </w:rPr>
        <w:t xml:space="preserve"> </w:t>
      </w:r>
      <w:r w:rsidR="00122016" w:rsidRPr="00CB16DE">
        <w:rPr>
          <w:rFonts w:ascii="Times New Roman" w:hAnsi="Times New Roman" w:cs="Times New Roman"/>
        </w:rPr>
        <w:t>of International Health Regulations</w:t>
      </w:r>
      <w:r w:rsidRPr="00CB16DE">
        <w:rPr>
          <w:rFonts w:ascii="Times New Roman" w:hAnsi="Times New Roman" w:cs="Times New Roman"/>
        </w:rPr>
        <w:t>,</w:t>
      </w:r>
      <w:r w:rsidR="005348ED" w:rsidRPr="00CB16DE">
        <w:rPr>
          <w:rFonts w:ascii="Times New Roman" w:hAnsi="Times New Roman" w:cs="Times New Roman"/>
        </w:rPr>
        <w:t xml:space="preserve"> </w:t>
      </w:r>
      <w:r w:rsidRPr="00CB16DE">
        <w:rPr>
          <w:rFonts w:ascii="Times New Roman" w:hAnsi="Times New Roman" w:cs="Times New Roman"/>
        </w:rPr>
        <w:t xml:space="preserve">and </w:t>
      </w:r>
      <w:r w:rsidR="005348ED" w:rsidRPr="00CB16DE">
        <w:rPr>
          <w:rFonts w:ascii="Times New Roman" w:hAnsi="Times New Roman" w:cs="Times New Roman"/>
        </w:rPr>
        <w:t xml:space="preserve">updating databases. </w:t>
      </w:r>
      <w:r w:rsidRPr="00CB16DE">
        <w:rPr>
          <w:rFonts w:ascii="Times New Roman" w:hAnsi="Times New Roman" w:cs="Times New Roman"/>
        </w:rPr>
        <w:t xml:space="preserve">The </w:t>
      </w:r>
      <w:r w:rsidR="005348ED" w:rsidRPr="00CB16DE">
        <w:rPr>
          <w:rFonts w:ascii="Times New Roman" w:hAnsi="Times New Roman" w:cs="Times New Roman"/>
        </w:rPr>
        <w:t xml:space="preserve">UN </w:t>
      </w:r>
      <w:r w:rsidRPr="00CB16DE">
        <w:rPr>
          <w:rFonts w:ascii="Times New Roman" w:hAnsi="Times New Roman" w:cs="Times New Roman"/>
        </w:rPr>
        <w:t xml:space="preserve">also </w:t>
      </w:r>
      <w:r w:rsidR="005348ED" w:rsidRPr="00CB16DE">
        <w:rPr>
          <w:rFonts w:ascii="Times New Roman" w:hAnsi="Times New Roman" w:cs="Times New Roman"/>
        </w:rPr>
        <w:t xml:space="preserve">supported </w:t>
      </w:r>
      <w:r w:rsidRPr="00CB16DE">
        <w:rPr>
          <w:rFonts w:ascii="Times New Roman" w:hAnsi="Times New Roman" w:cs="Times New Roman"/>
        </w:rPr>
        <w:t xml:space="preserve">the </w:t>
      </w:r>
      <w:r w:rsidR="005348ED" w:rsidRPr="00CB16DE">
        <w:rPr>
          <w:rFonts w:ascii="Times New Roman" w:hAnsi="Times New Roman" w:cs="Times New Roman"/>
        </w:rPr>
        <w:t xml:space="preserve">formulation </w:t>
      </w:r>
      <w:r w:rsidR="00A30554" w:rsidRPr="00CB16DE">
        <w:rPr>
          <w:rFonts w:ascii="Times New Roman" w:hAnsi="Times New Roman" w:cs="Times New Roman"/>
        </w:rPr>
        <w:t xml:space="preserve">and adoption of Disaster Risk Reduction </w:t>
      </w:r>
      <w:r w:rsidR="00041F67">
        <w:rPr>
          <w:rFonts w:ascii="Times New Roman" w:hAnsi="Times New Roman" w:cs="Times New Roman"/>
        </w:rPr>
        <w:t>N</w:t>
      </w:r>
      <w:r w:rsidR="00A30554" w:rsidRPr="00CB16DE">
        <w:rPr>
          <w:rFonts w:ascii="Times New Roman" w:hAnsi="Times New Roman" w:cs="Times New Roman"/>
        </w:rPr>
        <w:t xml:space="preserve">ational Strategy (March 2012), development and introduction </w:t>
      </w:r>
      <w:r w:rsidR="005348ED" w:rsidRPr="00CB16DE">
        <w:rPr>
          <w:rFonts w:ascii="Times New Roman" w:hAnsi="Times New Roman" w:cs="Times New Roman"/>
        </w:rPr>
        <w:t>of Local</w:t>
      </w:r>
      <w:r w:rsidR="00883B71" w:rsidRPr="00CB16DE">
        <w:rPr>
          <w:rFonts w:ascii="Times New Roman" w:hAnsi="Times New Roman" w:cs="Times New Roman"/>
        </w:rPr>
        <w:t xml:space="preserve"> </w:t>
      </w:r>
      <w:r w:rsidR="005348ED" w:rsidRPr="00CB16DE">
        <w:rPr>
          <w:rFonts w:ascii="Times New Roman" w:hAnsi="Times New Roman" w:cs="Times New Roman"/>
        </w:rPr>
        <w:t>Level</w:t>
      </w:r>
      <w:r w:rsidR="00883B71" w:rsidRPr="00CB16DE">
        <w:rPr>
          <w:rFonts w:ascii="Times New Roman" w:hAnsi="Times New Roman" w:cs="Times New Roman"/>
        </w:rPr>
        <w:t xml:space="preserve"> </w:t>
      </w:r>
      <w:r w:rsidR="005348ED" w:rsidRPr="00CB16DE">
        <w:rPr>
          <w:rFonts w:ascii="Times New Roman" w:hAnsi="Times New Roman" w:cs="Times New Roman"/>
        </w:rPr>
        <w:t>Risk</w:t>
      </w:r>
      <w:r w:rsidR="00883B71" w:rsidRPr="00CB16DE">
        <w:rPr>
          <w:rFonts w:ascii="Times New Roman" w:hAnsi="Times New Roman" w:cs="Times New Roman"/>
        </w:rPr>
        <w:t xml:space="preserve"> </w:t>
      </w:r>
      <w:r w:rsidR="005348ED" w:rsidRPr="00CB16DE">
        <w:rPr>
          <w:rFonts w:ascii="Times New Roman" w:hAnsi="Times New Roman" w:cs="Times New Roman"/>
        </w:rPr>
        <w:t xml:space="preserve">Management module, </w:t>
      </w:r>
      <w:r w:rsidR="00A30554" w:rsidRPr="00CB16DE">
        <w:rPr>
          <w:rFonts w:ascii="Times New Roman" w:hAnsi="Times New Roman" w:cs="Times New Roman"/>
        </w:rPr>
        <w:t xml:space="preserve">establishment of the </w:t>
      </w:r>
      <w:r w:rsidRPr="00CB16DE">
        <w:rPr>
          <w:rFonts w:ascii="Times New Roman" w:hAnsi="Times New Roman" w:cs="Times New Roman"/>
        </w:rPr>
        <w:t xml:space="preserve">Disaster Risk Reduction </w:t>
      </w:r>
      <w:r w:rsidR="00A30554" w:rsidRPr="00CB16DE">
        <w:rPr>
          <w:rFonts w:ascii="Times New Roman" w:hAnsi="Times New Roman" w:cs="Times New Roman"/>
        </w:rPr>
        <w:t xml:space="preserve">National Platform, </w:t>
      </w:r>
      <w:r w:rsidR="005348ED" w:rsidRPr="00CB16DE">
        <w:rPr>
          <w:rFonts w:ascii="Times New Roman" w:hAnsi="Times New Roman" w:cs="Times New Roman"/>
        </w:rPr>
        <w:t xml:space="preserve">regional </w:t>
      </w:r>
      <w:r w:rsidR="00A30554" w:rsidRPr="00CB16DE">
        <w:rPr>
          <w:rFonts w:ascii="Times New Roman" w:hAnsi="Times New Roman" w:cs="Times New Roman"/>
        </w:rPr>
        <w:t xml:space="preserve">disaster risk reduction </w:t>
      </w:r>
      <w:r w:rsidR="005348ED" w:rsidRPr="00CB16DE">
        <w:rPr>
          <w:rFonts w:ascii="Times New Roman" w:hAnsi="Times New Roman" w:cs="Times New Roman"/>
        </w:rPr>
        <w:t xml:space="preserve">teams, </w:t>
      </w:r>
      <w:r w:rsidR="00A30554" w:rsidRPr="00CB16DE">
        <w:rPr>
          <w:rFonts w:ascii="Times New Roman" w:hAnsi="Times New Roman" w:cs="Times New Roman"/>
        </w:rPr>
        <w:t xml:space="preserve">the </w:t>
      </w:r>
      <w:r w:rsidR="009F5F19" w:rsidRPr="00CB16DE">
        <w:rPr>
          <w:rFonts w:ascii="Times New Roman" w:hAnsi="Times New Roman" w:cs="Times New Roman"/>
        </w:rPr>
        <w:t>Crisis</w:t>
      </w:r>
      <w:r w:rsidR="00883B71" w:rsidRPr="00CB16DE">
        <w:rPr>
          <w:rFonts w:ascii="Times New Roman" w:hAnsi="Times New Roman" w:cs="Times New Roman"/>
        </w:rPr>
        <w:t xml:space="preserve"> </w:t>
      </w:r>
      <w:r w:rsidR="00A30554" w:rsidRPr="00CB16DE">
        <w:rPr>
          <w:rFonts w:ascii="Times New Roman" w:hAnsi="Times New Roman" w:cs="Times New Roman"/>
        </w:rPr>
        <w:t>M</w:t>
      </w:r>
      <w:r w:rsidR="009F5F19" w:rsidRPr="00CB16DE">
        <w:rPr>
          <w:rFonts w:ascii="Times New Roman" w:hAnsi="Times New Roman" w:cs="Times New Roman"/>
        </w:rPr>
        <w:t>anagement</w:t>
      </w:r>
      <w:r w:rsidR="00883B71" w:rsidRPr="00CB16DE">
        <w:rPr>
          <w:rFonts w:ascii="Times New Roman" w:hAnsi="Times New Roman" w:cs="Times New Roman"/>
        </w:rPr>
        <w:t xml:space="preserve"> </w:t>
      </w:r>
      <w:r w:rsidR="00A30554" w:rsidRPr="00CB16DE">
        <w:rPr>
          <w:rFonts w:ascii="Times New Roman" w:hAnsi="Times New Roman" w:cs="Times New Roman"/>
        </w:rPr>
        <w:t>C</w:t>
      </w:r>
      <w:r w:rsidR="009F5F19" w:rsidRPr="00CB16DE">
        <w:rPr>
          <w:rFonts w:ascii="Times New Roman" w:hAnsi="Times New Roman" w:cs="Times New Roman"/>
        </w:rPr>
        <w:t>enter</w:t>
      </w:r>
      <w:r w:rsidR="00A30554" w:rsidRPr="00CB16DE">
        <w:rPr>
          <w:rFonts w:ascii="Times New Roman" w:hAnsi="Times New Roman" w:cs="Times New Roman"/>
        </w:rPr>
        <w:t xml:space="preserve"> under the Ministry of Emergency Situations</w:t>
      </w:r>
      <w:r w:rsidR="009F5F19" w:rsidRPr="00CB16DE">
        <w:rPr>
          <w:rFonts w:ascii="Times New Roman" w:hAnsi="Times New Roman" w:cs="Times New Roman"/>
        </w:rPr>
        <w:t xml:space="preserve">, </w:t>
      </w:r>
      <w:r w:rsidRPr="00CB16DE">
        <w:rPr>
          <w:rFonts w:ascii="Times New Roman" w:hAnsi="Times New Roman" w:cs="Times New Roman"/>
        </w:rPr>
        <w:t xml:space="preserve">and enhancement of </w:t>
      </w:r>
      <w:r w:rsidR="005348ED" w:rsidRPr="00CB16DE">
        <w:rPr>
          <w:rFonts w:ascii="Times New Roman" w:hAnsi="Times New Roman" w:cs="Times New Roman"/>
        </w:rPr>
        <w:t>Seismic</w:t>
      </w:r>
      <w:r w:rsidR="00883B71" w:rsidRPr="00CB16DE">
        <w:rPr>
          <w:rFonts w:ascii="Times New Roman" w:hAnsi="Times New Roman" w:cs="Times New Roman"/>
        </w:rPr>
        <w:t xml:space="preserve"> </w:t>
      </w:r>
      <w:r w:rsidR="005348ED" w:rsidRPr="00CB16DE">
        <w:rPr>
          <w:rFonts w:ascii="Times New Roman" w:hAnsi="Times New Roman" w:cs="Times New Roman"/>
        </w:rPr>
        <w:t xml:space="preserve">Stations. </w:t>
      </w:r>
    </w:p>
    <w:p w14:paraId="5052C456" w14:textId="282F9A19" w:rsidR="00E479E5" w:rsidRPr="00CB16DE" w:rsidRDefault="00DF1A43" w:rsidP="00E479E5">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rPr>
        <w:t xml:space="preserve">The </w:t>
      </w:r>
      <w:r w:rsidR="005348ED" w:rsidRPr="00CB16DE">
        <w:rPr>
          <w:rFonts w:ascii="Times New Roman" w:hAnsi="Times New Roman" w:cs="Times New Roman"/>
        </w:rPr>
        <w:t>UN was effective in capacity development</w:t>
      </w:r>
      <w:r w:rsidR="0004463D" w:rsidRPr="00CB16DE">
        <w:rPr>
          <w:rFonts w:ascii="Times New Roman" w:hAnsi="Times New Roman" w:cs="Times New Roman"/>
        </w:rPr>
        <w:t xml:space="preserve">, </w:t>
      </w:r>
      <w:r w:rsidRPr="00CB16DE">
        <w:rPr>
          <w:rFonts w:ascii="Times New Roman" w:hAnsi="Times New Roman" w:cs="Times New Roman"/>
        </w:rPr>
        <w:t>disaster risk reduction was</w:t>
      </w:r>
      <w:r w:rsidR="0004463D" w:rsidRPr="00CB16DE">
        <w:rPr>
          <w:rFonts w:ascii="Times New Roman" w:hAnsi="Times New Roman" w:cs="Times New Roman"/>
        </w:rPr>
        <w:t xml:space="preserve"> integrated into the national </w:t>
      </w:r>
      <w:r w:rsidR="00041F67" w:rsidRPr="00041F67">
        <w:rPr>
          <w:rFonts w:ascii="Times New Roman" w:hAnsi="Times New Roman" w:cs="Times New Roman"/>
        </w:rPr>
        <w:t>education and emergency policies and strategies (DRR National Strategy, State Programme of Education Development for 2011-2015) and education curriculum, and the Armenia National Plan of Action for Capacity Development in Education in Emergencies for 2013 was developed wi</w:t>
      </w:r>
      <w:r w:rsidR="00041F67">
        <w:rPr>
          <w:rFonts w:ascii="Times New Roman" w:hAnsi="Times New Roman" w:cs="Times New Roman"/>
        </w:rPr>
        <w:t>thin the DRR National Platform</w:t>
      </w:r>
      <w:r w:rsidR="00D16195" w:rsidRPr="00CB16DE">
        <w:rPr>
          <w:rFonts w:ascii="Times New Roman" w:hAnsi="Times New Roman" w:cs="Times New Roman"/>
        </w:rPr>
        <w:t>, as well as in contributing to sustainable development of the agricultural sector through less hazardous agricultural inputs leading to improved agricultural practices</w:t>
      </w:r>
      <w:r w:rsidR="00122016" w:rsidRPr="00CB16DE">
        <w:rPr>
          <w:rFonts w:ascii="Times New Roman" w:hAnsi="Times New Roman" w:cs="Times New Roman"/>
        </w:rPr>
        <w:t xml:space="preserve">. Another achievement under this outcome was </w:t>
      </w:r>
      <w:r w:rsidRPr="00CB16DE">
        <w:rPr>
          <w:rFonts w:ascii="Times New Roman" w:hAnsi="Times New Roman" w:cs="Times New Roman"/>
        </w:rPr>
        <w:t xml:space="preserve">the </w:t>
      </w:r>
      <w:r w:rsidR="00122016" w:rsidRPr="00CB16DE">
        <w:rPr>
          <w:rFonts w:ascii="Times New Roman" w:hAnsi="Times New Roman" w:cs="Times New Roman"/>
        </w:rPr>
        <w:t xml:space="preserve">involvement of Armenia into the Sustainable Energy for All initiative. </w:t>
      </w:r>
      <w:r w:rsidR="00523EA4" w:rsidRPr="00CB16DE">
        <w:rPr>
          <w:rFonts w:ascii="Times New Roman" w:hAnsi="Times New Roman" w:cs="Times New Roman"/>
        </w:rPr>
        <w:t xml:space="preserve">Innovative policies and practices for resource and energy efficient technologies, sound chemical management and cleaner production </w:t>
      </w:r>
      <w:r w:rsidR="00E479E5" w:rsidRPr="00CB16DE">
        <w:rPr>
          <w:rFonts w:ascii="Times New Roman" w:hAnsi="Times New Roman" w:cs="Times New Roman"/>
        </w:rPr>
        <w:t xml:space="preserve">were </w:t>
      </w:r>
      <w:r w:rsidR="00523EA4" w:rsidRPr="00CB16DE">
        <w:rPr>
          <w:rFonts w:ascii="Times New Roman" w:hAnsi="Times New Roman" w:cs="Times New Roman"/>
        </w:rPr>
        <w:t xml:space="preserve">developed and implemented. </w:t>
      </w:r>
      <w:r w:rsidR="00523EA4" w:rsidRPr="00CB16DE">
        <w:rPr>
          <w:rFonts w:cs="Arial"/>
          <w:bCs/>
          <w:szCs w:val="20"/>
        </w:rPr>
        <w:t xml:space="preserve"> </w:t>
      </w:r>
      <w:r w:rsidR="00E479E5" w:rsidRPr="00CB16DE">
        <w:rPr>
          <w:rFonts w:ascii="Times New Roman" w:hAnsi="Times New Roman" w:cs="Times New Roman"/>
        </w:rPr>
        <w:t>Another achievement was the removal of travel restrictions for people living with HIV from the existing law and sub legislative acts.</w:t>
      </w:r>
    </w:p>
    <w:p w14:paraId="1242FAE6" w14:textId="318D611E" w:rsidR="00681962" w:rsidRPr="00CB16DE" w:rsidRDefault="00BB72A5" w:rsidP="00A37B18">
      <w:pPr>
        <w:spacing w:before="120" w:after="0" w:line="264" w:lineRule="auto"/>
        <w:jc w:val="both"/>
        <w:rPr>
          <w:rFonts w:ascii="Times New Roman" w:hAnsi="Times New Roman" w:cs="Times New Roman"/>
        </w:rPr>
      </w:pPr>
      <w:r w:rsidRPr="00100601">
        <w:rPr>
          <w:rFonts w:ascii="Times New Roman" w:hAnsi="Times New Roman" w:cs="Times New Roman"/>
          <w:b/>
        </w:rPr>
        <w:t>Gender:</w:t>
      </w:r>
      <w:r>
        <w:rPr>
          <w:rFonts w:ascii="Times New Roman" w:hAnsi="Times New Roman" w:cs="Times New Roman"/>
        </w:rPr>
        <w:t xml:space="preserve"> </w:t>
      </w:r>
      <w:r w:rsidR="00DF1A43" w:rsidRPr="00CB16DE">
        <w:rPr>
          <w:rFonts w:ascii="Times New Roman" w:hAnsi="Times New Roman" w:cs="Times New Roman"/>
        </w:rPr>
        <w:t>The g</w:t>
      </w:r>
      <w:r w:rsidR="00681962" w:rsidRPr="00CB16DE">
        <w:rPr>
          <w:rFonts w:ascii="Times New Roman" w:hAnsi="Times New Roman" w:cs="Times New Roman"/>
        </w:rPr>
        <w:t>ender thematic group contribution was effective in terms of ensuring practical mechanisms for advocating, disseminati</w:t>
      </w:r>
      <w:r w:rsidR="00DF1A43" w:rsidRPr="00CB16DE">
        <w:rPr>
          <w:rFonts w:ascii="Times New Roman" w:hAnsi="Times New Roman" w:cs="Times New Roman"/>
        </w:rPr>
        <w:t>ng</w:t>
      </w:r>
      <w:r w:rsidR="00681962" w:rsidRPr="00CB16DE">
        <w:rPr>
          <w:rFonts w:ascii="Times New Roman" w:hAnsi="Times New Roman" w:cs="Times New Roman"/>
        </w:rPr>
        <w:t xml:space="preserve"> and implemen</w:t>
      </w:r>
      <w:r w:rsidR="00DF1A43" w:rsidRPr="00CB16DE">
        <w:rPr>
          <w:rFonts w:ascii="Times New Roman" w:hAnsi="Times New Roman" w:cs="Times New Roman"/>
        </w:rPr>
        <w:t>ting</w:t>
      </w:r>
      <w:r w:rsidR="00681962" w:rsidRPr="00CB16DE">
        <w:rPr>
          <w:rFonts w:ascii="Times New Roman" w:hAnsi="Times New Roman" w:cs="Times New Roman"/>
        </w:rPr>
        <w:t xml:space="preserve"> gender related issues into program frameworks under the different outcome areas. </w:t>
      </w:r>
      <w:r w:rsidR="00DF1A43" w:rsidRPr="00CB16DE">
        <w:rPr>
          <w:rFonts w:ascii="Times New Roman" w:hAnsi="Times New Roman" w:cs="Times New Roman"/>
        </w:rPr>
        <w:t>A</w:t>
      </w:r>
      <w:r w:rsidR="00681962" w:rsidRPr="00CB16DE">
        <w:rPr>
          <w:rFonts w:ascii="Times New Roman" w:hAnsi="Times New Roman" w:cs="Times New Roman"/>
        </w:rPr>
        <w:t xml:space="preserve"> gender marker document </w:t>
      </w:r>
      <w:r w:rsidR="00DF1A43" w:rsidRPr="00CB16DE">
        <w:rPr>
          <w:rFonts w:ascii="Times New Roman" w:hAnsi="Times New Roman" w:cs="Times New Roman"/>
        </w:rPr>
        <w:t xml:space="preserve">was </w:t>
      </w:r>
      <w:r w:rsidR="00681962" w:rsidRPr="00CB16DE">
        <w:rPr>
          <w:rFonts w:ascii="Times New Roman" w:hAnsi="Times New Roman" w:cs="Times New Roman"/>
        </w:rPr>
        <w:t xml:space="preserve">developed, which ranked project/programmes in terms of gender sensitiveness. Almost all contributions under the UNDAF outcomes were </w:t>
      </w:r>
      <w:r w:rsidR="00DF1A43" w:rsidRPr="00CB16DE">
        <w:rPr>
          <w:rFonts w:ascii="Times New Roman" w:hAnsi="Times New Roman" w:cs="Times New Roman"/>
        </w:rPr>
        <w:t xml:space="preserve">found to be </w:t>
      </w:r>
      <w:r w:rsidR="00681962" w:rsidRPr="00CB16DE">
        <w:rPr>
          <w:rFonts w:ascii="Times New Roman" w:hAnsi="Times New Roman" w:cs="Times New Roman"/>
        </w:rPr>
        <w:t xml:space="preserve">gender sensitive. </w:t>
      </w:r>
    </w:p>
    <w:p w14:paraId="2EA0135C" w14:textId="77777777" w:rsidR="00113F2A" w:rsidRPr="00CB16DE" w:rsidRDefault="00DF1A43" w:rsidP="00A37B18">
      <w:pPr>
        <w:spacing w:before="120" w:after="0" w:line="264" w:lineRule="auto"/>
        <w:jc w:val="both"/>
        <w:rPr>
          <w:rFonts w:ascii="Times New Roman" w:hAnsi="Times New Roman" w:cs="Times New Roman"/>
        </w:rPr>
      </w:pPr>
      <w:r w:rsidRPr="00CB16DE">
        <w:rPr>
          <w:rFonts w:ascii="Times New Roman" w:hAnsi="Times New Roman" w:cs="Times New Roman"/>
        </w:rPr>
        <w:t xml:space="preserve">The </w:t>
      </w:r>
      <w:r w:rsidR="00113F2A" w:rsidRPr="00CB16DE">
        <w:rPr>
          <w:rFonts w:ascii="Times New Roman" w:hAnsi="Times New Roman" w:cs="Times New Roman"/>
        </w:rPr>
        <w:t>UN’s contributions were implemented with active participation</w:t>
      </w:r>
      <w:r w:rsidR="00275BB6" w:rsidRPr="00CB16DE">
        <w:rPr>
          <w:rFonts w:ascii="Times New Roman" w:hAnsi="Times New Roman" w:cs="Times New Roman"/>
        </w:rPr>
        <w:t xml:space="preserve"> and involvement </w:t>
      </w:r>
      <w:r w:rsidR="00113F2A" w:rsidRPr="00CB16DE">
        <w:rPr>
          <w:rFonts w:ascii="Times New Roman" w:hAnsi="Times New Roman" w:cs="Times New Roman"/>
        </w:rPr>
        <w:t xml:space="preserve">of </w:t>
      </w:r>
      <w:r w:rsidRPr="00CB16DE">
        <w:rPr>
          <w:rFonts w:ascii="Times New Roman" w:hAnsi="Times New Roman" w:cs="Times New Roman"/>
        </w:rPr>
        <w:t xml:space="preserve">the </w:t>
      </w:r>
      <w:r w:rsidR="00113F2A" w:rsidRPr="00CB16DE">
        <w:rPr>
          <w:rFonts w:ascii="Times New Roman" w:hAnsi="Times New Roman" w:cs="Times New Roman"/>
        </w:rPr>
        <w:t>Government</w:t>
      </w:r>
      <w:r w:rsidRPr="00CB16DE">
        <w:rPr>
          <w:rFonts w:ascii="Times New Roman" w:hAnsi="Times New Roman" w:cs="Times New Roman"/>
        </w:rPr>
        <w:t xml:space="preserve">, </w:t>
      </w:r>
      <w:r w:rsidR="00113F2A" w:rsidRPr="00CB16DE">
        <w:rPr>
          <w:rFonts w:ascii="Times New Roman" w:hAnsi="Times New Roman" w:cs="Times New Roman"/>
        </w:rPr>
        <w:t>result</w:t>
      </w:r>
      <w:r w:rsidRPr="00CB16DE">
        <w:rPr>
          <w:rFonts w:ascii="Times New Roman" w:hAnsi="Times New Roman" w:cs="Times New Roman"/>
        </w:rPr>
        <w:t>ing</w:t>
      </w:r>
      <w:r w:rsidR="00113F2A" w:rsidRPr="00CB16DE">
        <w:rPr>
          <w:rFonts w:ascii="Times New Roman" w:hAnsi="Times New Roman" w:cs="Times New Roman"/>
        </w:rPr>
        <w:t xml:space="preserve"> in relevan</w:t>
      </w:r>
      <w:r w:rsidRPr="00CB16DE">
        <w:rPr>
          <w:rFonts w:ascii="Times New Roman" w:hAnsi="Times New Roman" w:cs="Times New Roman"/>
        </w:rPr>
        <w:t>t</w:t>
      </w:r>
      <w:r w:rsidR="00113F2A" w:rsidRPr="00CB16DE">
        <w:rPr>
          <w:rFonts w:ascii="Times New Roman" w:hAnsi="Times New Roman" w:cs="Times New Roman"/>
        </w:rPr>
        <w:t xml:space="preserve"> and sustainab</w:t>
      </w:r>
      <w:r w:rsidRPr="00CB16DE">
        <w:rPr>
          <w:rFonts w:ascii="Times New Roman" w:hAnsi="Times New Roman" w:cs="Times New Roman"/>
        </w:rPr>
        <w:t>le</w:t>
      </w:r>
      <w:r w:rsidR="00275BB6" w:rsidRPr="00CB16DE">
        <w:rPr>
          <w:rFonts w:ascii="Times New Roman" w:hAnsi="Times New Roman" w:cs="Times New Roman"/>
        </w:rPr>
        <w:t xml:space="preserve"> </w:t>
      </w:r>
      <w:r w:rsidR="00113F2A" w:rsidRPr="00CB16DE">
        <w:rPr>
          <w:rFonts w:ascii="Times New Roman" w:hAnsi="Times New Roman" w:cs="Times New Roman"/>
        </w:rPr>
        <w:t xml:space="preserve">interventions. </w:t>
      </w:r>
      <w:r w:rsidR="00CF1A86" w:rsidRPr="00CB16DE">
        <w:rPr>
          <w:rFonts w:ascii="Times New Roman" w:hAnsi="Times New Roman" w:cs="Times New Roman"/>
        </w:rPr>
        <w:t>Also</w:t>
      </w:r>
      <w:r w:rsidRPr="00CB16DE">
        <w:rPr>
          <w:rFonts w:ascii="Times New Roman" w:hAnsi="Times New Roman" w:cs="Times New Roman"/>
        </w:rPr>
        <w:t>,</w:t>
      </w:r>
      <w:r w:rsidR="00CF1A86" w:rsidRPr="00CB16DE">
        <w:rPr>
          <w:rFonts w:ascii="Times New Roman" w:hAnsi="Times New Roman" w:cs="Times New Roman"/>
        </w:rPr>
        <w:t xml:space="preserve"> interesting synergies were designed and effectively implemented between the different out</w:t>
      </w:r>
      <w:r w:rsidR="00267B39" w:rsidRPr="00CB16DE">
        <w:rPr>
          <w:rFonts w:ascii="Times New Roman" w:hAnsi="Times New Roman" w:cs="Times New Roman"/>
        </w:rPr>
        <w:t>come groups.</w:t>
      </w:r>
      <w:r w:rsidR="00DC4ED4" w:rsidRPr="00CB16DE">
        <w:rPr>
          <w:rFonts w:ascii="Times New Roman" w:hAnsi="Times New Roman" w:cs="Times New Roman"/>
        </w:rPr>
        <w:t xml:space="preserve"> These could be considered as </w:t>
      </w:r>
      <w:r w:rsidR="00551DD6" w:rsidRPr="00CB16DE">
        <w:rPr>
          <w:rFonts w:ascii="Times New Roman" w:hAnsi="Times New Roman" w:cs="Times New Roman"/>
        </w:rPr>
        <w:t xml:space="preserve">a </w:t>
      </w:r>
      <w:r w:rsidR="00DC4ED4" w:rsidRPr="00CB16DE">
        <w:rPr>
          <w:rFonts w:ascii="Times New Roman" w:hAnsi="Times New Roman" w:cs="Times New Roman"/>
        </w:rPr>
        <w:t>strength of UN agencies which is however implemented by bottom</w:t>
      </w:r>
      <w:r w:rsidR="00551DD6" w:rsidRPr="00CB16DE">
        <w:rPr>
          <w:rFonts w:ascii="Times New Roman" w:hAnsi="Times New Roman" w:cs="Times New Roman"/>
        </w:rPr>
        <w:t>-</w:t>
      </w:r>
      <w:r w:rsidR="00DC4ED4" w:rsidRPr="00CB16DE">
        <w:rPr>
          <w:rFonts w:ascii="Times New Roman" w:hAnsi="Times New Roman" w:cs="Times New Roman"/>
        </w:rPr>
        <w:t>up approach rather than vice</w:t>
      </w:r>
      <w:r w:rsidR="00551DD6" w:rsidRPr="00CB16DE">
        <w:rPr>
          <w:rFonts w:ascii="Times New Roman" w:hAnsi="Times New Roman" w:cs="Times New Roman"/>
        </w:rPr>
        <w:t>-</w:t>
      </w:r>
      <w:r w:rsidR="00DC4ED4" w:rsidRPr="00CB16DE">
        <w:rPr>
          <w:rFonts w:ascii="Times New Roman" w:hAnsi="Times New Roman" w:cs="Times New Roman"/>
        </w:rPr>
        <w:t>versa.</w:t>
      </w:r>
    </w:p>
    <w:p w14:paraId="4E13870A" w14:textId="77777777" w:rsidR="009B43F4" w:rsidRPr="00CB16DE" w:rsidRDefault="009B43F4" w:rsidP="00A37B18">
      <w:pPr>
        <w:spacing w:before="120" w:after="0" w:line="264" w:lineRule="auto"/>
        <w:rPr>
          <w:rFonts w:ascii="Times New Roman" w:hAnsi="Times New Roman" w:cs="Times New Roman"/>
          <w:i/>
        </w:rPr>
      </w:pPr>
    </w:p>
    <w:p w14:paraId="5E306392" w14:textId="77777777" w:rsidR="00DF1A43" w:rsidRPr="00CB16DE" w:rsidRDefault="00DF1A43">
      <w:pPr>
        <w:rPr>
          <w:rFonts w:ascii="Times New Roman" w:hAnsi="Times New Roman" w:cs="Times New Roman"/>
          <w:i/>
        </w:rPr>
      </w:pPr>
      <w:r w:rsidRPr="00CB16DE">
        <w:rPr>
          <w:rFonts w:ascii="Times New Roman" w:hAnsi="Times New Roman" w:cs="Times New Roman"/>
          <w:i/>
        </w:rPr>
        <w:lastRenderedPageBreak/>
        <w:br w:type="page"/>
      </w:r>
    </w:p>
    <w:p w14:paraId="0168C92F" w14:textId="77777777" w:rsidR="009E682E" w:rsidRPr="00CB16DE" w:rsidRDefault="009E682E" w:rsidP="00A37B18">
      <w:pPr>
        <w:spacing w:before="120" w:after="0" w:line="264" w:lineRule="auto"/>
        <w:rPr>
          <w:rFonts w:ascii="Times New Roman" w:hAnsi="Times New Roman" w:cs="Times New Roman"/>
          <w:bCs/>
          <w:i/>
          <w:sz w:val="24"/>
          <w:szCs w:val="24"/>
        </w:rPr>
      </w:pPr>
      <w:r w:rsidRPr="00CB16DE">
        <w:rPr>
          <w:rFonts w:ascii="Times New Roman" w:hAnsi="Times New Roman" w:cs="Times New Roman"/>
          <w:i/>
        </w:rPr>
        <w:lastRenderedPageBreak/>
        <w:t>Table</w:t>
      </w:r>
      <w:r w:rsidR="007A508F" w:rsidRPr="00CB16DE">
        <w:rPr>
          <w:rFonts w:ascii="Times New Roman" w:hAnsi="Times New Roman" w:cs="Times New Roman"/>
          <w:i/>
        </w:rPr>
        <w:t xml:space="preserve"> 3</w:t>
      </w:r>
      <w:r w:rsidR="00883B71" w:rsidRPr="00CB16DE">
        <w:rPr>
          <w:rFonts w:ascii="Times New Roman" w:hAnsi="Times New Roman" w:cs="Times New Roman"/>
          <w:i/>
        </w:rPr>
        <w:t>:</w:t>
      </w:r>
      <w:r w:rsidRPr="00CB16DE">
        <w:rPr>
          <w:rFonts w:ascii="Times New Roman" w:hAnsi="Times New Roman" w:cs="Times New Roman"/>
          <w:b/>
          <w:i/>
        </w:rPr>
        <w:t xml:space="preserve"> </w:t>
      </w:r>
      <w:r w:rsidRPr="00CB16DE">
        <w:rPr>
          <w:rFonts w:ascii="Times New Roman" w:hAnsi="Times New Roman" w:cs="Times New Roman"/>
          <w:i/>
        </w:rPr>
        <w:t>Assessing UNDAF 201</w:t>
      </w:r>
      <w:r w:rsidR="00551DD6" w:rsidRPr="00CB16DE">
        <w:rPr>
          <w:rFonts w:ascii="Times New Roman" w:hAnsi="Times New Roman" w:cs="Times New Roman"/>
          <w:i/>
        </w:rPr>
        <w:t>0</w:t>
      </w:r>
      <w:r w:rsidRPr="00CB16DE">
        <w:rPr>
          <w:rFonts w:ascii="Times New Roman" w:hAnsi="Times New Roman" w:cs="Times New Roman"/>
          <w:i/>
        </w:rPr>
        <w:t xml:space="preserve">-2015 </w:t>
      </w:r>
      <w:r w:rsidR="00551DD6" w:rsidRPr="00CB16DE">
        <w:rPr>
          <w:rFonts w:ascii="Times New Roman" w:hAnsi="Times New Roman" w:cs="Times New Roman"/>
          <w:i/>
        </w:rPr>
        <w:t>O</w:t>
      </w:r>
      <w:r w:rsidRPr="00CB16DE">
        <w:rPr>
          <w:rFonts w:ascii="Times New Roman" w:hAnsi="Times New Roman" w:cs="Times New Roman"/>
          <w:i/>
        </w:rPr>
        <w:t>utcome Indicators – poverty reduction and MDG</w:t>
      </w:r>
      <w:r w:rsidR="00883B71" w:rsidRPr="00CB16DE">
        <w:rPr>
          <w:rFonts w:ascii="Times New Roman" w:hAnsi="Times New Roman" w:cs="Times New Roman"/>
          <w:i/>
        </w:rPr>
        <w:t xml:space="preserve"> </w:t>
      </w:r>
      <w:r w:rsidRPr="00CB16DE">
        <w:rPr>
          <w:rFonts w:ascii="Times New Roman" w:hAnsi="Times New Roman" w:cs="Times New Roman"/>
          <w:i/>
        </w:rPr>
        <w:t>achievement</w:t>
      </w:r>
    </w:p>
    <w:tbl>
      <w:tblPr>
        <w:tblW w:w="9606" w:type="dxa"/>
        <w:tblLayout w:type="fixed"/>
        <w:tblLook w:val="0000" w:firstRow="0" w:lastRow="0" w:firstColumn="0" w:lastColumn="0" w:noHBand="0" w:noVBand="0"/>
      </w:tblPr>
      <w:tblGrid>
        <w:gridCol w:w="1384"/>
        <w:gridCol w:w="5670"/>
        <w:gridCol w:w="2552"/>
      </w:tblGrid>
      <w:tr w:rsidR="009E682E" w:rsidRPr="00CB16DE" w14:paraId="3A1DEE55" w14:textId="77777777">
        <w:trPr>
          <w:cantSplit/>
          <w:trHeight w:val="614"/>
          <w:tblHeader/>
        </w:trPr>
        <w:tc>
          <w:tcPr>
            <w:tcW w:w="1384" w:type="dxa"/>
            <w:tcBorders>
              <w:top w:val="single" w:sz="8" w:space="0" w:color="000000"/>
              <w:left w:val="single" w:sz="8" w:space="0" w:color="000000"/>
              <w:bottom w:val="single" w:sz="8" w:space="0" w:color="000000"/>
            </w:tcBorders>
            <w:shd w:val="clear" w:color="auto" w:fill="B8CCE4" w:themeFill="accent1" w:themeFillTint="66"/>
            <w:vAlign w:val="center"/>
          </w:tcPr>
          <w:p w14:paraId="2BFACE31" w14:textId="77777777" w:rsidR="009E682E" w:rsidRPr="00CB16DE" w:rsidRDefault="009E682E" w:rsidP="00A37B18">
            <w:pPr>
              <w:pStyle w:val="Body"/>
              <w:tabs>
                <w:tab w:val="left" w:pos="709"/>
              </w:tabs>
              <w:snapToGrid w:val="0"/>
              <w:spacing w:before="120" w:line="264" w:lineRule="auto"/>
              <w:jc w:val="center"/>
              <w:rPr>
                <w:rFonts w:ascii="Times New Roman" w:eastAsia="Times New Roman" w:hAnsi="Times New Roman"/>
                <w:b/>
                <w:color w:val="auto"/>
                <w:sz w:val="22"/>
                <w:szCs w:val="22"/>
              </w:rPr>
            </w:pPr>
            <w:r w:rsidRPr="00CB16DE">
              <w:rPr>
                <w:rFonts w:ascii="Times New Roman" w:eastAsia="Times New Roman" w:hAnsi="Times New Roman"/>
                <w:b/>
                <w:color w:val="auto"/>
                <w:sz w:val="22"/>
                <w:szCs w:val="22"/>
              </w:rPr>
              <w:t>Focus area UNDAF 2010-2015</w:t>
            </w:r>
          </w:p>
        </w:tc>
        <w:tc>
          <w:tcPr>
            <w:tcW w:w="5670" w:type="dxa"/>
            <w:tcBorders>
              <w:top w:val="single" w:sz="8" w:space="0" w:color="000000"/>
              <w:left w:val="single" w:sz="8" w:space="0" w:color="000000"/>
              <w:bottom w:val="single" w:sz="8" w:space="0" w:color="000000"/>
            </w:tcBorders>
            <w:shd w:val="clear" w:color="auto" w:fill="B8CCE4" w:themeFill="accent1" w:themeFillTint="66"/>
            <w:vAlign w:val="center"/>
          </w:tcPr>
          <w:p w14:paraId="4FC4F788" w14:textId="77777777" w:rsidR="009E682E" w:rsidRPr="00CB16DE" w:rsidRDefault="009E682E" w:rsidP="00A37B18">
            <w:pPr>
              <w:pStyle w:val="Body"/>
              <w:tabs>
                <w:tab w:val="left" w:pos="709"/>
              </w:tabs>
              <w:snapToGrid w:val="0"/>
              <w:spacing w:before="120" w:line="264" w:lineRule="auto"/>
              <w:jc w:val="center"/>
              <w:rPr>
                <w:rFonts w:ascii="Times New Roman" w:eastAsia="Times New Roman" w:hAnsi="Times New Roman"/>
                <w:b/>
                <w:color w:val="auto"/>
                <w:sz w:val="22"/>
                <w:szCs w:val="22"/>
              </w:rPr>
            </w:pPr>
            <w:r w:rsidRPr="00CB16DE">
              <w:rPr>
                <w:rFonts w:ascii="Times New Roman" w:eastAsia="Times New Roman" w:hAnsi="Times New Roman"/>
                <w:b/>
                <w:color w:val="auto"/>
                <w:sz w:val="22"/>
                <w:szCs w:val="22"/>
              </w:rPr>
              <w:t>Outcome Indicator</w:t>
            </w:r>
          </w:p>
        </w:tc>
        <w:tc>
          <w:tcPr>
            <w:tcW w:w="2552"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14:paraId="5258F78E" w14:textId="77777777" w:rsidR="009E682E" w:rsidRPr="00CB16DE" w:rsidRDefault="009E682E" w:rsidP="00A37B18">
            <w:pPr>
              <w:pStyle w:val="Sub-heading"/>
              <w:tabs>
                <w:tab w:val="clear" w:pos="609"/>
                <w:tab w:val="clear" w:pos="709"/>
                <w:tab w:val="left" w:pos="1310"/>
              </w:tabs>
              <w:spacing w:before="120" w:line="264" w:lineRule="auto"/>
              <w:ind w:right="601"/>
              <w:jc w:val="center"/>
              <w:rPr>
                <w:rFonts w:ascii="Times New Roman" w:eastAsia="Times New Roman" w:hAnsi="Times New Roman"/>
                <w:color w:val="auto"/>
                <w:sz w:val="22"/>
                <w:szCs w:val="22"/>
              </w:rPr>
            </w:pPr>
            <w:r w:rsidRPr="00CB16DE">
              <w:rPr>
                <w:rFonts w:ascii="Times New Roman" w:eastAsia="Times New Roman" w:hAnsi="Times New Roman"/>
                <w:color w:val="auto"/>
                <w:sz w:val="22"/>
                <w:szCs w:val="22"/>
              </w:rPr>
              <w:t>Comments on  change</w:t>
            </w:r>
          </w:p>
        </w:tc>
      </w:tr>
      <w:tr w:rsidR="00664BB9" w:rsidRPr="00CB16DE" w14:paraId="53369385" w14:textId="77777777">
        <w:trPr>
          <w:cantSplit/>
          <w:trHeight w:val="400"/>
        </w:trPr>
        <w:tc>
          <w:tcPr>
            <w:tcW w:w="1384" w:type="dxa"/>
            <w:vMerge w:val="restart"/>
            <w:tcBorders>
              <w:top w:val="single" w:sz="8" w:space="0" w:color="000000"/>
              <w:left w:val="single" w:sz="8" w:space="0" w:color="000000"/>
            </w:tcBorders>
            <w:shd w:val="clear" w:color="auto" w:fill="auto"/>
          </w:tcPr>
          <w:p w14:paraId="294D145D" w14:textId="77777777" w:rsidR="00EA71E3" w:rsidRPr="00CB16DE" w:rsidRDefault="00EA71E3" w:rsidP="00A37B18">
            <w:pPr>
              <w:pStyle w:val="Body"/>
              <w:tabs>
                <w:tab w:val="left" w:pos="918"/>
              </w:tabs>
              <w:snapToGrid w:val="0"/>
              <w:spacing w:before="120" w:line="264" w:lineRule="auto"/>
              <w:ind w:left="-74" w:firstLine="2"/>
              <w:rPr>
                <w:rFonts w:ascii="Times New Roman" w:hAnsi="Times New Roman"/>
                <w:b/>
                <w:sz w:val="18"/>
                <w:szCs w:val="18"/>
              </w:rPr>
            </w:pPr>
            <w:r w:rsidRPr="00CB16DE">
              <w:rPr>
                <w:rFonts w:ascii="Times New Roman" w:hAnsi="Times New Roman"/>
                <w:b/>
                <w:sz w:val="18"/>
                <w:szCs w:val="18"/>
              </w:rPr>
              <w:t>O</w:t>
            </w:r>
            <w:r w:rsidR="00664BB9" w:rsidRPr="00CB16DE">
              <w:rPr>
                <w:rFonts w:ascii="Times New Roman" w:hAnsi="Times New Roman"/>
                <w:b/>
                <w:sz w:val="18"/>
                <w:szCs w:val="18"/>
              </w:rPr>
              <w:t>u</w:t>
            </w:r>
            <w:r w:rsidRPr="00CB16DE">
              <w:rPr>
                <w:rFonts w:ascii="Times New Roman" w:hAnsi="Times New Roman"/>
                <w:b/>
                <w:sz w:val="18"/>
                <w:szCs w:val="18"/>
              </w:rPr>
              <w:t>t</w:t>
            </w:r>
            <w:r w:rsidR="00664BB9" w:rsidRPr="00CB16DE">
              <w:rPr>
                <w:rFonts w:ascii="Times New Roman" w:hAnsi="Times New Roman"/>
                <w:b/>
                <w:sz w:val="18"/>
                <w:szCs w:val="18"/>
              </w:rPr>
              <w:t>come 1</w:t>
            </w:r>
            <w:r w:rsidRPr="00CB16DE">
              <w:rPr>
                <w:rFonts w:ascii="Times New Roman" w:hAnsi="Times New Roman"/>
                <w:b/>
                <w:sz w:val="18"/>
                <w:szCs w:val="18"/>
              </w:rPr>
              <w:t>:</w:t>
            </w:r>
            <w:r w:rsidR="00664BB9" w:rsidRPr="00CB16DE">
              <w:rPr>
                <w:rFonts w:ascii="Times New Roman" w:hAnsi="Times New Roman"/>
                <w:b/>
                <w:sz w:val="18"/>
                <w:szCs w:val="18"/>
              </w:rPr>
              <w:t xml:space="preserve"> </w:t>
            </w:r>
          </w:p>
          <w:p w14:paraId="0D12F354" w14:textId="77777777" w:rsidR="00664BB9" w:rsidRPr="00CB16DE" w:rsidRDefault="00664BB9" w:rsidP="00A37B18">
            <w:pPr>
              <w:pStyle w:val="Body"/>
              <w:tabs>
                <w:tab w:val="left" w:pos="918"/>
              </w:tabs>
              <w:snapToGrid w:val="0"/>
              <w:spacing w:before="120" w:line="264" w:lineRule="auto"/>
              <w:ind w:left="-74" w:firstLine="2"/>
              <w:rPr>
                <w:rFonts w:ascii="Times New Roman" w:hAnsi="Times New Roman"/>
                <w:sz w:val="18"/>
                <w:szCs w:val="18"/>
              </w:rPr>
            </w:pPr>
            <w:r w:rsidRPr="00CB16DE">
              <w:rPr>
                <w:rFonts w:ascii="Times New Roman" w:hAnsi="Times New Roman"/>
                <w:sz w:val="18"/>
                <w:szCs w:val="18"/>
              </w:rPr>
              <w:t xml:space="preserve">Inclusive and sustainable growth is promoted by reducing disparities and expanding economic and social opportunities for vulnerable groups </w:t>
            </w:r>
          </w:p>
        </w:tc>
        <w:tc>
          <w:tcPr>
            <w:tcW w:w="5670" w:type="dxa"/>
            <w:tcBorders>
              <w:top w:val="single" w:sz="8" w:space="0" w:color="000000"/>
              <w:left w:val="single" w:sz="8" w:space="0" w:color="000000"/>
              <w:bottom w:val="single" w:sz="8" w:space="0" w:color="000000"/>
            </w:tcBorders>
            <w:shd w:val="clear" w:color="auto" w:fill="auto"/>
            <w:vAlign w:val="center"/>
          </w:tcPr>
          <w:p w14:paraId="2B0D9231" w14:textId="77777777" w:rsidR="00664BB9" w:rsidRPr="00CB16DE" w:rsidRDefault="00664BB9" w:rsidP="00A37B18">
            <w:pPr>
              <w:spacing w:after="0" w:line="240" w:lineRule="auto"/>
              <w:jc w:val="both"/>
              <w:rPr>
                <w:rFonts w:ascii="Times New Roman" w:hAnsi="Times New Roman" w:cs="Times New Roman"/>
                <w:sz w:val="18"/>
                <w:szCs w:val="18"/>
              </w:rPr>
            </w:pPr>
            <w:r w:rsidRPr="00CB16DE">
              <w:rPr>
                <w:rFonts w:ascii="Times New Roman" w:hAnsi="Times New Roman" w:cs="Times New Roman"/>
                <w:sz w:val="18"/>
                <w:szCs w:val="18"/>
              </w:rPr>
              <w:t>% increase in the Human Development Index</w:t>
            </w:r>
          </w:p>
          <w:p w14:paraId="42AE2FE0" w14:textId="77777777" w:rsidR="00664BB9" w:rsidRPr="00CB16DE" w:rsidRDefault="00664BB9"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Baseline</w:t>
            </w:r>
            <w:r w:rsidR="00194818" w:rsidRPr="00CB16DE">
              <w:rPr>
                <w:rFonts w:ascii="Times New Roman" w:hAnsi="Times New Roman" w:cs="Times New Roman"/>
                <w:b/>
                <w:i/>
                <w:sz w:val="18"/>
                <w:szCs w:val="18"/>
              </w:rPr>
              <w:t>:</w:t>
            </w:r>
            <w:r w:rsidRPr="00CB16DE">
              <w:rPr>
                <w:rFonts w:ascii="Times New Roman" w:hAnsi="Times New Roman" w:cs="Times New Roman"/>
                <w:i/>
                <w:sz w:val="18"/>
                <w:szCs w:val="18"/>
              </w:rPr>
              <w:t xml:space="preserve">  </w:t>
            </w:r>
            <w:r w:rsidR="00194818" w:rsidRPr="00CB16DE">
              <w:rPr>
                <w:rFonts w:ascii="Times New Roman" w:hAnsi="Times New Roman" w:cs="Times New Roman"/>
                <w:i/>
                <w:sz w:val="18"/>
                <w:szCs w:val="18"/>
              </w:rPr>
              <w:t xml:space="preserve"> </w:t>
            </w:r>
            <w:r w:rsidRPr="00CB16DE">
              <w:rPr>
                <w:rFonts w:ascii="Times New Roman" w:hAnsi="Times New Roman" w:cs="Times New Roman"/>
                <w:i/>
                <w:sz w:val="18"/>
                <w:szCs w:val="18"/>
              </w:rPr>
              <w:t>HDI-0,777 (2006)</w:t>
            </w:r>
          </w:p>
          <w:p w14:paraId="2F6F888E" w14:textId="77777777" w:rsidR="00664BB9" w:rsidRPr="00CB16DE" w:rsidRDefault="00664BB9"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Target</w:t>
            </w:r>
            <w:r w:rsidR="00194818" w:rsidRPr="00CB16DE">
              <w:rPr>
                <w:rFonts w:ascii="Times New Roman" w:hAnsi="Times New Roman" w:cs="Times New Roman"/>
                <w:b/>
                <w:i/>
                <w:sz w:val="18"/>
                <w:szCs w:val="18"/>
              </w:rPr>
              <w:t>:</w:t>
            </w:r>
            <w:r w:rsidRPr="00CB16DE">
              <w:rPr>
                <w:rFonts w:ascii="Times New Roman" w:hAnsi="Times New Roman" w:cs="Times New Roman"/>
                <w:i/>
                <w:sz w:val="18"/>
                <w:szCs w:val="18"/>
              </w:rPr>
              <w:t xml:space="preserve">    </w:t>
            </w:r>
            <w:r w:rsidR="00194818" w:rsidRPr="00CB16DE">
              <w:rPr>
                <w:rFonts w:ascii="Times New Roman" w:hAnsi="Times New Roman" w:cs="Times New Roman"/>
                <w:i/>
                <w:sz w:val="18"/>
                <w:szCs w:val="18"/>
              </w:rPr>
              <w:t xml:space="preserve">  </w:t>
            </w:r>
            <w:r w:rsidRPr="00CB16DE">
              <w:rPr>
                <w:rFonts w:ascii="Times New Roman" w:hAnsi="Times New Roman" w:cs="Times New Roman"/>
                <w:i/>
                <w:sz w:val="18"/>
                <w:szCs w:val="18"/>
              </w:rPr>
              <w:t>HDI</w:t>
            </w:r>
            <w:r w:rsidR="00194818" w:rsidRPr="00CB16DE">
              <w:rPr>
                <w:rFonts w:ascii="Times New Roman" w:hAnsi="Times New Roman" w:cs="Times New Roman"/>
                <w:i/>
                <w:sz w:val="18"/>
                <w:szCs w:val="18"/>
              </w:rPr>
              <w:t>-</w:t>
            </w:r>
            <w:r w:rsidRPr="00CB16DE">
              <w:rPr>
                <w:rFonts w:ascii="Times New Roman" w:hAnsi="Times New Roman" w:cs="Times New Roman"/>
                <w:i/>
                <w:sz w:val="18"/>
                <w:szCs w:val="18"/>
              </w:rPr>
              <w:t>0,803 (based on SDP)</w:t>
            </w:r>
          </w:p>
          <w:p w14:paraId="64D683CE" w14:textId="77777777" w:rsidR="00664BB9" w:rsidRPr="00CB16DE" w:rsidRDefault="00194818" w:rsidP="00A37B18">
            <w:pPr>
              <w:spacing w:after="0" w:line="240" w:lineRule="auto"/>
              <w:jc w:val="both"/>
              <w:rPr>
                <w:rFonts w:ascii="Times New Roman" w:hAnsi="Times New Roman" w:cs="Times New Roman"/>
                <w:b/>
                <w:i/>
                <w:color w:val="FF0000"/>
                <w:sz w:val="18"/>
                <w:szCs w:val="18"/>
              </w:rPr>
            </w:pPr>
            <w:r w:rsidRPr="00CB16DE">
              <w:rPr>
                <w:rFonts w:ascii="Times New Roman" w:hAnsi="Times New Roman" w:cs="Times New Roman"/>
                <w:b/>
                <w:i/>
                <w:color w:val="FF0000"/>
                <w:sz w:val="18"/>
                <w:szCs w:val="18"/>
              </w:rPr>
              <w:t>Status:</w:t>
            </w:r>
            <w:r w:rsidR="00664BB9" w:rsidRPr="00CB16DE">
              <w:rPr>
                <w:rFonts w:ascii="Times New Roman" w:hAnsi="Times New Roman" w:cs="Times New Roman"/>
                <w:b/>
                <w:i/>
                <w:color w:val="FF0000"/>
                <w:sz w:val="18"/>
                <w:szCs w:val="18"/>
              </w:rPr>
              <w:t xml:space="preserve"> </w:t>
            </w:r>
            <w:r w:rsidRPr="00CB16DE">
              <w:rPr>
                <w:rFonts w:ascii="Times New Roman" w:hAnsi="Times New Roman" w:cs="Times New Roman"/>
                <w:b/>
                <w:i/>
                <w:color w:val="FF0000"/>
                <w:sz w:val="18"/>
                <w:szCs w:val="18"/>
              </w:rPr>
              <w:t xml:space="preserve">    HDI-0,729 </w:t>
            </w:r>
          </w:p>
          <w:p w14:paraId="148B55F9" w14:textId="77777777" w:rsidR="00194818" w:rsidRPr="00CB16DE" w:rsidRDefault="00194818" w:rsidP="00A37B18">
            <w:pPr>
              <w:spacing w:after="0" w:line="240" w:lineRule="auto"/>
              <w:jc w:val="both"/>
              <w:rPr>
                <w:rFonts w:ascii="Times New Roman" w:hAnsi="Times New Roman"/>
                <w:sz w:val="18"/>
                <w:szCs w:val="18"/>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406DE6A8" w14:textId="77777777" w:rsidR="00664BB9" w:rsidRPr="00CB16DE" w:rsidRDefault="00194818" w:rsidP="00EA71E3">
            <w:pPr>
              <w:pStyle w:val="Body"/>
              <w:snapToGrid w:val="0"/>
              <w:rPr>
                <w:rFonts w:ascii="Times New Roman" w:hAnsi="Times New Roman"/>
                <w:sz w:val="18"/>
                <w:szCs w:val="18"/>
              </w:rPr>
            </w:pPr>
            <w:r w:rsidRPr="00CB16DE">
              <w:rPr>
                <w:rFonts w:ascii="Times New Roman" w:hAnsi="Times New Roman"/>
                <w:sz w:val="18"/>
                <w:szCs w:val="18"/>
              </w:rPr>
              <w:t>No positive change</w:t>
            </w:r>
          </w:p>
        </w:tc>
      </w:tr>
      <w:tr w:rsidR="00664BB9" w:rsidRPr="00CB16DE" w14:paraId="791C52D6" w14:textId="77777777">
        <w:trPr>
          <w:cantSplit/>
          <w:trHeight w:val="400"/>
        </w:trPr>
        <w:tc>
          <w:tcPr>
            <w:tcW w:w="1384" w:type="dxa"/>
            <w:vMerge/>
            <w:tcBorders>
              <w:left w:val="single" w:sz="8" w:space="0" w:color="000000"/>
            </w:tcBorders>
            <w:shd w:val="clear" w:color="auto" w:fill="auto"/>
          </w:tcPr>
          <w:p w14:paraId="6FC64302" w14:textId="77777777" w:rsidR="00664BB9" w:rsidRPr="00CB16DE" w:rsidRDefault="00664BB9" w:rsidP="00A37B18">
            <w:pPr>
              <w:pStyle w:val="Body"/>
              <w:tabs>
                <w:tab w:val="left" w:pos="918"/>
              </w:tabs>
              <w:snapToGrid w:val="0"/>
              <w:spacing w:before="120" w:line="264" w:lineRule="auto"/>
              <w:ind w:left="-74" w:firstLine="2"/>
              <w:rPr>
                <w:rFonts w:ascii="Times New Roman" w:hAnsi="Times New Roman"/>
                <w:sz w:val="18"/>
                <w:szCs w:val="18"/>
              </w:rPr>
            </w:pPr>
          </w:p>
        </w:tc>
        <w:tc>
          <w:tcPr>
            <w:tcW w:w="5670" w:type="dxa"/>
            <w:tcBorders>
              <w:top w:val="single" w:sz="4" w:space="0" w:color="auto"/>
              <w:left w:val="single" w:sz="8" w:space="0" w:color="000000"/>
              <w:bottom w:val="single" w:sz="8" w:space="0" w:color="000000"/>
            </w:tcBorders>
            <w:shd w:val="clear" w:color="auto" w:fill="auto"/>
            <w:vAlign w:val="center"/>
          </w:tcPr>
          <w:p w14:paraId="2405A0EF" w14:textId="77777777" w:rsidR="00664BB9" w:rsidRPr="00CB16DE" w:rsidRDefault="00664BB9" w:rsidP="00A37B18">
            <w:pPr>
              <w:spacing w:after="0" w:line="240" w:lineRule="auto"/>
              <w:jc w:val="both"/>
              <w:rPr>
                <w:rFonts w:ascii="Times New Roman" w:hAnsi="Times New Roman" w:cs="Times New Roman"/>
                <w:sz w:val="18"/>
                <w:szCs w:val="18"/>
              </w:rPr>
            </w:pPr>
            <w:r w:rsidRPr="00CB16DE">
              <w:rPr>
                <w:rFonts w:ascii="Times New Roman" w:hAnsi="Times New Roman" w:cs="Times New Roman"/>
                <w:sz w:val="18"/>
                <w:szCs w:val="18"/>
              </w:rPr>
              <w:t>% decrease in the number of people living below the poverty and food lines</w:t>
            </w:r>
          </w:p>
          <w:p w14:paraId="06FBB862" w14:textId="77777777" w:rsidR="00664BB9" w:rsidRPr="00CB16DE" w:rsidRDefault="00664BB9"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Baseline</w:t>
            </w:r>
            <w:r w:rsidR="00194818" w:rsidRPr="00CB16DE">
              <w:rPr>
                <w:rFonts w:ascii="Times New Roman" w:hAnsi="Times New Roman" w:cs="Times New Roman"/>
                <w:b/>
                <w:i/>
                <w:sz w:val="18"/>
                <w:szCs w:val="18"/>
              </w:rPr>
              <w:t>:</w:t>
            </w:r>
            <w:r w:rsidRPr="00CB16DE">
              <w:rPr>
                <w:rFonts w:ascii="Times New Roman" w:hAnsi="Times New Roman" w:cs="Times New Roman"/>
                <w:i/>
                <w:sz w:val="18"/>
                <w:szCs w:val="18"/>
              </w:rPr>
              <w:t xml:space="preserve"> Poor population 25%</w:t>
            </w:r>
          </w:p>
          <w:p w14:paraId="01DD4CFD" w14:textId="77777777" w:rsidR="00664BB9" w:rsidRPr="00CB16DE" w:rsidRDefault="00664BB9" w:rsidP="00EA71E3">
            <w:pPr>
              <w:spacing w:after="0" w:line="240" w:lineRule="auto"/>
              <w:jc w:val="both"/>
              <w:rPr>
                <w:rFonts w:ascii="Times New Roman" w:hAnsi="Times New Roman" w:cs="Times New Roman"/>
                <w:i/>
                <w:sz w:val="18"/>
                <w:szCs w:val="18"/>
              </w:rPr>
            </w:pPr>
            <w:r w:rsidRPr="00CB16DE">
              <w:rPr>
                <w:rFonts w:ascii="Times New Roman" w:hAnsi="Times New Roman" w:cs="Times New Roman"/>
                <w:i/>
                <w:sz w:val="18"/>
                <w:szCs w:val="18"/>
              </w:rPr>
              <w:t xml:space="preserve">            </w:t>
            </w:r>
            <w:r w:rsidR="00194818" w:rsidRPr="00CB16DE">
              <w:rPr>
                <w:rFonts w:ascii="Times New Roman" w:hAnsi="Times New Roman" w:cs="Times New Roman"/>
                <w:i/>
                <w:sz w:val="18"/>
                <w:szCs w:val="18"/>
              </w:rPr>
              <w:t xml:space="preserve">    </w:t>
            </w:r>
            <w:r w:rsidRPr="00CB16DE">
              <w:rPr>
                <w:rFonts w:ascii="Times New Roman" w:hAnsi="Times New Roman" w:cs="Times New Roman"/>
                <w:i/>
                <w:sz w:val="18"/>
                <w:szCs w:val="18"/>
              </w:rPr>
              <w:t>Extreme poor   3.8% (2007)</w:t>
            </w:r>
          </w:p>
          <w:p w14:paraId="21DF4108" w14:textId="77777777" w:rsidR="00664BB9" w:rsidRPr="00CB16DE" w:rsidRDefault="00664BB9"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Target</w:t>
            </w:r>
            <w:r w:rsidR="00194818" w:rsidRPr="00CB16DE">
              <w:rPr>
                <w:rFonts w:ascii="Times New Roman" w:hAnsi="Times New Roman" w:cs="Times New Roman"/>
                <w:b/>
                <w:i/>
                <w:sz w:val="18"/>
                <w:szCs w:val="18"/>
              </w:rPr>
              <w:t>:</w:t>
            </w:r>
            <w:r w:rsidRPr="00CB16DE">
              <w:rPr>
                <w:rFonts w:ascii="Times New Roman" w:hAnsi="Times New Roman" w:cs="Times New Roman"/>
                <w:i/>
                <w:sz w:val="18"/>
                <w:szCs w:val="18"/>
              </w:rPr>
              <w:t xml:space="preserve">  </w:t>
            </w:r>
            <w:r w:rsidR="00194818" w:rsidRPr="00CB16DE">
              <w:rPr>
                <w:rFonts w:ascii="Times New Roman" w:hAnsi="Times New Roman" w:cs="Times New Roman"/>
                <w:i/>
                <w:sz w:val="18"/>
                <w:szCs w:val="18"/>
              </w:rPr>
              <w:t xml:space="preserve"> </w:t>
            </w:r>
            <w:r w:rsidRPr="00CB16DE">
              <w:rPr>
                <w:rFonts w:ascii="Times New Roman" w:hAnsi="Times New Roman" w:cs="Times New Roman"/>
                <w:i/>
                <w:sz w:val="18"/>
                <w:szCs w:val="18"/>
              </w:rPr>
              <w:t>Poor population 10.1%</w:t>
            </w:r>
          </w:p>
          <w:p w14:paraId="0CCE8F74" w14:textId="77777777" w:rsidR="00664BB9" w:rsidRPr="00CB16DE" w:rsidRDefault="00664BB9" w:rsidP="00EA71E3">
            <w:pPr>
              <w:spacing w:after="0" w:line="240" w:lineRule="auto"/>
              <w:jc w:val="both"/>
              <w:rPr>
                <w:rFonts w:ascii="Times New Roman" w:hAnsi="Times New Roman" w:cs="Times New Roman"/>
                <w:i/>
                <w:sz w:val="18"/>
                <w:szCs w:val="18"/>
              </w:rPr>
            </w:pPr>
            <w:r w:rsidRPr="00CB16DE">
              <w:rPr>
                <w:rFonts w:ascii="Times New Roman" w:hAnsi="Times New Roman" w:cs="Times New Roman"/>
                <w:i/>
                <w:sz w:val="18"/>
                <w:szCs w:val="18"/>
              </w:rPr>
              <w:t xml:space="preserve">                Extreme poor   1.6%</w:t>
            </w:r>
          </w:p>
          <w:p w14:paraId="6B61FA74" w14:textId="77777777" w:rsidR="00664BB9" w:rsidRPr="00CB16DE" w:rsidRDefault="00194818" w:rsidP="00A37B18">
            <w:pPr>
              <w:spacing w:after="0" w:line="240" w:lineRule="auto"/>
              <w:jc w:val="both"/>
              <w:rPr>
                <w:rFonts w:ascii="Times New Roman" w:hAnsi="Times New Roman" w:cs="Times New Roman"/>
                <w:i/>
                <w:color w:val="FF0000"/>
                <w:sz w:val="18"/>
                <w:szCs w:val="18"/>
              </w:rPr>
            </w:pPr>
            <w:r w:rsidRPr="00CB16DE">
              <w:rPr>
                <w:rFonts w:ascii="Times New Roman" w:hAnsi="Times New Roman" w:cs="Times New Roman"/>
                <w:b/>
                <w:i/>
                <w:color w:val="FF0000"/>
                <w:sz w:val="18"/>
                <w:szCs w:val="18"/>
              </w:rPr>
              <w:t xml:space="preserve">Status:  </w:t>
            </w:r>
            <w:r w:rsidR="00664BB9" w:rsidRPr="00CB16DE">
              <w:rPr>
                <w:rFonts w:ascii="Times New Roman" w:hAnsi="Times New Roman" w:cs="Times New Roman"/>
                <w:b/>
                <w:i/>
                <w:color w:val="FF0000"/>
                <w:sz w:val="18"/>
                <w:szCs w:val="18"/>
              </w:rPr>
              <w:t xml:space="preserve"> </w:t>
            </w:r>
            <w:r w:rsidR="00664BB9" w:rsidRPr="00CB16DE">
              <w:rPr>
                <w:rFonts w:ascii="Times New Roman" w:hAnsi="Times New Roman" w:cs="Times New Roman"/>
                <w:i/>
                <w:color w:val="FF0000"/>
                <w:sz w:val="18"/>
                <w:szCs w:val="18"/>
              </w:rPr>
              <w:t>Poor population 32.4% (2012)</w:t>
            </w:r>
          </w:p>
          <w:p w14:paraId="28D21F84" w14:textId="77777777" w:rsidR="00664BB9" w:rsidRPr="00CB16DE" w:rsidRDefault="00664BB9" w:rsidP="00EA71E3">
            <w:pPr>
              <w:spacing w:after="0" w:line="240" w:lineRule="auto"/>
              <w:ind w:firstLine="318"/>
              <w:jc w:val="both"/>
              <w:rPr>
                <w:rFonts w:ascii="Times New Roman" w:hAnsi="Times New Roman" w:cs="Times New Roman"/>
                <w:i/>
                <w:color w:val="FF0000"/>
                <w:sz w:val="18"/>
                <w:szCs w:val="18"/>
              </w:rPr>
            </w:pPr>
            <w:r w:rsidRPr="00CB16DE">
              <w:rPr>
                <w:rFonts w:ascii="Times New Roman" w:hAnsi="Times New Roman" w:cs="Times New Roman"/>
                <w:i/>
                <w:color w:val="FF0000"/>
                <w:sz w:val="18"/>
                <w:szCs w:val="18"/>
              </w:rPr>
              <w:t xml:space="preserve">        Extreme poor   2.8% (2012)</w:t>
            </w:r>
          </w:p>
          <w:p w14:paraId="200FC9AC" w14:textId="77777777" w:rsidR="00194818" w:rsidRPr="00CB16DE" w:rsidRDefault="00194818" w:rsidP="00EA71E3">
            <w:pPr>
              <w:spacing w:after="0" w:line="240" w:lineRule="auto"/>
              <w:ind w:firstLine="318"/>
              <w:jc w:val="both"/>
              <w:rPr>
                <w:rFonts w:ascii="Times New Roman" w:hAnsi="Times New Roman"/>
                <w:sz w:val="18"/>
                <w:szCs w:val="18"/>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18B8803D" w14:textId="77777777" w:rsidR="00664BB9" w:rsidRPr="00CB16DE" w:rsidRDefault="00CE68E1" w:rsidP="00EA71E3">
            <w:pPr>
              <w:pStyle w:val="Body"/>
              <w:snapToGrid w:val="0"/>
              <w:rPr>
                <w:rFonts w:ascii="Times New Roman" w:hAnsi="Times New Roman"/>
                <w:sz w:val="18"/>
                <w:szCs w:val="18"/>
              </w:rPr>
            </w:pPr>
            <w:r w:rsidRPr="00CB16DE">
              <w:rPr>
                <w:rFonts w:ascii="Times New Roman" w:hAnsi="Times New Roman"/>
                <w:sz w:val="18"/>
                <w:szCs w:val="18"/>
              </w:rPr>
              <w:t>No positive change</w:t>
            </w:r>
          </w:p>
        </w:tc>
      </w:tr>
      <w:tr w:rsidR="00664BB9" w:rsidRPr="00CB16DE" w14:paraId="166A7730" w14:textId="77777777">
        <w:trPr>
          <w:cantSplit/>
          <w:trHeight w:val="400"/>
        </w:trPr>
        <w:tc>
          <w:tcPr>
            <w:tcW w:w="1384" w:type="dxa"/>
            <w:vMerge/>
            <w:tcBorders>
              <w:left w:val="single" w:sz="8" w:space="0" w:color="000000"/>
            </w:tcBorders>
            <w:shd w:val="clear" w:color="auto" w:fill="auto"/>
          </w:tcPr>
          <w:p w14:paraId="4EA2E22A" w14:textId="77777777" w:rsidR="00664BB9" w:rsidRPr="00CB16DE" w:rsidRDefault="00664BB9" w:rsidP="00A37B18">
            <w:pPr>
              <w:pStyle w:val="Body"/>
              <w:tabs>
                <w:tab w:val="left" w:pos="709"/>
              </w:tabs>
              <w:snapToGrid w:val="0"/>
              <w:spacing w:before="120" w:line="264" w:lineRule="auto"/>
              <w:rPr>
                <w:rFonts w:ascii="Times New Roman" w:hAnsi="Times New Roman"/>
                <w:sz w:val="18"/>
                <w:szCs w:val="18"/>
              </w:rPr>
            </w:pPr>
          </w:p>
        </w:tc>
        <w:tc>
          <w:tcPr>
            <w:tcW w:w="5670" w:type="dxa"/>
            <w:tcBorders>
              <w:top w:val="single" w:sz="8" w:space="0" w:color="000000"/>
              <w:left w:val="single" w:sz="8" w:space="0" w:color="000000"/>
              <w:bottom w:val="single" w:sz="8" w:space="0" w:color="000000"/>
            </w:tcBorders>
            <w:shd w:val="clear" w:color="auto" w:fill="auto"/>
            <w:vAlign w:val="center"/>
          </w:tcPr>
          <w:p w14:paraId="59CB3A00" w14:textId="77777777" w:rsidR="00664BB9" w:rsidRPr="00CB16DE" w:rsidRDefault="00664BB9" w:rsidP="00A37B18">
            <w:pPr>
              <w:spacing w:after="0" w:line="240" w:lineRule="auto"/>
              <w:rPr>
                <w:rFonts w:ascii="Times New Roman" w:hAnsi="Times New Roman" w:cs="Times New Roman"/>
                <w:sz w:val="18"/>
                <w:szCs w:val="18"/>
              </w:rPr>
            </w:pPr>
            <w:r w:rsidRPr="00CB16DE">
              <w:rPr>
                <w:rFonts w:ascii="Times New Roman" w:hAnsi="Times New Roman" w:cs="Times New Roman"/>
                <w:sz w:val="18"/>
                <w:szCs w:val="18"/>
              </w:rPr>
              <w:t>% decrease in the Gini coefficient</w:t>
            </w:r>
          </w:p>
          <w:p w14:paraId="647CFC8C" w14:textId="77777777" w:rsidR="00664BB9" w:rsidRPr="00CB16DE" w:rsidRDefault="00664BB9"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Baseline</w:t>
            </w:r>
            <w:r w:rsidR="00194818" w:rsidRPr="00CB16DE">
              <w:rPr>
                <w:rFonts w:ascii="Times New Roman" w:hAnsi="Times New Roman" w:cs="Times New Roman"/>
                <w:b/>
                <w:i/>
                <w:sz w:val="18"/>
                <w:szCs w:val="18"/>
              </w:rPr>
              <w:t>:</w:t>
            </w:r>
            <w:r w:rsidRPr="00CB16DE">
              <w:rPr>
                <w:rFonts w:ascii="Times New Roman" w:hAnsi="Times New Roman" w:cs="Times New Roman"/>
                <w:i/>
                <w:sz w:val="18"/>
                <w:szCs w:val="18"/>
              </w:rPr>
              <w:t xml:space="preserve"> </w:t>
            </w:r>
            <w:r w:rsidR="00194818" w:rsidRPr="00CB16DE">
              <w:rPr>
                <w:rFonts w:ascii="Times New Roman" w:hAnsi="Times New Roman" w:cs="Times New Roman"/>
                <w:i/>
                <w:sz w:val="18"/>
                <w:szCs w:val="18"/>
              </w:rPr>
              <w:t xml:space="preserve"> </w:t>
            </w:r>
            <w:r w:rsidRPr="00CB16DE">
              <w:rPr>
                <w:rFonts w:ascii="Times New Roman" w:hAnsi="Times New Roman" w:cs="Times New Roman"/>
                <w:i/>
                <w:sz w:val="18"/>
                <w:szCs w:val="18"/>
              </w:rPr>
              <w:t xml:space="preserve"> 0.37% (2008)</w:t>
            </w:r>
          </w:p>
          <w:p w14:paraId="29F16BF0" w14:textId="77777777" w:rsidR="00664BB9" w:rsidRPr="00CB16DE" w:rsidRDefault="00664BB9"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Target</w:t>
            </w:r>
            <w:r w:rsidR="00194818" w:rsidRPr="00CB16DE">
              <w:rPr>
                <w:rFonts w:ascii="Times New Roman" w:hAnsi="Times New Roman" w:cs="Times New Roman"/>
                <w:b/>
                <w:i/>
                <w:sz w:val="18"/>
                <w:szCs w:val="18"/>
              </w:rPr>
              <w:t>:</w:t>
            </w:r>
            <w:r w:rsidRPr="00CB16DE">
              <w:rPr>
                <w:rFonts w:ascii="Times New Roman" w:hAnsi="Times New Roman" w:cs="Times New Roman"/>
                <w:i/>
                <w:sz w:val="18"/>
                <w:szCs w:val="18"/>
              </w:rPr>
              <w:t xml:space="preserve">    </w:t>
            </w:r>
            <w:r w:rsidR="00194818" w:rsidRPr="00CB16DE">
              <w:rPr>
                <w:rFonts w:ascii="Times New Roman" w:hAnsi="Times New Roman" w:cs="Times New Roman"/>
                <w:i/>
                <w:sz w:val="18"/>
                <w:szCs w:val="18"/>
              </w:rPr>
              <w:t xml:space="preserve"> </w:t>
            </w:r>
            <w:r w:rsidRPr="00CB16DE">
              <w:rPr>
                <w:rFonts w:ascii="Times New Roman" w:hAnsi="Times New Roman" w:cs="Times New Roman"/>
                <w:i/>
                <w:sz w:val="18"/>
                <w:szCs w:val="18"/>
              </w:rPr>
              <w:t>up to 0.31%</w:t>
            </w:r>
          </w:p>
          <w:p w14:paraId="2DC6B14D" w14:textId="77777777" w:rsidR="00664BB9" w:rsidRPr="00CB16DE" w:rsidRDefault="00194818" w:rsidP="00A37B18">
            <w:pPr>
              <w:spacing w:after="0" w:line="240" w:lineRule="auto"/>
              <w:jc w:val="both"/>
              <w:rPr>
                <w:rFonts w:ascii="Times New Roman" w:hAnsi="Times New Roman" w:cs="Times New Roman"/>
                <w:i/>
                <w:color w:val="FF0000"/>
                <w:sz w:val="18"/>
                <w:szCs w:val="18"/>
              </w:rPr>
            </w:pPr>
            <w:r w:rsidRPr="00CB16DE">
              <w:rPr>
                <w:rFonts w:ascii="Times New Roman" w:hAnsi="Times New Roman" w:cs="Times New Roman"/>
                <w:b/>
                <w:i/>
                <w:color w:val="FF0000"/>
                <w:sz w:val="18"/>
                <w:szCs w:val="18"/>
              </w:rPr>
              <w:t>Status:</w:t>
            </w:r>
            <w:r w:rsidR="00664BB9" w:rsidRPr="00CB16DE">
              <w:rPr>
                <w:rFonts w:ascii="Times New Roman" w:hAnsi="Times New Roman" w:cs="Times New Roman"/>
                <w:b/>
                <w:i/>
                <w:color w:val="FF0000"/>
                <w:sz w:val="18"/>
                <w:szCs w:val="18"/>
              </w:rPr>
              <w:t xml:space="preserve">   </w:t>
            </w:r>
            <w:r w:rsidRPr="00CB16DE">
              <w:rPr>
                <w:rFonts w:ascii="Times New Roman" w:hAnsi="Times New Roman" w:cs="Times New Roman"/>
                <w:b/>
                <w:i/>
                <w:color w:val="FF0000"/>
                <w:sz w:val="18"/>
                <w:szCs w:val="18"/>
              </w:rPr>
              <w:t xml:space="preserve">  </w:t>
            </w:r>
          </w:p>
          <w:p w14:paraId="3A8CAC04" w14:textId="77777777" w:rsidR="00194818" w:rsidRPr="00CB16DE" w:rsidRDefault="00194818" w:rsidP="00A37B18">
            <w:pPr>
              <w:spacing w:after="0" w:line="240" w:lineRule="auto"/>
              <w:jc w:val="both"/>
              <w:rPr>
                <w:rFonts w:ascii="Times New Roman" w:hAnsi="Times New Roman"/>
                <w:sz w:val="18"/>
                <w:szCs w:val="18"/>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41AFF583" w14:textId="77777777" w:rsidR="00664BB9" w:rsidRPr="00CB16DE" w:rsidRDefault="00664BB9" w:rsidP="00EA71E3">
            <w:pPr>
              <w:pStyle w:val="Body"/>
              <w:snapToGrid w:val="0"/>
              <w:rPr>
                <w:rFonts w:ascii="Times New Roman" w:hAnsi="Times New Roman"/>
                <w:sz w:val="18"/>
                <w:szCs w:val="18"/>
              </w:rPr>
            </w:pPr>
          </w:p>
        </w:tc>
      </w:tr>
      <w:tr w:rsidR="00664BB9" w:rsidRPr="00CB16DE" w14:paraId="4AD6FFC1" w14:textId="77777777">
        <w:trPr>
          <w:cantSplit/>
          <w:trHeight w:val="400"/>
        </w:trPr>
        <w:tc>
          <w:tcPr>
            <w:tcW w:w="1384" w:type="dxa"/>
            <w:vMerge/>
            <w:tcBorders>
              <w:left w:val="single" w:sz="8" w:space="0" w:color="000000"/>
            </w:tcBorders>
            <w:shd w:val="clear" w:color="auto" w:fill="auto"/>
          </w:tcPr>
          <w:p w14:paraId="0D6B22B0" w14:textId="77777777" w:rsidR="00664BB9" w:rsidRPr="00CB16DE" w:rsidRDefault="00664BB9" w:rsidP="00A37B18">
            <w:pPr>
              <w:pStyle w:val="Body"/>
              <w:tabs>
                <w:tab w:val="left" w:pos="709"/>
              </w:tabs>
              <w:snapToGrid w:val="0"/>
              <w:spacing w:before="120" w:line="264" w:lineRule="auto"/>
              <w:rPr>
                <w:rFonts w:ascii="Times New Roman" w:hAnsi="Times New Roman"/>
                <w:sz w:val="18"/>
                <w:szCs w:val="18"/>
              </w:rPr>
            </w:pPr>
          </w:p>
        </w:tc>
        <w:tc>
          <w:tcPr>
            <w:tcW w:w="5670" w:type="dxa"/>
            <w:tcBorders>
              <w:top w:val="single" w:sz="8" w:space="0" w:color="000000"/>
              <w:left w:val="single" w:sz="8" w:space="0" w:color="000000"/>
              <w:bottom w:val="single" w:sz="8" w:space="0" w:color="000000"/>
            </w:tcBorders>
            <w:shd w:val="clear" w:color="auto" w:fill="auto"/>
            <w:vAlign w:val="center"/>
          </w:tcPr>
          <w:p w14:paraId="621E80E5" w14:textId="77777777" w:rsidR="00664BB9" w:rsidRPr="00CB16DE" w:rsidRDefault="00664BB9" w:rsidP="00A37B18">
            <w:pPr>
              <w:spacing w:after="0" w:line="240" w:lineRule="auto"/>
              <w:jc w:val="both"/>
              <w:rPr>
                <w:rFonts w:ascii="Times New Roman" w:hAnsi="Times New Roman" w:cs="Times New Roman"/>
                <w:sz w:val="18"/>
                <w:szCs w:val="18"/>
              </w:rPr>
            </w:pPr>
            <w:r w:rsidRPr="00CB16DE">
              <w:rPr>
                <w:rFonts w:ascii="Times New Roman" w:hAnsi="Times New Roman" w:cs="Times New Roman"/>
                <w:sz w:val="18"/>
                <w:szCs w:val="18"/>
              </w:rPr>
              <w:t>Proportion of population below the 4.30 USD (PPP adjusted) per day</w:t>
            </w:r>
          </w:p>
          <w:p w14:paraId="4743AB8E" w14:textId="77777777" w:rsidR="00664BB9" w:rsidRPr="00CB16DE" w:rsidRDefault="00664BB9"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Baseline</w:t>
            </w:r>
            <w:r w:rsidR="00194818" w:rsidRPr="00CB16DE">
              <w:rPr>
                <w:rFonts w:ascii="Times New Roman" w:hAnsi="Times New Roman" w:cs="Times New Roman"/>
                <w:b/>
                <w:i/>
                <w:sz w:val="18"/>
                <w:szCs w:val="18"/>
              </w:rPr>
              <w:t>:</w:t>
            </w:r>
            <w:r w:rsidRPr="00CB16DE">
              <w:rPr>
                <w:rFonts w:ascii="Times New Roman" w:hAnsi="Times New Roman" w:cs="Times New Roman"/>
                <w:i/>
                <w:sz w:val="18"/>
                <w:szCs w:val="18"/>
              </w:rPr>
              <w:t xml:space="preserve">  39.2% (2007)</w:t>
            </w:r>
          </w:p>
          <w:p w14:paraId="0A1942AD" w14:textId="77777777" w:rsidR="00664BB9" w:rsidRPr="00CB16DE" w:rsidRDefault="00664BB9"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Target</w:t>
            </w:r>
            <w:r w:rsidR="00194818" w:rsidRPr="00CB16DE">
              <w:rPr>
                <w:rFonts w:ascii="Times New Roman" w:hAnsi="Times New Roman" w:cs="Times New Roman"/>
                <w:b/>
                <w:i/>
                <w:sz w:val="18"/>
                <w:szCs w:val="18"/>
              </w:rPr>
              <w:t>:</w:t>
            </w:r>
            <w:r w:rsidRPr="00CB16DE">
              <w:rPr>
                <w:rFonts w:ascii="Times New Roman" w:hAnsi="Times New Roman" w:cs="Times New Roman"/>
                <w:i/>
                <w:sz w:val="18"/>
                <w:szCs w:val="18"/>
              </w:rPr>
              <w:t xml:space="preserve">    &lt;20% (11)</w:t>
            </w:r>
            <w:r w:rsidRPr="00CB16DE">
              <w:rPr>
                <w:rStyle w:val="FootnoteReference"/>
                <w:rFonts w:ascii="Times New Roman" w:hAnsi="Times New Roman" w:cs="Times New Roman"/>
                <w:i/>
                <w:sz w:val="18"/>
                <w:szCs w:val="18"/>
              </w:rPr>
              <w:footnoteReference w:id="26"/>
            </w:r>
          </w:p>
          <w:p w14:paraId="061FA365" w14:textId="77777777" w:rsidR="00664BB9" w:rsidRPr="00CB16DE" w:rsidRDefault="00194818" w:rsidP="00A37B18">
            <w:pPr>
              <w:spacing w:after="0" w:line="240" w:lineRule="auto"/>
              <w:jc w:val="both"/>
              <w:rPr>
                <w:rFonts w:ascii="Times New Roman" w:hAnsi="Times New Roman" w:cs="Times New Roman"/>
                <w:i/>
                <w:color w:val="FF0000"/>
                <w:sz w:val="18"/>
                <w:szCs w:val="18"/>
              </w:rPr>
            </w:pPr>
            <w:r w:rsidRPr="00CB16DE">
              <w:rPr>
                <w:rFonts w:ascii="Times New Roman" w:hAnsi="Times New Roman" w:cs="Times New Roman"/>
                <w:b/>
                <w:i/>
                <w:color w:val="FF0000"/>
                <w:sz w:val="18"/>
                <w:szCs w:val="18"/>
              </w:rPr>
              <w:t>Status:</w:t>
            </w:r>
            <w:r w:rsidR="00664BB9" w:rsidRPr="00CB16DE">
              <w:rPr>
                <w:rFonts w:ascii="Times New Roman" w:hAnsi="Times New Roman" w:cs="Times New Roman"/>
                <w:b/>
                <w:i/>
                <w:color w:val="FF0000"/>
                <w:sz w:val="18"/>
                <w:szCs w:val="18"/>
              </w:rPr>
              <w:t xml:space="preserve">  </w:t>
            </w:r>
            <w:r w:rsidRPr="00CB16DE">
              <w:rPr>
                <w:rFonts w:ascii="Times New Roman" w:hAnsi="Times New Roman" w:cs="Times New Roman"/>
                <w:b/>
                <w:i/>
                <w:color w:val="FF0000"/>
                <w:sz w:val="18"/>
                <w:szCs w:val="18"/>
              </w:rPr>
              <w:t xml:space="preserve">   </w:t>
            </w:r>
            <w:r w:rsidR="00664BB9" w:rsidRPr="00CB16DE">
              <w:rPr>
                <w:rFonts w:ascii="Times New Roman" w:hAnsi="Times New Roman" w:cs="Times New Roman"/>
                <w:i/>
                <w:color w:val="FF0000"/>
                <w:sz w:val="18"/>
                <w:szCs w:val="18"/>
              </w:rPr>
              <w:t>63.3% (5.00 USD, 2012)</w:t>
            </w:r>
          </w:p>
          <w:p w14:paraId="06CC042E" w14:textId="77777777" w:rsidR="00EA71E3" w:rsidRPr="00CB16DE" w:rsidRDefault="00EA71E3" w:rsidP="00A37B18">
            <w:pPr>
              <w:spacing w:after="0" w:line="240" w:lineRule="auto"/>
              <w:jc w:val="both"/>
              <w:rPr>
                <w:rFonts w:ascii="Times New Roman" w:hAnsi="Times New Roman"/>
                <w:sz w:val="18"/>
                <w:szCs w:val="18"/>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5BC90BD0" w14:textId="77777777" w:rsidR="00664BB9" w:rsidRPr="00CB16DE" w:rsidRDefault="00CE68E1" w:rsidP="00EA71E3">
            <w:pPr>
              <w:pStyle w:val="Body"/>
              <w:snapToGrid w:val="0"/>
              <w:rPr>
                <w:rFonts w:ascii="Times New Roman" w:hAnsi="Times New Roman"/>
                <w:sz w:val="18"/>
                <w:szCs w:val="18"/>
              </w:rPr>
            </w:pPr>
            <w:r w:rsidRPr="00CB16DE">
              <w:rPr>
                <w:rFonts w:ascii="Times New Roman" w:hAnsi="Times New Roman"/>
                <w:sz w:val="18"/>
                <w:szCs w:val="18"/>
              </w:rPr>
              <w:t>No positive change</w:t>
            </w:r>
          </w:p>
        </w:tc>
      </w:tr>
      <w:tr w:rsidR="000F5D86" w:rsidRPr="00CB16DE" w14:paraId="15D8C8AE" w14:textId="77777777">
        <w:trPr>
          <w:cantSplit/>
          <w:trHeight w:val="400"/>
        </w:trPr>
        <w:tc>
          <w:tcPr>
            <w:tcW w:w="1384" w:type="dxa"/>
            <w:tcBorders>
              <w:left w:val="single" w:sz="8" w:space="0" w:color="000000"/>
            </w:tcBorders>
            <w:shd w:val="clear" w:color="auto" w:fill="auto"/>
          </w:tcPr>
          <w:p w14:paraId="351E7D1C" w14:textId="77777777" w:rsidR="000F5D86" w:rsidRPr="00CB16DE" w:rsidRDefault="000F5D86" w:rsidP="00A37B18">
            <w:pPr>
              <w:pStyle w:val="Body"/>
              <w:tabs>
                <w:tab w:val="left" w:pos="709"/>
              </w:tabs>
              <w:snapToGrid w:val="0"/>
              <w:spacing w:before="120" w:line="264" w:lineRule="auto"/>
              <w:rPr>
                <w:rFonts w:ascii="Times New Roman" w:hAnsi="Times New Roman"/>
                <w:sz w:val="18"/>
                <w:szCs w:val="18"/>
              </w:rPr>
            </w:pPr>
          </w:p>
        </w:tc>
        <w:tc>
          <w:tcPr>
            <w:tcW w:w="5670" w:type="dxa"/>
            <w:tcBorders>
              <w:top w:val="single" w:sz="8" w:space="0" w:color="000000"/>
              <w:left w:val="single" w:sz="8" w:space="0" w:color="000000"/>
              <w:bottom w:val="single" w:sz="8" w:space="0" w:color="000000"/>
            </w:tcBorders>
            <w:shd w:val="clear" w:color="auto" w:fill="auto"/>
            <w:vAlign w:val="center"/>
          </w:tcPr>
          <w:p w14:paraId="6DB26785" w14:textId="77777777" w:rsidR="00664BB9" w:rsidRPr="00CB16DE" w:rsidRDefault="00664BB9" w:rsidP="00A37B18">
            <w:pPr>
              <w:spacing w:after="0" w:line="240" w:lineRule="auto"/>
              <w:jc w:val="both"/>
              <w:rPr>
                <w:rFonts w:ascii="Times New Roman" w:hAnsi="Times New Roman" w:cs="Times New Roman"/>
                <w:sz w:val="18"/>
                <w:szCs w:val="18"/>
              </w:rPr>
            </w:pPr>
            <w:r w:rsidRPr="00CB16DE">
              <w:rPr>
                <w:rFonts w:ascii="Times New Roman" w:hAnsi="Times New Roman" w:cs="Times New Roman"/>
                <w:sz w:val="18"/>
                <w:szCs w:val="18"/>
              </w:rPr>
              <w:t>GDP per capita compared to EU average per capita</w:t>
            </w:r>
          </w:p>
          <w:p w14:paraId="703A5D0A" w14:textId="77777777" w:rsidR="00664BB9" w:rsidRPr="00CB16DE" w:rsidRDefault="00664BB9"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Baseline</w:t>
            </w:r>
            <w:r w:rsidR="00194818" w:rsidRPr="00CB16DE">
              <w:rPr>
                <w:rFonts w:ascii="Times New Roman" w:hAnsi="Times New Roman" w:cs="Times New Roman"/>
                <w:b/>
                <w:i/>
                <w:sz w:val="18"/>
                <w:szCs w:val="18"/>
              </w:rPr>
              <w:t>:</w:t>
            </w:r>
            <w:r w:rsidRPr="00CB16DE">
              <w:rPr>
                <w:rFonts w:ascii="Times New Roman" w:hAnsi="Times New Roman" w:cs="Times New Roman"/>
                <w:i/>
                <w:sz w:val="18"/>
                <w:szCs w:val="18"/>
              </w:rPr>
              <w:t xml:space="preserve">  </w:t>
            </w:r>
            <w:r w:rsidR="00194818" w:rsidRPr="00CB16DE">
              <w:rPr>
                <w:rFonts w:ascii="Times New Roman" w:hAnsi="Times New Roman" w:cs="Times New Roman"/>
                <w:i/>
                <w:sz w:val="18"/>
                <w:szCs w:val="18"/>
              </w:rPr>
              <w:t xml:space="preserve"> </w:t>
            </w:r>
            <w:r w:rsidRPr="00CB16DE">
              <w:rPr>
                <w:rFonts w:ascii="Times New Roman" w:hAnsi="Times New Roman" w:cs="Times New Roman"/>
                <w:i/>
                <w:sz w:val="18"/>
                <w:szCs w:val="18"/>
              </w:rPr>
              <w:t>18% (2007)</w:t>
            </w:r>
          </w:p>
          <w:p w14:paraId="0A102F10" w14:textId="77777777" w:rsidR="00664BB9" w:rsidRPr="00CB16DE" w:rsidRDefault="00664BB9"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Target</w:t>
            </w:r>
            <w:r w:rsidR="00194818" w:rsidRPr="00CB16DE">
              <w:rPr>
                <w:rFonts w:ascii="Times New Roman" w:hAnsi="Times New Roman" w:cs="Times New Roman"/>
                <w:b/>
                <w:i/>
                <w:sz w:val="18"/>
                <w:szCs w:val="18"/>
              </w:rPr>
              <w:t xml:space="preserve">: </w:t>
            </w:r>
            <w:r w:rsidRPr="00CB16DE">
              <w:rPr>
                <w:rFonts w:ascii="Times New Roman" w:hAnsi="Times New Roman" w:cs="Times New Roman"/>
                <w:i/>
                <w:sz w:val="18"/>
                <w:szCs w:val="18"/>
              </w:rPr>
              <w:t xml:space="preserve">    &gt;30% (35)</w:t>
            </w:r>
          </w:p>
          <w:p w14:paraId="29EA37FB" w14:textId="77777777" w:rsidR="000F5D86" w:rsidRPr="00CB16DE" w:rsidRDefault="00194818" w:rsidP="00A37B18">
            <w:pPr>
              <w:spacing w:after="0" w:line="240" w:lineRule="auto"/>
              <w:jc w:val="both"/>
              <w:rPr>
                <w:rFonts w:ascii="Times New Roman" w:hAnsi="Times New Roman" w:cs="Times New Roman"/>
                <w:b/>
                <w:i/>
                <w:color w:val="FF0000"/>
                <w:sz w:val="18"/>
                <w:szCs w:val="18"/>
              </w:rPr>
            </w:pPr>
            <w:r w:rsidRPr="00CB16DE">
              <w:rPr>
                <w:rFonts w:ascii="Times New Roman" w:hAnsi="Times New Roman" w:cs="Times New Roman"/>
                <w:b/>
                <w:i/>
                <w:color w:val="FF0000"/>
                <w:sz w:val="18"/>
                <w:szCs w:val="18"/>
              </w:rPr>
              <w:t xml:space="preserve">Status:    </w:t>
            </w:r>
          </w:p>
          <w:p w14:paraId="19725062" w14:textId="77777777" w:rsidR="00EA71E3" w:rsidRPr="00CB16DE" w:rsidRDefault="00EA71E3" w:rsidP="00A37B18">
            <w:pPr>
              <w:spacing w:after="0" w:line="240" w:lineRule="auto"/>
              <w:jc w:val="both"/>
              <w:rPr>
                <w:rFonts w:ascii="Times New Roman" w:hAnsi="Times New Roman"/>
                <w:sz w:val="18"/>
                <w:szCs w:val="18"/>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51827BEB" w14:textId="77777777" w:rsidR="000F5D86" w:rsidRPr="00CB16DE" w:rsidRDefault="000F5D86" w:rsidP="00EA71E3">
            <w:pPr>
              <w:pStyle w:val="Body"/>
              <w:snapToGrid w:val="0"/>
              <w:rPr>
                <w:rFonts w:ascii="Times New Roman" w:hAnsi="Times New Roman"/>
                <w:sz w:val="18"/>
                <w:szCs w:val="18"/>
              </w:rPr>
            </w:pPr>
          </w:p>
        </w:tc>
      </w:tr>
      <w:tr w:rsidR="00664BB9" w:rsidRPr="00CB16DE" w14:paraId="69C1A1F9" w14:textId="77777777">
        <w:trPr>
          <w:cantSplit/>
          <w:trHeight w:val="400"/>
        </w:trPr>
        <w:tc>
          <w:tcPr>
            <w:tcW w:w="1384" w:type="dxa"/>
            <w:tcBorders>
              <w:left w:val="single" w:sz="8" w:space="0" w:color="000000"/>
            </w:tcBorders>
            <w:shd w:val="clear" w:color="auto" w:fill="auto"/>
          </w:tcPr>
          <w:p w14:paraId="38977AAD" w14:textId="77777777" w:rsidR="00664BB9" w:rsidRPr="00CB16DE" w:rsidRDefault="00664BB9" w:rsidP="00A37B18">
            <w:pPr>
              <w:pStyle w:val="Body"/>
              <w:tabs>
                <w:tab w:val="left" w:pos="709"/>
              </w:tabs>
              <w:snapToGrid w:val="0"/>
              <w:spacing w:before="120" w:line="264" w:lineRule="auto"/>
              <w:rPr>
                <w:rFonts w:ascii="Times New Roman" w:hAnsi="Times New Roman"/>
                <w:sz w:val="18"/>
                <w:szCs w:val="18"/>
              </w:rPr>
            </w:pPr>
          </w:p>
        </w:tc>
        <w:tc>
          <w:tcPr>
            <w:tcW w:w="5670" w:type="dxa"/>
            <w:tcBorders>
              <w:top w:val="single" w:sz="8" w:space="0" w:color="000000"/>
              <w:left w:val="single" w:sz="8" w:space="0" w:color="000000"/>
              <w:bottom w:val="single" w:sz="8" w:space="0" w:color="000000"/>
            </w:tcBorders>
            <w:shd w:val="clear" w:color="auto" w:fill="auto"/>
            <w:vAlign w:val="center"/>
          </w:tcPr>
          <w:p w14:paraId="264A12EB" w14:textId="77777777" w:rsidR="00664BB9" w:rsidRPr="00CB16DE" w:rsidRDefault="00CE68E1" w:rsidP="00A37B18">
            <w:pPr>
              <w:spacing w:after="0" w:line="240" w:lineRule="auto"/>
              <w:jc w:val="both"/>
              <w:rPr>
                <w:rFonts w:ascii="Times New Roman" w:hAnsi="Times New Roman" w:cs="Times New Roman"/>
                <w:sz w:val="18"/>
                <w:szCs w:val="18"/>
              </w:rPr>
            </w:pPr>
            <w:r w:rsidRPr="00CB16DE">
              <w:rPr>
                <w:rFonts w:ascii="Times New Roman" w:hAnsi="Times New Roman" w:cs="Times New Roman"/>
                <w:sz w:val="18"/>
                <w:szCs w:val="18"/>
              </w:rPr>
              <w:t>Family</w:t>
            </w:r>
            <w:r w:rsidR="00664BB9" w:rsidRPr="00CB16DE">
              <w:rPr>
                <w:rFonts w:ascii="Times New Roman" w:hAnsi="Times New Roman" w:cs="Times New Roman"/>
                <w:sz w:val="18"/>
                <w:szCs w:val="18"/>
              </w:rPr>
              <w:t xml:space="preserve"> allowance budget expenditure to poverty gap ratio</w:t>
            </w:r>
          </w:p>
          <w:p w14:paraId="02C49392" w14:textId="77777777" w:rsidR="00664BB9" w:rsidRPr="00CB16DE" w:rsidRDefault="00664BB9"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Baseline</w:t>
            </w:r>
            <w:r w:rsidR="00194818" w:rsidRPr="00CB16DE">
              <w:rPr>
                <w:rFonts w:ascii="Times New Roman" w:hAnsi="Times New Roman" w:cs="Times New Roman"/>
                <w:b/>
                <w:i/>
                <w:sz w:val="18"/>
                <w:szCs w:val="18"/>
              </w:rPr>
              <w:t xml:space="preserve">: </w:t>
            </w:r>
            <w:r w:rsidRPr="00CB16DE">
              <w:rPr>
                <w:rFonts w:ascii="Times New Roman" w:hAnsi="Times New Roman" w:cs="Times New Roman"/>
                <w:i/>
                <w:sz w:val="18"/>
                <w:szCs w:val="18"/>
              </w:rPr>
              <w:t xml:space="preserve">  34.3% (2006)</w:t>
            </w:r>
          </w:p>
          <w:p w14:paraId="4A5E057B" w14:textId="77777777" w:rsidR="00664BB9" w:rsidRPr="00CB16DE" w:rsidRDefault="00664BB9"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Target</w:t>
            </w:r>
            <w:r w:rsidR="00194818" w:rsidRPr="00CB16DE">
              <w:rPr>
                <w:rFonts w:ascii="Times New Roman" w:hAnsi="Times New Roman" w:cs="Times New Roman"/>
                <w:b/>
                <w:i/>
                <w:sz w:val="18"/>
                <w:szCs w:val="18"/>
              </w:rPr>
              <w:t xml:space="preserve">: </w:t>
            </w:r>
            <w:r w:rsidRPr="00CB16DE">
              <w:rPr>
                <w:rFonts w:ascii="Times New Roman" w:hAnsi="Times New Roman" w:cs="Times New Roman"/>
                <w:i/>
                <w:sz w:val="18"/>
                <w:szCs w:val="18"/>
              </w:rPr>
              <w:t xml:space="preserve">    &gt;50% (80)</w:t>
            </w:r>
          </w:p>
          <w:p w14:paraId="1405176E" w14:textId="77777777" w:rsidR="00EA71E3" w:rsidRPr="00CB16DE" w:rsidRDefault="00194818" w:rsidP="00A37B18">
            <w:pPr>
              <w:spacing w:after="0" w:line="240" w:lineRule="auto"/>
              <w:jc w:val="both"/>
              <w:rPr>
                <w:rFonts w:ascii="Times New Roman" w:hAnsi="Times New Roman" w:cs="Times New Roman"/>
                <w:b/>
                <w:i/>
                <w:color w:val="FF0000"/>
                <w:sz w:val="18"/>
                <w:szCs w:val="18"/>
              </w:rPr>
            </w:pPr>
            <w:r w:rsidRPr="00CB16DE">
              <w:rPr>
                <w:rFonts w:ascii="Times New Roman" w:hAnsi="Times New Roman" w:cs="Times New Roman"/>
                <w:b/>
                <w:i/>
                <w:color w:val="FF0000"/>
                <w:sz w:val="18"/>
                <w:szCs w:val="18"/>
              </w:rPr>
              <w:t xml:space="preserve">Status:    </w:t>
            </w:r>
          </w:p>
          <w:p w14:paraId="226095FA" w14:textId="77777777" w:rsidR="00664BB9" w:rsidRPr="00CB16DE" w:rsidRDefault="00664BB9" w:rsidP="00A37B18">
            <w:pPr>
              <w:spacing w:after="0" w:line="240" w:lineRule="auto"/>
              <w:jc w:val="both"/>
              <w:rPr>
                <w:rFonts w:ascii="Times New Roman" w:hAnsi="Times New Roman"/>
                <w:sz w:val="18"/>
                <w:szCs w:val="18"/>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6E666871" w14:textId="77777777" w:rsidR="00664BB9" w:rsidRPr="00CB16DE" w:rsidRDefault="00664BB9" w:rsidP="00EA71E3">
            <w:pPr>
              <w:pStyle w:val="Body"/>
              <w:snapToGrid w:val="0"/>
              <w:rPr>
                <w:rFonts w:ascii="Times New Roman" w:hAnsi="Times New Roman"/>
                <w:sz w:val="18"/>
                <w:szCs w:val="18"/>
              </w:rPr>
            </w:pPr>
          </w:p>
        </w:tc>
      </w:tr>
      <w:tr w:rsidR="00664BB9" w:rsidRPr="00CB16DE" w14:paraId="3C179AA5" w14:textId="77777777">
        <w:trPr>
          <w:cantSplit/>
          <w:trHeight w:val="400"/>
        </w:trPr>
        <w:tc>
          <w:tcPr>
            <w:tcW w:w="1384" w:type="dxa"/>
            <w:tcBorders>
              <w:left w:val="single" w:sz="8" w:space="0" w:color="000000"/>
              <w:bottom w:val="single" w:sz="8" w:space="0" w:color="000000"/>
            </w:tcBorders>
            <w:shd w:val="clear" w:color="auto" w:fill="auto"/>
          </w:tcPr>
          <w:p w14:paraId="446FAF17" w14:textId="77777777" w:rsidR="00664BB9" w:rsidRPr="00CB16DE" w:rsidRDefault="00664BB9" w:rsidP="00A37B18">
            <w:pPr>
              <w:pStyle w:val="Body"/>
              <w:tabs>
                <w:tab w:val="left" w:pos="709"/>
              </w:tabs>
              <w:snapToGrid w:val="0"/>
              <w:spacing w:before="120" w:line="264" w:lineRule="auto"/>
              <w:rPr>
                <w:rFonts w:ascii="Times New Roman" w:hAnsi="Times New Roman"/>
                <w:sz w:val="18"/>
                <w:szCs w:val="18"/>
              </w:rPr>
            </w:pPr>
          </w:p>
        </w:tc>
        <w:tc>
          <w:tcPr>
            <w:tcW w:w="5670" w:type="dxa"/>
            <w:tcBorders>
              <w:top w:val="single" w:sz="8" w:space="0" w:color="000000"/>
              <w:left w:val="single" w:sz="8" w:space="0" w:color="000000"/>
              <w:bottom w:val="single" w:sz="8" w:space="0" w:color="000000"/>
            </w:tcBorders>
            <w:shd w:val="clear" w:color="auto" w:fill="auto"/>
            <w:vAlign w:val="center"/>
          </w:tcPr>
          <w:p w14:paraId="0B9CD2D6" w14:textId="77777777" w:rsidR="00664BB9" w:rsidRPr="00CB16DE" w:rsidRDefault="00664BB9" w:rsidP="00A37B18">
            <w:pPr>
              <w:spacing w:after="0" w:line="240" w:lineRule="auto"/>
              <w:jc w:val="both"/>
              <w:rPr>
                <w:rFonts w:ascii="Times New Roman" w:hAnsi="Times New Roman" w:cs="Times New Roman"/>
                <w:sz w:val="18"/>
                <w:szCs w:val="18"/>
              </w:rPr>
            </w:pPr>
            <w:r w:rsidRPr="00CB16DE">
              <w:rPr>
                <w:rFonts w:ascii="Times New Roman" w:hAnsi="Times New Roman" w:cs="Times New Roman"/>
                <w:sz w:val="18"/>
                <w:szCs w:val="18"/>
              </w:rPr>
              <w:t>The ratio of tax revenues in GDP</w:t>
            </w:r>
          </w:p>
          <w:p w14:paraId="1A51082D" w14:textId="77777777" w:rsidR="00664BB9" w:rsidRPr="00CB16DE" w:rsidRDefault="00664BB9"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Baseline</w:t>
            </w:r>
            <w:r w:rsidR="00194818" w:rsidRPr="00CB16DE">
              <w:rPr>
                <w:rFonts w:ascii="Times New Roman" w:hAnsi="Times New Roman" w:cs="Times New Roman"/>
                <w:b/>
                <w:i/>
                <w:sz w:val="18"/>
                <w:szCs w:val="18"/>
              </w:rPr>
              <w:t xml:space="preserve">: </w:t>
            </w:r>
            <w:r w:rsidRPr="00CB16DE">
              <w:rPr>
                <w:rFonts w:ascii="Times New Roman" w:hAnsi="Times New Roman" w:cs="Times New Roman"/>
                <w:i/>
                <w:sz w:val="18"/>
                <w:szCs w:val="18"/>
              </w:rPr>
              <w:t xml:space="preserve">  19.5% (2007)</w:t>
            </w:r>
          </w:p>
          <w:p w14:paraId="31B3752C" w14:textId="77777777" w:rsidR="00664BB9" w:rsidRPr="00CB16DE" w:rsidRDefault="00664BB9"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Target</w:t>
            </w:r>
            <w:r w:rsidR="00194818" w:rsidRPr="00CB16DE">
              <w:rPr>
                <w:rFonts w:ascii="Times New Roman" w:hAnsi="Times New Roman" w:cs="Times New Roman"/>
                <w:b/>
                <w:i/>
                <w:sz w:val="18"/>
                <w:szCs w:val="18"/>
              </w:rPr>
              <w:t xml:space="preserve">:  </w:t>
            </w:r>
            <w:r w:rsidRPr="00CB16DE">
              <w:rPr>
                <w:rFonts w:ascii="Times New Roman" w:hAnsi="Times New Roman" w:cs="Times New Roman"/>
                <w:i/>
                <w:sz w:val="18"/>
                <w:szCs w:val="18"/>
              </w:rPr>
              <w:t xml:space="preserve">    &gt;22.5% (23.5)</w:t>
            </w:r>
          </w:p>
          <w:p w14:paraId="4CA2F61F" w14:textId="77777777" w:rsidR="00664BB9" w:rsidRPr="00CB16DE" w:rsidRDefault="00194818" w:rsidP="00A37B18">
            <w:pPr>
              <w:spacing w:after="0" w:line="240" w:lineRule="auto"/>
              <w:jc w:val="both"/>
              <w:rPr>
                <w:rFonts w:ascii="Times New Roman" w:hAnsi="Times New Roman" w:cs="Times New Roman"/>
                <w:i/>
                <w:color w:val="FF0000"/>
                <w:sz w:val="18"/>
                <w:szCs w:val="18"/>
              </w:rPr>
            </w:pPr>
            <w:r w:rsidRPr="00CB16DE">
              <w:rPr>
                <w:rFonts w:ascii="Times New Roman" w:hAnsi="Times New Roman" w:cs="Times New Roman"/>
                <w:b/>
                <w:i/>
                <w:color w:val="FF0000"/>
                <w:sz w:val="18"/>
                <w:szCs w:val="18"/>
              </w:rPr>
              <w:t xml:space="preserve">Status:    </w:t>
            </w:r>
            <w:r w:rsidRPr="00CB16DE">
              <w:rPr>
                <w:rFonts w:ascii="Times New Roman" w:hAnsi="Times New Roman" w:cs="Times New Roman"/>
                <w:b/>
                <w:i/>
                <w:sz w:val="18"/>
                <w:szCs w:val="18"/>
              </w:rPr>
              <w:t xml:space="preserve"> </w:t>
            </w:r>
            <w:r w:rsidR="00664BB9" w:rsidRPr="00CB16DE">
              <w:rPr>
                <w:rFonts w:ascii="Times New Roman" w:hAnsi="Times New Roman" w:cs="Times New Roman"/>
                <w:i/>
                <w:color w:val="FF0000"/>
                <w:sz w:val="18"/>
                <w:szCs w:val="18"/>
              </w:rPr>
              <w:t>19.2%</w:t>
            </w:r>
            <w:r w:rsidR="00664BB9" w:rsidRPr="00CB16DE">
              <w:rPr>
                <w:rFonts w:ascii="Times New Roman" w:hAnsi="Times New Roman" w:cs="Times New Roman"/>
                <w:b/>
                <w:i/>
                <w:color w:val="FF0000"/>
                <w:sz w:val="18"/>
                <w:szCs w:val="18"/>
              </w:rPr>
              <w:t xml:space="preserve"> </w:t>
            </w:r>
            <w:r w:rsidR="00664BB9" w:rsidRPr="00CB16DE">
              <w:rPr>
                <w:rFonts w:ascii="Times New Roman" w:hAnsi="Times New Roman" w:cs="Times New Roman"/>
                <w:i/>
                <w:color w:val="FF0000"/>
                <w:sz w:val="18"/>
                <w:szCs w:val="18"/>
              </w:rPr>
              <w:t>(2012)</w:t>
            </w:r>
          </w:p>
          <w:p w14:paraId="22C8D4A3" w14:textId="77777777" w:rsidR="00EA71E3" w:rsidRPr="00CB16DE" w:rsidRDefault="00EA71E3" w:rsidP="00A37B18">
            <w:pPr>
              <w:spacing w:after="0" w:line="240" w:lineRule="auto"/>
              <w:jc w:val="both"/>
              <w:rPr>
                <w:rFonts w:ascii="Times New Roman" w:hAnsi="Times New Roman"/>
                <w:sz w:val="18"/>
                <w:szCs w:val="18"/>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0D922EBC" w14:textId="77777777" w:rsidR="00664BB9" w:rsidRPr="00CB16DE" w:rsidRDefault="00CE68E1" w:rsidP="00EA71E3">
            <w:pPr>
              <w:pStyle w:val="Body"/>
              <w:snapToGrid w:val="0"/>
              <w:rPr>
                <w:rFonts w:ascii="Times New Roman" w:hAnsi="Times New Roman"/>
                <w:sz w:val="18"/>
                <w:szCs w:val="18"/>
              </w:rPr>
            </w:pPr>
            <w:r w:rsidRPr="00CB16DE">
              <w:rPr>
                <w:rFonts w:ascii="Times New Roman" w:hAnsi="Times New Roman"/>
                <w:sz w:val="18"/>
                <w:szCs w:val="18"/>
              </w:rPr>
              <w:t>No change</w:t>
            </w:r>
          </w:p>
        </w:tc>
      </w:tr>
      <w:tr w:rsidR="007B48C0" w:rsidRPr="00CB16DE" w14:paraId="2825DBBF" w14:textId="77777777">
        <w:trPr>
          <w:cantSplit/>
          <w:trHeight w:val="400"/>
        </w:trPr>
        <w:tc>
          <w:tcPr>
            <w:tcW w:w="1384" w:type="dxa"/>
            <w:vMerge w:val="restart"/>
            <w:tcBorders>
              <w:top w:val="single" w:sz="8" w:space="0" w:color="000000"/>
              <w:left w:val="single" w:sz="8" w:space="0" w:color="000000"/>
            </w:tcBorders>
            <w:shd w:val="clear" w:color="auto" w:fill="DBE5F1" w:themeFill="accent1" w:themeFillTint="33"/>
          </w:tcPr>
          <w:p w14:paraId="70947631" w14:textId="77777777" w:rsidR="007B48C0" w:rsidRPr="00CB16DE" w:rsidRDefault="007B48C0" w:rsidP="00A37B18">
            <w:pPr>
              <w:pStyle w:val="Body"/>
              <w:tabs>
                <w:tab w:val="left" w:pos="709"/>
              </w:tabs>
              <w:snapToGrid w:val="0"/>
              <w:spacing w:before="120" w:line="264" w:lineRule="auto"/>
              <w:rPr>
                <w:rFonts w:ascii="Times New Roman" w:hAnsi="Times New Roman"/>
                <w:b/>
                <w:sz w:val="18"/>
                <w:szCs w:val="18"/>
              </w:rPr>
            </w:pPr>
            <w:r w:rsidRPr="00CB16DE">
              <w:rPr>
                <w:rFonts w:ascii="Times New Roman" w:hAnsi="Times New Roman"/>
                <w:b/>
                <w:sz w:val="18"/>
                <w:szCs w:val="18"/>
              </w:rPr>
              <w:t>Outcome 2</w:t>
            </w:r>
            <w:r w:rsidR="00EA71E3" w:rsidRPr="00CB16DE">
              <w:rPr>
                <w:rFonts w:ascii="Times New Roman" w:hAnsi="Times New Roman"/>
                <w:b/>
                <w:sz w:val="18"/>
                <w:szCs w:val="18"/>
              </w:rPr>
              <w:t>:</w:t>
            </w:r>
            <w:r w:rsidRPr="00CB16DE">
              <w:rPr>
                <w:rFonts w:ascii="Times New Roman" w:hAnsi="Times New Roman"/>
                <w:b/>
                <w:sz w:val="18"/>
                <w:szCs w:val="18"/>
              </w:rPr>
              <w:t xml:space="preserve"> </w:t>
            </w:r>
          </w:p>
          <w:p w14:paraId="0A87363B" w14:textId="77777777" w:rsidR="007B48C0" w:rsidRPr="00CB16DE" w:rsidRDefault="007B48C0" w:rsidP="00A37B18">
            <w:pPr>
              <w:pStyle w:val="Body"/>
              <w:tabs>
                <w:tab w:val="left" w:pos="709"/>
              </w:tabs>
              <w:snapToGrid w:val="0"/>
              <w:spacing w:before="120" w:line="264" w:lineRule="auto"/>
              <w:rPr>
                <w:rFonts w:ascii="Times New Roman" w:hAnsi="Times New Roman"/>
                <w:sz w:val="18"/>
                <w:szCs w:val="18"/>
              </w:rPr>
            </w:pPr>
            <w:r w:rsidRPr="00CB16DE">
              <w:rPr>
                <w:rFonts w:ascii="Times New Roman" w:hAnsi="Times New Roman"/>
                <w:bCs/>
                <w:color w:val="auto"/>
                <w:sz w:val="18"/>
                <w:szCs w:val="18"/>
              </w:rPr>
              <w:t xml:space="preserve">Democratic governance is strengthened by improving accountability, promoting institutional and capacity development and expanding people’s </w:t>
            </w:r>
            <w:r w:rsidRPr="00CB16DE">
              <w:rPr>
                <w:rFonts w:ascii="Times New Roman" w:hAnsi="Times New Roman"/>
                <w:bCs/>
                <w:color w:val="auto"/>
                <w:sz w:val="18"/>
                <w:szCs w:val="18"/>
              </w:rPr>
              <w:lastRenderedPageBreak/>
              <w:t>participation.</w:t>
            </w:r>
          </w:p>
        </w:tc>
        <w:tc>
          <w:tcPr>
            <w:tcW w:w="5670" w:type="dxa"/>
            <w:tcBorders>
              <w:top w:val="single" w:sz="8" w:space="0" w:color="000000"/>
              <w:left w:val="single" w:sz="8" w:space="0" w:color="000000"/>
              <w:bottom w:val="single" w:sz="8" w:space="0" w:color="000000"/>
            </w:tcBorders>
            <w:shd w:val="clear" w:color="auto" w:fill="DBE5F1" w:themeFill="accent1" w:themeFillTint="33"/>
            <w:vAlign w:val="center"/>
          </w:tcPr>
          <w:p w14:paraId="003835CD" w14:textId="77777777" w:rsidR="007B48C0" w:rsidRPr="00CB16DE" w:rsidRDefault="007B48C0" w:rsidP="00A37B18">
            <w:pPr>
              <w:spacing w:after="0" w:line="240" w:lineRule="auto"/>
              <w:jc w:val="both"/>
              <w:rPr>
                <w:rFonts w:ascii="Times New Roman" w:hAnsi="Times New Roman" w:cs="Times New Roman"/>
                <w:sz w:val="18"/>
                <w:szCs w:val="18"/>
              </w:rPr>
            </w:pPr>
            <w:r w:rsidRPr="00CB16DE">
              <w:rPr>
                <w:rFonts w:ascii="Times New Roman" w:hAnsi="Times New Roman" w:cs="Times New Roman"/>
                <w:sz w:val="18"/>
                <w:szCs w:val="18"/>
              </w:rPr>
              <w:lastRenderedPageBreak/>
              <w:t>Government effectiveness, governance score</w:t>
            </w:r>
          </w:p>
          <w:p w14:paraId="0774AE13" w14:textId="77777777" w:rsidR="007B48C0" w:rsidRPr="00CB16DE" w:rsidRDefault="007B48C0"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Baseline</w:t>
            </w:r>
            <w:r w:rsidR="00194818" w:rsidRPr="00CB16DE">
              <w:rPr>
                <w:rFonts w:ascii="Times New Roman" w:hAnsi="Times New Roman" w:cs="Times New Roman"/>
                <w:b/>
                <w:i/>
                <w:sz w:val="18"/>
                <w:szCs w:val="18"/>
              </w:rPr>
              <w:t xml:space="preserve">:    </w:t>
            </w:r>
            <w:r w:rsidRPr="00CB16DE">
              <w:rPr>
                <w:rFonts w:ascii="Times New Roman" w:hAnsi="Times New Roman" w:cs="Times New Roman"/>
                <w:i/>
                <w:sz w:val="18"/>
                <w:szCs w:val="18"/>
              </w:rPr>
              <w:t xml:space="preserve">  -0.31 (2007)</w:t>
            </w:r>
          </w:p>
          <w:p w14:paraId="2246D603" w14:textId="77777777" w:rsidR="007B48C0" w:rsidRPr="00CB16DE" w:rsidRDefault="007B48C0"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Target</w:t>
            </w:r>
            <w:r w:rsidR="00194818" w:rsidRPr="00CB16DE">
              <w:rPr>
                <w:rFonts w:ascii="Times New Roman" w:hAnsi="Times New Roman" w:cs="Times New Roman"/>
                <w:b/>
                <w:i/>
                <w:sz w:val="18"/>
                <w:szCs w:val="18"/>
              </w:rPr>
              <w:t xml:space="preserve">: </w:t>
            </w:r>
            <w:r w:rsidRPr="00CB16DE">
              <w:rPr>
                <w:rFonts w:ascii="Times New Roman" w:hAnsi="Times New Roman" w:cs="Times New Roman"/>
                <w:i/>
                <w:sz w:val="18"/>
                <w:szCs w:val="18"/>
              </w:rPr>
              <w:t xml:space="preserve">   </w:t>
            </w:r>
            <w:r w:rsidR="00194818" w:rsidRPr="00CB16DE">
              <w:rPr>
                <w:rFonts w:ascii="Times New Roman" w:hAnsi="Times New Roman" w:cs="Times New Roman"/>
                <w:i/>
                <w:sz w:val="18"/>
                <w:szCs w:val="18"/>
              </w:rPr>
              <w:t xml:space="preserve">    </w:t>
            </w:r>
            <w:r w:rsidRPr="00CB16DE">
              <w:rPr>
                <w:rFonts w:ascii="Times New Roman" w:hAnsi="Times New Roman" w:cs="Times New Roman"/>
                <w:i/>
                <w:sz w:val="18"/>
                <w:szCs w:val="18"/>
              </w:rPr>
              <w:t>+0.37(MDG report)</w:t>
            </w:r>
          </w:p>
          <w:p w14:paraId="128D0168" w14:textId="77777777" w:rsidR="00EA71E3" w:rsidRPr="00CB16DE" w:rsidRDefault="00194818" w:rsidP="00A37B18">
            <w:pPr>
              <w:pStyle w:val="Body"/>
              <w:tabs>
                <w:tab w:val="left" w:pos="709"/>
              </w:tabs>
              <w:snapToGrid w:val="0"/>
              <w:rPr>
                <w:rFonts w:ascii="Times New Roman" w:hAnsi="Times New Roman"/>
                <w:b/>
                <w:i/>
                <w:color w:val="FF0000"/>
                <w:sz w:val="18"/>
                <w:szCs w:val="18"/>
              </w:rPr>
            </w:pPr>
            <w:r w:rsidRPr="00CB16DE">
              <w:rPr>
                <w:rFonts w:ascii="Times New Roman" w:hAnsi="Times New Roman"/>
                <w:b/>
                <w:i/>
                <w:color w:val="FF0000"/>
                <w:sz w:val="18"/>
                <w:szCs w:val="18"/>
              </w:rPr>
              <w:t xml:space="preserve">Status:    </w:t>
            </w:r>
          </w:p>
          <w:p w14:paraId="467BB295" w14:textId="77777777" w:rsidR="007B48C0" w:rsidRPr="00CB16DE" w:rsidRDefault="007B48C0" w:rsidP="00A37B18">
            <w:pPr>
              <w:pStyle w:val="Body"/>
              <w:tabs>
                <w:tab w:val="left" w:pos="709"/>
              </w:tabs>
              <w:snapToGrid w:val="0"/>
              <w:rPr>
                <w:rFonts w:ascii="Times New Roman" w:hAnsi="Times New Roman"/>
                <w:color w:val="auto"/>
                <w:sz w:val="18"/>
                <w:szCs w:val="18"/>
              </w:rPr>
            </w:pPr>
          </w:p>
        </w:tc>
        <w:tc>
          <w:tcPr>
            <w:tcW w:w="255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27EDE61" w14:textId="77777777" w:rsidR="007B48C0" w:rsidRPr="00CB16DE" w:rsidRDefault="007B48C0" w:rsidP="00EA71E3">
            <w:pPr>
              <w:pStyle w:val="Body"/>
              <w:snapToGrid w:val="0"/>
              <w:rPr>
                <w:rFonts w:ascii="Times New Roman" w:hAnsi="Times New Roman"/>
                <w:sz w:val="18"/>
                <w:szCs w:val="18"/>
              </w:rPr>
            </w:pPr>
          </w:p>
        </w:tc>
      </w:tr>
      <w:tr w:rsidR="007B48C0" w:rsidRPr="00CB16DE" w14:paraId="4FF56DE3" w14:textId="77777777">
        <w:trPr>
          <w:cantSplit/>
          <w:trHeight w:val="414"/>
        </w:trPr>
        <w:tc>
          <w:tcPr>
            <w:tcW w:w="1384" w:type="dxa"/>
            <w:vMerge/>
            <w:tcBorders>
              <w:left w:val="single" w:sz="8" w:space="0" w:color="000000"/>
            </w:tcBorders>
            <w:shd w:val="clear" w:color="auto" w:fill="DBE5F1" w:themeFill="accent1" w:themeFillTint="33"/>
          </w:tcPr>
          <w:p w14:paraId="4F6C042E" w14:textId="77777777" w:rsidR="007B48C0" w:rsidRPr="00CB16DE" w:rsidRDefault="007B48C0" w:rsidP="00A37B18">
            <w:pPr>
              <w:pStyle w:val="Body"/>
              <w:tabs>
                <w:tab w:val="left" w:pos="709"/>
              </w:tabs>
              <w:snapToGrid w:val="0"/>
              <w:spacing w:before="120" w:line="264" w:lineRule="auto"/>
              <w:rPr>
                <w:rFonts w:ascii="Times New Roman" w:hAnsi="Times New Roman"/>
                <w:sz w:val="18"/>
                <w:szCs w:val="18"/>
              </w:rPr>
            </w:pPr>
          </w:p>
        </w:tc>
        <w:tc>
          <w:tcPr>
            <w:tcW w:w="5670" w:type="dxa"/>
            <w:tcBorders>
              <w:top w:val="single" w:sz="8" w:space="0" w:color="000000"/>
              <w:left w:val="single" w:sz="8" w:space="0" w:color="000000"/>
              <w:bottom w:val="single" w:sz="8" w:space="0" w:color="000000"/>
            </w:tcBorders>
            <w:shd w:val="clear" w:color="auto" w:fill="DBE5F1" w:themeFill="accent1" w:themeFillTint="33"/>
            <w:vAlign w:val="center"/>
          </w:tcPr>
          <w:p w14:paraId="7DE931B9" w14:textId="77777777" w:rsidR="007B48C0" w:rsidRPr="00CB16DE" w:rsidRDefault="007B48C0" w:rsidP="00A37B18">
            <w:pPr>
              <w:spacing w:after="0" w:line="240" w:lineRule="auto"/>
              <w:jc w:val="both"/>
              <w:rPr>
                <w:rFonts w:ascii="Times New Roman" w:hAnsi="Times New Roman" w:cs="Times New Roman"/>
                <w:sz w:val="18"/>
                <w:szCs w:val="18"/>
              </w:rPr>
            </w:pPr>
            <w:r w:rsidRPr="00CB16DE">
              <w:rPr>
                <w:rFonts w:ascii="Times New Roman" w:hAnsi="Times New Roman" w:cs="Times New Roman"/>
                <w:sz w:val="18"/>
                <w:szCs w:val="18"/>
              </w:rPr>
              <w:t>Regulatory quality, governance score</w:t>
            </w:r>
          </w:p>
          <w:p w14:paraId="76257E50" w14:textId="77777777" w:rsidR="007B48C0" w:rsidRPr="00CB16DE" w:rsidRDefault="007B48C0"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Baseline</w:t>
            </w:r>
            <w:r w:rsidRPr="00CB16DE">
              <w:rPr>
                <w:rFonts w:ascii="Times New Roman" w:hAnsi="Times New Roman" w:cs="Times New Roman"/>
                <w:i/>
                <w:sz w:val="18"/>
                <w:szCs w:val="18"/>
              </w:rPr>
              <w:t xml:space="preserve"> +0.27(2007)</w:t>
            </w:r>
          </w:p>
          <w:p w14:paraId="176BC9DC" w14:textId="77777777" w:rsidR="007B48C0" w:rsidRPr="00CB16DE" w:rsidRDefault="007B48C0"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Target</w:t>
            </w:r>
            <w:r w:rsidRPr="00CB16DE">
              <w:rPr>
                <w:rFonts w:ascii="Times New Roman" w:hAnsi="Times New Roman" w:cs="Times New Roman"/>
                <w:i/>
                <w:sz w:val="18"/>
                <w:szCs w:val="18"/>
              </w:rPr>
              <w:t xml:space="preserve">  +0.67</w:t>
            </w:r>
          </w:p>
          <w:p w14:paraId="1D2BCE12" w14:textId="77777777" w:rsidR="00EA71E3" w:rsidRPr="00CB16DE" w:rsidRDefault="00194818" w:rsidP="00A37B18">
            <w:pPr>
              <w:spacing w:after="0" w:line="240" w:lineRule="auto"/>
              <w:jc w:val="both"/>
              <w:rPr>
                <w:rFonts w:ascii="Times New Roman" w:hAnsi="Times New Roman" w:cs="Times New Roman"/>
                <w:b/>
                <w:i/>
                <w:color w:val="FF0000"/>
                <w:sz w:val="18"/>
                <w:szCs w:val="18"/>
              </w:rPr>
            </w:pPr>
            <w:r w:rsidRPr="00CB16DE">
              <w:rPr>
                <w:rFonts w:ascii="Times New Roman" w:hAnsi="Times New Roman" w:cs="Times New Roman"/>
                <w:b/>
                <w:i/>
                <w:color w:val="FF0000"/>
                <w:sz w:val="18"/>
                <w:szCs w:val="18"/>
              </w:rPr>
              <w:t xml:space="preserve">Status:    </w:t>
            </w:r>
          </w:p>
          <w:p w14:paraId="348D5784" w14:textId="77777777" w:rsidR="007B48C0" w:rsidRPr="00CB16DE" w:rsidRDefault="007B48C0" w:rsidP="00A37B18">
            <w:pPr>
              <w:spacing w:after="0" w:line="240" w:lineRule="auto"/>
              <w:jc w:val="both"/>
              <w:rPr>
                <w:rFonts w:ascii="Times New Roman" w:hAnsi="Times New Roman"/>
                <w:sz w:val="18"/>
                <w:szCs w:val="18"/>
              </w:rPr>
            </w:pPr>
          </w:p>
        </w:tc>
        <w:tc>
          <w:tcPr>
            <w:tcW w:w="255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2D6327AA" w14:textId="77777777" w:rsidR="007B48C0" w:rsidRPr="00CB16DE" w:rsidRDefault="007B48C0" w:rsidP="00EA71E3">
            <w:pPr>
              <w:pStyle w:val="Body"/>
              <w:snapToGrid w:val="0"/>
              <w:jc w:val="both"/>
              <w:rPr>
                <w:rFonts w:ascii="Times New Roman" w:hAnsi="Times New Roman"/>
                <w:sz w:val="16"/>
              </w:rPr>
            </w:pPr>
          </w:p>
        </w:tc>
      </w:tr>
      <w:tr w:rsidR="007B48C0" w:rsidRPr="00CB16DE" w14:paraId="2B855959" w14:textId="77777777">
        <w:trPr>
          <w:cantSplit/>
          <w:trHeight w:val="400"/>
        </w:trPr>
        <w:tc>
          <w:tcPr>
            <w:tcW w:w="1384" w:type="dxa"/>
            <w:vMerge/>
            <w:tcBorders>
              <w:left w:val="single" w:sz="8" w:space="0" w:color="000000"/>
            </w:tcBorders>
            <w:shd w:val="clear" w:color="auto" w:fill="DBE5F1" w:themeFill="accent1" w:themeFillTint="33"/>
          </w:tcPr>
          <w:p w14:paraId="15858219" w14:textId="77777777" w:rsidR="007B48C0" w:rsidRPr="00CB16DE" w:rsidRDefault="007B48C0" w:rsidP="00A37B18">
            <w:pPr>
              <w:pStyle w:val="Body"/>
              <w:tabs>
                <w:tab w:val="left" w:pos="709"/>
              </w:tabs>
              <w:snapToGrid w:val="0"/>
              <w:spacing w:before="120" w:line="264" w:lineRule="auto"/>
              <w:rPr>
                <w:rFonts w:ascii="Times New Roman" w:hAnsi="Times New Roman"/>
                <w:sz w:val="18"/>
                <w:szCs w:val="18"/>
              </w:rPr>
            </w:pPr>
          </w:p>
        </w:tc>
        <w:tc>
          <w:tcPr>
            <w:tcW w:w="5670" w:type="dxa"/>
            <w:tcBorders>
              <w:top w:val="single" w:sz="8" w:space="0" w:color="000000"/>
              <w:left w:val="single" w:sz="8" w:space="0" w:color="000000"/>
              <w:bottom w:val="single" w:sz="8" w:space="0" w:color="000000"/>
            </w:tcBorders>
            <w:shd w:val="clear" w:color="auto" w:fill="DBE5F1" w:themeFill="accent1" w:themeFillTint="33"/>
            <w:vAlign w:val="center"/>
          </w:tcPr>
          <w:p w14:paraId="3DDCAA63" w14:textId="77777777" w:rsidR="007B48C0" w:rsidRPr="00CB16DE" w:rsidRDefault="007B48C0" w:rsidP="00A37B18">
            <w:pPr>
              <w:spacing w:after="0" w:line="240" w:lineRule="auto"/>
              <w:rPr>
                <w:rFonts w:ascii="Times New Roman" w:hAnsi="Times New Roman" w:cs="Times New Roman"/>
                <w:sz w:val="18"/>
                <w:szCs w:val="18"/>
              </w:rPr>
            </w:pPr>
            <w:r w:rsidRPr="00CB16DE">
              <w:rPr>
                <w:rFonts w:ascii="Times New Roman" w:hAnsi="Times New Roman" w:cs="Times New Roman"/>
                <w:sz w:val="18"/>
                <w:szCs w:val="18"/>
              </w:rPr>
              <w:t>Rule of law index, governance score</w:t>
            </w:r>
          </w:p>
          <w:p w14:paraId="55815F5F" w14:textId="77777777" w:rsidR="007B48C0" w:rsidRPr="00CB16DE" w:rsidRDefault="007B48C0"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Baseline</w:t>
            </w:r>
            <w:r w:rsidRPr="00CB16DE">
              <w:rPr>
                <w:rFonts w:ascii="Times New Roman" w:hAnsi="Times New Roman" w:cs="Times New Roman"/>
                <w:i/>
                <w:sz w:val="18"/>
                <w:szCs w:val="18"/>
              </w:rPr>
              <w:t xml:space="preserve"> -0.51(2007)</w:t>
            </w:r>
          </w:p>
          <w:p w14:paraId="5F349D52" w14:textId="77777777" w:rsidR="007B48C0" w:rsidRPr="00CB16DE" w:rsidRDefault="007B48C0"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Target</w:t>
            </w:r>
            <w:r w:rsidRPr="00CB16DE">
              <w:rPr>
                <w:rFonts w:ascii="Times New Roman" w:hAnsi="Times New Roman" w:cs="Times New Roman"/>
                <w:i/>
                <w:sz w:val="18"/>
                <w:szCs w:val="18"/>
              </w:rPr>
              <w:t xml:space="preserve">    +0.11</w:t>
            </w:r>
          </w:p>
          <w:p w14:paraId="00843C84" w14:textId="77777777" w:rsidR="00EA71E3" w:rsidRPr="00CB16DE" w:rsidRDefault="00194818" w:rsidP="00A37B18">
            <w:pPr>
              <w:spacing w:after="0" w:line="240" w:lineRule="auto"/>
              <w:jc w:val="both"/>
              <w:rPr>
                <w:rFonts w:ascii="Times New Roman" w:hAnsi="Times New Roman" w:cs="Times New Roman"/>
                <w:b/>
                <w:i/>
                <w:color w:val="FF0000"/>
                <w:sz w:val="18"/>
                <w:szCs w:val="18"/>
              </w:rPr>
            </w:pPr>
            <w:r w:rsidRPr="00CB16DE">
              <w:rPr>
                <w:rFonts w:ascii="Times New Roman" w:hAnsi="Times New Roman" w:cs="Times New Roman"/>
                <w:b/>
                <w:i/>
                <w:color w:val="FF0000"/>
                <w:sz w:val="18"/>
                <w:szCs w:val="18"/>
              </w:rPr>
              <w:t xml:space="preserve">Status:    </w:t>
            </w:r>
          </w:p>
          <w:p w14:paraId="6C1252BE" w14:textId="77777777" w:rsidR="007B48C0" w:rsidRPr="00CB16DE" w:rsidRDefault="007B48C0" w:rsidP="00A37B18">
            <w:pPr>
              <w:spacing w:after="0" w:line="240" w:lineRule="auto"/>
              <w:jc w:val="both"/>
              <w:rPr>
                <w:rFonts w:ascii="Times New Roman" w:hAnsi="Times New Roman"/>
                <w:sz w:val="18"/>
                <w:szCs w:val="18"/>
              </w:rPr>
            </w:pPr>
          </w:p>
        </w:tc>
        <w:tc>
          <w:tcPr>
            <w:tcW w:w="255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5FD251C" w14:textId="77777777" w:rsidR="007B48C0" w:rsidRPr="00CB16DE" w:rsidRDefault="007B48C0" w:rsidP="00EA71E3">
            <w:pPr>
              <w:pStyle w:val="Body"/>
              <w:snapToGrid w:val="0"/>
              <w:jc w:val="both"/>
              <w:rPr>
                <w:rFonts w:ascii="Times New Roman" w:hAnsi="Times New Roman"/>
                <w:sz w:val="16"/>
              </w:rPr>
            </w:pPr>
          </w:p>
        </w:tc>
      </w:tr>
      <w:tr w:rsidR="007B48C0" w:rsidRPr="00CB16DE" w14:paraId="51557753" w14:textId="77777777">
        <w:trPr>
          <w:cantSplit/>
          <w:trHeight w:val="400"/>
        </w:trPr>
        <w:tc>
          <w:tcPr>
            <w:tcW w:w="1384" w:type="dxa"/>
            <w:vMerge/>
            <w:tcBorders>
              <w:left w:val="single" w:sz="8" w:space="0" w:color="000000"/>
              <w:bottom w:val="single" w:sz="8" w:space="0" w:color="000000"/>
            </w:tcBorders>
            <w:shd w:val="clear" w:color="auto" w:fill="DBE5F1" w:themeFill="accent1" w:themeFillTint="33"/>
          </w:tcPr>
          <w:p w14:paraId="35C16B52" w14:textId="77777777" w:rsidR="007B48C0" w:rsidRPr="00CB16DE" w:rsidRDefault="007B48C0" w:rsidP="00A37B18">
            <w:pPr>
              <w:pStyle w:val="Body"/>
              <w:tabs>
                <w:tab w:val="left" w:pos="709"/>
              </w:tabs>
              <w:snapToGrid w:val="0"/>
              <w:spacing w:before="120" w:line="264" w:lineRule="auto"/>
              <w:rPr>
                <w:rFonts w:ascii="Times New Roman" w:hAnsi="Times New Roman"/>
                <w:sz w:val="18"/>
                <w:szCs w:val="18"/>
              </w:rPr>
            </w:pPr>
          </w:p>
        </w:tc>
        <w:tc>
          <w:tcPr>
            <w:tcW w:w="5670" w:type="dxa"/>
            <w:tcBorders>
              <w:top w:val="single" w:sz="8" w:space="0" w:color="000000"/>
              <w:left w:val="single" w:sz="8" w:space="0" w:color="000000"/>
              <w:bottom w:val="single" w:sz="8" w:space="0" w:color="000000"/>
            </w:tcBorders>
            <w:shd w:val="clear" w:color="auto" w:fill="DBE5F1" w:themeFill="accent1" w:themeFillTint="33"/>
            <w:vAlign w:val="center"/>
          </w:tcPr>
          <w:p w14:paraId="583F0746" w14:textId="77777777" w:rsidR="007B48C0" w:rsidRPr="00CB16DE" w:rsidRDefault="007B48C0" w:rsidP="00A37B18">
            <w:pPr>
              <w:spacing w:after="0" w:line="240" w:lineRule="auto"/>
              <w:jc w:val="both"/>
              <w:rPr>
                <w:rFonts w:ascii="Times New Roman" w:hAnsi="Times New Roman" w:cs="Times New Roman"/>
                <w:sz w:val="18"/>
                <w:szCs w:val="18"/>
              </w:rPr>
            </w:pPr>
            <w:r w:rsidRPr="00CB16DE">
              <w:rPr>
                <w:rFonts w:ascii="Times New Roman" w:hAnsi="Times New Roman" w:cs="Times New Roman"/>
                <w:sz w:val="18"/>
                <w:szCs w:val="18"/>
              </w:rPr>
              <w:t>Voice and accountability, governance score</w:t>
            </w:r>
          </w:p>
          <w:p w14:paraId="0506E425" w14:textId="77777777" w:rsidR="007B48C0" w:rsidRPr="00CB16DE" w:rsidRDefault="007B48C0"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Baseline</w:t>
            </w:r>
            <w:r w:rsidRPr="00CB16DE">
              <w:rPr>
                <w:rFonts w:ascii="Times New Roman" w:hAnsi="Times New Roman" w:cs="Times New Roman"/>
                <w:i/>
                <w:sz w:val="18"/>
                <w:szCs w:val="18"/>
              </w:rPr>
              <w:t xml:space="preserve">  -0.59 (2007)</w:t>
            </w:r>
          </w:p>
          <w:p w14:paraId="746B1F81" w14:textId="77777777" w:rsidR="007B48C0" w:rsidRPr="00CB16DE" w:rsidRDefault="007B48C0"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Target</w:t>
            </w:r>
            <w:r w:rsidRPr="00CB16DE">
              <w:rPr>
                <w:rFonts w:ascii="Times New Roman" w:hAnsi="Times New Roman" w:cs="Times New Roman"/>
                <w:i/>
                <w:sz w:val="18"/>
                <w:szCs w:val="18"/>
              </w:rPr>
              <w:t xml:space="preserve">   +0.83</w:t>
            </w:r>
          </w:p>
          <w:p w14:paraId="4CA47D51" w14:textId="77777777" w:rsidR="00EA71E3" w:rsidRPr="00CB16DE" w:rsidRDefault="00194818" w:rsidP="00A37B18">
            <w:pPr>
              <w:spacing w:after="0" w:line="240" w:lineRule="auto"/>
              <w:jc w:val="both"/>
              <w:rPr>
                <w:rFonts w:ascii="Times New Roman" w:hAnsi="Times New Roman" w:cs="Times New Roman"/>
                <w:b/>
                <w:i/>
                <w:color w:val="FF0000"/>
                <w:sz w:val="18"/>
                <w:szCs w:val="18"/>
              </w:rPr>
            </w:pPr>
            <w:r w:rsidRPr="00CB16DE">
              <w:rPr>
                <w:rFonts w:ascii="Times New Roman" w:hAnsi="Times New Roman" w:cs="Times New Roman"/>
                <w:b/>
                <w:i/>
                <w:color w:val="FF0000"/>
                <w:sz w:val="18"/>
                <w:szCs w:val="18"/>
              </w:rPr>
              <w:t xml:space="preserve">Status:    </w:t>
            </w:r>
          </w:p>
          <w:p w14:paraId="5D68642A" w14:textId="77777777" w:rsidR="007B48C0" w:rsidRPr="00CB16DE" w:rsidRDefault="007B48C0" w:rsidP="00A37B18">
            <w:pPr>
              <w:spacing w:after="0" w:line="240" w:lineRule="auto"/>
              <w:jc w:val="both"/>
              <w:rPr>
                <w:rFonts w:ascii="Times New Roman" w:hAnsi="Times New Roman"/>
                <w:sz w:val="18"/>
                <w:szCs w:val="18"/>
              </w:rPr>
            </w:pPr>
          </w:p>
        </w:tc>
        <w:tc>
          <w:tcPr>
            <w:tcW w:w="255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08D79400" w14:textId="77777777" w:rsidR="007B48C0" w:rsidRPr="00CB16DE" w:rsidRDefault="007B48C0" w:rsidP="00EA71E3">
            <w:pPr>
              <w:pStyle w:val="Body"/>
              <w:snapToGrid w:val="0"/>
              <w:jc w:val="both"/>
              <w:rPr>
                <w:rFonts w:ascii="Times New Roman" w:hAnsi="Times New Roman"/>
                <w:sz w:val="16"/>
              </w:rPr>
            </w:pPr>
          </w:p>
        </w:tc>
      </w:tr>
      <w:tr w:rsidR="002F7AD6" w:rsidRPr="00CB16DE" w14:paraId="5B35A883" w14:textId="77777777">
        <w:trPr>
          <w:cantSplit/>
          <w:trHeight w:val="600"/>
        </w:trPr>
        <w:tc>
          <w:tcPr>
            <w:tcW w:w="1384" w:type="dxa"/>
            <w:vMerge w:val="restart"/>
            <w:tcBorders>
              <w:top w:val="single" w:sz="8" w:space="0" w:color="000000"/>
              <w:left w:val="single" w:sz="8" w:space="0" w:color="000000"/>
            </w:tcBorders>
            <w:shd w:val="clear" w:color="auto" w:fill="auto"/>
          </w:tcPr>
          <w:p w14:paraId="56CF9540" w14:textId="77777777" w:rsidR="002F7AD6" w:rsidRPr="00CB16DE" w:rsidRDefault="002F7AD6" w:rsidP="00A37B18">
            <w:pPr>
              <w:pStyle w:val="Body"/>
              <w:tabs>
                <w:tab w:val="left" w:pos="709"/>
              </w:tabs>
              <w:spacing w:before="120" w:line="264" w:lineRule="auto"/>
              <w:rPr>
                <w:rFonts w:ascii="Times New Roman" w:hAnsi="Times New Roman"/>
                <w:b/>
                <w:sz w:val="18"/>
                <w:szCs w:val="18"/>
              </w:rPr>
            </w:pPr>
            <w:r w:rsidRPr="00CB16DE">
              <w:rPr>
                <w:rFonts w:ascii="Times New Roman" w:hAnsi="Times New Roman"/>
                <w:b/>
                <w:sz w:val="18"/>
                <w:szCs w:val="18"/>
              </w:rPr>
              <w:lastRenderedPageBreak/>
              <w:t>Outcome 3</w:t>
            </w:r>
            <w:r w:rsidR="00EA71E3" w:rsidRPr="00CB16DE">
              <w:rPr>
                <w:rFonts w:ascii="Times New Roman" w:hAnsi="Times New Roman"/>
                <w:b/>
                <w:sz w:val="18"/>
                <w:szCs w:val="18"/>
              </w:rPr>
              <w:t>:</w:t>
            </w:r>
            <w:r w:rsidRPr="00CB16DE">
              <w:rPr>
                <w:rFonts w:ascii="Times New Roman" w:hAnsi="Times New Roman"/>
                <w:b/>
                <w:sz w:val="18"/>
                <w:szCs w:val="18"/>
              </w:rPr>
              <w:t xml:space="preserve"> </w:t>
            </w:r>
          </w:p>
          <w:p w14:paraId="749D99E1" w14:textId="77777777" w:rsidR="002F7AD6" w:rsidRPr="00CB16DE" w:rsidRDefault="002F7AD6" w:rsidP="00A37B18">
            <w:pPr>
              <w:autoSpaceDE w:val="0"/>
              <w:autoSpaceDN w:val="0"/>
              <w:adjustRightInd w:val="0"/>
              <w:spacing w:before="120" w:after="0" w:line="264" w:lineRule="auto"/>
              <w:rPr>
                <w:rFonts w:ascii="Times New Roman" w:hAnsi="Times New Roman"/>
                <w:sz w:val="18"/>
                <w:szCs w:val="18"/>
              </w:rPr>
            </w:pPr>
            <w:r w:rsidRPr="00CB16DE">
              <w:rPr>
                <w:rFonts w:ascii="Times New Roman" w:hAnsi="Times New Roman" w:cs="Times New Roman"/>
                <w:bCs/>
                <w:sz w:val="18"/>
                <w:szCs w:val="18"/>
              </w:rPr>
              <w:t>Access and quality of social services is improved especially for vulnerable</w:t>
            </w:r>
            <w:r w:rsidR="00EA71E3" w:rsidRPr="00CB16DE">
              <w:rPr>
                <w:rFonts w:ascii="Times New Roman" w:hAnsi="Times New Roman"/>
                <w:bCs/>
                <w:sz w:val="18"/>
                <w:szCs w:val="18"/>
              </w:rPr>
              <w:t xml:space="preserve"> </w:t>
            </w:r>
            <w:r w:rsidRPr="00CB16DE">
              <w:rPr>
                <w:rFonts w:ascii="Times New Roman" w:hAnsi="Times New Roman"/>
                <w:bCs/>
                <w:sz w:val="18"/>
                <w:szCs w:val="18"/>
              </w:rPr>
              <w:t>groups.</w:t>
            </w:r>
          </w:p>
        </w:tc>
        <w:tc>
          <w:tcPr>
            <w:tcW w:w="5670" w:type="dxa"/>
            <w:tcBorders>
              <w:top w:val="single" w:sz="8" w:space="0" w:color="000000"/>
              <w:left w:val="single" w:sz="8" w:space="0" w:color="000000"/>
              <w:bottom w:val="single" w:sz="8" w:space="0" w:color="000000"/>
            </w:tcBorders>
            <w:shd w:val="clear" w:color="auto" w:fill="auto"/>
            <w:vAlign w:val="center"/>
          </w:tcPr>
          <w:p w14:paraId="5D254093" w14:textId="77777777" w:rsidR="002F7AD6" w:rsidRPr="00CB16DE" w:rsidRDefault="002F7AD6" w:rsidP="00A37B18">
            <w:pPr>
              <w:spacing w:after="0" w:line="240" w:lineRule="auto"/>
              <w:jc w:val="both"/>
              <w:rPr>
                <w:rFonts w:ascii="Times New Roman" w:hAnsi="Times New Roman" w:cs="Times New Roman"/>
                <w:sz w:val="18"/>
                <w:szCs w:val="18"/>
              </w:rPr>
            </w:pPr>
            <w:r w:rsidRPr="00CB16DE">
              <w:rPr>
                <w:rFonts w:ascii="Times New Roman" w:hAnsi="Times New Roman" w:cs="Times New Roman"/>
                <w:sz w:val="18"/>
                <w:szCs w:val="18"/>
              </w:rPr>
              <w:t>Government expenditures for social sectors (% of GDP)</w:t>
            </w:r>
          </w:p>
          <w:p w14:paraId="792B40B5" w14:textId="77777777" w:rsidR="002F7AD6" w:rsidRPr="00CB16DE" w:rsidRDefault="002F7AD6" w:rsidP="00A37B18">
            <w:pPr>
              <w:spacing w:after="0" w:line="240" w:lineRule="auto"/>
              <w:rPr>
                <w:rFonts w:ascii="Times New Roman" w:hAnsi="Times New Roman" w:cs="Times New Roman"/>
                <w:i/>
                <w:sz w:val="18"/>
                <w:szCs w:val="18"/>
              </w:rPr>
            </w:pPr>
            <w:r w:rsidRPr="00CB16DE">
              <w:rPr>
                <w:rFonts w:ascii="Times New Roman" w:hAnsi="Times New Roman" w:cs="Times New Roman"/>
                <w:b/>
                <w:i/>
                <w:sz w:val="18"/>
                <w:szCs w:val="18"/>
              </w:rPr>
              <w:t>Baseline</w:t>
            </w:r>
            <w:r w:rsidR="00194818" w:rsidRPr="00CB16DE">
              <w:rPr>
                <w:rFonts w:ascii="Times New Roman" w:hAnsi="Times New Roman" w:cs="Times New Roman"/>
                <w:b/>
                <w:i/>
                <w:sz w:val="18"/>
                <w:szCs w:val="18"/>
              </w:rPr>
              <w:t>:</w:t>
            </w:r>
            <w:r w:rsidRPr="00CB16DE">
              <w:rPr>
                <w:rFonts w:ascii="Times New Roman" w:hAnsi="Times New Roman" w:cs="Times New Roman"/>
                <w:i/>
                <w:sz w:val="18"/>
                <w:szCs w:val="18"/>
              </w:rPr>
              <w:t xml:space="preserve"> Health – 1.5%; Education – 3%;  Social Protection – 6% (2008)</w:t>
            </w:r>
          </w:p>
          <w:p w14:paraId="0B5E62E2" w14:textId="77777777" w:rsidR="002F7AD6" w:rsidRPr="00CB16DE" w:rsidRDefault="002F7AD6" w:rsidP="00A37B18">
            <w:pPr>
              <w:spacing w:after="0" w:line="240" w:lineRule="auto"/>
              <w:rPr>
                <w:rFonts w:ascii="Times New Roman" w:hAnsi="Times New Roman" w:cs="Times New Roman"/>
                <w:i/>
                <w:sz w:val="18"/>
                <w:szCs w:val="18"/>
              </w:rPr>
            </w:pPr>
            <w:r w:rsidRPr="00CB16DE">
              <w:rPr>
                <w:rFonts w:ascii="Times New Roman" w:hAnsi="Times New Roman" w:cs="Times New Roman"/>
                <w:b/>
                <w:i/>
                <w:sz w:val="18"/>
                <w:szCs w:val="18"/>
              </w:rPr>
              <w:t>Target</w:t>
            </w:r>
            <w:r w:rsidR="00EA71E3" w:rsidRPr="00CB16DE">
              <w:rPr>
                <w:rFonts w:ascii="Times New Roman" w:hAnsi="Times New Roman" w:cs="Times New Roman"/>
                <w:b/>
                <w:i/>
                <w:sz w:val="18"/>
                <w:szCs w:val="18"/>
              </w:rPr>
              <w:t>:</w:t>
            </w:r>
            <w:r w:rsidRPr="00CB16DE">
              <w:rPr>
                <w:rFonts w:ascii="Times New Roman" w:hAnsi="Times New Roman" w:cs="Times New Roman"/>
                <w:i/>
                <w:sz w:val="18"/>
                <w:szCs w:val="18"/>
              </w:rPr>
              <w:t xml:space="preserve">  </w:t>
            </w:r>
            <w:r w:rsidR="00EA71E3" w:rsidRPr="00CB16DE">
              <w:rPr>
                <w:rFonts w:ascii="Times New Roman" w:hAnsi="Times New Roman" w:cs="Times New Roman"/>
                <w:i/>
                <w:sz w:val="18"/>
                <w:szCs w:val="18"/>
              </w:rPr>
              <w:t xml:space="preserve"> </w:t>
            </w:r>
            <w:r w:rsidRPr="00CB16DE">
              <w:rPr>
                <w:rFonts w:ascii="Times New Roman" w:hAnsi="Times New Roman" w:cs="Times New Roman"/>
                <w:i/>
                <w:sz w:val="18"/>
                <w:szCs w:val="18"/>
              </w:rPr>
              <w:t>Health – 2.5%; Education – 4%; Social Protection – 7.8%)</w:t>
            </w:r>
          </w:p>
          <w:p w14:paraId="3F0426C8" w14:textId="77777777" w:rsidR="002F7AD6" w:rsidRPr="00CB16DE" w:rsidRDefault="00EA71E3" w:rsidP="00A37B18">
            <w:pPr>
              <w:spacing w:after="0" w:line="240" w:lineRule="auto"/>
              <w:jc w:val="both"/>
              <w:rPr>
                <w:rFonts w:ascii="Times New Roman" w:hAnsi="Times New Roman" w:cs="Times New Roman"/>
                <w:i/>
                <w:color w:val="FF0000"/>
                <w:sz w:val="18"/>
                <w:szCs w:val="18"/>
              </w:rPr>
            </w:pPr>
            <w:r w:rsidRPr="00CB16DE">
              <w:rPr>
                <w:rFonts w:ascii="Times New Roman" w:hAnsi="Times New Roman" w:cs="Times New Roman"/>
                <w:b/>
                <w:i/>
                <w:color w:val="FF0000"/>
                <w:sz w:val="18"/>
                <w:szCs w:val="18"/>
              </w:rPr>
              <w:t xml:space="preserve">Status:  </w:t>
            </w:r>
            <w:r w:rsidR="002F7AD6" w:rsidRPr="00CB16DE">
              <w:rPr>
                <w:rFonts w:ascii="Times New Roman" w:hAnsi="Times New Roman" w:cs="Times New Roman"/>
                <w:i/>
                <w:color w:val="FF0000"/>
                <w:sz w:val="18"/>
                <w:szCs w:val="18"/>
              </w:rPr>
              <w:t xml:space="preserve">Health – </w:t>
            </w:r>
            <w:r w:rsidR="00F408EA" w:rsidRPr="00CB16DE">
              <w:rPr>
                <w:rFonts w:ascii="Times New Roman" w:hAnsi="Times New Roman" w:cs="Times New Roman"/>
                <w:i/>
                <w:color w:val="FF0000"/>
                <w:sz w:val="18"/>
                <w:szCs w:val="18"/>
              </w:rPr>
              <w:t>1.6</w:t>
            </w:r>
            <w:r w:rsidR="002F7AD6" w:rsidRPr="00CB16DE">
              <w:rPr>
                <w:rFonts w:ascii="Times New Roman" w:hAnsi="Times New Roman" w:cs="Times New Roman"/>
                <w:i/>
                <w:color w:val="FF0000"/>
                <w:sz w:val="18"/>
                <w:szCs w:val="18"/>
              </w:rPr>
              <w:t xml:space="preserve">%; Education – </w:t>
            </w:r>
            <w:r w:rsidR="00F408EA" w:rsidRPr="00CB16DE">
              <w:rPr>
                <w:rFonts w:ascii="Times New Roman" w:hAnsi="Times New Roman" w:cs="Times New Roman"/>
                <w:i/>
                <w:color w:val="FF0000"/>
                <w:sz w:val="18"/>
                <w:szCs w:val="18"/>
              </w:rPr>
              <w:t>2.6</w:t>
            </w:r>
            <w:r w:rsidR="002F7AD6" w:rsidRPr="00CB16DE">
              <w:rPr>
                <w:rFonts w:ascii="Times New Roman" w:hAnsi="Times New Roman" w:cs="Times New Roman"/>
                <w:i/>
                <w:color w:val="FF0000"/>
                <w:sz w:val="18"/>
                <w:szCs w:val="18"/>
              </w:rPr>
              <w:t xml:space="preserve">%; Social Protection – </w:t>
            </w:r>
            <w:r w:rsidR="00F408EA" w:rsidRPr="00CB16DE">
              <w:rPr>
                <w:rFonts w:ascii="Times New Roman" w:hAnsi="Times New Roman" w:cs="Times New Roman"/>
                <w:i/>
                <w:color w:val="FF0000"/>
                <w:sz w:val="18"/>
                <w:szCs w:val="18"/>
              </w:rPr>
              <w:t>7.2</w:t>
            </w:r>
            <w:r w:rsidR="002F7AD6" w:rsidRPr="00CB16DE">
              <w:rPr>
                <w:rFonts w:ascii="Times New Roman" w:hAnsi="Times New Roman" w:cs="Times New Roman"/>
                <w:i/>
                <w:color w:val="FF0000"/>
                <w:sz w:val="18"/>
                <w:szCs w:val="18"/>
              </w:rPr>
              <w:t>%)</w:t>
            </w:r>
            <w:r w:rsidR="00F408EA" w:rsidRPr="00CB16DE">
              <w:rPr>
                <w:rFonts w:ascii="Times New Roman" w:hAnsi="Times New Roman" w:cs="Times New Roman"/>
                <w:i/>
                <w:color w:val="FF0000"/>
                <w:sz w:val="18"/>
                <w:szCs w:val="18"/>
              </w:rPr>
              <w:t xml:space="preserve"> (2012)</w:t>
            </w:r>
          </w:p>
          <w:p w14:paraId="1D50A6B7" w14:textId="77777777" w:rsidR="00EA71E3" w:rsidRPr="00CB16DE" w:rsidRDefault="00EA71E3" w:rsidP="00A37B18">
            <w:pPr>
              <w:spacing w:after="0" w:line="240" w:lineRule="auto"/>
              <w:jc w:val="both"/>
              <w:rPr>
                <w:rFonts w:ascii="Times New Roman" w:hAnsi="Times New Roman" w:cs="Times New Roman"/>
                <w:sz w:val="18"/>
                <w:szCs w:val="18"/>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3A188F13" w14:textId="77777777" w:rsidR="002F7AD6" w:rsidRPr="00CB16DE" w:rsidRDefault="00CE68E1" w:rsidP="00EA71E3">
            <w:pPr>
              <w:pStyle w:val="Body"/>
              <w:snapToGrid w:val="0"/>
              <w:jc w:val="both"/>
              <w:rPr>
                <w:rFonts w:ascii="Times New Roman" w:hAnsi="Times New Roman"/>
                <w:sz w:val="16"/>
              </w:rPr>
            </w:pPr>
            <w:r w:rsidRPr="00CB16DE">
              <w:rPr>
                <w:rFonts w:ascii="Times New Roman" w:hAnsi="Times New Roman"/>
                <w:sz w:val="18"/>
                <w:szCs w:val="18"/>
              </w:rPr>
              <w:t>No change, excluded Social Protection</w:t>
            </w:r>
          </w:p>
        </w:tc>
      </w:tr>
      <w:tr w:rsidR="002F7AD6" w:rsidRPr="00CB16DE" w14:paraId="7C2A7FE8" w14:textId="77777777">
        <w:trPr>
          <w:cantSplit/>
          <w:trHeight w:val="202"/>
        </w:trPr>
        <w:tc>
          <w:tcPr>
            <w:tcW w:w="1384" w:type="dxa"/>
            <w:vMerge/>
            <w:tcBorders>
              <w:left w:val="single" w:sz="8" w:space="0" w:color="000000"/>
            </w:tcBorders>
            <w:shd w:val="clear" w:color="auto" w:fill="auto"/>
          </w:tcPr>
          <w:p w14:paraId="348E96E9" w14:textId="77777777" w:rsidR="002F7AD6" w:rsidRPr="00CB16DE" w:rsidRDefault="002F7AD6" w:rsidP="00A37B18">
            <w:pPr>
              <w:pStyle w:val="Body"/>
              <w:tabs>
                <w:tab w:val="left" w:pos="709"/>
              </w:tabs>
              <w:spacing w:before="120" w:line="264" w:lineRule="auto"/>
              <w:rPr>
                <w:rFonts w:ascii="Times New Roman" w:hAnsi="Times New Roman"/>
                <w:sz w:val="18"/>
                <w:szCs w:val="18"/>
              </w:rPr>
            </w:pPr>
          </w:p>
        </w:tc>
        <w:tc>
          <w:tcPr>
            <w:tcW w:w="5670" w:type="dxa"/>
            <w:tcBorders>
              <w:top w:val="single" w:sz="8" w:space="0" w:color="000000"/>
              <w:left w:val="single" w:sz="8" w:space="0" w:color="000000"/>
              <w:bottom w:val="single" w:sz="8" w:space="0" w:color="000000"/>
            </w:tcBorders>
            <w:shd w:val="clear" w:color="auto" w:fill="auto"/>
            <w:vAlign w:val="center"/>
          </w:tcPr>
          <w:p w14:paraId="5D404302" w14:textId="77777777" w:rsidR="002F7AD6" w:rsidRPr="00CB16DE" w:rsidRDefault="002F7AD6" w:rsidP="00A37B18">
            <w:pPr>
              <w:spacing w:after="0" w:line="240" w:lineRule="auto"/>
              <w:jc w:val="both"/>
              <w:rPr>
                <w:rFonts w:ascii="Times New Roman" w:hAnsi="Times New Roman" w:cs="Times New Roman"/>
                <w:sz w:val="18"/>
                <w:szCs w:val="18"/>
              </w:rPr>
            </w:pPr>
            <w:r w:rsidRPr="00CB16DE">
              <w:rPr>
                <w:rFonts w:ascii="Times New Roman" w:hAnsi="Times New Roman" w:cs="Times New Roman"/>
                <w:sz w:val="18"/>
                <w:szCs w:val="18"/>
              </w:rPr>
              <w:t xml:space="preserve">Infant mortality rate </w:t>
            </w:r>
          </w:p>
          <w:p w14:paraId="05577FD1" w14:textId="77777777" w:rsidR="002F7AD6" w:rsidRPr="00CB16DE" w:rsidRDefault="002F7AD6" w:rsidP="00A37B18">
            <w:pPr>
              <w:spacing w:after="0" w:line="240" w:lineRule="auto"/>
              <w:rPr>
                <w:rFonts w:ascii="Times New Roman" w:hAnsi="Times New Roman" w:cs="Times New Roman"/>
                <w:i/>
                <w:sz w:val="18"/>
                <w:szCs w:val="18"/>
              </w:rPr>
            </w:pPr>
            <w:r w:rsidRPr="00CB16DE">
              <w:rPr>
                <w:rFonts w:ascii="Times New Roman" w:hAnsi="Times New Roman" w:cs="Times New Roman"/>
                <w:b/>
                <w:i/>
                <w:sz w:val="18"/>
                <w:szCs w:val="18"/>
              </w:rPr>
              <w:t>Baseline</w:t>
            </w:r>
            <w:r w:rsidR="00EA71E3" w:rsidRPr="00CB16DE">
              <w:rPr>
                <w:rFonts w:ascii="Times New Roman" w:hAnsi="Times New Roman" w:cs="Times New Roman"/>
                <w:b/>
                <w:i/>
                <w:sz w:val="18"/>
                <w:szCs w:val="18"/>
              </w:rPr>
              <w:t xml:space="preserve">: </w:t>
            </w:r>
            <w:r w:rsidRPr="00CB16DE">
              <w:rPr>
                <w:rFonts w:ascii="Times New Roman" w:hAnsi="Times New Roman" w:cs="Times New Roman"/>
                <w:i/>
                <w:sz w:val="18"/>
                <w:szCs w:val="18"/>
              </w:rPr>
              <w:t xml:space="preserve"> 13.9 per 1,000 live births (2006, NSS)</w:t>
            </w:r>
          </w:p>
          <w:p w14:paraId="08CF3179" w14:textId="77777777" w:rsidR="002F7AD6" w:rsidRPr="00CB16DE" w:rsidRDefault="002F7AD6" w:rsidP="00A37B18">
            <w:pPr>
              <w:spacing w:after="0" w:line="240" w:lineRule="auto"/>
              <w:rPr>
                <w:rFonts w:ascii="Times New Roman" w:hAnsi="Times New Roman" w:cs="Times New Roman"/>
                <w:i/>
                <w:sz w:val="18"/>
                <w:szCs w:val="18"/>
              </w:rPr>
            </w:pPr>
            <w:r w:rsidRPr="00CB16DE">
              <w:rPr>
                <w:rFonts w:ascii="Times New Roman" w:hAnsi="Times New Roman" w:cs="Times New Roman"/>
                <w:b/>
                <w:i/>
                <w:sz w:val="18"/>
                <w:szCs w:val="18"/>
              </w:rPr>
              <w:t>Target</w:t>
            </w:r>
            <w:r w:rsidR="00EA71E3" w:rsidRPr="00CB16DE">
              <w:rPr>
                <w:rFonts w:ascii="Times New Roman" w:hAnsi="Times New Roman" w:cs="Times New Roman"/>
                <w:b/>
                <w:i/>
                <w:sz w:val="18"/>
                <w:szCs w:val="18"/>
              </w:rPr>
              <w:t xml:space="preserve">: </w:t>
            </w:r>
            <w:r w:rsidRPr="00CB16DE">
              <w:rPr>
                <w:rFonts w:ascii="Times New Roman" w:hAnsi="Times New Roman" w:cs="Times New Roman"/>
                <w:i/>
                <w:sz w:val="18"/>
                <w:szCs w:val="18"/>
              </w:rPr>
              <w:t xml:space="preserve">  </w:t>
            </w:r>
            <w:r w:rsidR="00EA71E3" w:rsidRPr="00CB16DE">
              <w:rPr>
                <w:rFonts w:ascii="Times New Roman" w:hAnsi="Times New Roman" w:cs="Times New Roman"/>
                <w:i/>
                <w:sz w:val="18"/>
                <w:szCs w:val="18"/>
              </w:rPr>
              <w:t xml:space="preserve"> </w:t>
            </w:r>
            <w:r w:rsidRPr="00CB16DE">
              <w:rPr>
                <w:rFonts w:ascii="Times New Roman" w:hAnsi="Times New Roman" w:cs="Times New Roman"/>
                <w:i/>
                <w:sz w:val="18"/>
                <w:szCs w:val="18"/>
              </w:rPr>
              <w:t>8 per 1000 live births</w:t>
            </w:r>
          </w:p>
          <w:p w14:paraId="0FA99972" w14:textId="77777777" w:rsidR="002F7AD6" w:rsidRPr="00CB16DE" w:rsidRDefault="00EA71E3" w:rsidP="00A37B18">
            <w:pPr>
              <w:spacing w:after="0" w:line="240" w:lineRule="auto"/>
              <w:jc w:val="both"/>
              <w:rPr>
                <w:rFonts w:ascii="Times New Roman" w:hAnsi="Times New Roman" w:cs="Times New Roman"/>
                <w:i/>
                <w:color w:val="FF0000"/>
                <w:sz w:val="18"/>
                <w:szCs w:val="18"/>
              </w:rPr>
            </w:pPr>
            <w:r w:rsidRPr="00CB16DE">
              <w:rPr>
                <w:rFonts w:ascii="Times New Roman" w:hAnsi="Times New Roman" w:cs="Times New Roman"/>
                <w:b/>
                <w:i/>
                <w:color w:val="FF0000"/>
                <w:sz w:val="18"/>
                <w:szCs w:val="18"/>
              </w:rPr>
              <w:t xml:space="preserve">Status:  </w:t>
            </w:r>
            <w:r w:rsidR="002F7AD6" w:rsidRPr="00CB16DE">
              <w:rPr>
                <w:rFonts w:ascii="Times New Roman" w:hAnsi="Times New Roman" w:cs="Times New Roman"/>
                <w:b/>
                <w:i/>
                <w:color w:val="FF0000"/>
                <w:sz w:val="18"/>
                <w:szCs w:val="18"/>
              </w:rPr>
              <w:t xml:space="preserve"> </w:t>
            </w:r>
            <w:r w:rsidR="00A16751" w:rsidRPr="00CB16DE">
              <w:rPr>
                <w:rFonts w:ascii="Times New Roman" w:hAnsi="Times New Roman" w:cs="Times New Roman"/>
                <w:i/>
                <w:color w:val="FF0000"/>
                <w:sz w:val="18"/>
                <w:szCs w:val="18"/>
              </w:rPr>
              <w:t>10.8 per 1000 live births (2012)</w:t>
            </w:r>
          </w:p>
          <w:p w14:paraId="78705D83" w14:textId="77777777" w:rsidR="00EA71E3" w:rsidRPr="00CB16DE" w:rsidRDefault="00EA71E3" w:rsidP="00A37B18">
            <w:pPr>
              <w:spacing w:after="0" w:line="240" w:lineRule="auto"/>
              <w:jc w:val="both"/>
              <w:rPr>
                <w:rFonts w:ascii="Times New Roman" w:hAnsi="Times New Roman" w:cs="Times New Roman"/>
                <w:sz w:val="18"/>
                <w:szCs w:val="18"/>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09C06626" w14:textId="77777777" w:rsidR="002F7AD6" w:rsidRPr="00CB16DE" w:rsidRDefault="002F7AD6" w:rsidP="00A37B18">
            <w:pPr>
              <w:pStyle w:val="Body"/>
              <w:snapToGrid w:val="0"/>
              <w:rPr>
                <w:rFonts w:ascii="Times New Roman" w:hAnsi="Times New Roman"/>
                <w:sz w:val="18"/>
                <w:szCs w:val="18"/>
              </w:rPr>
            </w:pPr>
          </w:p>
          <w:p w14:paraId="351B8783" w14:textId="77777777" w:rsidR="00CE68E1" w:rsidRPr="00CB16DE" w:rsidRDefault="00CE68E1" w:rsidP="00A37B18">
            <w:pPr>
              <w:pStyle w:val="Body"/>
              <w:snapToGrid w:val="0"/>
              <w:rPr>
                <w:rFonts w:ascii="Times New Roman" w:hAnsi="Times New Roman"/>
                <w:sz w:val="18"/>
                <w:szCs w:val="18"/>
              </w:rPr>
            </w:pPr>
            <w:r w:rsidRPr="00CB16DE">
              <w:rPr>
                <w:rFonts w:ascii="Times New Roman" w:hAnsi="Times New Roman"/>
                <w:sz w:val="18"/>
                <w:szCs w:val="18"/>
              </w:rPr>
              <w:t xml:space="preserve">Positive change- decrease 3.1 per cent point  </w:t>
            </w:r>
          </w:p>
        </w:tc>
      </w:tr>
      <w:tr w:rsidR="002F7AD6" w:rsidRPr="00CB16DE" w14:paraId="27F6C759" w14:textId="77777777">
        <w:trPr>
          <w:cantSplit/>
          <w:trHeight w:val="202"/>
        </w:trPr>
        <w:tc>
          <w:tcPr>
            <w:tcW w:w="1384" w:type="dxa"/>
            <w:vMerge/>
            <w:tcBorders>
              <w:left w:val="single" w:sz="8" w:space="0" w:color="000000"/>
            </w:tcBorders>
            <w:shd w:val="clear" w:color="auto" w:fill="auto"/>
          </w:tcPr>
          <w:p w14:paraId="0579E6E3" w14:textId="77777777" w:rsidR="002F7AD6" w:rsidRPr="00CB16DE" w:rsidRDefault="002F7AD6" w:rsidP="00A37B18">
            <w:pPr>
              <w:pStyle w:val="Body"/>
              <w:tabs>
                <w:tab w:val="left" w:pos="709"/>
              </w:tabs>
              <w:spacing w:before="120" w:line="264" w:lineRule="auto"/>
              <w:rPr>
                <w:rFonts w:ascii="Times New Roman" w:hAnsi="Times New Roman"/>
                <w:sz w:val="18"/>
                <w:szCs w:val="18"/>
              </w:rPr>
            </w:pPr>
          </w:p>
        </w:tc>
        <w:tc>
          <w:tcPr>
            <w:tcW w:w="5670" w:type="dxa"/>
            <w:tcBorders>
              <w:top w:val="single" w:sz="8" w:space="0" w:color="000000"/>
              <w:left w:val="single" w:sz="8" w:space="0" w:color="000000"/>
              <w:bottom w:val="single" w:sz="8" w:space="0" w:color="000000"/>
            </w:tcBorders>
            <w:shd w:val="clear" w:color="auto" w:fill="auto"/>
            <w:vAlign w:val="center"/>
          </w:tcPr>
          <w:p w14:paraId="309B52D4" w14:textId="77777777" w:rsidR="002F7AD6" w:rsidRPr="00CB16DE" w:rsidRDefault="002F7AD6" w:rsidP="00A37B18">
            <w:pPr>
              <w:spacing w:after="0" w:line="240" w:lineRule="auto"/>
              <w:rPr>
                <w:rFonts w:ascii="Times New Roman" w:hAnsi="Times New Roman" w:cs="Times New Roman"/>
                <w:sz w:val="18"/>
                <w:szCs w:val="18"/>
              </w:rPr>
            </w:pPr>
            <w:r w:rsidRPr="00CB16DE">
              <w:rPr>
                <w:rFonts w:ascii="Times New Roman" w:hAnsi="Times New Roman" w:cs="Times New Roman"/>
                <w:sz w:val="18"/>
                <w:szCs w:val="18"/>
              </w:rPr>
              <w:t xml:space="preserve">Under-five mortality rate </w:t>
            </w:r>
          </w:p>
          <w:p w14:paraId="51C569FA" w14:textId="77777777" w:rsidR="002F7AD6" w:rsidRPr="00CB16DE" w:rsidRDefault="002F7AD6"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Baseline</w:t>
            </w:r>
            <w:r w:rsidR="00EA71E3" w:rsidRPr="00CB16DE">
              <w:rPr>
                <w:rFonts w:ascii="Times New Roman" w:hAnsi="Times New Roman" w:cs="Times New Roman"/>
                <w:b/>
                <w:i/>
                <w:sz w:val="18"/>
                <w:szCs w:val="18"/>
              </w:rPr>
              <w:t xml:space="preserve">: </w:t>
            </w:r>
            <w:r w:rsidRPr="00CB16DE">
              <w:rPr>
                <w:rFonts w:ascii="Times New Roman" w:hAnsi="Times New Roman" w:cs="Times New Roman"/>
                <w:i/>
                <w:sz w:val="18"/>
                <w:szCs w:val="18"/>
              </w:rPr>
              <w:t xml:space="preserve"> 12,3 per 1000 live births (2007)</w:t>
            </w:r>
          </w:p>
          <w:p w14:paraId="1D7F894B" w14:textId="77777777" w:rsidR="002F7AD6" w:rsidRPr="00CB16DE" w:rsidRDefault="002F7AD6" w:rsidP="00A37B18">
            <w:pPr>
              <w:spacing w:after="0" w:line="240" w:lineRule="auto"/>
              <w:jc w:val="both"/>
              <w:rPr>
                <w:rFonts w:ascii="Times New Roman" w:hAnsi="Times New Roman" w:cs="Times New Roman"/>
                <w:i/>
                <w:sz w:val="18"/>
                <w:szCs w:val="18"/>
              </w:rPr>
            </w:pPr>
            <w:r w:rsidRPr="00CB16DE">
              <w:rPr>
                <w:rFonts w:ascii="Times New Roman" w:hAnsi="Times New Roman" w:cs="Times New Roman"/>
                <w:b/>
                <w:i/>
                <w:sz w:val="18"/>
                <w:szCs w:val="18"/>
              </w:rPr>
              <w:t>Target</w:t>
            </w:r>
            <w:r w:rsidR="00EA71E3" w:rsidRPr="00CB16DE">
              <w:rPr>
                <w:rFonts w:ascii="Times New Roman" w:hAnsi="Times New Roman" w:cs="Times New Roman"/>
                <w:i/>
                <w:sz w:val="18"/>
                <w:szCs w:val="18"/>
              </w:rPr>
              <w:t xml:space="preserve">: </w:t>
            </w:r>
            <w:r w:rsidRPr="00CB16DE">
              <w:rPr>
                <w:rFonts w:ascii="Times New Roman" w:hAnsi="Times New Roman" w:cs="Times New Roman"/>
                <w:i/>
                <w:sz w:val="18"/>
                <w:szCs w:val="18"/>
              </w:rPr>
              <w:t xml:space="preserve">   &lt;10 (9,6) per 1000 live births</w:t>
            </w:r>
          </w:p>
          <w:p w14:paraId="40C2C42F" w14:textId="77777777" w:rsidR="002F7AD6" w:rsidRPr="00CB16DE" w:rsidRDefault="00EA71E3" w:rsidP="00A37B18">
            <w:pPr>
              <w:spacing w:after="0" w:line="240" w:lineRule="auto"/>
              <w:jc w:val="both"/>
              <w:rPr>
                <w:rFonts w:ascii="Times New Roman" w:hAnsi="Times New Roman" w:cs="Times New Roman"/>
                <w:i/>
                <w:color w:val="FF0000"/>
                <w:sz w:val="18"/>
                <w:szCs w:val="18"/>
              </w:rPr>
            </w:pPr>
            <w:r w:rsidRPr="00CB16DE">
              <w:rPr>
                <w:rFonts w:ascii="Times New Roman" w:hAnsi="Times New Roman" w:cs="Times New Roman"/>
                <w:b/>
                <w:i/>
                <w:color w:val="FF0000"/>
                <w:sz w:val="18"/>
                <w:szCs w:val="18"/>
              </w:rPr>
              <w:t xml:space="preserve">Status:    </w:t>
            </w:r>
            <w:r w:rsidR="00A16751" w:rsidRPr="00CB16DE">
              <w:rPr>
                <w:rFonts w:ascii="Times New Roman" w:hAnsi="Times New Roman" w:cs="Times New Roman"/>
                <w:i/>
                <w:color w:val="FF0000"/>
                <w:sz w:val="18"/>
                <w:szCs w:val="18"/>
              </w:rPr>
              <w:t>12,1 per 1000 live births (2012)</w:t>
            </w:r>
          </w:p>
          <w:p w14:paraId="0AED12EC" w14:textId="77777777" w:rsidR="00EA71E3" w:rsidRPr="00CB16DE" w:rsidRDefault="00EA71E3" w:rsidP="00A37B18">
            <w:pPr>
              <w:spacing w:after="0" w:line="240" w:lineRule="auto"/>
              <w:jc w:val="both"/>
              <w:rPr>
                <w:rFonts w:ascii="Times New Roman" w:hAnsi="Times New Roman" w:cs="Times New Roman"/>
                <w:sz w:val="18"/>
                <w:szCs w:val="18"/>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43FBA507" w14:textId="77777777" w:rsidR="002F7AD6" w:rsidRPr="00CB16DE" w:rsidRDefault="00CE68E1" w:rsidP="00A37B18">
            <w:pPr>
              <w:pStyle w:val="Body"/>
              <w:snapToGrid w:val="0"/>
              <w:rPr>
                <w:rFonts w:ascii="Times New Roman" w:hAnsi="Times New Roman"/>
                <w:sz w:val="18"/>
                <w:szCs w:val="18"/>
              </w:rPr>
            </w:pPr>
            <w:r w:rsidRPr="00CB16DE">
              <w:rPr>
                <w:rFonts w:ascii="Times New Roman" w:hAnsi="Times New Roman"/>
                <w:sz w:val="18"/>
                <w:szCs w:val="18"/>
              </w:rPr>
              <w:t>No change</w:t>
            </w:r>
          </w:p>
        </w:tc>
      </w:tr>
      <w:tr w:rsidR="002F7AD6" w:rsidRPr="00CB16DE" w14:paraId="376CD053" w14:textId="77777777">
        <w:trPr>
          <w:cantSplit/>
          <w:trHeight w:val="261"/>
        </w:trPr>
        <w:tc>
          <w:tcPr>
            <w:tcW w:w="1384" w:type="dxa"/>
            <w:vMerge/>
            <w:tcBorders>
              <w:left w:val="single" w:sz="8" w:space="0" w:color="000000"/>
            </w:tcBorders>
            <w:shd w:val="clear" w:color="auto" w:fill="auto"/>
          </w:tcPr>
          <w:p w14:paraId="414A77F3" w14:textId="77777777" w:rsidR="002F7AD6" w:rsidRPr="00CB16DE" w:rsidRDefault="002F7AD6" w:rsidP="00A37B18">
            <w:pPr>
              <w:pStyle w:val="Body"/>
              <w:tabs>
                <w:tab w:val="left" w:pos="709"/>
              </w:tabs>
              <w:spacing w:before="120" w:line="264" w:lineRule="auto"/>
              <w:rPr>
                <w:rFonts w:ascii="Times New Roman" w:hAnsi="Times New Roman"/>
                <w:sz w:val="18"/>
                <w:szCs w:val="18"/>
              </w:rPr>
            </w:pPr>
          </w:p>
        </w:tc>
        <w:tc>
          <w:tcPr>
            <w:tcW w:w="5670" w:type="dxa"/>
            <w:tcBorders>
              <w:top w:val="single" w:sz="8" w:space="0" w:color="000000"/>
              <w:left w:val="single" w:sz="8" w:space="0" w:color="000000"/>
              <w:bottom w:val="single" w:sz="8" w:space="0" w:color="000000"/>
            </w:tcBorders>
            <w:shd w:val="clear" w:color="auto" w:fill="auto"/>
            <w:vAlign w:val="center"/>
          </w:tcPr>
          <w:p w14:paraId="60E87E37" w14:textId="77777777" w:rsidR="002F7AD6" w:rsidRPr="00CB16DE" w:rsidRDefault="002F7AD6" w:rsidP="00A37B18">
            <w:pPr>
              <w:spacing w:after="0" w:line="240" w:lineRule="auto"/>
              <w:jc w:val="both"/>
              <w:rPr>
                <w:rFonts w:ascii="Times New Roman" w:hAnsi="Times New Roman" w:cs="Times New Roman"/>
                <w:sz w:val="18"/>
                <w:szCs w:val="18"/>
              </w:rPr>
            </w:pPr>
            <w:r w:rsidRPr="00CB16DE">
              <w:rPr>
                <w:rFonts w:ascii="Times New Roman" w:hAnsi="Times New Roman" w:cs="Times New Roman"/>
                <w:sz w:val="18"/>
                <w:szCs w:val="18"/>
              </w:rPr>
              <w:t xml:space="preserve">Maternal mortality rate </w:t>
            </w:r>
          </w:p>
          <w:p w14:paraId="523EF51F" w14:textId="77777777" w:rsidR="002F7AD6" w:rsidRPr="00CB16DE" w:rsidRDefault="002F7AD6" w:rsidP="00A37B18">
            <w:pPr>
              <w:spacing w:after="0" w:line="240" w:lineRule="auto"/>
              <w:rPr>
                <w:rFonts w:ascii="Times New Roman" w:hAnsi="Times New Roman" w:cs="Times New Roman"/>
                <w:i/>
                <w:sz w:val="18"/>
                <w:szCs w:val="18"/>
              </w:rPr>
            </w:pPr>
            <w:r w:rsidRPr="00CB16DE">
              <w:rPr>
                <w:rFonts w:ascii="Times New Roman" w:hAnsi="Times New Roman" w:cs="Times New Roman"/>
                <w:b/>
                <w:i/>
                <w:sz w:val="18"/>
                <w:szCs w:val="18"/>
              </w:rPr>
              <w:t>Baseline</w:t>
            </w:r>
            <w:r w:rsidR="00EA71E3" w:rsidRPr="00CB16DE">
              <w:rPr>
                <w:rFonts w:ascii="Times New Roman" w:hAnsi="Times New Roman" w:cs="Times New Roman"/>
                <w:b/>
                <w:i/>
                <w:sz w:val="18"/>
                <w:szCs w:val="18"/>
              </w:rPr>
              <w:t xml:space="preserve">: </w:t>
            </w:r>
            <w:r w:rsidRPr="00CB16DE">
              <w:rPr>
                <w:rFonts w:ascii="Times New Roman" w:hAnsi="Times New Roman" w:cs="Times New Roman"/>
                <w:i/>
                <w:sz w:val="18"/>
                <w:szCs w:val="18"/>
              </w:rPr>
              <w:t xml:space="preserve">  3</w:t>
            </w:r>
            <w:r w:rsidR="00D41D93" w:rsidRPr="00CB16DE">
              <w:rPr>
                <w:rFonts w:ascii="Times New Roman" w:hAnsi="Times New Roman" w:cs="Times New Roman"/>
                <w:i/>
                <w:sz w:val="18"/>
                <w:szCs w:val="18"/>
              </w:rPr>
              <w:t>8.8</w:t>
            </w:r>
            <w:r w:rsidRPr="00CB16DE">
              <w:rPr>
                <w:rFonts w:ascii="Times New Roman" w:hAnsi="Times New Roman" w:cs="Times New Roman"/>
                <w:i/>
                <w:sz w:val="18"/>
                <w:szCs w:val="18"/>
              </w:rPr>
              <w:t xml:space="preserve"> per 100,000 live births (2008, MOH)</w:t>
            </w:r>
          </w:p>
          <w:p w14:paraId="544E8ABD" w14:textId="77777777" w:rsidR="002F7AD6" w:rsidRPr="00CB16DE" w:rsidRDefault="002F7AD6" w:rsidP="00A37B18">
            <w:pPr>
              <w:spacing w:after="0" w:line="240" w:lineRule="auto"/>
              <w:rPr>
                <w:rFonts w:ascii="Times New Roman" w:hAnsi="Times New Roman" w:cs="Times New Roman"/>
                <w:i/>
                <w:sz w:val="18"/>
                <w:szCs w:val="18"/>
              </w:rPr>
            </w:pPr>
            <w:r w:rsidRPr="00CB16DE">
              <w:rPr>
                <w:rFonts w:ascii="Times New Roman" w:hAnsi="Times New Roman" w:cs="Times New Roman"/>
                <w:b/>
                <w:i/>
                <w:sz w:val="18"/>
                <w:szCs w:val="18"/>
              </w:rPr>
              <w:t>Target</w:t>
            </w:r>
            <w:r w:rsidR="00EA71E3" w:rsidRPr="00CB16DE">
              <w:rPr>
                <w:rFonts w:ascii="Times New Roman" w:hAnsi="Times New Roman" w:cs="Times New Roman"/>
                <w:i/>
                <w:sz w:val="18"/>
                <w:szCs w:val="18"/>
              </w:rPr>
              <w:t xml:space="preserve">:  </w:t>
            </w:r>
            <w:r w:rsidRPr="00CB16DE">
              <w:rPr>
                <w:rFonts w:ascii="Times New Roman" w:hAnsi="Times New Roman" w:cs="Times New Roman"/>
                <w:i/>
                <w:sz w:val="18"/>
                <w:szCs w:val="18"/>
              </w:rPr>
              <w:t xml:space="preserve">  25 per 100,000 live births </w:t>
            </w:r>
          </w:p>
          <w:p w14:paraId="642D64C0" w14:textId="77777777" w:rsidR="002F7AD6" w:rsidRPr="00CB16DE" w:rsidRDefault="00EA71E3" w:rsidP="00A37B18">
            <w:pPr>
              <w:tabs>
                <w:tab w:val="left" w:pos="570"/>
                <w:tab w:val="left" w:pos="720"/>
              </w:tabs>
              <w:snapToGrid w:val="0"/>
              <w:spacing w:after="0" w:line="240" w:lineRule="auto"/>
              <w:rPr>
                <w:rFonts w:ascii="Times New Roman" w:hAnsi="Times New Roman" w:cs="Times New Roman"/>
                <w:i/>
                <w:color w:val="FF0000"/>
                <w:sz w:val="18"/>
                <w:szCs w:val="18"/>
              </w:rPr>
            </w:pPr>
            <w:r w:rsidRPr="00CB16DE">
              <w:rPr>
                <w:rFonts w:ascii="Times New Roman" w:hAnsi="Times New Roman" w:cs="Times New Roman"/>
                <w:b/>
                <w:i/>
                <w:color w:val="FF0000"/>
                <w:sz w:val="18"/>
                <w:szCs w:val="18"/>
              </w:rPr>
              <w:t xml:space="preserve">Status:    </w:t>
            </w:r>
            <w:r w:rsidR="00A16751" w:rsidRPr="00CB16DE">
              <w:rPr>
                <w:rFonts w:ascii="Times New Roman" w:hAnsi="Times New Roman" w:cs="Times New Roman"/>
                <w:i/>
                <w:color w:val="FF0000"/>
                <w:sz w:val="18"/>
                <w:szCs w:val="18"/>
              </w:rPr>
              <w:t>1</w:t>
            </w:r>
            <w:r w:rsidR="00D41D93" w:rsidRPr="00CB16DE">
              <w:rPr>
                <w:rFonts w:ascii="Times New Roman" w:hAnsi="Times New Roman" w:cs="Times New Roman"/>
                <w:i/>
                <w:color w:val="FF0000"/>
                <w:sz w:val="18"/>
                <w:szCs w:val="18"/>
              </w:rPr>
              <w:t xml:space="preserve">8.8 </w:t>
            </w:r>
            <w:r w:rsidR="00A16751" w:rsidRPr="00CB16DE">
              <w:rPr>
                <w:rFonts w:ascii="Times New Roman" w:hAnsi="Times New Roman" w:cs="Times New Roman"/>
                <w:i/>
                <w:color w:val="FF0000"/>
                <w:sz w:val="18"/>
                <w:szCs w:val="18"/>
              </w:rPr>
              <w:t xml:space="preserve"> per 100,000 live births (2012)</w:t>
            </w:r>
          </w:p>
          <w:p w14:paraId="3C7F0FC3" w14:textId="77777777" w:rsidR="00EA71E3" w:rsidRPr="00CB16DE" w:rsidRDefault="00EA71E3" w:rsidP="00A37B18">
            <w:pPr>
              <w:tabs>
                <w:tab w:val="left" w:pos="570"/>
                <w:tab w:val="left" w:pos="720"/>
              </w:tabs>
              <w:snapToGrid w:val="0"/>
              <w:spacing w:after="0" w:line="240" w:lineRule="auto"/>
              <w:rPr>
                <w:rFonts w:ascii="Times New Roman" w:hAnsi="Times New Roman" w:cs="Times New Roman"/>
                <w:sz w:val="18"/>
                <w:szCs w:val="18"/>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718C88E6" w14:textId="77777777" w:rsidR="002F7AD6" w:rsidRPr="00CB16DE" w:rsidRDefault="00CE68E1" w:rsidP="00A37B18">
            <w:pPr>
              <w:pStyle w:val="Body"/>
              <w:snapToGrid w:val="0"/>
              <w:rPr>
                <w:rFonts w:ascii="Times New Roman" w:hAnsi="Times New Roman"/>
                <w:sz w:val="18"/>
                <w:szCs w:val="18"/>
              </w:rPr>
            </w:pPr>
            <w:r w:rsidRPr="00CB16DE">
              <w:rPr>
                <w:rFonts w:ascii="Times New Roman" w:hAnsi="Times New Roman"/>
                <w:sz w:val="18"/>
                <w:szCs w:val="18"/>
              </w:rPr>
              <w:t>Achieved</w:t>
            </w:r>
          </w:p>
        </w:tc>
      </w:tr>
      <w:tr w:rsidR="002F7AD6" w:rsidRPr="00CB16DE" w14:paraId="1F0FF001" w14:textId="77777777">
        <w:trPr>
          <w:cantSplit/>
          <w:trHeight w:val="261"/>
        </w:trPr>
        <w:tc>
          <w:tcPr>
            <w:tcW w:w="1384" w:type="dxa"/>
            <w:vMerge/>
            <w:tcBorders>
              <w:left w:val="single" w:sz="8" w:space="0" w:color="000000"/>
              <w:bottom w:val="single" w:sz="8" w:space="0" w:color="000000"/>
            </w:tcBorders>
            <w:shd w:val="clear" w:color="auto" w:fill="auto"/>
          </w:tcPr>
          <w:p w14:paraId="6480C1DD" w14:textId="77777777" w:rsidR="002F7AD6" w:rsidRPr="00CB16DE" w:rsidRDefault="002F7AD6" w:rsidP="00A37B18">
            <w:pPr>
              <w:pStyle w:val="Body"/>
              <w:tabs>
                <w:tab w:val="left" w:pos="709"/>
              </w:tabs>
              <w:spacing w:before="120" w:line="264" w:lineRule="auto"/>
              <w:rPr>
                <w:rFonts w:ascii="Times New Roman" w:hAnsi="Times New Roman"/>
                <w:sz w:val="18"/>
                <w:szCs w:val="18"/>
              </w:rPr>
            </w:pPr>
          </w:p>
        </w:tc>
        <w:tc>
          <w:tcPr>
            <w:tcW w:w="5670" w:type="dxa"/>
            <w:tcBorders>
              <w:top w:val="single" w:sz="8" w:space="0" w:color="000000"/>
              <w:left w:val="single" w:sz="8" w:space="0" w:color="000000"/>
              <w:bottom w:val="single" w:sz="8" w:space="0" w:color="000000"/>
            </w:tcBorders>
            <w:shd w:val="clear" w:color="auto" w:fill="auto"/>
            <w:vAlign w:val="center"/>
          </w:tcPr>
          <w:p w14:paraId="3A9A2097" w14:textId="77777777" w:rsidR="002F7AD6" w:rsidRPr="00CB16DE" w:rsidRDefault="002F7AD6" w:rsidP="00A37B18">
            <w:pPr>
              <w:spacing w:after="0" w:line="240" w:lineRule="auto"/>
              <w:jc w:val="both"/>
              <w:rPr>
                <w:rFonts w:ascii="Times New Roman" w:hAnsi="Times New Roman" w:cs="Times New Roman"/>
                <w:sz w:val="18"/>
                <w:szCs w:val="18"/>
              </w:rPr>
            </w:pPr>
            <w:r w:rsidRPr="00CB16DE">
              <w:rPr>
                <w:rFonts w:ascii="Times New Roman" w:hAnsi="Times New Roman" w:cs="Times New Roman"/>
                <w:sz w:val="18"/>
                <w:szCs w:val="18"/>
              </w:rPr>
              <w:t xml:space="preserve">Unmet need for family planning, total  </w:t>
            </w:r>
          </w:p>
          <w:p w14:paraId="45E10A83" w14:textId="77777777" w:rsidR="002F7AD6" w:rsidRPr="00CB16DE" w:rsidRDefault="002F7AD6" w:rsidP="00A37B18">
            <w:pPr>
              <w:spacing w:after="0" w:line="240" w:lineRule="auto"/>
              <w:rPr>
                <w:rFonts w:ascii="Times New Roman" w:hAnsi="Times New Roman" w:cs="Times New Roman"/>
                <w:i/>
                <w:sz w:val="18"/>
                <w:szCs w:val="18"/>
              </w:rPr>
            </w:pPr>
            <w:r w:rsidRPr="00CB16DE">
              <w:rPr>
                <w:rFonts w:ascii="Times New Roman" w:hAnsi="Times New Roman" w:cs="Times New Roman"/>
                <w:b/>
                <w:i/>
                <w:sz w:val="18"/>
                <w:szCs w:val="18"/>
              </w:rPr>
              <w:t>Baseline</w:t>
            </w:r>
            <w:r w:rsidRPr="00CB16DE">
              <w:rPr>
                <w:rFonts w:ascii="Times New Roman" w:hAnsi="Times New Roman" w:cs="Times New Roman"/>
                <w:i/>
                <w:sz w:val="18"/>
                <w:szCs w:val="18"/>
              </w:rPr>
              <w:t xml:space="preserve">  13,3% (2005)</w:t>
            </w:r>
          </w:p>
          <w:p w14:paraId="655D0C45" w14:textId="77777777" w:rsidR="002F7AD6" w:rsidRPr="00CB16DE" w:rsidRDefault="002F7AD6" w:rsidP="00A37B18">
            <w:pPr>
              <w:spacing w:after="0" w:line="240" w:lineRule="auto"/>
              <w:rPr>
                <w:rFonts w:ascii="Times New Roman" w:hAnsi="Times New Roman" w:cs="Times New Roman"/>
                <w:i/>
                <w:sz w:val="18"/>
                <w:szCs w:val="18"/>
              </w:rPr>
            </w:pPr>
            <w:r w:rsidRPr="00CB16DE">
              <w:rPr>
                <w:rFonts w:ascii="Times New Roman" w:hAnsi="Times New Roman" w:cs="Times New Roman"/>
                <w:b/>
                <w:i/>
                <w:sz w:val="18"/>
                <w:szCs w:val="18"/>
              </w:rPr>
              <w:t>Target</w:t>
            </w:r>
            <w:r w:rsidRPr="00CB16DE">
              <w:rPr>
                <w:rFonts w:ascii="Times New Roman" w:hAnsi="Times New Roman" w:cs="Times New Roman"/>
                <w:i/>
                <w:sz w:val="18"/>
                <w:szCs w:val="18"/>
              </w:rPr>
              <w:t xml:space="preserve">   &lt;7%</w:t>
            </w:r>
          </w:p>
          <w:p w14:paraId="3DAC9440" w14:textId="4848FBA3" w:rsidR="00EA71E3" w:rsidRPr="00CB16DE" w:rsidRDefault="00EA71E3" w:rsidP="00A37B18">
            <w:pPr>
              <w:tabs>
                <w:tab w:val="left" w:pos="570"/>
                <w:tab w:val="left" w:pos="720"/>
              </w:tabs>
              <w:snapToGrid w:val="0"/>
              <w:spacing w:after="0" w:line="240" w:lineRule="auto"/>
              <w:rPr>
                <w:rFonts w:ascii="Times New Roman" w:hAnsi="Times New Roman" w:cs="Times New Roman"/>
                <w:b/>
                <w:i/>
                <w:color w:val="FF0000"/>
                <w:sz w:val="18"/>
                <w:szCs w:val="18"/>
              </w:rPr>
            </w:pPr>
            <w:r w:rsidRPr="00CB16DE">
              <w:rPr>
                <w:rFonts w:ascii="Times New Roman" w:hAnsi="Times New Roman" w:cs="Times New Roman"/>
                <w:b/>
                <w:i/>
                <w:color w:val="FF0000"/>
                <w:sz w:val="18"/>
                <w:szCs w:val="18"/>
              </w:rPr>
              <w:t xml:space="preserve">Status: </w:t>
            </w:r>
            <w:r w:rsidR="00E4392B" w:rsidRPr="00E4392B">
              <w:rPr>
                <w:rFonts w:ascii="Times New Roman" w:hAnsi="Times New Roman" w:cs="Times New Roman"/>
                <w:i/>
                <w:color w:val="FF0000"/>
                <w:sz w:val="18"/>
                <w:szCs w:val="18"/>
              </w:rPr>
              <w:t>21.3%  (DHS 2010)</w:t>
            </w:r>
            <w:r w:rsidRPr="00E4392B">
              <w:rPr>
                <w:rFonts w:ascii="Times New Roman" w:hAnsi="Times New Roman" w:cs="Times New Roman"/>
                <w:b/>
                <w:i/>
                <w:color w:val="FF0000"/>
                <w:sz w:val="18"/>
                <w:szCs w:val="18"/>
              </w:rPr>
              <w:t xml:space="preserve">   </w:t>
            </w:r>
          </w:p>
          <w:p w14:paraId="20C02548" w14:textId="77777777" w:rsidR="002F7AD6" w:rsidRPr="00CB16DE" w:rsidRDefault="002F7AD6" w:rsidP="00A37B18">
            <w:pPr>
              <w:tabs>
                <w:tab w:val="left" w:pos="570"/>
                <w:tab w:val="left" w:pos="720"/>
              </w:tabs>
              <w:snapToGrid w:val="0"/>
              <w:spacing w:after="0" w:line="240" w:lineRule="auto"/>
              <w:rPr>
                <w:rFonts w:ascii="Times New Roman" w:hAnsi="Times New Roman" w:cs="Times New Roman"/>
                <w:sz w:val="18"/>
                <w:szCs w:val="18"/>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06630052" w14:textId="77777777" w:rsidR="002F7AD6" w:rsidRPr="00CB16DE" w:rsidRDefault="002F7AD6" w:rsidP="00EA71E3">
            <w:pPr>
              <w:pStyle w:val="Body"/>
              <w:snapToGrid w:val="0"/>
              <w:jc w:val="both"/>
              <w:rPr>
                <w:rFonts w:ascii="Times New Roman" w:hAnsi="Times New Roman"/>
                <w:sz w:val="16"/>
              </w:rPr>
            </w:pPr>
          </w:p>
        </w:tc>
      </w:tr>
      <w:tr w:rsidR="00A16751" w:rsidRPr="00CB16DE" w14:paraId="6D564813" w14:textId="77777777">
        <w:trPr>
          <w:cantSplit/>
          <w:trHeight w:val="1052"/>
        </w:trPr>
        <w:tc>
          <w:tcPr>
            <w:tcW w:w="1384" w:type="dxa"/>
            <w:vMerge w:val="restart"/>
            <w:tcBorders>
              <w:top w:val="single" w:sz="8" w:space="0" w:color="000000"/>
              <w:left w:val="single" w:sz="8" w:space="0" w:color="000000"/>
            </w:tcBorders>
            <w:shd w:val="clear" w:color="auto" w:fill="DBE5F1" w:themeFill="accent1" w:themeFillTint="33"/>
          </w:tcPr>
          <w:p w14:paraId="41772244" w14:textId="77777777" w:rsidR="00A16751" w:rsidRPr="00CB16DE" w:rsidRDefault="00A16751" w:rsidP="00A37B18">
            <w:pPr>
              <w:autoSpaceDE w:val="0"/>
              <w:autoSpaceDN w:val="0"/>
              <w:adjustRightInd w:val="0"/>
              <w:spacing w:before="120" w:after="0" w:line="264" w:lineRule="auto"/>
              <w:rPr>
                <w:rFonts w:ascii="Times New Roman" w:hAnsi="Times New Roman" w:cs="Times New Roman"/>
                <w:b/>
                <w:sz w:val="18"/>
                <w:szCs w:val="18"/>
              </w:rPr>
            </w:pPr>
            <w:r w:rsidRPr="00CB16DE">
              <w:rPr>
                <w:rFonts w:ascii="Times New Roman" w:hAnsi="Times New Roman" w:cs="Times New Roman"/>
                <w:b/>
                <w:sz w:val="18"/>
                <w:szCs w:val="18"/>
              </w:rPr>
              <w:t>Outcome 4</w:t>
            </w:r>
            <w:r w:rsidR="00EA71E3" w:rsidRPr="00CB16DE">
              <w:rPr>
                <w:rFonts w:ascii="Times New Roman" w:hAnsi="Times New Roman" w:cs="Times New Roman"/>
                <w:b/>
                <w:sz w:val="18"/>
                <w:szCs w:val="18"/>
              </w:rPr>
              <w:t>:</w:t>
            </w:r>
            <w:r w:rsidRPr="00CB16DE">
              <w:rPr>
                <w:rFonts w:ascii="Times New Roman" w:hAnsi="Times New Roman" w:cs="Times New Roman"/>
                <w:b/>
                <w:sz w:val="18"/>
                <w:szCs w:val="18"/>
              </w:rPr>
              <w:t xml:space="preserve"> </w:t>
            </w:r>
          </w:p>
          <w:p w14:paraId="126A649F" w14:textId="77777777" w:rsidR="00A16751" w:rsidRPr="00CB16DE" w:rsidRDefault="00A16751" w:rsidP="00A37B18">
            <w:pPr>
              <w:autoSpaceDE w:val="0"/>
              <w:autoSpaceDN w:val="0"/>
              <w:adjustRightInd w:val="0"/>
              <w:spacing w:before="120" w:after="0" w:line="264" w:lineRule="auto"/>
              <w:rPr>
                <w:rFonts w:ascii="Times New Roman" w:hAnsi="Times New Roman" w:cs="Times New Roman"/>
                <w:sz w:val="18"/>
                <w:szCs w:val="18"/>
              </w:rPr>
            </w:pPr>
            <w:r w:rsidRPr="00CB16DE">
              <w:rPr>
                <w:rFonts w:ascii="Times New Roman" w:hAnsi="Times New Roman"/>
                <w:sz w:val="18"/>
                <w:szCs w:val="18"/>
              </w:rPr>
              <w:t>Environment and disaster risk management is integrated into national and local development frameworks.</w:t>
            </w:r>
          </w:p>
          <w:p w14:paraId="16A2DA0B" w14:textId="77777777" w:rsidR="00A16751" w:rsidRPr="00CB16DE" w:rsidRDefault="00A16751" w:rsidP="00A37B18">
            <w:pPr>
              <w:pStyle w:val="Body"/>
              <w:tabs>
                <w:tab w:val="left" w:pos="709"/>
              </w:tabs>
              <w:snapToGrid w:val="0"/>
              <w:spacing w:before="120" w:line="264" w:lineRule="auto"/>
              <w:rPr>
                <w:rFonts w:ascii="Times New Roman" w:hAnsi="Times New Roman"/>
                <w:sz w:val="18"/>
                <w:szCs w:val="18"/>
              </w:rPr>
            </w:pPr>
          </w:p>
        </w:tc>
        <w:tc>
          <w:tcPr>
            <w:tcW w:w="5670" w:type="dxa"/>
            <w:tcBorders>
              <w:top w:val="single" w:sz="8" w:space="0" w:color="000000"/>
              <w:left w:val="single" w:sz="8" w:space="0" w:color="000000"/>
              <w:bottom w:val="single" w:sz="8" w:space="0" w:color="000000"/>
            </w:tcBorders>
            <w:shd w:val="clear" w:color="auto" w:fill="DBE5F1" w:themeFill="accent1" w:themeFillTint="33"/>
          </w:tcPr>
          <w:p w14:paraId="009386E8" w14:textId="77777777" w:rsidR="00A16751" w:rsidRPr="00CB16DE" w:rsidRDefault="00A16751" w:rsidP="00A37B18">
            <w:pPr>
              <w:spacing w:after="0" w:line="240" w:lineRule="auto"/>
              <w:rPr>
                <w:rFonts w:ascii="Times New Roman" w:hAnsi="Times New Roman"/>
                <w:sz w:val="18"/>
                <w:szCs w:val="18"/>
              </w:rPr>
            </w:pPr>
            <w:r w:rsidRPr="00CB16DE">
              <w:rPr>
                <w:rFonts w:ascii="Times New Roman" w:hAnsi="Times New Roman"/>
                <w:sz w:val="18"/>
                <w:szCs w:val="18"/>
              </w:rPr>
              <w:t>Environmental Performance Index (EPI)</w:t>
            </w:r>
          </w:p>
          <w:p w14:paraId="36AB1A85" w14:textId="77777777" w:rsidR="00A16751" w:rsidRPr="00CB16DE" w:rsidRDefault="00A16751" w:rsidP="00A37B18">
            <w:pPr>
              <w:spacing w:after="0" w:line="240" w:lineRule="auto"/>
              <w:rPr>
                <w:rFonts w:ascii="Times New Roman" w:hAnsi="Times New Roman" w:cs="Times New Roman"/>
                <w:i/>
                <w:sz w:val="18"/>
                <w:szCs w:val="18"/>
              </w:rPr>
            </w:pPr>
            <w:r w:rsidRPr="00CB16DE">
              <w:rPr>
                <w:rFonts w:ascii="Times New Roman" w:hAnsi="Times New Roman" w:cs="Times New Roman"/>
                <w:b/>
                <w:i/>
                <w:sz w:val="18"/>
                <w:szCs w:val="18"/>
              </w:rPr>
              <w:t>Baseline</w:t>
            </w:r>
            <w:r w:rsidR="00EA71E3" w:rsidRPr="00CB16DE">
              <w:rPr>
                <w:rFonts w:ascii="Times New Roman" w:hAnsi="Times New Roman" w:cs="Times New Roman"/>
                <w:b/>
                <w:i/>
                <w:sz w:val="18"/>
                <w:szCs w:val="18"/>
              </w:rPr>
              <w:t xml:space="preserve">: </w:t>
            </w:r>
            <w:r w:rsidRPr="00CB16DE">
              <w:rPr>
                <w:rFonts w:ascii="Times New Roman" w:hAnsi="Times New Roman" w:cs="Times New Roman"/>
                <w:i/>
                <w:sz w:val="18"/>
                <w:szCs w:val="18"/>
              </w:rPr>
              <w:t xml:space="preserve">   </w:t>
            </w:r>
            <w:r w:rsidRPr="00CB16DE">
              <w:rPr>
                <w:rFonts w:ascii="Times New Roman" w:hAnsi="Times New Roman"/>
                <w:sz w:val="18"/>
                <w:szCs w:val="18"/>
              </w:rPr>
              <w:t>Score - 77.8, rank - 62</w:t>
            </w:r>
          </w:p>
          <w:p w14:paraId="5D25288C" w14:textId="77777777" w:rsidR="00A16751" w:rsidRPr="00CB16DE" w:rsidRDefault="00A16751" w:rsidP="00A37B18">
            <w:pPr>
              <w:spacing w:after="0" w:line="240" w:lineRule="auto"/>
              <w:rPr>
                <w:rFonts w:ascii="Times New Roman" w:hAnsi="Times New Roman" w:cs="Times New Roman"/>
                <w:i/>
                <w:sz w:val="18"/>
                <w:szCs w:val="18"/>
              </w:rPr>
            </w:pPr>
            <w:r w:rsidRPr="00CB16DE">
              <w:rPr>
                <w:rFonts w:ascii="Times New Roman" w:hAnsi="Times New Roman" w:cs="Times New Roman"/>
                <w:b/>
                <w:i/>
                <w:sz w:val="18"/>
                <w:szCs w:val="18"/>
              </w:rPr>
              <w:t>Target</w:t>
            </w:r>
            <w:r w:rsidR="00EA71E3" w:rsidRPr="00CB16DE">
              <w:rPr>
                <w:rFonts w:ascii="Times New Roman" w:hAnsi="Times New Roman" w:cs="Times New Roman"/>
                <w:b/>
                <w:i/>
                <w:sz w:val="18"/>
                <w:szCs w:val="18"/>
              </w:rPr>
              <w:t xml:space="preserve">: </w:t>
            </w:r>
            <w:r w:rsidRPr="00CB16DE">
              <w:rPr>
                <w:rFonts w:ascii="Times New Roman" w:hAnsi="Times New Roman" w:cs="Times New Roman"/>
                <w:i/>
                <w:sz w:val="18"/>
                <w:szCs w:val="18"/>
              </w:rPr>
              <w:t xml:space="preserve">     </w:t>
            </w:r>
            <w:r w:rsidRPr="00CB16DE">
              <w:rPr>
                <w:rFonts w:ascii="Times New Roman" w:hAnsi="Times New Roman"/>
                <w:sz w:val="18"/>
                <w:szCs w:val="18"/>
              </w:rPr>
              <w:t>Score – 80, rank 45(min of new EU member countries)</w:t>
            </w:r>
          </w:p>
          <w:p w14:paraId="75916C0E" w14:textId="77777777" w:rsidR="00A16751" w:rsidRPr="00CB16DE" w:rsidRDefault="00EA71E3" w:rsidP="00A37B18">
            <w:pPr>
              <w:spacing w:after="0" w:line="240" w:lineRule="auto"/>
              <w:rPr>
                <w:rFonts w:ascii="Times New Roman" w:hAnsi="Times New Roman" w:cs="Times New Roman"/>
                <w:sz w:val="18"/>
                <w:szCs w:val="18"/>
              </w:rPr>
            </w:pPr>
            <w:r w:rsidRPr="00CB16DE">
              <w:rPr>
                <w:rFonts w:ascii="Times New Roman" w:hAnsi="Times New Roman" w:cs="Times New Roman"/>
                <w:b/>
                <w:i/>
                <w:color w:val="FF0000"/>
                <w:sz w:val="18"/>
                <w:szCs w:val="18"/>
              </w:rPr>
              <w:t xml:space="preserve">Status:    </w:t>
            </w:r>
          </w:p>
        </w:tc>
        <w:tc>
          <w:tcPr>
            <w:tcW w:w="255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66EB562F" w14:textId="77777777" w:rsidR="00A16751" w:rsidRPr="00CB16DE" w:rsidRDefault="00A16751" w:rsidP="00EA71E3">
            <w:pPr>
              <w:pStyle w:val="Body"/>
              <w:snapToGrid w:val="0"/>
              <w:jc w:val="both"/>
              <w:rPr>
                <w:rFonts w:ascii="Times New Roman" w:hAnsi="Times New Roman"/>
                <w:sz w:val="16"/>
              </w:rPr>
            </w:pPr>
          </w:p>
        </w:tc>
      </w:tr>
      <w:tr w:rsidR="00A16751" w:rsidRPr="00CB16DE" w14:paraId="059F5DFF" w14:textId="77777777">
        <w:trPr>
          <w:cantSplit/>
          <w:trHeight w:val="266"/>
        </w:trPr>
        <w:tc>
          <w:tcPr>
            <w:tcW w:w="1384" w:type="dxa"/>
            <w:vMerge/>
            <w:tcBorders>
              <w:left w:val="single" w:sz="8" w:space="0" w:color="000000"/>
              <w:bottom w:val="single" w:sz="8" w:space="0" w:color="000000"/>
            </w:tcBorders>
            <w:shd w:val="clear" w:color="auto" w:fill="DBE5F1" w:themeFill="accent1" w:themeFillTint="33"/>
            <w:vAlign w:val="center"/>
          </w:tcPr>
          <w:p w14:paraId="2217FC89" w14:textId="77777777" w:rsidR="00A16751" w:rsidRPr="00CB16DE" w:rsidRDefault="00A16751" w:rsidP="00A37B18">
            <w:pPr>
              <w:autoSpaceDE w:val="0"/>
              <w:autoSpaceDN w:val="0"/>
              <w:adjustRightInd w:val="0"/>
              <w:spacing w:before="120" w:after="0" w:line="264" w:lineRule="auto"/>
              <w:rPr>
                <w:rFonts w:ascii="Times New Roman" w:hAnsi="Times New Roman" w:cs="Times New Roman"/>
                <w:sz w:val="18"/>
                <w:szCs w:val="18"/>
              </w:rPr>
            </w:pPr>
          </w:p>
        </w:tc>
        <w:tc>
          <w:tcPr>
            <w:tcW w:w="5670" w:type="dxa"/>
            <w:tcBorders>
              <w:top w:val="single" w:sz="8" w:space="0" w:color="000000"/>
              <w:left w:val="single" w:sz="8" w:space="0" w:color="000000"/>
              <w:bottom w:val="single" w:sz="8" w:space="0" w:color="000000"/>
            </w:tcBorders>
            <w:shd w:val="clear" w:color="auto" w:fill="DBE5F1" w:themeFill="accent1" w:themeFillTint="33"/>
            <w:vAlign w:val="center"/>
          </w:tcPr>
          <w:p w14:paraId="0D3FE286" w14:textId="77777777" w:rsidR="00A16751" w:rsidRPr="00CB16DE" w:rsidRDefault="00A16751" w:rsidP="00A37B18">
            <w:pPr>
              <w:spacing w:after="0" w:line="240" w:lineRule="auto"/>
              <w:rPr>
                <w:rFonts w:ascii="Times New Roman" w:hAnsi="Times New Roman" w:cs="Times New Roman"/>
                <w:sz w:val="18"/>
                <w:szCs w:val="18"/>
              </w:rPr>
            </w:pPr>
            <w:r w:rsidRPr="00CB16DE">
              <w:rPr>
                <w:rFonts w:ascii="Times New Roman" w:hAnsi="Times New Roman"/>
                <w:sz w:val="18"/>
                <w:szCs w:val="18"/>
              </w:rPr>
              <w:t>% increase in state budget allocation for environment protection</w:t>
            </w:r>
          </w:p>
          <w:p w14:paraId="66E1DE7B" w14:textId="77777777" w:rsidR="00A16751" w:rsidRPr="00CB16DE" w:rsidRDefault="00A16751" w:rsidP="00A37B18">
            <w:pPr>
              <w:spacing w:after="0" w:line="240" w:lineRule="auto"/>
              <w:rPr>
                <w:rFonts w:ascii="Times New Roman" w:hAnsi="Times New Roman"/>
                <w:sz w:val="18"/>
                <w:szCs w:val="18"/>
              </w:rPr>
            </w:pPr>
            <w:r w:rsidRPr="00CB16DE">
              <w:rPr>
                <w:rFonts w:ascii="Times New Roman" w:hAnsi="Times New Roman" w:cs="Times New Roman"/>
                <w:b/>
                <w:i/>
                <w:sz w:val="18"/>
                <w:szCs w:val="18"/>
              </w:rPr>
              <w:t>Baseli</w:t>
            </w:r>
            <w:r w:rsidR="00EA71E3" w:rsidRPr="00CB16DE">
              <w:rPr>
                <w:rFonts w:ascii="Times New Roman" w:hAnsi="Times New Roman" w:cs="Times New Roman"/>
                <w:b/>
                <w:i/>
                <w:sz w:val="18"/>
                <w:szCs w:val="18"/>
              </w:rPr>
              <w:t>n</w:t>
            </w:r>
            <w:r w:rsidR="00EA71E3" w:rsidRPr="00CB16DE">
              <w:rPr>
                <w:rFonts w:ascii="Times New Roman" w:hAnsi="Times New Roman" w:cs="Times New Roman"/>
                <w:i/>
                <w:sz w:val="18"/>
                <w:szCs w:val="18"/>
              </w:rPr>
              <w:t xml:space="preserve">e: </w:t>
            </w:r>
            <w:r w:rsidRPr="00CB16DE">
              <w:rPr>
                <w:rFonts w:ascii="Times New Roman" w:hAnsi="Times New Roman"/>
                <w:sz w:val="18"/>
                <w:szCs w:val="18"/>
              </w:rPr>
              <w:t xml:space="preserve">Allocations from state budget for environmental expenditures in 2007 stands for 4.1 billion AMD. </w:t>
            </w:r>
          </w:p>
          <w:p w14:paraId="0221108B" w14:textId="77777777" w:rsidR="00A16751" w:rsidRPr="00CB16DE" w:rsidRDefault="00A16751" w:rsidP="00A37B18">
            <w:pPr>
              <w:autoSpaceDE w:val="0"/>
              <w:autoSpaceDN w:val="0"/>
              <w:adjustRightInd w:val="0"/>
              <w:spacing w:after="0" w:line="240" w:lineRule="auto"/>
              <w:rPr>
                <w:rFonts w:ascii="Times New Roman" w:hAnsi="Times New Roman" w:cs="Times New Roman"/>
                <w:i/>
                <w:sz w:val="18"/>
                <w:szCs w:val="18"/>
              </w:rPr>
            </w:pPr>
            <w:r w:rsidRPr="00CB16DE">
              <w:rPr>
                <w:rFonts w:ascii="Times New Roman" w:hAnsi="Times New Roman" w:cs="Times New Roman"/>
                <w:b/>
                <w:i/>
                <w:sz w:val="18"/>
                <w:szCs w:val="18"/>
              </w:rPr>
              <w:t>Target</w:t>
            </w:r>
            <w:r w:rsidR="00EA71E3" w:rsidRPr="00CB16DE">
              <w:rPr>
                <w:rFonts w:ascii="Times New Roman" w:hAnsi="Times New Roman" w:cs="Times New Roman"/>
                <w:b/>
                <w:i/>
                <w:sz w:val="18"/>
                <w:szCs w:val="18"/>
              </w:rPr>
              <w:t xml:space="preserve">: </w:t>
            </w:r>
            <w:r w:rsidRPr="00CB16DE">
              <w:rPr>
                <w:rFonts w:ascii="Times New Roman" w:hAnsi="Times New Roman" w:cs="Times New Roman"/>
                <w:i/>
                <w:sz w:val="18"/>
                <w:szCs w:val="18"/>
              </w:rPr>
              <w:t xml:space="preserve">    </w:t>
            </w:r>
            <w:r w:rsidRPr="00CB16DE">
              <w:rPr>
                <w:rFonts w:ascii="Times New Roman" w:hAnsi="Times New Roman"/>
                <w:sz w:val="18"/>
                <w:szCs w:val="18"/>
              </w:rPr>
              <w:t>Increase level of environmental expenditures from the state budget up to the level of environmental revenues.  Local communities receive 100 % of environmental charges paid by business operating in the communities.</w:t>
            </w:r>
          </w:p>
          <w:p w14:paraId="498461A3" w14:textId="77777777" w:rsidR="00EA71E3" w:rsidRPr="00CB16DE" w:rsidRDefault="00EA71E3" w:rsidP="00A37B18">
            <w:pPr>
              <w:tabs>
                <w:tab w:val="left" w:pos="360"/>
              </w:tabs>
              <w:snapToGrid w:val="0"/>
              <w:spacing w:after="0" w:line="240" w:lineRule="auto"/>
              <w:rPr>
                <w:rFonts w:ascii="Times New Roman" w:hAnsi="Times New Roman" w:cs="Times New Roman"/>
                <w:b/>
                <w:i/>
                <w:color w:val="FF0000"/>
                <w:sz w:val="18"/>
                <w:szCs w:val="18"/>
              </w:rPr>
            </w:pPr>
            <w:r w:rsidRPr="00CB16DE">
              <w:rPr>
                <w:rFonts w:ascii="Times New Roman" w:hAnsi="Times New Roman" w:cs="Times New Roman"/>
                <w:b/>
                <w:i/>
                <w:color w:val="FF0000"/>
                <w:sz w:val="18"/>
                <w:szCs w:val="18"/>
              </w:rPr>
              <w:t xml:space="preserve">Status:    </w:t>
            </w:r>
          </w:p>
          <w:p w14:paraId="76A28C72" w14:textId="77777777" w:rsidR="00A16751" w:rsidRPr="00CB16DE" w:rsidRDefault="00A16751" w:rsidP="00A37B18">
            <w:pPr>
              <w:tabs>
                <w:tab w:val="left" w:pos="360"/>
              </w:tabs>
              <w:snapToGrid w:val="0"/>
              <w:spacing w:after="0" w:line="240" w:lineRule="auto"/>
              <w:rPr>
                <w:rFonts w:ascii="Times New Roman" w:hAnsi="Times New Roman" w:cs="Times New Roman"/>
                <w:sz w:val="18"/>
                <w:szCs w:val="18"/>
              </w:rPr>
            </w:pPr>
          </w:p>
        </w:tc>
        <w:tc>
          <w:tcPr>
            <w:tcW w:w="255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4F2E746" w14:textId="77777777" w:rsidR="00A16751" w:rsidRPr="00CB16DE" w:rsidRDefault="00A16751" w:rsidP="00EA71E3">
            <w:pPr>
              <w:pStyle w:val="Body"/>
              <w:snapToGrid w:val="0"/>
              <w:rPr>
                <w:rFonts w:ascii="Times New Roman" w:hAnsi="Times New Roman"/>
                <w:sz w:val="16"/>
              </w:rPr>
            </w:pPr>
          </w:p>
        </w:tc>
      </w:tr>
    </w:tbl>
    <w:p w14:paraId="4DE5B2E3" w14:textId="071412AF" w:rsidR="00EA71E3" w:rsidRPr="00CB16DE" w:rsidRDefault="009E682E" w:rsidP="00A37B18">
      <w:pPr>
        <w:autoSpaceDE w:val="0"/>
        <w:autoSpaceDN w:val="0"/>
        <w:adjustRightInd w:val="0"/>
        <w:spacing w:before="120" w:after="0" w:line="264" w:lineRule="auto"/>
        <w:rPr>
          <w:rFonts w:ascii="Times New Roman" w:eastAsia="Calibri" w:hAnsi="Times New Roman" w:cs="Times New Roman"/>
          <w:i/>
          <w:sz w:val="20"/>
          <w:szCs w:val="20"/>
          <w:lang w:eastAsia="en-GB"/>
        </w:rPr>
      </w:pPr>
      <w:r w:rsidRPr="00CB16DE">
        <w:rPr>
          <w:rFonts w:ascii="Times New Roman" w:eastAsia="Calibri" w:hAnsi="Times New Roman" w:cs="Times New Roman"/>
          <w:i/>
          <w:sz w:val="20"/>
          <w:szCs w:val="20"/>
          <w:lang w:eastAsia="en-GB"/>
        </w:rPr>
        <w:t>Source</w:t>
      </w:r>
      <w:r w:rsidR="00EA71E3" w:rsidRPr="00CB16DE">
        <w:rPr>
          <w:rFonts w:ascii="Times New Roman" w:eastAsia="Calibri" w:hAnsi="Times New Roman" w:cs="Times New Roman"/>
          <w:i/>
          <w:sz w:val="20"/>
          <w:szCs w:val="20"/>
          <w:lang w:eastAsia="en-GB"/>
        </w:rPr>
        <w:t>:</w:t>
      </w:r>
      <w:r w:rsidRPr="00CB16DE">
        <w:rPr>
          <w:rFonts w:ascii="Times New Roman" w:eastAsia="Calibri" w:hAnsi="Times New Roman" w:cs="Times New Roman"/>
          <w:i/>
          <w:sz w:val="20"/>
          <w:szCs w:val="20"/>
          <w:lang w:eastAsia="en-GB"/>
        </w:rPr>
        <w:t xml:space="preserve"> National Statistical Service </w:t>
      </w:r>
      <w:r w:rsidR="008259B8">
        <w:rPr>
          <w:rFonts w:ascii="Times New Roman" w:eastAsia="Calibri" w:hAnsi="Times New Roman" w:cs="Times New Roman"/>
          <w:i/>
          <w:sz w:val="20"/>
          <w:szCs w:val="20"/>
          <w:lang w:eastAsia="en-GB"/>
        </w:rPr>
        <w:t>, status of indicators are calculated by the evaluator</w:t>
      </w:r>
    </w:p>
    <w:p w14:paraId="000C9199" w14:textId="77777777" w:rsidR="00551DD6" w:rsidRPr="00CB16DE" w:rsidRDefault="00551DD6" w:rsidP="00A37B18">
      <w:pPr>
        <w:autoSpaceDE w:val="0"/>
        <w:autoSpaceDN w:val="0"/>
        <w:adjustRightInd w:val="0"/>
        <w:spacing w:before="120" w:after="0" w:line="264" w:lineRule="auto"/>
        <w:rPr>
          <w:rFonts w:ascii="Times New Roman" w:eastAsia="Calibri" w:hAnsi="Times New Roman" w:cs="Times New Roman"/>
          <w:sz w:val="20"/>
          <w:szCs w:val="20"/>
          <w:lang w:eastAsia="en-GB"/>
        </w:rPr>
      </w:pPr>
    </w:p>
    <w:p w14:paraId="7D3A59F8" w14:textId="77777777" w:rsidR="00B83426" w:rsidRPr="00CB16DE" w:rsidRDefault="000F096A" w:rsidP="00A37B18">
      <w:pPr>
        <w:pStyle w:val="Heading2"/>
      </w:pPr>
      <w:bookmarkStart w:id="28" w:name="_Toc394677188"/>
      <w:r w:rsidRPr="00CB16DE">
        <w:t>3.</w:t>
      </w:r>
      <w:r w:rsidR="00883B71" w:rsidRPr="00CB16DE">
        <w:t>4</w:t>
      </w:r>
      <w:r w:rsidR="00B83426" w:rsidRPr="00CB16DE">
        <w:t xml:space="preserve"> Sustainability</w:t>
      </w:r>
      <w:bookmarkEnd w:id="28"/>
    </w:p>
    <w:p w14:paraId="429A728F" w14:textId="77777777" w:rsidR="007A508F" w:rsidRPr="00CB16DE" w:rsidRDefault="00B83426" w:rsidP="00A37B18">
      <w:pPr>
        <w:pStyle w:val="BodyText"/>
        <w:spacing w:before="120" w:after="0" w:line="264" w:lineRule="auto"/>
        <w:jc w:val="both"/>
        <w:rPr>
          <w:rFonts w:ascii="Times New Roman" w:hAnsi="Times New Roman" w:cs="Times New Roman"/>
          <w:bCs/>
        </w:rPr>
      </w:pPr>
      <w:r w:rsidRPr="00CB16DE">
        <w:rPr>
          <w:rFonts w:ascii="Times New Roman" w:hAnsi="Times New Roman" w:cs="Times New Roman"/>
          <w:bCs/>
        </w:rPr>
        <w:t>Sustainability refers to the durability of positive results after the termination of the technical cooperation. It is important to assess that the programme</w:t>
      </w:r>
      <w:r w:rsidR="00D258D1" w:rsidRPr="00CB16DE">
        <w:rPr>
          <w:rFonts w:ascii="Times New Roman" w:hAnsi="Times New Roman" w:cs="Times New Roman"/>
          <w:bCs/>
        </w:rPr>
        <w:t xml:space="preserve"> and </w:t>
      </w:r>
      <w:r w:rsidRPr="00CB16DE">
        <w:rPr>
          <w:rFonts w:ascii="Times New Roman" w:hAnsi="Times New Roman" w:cs="Times New Roman"/>
          <w:bCs/>
        </w:rPr>
        <w:t>project results are institutionalized and internalized. With respect to outcome and impact sustainability refers to the positive change in the situation will endure and lead to other programmes pursued by the Government.</w:t>
      </w:r>
    </w:p>
    <w:p w14:paraId="3A29BBFB" w14:textId="77777777" w:rsidR="00D258D1" w:rsidRPr="00CB16DE" w:rsidRDefault="00B83426" w:rsidP="00A37B18">
      <w:pPr>
        <w:pStyle w:val="BodyText"/>
        <w:spacing w:before="120" w:after="0" w:line="264" w:lineRule="auto"/>
        <w:jc w:val="both"/>
        <w:rPr>
          <w:rFonts w:ascii="Times New Roman" w:hAnsi="Times New Roman" w:cs="Times New Roman"/>
          <w:bCs/>
        </w:rPr>
      </w:pPr>
      <w:r w:rsidRPr="00CB16DE">
        <w:rPr>
          <w:rFonts w:ascii="Times New Roman" w:hAnsi="Times New Roman" w:cs="Times New Roman"/>
          <w:bCs/>
        </w:rPr>
        <w:t xml:space="preserve">This </w:t>
      </w:r>
      <w:r w:rsidR="00551DD6" w:rsidRPr="00CB16DE">
        <w:rPr>
          <w:rFonts w:ascii="Times New Roman" w:hAnsi="Times New Roman" w:cs="Times New Roman"/>
          <w:bCs/>
        </w:rPr>
        <w:t>r</w:t>
      </w:r>
      <w:r w:rsidRPr="00CB16DE">
        <w:rPr>
          <w:rFonts w:ascii="Times New Roman" w:hAnsi="Times New Roman" w:cs="Times New Roman"/>
          <w:bCs/>
        </w:rPr>
        <w:t xml:space="preserve">eport adheres to the view that it would be </w:t>
      </w:r>
      <w:r w:rsidR="00D258D1" w:rsidRPr="00CB16DE">
        <w:rPr>
          <w:rFonts w:ascii="Times New Roman" w:hAnsi="Times New Roman" w:cs="Times New Roman"/>
          <w:bCs/>
        </w:rPr>
        <w:t>bold</w:t>
      </w:r>
      <w:r w:rsidRPr="00CB16DE">
        <w:rPr>
          <w:rFonts w:ascii="Times New Roman" w:hAnsi="Times New Roman" w:cs="Times New Roman"/>
          <w:bCs/>
        </w:rPr>
        <w:t xml:space="preserve"> </w:t>
      </w:r>
      <w:r w:rsidR="00D258D1" w:rsidRPr="00CB16DE">
        <w:rPr>
          <w:rFonts w:ascii="Times New Roman" w:hAnsi="Times New Roman" w:cs="Times New Roman"/>
          <w:bCs/>
        </w:rPr>
        <w:t xml:space="preserve">to </w:t>
      </w:r>
      <w:r w:rsidRPr="00CB16DE">
        <w:rPr>
          <w:rFonts w:ascii="Times New Roman" w:hAnsi="Times New Roman" w:cs="Times New Roman"/>
          <w:bCs/>
        </w:rPr>
        <w:t xml:space="preserve">discuss the sustainability of UNDAF as such, since </w:t>
      </w:r>
      <w:r w:rsidR="00D258D1" w:rsidRPr="00CB16DE">
        <w:rPr>
          <w:rFonts w:ascii="Times New Roman" w:hAnsi="Times New Roman" w:cs="Times New Roman"/>
          <w:bCs/>
        </w:rPr>
        <w:t xml:space="preserve">its </w:t>
      </w:r>
      <w:r w:rsidRPr="00CB16DE">
        <w:rPr>
          <w:rFonts w:ascii="Times New Roman" w:hAnsi="Times New Roman" w:cs="Times New Roman"/>
          <w:bCs/>
        </w:rPr>
        <w:t xml:space="preserve">sustainability will depend upon the sustainability of programmes that have completed at the </w:t>
      </w:r>
      <w:r w:rsidRPr="00CB16DE">
        <w:rPr>
          <w:rFonts w:ascii="Times New Roman" w:hAnsi="Times New Roman" w:cs="Times New Roman"/>
          <w:bCs/>
        </w:rPr>
        <w:lastRenderedPageBreak/>
        <w:t xml:space="preserve">end of the </w:t>
      </w:r>
      <w:r w:rsidR="00D258D1" w:rsidRPr="00CB16DE">
        <w:rPr>
          <w:rFonts w:ascii="Times New Roman" w:hAnsi="Times New Roman" w:cs="Times New Roman"/>
          <w:bCs/>
        </w:rPr>
        <w:t xml:space="preserve">UNDAF cycle, end 2015, </w:t>
      </w:r>
      <w:r w:rsidRPr="00CB16DE">
        <w:rPr>
          <w:rFonts w:ascii="Times New Roman" w:hAnsi="Times New Roman" w:cs="Times New Roman"/>
          <w:bCs/>
        </w:rPr>
        <w:t>and upon their success</w:t>
      </w:r>
      <w:r w:rsidR="00D258D1" w:rsidRPr="00CB16DE">
        <w:rPr>
          <w:rFonts w:ascii="Times New Roman" w:hAnsi="Times New Roman" w:cs="Times New Roman"/>
          <w:bCs/>
        </w:rPr>
        <w:t xml:space="preserve"> or </w:t>
      </w:r>
      <w:r w:rsidRPr="00CB16DE">
        <w:rPr>
          <w:rFonts w:ascii="Times New Roman" w:hAnsi="Times New Roman" w:cs="Times New Roman"/>
          <w:bCs/>
        </w:rPr>
        <w:t>failure to yield outcomes that are</w:t>
      </w:r>
      <w:r w:rsidR="00D258D1" w:rsidRPr="00CB16DE">
        <w:rPr>
          <w:rFonts w:ascii="Times New Roman" w:hAnsi="Times New Roman" w:cs="Times New Roman"/>
          <w:bCs/>
        </w:rPr>
        <w:t>,</w:t>
      </w:r>
      <w:r w:rsidRPr="00CB16DE">
        <w:rPr>
          <w:rFonts w:ascii="Times New Roman" w:hAnsi="Times New Roman" w:cs="Times New Roman"/>
          <w:bCs/>
        </w:rPr>
        <w:t xml:space="preserve"> or are not</w:t>
      </w:r>
      <w:r w:rsidR="00D258D1" w:rsidRPr="00CB16DE">
        <w:rPr>
          <w:rFonts w:ascii="Times New Roman" w:hAnsi="Times New Roman" w:cs="Times New Roman"/>
          <w:bCs/>
        </w:rPr>
        <w:t>,</w:t>
      </w:r>
      <w:r w:rsidRPr="00CB16DE">
        <w:rPr>
          <w:rFonts w:ascii="Times New Roman" w:hAnsi="Times New Roman" w:cs="Times New Roman"/>
          <w:bCs/>
        </w:rPr>
        <w:t xml:space="preserve"> sustainable. </w:t>
      </w:r>
    </w:p>
    <w:p w14:paraId="6E1D5277" w14:textId="77777777" w:rsidR="000F096A" w:rsidRPr="00CB16DE" w:rsidRDefault="00B83426" w:rsidP="00A37B18">
      <w:pPr>
        <w:pStyle w:val="BodyText"/>
        <w:spacing w:before="120" w:after="0" w:line="264" w:lineRule="auto"/>
        <w:jc w:val="both"/>
        <w:rPr>
          <w:rFonts w:ascii="Times New Roman" w:hAnsi="Times New Roman" w:cs="Times New Roman"/>
          <w:bCs/>
        </w:rPr>
      </w:pPr>
      <w:r w:rsidRPr="00CB16DE">
        <w:rPr>
          <w:rFonts w:ascii="Times New Roman" w:hAnsi="Times New Roman" w:cs="Times New Roman"/>
          <w:bCs/>
        </w:rPr>
        <w:t xml:space="preserve">In general terms, however, overall outcomes as delineated in the UNDAF are likely to be sustainable, </w:t>
      </w:r>
      <w:r w:rsidR="00D258D1" w:rsidRPr="00CB16DE">
        <w:rPr>
          <w:rFonts w:ascii="Times New Roman" w:hAnsi="Times New Roman" w:cs="Times New Roman"/>
          <w:bCs/>
        </w:rPr>
        <w:t>as the</w:t>
      </w:r>
      <w:r w:rsidRPr="00CB16DE">
        <w:rPr>
          <w:rFonts w:ascii="Times New Roman" w:hAnsi="Times New Roman" w:cs="Times New Roman"/>
          <w:bCs/>
        </w:rPr>
        <w:t xml:space="preserve"> UNDAF is linked to </w:t>
      </w:r>
      <w:r w:rsidR="00D258D1" w:rsidRPr="00CB16DE">
        <w:rPr>
          <w:rFonts w:ascii="Times New Roman" w:hAnsi="Times New Roman" w:cs="Times New Roman"/>
          <w:bCs/>
        </w:rPr>
        <w:t xml:space="preserve">the </w:t>
      </w:r>
      <w:r w:rsidRPr="00CB16DE">
        <w:rPr>
          <w:rFonts w:ascii="Times New Roman" w:hAnsi="Times New Roman" w:cs="Times New Roman"/>
          <w:bCs/>
        </w:rPr>
        <w:t xml:space="preserve">national priorities. </w:t>
      </w:r>
      <w:r w:rsidR="000F096A" w:rsidRPr="00CB16DE">
        <w:rPr>
          <w:rFonts w:ascii="Times New Roman" w:hAnsi="Times New Roman" w:cs="Times New Roman"/>
          <w:bCs/>
        </w:rPr>
        <w:t>Also, effective partnership</w:t>
      </w:r>
      <w:r w:rsidR="0066577B" w:rsidRPr="00CB16DE">
        <w:rPr>
          <w:rFonts w:ascii="Times New Roman" w:hAnsi="Times New Roman" w:cs="Times New Roman"/>
          <w:bCs/>
        </w:rPr>
        <w:t>s</w:t>
      </w:r>
      <w:r w:rsidR="000F096A" w:rsidRPr="00CB16DE">
        <w:rPr>
          <w:rFonts w:ascii="Times New Roman" w:hAnsi="Times New Roman" w:cs="Times New Roman"/>
          <w:bCs/>
        </w:rPr>
        <w:t xml:space="preserve"> with Government ensure sustainability to the extent possible, although there were cases whe</w:t>
      </w:r>
      <w:r w:rsidR="0066577B" w:rsidRPr="00CB16DE">
        <w:rPr>
          <w:rFonts w:ascii="Times New Roman" w:hAnsi="Times New Roman" w:cs="Times New Roman"/>
          <w:bCs/>
        </w:rPr>
        <w:t>re</w:t>
      </w:r>
      <w:r w:rsidR="00EF138D" w:rsidRPr="00CB16DE">
        <w:rPr>
          <w:rFonts w:ascii="Times New Roman" w:hAnsi="Times New Roman" w:cs="Times New Roman"/>
          <w:bCs/>
        </w:rPr>
        <w:t xml:space="preserve"> proper </w:t>
      </w:r>
      <w:r w:rsidR="000F096A" w:rsidRPr="00CB16DE">
        <w:rPr>
          <w:rFonts w:ascii="Times New Roman" w:hAnsi="Times New Roman" w:cs="Times New Roman"/>
          <w:bCs/>
        </w:rPr>
        <w:t>follo</w:t>
      </w:r>
      <w:r w:rsidR="00EF138D" w:rsidRPr="00CB16DE">
        <w:rPr>
          <w:rFonts w:ascii="Times New Roman" w:hAnsi="Times New Roman" w:cs="Times New Roman"/>
          <w:bCs/>
        </w:rPr>
        <w:t>w</w:t>
      </w:r>
      <w:r w:rsidR="0066577B" w:rsidRPr="00CB16DE">
        <w:rPr>
          <w:rFonts w:ascii="Times New Roman" w:hAnsi="Times New Roman" w:cs="Times New Roman"/>
          <w:bCs/>
        </w:rPr>
        <w:t>-</w:t>
      </w:r>
      <w:r w:rsidR="000F096A" w:rsidRPr="00CB16DE">
        <w:rPr>
          <w:rFonts w:ascii="Times New Roman" w:hAnsi="Times New Roman" w:cs="Times New Roman"/>
          <w:bCs/>
        </w:rPr>
        <w:t>up by the government was not in place</w:t>
      </w:r>
      <w:r w:rsidR="0066577B" w:rsidRPr="00CB16DE">
        <w:rPr>
          <w:rFonts w:ascii="Times New Roman" w:hAnsi="Times New Roman" w:cs="Times New Roman"/>
          <w:bCs/>
        </w:rPr>
        <w:t>,</w:t>
      </w:r>
      <w:r w:rsidR="000F096A" w:rsidRPr="00CB16DE">
        <w:rPr>
          <w:rFonts w:ascii="Times New Roman" w:hAnsi="Times New Roman" w:cs="Times New Roman"/>
          <w:bCs/>
        </w:rPr>
        <w:t xml:space="preserve"> result</w:t>
      </w:r>
      <w:r w:rsidR="0066577B" w:rsidRPr="00CB16DE">
        <w:rPr>
          <w:rFonts w:ascii="Times New Roman" w:hAnsi="Times New Roman" w:cs="Times New Roman"/>
          <w:bCs/>
        </w:rPr>
        <w:t>ing</w:t>
      </w:r>
      <w:r w:rsidR="000F096A" w:rsidRPr="00CB16DE">
        <w:rPr>
          <w:rFonts w:ascii="Times New Roman" w:hAnsi="Times New Roman" w:cs="Times New Roman"/>
          <w:bCs/>
        </w:rPr>
        <w:t xml:space="preserve"> in delays and challenges</w:t>
      </w:r>
      <w:r w:rsidR="0066577B" w:rsidRPr="00CB16DE">
        <w:rPr>
          <w:rFonts w:ascii="Times New Roman" w:hAnsi="Times New Roman" w:cs="Times New Roman"/>
          <w:bCs/>
        </w:rPr>
        <w:t xml:space="preserve">, for example </w:t>
      </w:r>
      <w:r w:rsidR="000F096A" w:rsidRPr="00CB16DE">
        <w:rPr>
          <w:rFonts w:ascii="Times New Roman" w:hAnsi="Times New Roman" w:cs="Times New Roman"/>
          <w:bCs/>
        </w:rPr>
        <w:t xml:space="preserve">regarding the </w:t>
      </w:r>
      <w:r w:rsidR="0066577B" w:rsidRPr="00CB16DE">
        <w:rPr>
          <w:rFonts w:ascii="Times New Roman" w:hAnsi="Times New Roman" w:cs="Times New Roman"/>
          <w:bCs/>
        </w:rPr>
        <w:t xml:space="preserve">adoption of </w:t>
      </w:r>
      <w:r w:rsidR="000F096A" w:rsidRPr="00CB16DE">
        <w:rPr>
          <w:rFonts w:ascii="Times New Roman" w:hAnsi="Times New Roman" w:cs="Times New Roman"/>
          <w:bCs/>
        </w:rPr>
        <w:t xml:space="preserve">legislative acts and </w:t>
      </w:r>
      <w:r w:rsidR="00EF138D" w:rsidRPr="00CB16DE">
        <w:rPr>
          <w:rFonts w:ascii="Times New Roman" w:hAnsi="Times New Roman" w:cs="Times New Roman"/>
          <w:bCs/>
        </w:rPr>
        <w:t xml:space="preserve">strategic </w:t>
      </w:r>
      <w:r w:rsidR="000F096A" w:rsidRPr="00CB16DE">
        <w:rPr>
          <w:rFonts w:ascii="Times New Roman" w:hAnsi="Times New Roman" w:cs="Times New Roman"/>
          <w:bCs/>
        </w:rPr>
        <w:t>document</w:t>
      </w:r>
      <w:r w:rsidR="0066577B" w:rsidRPr="00CB16DE">
        <w:rPr>
          <w:rFonts w:ascii="Times New Roman" w:hAnsi="Times New Roman" w:cs="Times New Roman"/>
          <w:bCs/>
        </w:rPr>
        <w:t>s</w:t>
      </w:r>
      <w:r w:rsidR="000F096A" w:rsidRPr="00CB16DE">
        <w:rPr>
          <w:rFonts w:ascii="Times New Roman" w:hAnsi="Times New Roman" w:cs="Times New Roman"/>
          <w:bCs/>
        </w:rPr>
        <w:t>.</w:t>
      </w:r>
    </w:p>
    <w:p w14:paraId="75F1879A" w14:textId="77777777" w:rsidR="00CF1A86" w:rsidRPr="00CB16DE" w:rsidRDefault="00816A25" w:rsidP="00A37B18">
      <w:pPr>
        <w:autoSpaceDE w:val="0"/>
        <w:autoSpaceDN w:val="0"/>
        <w:adjustRightInd w:val="0"/>
        <w:spacing w:before="120" w:after="0" w:line="264" w:lineRule="auto"/>
        <w:jc w:val="both"/>
        <w:rPr>
          <w:rFonts w:ascii="Times New Roman" w:hAnsi="Times New Roman" w:cs="Times New Roman"/>
          <w:bCs/>
        </w:rPr>
      </w:pPr>
      <w:r w:rsidRPr="00CB16DE">
        <w:rPr>
          <w:rFonts w:ascii="Times New Roman" w:hAnsi="Times New Roman" w:cs="Times New Roman"/>
          <w:bCs/>
        </w:rPr>
        <w:t xml:space="preserve">However, it was observed that </w:t>
      </w:r>
      <w:r w:rsidR="00ED479C" w:rsidRPr="00CB16DE">
        <w:rPr>
          <w:rFonts w:ascii="Times New Roman" w:hAnsi="Times New Roman" w:cs="Times New Roman"/>
          <w:bCs/>
        </w:rPr>
        <w:t xml:space="preserve">despite </w:t>
      </w:r>
      <w:r w:rsidR="0066577B" w:rsidRPr="00CB16DE">
        <w:rPr>
          <w:rFonts w:ascii="Times New Roman" w:hAnsi="Times New Roman" w:cs="Times New Roman"/>
          <w:bCs/>
        </w:rPr>
        <w:t xml:space="preserve">the </w:t>
      </w:r>
      <w:r w:rsidRPr="00CB16DE">
        <w:rPr>
          <w:rFonts w:ascii="Times New Roman" w:hAnsi="Times New Roman" w:cs="Times New Roman"/>
          <w:bCs/>
        </w:rPr>
        <w:t>majority of UN interventions</w:t>
      </w:r>
      <w:r w:rsidR="00ED479C" w:rsidRPr="00CB16DE">
        <w:rPr>
          <w:rFonts w:ascii="Times New Roman" w:hAnsi="Times New Roman" w:cs="Times New Roman"/>
          <w:bCs/>
        </w:rPr>
        <w:t xml:space="preserve"> being</w:t>
      </w:r>
      <w:r w:rsidRPr="00CB16DE">
        <w:rPr>
          <w:rFonts w:ascii="Times New Roman" w:hAnsi="Times New Roman" w:cs="Times New Roman"/>
          <w:bCs/>
        </w:rPr>
        <w:t xml:space="preserve"> designed</w:t>
      </w:r>
      <w:r w:rsidR="00EF138D" w:rsidRPr="00CB16DE">
        <w:rPr>
          <w:rFonts w:ascii="Times New Roman" w:hAnsi="Times New Roman" w:cs="Times New Roman"/>
          <w:bCs/>
        </w:rPr>
        <w:t xml:space="preserve"> to be sustainable, this wa</w:t>
      </w:r>
      <w:r w:rsidRPr="00CB16DE">
        <w:rPr>
          <w:rFonts w:ascii="Times New Roman" w:hAnsi="Times New Roman" w:cs="Times New Roman"/>
          <w:bCs/>
        </w:rPr>
        <w:t xml:space="preserve">s not sufficient to ensure the sustainability. </w:t>
      </w:r>
      <w:r w:rsidR="00ED479C" w:rsidRPr="00CB16DE">
        <w:rPr>
          <w:rFonts w:ascii="Times New Roman" w:hAnsi="Times New Roman" w:cs="Times New Roman"/>
          <w:bCs/>
        </w:rPr>
        <w:t>It is i</w:t>
      </w:r>
      <w:r w:rsidRPr="00CB16DE">
        <w:rPr>
          <w:rFonts w:ascii="Times New Roman" w:hAnsi="Times New Roman" w:cs="Times New Roman"/>
          <w:bCs/>
        </w:rPr>
        <w:t xml:space="preserve">mportant </w:t>
      </w:r>
      <w:r w:rsidR="00ED479C" w:rsidRPr="00CB16DE">
        <w:rPr>
          <w:rFonts w:ascii="Times New Roman" w:hAnsi="Times New Roman" w:cs="Times New Roman"/>
          <w:bCs/>
        </w:rPr>
        <w:t>in this regard</w:t>
      </w:r>
      <w:r w:rsidR="00EF138D" w:rsidRPr="00CB16DE">
        <w:rPr>
          <w:rFonts w:ascii="Times New Roman" w:hAnsi="Times New Roman" w:cs="Times New Roman"/>
          <w:bCs/>
        </w:rPr>
        <w:t xml:space="preserve"> </w:t>
      </w:r>
      <w:r w:rsidR="00ED479C" w:rsidRPr="00CB16DE">
        <w:rPr>
          <w:rFonts w:ascii="Times New Roman" w:hAnsi="Times New Roman" w:cs="Times New Roman"/>
          <w:bCs/>
        </w:rPr>
        <w:t xml:space="preserve">to have </w:t>
      </w:r>
      <w:r w:rsidRPr="00CB16DE">
        <w:rPr>
          <w:rFonts w:ascii="Times New Roman" w:hAnsi="Times New Roman" w:cs="Times New Roman"/>
          <w:bCs/>
        </w:rPr>
        <w:t>effective</w:t>
      </w:r>
      <w:r w:rsidR="00C74135" w:rsidRPr="00CB16DE">
        <w:rPr>
          <w:rFonts w:ascii="Times New Roman" w:hAnsi="Times New Roman" w:cs="Times New Roman"/>
          <w:bCs/>
        </w:rPr>
        <w:t xml:space="preserve"> partnerships and</w:t>
      </w:r>
      <w:r w:rsidRPr="00CB16DE">
        <w:rPr>
          <w:rFonts w:ascii="Times New Roman" w:hAnsi="Times New Roman" w:cs="Times New Roman"/>
          <w:bCs/>
        </w:rPr>
        <w:t xml:space="preserve"> exit strategies for programmes</w:t>
      </w:r>
      <w:r w:rsidR="00ED479C" w:rsidRPr="00CB16DE">
        <w:rPr>
          <w:rFonts w:ascii="Times New Roman" w:hAnsi="Times New Roman" w:cs="Times New Roman"/>
          <w:bCs/>
        </w:rPr>
        <w:t xml:space="preserve"> and </w:t>
      </w:r>
      <w:r w:rsidRPr="00CB16DE">
        <w:rPr>
          <w:rFonts w:ascii="Times New Roman" w:hAnsi="Times New Roman" w:cs="Times New Roman"/>
          <w:bCs/>
        </w:rPr>
        <w:t>projects.</w:t>
      </w:r>
    </w:p>
    <w:p w14:paraId="4DEC2032" w14:textId="77777777" w:rsidR="00126D90" w:rsidRPr="00CB16DE" w:rsidRDefault="00CF1A86" w:rsidP="00A37B18">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bCs/>
        </w:rPr>
        <w:t xml:space="preserve">Strong national ownership was </w:t>
      </w:r>
      <w:r w:rsidR="00DC4ED4" w:rsidRPr="00CB16DE">
        <w:rPr>
          <w:rFonts w:ascii="Times New Roman" w:hAnsi="Times New Roman" w:cs="Times New Roman"/>
          <w:bCs/>
        </w:rPr>
        <w:t>observed in</w:t>
      </w:r>
      <w:r w:rsidRPr="00CB16DE">
        <w:rPr>
          <w:rFonts w:ascii="Times New Roman" w:hAnsi="Times New Roman" w:cs="Times New Roman"/>
          <w:bCs/>
        </w:rPr>
        <w:t xml:space="preserve"> most of UN agencies interventions</w:t>
      </w:r>
      <w:r w:rsidR="00ED479C" w:rsidRPr="00CB16DE">
        <w:rPr>
          <w:rFonts w:ascii="Times New Roman" w:hAnsi="Times New Roman" w:cs="Times New Roman"/>
          <w:bCs/>
        </w:rPr>
        <w:t>.</w:t>
      </w:r>
      <w:r w:rsidRPr="00CB16DE">
        <w:rPr>
          <w:rFonts w:ascii="Times New Roman" w:hAnsi="Times New Roman" w:cs="Times New Roman"/>
          <w:bCs/>
        </w:rPr>
        <w:t xml:space="preserve"> </w:t>
      </w:r>
      <w:r w:rsidR="00ED479C" w:rsidRPr="00CB16DE">
        <w:rPr>
          <w:rFonts w:ascii="Times New Roman" w:hAnsi="Times New Roman" w:cs="Times New Roman"/>
          <w:bCs/>
        </w:rPr>
        <w:t xml:space="preserve">This </w:t>
      </w:r>
      <w:r w:rsidRPr="00CB16DE">
        <w:rPr>
          <w:rFonts w:ascii="Times New Roman" w:hAnsi="Times New Roman" w:cs="Times New Roman"/>
          <w:bCs/>
        </w:rPr>
        <w:t>is important to achiev</w:t>
      </w:r>
      <w:r w:rsidR="00ED479C" w:rsidRPr="00CB16DE">
        <w:rPr>
          <w:rFonts w:ascii="Times New Roman" w:hAnsi="Times New Roman" w:cs="Times New Roman"/>
          <w:bCs/>
        </w:rPr>
        <w:t>e</w:t>
      </w:r>
      <w:r w:rsidRPr="00CB16DE">
        <w:rPr>
          <w:rFonts w:ascii="Times New Roman" w:hAnsi="Times New Roman" w:cs="Times New Roman"/>
          <w:bCs/>
        </w:rPr>
        <w:t xml:space="preserve"> long-term results.</w:t>
      </w:r>
      <w:r w:rsidRPr="00CB16DE">
        <w:rPr>
          <w:rFonts w:ascii="Times New Roman" w:hAnsi="Times New Roman" w:cs="Times New Roman"/>
        </w:rPr>
        <w:t xml:space="preserve"> Local NGOs and </w:t>
      </w:r>
      <w:r w:rsidR="00883B71" w:rsidRPr="00CB16DE">
        <w:rPr>
          <w:rFonts w:ascii="Times New Roman" w:hAnsi="Times New Roman" w:cs="Times New Roman"/>
        </w:rPr>
        <w:t xml:space="preserve">Community-Based Organizations </w:t>
      </w:r>
      <w:r w:rsidRPr="00CB16DE">
        <w:rPr>
          <w:rFonts w:ascii="Times New Roman" w:hAnsi="Times New Roman" w:cs="Times New Roman"/>
        </w:rPr>
        <w:t xml:space="preserve">have been involved in delivering sustainable environmental and social benefits </w:t>
      </w:r>
      <w:r w:rsidR="00ED479C" w:rsidRPr="00CB16DE">
        <w:rPr>
          <w:rFonts w:ascii="Times New Roman" w:hAnsi="Times New Roman" w:cs="Times New Roman"/>
        </w:rPr>
        <w:t xml:space="preserve">at the </w:t>
      </w:r>
      <w:r w:rsidRPr="00CB16DE">
        <w:rPr>
          <w:rFonts w:ascii="Times New Roman" w:hAnsi="Times New Roman" w:cs="Times New Roman"/>
        </w:rPr>
        <w:t>local level.</w:t>
      </w:r>
      <w:r w:rsidR="00DC4ED4" w:rsidRPr="00CB16DE">
        <w:rPr>
          <w:rFonts w:ascii="Times New Roman" w:hAnsi="Times New Roman" w:cs="Times New Roman"/>
        </w:rPr>
        <w:t xml:space="preserve"> </w:t>
      </w:r>
      <w:r w:rsidR="00ED479C" w:rsidRPr="00CB16DE">
        <w:rPr>
          <w:rFonts w:ascii="Times New Roman" w:hAnsi="Times New Roman" w:cs="Times New Roman"/>
        </w:rPr>
        <w:t>Support to c</w:t>
      </w:r>
      <w:r w:rsidR="00DC4ED4" w:rsidRPr="00CB16DE">
        <w:rPr>
          <w:rFonts w:ascii="Times New Roman" w:hAnsi="Times New Roman" w:cs="Times New Roman"/>
        </w:rPr>
        <w:t>apacity building and institutional system improvement</w:t>
      </w:r>
      <w:r w:rsidR="00ED479C" w:rsidRPr="00CB16DE">
        <w:rPr>
          <w:rFonts w:ascii="Times New Roman" w:hAnsi="Times New Roman" w:cs="Times New Roman"/>
        </w:rPr>
        <w:t xml:space="preserve"> was provided, including to </w:t>
      </w:r>
      <w:r w:rsidR="00DC4ED4" w:rsidRPr="00CB16DE">
        <w:rPr>
          <w:rFonts w:ascii="Times New Roman" w:hAnsi="Times New Roman" w:cs="Times New Roman"/>
        </w:rPr>
        <w:t xml:space="preserve">municipal service, VET education, </w:t>
      </w:r>
      <w:r w:rsidR="00D65B65" w:rsidRPr="00CB16DE">
        <w:rPr>
          <w:rFonts w:ascii="Times New Roman" w:hAnsi="Times New Roman" w:cs="Times New Roman"/>
        </w:rPr>
        <w:t xml:space="preserve">social partners, </w:t>
      </w:r>
      <w:r w:rsidR="00ED479C" w:rsidRPr="00CB16DE">
        <w:rPr>
          <w:rFonts w:ascii="Times New Roman" w:hAnsi="Times New Roman" w:cs="Times New Roman"/>
        </w:rPr>
        <w:t>l</w:t>
      </w:r>
      <w:r w:rsidR="00295DD5" w:rsidRPr="00CB16DE">
        <w:rPr>
          <w:rFonts w:ascii="Times New Roman" w:hAnsi="Times New Roman" w:cs="Times New Roman"/>
        </w:rPr>
        <w:t xml:space="preserve">ocal </w:t>
      </w:r>
      <w:r w:rsidR="00ED479C" w:rsidRPr="00CB16DE">
        <w:rPr>
          <w:rFonts w:ascii="Times New Roman" w:hAnsi="Times New Roman" w:cs="Times New Roman"/>
        </w:rPr>
        <w:t>s</w:t>
      </w:r>
      <w:r w:rsidR="00DC4ED4" w:rsidRPr="00CB16DE">
        <w:rPr>
          <w:rFonts w:ascii="Times New Roman" w:hAnsi="Times New Roman" w:cs="Times New Roman"/>
        </w:rPr>
        <w:t>elf</w:t>
      </w:r>
      <w:r w:rsidR="00295DD5" w:rsidRPr="00CB16DE">
        <w:rPr>
          <w:rFonts w:ascii="Times New Roman" w:hAnsi="Times New Roman" w:cs="Times New Roman"/>
        </w:rPr>
        <w:t>-</w:t>
      </w:r>
      <w:r w:rsidR="00DC4ED4" w:rsidRPr="00CB16DE">
        <w:rPr>
          <w:rFonts w:ascii="Times New Roman" w:hAnsi="Times New Roman" w:cs="Times New Roman"/>
        </w:rPr>
        <w:t xml:space="preserve">governance </w:t>
      </w:r>
      <w:r w:rsidR="00295DD5" w:rsidRPr="00CB16DE">
        <w:rPr>
          <w:rFonts w:ascii="Times New Roman" w:hAnsi="Times New Roman" w:cs="Times New Roman"/>
        </w:rPr>
        <w:t>bodies’</w:t>
      </w:r>
      <w:r w:rsidR="00DC4ED4" w:rsidRPr="00CB16DE">
        <w:rPr>
          <w:rFonts w:ascii="Times New Roman" w:hAnsi="Times New Roman" w:cs="Times New Roman"/>
        </w:rPr>
        <w:t xml:space="preserve"> capacities, health sector beneficiaries,</w:t>
      </w:r>
      <w:r w:rsidR="00295DD5" w:rsidRPr="00CB16DE">
        <w:rPr>
          <w:rFonts w:ascii="Times New Roman" w:hAnsi="Times New Roman" w:cs="Times New Roman"/>
        </w:rPr>
        <w:t xml:space="preserve"> </w:t>
      </w:r>
      <w:r w:rsidR="00ED479C" w:rsidRPr="00CB16DE">
        <w:rPr>
          <w:rFonts w:ascii="Times New Roman" w:hAnsi="Times New Roman" w:cs="Times New Roman"/>
        </w:rPr>
        <w:t xml:space="preserve">and </w:t>
      </w:r>
      <w:r w:rsidR="00295DD5" w:rsidRPr="00CB16DE">
        <w:rPr>
          <w:rFonts w:ascii="Times New Roman" w:hAnsi="Times New Roman" w:cs="Times New Roman"/>
        </w:rPr>
        <w:t xml:space="preserve">DRR and environment beneficiaries. </w:t>
      </w:r>
      <w:r w:rsidR="00ED479C" w:rsidRPr="00CB16DE">
        <w:rPr>
          <w:rFonts w:ascii="Times New Roman" w:hAnsi="Times New Roman" w:cs="Times New Roman"/>
        </w:rPr>
        <w:t xml:space="preserve">The </w:t>
      </w:r>
      <w:r w:rsidR="00295DD5" w:rsidRPr="00CB16DE">
        <w:rPr>
          <w:rFonts w:ascii="Times New Roman" w:hAnsi="Times New Roman" w:cs="Times New Roman"/>
        </w:rPr>
        <w:t>UN’s contributions have been based on holistic and participatory approaches</w:t>
      </w:r>
      <w:r w:rsidR="00ED479C" w:rsidRPr="00CB16DE">
        <w:rPr>
          <w:rFonts w:ascii="Times New Roman" w:hAnsi="Times New Roman" w:cs="Times New Roman"/>
        </w:rPr>
        <w:t>,</w:t>
      </w:r>
      <w:r w:rsidR="00295DD5" w:rsidRPr="00CB16DE">
        <w:rPr>
          <w:rFonts w:ascii="Times New Roman" w:hAnsi="Times New Roman" w:cs="Times New Roman"/>
        </w:rPr>
        <w:t xml:space="preserve"> ensuring a value chain principle.</w:t>
      </w:r>
      <w:r w:rsidR="000F096A" w:rsidRPr="00CB16DE">
        <w:rPr>
          <w:rFonts w:ascii="Times New Roman" w:hAnsi="Times New Roman" w:cs="Times New Roman"/>
        </w:rPr>
        <w:t xml:space="preserve"> </w:t>
      </w:r>
    </w:p>
    <w:p w14:paraId="769C04BD" w14:textId="77777777" w:rsidR="00126D90" w:rsidRPr="00CB16DE" w:rsidRDefault="00295DD5" w:rsidP="00A37B18">
      <w:pPr>
        <w:autoSpaceDE w:val="0"/>
        <w:autoSpaceDN w:val="0"/>
        <w:adjustRightInd w:val="0"/>
        <w:spacing w:before="120" w:after="0" w:line="264" w:lineRule="auto"/>
        <w:jc w:val="both"/>
        <w:rPr>
          <w:rFonts w:ascii="Times New Roman" w:hAnsi="Times New Roman" w:cs="Times New Roman"/>
          <w:bCs/>
        </w:rPr>
      </w:pPr>
      <w:r w:rsidRPr="00CB16DE">
        <w:rPr>
          <w:rFonts w:ascii="Times New Roman" w:hAnsi="Times New Roman" w:cs="Times New Roman"/>
          <w:bCs/>
        </w:rPr>
        <w:t>Overall</w:t>
      </w:r>
      <w:r w:rsidR="00B83426" w:rsidRPr="00CB16DE">
        <w:rPr>
          <w:rFonts w:ascii="Times New Roman" w:hAnsi="Times New Roman" w:cs="Times New Roman"/>
          <w:bCs/>
        </w:rPr>
        <w:t>,</w:t>
      </w:r>
      <w:r w:rsidR="00ED479C" w:rsidRPr="00CB16DE">
        <w:rPr>
          <w:rFonts w:ascii="Times New Roman" w:hAnsi="Times New Roman" w:cs="Times New Roman"/>
          <w:bCs/>
        </w:rPr>
        <w:t xml:space="preserve"> it</w:t>
      </w:r>
      <w:r w:rsidR="00B83426" w:rsidRPr="00CB16DE">
        <w:rPr>
          <w:rFonts w:ascii="Times New Roman" w:hAnsi="Times New Roman" w:cs="Times New Roman"/>
          <w:bCs/>
        </w:rPr>
        <w:t xml:space="preserve"> </w:t>
      </w:r>
      <w:r w:rsidR="00ED479C" w:rsidRPr="00CB16DE">
        <w:rPr>
          <w:rFonts w:ascii="Times New Roman" w:hAnsi="Times New Roman" w:cs="Times New Roman"/>
          <w:bCs/>
        </w:rPr>
        <w:t>can</w:t>
      </w:r>
      <w:r w:rsidRPr="00CB16DE">
        <w:rPr>
          <w:rFonts w:ascii="Times New Roman" w:hAnsi="Times New Roman" w:cs="Times New Roman"/>
          <w:bCs/>
        </w:rPr>
        <w:t xml:space="preserve"> be stated that</w:t>
      </w:r>
      <w:r w:rsidR="00B83426" w:rsidRPr="00CB16DE">
        <w:rPr>
          <w:rFonts w:ascii="Times New Roman" w:hAnsi="Times New Roman" w:cs="Times New Roman"/>
          <w:bCs/>
        </w:rPr>
        <w:t xml:space="preserve"> </w:t>
      </w:r>
      <w:r w:rsidR="00D41468" w:rsidRPr="00CB16DE">
        <w:rPr>
          <w:rFonts w:ascii="Times New Roman" w:hAnsi="Times New Roman" w:cs="Times New Roman"/>
        </w:rPr>
        <w:t xml:space="preserve">the prospect for sustainability of results is promising </w:t>
      </w:r>
      <w:r w:rsidR="007A508F" w:rsidRPr="00CB16DE">
        <w:rPr>
          <w:rFonts w:ascii="Times New Roman" w:hAnsi="Times New Roman" w:cs="Times New Roman"/>
        </w:rPr>
        <w:t xml:space="preserve">and </w:t>
      </w:r>
      <w:r w:rsidR="00B83426" w:rsidRPr="00CB16DE">
        <w:rPr>
          <w:rFonts w:ascii="Times New Roman" w:hAnsi="Times New Roman" w:cs="Times New Roman"/>
          <w:bCs/>
        </w:rPr>
        <w:t xml:space="preserve">highly likely </w:t>
      </w:r>
      <w:r w:rsidR="00D41468" w:rsidRPr="00CB16DE">
        <w:rPr>
          <w:rFonts w:ascii="Times New Roman" w:hAnsi="Times New Roman" w:cs="Times New Roman"/>
          <w:bCs/>
        </w:rPr>
        <w:t>given the evidence</w:t>
      </w:r>
      <w:r w:rsidR="00ED479C" w:rsidRPr="00CB16DE">
        <w:rPr>
          <w:rFonts w:ascii="Times New Roman" w:hAnsi="Times New Roman" w:cs="Times New Roman"/>
          <w:bCs/>
        </w:rPr>
        <w:t>,</w:t>
      </w:r>
      <w:r w:rsidR="00D41468" w:rsidRPr="00CB16DE">
        <w:rPr>
          <w:rFonts w:ascii="Times New Roman" w:hAnsi="Times New Roman" w:cs="Times New Roman"/>
          <w:bCs/>
        </w:rPr>
        <w:t xml:space="preserve"> i.e.</w:t>
      </w:r>
      <w:r w:rsidR="00ED479C" w:rsidRPr="00CB16DE">
        <w:rPr>
          <w:rFonts w:ascii="Times New Roman" w:hAnsi="Times New Roman" w:cs="Times New Roman"/>
          <w:bCs/>
        </w:rPr>
        <w:t xml:space="preserve"> the</w:t>
      </w:r>
      <w:r w:rsidR="00B83426" w:rsidRPr="00CB16DE">
        <w:rPr>
          <w:rFonts w:ascii="Times New Roman" w:hAnsi="Times New Roman" w:cs="Times New Roman"/>
          <w:bCs/>
        </w:rPr>
        <w:t xml:space="preserve"> close link between national priorities and expected UNDAF outcomes</w:t>
      </w:r>
      <w:r w:rsidR="00D41468" w:rsidRPr="00CB16DE">
        <w:rPr>
          <w:rFonts w:ascii="Times New Roman" w:hAnsi="Times New Roman" w:cs="Times New Roman"/>
          <w:bCs/>
        </w:rPr>
        <w:t>, contributing to national strategies and legislation, building national ownership at community and national level, ensuring synergies among the UN agencies and different outcome interventions</w:t>
      </w:r>
      <w:r w:rsidR="006D212D" w:rsidRPr="00CB16DE">
        <w:rPr>
          <w:rFonts w:ascii="Times New Roman" w:hAnsi="Times New Roman" w:cs="Times New Roman"/>
          <w:bCs/>
        </w:rPr>
        <w:t xml:space="preserve">, </w:t>
      </w:r>
      <w:r w:rsidR="00ED479C" w:rsidRPr="00CB16DE">
        <w:rPr>
          <w:rFonts w:ascii="Times New Roman" w:hAnsi="Times New Roman" w:cs="Times New Roman"/>
          <w:bCs/>
        </w:rPr>
        <w:t xml:space="preserve">and </w:t>
      </w:r>
      <w:r w:rsidR="00D41468" w:rsidRPr="00CB16DE">
        <w:rPr>
          <w:rFonts w:ascii="Times New Roman" w:hAnsi="Times New Roman" w:cs="Times New Roman"/>
          <w:bCs/>
        </w:rPr>
        <w:t>developing strong capacity building for national stakeholders and beneficiaries</w:t>
      </w:r>
      <w:r w:rsidR="00B83426" w:rsidRPr="00CB16DE">
        <w:rPr>
          <w:rFonts w:ascii="Times New Roman" w:hAnsi="Times New Roman" w:cs="Times New Roman"/>
          <w:bCs/>
        </w:rPr>
        <w:t>.</w:t>
      </w:r>
    </w:p>
    <w:p w14:paraId="5A6EBA0C" w14:textId="77777777" w:rsidR="00B83426" w:rsidRPr="00CB16DE" w:rsidRDefault="00B83426" w:rsidP="00A37B18">
      <w:pPr>
        <w:autoSpaceDE w:val="0"/>
        <w:autoSpaceDN w:val="0"/>
        <w:adjustRightInd w:val="0"/>
        <w:spacing w:before="120" w:after="0" w:line="264" w:lineRule="auto"/>
        <w:jc w:val="both"/>
        <w:rPr>
          <w:rFonts w:ascii="Times New Roman" w:hAnsi="Times New Roman" w:cs="Times New Roman"/>
        </w:rPr>
      </w:pPr>
      <w:r w:rsidRPr="00CB16DE">
        <w:rPr>
          <w:rFonts w:ascii="Times New Roman" w:hAnsi="Times New Roman" w:cs="Times New Roman"/>
          <w:bCs/>
        </w:rPr>
        <w:t xml:space="preserve"> </w:t>
      </w:r>
    </w:p>
    <w:p w14:paraId="64E45412" w14:textId="77777777" w:rsidR="00B83426" w:rsidRPr="00CB16DE" w:rsidRDefault="00B05022" w:rsidP="00A37B18">
      <w:pPr>
        <w:pStyle w:val="Heading2"/>
      </w:pPr>
      <w:bookmarkStart w:id="29" w:name="_Toc394677189"/>
      <w:r w:rsidRPr="00CB16DE">
        <w:t>3.</w:t>
      </w:r>
      <w:r w:rsidR="00883B71" w:rsidRPr="00CB16DE">
        <w:t>5</w:t>
      </w:r>
      <w:r w:rsidRPr="00CB16DE">
        <w:t xml:space="preserve"> </w:t>
      </w:r>
      <w:r w:rsidR="00B83426" w:rsidRPr="00CB16DE">
        <w:t>Perceptions</w:t>
      </w:r>
      <w:bookmarkEnd w:id="29"/>
    </w:p>
    <w:p w14:paraId="267A1E18" w14:textId="77777777" w:rsidR="00B83426" w:rsidRPr="00CB16DE" w:rsidRDefault="00B83426" w:rsidP="00A37B18">
      <w:pPr>
        <w:pStyle w:val="FootnoteText"/>
        <w:spacing w:before="120" w:line="264" w:lineRule="auto"/>
        <w:jc w:val="both"/>
        <w:rPr>
          <w:rFonts w:ascii="Times New Roman" w:hAnsi="Times New Roman" w:cs="Times New Roman"/>
          <w:bCs/>
          <w:sz w:val="22"/>
          <w:szCs w:val="22"/>
        </w:rPr>
      </w:pPr>
      <w:r w:rsidRPr="00CB16DE">
        <w:rPr>
          <w:rFonts w:ascii="Times New Roman" w:hAnsi="Times New Roman" w:cs="Times New Roman"/>
          <w:bCs/>
          <w:sz w:val="22"/>
          <w:szCs w:val="22"/>
        </w:rPr>
        <w:t xml:space="preserve">Perception is a fairly recently introduced concept in evaluation. </w:t>
      </w:r>
      <w:r w:rsidR="006B4E96" w:rsidRPr="00CB16DE">
        <w:rPr>
          <w:rFonts w:ascii="Times New Roman" w:hAnsi="Times New Roman" w:cs="Times New Roman"/>
          <w:bCs/>
          <w:sz w:val="22"/>
          <w:szCs w:val="22"/>
        </w:rPr>
        <w:t>T</w:t>
      </w:r>
      <w:r w:rsidRPr="00CB16DE">
        <w:rPr>
          <w:rFonts w:ascii="Times New Roman" w:hAnsi="Times New Roman" w:cs="Times New Roman"/>
          <w:bCs/>
          <w:sz w:val="22"/>
          <w:szCs w:val="22"/>
        </w:rPr>
        <w:t xml:space="preserve">he benefit of this approach </w:t>
      </w:r>
      <w:r w:rsidR="006B4E96" w:rsidRPr="00CB16DE">
        <w:rPr>
          <w:rFonts w:ascii="Times New Roman" w:hAnsi="Times New Roman" w:cs="Times New Roman"/>
          <w:bCs/>
          <w:sz w:val="22"/>
          <w:szCs w:val="22"/>
        </w:rPr>
        <w:t xml:space="preserve">is </w:t>
      </w:r>
      <w:r w:rsidRPr="00CB16DE">
        <w:rPr>
          <w:rFonts w:ascii="Times New Roman" w:hAnsi="Times New Roman" w:cs="Times New Roman"/>
          <w:bCs/>
          <w:sz w:val="22"/>
          <w:szCs w:val="22"/>
        </w:rPr>
        <w:t xml:space="preserve">to record the differences of views and opinions of partners on a specific programme or institution. If a programme/project is to be improved, it is important to know how the outsiders perceive its image, so that when the image is negative the missing or correct explanation can be introduced, or the elements that create this negative image can be modified. The </w:t>
      </w:r>
      <w:r w:rsidR="00ED479C" w:rsidRPr="00CB16DE">
        <w:rPr>
          <w:rFonts w:ascii="Times New Roman" w:hAnsi="Times New Roman" w:cs="Times New Roman"/>
          <w:bCs/>
          <w:sz w:val="22"/>
          <w:szCs w:val="22"/>
        </w:rPr>
        <w:t>c</w:t>
      </w:r>
      <w:r w:rsidRPr="00CB16DE">
        <w:rPr>
          <w:rFonts w:ascii="Times New Roman" w:hAnsi="Times New Roman" w:cs="Times New Roman"/>
          <w:bCs/>
          <w:sz w:val="22"/>
          <w:szCs w:val="22"/>
        </w:rPr>
        <w:t xml:space="preserve">onsultant would like to make clear that the perceptions cited here are those of the interviewed, and do not necessarily reflect the views already expressed in this </w:t>
      </w:r>
      <w:r w:rsidR="00ED479C" w:rsidRPr="00CB16DE">
        <w:rPr>
          <w:rFonts w:ascii="Times New Roman" w:hAnsi="Times New Roman" w:cs="Times New Roman"/>
          <w:bCs/>
          <w:sz w:val="22"/>
          <w:szCs w:val="22"/>
        </w:rPr>
        <w:t>r</w:t>
      </w:r>
      <w:r w:rsidRPr="00CB16DE">
        <w:rPr>
          <w:rFonts w:ascii="Times New Roman" w:hAnsi="Times New Roman" w:cs="Times New Roman"/>
          <w:bCs/>
          <w:sz w:val="22"/>
          <w:szCs w:val="22"/>
        </w:rPr>
        <w:t xml:space="preserve">eport. </w:t>
      </w:r>
    </w:p>
    <w:p w14:paraId="35E1333F" w14:textId="77777777" w:rsidR="00B83426" w:rsidRPr="00CB16DE" w:rsidRDefault="00B83426" w:rsidP="00A37B18">
      <w:pPr>
        <w:spacing w:before="120" w:after="0" w:line="264" w:lineRule="auto"/>
        <w:jc w:val="both"/>
        <w:rPr>
          <w:rFonts w:ascii="Times New Roman" w:hAnsi="Times New Roman" w:cs="Times New Roman"/>
          <w:bCs/>
        </w:rPr>
      </w:pPr>
      <w:r w:rsidRPr="00CB16DE">
        <w:rPr>
          <w:rFonts w:ascii="Times New Roman" w:hAnsi="Times New Roman" w:cs="Times New Roman"/>
          <w:bCs/>
        </w:rPr>
        <w:t xml:space="preserve">Given the scope of work and time constraints, it was physically impossible to have a large sample to assess the perceptions of various entities of Government organizations, donors and the wide variety of beneficiaries. </w:t>
      </w:r>
      <w:r w:rsidR="00156362" w:rsidRPr="00CB16DE">
        <w:rPr>
          <w:rFonts w:ascii="Times New Roman" w:hAnsi="Times New Roman" w:cs="Times New Roman"/>
          <w:bCs/>
        </w:rPr>
        <w:t>According to the Prime Minister decree to support UNDAF evaluation</w:t>
      </w:r>
      <w:r w:rsidR="00EB5E9A" w:rsidRPr="00CB16DE">
        <w:rPr>
          <w:rFonts w:ascii="Times New Roman" w:hAnsi="Times New Roman" w:cs="Times New Roman"/>
          <w:bCs/>
        </w:rPr>
        <w:t>,</w:t>
      </w:r>
      <w:r w:rsidR="00156362" w:rsidRPr="00CB16DE">
        <w:rPr>
          <w:rFonts w:ascii="Times New Roman" w:hAnsi="Times New Roman" w:cs="Times New Roman"/>
          <w:bCs/>
        </w:rPr>
        <w:t xml:space="preserve"> responsible persons were appointed in each relevant ministry at International Department Head level. </w:t>
      </w:r>
      <w:r w:rsidR="007A508F" w:rsidRPr="00CB16DE">
        <w:rPr>
          <w:rFonts w:ascii="Times New Roman" w:hAnsi="Times New Roman" w:cs="Times New Roman"/>
          <w:bCs/>
        </w:rPr>
        <w:t>This procedure</w:t>
      </w:r>
      <w:r w:rsidR="00AD4349" w:rsidRPr="00CB16DE">
        <w:rPr>
          <w:rFonts w:ascii="Times New Roman" w:hAnsi="Times New Roman" w:cs="Times New Roman"/>
          <w:bCs/>
        </w:rPr>
        <w:t xml:space="preserve"> </w:t>
      </w:r>
      <w:r w:rsidR="007A508F" w:rsidRPr="00CB16DE">
        <w:rPr>
          <w:rFonts w:ascii="Times New Roman" w:hAnsi="Times New Roman" w:cs="Times New Roman"/>
          <w:bCs/>
        </w:rPr>
        <w:t>cause</w:t>
      </w:r>
      <w:r w:rsidR="00EB5E9A" w:rsidRPr="00CB16DE">
        <w:rPr>
          <w:rFonts w:ascii="Times New Roman" w:hAnsi="Times New Roman" w:cs="Times New Roman"/>
          <w:bCs/>
        </w:rPr>
        <w:t>d</w:t>
      </w:r>
      <w:r w:rsidR="00AD4349" w:rsidRPr="00CB16DE">
        <w:rPr>
          <w:rFonts w:ascii="Times New Roman" w:hAnsi="Times New Roman" w:cs="Times New Roman"/>
          <w:bCs/>
        </w:rPr>
        <w:t xml:space="preserve"> some delays with interviews and affect</w:t>
      </w:r>
      <w:r w:rsidR="00EB5E9A" w:rsidRPr="00CB16DE">
        <w:rPr>
          <w:rFonts w:ascii="Times New Roman" w:hAnsi="Times New Roman" w:cs="Times New Roman"/>
          <w:bCs/>
        </w:rPr>
        <w:t>ed</w:t>
      </w:r>
      <w:r w:rsidR="00AD4349" w:rsidRPr="00CB16DE">
        <w:rPr>
          <w:rFonts w:ascii="Times New Roman" w:hAnsi="Times New Roman" w:cs="Times New Roman"/>
          <w:bCs/>
        </w:rPr>
        <w:t xml:space="preserve"> the number of interviews.</w:t>
      </w:r>
    </w:p>
    <w:p w14:paraId="1B77B807" w14:textId="77777777" w:rsidR="00B23943" w:rsidRPr="00CB16DE" w:rsidRDefault="00C4659A" w:rsidP="00A37B18">
      <w:pPr>
        <w:autoSpaceDE w:val="0"/>
        <w:autoSpaceDN w:val="0"/>
        <w:adjustRightInd w:val="0"/>
        <w:spacing w:before="120" w:after="0" w:line="264" w:lineRule="auto"/>
        <w:jc w:val="both"/>
        <w:rPr>
          <w:rFonts w:ascii="Times New Roman" w:hAnsi="Times New Roman" w:cs="Times New Roman"/>
          <w:bCs/>
        </w:rPr>
      </w:pPr>
      <w:r w:rsidRPr="00CB16DE">
        <w:rPr>
          <w:rFonts w:ascii="Times New Roman" w:hAnsi="Times New Roman" w:cs="Times New Roman"/>
          <w:bCs/>
        </w:rPr>
        <w:t>This section of the evaluation report analyses the perceptions of the</w:t>
      </w:r>
      <w:r w:rsidR="00741B68" w:rsidRPr="00CB16DE">
        <w:rPr>
          <w:rFonts w:ascii="Times New Roman" w:hAnsi="Times New Roman" w:cs="Times New Roman"/>
          <w:bCs/>
        </w:rPr>
        <w:t xml:space="preserve"> </w:t>
      </w:r>
      <w:r w:rsidRPr="00CB16DE">
        <w:rPr>
          <w:rFonts w:ascii="Times New Roman" w:hAnsi="Times New Roman" w:cs="Times New Roman"/>
          <w:bCs/>
        </w:rPr>
        <w:t>respondents to the ev</w:t>
      </w:r>
      <w:r w:rsidR="00156362" w:rsidRPr="00CB16DE">
        <w:rPr>
          <w:rFonts w:ascii="Times New Roman" w:hAnsi="Times New Roman" w:cs="Times New Roman"/>
          <w:bCs/>
        </w:rPr>
        <w:t>aluation questions (see Annex IV</w:t>
      </w:r>
      <w:r w:rsidRPr="00CB16DE">
        <w:rPr>
          <w:rFonts w:ascii="Times New Roman" w:hAnsi="Times New Roman" w:cs="Times New Roman"/>
          <w:bCs/>
        </w:rPr>
        <w:t>). The interlocutors</w:t>
      </w:r>
      <w:r w:rsidR="00741B68" w:rsidRPr="00CB16DE">
        <w:rPr>
          <w:rFonts w:ascii="Times New Roman" w:hAnsi="Times New Roman" w:cs="Times New Roman"/>
          <w:bCs/>
        </w:rPr>
        <w:t xml:space="preserve"> </w:t>
      </w:r>
      <w:r w:rsidRPr="00CB16DE">
        <w:rPr>
          <w:rFonts w:ascii="Times New Roman" w:hAnsi="Times New Roman" w:cs="Times New Roman"/>
          <w:bCs/>
        </w:rPr>
        <w:t>were asked to comment</w:t>
      </w:r>
      <w:r w:rsidR="006E41A0" w:rsidRPr="00CB16DE">
        <w:rPr>
          <w:rFonts w:ascii="Times New Roman" w:hAnsi="Times New Roman" w:cs="Times New Roman"/>
          <w:bCs/>
        </w:rPr>
        <w:t xml:space="preserve"> on</w:t>
      </w:r>
      <w:r w:rsidRPr="00CB16DE">
        <w:rPr>
          <w:rFonts w:ascii="Times New Roman" w:hAnsi="Times New Roman" w:cs="Times New Roman"/>
          <w:bCs/>
        </w:rPr>
        <w:t xml:space="preserve"> the questions and score reflecting their perception of</w:t>
      </w:r>
      <w:r w:rsidR="00741B68" w:rsidRPr="00CB16DE">
        <w:rPr>
          <w:rFonts w:ascii="Times New Roman" w:hAnsi="Times New Roman" w:cs="Times New Roman"/>
          <w:bCs/>
        </w:rPr>
        <w:t xml:space="preserve"> </w:t>
      </w:r>
      <w:r w:rsidRPr="00CB16DE">
        <w:rPr>
          <w:rFonts w:ascii="Times New Roman" w:hAnsi="Times New Roman" w:cs="Times New Roman"/>
          <w:bCs/>
        </w:rPr>
        <w:t>achievement. The scores are from 1-6 (1-the lowest and 6- the highest score).</w:t>
      </w:r>
      <w:r w:rsidR="00741B68" w:rsidRPr="00CB16DE">
        <w:rPr>
          <w:rFonts w:ascii="Times New Roman" w:hAnsi="Times New Roman" w:cs="Times New Roman"/>
          <w:bCs/>
        </w:rPr>
        <w:t xml:space="preserve"> </w:t>
      </w:r>
      <w:r w:rsidR="007A508F" w:rsidRPr="00CB16DE">
        <w:rPr>
          <w:rFonts w:ascii="Times New Roman" w:hAnsi="Times New Roman" w:cs="Times New Roman"/>
          <w:bCs/>
        </w:rPr>
        <w:t>Among the 50</w:t>
      </w:r>
      <w:r w:rsidR="009C7E63" w:rsidRPr="00CB16DE">
        <w:rPr>
          <w:rFonts w:ascii="Times New Roman" w:hAnsi="Times New Roman" w:cs="Times New Roman"/>
          <w:bCs/>
        </w:rPr>
        <w:t xml:space="preserve"> interlocutors</w:t>
      </w:r>
      <w:r w:rsidR="006E41A0" w:rsidRPr="00CB16DE">
        <w:rPr>
          <w:rFonts w:ascii="Times New Roman" w:hAnsi="Times New Roman" w:cs="Times New Roman"/>
          <w:bCs/>
        </w:rPr>
        <w:t>,</w:t>
      </w:r>
      <w:r w:rsidR="009C7E63" w:rsidRPr="00CB16DE">
        <w:rPr>
          <w:rFonts w:ascii="Times New Roman" w:hAnsi="Times New Roman" w:cs="Times New Roman"/>
          <w:bCs/>
        </w:rPr>
        <w:t xml:space="preserve"> </w:t>
      </w:r>
      <w:r w:rsidRPr="00CB16DE">
        <w:rPr>
          <w:rFonts w:ascii="Times New Roman" w:hAnsi="Times New Roman" w:cs="Times New Roman"/>
          <w:bCs/>
        </w:rPr>
        <w:t xml:space="preserve">a total of </w:t>
      </w:r>
      <w:r w:rsidR="006E41A0" w:rsidRPr="00CB16DE">
        <w:rPr>
          <w:rFonts w:ascii="Times New Roman" w:hAnsi="Times New Roman" w:cs="Times New Roman"/>
          <w:bCs/>
        </w:rPr>
        <w:t xml:space="preserve">18 </w:t>
      </w:r>
      <w:r w:rsidRPr="00CB16DE">
        <w:rPr>
          <w:rFonts w:ascii="Times New Roman" w:hAnsi="Times New Roman" w:cs="Times New Roman"/>
          <w:bCs/>
        </w:rPr>
        <w:t>interlocutors have been interviewed</w:t>
      </w:r>
      <w:r w:rsidR="009C7E63" w:rsidRPr="00CB16DE">
        <w:rPr>
          <w:rFonts w:ascii="Times New Roman" w:hAnsi="Times New Roman" w:cs="Times New Roman"/>
          <w:bCs/>
        </w:rPr>
        <w:t xml:space="preserve"> for</w:t>
      </w:r>
      <w:r w:rsidR="006E41A0" w:rsidRPr="00CB16DE">
        <w:rPr>
          <w:rFonts w:ascii="Times New Roman" w:hAnsi="Times New Roman" w:cs="Times New Roman"/>
          <w:bCs/>
        </w:rPr>
        <w:t xml:space="preserve"> the</w:t>
      </w:r>
      <w:r w:rsidR="009C7E63" w:rsidRPr="00CB16DE">
        <w:rPr>
          <w:rFonts w:ascii="Times New Roman" w:hAnsi="Times New Roman" w:cs="Times New Roman"/>
          <w:bCs/>
        </w:rPr>
        <w:t xml:space="preserve"> survey</w:t>
      </w:r>
      <w:r w:rsidRPr="00CB16DE">
        <w:rPr>
          <w:rFonts w:ascii="Times New Roman" w:hAnsi="Times New Roman" w:cs="Times New Roman"/>
          <w:bCs/>
        </w:rPr>
        <w:t xml:space="preserve"> </w:t>
      </w:r>
      <w:r w:rsidR="00E801A8" w:rsidRPr="00CB16DE">
        <w:rPr>
          <w:rFonts w:ascii="Times New Roman" w:hAnsi="Times New Roman" w:cs="Times New Roman"/>
          <w:bCs/>
        </w:rPr>
        <w:t xml:space="preserve">and </w:t>
      </w:r>
      <w:r w:rsidRPr="00CB16DE">
        <w:rPr>
          <w:rFonts w:ascii="Times New Roman" w:hAnsi="Times New Roman" w:cs="Times New Roman"/>
          <w:bCs/>
        </w:rPr>
        <w:t xml:space="preserve">were used for this analysis. Among the </w:t>
      </w:r>
      <w:r w:rsidR="006E41A0" w:rsidRPr="00CB16DE">
        <w:rPr>
          <w:rFonts w:ascii="Times New Roman" w:hAnsi="Times New Roman" w:cs="Times New Roman"/>
          <w:bCs/>
        </w:rPr>
        <w:t>18</w:t>
      </w:r>
      <w:r w:rsidR="006E41A0" w:rsidRPr="00CB16DE">
        <w:rPr>
          <w:rFonts w:ascii="Times New Roman" w:hAnsi="Times New Roman" w:cs="Times New Roman"/>
          <w:bCs/>
          <w:color w:val="FF0000"/>
        </w:rPr>
        <w:t xml:space="preserve"> </w:t>
      </w:r>
      <w:r w:rsidR="00B91E26" w:rsidRPr="00CB16DE">
        <w:rPr>
          <w:rFonts w:ascii="Times New Roman" w:hAnsi="Times New Roman" w:cs="Times New Roman"/>
          <w:bCs/>
        </w:rPr>
        <w:t>there are 10 UN staff, 1 development partner and 7</w:t>
      </w:r>
      <w:r w:rsidRPr="00CB16DE">
        <w:rPr>
          <w:rFonts w:ascii="Times New Roman" w:hAnsi="Times New Roman" w:cs="Times New Roman"/>
          <w:bCs/>
        </w:rPr>
        <w:t xml:space="preserve"> </w:t>
      </w:r>
      <w:r w:rsidR="006E41A0" w:rsidRPr="00CB16DE">
        <w:rPr>
          <w:rFonts w:ascii="Times New Roman" w:hAnsi="Times New Roman" w:cs="Times New Roman"/>
          <w:bCs/>
        </w:rPr>
        <w:t xml:space="preserve">Government </w:t>
      </w:r>
      <w:r w:rsidRPr="00CB16DE">
        <w:rPr>
          <w:rFonts w:ascii="Times New Roman" w:hAnsi="Times New Roman" w:cs="Times New Roman"/>
          <w:bCs/>
        </w:rPr>
        <w:t>officials. The others either did not respond adequately and the answers could</w:t>
      </w:r>
      <w:r w:rsidR="00741B68" w:rsidRPr="00CB16DE">
        <w:rPr>
          <w:rFonts w:ascii="Times New Roman" w:hAnsi="Times New Roman" w:cs="Times New Roman"/>
          <w:bCs/>
        </w:rPr>
        <w:t xml:space="preserve"> </w:t>
      </w:r>
      <w:r w:rsidRPr="00CB16DE">
        <w:rPr>
          <w:rFonts w:ascii="Times New Roman" w:hAnsi="Times New Roman" w:cs="Times New Roman"/>
          <w:bCs/>
        </w:rPr>
        <w:t>not be used or could not complete the questionnaire as not all questions were</w:t>
      </w:r>
      <w:r w:rsidR="00741B68" w:rsidRPr="00CB16DE">
        <w:rPr>
          <w:rFonts w:ascii="Times New Roman" w:hAnsi="Times New Roman" w:cs="Times New Roman"/>
          <w:bCs/>
        </w:rPr>
        <w:t xml:space="preserve"> </w:t>
      </w:r>
      <w:r w:rsidRPr="00CB16DE">
        <w:rPr>
          <w:rFonts w:ascii="Times New Roman" w:hAnsi="Times New Roman" w:cs="Times New Roman"/>
          <w:bCs/>
        </w:rPr>
        <w:t xml:space="preserve">pertinent to their expertise. Only </w:t>
      </w:r>
      <w:r w:rsidR="00741B68" w:rsidRPr="00CB16DE">
        <w:rPr>
          <w:rFonts w:ascii="Times New Roman" w:hAnsi="Times New Roman" w:cs="Times New Roman"/>
          <w:bCs/>
        </w:rPr>
        <w:t xml:space="preserve">a sample of the evaluation questions has </w:t>
      </w:r>
      <w:r w:rsidRPr="00CB16DE">
        <w:rPr>
          <w:rFonts w:ascii="Times New Roman" w:hAnsi="Times New Roman" w:cs="Times New Roman"/>
          <w:bCs/>
        </w:rPr>
        <w:t>been reproduced for the purpose of this report.</w:t>
      </w:r>
    </w:p>
    <w:p w14:paraId="5ADBAA9A" w14:textId="77777777" w:rsidR="00156362" w:rsidRPr="00CB16DE" w:rsidRDefault="00156362" w:rsidP="00A37B18">
      <w:pPr>
        <w:pStyle w:val="FootnoteText"/>
        <w:spacing w:before="120" w:line="264" w:lineRule="auto"/>
        <w:jc w:val="both"/>
        <w:rPr>
          <w:rFonts w:ascii="Times New Roman" w:hAnsi="Times New Roman" w:cs="Times New Roman"/>
          <w:bCs/>
          <w:sz w:val="22"/>
          <w:szCs w:val="22"/>
        </w:rPr>
      </w:pPr>
      <w:r w:rsidRPr="00CB16DE">
        <w:rPr>
          <w:rFonts w:ascii="Times New Roman" w:hAnsi="Times New Roman" w:cs="Times New Roman"/>
          <w:bCs/>
          <w:sz w:val="22"/>
          <w:szCs w:val="22"/>
        </w:rPr>
        <w:lastRenderedPageBreak/>
        <w:t>The implementing partners appear to have a high regard for UN agencies. They frequently cited responsiveness, neutrality, administrative efficiency and flexibility, as well as UN’s understanding of the realities of Armenia and its long-term expertise</w:t>
      </w:r>
      <w:r w:rsidRPr="00CB16DE">
        <w:rPr>
          <w:rFonts w:ascii="Times New Roman" w:hAnsi="Times New Roman" w:cs="Times New Roman"/>
          <w:sz w:val="24"/>
        </w:rPr>
        <w:t>.</w:t>
      </w:r>
      <w:r w:rsidRPr="00CB16DE">
        <w:rPr>
          <w:rFonts w:ascii="Times New Roman" w:hAnsi="Times New Roman" w:cs="Times New Roman"/>
          <w:bCs/>
          <w:sz w:val="22"/>
          <w:szCs w:val="22"/>
        </w:rPr>
        <w:t xml:space="preserve"> </w:t>
      </w:r>
    </w:p>
    <w:p w14:paraId="382CA96B" w14:textId="77777777" w:rsidR="00883B71" w:rsidRPr="00CB16DE" w:rsidRDefault="00883B71" w:rsidP="00A37B18">
      <w:pPr>
        <w:autoSpaceDE w:val="0"/>
        <w:autoSpaceDN w:val="0"/>
        <w:adjustRightInd w:val="0"/>
        <w:spacing w:before="120" w:after="0" w:line="264" w:lineRule="auto"/>
        <w:rPr>
          <w:rFonts w:ascii="Times New Roman" w:hAnsi="Times New Roman" w:cs="Times New Roman"/>
          <w:sz w:val="24"/>
          <w:szCs w:val="24"/>
        </w:rPr>
      </w:pPr>
    </w:p>
    <w:p w14:paraId="246C2EB0" w14:textId="77777777" w:rsidR="00B91E26" w:rsidRPr="00CB16DE" w:rsidRDefault="000A4C13" w:rsidP="00A37B18">
      <w:pPr>
        <w:autoSpaceDE w:val="0"/>
        <w:autoSpaceDN w:val="0"/>
        <w:adjustRightInd w:val="0"/>
        <w:spacing w:before="120" w:after="0" w:line="264" w:lineRule="auto"/>
        <w:rPr>
          <w:rFonts w:ascii="Times New Roman" w:hAnsi="Times New Roman" w:cs="Times New Roman"/>
          <w:b/>
          <w:bCs/>
        </w:rPr>
      </w:pPr>
      <w:r w:rsidRPr="00CB16DE">
        <w:rPr>
          <w:rFonts w:ascii="Times New Roman" w:hAnsi="Times New Roman" w:cs="Times New Roman"/>
          <w:b/>
        </w:rPr>
        <w:t>Evaluation Question 1</w:t>
      </w:r>
      <w:r w:rsidR="00676D41" w:rsidRPr="00CB16DE">
        <w:rPr>
          <w:rFonts w:ascii="Times New Roman" w:hAnsi="Times New Roman" w:cs="Times New Roman"/>
          <w:b/>
        </w:rPr>
        <w:t xml:space="preserve">: </w:t>
      </w:r>
      <w:r w:rsidR="00B91E26" w:rsidRPr="00CB16DE">
        <w:rPr>
          <w:rFonts w:ascii="Times New Roman" w:hAnsi="Times New Roman" w:cs="Times New Roman"/>
          <w:b/>
          <w:bCs/>
        </w:rPr>
        <w:t>Is the distribution of roles and responsibilities among different UNDAF partners well defined</w:t>
      </w:r>
      <w:r w:rsidR="000C3D10" w:rsidRPr="00CB16DE">
        <w:rPr>
          <w:rFonts w:ascii="Times New Roman" w:hAnsi="Times New Roman" w:cs="Times New Roman"/>
          <w:b/>
          <w:bCs/>
        </w:rPr>
        <w:t xml:space="preserve"> in UNDAF 2010-2015</w:t>
      </w:r>
      <w:r w:rsidR="00B91E26" w:rsidRPr="00CB16DE">
        <w:rPr>
          <w:rFonts w:ascii="Times New Roman" w:hAnsi="Times New Roman" w:cs="Times New Roman"/>
          <w:b/>
          <w:bCs/>
        </w:rPr>
        <w:t>?</w:t>
      </w:r>
    </w:p>
    <w:p w14:paraId="6547CDFB" w14:textId="77777777" w:rsidR="002465D0" w:rsidRPr="00CB16DE" w:rsidRDefault="002465D0" w:rsidP="00A37B18">
      <w:pPr>
        <w:autoSpaceDE w:val="0"/>
        <w:autoSpaceDN w:val="0"/>
        <w:adjustRightInd w:val="0"/>
        <w:spacing w:before="120" w:after="0" w:line="264" w:lineRule="auto"/>
        <w:rPr>
          <w:rFonts w:ascii="Times New Roman" w:hAnsi="Times New Roman" w:cs="Times New Roman"/>
          <w:b/>
          <w:bCs/>
        </w:rPr>
      </w:pPr>
      <w:r w:rsidRPr="00CB16DE">
        <w:rPr>
          <w:rFonts w:ascii="Times New Roman" w:hAnsi="Times New Roman" w:cs="Times New Roman"/>
          <w:b/>
          <w:bCs/>
          <w:noProof/>
        </w:rPr>
        <w:drawing>
          <wp:inline distT="0" distB="0" distL="0" distR="0" wp14:anchorId="267DB2B1" wp14:editId="3F3CE6D9">
            <wp:extent cx="5786651" cy="2647666"/>
            <wp:effectExtent l="0" t="0" r="5080" b="6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B6114B" w14:textId="77777777" w:rsidR="007A508F" w:rsidRPr="00CB16DE" w:rsidRDefault="00676D41" w:rsidP="003130D3">
      <w:pPr>
        <w:autoSpaceDE w:val="0"/>
        <w:autoSpaceDN w:val="0"/>
        <w:adjustRightInd w:val="0"/>
        <w:spacing w:before="120" w:after="0" w:line="264" w:lineRule="auto"/>
        <w:jc w:val="both"/>
        <w:rPr>
          <w:rFonts w:ascii="Times New Roman" w:hAnsi="Times New Roman" w:cs="Times New Roman"/>
          <w:bCs/>
        </w:rPr>
      </w:pPr>
      <w:r w:rsidRPr="00CB16DE">
        <w:rPr>
          <w:rFonts w:ascii="Times New Roman" w:hAnsi="Times New Roman" w:cs="Times New Roman"/>
          <w:b/>
          <w:bCs/>
        </w:rPr>
        <w:t>Comment</w:t>
      </w:r>
      <w:r w:rsidR="00883B71" w:rsidRPr="00CB16DE">
        <w:rPr>
          <w:rFonts w:ascii="Times New Roman" w:hAnsi="Times New Roman" w:cs="Times New Roman"/>
          <w:b/>
          <w:bCs/>
        </w:rPr>
        <w:t>:</w:t>
      </w:r>
      <w:r w:rsidR="00883B71" w:rsidRPr="00CB16DE">
        <w:rPr>
          <w:rFonts w:ascii="Times New Roman" w:hAnsi="Times New Roman" w:cs="Times New Roman"/>
          <w:bCs/>
        </w:rPr>
        <w:t xml:space="preserve"> </w:t>
      </w:r>
      <w:r w:rsidR="00FC5529" w:rsidRPr="00CB16DE">
        <w:rPr>
          <w:rFonts w:ascii="Times New Roman" w:hAnsi="Times New Roman" w:cs="Times New Roman"/>
          <w:bCs/>
        </w:rPr>
        <w:t xml:space="preserve">UNDAF is perceived by all partners as one joint document defining common partnership approaches, strategic directions  and common results, which however, has moderate impact on planning and implementation on particular UN agencies’ and partners’ activities. </w:t>
      </w:r>
      <w:r w:rsidR="000C3D10" w:rsidRPr="00CB16DE">
        <w:rPr>
          <w:rFonts w:ascii="Times New Roman" w:hAnsi="Times New Roman" w:cs="Times New Roman"/>
          <w:bCs/>
        </w:rPr>
        <w:t>The answers to this question are quite diverse. The score ranges from the highest to the lowest</w:t>
      </w:r>
      <w:r w:rsidR="006B4E96" w:rsidRPr="00CB16DE">
        <w:rPr>
          <w:rFonts w:ascii="Times New Roman" w:hAnsi="Times New Roman" w:cs="Times New Roman"/>
          <w:bCs/>
        </w:rPr>
        <w:t>, but is overall above</w:t>
      </w:r>
      <w:r w:rsidR="000C3D10" w:rsidRPr="00CB16DE">
        <w:rPr>
          <w:rFonts w:ascii="Times New Roman" w:hAnsi="Times New Roman" w:cs="Times New Roman"/>
          <w:bCs/>
        </w:rPr>
        <w:t xml:space="preserve"> average </w:t>
      </w:r>
      <w:r w:rsidR="006B4E96" w:rsidRPr="00CB16DE">
        <w:rPr>
          <w:rFonts w:ascii="Times New Roman" w:hAnsi="Times New Roman" w:cs="Times New Roman"/>
          <w:bCs/>
        </w:rPr>
        <w:t xml:space="preserve">with a score of </w:t>
      </w:r>
      <w:r w:rsidR="00D560D9" w:rsidRPr="00EC7B4D">
        <w:rPr>
          <w:rFonts w:ascii="Times New Roman" w:hAnsi="Times New Roman" w:cs="Times New Roman"/>
          <w:bCs/>
        </w:rPr>
        <w:t>4.1.</w:t>
      </w:r>
      <w:r w:rsidR="000C3D10" w:rsidRPr="00CB16DE">
        <w:rPr>
          <w:rFonts w:ascii="Times New Roman" w:hAnsi="Times New Roman" w:cs="Times New Roman"/>
          <w:bCs/>
        </w:rPr>
        <w:t xml:space="preserve"> It is indicative that the two lowest scores were given by government officials.  Those respondents that have given the highest score were the UN agencies. </w:t>
      </w:r>
    </w:p>
    <w:p w14:paraId="79C22E6D" w14:textId="77777777" w:rsidR="00EA71E3" w:rsidRPr="00CB16DE" w:rsidRDefault="00EA71E3" w:rsidP="00A37B18">
      <w:pPr>
        <w:autoSpaceDE w:val="0"/>
        <w:autoSpaceDN w:val="0"/>
        <w:adjustRightInd w:val="0"/>
        <w:spacing w:before="120" w:after="0" w:line="264" w:lineRule="auto"/>
        <w:rPr>
          <w:rFonts w:ascii="Times New Roman" w:hAnsi="Times New Roman" w:cs="Times New Roman"/>
          <w:b/>
          <w:bCs/>
        </w:rPr>
      </w:pPr>
    </w:p>
    <w:p w14:paraId="297C170A" w14:textId="77777777" w:rsidR="00676D41" w:rsidRPr="00CB16DE" w:rsidRDefault="006115C9" w:rsidP="00A37B18">
      <w:pPr>
        <w:autoSpaceDE w:val="0"/>
        <w:autoSpaceDN w:val="0"/>
        <w:adjustRightInd w:val="0"/>
        <w:spacing w:before="120" w:after="0" w:line="264" w:lineRule="auto"/>
        <w:rPr>
          <w:rFonts w:ascii="Times New Roman" w:hAnsi="Times New Roman" w:cs="Times New Roman"/>
          <w:b/>
          <w:bCs/>
        </w:rPr>
      </w:pPr>
      <w:r w:rsidRPr="00CB16DE">
        <w:rPr>
          <w:rFonts w:ascii="Times New Roman" w:hAnsi="Times New Roman" w:cs="Times New Roman"/>
          <w:b/>
          <w:bCs/>
        </w:rPr>
        <w:t>Evaluation question 6</w:t>
      </w:r>
      <w:r w:rsidR="002D5810" w:rsidRPr="00CB16DE">
        <w:rPr>
          <w:rFonts w:ascii="Times New Roman" w:hAnsi="Times New Roman" w:cs="Times New Roman"/>
          <w:b/>
          <w:bCs/>
        </w:rPr>
        <w:t>.</w:t>
      </w:r>
      <w:r w:rsidRPr="00CB16DE">
        <w:rPr>
          <w:rFonts w:ascii="Times New Roman" w:hAnsi="Times New Roman" w:cs="Times New Roman"/>
          <w:b/>
          <w:bCs/>
        </w:rPr>
        <w:t xml:space="preserve"> </w:t>
      </w:r>
      <w:r w:rsidR="00AB2461" w:rsidRPr="00CB16DE">
        <w:rPr>
          <w:rFonts w:ascii="Times New Roman" w:hAnsi="Times New Roman" w:cs="Times New Roman"/>
          <w:b/>
          <w:bCs/>
        </w:rPr>
        <w:t>To what extent and in what ways has UNDAF contributed to achieving better synergies among the programmes of UN agencies?</w:t>
      </w:r>
    </w:p>
    <w:p w14:paraId="188CB5D3" w14:textId="77777777" w:rsidR="008D663A" w:rsidRPr="00CB16DE" w:rsidRDefault="008D663A" w:rsidP="00A37B18">
      <w:pPr>
        <w:autoSpaceDE w:val="0"/>
        <w:autoSpaceDN w:val="0"/>
        <w:adjustRightInd w:val="0"/>
        <w:spacing w:before="120" w:after="0" w:line="264" w:lineRule="auto"/>
        <w:rPr>
          <w:rFonts w:ascii="Times New Roman" w:hAnsi="Times New Roman" w:cs="Times New Roman"/>
          <w:b/>
          <w:bCs/>
        </w:rPr>
      </w:pPr>
      <w:r w:rsidRPr="00CB16DE">
        <w:rPr>
          <w:rFonts w:ascii="Times New Roman" w:hAnsi="Times New Roman" w:cs="Times New Roman"/>
          <w:b/>
          <w:bCs/>
          <w:noProof/>
        </w:rPr>
        <w:drawing>
          <wp:inline distT="0" distB="0" distL="0" distR="0" wp14:anchorId="1E70F5AA" wp14:editId="6E8D44A2">
            <wp:extent cx="5731510" cy="2622329"/>
            <wp:effectExtent l="0" t="0" r="2540" b="698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28154C" w14:textId="77777777" w:rsidR="006115C9" w:rsidRPr="00CB16DE" w:rsidRDefault="006115C9" w:rsidP="00A37B18">
      <w:pPr>
        <w:autoSpaceDE w:val="0"/>
        <w:autoSpaceDN w:val="0"/>
        <w:adjustRightInd w:val="0"/>
        <w:spacing w:before="120" w:after="0" w:line="264" w:lineRule="auto"/>
        <w:rPr>
          <w:rFonts w:ascii="Times New Roman" w:hAnsi="Times New Roman" w:cs="Times New Roman"/>
          <w:bCs/>
        </w:rPr>
      </w:pPr>
    </w:p>
    <w:p w14:paraId="41C606E9" w14:textId="77777777" w:rsidR="006115C9" w:rsidRPr="00CB16DE" w:rsidRDefault="006115C9" w:rsidP="00A37B18">
      <w:pPr>
        <w:autoSpaceDE w:val="0"/>
        <w:autoSpaceDN w:val="0"/>
        <w:adjustRightInd w:val="0"/>
        <w:spacing w:before="120" w:after="0" w:line="264" w:lineRule="auto"/>
        <w:jc w:val="both"/>
        <w:rPr>
          <w:rFonts w:ascii="Times New Roman" w:hAnsi="Times New Roman" w:cs="Times New Roman"/>
          <w:bCs/>
        </w:rPr>
      </w:pPr>
      <w:r w:rsidRPr="00CB16DE">
        <w:rPr>
          <w:rFonts w:ascii="Times New Roman" w:hAnsi="Times New Roman" w:cs="Times New Roman"/>
          <w:b/>
          <w:bCs/>
        </w:rPr>
        <w:lastRenderedPageBreak/>
        <w:t>Comment</w:t>
      </w:r>
      <w:r w:rsidR="00883B71" w:rsidRPr="00CB16DE">
        <w:rPr>
          <w:rFonts w:ascii="Times New Roman" w:hAnsi="Times New Roman" w:cs="Times New Roman"/>
          <w:b/>
          <w:bCs/>
        </w:rPr>
        <w:t>:</w:t>
      </w:r>
      <w:r w:rsidRPr="00CB16DE">
        <w:rPr>
          <w:rFonts w:ascii="Times New Roman" w:hAnsi="Times New Roman" w:cs="Times New Roman"/>
          <w:bCs/>
        </w:rPr>
        <w:t xml:space="preserve"> </w:t>
      </w:r>
      <w:r w:rsidR="00AB2461" w:rsidRPr="00CB16DE">
        <w:rPr>
          <w:rFonts w:ascii="Times New Roman" w:hAnsi="Times New Roman" w:cs="Times New Roman"/>
          <w:bCs/>
        </w:rPr>
        <w:t xml:space="preserve">The above show a more balanced set of answers. The score is </w:t>
      </w:r>
      <w:r w:rsidR="006B4E96" w:rsidRPr="00CB16DE">
        <w:rPr>
          <w:rFonts w:ascii="Times New Roman" w:hAnsi="Times New Roman" w:cs="Times New Roman"/>
          <w:bCs/>
        </w:rPr>
        <w:t>below average</w:t>
      </w:r>
      <w:r w:rsidR="00AB2461" w:rsidRPr="00CB16DE">
        <w:rPr>
          <w:rFonts w:ascii="Times New Roman" w:hAnsi="Times New Roman" w:cs="Times New Roman"/>
          <w:bCs/>
        </w:rPr>
        <w:t xml:space="preserve"> with a total of 3</w:t>
      </w:r>
      <w:r w:rsidR="002D5810" w:rsidRPr="00CB16DE">
        <w:rPr>
          <w:rFonts w:ascii="Times New Roman" w:hAnsi="Times New Roman" w:cs="Times New Roman"/>
          <w:bCs/>
        </w:rPr>
        <w:t>.</w:t>
      </w:r>
      <w:r w:rsidR="00AB2461" w:rsidRPr="00CB16DE">
        <w:rPr>
          <w:rFonts w:ascii="Times New Roman" w:hAnsi="Times New Roman" w:cs="Times New Roman"/>
          <w:bCs/>
        </w:rPr>
        <w:t xml:space="preserve">1. Many UN agencies thought that the UNDAF process brought the UN agencies closer together. Generally, it is felt that the UNDAF </w:t>
      </w:r>
      <w:r w:rsidR="002D5810" w:rsidRPr="00CB16DE">
        <w:rPr>
          <w:rFonts w:ascii="Times New Roman" w:hAnsi="Times New Roman" w:cs="Times New Roman"/>
          <w:bCs/>
        </w:rPr>
        <w:t xml:space="preserve">did </w:t>
      </w:r>
      <w:r w:rsidR="00AB2461" w:rsidRPr="00CB16DE">
        <w:rPr>
          <w:rFonts w:ascii="Times New Roman" w:hAnsi="Times New Roman" w:cs="Times New Roman"/>
          <w:bCs/>
        </w:rPr>
        <w:t>not much contribute to achieving better synergies among the programmes of UN agencies. I</w:t>
      </w:r>
      <w:r w:rsidR="00455894" w:rsidRPr="00CB16DE">
        <w:rPr>
          <w:rFonts w:ascii="Times New Roman" w:hAnsi="Times New Roman" w:cs="Times New Roman"/>
          <w:bCs/>
        </w:rPr>
        <w:t xml:space="preserve">n </w:t>
      </w:r>
      <w:r w:rsidR="002D5810" w:rsidRPr="00CB16DE">
        <w:rPr>
          <w:rFonts w:ascii="Times New Roman" w:hAnsi="Times New Roman" w:cs="Times New Roman"/>
          <w:bCs/>
        </w:rPr>
        <w:t>some</w:t>
      </w:r>
      <w:r w:rsidR="00455894" w:rsidRPr="00CB16DE">
        <w:rPr>
          <w:rFonts w:ascii="Times New Roman" w:hAnsi="Times New Roman" w:cs="Times New Roman"/>
          <w:bCs/>
        </w:rPr>
        <w:t xml:space="preserve"> </w:t>
      </w:r>
      <w:r w:rsidR="00AB2461" w:rsidRPr="00CB16DE">
        <w:rPr>
          <w:rFonts w:ascii="Times New Roman" w:hAnsi="Times New Roman" w:cs="Times New Roman"/>
          <w:bCs/>
        </w:rPr>
        <w:t>case</w:t>
      </w:r>
      <w:r w:rsidR="00455894" w:rsidRPr="00CB16DE">
        <w:rPr>
          <w:rFonts w:ascii="Times New Roman" w:hAnsi="Times New Roman" w:cs="Times New Roman"/>
          <w:bCs/>
        </w:rPr>
        <w:t>s it was revealed that</w:t>
      </w:r>
      <w:r w:rsidR="00AB2461" w:rsidRPr="00CB16DE">
        <w:rPr>
          <w:rFonts w:ascii="Times New Roman" w:hAnsi="Times New Roman" w:cs="Times New Roman"/>
          <w:bCs/>
        </w:rPr>
        <w:t xml:space="preserve"> </w:t>
      </w:r>
      <w:r w:rsidR="002D5810" w:rsidRPr="00CB16DE">
        <w:rPr>
          <w:rFonts w:ascii="Times New Roman" w:hAnsi="Times New Roman" w:cs="Times New Roman"/>
          <w:bCs/>
        </w:rPr>
        <w:t>synergies were found</w:t>
      </w:r>
      <w:r w:rsidR="00E801A8" w:rsidRPr="00CB16DE">
        <w:rPr>
          <w:rFonts w:ascii="Times New Roman" w:hAnsi="Times New Roman" w:cs="Times New Roman"/>
          <w:bCs/>
        </w:rPr>
        <w:t xml:space="preserve"> at</w:t>
      </w:r>
      <w:r w:rsidR="00AB2461" w:rsidRPr="00CB16DE">
        <w:rPr>
          <w:rFonts w:ascii="Times New Roman" w:hAnsi="Times New Roman" w:cs="Times New Roman"/>
          <w:bCs/>
        </w:rPr>
        <w:t xml:space="preserve"> programme level and not </w:t>
      </w:r>
      <w:r w:rsidR="00E801A8" w:rsidRPr="00CB16DE">
        <w:rPr>
          <w:rFonts w:ascii="Times New Roman" w:hAnsi="Times New Roman" w:cs="Times New Roman"/>
          <w:bCs/>
        </w:rPr>
        <w:t>at</w:t>
      </w:r>
      <w:r w:rsidR="00AB2461" w:rsidRPr="00CB16DE">
        <w:rPr>
          <w:rFonts w:ascii="Times New Roman" w:hAnsi="Times New Roman" w:cs="Times New Roman"/>
          <w:bCs/>
        </w:rPr>
        <w:t xml:space="preserve"> UNDAF </w:t>
      </w:r>
      <w:r w:rsidR="00E801A8" w:rsidRPr="00CB16DE">
        <w:rPr>
          <w:rFonts w:ascii="Times New Roman" w:hAnsi="Times New Roman" w:cs="Times New Roman"/>
          <w:bCs/>
        </w:rPr>
        <w:t xml:space="preserve">level or due to UNDAF </w:t>
      </w:r>
      <w:r w:rsidR="00AB2461" w:rsidRPr="00CB16DE">
        <w:rPr>
          <w:rFonts w:ascii="Times New Roman" w:hAnsi="Times New Roman" w:cs="Times New Roman"/>
          <w:bCs/>
        </w:rPr>
        <w:t>strategy.</w:t>
      </w:r>
    </w:p>
    <w:p w14:paraId="6503ED9C" w14:textId="77777777" w:rsidR="0095532E" w:rsidRPr="00CB16DE" w:rsidRDefault="0095532E" w:rsidP="00A37B18">
      <w:pPr>
        <w:autoSpaceDE w:val="0"/>
        <w:autoSpaceDN w:val="0"/>
        <w:adjustRightInd w:val="0"/>
        <w:spacing w:before="120" w:after="0" w:line="264" w:lineRule="auto"/>
        <w:jc w:val="both"/>
        <w:rPr>
          <w:rFonts w:ascii="Times New Roman" w:hAnsi="Times New Roman" w:cs="Times New Roman"/>
          <w:bCs/>
        </w:rPr>
      </w:pPr>
    </w:p>
    <w:p w14:paraId="62BF7920" w14:textId="77777777" w:rsidR="00676D41" w:rsidRPr="00CB16DE" w:rsidRDefault="00676D41" w:rsidP="00A37B18">
      <w:pPr>
        <w:autoSpaceDE w:val="0"/>
        <w:autoSpaceDN w:val="0"/>
        <w:adjustRightInd w:val="0"/>
        <w:spacing w:before="120" w:after="0" w:line="264" w:lineRule="auto"/>
        <w:rPr>
          <w:rFonts w:ascii="Times New Roman" w:hAnsi="Times New Roman" w:cs="Times New Roman"/>
          <w:b/>
          <w:bCs/>
        </w:rPr>
      </w:pPr>
      <w:r w:rsidRPr="00CB16DE">
        <w:rPr>
          <w:rFonts w:ascii="Times New Roman" w:hAnsi="Times New Roman" w:cs="Times New Roman"/>
          <w:b/>
        </w:rPr>
        <w:t xml:space="preserve">Evaluation Question </w:t>
      </w:r>
      <w:r w:rsidR="0042393B" w:rsidRPr="00CB16DE">
        <w:rPr>
          <w:rFonts w:ascii="Times New Roman" w:hAnsi="Times New Roman" w:cs="Times New Roman"/>
          <w:b/>
        </w:rPr>
        <w:t>8</w:t>
      </w:r>
      <w:r w:rsidR="00883B71" w:rsidRPr="00CB16DE">
        <w:rPr>
          <w:rFonts w:ascii="Times New Roman" w:hAnsi="Times New Roman" w:cs="Times New Roman"/>
          <w:b/>
        </w:rPr>
        <w:t>:</w:t>
      </w:r>
      <w:r w:rsidRPr="00CB16DE">
        <w:rPr>
          <w:rFonts w:ascii="Times New Roman" w:hAnsi="Times New Roman" w:cs="Times New Roman"/>
          <w:b/>
        </w:rPr>
        <w:t xml:space="preserve"> </w:t>
      </w:r>
      <w:r w:rsidR="000C3D10" w:rsidRPr="00CB16DE">
        <w:rPr>
          <w:rFonts w:ascii="Times New Roman" w:hAnsi="Times New Roman" w:cs="Times New Roman"/>
          <w:b/>
          <w:bCs/>
        </w:rPr>
        <w:t xml:space="preserve">To what extent </w:t>
      </w:r>
      <w:r w:rsidR="00993EF1" w:rsidRPr="00CB16DE">
        <w:rPr>
          <w:rFonts w:ascii="Times New Roman" w:hAnsi="Times New Roman" w:cs="Times New Roman"/>
          <w:b/>
          <w:bCs/>
        </w:rPr>
        <w:t>did the UNDAF promote effective partnerships and strategic alliances around the main UNDAF outcome areas (e.g. national partners, development partners, etc</w:t>
      </w:r>
      <w:r w:rsidR="006B4E96" w:rsidRPr="00CB16DE">
        <w:rPr>
          <w:rFonts w:ascii="Times New Roman" w:hAnsi="Times New Roman" w:cs="Times New Roman"/>
          <w:b/>
          <w:bCs/>
        </w:rPr>
        <w:t>.</w:t>
      </w:r>
      <w:r w:rsidR="00993EF1" w:rsidRPr="00CB16DE">
        <w:rPr>
          <w:rFonts w:ascii="Times New Roman" w:hAnsi="Times New Roman" w:cs="Times New Roman"/>
          <w:b/>
          <w:bCs/>
        </w:rPr>
        <w:t>)?</w:t>
      </w:r>
    </w:p>
    <w:p w14:paraId="66969957" w14:textId="77777777" w:rsidR="008D663A" w:rsidRPr="00CB16DE" w:rsidRDefault="008D663A" w:rsidP="00A37B18">
      <w:pPr>
        <w:autoSpaceDE w:val="0"/>
        <w:autoSpaceDN w:val="0"/>
        <w:adjustRightInd w:val="0"/>
        <w:spacing w:before="120" w:after="0" w:line="264" w:lineRule="auto"/>
        <w:rPr>
          <w:rFonts w:ascii="Times New Roman" w:hAnsi="Times New Roman" w:cs="Times New Roman"/>
          <w:b/>
          <w:bCs/>
        </w:rPr>
      </w:pPr>
      <w:r w:rsidRPr="00CB16DE">
        <w:rPr>
          <w:rFonts w:ascii="Times New Roman" w:hAnsi="Times New Roman" w:cs="Times New Roman"/>
          <w:b/>
          <w:bCs/>
          <w:noProof/>
        </w:rPr>
        <w:drawing>
          <wp:inline distT="0" distB="0" distL="0" distR="0" wp14:anchorId="3C8EFECD" wp14:editId="54D1D35E">
            <wp:extent cx="5731510" cy="2621915"/>
            <wp:effectExtent l="0" t="0" r="2540" b="698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857AD8" w14:textId="77777777" w:rsidR="00FC515E" w:rsidRPr="00CB16DE" w:rsidRDefault="00993EF1" w:rsidP="003130D3">
      <w:pPr>
        <w:spacing w:before="120" w:after="0" w:line="264" w:lineRule="auto"/>
        <w:jc w:val="both"/>
        <w:rPr>
          <w:rFonts w:ascii="Times New Roman" w:hAnsi="Times New Roman" w:cs="Times New Roman"/>
          <w:bCs/>
        </w:rPr>
      </w:pPr>
      <w:r w:rsidRPr="00CB16DE">
        <w:rPr>
          <w:rFonts w:ascii="Times New Roman" w:hAnsi="Times New Roman" w:cs="Times New Roman"/>
          <w:b/>
          <w:bCs/>
        </w:rPr>
        <w:t>Comment</w:t>
      </w:r>
      <w:r w:rsidR="00883B71" w:rsidRPr="00CB16DE">
        <w:rPr>
          <w:rFonts w:ascii="Times New Roman" w:hAnsi="Times New Roman" w:cs="Times New Roman"/>
          <w:b/>
          <w:bCs/>
        </w:rPr>
        <w:t>:</w:t>
      </w:r>
      <w:r w:rsidRPr="00CB16DE">
        <w:rPr>
          <w:rFonts w:ascii="Times New Roman" w:hAnsi="Times New Roman" w:cs="Times New Roman"/>
          <w:sz w:val="24"/>
          <w:szCs w:val="24"/>
        </w:rPr>
        <w:t xml:space="preserve"> </w:t>
      </w:r>
      <w:r w:rsidRPr="00CB16DE">
        <w:rPr>
          <w:rFonts w:ascii="Times New Roman" w:hAnsi="Times New Roman" w:cs="Times New Roman"/>
          <w:bCs/>
        </w:rPr>
        <w:t>Again</w:t>
      </w:r>
      <w:r w:rsidR="002D5810" w:rsidRPr="00CB16DE">
        <w:rPr>
          <w:rFonts w:ascii="Times New Roman" w:hAnsi="Times New Roman" w:cs="Times New Roman"/>
          <w:bCs/>
        </w:rPr>
        <w:t>,</w:t>
      </w:r>
      <w:r w:rsidRPr="00CB16DE">
        <w:rPr>
          <w:rFonts w:ascii="Times New Roman" w:hAnsi="Times New Roman" w:cs="Times New Roman"/>
          <w:bCs/>
        </w:rPr>
        <w:t xml:space="preserve"> diverse answers were given to this question</w:t>
      </w:r>
      <w:r w:rsidRPr="00CB16DE">
        <w:rPr>
          <w:rFonts w:ascii="Times New Roman" w:hAnsi="Times New Roman" w:cs="Times New Roman"/>
          <w:sz w:val="24"/>
          <w:szCs w:val="24"/>
        </w:rPr>
        <w:t xml:space="preserve">. </w:t>
      </w:r>
      <w:r w:rsidRPr="00CB16DE">
        <w:rPr>
          <w:rFonts w:ascii="Times New Roman" w:hAnsi="Times New Roman" w:cs="Times New Roman"/>
          <w:bCs/>
        </w:rPr>
        <w:t xml:space="preserve">The </w:t>
      </w:r>
      <w:r w:rsidR="003F7669">
        <w:rPr>
          <w:rFonts w:ascii="Times New Roman" w:hAnsi="Times New Roman" w:cs="Times New Roman"/>
          <w:bCs/>
        </w:rPr>
        <w:t>average</w:t>
      </w:r>
      <w:r w:rsidR="003F7669" w:rsidRPr="00CB16DE">
        <w:rPr>
          <w:rFonts w:ascii="Times New Roman" w:hAnsi="Times New Roman" w:cs="Times New Roman"/>
          <w:bCs/>
        </w:rPr>
        <w:t xml:space="preserve"> </w:t>
      </w:r>
      <w:r w:rsidRPr="00CB16DE">
        <w:rPr>
          <w:rFonts w:ascii="Times New Roman" w:hAnsi="Times New Roman" w:cs="Times New Roman"/>
          <w:bCs/>
        </w:rPr>
        <w:t xml:space="preserve">score is </w:t>
      </w:r>
      <w:r w:rsidR="00D560D9" w:rsidRPr="00EC7B4D">
        <w:rPr>
          <w:rFonts w:ascii="Times New Roman" w:hAnsi="Times New Roman" w:cs="Times New Roman"/>
          <w:bCs/>
        </w:rPr>
        <w:t>3.2</w:t>
      </w:r>
      <w:r w:rsidR="006B4E96" w:rsidRPr="00CB16DE">
        <w:rPr>
          <w:rFonts w:ascii="Times New Roman" w:hAnsi="Times New Roman" w:cs="Times New Roman"/>
          <w:bCs/>
        </w:rPr>
        <w:t xml:space="preserve"> - slightly above </w:t>
      </w:r>
      <w:r w:rsidRPr="00CB16DE">
        <w:rPr>
          <w:rFonts w:ascii="Times New Roman" w:hAnsi="Times New Roman" w:cs="Times New Roman"/>
          <w:bCs/>
        </w:rPr>
        <w:t xml:space="preserve">average. Thus it could be stated that UNDAF partners perceive that UNDAF </w:t>
      </w:r>
      <w:r w:rsidR="002D5810" w:rsidRPr="00CB16DE">
        <w:rPr>
          <w:rFonts w:ascii="Times New Roman" w:hAnsi="Times New Roman" w:cs="Times New Roman"/>
          <w:bCs/>
        </w:rPr>
        <w:t xml:space="preserve">as </w:t>
      </w:r>
      <w:r w:rsidRPr="00CB16DE">
        <w:rPr>
          <w:rFonts w:ascii="Times New Roman" w:hAnsi="Times New Roman" w:cs="Times New Roman"/>
          <w:bCs/>
        </w:rPr>
        <w:t xml:space="preserve">moderately effective </w:t>
      </w:r>
      <w:r w:rsidR="006B4E96" w:rsidRPr="00CB16DE">
        <w:rPr>
          <w:rFonts w:ascii="Times New Roman" w:hAnsi="Times New Roman" w:cs="Times New Roman"/>
          <w:bCs/>
        </w:rPr>
        <w:t xml:space="preserve">in </w:t>
      </w:r>
      <w:r w:rsidRPr="00CB16DE">
        <w:rPr>
          <w:rFonts w:ascii="Times New Roman" w:hAnsi="Times New Roman" w:cs="Times New Roman"/>
          <w:bCs/>
        </w:rPr>
        <w:t>promot</w:t>
      </w:r>
      <w:r w:rsidR="006B4E96" w:rsidRPr="00CB16DE">
        <w:rPr>
          <w:rFonts w:ascii="Times New Roman" w:hAnsi="Times New Roman" w:cs="Times New Roman"/>
          <w:bCs/>
        </w:rPr>
        <w:t>ing</w:t>
      </w:r>
      <w:r w:rsidRPr="00CB16DE">
        <w:rPr>
          <w:rFonts w:ascii="Times New Roman" w:hAnsi="Times New Roman" w:cs="Times New Roman"/>
          <w:bCs/>
        </w:rPr>
        <w:t xml:space="preserve"> partnerships around the outcome areas</w:t>
      </w:r>
      <w:r w:rsidR="006B4E96" w:rsidRPr="00CB16DE">
        <w:rPr>
          <w:rFonts w:ascii="Times New Roman" w:hAnsi="Times New Roman" w:cs="Times New Roman"/>
          <w:bCs/>
        </w:rPr>
        <w:t>. T</w:t>
      </w:r>
      <w:r w:rsidRPr="00CB16DE">
        <w:rPr>
          <w:rFonts w:ascii="Times New Roman" w:hAnsi="Times New Roman" w:cs="Times New Roman"/>
          <w:bCs/>
        </w:rPr>
        <w:t>here is a space for further improvement.</w:t>
      </w:r>
      <w:r w:rsidR="008D663A" w:rsidRPr="00CB16DE">
        <w:rPr>
          <w:rFonts w:ascii="Times New Roman" w:hAnsi="Times New Roman" w:cs="Times New Roman"/>
          <w:bCs/>
        </w:rPr>
        <w:t xml:space="preserve"> </w:t>
      </w:r>
      <w:r w:rsidR="00FC515E" w:rsidRPr="00CB16DE">
        <w:rPr>
          <w:rFonts w:ascii="Times New Roman" w:hAnsi="Times New Roman" w:cs="Times New Roman"/>
          <w:bCs/>
        </w:rPr>
        <w:t>The lowest answers are dominating especially amongst the government officials and development partners.</w:t>
      </w:r>
    </w:p>
    <w:p w14:paraId="2DC67AF3" w14:textId="77777777" w:rsidR="00EA71E3" w:rsidRPr="00CB16DE" w:rsidRDefault="00EA71E3" w:rsidP="00A37B18">
      <w:pPr>
        <w:spacing w:before="120" w:after="0" w:line="264" w:lineRule="auto"/>
        <w:rPr>
          <w:rFonts w:ascii="Times New Roman" w:hAnsi="Times New Roman" w:cs="Times New Roman"/>
          <w:b/>
          <w:bCs/>
        </w:rPr>
      </w:pPr>
    </w:p>
    <w:p w14:paraId="326784E2" w14:textId="77777777" w:rsidR="00E801A8" w:rsidRPr="00CB16DE" w:rsidRDefault="00E801A8" w:rsidP="00A37B18">
      <w:pPr>
        <w:spacing w:before="120" w:after="0" w:line="264" w:lineRule="auto"/>
        <w:rPr>
          <w:rFonts w:ascii="Times New Roman" w:hAnsi="Times New Roman" w:cs="Times New Roman"/>
          <w:b/>
          <w:bCs/>
        </w:rPr>
      </w:pPr>
      <w:r w:rsidRPr="00CB16DE">
        <w:rPr>
          <w:rFonts w:ascii="Times New Roman" w:hAnsi="Times New Roman" w:cs="Times New Roman"/>
          <w:b/>
          <w:bCs/>
        </w:rPr>
        <w:t>Evaluation question 12. To what extent and in what ways have national capacities been enhanced in government, civil society and NGOs?</w:t>
      </w:r>
      <w:r w:rsidR="008D663A" w:rsidRPr="00CB16DE">
        <w:rPr>
          <w:rFonts w:ascii="Times New Roman" w:hAnsi="Times New Roman" w:cs="Times New Roman"/>
          <w:b/>
          <w:bCs/>
          <w:noProof/>
        </w:rPr>
        <w:t xml:space="preserve"> </w:t>
      </w:r>
      <w:r w:rsidR="008D663A" w:rsidRPr="00CB16DE">
        <w:rPr>
          <w:rFonts w:ascii="Times New Roman" w:hAnsi="Times New Roman" w:cs="Times New Roman"/>
          <w:b/>
          <w:bCs/>
          <w:noProof/>
        </w:rPr>
        <w:drawing>
          <wp:inline distT="0" distB="0" distL="0" distR="0" wp14:anchorId="10A68F46" wp14:editId="60D326E7">
            <wp:extent cx="5731510" cy="2621915"/>
            <wp:effectExtent l="0" t="0" r="2540" b="698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61AC51" w14:textId="77777777" w:rsidR="00E801A8" w:rsidRPr="00CB16DE" w:rsidRDefault="00E801A8" w:rsidP="003130D3">
      <w:pPr>
        <w:spacing w:before="120" w:after="0" w:line="264" w:lineRule="auto"/>
        <w:jc w:val="both"/>
        <w:rPr>
          <w:rFonts w:ascii="Times New Roman" w:hAnsi="Times New Roman" w:cs="Times New Roman"/>
          <w:bCs/>
        </w:rPr>
      </w:pPr>
      <w:r w:rsidRPr="00CB16DE">
        <w:rPr>
          <w:rFonts w:ascii="Times New Roman" w:hAnsi="Times New Roman" w:cs="Times New Roman"/>
          <w:b/>
          <w:bCs/>
        </w:rPr>
        <w:lastRenderedPageBreak/>
        <w:t>Comment</w:t>
      </w:r>
      <w:r w:rsidR="00883B71" w:rsidRPr="00CB16DE">
        <w:rPr>
          <w:rFonts w:ascii="Times New Roman" w:hAnsi="Times New Roman" w:cs="Times New Roman"/>
          <w:b/>
          <w:bCs/>
        </w:rPr>
        <w:t>:</w:t>
      </w:r>
      <w:r w:rsidR="00883B71" w:rsidRPr="00CB16DE">
        <w:rPr>
          <w:rFonts w:ascii="Times New Roman" w:hAnsi="Times New Roman" w:cs="Times New Roman"/>
          <w:bCs/>
        </w:rPr>
        <w:t xml:space="preserve"> </w:t>
      </w:r>
      <w:r w:rsidRPr="00CB16DE">
        <w:rPr>
          <w:rFonts w:ascii="Times New Roman" w:hAnsi="Times New Roman" w:cs="Times New Roman"/>
          <w:bCs/>
        </w:rPr>
        <w:t xml:space="preserve">Respondents have more or less consolidated view on this question. Average score of </w:t>
      </w:r>
      <w:r w:rsidR="00D560D9" w:rsidRPr="00EC7B4D">
        <w:rPr>
          <w:rFonts w:ascii="Times New Roman" w:hAnsi="Times New Roman" w:cs="Times New Roman"/>
          <w:bCs/>
        </w:rPr>
        <w:t>3.3</w:t>
      </w:r>
      <w:r w:rsidRPr="00CB16DE">
        <w:rPr>
          <w:rFonts w:ascii="Times New Roman" w:hAnsi="Times New Roman" w:cs="Times New Roman"/>
          <w:bCs/>
        </w:rPr>
        <w:t xml:space="preserve"> demonstrates that interlocutors perceived </w:t>
      </w:r>
      <w:r w:rsidR="003F7669">
        <w:rPr>
          <w:rFonts w:ascii="Times New Roman" w:hAnsi="Times New Roman" w:cs="Times New Roman"/>
          <w:bCs/>
        </w:rPr>
        <w:t xml:space="preserve">moderate </w:t>
      </w:r>
      <w:r w:rsidRPr="00CB16DE">
        <w:rPr>
          <w:rFonts w:ascii="Times New Roman" w:hAnsi="Times New Roman" w:cs="Times New Roman"/>
          <w:bCs/>
        </w:rPr>
        <w:t xml:space="preserve">sustainability of UN contributions </w:t>
      </w:r>
      <w:r w:rsidR="003130D3">
        <w:rPr>
          <w:rFonts w:ascii="Times New Roman" w:hAnsi="Times New Roman" w:cs="Times New Roman"/>
          <w:bCs/>
        </w:rPr>
        <w:t xml:space="preserve">in </w:t>
      </w:r>
      <w:r w:rsidR="00D560D9" w:rsidRPr="00EC7B4D">
        <w:rPr>
          <w:rFonts w:ascii="Times New Roman" w:hAnsi="Times New Roman" w:cs="Times New Roman"/>
          <w:bCs/>
        </w:rPr>
        <w:t>developing national capacity.</w:t>
      </w:r>
      <w:r w:rsidRPr="00CB16DE">
        <w:rPr>
          <w:rFonts w:ascii="Times New Roman" w:hAnsi="Times New Roman" w:cs="Times New Roman"/>
          <w:bCs/>
        </w:rPr>
        <w:t xml:space="preserve"> Many interlocutors faced difficulties to assess this question mostly due to low awareness and familiarity </w:t>
      </w:r>
      <w:r w:rsidR="00621B16" w:rsidRPr="00CB16DE">
        <w:rPr>
          <w:rFonts w:ascii="Times New Roman" w:hAnsi="Times New Roman" w:cs="Times New Roman"/>
          <w:bCs/>
        </w:rPr>
        <w:t xml:space="preserve">with </w:t>
      </w:r>
      <w:r w:rsidRPr="00CB16DE">
        <w:rPr>
          <w:rFonts w:ascii="Times New Roman" w:hAnsi="Times New Roman" w:cs="Times New Roman"/>
          <w:bCs/>
        </w:rPr>
        <w:t>the results</w:t>
      </w:r>
      <w:r w:rsidR="00621B16" w:rsidRPr="00CB16DE">
        <w:rPr>
          <w:rFonts w:ascii="Times New Roman" w:hAnsi="Times New Roman" w:cs="Times New Roman"/>
          <w:bCs/>
        </w:rPr>
        <w:t>, for example by</w:t>
      </w:r>
      <w:r w:rsidRPr="00CB16DE">
        <w:rPr>
          <w:rFonts w:ascii="Times New Roman" w:hAnsi="Times New Roman" w:cs="Times New Roman"/>
          <w:bCs/>
        </w:rPr>
        <w:t xml:space="preserve"> being new person in the position. It was also mentioned that they would be able to assess sustainability at the end of the program cycle as many of them are not completed so far and results are not available.</w:t>
      </w:r>
    </w:p>
    <w:p w14:paraId="661C6D93" w14:textId="77777777" w:rsidR="008D663A" w:rsidRPr="00CB16DE" w:rsidRDefault="008D663A" w:rsidP="00A37B18">
      <w:pPr>
        <w:autoSpaceDE w:val="0"/>
        <w:autoSpaceDN w:val="0"/>
        <w:adjustRightInd w:val="0"/>
        <w:spacing w:before="120" w:after="0" w:line="264" w:lineRule="auto"/>
        <w:rPr>
          <w:rFonts w:ascii="Times New Roman" w:hAnsi="Times New Roman" w:cs="Times New Roman"/>
          <w:b/>
        </w:rPr>
      </w:pPr>
    </w:p>
    <w:p w14:paraId="6BA48B8C" w14:textId="77777777" w:rsidR="005C3D4F" w:rsidRPr="00CB16DE" w:rsidRDefault="005C3D4F" w:rsidP="00A37B18">
      <w:pPr>
        <w:autoSpaceDE w:val="0"/>
        <w:autoSpaceDN w:val="0"/>
        <w:adjustRightInd w:val="0"/>
        <w:spacing w:before="120" w:after="0" w:line="264" w:lineRule="auto"/>
        <w:rPr>
          <w:rFonts w:ascii="Times New Roman" w:hAnsi="Times New Roman" w:cs="Times New Roman"/>
          <w:b/>
          <w:bCs/>
        </w:rPr>
      </w:pPr>
      <w:r w:rsidRPr="00CB16DE">
        <w:rPr>
          <w:rFonts w:ascii="Times New Roman" w:hAnsi="Times New Roman" w:cs="Times New Roman"/>
          <w:b/>
        </w:rPr>
        <w:t xml:space="preserve">Evaluation question </w:t>
      </w:r>
      <w:r w:rsidR="0042393B" w:rsidRPr="00CB16DE">
        <w:rPr>
          <w:rFonts w:ascii="Times New Roman" w:hAnsi="Times New Roman" w:cs="Times New Roman"/>
          <w:b/>
        </w:rPr>
        <w:t>14</w:t>
      </w:r>
      <w:r w:rsidRPr="00CB16DE">
        <w:rPr>
          <w:rFonts w:ascii="Times New Roman" w:hAnsi="Times New Roman" w:cs="Times New Roman"/>
          <w:b/>
        </w:rPr>
        <w:t xml:space="preserve">: </w:t>
      </w:r>
      <w:r w:rsidR="00993EF1" w:rsidRPr="00CB16DE">
        <w:rPr>
          <w:rFonts w:ascii="Times New Roman" w:hAnsi="Times New Roman" w:cs="Times New Roman"/>
          <w:b/>
          <w:bCs/>
        </w:rPr>
        <w:t>To what degree have the expected results, as defined in the UNDAF Results matrix, been achieved during the current UNDAF implementation in your area?</w:t>
      </w:r>
    </w:p>
    <w:p w14:paraId="228A7053" w14:textId="77777777" w:rsidR="008D663A" w:rsidRPr="00CB16DE" w:rsidRDefault="008D663A" w:rsidP="00A37B18">
      <w:pPr>
        <w:autoSpaceDE w:val="0"/>
        <w:autoSpaceDN w:val="0"/>
        <w:adjustRightInd w:val="0"/>
        <w:spacing w:before="120" w:after="0" w:line="264" w:lineRule="auto"/>
        <w:rPr>
          <w:rFonts w:ascii="Times New Roman" w:hAnsi="Times New Roman" w:cs="Times New Roman"/>
          <w:b/>
          <w:bCs/>
        </w:rPr>
      </w:pPr>
      <w:r w:rsidRPr="00CB16DE">
        <w:rPr>
          <w:rFonts w:ascii="Times New Roman" w:hAnsi="Times New Roman" w:cs="Times New Roman"/>
          <w:b/>
          <w:bCs/>
          <w:noProof/>
        </w:rPr>
        <w:drawing>
          <wp:inline distT="0" distB="0" distL="0" distR="0" wp14:anchorId="1F8847C8" wp14:editId="4A3691A8">
            <wp:extent cx="5731510" cy="2621915"/>
            <wp:effectExtent l="0" t="0" r="2540" b="698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03DA5F" w14:textId="77777777" w:rsidR="003D3061" w:rsidRPr="00CB16DE" w:rsidRDefault="00993EF1" w:rsidP="00A37B18">
      <w:pPr>
        <w:autoSpaceDE w:val="0"/>
        <w:autoSpaceDN w:val="0"/>
        <w:adjustRightInd w:val="0"/>
        <w:spacing w:before="120" w:after="0" w:line="264" w:lineRule="auto"/>
        <w:jc w:val="both"/>
        <w:rPr>
          <w:rFonts w:ascii="Times New Roman" w:hAnsi="Times New Roman" w:cs="Times New Roman"/>
          <w:bCs/>
        </w:rPr>
      </w:pPr>
      <w:r w:rsidRPr="00CB16DE">
        <w:rPr>
          <w:rFonts w:ascii="Times New Roman" w:hAnsi="Times New Roman" w:cs="Times New Roman"/>
          <w:b/>
        </w:rPr>
        <w:t xml:space="preserve">Comment. </w:t>
      </w:r>
      <w:r w:rsidR="003D3061" w:rsidRPr="00CB16DE">
        <w:rPr>
          <w:rFonts w:ascii="Times New Roman" w:hAnsi="Times New Roman" w:cs="Times New Roman"/>
          <w:bCs/>
        </w:rPr>
        <w:t xml:space="preserve">With </w:t>
      </w:r>
      <w:r w:rsidR="00621B16" w:rsidRPr="00CB16DE">
        <w:rPr>
          <w:rFonts w:ascii="Times New Roman" w:hAnsi="Times New Roman" w:cs="Times New Roman"/>
          <w:bCs/>
        </w:rPr>
        <w:t>a</w:t>
      </w:r>
      <w:r w:rsidR="009B16E1">
        <w:rPr>
          <w:rFonts w:ascii="Times New Roman" w:hAnsi="Times New Roman" w:cs="Times New Roman"/>
          <w:bCs/>
        </w:rPr>
        <w:t>n</w:t>
      </w:r>
      <w:r w:rsidR="003D3061" w:rsidRPr="00CB16DE">
        <w:rPr>
          <w:rFonts w:ascii="Times New Roman" w:hAnsi="Times New Roman" w:cs="Times New Roman"/>
          <w:bCs/>
        </w:rPr>
        <w:t xml:space="preserve"> </w:t>
      </w:r>
      <w:r w:rsidR="009B16E1">
        <w:rPr>
          <w:rFonts w:ascii="Times New Roman" w:hAnsi="Times New Roman" w:cs="Times New Roman"/>
          <w:bCs/>
        </w:rPr>
        <w:t>average</w:t>
      </w:r>
      <w:r w:rsidR="009B16E1" w:rsidRPr="00CB16DE">
        <w:rPr>
          <w:rFonts w:ascii="Times New Roman" w:hAnsi="Times New Roman" w:cs="Times New Roman"/>
          <w:bCs/>
        </w:rPr>
        <w:t xml:space="preserve"> </w:t>
      </w:r>
      <w:r w:rsidR="003D3061" w:rsidRPr="00CB16DE">
        <w:rPr>
          <w:rFonts w:ascii="Times New Roman" w:hAnsi="Times New Roman" w:cs="Times New Roman"/>
          <w:bCs/>
        </w:rPr>
        <w:t xml:space="preserve">score </w:t>
      </w:r>
      <w:r w:rsidR="003D3061" w:rsidRPr="00F3473B">
        <w:rPr>
          <w:rFonts w:ascii="Times New Roman" w:hAnsi="Times New Roman" w:cs="Times New Roman"/>
          <w:bCs/>
        </w:rPr>
        <w:t xml:space="preserve">of </w:t>
      </w:r>
      <w:r w:rsidR="00D560D9" w:rsidRPr="00EC7B4D">
        <w:rPr>
          <w:rFonts w:ascii="Times New Roman" w:hAnsi="Times New Roman" w:cs="Times New Roman"/>
          <w:bCs/>
        </w:rPr>
        <w:t>3.0</w:t>
      </w:r>
      <w:r w:rsidR="003D3061" w:rsidRPr="00CB16DE">
        <w:rPr>
          <w:rFonts w:ascii="Times New Roman" w:hAnsi="Times New Roman" w:cs="Times New Roman"/>
          <w:bCs/>
        </w:rPr>
        <w:t xml:space="preserve"> the perception of success is </w:t>
      </w:r>
      <w:r w:rsidR="00621B16" w:rsidRPr="00CB16DE">
        <w:rPr>
          <w:rFonts w:ascii="Times New Roman" w:hAnsi="Times New Roman" w:cs="Times New Roman"/>
          <w:bCs/>
        </w:rPr>
        <w:t>average</w:t>
      </w:r>
      <w:r w:rsidR="003D3061" w:rsidRPr="00CB16DE">
        <w:rPr>
          <w:rFonts w:ascii="Times New Roman" w:hAnsi="Times New Roman" w:cs="Times New Roman"/>
          <w:bCs/>
        </w:rPr>
        <w:t xml:space="preserve">. The range is large, from </w:t>
      </w:r>
      <w:r w:rsidR="00621B16" w:rsidRPr="00CB16DE">
        <w:rPr>
          <w:rFonts w:ascii="Times New Roman" w:hAnsi="Times New Roman" w:cs="Times New Roman"/>
          <w:bCs/>
        </w:rPr>
        <w:t>1 to 6.</w:t>
      </w:r>
      <w:r w:rsidR="003D3061" w:rsidRPr="00CB16DE">
        <w:rPr>
          <w:rFonts w:ascii="Times New Roman" w:hAnsi="Times New Roman" w:cs="Times New Roman"/>
          <w:bCs/>
        </w:rPr>
        <w:t xml:space="preserve"> Most respondents concluded that the </w:t>
      </w:r>
      <w:r w:rsidR="008D663A" w:rsidRPr="00CB16DE">
        <w:rPr>
          <w:rFonts w:ascii="Times New Roman" w:hAnsi="Times New Roman" w:cs="Times New Roman"/>
          <w:bCs/>
        </w:rPr>
        <w:t>O</w:t>
      </w:r>
      <w:r w:rsidR="003D3061" w:rsidRPr="00CB16DE">
        <w:rPr>
          <w:rFonts w:ascii="Times New Roman" w:hAnsi="Times New Roman" w:cs="Times New Roman"/>
          <w:bCs/>
        </w:rPr>
        <w:t>utcomes were broadly defined and that a certain degree of success has been achieved. However, the existence of a monitoring system and objectively verifiable indicators should allow project personnel to have clear</w:t>
      </w:r>
      <w:r w:rsidR="008D663A" w:rsidRPr="00CB16DE">
        <w:rPr>
          <w:rFonts w:ascii="Times New Roman" w:hAnsi="Times New Roman" w:cs="Times New Roman"/>
          <w:bCs/>
        </w:rPr>
        <w:t>er</w:t>
      </w:r>
      <w:r w:rsidR="003D3061" w:rsidRPr="00CB16DE">
        <w:rPr>
          <w:rFonts w:ascii="Times New Roman" w:hAnsi="Times New Roman" w:cs="Times New Roman"/>
          <w:bCs/>
        </w:rPr>
        <w:t xml:space="preserve"> understandings of the results and some kind of consensus on how much has been achieved. The absence of functioning result based monitoring allows for such variation in the perceptions of success.</w:t>
      </w:r>
      <w:r w:rsidR="00354DB7" w:rsidRPr="00CB16DE">
        <w:rPr>
          <w:rFonts w:ascii="Times New Roman" w:hAnsi="Times New Roman" w:cs="Times New Roman"/>
          <w:bCs/>
        </w:rPr>
        <w:t xml:space="preserve"> </w:t>
      </w:r>
    </w:p>
    <w:p w14:paraId="12DD4D86" w14:textId="77777777" w:rsidR="008D663A" w:rsidRPr="00CB16DE" w:rsidRDefault="008D663A" w:rsidP="00A37B18">
      <w:pPr>
        <w:autoSpaceDE w:val="0"/>
        <w:autoSpaceDN w:val="0"/>
        <w:adjustRightInd w:val="0"/>
        <w:spacing w:before="120" w:after="0" w:line="264" w:lineRule="auto"/>
        <w:jc w:val="both"/>
        <w:rPr>
          <w:rFonts w:ascii="Times New Roman" w:hAnsi="Times New Roman" w:cs="Times New Roman"/>
          <w:bCs/>
        </w:rPr>
      </w:pPr>
    </w:p>
    <w:p w14:paraId="4EF3CD71" w14:textId="77777777" w:rsidR="003D3061" w:rsidRPr="00CB16DE" w:rsidRDefault="003D3061" w:rsidP="00A37B18">
      <w:pPr>
        <w:spacing w:before="120" w:after="0" w:line="264" w:lineRule="auto"/>
        <w:rPr>
          <w:rFonts w:ascii="Times New Roman" w:hAnsi="Times New Roman" w:cs="Times New Roman"/>
          <w:b/>
          <w:bCs/>
        </w:rPr>
      </w:pPr>
      <w:r w:rsidRPr="00CB16DE">
        <w:rPr>
          <w:rFonts w:ascii="Times New Roman" w:hAnsi="Times New Roman" w:cs="Times New Roman"/>
          <w:b/>
          <w:bCs/>
        </w:rPr>
        <w:t>Evaluation question</w:t>
      </w:r>
      <w:r w:rsidR="0042393B" w:rsidRPr="00CB16DE">
        <w:rPr>
          <w:rFonts w:ascii="Times New Roman" w:hAnsi="Times New Roman" w:cs="Times New Roman"/>
          <w:b/>
          <w:bCs/>
        </w:rPr>
        <w:t xml:space="preserve"> 16</w:t>
      </w:r>
      <w:r w:rsidR="00883B71" w:rsidRPr="00CB16DE">
        <w:rPr>
          <w:rFonts w:ascii="Times New Roman" w:hAnsi="Times New Roman" w:cs="Times New Roman"/>
          <w:b/>
          <w:bCs/>
        </w:rPr>
        <w:t>:</w:t>
      </w:r>
      <w:r w:rsidRPr="00CB16DE">
        <w:rPr>
          <w:rFonts w:ascii="Times New Roman" w:hAnsi="Times New Roman" w:cs="Times New Roman"/>
          <w:b/>
          <w:bCs/>
        </w:rPr>
        <w:t xml:space="preserve"> To what degree was monitoring regular and continuous?</w:t>
      </w:r>
    </w:p>
    <w:p w14:paraId="7A1D57FE" w14:textId="77777777" w:rsidR="008D663A" w:rsidRPr="00CB16DE" w:rsidRDefault="008D663A" w:rsidP="00A37B18">
      <w:pPr>
        <w:spacing w:before="120" w:after="0" w:line="264" w:lineRule="auto"/>
        <w:rPr>
          <w:rFonts w:ascii="Times New Roman" w:hAnsi="Times New Roman" w:cs="Times New Roman"/>
          <w:bCs/>
        </w:rPr>
      </w:pPr>
      <w:r w:rsidRPr="00CB16DE">
        <w:rPr>
          <w:rFonts w:ascii="Times New Roman" w:hAnsi="Times New Roman" w:cs="Times New Roman"/>
          <w:b/>
          <w:bCs/>
          <w:noProof/>
        </w:rPr>
        <w:drawing>
          <wp:inline distT="0" distB="0" distL="0" distR="0" wp14:anchorId="2A7EB73E" wp14:editId="5A489DDD">
            <wp:extent cx="5731510" cy="2621915"/>
            <wp:effectExtent l="0" t="0" r="2540" b="698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C59359" w14:textId="77777777" w:rsidR="008D663A" w:rsidRPr="00CB16DE" w:rsidRDefault="003D3061" w:rsidP="00934B73">
      <w:pPr>
        <w:spacing w:before="120" w:after="0" w:line="264" w:lineRule="auto"/>
        <w:jc w:val="both"/>
        <w:rPr>
          <w:rFonts w:ascii="Times New Roman" w:hAnsi="Times New Roman" w:cs="Times New Roman"/>
          <w:bCs/>
        </w:rPr>
      </w:pPr>
      <w:r w:rsidRPr="00CB16DE">
        <w:rPr>
          <w:rFonts w:ascii="Times New Roman" w:hAnsi="Times New Roman" w:cs="Times New Roman"/>
          <w:b/>
          <w:bCs/>
        </w:rPr>
        <w:lastRenderedPageBreak/>
        <w:t>Comment</w:t>
      </w:r>
      <w:r w:rsidR="00883B71" w:rsidRPr="00CB16DE">
        <w:rPr>
          <w:rFonts w:ascii="Times New Roman" w:hAnsi="Times New Roman" w:cs="Times New Roman"/>
          <w:b/>
          <w:bCs/>
        </w:rPr>
        <w:t>:</w:t>
      </w:r>
      <w:r w:rsidRPr="00CB16DE">
        <w:rPr>
          <w:rFonts w:ascii="Times New Roman" w:hAnsi="Times New Roman" w:cs="Times New Roman"/>
          <w:bCs/>
        </w:rPr>
        <w:t xml:space="preserve"> </w:t>
      </w:r>
      <w:r w:rsidR="0042393B" w:rsidRPr="00CB16DE">
        <w:rPr>
          <w:rFonts w:ascii="Times New Roman" w:hAnsi="Times New Roman" w:cs="Times New Roman"/>
          <w:bCs/>
        </w:rPr>
        <w:t xml:space="preserve">The average score of </w:t>
      </w:r>
      <w:r w:rsidR="00D560D9" w:rsidRPr="00EC7B4D">
        <w:rPr>
          <w:rFonts w:ascii="Times New Roman" w:hAnsi="Times New Roman" w:cs="Times New Roman"/>
          <w:bCs/>
        </w:rPr>
        <w:t>2.2</w:t>
      </w:r>
      <w:r w:rsidR="00B92CC6" w:rsidRPr="00CB16DE">
        <w:rPr>
          <w:rFonts w:ascii="Times New Roman" w:hAnsi="Times New Roman" w:cs="Times New Roman"/>
          <w:bCs/>
        </w:rPr>
        <w:t xml:space="preserve"> </w:t>
      </w:r>
      <w:r w:rsidR="0042393B" w:rsidRPr="00CB16DE">
        <w:rPr>
          <w:rFonts w:ascii="Times New Roman" w:hAnsi="Times New Roman" w:cs="Times New Roman"/>
          <w:bCs/>
        </w:rPr>
        <w:t xml:space="preserve">is low and demonstrates the low regularity and continuous character of monitoring process. Almost all respondents feel that monitoring should be improved and coordinated more effectively. </w:t>
      </w:r>
      <w:r w:rsidR="00F71B72">
        <w:rPr>
          <w:rFonts w:ascii="Times New Roman" w:hAnsi="Times New Roman" w:cs="Times New Roman"/>
          <w:bCs/>
        </w:rPr>
        <w:t>A w</w:t>
      </w:r>
      <w:r w:rsidR="00B92CC6" w:rsidRPr="00BD18F8">
        <w:rPr>
          <w:rFonts w:ascii="Times New Roman" w:hAnsi="Times New Roman" w:cs="Times New Roman"/>
          <w:bCs/>
        </w:rPr>
        <w:t xml:space="preserve">eak monitoring system resulted in low effectiveness </w:t>
      </w:r>
      <w:r w:rsidR="00F71B72">
        <w:rPr>
          <w:rFonts w:ascii="Times New Roman" w:hAnsi="Times New Roman" w:cs="Times New Roman"/>
          <w:bCs/>
        </w:rPr>
        <w:t>in terms of</w:t>
      </w:r>
      <w:r w:rsidR="00B92CC6" w:rsidRPr="00BD18F8">
        <w:rPr>
          <w:rFonts w:ascii="Times New Roman" w:hAnsi="Times New Roman" w:cs="Times New Roman"/>
          <w:bCs/>
        </w:rPr>
        <w:t xml:space="preserve"> </w:t>
      </w:r>
      <w:r w:rsidR="00F71B72">
        <w:rPr>
          <w:rFonts w:ascii="Times New Roman" w:hAnsi="Times New Roman" w:cs="Times New Roman"/>
          <w:bCs/>
        </w:rPr>
        <w:t xml:space="preserve">achieving the </w:t>
      </w:r>
      <w:r w:rsidR="00B92CC6" w:rsidRPr="00BD18F8">
        <w:rPr>
          <w:rFonts w:ascii="Times New Roman" w:hAnsi="Times New Roman" w:cs="Times New Roman"/>
          <w:bCs/>
        </w:rPr>
        <w:t>UNDAF results</w:t>
      </w:r>
      <w:r w:rsidR="00F71B72">
        <w:rPr>
          <w:rFonts w:ascii="Times New Roman" w:hAnsi="Times New Roman" w:cs="Times New Roman"/>
          <w:bCs/>
        </w:rPr>
        <w:t>,</w:t>
      </w:r>
      <w:r w:rsidR="00B92CC6" w:rsidRPr="00BD18F8">
        <w:rPr>
          <w:rFonts w:ascii="Times New Roman" w:hAnsi="Times New Roman" w:cs="Times New Roman"/>
          <w:bCs/>
        </w:rPr>
        <w:t xml:space="preserve"> and poor coordination and implementation</w:t>
      </w:r>
      <w:r w:rsidR="00F71B72">
        <w:rPr>
          <w:rFonts w:ascii="Times New Roman" w:hAnsi="Times New Roman" w:cs="Times New Roman"/>
          <w:bCs/>
        </w:rPr>
        <w:t>.</w:t>
      </w:r>
    </w:p>
    <w:p w14:paraId="00B2A2B7" w14:textId="77777777" w:rsidR="00FC515E" w:rsidRPr="00CB16DE" w:rsidRDefault="00FC515E" w:rsidP="00A37B18">
      <w:pPr>
        <w:spacing w:before="120" w:after="0" w:line="264" w:lineRule="auto"/>
        <w:rPr>
          <w:rFonts w:ascii="Times New Roman" w:hAnsi="Times New Roman" w:cs="Times New Roman"/>
          <w:b/>
          <w:bCs/>
        </w:rPr>
      </w:pPr>
    </w:p>
    <w:p w14:paraId="6018F0BD" w14:textId="77777777" w:rsidR="00884E0D" w:rsidRPr="00CB16DE" w:rsidRDefault="005938F8" w:rsidP="00A37B18">
      <w:pPr>
        <w:pStyle w:val="Heading1"/>
      </w:pPr>
      <w:bookmarkStart w:id="30" w:name="_Toc394677190"/>
      <w:r w:rsidRPr="00CB16DE">
        <w:t xml:space="preserve">4. </w:t>
      </w:r>
      <w:r w:rsidR="00884E0D" w:rsidRPr="00CB16DE">
        <w:t>Conclusions and Recommendations</w:t>
      </w:r>
      <w:bookmarkEnd w:id="30"/>
    </w:p>
    <w:p w14:paraId="37D86D96" w14:textId="77777777" w:rsidR="005C3D4F" w:rsidRDefault="00884E0D" w:rsidP="00A37B18">
      <w:pPr>
        <w:pStyle w:val="Heading2"/>
      </w:pPr>
      <w:bookmarkStart w:id="31" w:name="_Toc394677191"/>
      <w:r w:rsidRPr="00CB16DE">
        <w:t xml:space="preserve">4.1 </w:t>
      </w:r>
      <w:r w:rsidR="005C3D4F" w:rsidRPr="00CB16DE">
        <w:t>Conclusions</w:t>
      </w:r>
      <w:bookmarkEnd w:id="31"/>
    </w:p>
    <w:p w14:paraId="04F0DA27" w14:textId="77777777" w:rsidR="00134D32" w:rsidRDefault="00D47BA9" w:rsidP="000E2EC3">
      <w:pPr>
        <w:pStyle w:val="ListParagraph"/>
        <w:autoSpaceDE w:val="0"/>
        <w:autoSpaceDN w:val="0"/>
        <w:adjustRightInd w:val="0"/>
        <w:spacing w:before="120" w:after="0" w:line="240" w:lineRule="auto"/>
        <w:contextualSpacing w:val="0"/>
        <w:jc w:val="both"/>
        <w:rPr>
          <w:rFonts w:ascii="Times New Roman" w:hAnsi="Times New Roman" w:cs="Times New Roman"/>
        </w:rPr>
      </w:pPr>
      <w:r>
        <w:rPr>
          <w:rFonts w:ascii="Times New Roman" w:hAnsi="Times New Roman" w:cs="Times New Roman"/>
        </w:rPr>
        <w:t xml:space="preserve">It has to be underlined that </w:t>
      </w:r>
      <w:r w:rsidR="00134D32">
        <w:rPr>
          <w:rFonts w:ascii="Times New Roman" w:hAnsi="Times New Roman" w:cs="Times New Roman"/>
        </w:rPr>
        <w:t>it is</w:t>
      </w:r>
      <w:r>
        <w:rPr>
          <w:rFonts w:ascii="Times New Roman" w:hAnsi="Times New Roman" w:cs="Times New Roman"/>
        </w:rPr>
        <w:t xml:space="preserve"> difficult to come up with complete </w:t>
      </w:r>
      <w:r w:rsidR="000E2EC3">
        <w:rPr>
          <w:rFonts w:ascii="Times New Roman" w:hAnsi="Times New Roman" w:cs="Times New Roman"/>
        </w:rPr>
        <w:t xml:space="preserve">and </w:t>
      </w:r>
      <w:r>
        <w:rPr>
          <w:rFonts w:ascii="Times New Roman" w:hAnsi="Times New Roman" w:cs="Times New Roman"/>
        </w:rPr>
        <w:t>valid</w:t>
      </w:r>
      <w:r w:rsidR="00134D32">
        <w:rPr>
          <w:rFonts w:ascii="Times New Roman" w:hAnsi="Times New Roman" w:cs="Times New Roman"/>
        </w:rPr>
        <w:t xml:space="preserve"> </w:t>
      </w:r>
      <w:r w:rsidR="000E2EC3">
        <w:rPr>
          <w:rFonts w:ascii="Times New Roman" w:hAnsi="Times New Roman" w:cs="Times New Roman"/>
        </w:rPr>
        <w:t xml:space="preserve">set of </w:t>
      </w:r>
      <w:r w:rsidR="00134D32">
        <w:rPr>
          <w:rFonts w:ascii="Times New Roman" w:hAnsi="Times New Roman" w:cs="Times New Roman"/>
        </w:rPr>
        <w:t xml:space="preserve">conclusions on the </w:t>
      </w:r>
      <w:r>
        <w:rPr>
          <w:rFonts w:ascii="Times New Roman" w:hAnsi="Times New Roman" w:cs="Times New Roman"/>
        </w:rPr>
        <w:t xml:space="preserve">impact that </w:t>
      </w:r>
      <w:r w:rsidR="00134D32">
        <w:rPr>
          <w:rFonts w:ascii="Times New Roman" w:hAnsi="Times New Roman" w:cs="Times New Roman"/>
        </w:rPr>
        <w:t xml:space="preserve">UNDAF </w:t>
      </w:r>
      <w:r>
        <w:rPr>
          <w:rFonts w:ascii="Times New Roman" w:hAnsi="Times New Roman" w:cs="Times New Roman"/>
        </w:rPr>
        <w:t>have had</w:t>
      </w:r>
      <w:r w:rsidR="00134D32">
        <w:rPr>
          <w:rFonts w:ascii="Times New Roman" w:hAnsi="Times New Roman" w:cs="Times New Roman"/>
        </w:rPr>
        <w:t xml:space="preserve"> due to the fact that the evaluation</w:t>
      </w:r>
      <w:r>
        <w:rPr>
          <w:rFonts w:ascii="Times New Roman" w:hAnsi="Times New Roman" w:cs="Times New Roman"/>
        </w:rPr>
        <w:t xml:space="preserve">, in line </w:t>
      </w:r>
      <w:r w:rsidR="00134D32">
        <w:rPr>
          <w:rFonts w:ascii="Times New Roman" w:hAnsi="Times New Roman" w:cs="Times New Roman"/>
        </w:rPr>
        <w:t>the U</w:t>
      </w:r>
      <w:r>
        <w:rPr>
          <w:rFonts w:ascii="Times New Roman" w:hAnsi="Times New Roman" w:cs="Times New Roman"/>
        </w:rPr>
        <w:t xml:space="preserve">NDAF Preparation Guidelines, has been conducted </w:t>
      </w:r>
      <w:r w:rsidR="00134D32">
        <w:rPr>
          <w:rFonts w:ascii="Times New Roman" w:hAnsi="Times New Roman" w:cs="Times New Roman"/>
        </w:rPr>
        <w:t>during the penultimate year of the UNDAF. Thus the current UNDAF evaluation conclusions and recommendations parts should be viewed from that aspect and are attributable to the results of UN</w:t>
      </w:r>
      <w:r w:rsidR="000E2EC3">
        <w:rPr>
          <w:rFonts w:ascii="Times New Roman" w:hAnsi="Times New Roman" w:cs="Times New Roman"/>
        </w:rPr>
        <w:t xml:space="preserve"> Agencies</w:t>
      </w:r>
      <w:r w:rsidR="00134D32">
        <w:rPr>
          <w:rFonts w:ascii="Times New Roman" w:hAnsi="Times New Roman" w:cs="Times New Roman"/>
        </w:rPr>
        <w:t xml:space="preserve"> work</w:t>
      </w:r>
      <w:r w:rsidR="000E2EC3" w:rsidRPr="000E2EC3">
        <w:rPr>
          <w:rFonts w:ascii="Times New Roman" w:hAnsi="Times New Roman" w:cs="Times New Roman"/>
        </w:rPr>
        <w:t xml:space="preserve"> </w:t>
      </w:r>
      <w:r w:rsidR="000E2EC3">
        <w:rPr>
          <w:rFonts w:ascii="Times New Roman" w:hAnsi="Times New Roman" w:cs="Times New Roman"/>
        </w:rPr>
        <w:t>during 2010-2013</w:t>
      </w:r>
      <w:r w:rsidR="00134D32">
        <w:rPr>
          <w:rFonts w:ascii="Times New Roman" w:hAnsi="Times New Roman" w:cs="Times New Roman"/>
        </w:rPr>
        <w:t xml:space="preserve">. </w:t>
      </w:r>
    </w:p>
    <w:p w14:paraId="26EDC8A9" w14:textId="77777777" w:rsidR="00FE5277" w:rsidRPr="0084278B" w:rsidRDefault="00D47BA9" w:rsidP="0084278B">
      <w:pPr>
        <w:autoSpaceDE w:val="0"/>
        <w:autoSpaceDN w:val="0"/>
        <w:adjustRightInd w:val="0"/>
        <w:spacing w:before="120" w:after="0" w:line="240" w:lineRule="auto"/>
        <w:ind w:left="360"/>
        <w:jc w:val="both"/>
        <w:rPr>
          <w:rFonts w:ascii="Times New Roman" w:hAnsi="Times New Roman" w:cs="Times New Roman"/>
          <w:b/>
          <w:bCs/>
          <w:iCs/>
        </w:rPr>
      </w:pPr>
      <w:r w:rsidRPr="0084278B">
        <w:rPr>
          <w:rFonts w:ascii="Times New Roman" w:hAnsi="Times New Roman" w:cs="Times New Roman"/>
          <w:b/>
          <w:bCs/>
          <w:iCs/>
        </w:rPr>
        <w:t>Relevance (de</w:t>
      </w:r>
      <w:r w:rsidR="00FE5277" w:rsidRPr="0084278B">
        <w:rPr>
          <w:rFonts w:ascii="Times New Roman" w:hAnsi="Times New Roman" w:cs="Times New Roman"/>
          <w:b/>
          <w:bCs/>
          <w:iCs/>
        </w:rPr>
        <w:t xml:space="preserve">sign and </w:t>
      </w:r>
      <w:r w:rsidRPr="0084278B">
        <w:rPr>
          <w:rFonts w:ascii="Times New Roman" w:hAnsi="Times New Roman" w:cs="Times New Roman"/>
          <w:b/>
          <w:bCs/>
          <w:iCs/>
        </w:rPr>
        <w:t>focus)</w:t>
      </w:r>
    </w:p>
    <w:p w14:paraId="0B37C19B" w14:textId="77777777" w:rsidR="00FE5277" w:rsidRPr="00CB16DE" w:rsidRDefault="00FE5277" w:rsidP="00403A73">
      <w:pPr>
        <w:pStyle w:val="ListParagraph"/>
        <w:numPr>
          <w:ilvl w:val="0"/>
          <w:numId w:val="27"/>
        </w:numPr>
        <w:autoSpaceDE w:val="0"/>
        <w:autoSpaceDN w:val="0"/>
        <w:adjustRightInd w:val="0"/>
        <w:spacing w:before="120" w:after="0" w:line="240" w:lineRule="auto"/>
        <w:contextualSpacing w:val="0"/>
        <w:jc w:val="both"/>
        <w:rPr>
          <w:rFonts w:ascii="Times New Roman" w:hAnsi="Times New Roman" w:cs="Times New Roman"/>
        </w:rPr>
      </w:pPr>
      <w:r w:rsidRPr="00CB16DE">
        <w:rPr>
          <w:rFonts w:ascii="Times New Roman" w:hAnsi="Times New Roman" w:cs="Times New Roman"/>
          <w:bCs/>
        </w:rPr>
        <w:t xml:space="preserve">The overall preparation of the UNDAF has followed the logical steps of prioritizing and liaising with the Government in order to assure alignment with </w:t>
      </w:r>
      <w:r w:rsidRPr="00CB16DE">
        <w:rPr>
          <w:rFonts w:ascii="Times New Roman" w:hAnsi="Times New Roman" w:cs="Times New Roman"/>
          <w:bCs/>
          <w:iCs/>
        </w:rPr>
        <w:t>Poverty Reduction Strategy Paper, Sustainable Development Program and Millennium Development Goals</w:t>
      </w:r>
      <w:r w:rsidRPr="00CB16DE">
        <w:rPr>
          <w:rFonts w:ascii="Times New Roman" w:hAnsi="Times New Roman" w:cs="Times New Roman"/>
          <w:bCs/>
        </w:rPr>
        <w:t>. The UNDAF that emerged clearly identified the issues to be tackled, with relevant outputs, outcomes and the expected impacts. Baselines are delineated; output indicators, which are mostly quantitative, appear to facilitate assessment of progress. However, many indicators are not realistic and do not illustrate the change.</w:t>
      </w:r>
      <w:r w:rsidRPr="00CB16DE">
        <w:rPr>
          <w:rFonts w:ascii="Times New Roman" w:hAnsi="Times New Roman" w:cs="Times New Roman"/>
        </w:rPr>
        <w:t xml:space="preserve"> </w:t>
      </w:r>
    </w:p>
    <w:p w14:paraId="750B1259" w14:textId="77777777" w:rsidR="00403A73" w:rsidRDefault="00134D32" w:rsidP="00403A73">
      <w:pPr>
        <w:pStyle w:val="ListParagraph"/>
        <w:numPr>
          <w:ilvl w:val="0"/>
          <w:numId w:val="27"/>
        </w:numPr>
        <w:autoSpaceDE w:val="0"/>
        <w:autoSpaceDN w:val="0"/>
        <w:adjustRightInd w:val="0"/>
        <w:spacing w:before="120" w:after="0" w:line="240" w:lineRule="auto"/>
        <w:contextualSpacing w:val="0"/>
        <w:jc w:val="both"/>
        <w:rPr>
          <w:rFonts w:ascii="Times New Roman" w:hAnsi="Times New Roman" w:cs="Times New Roman"/>
        </w:rPr>
      </w:pPr>
      <w:r w:rsidRPr="0054060B">
        <w:rPr>
          <w:rFonts w:ascii="Times New Roman" w:hAnsi="Times New Roman" w:cs="Times New Roman"/>
          <w:bCs/>
          <w:iCs/>
        </w:rPr>
        <w:t>T</w:t>
      </w:r>
      <w:r w:rsidRPr="0054060B">
        <w:rPr>
          <w:rFonts w:ascii="Times New Roman" w:hAnsi="Times New Roman" w:cs="Times New Roman"/>
        </w:rPr>
        <w:t xml:space="preserve">he UNDAF strategic objectives were defined broadly in order to accommodate the ongoing programme actions and mandates of the agencies. </w:t>
      </w:r>
      <w:r w:rsidRPr="00B501BC">
        <w:rPr>
          <w:rFonts w:ascii="Times New Roman" w:hAnsi="Times New Roman" w:cs="Times New Roman"/>
        </w:rPr>
        <w:t>Furthermore, while the UNDAF objectives were jointly defined by the UN Agencies in consultation with national stakeholders, they were not always used as the</w:t>
      </w:r>
      <w:r w:rsidRPr="008678F0">
        <w:rPr>
          <w:rFonts w:ascii="Times New Roman" w:hAnsi="Times New Roman" w:cs="Times New Roman"/>
        </w:rPr>
        <w:t xml:space="preserve"> programme framework by all UN agencies.</w:t>
      </w:r>
      <w:r w:rsidRPr="00704255">
        <w:rPr>
          <w:rFonts w:ascii="Times New Roman" w:hAnsi="Times New Roman" w:cs="Times New Roman"/>
        </w:rPr>
        <w:t xml:space="preserve"> </w:t>
      </w:r>
      <w:r w:rsidRPr="00BD18F8">
        <w:rPr>
          <w:rFonts w:ascii="Times New Roman" w:hAnsi="Times New Roman" w:cs="Times New Roman"/>
        </w:rPr>
        <w:t>Priorities of individual agencies were at times competing with those of the UNDAF.</w:t>
      </w:r>
      <w:r>
        <w:rPr>
          <w:rFonts w:ascii="Times New Roman" w:hAnsi="Times New Roman" w:cs="Times New Roman"/>
        </w:rPr>
        <w:t xml:space="preserve"> </w:t>
      </w:r>
    </w:p>
    <w:p w14:paraId="44CBE5A1" w14:textId="77777777" w:rsidR="00403A73" w:rsidRDefault="00403A73" w:rsidP="00403A73">
      <w:pPr>
        <w:pStyle w:val="ListParagraph"/>
        <w:numPr>
          <w:ilvl w:val="0"/>
          <w:numId w:val="27"/>
        </w:numPr>
        <w:autoSpaceDE w:val="0"/>
        <w:autoSpaceDN w:val="0"/>
        <w:adjustRightInd w:val="0"/>
        <w:spacing w:before="120" w:after="0" w:line="240" w:lineRule="auto"/>
        <w:contextualSpacing w:val="0"/>
        <w:jc w:val="both"/>
        <w:rPr>
          <w:rFonts w:ascii="Times New Roman" w:hAnsi="Times New Roman" w:cs="Times New Roman"/>
        </w:rPr>
      </w:pPr>
      <w:r w:rsidRPr="00CB16DE">
        <w:rPr>
          <w:rFonts w:ascii="Times New Roman" w:hAnsi="Times New Roman" w:cs="Times New Roman"/>
        </w:rPr>
        <w:t>The priority areas in the UNDAF are in line with national priorities and reflect the mandates, capacities and comparative advantages of the agencies participating in the UNDAF.</w:t>
      </w:r>
    </w:p>
    <w:p w14:paraId="5D3530B8" w14:textId="77777777" w:rsidR="00403A73" w:rsidRDefault="00403A73" w:rsidP="00403A73">
      <w:pPr>
        <w:pStyle w:val="ListParagraph"/>
        <w:numPr>
          <w:ilvl w:val="0"/>
          <w:numId w:val="27"/>
        </w:numPr>
        <w:autoSpaceDE w:val="0"/>
        <w:autoSpaceDN w:val="0"/>
        <w:adjustRightInd w:val="0"/>
        <w:spacing w:before="120" w:after="0" w:line="240" w:lineRule="auto"/>
        <w:jc w:val="both"/>
        <w:rPr>
          <w:rFonts w:ascii="Times New Roman" w:hAnsi="Times New Roman" w:cs="Times New Roman"/>
          <w:bCs/>
          <w:iCs/>
        </w:rPr>
      </w:pPr>
      <w:r w:rsidRPr="00CB16DE">
        <w:rPr>
          <w:rFonts w:ascii="Times New Roman" w:hAnsi="Times New Roman" w:cs="Times New Roman"/>
        </w:rPr>
        <w:t xml:space="preserve">The UNDAF </w:t>
      </w:r>
      <w:r>
        <w:rPr>
          <w:rFonts w:ascii="Times New Roman" w:hAnsi="Times New Roman" w:cs="Times New Roman"/>
        </w:rPr>
        <w:t>process and document reflect the</w:t>
      </w:r>
      <w:r w:rsidRPr="00CB16DE">
        <w:rPr>
          <w:rFonts w:ascii="Times New Roman" w:hAnsi="Times New Roman" w:cs="Times New Roman"/>
        </w:rPr>
        <w:t xml:space="preserve"> priorities and activities of the UN agencies present in Armenia.</w:t>
      </w:r>
      <w:r w:rsidRPr="00403A73">
        <w:rPr>
          <w:rFonts w:ascii="Times New Roman" w:hAnsi="Times New Roman" w:cs="Times New Roman"/>
          <w:bCs/>
          <w:iCs/>
        </w:rPr>
        <w:t xml:space="preserve"> </w:t>
      </w:r>
    </w:p>
    <w:p w14:paraId="5C9AFDE0" w14:textId="77777777" w:rsidR="00403A73" w:rsidRDefault="00403A73" w:rsidP="00403A73">
      <w:pPr>
        <w:pStyle w:val="ListParagraph"/>
        <w:numPr>
          <w:ilvl w:val="0"/>
          <w:numId w:val="27"/>
        </w:numPr>
        <w:autoSpaceDE w:val="0"/>
        <w:autoSpaceDN w:val="0"/>
        <w:adjustRightInd w:val="0"/>
        <w:spacing w:before="120" w:after="0" w:line="240" w:lineRule="auto"/>
        <w:jc w:val="both"/>
        <w:rPr>
          <w:rFonts w:ascii="Times New Roman" w:hAnsi="Times New Roman" w:cs="Times New Roman"/>
          <w:bCs/>
          <w:iCs/>
        </w:rPr>
      </w:pPr>
      <w:r w:rsidRPr="00466298">
        <w:rPr>
          <w:rFonts w:ascii="Times New Roman" w:hAnsi="Times New Roman" w:cs="Times New Roman"/>
          <w:bCs/>
          <w:iCs/>
        </w:rPr>
        <w:t>The UNDAF document had moderate significance in UN agencies’ planning process and was more of a reflection of agencies general programme direction and project interest rather than a strategic document fulfilling a guidance role.</w:t>
      </w:r>
    </w:p>
    <w:p w14:paraId="410A5DF4" w14:textId="77777777" w:rsidR="00403A73" w:rsidRPr="0084278B" w:rsidRDefault="00403A73" w:rsidP="0084278B">
      <w:pPr>
        <w:autoSpaceDE w:val="0"/>
        <w:autoSpaceDN w:val="0"/>
        <w:adjustRightInd w:val="0"/>
        <w:spacing w:before="120" w:after="0" w:line="240" w:lineRule="auto"/>
        <w:ind w:left="360"/>
        <w:jc w:val="both"/>
        <w:rPr>
          <w:rFonts w:ascii="Times New Roman" w:hAnsi="Times New Roman" w:cs="Times New Roman"/>
          <w:b/>
          <w:bCs/>
          <w:iCs/>
        </w:rPr>
      </w:pPr>
      <w:r w:rsidRPr="0084278B">
        <w:rPr>
          <w:rFonts w:ascii="Times New Roman" w:hAnsi="Times New Roman" w:cs="Times New Roman"/>
          <w:b/>
          <w:bCs/>
          <w:iCs/>
        </w:rPr>
        <w:t xml:space="preserve">Effectiveness </w:t>
      </w:r>
    </w:p>
    <w:p w14:paraId="45C342D7" w14:textId="23DB9D7B" w:rsidR="005C3D4F" w:rsidRPr="00CB16DE" w:rsidRDefault="00403A73" w:rsidP="00403A73">
      <w:pPr>
        <w:pStyle w:val="ListParagraph"/>
        <w:numPr>
          <w:ilvl w:val="0"/>
          <w:numId w:val="30"/>
        </w:numPr>
        <w:autoSpaceDE w:val="0"/>
        <w:autoSpaceDN w:val="0"/>
        <w:adjustRightInd w:val="0"/>
        <w:spacing w:before="120" w:after="0" w:line="240" w:lineRule="auto"/>
        <w:ind w:left="720"/>
        <w:contextualSpacing w:val="0"/>
        <w:jc w:val="both"/>
        <w:rPr>
          <w:rFonts w:ascii="Times New Roman" w:hAnsi="Times New Roman" w:cs="Times New Roman"/>
          <w:bCs/>
          <w:iCs/>
        </w:rPr>
      </w:pPr>
      <w:r>
        <w:rPr>
          <w:rFonts w:ascii="Times New Roman" w:hAnsi="Times New Roman" w:cs="Times New Roman"/>
          <w:bCs/>
          <w:iCs/>
        </w:rPr>
        <w:t>The UNDAF succeeded</w:t>
      </w:r>
      <w:r w:rsidR="00FE5277">
        <w:rPr>
          <w:rFonts w:ascii="Times New Roman" w:hAnsi="Times New Roman" w:cs="Times New Roman"/>
          <w:bCs/>
          <w:iCs/>
        </w:rPr>
        <w:t xml:space="preserve"> to a larger </w:t>
      </w:r>
      <w:r w:rsidR="00466298" w:rsidRPr="00D67ABB">
        <w:rPr>
          <w:rFonts w:ascii="Times New Roman" w:hAnsi="Times New Roman" w:cs="Times New Roman"/>
          <w:bCs/>
          <w:iCs/>
        </w:rPr>
        <w:t xml:space="preserve">extent </w:t>
      </w:r>
      <w:r w:rsidR="00FE5277">
        <w:rPr>
          <w:rFonts w:ascii="Times New Roman" w:hAnsi="Times New Roman" w:cs="Times New Roman"/>
          <w:bCs/>
          <w:iCs/>
        </w:rPr>
        <w:t xml:space="preserve">at </w:t>
      </w:r>
      <w:r w:rsidR="00466298" w:rsidRPr="00D67ABB">
        <w:rPr>
          <w:rFonts w:ascii="Times New Roman" w:hAnsi="Times New Roman" w:cs="Times New Roman"/>
          <w:bCs/>
          <w:iCs/>
        </w:rPr>
        <w:t>developing cohesive elements to enhance synergies among the UNCT</w:t>
      </w:r>
      <w:r w:rsidR="00D67ABB" w:rsidRPr="00CB16DE">
        <w:rPr>
          <w:rFonts w:ascii="Times New Roman" w:hAnsi="Times New Roman" w:cs="Times New Roman"/>
          <w:bCs/>
          <w:iCs/>
        </w:rPr>
        <w:t>.</w:t>
      </w:r>
    </w:p>
    <w:p w14:paraId="57419308" w14:textId="77777777" w:rsidR="00134D32" w:rsidRPr="00CB16DE" w:rsidRDefault="00134D32" w:rsidP="00403A73">
      <w:pPr>
        <w:pStyle w:val="ListParagraph"/>
        <w:numPr>
          <w:ilvl w:val="0"/>
          <w:numId w:val="30"/>
        </w:numPr>
        <w:autoSpaceDE w:val="0"/>
        <w:autoSpaceDN w:val="0"/>
        <w:adjustRightInd w:val="0"/>
        <w:spacing w:before="120" w:line="240" w:lineRule="auto"/>
        <w:ind w:left="720"/>
        <w:contextualSpacing w:val="0"/>
        <w:jc w:val="both"/>
        <w:rPr>
          <w:rFonts w:ascii="Times New Roman" w:hAnsi="Times New Roman" w:cs="Times New Roman"/>
          <w:bCs/>
          <w:iCs/>
        </w:rPr>
      </w:pPr>
      <w:r w:rsidRPr="00CB16DE">
        <w:rPr>
          <w:rFonts w:ascii="Times New Roman" w:hAnsi="Times New Roman" w:cs="Times New Roman"/>
          <w:bCs/>
          <w:iCs/>
        </w:rPr>
        <w:t xml:space="preserve">Projects implemented under the UNDAF have been developed by individual agencies and were implemented as such. There has been limited integral work and joint programming, and the process lacked coherence at the planning stage. </w:t>
      </w:r>
    </w:p>
    <w:p w14:paraId="09B28EB9" w14:textId="77777777" w:rsidR="00134D32" w:rsidRDefault="00403A73" w:rsidP="00D47BA9">
      <w:pPr>
        <w:autoSpaceDE w:val="0"/>
        <w:autoSpaceDN w:val="0"/>
        <w:adjustRightInd w:val="0"/>
        <w:spacing w:before="120" w:after="0" w:line="240" w:lineRule="auto"/>
        <w:ind w:left="360"/>
        <w:jc w:val="both"/>
        <w:rPr>
          <w:rFonts w:ascii="Times New Roman" w:hAnsi="Times New Roman" w:cs="Times New Roman"/>
          <w:b/>
          <w:bCs/>
          <w:iCs/>
        </w:rPr>
      </w:pPr>
      <w:r w:rsidRPr="00403A73">
        <w:rPr>
          <w:rFonts w:ascii="Times New Roman" w:hAnsi="Times New Roman" w:cs="Times New Roman"/>
          <w:b/>
          <w:bCs/>
          <w:iCs/>
        </w:rPr>
        <w:t xml:space="preserve">Efficiency </w:t>
      </w:r>
    </w:p>
    <w:p w14:paraId="7E0FEAF5" w14:textId="77777777" w:rsidR="0075171B" w:rsidRPr="00403A73" w:rsidRDefault="0075171B" w:rsidP="00D47BA9">
      <w:pPr>
        <w:autoSpaceDE w:val="0"/>
        <w:autoSpaceDN w:val="0"/>
        <w:adjustRightInd w:val="0"/>
        <w:spacing w:before="120" w:after="0" w:line="240" w:lineRule="auto"/>
        <w:ind w:left="360"/>
        <w:jc w:val="both"/>
        <w:rPr>
          <w:rFonts w:ascii="Times New Roman" w:hAnsi="Times New Roman" w:cs="Times New Roman"/>
          <w:b/>
          <w:bCs/>
          <w:iCs/>
        </w:rPr>
      </w:pPr>
    </w:p>
    <w:p w14:paraId="1779C2E4" w14:textId="23CE1AED" w:rsidR="0075171B" w:rsidRPr="0075171B" w:rsidRDefault="0075171B" w:rsidP="00403A73">
      <w:pPr>
        <w:pStyle w:val="ListParagraph"/>
        <w:numPr>
          <w:ilvl w:val="0"/>
          <w:numId w:val="31"/>
        </w:numPr>
        <w:autoSpaceDE w:val="0"/>
        <w:autoSpaceDN w:val="0"/>
        <w:adjustRightInd w:val="0"/>
        <w:spacing w:before="120" w:after="0" w:line="240" w:lineRule="auto"/>
        <w:jc w:val="both"/>
        <w:rPr>
          <w:rFonts w:ascii="Times New Roman" w:hAnsi="Times New Roman" w:cs="Times New Roman"/>
          <w:iCs/>
        </w:rPr>
      </w:pPr>
      <w:r>
        <w:rPr>
          <w:rFonts w:ascii="Times New Roman" w:hAnsi="Times New Roman" w:cs="Times New Roman"/>
          <w:iCs/>
        </w:rPr>
        <w:t xml:space="preserve">A relatively steady annual budget delivery rate has been observed, with a significant improvement beginning the year 2013, during which the budget delivery has almost doubled as compared to the previous year, particularly due to the introduction of the EU-funded “Integrated Border Management” project. By the end of the fourth year (2013) of the UNDAF cycle, the implementation rate has reached 88.7%, with an additional 33% delivery expected </w:t>
      </w:r>
      <w:r>
        <w:rPr>
          <w:rFonts w:ascii="Times New Roman" w:hAnsi="Times New Roman" w:cs="Times New Roman"/>
          <w:iCs/>
        </w:rPr>
        <w:lastRenderedPageBreak/>
        <w:t xml:space="preserve">by the end of the current year (2014). </w:t>
      </w:r>
      <w:r w:rsidR="00CE0651">
        <w:rPr>
          <w:rFonts w:ascii="Times New Roman" w:hAnsi="Times New Roman" w:cs="Times New Roman"/>
          <w:iCs/>
        </w:rPr>
        <w:t xml:space="preserve">The observed trend secures well above 100% delivery rate already one year ahead of the UNDAF cycle. </w:t>
      </w:r>
      <w:r>
        <w:rPr>
          <w:rFonts w:ascii="Times New Roman" w:hAnsi="Times New Roman" w:cs="Times New Roman"/>
          <w:iCs/>
        </w:rPr>
        <w:t xml:space="preserve"> </w:t>
      </w:r>
    </w:p>
    <w:p w14:paraId="221A0981" w14:textId="77777777" w:rsidR="00403A73" w:rsidRPr="00403A73" w:rsidRDefault="0041190B" w:rsidP="00403A73">
      <w:pPr>
        <w:pStyle w:val="ListParagraph"/>
        <w:numPr>
          <w:ilvl w:val="0"/>
          <w:numId w:val="31"/>
        </w:numPr>
        <w:autoSpaceDE w:val="0"/>
        <w:autoSpaceDN w:val="0"/>
        <w:adjustRightInd w:val="0"/>
        <w:spacing w:before="120" w:after="0" w:line="240" w:lineRule="auto"/>
        <w:jc w:val="both"/>
        <w:rPr>
          <w:rFonts w:ascii="Times New Roman" w:hAnsi="Times New Roman" w:cs="Times New Roman"/>
          <w:iCs/>
        </w:rPr>
      </w:pPr>
      <w:r w:rsidRPr="00403A73">
        <w:rPr>
          <w:rFonts w:ascii="Times New Roman" w:hAnsi="Times New Roman" w:cs="Times New Roman"/>
          <w:bCs/>
          <w:iCs/>
        </w:rPr>
        <w:t xml:space="preserve">The monitoring of the UNDAF implementation has been sporadic and implemented mainly through individual agency’s work. </w:t>
      </w:r>
      <w:r w:rsidR="00AB5F55" w:rsidRPr="00403A73">
        <w:rPr>
          <w:rFonts w:ascii="Times New Roman" w:hAnsi="Times New Roman" w:cs="Times New Roman"/>
          <w:iCs/>
        </w:rPr>
        <w:t>The idea of having common database with individual access to UN agencies is great, but it lac</w:t>
      </w:r>
      <w:r w:rsidR="00D95811" w:rsidRPr="00403A73">
        <w:rPr>
          <w:rFonts w:ascii="Times New Roman" w:hAnsi="Times New Roman" w:cs="Times New Roman"/>
          <w:iCs/>
        </w:rPr>
        <w:t>k</w:t>
      </w:r>
      <w:r w:rsidR="00AB5F55" w:rsidRPr="00403A73">
        <w:rPr>
          <w:rFonts w:ascii="Times New Roman" w:hAnsi="Times New Roman" w:cs="Times New Roman"/>
          <w:iCs/>
        </w:rPr>
        <w:t>s adequate maintenance and regular c</w:t>
      </w:r>
      <w:r w:rsidR="00D95811" w:rsidRPr="00403A73">
        <w:rPr>
          <w:rFonts w:ascii="Times New Roman" w:hAnsi="Times New Roman" w:cs="Times New Roman"/>
          <w:iCs/>
        </w:rPr>
        <w:t>oordination by</w:t>
      </w:r>
      <w:r w:rsidR="00134D32" w:rsidRPr="00403A73">
        <w:rPr>
          <w:rFonts w:ascii="Times New Roman" w:hAnsi="Times New Roman" w:cs="Times New Roman"/>
          <w:iCs/>
        </w:rPr>
        <w:t xml:space="preserve"> preferably </w:t>
      </w:r>
      <w:r w:rsidR="00AB5F55" w:rsidRPr="00403A73">
        <w:rPr>
          <w:rFonts w:ascii="Times New Roman" w:hAnsi="Times New Roman" w:cs="Times New Roman"/>
          <w:iCs/>
        </w:rPr>
        <w:t>M&amp;</w:t>
      </w:r>
      <w:r w:rsidR="00403A73" w:rsidRPr="00403A73">
        <w:rPr>
          <w:rFonts w:ascii="Times New Roman" w:hAnsi="Times New Roman" w:cs="Times New Roman"/>
          <w:iCs/>
        </w:rPr>
        <w:t xml:space="preserve">E </w:t>
      </w:r>
      <w:r w:rsidRPr="00403A73">
        <w:rPr>
          <w:rFonts w:ascii="Times New Roman" w:hAnsi="Times New Roman" w:cs="Times New Roman"/>
          <w:iCs/>
        </w:rPr>
        <w:t>focal points</w:t>
      </w:r>
      <w:r w:rsidR="00AB5F55" w:rsidRPr="00403A73">
        <w:rPr>
          <w:rFonts w:ascii="Times New Roman" w:hAnsi="Times New Roman" w:cs="Times New Roman"/>
          <w:iCs/>
        </w:rPr>
        <w:t xml:space="preserve">. </w:t>
      </w:r>
    </w:p>
    <w:p w14:paraId="209FA941" w14:textId="77777777" w:rsidR="00D16F77" w:rsidRDefault="00BF613E" w:rsidP="00D16F77">
      <w:pPr>
        <w:pStyle w:val="ListParagraph"/>
        <w:numPr>
          <w:ilvl w:val="0"/>
          <w:numId w:val="31"/>
        </w:numPr>
        <w:autoSpaceDE w:val="0"/>
        <w:autoSpaceDN w:val="0"/>
        <w:adjustRightInd w:val="0"/>
        <w:spacing w:before="120" w:after="0" w:line="240" w:lineRule="auto"/>
        <w:jc w:val="both"/>
        <w:rPr>
          <w:rFonts w:ascii="Times New Roman" w:hAnsi="Times New Roman" w:cs="Times New Roman"/>
          <w:iCs/>
        </w:rPr>
      </w:pPr>
      <w:r>
        <w:rPr>
          <w:rFonts w:ascii="Times New Roman" w:hAnsi="Times New Roman" w:cs="Times New Roman"/>
          <w:iCs/>
        </w:rPr>
        <w:t>The established</w:t>
      </w:r>
      <w:r w:rsidR="00D95811" w:rsidRPr="00BF613E">
        <w:rPr>
          <w:rFonts w:ascii="Times New Roman" w:hAnsi="Times New Roman" w:cs="Times New Roman"/>
          <w:iCs/>
        </w:rPr>
        <w:t xml:space="preserve"> </w:t>
      </w:r>
      <w:r w:rsidR="00403A73" w:rsidRPr="00BF613E">
        <w:rPr>
          <w:rFonts w:ascii="Times New Roman" w:hAnsi="Times New Roman" w:cs="Times New Roman"/>
          <w:iCs/>
        </w:rPr>
        <w:t xml:space="preserve">web-based </w:t>
      </w:r>
      <w:r w:rsidR="00D95811" w:rsidRPr="00BF613E">
        <w:rPr>
          <w:rFonts w:ascii="Times New Roman" w:hAnsi="Times New Roman" w:cs="Times New Roman"/>
          <w:iCs/>
        </w:rPr>
        <w:t>M&amp;</w:t>
      </w:r>
      <w:r w:rsidR="00AB5F55" w:rsidRPr="00BF613E">
        <w:rPr>
          <w:rFonts w:ascii="Times New Roman" w:hAnsi="Times New Roman" w:cs="Times New Roman"/>
          <w:iCs/>
        </w:rPr>
        <w:t xml:space="preserve">E database should have resulted in analysis and recommendations for </w:t>
      </w:r>
      <w:r w:rsidR="00403A73" w:rsidRPr="00BF613E">
        <w:rPr>
          <w:rFonts w:ascii="Times New Roman" w:hAnsi="Times New Roman" w:cs="Times New Roman"/>
          <w:iCs/>
        </w:rPr>
        <w:t xml:space="preserve">the </w:t>
      </w:r>
      <w:r w:rsidR="00AB5F55" w:rsidRPr="00BF613E">
        <w:rPr>
          <w:rFonts w:ascii="Times New Roman" w:hAnsi="Times New Roman" w:cs="Times New Roman"/>
          <w:iCs/>
        </w:rPr>
        <w:t>UNDAF strategy development</w:t>
      </w:r>
      <w:r w:rsidR="0041190B" w:rsidRPr="00BF613E">
        <w:rPr>
          <w:rFonts w:ascii="Times New Roman" w:hAnsi="Times New Roman" w:cs="Times New Roman"/>
          <w:iCs/>
        </w:rPr>
        <w:t xml:space="preserve"> and </w:t>
      </w:r>
      <w:r w:rsidR="00AB5F55" w:rsidRPr="00BF613E">
        <w:rPr>
          <w:rFonts w:ascii="Times New Roman" w:hAnsi="Times New Roman" w:cs="Times New Roman"/>
          <w:iCs/>
        </w:rPr>
        <w:t>effective implementation</w:t>
      </w:r>
      <w:r w:rsidR="0041190B" w:rsidRPr="00BF613E">
        <w:rPr>
          <w:rFonts w:ascii="Times New Roman" w:hAnsi="Times New Roman" w:cs="Times New Roman"/>
          <w:iCs/>
        </w:rPr>
        <w:t xml:space="preserve">, </w:t>
      </w:r>
      <w:r w:rsidR="001677C4">
        <w:rPr>
          <w:rFonts w:ascii="Times New Roman" w:hAnsi="Times New Roman" w:cs="Times New Roman"/>
          <w:iCs/>
        </w:rPr>
        <w:t>thus helping UN a</w:t>
      </w:r>
      <w:r w:rsidR="00AB5F55" w:rsidRPr="00BF613E">
        <w:rPr>
          <w:rFonts w:ascii="Times New Roman" w:hAnsi="Times New Roman" w:cs="Times New Roman"/>
          <w:iCs/>
        </w:rPr>
        <w:t xml:space="preserve">gencies to be better </w:t>
      </w:r>
      <w:r w:rsidR="0041190B" w:rsidRPr="00BF613E">
        <w:rPr>
          <w:rFonts w:ascii="Times New Roman" w:hAnsi="Times New Roman" w:cs="Times New Roman"/>
          <w:iCs/>
        </w:rPr>
        <w:t xml:space="preserve">strategically </w:t>
      </w:r>
      <w:r w:rsidR="00AB5F55" w:rsidRPr="00BF613E">
        <w:rPr>
          <w:rFonts w:ascii="Times New Roman" w:hAnsi="Times New Roman" w:cs="Times New Roman"/>
          <w:iCs/>
        </w:rPr>
        <w:t>positioned in achieving common results</w:t>
      </w:r>
      <w:r w:rsidR="00704255" w:rsidRPr="00BF613E">
        <w:rPr>
          <w:rFonts w:ascii="Times New Roman" w:hAnsi="Times New Roman" w:cs="Times New Roman"/>
          <w:iCs/>
        </w:rPr>
        <w:t xml:space="preserve"> </w:t>
      </w:r>
      <w:r w:rsidR="00403A73" w:rsidRPr="00BF613E">
        <w:rPr>
          <w:rFonts w:ascii="Times New Roman" w:hAnsi="Times New Roman" w:cs="Times New Roman"/>
          <w:iCs/>
        </w:rPr>
        <w:t xml:space="preserve">and </w:t>
      </w:r>
      <w:r w:rsidR="00403A73" w:rsidRPr="00D16F77">
        <w:rPr>
          <w:rFonts w:ascii="Times New Roman" w:hAnsi="Times New Roman" w:cs="Times New Roman"/>
          <w:iCs/>
        </w:rPr>
        <w:t xml:space="preserve">keeping motivated. This </w:t>
      </w:r>
      <w:r w:rsidR="00704255" w:rsidRPr="00D16F77">
        <w:rPr>
          <w:rFonts w:ascii="Times New Roman" w:hAnsi="Times New Roman" w:cs="Times New Roman"/>
          <w:iCs/>
        </w:rPr>
        <w:t>is not fully in place</w:t>
      </w:r>
      <w:r w:rsidR="00D95811" w:rsidRPr="00D16F77">
        <w:rPr>
          <w:rFonts w:ascii="Times New Roman" w:hAnsi="Times New Roman" w:cs="Times New Roman"/>
          <w:iCs/>
        </w:rPr>
        <w:t>.</w:t>
      </w:r>
    </w:p>
    <w:p w14:paraId="6ED47F53" w14:textId="282CEB98" w:rsidR="00F97A3A" w:rsidRPr="00D16F77" w:rsidRDefault="007B58C5" w:rsidP="00D16F77">
      <w:pPr>
        <w:pStyle w:val="ListParagraph"/>
        <w:numPr>
          <w:ilvl w:val="0"/>
          <w:numId w:val="31"/>
        </w:numPr>
        <w:autoSpaceDE w:val="0"/>
        <w:autoSpaceDN w:val="0"/>
        <w:adjustRightInd w:val="0"/>
        <w:spacing w:before="120" w:after="0" w:line="240" w:lineRule="auto"/>
        <w:jc w:val="both"/>
        <w:rPr>
          <w:rFonts w:ascii="Times New Roman" w:hAnsi="Times New Roman" w:cs="Times New Roman"/>
          <w:iCs/>
        </w:rPr>
      </w:pPr>
      <w:bookmarkStart w:id="32" w:name="_GoBack"/>
      <w:bookmarkEnd w:id="32"/>
      <w:r w:rsidRPr="00D16F77">
        <w:rPr>
          <w:rFonts w:ascii="Times New Roman" w:hAnsi="Times New Roman" w:cs="Times New Roman"/>
          <w:iCs/>
        </w:rPr>
        <w:t xml:space="preserve">UNDAF </w:t>
      </w:r>
      <w:r w:rsidR="00134D32" w:rsidRPr="00D16F77">
        <w:rPr>
          <w:rFonts w:ascii="Times New Roman" w:hAnsi="Times New Roman" w:cs="Times New Roman"/>
          <w:iCs/>
        </w:rPr>
        <w:t xml:space="preserve">Thematic </w:t>
      </w:r>
      <w:r w:rsidR="00BF613E" w:rsidRPr="00D16F77">
        <w:rPr>
          <w:rFonts w:ascii="Times New Roman" w:hAnsi="Times New Roman" w:cs="Times New Roman"/>
          <w:iCs/>
        </w:rPr>
        <w:t>G</w:t>
      </w:r>
      <w:r w:rsidR="00403A73" w:rsidRPr="00D16F77">
        <w:rPr>
          <w:rFonts w:ascii="Times New Roman" w:hAnsi="Times New Roman" w:cs="Times New Roman"/>
          <w:iCs/>
        </w:rPr>
        <w:t>roups</w:t>
      </w:r>
      <w:r w:rsidR="00134D32" w:rsidRPr="00D16F77">
        <w:rPr>
          <w:rFonts w:ascii="Times New Roman" w:hAnsi="Times New Roman" w:cs="Times New Roman"/>
          <w:iCs/>
        </w:rPr>
        <w:t xml:space="preserve"> </w:t>
      </w:r>
      <w:r w:rsidR="003D201F" w:rsidRPr="00D16F77">
        <w:rPr>
          <w:rFonts w:ascii="Times New Roman" w:hAnsi="Times New Roman" w:cs="Times New Roman"/>
          <w:iCs/>
        </w:rPr>
        <w:t xml:space="preserve">do not have their </w:t>
      </w:r>
      <w:r w:rsidRPr="00D16F77">
        <w:rPr>
          <w:rFonts w:ascii="Times New Roman" w:hAnsi="Times New Roman" w:cs="Times New Roman"/>
          <w:iCs/>
        </w:rPr>
        <w:t xml:space="preserve">own annual monitoring indicators which should have been calculated </w:t>
      </w:r>
      <w:r w:rsidR="003D201F" w:rsidRPr="00D16F77">
        <w:rPr>
          <w:rFonts w:ascii="Times New Roman" w:hAnsi="Times New Roman" w:cs="Times New Roman"/>
          <w:iCs/>
        </w:rPr>
        <w:t xml:space="preserve">in order to </w:t>
      </w:r>
      <w:r w:rsidRPr="00D16F77">
        <w:rPr>
          <w:rFonts w:ascii="Times New Roman" w:hAnsi="Times New Roman" w:cs="Times New Roman"/>
          <w:iCs/>
        </w:rPr>
        <w:t>ensur</w:t>
      </w:r>
      <w:r w:rsidR="003D201F" w:rsidRPr="00D16F77">
        <w:rPr>
          <w:rFonts w:ascii="Times New Roman" w:hAnsi="Times New Roman" w:cs="Times New Roman"/>
          <w:iCs/>
        </w:rPr>
        <w:t>e</w:t>
      </w:r>
      <w:r w:rsidRPr="00D16F77">
        <w:rPr>
          <w:rFonts w:ascii="Times New Roman" w:hAnsi="Times New Roman" w:cs="Times New Roman"/>
          <w:iCs/>
        </w:rPr>
        <w:t xml:space="preserve"> UNDAF flexibility and changes. </w:t>
      </w:r>
      <w:r w:rsidR="00937D5A" w:rsidRPr="00D16F77">
        <w:rPr>
          <w:rFonts w:ascii="Times New Roman" w:hAnsi="Times New Roman" w:cs="Times New Roman"/>
          <w:iCs/>
        </w:rPr>
        <w:t xml:space="preserve">There is no ongoing monitoring of </w:t>
      </w:r>
      <w:r w:rsidR="003D201F" w:rsidRPr="00D16F77">
        <w:rPr>
          <w:rFonts w:ascii="Times New Roman" w:hAnsi="Times New Roman" w:cs="Times New Roman"/>
          <w:iCs/>
        </w:rPr>
        <w:t xml:space="preserve">the </w:t>
      </w:r>
      <w:r w:rsidR="00937D5A" w:rsidRPr="00D16F77">
        <w:rPr>
          <w:rFonts w:ascii="Times New Roman" w:hAnsi="Times New Roman" w:cs="Times New Roman"/>
          <w:iCs/>
        </w:rPr>
        <w:t>UNDAF indicators.</w:t>
      </w:r>
    </w:p>
    <w:p w14:paraId="69258378" w14:textId="425853BF" w:rsidR="00403A73" w:rsidRPr="000E068A" w:rsidRDefault="00403A73" w:rsidP="00403A73">
      <w:pPr>
        <w:pStyle w:val="ListParagraph"/>
        <w:numPr>
          <w:ilvl w:val="0"/>
          <w:numId w:val="31"/>
        </w:numPr>
        <w:autoSpaceDE w:val="0"/>
        <w:autoSpaceDN w:val="0"/>
        <w:adjustRightInd w:val="0"/>
        <w:spacing w:before="120" w:after="0" w:line="240" w:lineRule="auto"/>
        <w:contextualSpacing w:val="0"/>
        <w:jc w:val="both"/>
        <w:rPr>
          <w:rFonts w:ascii="Times New Roman" w:hAnsi="Times New Roman" w:cs="Times New Roman"/>
        </w:rPr>
      </w:pPr>
      <w:r w:rsidRPr="00CB16DE">
        <w:rPr>
          <w:rFonts w:ascii="Times New Roman" w:hAnsi="Times New Roman" w:cs="Times New Roman"/>
          <w:iCs/>
        </w:rPr>
        <w:t>Existi</w:t>
      </w:r>
      <w:r w:rsidR="001677C4">
        <w:rPr>
          <w:rFonts w:ascii="Times New Roman" w:hAnsi="Times New Roman" w:cs="Times New Roman"/>
          <w:iCs/>
        </w:rPr>
        <w:t>ng monitoring does not help UN a</w:t>
      </w:r>
      <w:r w:rsidRPr="00CB16DE">
        <w:rPr>
          <w:rFonts w:ascii="Times New Roman" w:hAnsi="Times New Roman" w:cs="Times New Roman"/>
          <w:iCs/>
        </w:rPr>
        <w:t xml:space="preserve">gencies and other development partners assess their programmes strength, weaknesses and </w:t>
      </w:r>
      <w:r w:rsidRPr="00D67ABB">
        <w:rPr>
          <w:rFonts w:ascii="Times New Roman" w:hAnsi="Times New Roman" w:cs="Times New Roman"/>
          <w:iCs/>
        </w:rPr>
        <w:t>as well as the results of their program</w:t>
      </w:r>
      <w:r>
        <w:rPr>
          <w:rFonts w:ascii="Times New Roman" w:hAnsi="Times New Roman" w:cs="Times New Roman"/>
          <w:iCs/>
        </w:rPr>
        <w:t>me</w:t>
      </w:r>
      <w:r w:rsidRPr="00D67ABB">
        <w:rPr>
          <w:rFonts w:ascii="Times New Roman" w:hAnsi="Times New Roman" w:cs="Times New Roman"/>
          <w:iCs/>
        </w:rPr>
        <w:t>s and projects</w:t>
      </w:r>
      <w:r>
        <w:rPr>
          <w:rFonts w:ascii="Times New Roman" w:hAnsi="Times New Roman" w:cs="Times New Roman"/>
          <w:iCs/>
        </w:rPr>
        <w:t xml:space="preserve">. </w:t>
      </w:r>
    </w:p>
    <w:p w14:paraId="5F317739" w14:textId="77777777" w:rsidR="000E068A" w:rsidRPr="00B501BC" w:rsidRDefault="000E068A" w:rsidP="000E068A">
      <w:pPr>
        <w:pStyle w:val="ListParagraph"/>
        <w:autoSpaceDE w:val="0"/>
        <w:autoSpaceDN w:val="0"/>
        <w:adjustRightInd w:val="0"/>
        <w:spacing w:before="120" w:after="0" w:line="240" w:lineRule="auto"/>
        <w:contextualSpacing w:val="0"/>
        <w:jc w:val="both"/>
        <w:rPr>
          <w:rFonts w:ascii="Times New Roman" w:hAnsi="Times New Roman" w:cs="Times New Roman"/>
        </w:rPr>
      </w:pPr>
    </w:p>
    <w:p w14:paraId="07B79D60" w14:textId="77777777" w:rsidR="000E068A" w:rsidRPr="000E068A" w:rsidRDefault="000E068A" w:rsidP="000E068A">
      <w:pPr>
        <w:autoSpaceDE w:val="0"/>
        <w:autoSpaceDN w:val="0"/>
        <w:adjustRightInd w:val="0"/>
        <w:spacing w:before="120" w:after="0" w:line="240" w:lineRule="auto"/>
        <w:ind w:left="360"/>
        <w:jc w:val="both"/>
        <w:rPr>
          <w:rFonts w:ascii="Times New Roman" w:hAnsi="Times New Roman" w:cs="Times New Roman"/>
          <w:b/>
          <w:bCs/>
          <w:iCs/>
        </w:rPr>
      </w:pPr>
      <w:r w:rsidRPr="000E068A">
        <w:rPr>
          <w:rFonts w:ascii="Times New Roman" w:hAnsi="Times New Roman" w:cs="Times New Roman"/>
          <w:b/>
          <w:bCs/>
          <w:iCs/>
        </w:rPr>
        <w:t>Impact</w:t>
      </w:r>
    </w:p>
    <w:p w14:paraId="2A1D3349" w14:textId="77777777" w:rsidR="000E068A" w:rsidRPr="000E068A" w:rsidRDefault="000E068A" w:rsidP="000E068A">
      <w:pPr>
        <w:autoSpaceDE w:val="0"/>
        <w:autoSpaceDN w:val="0"/>
        <w:adjustRightInd w:val="0"/>
        <w:spacing w:before="120" w:after="0" w:line="240" w:lineRule="auto"/>
        <w:ind w:left="360"/>
        <w:jc w:val="both"/>
        <w:rPr>
          <w:rFonts w:ascii="Times New Roman" w:hAnsi="Times New Roman" w:cs="Times New Roman"/>
          <w:bCs/>
          <w:iCs/>
        </w:rPr>
      </w:pPr>
      <w:r w:rsidRPr="000E068A">
        <w:rPr>
          <w:rFonts w:ascii="Times New Roman" w:hAnsi="Times New Roman" w:cs="Times New Roman"/>
          <w:bCs/>
          <w:iCs/>
        </w:rPr>
        <w:t>1. National partners mostly recognize the role and activities of individual UN agencies and their contribution to country’s development priorities, but fail to identify the UN as a unified partner with a collective impact.</w:t>
      </w:r>
    </w:p>
    <w:p w14:paraId="3D452EF8" w14:textId="77777777" w:rsidR="00403A73" w:rsidRPr="00403A73" w:rsidRDefault="00403A73" w:rsidP="00403A73">
      <w:pPr>
        <w:pStyle w:val="ListParagraph"/>
        <w:autoSpaceDE w:val="0"/>
        <w:autoSpaceDN w:val="0"/>
        <w:adjustRightInd w:val="0"/>
        <w:spacing w:before="120" w:after="0" w:line="240" w:lineRule="auto"/>
        <w:jc w:val="both"/>
        <w:rPr>
          <w:rFonts w:ascii="Times New Roman" w:hAnsi="Times New Roman" w:cs="Times New Roman"/>
          <w:highlight w:val="yellow"/>
        </w:rPr>
      </w:pPr>
    </w:p>
    <w:p w14:paraId="2227A375" w14:textId="77777777" w:rsidR="0007113A" w:rsidRPr="00CB16DE" w:rsidRDefault="00884E0D" w:rsidP="00A37B18">
      <w:pPr>
        <w:pStyle w:val="Heading2"/>
      </w:pPr>
      <w:bookmarkStart w:id="33" w:name="_Toc394677192"/>
      <w:r w:rsidRPr="00CB16DE">
        <w:t xml:space="preserve">4.2 </w:t>
      </w:r>
      <w:r w:rsidR="0007113A" w:rsidRPr="00CB16DE">
        <w:t>Recommendations</w:t>
      </w:r>
      <w:bookmarkEnd w:id="33"/>
    </w:p>
    <w:p w14:paraId="65B67E4B" w14:textId="538578A5" w:rsidR="003D201F" w:rsidRPr="00D55FCC" w:rsidRDefault="003D201F" w:rsidP="00D55FCC">
      <w:pPr>
        <w:autoSpaceDE w:val="0"/>
        <w:autoSpaceDN w:val="0"/>
        <w:adjustRightInd w:val="0"/>
        <w:spacing w:before="120" w:after="0" w:line="264" w:lineRule="auto"/>
        <w:ind w:firstLine="360"/>
        <w:jc w:val="both"/>
        <w:rPr>
          <w:rFonts w:ascii="Times New Roman" w:hAnsi="Times New Roman" w:cs="Times New Roman"/>
          <w:b/>
          <w:iCs/>
        </w:rPr>
      </w:pPr>
      <w:r w:rsidRPr="00D55FCC">
        <w:rPr>
          <w:rFonts w:ascii="Times New Roman" w:hAnsi="Times New Roman" w:cs="Times New Roman"/>
          <w:b/>
          <w:iCs/>
        </w:rPr>
        <w:t xml:space="preserve"> </w:t>
      </w:r>
      <w:r w:rsidR="00565D41" w:rsidRPr="00D55FCC">
        <w:rPr>
          <w:rFonts w:ascii="Times New Roman" w:hAnsi="Times New Roman" w:cs="Times New Roman"/>
          <w:b/>
        </w:rPr>
        <w:t>Effectiveness</w:t>
      </w:r>
    </w:p>
    <w:p w14:paraId="2517E554" w14:textId="4E218377" w:rsidR="00565D41" w:rsidRPr="0084278B" w:rsidRDefault="00565D41" w:rsidP="00565D41">
      <w:pPr>
        <w:pStyle w:val="ListParagraph"/>
        <w:numPr>
          <w:ilvl w:val="0"/>
          <w:numId w:val="28"/>
        </w:numPr>
        <w:autoSpaceDE w:val="0"/>
        <w:autoSpaceDN w:val="0"/>
        <w:adjustRightInd w:val="0"/>
        <w:spacing w:before="120" w:after="0" w:line="240" w:lineRule="auto"/>
        <w:jc w:val="both"/>
        <w:rPr>
          <w:rFonts w:ascii="Times New Roman" w:hAnsi="Times New Roman" w:cs="Times New Roman"/>
          <w:bCs/>
          <w:iCs/>
        </w:rPr>
      </w:pPr>
      <w:r w:rsidRPr="0084278B">
        <w:rPr>
          <w:rFonts w:ascii="Times New Roman" w:hAnsi="Times New Roman" w:cs="Times New Roman"/>
          <w:bCs/>
          <w:iCs/>
        </w:rPr>
        <w:t>Duplications should be avoided and UNDAF is supposed to be an effective mechanism for effective resource mobilization and</w:t>
      </w:r>
      <w:r w:rsidR="00E4392B">
        <w:rPr>
          <w:rFonts w:ascii="Times New Roman" w:hAnsi="Times New Roman" w:cs="Times New Roman"/>
          <w:bCs/>
          <w:iCs/>
        </w:rPr>
        <w:t>,</w:t>
      </w:r>
      <w:r w:rsidR="003356DC">
        <w:rPr>
          <w:rFonts w:ascii="Times New Roman" w:hAnsi="Times New Roman" w:cs="Times New Roman"/>
          <w:bCs/>
          <w:iCs/>
        </w:rPr>
        <w:t xml:space="preserve"> avoiding duplications</w:t>
      </w:r>
      <w:r w:rsidRPr="0084278B">
        <w:rPr>
          <w:rFonts w:ascii="Times New Roman" w:hAnsi="Times New Roman" w:cs="Times New Roman"/>
          <w:bCs/>
          <w:iCs/>
        </w:rPr>
        <w:t xml:space="preserve">.  </w:t>
      </w:r>
      <w:r>
        <w:rPr>
          <w:rFonts w:ascii="Times New Roman" w:hAnsi="Times New Roman" w:cs="Times New Roman"/>
          <w:bCs/>
          <w:iCs/>
        </w:rPr>
        <w:t xml:space="preserve">Thematic groups </w:t>
      </w:r>
      <w:r w:rsidRPr="0084278B">
        <w:rPr>
          <w:rFonts w:ascii="Times New Roman" w:hAnsi="Times New Roman" w:cs="Times New Roman"/>
          <w:bCs/>
          <w:iCs/>
        </w:rPr>
        <w:t xml:space="preserve">and Joint Programming are essential for UNDAF effective implementation which would ensure (1) UNDAF contribution to achieving better synergies among the programmes of UN agencies and (2) UNDAF enhancement joint programming by agencies and resulted in specific joint programmes, (3) Enhancement of effectiveness for individual agencies as a result of joint programming. </w:t>
      </w:r>
    </w:p>
    <w:p w14:paraId="20C59871" w14:textId="77777777" w:rsidR="0084278B" w:rsidRPr="0084278B" w:rsidRDefault="008A44FB" w:rsidP="0084278B">
      <w:pPr>
        <w:pStyle w:val="ListParagraph"/>
        <w:numPr>
          <w:ilvl w:val="0"/>
          <w:numId w:val="28"/>
        </w:numPr>
        <w:autoSpaceDE w:val="0"/>
        <w:autoSpaceDN w:val="0"/>
        <w:adjustRightInd w:val="0"/>
        <w:spacing w:before="120" w:after="0" w:line="264" w:lineRule="auto"/>
        <w:contextualSpacing w:val="0"/>
        <w:jc w:val="both"/>
        <w:rPr>
          <w:rFonts w:ascii="Times New Roman" w:hAnsi="Times New Roman" w:cs="Times New Roman"/>
        </w:rPr>
      </w:pPr>
      <w:r w:rsidRPr="00597D2B">
        <w:rPr>
          <w:rFonts w:ascii="Times New Roman" w:hAnsi="Times New Roman" w:cs="Times New Roman"/>
          <w:iCs/>
        </w:rPr>
        <w:t xml:space="preserve">UNDAF Thematic </w:t>
      </w:r>
      <w:r w:rsidR="00CF024D" w:rsidRPr="00597D2B">
        <w:rPr>
          <w:rFonts w:ascii="Times New Roman" w:hAnsi="Times New Roman" w:cs="Times New Roman"/>
          <w:iCs/>
        </w:rPr>
        <w:t>g</w:t>
      </w:r>
      <w:r w:rsidR="0007113A" w:rsidRPr="00597D2B">
        <w:rPr>
          <w:rFonts w:ascii="Times New Roman" w:hAnsi="Times New Roman" w:cs="Times New Roman"/>
          <w:iCs/>
        </w:rPr>
        <w:t xml:space="preserve">roup staff participating in UNDAF </w:t>
      </w:r>
      <w:r w:rsidR="00CF024D" w:rsidRPr="00597D2B">
        <w:rPr>
          <w:rFonts w:ascii="Times New Roman" w:hAnsi="Times New Roman" w:cs="Times New Roman"/>
          <w:iCs/>
        </w:rPr>
        <w:t xml:space="preserve">development and </w:t>
      </w:r>
      <w:r w:rsidR="0007113A" w:rsidRPr="00597D2B">
        <w:rPr>
          <w:rFonts w:ascii="Times New Roman" w:hAnsi="Times New Roman" w:cs="Times New Roman"/>
          <w:iCs/>
        </w:rPr>
        <w:t>implementation</w:t>
      </w:r>
      <w:r w:rsidR="008758C9" w:rsidRPr="00597D2B">
        <w:rPr>
          <w:rFonts w:ascii="Times New Roman" w:hAnsi="Times New Roman" w:cs="Times New Roman"/>
          <w:iCs/>
        </w:rPr>
        <w:t xml:space="preserve"> </w:t>
      </w:r>
      <w:r w:rsidR="0007113A" w:rsidRPr="00597D2B">
        <w:rPr>
          <w:rFonts w:ascii="Times New Roman" w:hAnsi="Times New Roman" w:cs="Times New Roman"/>
          <w:iCs/>
        </w:rPr>
        <w:t>should be actively supported by agencies’ management.</w:t>
      </w:r>
      <w:r w:rsidR="00597D2B" w:rsidRPr="00597D2B">
        <w:rPr>
          <w:rFonts w:ascii="Times New Roman" w:hAnsi="Times New Roman" w:cs="Times New Roman"/>
          <w:iCs/>
        </w:rPr>
        <w:t xml:space="preserve"> </w:t>
      </w:r>
      <w:r w:rsidR="00597D2B">
        <w:rPr>
          <w:rFonts w:ascii="Times New Roman" w:hAnsi="Times New Roman" w:cs="Times New Roman"/>
          <w:iCs/>
        </w:rPr>
        <w:t>Th</w:t>
      </w:r>
      <w:r w:rsidR="00597D2B" w:rsidRPr="00660D60">
        <w:rPr>
          <w:rFonts w:ascii="Times New Roman" w:hAnsi="Times New Roman" w:cs="Times New Roman"/>
          <w:iCs/>
        </w:rPr>
        <w:t xml:space="preserve">e contribution of staff to the goals and objectives of the UNDAF through the membership in the UNDAF thematic groups should be recognized and validated through the performance </w:t>
      </w:r>
      <w:r w:rsidR="00597D2B" w:rsidRPr="00597D2B">
        <w:rPr>
          <w:rFonts w:ascii="Times New Roman" w:hAnsi="Times New Roman" w:cs="Times New Roman"/>
          <w:iCs/>
        </w:rPr>
        <w:t>appraisal of staff. All a</w:t>
      </w:r>
      <w:r w:rsidR="00597D2B" w:rsidRPr="00660D60">
        <w:rPr>
          <w:rFonts w:ascii="Times New Roman" w:hAnsi="Times New Roman" w:cs="Times New Roman"/>
          <w:iCs/>
        </w:rPr>
        <w:t>gencies should adopt this modality in order for the UNDAF to be an effective framework for the UNCT planning, programming, implementation and monitoring.</w:t>
      </w:r>
      <w:r w:rsidR="0084278B" w:rsidRPr="0084278B">
        <w:rPr>
          <w:rFonts w:ascii="Times New Roman" w:hAnsi="Times New Roman" w:cs="Times New Roman"/>
          <w:iCs/>
        </w:rPr>
        <w:t xml:space="preserve"> </w:t>
      </w:r>
    </w:p>
    <w:p w14:paraId="5775E11E" w14:textId="74CE9895" w:rsidR="0084278B" w:rsidRPr="00CB16DE" w:rsidRDefault="0084278B" w:rsidP="0084278B">
      <w:pPr>
        <w:pStyle w:val="ListParagraph"/>
        <w:numPr>
          <w:ilvl w:val="0"/>
          <w:numId w:val="28"/>
        </w:numPr>
        <w:autoSpaceDE w:val="0"/>
        <w:autoSpaceDN w:val="0"/>
        <w:adjustRightInd w:val="0"/>
        <w:spacing w:before="120" w:after="0" w:line="264" w:lineRule="auto"/>
        <w:contextualSpacing w:val="0"/>
        <w:jc w:val="both"/>
        <w:rPr>
          <w:rFonts w:ascii="Times New Roman" w:hAnsi="Times New Roman" w:cs="Times New Roman"/>
        </w:rPr>
      </w:pPr>
      <w:r>
        <w:rPr>
          <w:rFonts w:ascii="Times New Roman" w:hAnsi="Times New Roman" w:cs="Times New Roman"/>
          <w:iCs/>
        </w:rPr>
        <w:t>P</w:t>
      </w:r>
      <w:r w:rsidRPr="00D67ABB">
        <w:rPr>
          <w:rFonts w:ascii="Times New Roman" w:hAnsi="Times New Roman" w:cs="Times New Roman"/>
          <w:iCs/>
        </w:rPr>
        <w:t xml:space="preserve">erformance of the </w:t>
      </w:r>
      <w:r>
        <w:rPr>
          <w:rFonts w:ascii="Times New Roman" w:hAnsi="Times New Roman" w:cs="Times New Roman"/>
          <w:iCs/>
        </w:rPr>
        <w:t>Thematic</w:t>
      </w:r>
      <w:r w:rsidRPr="00D67ABB">
        <w:rPr>
          <w:rFonts w:ascii="Times New Roman" w:hAnsi="Times New Roman" w:cs="Times New Roman"/>
          <w:iCs/>
        </w:rPr>
        <w:t xml:space="preserve"> </w:t>
      </w:r>
      <w:r w:rsidR="00BF613E">
        <w:rPr>
          <w:rFonts w:ascii="Times New Roman" w:hAnsi="Times New Roman" w:cs="Times New Roman"/>
          <w:iCs/>
        </w:rPr>
        <w:t>G</w:t>
      </w:r>
      <w:r>
        <w:rPr>
          <w:rFonts w:ascii="Times New Roman" w:hAnsi="Times New Roman" w:cs="Times New Roman"/>
          <w:iCs/>
        </w:rPr>
        <w:t>roups</w:t>
      </w:r>
      <w:r w:rsidRPr="00D67ABB">
        <w:rPr>
          <w:rFonts w:ascii="Times New Roman" w:hAnsi="Times New Roman" w:cs="Times New Roman"/>
          <w:iCs/>
        </w:rPr>
        <w:t xml:space="preserve"> would have benefited from a m</w:t>
      </w:r>
      <w:r w:rsidR="004F4F7B">
        <w:rPr>
          <w:rFonts w:ascii="Times New Roman" w:hAnsi="Times New Roman" w:cs="Times New Roman"/>
          <w:iCs/>
        </w:rPr>
        <w:t>ore structured meeting calendar. This</w:t>
      </w:r>
      <w:r w:rsidRPr="00D67ABB">
        <w:rPr>
          <w:rFonts w:ascii="Times New Roman" w:hAnsi="Times New Roman" w:cs="Times New Roman"/>
          <w:iCs/>
        </w:rPr>
        <w:t xml:space="preserve"> would have ensured continuity and would have provided the basis for a documented process.</w:t>
      </w:r>
      <w:r>
        <w:rPr>
          <w:rFonts w:ascii="Times New Roman" w:hAnsi="Times New Roman" w:cs="Times New Roman"/>
          <w:iCs/>
        </w:rPr>
        <w:t xml:space="preserve"> </w:t>
      </w:r>
      <w:r w:rsidRPr="00CB16DE">
        <w:rPr>
          <w:rFonts w:ascii="Times New Roman" w:hAnsi="Times New Roman" w:cs="Times New Roman"/>
          <w:iCs/>
        </w:rPr>
        <w:t>A regular and systematic process would improve the quality of monitoring, providing the steering committee with up-to-date information on UNDAF implementation, including challenges and progress.</w:t>
      </w:r>
    </w:p>
    <w:p w14:paraId="604A3355" w14:textId="77777777" w:rsidR="0084278B" w:rsidRPr="00CB16DE" w:rsidRDefault="0084278B" w:rsidP="0084278B">
      <w:pPr>
        <w:pStyle w:val="ListParagraph"/>
        <w:numPr>
          <w:ilvl w:val="0"/>
          <w:numId w:val="28"/>
        </w:numPr>
        <w:autoSpaceDE w:val="0"/>
        <w:autoSpaceDN w:val="0"/>
        <w:adjustRightInd w:val="0"/>
        <w:spacing w:before="120" w:after="0" w:line="264" w:lineRule="auto"/>
        <w:contextualSpacing w:val="0"/>
        <w:jc w:val="both"/>
        <w:rPr>
          <w:rFonts w:ascii="Times New Roman" w:hAnsi="Times New Roman" w:cs="Times New Roman"/>
          <w:iCs/>
        </w:rPr>
      </w:pPr>
      <w:r>
        <w:rPr>
          <w:rFonts w:ascii="Times New Roman" w:hAnsi="Times New Roman" w:cs="Times New Roman"/>
          <w:iCs/>
        </w:rPr>
        <w:t>C</w:t>
      </w:r>
      <w:r w:rsidRPr="00CB16DE">
        <w:rPr>
          <w:rFonts w:ascii="Times New Roman" w:hAnsi="Times New Roman" w:cs="Times New Roman"/>
          <w:iCs/>
        </w:rPr>
        <w:t xml:space="preserve">ivil society partners representing sectorial counterparts should be invited to participate more actively in the work of the UNDAF </w:t>
      </w:r>
      <w:r>
        <w:rPr>
          <w:rFonts w:ascii="Times New Roman" w:hAnsi="Times New Roman" w:cs="Times New Roman"/>
          <w:iCs/>
        </w:rPr>
        <w:t>Thematic</w:t>
      </w:r>
      <w:r w:rsidRPr="00CB16DE">
        <w:rPr>
          <w:rFonts w:ascii="Times New Roman" w:hAnsi="Times New Roman" w:cs="Times New Roman"/>
          <w:iCs/>
        </w:rPr>
        <w:t xml:space="preserve"> groups to ensure a more participatory approach, and promote knowledge exchange and ownership.</w:t>
      </w:r>
    </w:p>
    <w:p w14:paraId="19A03240" w14:textId="6A85EDA3" w:rsidR="0084278B" w:rsidRPr="0084278B" w:rsidRDefault="00565D41" w:rsidP="0084278B">
      <w:pPr>
        <w:autoSpaceDE w:val="0"/>
        <w:autoSpaceDN w:val="0"/>
        <w:adjustRightInd w:val="0"/>
        <w:spacing w:before="120" w:after="0" w:line="264" w:lineRule="auto"/>
        <w:ind w:left="360"/>
        <w:jc w:val="both"/>
        <w:rPr>
          <w:rFonts w:ascii="Times New Roman" w:hAnsi="Times New Roman" w:cs="Times New Roman"/>
          <w:b/>
        </w:rPr>
      </w:pPr>
      <w:r>
        <w:rPr>
          <w:rFonts w:ascii="Times New Roman" w:hAnsi="Times New Roman" w:cs="Times New Roman"/>
          <w:b/>
        </w:rPr>
        <w:t>Efficiency</w:t>
      </w:r>
    </w:p>
    <w:p w14:paraId="31B48A15" w14:textId="77777777" w:rsidR="00292D8C" w:rsidRPr="000E068A" w:rsidRDefault="00CF024D" w:rsidP="00D55FCC">
      <w:pPr>
        <w:pStyle w:val="ListParagraph"/>
        <w:numPr>
          <w:ilvl w:val="0"/>
          <w:numId w:val="31"/>
        </w:numPr>
        <w:autoSpaceDE w:val="0"/>
        <w:autoSpaceDN w:val="0"/>
        <w:adjustRightInd w:val="0"/>
        <w:spacing w:before="120" w:after="0" w:line="264" w:lineRule="auto"/>
        <w:jc w:val="both"/>
        <w:rPr>
          <w:rFonts w:ascii="Times New Roman" w:hAnsi="Times New Roman" w:cs="Times New Roman"/>
          <w:iCs/>
        </w:rPr>
      </w:pPr>
      <w:r w:rsidRPr="000E068A">
        <w:rPr>
          <w:rFonts w:ascii="Times New Roman" w:hAnsi="Times New Roman" w:cs="Times New Roman"/>
          <w:iCs/>
        </w:rPr>
        <w:t>A</w:t>
      </w:r>
      <w:r w:rsidR="00292D8C" w:rsidRPr="000E068A">
        <w:rPr>
          <w:rFonts w:ascii="Times New Roman" w:hAnsi="Times New Roman" w:cs="Times New Roman"/>
          <w:iCs/>
        </w:rPr>
        <w:t xml:space="preserve">ssumptions and risks </w:t>
      </w:r>
      <w:r w:rsidRPr="000E068A">
        <w:rPr>
          <w:rFonts w:ascii="Times New Roman" w:hAnsi="Times New Roman" w:cs="Times New Roman"/>
          <w:iCs/>
        </w:rPr>
        <w:t>should be regularly</w:t>
      </w:r>
      <w:r w:rsidR="00292D8C" w:rsidRPr="000E068A">
        <w:rPr>
          <w:rFonts w:ascii="Times New Roman" w:hAnsi="Times New Roman" w:cs="Times New Roman"/>
          <w:iCs/>
        </w:rPr>
        <w:t xml:space="preserve"> updated and analy</w:t>
      </w:r>
      <w:r w:rsidRPr="000E068A">
        <w:rPr>
          <w:rFonts w:ascii="Times New Roman" w:hAnsi="Times New Roman" w:cs="Times New Roman"/>
          <w:iCs/>
        </w:rPr>
        <w:t>z</w:t>
      </w:r>
      <w:r w:rsidR="00292D8C" w:rsidRPr="000E068A">
        <w:rPr>
          <w:rFonts w:ascii="Times New Roman" w:hAnsi="Times New Roman" w:cs="Times New Roman"/>
          <w:iCs/>
        </w:rPr>
        <w:t>ed</w:t>
      </w:r>
      <w:r w:rsidR="00584337" w:rsidRPr="000E068A">
        <w:rPr>
          <w:rFonts w:ascii="Times New Roman" w:hAnsi="Times New Roman" w:cs="Times New Roman"/>
          <w:iCs/>
        </w:rPr>
        <w:t xml:space="preserve"> in order to determine the effects and the impact that the financial situation may have had on the </w:t>
      </w:r>
      <w:r w:rsidR="00982946" w:rsidRPr="000E068A">
        <w:rPr>
          <w:rFonts w:ascii="Times New Roman" w:hAnsi="Times New Roman" w:cs="Times New Roman"/>
          <w:iCs/>
        </w:rPr>
        <w:t xml:space="preserve">achievement </w:t>
      </w:r>
      <w:r w:rsidR="00584337" w:rsidRPr="000E068A">
        <w:rPr>
          <w:rFonts w:ascii="Times New Roman" w:hAnsi="Times New Roman" w:cs="Times New Roman"/>
          <w:iCs/>
        </w:rPr>
        <w:t xml:space="preserve">of the </w:t>
      </w:r>
      <w:r w:rsidR="00584337" w:rsidRPr="000E068A">
        <w:rPr>
          <w:rFonts w:ascii="Times New Roman" w:hAnsi="Times New Roman" w:cs="Times New Roman"/>
          <w:iCs/>
        </w:rPr>
        <w:lastRenderedPageBreak/>
        <w:t>UNDAF Outcomes</w:t>
      </w:r>
      <w:r w:rsidR="00127B4E" w:rsidRPr="000E068A">
        <w:rPr>
          <w:rFonts w:ascii="Times New Roman" w:hAnsi="Times New Roman" w:cs="Times New Roman"/>
          <w:iCs/>
        </w:rPr>
        <w:t>, for example through annual UN progress reports, which could also analyze achievements and areas where progress is lacking.</w:t>
      </w:r>
      <w:r w:rsidR="008B50E0" w:rsidRPr="000E068A">
        <w:rPr>
          <w:rFonts w:ascii="Times New Roman" w:hAnsi="Times New Roman" w:cs="Times New Roman"/>
          <w:iCs/>
        </w:rPr>
        <w:t xml:space="preserve"> </w:t>
      </w:r>
    </w:p>
    <w:p w14:paraId="76221062" w14:textId="79E666E3" w:rsidR="00597D2B" w:rsidRPr="00CB16DE" w:rsidRDefault="00127B4E" w:rsidP="00D55FCC">
      <w:pPr>
        <w:pStyle w:val="ListParagraph"/>
        <w:numPr>
          <w:ilvl w:val="0"/>
          <w:numId w:val="31"/>
        </w:numPr>
        <w:autoSpaceDE w:val="0"/>
        <w:autoSpaceDN w:val="0"/>
        <w:adjustRightInd w:val="0"/>
        <w:spacing w:before="120" w:after="0" w:line="264" w:lineRule="auto"/>
        <w:jc w:val="both"/>
        <w:rPr>
          <w:rFonts w:ascii="Times New Roman" w:hAnsi="Times New Roman" w:cs="Times New Roman"/>
          <w:iCs/>
        </w:rPr>
      </w:pPr>
      <w:r w:rsidRPr="00CB16DE">
        <w:rPr>
          <w:rFonts w:ascii="Times New Roman" w:hAnsi="Times New Roman" w:cs="Times New Roman"/>
          <w:iCs/>
        </w:rPr>
        <w:t>More frequent and responsive</w:t>
      </w:r>
      <w:r w:rsidR="00BF613E">
        <w:rPr>
          <w:rFonts w:ascii="Times New Roman" w:hAnsi="Times New Roman" w:cs="Times New Roman"/>
          <w:iCs/>
        </w:rPr>
        <w:t>,</w:t>
      </w:r>
      <w:r w:rsidRPr="00CB16DE">
        <w:rPr>
          <w:rFonts w:ascii="Times New Roman" w:hAnsi="Times New Roman" w:cs="Times New Roman"/>
          <w:iCs/>
        </w:rPr>
        <w:t xml:space="preserve"> coordinated</w:t>
      </w:r>
      <w:r w:rsidR="00BF613E">
        <w:rPr>
          <w:rFonts w:ascii="Times New Roman" w:hAnsi="Times New Roman" w:cs="Times New Roman"/>
          <w:iCs/>
        </w:rPr>
        <w:t xml:space="preserve"> </w:t>
      </w:r>
      <w:r w:rsidRPr="00CB16DE">
        <w:rPr>
          <w:rFonts w:ascii="Times New Roman" w:hAnsi="Times New Roman" w:cs="Times New Roman"/>
          <w:iCs/>
        </w:rPr>
        <w:t>monitoring is needed. Analysis of indicators would strengthen inter-agency coherence.</w:t>
      </w:r>
      <w:r w:rsidR="00597D2B" w:rsidRPr="00597D2B">
        <w:rPr>
          <w:rFonts w:ascii="Times New Roman" w:hAnsi="Times New Roman" w:cs="Times New Roman"/>
          <w:iCs/>
        </w:rPr>
        <w:t xml:space="preserve"> </w:t>
      </w:r>
      <w:r w:rsidR="00597D2B" w:rsidRPr="00CB16DE">
        <w:rPr>
          <w:rFonts w:ascii="Times New Roman" w:hAnsi="Times New Roman" w:cs="Times New Roman"/>
          <w:iCs/>
        </w:rPr>
        <w:t xml:space="preserve">Appropriate, realistic and measurable indicators should be established, adjusted and monitored. </w:t>
      </w:r>
    </w:p>
    <w:p w14:paraId="13DB67C1" w14:textId="77777777" w:rsidR="004C290B" w:rsidRDefault="00842A0E" w:rsidP="00D55FCC">
      <w:pPr>
        <w:pStyle w:val="ListParagraph"/>
        <w:numPr>
          <w:ilvl w:val="0"/>
          <w:numId w:val="31"/>
        </w:numPr>
        <w:autoSpaceDE w:val="0"/>
        <w:autoSpaceDN w:val="0"/>
        <w:adjustRightInd w:val="0"/>
        <w:spacing w:before="120" w:after="0" w:line="264" w:lineRule="auto"/>
        <w:jc w:val="both"/>
        <w:rPr>
          <w:rFonts w:ascii="Times New Roman" w:hAnsi="Times New Roman" w:cs="Times New Roman"/>
          <w:iCs/>
        </w:rPr>
      </w:pPr>
      <w:r w:rsidRPr="00CB16DE">
        <w:rPr>
          <w:rFonts w:ascii="Times New Roman" w:hAnsi="Times New Roman" w:cs="Times New Roman"/>
          <w:iCs/>
        </w:rPr>
        <w:t>Too many indicators</w:t>
      </w:r>
      <w:r w:rsidR="007C5056">
        <w:rPr>
          <w:rFonts w:ascii="Times New Roman" w:hAnsi="Times New Roman" w:cs="Times New Roman"/>
          <w:iCs/>
        </w:rPr>
        <w:t xml:space="preserve"> (both </w:t>
      </w:r>
      <w:r w:rsidR="00982946">
        <w:rPr>
          <w:rFonts w:ascii="Times New Roman" w:hAnsi="Times New Roman" w:cs="Times New Roman"/>
          <w:iCs/>
        </w:rPr>
        <w:t xml:space="preserve">on </w:t>
      </w:r>
      <w:r w:rsidR="007C5056">
        <w:rPr>
          <w:rFonts w:ascii="Times New Roman" w:hAnsi="Times New Roman" w:cs="Times New Roman"/>
          <w:iCs/>
        </w:rPr>
        <w:t>outcome and output level)</w:t>
      </w:r>
      <w:r w:rsidRPr="00CB16DE">
        <w:rPr>
          <w:rFonts w:ascii="Times New Roman" w:hAnsi="Times New Roman" w:cs="Times New Roman"/>
          <w:iCs/>
        </w:rPr>
        <w:t xml:space="preserve"> are likely to end up yielding conflicting results. </w:t>
      </w:r>
      <w:r w:rsidR="0084278B" w:rsidRPr="004C290B">
        <w:rPr>
          <w:rFonts w:ascii="Times New Roman" w:hAnsi="Times New Roman" w:cs="Times New Roman"/>
          <w:iCs/>
        </w:rPr>
        <w:t xml:space="preserve">Long and detailed outcomes tend to put agencies in a position to first design projects and then seek the appropriate outcome category in the UNDAF document for a particular project. </w:t>
      </w:r>
      <w:r w:rsidRPr="00CB16DE">
        <w:rPr>
          <w:rFonts w:ascii="Times New Roman" w:hAnsi="Times New Roman" w:cs="Times New Roman"/>
          <w:iCs/>
        </w:rPr>
        <w:t xml:space="preserve">A small number of measurable indicators should be selected, for which data will be readily available. </w:t>
      </w:r>
      <w:r w:rsidRPr="001A009B">
        <w:rPr>
          <w:rFonts w:ascii="Times New Roman" w:hAnsi="Times New Roman" w:cs="Times New Roman"/>
          <w:iCs/>
        </w:rPr>
        <w:t xml:space="preserve">Care should be taken that the monitoring of indicators is cost-efficient. The number of indicators should be decreased. </w:t>
      </w:r>
      <w:r w:rsidR="00862E5D">
        <w:rPr>
          <w:rFonts w:ascii="Times New Roman" w:hAnsi="Times New Roman" w:cs="Times New Roman"/>
          <w:iCs/>
        </w:rPr>
        <w:t xml:space="preserve"> </w:t>
      </w:r>
    </w:p>
    <w:p w14:paraId="63281D2B" w14:textId="2EFA727D" w:rsidR="000E068A" w:rsidRPr="00D55FCC" w:rsidRDefault="000E068A" w:rsidP="00D55FCC">
      <w:pPr>
        <w:autoSpaceDE w:val="0"/>
        <w:autoSpaceDN w:val="0"/>
        <w:adjustRightInd w:val="0"/>
        <w:spacing w:before="120" w:after="0" w:line="264" w:lineRule="auto"/>
        <w:ind w:left="360"/>
        <w:jc w:val="both"/>
        <w:rPr>
          <w:rFonts w:ascii="Times New Roman" w:hAnsi="Times New Roman" w:cs="Times New Roman"/>
          <w:b/>
        </w:rPr>
      </w:pPr>
      <w:r w:rsidRPr="00D55FCC">
        <w:rPr>
          <w:rFonts w:ascii="Times New Roman" w:hAnsi="Times New Roman" w:cs="Times New Roman"/>
          <w:b/>
        </w:rPr>
        <w:t>Impact</w:t>
      </w:r>
    </w:p>
    <w:p w14:paraId="14F3F475" w14:textId="6EB1510C" w:rsidR="000E068A" w:rsidRPr="00D55FCC" w:rsidRDefault="000E068A" w:rsidP="00D55FCC">
      <w:pPr>
        <w:pStyle w:val="ListParagraph"/>
        <w:numPr>
          <w:ilvl w:val="0"/>
          <w:numId w:val="31"/>
        </w:numPr>
        <w:autoSpaceDE w:val="0"/>
        <w:autoSpaceDN w:val="0"/>
        <w:adjustRightInd w:val="0"/>
        <w:spacing w:before="120" w:after="0" w:line="264" w:lineRule="auto"/>
        <w:jc w:val="both"/>
        <w:rPr>
          <w:rFonts w:ascii="Times New Roman" w:hAnsi="Times New Roman" w:cs="Times New Roman"/>
          <w:iCs/>
        </w:rPr>
      </w:pPr>
      <w:r w:rsidRPr="00D55FCC">
        <w:rPr>
          <w:rFonts w:ascii="Times New Roman" w:hAnsi="Times New Roman" w:cs="Times New Roman"/>
          <w:iCs/>
        </w:rPr>
        <w:t xml:space="preserve">In the national context, where the intervention logic is based on building partnerships, national ownership and capacity building, it is crucial to involve national partners during the entire UNDAF cycle to achieved better results. </w:t>
      </w:r>
    </w:p>
    <w:p w14:paraId="6DF5ED50" w14:textId="6215438A" w:rsidR="000E068A" w:rsidRDefault="000E068A" w:rsidP="00D55FCC">
      <w:pPr>
        <w:pStyle w:val="ListParagraph"/>
        <w:numPr>
          <w:ilvl w:val="0"/>
          <w:numId w:val="31"/>
        </w:numPr>
        <w:autoSpaceDE w:val="0"/>
        <w:autoSpaceDN w:val="0"/>
        <w:adjustRightInd w:val="0"/>
        <w:spacing w:before="120" w:after="0" w:line="264" w:lineRule="auto"/>
        <w:jc w:val="both"/>
        <w:rPr>
          <w:rFonts w:ascii="Times New Roman" w:hAnsi="Times New Roman" w:cs="Times New Roman"/>
          <w:iCs/>
        </w:rPr>
      </w:pPr>
      <w:r w:rsidRPr="00D55FCC">
        <w:rPr>
          <w:rFonts w:ascii="Times New Roman" w:hAnsi="Times New Roman" w:cs="Times New Roman"/>
          <w:iCs/>
        </w:rPr>
        <w:t xml:space="preserve">The </w:t>
      </w:r>
      <w:r w:rsidRPr="004C290B">
        <w:rPr>
          <w:rFonts w:ascii="Times New Roman" w:hAnsi="Times New Roman" w:cs="Times New Roman"/>
          <w:iCs/>
        </w:rPr>
        <w:t xml:space="preserve">UNDAF should be viewed as a flexible instrument taking into consideration the particular mandates of the different UN agencies. Strategic planning should be top-down rather than the current bottom–up approach led by separate UN agencies, which is the case. </w:t>
      </w:r>
    </w:p>
    <w:p w14:paraId="0E9E1AD7" w14:textId="77777777" w:rsidR="003D201F" w:rsidRPr="000E068A" w:rsidRDefault="003D201F" w:rsidP="000E068A">
      <w:pPr>
        <w:spacing w:before="120" w:after="0" w:line="264" w:lineRule="auto"/>
        <w:jc w:val="both"/>
        <w:rPr>
          <w:rFonts w:ascii="Times New Roman" w:hAnsi="Times New Roman" w:cs="Times New Roman"/>
          <w:iCs/>
        </w:rPr>
        <w:sectPr w:rsidR="003D201F" w:rsidRPr="000E068A">
          <w:footerReference w:type="default" r:id="rId17"/>
          <w:pgSz w:w="11906" w:h="16838" w:code="9"/>
          <w:pgMar w:top="1440" w:right="1440" w:bottom="1440" w:left="1440" w:header="709" w:footer="709" w:gutter="0"/>
          <w:pgNumType w:start="1"/>
          <w:cols w:space="708"/>
          <w:docGrid w:linePitch="360"/>
        </w:sectPr>
      </w:pPr>
    </w:p>
    <w:p w14:paraId="6278587C" w14:textId="77777777" w:rsidR="00951CBB" w:rsidRPr="00CB16DE" w:rsidRDefault="00951CBB" w:rsidP="00A37B18">
      <w:pPr>
        <w:pStyle w:val="Heading1"/>
      </w:pPr>
      <w:bookmarkStart w:id="34" w:name="_Toc394677193"/>
      <w:r w:rsidRPr="00CB16DE">
        <w:lastRenderedPageBreak/>
        <w:t>5. Annexes</w:t>
      </w:r>
      <w:bookmarkEnd w:id="34"/>
    </w:p>
    <w:p w14:paraId="3DE77798" w14:textId="77777777" w:rsidR="00861AD1" w:rsidRPr="00CB16DE" w:rsidRDefault="00861AD1" w:rsidP="00A37B18">
      <w:pPr>
        <w:pStyle w:val="Heading2"/>
      </w:pPr>
      <w:bookmarkStart w:id="35" w:name="_Toc394677194"/>
      <w:r w:rsidRPr="00CB16DE">
        <w:t>Annex 1: List of Documents Reviewed</w:t>
      </w:r>
      <w:bookmarkEnd w:id="35"/>
      <w:r w:rsidRPr="00CB16DE">
        <w:t xml:space="preserve"> </w:t>
      </w:r>
    </w:p>
    <w:p w14:paraId="73E3E74B" w14:textId="77777777" w:rsidR="00385699" w:rsidRDefault="00861AD1" w:rsidP="00EC7B4D">
      <w:pPr>
        <w:pStyle w:val="ListParagraph"/>
        <w:numPr>
          <w:ilvl w:val="0"/>
          <w:numId w:val="22"/>
        </w:numPr>
        <w:spacing w:before="60" w:after="0" w:line="240" w:lineRule="auto"/>
        <w:ind w:left="864"/>
        <w:contextualSpacing w:val="0"/>
        <w:rPr>
          <w:rFonts w:ascii="Times New Roman" w:hAnsi="Times New Roman" w:cs="Times New Roman"/>
        </w:rPr>
      </w:pPr>
      <w:r w:rsidRPr="00CB16DE">
        <w:rPr>
          <w:rFonts w:ascii="Times New Roman" w:hAnsi="Times New Roman" w:cs="Times New Roman"/>
        </w:rPr>
        <w:t>Government of the Republic of Armeni</w:t>
      </w:r>
      <w:r w:rsidR="00D7542F">
        <w:rPr>
          <w:rFonts w:ascii="Times New Roman" w:hAnsi="Times New Roman" w:cs="Times New Roman"/>
        </w:rPr>
        <w:t xml:space="preserve">a (2001); The Strategy Plan of </w:t>
      </w:r>
      <w:r w:rsidRPr="00CB16DE">
        <w:rPr>
          <w:rFonts w:ascii="Times New Roman" w:hAnsi="Times New Roman" w:cs="Times New Roman"/>
        </w:rPr>
        <w:t xml:space="preserve">Development till 2015. </w:t>
      </w:r>
    </w:p>
    <w:p w14:paraId="092D29BA" w14:textId="77777777" w:rsidR="00385699" w:rsidRDefault="0029598E"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 xml:space="preserve">Country Programme Action Plan 2010-2015 </w:t>
      </w:r>
    </w:p>
    <w:p w14:paraId="24A67341" w14:textId="77777777" w:rsidR="00385699" w:rsidRDefault="003A273C" w:rsidP="00EC7B4D">
      <w:pPr>
        <w:pStyle w:val="FootnoteText"/>
        <w:numPr>
          <w:ilvl w:val="0"/>
          <w:numId w:val="22"/>
        </w:numPr>
        <w:spacing w:before="60"/>
        <w:ind w:left="864"/>
        <w:rPr>
          <w:rFonts w:ascii="Times New Roman" w:hAnsi="Times New Roman" w:cs="Times New Roman"/>
        </w:rPr>
      </w:pPr>
      <w:r w:rsidRPr="00CB16DE">
        <w:rPr>
          <w:rFonts w:ascii="Times New Roman" w:hAnsi="Times New Roman" w:cs="Times New Roman"/>
          <w:sz w:val="22"/>
          <w:szCs w:val="22"/>
        </w:rPr>
        <w:t>RA Government’s anti-crisis action, progress and status, summary report, available at</w:t>
      </w:r>
      <w:r w:rsidRPr="00CB16DE">
        <w:rPr>
          <w:rFonts w:ascii="Times New Roman" w:hAnsi="Times New Roman" w:cs="Times New Roman"/>
        </w:rPr>
        <w:t xml:space="preserve"> </w:t>
      </w:r>
      <w:hyperlink r:id="rId18" w:history="1">
        <w:r w:rsidRPr="00CB16DE">
          <w:rPr>
            <w:rFonts w:ascii="Times New Roman" w:hAnsi="Times New Roman" w:cs="Times New Roman"/>
          </w:rPr>
          <w:t>http://www.gov.am/files/docs/475.pdf</w:t>
        </w:r>
      </w:hyperlink>
      <w:r w:rsidRPr="00CB16DE">
        <w:rPr>
          <w:rFonts w:ascii="Times New Roman" w:hAnsi="Times New Roman" w:cs="Times New Roman"/>
        </w:rPr>
        <w:t xml:space="preserve">, accessed 02.06.2014 </w:t>
      </w:r>
    </w:p>
    <w:p w14:paraId="20A03E4F" w14:textId="77777777" w:rsidR="00385699" w:rsidRDefault="00631FDB" w:rsidP="00EC7B4D">
      <w:pPr>
        <w:pStyle w:val="ListParagraph"/>
        <w:numPr>
          <w:ilvl w:val="0"/>
          <w:numId w:val="22"/>
        </w:numPr>
        <w:spacing w:before="60" w:after="0" w:line="240" w:lineRule="auto"/>
        <w:ind w:left="864"/>
        <w:contextualSpacing w:val="0"/>
        <w:rPr>
          <w:rFonts w:ascii="Times New Roman" w:hAnsi="Times New Roman" w:cs="Times New Roman"/>
        </w:rPr>
      </w:pPr>
      <w:r>
        <w:rPr>
          <w:rFonts w:ascii="Times New Roman" w:hAnsi="Times New Roman" w:cs="Times New Roman"/>
        </w:rPr>
        <w:t>Perspective Development Strategic Programm</w:t>
      </w:r>
      <w:r w:rsidR="000A3506">
        <w:rPr>
          <w:rFonts w:ascii="Times New Roman" w:hAnsi="Times New Roman" w:cs="Times New Roman"/>
        </w:rPr>
        <w:t>e</w:t>
      </w:r>
      <w:r>
        <w:rPr>
          <w:rFonts w:ascii="Times New Roman" w:hAnsi="Times New Roman" w:cs="Times New Roman"/>
        </w:rPr>
        <w:t xml:space="preserve"> of Republic of Armenia 2014-2025</w:t>
      </w:r>
    </w:p>
    <w:p w14:paraId="3E83314B" w14:textId="77777777" w:rsidR="00385699" w:rsidRDefault="00861AD1" w:rsidP="00EC7B4D">
      <w:pPr>
        <w:pStyle w:val="ListParagraph"/>
        <w:numPr>
          <w:ilvl w:val="0"/>
          <w:numId w:val="22"/>
        </w:numPr>
        <w:spacing w:before="60" w:after="0" w:line="240" w:lineRule="auto"/>
        <w:ind w:left="864"/>
        <w:contextualSpacing w:val="0"/>
        <w:rPr>
          <w:rFonts w:ascii="Times New Roman" w:hAnsi="Times New Roman" w:cs="Times New Roman"/>
        </w:rPr>
      </w:pPr>
      <w:r w:rsidRPr="00CB16DE">
        <w:rPr>
          <w:rFonts w:ascii="Times New Roman" w:hAnsi="Times New Roman" w:cs="Times New Roman"/>
        </w:rPr>
        <w:t>UNDG (2</w:t>
      </w:r>
      <w:r w:rsidR="001B005D" w:rsidRPr="00CB16DE">
        <w:rPr>
          <w:rFonts w:ascii="Times New Roman" w:hAnsi="Times New Roman" w:cs="Times New Roman"/>
        </w:rPr>
        <w:t>009</w:t>
      </w:r>
      <w:r w:rsidRPr="00CB16DE">
        <w:rPr>
          <w:rFonts w:ascii="Times New Roman" w:hAnsi="Times New Roman" w:cs="Times New Roman"/>
        </w:rPr>
        <w:t xml:space="preserve">); Guidelines for UN Country Teams on preparing UNDAF. </w:t>
      </w:r>
    </w:p>
    <w:p w14:paraId="4A06E6DB" w14:textId="77777777" w:rsidR="00385699" w:rsidRDefault="00E256E5" w:rsidP="00EC7B4D">
      <w:pPr>
        <w:pStyle w:val="ListParagraph"/>
        <w:numPr>
          <w:ilvl w:val="0"/>
          <w:numId w:val="22"/>
        </w:numPr>
        <w:spacing w:before="60" w:after="0" w:line="240" w:lineRule="auto"/>
        <w:ind w:left="864"/>
        <w:contextualSpacing w:val="0"/>
        <w:rPr>
          <w:rFonts w:ascii="Times New Roman" w:hAnsi="Times New Roman" w:cs="Times New Roman"/>
        </w:rPr>
      </w:pPr>
      <w:r w:rsidRPr="00CB16DE">
        <w:rPr>
          <w:rFonts w:ascii="Times New Roman" w:hAnsi="Times New Roman" w:cs="Times New Roman"/>
        </w:rPr>
        <w:t>UNEG, Evaluability of the UN Development Assistance Framework. 2006</w:t>
      </w:r>
    </w:p>
    <w:p w14:paraId="05D34CE2" w14:textId="77777777" w:rsidR="00385699" w:rsidRDefault="004271B6" w:rsidP="00EC7B4D">
      <w:pPr>
        <w:pStyle w:val="ListParagraph"/>
        <w:numPr>
          <w:ilvl w:val="0"/>
          <w:numId w:val="22"/>
        </w:numPr>
        <w:spacing w:before="60" w:after="0" w:line="240" w:lineRule="auto"/>
        <w:ind w:left="864"/>
        <w:contextualSpacing w:val="0"/>
        <w:rPr>
          <w:rFonts w:ascii="Times New Roman" w:hAnsi="Times New Roman" w:cs="Times New Roman"/>
        </w:rPr>
      </w:pPr>
      <w:r w:rsidRPr="00CB16DE">
        <w:rPr>
          <w:rFonts w:ascii="Times New Roman" w:hAnsi="Times New Roman" w:cs="Times New Roman"/>
          <w:iCs/>
        </w:rPr>
        <w:t>Norms for Evaluation in the UN System.</w:t>
      </w:r>
      <w:r w:rsidRPr="00CB16DE">
        <w:rPr>
          <w:rFonts w:ascii="Times New Roman" w:hAnsi="Times New Roman" w:cs="Times New Roman"/>
        </w:rPr>
        <w:t xml:space="preserve"> 2004, </w:t>
      </w:r>
    </w:p>
    <w:p w14:paraId="16392E1B" w14:textId="77777777" w:rsidR="00385699" w:rsidRDefault="004271B6" w:rsidP="00EC7B4D">
      <w:pPr>
        <w:pStyle w:val="ListParagraph"/>
        <w:numPr>
          <w:ilvl w:val="0"/>
          <w:numId w:val="22"/>
        </w:numPr>
        <w:spacing w:before="60" w:after="0" w:line="240" w:lineRule="auto"/>
        <w:ind w:left="864"/>
        <w:contextualSpacing w:val="0"/>
        <w:rPr>
          <w:rFonts w:ascii="Times New Roman" w:hAnsi="Times New Roman" w:cs="Times New Roman"/>
        </w:rPr>
      </w:pPr>
      <w:r w:rsidRPr="00CB16DE">
        <w:rPr>
          <w:rFonts w:ascii="Times New Roman" w:hAnsi="Times New Roman" w:cs="Times New Roman"/>
        </w:rPr>
        <w:t xml:space="preserve">UN, UNDAF </w:t>
      </w:r>
      <w:r w:rsidRPr="00CB16DE">
        <w:rPr>
          <w:rFonts w:ascii="Times New Roman" w:hAnsi="Times New Roman" w:cs="Times New Roman"/>
          <w:iCs/>
        </w:rPr>
        <w:t>Evaluation Guidelines.</w:t>
      </w:r>
      <w:r w:rsidRPr="00CB16DE">
        <w:rPr>
          <w:rFonts w:ascii="Times New Roman" w:hAnsi="Times New Roman" w:cs="Times New Roman"/>
        </w:rPr>
        <w:t xml:space="preserve"> July 2005, </w:t>
      </w:r>
    </w:p>
    <w:p w14:paraId="2AAA7789" w14:textId="77777777" w:rsidR="00385699" w:rsidRDefault="004271B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rPr>
        <w:t xml:space="preserve">UNEG, </w:t>
      </w:r>
      <w:r w:rsidRPr="00CB16DE">
        <w:rPr>
          <w:rFonts w:ascii="Times New Roman" w:hAnsi="Times New Roman" w:cs="Times New Roman"/>
          <w:iCs/>
        </w:rPr>
        <w:t>Study of the Evaluability of the UN Development Assistance, Framework</w:t>
      </w:r>
      <w:r w:rsidRPr="00CB16DE">
        <w:rPr>
          <w:rFonts w:ascii="Times New Roman" w:hAnsi="Times New Roman" w:cs="Times New Roman"/>
        </w:rPr>
        <w:t>. 2006</w:t>
      </w:r>
    </w:p>
    <w:p w14:paraId="68B87F4F" w14:textId="77777777" w:rsidR="00385699" w:rsidRDefault="004271B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UNEG, Evaluation in the UN system. April 2007</w:t>
      </w:r>
    </w:p>
    <w:p w14:paraId="08F8F0EA" w14:textId="77777777" w:rsidR="00385699" w:rsidRDefault="004271B6" w:rsidP="00EC7B4D">
      <w:pPr>
        <w:pStyle w:val="ListParagraph"/>
        <w:numPr>
          <w:ilvl w:val="0"/>
          <w:numId w:val="22"/>
        </w:numPr>
        <w:spacing w:before="60" w:after="0" w:line="240" w:lineRule="auto"/>
        <w:ind w:left="864"/>
        <w:contextualSpacing w:val="0"/>
        <w:rPr>
          <w:rFonts w:ascii="Times New Roman" w:hAnsi="Times New Roman" w:cs="Times New Roman"/>
        </w:rPr>
      </w:pPr>
      <w:r w:rsidRPr="00CB16DE">
        <w:rPr>
          <w:rFonts w:ascii="Times New Roman" w:hAnsi="Times New Roman" w:cs="Times New Roman"/>
        </w:rPr>
        <w:t xml:space="preserve">UNDP/EO, </w:t>
      </w:r>
      <w:r w:rsidRPr="00CB16DE">
        <w:rPr>
          <w:rFonts w:ascii="Times New Roman" w:hAnsi="Times New Roman" w:cs="Times New Roman"/>
          <w:iCs/>
        </w:rPr>
        <w:t>Handbook on Monitoring and Evaluating for Results</w:t>
      </w:r>
      <w:r w:rsidRPr="00CB16DE">
        <w:rPr>
          <w:rFonts w:ascii="Times New Roman" w:hAnsi="Times New Roman" w:cs="Times New Roman"/>
        </w:rPr>
        <w:t>. New York, 2003</w:t>
      </w:r>
    </w:p>
    <w:p w14:paraId="513EF41C" w14:textId="77777777" w:rsidR="00385699" w:rsidRDefault="004271B6" w:rsidP="00EC7B4D">
      <w:pPr>
        <w:pStyle w:val="ListParagraph"/>
        <w:numPr>
          <w:ilvl w:val="0"/>
          <w:numId w:val="22"/>
        </w:numPr>
        <w:spacing w:before="60" w:after="0" w:line="240" w:lineRule="auto"/>
        <w:ind w:left="864"/>
        <w:contextualSpacing w:val="0"/>
        <w:rPr>
          <w:rFonts w:ascii="Times New Roman" w:hAnsi="Times New Roman" w:cs="Times New Roman"/>
        </w:rPr>
      </w:pPr>
      <w:r w:rsidRPr="00CB16DE">
        <w:rPr>
          <w:rFonts w:ascii="Times New Roman" w:hAnsi="Times New Roman" w:cs="Times New Roman"/>
          <w:iCs/>
        </w:rPr>
        <w:t xml:space="preserve">Guidelines for Outcome Evaluators. </w:t>
      </w:r>
      <w:r w:rsidRPr="00CB16DE">
        <w:rPr>
          <w:rFonts w:ascii="Times New Roman" w:hAnsi="Times New Roman" w:cs="Times New Roman"/>
        </w:rPr>
        <w:t>New York 2006.</w:t>
      </w:r>
    </w:p>
    <w:p w14:paraId="7727AB5D" w14:textId="77777777" w:rsidR="00385699" w:rsidRDefault="00861AD1" w:rsidP="00EC7B4D">
      <w:pPr>
        <w:pStyle w:val="ListParagraph"/>
        <w:numPr>
          <w:ilvl w:val="0"/>
          <w:numId w:val="22"/>
        </w:numPr>
        <w:spacing w:before="60" w:after="0" w:line="240" w:lineRule="auto"/>
        <w:ind w:left="864"/>
        <w:contextualSpacing w:val="0"/>
        <w:rPr>
          <w:rFonts w:ascii="Times New Roman" w:hAnsi="Times New Roman" w:cs="Times New Roman"/>
        </w:rPr>
      </w:pPr>
      <w:r w:rsidRPr="00CB16DE">
        <w:rPr>
          <w:rFonts w:ascii="Times New Roman" w:hAnsi="Times New Roman" w:cs="Times New Roman"/>
        </w:rPr>
        <w:t xml:space="preserve">UN Armenia (2008); UNDAF Annual Review2008, December 2008. </w:t>
      </w:r>
    </w:p>
    <w:p w14:paraId="47E5FCC8" w14:textId="77777777" w:rsidR="00385699" w:rsidRDefault="00861AD1" w:rsidP="00EC7B4D">
      <w:pPr>
        <w:pStyle w:val="ListParagraph"/>
        <w:numPr>
          <w:ilvl w:val="0"/>
          <w:numId w:val="22"/>
        </w:numPr>
        <w:spacing w:before="60" w:after="0" w:line="240" w:lineRule="auto"/>
        <w:ind w:left="864"/>
        <w:contextualSpacing w:val="0"/>
        <w:rPr>
          <w:rFonts w:ascii="Times New Roman" w:hAnsi="Times New Roman" w:cs="Times New Roman"/>
        </w:rPr>
      </w:pPr>
      <w:r w:rsidRPr="00CB16DE">
        <w:rPr>
          <w:rFonts w:ascii="Times New Roman" w:hAnsi="Times New Roman" w:cs="Times New Roman"/>
        </w:rPr>
        <w:t xml:space="preserve">UN Armenia (2008); Report on UNDAF Joint Review with Government,  January 2008. </w:t>
      </w:r>
    </w:p>
    <w:p w14:paraId="5D1F5102"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Office of the Resident Coordinator United Nations in Armenia/Government of Armenia, UNDAF 2010-2015</w:t>
      </w:r>
    </w:p>
    <w:p w14:paraId="15739717"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Office of the Resident Coordinator United Nations in Armenia /Government of Armenia, UNDAF 2005- 2009</w:t>
      </w:r>
    </w:p>
    <w:p w14:paraId="0E780D46" w14:textId="77777777" w:rsidR="00385699" w:rsidRDefault="00E256E5"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UNDP, Country Development Situation Assessment for Armenia. March 2008</w:t>
      </w:r>
    </w:p>
    <w:p w14:paraId="2EA1E796" w14:textId="77777777" w:rsidR="00385699" w:rsidRDefault="00AF3953"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NSS RA, Social economic situation in RA January-December 2010, 2011, 2012, 2013, statistical collector, Yerevan, 2013</w:t>
      </w:r>
    </w:p>
    <w:p w14:paraId="143E1EF7" w14:textId="77777777" w:rsidR="00385699" w:rsidRDefault="00AF3953"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NSS RA, Statistical Yearbook Republic of Armenia 2013, Yerevan 2014</w:t>
      </w:r>
    </w:p>
    <w:p w14:paraId="2E36A96C" w14:textId="77777777" w:rsidR="00385699" w:rsidRDefault="004271B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UNDP, Human Development Report 2007-2008 and Armenia Human Development Report 2006</w:t>
      </w:r>
    </w:p>
    <w:p w14:paraId="020E56DA" w14:textId="77777777" w:rsidR="00385699" w:rsidRDefault="004271B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 xml:space="preserve">UNDP, Handbook on Monitoring and Evaluating Results </w:t>
      </w:r>
    </w:p>
    <w:p w14:paraId="7B2688A9" w14:textId="77777777" w:rsidR="00385699" w:rsidRDefault="0029598E"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 xml:space="preserve">Poverty Reduction Strategy Paper. Yerevan, 2003  </w:t>
      </w:r>
    </w:p>
    <w:p w14:paraId="1055C6B1" w14:textId="77777777" w:rsidR="00385699" w:rsidRDefault="00E256E5"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UNDP Managements Results Framework 9/15/2008</w:t>
      </w:r>
    </w:p>
    <w:p w14:paraId="45B4321E"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Executive Board of the United Nations Development Programme and of the United Nations Population Fund, “Second country cooperation framework for Armenia (2000-2004)”, 7 August 2000</w:t>
      </w:r>
    </w:p>
    <w:p w14:paraId="2CF37D1F"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Executive Board of the United Nations Development Programme and of the United Nations Population Fund, “Draft country programme document for Armenia (2005-2009)”, 16 April 2004</w:t>
      </w:r>
    </w:p>
    <w:p w14:paraId="1413C809"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Executive Board of the United Nations Development Programme and of the United Nations Population Fund, “Country programme document for Armenia (2010-2015)”, Annual session 2009, 26 May - 5 June 2009, New York</w:t>
      </w:r>
    </w:p>
    <w:p w14:paraId="55EDB678"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 xml:space="preserve">European Commission High Representative of the European Union for Foreign Affairs and Security Policy, “Joint Staff Working Paper: Implementation of the European </w:t>
      </w:r>
      <w:r w:rsidR="009D62E8" w:rsidRPr="00CB16DE">
        <w:rPr>
          <w:rFonts w:ascii="Times New Roman" w:hAnsi="Times New Roman" w:cs="Times New Roman"/>
          <w:iCs/>
        </w:rPr>
        <w:t>Neighborhood</w:t>
      </w:r>
      <w:r w:rsidRPr="00CB16DE">
        <w:rPr>
          <w:rFonts w:ascii="Times New Roman" w:hAnsi="Times New Roman" w:cs="Times New Roman"/>
          <w:iCs/>
        </w:rPr>
        <w:t xml:space="preserve"> Policy in 2010. Country report: Armenia”, SEC(2011) 639, {COM(2011) 303}, Brussels, May 2011</w:t>
      </w:r>
    </w:p>
    <w:p w14:paraId="1B7DF216"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Economic Development and Research Center, “Gender Responsive Budget and Gender State in Armenia”, 2010</w:t>
      </w:r>
    </w:p>
    <w:p w14:paraId="49BCFD53"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Government of Armenia, ’Interim Poverty Reduction Strategy Paper (I-PRSP)”, Yerevan, 2001</w:t>
      </w:r>
    </w:p>
    <w:p w14:paraId="724F2FFE"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lastRenderedPageBreak/>
        <w:t>Government of Armenia, ’Poverty Reduction Strategy Paper”, Yerevan, 2003</w:t>
      </w:r>
    </w:p>
    <w:p w14:paraId="62F1111E"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Government of Armenia, “Anti-crisis Action Plan 2009-2010”, Yerevan 2008</w:t>
      </w:r>
    </w:p>
    <w:p w14:paraId="552A90D3"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Government of Armenia, “Sustainable Development Program, Yerevan 2008</w:t>
      </w:r>
    </w:p>
    <w:p w14:paraId="5D02E231"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 xml:space="preserve">Government of Armenia/UNDP Armenia, “Armenia Social Trends" Bulletins, 2002-2004, </w:t>
      </w:r>
    </w:p>
    <w:p w14:paraId="52AC4F16"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 xml:space="preserve">Government of Armenia/UNDP Armenia, “Education, Poverty and Economic Activity in Armenia: Situation analysis, 2000 </w:t>
      </w:r>
    </w:p>
    <w:p w14:paraId="3762DE4D"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 xml:space="preserve">Government of Armenia/UNDP Armenia, ”Guidelines for Development of Pro-poor Policies in the Social Sector”, Yerevan, 2003 </w:t>
      </w:r>
    </w:p>
    <w:p w14:paraId="66F70B9C"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 xml:space="preserve">Government of Armenia/UNDP Armenia, "Voices of the Poor", Yerevan, 2006 </w:t>
      </w:r>
    </w:p>
    <w:p w14:paraId="2E853F22"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Government of Armenia/UNDP Armenia, “Integrated Community Development Project Plans”, 2006</w:t>
      </w:r>
    </w:p>
    <w:p w14:paraId="48D3BE90"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Government of the Republic of Armenia, “Medium Term Expenditure Framework 2003 – 2005”, Yerevan 2002</w:t>
      </w:r>
    </w:p>
    <w:p w14:paraId="7E427187"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Government of Armenia/ United Nations Country Team in Armenia/Office of the Resident Coordinator United Nations in Armenia, “Armenia: Millennium Development Goals: Status of Implementation”, Yerevan 2001</w:t>
      </w:r>
    </w:p>
    <w:p w14:paraId="560A325D"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Government of Armenia/ United Nations Country Team in Armenia/Office of the Resident Coordinator United Nations in Armenia, “Armenia: Millennium Development Goals: Nationalization and Progress”, Yerevan, 2005</w:t>
      </w:r>
    </w:p>
    <w:p w14:paraId="603B1065"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Government of Armenia/United Nations Country Team in Armenia/Office of the UN Resident Coordinator, “Armenia: Millennium Development Goals: National progress report 2005-2009”, Yerevan, 2010</w:t>
      </w:r>
    </w:p>
    <w:p w14:paraId="54F0E122"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International Human development Indicators</w:t>
      </w:r>
    </w:p>
    <w:p w14:paraId="37F9CB84"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Ministry of Economy of the Republic of Armenia, “Armenia Economic Report, 2009: From Crisis toward New Development”, Yerevan, 2009</w:t>
      </w:r>
    </w:p>
    <w:p w14:paraId="05014B97"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Ministry of Labour and Social Issues of the Republic of Armenia/ OSCE Office in Yerevan, “Anti-Trafficking” support and Resource Unit, brochure</w:t>
      </w:r>
    </w:p>
    <w:p w14:paraId="1DBDA205"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Ministry of Foreign Affairs of the Republic of Armenia/UNDP, “Strengthening the Human Rights Capacity of the Human Rights Defender’s Office, Final Report”, 2010</w:t>
      </w:r>
    </w:p>
    <w:p w14:paraId="0EFD5C35"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National Statistics Service of the Republic of Armenia, “Social Snapshot and Poverty in Armenia”,  Statistical-Analytical Reports, Main Findings of Integrated Living Conditions Surveys from 2004, 2006, 2009, 2011</w:t>
      </w:r>
    </w:p>
    <w:p w14:paraId="28C70E2F"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Office of the Resident Coordinator United Nations in Armenia / Government of Armenia, Evaluation of United Nations Development Assistance Framework  2005-2009, prepared for Office of the Resident Coordinator United Nations, Prepared by Fuat Andic, Ph.D, September 2008</w:t>
      </w:r>
    </w:p>
    <w:p w14:paraId="7777EC00"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Office of the Resident Coordinator United Nations in Armenia, “Common Country Assessment: Republic of Armenia”, Yerevan, 2000</w:t>
      </w:r>
    </w:p>
    <w:p w14:paraId="4EA5AE6A" w14:textId="77777777" w:rsidR="00385699" w:rsidRDefault="00E256E5" w:rsidP="00EC7B4D">
      <w:pPr>
        <w:pStyle w:val="ListParagraph"/>
        <w:numPr>
          <w:ilvl w:val="0"/>
          <w:numId w:val="22"/>
        </w:numPr>
        <w:spacing w:before="60" w:after="0" w:line="240" w:lineRule="auto"/>
        <w:ind w:left="864"/>
        <w:contextualSpacing w:val="0"/>
        <w:rPr>
          <w:rFonts w:ascii="Times New Roman" w:hAnsi="Times New Roman" w:cs="Times New Roman"/>
          <w:iCs/>
        </w:rPr>
      </w:pPr>
      <w:r w:rsidRPr="00CB16DE">
        <w:rPr>
          <w:rFonts w:ascii="Times New Roman" w:hAnsi="Times New Roman" w:cs="Times New Roman"/>
          <w:iCs/>
        </w:rPr>
        <w:t>UNDP Partners Survey.  17 March 2008</w:t>
      </w:r>
    </w:p>
    <w:p w14:paraId="4521006F" w14:textId="77777777" w:rsidR="00385699" w:rsidRDefault="00525296" w:rsidP="00EC7B4D">
      <w:pPr>
        <w:pStyle w:val="ListParagraph"/>
        <w:numPr>
          <w:ilvl w:val="0"/>
          <w:numId w:val="22"/>
        </w:numPr>
        <w:spacing w:before="60" w:after="0" w:line="240" w:lineRule="auto"/>
        <w:ind w:left="864"/>
        <w:contextualSpacing w:val="0"/>
        <w:rPr>
          <w:rFonts w:ascii="Times New Roman" w:hAnsi="Times New Roman" w:cs="Times New Roman"/>
          <w:b/>
        </w:rPr>
      </w:pPr>
      <w:r w:rsidRPr="00CB16DE">
        <w:rPr>
          <w:rFonts w:ascii="Times New Roman" w:hAnsi="Times New Roman" w:cs="Times New Roman"/>
          <w:iCs/>
        </w:rPr>
        <w:t>CPAP documents of UN agencies</w:t>
      </w:r>
      <w:r w:rsidR="00861AD1" w:rsidRPr="00CB16DE">
        <w:rPr>
          <w:rFonts w:ascii="Times New Roman" w:hAnsi="Times New Roman" w:cs="Times New Roman"/>
          <w:b/>
        </w:rPr>
        <w:br w:type="page"/>
      </w:r>
    </w:p>
    <w:p w14:paraId="1E1A79B1" w14:textId="77777777" w:rsidR="006C4BEC" w:rsidRPr="00CB16DE" w:rsidRDefault="00382500" w:rsidP="00A37B18">
      <w:pPr>
        <w:pStyle w:val="Heading2"/>
      </w:pPr>
      <w:bookmarkStart w:id="36" w:name="_Toc394677195"/>
      <w:r w:rsidRPr="00CB16DE">
        <w:lastRenderedPageBreak/>
        <w:t>Annex 2:</w:t>
      </w:r>
      <w:r w:rsidR="004D1290" w:rsidRPr="00CB16DE">
        <w:t xml:space="preserve"> </w:t>
      </w:r>
      <w:r w:rsidR="006C4BEC" w:rsidRPr="00CB16DE">
        <w:t>Terms of References for National Consultant</w:t>
      </w:r>
      <w:bookmarkEnd w:id="36"/>
    </w:p>
    <w:p w14:paraId="78BB4D32" w14:textId="77777777" w:rsidR="006C4BEC" w:rsidRPr="00CB16DE" w:rsidRDefault="006C4BEC" w:rsidP="00A37B18"/>
    <w:p w14:paraId="448D6575" w14:textId="77777777" w:rsidR="006C4BEC" w:rsidRPr="00CB16DE" w:rsidRDefault="006C4BEC" w:rsidP="006C4BEC">
      <w:pPr>
        <w:pStyle w:val="BodyText2"/>
        <w:spacing w:before="120"/>
        <w:rPr>
          <w:rFonts w:ascii="Times New Roman" w:hAnsi="Times New Roman" w:cs="Times New Roman"/>
          <w:szCs w:val="22"/>
        </w:rPr>
      </w:pPr>
      <w:r w:rsidRPr="00CB16DE">
        <w:rPr>
          <w:rFonts w:ascii="Times New Roman" w:hAnsi="Times New Roman" w:cs="Times New Roman"/>
          <w:szCs w:val="22"/>
        </w:rPr>
        <w:t>These Terms of Reference set out the process, expected outcomes and scope of work for the national consultant on UNDAF evaluation.</w:t>
      </w:r>
    </w:p>
    <w:p w14:paraId="7F7A21BA" w14:textId="77777777" w:rsidR="00382500" w:rsidRPr="00CB16DE" w:rsidRDefault="00382500" w:rsidP="00A37B18">
      <w:pPr>
        <w:rPr>
          <w:b/>
        </w:rPr>
      </w:pPr>
    </w:p>
    <w:p w14:paraId="0B6CCFD0" w14:textId="77777777" w:rsidR="006C4BEC" w:rsidRPr="00CB16DE" w:rsidRDefault="006C4BEC" w:rsidP="00A37B18">
      <w:pPr>
        <w:rPr>
          <w:sz w:val="24"/>
        </w:rPr>
      </w:pPr>
      <w:r w:rsidRPr="00CB16DE">
        <w:rPr>
          <w:rFonts w:ascii="Times New Roman" w:hAnsi="Times New Roman" w:cs="Times New Roman"/>
          <w:b/>
          <w:sz w:val="24"/>
        </w:rPr>
        <w:t>1. Background and Context</w:t>
      </w:r>
    </w:p>
    <w:p w14:paraId="686D201F" w14:textId="77777777" w:rsidR="006C4BEC" w:rsidRPr="00CB16DE" w:rsidRDefault="006C4BEC" w:rsidP="006C4BEC">
      <w:pPr>
        <w:pStyle w:val="BodyText2"/>
        <w:spacing w:before="120"/>
        <w:rPr>
          <w:rFonts w:ascii="Times New Roman" w:hAnsi="Times New Roman" w:cs="Times New Roman"/>
          <w:szCs w:val="22"/>
        </w:rPr>
      </w:pPr>
      <w:r w:rsidRPr="00CB16DE">
        <w:rPr>
          <w:rFonts w:ascii="Times New Roman" w:hAnsi="Times New Roman" w:cs="Times New Roman"/>
          <w:szCs w:val="22"/>
        </w:rPr>
        <w:t xml:space="preserve">In 1997, as part of the UN reform agenda, the UN Secretary-General called the United Nations to articulate a coherent and unified vision and strategy for a united approach towards common development goals at the country level. In response to this, the UN Development Assistance Framework (UNDAF) was adopted as a strategic, medium-term results framework. It describes the collective vision and response of the UN system to national development priorities and results </w:t>
      </w:r>
    </w:p>
    <w:p w14:paraId="3D7642FE" w14:textId="77777777" w:rsidR="006C4BEC" w:rsidRPr="00CB16DE" w:rsidRDefault="006C4BEC" w:rsidP="006C4BEC">
      <w:pPr>
        <w:pStyle w:val="BodyText2"/>
        <w:spacing w:before="120"/>
        <w:rPr>
          <w:rFonts w:ascii="Times New Roman" w:hAnsi="Times New Roman" w:cs="Times New Roman"/>
          <w:szCs w:val="22"/>
        </w:rPr>
      </w:pPr>
      <w:r w:rsidRPr="00CB16DE">
        <w:rPr>
          <w:rFonts w:ascii="Times New Roman" w:hAnsi="Times New Roman" w:cs="Times New Roman"/>
          <w:szCs w:val="22"/>
        </w:rPr>
        <w:t>At present, the UN Country Team in Armenia is comprised of the 14 Agencies, Funds and Programmes. The UN Country Team is headed by the UN Resident Coordinator and supported by the Resident Coordinator’s Office. The technical coordination between the UNCT agencies takes place in the UN Communications Group; the Operations Management Team; four Thematic Groups around the Outcomes of the UNDAF (2010-2015) and three cross-cutting working groups on gender, HIV/AIDS and disaster management.</w:t>
      </w:r>
    </w:p>
    <w:p w14:paraId="7CF4DC2B" w14:textId="77777777" w:rsidR="006C4BEC" w:rsidRPr="00CB16DE" w:rsidRDefault="006C4BEC" w:rsidP="006C4BEC">
      <w:pPr>
        <w:pStyle w:val="BodyText2"/>
        <w:spacing w:before="120"/>
        <w:rPr>
          <w:rFonts w:ascii="Times New Roman" w:hAnsi="Times New Roman" w:cs="Times New Roman"/>
          <w:szCs w:val="22"/>
        </w:rPr>
      </w:pPr>
      <w:r w:rsidRPr="00CB16DE">
        <w:rPr>
          <w:rFonts w:ascii="Times New Roman" w:hAnsi="Times New Roman" w:cs="Times New Roman"/>
          <w:szCs w:val="22"/>
        </w:rPr>
        <w:t xml:space="preserve">The UN Country Team works within the framework of the second generation UNDAF (2010-2015), which was adopted by the Government in 2009 and covers four Outcomes: </w:t>
      </w:r>
    </w:p>
    <w:p w14:paraId="58AF4BEA" w14:textId="77777777" w:rsidR="006C4BEC" w:rsidRPr="00CB16DE" w:rsidRDefault="006C4BEC" w:rsidP="00E6420A">
      <w:pPr>
        <w:pStyle w:val="BodyText2"/>
        <w:numPr>
          <w:ilvl w:val="0"/>
          <w:numId w:val="7"/>
        </w:numPr>
        <w:spacing w:before="120"/>
        <w:rPr>
          <w:rFonts w:ascii="Times New Roman" w:hAnsi="Times New Roman" w:cs="Times New Roman"/>
          <w:szCs w:val="22"/>
        </w:rPr>
      </w:pPr>
      <w:r w:rsidRPr="00CB16DE">
        <w:rPr>
          <w:rFonts w:ascii="Times New Roman" w:hAnsi="Times New Roman" w:cs="Times New Roman"/>
          <w:szCs w:val="22"/>
        </w:rPr>
        <w:t xml:space="preserve">UNDAF Outcome 1 - Inclusive and sustainable growth is promoted by reducing disparities and expanding economic opportunities for vulnerable groups; </w:t>
      </w:r>
    </w:p>
    <w:p w14:paraId="5800383B" w14:textId="77777777" w:rsidR="006C4BEC" w:rsidRPr="00CB16DE" w:rsidRDefault="006C4BEC" w:rsidP="00E6420A">
      <w:pPr>
        <w:pStyle w:val="BodyText2"/>
        <w:numPr>
          <w:ilvl w:val="0"/>
          <w:numId w:val="7"/>
        </w:numPr>
        <w:spacing w:before="120"/>
        <w:rPr>
          <w:rFonts w:ascii="Times New Roman" w:hAnsi="Times New Roman" w:cs="Times New Roman"/>
          <w:szCs w:val="22"/>
        </w:rPr>
      </w:pPr>
      <w:r w:rsidRPr="00CB16DE">
        <w:rPr>
          <w:rFonts w:ascii="Times New Roman" w:hAnsi="Times New Roman" w:cs="Times New Roman"/>
          <w:szCs w:val="22"/>
        </w:rPr>
        <w:t xml:space="preserve">UNDAF Outcome 2 - Democratic governance is strengthened by improving accountability, promoting institutional and capacity development and expanding people’s participation; </w:t>
      </w:r>
    </w:p>
    <w:p w14:paraId="1B7A22AD" w14:textId="77777777" w:rsidR="006C4BEC" w:rsidRPr="00CB16DE" w:rsidRDefault="006C4BEC" w:rsidP="00E6420A">
      <w:pPr>
        <w:pStyle w:val="BodyText2"/>
        <w:numPr>
          <w:ilvl w:val="0"/>
          <w:numId w:val="7"/>
        </w:numPr>
        <w:spacing w:before="120"/>
        <w:rPr>
          <w:rFonts w:ascii="Times New Roman" w:hAnsi="Times New Roman" w:cs="Times New Roman"/>
          <w:szCs w:val="22"/>
        </w:rPr>
      </w:pPr>
      <w:r w:rsidRPr="00CB16DE">
        <w:rPr>
          <w:rFonts w:ascii="Times New Roman" w:hAnsi="Times New Roman" w:cs="Times New Roman"/>
          <w:szCs w:val="22"/>
        </w:rPr>
        <w:t xml:space="preserve">UNDAF Outcome 3 - Access and quality of social service is improved for vulnerable groups; </w:t>
      </w:r>
    </w:p>
    <w:p w14:paraId="37910843" w14:textId="77777777" w:rsidR="006C4BEC" w:rsidRPr="00CB16DE" w:rsidRDefault="006C4BEC" w:rsidP="00E6420A">
      <w:pPr>
        <w:pStyle w:val="BodyText2"/>
        <w:numPr>
          <w:ilvl w:val="0"/>
          <w:numId w:val="7"/>
        </w:numPr>
        <w:spacing w:before="120"/>
        <w:rPr>
          <w:rFonts w:ascii="Times New Roman" w:hAnsi="Times New Roman" w:cs="Times New Roman"/>
          <w:szCs w:val="22"/>
        </w:rPr>
      </w:pPr>
      <w:r w:rsidRPr="00CB16DE">
        <w:rPr>
          <w:rFonts w:ascii="Times New Roman" w:hAnsi="Times New Roman" w:cs="Times New Roman"/>
          <w:szCs w:val="22"/>
        </w:rPr>
        <w:t xml:space="preserve">UNDAF Outcome 4 - Environment and disaster risk reduction is integrated into national and local development frameworks. </w:t>
      </w:r>
    </w:p>
    <w:p w14:paraId="51F6BBC5" w14:textId="77777777" w:rsidR="006C4BEC" w:rsidRPr="00CB16DE" w:rsidRDefault="006C4BEC" w:rsidP="006C4BEC">
      <w:pPr>
        <w:pStyle w:val="BodyText2"/>
        <w:spacing w:before="120"/>
        <w:rPr>
          <w:rFonts w:ascii="Times New Roman" w:hAnsi="Times New Roman" w:cs="Times New Roman"/>
          <w:szCs w:val="22"/>
        </w:rPr>
      </w:pPr>
      <w:r w:rsidRPr="00CB16DE">
        <w:rPr>
          <w:rFonts w:ascii="Times New Roman" w:hAnsi="Times New Roman" w:cs="Times New Roman"/>
          <w:szCs w:val="22"/>
        </w:rPr>
        <w:t xml:space="preserve">In 2014, the UN Country Team in Armenia jointly with the national partners and other stakeholders will engage in developing of the third generation of UNDAF for the period of 2016-2020. As part of the formulation of the new UNDAF, the UN Country Team decided to commission an evaluation of the UNDAF (2010-2015) through a national consultancy. The UNDAF Evaluation is an external, independent exercise and is aimed at generating an independent assessment of successes, challenges and lessons learnt so that this can feed into the next UNDAF programming cycle.  </w:t>
      </w:r>
    </w:p>
    <w:p w14:paraId="018E4EB6" w14:textId="77777777" w:rsidR="006C4BEC" w:rsidRPr="00CB16DE" w:rsidRDefault="006C4BEC" w:rsidP="006C4BEC">
      <w:pPr>
        <w:pStyle w:val="BodyText2"/>
        <w:spacing w:before="120"/>
        <w:rPr>
          <w:rFonts w:ascii="Times New Roman" w:hAnsi="Times New Roman" w:cs="Times New Roman"/>
          <w:szCs w:val="22"/>
        </w:rPr>
      </w:pPr>
    </w:p>
    <w:p w14:paraId="4B6E3CEF" w14:textId="77777777" w:rsidR="006C4BEC" w:rsidRPr="00CB16DE" w:rsidRDefault="006C4BEC" w:rsidP="00A37B18">
      <w:pPr>
        <w:rPr>
          <w:sz w:val="24"/>
        </w:rPr>
      </w:pPr>
      <w:r w:rsidRPr="00CB16DE">
        <w:rPr>
          <w:rFonts w:ascii="Times New Roman" w:hAnsi="Times New Roman" w:cs="Times New Roman"/>
          <w:b/>
          <w:sz w:val="24"/>
        </w:rPr>
        <w:t xml:space="preserve">2. Purpose, Objective and Scope of the UNDAF Evaluation </w:t>
      </w:r>
    </w:p>
    <w:p w14:paraId="5F248C18" w14:textId="77777777" w:rsidR="006C4BEC" w:rsidRPr="00CB16DE" w:rsidRDefault="006C4BEC" w:rsidP="006C4BEC">
      <w:pPr>
        <w:pStyle w:val="BodyText2"/>
        <w:spacing w:before="120"/>
        <w:rPr>
          <w:rFonts w:ascii="Times New Roman" w:hAnsi="Times New Roman" w:cs="Times New Roman"/>
          <w:szCs w:val="22"/>
        </w:rPr>
      </w:pPr>
      <w:r w:rsidRPr="00CB16DE">
        <w:rPr>
          <w:rFonts w:ascii="Times New Roman" w:hAnsi="Times New Roman" w:cs="Times New Roman"/>
          <w:szCs w:val="22"/>
        </w:rPr>
        <w:t>The evaluation covers the implementation of the UNDAF (2010-2105) from 2010 to present.</w:t>
      </w:r>
    </w:p>
    <w:p w14:paraId="181F4FE9" w14:textId="77777777" w:rsidR="006C4BEC" w:rsidRPr="00CB16DE" w:rsidRDefault="006C4BEC" w:rsidP="006C4BEC">
      <w:pPr>
        <w:spacing w:before="120"/>
        <w:rPr>
          <w:rFonts w:ascii="Times New Roman" w:hAnsi="Times New Roman" w:cs="Times New Roman"/>
        </w:rPr>
      </w:pPr>
      <w:r w:rsidRPr="00CB16DE">
        <w:rPr>
          <w:rFonts w:ascii="Times New Roman" w:hAnsi="Times New Roman" w:cs="Times New Roman"/>
        </w:rPr>
        <w:t xml:space="preserve">The purpose of the UNDAF Evaluation is to assess the effectiveness of the current UNDAF in terms of contribution to national development priorities and define lessons and recommendations for the next programming cycle. The </w:t>
      </w:r>
      <w:r w:rsidRPr="00CB16DE">
        <w:rPr>
          <w:rFonts w:ascii="Times New Roman" w:hAnsi="Times New Roman" w:cs="Times New Roman"/>
          <w:b/>
        </w:rPr>
        <w:t>overall purposes</w:t>
      </w:r>
      <w:r w:rsidRPr="00CB16DE">
        <w:rPr>
          <w:rFonts w:ascii="Times New Roman" w:hAnsi="Times New Roman" w:cs="Times New Roman"/>
        </w:rPr>
        <w:t xml:space="preserve"> of the UNDAF evaluation are:</w:t>
      </w:r>
    </w:p>
    <w:p w14:paraId="0449534C" w14:textId="77777777" w:rsidR="006C4BEC" w:rsidRPr="00CB16DE" w:rsidRDefault="006C4BEC" w:rsidP="00E6420A">
      <w:pPr>
        <w:numPr>
          <w:ilvl w:val="0"/>
          <w:numId w:val="8"/>
        </w:numPr>
        <w:spacing w:before="120" w:after="0" w:line="240" w:lineRule="auto"/>
        <w:rPr>
          <w:rFonts w:ascii="Times New Roman" w:hAnsi="Times New Roman" w:cs="Times New Roman"/>
        </w:rPr>
      </w:pPr>
      <w:r w:rsidRPr="00CB16DE">
        <w:rPr>
          <w:rFonts w:ascii="Times New Roman" w:hAnsi="Times New Roman" w:cs="Times New Roman"/>
          <w:b/>
        </w:rPr>
        <w:t>To support greater learning about what works, what doesn’t and why in the context of an UNDAF.</w:t>
      </w:r>
      <w:r w:rsidRPr="00CB16DE">
        <w:rPr>
          <w:rFonts w:ascii="Times New Roman" w:hAnsi="Times New Roman" w:cs="Times New Roman"/>
        </w:rPr>
        <w:t xml:space="preserve"> The evaluation will provide important information for strengthening programming and results at the country level, specifically informing the planning and decision-making for the next UNDAF programme cycle and for improving United Nations coordination at the country level. </w:t>
      </w:r>
    </w:p>
    <w:p w14:paraId="0C0D4030" w14:textId="77777777" w:rsidR="006C4BEC" w:rsidRPr="00CB16DE" w:rsidRDefault="006C4BEC" w:rsidP="00E6420A">
      <w:pPr>
        <w:numPr>
          <w:ilvl w:val="0"/>
          <w:numId w:val="8"/>
        </w:numPr>
        <w:spacing w:before="120" w:after="0" w:line="240" w:lineRule="auto"/>
        <w:rPr>
          <w:rFonts w:ascii="Times New Roman" w:hAnsi="Times New Roman" w:cs="Times New Roman"/>
        </w:rPr>
      </w:pPr>
      <w:r w:rsidRPr="00CB16DE">
        <w:rPr>
          <w:rFonts w:ascii="Times New Roman" w:hAnsi="Times New Roman" w:cs="Times New Roman"/>
          <w:b/>
        </w:rPr>
        <w:lastRenderedPageBreak/>
        <w:t>To support greater accountability of the UNCT to UNDAF stakeholders</w:t>
      </w:r>
      <w:r w:rsidRPr="00CB16DE">
        <w:rPr>
          <w:rFonts w:ascii="Times New Roman" w:hAnsi="Times New Roman" w:cs="Times New Roman"/>
        </w:rPr>
        <w:t xml:space="preserve"> by objectively verifying results achieved within the framework of the UNDAF and assessing the effectiveness of the strategies and interventions used. </w:t>
      </w:r>
    </w:p>
    <w:p w14:paraId="7364200A" w14:textId="77777777" w:rsidR="006C4BEC" w:rsidRPr="00CB16DE" w:rsidRDefault="006C4BEC" w:rsidP="006C4BEC">
      <w:pPr>
        <w:pStyle w:val="Default"/>
        <w:spacing w:before="120"/>
        <w:rPr>
          <w:rFonts w:ascii="Times New Roman" w:hAnsi="Times New Roman" w:cs="Times New Roman"/>
          <w:color w:val="auto"/>
          <w:sz w:val="22"/>
          <w:szCs w:val="22"/>
        </w:rPr>
      </w:pPr>
      <w:r w:rsidRPr="00CB16DE">
        <w:rPr>
          <w:rFonts w:ascii="Times New Roman" w:hAnsi="Times New Roman" w:cs="Times New Roman"/>
          <w:color w:val="auto"/>
          <w:sz w:val="22"/>
          <w:szCs w:val="22"/>
        </w:rPr>
        <w:t xml:space="preserve">The </w:t>
      </w:r>
      <w:r w:rsidRPr="00CB16DE">
        <w:rPr>
          <w:rFonts w:ascii="Times New Roman" w:hAnsi="Times New Roman" w:cs="Times New Roman"/>
          <w:b/>
          <w:color w:val="auto"/>
          <w:sz w:val="22"/>
          <w:szCs w:val="22"/>
        </w:rPr>
        <w:t>objectives</w:t>
      </w:r>
      <w:r w:rsidRPr="00CB16DE">
        <w:rPr>
          <w:rFonts w:ascii="Times New Roman" w:hAnsi="Times New Roman" w:cs="Times New Roman"/>
          <w:color w:val="auto"/>
          <w:sz w:val="22"/>
          <w:szCs w:val="22"/>
        </w:rPr>
        <w:t xml:space="preserve"> of the UNDAF evaluation are:</w:t>
      </w:r>
    </w:p>
    <w:p w14:paraId="632E1F16" w14:textId="77777777" w:rsidR="006C4BEC" w:rsidRPr="00CB16DE" w:rsidRDefault="006C4BEC" w:rsidP="00E6420A">
      <w:pPr>
        <w:pStyle w:val="Default"/>
        <w:numPr>
          <w:ilvl w:val="0"/>
          <w:numId w:val="17"/>
        </w:numPr>
        <w:spacing w:before="120"/>
        <w:rPr>
          <w:rFonts w:ascii="Times New Roman" w:hAnsi="Times New Roman" w:cs="Times New Roman"/>
          <w:color w:val="auto"/>
          <w:sz w:val="22"/>
          <w:szCs w:val="22"/>
        </w:rPr>
      </w:pPr>
      <w:r w:rsidRPr="00CB16DE">
        <w:rPr>
          <w:rFonts w:ascii="Times New Roman" w:hAnsi="Times New Roman" w:cs="Times New Roman"/>
          <w:b/>
          <w:color w:val="auto"/>
          <w:sz w:val="22"/>
          <w:szCs w:val="22"/>
        </w:rPr>
        <w:t>To assess the contribution made by the UNCT to national development results</w:t>
      </w:r>
      <w:r w:rsidRPr="00CB16DE">
        <w:rPr>
          <w:rFonts w:ascii="Times New Roman" w:hAnsi="Times New Roman" w:cs="Times New Roman"/>
          <w:color w:val="auto"/>
          <w:sz w:val="22"/>
          <w:szCs w:val="22"/>
        </w:rPr>
        <w:t xml:space="preserve">, using evaluation criteria and based on evidence (accountability); </w:t>
      </w:r>
    </w:p>
    <w:p w14:paraId="7B6B67C7" w14:textId="77777777" w:rsidR="006C4BEC" w:rsidRPr="00CB16DE" w:rsidRDefault="006C4BEC" w:rsidP="00E6420A">
      <w:pPr>
        <w:pStyle w:val="Default"/>
        <w:numPr>
          <w:ilvl w:val="0"/>
          <w:numId w:val="17"/>
        </w:numPr>
        <w:spacing w:before="120"/>
        <w:rPr>
          <w:rFonts w:ascii="Times New Roman" w:hAnsi="Times New Roman" w:cs="Times New Roman"/>
          <w:color w:val="auto"/>
          <w:sz w:val="22"/>
          <w:szCs w:val="22"/>
        </w:rPr>
      </w:pPr>
      <w:r w:rsidRPr="00CB16DE">
        <w:rPr>
          <w:rFonts w:ascii="Times New Roman" w:hAnsi="Times New Roman" w:cs="Times New Roman"/>
          <w:b/>
          <w:color w:val="auto"/>
          <w:sz w:val="22"/>
          <w:szCs w:val="22"/>
        </w:rPr>
        <w:t>To identify the factors that have affected the UNCT's contribution</w:t>
      </w:r>
      <w:r w:rsidRPr="00CB16DE">
        <w:rPr>
          <w:rFonts w:ascii="Times New Roman" w:hAnsi="Times New Roman" w:cs="Times New Roman"/>
          <w:color w:val="auto"/>
          <w:sz w:val="22"/>
          <w:szCs w:val="22"/>
        </w:rPr>
        <w:t>, including enabling factors and bottlenecks (learning);</w:t>
      </w:r>
    </w:p>
    <w:p w14:paraId="627946DC" w14:textId="77777777" w:rsidR="006C4BEC" w:rsidRPr="00CB16DE" w:rsidRDefault="006C4BEC" w:rsidP="00E6420A">
      <w:pPr>
        <w:pStyle w:val="Default"/>
        <w:numPr>
          <w:ilvl w:val="0"/>
          <w:numId w:val="17"/>
        </w:numPr>
        <w:spacing w:before="120"/>
        <w:rPr>
          <w:rFonts w:ascii="Times New Roman" w:hAnsi="Times New Roman" w:cs="Times New Roman"/>
          <w:color w:val="auto"/>
          <w:sz w:val="22"/>
          <w:szCs w:val="22"/>
        </w:rPr>
      </w:pPr>
      <w:r w:rsidRPr="00CB16DE">
        <w:rPr>
          <w:rFonts w:ascii="Times New Roman" w:hAnsi="Times New Roman" w:cs="Times New Roman"/>
          <w:b/>
          <w:color w:val="auto"/>
          <w:sz w:val="22"/>
          <w:szCs w:val="22"/>
        </w:rPr>
        <w:t>To reach conclusions concerning the UN’s contribution across the scope being examined</w:t>
      </w:r>
      <w:r w:rsidRPr="00CB16DE">
        <w:rPr>
          <w:rFonts w:ascii="Times New Roman" w:hAnsi="Times New Roman" w:cs="Times New Roman"/>
          <w:color w:val="auto"/>
          <w:sz w:val="22"/>
          <w:szCs w:val="22"/>
        </w:rPr>
        <w:t>;</w:t>
      </w:r>
    </w:p>
    <w:p w14:paraId="61A052A4" w14:textId="77777777" w:rsidR="006C4BEC" w:rsidRPr="00CB16DE" w:rsidRDefault="006C4BEC" w:rsidP="00E6420A">
      <w:pPr>
        <w:pStyle w:val="Default"/>
        <w:numPr>
          <w:ilvl w:val="0"/>
          <w:numId w:val="17"/>
        </w:numPr>
        <w:spacing w:before="120"/>
        <w:rPr>
          <w:rFonts w:ascii="Times New Roman" w:hAnsi="Times New Roman" w:cs="Times New Roman"/>
          <w:color w:val="auto"/>
          <w:sz w:val="22"/>
          <w:szCs w:val="22"/>
        </w:rPr>
      </w:pPr>
      <w:r w:rsidRPr="00CB16DE">
        <w:rPr>
          <w:rFonts w:ascii="Times New Roman" w:hAnsi="Times New Roman" w:cs="Times New Roman"/>
          <w:b/>
          <w:color w:val="auto"/>
          <w:sz w:val="22"/>
          <w:szCs w:val="22"/>
        </w:rPr>
        <w:t>To provide actionable recommendations for improving the UNCT's contribution</w:t>
      </w:r>
      <w:r w:rsidRPr="00CB16DE">
        <w:rPr>
          <w:rFonts w:ascii="Times New Roman" w:hAnsi="Times New Roman" w:cs="Times New Roman"/>
          <w:color w:val="auto"/>
          <w:sz w:val="22"/>
          <w:szCs w:val="22"/>
        </w:rPr>
        <w:t xml:space="preserve">, both on </w:t>
      </w:r>
      <w:r w:rsidRPr="00CB16DE">
        <w:rPr>
          <w:rFonts w:ascii="Times New Roman" w:hAnsi="Times New Roman" w:cs="Times New Roman"/>
          <w:b/>
          <w:color w:val="auto"/>
          <w:sz w:val="22"/>
          <w:szCs w:val="22"/>
        </w:rPr>
        <w:t>what</w:t>
      </w:r>
      <w:r w:rsidRPr="00CB16DE">
        <w:rPr>
          <w:rFonts w:ascii="Times New Roman" w:hAnsi="Times New Roman" w:cs="Times New Roman"/>
          <w:color w:val="auto"/>
          <w:sz w:val="22"/>
          <w:szCs w:val="22"/>
        </w:rPr>
        <w:t xml:space="preserve"> it supports and </w:t>
      </w:r>
      <w:r w:rsidRPr="00CB16DE">
        <w:rPr>
          <w:rFonts w:ascii="Times New Roman" w:hAnsi="Times New Roman" w:cs="Times New Roman"/>
          <w:b/>
          <w:color w:val="auto"/>
          <w:sz w:val="22"/>
          <w:szCs w:val="22"/>
        </w:rPr>
        <w:t>how</w:t>
      </w:r>
      <w:r w:rsidRPr="00CB16DE">
        <w:rPr>
          <w:rFonts w:ascii="Times New Roman" w:hAnsi="Times New Roman" w:cs="Times New Roman"/>
          <w:color w:val="auto"/>
          <w:sz w:val="22"/>
          <w:szCs w:val="22"/>
        </w:rPr>
        <w:t xml:space="preserve"> it provides this support, especially for incorporation into the next UNDAF.</w:t>
      </w:r>
    </w:p>
    <w:p w14:paraId="5E8F4CEC" w14:textId="77777777" w:rsidR="006C4BEC" w:rsidRPr="00CB16DE" w:rsidRDefault="006C4BEC" w:rsidP="006C4BEC">
      <w:pPr>
        <w:pStyle w:val="Default"/>
        <w:spacing w:before="120"/>
        <w:rPr>
          <w:rFonts w:ascii="Times New Roman" w:hAnsi="Times New Roman" w:cs="Times New Roman"/>
          <w:color w:val="4F81BD"/>
          <w:sz w:val="22"/>
          <w:szCs w:val="22"/>
        </w:rPr>
      </w:pPr>
    </w:p>
    <w:p w14:paraId="3A86D06D" w14:textId="77777777" w:rsidR="006C4BEC" w:rsidRPr="00CB16DE" w:rsidRDefault="006C4BEC" w:rsidP="00A37B18">
      <w:pPr>
        <w:rPr>
          <w:sz w:val="24"/>
        </w:rPr>
      </w:pPr>
      <w:r w:rsidRPr="00CB16DE">
        <w:rPr>
          <w:rFonts w:ascii="Times New Roman" w:hAnsi="Times New Roman" w:cs="Times New Roman"/>
          <w:b/>
          <w:sz w:val="24"/>
        </w:rPr>
        <w:t xml:space="preserve">3. Evaluation questions and methodology </w:t>
      </w:r>
    </w:p>
    <w:p w14:paraId="60F6C581" w14:textId="77777777" w:rsidR="006C4BEC" w:rsidRPr="00CB16DE" w:rsidRDefault="006C4BEC" w:rsidP="006C4BEC">
      <w:pPr>
        <w:autoSpaceDE w:val="0"/>
        <w:autoSpaceDN w:val="0"/>
        <w:adjustRightInd w:val="0"/>
        <w:spacing w:before="120"/>
        <w:jc w:val="both"/>
        <w:rPr>
          <w:rFonts w:ascii="Times New Roman" w:hAnsi="Times New Roman" w:cs="Times New Roman"/>
          <w:color w:val="000000"/>
        </w:rPr>
      </w:pPr>
      <w:r w:rsidRPr="00CB16DE">
        <w:rPr>
          <w:rFonts w:ascii="Times New Roman" w:hAnsi="Times New Roman" w:cs="Times New Roman"/>
          <w:color w:val="000000"/>
        </w:rPr>
        <w:t xml:space="preserve">UNDAF outcomes will be assessed through open and structured discussions with key stakeholders, and through a comprehensive review of documents, a synthesis and analysis of data.  Wherever monitoring systems will not be able to bring enough evidence, the assessment will be based on stakeholders’ perceptions. </w:t>
      </w:r>
    </w:p>
    <w:p w14:paraId="7603D2E2" w14:textId="77777777" w:rsidR="006C4BEC" w:rsidRPr="00CB16DE" w:rsidRDefault="006C4BEC" w:rsidP="00E6420A">
      <w:pPr>
        <w:numPr>
          <w:ilvl w:val="0"/>
          <w:numId w:val="18"/>
        </w:numPr>
        <w:autoSpaceDE w:val="0"/>
        <w:autoSpaceDN w:val="0"/>
        <w:adjustRightInd w:val="0"/>
        <w:spacing w:before="120" w:after="0" w:line="240" w:lineRule="auto"/>
        <w:jc w:val="both"/>
        <w:rPr>
          <w:rFonts w:ascii="Times New Roman" w:hAnsi="Times New Roman" w:cs="Times New Roman"/>
          <w:bCs/>
        </w:rPr>
      </w:pPr>
      <w:r w:rsidRPr="00CB16DE">
        <w:rPr>
          <w:rFonts w:ascii="Times New Roman" w:hAnsi="Times New Roman" w:cs="Times New Roman"/>
          <w:b/>
          <w:bCs/>
        </w:rPr>
        <w:t>Data collection</w:t>
      </w:r>
      <w:r w:rsidRPr="00CB16DE">
        <w:rPr>
          <w:rFonts w:ascii="Times New Roman" w:hAnsi="Times New Roman" w:cs="Times New Roman"/>
          <w:bCs/>
        </w:rPr>
        <w:t xml:space="preserve"> – the evaluation will use a multiple method approach, which could include desk review of reference materials such as </w:t>
      </w:r>
      <w:r w:rsidRPr="00CB16DE">
        <w:rPr>
          <w:rFonts w:ascii="Times New Roman" w:hAnsi="Times New Roman" w:cs="Times New Roman"/>
          <w:color w:val="000000"/>
        </w:rPr>
        <w:t xml:space="preserve">UNDAF annual reviews and reports of individual agencies; </w:t>
      </w:r>
      <w:r w:rsidRPr="00CB16DE">
        <w:rPr>
          <w:rFonts w:ascii="Times New Roman" w:hAnsi="Times New Roman" w:cs="Times New Roman"/>
          <w:bCs/>
        </w:rPr>
        <w:t>and interviews (bilateral or thematic group meetings) with key national partners; and case studies on joint programmes and initiatives;</w:t>
      </w:r>
    </w:p>
    <w:p w14:paraId="0BBE0CF5" w14:textId="77777777" w:rsidR="006C4BEC" w:rsidRPr="00CB16DE" w:rsidRDefault="006C4BEC" w:rsidP="00E6420A">
      <w:pPr>
        <w:numPr>
          <w:ilvl w:val="0"/>
          <w:numId w:val="18"/>
        </w:numPr>
        <w:autoSpaceDE w:val="0"/>
        <w:autoSpaceDN w:val="0"/>
        <w:adjustRightInd w:val="0"/>
        <w:spacing w:before="120" w:after="0" w:line="240" w:lineRule="auto"/>
        <w:jc w:val="both"/>
        <w:rPr>
          <w:rFonts w:ascii="Times New Roman" w:hAnsi="Times New Roman" w:cs="Times New Roman"/>
          <w:bCs/>
        </w:rPr>
      </w:pPr>
      <w:r w:rsidRPr="00CB16DE">
        <w:rPr>
          <w:rFonts w:ascii="Times New Roman" w:hAnsi="Times New Roman" w:cs="Times New Roman"/>
          <w:b/>
          <w:bCs/>
        </w:rPr>
        <w:t>Stakeholder participation</w:t>
      </w:r>
      <w:r w:rsidRPr="00CB16DE">
        <w:rPr>
          <w:rFonts w:ascii="Times New Roman" w:hAnsi="Times New Roman" w:cs="Times New Roman"/>
          <w:bCs/>
        </w:rPr>
        <w:t xml:space="preserve"> – evaluation will be conducted in a participatory manner, ensuring the involvement of key stakeholders in all phases of the evaluation;</w:t>
      </w:r>
    </w:p>
    <w:p w14:paraId="1503D95D" w14:textId="77777777" w:rsidR="006C4BEC" w:rsidRPr="00CB16DE" w:rsidRDefault="006C4BEC" w:rsidP="00E6420A">
      <w:pPr>
        <w:numPr>
          <w:ilvl w:val="0"/>
          <w:numId w:val="18"/>
        </w:numPr>
        <w:autoSpaceDE w:val="0"/>
        <w:autoSpaceDN w:val="0"/>
        <w:adjustRightInd w:val="0"/>
        <w:spacing w:before="120" w:after="0" w:line="240" w:lineRule="auto"/>
        <w:jc w:val="both"/>
        <w:rPr>
          <w:rFonts w:ascii="Times New Roman" w:hAnsi="Times New Roman" w:cs="Times New Roman"/>
          <w:bCs/>
        </w:rPr>
      </w:pPr>
      <w:r w:rsidRPr="00CB16DE">
        <w:rPr>
          <w:rFonts w:ascii="Times New Roman" w:hAnsi="Times New Roman" w:cs="Times New Roman"/>
          <w:b/>
          <w:bCs/>
        </w:rPr>
        <w:t>Validation</w:t>
      </w:r>
      <w:r w:rsidRPr="00CB16DE">
        <w:rPr>
          <w:rFonts w:ascii="Times New Roman" w:hAnsi="Times New Roman" w:cs="Times New Roman"/>
          <w:bCs/>
        </w:rPr>
        <w:t xml:space="preserve"> – all findings should be supported with evidence. Triangulation is preferable to be used to ensure that the information and data collected are valid.</w:t>
      </w:r>
      <w:r w:rsidRPr="00CB16DE">
        <w:rPr>
          <w:rFonts w:ascii="Times New Roman" w:hAnsi="Times New Roman" w:cs="Times New Roman"/>
        </w:rPr>
        <w:t xml:space="preserve"> </w:t>
      </w:r>
      <w:r w:rsidRPr="00CB16DE">
        <w:rPr>
          <w:rFonts w:ascii="Times New Roman" w:hAnsi="Times New Roman" w:cs="Times New Roman"/>
          <w:bCs/>
        </w:rPr>
        <w:t xml:space="preserve">The evaluation results will be validated with national partners and stakeholders, and feed into the development of the next UNDAF.   </w:t>
      </w:r>
    </w:p>
    <w:p w14:paraId="4FB68DC4" w14:textId="77777777" w:rsidR="006C4BEC" w:rsidRPr="00CB16DE" w:rsidRDefault="006C4BEC" w:rsidP="006C4BEC">
      <w:pPr>
        <w:autoSpaceDE w:val="0"/>
        <w:autoSpaceDN w:val="0"/>
        <w:adjustRightInd w:val="0"/>
        <w:spacing w:before="120"/>
        <w:jc w:val="both"/>
        <w:rPr>
          <w:rFonts w:ascii="Times New Roman" w:hAnsi="Times New Roman" w:cs="Times New Roman"/>
          <w:bCs/>
        </w:rPr>
      </w:pPr>
      <w:r w:rsidRPr="00CB16DE">
        <w:rPr>
          <w:rFonts w:ascii="Times New Roman" w:hAnsi="Times New Roman" w:cs="Times New Roman"/>
          <w:color w:val="000000"/>
        </w:rPr>
        <w:t>The evaluation report will be discussed at a final stakeholder workshop.</w:t>
      </w:r>
    </w:p>
    <w:p w14:paraId="29696EE6" w14:textId="77777777" w:rsidR="00382500" w:rsidRPr="00CB16DE" w:rsidRDefault="00382500" w:rsidP="006C4BEC">
      <w:pPr>
        <w:spacing w:before="120"/>
        <w:rPr>
          <w:rFonts w:ascii="Times New Roman" w:eastAsia="Calibri" w:hAnsi="Times New Roman" w:cs="Times New Roman"/>
        </w:rPr>
      </w:pPr>
    </w:p>
    <w:p w14:paraId="4CD02719" w14:textId="77777777" w:rsidR="006C4BEC" w:rsidRPr="00CB16DE" w:rsidRDefault="006C4BEC" w:rsidP="006C4BEC">
      <w:pPr>
        <w:spacing w:before="120"/>
        <w:rPr>
          <w:rFonts w:ascii="Times New Roman" w:hAnsi="Times New Roman" w:cs="Times New Roman"/>
        </w:rPr>
      </w:pPr>
      <w:r w:rsidRPr="00CB16DE">
        <w:rPr>
          <w:rFonts w:ascii="Times New Roman" w:eastAsia="Calibri" w:hAnsi="Times New Roman" w:cs="Times New Roman"/>
        </w:rPr>
        <w:t>The Evaluation</w:t>
      </w:r>
      <w:r w:rsidRPr="00CB16DE">
        <w:rPr>
          <w:rFonts w:ascii="Times New Roman" w:hAnsi="Times New Roman" w:cs="Times New Roman"/>
        </w:rPr>
        <w:t xml:space="preserve"> criteria</w:t>
      </w:r>
      <w:r w:rsidRPr="00CB16DE">
        <w:rPr>
          <w:rFonts w:ascii="Times New Roman" w:hAnsi="Times New Roman" w:cs="Times New Roman"/>
          <w:b/>
        </w:rPr>
        <w:t xml:space="preserve"> </w:t>
      </w:r>
      <w:r w:rsidRPr="00CB16DE">
        <w:rPr>
          <w:rFonts w:ascii="Times New Roman" w:hAnsi="Times New Roman" w:cs="Times New Roman"/>
        </w:rPr>
        <w:t>(used to measure UNCT contribution to the development outcomes):</w:t>
      </w:r>
    </w:p>
    <w:p w14:paraId="6878D71A" w14:textId="77777777" w:rsidR="006C4BEC" w:rsidRPr="00CB16DE" w:rsidRDefault="006C4BEC" w:rsidP="00E6420A">
      <w:pPr>
        <w:pStyle w:val="ListParagraph"/>
        <w:numPr>
          <w:ilvl w:val="0"/>
          <w:numId w:val="19"/>
        </w:numPr>
        <w:spacing w:before="120" w:after="0" w:line="240" w:lineRule="auto"/>
        <w:contextualSpacing w:val="0"/>
        <w:rPr>
          <w:rFonts w:ascii="Times New Roman" w:hAnsi="Times New Roman" w:cs="Times New Roman"/>
        </w:rPr>
      </w:pPr>
      <w:r w:rsidRPr="00CB16DE">
        <w:rPr>
          <w:rFonts w:ascii="Times New Roman" w:hAnsi="Times New Roman" w:cs="Times New Roman"/>
          <w:b/>
        </w:rPr>
        <w:t>Relevance</w:t>
      </w:r>
      <w:r w:rsidRPr="00CB16DE">
        <w:rPr>
          <w:rFonts w:ascii="Times New Roman" w:hAnsi="Times New Roman" w:cs="Times New Roman"/>
        </w:rPr>
        <w:t xml:space="preserve"> (UNDAF’s consistency with country needs, national priorities, its international and regional commitments, including human rights) and recommendations of HR mechanisms, sustainable development and the needs of people;</w:t>
      </w:r>
    </w:p>
    <w:p w14:paraId="7EE0E54C" w14:textId="77777777" w:rsidR="006C4BEC" w:rsidRPr="00CB16DE" w:rsidRDefault="006C4BEC" w:rsidP="00E6420A">
      <w:pPr>
        <w:pStyle w:val="ListParagraph"/>
        <w:numPr>
          <w:ilvl w:val="0"/>
          <w:numId w:val="19"/>
        </w:numPr>
        <w:spacing w:before="120" w:after="0" w:line="240" w:lineRule="auto"/>
        <w:contextualSpacing w:val="0"/>
        <w:rPr>
          <w:rFonts w:ascii="Times New Roman" w:hAnsi="Times New Roman" w:cs="Times New Roman"/>
        </w:rPr>
      </w:pPr>
      <w:r w:rsidRPr="00CB16DE">
        <w:rPr>
          <w:rFonts w:ascii="Times New Roman" w:hAnsi="Times New Roman" w:cs="Times New Roman"/>
          <w:b/>
        </w:rPr>
        <w:t>Effectiveness</w:t>
      </w:r>
      <w:r w:rsidRPr="00CB16DE">
        <w:rPr>
          <w:rFonts w:ascii="Times New Roman" w:hAnsi="Times New Roman" w:cs="Times New Roman"/>
        </w:rPr>
        <w:t xml:space="preserve"> (the extent to which the UNCT contributed to UNDAF outcomes);</w:t>
      </w:r>
    </w:p>
    <w:p w14:paraId="14C9812F" w14:textId="77777777" w:rsidR="006C4BEC" w:rsidRPr="00CB16DE" w:rsidRDefault="006C4BEC" w:rsidP="00E6420A">
      <w:pPr>
        <w:pStyle w:val="ListParagraph"/>
        <w:numPr>
          <w:ilvl w:val="0"/>
          <w:numId w:val="19"/>
        </w:numPr>
        <w:spacing w:before="120" w:after="0" w:line="240" w:lineRule="auto"/>
        <w:contextualSpacing w:val="0"/>
        <w:rPr>
          <w:rFonts w:ascii="Times New Roman" w:hAnsi="Times New Roman" w:cs="Times New Roman"/>
        </w:rPr>
      </w:pPr>
      <w:r w:rsidRPr="00CB16DE">
        <w:rPr>
          <w:rFonts w:ascii="Times New Roman" w:hAnsi="Times New Roman" w:cs="Times New Roman"/>
          <w:b/>
        </w:rPr>
        <w:t>Efficiency</w:t>
      </w:r>
      <w:r w:rsidRPr="00CB16DE">
        <w:rPr>
          <w:rFonts w:ascii="Times New Roman" w:hAnsi="Times New Roman" w:cs="Times New Roman"/>
        </w:rPr>
        <w:t xml:space="preserve"> (the extent to which outcomes are achieved with appropriate amount of resources and maintenance of low transaction costs);   </w:t>
      </w:r>
    </w:p>
    <w:p w14:paraId="116DA332" w14:textId="77777777" w:rsidR="006C4BEC" w:rsidRPr="00CB16DE" w:rsidRDefault="006C4BEC" w:rsidP="00E6420A">
      <w:pPr>
        <w:pStyle w:val="ListParagraph"/>
        <w:numPr>
          <w:ilvl w:val="0"/>
          <w:numId w:val="19"/>
        </w:numPr>
        <w:spacing w:before="120" w:after="0" w:line="240" w:lineRule="auto"/>
        <w:contextualSpacing w:val="0"/>
        <w:rPr>
          <w:rFonts w:ascii="Times New Roman" w:hAnsi="Times New Roman" w:cs="Times New Roman"/>
        </w:rPr>
      </w:pPr>
      <w:r w:rsidRPr="00CB16DE">
        <w:rPr>
          <w:rFonts w:ascii="Times New Roman" w:hAnsi="Times New Roman" w:cs="Times New Roman"/>
          <w:b/>
        </w:rPr>
        <w:t>Sustainability</w:t>
      </w:r>
      <w:r w:rsidRPr="00CB16DE">
        <w:rPr>
          <w:rFonts w:ascii="Times New Roman" w:hAnsi="Times New Roman" w:cs="Times New Roman"/>
        </w:rPr>
        <w:t xml:space="preserve"> (the extent to which benefits from development interventions have continued or likely after they have completed). </w:t>
      </w:r>
    </w:p>
    <w:p w14:paraId="361A74B4" w14:textId="77777777" w:rsidR="006C4BEC" w:rsidRPr="00CB16DE" w:rsidRDefault="006C4BEC" w:rsidP="006C4BEC">
      <w:pPr>
        <w:pStyle w:val="ListParagraph"/>
        <w:spacing w:before="120" w:after="0" w:line="240" w:lineRule="auto"/>
        <w:ind w:left="0"/>
        <w:contextualSpacing w:val="0"/>
        <w:rPr>
          <w:rFonts w:ascii="Times New Roman" w:hAnsi="Times New Roman" w:cs="Times New Roman"/>
        </w:rPr>
      </w:pPr>
    </w:p>
    <w:p w14:paraId="2FFBF86E" w14:textId="77777777" w:rsidR="006C4BEC" w:rsidRPr="00CB16DE" w:rsidRDefault="006C4BEC" w:rsidP="006C4BEC">
      <w:pPr>
        <w:autoSpaceDE w:val="0"/>
        <w:autoSpaceDN w:val="0"/>
        <w:adjustRightInd w:val="0"/>
        <w:spacing w:before="120"/>
        <w:jc w:val="both"/>
        <w:rPr>
          <w:rFonts w:ascii="Times New Roman" w:hAnsi="Times New Roman" w:cs="Times New Roman"/>
          <w:bCs/>
          <w:color w:val="000000"/>
        </w:rPr>
      </w:pPr>
      <w:r w:rsidRPr="00CB16DE">
        <w:rPr>
          <w:rFonts w:ascii="Times New Roman" w:hAnsi="Times New Roman" w:cs="Times New Roman"/>
          <w:bCs/>
          <w:color w:val="000000"/>
        </w:rPr>
        <w:t xml:space="preserve">Specifically, UNDAF evaluation should address the following issues and provide recommendations as per the below criteria pillars: </w:t>
      </w:r>
    </w:p>
    <w:p w14:paraId="70766209" w14:textId="77777777" w:rsidR="00382500" w:rsidRPr="00CB16DE" w:rsidRDefault="00382500" w:rsidP="006C4BEC">
      <w:pPr>
        <w:autoSpaceDE w:val="0"/>
        <w:autoSpaceDN w:val="0"/>
        <w:adjustRightInd w:val="0"/>
        <w:spacing w:before="120"/>
        <w:jc w:val="both"/>
        <w:rPr>
          <w:rFonts w:ascii="Times New Roman" w:hAnsi="Times New Roman" w:cs="Times New Roman"/>
          <w:bCs/>
          <w:color w:val="000000"/>
        </w:rPr>
      </w:pPr>
    </w:p>
    <w:p w14:paraId="089BD774" w14:textId="77777777" w:rsidR="006C4BEC" w:rsidRPr="00CB16DE" w:rsidRDefault="006C4BEC" w:rsidP="006C4BEC">
      <w:pPr>
        <w:spacing w:before="120"/>
        <w:jc w:val="both"/>
        <w:rPr>
          <w:rFonts w:ascii="Times New Roman" w:hAnsi="Times New Roman" w:cs="Times New Roman"/>
        </w:rPr>
      </w:pPr>
      <w:r w:rsidRPr="00CB16DE">
        <w:rPr>
          <w:rFonts w:ascii="Times New Roman" w:hAnsi="Times New Roman" w:cs="Times New Roman"/>
        </w:rPr>
        <w:lastRenderedPageBreak/>
        <w:t xml:space="preserve">1. Assess the </w:t>
      </w:r>
      <w:r w:rsidRPr="00CB16DE">
        <w:rPr>
          <w:rFonts w:ascii="Times New Roman" w:hAnsi="Times New Roman" w:cs="Times New Roman"/>
          <w:b/>
          <w:i/>
          <w:u w:val="single"/>
        </w:rPr>
        <w:t>relevance (design and focus)</w:t>
      </w:r>
      <w:r w:rsidRPr="00CB16DE">
        <w:rPr>
          <w:rFonts w:ascii="Times New Roman" w:hAnsi="Times New Roman" w:cs="Times New Roman"/>
        </w:rPr>
        <w:t xml:space="preserve"> of the UNDAF, i.e. the quality of the formulation of results at different levels, i.e. the results chain. The following questions could be addressed:</w:t>
      </w:r>
    </w:p>
    <w:p w14:paraId="5DA52B12" w14:textId="77777777" w:rsidR="006C4BEC" w:rsidRPr="00CB16DE" w:rsidRDefault="006C4BEC" w:rsidP="006C4BEC">
      <w:pPr>
        <w:numPr>
          <w:ilvl w:val="0"/>
          <w:numId w:val="2"/>
        </w:numPr>
        <w:spacing w:after="0" w:line="240" w:lineRule="auto"/>
        <w:jc w:val="both"/>
        <w:rPr>
          <w:rFonts w:ascii="Times New Roman" w:hAnsi="Times New Roman" w:cs="Times New Roman"/>
        </w:rPr>
      </w:pPr>
      <w:r w:rsidRPr="00CB16DE">
        <w:rPr>
          <w:rFonts w:ascii="Times New Roman" w:hAnsi="Times New Roman" w:cs="Times New Roman"/>
        </w:rPr>
        <w:t xml:space="preserve">To what extent is the current UNDAF designed as a results-oriented, coherent and focused framework?  </w:t>
      </w:r>
    </w:p>
    <w:p w14:paraId="247238A4" w14:textId="77777777" w:rsidR="006C4BEC" w:rsidRPr="00CB16DE" w:rsidRDefault="006C4BEC" w:rsidP="006C4BEC">
      <w:pPr>
        <w:numPr>
          <w:ilvl w:val="0"/>
          <w:numId w:val="2"/>
        </w:numPr>
        <w:spacing w:after="0" w:line="240" w:lineRule="auto"/>
        <w:jc w:val="both"/>
        <w:rPr>
          <w:rFonts w:ascii="Times New Roman" w:hAnsi="Times New Roman" w:cs="Times New Roman"/>
        </w:rPr>
      </w:pPr>
      <w:r w:rsidRPr="00CB16DE">
        <w:rPr>
          <w:rFonts w:ascii="Times New Roman" w:hAnsi="Times New Roman" w:cs="Times New Roman"/>
        </w:rPr>
        <w:t>Is it likely that the planned Country Programmes and projects and programme strategies will lead to the expected UNDAF results?</w:t>
      </w:r>
    </w:p>
    <w:p w14:paraId="4CF3C305" w14:textId="77777777" w:rsidR="006C4BEC" w:rsidRPr="00CB16DE" w:rsidRDefault="006C4BEC" w:rsidP="006C4BEC">
      <w:pPr>
        <w:numPr>
          <w:ilvl w:val="0"/>
          <w:numId w:val="2"/>
        </w:numPr>
        <w:spacing w:after="0" w:line="240" w:lineRule="auto"/>
        <w:jc w:val="both"/>
        <w:rPr>
          <w:rFonts w:ascii="Times New Roman" w:hAnsi="Times New Roman" w:cs="Times New Roman"/>
        </w:rPr>
      </w:pPr>
      <w:r w:rsidRPr="00CB16DE">
        <w:rPr>
          <w:rFonts w:ascii="Times New Roman" w:hAnsi="Times New Roman" w:cs="Times New Roman"/>
        </w:rPr>
        <w:t xml:space="preserve">Are expected outcomes realistic given the UNDAF timeframe and resources? </w:t>
      </w:r>
    </w:p>
    <w:p w14:paraId="3E8D6FAF" w14:textId="77777777" w:rsidR="006C4BEC" w:rsidRPr="00CB16DE" w:rsidRDefault="006C4BEC" w:rsidP="006C4BEC">
      <w:pPr>
        <w:numPr>
          <w:ilvl w:val="0"/>
          <w:numId w:val="2"/>
        </w:numPr>
        <w:spacing w:after="0" w:line="240" w:lineRule="auto"/>
        <w:jc w:val="both"/>
        <w:rPr>
          <w:rFonts w:ascii="Times New Roman" w:hAnsi="Times New Roman" w:cs="Times New Roman"/>
        </w:rPr>
      </w:pPr>
      <w:r w:rsidRPr="00CB16DE">
        <w:rPr>
          <w:rFonts w:ascii="Times New Roman" w:hAnsi="Times New Roman" w:cs="Times New Roman"/>
        </w:rPr>
        <w:t>To what extent and in what ways have risks and assumptions been addressed in UNDAF design?</w:t>
      </w:r>
    </w:p>
    <w:p w14:paraId="53025062" w14:textId="77777777" w:rsidR="006C4BEC" w:rsidRPr="00CB16DE" w:rsidRDefault="006C4BEC" w:rsidP="006C4BEC">
      <w:pPr>
        <w:numPr>
          <w:ilvl w:val="0"/>
          <w:numId w:val="2"/>
        </w:numPr>
        <w:spacing w:after="0" w:line="240" w:lineRule="auto"/>
        <w:jc w:val="both"/>
        <w:rPr>
          <w:rFonts w:ascii="Times New Roman" w:hAnsi="Times New Roman" w:cs="Times New Roman"/>
        </w:rPr>
      </w:pPr>
      <w:r w:rsidRPr="00CB16DE">
        <w:rPr>
          <w:rFonts w:ascii="Times New Roman" w:hAnsi="Times New Roman" w:cs="Times New Roman"/>
        </w:rPr>
        <w:t xml:space="preserve">Is the distribution of roles and responsibilities among the different UNDAF partners well defined, facilitated in the achievement of results and have the arrangements been respected in the course of implementation? </w:t>
      </w:r>
    </w:p>
    <w:p w14:paraId="1AD2A834" w14:textId="77777777" w:rsidR="006C4BEC" w:rsidRPr="00CB16DE" w:rsidRDefault="006C4BEC" w:rsidP="006C4BEC">
      <w:pPr>
        <w:numPr>
          <w:ilvl w:val="0"/>
          <w:numId w:val="2"/>
        </w:numPr>
        <w:spacing w:after="0" w:line="240" w:lineRule="auto"/>
        <w:jc w:val="both"/>
        <w:rPr>
          <w:rFonts w:ascii="Times New Roman" w:hAnsi="Times New Roman" w:cs="Times New Roman"/>
        </w:rPr>
      </w:pPr>
      <w:r w:rsidRPr="00CB16DE">
        <w:rPr>
          <w:rFonts w:ascii="Times New Roman" w:hAnsi="Times New Roman" w:cs="Times New Roman"/>
        </w:rPr>
        <w:t xml:space="preserve">Do the Country Programmes and the UNDAF respond to the challenges of national capacity development and do they promote ownership of programmes by the national partners?    </w:t>
      </w:r>
    </w:p>
    <w:p w14:paraId="1E8B9C3F" w14:textId="77777777" w:rsidR="006C4BEC" w:rsidRPr="00CB16DE" w:rsidRDefault="006C4BEC" w:rsidP="006C4BEC">
      <w:pPr>
        <w:numPr>
          <w:ilvl w:val="0"/>
          <w:numId w:val="2"/>
        </w:numPr>
        <w:spacing w:after="0" w:line="240" w:lineRule="auto"/>
        <w:jc w:val="both"/>
        <w:rPr>
          <w:rFonts w:ascii="Times New Roman" w:hAnsi="Times New Roman" w:cs="Times New Roman"/>
        </w:rPr>
      </w:pPr>
      <w:r w:rsidRPr="00CB16DE">
        <w:rPr>
          <w:rFonts w:ascii="Times New Roman" w:hAnsi="Times New Roman" w:cs="Times New Roman"/>
        </w:rPr>
        <w:t>Has the UNDAF results matrix been sufficiently flexible to adjust to evolving national policies and strategies e.g. Sustainable Development Strategy, during the current programme cycle?</w:t>
      </w:r>
    </w:p>
    <w:p w14:paraId="6CF5F00E" w14:textId="77777777" w:rsidR="006C4BEC" w:rsidRPr="00CB16DE" w:rsidRDefault="006C4BEC" w:rsidP="006C4BEC">
      <w:pPr>
        <w:numPr>
          <w:ilvl w:val="0"/>
          <w:numId w:val="2"/>
        </w:numPr>
        <w:spacing w:after="0" w:line="240" w:lineRule="auto"/>
        <w:jc w:val="both"/>
        <w:rPr>
          <w:rFonts w:ascii="Times New Roman" w:hAnsi="Times New Roman" w:cs="Times New Roman"/>
        </w:rPr>
      </w:pPr>
      <w:r w:rsidRPr="00CB16DE">
        <w:rPr>
          <w:rFonts w:ascii="Times New Roman" w:hAnsi="Times New Roman" w:cs="Times New Roman"/>
        </w:rPr>
        <w:t xml:space="preserve">Were new issues and their causes as well as challenges that arose during the UNDAF cycle adequately addressed? (flexibility) </w:t>
      </w:r>
    </w:p>
    <w:p w14:paraId="32073AC1" w14:textId="77777777" w:rsidR="006C4BEC" w:rsidRPr="00CB16DE" w:rsidRDefault="006C4BEC" w:rsidP="006C4BEC">
      <w:pPr>
        <w:numPr>
          <w:ilvl w:val="0"/>
          <w:numId w:val="2"/>
        </w:numPr>
        <w:spacing w:after="0" w:line="240" w:lineRule="auto"/>
        <w:jc w:val="both"/>
        <w:rPr>
          <w:rFonts w:ascii="Times New Roman" w:hAnsi="Times New Roman" w:cs="Times New Roman"/>
        </w:rPr>
      </w:pPr>
      <w:r w:rsidRPr="00CB16DE">
        <w:rPr>
          <w:rFonts w:ascii="Times New Roman" w:hAnsi="Times New Roman" w:cs="Times New Roman"/>
        </w:rPr>
        <w:t xml:space="preserve">To what extent have human rights principles and standards been reflected or promoted in the UNDAF and, as relevant, in the Country Programmes? </w:t>
      </w:r>
    </w:p>
    <w:p w14:paraId="5A65C6B8" w14:textId="77777777" w:rsidR="006C4BEC" w:rsidRPr="00CB16DE" w:rsidRDefault="006C4BEC" w:rsidP="006C4BEC">
      <w:pPr>
        <w:numPr>
          <w:ilvl w:val="0"/>
          <w:numId w:val="2"/>
        </w:numPr>
        <w:spacing w:after="0" w:line="240" w:lineRule="auto"/>
        <w:jc w:val="both"/>
        <w:rPr>
          <w:rFonts w:ascii="Times New Roman" w:hAnsi="Times New Roman" w:cs="Times New Roman"/>
        </w:rPr>
      </w:pPr>
      <w:r w:rsidRPr="00CB16DE">
        <w:rPr>
          <w:rFonts w:ascii="Times New Roman" w:hAnsi="Times New Roman" w:cs="Times New Roman"/>
        </w:rPr>
        <w:t xml:space="preserve">To what extent and in what ways has a human rights approach been reflected as one possible method for integrating human rights concerns into the UNDAF? </w:t>
      </w:r>
    </w:p>
    <w:p w14:paraId="0D855B10" w14:textId="77777777" w:rsidR="006C4BEC" w:rsidRPr="00CB16DE" w:rsidRDefault="006C4BEC" w:rsidP="006C4BEC">
      <w:pPr>
        <w:numPr>
          <w:ilvl w:val="0"/>
          <w:numId w:val="2"/>
        </w:numPr>
        <w:spacing w:after="0" w:line="240" w:lineRule="auto"/>
        <w:jc w:val="both"/>
        <w:rPr>
          <w:rFonts w:ascii="Times New Roman" w:hAnsi="Times New Roman" w:cs="Times New Roman"/>
        </w:rPr>
      </w:pPr>
      <w:r w:rsidRPr="00CB16DE">
        <w:rPr>
          <w:rFonts w:ascii="Times New Roman" w:hAnsi="Times New Roman" w:cs="Times New Roman"/>
        </w:rPr>
        <w:t>To what extent and in what ways are the concepts of gender equity and equality</w:t>
      </w:r>
      <w:r w:rsidRPr="00CB16DE">
        <w:rPr>
          <w:rFonts w:ascii="Times New Roman" w:hAnsi="Times New Roman" w:cs="Times New Roman"/>
          <w:b/>
          <w:bCs/>
        </w:rPr>
        <w:t xml:space="preserve"> </w:t>
      </w:r>
      <w:r w:rsidRPr="00CB16DE">
        <w:rPr>
          <w:rFonts w:ascii="Times New Roman" w:hAnsi="Times New Roman" w:cs="Times New Roman"/>
        </w:rPr>
        <w:t>and other cross-cutting issues</w:t>
      </w:r>
      <w:r w:rsidRPr="00CB16DE">
        <w:rPr>
          <w:rFonts w:ascii="Times New Roman" w:hAnsi="Times New Roman" w:cs="Times New Roman"/>
          <w:b/>
          <w:bCs/>
        </w:rPr>
        <w:t xml:space="preserve"> </w:t>
      </w:r>
      <w:r w:rsidRPr="00CB16DE">
        <w:rPr>
          <w:rFonts w:ascii="Times New Roman" w:hAnsi="Times New Roman" w:cs="Times New Roman"/>
        </w:rPr>
        <w:t xml:space="preserve">reflected in programming? </w:t>
      </w:r>
    </w:p>
    <w:p w14:paraId="50031C99" w14:textId="77777777" w:rsidR="006C4BEC" w:rsidRPr="00CB16DE" w:rsidRDefault="006C4BEC" w:rsidP="006C4BEC">
      <w:pPr>
        <w:numPr>
          <w:ilvl w:val="0"/>
          <w:numId w:val="2"/>
        </w:numPr>
        <w:spacing w:after="0" w:line="240" w:lineRule="auto"/>
        <w:jc w:val="both"/>
        <w:rPr>
          <w:rFonts w:ascii="Times New Roman" w:hAnsi="Times New Roman" w:cs="Times New Roman"/>
        </w:rPr>
      </w:pPr>
      <w:r w:rsidRPr="00CB16DE">
        <w:rPr>
          <w:rFonts w:ascii="Times New Roman" w:hAnsi="Times New Roman" w:cs="Times New Roman"/>
        </w:rPr>
        <w:t xml:space="preserve">Were specific goals and targets set? </w:t>
      </w:r>
    </w:p>
    <w:p w14:paraId="226D04BB" w14:textId="77777777" w:rsidR="006C4BEC" w:rsidRPr="00CB16DE" w:rsidRDefault="006C4BEC" w:rsidP="006C4BEC">
      <w:pPr>
        <w:numPr>
          <w:ilvl w:val="0"/>
          <w:numId w:val="2"/>
        </w:numPr>
        <w:spacing w:after="0" w:line="240" w:lineRule="auto"/>
        <w:jc w:val="both"/>
        <w:rPr>
          <w:rFonts w:ascii="Times New Roman" w:hAnsi="Times New Roman" w:cs="Times New Roman"/>
        </w:rPr>
      </w:pPr>
      <w:r w:rsidRPr="00CB16DE">
        <w:rPr>
          <w:rFonts w:ascii="Times New Roman" w:hAnsi="Times New Roman" w:cs="Times New Roman"/>
        </w:rPr>
        <w:t xml:space="preserve">Was there effort to produce sex disaggregated data and indicators to assess progress in gender equity and equality? </w:t>
      </w:r>
    </w:p>
    <w:p w14:paraId="4B5B4A08" w14:textId="77777777" w:rsidR="006C4BEC" w:rsidRPr="00CB16DE" w:rsidRDefault="006C4BEC" w:rsidP="006C4BEC">
      <w:pPr>
        <w:numPr>
          <w:ilvl w:val="0"/>
          <w:numId w:val="2"/>
        </w:numPr>
        <w:spacing w:after="0" w:line="240" w:lineRule="auto"/>
        <w:jc w:val="both"/>
        <w:rPr>
          <w:rFonts w:ascii="Times New Roman" w:hAnsi="Times New Roman" w:cs="Times New Roman"/>
        </w:rPr>
      </w:pPr>
      <w:r w:rsidRPr="00CB16DE">
        <w:rPr>
          <w:rFonts w:ascii="Times New Roman" w:hAnsi="Times New Roman" w:cs="Times New Roman"/>
        </w:rPr>
        <w:t>To what extent and how is special attention given to girls’ and women’s rights and empowerment?</w:t>
      </w:r>
    </w:p>
    <w:p w14:paraId="0833F56B" w14:textId="77777777" w:rsidR="006C4BEC" w:rsidRPr="00CB16DE" w:rsidRDefault="006C4BEC" w:rsidP="006C4BEC">
      <w:pPr>
        <w:spacing w:before="120"/>
        <w:ind w:left="360"/>
        <w:jc w:val="both"/>
        <w:rPr>
          <w:rFonts w:ascii="Times New Roman" w:hAnsi="Times New Roman" w:cs="Times New Roman"/>
        </w:rPr>
      </w:pPr>
    </w:p>
    <w:p w14:paraId="4C5ABB8C" w14:textId="77777777" w:rsidR="006C4BEC" w:rsidRPr="00CB16DE" w:rsidRDefault="006C4BEC" w:rsidP="006C4BEC">
      <w:pPr>
        <w:spacing w:before="120"/>
        <w:jc w:val="both"/>
        <w:rPr>
          <w:rFonts w:ascii="Times New Roman" w:hAnsi="Times New Roman" w:cs="Times New Roman"/>
        </w:rPr>
      </w:pPr>
      <w:r w:rsidRPr="00CB16DE">
        <w:rPr>
          <w:rFonts w:ascii="Times New Roman" w:hAnsi="Times New Roman" w:cs="Times New Roman"/>
        </w:rPr>
        <w:t xml:space="preserve">2. Assess the validity of the stated collective </w:t>
      </w:r>
      <w:r w:rsidRPr="00CB16DE">
        <w:rPr>
          <w:rFonts w:ascii="Times New Roman" w:hAnsi="Times New Roman" w:cs="Times New Roman"/>
          <w:b/>
          <w:bCs/>
          <w:i/>
          <w:iCs/>
          <w:u w:val="single"/>
        </w:rPr>
        <w:t>comparative advantage</w:t>
      </w:r>
      <w:r w:rsidRPr="00CB16DE">
        <w:rPr>
          <w:rFonts w:ascii="Times New Roman" w:hAnsi="Times New Roman" w:cs="Times New Roman"/>
        </w:rPr>
        <w:t xml:space="preserve"> of the UN System. The following question could be addressed:</w:t>
      </w:r>
    </w:p>
    <w:p w14:paraId="4FD9D41B" w14:textId="77777777" w:rsidR="006C4BEC" w:rsidRPr="00CB16DE" w:rsidRDefault="006C4BEC" w:rsidP="00E6420A">
      <w:pPr>
        <w:numPr>
          <w:ilvl w:val="0"/>
          <w:numId w:val="6"/>
        </w:numPr>
        <w:tabs>
          <w:tab w:val="clear" w:pos="1080"/>
          <w:tab w:val="num" w:pos="720"/>
        </w:tabs>
        <w:spacing w:after="0" w:line="240" w:lineRule="auto"/>
        <w:ind w:left="720"/>
        <w:jc w:val="both"/>
        <w:rPr>
          <w:rFonts w:ascii="Times New Roman" w:hAnsi="Times New Roman" w:cs="Times New Roman"/>
        </w:rPr>
      </w:pPr>
      <w:r w:rsidRPr="00CB16DE">
        <w:rPr>
          <w:rFonts w:ascii="Times New Roman" w:hAnsi="Times New Roman" w:cs="Times New Roman"/>
        </w:rPr>
        <w:t>To what extent and in what ways have the comparative advantages of the UN organizations been utilized in the national context (including universality, neutrality, voluntary and grant-nature of contributions, multilateralism, and the special mandates of UN agencies)?</w:t>
      </w:r>
    </w:p>
    <w:p w14:paraId="72AAFF60" w14:textId="77777777" w:rsidR="00382500" w:rsidRPr="00CB16DE" w:rsidRDefault="00382500" w:rsidP="006C4BEC">
      <w:pPr>
        <w:spacing w:before="120"/>
        <w:jc w:val="both"/>
        <w:rPr>
          <w:rFonts w:ascii="Times New Roman" w:hAnsi="Times New Roman" w:cs="Times New Roman"/>
        </w:rPr>
      </w:pPr>
    </w:p>
    <w:p w14:paraId="2513F179" w14:textId="77777777" w:rsidR="006C4BEC" w:rsidRPr="00CB16DE" w:rsidRDefault="006C4BEC" w:rsidP="006C4BEC">
      <w:pPr>
        <w:spacing w:before="120"/>
        <w:jc w:val="both"/>
        <w:rPr>
          <w:rFonts w:ascii="Times New Roman" w:hAnsi="Times New Roman" w:cs="Times New Roman"/>
        </w:rPr>
      </w:pPr>
      <w:r w:rsidRPr="00CB16DE">
        <w:rPr>
          <w:rFonts w:ascii="Times New Roman" w:hAnsi="Times New Roman" w:cs="Times New Roman"/>
        </w:rPr>
        <w:t xml:space="preserve">3. Assess the effectiveness of the UNDAF in terms of </w:t>
      </w:r>
      <w:r w:rsidRPr="00CB16DE">
        <w:rPr>
          <w:rFonts w:ascii="Times New Roman" w:hAnsi="Times New Roman" w:cs="Times New Roman"/>
          <w:b/>
          <w:i/>
          <w:u w:val="single"/>
        </w:rPr>
        <w:t>progress towards agreed UNDAF outcomes</w:t>
      </w:r>
      <w:r w:rsidRPr="00CB16DE">
        <w:rPr>
          <w:rFonts w:ascii="Times New Roman" w:hAnsi="Times New Roman" w:cs="Times New Roman"/>
        </w:rPr>
        <w:t>: The following questions could be addressed:</w:t>
      </w:r>
    </w:p>
    <w:p w14:paraId="09238281" w14:textId="77777777" w:rsidR="006C4BEC" w:rsidRPr="00CB16DE" w:rsidRDefault="006C4BEC" w:rsidP="006C4BEC">
      <w:pPr>
        <w:numPr>
          <w:ilvl w:val="0"/>
          <w:numId w:val="3"/>
        </w:numPr>
        <w:spacing w:after="0" w:line="240" w:lineRule="auto"/>
        <w:jc w:val="both"/>
        <w:rPr>
          <w:rFonts w:ascii="Times New Roman" w:hAnsi="Times New Roman" w:cs="Times New Roman"/>
        </w:rPr>
      </w:pPr>
      <w:r w:rsidRPr="00CB16DE">
        <w:rPr>
          <w:rFonts w:ascii="Times New Roman" w:hAnsi="Times New Roman" w:cs="Times New Roman"/>
        </w:rPr>
        <w:t xml:space="preserve">What progress has been made towards the realization of UNDAF outcomes as a contribution to the achievement of MDGs and in terms of indicators as reflected in the UNDAF M&amp;E Plan? </w:t>
      </w:r>
    </w:p>
    <w:p w14:paraId="325256A5" w14:textId="77777777" w:rsidR="006C4BEC" w:rsidRPr="00CB16DE" w:rsidRDefault="006C4BEC" w:rsidP="006C4BEC">
      <w:pPr>
        <w:numPr>
          <w:ilvl w:val="0"/>
          <w:numId w:val="3"/>
        </w:numPr>
        <w:spacing w:after="0" w:line="240" w:lineRule="auto"/>
        <w:jc w:val="both"/>
        <w:rPr>
          <w:rFonts w:ascii="Times New Roman" w:hAnsi="Times New Roman" w:cs="Times New Roman"/>
        </w:rPr>
      </w:pPr>
      <w:r w:rsidRPr="00CB16DE">
        <w:rPr>
          <w:rFonts w:ascii="Times New Roman" w:hAnsi="Times New Roman" w:cs="Times New Roman"/>
        </w:rPr>
        <w:t>To what extent and in what ways was special emphasis placed on strengthening of national capacities, building partnerships, promoting innovations, and the realization of human rights and promoting gender equity and equality?</w:t>
      </w:r>
    </w:p>
    <w:p w14:paraId="1BD2D23C" w14:textId="77777777" w:rsidR="006C4BEC" w:rsidRPr="00CB16DE" w:rsidRDefault="006C4BEC" w:rsidP="006C4BEC">
      <w:pPr>
        <w:numPr>
          <w:ilvl w:val="0"/>
          <w:numId w:val="3"/>
        </w:numPr>
        <w:spacing w:after="0" w:line="240" w:lineRule="auto"/>
        <w:jc w:val="both"/>
        <w:rPr>
          <w:rFonts w:ascii="Times New Roman" w:hAnsi="Times New Roman" w:cs="Times New Roman"/>
        </w:rPr>
      </w:pPr>
      <w:r w:rsidRPr="00CB16DE">
        <w:rPr>
          <w:rFonts w:ascii="Times New Roman" w:hAnsi="Times New Roman" w:cs="Times New Roman"/>
        </w:rPr>
        <w:t>Which are the main factors that contributed to the realization or non-realization of the outcomes? How were risks and assumptions addressed during the implementation of programmes and projects?</w:t>
      </w:r>
    </w:p>
    <w:p w14:paraId="01D7F68E" w14:textId="77777777" w:rsidR="006C4BEC" w:rsidRPr="00CB16DE" w:rsidRDefault="006C4BEC" w:rsidP="006C4BEC">
      <w:pPr>
        <w:numPr>
          <w:ilvl w:val="0"/>
          <w:numId w:val="3"/>
        </w:numPr>
        <w:spacing w:after="0" w:line="240" w:lineRule="auto"/>
        <w:jc w:val="both"/>
        <w:rPr>
          <w:rFonts w:ascii="Times New Roman" w:hAnsi="Times New Roman" w:cs="Times New Roman"/>
        </w:rPr>
      </w:pPr>
      <w:r w:rsidRPr="00CB16DE">
        <w:rPr>
          <w:rFonts w:ascii="Times New Roman" w:hAnsi="Times New Roman" w:cs="Times New Roman"/>
        </w:rPr>
        <w:lastRenderedPageBreak/>
        <w:t>To what extent and in what ways did UN support promote national execution of programmes and / or the use of national expertise and technologies?</w:t>
      </w:r>
    </w:p>
    <w:p w14:paraId="551A6640" w14:textId="77777777" w:rsidR="006C4BEC" w:rsidRPr="00CB16DE" w:rsidRDefault="006C4BEC" w:rsidP="006C4BEC">
      <w:pPr>
        <w:spacing w:before="120"/>
        <w:jc w:val="both"/>
        <w:rPr>
          <w:rFonts w:ascii="Times New Roman" w:hAnsi="Times New Roman" w:cs="Times New Roman"/>
        </w:rPr>
      </w:pPr>
    </w:p>
    <w:p w14:paraId="70D175B9" w14:textId="77777777" w:rsidR="006C4BEC" w:rsidRPr="00CB16DE" w:rsidRDefault="006C4BEC" w:rsidP="006C4BEC">
      <w:pPr>
        <w:spacing w:before="120"/>
        <w:jc w:val="both"/>
        <w:rPr>
          <w:rFonts w:ascii="Times New Roman" w:hAnsi="Times New Roman" w:cs="Times New Roman"/>
        </w:rPr>
      </w:pPr>
      <w:r w:rsidRPr="00CB16DE">
        <w:rPr>
          <w:rFonts w:ascii="Times New Roman" w:hAnsi="Times New Roman" w:cs="Times New Roman"/>
        </w:rPr>
        <w:t xml:space="preserve">4. Assess the </w:t>
      </w:r>
      <w:r w:rsidRPr="00CB16DE">
        <w:rPr>
          <w:rFonts w:ascii="Times New Roman" w:hAnsi="Times New Roman" w:cs="Times New Roman"/>
          <w:b/>
          <w:i/>
          <w:u w:val="single"/>
        </w:rPr>
        <w:t>effectiveness of the UNDAF</w:t>
      </w:r>
      <w:r w:rsidRPr="00CB16DE">
        <w:rPr>
          <w:rFonts w:ascii="Times New Roman" w:hAnsi="Times New Roman" w:cs="Times New Roman"/>
        </w:rPr>
        <w:t xml:space="preserve"> as a coordination and partnership framework. The following questions could be addressed:</w:t>
      </w:r>
    </w:p>
    <w:p w14:paraId="2E9E2E33" w14:textId="77777777" w:rsidR="006C4BEC" w:rsidRPr="00CB16DE" w:rsidRDefault="006C4BEC" w:rsidP="00E6420A">
      <w:pPr>
        <w:numPr>
          <w:ilvl w:val="0"/>
          <w:numId w:val="4"/>
        </w:numPr>
        <w:spacing w:after="0" w:line="240" w:lineRule="auto"/>
        <w:jc w:val="both"/>
        <w:rPr>
          <w:rFonts w:ascii="Times New Roman" w:hAnsi="Times New Roman" w:cs="Times New Roman"/>
        </w:rPr>
      </w:pPr>
      <w:r w:rsidRPr="00CB16DE">
        <w:rPr>
          <w:rFonts w:ascii="Times New Roman" w:hAnsi="Times New Roman" w:cs="Times New Roman"/>
        </w:rPr>
        <w:t xml:space="preserve">To what extent and in what ways has UNDAF contributed to achieving better synergies among the programmes of UN agencies? </w:t>
      </w:r>
    </w:p>
    <w:p w14:paraId="055F14E7" w14:textId="77777777" w:rsidR="006C4BEC" w:rsidRPr="00CB16DE" w:rsidRDefault="006C4BEC" w:rsidP="00E6420A">
      <w:pPr>
        <w:numPr>
          <w:ilvl w:val="0"/>
          <w:numId w:val="4"/>
        </w:numPr>
        <w:spacing w:after="0" w:line="240" w:lineRule="auto"/>
        <w:jc w:val="both"/>
        <w:rPr>
          <w:rFonts w:ascii="Times New Roman" w:hAnsi="Times New Roman" w:cs="Times New Roman"/>
        </w:rPr>
      </w:pPr>
      <w:r w:rsidRPr="00CB16DE">
        <w:rPr>
          <w:rFonts w:ascii="Times New Roman" w:hAnsi="Times New Roman" w:cs="Times New Roman"/>
        </w:rPr>
        <w:t xml:space="preserve">Has the UNDAF enhanced joint programming by agencies and /or resulted in specific joint programmes? Were the strategies employed by agencies complementary and synergistic? </w:t>
      </w:r>
    </w:p>
    <w:p w14:paraId="2BB18224" w14:textId="77777777" w:rsidR="006C4BEC" w:rsidRPr="00CB16DE" w:rsidRDefault="006C4BEC" w:rsidP="00E6420A">
      <w:pPr>
        <w:numPr>
          <w:ilvl w:val="0"/>
          <w:numId w:val="4"/>
        </w:numPr>
        <w:spacing w:after="0" w:line="240" w:lineRule="auto"/>
        <w:jc w:val="both"/>
        <w:rPr>
          <w:rFonts w:ascii="Times New Roman" w:hAnsi="Times New Roman" w:cs="Times New Roman"/>
        </w:rPr>
      </w:pPr>
      <w:r w:rsidRPr="00CB16DE">
        <w:rPr>
          <w:rFonts w:ascii="Times New Roman" w:hAnsi="Times New Roman" w:cs="Times New Roman"/>
        </w:rPr>
        <w:t>Have agency supported programmes been mutually reinforcing in helping to achieve UNDAF outcomes? Has the effectiveness or programme support by individual agencies been enhanced as a result of joint programming?</w:t>
      </w:r>
    </w:p>
    <w:p w14:paraId="53DA5699" w14:textId="77777777" w:rsidR="006C4BEC" w:rsidRPr="00CB16DE" w:rsidRDefault="006C4BEC" w:rsidP="00E6420A">
      <w:pPr>
        <w:numPr>
          <w:ilvl w:val="0"/>
          <w:numId w:val="4"/>
        </w:numPr>
        <w:spacing w:after="0" w:line="240" w:lineRule="auto"/>
        <w:jc w:val="both"/>
        <w:rPr>
          <w:rFonts w:ascii="Times New Roman" w:hAnsi="Times New Roman" w:cs="Times New Roman"/>
        </w:rPr>
      </w:pPr>
      <w:r w:rsidRPr="00CB16DE">
        <w:rPr>
          <w:rFonts w:ascii="Times New Roman" w:hAnsi="Times New Roman" w:cs="Times New Roman"/>
        </w:rPr>
        <w:t xml:space="preserve">Did UNDAF promote effective partnerships and strategic alliances around the main UNDAF outcome areas (e.g. national partners, International Financial Institutions and other external support agencies)? </w:t>
      </w:r>
    </w:p>
    <w:p w14:paraId="7A391C45" w14:textId="77777777" w:rsidR="00382500" w:rsidRPr="00CB16DE" w:rsidRDefault="00382500" w:rsidP="006C4BEC">
      <w:pPr>
        <w:spacing w:before="120"/>
        <w:jc w:val="both"/>
        <w:rPr>
          <w:rFonts w:ascii="Times New Roman" w:hAnsi="Times New Roman" w:cs="Times New Roman"/>
        </w:rPr>
      </w:pPr>
    </w:p>
    <w:p w14:paraId="7BFE8A75" w14:textId="77777777" w:rsidR="006C4BEC" w:rsidRPr="00CB16DE" w:rsidRDefault="006C4BEC" w:rsidP="006C4BEC">
      <w:pPr>
        <w:spacing w:before="120"/>
        <w:jc w:val="both"/>
        <w:rPr>
          <w:rFonts w:ascii="Times New Roman" w:hAnsi="Times New Roman" w:cs="Times New Roman"/>
        </w:rPr>
      </w:pPr>
      <w:r w:rsidRPr="00CB16DE">
        <w:rPr>
          <w:rFonts w:ascii="Times New Roman" w:hAnsi="Times New Roman" w:cs="Times New Roman"/>
        </w:rPr>
        <w:t xml:space="preserve">5. To the extent possible, assess the </w:t>
      </w:r>
      <w:r w:rsidRPr="00CB16DE">
        <w:rPr>
          <w:rFonts w:ascii="Times New Roman" w:hAnsi="Times New Roman" w:cs="Times New Roman"/>
          <w:b/>
          <w:bCs/>
          <w:i/>
          <w:iCs/>
          <w:u w:val="single"/>
        </w:rPr>
        <w:t>impact</w:t>
      </w:r>
      <w:r w:rsidRPr="00CB16DE">
        <w:rPr>
          <w:rFonts w:ascii="Times New Roman" w:hAnsi="Times New Roman" w:cs="Times New Roman"/>
          <w:i/>
          <w:iCs/>
        </w:rPr>
        <w:t xml:space="preserve"> </w:t>
      </w:r>
      <w:r w:rsidRPr="00CB16DE">
        <w:rPr>
          <w:rFonts w:ascii="Times New Roman" w:hAnsi="Times New Roman" w:cs="Times New Roman"/>
        </w:rPr>
        <w:t xml:space="preserve">of UNDAF on the lives of the poor, i.e. determine whether there is any major change in UNDAF indicators that can reasonably be attributed to or be associated with UNDAF, notably in the realization of MDGs, National Development Goals and the national implementation of internationally agreed commitments and UN Conventions and Treaties. </w:t>
      </w:r>
    </w:p>
    <w:p w14:paraId="6F12B365" w14:textId="77777777" w:rsidR="00382500" w:rsidRPr="00CB16DE" w:rsidRDefault="00382500" w:rsidP="006C4BEC">
      <w:pPr>
        <w:spacing w:before="120"/>
        <w:jc w:val="both"/>
        <w:rPr>
          <w:rFonts w:ascii="Times New Roman" w:hAnsi="Times New Roman" w:cs="Times New Roman"/>
        </w:rPr>
      </w:pPr>
    </w:p>
    <w:p w14:paraId="3B792480" w14:textId="77777777" w:rsidR="006C4BEC" w:rsidRPr="00CB16DE" w:rsidRDefault="006C4BEC" w:rsidP="006C4BEC">
      <w:pPr>
        <w:spacing w:before="120"/>
        <w:jc w:val="both"/>
        <w:rPr>
          <w:rFonts w:ascii="Times New Roman" w:hAnsi="Times New Roman" w:cs="Times New Roman"/>
        </w:rPr>
      </w:pPr>
      <w:r w:rsidRPr="00CB16DE">
        <w:rPr>
          <w:rFonts w:ascii="Times New Roman" w:hAnsi="Times New Roman" w:cs="Times New Roman"/>
        </w:rPr>
        <w:t xml:space="preserve">6. To the extent possible, assess the </w:t>
      </w:r>
      <w:r w:rsidRPr="00CB16DE">
        <w:rPr>
          <w:rFonts w:ascii="Times New Roman" w:hAnsi="Times New Roman" w:cs="Times New Roman"/>
          <w:b/>
          <w:bCs/>
          <w:i/>
          <w:iCs/>
          <w:u w:val="single"/>
        </w:rPr>
        <w:t>efficiency of the UNDAF as a mechanism to minimize transaction costs</w:t>
      </w:r>
      <w:r w:rsidRPr="00CB16DE">
        <w:rPr>
          <w:rFonts w:ascii="Times New Roman" w:hAnsi="Times New Roman" w:cs="Times New Roman"/>
          <w:i/>
          <w:iCs/>
        </w:rPr>
        <w:t xml:space="preserve"> </w:t>
      </w:r>
      <w:r w:rsidRPr="00CB16DE">
        <w:rPr>
          <w:rFonts w:ascii="Times New Roman" w:hAnsi="Times New Roman" w:cs="Times New Roman"/>
        </w:rPr>
        <w:t>of UN support for the government and for the UN agencies. The following questions could be addressed:</w:t>
      </w:r>
    </w:p>
    <w:p w14:paraId="317A1140" w14:textId="77777777" w:rsidR="006C4BEC" w:rsidRPr="00CB16DE" w:rsidRDefault="006C4BEC" w:rsidP="00E6420A">
      <w:pPr>
        <w:numPr>
          <w:ilvl w:val="0"/>
          <w:numId w:val="4"/>
        </w:numPr>
        <w:spacing w:after="0" w:line="240" w:lineRule="auto"/>
        <w:jc w:val="both"/>
        <w:rPr>
          <w:rFonts w:ascii="Times New Roman" w:hAnsi="Times New Roman" w:cs="Times New Roman"/>
        </w:rPr>
      </w:pPr>
      <w:r w:rsidRPr="00CB16DE">
        <w:rPr>
          <w:rFonts w:ascii="Times New Roman" w:hAnsi="Times New Roman" w:cs="Times New Roman"/>
        </w:rPr>
        <w:t xml:space="preserve">To what extent and in what ways has UNDAF contributed to a reduction of transaction cost for the government and for each of the UN agencies. </w:t>
      </w:r>
    </w:p>
    <w:p w14:paraId="32F49A6B" w14:textId="77777777" w:rsidR="006C4BEC" w:rsidRPr="00CB16DE" w:rsidRDefault="006C4BEC" w:rsidP="00E6420A">
      <w:pPr>
        <w:numPr>
          <w:ilvl w:val="0"/>
          <w:numId w:val="4"/>
        </w:numPr>
        <w:spacing w:after="0" w:line="240" w:lineRule="auto"/>
        <w:jc w:val="both"/>
        <w:rPr>
          <w:rFonts w:ascii="Times New Roman" w:hAnsi="Times New Roman" w:cs="Times New Roman"/>
        </w:rPr>
      </w:pPr>
      <w:r w:rsidRPr="00CB16DE">
        <w:rPr>
          <w:rFonts w:ascii="Times New Roman" w:hAnsi="Times New Roman" w:cs="Times New Roman"/>
        </w:rPr>
        <w:t xml:space="preserve">In what ways could transaction costs be further reduced? </w:t>
      </w:r>
    </w:p>
    <w:p w14:paraId="6CD4D05D" w14:textId="77777777" w:rsidR="006C4BEC" w:rsidRPr="00CB16DE" w:rsidRDefault="006C4BEC" w:rsidP="00E6420A">
      <w:pPr>
        <w:numPr>
          <w:ilvl w:val="0"/>
          <w:numId w:val="4"/>
        </w:numPr>
        <w:spacing w:after="0" w:line="240" w:lineRule="auto"/>
        <w:jc w:val="both"/>
        <w:rPr>
          <w:rFonts w:ascii="Times New Roman" w:hAnsi="Times New Roman" w:cs="Times New Roman"/>
          <w:b/>
          <w:bCs/>
        </w:rPr>
      </w:pPr>
      <w:r w:rsidRPr="00CB16DE">
        <w:rPr>
          <w:rFonts w:ascii="Times New Roman" w:hAnsi="Times New Roman" w:cs="Times New Roman"/>
        </w:rPr>
        <w:t xml:space="preserve">Were results achieved at reasonably low or lowest possible cost? </w:t>
      </w:r>
    </w:p>
    <w:p w14:paraId="3B4A634A" w14:textId="77777777" w:rsidR="006C4BEC" w:rsidRPr="00CB16DE" w:rsidRDefault="006C4BEC" w:rsidP="006C4BEC">
      <w:pPr>
        <w:spacing w:before="120"/>
        <w:jc w:val="both"/>
        <w:rPr>
          <w:rFonts w:ascii="Times New Roman" w:hAnsi="Times New Roman" w:cs="Times New Roman"/>
        </w:rPr>
      </w:pPr>
      <w:r w:rsidRPr="00CB16DE">
        <w:rPr>
          <w:rFonts w:ascii="Times New Roman" w:hAnsi="Times New Roman" w:cs="Times New Roman"/>
        </w:rPr>
        <w:t xml:space="preserve">7. Analyze to what extent results achieved and strategies used by the supported Country Programmes and projects are </w:t>
      </w:r>
      <w:r w:rsidRPr="00CB16DE">
        <w:rPr>
          <w:rFonts w:ascii="Times New Roman" w:hAnsi="Times New Roman" w:cs="Times New Roman"/>
          <w:b/>
          <w:bCs/>
          <w:i/>
          <w:iCs/>
          <w:u w:val="single"/>
        </w:rPr>
        <w:t>sustainable</w:t>
      </w:r>
      <w:r w:rsidRPr="00CB16DE">
        <w:rPr>
          <w:rFonts w:ascii="Times New Roman" w:hAnsi="Times New Roman" w:cs="Times New Roman"/>
        </w:rPr>
        <w:t xml:space="preserve"> (i) as a contribution to national development and (ii) in terms of the added value of UNDAF for cooperation among individual UN agencies</w:t>
      </w:r>
      <w:r w:rsidRPr="00CB16DE">
        <w:rPr>
          <w:rFonts w:ascii="Times New Roman" w:hAnsi="Times New Roman" w:cs="Times New Roman"/>
          <w:b/>
          <w:bCs/>
        </w:rPr>
        <w:t xml:space="preserve">. </w:t>
      </w:r>
      <w:r w:rsidRPr="00CB16DE">
        <w:rPr>
          <w:rFonts w:ascii="Times New Roman" w:hAnsi="Times New Roman" w:cs="Times New Roman"/>
        </w:rPr>
        <w:t>The following questions could be addressed:</w:t>
      </w:r>
    </w:p>
    <w:p w14:paraId="2FCFF01D" w14:textId="77777777" w:rsidR="006C4BEC" w:rsidRPr="00CB16DE" w:rsidRDefault="006C4BEC" w:rsidP="00E6420A">
      <w:pPr>
        <w:numPr>
          <w:ilvl w:val="0"/>
          <w:numId w:val="5"/>
        </w:numPr>
        <w:spacing w:after="0" w:line="240" w:lineRule="auto"/>
        <w:ind w:left="720"/>
        <w:jc w:val="both"/>
        <w:rPr>
          <w:rFonts w:ascii="Times New Roman" w:hAnsi="Times New Roman" w:cs="Times New Roman"/>
        </w:rPr>
      </w:pPr>
      <w:r w:rsidRPr="00CB16DE">
        <w:rPr>
          <w:rFonts w:ascii="Times New Roman" w:hAnsi="Times New Roman" w:cs="Times New Roman"/>
        </w:rPr>
        <w:t xml:space="preserve">To what extent and in what ways have national capacities been enhanced in government, civil society and NGOs? </w:t>
      </w:r>
    </w:p>
    <w:p w14:paraId="573B6765" w14:textId="77777777" w:rsidR="006C4BEC" w:rsidRPr="00CB16DE" w:rsidRDefault="006C4BEC" w:rsidP="00E6420A">
      <w:pPr>
        <w:numPr>
          <w:ilvl w:val="0"/>
          <w:numId w:val="5"/>
        </w:numPr>
        <w:spacing w:after="0" w:line="240" w:lineRule="auto"/>
        <w:ind w:left="720"/>
        <w:jc w:val="both"/>
        <w:rPr>
          <w:rFonts w:ascii="Times New Roman" w:hAnsi="Times New Roman" w:cs="Times New Roman"/>
        </w:rPr>
      </w:pPr>
      <w:r w:rsidRPr="00CB16DE">
        <w:rPr>
          <w:rFonts w:ascii="Times New Roman" w:hAnsi="Times New Roman" w:cs="Times New Roman"/>
        </w:rPr>
        <w:t>Have complementarities, collaboration and / or synergies fostered by UNDAF contributed to greater sustainability of results of Country Programmes and projects of individual UN agencies?</w:t>
      </w:r>
    </w:p>
    <w:p w14:paraId="1CFA65E2" w14:textId="77777777" w:rsidR="00382500" w:rsidRPr="00CB16DE" w:rsidRDefault="00382500" w:rsidP="00A37B18">
      <w:pPr>
        <w:rPr>
          <w:sz w:val="24"/>
        </w:rPr>
      </w:pPr>
    </w:p>
    <w:p w14:paraId="4D2360EC" w14:textId="77777777" w:rsidR="006C4BEC" w:rsidRPr="00CB16DE" w:rsidRDefault="006C4BEC" w:rsidP="00A37B18">
      <w:pPr>
        <w:rPr>
          <w:sz w:val="24"/>
        </w:rPr>
      </w:pPr>
      <w:r w:rsidRPr="00CB16DE">
        <w:rPr>
          <w:rFonts w:ascii="Times New Roman" w:hAnsi="Times New Roman" w:cs="Times New Roman"/>
          <w:b/>
          <w:sz w:val="24"/>
        </w:rPr>
        <w:t xml:space="preserve">4. Management and Conduct of the Evaluation </w:t>
      </w:r>
    </w:p>
    <w:p w14:paraId="614A250F" w14:textId="77777777" w:rsidR="006C4BEC" w:rsidRPr="00CB16DE" w:rsidRDefault="006C4BEC" w:rsidP="006C4BEC">
      <w:pPr>
        <w:autoSpaceDE w:val="0"/>
        <w:autoSpaceDN w:val="0"/>
        <w:adjustRightInd w:val="0"/>
        <w:spacing w:before="120"/>
        <w:jc w:val="both"/>
        <w:rPr>
          <w:rFonts w:ascii="Times New Roman" w:hAnsi="Times New Roman" w:cs="Times New Roman"/>
          <w:bCs/>
          <w:color w:val="000000"/>
        </w:rPr>
      </w:pPr>
      <w:r w:rsidRPr="00CB16DE">
        <w:rPr>
          <w:rFonts w:ascii="Times New Roman" w:hAnsi="Times New Roman" w:cs="Times New Roman"/>
          <w:bCs/>
          <w:color w:val="000000"/>
        </w:rPr>
        <w:t xml:space="preserve">A </w:t>
      </w:r>
      <w:r w:rsidRPr="00CB16DE">
        <w:rPr>
          <w:rFonts w:ascii="Times New Roman" w:hAnsi="Times New Roman" w:cs="Times New Roman"/>
          <w:b/>
          <w:bCs/>
          <w:color w:val="000000"/>
        </w:rPr>
        <w:t>national consultant</w:t>
      </w:r>
      <w:r w:rsidRPr="00CB16DE">
        <w:rPr>
          <w:rFonts w:ascii="Times New Roman" w:hAnsi="Times New Roman" w:cs="Times New Roman"/>
          <w:bCs/>
          <w:color w:val="000000"/>
        </w:rPr>
        <w:t xml:space="preserve"> will carry out the UNDAF evaluation and prepare a report. The UN agencies, UNDAF theme groups, thematic cross-cutting groups and relevant national counterparts, will provide necessary support required by the consultant to carry out planned activities and prepare the final report.</w:t>
      </w:r>
    </w:p>
    <w:p w14:paraId="747C9CCB" w14:textId="77777777" w:rsidR="006C4BEC" w:rsidRPr="00CB16DE" w:rsidRDefault="006C4BEC" w:rsidP="006C4BEC">
      <w:pPr>
        <w:autoSpaceDE w:val="0"/>
        <w:autoSpaceDN w:val="0"/>
        <w:adjustRightInd w:val="0"/>
        <w:spacing w:before="120"/>
        <w:jc w:val="both"/>
        <w:rPr>
          <w:rFonts w:ascii="Times New Roman" w:hAnsi="Times New Roman" w:cs="Times New Roman"/>
          <w:bCs/>
        </w:rPr>
      </w:pPr>
      <w:r w:rsidRPr="00CB16DE">
        <w:rPr>
          <w:rFonts w:ascii="Times New Roman" w:hAnsi="Times New Roman" w:cs="Times New Roman"/>
          <w:bCs/>
        </w:rPr>
        <w:lastRenderedPageBreak/>
        <w:t xml:space="preserve">The </w:t>
      </w:r>
      <w:r w:rsidRPr="00CB16DE">
        <w:rPr>
          <w:rFonts w:ascii="Times New Roman" w:hAnsi="Times New Roman" w:cs="Times New Roman"/>
          <w:b/>
          <w:bCs/>
        </w:rPr>
        <w:t>UNDAF task force</w:t>
      </w:r>
      <w:r w:rsidRPr="00CB16DE">
        <w:rPr>
          <w:rFonts w:ascii="Times New Roman" w:hAnsi="Times New Roman" w:cs="Times New Roman"/>
          <w:bCs/>
        </w:rPr>
        <w:t xml:space="preserve"> will perform the role of the UNDAF Evaluation Management Group. The management group will be expected to fulfil the following tasks: i) preparing the terms of reference for the UNDAF Evaluation; ii) provision the evaluation consultant with relevant information and documentation; iii) facilitating the access of the evaluation consultant to key informants during the data collection phase; iv) discussing the reports produced by the evaluation consultant; v) advising on the quality of the work done by the evaluation consultant; vi) assisting in incorporation of the findings, conclusions and recommendations from the evaluation into future programme design and implementation.</w:t>
      </w:r>
    </w:p>
    <w:p w14:paraId="6B980A9C" w14:textId="77777777" w:rsidR="006C4BEC" w:rsidRPr="00CB16DE" w:rsidRDefault="006C4BEC" w:rsidP="006C4BEC">
      <w:pPr>
        <w:autoSpaceDE w:val="0"/>
        <w:autoSpaceDN w:val="0"/>
        <w:adjustRightInd w:val="0"/>
        <w:spacing w:before="120"/>
        <w:jc w:val="both"/>
        <w:rPr>
          <w:rFonts w:ascii="Times New Roman" w:hAnsi="Times New Roman" w:cs="Times New Roman"/>
          <w:color w:val="000000"/>
          <w:u w:val="single"/>
        </w:rPr>
      </w:pPr>
      <w:r w:rsidRPr="00CB16DE">
        <w:rPr>
          <w:rFonts w:ascii="Times New Roman" w:hAnsi="Times New Roman" w:cs="Times New Roman"/>
          <w:bCs/>
          <w:u w:val="single"/>
        </w:rPr>
        <w:t xml:space="preserve">The </w:t>
      </w:r>
      <w:r w:rsidRPr="00CB16DE">
        <w:rPr>
          <w:rFonts w:ascii="Times New Roman" w:hAnsi="Times New Roman" w:cs="Times New Roman"/>
          <w:color w:val="000000"/>
          <w:u w:val="single"/>
        </w:rPr>
        <w:t>UNDAF evaluation process will consist of 4 phases</w:t>
      </w:r>
    </w:p>
    <w:p w14:paraId="42DBEE0B" w14:textId="77777777" w:rsidR="006C4BEC" w:rsidRPr="00CB16DE" w:rsidRDefault="006C4BEC" w:rsidP="006C4BEC">
      <w:pPr>
        <w:autoSpaceDE w:val="0"/>
        <w:autoSpaceDN w:val="0"/>
        <w:adjustRightInd w:val="0"/>
        <w:spacing w:before="120"/>
        <w:jc w:val="both"/>
        <w:rPr>
          <w:rFonts w:ascii="Times New Roman" w:hAnsi="Times New Roman" w:cs="Times New Roman"/>
          <w:b/>
          <w:color w:val="000000"/>
        </w:rPr>
      </w:pPr>
      <w:r w:rsidRPr="00CB16DE">
        <w:rPr>
          <w:rFonts w:ascii="Times New Roman" w:hAnsi="Times New Roman" w:cs="Times New Roman"/>
          <w:b/>
          <w:color w:val="000000"/>
        </w:rPr>
        <w:t>Phase 1 – Inception</w:t>
      </w:r>
    </w:p>
    <w:p w14:paraId="0A480114" w14:textId="77777777" w:rsidR="006C4BEC" w:rsidRPr="00CB16DE" w:rsidRDefault="006C4BEC" w:rsidP="00E6420A">
      <w:pPr>
        <w:numPr>
          <w:ilvl w:val="0"/>
          <w:numId w:val="9"/>
        </w:numPr>
        <w:autoSpaceDE w:val="0"/>
        <w:autoSpaceDN w:val="0"/>
        <w:adjustRightInd w:val="0"/>
        <w:spacing w:before="120" w:after="0" w:line="240" w:lineRule="auto"/>
        <w:jc w:val="both"/>
        <w:rPr>
          <w:rFonts w:ascii="Times New Roman" w:hAnsi="Times New Roman" w:cs="Times New Roman"/>
        </w:rPr>
      </w:pPr>
      <w:r w:rsidRPr="00CB16DE">
        <w:rPr>
          <w:rFonts w:ascii="Times New Roman" w:hAnsi="Times New Roman" w:cs="Times New Roman"/>
        </w:rPr>
        <w:t xml:space="preserve">Collection of reference material: the UNDAF task force with support of the RC Office will compile a list of most important background material, documents, and reports relevant to the UNDAF evaluation. </w:t>
      </w:r>
    </w:p>
    <w:p w14:paraId="075E1105" w14:textId="77777777" w:rsidR="006C4BEC" w:rsidRPr="00CB16DE" w:rsidRDefault="006C4BEC" w:rsidP="00E6420A">
      <w:pPr>
        <w:numPr>
          <w:ilvl w:val="0"/>
          <w:numId w:val="9"/>
        </w:numPr>
        <w:spacing w:before="120" w:after="0" w:line="240" w:lineRule="auto"/>
        <w:jc w:val="both"/>
        <w:rPr>
          <w:rFonts w:ascii="Times New Roman" w:hAnsi="Times New Roman" w:cs="Times New Roman"/>
        </w:rPr>
      </w:pPr>
      <w:r w:rsidRPr="00CB16DE">
        <w:rPr>
          <w:rFonts w:ascii="Times New Roman" w:hAnsi="Times New Roman" w:cs="Times New Roman"/>
        </w:rPr>
        <w:t xml:space="preserve">Desk review of reference material: consultant will review the reference documents, reports and any other data and information to improve the evaluator’s understanding of the programme portfolios, types of stakeholders involved, and the operational environment in the country; and assess the availability of evaluative evidence </w:t>
      </w:r>
    </w:p>
    <w:p w14:paraId="3EBF9B7F" w14:textId="77777777" w:rsidR="006C4BEC" w:rsidRPr="00CB16DE" w:rsidRDefault="006C4BEC" w:rsidP="00E6420A">
      <w:pPr>
        <w:numPr>
          <w:ilvl w:val="0"/>
          <w:numId w:val="9"/>
        </w:numPr>
        <w:autoSpaceDE w:val="0"/>
        <w:autoSpaceDN w:val="0"/>
        <w:adjustRightInd w:val="0"/>
        <w:spacing w:before="120" w:after="0" w:line="240" w:lineRule="auto"/>
        <w:jc w:val="both"/>
        <w:rPr>
          <w:rFonts w:ascii="Times New Roman" w:hAnsi="Times New Roman" w:cs="Times New Roman"/>
        </w:rPr>
      </w:pPr>
      <w:r w:rsidRPr="00CB16DE">
        <w:rPr>
          <w:rFonts w:ascii="Times New Roman" w:hAnsi="Times New Roman" w:cs="Times New Roman"/>
        </w:rPr>
        <w:t>Development of evaluation strategy and design: prior to the main data collection phase, the RC Office will provide to consultant necessary reference materials to: i) improve the his/her understanding of the programme portfolios under evaluation, types of stakeholders involved, and the operational environment in the country; ii) assess the availability of evaluative evidence; iii) develop an operational plan, which will include a design matrix, data collection and analysis methods, list of potential national partners for bilateral interviews; iv) further identify and collect reference material. The evaluation plan will be shared with the UNRC and UNCT for approval.</w:t>
      </w:r>
    </w:p>
    <w:p w14:paraId="57BD3732" w14:textId="77777777" w:rsidR="006C4BEC" w:rsidRPr="00CB16DE" w:rsidRDefault="006C4BEC" w:rsidP="006C4BEC">
      <w:pPr>
        <w:autoSpaceDE w:val="0"/>
        <w:autoSpaceDN w:val="0"/>
        <w:adjustRightInd w:val="0"/>
        <w:spacing w:before="120"/>
        <w:jc w:val="both"/>
        <w:rPr>
          <w:rFonts w:ascii="Times New Roman" w:hAnsi="Times New Roman" w:cs="Times New Roman"/>
          <w:b/>
        </w:rPr>
      </w:pPr>
      <w:r w:rsidRPr="00CB16DE">
        <w:rPr>
          <w:rFonts w:ascii="Times New Roman" w:hAnsi="Times New Roman" w:cs="Times New Roman"/>
          <w:b/>
        </w:rPr>
        <w:t>Phase 2 – Data collection</w:t>
      </w:r>
    </w:p>
    <w:p w14:paraId="10FB4DC3" w14:textId="77777777" w:rsidR="006C4BEC" w:rsidRPr="00CB16DE" w:rsidRDefault="006C4BEC" w:rsidP="00E6420A">
      <w:pPr>
        <w:numPr>
          <w:ilvl w:val="0"/>
          <w:numId w:val="10"/>
        </w:numPr>
        <w:autoSpaceDE w:val="0"/>
        <w:autoSpaceDN w:val="0"/>
        <w:adjustRightInd w:val="0"/>
        <w:spacing w:before="120" w:after="0" w:line="240" w:lineRule="auto"/>
        <w:jc w:val="both"/>
        <w:rPr>
          <w:rFonts w:ascii="Times New Roman" w:hAnsi="Times New Roman" w:cs="Times New Roman"/>
        </w:rPr>
      </w:pPr>
      <w:r w:rsidRPr="00CB16DE">
        <w:rPr>
          <w:rFonts w:ascii="Times New Roman" w:hAnsi="Times New Roman" w:cs="Times New Roman"/>
        </w:rPr>
        <w:t xml:space="preserve">Data collection: the consultant will conduct data collection activities. S/He will conduct agreed-upon interviews and/or focus group discussions with key national partners, representatives and selected senior staff of UN agencies and the coordinating body. The UNDAF evaluation will include sessions with the UN theme groups to analyze comparative advantages, including Strengths, Weaknesses, Opportunities and Threats, with possible inclusion of partners. At the end of the data collection phase, the consultant will provide a debriefing presentation to the UN Country Team on preliminary results of the evaluation, with a view to validating preliminary findings and testing tentative conclusions and/or recommendations. </w:t>
      </w:r>
    </w:p>
    <w:p w14:paraId="13E2E817" w14:textId="77777777" w:rsidR="006C4BEC" w:rsidRPr="00CB16DE" w:rsidRDefault="006C4BEC" w:rsidP="006C4BEC">
      <w:pPr>
        <w:autoSpaceDE w:val="0"/>
        <w:autoSpaceDN w:val="0"/>
        <w:adjustRightInd w:val="0"/>
        <w:spacing w:before="120"/>
        <w:jc w:val="both"/>
        <w:rPr>
          <w:rFonts w:ascii="Times New Roman" w:hAnsi="Times New Roman" w:cs="Times New Roman"/>
          <w:b/>
        </w:rPr>
      </w:pPr>
      <w:r w:rsidRPr="00CB16DE">
        <w:rPr>
          <w:rFonts w:ascii="Times New Roman" w:hAnsi="Times New Roman" w:cs="Times New Roman"/>
          <w:b/>
        </w:rPr>
        <w:t>Phase 3 – Reporting/desk review</w:t>
      </w:r>
    </w:p>
    <w:p w14:paraId="02EE8151" w14:textId="77777777" w:rsidR="006C4BEC" w:rsidRPr="00CB16DE" w:rsidRDefault="006C4BEC" w:rsidP="00E6420A">
      <w:pPr>
        <w:numPr>
          <w:ilvl w:val="0"/>
          <w:numId w:val="11"/>
        </w:numPr>
        <w:autoSpaceDE w:val="0"/>
        <w:autoSpaceDN w:val="0"/>
        <w:adjustRightInd w:val="0"/>
        <w:spacing w:before="120" w:after="0" w:line="240" w:lineRule="auto"/>
        <w:jc w:val="both"/>
        <w:rPr>
          <w:rFonts w:ascii="Times New Roman" w:hAnsi="Times New Roman" w:cs="Times New Roman"/>
          <w:color w:val="000000"/>
        </w:rPr>
      </w:pPr>
      <w:r w:rsidRPr="00CB16DE">
        <w:rPr>
          <w:rFonts w:ascii="Times New Roman" w:hAnsi="Times New Roman" w:cs="Times New Roman"/>
          <w:color w:val="000000"/>
        </w:rPr>
        <w:t xml:space="preserve">Data analysis and reporting: the consultant will conduct further data analysis based on all information collected, and prepare a draft evaluation report. The report will be submitted to the UNCT. </w:t>
      </w:r>
    </w:p>
    <w:p w14:paraId="12E3B46E" w14:textId="77777777" w:rsidR="006C4BEC" w:rsidRPr="00CB16DE" w:rsidRDefault="006C4BEC" w:rsidP="00E6420A">
      <w:pPr>
        <w:numPr>
          <w:ilvl w:val="0"/>
          <w:numId w:val="11"/>
        </w:numPr>
        <w:autoSpaceDE w:val="0"/>
        <w:autoSpaceDN w:val="0"/>
        <w:adjustRightInd w:val="0"/>
        <w:spacing w:before="120" w:after="0" w:line="240" w:lineRule="auto"/>
        <w:jc w:val="both"/>
        <w:rPr>
          <w:rFonts w:ascii="Times New Roman" w:hAnsi="Times New Roman" w:cs="Times New Roman"/>
        </w:rPr>
      </w:pPr>
      <w:r w:rsidRPr="00CB16DE">
        <w:rPr>
          <w:rFonts w:ascii="Times New Roman" w:hAnsi="Times New Roman" w:cs="Times New Roman"/>
          <w:color w:val="000000"/>
        </w:rPr>
        <w:t xml:space="preserve">Review of the draft report and finalization of the report: the draft UNDAF evaluation report will be submitted for factual correction and feedback to key stakeholders. The consultant in consultation with the UNCT will prepare audit trail to indicate how the comments were taken into account, and finalize the </w:t>
      </w:r>
      <w:r w:rsidRPr="00CB16DE">
        <w:rPr>
          <w:rFonts w:ascii="Times New Roman" w:hAnsi="Times New Roman" w:cs="Times New Roman"/>
        </w:rPr>
        <w:t xml:space="preserve">UNDAF evaluation report. </w:t>
      </w:r>
    </w:p>
    <w:p w14:paraId="448D95B0" w14:textId="77777777" w:rsidR="006C4BEC" w:rsidRPr="00CB16DE" w:rsidRDefault="006C4BEC" w:rsidP="00E6420A">
      <w:pPr>
        <w:numPr>
          <w:ilvl w:val="0"/>
          <w:numId w:val="11"/>
        </w:numPr>
        <w:autoSpaceDE w:val="0"/>
        <w:autoSpaceDN w:val="0"/>
        <w:adjustRightInd w:val="0"/>
        <w:spacing w:before="120" w:after="0" w:line="240" w:lineRule="auto"/>
        <w:jc w:val="both"/>
        <w:rPr>
          <w:rFonts w:ascii="Times New Roman" w:hAnsi="Times New Roman" w:cs="Times New Roman"/>
        </w:rPr>
      </w:pPr>
      <w:r w:rsidRPr="00CB16DE">
        <w:rPr>
          <w:rFonts w:ascii="Times New Roman" w:hAnsi="Times New Roman" w:cs="Times New Roman"/>
        </w:rPr>
        <w:t xml:space="preserve">Presentation of the report: a stakeholder workshop will be organized to present the UNDAF evaluation results and discuss ways forward.   </w:t>
      </w:r>
    </w:p>
    <w:p w14:paraId="06B4547D" w14:textId="77777777" w:rsidR="006C4BEC" w:rsidRPr="00CB16DE" w:rsidRDefault="006C4BEC" w:rsidP="006C4BEC">
      <w:pPr>
        <w:autoSpaceDE w:val="0"/>
        <w:autoSpaceDN w:val="0"/>
        <w:adjustRightInd w:val="0"/>
        <w:spacing w:before="120"/>
        <w:jc w:val="both"/>
        <w:rPr>
          <w:rFonts w:ascii="Times New Roman" w:hAnsi="Times New Roman" w:cs="Times New Roman"/>
          <w:b/>
        </w:rPr>
      </w:pPr>
      <w:r w:rsidRPr="00CB16DE">
        <w:rPr>
          <w:rFonts w:ascii="Times New Roman" w:hAnsi="Times New Roman" w:cs="Times New Roman"/>
          <w:b/>
        </w:rPr>
        <w:t>Phase 4 – Follow-up</w:t>
      </w:r>
    </w:p>
    <w:p w14:paraId="4F19E0D4" w14:textId="77777777" w:rsidR="006C4BEC" w:rsidRPr="00CB16DE" w:rsidRDefault="006C4BEC" w:rsidP="00E6420A">
      <w:pPr>
        <w:numPr>
          <w:ilvl w:val="0"/>
          <w:numId w:val="12"/>
        </w:numPr>
        <w:autoSpaceDE w:val="0"/>
        <w:autoSpaceDN w:val="0"/>
        <w:adjustRightInd w:val="0"/>
        <w:spacing w:before="120" w:after="0" w:line="240" w:lineRule="auto"/>
        <w:jc w:val="both"/>
        <w:rPr>
          <w:rFonts w:ascii="Times New Roman" w:hAnsi="Times New Roman" w:cs="Times New Roman"/>
        </w:rPr>
      </w:pPr>
      <w:r w:rsidRPr="00CB16DE">
        <w:rPr>
          <w:rFonts w:ascii="Times New Roman" w:hAnsi="Times New Roman" w:cs="Times New Roman"/>
        </w:rPr>
        <w:lastRenderedPageBreak/>
        <w:t>A management response to the recommendations of the UNDAF Evaluation will be prepared by the UN Country Team, to ensure the recommendations are taken into adequate consideration.</w:t>
      </w:r>
    </w:p>
    <w:p w14:paraId="2ED2FF4E" w14:textId="77777777" w:rsidR="00382500" w:rsidRPr="00CB16DE" w:rsidRDefault="00382500" w:rsidP="00A37B18">
      <w:pPr>
        <w:autoSpaceDE w:val="0"/>
        <w:autoSpaceDN w:val="0"/>
        <w:adjustRightInd w:val="0"/>
        <w:spacing w:before="120" w:after="0" w:line="240" w:lineRule="auto"/>
        <w:ind w:left="720"/>
        <w:jc w:val="both"/>
        <w:rPr>
          <w:rFonts w:ascii="Times New Roman" w:hAnsi="Times New Roman" w:cs="Times New Roman"/>
        </w:rPr>
      </w:pPr>
    </w:p>
    <w:p w14:paraId="6F992874" w14:textId="77777777" w:rsidR="006C4BEC" w:rsidRPr="00CB16DE" w:rsidRDefault="006C4BEC" w:rsidP="006C4BEC">
      <w:pPr>
        <w:autoSpaceDE w:val="0"/>
        <w:autoSpaceDN w:val="0"/>
        <w:adjustRightInd w:val="0"/>
        <w:spacing w:before="120"/>
        <w:jc w:val="both"/>
        <w:rPr>
          <w:rFonts w:ascii="Times New Roman" w:hAnsi="Times New Roman" w:cs="Times New Roman"/>
          <w:b/>
          <w:sz w:val="24"/>
        </w:rPr>
      </w:pPr>
      <w:r w:rsidRPr="00CB16DE">
        <w:rPr>
          <w:rFonts w:ascii="Times New Roman" w:hAnsi="Times New Roman" w:cs="Times New Roman"/>
          <w:b/>
          <w:sz w:val="24"/>
        </w:rPr>
        <w:t xml:space="preserve">5. Required skills and experience </w:t>
      </w:r>
    </w:p>
    <w:p w14:paraId="61B1D12A" w14:textId="77777777" w:rsidR="006C4BEC" w:rsidRPr="00CB16DE" w:rsidRDefault="006C4BEC" w:rsidP="006C4BEC">
      <w:pPr>
        <w:autoSpaceDE w:val="0"/>
        <w:autoSpaceDN w:val="0"/>
        <w:adjustRightInd w:val="0"/>
        <w:spacing w:before="120"/>
        <w:jc w:val="both"/>
        <w:rPr>
          <w:rFonts w:ascii="Times New Roman" w:hAnsi="Times New Roman" w:cs="Times New Roman"/>
          <w:b/>
          <w:bCs/>
          <w:color w:val="000000"/>
        </w:rPr>
      </w:pPr>
      <w:r w:rsidRPr="00CB16DE">
        <w:rPr>
          <w:rFonts w:ascii="Times New Roman" w:hAnsi="Times New Roman" w:cs="Times New Roman"/>
          <w:b/>
          <w:bCs/>
          <w:color w:val="000000"/>
        </w:rPr>
        <w:t>Education</w:t>
      </w:r>
    </w:p>
    <w:p w14:paraId="7DB22F2A" w14:textId="77777777" w:rsidR="006C4BEC" w:rsidRPr="00CB16DE" w:rsidRDefault="006C4BEC" w:rsidP="00E6420A">
      <w:pPr>
        <w:numPr>
          <w:ilvl w:val="0"/>
          <w:numId w:val="15"/>
        </w:numPr>
        <w:autoSpaceDE w:val="0"/>
        <w:autoSpaceDN w:val="0"/>
        <w:adjustRightInd w:val="0"/>
        <w:spacing w:after="0" w:line="240" w:lineRule="auto"/>
        <w:jc w:val="both"/>
        <w:rPr>
          <w:rFonts w:ascii="Times New Roman" w:hAnsi="Times New Roman" w:cs="Times New Roman"/>
          <w:color w:val="000000"/>
        </w:rPr>
      </w:pPr>
      <w:r w:rsidRPr="00CB16DE">
        <w:rPr>
          <w:rFonts w:ascii="Times New Roman" w:hAnsi="Times New Roman" w:cs="Times New Roman"/>
          <w:color w:val="000000"/>
        </w:rPr>
        <w:t>Advanced degree in international relations, political science, international development, economic development, social science or a related subject.</w:t>
      </w:r>
    </w:p>
    <w:p w14:paraId="37C86894" w14:textId="77777777" w:rsidR="006C4BEC" w:rsidRPr="00CB16DE" w:rsidRDefault="006C4BEC" w:rsidP="006C4BEC">
      <w:pPr>
        <w:autoSpaceDE w:val="0"/>
        <w:autoSpaceDN w:val="0"/>
        <w:adjustRightInd w:val="0"/>
        <w:spacing w:before="120"/>
        <w:jc w:val="both"/>
        <w:rPr>
          <w:rFonts w:ascii="Times New Roman" w:hAnsi="Times New Roman" w:cs="Times New Roman"/>
          <w:b/>
          <w:bCs/>
          <w:color w:val="000000"/>
        </w:rPr>
      </w:pPr>
      <w:r w:rsidRPr="00CB16DE">
        <w:rPr>
          <w:rFonts w:ascii="Times New Roman" w:hAnsi="Times New Roman" w:cs="Times New Roman"/>
          <w:b/>
          <w:bCs/>
          <w:color w:val="000000"/>
        </w:rPr>
        <w:t>Experience</w:t>
      </w:r>
    </w:p>
    <w:p w14:paraId="1E60B53B" w14:textId="77777777" w:rsidR="006C4BEC" w:rsidRPr="00CB16DE" w:rsidRDefault="006C4BEC" w:rsidP="00E6420A">
      <w:pPr>
        <w:numPr>
          <w:ilvl w:val="0"/>
          <w:numId w:val="13"/>
        </w:numPr>
        <w:autoSpaceDE w:val="0"/>
        <w:autoSpaceDN w:val="0"/>
        <w:adjustRightInd w:val="0"/>
        <w:spacing w:after="0" w:line="240" w:lineRule="auto"/>
        <w:jc w:val="both"/>
        <w:rPr>
          <w:rFonts w:ascii="Times New Roman" w:hAnsi="Times New Roman" w:cs="Times New Roman"/>
          <w:color w:val="000000"/>
        </w:rPr>
      </w:pPr>
      <w:r w:rsidRPr="00CB16DE">
        <w:rPr>
          <w:rFonts w:ascii="Times New Roman" w:hAnsi="Times New Roman" w:cs="Times New Roman"/>
          <w:color w:val="000000"/>
        </w:rPr>
        <w:t>Minimum 10 years of work experience in programme evaluation with particular focus on developing countries</w:t>
      </w:r>
    </w:p>
    <w:p w14:paraId="7F156C80" w14:textId="77777777" w:rsidR="006C4BEC" w:rsidRPr="00CB16DE" w:rsidRDefault="006C4BEC" w:rsidP="00E6420A">
      <w:pPr>
        <w:numPr>
          <w:ilvl w:val="0"/>
          <w:numId w:val="13"/>
        </w:numPr>
        <w:autoSpaceDE w:val="0"/>
        <w:autoSpaceDN w:val="0"/>
        <w:adjustRightInd w:val="0"/>
        <w:spacing w:after="0" w:line="240" w:lineRule="auto"/>
        <w:jc w:val="both"/>
        <w:rPr>
          <w:rFonts w:ascii="Times New Roman" w:hAnsi="Times New Roman" w:cs="Times New Roman"/>
          <w:color w:val="000000"/>
        </w:rPr>
      </w:pPr>
      <w:r w:rsidRPr="00CB16DE">
        <w:rPr>
          <w:rFonts w:ascii="Times New Roman" w:hAnsi="Times New Roman" w:cs="Times New Roman"/>
          <w:color w:val="000000"/>
        </w:rPr>
        <w:t>Previous experience in conducting UNDAF evaluations is desirable</w:t>
      </w:r>
    </w:p>
    <w:p w14:paraId="73F0630F" w14:textId="77777777" w:rsidR="006C4BEC" w:rsidRPr="00CB16DE" w:rsidRDefault="006C4BEC" w:rsidP="00E6420A">
      <w:pPr>
        <w:numPr>
          <w:ilvl w:val="0"/>
          <w:numId w:val="13"/>
        </w:numPr>
        <w:autoSpaceDE w:val="0"/>
        <w:autoSpaceDN w:val="0"/>
        <w:adjustRightInd w:val="0"/>
        <w:spacing w:after="0" w:line="240" w:lineRule="auto"/>
        <w:jc w:val="both"/>
        <w:rPr>
          <w:rFonts w:ascii="Times New Roman" w:hAnsi="Times New Roman" w:cs="Times New Roman"/>
          <w:color w:val="000000"/>
        </w:rPr>
      </w:pPr>
      <w:r w:rsidRPr="00CB16DE">
        <w:rPr>
          <w:rFonts w:ascii="Times New Roman" w:hAnsi="Times New Roman" w:cs="Times New Roman"/>
          <w:color w:val="000000"/>
        </w:rPr>
        <w:t>Knowledge of country context is desirable</w:t>
      </w:r>
    </w:p>
    <w:p w14:paraId="68151A54" w14:textId="77777777" w:rsidR="006C4BEC" w:rsidRPr="00CB16DE" w:rsidRDefault="006C4BEC" w:rsidP="00E6420A">
      <w:pPr>
        <w:numPr>
          <w:ilvl w:val="0"/>
          <w:numId w:val="13"/>
        </w:numPr>
        <w:autoSpaceDE w:val="0"/>
        <w:autoSpaceDN w:val="0"/>
        <w:adjustRightInd w:val="0"/>
        <w:spacing w:after="0" w:line="240" w:lineRule="auto"/>
        <w:jc w:val="both"/>
        <w:rPr>
          <w:rFonts w:ascii="Times New Roman" w:hAnsi="Times New Roman" w:cs="Times New Roman"/>
          <w:color w:val="000000"/>
        </w:rPr>
      </w:pPr>
      <w:r w:rsidRPr="00CB16DE">
        <w:rPr>
          <w:rFonts w:ascii="Times New Roman" w:hAnsi="Times New Roman" w:cs="Times New Roman"/>
          <w:color w:val="000000"/>
        </w:rPr>
        <w:t>Experience in M&amp;E systems and joint programmes within the UN an advantage</w:t>
      </w:r>
    </w:p>
    <w:p w14:paraId="0C9FE74E" w14:textId="77777777" w:rsidR="006C4BEC" w:rsidRPr="00CB16DE" w:rsidRDefault="006C4BEC" w:rsidP="00E6420A">
      <w:pPr>
        <w:numPr>
          <w:ilvl w:val="0"/>
          <w:numId w:val="13"/>
        </w:numPr>
        <w:autoSpaceDE w:val="0"/>
        <w:autoSpaceDN w:val="0"/>
        <w:adjustRightInd w:val="0"/>
        <w:spacing w:after="0" w:line="240" w:lineRule="auto"/>
        <w:jc w:val="both"/>
        <w:rPr>
          <w:rFonts w:ascii="Times New Roman" w:hAnsi="Times New Roman" w:cs="Times New Roman"/>
          <w:color w:val="000000"/>
        </w:rPr>
      </w:pPr>
      <w:r w:rsidRPr="00CB16DE">
        <w:rPr>
          <w:rFonts w:ascii="Times New Roman" w:hAnsi="Times New Roman" w:cs="Times New Roman"/>
          <w:color w:val="000000"/>
        </w:rPr>
        <w:t>Knowledge of UN Reform</w:t>
      </w:r>
    </w:p>
    <w:p w14:paraId="6D794631" w14:textId="77777777" w:rsidR="006C4BEC" w:rsidRPr="00CB16DE" w:rsidRDefault="006C4BEC" w:rsidP="006C4BEC">
      <w:pPr>
        <w:autoSpaceDE w:val="0"/>
        <w:autoSpaceDN w:val="0"/>
        <w:adjustRightInd w:val="0"/>
        <w:spacing w:before="120"/>
        <w:jc w:val="both"/>
        <w:rPr>
          <w:rFonts w:ascii="Times New Roman" w:hAnsi="Times New Roman" w:cs="Times New Roman"/>
          <w:b/>
          <w:bCs/>
          <w:color w:val="000000"/>
        </w:rPr>
      </w:pPr>
      <w:r w:rsidRPr="00CB16DE">
        <w:rPr>
          <w:rFonts w:ascii="Times New Roman" w:hAnsi="Times New Roman" w:cs="Times New Roman"/>
          <w:b/>
          <w:bCs/>
          <w:color w:val="000000"/>
        </w:rPr>
        <w:t>Language Requirements</w:t>
      </w:r>
    </w:p>
    <w:p w14:paraId="6086C21B" w14:textId="77777777" w:rsidR="006C4BEC" w:rsidRPr="00CB16DE" w:rsidRDefault="006C4BEC" w:rsidP="00E6420A">
      <w:pPr>
        <w:numPr>
          <w:ilvl w:val="0"/>
          <w:numId w:val="14"/>
        </w:numPr>
        <w:autoSpaceDE w:val="0"/>
        <w:autoSpaceDN w:val="0"/>
        <w:adjustRightInd w:val="0"/>
        <w:spacing w:after="0" w:line="240" w:lineRule="auto"/>
        <w:jc w:val="both"/>
        <w:rPr>
          <w:rFonts w:ascii="Times New Roman" w:hAnsi="Times New Roman" w:cs="Times New Roman"/>
          <w:color w:val="000000"/>
        </w:rPr>
      </w:pPr>
      <w:r w:rsidRPr="00CB16DE">
        <w:rPr>
          <w:rFonts w:ascii="Times New Roman" w:hAnsi="Times New Roman" w:cs="Times New Roman"/>
          <w:color w:val="000000"/>
        </w:rPr>
        <w:t xml:space="preserve">Fluency in written and spoken Armenian and English is essential. </w:t>
      </w:r>
    </w:p>
    <w:p w14:paraId="2CD16CD6" w14:textId="77777777" w:rsidR="00382500" w:rsidRPr="00CB16DE" w:rsidRDefault="00382500" w:rsidP="006C4BEC">
      <w:pPr>
        <w:autoSpaceDE w:val="0"/>
        <w:autoSpaceDN w:val="0"/>
        <w:adjustRightInd w:val="0"/>
        <w:spacing w:before="120"/>
        <w:jc w:val="both"/>
        <w:rPr>
          <w:rFonts w:ascii="Times New Roman" w:hAnsi="Times New Roman" w:cs="Times New Roman"/>
          <w:b/>
          <w:sz w:val="24"/>
        </w:rPr>
      </w:pPr>
    </w:p>
    <w:p w14:paraId="79491E36" w14:textId="77777777" w:rsidR="006C4BEC" w:rsidRPr="00CB16DE" w:rsidRDefault="006C4BEC" w:rsidP="006C4BEC">
      <w:pPr>
        <w:autoSpaceDE w:val="0"/>
        <w:autoSpaceDN w:val="0"/>
        <w:adjustRightInd w:val="0"/>
        <w:spacing w:before="120"/>
        <w:jc w:val="both"/>
        <w:rPr>
          <w:rFonts w:ascii="Times New Roman" w:hAnsi="Times New Roman" w:cs="Times New Roman"/>
          <w:b/>
          <w:sz w:val="24"/>
        </w:rPr>
      </w:pPr>
      <w:r w:rsidRPr="00CB16DE">
        <w:rPr>
          <w:rFonts w:ascii="Times New Roman" w:hAnsi="Times New Roman" w:cs="Times New Roman"/>
          <w:b/>
          <w:sz w:val="24"/>
        </w:rPr>
        <w:t xml:space="preserve">6. Contract duration and remuneration </w:t>
      </w:r>
    </w:p>
    <w:p w14:paraId="051900F8" w14:textId="77777777" w:rsidR="006C4BEC" w:rsidRPr="00CB16DE" w:rsidRDefault="006C4BEC" w:rsidP="006C4BEC">
      <w:pPr>
        <w:autoSpaceDE w:val="0"/>
        <w:autoSpaceDN w:val="0"/>
        <w:adjustRightInd w:val="0"/>
        <w:spacing w:before="120"/>
        <w:jc w:val="both"/>
        <w:rPr>
          <w:rFonts w:ascii="Times New Roman" w:hAnsi="Times New Roman" w:cs="Times New Roman"/>
          <w:bCs/>
        </w:rPr>
      </w:pPr>
      <w:r w:rsidRPr="00CB16DE">
        <w:rPr>
          <w:rFonts w:ascii="Times New Roman" w:hAnsi="Times New Roman" w:cs="Times New Roman"/>
          <w:bCs/>
        </w:rPr>
        <w:t>The evaluation is expected to take place during the period of April - May 2014 as a stand-alone exercise.</w:t>
      </w:r>
    </w:p>
    <w:p w14:paraId="2B46ED9B" w14:textId="77777777" w:rsidR="006C4BEC" w:rsidRPr="00CB16DE" w:rsidRDefault="006C4BEC" w:rsidP="00E6420A">
      <w:pPr>
        <w:numPr>
          <w:ilvl w:val="0"/>
          <w:numId w:val="14"/>
        </w:numPr>
        <w:autoSpaceDE w:val="0"/>
        <w:autoSpaceDN w:val="0"/>
        <w:adjustRightInd w:val="0"/>
        <w:spacing w:after="0" w:line="240" w:lineRule="auto"/>
        <w:jc w:val="both"/>
        <w:rPr>
          <w:rFonts w:ascii="Times New Roman" w:hAnsi="Times New Roman" w:cs="Times New Roman"/>
          <w:color w:val="000000"/>
        </w:rPr>
      </w:pPr>
      <w:r w:rsidRPr="00CB16DE">
        <w:rPr>
          <w:rFonts w:ascii="Times New Roman" w:hAnsi="Times New Roman" w:cs="Times New Roman"/>
          <w:b/>
          <w:color w:val="000000"/>
        </w:rPr>
        <w:t>Duration</w:t>
      </w:r>
      <w:r w:rsidRPr="00CB16DE">
        <w:rPr>
          <w:rFonts w:ascii="Times New Roman" w:hAnsi="Times New Roman" w:cs="Times New Roman"/>
          <w:color w:val="000000"/>
        </w:rPr>
        <w:t>: 6 working weeks</w:t>
      </w:r>
    </w:p>
    <w:p w14:paraId="5B162009" w14:textId="77777777" w:rsidR="006C4BEC" w:rsidRPr="00CB16DE" w:rsidRDefault="006C4BEC" w:rsidP="00E6420A">
      <w:pPr>
        <w:numPr>
          <w:ilvl w:val="0"/>
          <w:numId w:val="16"/>
        </w:numPr>
        <w:autoSpaceDE w:val="0"/>
        <w:autoSpaceDN w:val="0"/>
        <w:adjustRightInd w:val="0"/>
        <w:spacing w:after="0" w:line="240" w:lineRule="auto"/>
        <w:jc w:val="both"/>
        <w:rPr>
          <w:rFonts w:ascii="Times New Roman" w:hAnsi="Times New Roman" w:cs="Times New Roman"/>
          <w:color w:val="000000"/>
        </w:rPr>
      </w:pPr>
      <w:r w:rsidRPr="00CB16DE">
        <w:rPr>
          <w:rFonts w:ascii="Times New Roman" w:hAnsi="Times New Roman" w:cs="Times New Roman"/>
          <w:b/>
          <w:color w:val="000000"/>
        </w:rPr>
        <w:t>Remuneration</w:t>
      </w:r>
      <w:r w:rsidRPr="00CB16DE">
        <w:rPr>
          <w:rFonts w:ascii="Times New Roman" w:hAnsi="Times New Roman" w:cs="Times New Roman"/>
          <w:color w:val="000000"/>
        </w:rPr>
        <w:t xml:space="preserve">: in two instalments: a) when the first draft evaluation report is prepared 50% will be paid; and b) the other 50% will be paid upon submission of the final report.   </w:t>
      </w:r>
    </w:p>
    <w:p w14:paraId="7AD7D31B" w14:textId="77777777" w:rsidR="006C4BEC" w:rsidRPr="00CB16DE" w:rsidRDefault="006C4BEC" w:rsidP="00E6420A">
      <w:pPr>
        <w:numPr>
          <w:ilvl w:val="0"/>
          <w:numId w:val="16"/>
        </w:numPr>
        <w:autoSpaceDE w:val="0"/>
        <w:autoSpaceDN w:val="0"/>
        <w:adjustRightInd w:val="0"/>
        <w:spacing w:after="0" w:line="240" w:lineRule="auto"/>
        <w:jc w:val="both"/>
        <w:rPr>
          <w:rFonts w:ascii="Times New Roman" w:hAnsi="Times New Roman" w:cs="Times New Roman"/>
          <w:bCs/>
          <w:color w:val="000000"/>
        </w:rPr>
      </w:pPr>
      <w:r w:rsidRPr="00CB16DE">
        <w:rPr>
          <w:rFonts w:ascii="Times New Roman" w:hAnsi="Times New Roman" w:cs="Times New Roman"/>
          <w:bCs/>
          <w:color w:val="000000"/>
        </w:rPr>
        <w:t xml:space="preserve">A </w:t>
      </w:r>
      <w:r w:rsidRPr="00CB16DE">
        <w:rPr>
          <w:rFonts w:ascii="Times New Roman" w:hAnsi="Times New Roman" w:cs="Times New Roman"/>
          <w:b/>
          <w:bCs/>
          <w:color w:val="000000"/>
        </w:rPr>
        <w:t>detailed timeframe</w:t>
      </w:r>
      <w:r w:rsidRPr="00CB16DE">
        <w:rPr>
          <w:rFonts w:ascii="Times New Roman" w:hAnsi="Times New Roman" w:cs="Times New Roman"/>
          <w:bCs/>
          <w:color w:val="000000"/>
        </w:rPr>
        <w:t xml:space="preserve"> will be developed by the consultant.</w:t>
      </w:r>
    </w:p>
    <w:p w14:paraId="44CAAAD8" w14:textId="77777777" w:rsidR="006C4BEC" w:rsidRPr="00CB16DE" w:rsidRDefault="006C4BEC" w:rsidP="006C4BEC">
      <w:pPr>
        <w:spacing w:before="120"/>
        <w:rPr>
          <w:rFonts w:ascii="Times New Roman" w:hAnsi="Times New Roman" w:cs="Times New Roman"/>
          <w:b/>
        </w:rPr>
      </w:pPr>
    </w:p>
    <w:p w14:paraId="2E08FA02" w14:textId="77777777" w:rsidR="008B2E85" w:rsidRPr="00CB16DE" w:rsidRDefault="008B2E85" w:rsidP="00E60B45">
      <w:pPr>
        <w:jc w:val="center"/>
        <w:rPr>
          <w:rFonts w:ascii="Times New Roman" w:hAnsi="Times New Roman" w:cs="Times New Roman"/>
          <w:b/>
        </w:rPr>
      </w:pPr>
    </w:p>
    <w:p w14:paraId="296BFAE4" w14:textId="77777777" w:rsidR="00C46E08" w:rsidRPr="00CB16DE" w:rsidRDefault="00C46E08" w:rsidP="00E60B45">
      <w:pPr>
        <w:jc w:val="center"/>
        <w:rPr>
          <w:rFonts w:ascii="Times New Roman" w:hAnsi="Times New Roman" w:cs="Times New Roman"/>
          <w:b/>
        </w:rPr>
      </w:pPr>
    </w:p>
    <w:p w14:paraId="2E84C057" w14:textId="77777777" w:rsidR="006617CD" w:rsidRPr="00CB16DE" w:rsidRDefault="006617CD" w:rsidP="00E60B45">
      <w:pPr>
        <w:jc w:val="center"/>
        <w:rPr>
          <w:rFonts w:ascii="Times New Roman" w:hAnsi="Times New Roman" w:cs="Times New Roman"/>
          <w:b/>
        </w:rPr>
      </w:pPr>
    </w:p>
    <w:p w14:paraId="35D39655" w14:textId="77777777" w:rsidR="006617CD" w:rsidRPr="00CB16DE" w:rsidRDefault="006617CD" w:rsidP="00E60B45">
      <w:pPr>
        <w:jc w:val="center"/>
        <w:rPr>
          <w:rFonts w:ascii="Times New Roman" w:hAnsi="Times New Roman" w:cs="Times New Roman"/>
          <w:b/>
        </w:rPr>
      </w:pPr>
    </w:p>
    <w:p w14:paraId="113B14B9" w14:textId="77777777" w:rsidR="006617CD" w:rsidRPr="00CB16DE" w:rsidRDefault="006617CD" w:rsidP="00E60B45">
      <w:pPr>
        <w:jc w:val="center"/>
        <w:rPr>
          <w:rFonts w:ascii="Times New Roman" w:hAnsi="Times New Roman" w:cs="Times New Roman"/>
          <w:b/>
        </w:rPr>
      </w:pPr>
    </w:p>
    <w:p w14:paraId="2296A885" w14:textId="77777777" w:rsidR="006617CD" w:rsidRPr="00CB16DE" w:rsidRDefault="006617CD" w:rsidP="00E60B45">
      <w:pPr>
        <w:jc w:val="center"/>
        <w:rPr>
          <w:rFonts w:ascii="Times New Roman" w:hAnsi="Times New Roman" w:cs="Times New Roman"/>
          <w:b/>
        </w:rPr>
      </w:pPr>
    </w:p>
    <w:p w14:paraId="08CBA959" w14:textId="77777777" w:rsidR="006617CD" w:rsidRPr="00CB16DE" w:rsidRDefault="006617CD" w:rsidP="00E60B45">
      <w:pPr>
        <w:jc w:val="center"/>
        <w:rPr>
          <w:rFonts w:ascii="Times New Roman" w:hAnsi="Times New Roman" w:cs="Times New Roman"/>
          <w:b/>
        </w:rPr>
      </w:pPr>
    </w:p>
    <w:p w14:paraId="082C6333" w14:textId="77777777" w:rsidR="006617CD" w:rsidRPr="00CB16DE" w:rsidRDefault="006617CD" w:rsidP="00E60B45">
      <w:pPr>
        <w:jc w:val="center"/>
        <w:rPr>
          <w:rFonts w:ascii="Times New Roman" w:hAnsi="Times New Roman" w:cs="Times New Roman"/>
          <w:b/>
        </w:rPr>
      </w:pPr>
    </w:p>
    <w:p w14:paraId="29E640EB" w14:textId="77777777" w:rsidR="00382500" w:rsidRPr="00CB16DE" w:rsidRDefault="00382500">
      <w:pPr>
        <w:rPr>
          <w:rFonts w:ascii="Times New Roman" w:hAnsi="Times New Roman" w:cs="Times New Roman"/>
          <w:b/>
          <w:bCs/>
          <w:color w:val="984806" w:themeColor="accent6" w:themeShade="80"/>
        </w:rPr>
      </w:pPr>
      <w:r w:rsidRPr="00CB16DE">
        <w:br w:type="page"/>
      </w:r>
    </w:p>
    <w:p w14:paraId="0155435A" w14:textId="77777777" w:rsidR="00C367A3" w:rsidRPr="00CB16DE" w:rsidRDefault="00382500" w:rsidP="00A37B18">
      <w:pPr>
        <w:pStyle w:val="Heading2"/>
        <w:rPr>
          <w:b w:val="0"/>
        </w:rPr>
      </w:pPr>
      <w:bookmarkStart w:id="37" w:name="_Toc394677196"/>
      <w:r w:rsidRPr="00CB16DE">
        <w:lastRenderedPageBreak/>
        <w:t xml:space="preserve">Annex 3: </w:t>
      </w:r>
      <w:r w:rsidR="00E63B48" w:rsidRPr="00CB16DE">
        <w:t xml:space="preserve">Evaluation </w:t>
      </w:r>
      <w:r w:rsidR="00C46E08" w:rsidRPr="00CB16DE">
        <w:t>questions</w:t>
      </w:r>
      <w:bookmarkEnd w:id="37"/>
    </w:p>
    <w:tbl>
      <w:tblP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75"/>
        <w:gridCol w:w="204"/>
        <w:gridCol w:w="5166"/>
        <w:gridCol w:w="26"/>
        <w:gridCol w:w="64"/>
        <w:gridCol w:w="1071"/>
        <w:gridCol w:w="26"/>
        <w:gridCol w:w="51"/>
        <w:gridCol w:w="1353"/>
        <w:gridCol w:w="22"/>
      </w:tblGrid>
      <w:tr w:rsidR="009B6E3D" w:rsidRPr="00CB16DE" w14:paraId="5ECEE8F7" w14:textId="77777777">
        <w:trPr>
          <w:gridAfter w:val="1"/>
          <w:wAfter w:w="12" w:type="pct"/>
          <w:cantSplit/>
          <w:trHeight w:val="485"/>
          <w:tblHeader/>
        </w:trPr>
        <w:tc>
          <w:tcPr>
            <w:tcW w:w="844" w:type="pct"/>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3F058E37" w14:textId="77777777" w:rsidR="009B6E3D" w:rsidRPr="00CB16DE" w:rsidRDefault="009B6E3D" w:rsidP="00E256E5">
            <w:pPr>
              <w:keepLines/>
              <w:spacing w:after="0"/>
              <w:jc w:val="center"/>
              <w:rPr>
                <w:rFonts w:ascii="Times New Roman" w:hAnsi="Times New Roman" w:cs="Times New Roman"/>
                <w:b/>
                <w:smallCaps/>
                <w:color w:val="F2F2F2"/>
                <w:sz w:val="20"/>
                <w:szCs w:val="20"/>
              </w:rPr>
            </w:pPr>
            <w:r w:rsidRPr="00CB16DE">
              <w:rPr>
                <w:rFonts w:ascii="Times New Roman" w:hAnsi="Times New Roman" w:cs="Times New Roman"/>
                <w:b/>
                <w:smallCaps/>
                <w:color w:val="F2F2F2"/>
                <w:sz w:val="20"/>
                <w:szCs w:val="20"/>
              </w:rPr>
              <w:t>Criteria/</w:t>
            </w:r>
          </w:p>
          <w:p w14:paraId="532DA880" w14:textId="77777777" w:rsidR="009B6E3D" w:rsidRPr="00CB16DE" w:rsidRDefault="009B6E3D" w:rsidP="00E256E5">
            <w:pPr>
              <w:keepLines/>
              <w:spacing w:after="0"/>
              <w:jc w:val="center"/>
              <w:rPr>
                <w:rFonts w:ascii="Times New Roman" w:hAnsi="Times New Roman" w:cs="Times New Roman"/>
                <w:b/>
                <w:smallCaps/>
                <w:color w:val="F2F2F2"/>
                <w:sz w:val="20"/>
                <w:szCs w:val="20"/>
              </w:rPr>
            </w:pPr>
            <w:r w:rsidRPr="00CB16DE">
              <w:rPr>
                <w:rFonts w:ascii="Times New Roman" w:hAnsi="Times New Roman" w:cs="Times New Roman"/>
                <w:b/>
                <w:smallCaps/>
                <w:color w:val="F2F2F2"/>
                <w:sz w:val="20"/>
                <w:szCs w:val="20"/>
              </w:rPr>
              <w:t>Sub-criteria</w:t>
            </w:r>
          </w:p>
        </w:tc>
        <w:tc>
          <w:tcPr>
            <w:tcW w:w="2760" w:type="pct"/>
            <w:tcBorders>
              <w:top w:val="single" w:sz="4" w:space="0" w:color="auto"/>
              <w:left w:val="single" w:sz="4" w:space="0" w:color="auto"/>
              <w:bottom w:val="single" w:sz="4" w:space="0" w:color="auto"/>
              <w:right w:val="single" w:sz="4" w:space="0" w:color="auto"/>
            </w:tcBorders>
            <w:shd w:val="clear" w:color="auto" w:fill="17365D"/>
            <w:vAlign w:val="center"/>
          </w:tcPr>
          <w:p w14:paraId="19A6179C" w14:textId="77777777" w:rsidR="009B6E3D" w:rsidRPr="00CB16DE" w:rsidRDefault="009B6E3D" w:rsidP="009A5E01">
            <w:pPr>
              <w:keepLines/>
              <w:spacing w:after="0"/>
              <w:jc w:val="center"/>
              <w:rPr>
                <w:rFonts w:ascii="Times New Roman" w:hAnsi="Times New Roman" w:cs="Times New Roman"/>
                <w:b/>
                <w:smallCaps/>
                <w:color w:val="F2F2F2"/>
                <w:sz w:val="20"/>
                <w:szCs w:val="20"/>
              </w:rPr>
            </w:pPr>
            <w:r w:rsidRPr="00CB16DE">
              <w:rPr>
                <w:rFonts w:ascii="Times New Roman" w:hAnsi="Times New Roman" w:cs="Times New Roman"/>
                <w:b/>
                <w:smallCaps/>
                <w:color w:val="F2F2F2"/>
                <w:sz w:val="20"/>
                <w:szCs w:val="20"/>
              </w:rPr>
              <w:t xml:space="preserve">Main Questions to be Addressed by the </w:t>
            </w:r>
            <w:r w:rsidR="009A5E01" w:rsidRPr="00CB16DE">
              <w:rPr>
                <w:rFonts w:ascii="Times New Roman" w:hAnsi="Times New Roman" w:cs="Times New Roman"/>
                <w:b/>
                <w:smallCaps/>
                <w:color w:val="F2F2F2"/>
                <w:sz w:val="20"/>
                <w:szCs w:val="20"/>
              </w:rPr>
              <w:t>UNDAF</w:t>
            </w:r>
          </w:p>
        </w:tc>
        <w:tc>
          <w:tcPr>
            <w:tcW w:w="620" w:type="pct"/>
            <w:gridSpan w:val="3"/>
            <w:tcBorders>
              <w:top w:val="single" w:sz="4" w:space="0" w:color="auto"/>
              <w:left w:val="single" w:sz="4" w:space="0" w:color="auto"/>
              <w:bottom w:val="single" w:sz="4" w:space="0" w:color="auto"/>
              <w:right w:val="single" w:sz="4" w:space="0" w:color="auto"/>
            </w:tcBorders>
            <w:shd w:val="clear" w:color="auto" w:fill="17365D"/>
            <w:vAlign w:val="center"/>
          </w:tcPr>
          <w:p w14:paraId="13E47EBC" w14:textId="77777777" w:rsidR="009B6E3D" w:rsidRPr="00CB16DE" w:rsidRDefault="009B6E3D" w:rsidP="00E256E5">
            <w:pPr>
              <w:keepLines/>
              <w:spacing w:after="0"/>
              <w:jc w:val="center"/>
              <w:rPr>
                <w:rFonts w:ascii="Times New Roman" w:hAnsi="Times New Roman" w:cs="Times New Roman"/>
                <w:b/>
                <w:smallCaps/>
                <w:color w:val="F2F2F2"/>
                <w:sz w:val="20"/>
                <w:szCs w:val="20"/>
              </w:rPr>
            </w:pPr>
            <w:r w:rsidRPr="00CB16DE">
              <w:rPr>
                <w:rFonts w:ascii="Times New Roman" w:hAnsi="Times New Roman" w:cs="Times New Roman"/>
                <w:b/>
                <w:smallCaps/>
                <w:color w:val="F2F2F2"/>
                <w:sz w:val="20"/>
                <w:szCs w:val="20"/>
              </w:rPr>
              <w:t>Data Sources</w:t>
            </w:r>
          </w:p>
        </w:tc>
        <w:tc>
          <w:tcPr>
            <w:tcW w:w="764" w:type="pct"/>
            <w:gridSpan w:val="3"/>
            <w:tcBorders>
              <w:top w:val="single" w:sz="4" w:space="0" w:color="auto"/>
              <w:left w:val="single" w:sz="4" w:space="0" w:color="auto"/>
              <w:bottom w:val="single" w:sz="4" w:space="0" w:color="auto"/>
              <w:right w:val="single" w:sz="4" w:space="0" w:color="auto"/>
            </w:tcBorders>
            <w:shd w:val="clear" w:color="auto" w:fill="17365D"/>
            <w:vAlign w:val="center"/>
          </w:tcPr>
          <w:p w14:paraId="3FDEBB94" w14:textId="77777777" w:rsidR="009B6E3D" w:rsidRPr="00CB16DE" w:rsidRDefault="009B6E3D" w:rsidP="00E256E5">
            <w:pPr>
              <w:keepLines/>
              <w:spacing w:after="0"/>
              <w:jc w:val="center"/>
              <w:rPr>
                <w:rFonts w:ascii="Times New Roman" w:hAnsi="Times New Roman" w:cs="Times New Roman"/>
                <w:b/>
                <w:smallCaps/>
                <w:color w:val="F2F2F2"/>
                <w:sz w:val="20"/>
                <w:szCs w:val="20"/>
              </w:rPr>
            </w:pPr>
            <w:r w:rsidRPr="00CB16DE">
              <w:rPr>
                <w:rFonts w:ascii="Times New Roman" w:hAnsi="Times New Roman" w:cs="Times New Roman"/>
                <w:b/>
                <w:smallCaps/>
                <w:color w:val="F2F2F2"/>
                <w:sz w:val="20"/>
                <w:szCs w:val="20"/>
              </w:rPr>
              <w:t>Data Collection Methods</w:t>
            </w:r>
          </w:p>
        </w:tc>
      </w:tr>
      <w:tr w:rsidR="001B0047" w:rsidRPr="00CB16DE" w14:paraId="30FA5379" w14:textId="77777777">
        <w:trPr>
          <w:cantSplit/>
          <w:trHeight w:val="288"/>
        </w:trPr>
        <w:tc>
          <w:tcPr>
            <w:tcW w:w="5000" w:type="pct"/>
            <w:gridSpan w:val="10"/>
            <w:tcBorders>
              <w:top w:val="single" w:sz="4" w:space="0" w:color="auto"/>
              <w:right w:val="single" w:sz="4" w:space="0" w:color="auto"/>
            </w:tcBorders>
            <w:shd w:val="clear" w:color="auto" w:fill="B8CCE4"/>
          </w:tcPr>
          <w:p w14:paraId="42CC4185" w14:textId="77777777" w:rsidR="001B0047" w:rsidRPr="00CB16DE" w:rsidRDefault="001B0047" w:rsidP="00E256E5">
            <w:pPr>
              <w:keepLines/>
              <w:spacing w:after="0"/>
              <w:rPr>
                <w:rFonts w:ascii="Times New Roman" w:hAnsi="Times New Roman" w:cs="Times New Roman"/>
                <w:sz w:val="20"/>
                <w:szCs w:val="20"/>
              </w:rPr>
            </w:pPr>
            <w:r w:rsidRPr="00CB16DE">
              <w:rPr>
                <w:rFonts w:ascii="Times New Roman" w:hAnsi="Times New Roman" w:cs="Times New Roman"/>
                <w:b/>
                <w:smallCaps/>
                <w:sz w:val="20"/>
                <w:szCs w:val="20"/>
              </w:rPr>
              <w:t>A.1 Relevance</w:t>
            </w:r>
            <w:r w:rsidR="00E63B48" w:rsidRPr="00CB16DE">
              <w:rPr>
                <w:rFonts w:ascii="Times New Roman" w:hAnsi="Times New Roman" w:cs="Times New Roman"/>
                <w:b/>
                <w:smallCaps/>
                <w:sz w:val="20"/>
                <w:szCs w:val="20"/>
              </w:rPr>
              <w:t xml:space="preserve">. </w:t>
            </w:r>
            <w:r w:rsidR="00E63B48" w:rsidRPr="00CB16DE">
              <w:rPr>
                <w:rFonts w:ascii="Times New Roman" w:hAnsi="Times New Roman" w:cs="Times New Roman"/>
                <w:b/>
                <w:i/>
                <w:sz w:val="20"/>
                <w:szCs w:val="20"/>
                <w:u w:val="single"/>
              </w:rPr>
              <w:t xml:space="preserve"> relevance (design and focus)</w:t>
            </w:r>
            <w:r w:rsidR="00E63B48" w:rsidRPr="00CB16DE">
              <w:rPr>
                <w:rFonts w:ascii="Times New Roman" w:hAnsi="Times New Roman" w:cs="Times New Roman"/>
                <w:sz w:val="20"/>
                <w:szCs w:val="20"/>
              </w:rPr>
              <w:t xml:space="preserve"> of the UNDAF, i.e. the quality of the formulation of results at different levels, i.e. the results chain.</w:t>
            </w:r>
          </w:p>
        </w:tc>
      </w:tr>
      <w:tr w:rsidR="001B0047" w:rsidRPr="00CB16DE" w14:paraId="3D3E1C32" w14:textId="77777777">
        <w:tc>
          <w:tcPr>
            <w:tcW w:w="844" w:type="pct"/>
            <w:gridSpan w:val="2"/>
          </w:tcPr>
          <w:p w14:paraId="0E611FBA" w14:textId="77777777" w:rsidR="001B0047" w:rsidRPr="00CB16DE" w:rsidRDefault="001B0047" w:rsidP="00E63B48">
            <w:pPr>
              <w:keepLines/>
              <w:spacing w:after="0" w:line="240" w:lineRule="auto"/>
              <w:rPr>
                <w:rFonts w:ascii="Times New Roman" w:hAnsi="Times New Roman" w:cs="Times New Roman"/>
                <w:b/>
                <w:i/>
                <w:iCs/>
                <w:color w:val="4F81BD"/>
                <w:spacing w:val="15"/>
                <w:sz w:val="20"/>
                <w:szCs w:val="20"/>
              </w:rPr>
            </w:pPr>
            <w:r w:rsidRPr="00CB16DE">
              <w:rPr>
                <w:rFonts w:ascii="Times New Roman" w:hAnsi="Times New Roman" w:cs="Times New Roman"/>
                <w:sz w:val="20"/>
                <w:szCs w:val="20"/>
              </w:rPr>
              <w:t xml:space="preserve"> </w:t>
            </w:r>
            <w:r w:rsidR="00E63B48" w:rsidRPr="00CB16DE">
              <w:rPr>
                <w:rFonts w:ascii="Times New Roman" w:hAnsi="Times New Roman" w:cs="Times New Roman"/>
                <w:b/>
                <w:i/>
                <w:sz w:val="20"/>
                <w:szCs w:val="20"/>
                <w:u w:val="single"/>
              </w:rPr>
              <w:t>relevance (design and focus)</w:t>
            </w:r>
          </w:p>
        </w:tc>
        <w:tc>
          <w:tcPr>
            <w:tcW w:w="2760" w:type="pct"/>
          </w:tcPr>
          <w:p w14:paraId="3F0AE315" w14:textId="77777777" w:rsidR="001B0047" w:rsidRPr="00CB16DE" w:rsidRDefault="001B0047" w:rsidP="001B0047">
            <w:pPr>
              <w:numPr>
                <w:ilvl w:val="0"/>
                <w:numId w:val="2"/>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 xml:space="preserve">To what extent is the current UNDAF designed as a results-oriented, coherent and focused framework?  </w:t>
            </w:r>
          </w:p>
          <w:p w14:paraId="1FB68588" w14:textId="77777777" w:rsidR="001B0047" w:rsidRPr="00CB16DE" w:rsidRDefault="001B0047" w:rsidP="001B0047">
            <w:pPr>
              <w:numPr>
                <w:ilvl w:val="0"/>
                <w:numId w:val="2"/>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Is it likely that the planned Country Programmes and projects and programme strategies will lead to the expected UNDAF results?</w:t>
            </w:r>
          </w:p>
          <w:p w14:paraId="382D7146" w14:textId="77777777" w:rsidR="001B0047" w:rsidRPr="00CB16DE" w:rsidRDefault="001B0047" w:rsidP="001B0047">
            <w:pPr>
              <w:numPr>
                <w:ilvl w:val="0"/>
                <w:numId w:val="2"/>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 xml:space="preserve">Are expected outcomes realistic given the UNDAF timeframe and resources? </w:t>
            </w:r>
          </w:p>
          <w:p w14:paraId="425F4D1E" w14:textId="77777777" w:rsidR="001B0047" w:rsidRPr="00CB16DE" w:rsidRDefault="001B0047" w:rsidP="001B0047">
            <w:pPr>
              <w:numPr>
                <w:ilvl w:val="0"/>
                <w:numId w:val="2"/>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To what extent and in what ways have risks and assumptions been addressed in UNDAF design?</w:t>
            </w:r>
          </w:p>
          <w:p w14:paraId="5D1E44B3" w14:textId="77777777" w:rsidR="001B0047" w:rsidRPr="00CB16DE" w:rsidRDefault="001B0047" w:rsidP="001B0047">
            <w:pPr>
              <w:numPr>
                <w:ilvl w:val="0"/>
                <w:numId w:val="2"/>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 xml:space="preserve">Is the distribution of roles and responsibilities among the different UNDAF partners well defined, facilitated in the achievement of results and have the arrangements been respected in the course of implementation? </w:t>
            </w:r>
          </w:p>
          <w:p w14:paraId="6D3E67D5" w14:textId="77777777" w:rsidR="007A3ED3" w:rsidRPr="00CB16DE" w:rsidRDefault="001B0047" w:rsidP="001B0047">
            <w:pPr>
              <w:numPr>
                <w:ilvl w:val="0"/>
                <w:numId w:val="2"/>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 xml:space="preserve">Do the Country Programmes and the UNDAF respond to the challenges of national capacity development and do they promote ownership of programmes by the national partners? </w:t>
            </w:r>
          </w:p>
          <w:p w14:paraId="0E224A4C" w14:textId="77777777" w:rsidR="001B0047" w:rsidRPr="00CB16DE" w:rsidRDefault="001B0047" w:rsidP="007A3ED3">
            <w:pPr>
              <w:spacing w:after="0" w:line="240" w:lineRule="auto"/>
              <w:ind w:left="720"/>
              <w:jc w:val="both"/>
              <w:rPr>
                <w:rFonts w:ascii="Times New Roman" w:hAnsi="Times New Roman" w:cs="Times New Roman"/>
                <w:sz w:val="20"/>
                <w:szCs w:val="20"/>
              </w:rPr>
            </w:pPr>
            <w:r w:rsidRPr="00CB16DE">
              <w:rPr>
                <w:rFonts w:ascii="Times New Roman" w:hAnsi="Times New Roman" w:cs="Times New Roman"/>
                <w:sz w:val="20"/>
                <w:szCs w:val="20"/>
              </w:rPr>
              <w:t xml:space="preserve">   </w:t>
            </w:r>
          </w:p>
          <w:p w14:paraId="5488F916" w14:textId="77777777" w:rsidR="001B0047" w:rsidRPr="00CB16DE" w:rsidRDefault="001B0047" w:rsidP="001B0047">
            <w:pPr>
              <w:numPr>
                <w:ilvl w:val="0"/>
                <w:numId w:val="2"/>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Has the UNDAF results matrix been sufficiently flexible to adjust to evolving national policies and strategies e.g. Sustainable Development Strategy, during the current programme cycle?</w:t>
            </w:r>
          </w:p>
          <w:p w14:paraId="25C892AA" w14:textId="77777777" w:rsidR="001B0047" w:rsidRPr="00CB16DE" w:rsidRDefault="001B0047" w:rsidP="001B0047">
            <w:pPr>
              <w:numPr>
                <w:ilvl w:val="0"/>
                <w:numId w:val="2"/>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 xml:space="preserve">Were new issues and their causes as well as challenges that arose during the UNDAF cycle adequately addressed? (flexibility) </w:t>
            </w:r>
          </w:p>
          <w:p w14:paraId="1AAF5D26" w14:textId="77777777" w:rsidR="007A3ED3" w:rsidRPr="00CB16DE" w:rsidRDefault="007A3ED3" w:rsidP="007A3ED3">
            <w:pPr>
              <w:spacing w:after="0" w:line="240" w:lineRule="auto"/>
              <w:ind w:left="720"/>
              <w:jc w:val="both"/>
              <w:rPr>
                <w:rFonts w:ascii="Times New Roman" w:hAnsi="Times New Roman" w:cs="Times New Roman"/>
                <w:sz w:val="20"/>
                <w:szCs w:val="20"/>
              </w:rPr>
            </w:pPr>
          </w:p>
          <w:p w14:paraId="54954907" w14:textId="77777777" w:rsidR="001B0047" w:rsidRPr="00CB16DE" w:rsidRDefault="001B0047" w:rsidP="001B0047">
            <w:pPr>
              <w:numPr>
                <w:ilvl w:val="0"/>
                <w:numId w:val="2"/>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 xml:space="preserve">To what extent have human rights principles and standards been reflected or promoted in the UNDAF and, as relevant, in the Country Programmes? </w:t>
            </w:r>
          </w:p>
          <w:p w14:paraId="7E1F83A8" w14:textId="77777777" w:rsidR="001B0047" w:rsidRPr="00CB16DE" w:rsidRDefault="001B0047" w:rsidP="001B0047">
            <w:pPr>
              <w:numPr>
                <w:ilvl w:val="0"/>
                <w:numId w:val="2"/>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 xml:space="preserve">To what extent and in what ways has a human rights approach been reflected as one possible method for integrating human rights concerns into the UNDAF? </w:t>
            </w:r>
          </w:p>
          <w:p w14:paraId="1A0AB660" w14:textId="77777777" w:rsidR="001B0047" w:rsidRPr="00CB16DE" w:rsidRDefault="001B0047" w:rsidP="001B0047">
            <w:pPr>
              <w:numPr>
                <w:ilvl w:val="0"/>
                <w:numId w:val="2"/>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To what extent and in what ways are the concepts of gender equity and equality</w:t>
            </w:r>
            <w:r w:rsidRPr="00CB16DE">
              <w:rPr>
                <w:rFonts w:ascii="Times New Roman" w:hAnsi="Times New Roman" w:cs="Times New Roman"/>
                <w:b/>
                <w:bCs/>
                <w:sz w:val="20"/>
                <w:szCs w:val="20"/>
              </w:rPr>
              <w:t xml:space="preserve"> </w:t>
            </w:r>
            <w:r w:rsidRPr="00CB16DE">
              <w:rPr>
                <w:rFonts w:ascii="Times New Roman" w:hAnsi="Times New Roman" w:cs="Times New Roman"/>
                <w:sz w:val="20"/>
                <w:szCs w:val="20"/>
              </w:rPr>
              <w:t>and other cross-cutting issues</w:t>
            </w:r>
            <w:r w:rsidRPr="00CB16DE">
              <w:rPr>
                <w:rFonts w:ascii="Times New Roman" w:hAnsi="Times New Roman" w:cs="Times New Roman"/>
                <w:b/>
                <w:bCs/>
                <w:sz w:val="20"/>
                <w:szCs w:val="20"/>
              </w:rPr>
              <w:t xml:space="preserve"> </w:t>
            </w:r>
            <w:r w:rsidRPr="00CB16DE">
              <w:rPr>
                <w:rFonts w:ascii="Times New Roman" w:hAnsi="Times New Roman" w:cs="Times New Roman"/>
                <w:sz w:val="20"/>
                <w:szCs w:val="20"/>
              </w:rPr>
              <w:t xml:space="preserve">reflected in programming? </w:t>
            </w:r>
          </w:p>
          <w:p w14:paraId="28033B8C" w14:textId="77777777" w:rsidR="001B0047" w:rsidRPr="00CB16DE" w:rsidRDefault="001B0047" w:rsidP="001B0047">
            <w:pPr>
              <w:numPr>
                <w:ilvl w:val="0"/>
                <w:numId w:val="2"/>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 xml:space="preserve">Were specific goals and targets set? </w:t>
            </w:r>
          </w:p>
          <w:p w14:paraId="1F1025F4" w14:textId="77777777" w:rsidR="001B0047" w:rsidRPr="00CB16DE" w:rsidRDefault="001B0047" w:rsidP="001B0047">
            <w:pPr>
              <w:numPr>
                <w:ilvl w:val="0"/>
                <w:numId w:val="2"/>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 xml:space="preserve">Was there effort to produce sex disaggregated data and indicators to assess progress in gender equity and equality? </w:t>
            </w:r>
          </w:p>
          <w:p w14:paraId="498CCF0B" w14:textId="77777777" w:rsidR="001B0047" w:rsidRPr="00CB16DE" w:rsidRDefault="001B0047" w:rsidP="001B0047">
            <w:pPr>
              <w:numPr>
                <w:ilvl w:val="0"/>
                <w:numId w:val="2"/>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To what extent and how is special attention given to girls’ and women’s rights and empowerment?</w:t>
            </w:r>
          </w:p>
          <w:p w14:paraId="39EFA4D3" w14:textId="77777777" w:rsidR="001B0047" w:rsidRPr="00CB16DE" w:rsidRDefault="001B0047" w:rsidP="001B0047">
            <w:pPr>
              <w:keepLines/>
              <w:spacing w:after="0" w:line="240" w:lineRule="auto"/>
              <w:rPr>
                <w:rFonts w:ascii="Times New Roman" w:hAnsi="Times New Roman" w:cs="Times New Roman"/>
                <w:sz w:val="20"/>
                <w:szCs w:val="20"/>
              </w:rPr>
            </w:pPr>
          </w:p>
        </w:tc>
        <w:tc>
          <w:tcPr>
            <w:tcW w:w="661" w:type="pct"/>
            <w:gridSpan w:val="5"/>
          </w:tcPr>
          <w:p w14:paraId="39930599" w14:textId="77777777" w:rsidR="007A3ED3" w:rsidRPr="00CB16DE" w:rsidRDefault="007A3ED3"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UNDAF document, Country programmes</w:t>
            </w:r>
          </w:p>
          <w:p w14:paraId="584A9B58" w14:textId="77777777" w:rsidR="007A3ED3" w:rsidRPr="00CB16DE" w:rsidRDefault="007A3ED3" w:rsidP="00E256E5">
            <w:pPr>
              <w:keepLines/>
              <w:spacing w:after="0"/>
              <w:rPr>
                <w:rFonts w:ascii="Times New Roman" w:hAnsi="Times New Roman" w:cs="Times New Roman"/>
                <w:sz w:val="20"/>
                <w:szCs w:val="20"/>
              </w:rPr>
            </w:pPr>
          </w:p>
          <w:p w14:paraId="413653DD" w14:textId="77777777" w:rsidR="001B0047" w:rsidRPr="00CB16DE" w:rsidRDefault="007A3ED3"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Ministry of Foreign Affaires</w:t>
            </w:r>
          </w:p>
          <w:p w14:paraId="5C3C1768" w14:textId="77777777" w:rsidR="007A3ED3" w:rsidRPr="00512AF9" w:rsidRDefault="007A3ED3" w:rsidP="00E256E5">
            <w:pPr>
              <w:keepLines/>
              <w:spacing w:after="0"/>
              <w:rPr>
                <w:rFonts w:ascii="Times New Roman" w:hAnsi="Times New Roman" w:cs="Times New Roman"/>
                <w:sz w:val="20"/>
                <w:szCs w:val="20"/>
                <w:lang w:val="fr-FR"/>
              </w:rPr>
            </w:pPr>
            <w:r w:rsidRPr="00512AF9">
              <w:rPr>
                <w:rFonts w:ascii="Times New Roman" w:hAnsi="Times New Roman" w:cs="Times New Roman"/>
                <w:sz w:val="20"/>
                <w:szCs w:val="20"/>
                <w:lang w:val="fr-FR"/>
              </w:rPr>
              <w:t>UN agencies</w:t>
            </w:r>
          </w:p>
          <w:p w14:paraId="085ACD9F" w14:textId="77777777" w:rsidR="007A3ED3" w:rsidRPr="00512AF9" w:rsidRDefault="007A3ED3" w:rsidP="00E256E5">
            <w:pPr>
              <w:keepLines/>
              <w:spacing w:after="0"/>
              <w:rPr>
                <w:rFonts w:ascii="Times New Roman" w:hAnsi="Times New Roman" w:cs="Times New Roman"/>
                <w:sz w:val="20"/>
                <w:szCs w:val="20"/>
                <w:lang w:val="fr-FR"/>
              </w:rPr>
            </w:pPr>
          </w:p>
          <w:p w14:paraId="1E8F0243" w14:textId="77777777" w:rsidR="007A3ED3" w:rsidRPr="00512AF9" w:rsidRDefault="007A3ED3" w:rsidP="00E256E5">
            <w:pPr>
              <w:keepLines/>
              <w:spacing w:after="0"/>
              <w:rPr>
                <w:rFonts w:ascii="Times New Roman" w:hAnsi="Times New Roman" w:cs="Times New Roman"/>
                <w:sz w:val="20"/>
                <w:szCs w:val="20"/>
                <w:lang w:val="fr-FR"/>
              </w:rPr>
            </w:pPr>
          </w:p>
          <w:p w14:paraId="6F569256" w14:textId="77777777" w:rsidR="007A3ED3" w:rsidRPr="00512AF9" w:rsidRDefault="007A3ED3" w:rsidP="00E256E5">
            <w:pPr>
              <w:keepLines/>
              <w:spacing w:after="0"/>
              <w:rPr>
                <w:rFonts w:ascii="Times New Roman" w:hAnsi="Times New Roman" w:cs="Times New Roman"/>
                <w:sz w:val="20"/>
                <w:szCs w:val="20"/>
                <w:lang w:val="fr-FR"/>
              </w:rPr>
            </w:pPr>
          </w:p>
          <w:p w14:paraId="6738F0D0" w14:textId="77777777" w:rsidR="007A3ED3" w:rsidRPr="00512AF9" w:rsidRDefault="007A3ED3" w:rsidP="00E256E5">
            <w:pPr>
              <w:keepLines/>
              <w:spacing w:after="0"/>
              <w:rPr>
                <w:rFonts w:ascii="Times New Roman" w:hAnsi="Times New Roman" w:cs="Times New Roman"/>
                <w:sz w:val="20"/>
                <w:szCs w:val="20"/>
                <w:lang w:val="fr-FR"/>
              </w:rPr>
            </w:pPr>
          </w:p>
          <w:p w14:paraId="0E7B5A45" w14:textId="77777777" w:rsidR="007A3ED3" w:rsidRPr="00512AF9" w:rsidRDefault="007A3ED3" w:rsidP="00E256E5">
            <w:pPr>
              <w:keepLines/>
              <w:spacing w:after="0"/>
              <w:rPr>
                <w:rFonts w:ascii="Times New Roman" w:hAnsi="Times New Roman" w:cs="Times New Roman"/>
                <w:sz w:val="20"/>
                <w:szCs w:val="20"/>
                <w:lang w:val="fr-FR"/>
              </w:rPr>
            </w:pPr>
          </w:p>
          <w:p w14:paraId="2D42C277" w14:textId="77777777" w:rsidR="007A3ED3" w:rsidRPr="00512AF9" w:rsidRDefault="007A3ED3" w:rsidP="00E256E5">
            <w:pPr>
              <w:keepLines/>
              <w:spacing w:after="0"/>
              <w:rPr>
                <w:rFonts w:ascii="Times New Roman" w:hAnsi="Times New Roman" w:cs="Times New Roman"/>
                <w:sz w:val="20"/>
                <w:szCs w:val="20"/>
                <w:lang w:val="fr-FR"/>
              </w:rPr>
            </w:pPr>
          </w:p>
          <w:p w14:paraId="752B07F3" w14:textId="77777777" w:rsidR="007A3ED3" w:rsidRPr="00512AF9" w:rsidRDefault="007A3ED3" w:rsidP="00E256E5">
            <w:pPr>
              <w:keepLines/>
              <w:spacing w:after="0"/>
              <w:rPr>
                <w:rFonts w:ascii="Times New Roman" w:hAnsi="Times New Roman" w:cs="Times New Roman"/>
                <w:sz w:val="20"/>
                <w:szCs w:val="20"/>
                <w:lang w:val="fr-FR"/>
              </w:rPr>
            </w:pPr>
          </w:p>
          <w:p w14:paraId="0EDCE260" w14:textId="77777777" w:rsidR="007A3ED3" w:rsidRPr="00512AF9" w:rsidRDefault="007A3ED3" w:rsidP="00E256E5">
            <w:pPr>
              <w:keepLines/>
              <w:spacing w:after="0"/>
              <w:rPr>
                <w:rFonts w:ascii="Times New Roman" w:hAnsi="Times New Roman" w:cs="Times New Roman"/>
                <w:sz w:val="20"/>
                <w:szCs w:val="20"/>
                <w:lang w:val="fr-FR"/>
              </w:rPr>
            </w:pPr>
            <w:r w:rsidRPr="00512AF9">
              <w:rPr>
                <w:rFonts w:ascii="Times New Roman" w:hAnsi="Times New Roman" w:cs="Times New Roman"/>
                <w:sz w:val="20"/>
                <w:szCs w:val="20"/>
                <w:lang w:val="fr-FR"/>
              </w:rPr>
              <w:t>RC office</w:t>
            </w:r>
          </w:p>
          <w:p w14:paraId="4AE54255" w14:textId="77777777" w:rsidR="00800C72" w:rsidRPr="00512AF9" w:rsidRDefault="00800C72" w:rsidP="00E256E5">
            <w:pPr>
              <w:keepLines/>
              <w:spacing w:after="0"/>
              <w:rPr>
                <w:rFonts w:ascii="Times New Roman" w:hAnsi="Times New Roman" w:cs="Times New Roman"/>
                <w:sz w:val="20"/>
                <w:szCs w:val="20"/>
                <w:lang w:val="fr-FR"/>
              </w:rPr>
            </w:pPr>
          </w:p>
          <w:p w14:paraId="582E9F54" w14:textId="77777777" w:rsidR="00800C72" w:rsidRPr="00512AF9" w:rsidRDefault="00800C72" w:rsidP="00E256E5">
            <w:pPr>
              <w:keepLines/>
              <w:spacing w:after="0"/>
              <w:rPr>
                <w:rFonts w:ascii="Times New Roman" w:hAnsi="Times New Roman" w:cs="Times New Roman"/>
                <w:sz w:val="20"/>
                <w:szCs w:val="20"/>
                <w:lang w:val="fr-FR"/>
              </w:rPr>
            </w:pPr>
          </w:p>
          <w:p w14:paraId="0FA33B4D" w14:textId="77777777" w:rsidR="00800C72" w:rsidRPr="00512AF9" w:rsidRDefault="00800C72" w:rsidP="00E256E5">
            <w:pPr>
              <w:keepLines/>
              <w:spacing w:after="0"/>
              <w:rPr>
                <w:rFonts w:ascii="Times New Roman" w:hAnsi="Times New Roman" w:cs="Times New Roman"/>
                <w:sz w:val="20"/>
                <w:szCs w:val="20"/>
                <w:lang w:val="fr-FR"/>
              </w:rPr>
            </w:pPr>
          </w:p>
          <w:p w14:paraId="0426AE07" w14:textId="77777777" w:rsidR="00800C72" w:rsidRPr="00512AF9" w:rsidRDefault="00800C72" w:rsidP="00E256E5">
            <w:pPr>
              <w:keepLines/>
              <w:spacing w:after="0"/>
              <w:rPr>
                <w:rFonts w:ascii="Times New Roman" w:hAnsi="Times New Roman" w:cs="Times New Roman"/>
                <w:sz w:val="20"/>
                <w:szCs w:val="20"/>
                <w:lang w:val="fr-FR"/>
              </w:rPr>
            </w:pPr>
          </w:p>
          <w:p w14:paraId="5AEEE6BB" w14:textId="77777777" w:rsidR="00800C72" w:rsidRPr="00512AF9" w:rsidRDefault="00800C72" w:rsidP="00E256E5">
            <w:pPr>
              <w:keepLines/>
              <w:spacing w:after="0"/>
              <w:rPr>
                <w:rFonts w:ascii="Times New Roman" w:hAnsi="Times New Roman" w:cs="Times New Roman"/>
                <w:sz w:val="20"/>
                <w:szCs w:val="20"/>
                <w:lang w:val="fr-FR"/>
              </w:rPr>
            </w:pPr>
            <w:r w:rsidRPr="00512AF9">
              <w:rPr>
                <w:rFonts w:ascii="Times New Roman" w:hAnsi="Times New Roman" w:cs="Times New Roman"/>
                <w:sz w:val="20"/>
                <w:szCs w:val="20"/>
                <w:lang w:val="fr-FR"/>
              </w:rPr>
              <w:t>UNDAF document</w:t>
            </w:r>
          </w:p>
          <w:p w14:paraId="1A1689E0" w14:textId="77777777" w:rsidR="00E30369" w:rsidRPr="00512AF9" w:rsidRDefault="00E30369" w:rsidP="00E256E5">
            <w:pPr>
              <w:keepLines/>
              <w:spacing w:after="0"/>
              <w:rPr>
                <w:rFonts w:ascii="Times New Roman" w:hAnsi="Times New Roman" w:cs="Times New Roman"/>
                <w:sz w:val="20"/>
                <w:szCs w:val="20"/>
                <w:lang w:val="fr-FR"/>
              </w:rPr>
            </w:pPr>
          </w:p>
          <w:p w14:paraId="6DB4061A" w14:textId="77777777" w:rsidR="00E30369" w:rsidRPr="00512AF9" w:rsidRDefault="00E30369" w:rsidP="00E256E5">
            <w:pPr>
              <w:keepLines/>
              <w:spacing w:after="0"/>
              <w:rPr>
                <w:rFonts w:ascii="Times New Roman" w:hAnsi="Times New Roman" w:cs="Times New Roman"/>
                <w:sz w:val="20"/>
                <w:szCs w:val="20"/>
                <w:lang w:val="fr-FR"/>
              </w:rPr>
            </w:pPr>
          </w:p>
          <w:p w14:paraId="2E5B0856" w14:textId="77777777" w:rsidR="00E30369" w:rsidRPr="00512AF9" w:rsidRDefault="00E30369" w:rsidP="00E256E5">
            <w:pPr>
              <w:keepLines/>
              <w:spacing w:after="0"/>
              <w:rPr>
                <w:rFonts w:ascii="Times New Roman" w:hAnsi="Times New Roman" w:cs="Times New Roman"/>
                <w:sz w:val="20"/>
                <w:szCs w:val="20"/>
                <w:lang w:val="fr-FR"/>
              </w:rPr>
            </w:pPr>
          </w:p>
          <w:p w14:paraId="755B8C80" w14:textId="77777777" w:rsidR="00E30369" w:rsidRPr="00512AF9" w:rsidRDefault="00E30369" w:rsidP="00E256E5">
            <w:pPr>
              <w:keepLines/>
              <w:spacing w:after="0"/>
              <w:rPr>
                <w:rFonts w:ascii="Times New Roman" w:hAnsi="Times New Roman" w:cs="Times New Roman"/>
                <w:sz w:val="20"/>
                <w:szCs w:val="20"/>
                <w:lang w:val="fr-FR"/>
              </w:rPr>
            </w:pPr>
          </w:p>
          <w:p w14:paraId="542A12B8" w14:textId="77777777" w:rsidR="00E30369" w:rsidRPr="00512AF9" w:rsidRDefault="00E30369" w:rsidP="00E256E5">
            <w:pPr>
              <w:keepLines/>
              <w:spacing w:after="0"/>
              <w:rPr>
                <w:rFonts w:ascii="Times New Roman" w:hAnsi="Times New Roman" w:cs="Times New Roman"/>
                <w:sz w:val="20"/>
                <w:szCs w:val="20"/>
                <w:lang w:val="fr-FR"/>
              </w:rPr>
            </w:pPr>
          </w:p>
          <w:p w14:paraId="6D1CFF5F" w14:textId="77777777" w:rsidR="00E30369" w:rsidRPr="00512AF9" w:rsidRDefault="00E30369" w:rsidP="00E256E5">
            <w:pPr>
              <w:keepLines/>
              <w:spacing w:after="0"/>
              <w:rPr>
                <w:rFonts w:ascii="Times New Roman" w:hAnsi="Times New Roman" w:cs="Times New Roman"/>
                <w:sz w:val="20"/>
                <w:szCs w:val="20"/>
                <w:lang w:val="fr-FR"/>
              </w:rPr>
            </w:pPr>
          </w:p>
          <w:p w14:paraId="0C7DDA3F" w14:textId="77777777" w:rsidR="00E30369" w:rsidRPr="00512AF9" w:rsidRDefault="00E30369" w:rsidP="00E256E5">
            <w:pPr>
              <w:keepLines/>
              <w:spacing w:after="0"/>
              <w:rPr>
                <w:rFonts w:ascii="Times New Roman" w:hAnsi="Times New Roman" w:cs="Times New Roman"/>
                <w:sz w:val="20"/>
                <w:szCs w:val="20"/>
                <w:lang w:val="fr-FR"/>
              </w:rPr>
            </w:pPr>
          </w:p>
          <w:p w14:paraId="532A6ABE" w14:textId="77777777" w:rsidR="00E30369" w:rsidRPr="00CB16DE" w:rsidRDefault="00E30369"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UN agencies</w:t>
            </w:r>
          </w:p>
          <w:p w14:paraId="1D4DDC48" w14:textId="77777777" w:rsidR="00E30369" w:rsidRPr="00CB16DE" w:rsidRDefault="00E30369" w:rsidP="00E256E5">
            <w:pPr>
              <w:keepLines/>
              <w:spacing w:after="0"/>
              <w:rPr>
                <w:rFonts w:ascii="Times New Roman" w:hAnsi="Times New Roman" w:cs="Times New Roman"/>
                <w:sz w:val="20"/>
                <w:szCs w:val="20"/>
              </w:rPr>
            </w:pPr>
          </w:p>
        </w:tc>
        <w:tc>
          <w:tcPr>
            <w:tcW w:w="735" w:type="pct"/>
            <w:gridSpan w:val="2"/>
            <w:tcBorders>
              <w:right w:val="single" w:sz="4" w:space="0" w:color="auto"/>
            </w:tcBorders>
          </w:tcPr>
          <w:p w14:paraId="4F088727" w14:textId="77777777" w:rsidR="007A3ED3" w:rsidRPr="00CB16DE" w:rsidRDefault="007A3ED3" w:rsidP="00E256E5">
            <w:pPr>
              <w:keepLines/>
              <w:spacing w:after="0"/>
              <w:rPr>
                <w:rFonts w:ascii="Times New Roman" w:hAnsi="Times New Roman" w:cs="Times New Roman"/>
                <w:sz w:val="20"/>
                <w:szCs w:val="20"/>
              </w:rPr>
            </w:pPr>
          </w:p>
          <w:p w14:paraId="1535CA92" w14:textId="77777777" w:rsidR="001B0047" w:rsidRPr="00CB16DE" w:rsidRDefault="007A3ED3"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desk review</w:t>
            </w:r>
          </w:p>
          <w:p w14:paraId="4BA90FFD" w14:textId="77777777" w:rsidR="007A3ED3" w:rsidRPr="00CB16DE" w:rsidRDefault="007A3ED3" w:rsidP="00E256E5">
            <w:pPr>
              <w:keepLines/>
              <w:spacing w:after="0"/>
              <w:rPr>
                <w:rFonts w:ascii="Times New Roman" w:hAnsi="Times New Roman" w:cs="Times New Roman"/>
                <w:sz w:val="20"/>
                <w:szCs w:val="20"/>
              </w:rPr>
            </w:pPr>
          </w:p>
          <w:p w14:paraId="2FD74BA8" w14:textId="77777777" w:rsidR="007A3ED3" w:rsidRPr="00CB16DE" w:rsidRDefault="007A3ED3"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Interview</w:t>
            </w:r>
          </w:p>
          <w:p w14:paraId="717E3156" w14:textId="77777777" w:rsidR="007A3ED3" w:rsidRPr="00CB16DE" w:rsidRDefault="007A3ED3" w:rsidP="00E256E5">
            <w:pPr>
              <w:keepLines/>
              <w:spacing w:after="0"/>
              <w:rPr>
                <w:rFonts w:ascii="Times New Roman" w:hAnsi="Times New Roman" w:cs="Times New Roman"/>
                <w:sz w:val="20"/>
                <w:szCs w:val="20"/>
              </w:rPr>
            </w:pPr>
          </w:p>
          <w:p w14:paraId="1137B11F" w14:textId="77777777" w:rsidR="007A3ED3" w:rsidRPr="00CB16DE" w:rsidRDefault="007A3ED3" w:rsidP="00E256E5">
            <w:pPr>
              <w:keepLines/>
              <w:spacing w:after="0"/>
              <w:rPr>
                <w:rFonts w:ascii="Times New Roman" w:hAnsi="Times New Roman" w:cs="Times New Roman"/>
                <w:sz w:val="20"/>
                <w:szCs w:val="20"/>
              </w:rPr>
            </w:pPr>
          </w:p>
          <w:p w14:paraId="2092B5ED" w14:textId="77777777" w:rsidR="007A3ED3" w:rsidRPr="00CB16DE" w:rsidRDefault="007A3ED3" w:rsidP="00E256E5">
            <w:pPr>
              <w:keepLines/>
              <w:spacing w:after="0"/>
              <w:rPr>
                <w:rFonts w:ascii="Times New Roman" w:hAnsi="Times New Roman" w:cs="Times New Roman"/>
                <w:sz w:val="20"/>
                <w:szCs w:val="20"/>
              </w:rPr>
            </w:pPr>
          </w:p>
          <w:p w14:paraId="3759F966" w14:textId="77777777" w:rsidR="007A3ED3" w:rsidRPr="00CB16DE" w:rsidRDefault="007A3ED3" w:rsidP="00E256E5">
            <w:pPr>
              <w:keepLines/>
              <w:spacing w:after="0"/>
              <w:rPr>
                <w:rFonts w:ascii="Times New Roman" w:hAnsi="Times New Roman" w:cs="Times New Roman"/>
                <w:sz w:val="20"/>
                <w:szCs w:val="20"/>
              </w:rPr>
            </w:pPr>
          </w:p>
          <w:p w14:paraId="11C18FA8" w14:textId="77777777" w:rsidR="007A3ED3" w:rsidRPr="00CB16DE" w:rsidRDefault="007A3ED3" w:rsidP="00E256E5">
            <w:pPr>
              <w:keepLines/>
              <w:spacing w:after="0"/>
              <w:rPr>
                <w:rFonts w:ascii="Times New Roman" w:hAnsi="Times New Roman" w:cs="Times New Roman"/>
                <w:sz w:val="20"/>
                <w:szCs w:val="20"/>
              </w:rPr>
            </w:pPr>
          </w:p>
          <w:p w14:paraId="49B0CC17" w14:textId="77777777" w:rsidR="007A3ED3" w:rsidRPr="00CB16DE" w:rsidRDefault="007A3ED3" w:rsidP="00E256E5">
            <w:pPr>
              <w:keepLines/>
              <w:spacing w:after="0"/>
              <w:rPr>
                <w:rFonts w:ascii="Times New Roman" w:hAnsi="Times New Roman" w:cs="Times New Roman"/>
                <w:sz w:val="20"/>
                <w:szCs w:val="20"/>
              </w:rPr>
            </w:pPr>
          </w:p>
          <w:p w14:paraId="1E9260B4" w14:textId="77777777" w:rsidR="007A3ED3" w:rsidRPr="00CB16DE" w:rsidRDefault="007A3ED3" w:rsidP="00E256E5">
            <w:pPr>
              <w:keepLines/>
              <w:spacing w:after="0"/>
              <w:rPr>
                <w:rFonts w:ascii="Times New Roman" w:hAnsi="Times New Roman" w:cs="Times New Roman"/>
                <w:sz w:val="20"/>
                <w:szCs w:val="20"/>
              </w:rPr>
            </w:pPr>
          </w:p>
          <w:p w14:paraId="7094A4C4" w14:textId="77777777" w:rsidR="007A3ED3" w:rsidRPr="00CB16DE" w:rsidRDefault="007A3ED3" w:rsidP="00E256E5">
            <w:pPr>
              <w:keepLines/>
              <w:spacing w:after="0"/>
              <w:rPr>
                <w:rFonts w:ascii="Times New Roman" w:hAnsi="Times New Roman" w:cs="Times New Roman"/>
                <w:sz w:val="20"/>
                <w:szCs w:val="20"/>
              </w:rPr>
            </w:pPr>
          </w:p>
          <w:p w14:paraId="1181E912" w14:textId="77777777" w:rsidR="007A3ED3" w:rsidRPr="00CB16DE" w:rsidRDefault="007A3ED3" w:rsidP="00E256E5">
            <w:pPr>
              <w:keepLines/>
              <w:spacing w:after="0"/>
              <w:rPr>
                <w:rFonts w:ascii="Times New Roman" w:hAnsi="Times New Roman" w:cs="Times New Roman"/>
                <w:sz w:val="20"/>
                <w:szCs w:val="20"/>
              </w:rPr>
            </w:pPr>
          </w:p>
          <w:p w14:paraId="3FD70060" w14:textId="77777777" w:rsidR="007A3ED3" w:rsidRPr="00CB16DE" w:rsidRDefault="007A3ED3" w:rsidP="00E256E5">
            <w:pPr>
              <w:keepLines/>
              <w:spacing w:after="0"/>
              <w:rPr>
                <w:rFonts w:ascii="Times New Roman" w:hAnsi="Times New Roman" w:cs="Times New Roman"/>
                <w:sz w:val="20"/>
                <w:szCs w:val="20"/>
              </w:rPr>
            </w:pPr>
          </w:p>
          <w:p w14:paraId="36363C7D" w14:textId="77777777" w:rsidR="007A3ED3" w:rsidRPr="00CB16DE" w:rsidRDefault="007A3ED3" w:rsidP="00E256E5">
            <w:pPr>
              <w:keepLines/>
              <w:spacing w:after="0"/>
              <w:rPr>
                <w:rFonts w:ascii="Times New Roman" w:hAnsi="Times New Roman" w:cs="Times New Roman"/>
                <w:sz w:val="20"/>
                <w:szCs w:val="20"/>
              </w:rPr>
            </w:pPr>
          </w:p>
          <w:p w14:paraId="59BB6A8A" w14:textId="77777777" w:rsidR="007A3ED3" w:rsidRPr="00CB16DE" w:rsidRDefault="007A3ED3" w:rsidP="00E256E5">
            <w:pPr>
              <w:keepLines/>
              <w:spacing w:after="0"/>
              <w:rPr>
                <w:rFonts w:ascii="Times New Roman" w:hAnsi="Times New Roman" w:cs="Times New Roman"/>
                <w:sz w:val="20"/>
                <w:szCs w:val="20"/>
              </w:rPr>
            </w:pPr>
          </w:p>
          <w:p w14:paraId="05F315E4" w14:textId="77777777" w:rsidR="007A3ED3" w:rsidRPr="00CB16DE" w:rsidRDefault="007A3ED3"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interview</w:t>
            </w:r>
          </w:p>
          <w:p w14:paraId="599B7291" w14:textId="77777777" w:rsidR="007A3ED3" w:rsidRPr="00CB16DE" w:rsidRDefault="007A3ED3" w:rsidP="00E256E5">
            <w:pPr>
              <w:keepLines/>
              <w:spacing w:after="0"/>
              <w:rPr>
                <w:rFonts w:ascii="Times New Roman" w:hAnsi="Times New Roman" w:cs="Times New Roman"/>
                <w:sz w:val="20"/>
                <w:szCs w:val="20"/>
              </w:rPr>
            </w:pPr>
          </w:p>
          <w:p w14:paraId="3B86FAFE" w14:textId="77777777" w:rsidR="007A3ED3" w:rsidRPr="00CB16DE" w:rsidRDefault="007A3ED3" w:rsidP="00E256E5">
            <w:pPr>
              <w:keepLines/>
              <w:spacing w:after="0"/>
              <w:rPr>
                <w:rFonts w:ascii="Times New Roman" w:hAnsi="Times New Roman" w:cs="Times New Roman"/>
                <w:sz w:val="20"/>
                <w:szCs w:val="20"/>
              </w:rPr>
            </w:pPr>
          </w:p>
          <w:p w14:paraId="4457C5B4" w14:textId="77777777" w:rsidR="00800C72" w:rsidRPr="00CB16DE" w:rsidRDefault="00800C72" w:rsidP="00E256E5">
            <w:pPr>
              <w:keepLines/>
              <w:spacing w:after="0"/>
              <w:rPr>
                <w:rFonts w:ascii="Times New Roman" w:hAnsi="Times New Roman" w:cs="Times New Roman"/>
                <w:sz w:val="20"/>
                <w:szCs w:val="20"/>
              </w:rPr>
            </w:pPr>
          </w:p>
          <w:p w14:paraId="764865A6" w14:textId="77777777" w:rsidR="00800C72" w:rsidRPr="00CB16DE" w:rsidRDefault="00800C72" w:rsidP="00E256E5">
            <w:pPr>
              <w:keepLines/>
              <w:spacing w:after="0"/>
              <w:rPr>
                <w:rFonts w:ascii="Times New Roman" w:hAnsi="Times New Roman" w:cs="Times New Roman"/>
                <w:sz w:val="20"/>
                <w:szCs w:val="20"/>
              </w:rPr>
            </w:pPr>
          </w:p>
          <w:p w14:paraId="52709AA6" w14:textId="77777777" w:rsidR="00800C72" w:rsidRPr="00CB16DE" w:rsidRDefault="00800C72" w:rsidP="00E256E5">
            <w:pPr>
              <w:keepLines/>
              <w:spacing w:after="0"/>
              <w:rPr>
                <w:rFonts w:ascii="Times New Roman" w:hAnsi="Times New Roman" w:cs="Times New Roman"/>
                <w:sz w:val="20"/>
                <w:szCs w:val="20"/>
              </w:rPr>
            </w:pPr>
          </w:p>
          <w:p w14:paraId="44E9AA32" w14:textId="77777777" w:rsidR="00800C72" w:rsidRPr="00CB16DE" w:rsidRDefault="00800C72"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Desk review</w:t>
            </w:r>
          </w:p>
          <w:p w14:paraId="53331C7A" w14:textId="77777777" w:rsidR="00E30369" w:rsidRPr="00CB16DE" w:rsidRDefault="00E30369" w:rsidP="00E256E5">
            <w:pPr>
              <w:keepLines/>
              <w:spacing w:after="0"/>
              <w:rPr>
                <w:rFonts w:ascii="Times New Roman" w:hAnsi="Times New Roman" w:cs="Times New Roman"/>
                <w:sz w:val="20"/>
                <w:szCs w:val="20"/>
              </w:rPr>
            </w:pPr>
          </w:p>
          <w:p w14:paraId="6AD845C4" w14:textId="77777777" w:rsidR="00E30369" w:rsidRPr="00CB16DE" w:rsidRDefault="00E30369" w:rsidP="00E256E5">
            <w:pPr>
              <w:keepLines/>
              <w:spacing w:after="0"/>
              <w:rPr>
                <w:rFonts w:ascii="Times New Roman" w:hAnsi="Times New Roman" w:cs="Times New Roman"/>
                <w:sz w:val="20"/>
                <w:szCs w:val="20"/>
              </w:rPr>
            </w:pPr>
          </w:p>
          <w:p w14:paraId="05F95B0E" w14:textId="77777777" w:rsidR="00E30369" w:rsidRPr="00CB16DE" w:rsidRDefault="00E30369" w:rsidP="00E256E5">
            <w:pPr>
              <w:keepLines/>
              <w:spacing w:after="0"/>
              <w:rPr>
                <w:rFonts w:ascii="Times New Roman" w:hAnsi="Times New Roman" w:cs="Times New Roman"/>
                <w:sz w:val="20"/>
                <w:szCs w:val="20"/>
              </w:rPr>
            </w:pPr>
          </w:p>
          <w:p w14:paraId="4A26DC76" w14:textId="77777777" w:rsidR="00E30369" w:rsidRPr="00CB16DE" w:rsidRDefault="00E30369" w:rsidP="00E256E5">
            <w:pPr>
              <w:keepLines/>
              <w:spacing w:after="0"/>
              <w:rPr>
                <w:rFonts w:ascii="Times New Roman" w:hAnsi="Times New Roman" w:cs="Times New Roman"/>
                <w:sz w:val="20"/>
                <w:szCs w:val="20"/>
              </w:rPr>
            </w:pPr>
          </w:p>
          <w:p w14:paraId="4FE4736F" w14:textId="77777777" w:rsidR="00E30369" w:rsidRPr="00CB16DE" w:rsidRDefault="00E30369" w:rsidP="00E256E5">
            <w:pPr>
              <w:keepLines/>
              <w:spacing w:after="0"/>
              <w:rPr>
                <w:rFonts w:ascii="Times New Roman" w:hAnsi="Times New Roman" w:cs="Times New Roman"/>
                <w:sz w:val="20"/>
                <w:szCs w:val="20"/>
              </w:rPr>
            </w:pPr>
          </w:p>
          <w:p w14:paraId="0A2D37A1" w14:textId="77777777" w:rsidR="00E30369" w:rsidRPr="00CB16DE" w:rsidRDefault="00E30369" w:rsidP="00E256E5">
            <w:pPr>
              <w:keepLines/>
              <w:spacing w:after="0"/>
              <w:rPr>
                <w:rFonts w:ascii="Times New Roman" w:hAnsi="Times New Roman" w:cs="Times New Roman"/>
                <w:sz w:val="20"/>
                <w:szCs w:val="20"/>
              </w:rPr>
            </w:pPr>
          </w:p>
          <w:p w14:paraId="03BBC7DA" w14:textId="77777777" w:rsidR="00E30369" w:rsidRPr="00CB16DE" w:rsidRDefault="00E30369" w:rsidP="00E256E5">
            <w:pPr>
              <w:keepLines/>
              <w:spacing w:after="0"/>
              <w:rPr>
                <w:rFonts w:ascii="Times New Roman" w:hAnsi="Times New Roman" w:cs="Times New Roman"/>
                <w:sz w:val="20"/>
                <w:szCs w:val="20"/>
              </w:rPr>
            </w:pPr>
          </w:p>
          <w:p w14:paraId="55EE97B0" w14:textId="77777777" w:rsidR="00E30369" w:rsidRPr="00CB16DE" w:rsidRDefault="00E30369"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interview</w:t>
            </w:r>
          </w:p>
        </w:tc>
      </w:tr>
      <w:tr w:rsidR="001B0047" w:rsidRPr="00CB16DE" w14:paraId="499DBB4C" w14:textId="77777777">
        <w:tc>
          <w:tcPr>
            <w:tcW w:w="5000" w:type="pct"/>
            <w:gridSpan w:val="10"/>
            <w:tcBorders>
              <w:right w:val="single" w:sz="4" w:space="0" w:color="auto"/>
            </w:tcBorders>
            <w:shd w:val="clear" w:color="auto" w:fill="B8CCE4" w:themeFill="accent1" w:themeFillTint="66"/>
          </w:tcPr>
          <w:p w14:paraId="12CC7B2A" w14:textId="77777777" w:rsidR="001B0047" w:rsidRPr="00CB16DE" w:rsidRDefault="001B0047" w:rsidP="00E256E5">
            <w:pPr>
              <w:keepLines/>
              <w:spacing w:after="0"/>
              <w:rPr>
                <w:rFonts w:ascii="Times New Roman" w:hAnsi="Times New Roman" w:cs="Times New Roman"/>
                <w:sz w:val="20"/>
                <w:szCs w:val="20"/>
              </w:rPr>
            </w:pPr>
            <w:r w:rsidRPr="00CB16DE">
              <w:rPr>
                <w:rFonts w:ascii="Times New Roman" w:hAnsi="Times New Roman" w:cs="Times New Roman"/>
                <w:b/>
                <w:smallCaps/>
                <w:sz w:val="20"/>
                <w:szCs w:val="20"/>
              </w:rPr>
              <w:t>A.2  Effectiveness</w:t>
            </w:r>
          </w:p>
        </w:tc>
      </w:tr>
      <w:tr w:rsidR="009B6E3D" w:rsidRPr="00CB16DE" w14:paraId="4DAE1905" w14:textId="77777777" w:rsidTr="00201E2E">
        <w:tc>
          <w:tcPr>
            <w:tcW w:w="844" w:type="pct"/>
            <w:gridSpan w:val="2"/>
          </w:tcPr>
          <w:p w14:paraId="43271F90" w14:textId="77777777" w:rsidR="001B0047" w:rsidRPr="00CB16DE" w:rsidRDefault="001B0047" w:rsidP="00E256E5">
            <w:pPr>
              <w:keepLines/>
              <w:spacing w:after="0" w:line="240" w:lineRule="auto"/>
              <w:rPr>
                <w:rFonts w:ascii="Times New Roman" w:hAnsi="Times New Roman" w:cs="Times New Roman"/>
                <w:b/>
                <w:sz w:val="20"/>
                <w:szCs w:val="20"/>
              </w:rPr>
            </w:pPr>
            <w:r w:rsidRPr="00CB16DE">
              <w:rPr>
                <w:rFonts w:ascii="Times New Roman" w:hAnsi="Times New Roman" w:cs="Times New Roman"/>
                <w:b/>
                <w:i/>
                <w:sz w:val="20"/>
                <w:szCs w:val="20"/>
                <w:u w:val="single"/>
              </w:rPr>
              <w:t>progress towards agreed UNDAF outcomes</w:t>
            </w:r>
          </w:p>
        </w:tc>
        <w:tc>
          <w:tcPr>
            <w:tcW w:w="2760" w:type="pct"/>
          </w:tcPr>
          <w:p w14:paraId="4EF29FB1" w14:textId="77777777" w:rsidR="001B0047" w:rsidRPr="00CB16DE" w:rsidRDefault="001B0047" w:rsidP="001B0047">
            <w:pPr>
              <w:numPr>
                <w:ilvl w:val="0"/>
                <w:numId w:val="1"/>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 xml:space="preserve">What progress has been made towards the realization of UNDAF outcomes as a contribution to the achievement of MDGs and in terms of indicators as reflected in the UNDAF M&amp;E Plan? </w:t>
            </w:r>
          </w:p>
          <w:p w14:paraId="4CE534F9" w14:textId="77777777" w:rsidR="00E30369" w:rsidRPr="00CB16DE" w:rsidRDefault="00E30369" w:rsidP="00E30369">
            <w:pPr>
              <w:spacing w:after="0" w:line="240" w:lineRule="auto"/>
              <w:ind w:left="720"/>
              <w:jc w:val="both"/>
              <w:rPr>
                <w:rFonts w:ascii="Times New Roman" w:hAnsi="Times New Roman" w:cs="Times New Roman"/>
                <w:sz w:val="20"/>
                <w:szCs w:val="20"/>
              </w:rPr>
            </w:pPr>
          </w:p>
          <w:p w14:paraId="102E0EF9" w14:textId="77777777" w:rsidR="001B0047" w:rsidRPr="00CB16DE" w:rsidRDefault="001B0047" w:rsidP="001B0047">
            <w:pPr>
              <w:numPr>
                <w:ilvl w:val="0"/>
                <w:numId w:val="1"/>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 xml:space="preserve">To what extent and in what ways was special emphasis placed on strengthening of national capacities, building partnerships, promoting </w:t>
            </w:r>
            <w:r w:rsidR="009A5E01" w:rsidRPr="00CB16DE">
              <w:rPr>
                <w:rFonts w:ascii="Times New Roman" w:hAnsi="Times New Roman" w:cs="Times New Roman"/>
                <w:sz w:val="20"/>
                <w:szCs w:val="20"/>
              </w:rPr>
              <w:t>innovations</w:t>
            </w:r>
            <w:r w:rsidRPr="00CB16DE">
              <w:rPr>
                <w:rFonts w:ascii="Times New Roman" w:hAnsi="Times New Roman" w:cs="Times New Roman"/>
                <w:sz w:val="20"/>
                <w:szCs w:val="20"/>
              </w:rPr>
              <w:t xml:space="preserve"> and the realization of human rights and </w:t>
            </w:r>
            <w:r w:rsidRPr="00CB16DE">
              <w:rPr>
                <w:rFonts w:ascii="Times New Roman" w:hAnsi="Times New Roman" w:cs="Times New Roman"/>
                <w:sz w:val="20"/>
                <w:szCs w:val="20"/>
              </w:rPr>
              <w:lastRenderedPageBreak/>
              <w:t>promoting gender equity and equality?</w:t>
            </w:r>
          </w:p>
          <w:p w14:paraId="52012A1E" w14:textId="77777777" w:rsidR="00E30369" w:rsidRPr="00CB16DE" w:rsidRDefault="00E30369" w:rsidP="00E30369">
            <w:pPr>
              <w:spacing w:after="0" w:line="240" w:lineRule="auto"/>
              <w:jc w:val="both"/>
              <w:rPr>
                <w:rFonts w:ascii="Times New Roman" w:hAnsi="Times New Roman" w:cs="Times New Roman"/>
                <w:sz w:val="20"/>
                <w:szCs w:val="20"/>
              </w:rPr>
            </w:pPr>
          </w:p>
          <w:p w14:paraId="11B99B91" w14:textId="77777777" w:rsidR="001B0047" w:rsidRPr="00CB16DE" w:rsidRDefault="001B0047" w:rsidP="001B0047">
            <w:pPr>
              <w:numPr>
                <w:ilvl w:val="0"/>
                <w:numId w:val="1"/>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Which are the main factors that contributed to the realization or non-realization of the outcomes? How were risks and assumptions addressed during the implementation of programmes and projects?</w:t>
            </w:r>
          </w:p>
          <w:p w14:paraId="1891B4EA" w14:textId="77777777" w:rsidR="00E30369" w:rsidRPr="00CB16DE" w:rsidRDefault="00E30369" w:rsidP="00E30369">
            <w:pPr>
              <w:spacing w:after="0" w:line="240" w:lineRule="auto"/>
              <w:jc w:val="both"/>
              <w:rPr>
                <w:rFonts w:ascii="Times New Roman" w:hAnsi="Times New Roman" w:cs="Times New Roman"/>
                <w:sz w:val="20"/>
                <w:szCs w:val="20"/>
              </w:rPr>
            </w:pPr>
          </w:p>
          <w:p w14:paraId="28D62111" w14:textId="77777777" w:rsidR="001B0047" w:rsidRPr="00CB16DE" w:rsidRDefault="001B0047" w:rsidP="001B0047">
            <w:pPr>
              <w:numPr>
                <w:ilvl w:val="0"/>
                <w:numId w:val="1"/>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To what extent and in what ways did UN support promote national execution of programmes and / or the use of national expertise and technologies?</w:t>
            </w:r>
          </w:p>
          <w:p w14:paraId="39BF5B86" w14:textId="77777777" w:rsidR="001B0047" w:rsidRPr="00CB16DE" w:rsidRDefault="001B0047" w:rsidP="00E60B45">
            <w:pPr>
              <w:keepLines/>
              <w:spacing w:after="0" w:line="240" w:lineRule="auto"/>
              <w:ind w:left="720"/>
              <w:rPr>
                <w:rFonts w:ascii="Times New Roman" w:hAnsi="Times New Roman" w:cs="Times New Roman"/>
                <w:sz w:val="20"/>
                <w:szCs w:val="20"/>
              </w:rPr>
            </w:pPr>
          </w:p>
        </w:tc>
        <w:tc>
          <w:tcPr>
            <w:tcW w:w="633" w:type="pct"/>
            <w:gridSpan w:val="4"/>
          </w:tcPr>
          <w:p w14:paraId="7D26EF0E" w14:textId="77777777" w:rsidR="001B0047" w:rsidRPr="00512AF9" w:rsidRDefault="00E30369" w:rsidP="00E256E5">
            <w:pPr>
              <w:keepLines/>
              <w:spacing w:after="0"/>
              <w:rPr>
                <w:rFonts w:ascii="Times New Roman" w:hAnsi="Times New Roman" w:cs="Times New Roman"/>
                <w:sz w:val="20"/>
                <w:szCs w:val="20"/>
                <w:lang w:val="fr-FR"/>
              </w:rPr>
            </w:pPr>
            <w:r w:rsidRPr="00512AF9">
              <w:rPr>
                <w:rFonts w:ascii="Times New Roman" w:hAnsi="Times New Roman" w:cs="Times New Roman"/>
                <w:sz w:val="20"/>
                <w:szCs w:val="20"/>
                <w:lang w:val="fr-FR"/>
              </w:rPr>
              <w:lastRenderedPageBreak/>
              <w:t>UN agencies</w:t>
            </w:r>
          </w:p>
          <w:p w14:paraId="59ADE1F2" w14:textId="77777777" w:rsidR="00E30369" w:rsidRPr="00512AF9" w:rsidRDefault="00E30369" w:rsidP="00E256E5">
            <w:pPr>
              <w:keepLines/>
              <w:spacing w:after="0"/>
              <w:rPr>
                <w:rFonts w:ascii="Times New Roman" w:hAnsi="Times New Roman" w:cs="Times New Roman"/>
                <w:sz w:val="20"/>
                <w:szCs w:val="20"/>
                <w:lang w:val="fr-FR"/>
              </w:rPr>
            </w:pPr>
          </w:p>
          <w:p w14:paraId="7EC1F679" w14:textId="77777777" w:rsidR="00E30369" w:rsidRPr="00512AF9" w:rsidRDefault="00E30369" w:rsidP="00E256E5">
            <w:pPr>
              <w:keepLines/>
              <w:spacing w:after="0"/>
              <w:rPr>
                <w:rFonts w:ascii="Times New Roman" w:hAnsi="Times New Roman" w:cs="Times New Roman"/>
                <w:sz w:val="20"/>
                <w:szCs w:val="20"/>
                <w:lang w:val="fr-FR"/>
              </w:rPr>
            </w:pPr>
          </w:p>
          <w:p w14:paraId="72197FEF" w14:textId="77777777" w:rsidR="00E30369" w:rsidRPr="00512AF9" w:rsidRDefault="00E30369" w:rsidP="00E256E5">
            <w:pPr>
              <w:keepLines/>
              <w:spacing w:after="0"/>
              <w:rPr>
                <w:rFonts w:ascii="Times New Roman" w:hAnsi="Times New Roman" w:cs="Times New Roman"/>
                <w:sz w:val="20"/>
                <w:szCs w:val="20"/>
                <w:lang w:val="fr-FR"/>
              </w:rPr>
            </w:pPr>
          </w:p>
          <w:p w14:paraId="574DD6F4" w14:textId="77777777" w:rsidR="00E30369" w:rsidRPr="00512AF9" w:rsidRDefault="00E30369" w:rsidP="00E256E5">
            <w:pPr>
              <w:keepLines/>
              <w:spacing w:after="0"/>
              <w:rPr>
                <w:rFonts w:ascii="Times New Roman" w:hAnsi="Times New Roman" w:cs="Times New Roman"/>
                <w:sz w:val="20"/>
                <w:szCs w:val="20"/>
                <w:lang w:val="fr-FR"/>
              </w:rPr>
            </w:pPr>
            <w:r w:rsidRPr="00512AF9">
              <w:rPr>
                <w:rFonts w:ascii="Times New Roman" w:hAnsi="Times New Roman" w:cs="Times New Roman"/>
                <w:sz w:val="20"/>
                <w:szCs w:val="20"/>
                <w:lang w:val="fr-FR"/>
              </w:rPr>
              <w:t xml:space="preserve">National counterparts, Un </w:t>
            </w:r>
            <w:r w:rsidRPr="00512AF9">
              <w:rPr>
                <w:rFonts w:ascii="Times New Roman" w:hAnsi="Times New Roman" w:cs="Times New Roman"/>
                <w:sz w:val="20"/>
                <w:szCs w:val="20"/>
                <w:lang w:val="fr-FR"/>
              </w:rPr>
              <w:lastRenderedPageBreak/>
              <w:t>agencies</w:t>
            </w:r>
          </w:p>
          <w:p w14:paraId="603C3477" w14:textId="77777777" w:rsidR="00E30369" w:rsidRPr="00512AF9" w:rsidRDefault="00E30369" w:rsidP="00E256E5">
            <w:pPr>
              <w:keepLines/>
              <w:spacing w:after="0"/>
              <w:rPr>
                <w:rFonts w:ascii="Times New Roman" w:hAnsi="Times New Roman" w:cs="Times New Roman"/>
                <w:sz w:val="20"/>
                <w:szCs w:val="20"/>
                <w:lang w:val="fr-FR"/>
              </w:rPr>
            </w:pPr>
          </w:p>
          <w:p w14:paraId="00B5B3AB" w14:textId="77777777" w:rsidR="00E30369" w:rsidRPr="00512AF9" w:rsidRDefault="00E30369" w:rsidP="00E256E5">
            <w:pPr>
              <w:keepLines/>
              <w:spacing w:after="0"/>
              <w:rPr>
                <w:rFonts w:ascii="Times New Roman" w:hAnsi="Times New Roman" w:cs="Times New Roman"/>
                <w:sz w:val="20"/>
                <w:szCs w:val="20"/>
                <w:lang w:val="fr-FR"/>
              </w:rPr>
            </w:pPr>
          </w:p>
          <w:p w14:paraId="55BA52F4" w14:textId="77777777" w:rsidR="00E30369" w:rsidRPr="00512AF9" w:rsidRDefault="00E30369" w:rsidP="00E256E5">
            <w:pPr>
              <w:keepLines/>
              <w:spacing w:after="0"/>
              <w:rPr>
                <w:rFonts w:ascii="Times New Roman" w:hAnsi="Times New Roman" w:cs="Times New Roman"/>
                <w:sz w:val="20"/>
                <w:szCs w:val="20"/>
                <w:lang w:val="fr-FR"/>
              </w:rPr>
            </w:pPr>
          </w:p>
          <w:p w14:paraId="680D3E72" w14:textId="77777777" w:rsidR="00E30369" w:rsidRPr="00CB16DE" w:rsidRDefault="00E30369"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UN agencies and partners</w:t>
            </w:r>
          </w:p>
          <w:p w14:paraId="5F217E9E" w14:textId="77777777" w:rsidR="00E30369" w:rsidRPr="00CB16DE" w:rsidRDefault="00E30369" w:rsidP="00E256E5">
            <w:pPr>
              <w:keepLines/>
              <w:spacing w:after="0"/>
              <w:rPr>
                <w:rFonts w:ascii="Times New Roman" w:hAnsi="Times New Roman" w:cs="Times New Roman"/>
                <w:sz w:val="20"/>
                <w:szCs w:val="20"/>
              </w:rPr>
            </w:pPr>
          </w:p>
          <w:p w14:paraId="2303601F" w14:textId="77777777" w:rsidR="00E30369" w:rsidRPr="00CB16DE" w:rsidRDefault="00E30369" w:rsidP="00E256E5">
            <w:pPr>
              <w:keepLines/>
              <w:spacing w:after="0"/>
              <w:rPr>
                <w:rFonts w:ascii="Times New Roman" w:hAnsi="Times New Roman" w:cs="Times New Roman"/>
                <w:sz w:val="20"/>
                <w:szCs w:val="20"/>
              </w:rPr>
            </w:pPr>
          </w:p>
          <w:p w14:paraId="538B4E3E" w14:textId="77777777" w:rsidR="00E30369" w:rsidRPr="00CB16DE" w:rsidRDefault="00E30369"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UN and partners</w:t>
            </w:r>
          </w:p>
        </w:tc>
        <w:tc>
          <w:tcPr>
            <w:tcW w:w="762" w:type="pct"/>
            <w:gridSpan w:val="3"/>
          </w:tcPr>
          <w:p w14:paraId="22457738" w14:textId="77777777" w:rsidR="001B0047" w:rsidRPr="00CB16DE" w:rsidRDefault="00E30369"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lastRenderedPageBreak/>
              <w:t>Interview</w:t>
            </w:r>
          </w:p>
          <w:p w14:paraId="5DFB58E3" w14:textId="77777777" w:rsidR="00E30369" w:rsidRPr="00CB16DE" w:rsidRDefault="00E30369" w:rsidP="00E256E5">
            <w:pPr>
              <w:keepLines/>
              <w:spacing w:after="0"/>
              <w:rPr>
                <w:rFonts w:ascii="Times New Roman" w:hAnsi="Times New Roman" w:cs="Times New Roman"/>
                <w:sz w:val="20"/>
                <w:szCs w:val="20"/>
              </w:rPr>
            </w:pPr>
          </w:p>
          <w:p w14:paraId="0E8DE97D" w14:textId="77777777" w:rsidR="00E30369" w:rsidRPr="00CB16DE" w:rsidRDefault="00E30369" w:rsidP="00E256E5">
            <w:pPr>
              <w:keepLines/>
              <w:spacing w:after="0"/>
              <w:rPr>
                <w:rFonts w:ascii="Times New Roman" w:hAnsi="Times New Roman" w:cs="Times New Roman"/>
                <w:sz w:val="20"/>
                <w:szCs w:val="20"/>
              </w:rPr>
            </w:pPr>
          </w:p>
          <w:p w14:paraId="75431EE6" w14:textId="77777777" w:rsidR="00E30369" w:rsidRPr="00CB16DE" w:rsidRDefault="00E30369" w:rsidP="00E256E5">
            <w:pPr>
              <w:keepLines/>
              <w:spacing w:after="0"/>
              <w:rPr>
                <w:rFonts w:ascii="Times New Roman" w:hAnsi="Times New Roman" w:cs="Times New Roman"/>
                <w:sz w:val="20"/>
                <w:szCs w:val="20"/>
              </w:rPr>
            </w:pPr>
          </w:p>
          <w:p w14:paraId="2B054A21" w14:textId="77777777" w:rsidR="00E30369" w:rsidRPr="00CB16DE" w:rsidRDefault="00E30369"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Interview</w:t>
            </w:r>
          </w:p>
          <w:p w14:paraId="04F98F1C" w14:textId="77777777" w:rsidR="00E30369" w:rsidRPr="00CB16DE" w:rsidRDefault="00E30369" w:rsidP="00E256E5">
            <w:pPr>
              <w:keepLines/>
              <w:spacing w:after="0"/>
              <w:rPr>
                <w:rFonts w:ascii="Times New Roman" w:hAnsi="Times New Roman" w:cs="Times New Roman"/>
                <w:sz w:val="20"/>
                <w:szCs w:val="20"/>
              </w:rPr>
            </w:pPr>
          </w:p>
          <w:p w14:paraId="74F3E4B5" w14:textId="77777777" w:rsidR="00E30369" w:rsidRPr="00CB16DE" w:rsidRDefault="00E30369" w:rsidP="00E256E5">
            <w:pPr>
              <w:keepLines/>
              <w:spacing w:after="0"/>
              <w:rPr>
                <w:rFonts w:ascii="Times New Roman" w:hAnsi="Times New Roman" w:cs="Times New Roman"/>
                <w:sz w:val="20"/>
                <w:szCs w:val="20"/>
              </w:rPr>
            </w:pPr>
          </w:p>
          <w:p w14:paraId="4B99F528" w14:textId="77777777" w:rsidR="00E30369" w:rsidRPr="00CB16DE" w:rsidRDefault="00E30369" w:rsidP="00E256E5">
            <w:pPr>
              <w:keepLines/>
              <w:spacing w:after="0"/>
              <w:rPr>
                <w:rFonts w:ascii="Times New Roman" w:hAnsi="Times New Roman" w:cs="Times New Roman"/>
                <w:sz w:val="20"/>
                <w:szCs w:val="20"/>
              </w:rPr>
            </w:pPr>
          </w:p>
          <w:p w14:paraId="6C5ECDAE" w14:textId="77777777" w:rsidR="00E30369" w:rsidRPr="00CB16DE" w:rsidRDefault="00E30369" w:rsidP="00E256E5">
            <w:pPr>
              <w:keepLines/>
              <w:spacing w:after="0"/>
              <w:rPr>
                <w:rFonts w:ascii="Times New Roman" w:hAnsi="Times New Roman" w:cs="Times New Roman"/>
                <w:sz w:val="20"/>
                <w:szCs w:val="20"/>
              </w:rPr>
            </w:pPr>
          </w:p>
          <w:p w14:paraId="0C05775D" w14:textId="77777777" w:rsidR="00E30369" w:rsidRPr="00CB16DE" w:rsidRDefault="00E30369"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Interview</w:t>
            </w:r>
          </w:p>
          <w:p w14:paraId="48C0D4AB" w14:textId="77777777" w:rsidR="003662A0" w:rsidRPr="00CB16DE" w:rsidRDefault="003662A0" w:rsidP="00E256E5">
            <w:pPr>
              <w:keepLines/>
              <w:spacing w:after="0"/>
              <w:rPr>
                <w:rFonts w:ascii="Times New Roman" w:hAnsi="Times New Roman" w:cs="Times New Roman"/>
                <w:sz w:val="20"/>
                <w:szCs w:val="20"/>
              </w:rPr>
            </w:pPr>
          </w:p>
          <w:p w14:paraId="28AB9291" w14:textId="77777777" w:rsidR="003662A0" w:rsidRPr="00CB16DE" w:rsidRDefault="003662A0" w:rsidP="00E256E5">
            <w:pPr>
              <w:keepLines/>
              <w:spacing w:after="0"/>
              <w:rPr>
                <w:rFonts w:ascii="Times New Roman" w:hAnsi="Times New Roman" w:cs="Times New Roman"/>
                <w:sz w:val="20"/>
                <w:szCs w:val="20"/>
              </w:rPr>
            </w:pPr>
          </w:p>
          <w:p w14:paraId="59229479" w14:textId="77777777" w:rsidR="003662A0" w:rsidRPr="00CB16DE" w:rsidRDefault="003662A0" w:rsidP="00E256E5">
            <w:pPr>
              <w:keepLines/>
              <w:spacing w:after="0"/>
              <w:rPr>
                <w:rFonts w:ascii="Times New Roman" w:hAnsi="Times New Roman" w:cs="Times New Roman"/>
                <w:sz w:val="20"/>
                <w:szCs w:val="20"/>
              </w:rPr>
            </w:pPr>
          </w:p>
          <w:p w14:paraId="1EA6D0F5" w14:textId="77777777" w:rsidR="003662A0" w:rsidRPr="00CB16DE" w:rsidRDefault="003662A0" w:rsidP="00E256E5">
            <w:pPr>
              <w:keepLines/>
              <w:spacing w:after="0"/>
              <w:rPr>
                <w:rFonts w:ascii="Times New Roman" w:hAnsi="Times New Roman" w:cs="Times New Roman"/>
                <w:sz w:val="20"/>
                <w:szCs w:val="20"/>
              </w:rPr>
            </w:pPr>
          </w:p>
          <w:p w14:paraId="00AB092B" w14:textId="77777777" w:rsidR="003662A0" w:rsidRPr="00CB16DE" w:rsidRDefault="003662A0" w:rsidP="00E256E5">
            <w:pPr>
              <w:keepLines/>
              <w:spacing w:after="0"/>
              <w:rPr>
                <w:rFonts w:ascii="Times New Roman" w:hAnsi="Times New Roman" w:cs="Times New Roman"/>
                <w:sz w:val="20"/>
                <w:szCs w:val="20"/>
              </w:rPr>
            </w:pPr>
          </w:p>
          <w:p w14:paraId="3C8B7902" w14:textId="77777777" w:rsidR="003662A0" w:rsidRPr="00CB16DE" w:rsidRDefault="003662A0"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Interview, group discussion</w:t>
            </w:r>
          </w:p>
        </w:tc>
      </w:tr>
      <w:tr w:rsidR="009B6E3D" w:rsidRPr="00CB16DE" w14:paraId="1E775793" w14:textId="77777777" w:rsidTr="00201E2E">
        <w:tc>
          <w:tcPr>
            <w:tcW w:w="844" w:type="pct"/>
            <w:gridSpan w:val="2"/>
          </w:tcPr>
          <w:p w14:paraId="2B02AB36" w14:textId="77777777" w:rsidR="00E60B45" w:rsidRPr="00CB16DE" w:rsidRDefault="00E60B45" w:rsidP="00E256E5">
            <w:pPr>
              <w:keepLines/>
              <w:spacing w:after="0" w:line="240" w:lineRule="auto"/>
              <w:rPr>
                <w:rFonts w:ascii="Times New Roman" w:hAnsi="Times New Roman" w:cs="Times New Roman"/>
                <w:b/>
                <w:sz w:val="20"/>
                <w:szCs w:val="20"/>
              </w:rPr>
            </w:pPr>
          </w:p>
          <w:p w14:paraId="206EFAA8" w14:textId="77777777" w:rsidR="001B0047" w:rsidRPr="00CB16DE" w:rsidRDefault="001B0047" w:rsidP="00E256E5">
            <w:pPr>
              <w:keepLines/>
              <w:spacing w:after="0" w:line="240" w:lineRule="auto"/>
              <w:rPr>
                <w:rFonts w:ascii="Times New Roman" w:hAnsi="Times New Roman" w:cs="Times New Roman"/>
                <w:b/>
                <w:sz w:val="20"/>
                <w:szCs w:val="20"/>
              </w:rPr>
            </w:pPr>
            <w:r w:rsidRPr="00CB16DE">
              <w:rPr>
                <w:rFonts w:ascii="Times New Roman" w:hAnsi="Times New Roman" w:cs="Times New Roman"/>
                <w:sz w:val="20"/>
                <w:szCs w:val="20"/>
              </w:rPr>
              <w:t>coordination and partnership framework</w:t>
            </w:r>
          </w:p>
        </w:tc>
        <w:tc>
          <w:tcPr>
            <w:tcW w:w="2760" w:type="pct"/>
          </w:tcPr>
          <w:p w14:paraId="5C92AFCF" w14:textId="77777777" w:rsidR="001B0047" w:rsidRPr="00CB16DE" w:rsidRDefault="001B0047" w:rsidP="001B0047">
            <w:pPr>
              <w:numPr>
                <w:ilvl w:val="0"/>
                <w:numId w:val="1"/>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 xml:space="preserve">To what extent and in what ways has UNDAF contributed to achieving better synergies among the programmes of UN agencies? </w:t>
            </w:r>
          </w:p>
          <w:p w14:paraId="026F7B8F" w14:textId="77777777" w:rsidR="001B0047" w:rsidRPr="00CB16DE" w:rsidRDefault="001B0047" w:rsidP="001B0047">
            <w:pPr>
              <w:numPr>
                <w:ilvl w:val="0"/>
                <w:numId w:val="1"/>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 xml:space="preserve">Has the UNDAF enhanced joint programming by agencies and /or resulted in specific joint programmes? Were the strategies employed by agencies complementary and synergistic? </w:t>
            </w:r>
          </w:p>
          <w:p w14:paraId="09E3CAE2" w14:textId="77777777" w:rsidR="001B0047" w:rsidRPr="00CB16DE" w:rsidRDefault="001B0047" w:rsidP="001B0047">
            <w:pPr>
              <w:numPr>
                <w:ilvl w:val="0"/>
                <w:numId w:val="1"/>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Have agency supported programmes been mutually reinforcing in helping to achieve UNDAF outcomes? Has the effectiveness or programme support by individual agencies been enhanced as a result of joint programming?</w:t>
            </w:r>
          </w:p>
          <w:p w14:paraId="02EB00D9" w14:textId="77777777" w:rsidR="001B0047" w:rsidRPr="00CB16DE" w:rsidRDefault="001B0047" w:rsidP="001B0047">
            <w:pPr>
              <w:keepLines/>
              <w:numPr>
                <w:ilvl w:val="0"/>
                <w:numId w:val="1"/>
              </w:numPr>
              <w:spacing w:after="0" w:line="240" w:lineRule="auto"/>
              <w:rPr>
                <w:rFonts w:ascii="Times New Roman" w:hAnsi="Times New Roman" w:cs="Times New Roman"/>
                <w:sz w:val="20"/>
                <w:szCs w:val="20"/>
              </w:rPr>
            </w:pPr>
            <w:r w:rsidRPr="00CB16DE">
              <w:rPr>
                <w:rFonts w:ascii="Times New Roman" w:hAnsi="Times New Roman" w:cs="Times New Roman"/>
                <w:sz w:val="20"/>
                <w:szCs w:val="20"/>
              </w:rPr>
              <w:t>Did UNDAF promote effective partnerships and strategic alliances around the main UNDAF outcome areas (e.g. national partners, International Financial Institutions and other external support agencies)?</w:t>
            </w:r>
          </w:p>
        </w:tc>
        <w:tc>
          <w:tcPr>
            <w:tcW w:w="633" w:type="pct"/>
            <w:gridSpan w:val="4"/>
          </w:tcPr>
          <w:p w14:paraId="0C8C268B" w14:textId="77777777" w:rsidR="001B0047" w:rsidRPr="00CB16DE" w:rsidRDefault="00E30369"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UN agencies and partners</w:t>
            </w:r>
          </w:p>
        </w:tc>
        <w:tc>
          <w:tcPr>
            <w:tcW w:w="762" w:type="pct"/>
            <w:gridSpan w:val="3"/>
          </w:tcPr>
          <w:p w14:paraId="77AF6309" w14:textId="77777777" w:rsidR="001B0047" w:rsidRPr="00CB16DE" w:rsidRDefault="003662A0"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Interview, group discussion</w:t>
            </w:r>
          </w:p>
        </w:tc>
      </w:tr>
      <w:tr w:rsidR="001B0047" w:rsidRPr="00CB16DE" w14:paraId="0FC659DC" w14:textId="77777777">
        <w:trPr>
          <w:cantSplit/>
          <w:trHeight w:val="288"/>
        </w:trPr>
        <w:tc>
          <w:tcPr>
            <w:tcW w:w="5000" w:type="pct"/>
            <w:gridSpan w:val="10"/>
            <w:tcBorders>
              <w:right w:val="single" w:sz="4" w:space="0" w:color="auto"/>
            </w:tcBorders>
            <w:shd w:val="clear" w:color="auto" w:fill="B8CCE4"/>
          </w:tcPr>
          <w:p w14:paraId="63675F78" w14:textId="77777777" w:rsidR="001B0047" w:rsidRPr="00CB16DE" w:rsidRDefault="001B0047" w:rsidP="00E256E5">
            <w:pPr>
              <w:keepLines/>
              <w:spacing w:after="0"/>
              <w:rPr>
                <w:rFonts w:ascii="Times New Roman" w:hAnsi="Times New Roman" w:cs="Times New Roman"/>
                <w:sz w:val="20"/>
                <w:szCs w:val="20"/>
              </w:rPr>
            </w:pPr>
            <w:r w:rsidRPr="00CB16DE">
              <w:rPr>
                <w:rFonts w:ascii="Times New Roman" w:hAnsi="Times New Roman" w:cs="Times New Roman"/>
                <w:b/>
                <w:smallCaps/>
                <w:sz w:val="20"/>
                <w:szCs w:val="20"/>
              </w:rPr>
              <w:t>A.3  Efficiency</w:t>
            </w:r>
            <w:r w:rsidR="00E63B48" w:rsidRPr="00CB16DE">
              <w:rPr>
                <w:rFonts w:ascii="Times New Roman" w:hAnsi="Times New Roman" w:cs="Times New Roman"/>
                <w:b/>
                <w:smallCaps/>
                <w:sz w:val="20"/>
                <w:szCs w:val="20"/>
              </w:rPr>
              <w:t xml:space="preserve">. </w:t>
            </w:r>
            <w:r w:rsidR="00E63B48" w:rsidRPr="00CB16DE">
              <w:rPr>
                <w:rFonts w:ascii="Times New Roman" w:hAnsi="Times New Roman" w:cs="Times New Roman"/>
                <w:b/>
                <w:bCs/>
                <w:i/>
                <w:iCs/>
                <w:sz w:val="20"/>
                <w:szCs w:val="20"/>
                <w:u w:val="single"/>
              </w:rPr>
              <w:t xml:space="preserve"> efficiency of the UNDAF as a mechanism to minimize transaction costs</w:t>
            </w:r>
            <w:r w:rsidR="00E63B48" w:rsidRPr="00CB16DE">
              <w:rPr>
                <w:rFonts w:ascii="Times New Roman" w:hAnsi="Times New Roman" w:cs="Times New Roman"/>
                <w:i/>
                <w:iCs/>
                <w:sz w:val="20"/>
                <w:szCs w:val="20"/>
              </w:rPr>
              <w:t xml:space="preserve"> </w:t>
            </w:r>
            <w:r w:rsidR="00E63B48" w:rsidRPr="00CB16DE">
              <w:rPr>
                <w:rFonts w:ascii="Times New Roman" w:hAnsi="Times New Roman" w:cs="Times New Roman"/>
                <w:sz w:val="20"/>
                <w:szCs w:val="20"/>
              </w:rPr>
              <w:t>of UN support for the government and for the UN agencies</w:t>
            </w:r>
          </w:p>
        </w:tc>
      </w:tr>
      <w:tr w:rsidR="009B6E3D" w:rsidRPr="00CB16DE" w14:paraId="2B15A9DB" w14:textId="77777777" w:rsidTr="00201E2E">
        <w:tc>
          <w:tcPr>
            <w:tcW w:w="844" w:type="pct"/>
            <w:gridSpan w:val="2"/>
          </w:tcPr>
          <w:p w14:paraId="4772098A" w14:textId="77777777" w:rsidR="001B0047" w:rsidRPr="00CB16DE" w:rsidRDefault="001B0047" w:rsidP="009B6E3D">
            <w:pPr>
              <w:keepLines/>
              <w:spacing w:after="0" w:line="240" w:lineRule="auto"/>
              <w:rPr>
                <w:rFonts w:ascii="Times New Roman" w:hAnsi="Times New Roman" w:cs="Times New Roman"/>
                <w:b/>
                <w:sz w:val="20"/>
                <w:szCs w:val="20"/>
              </w:rPr>
            </w:pPr>
          </w:p>
        </w:tc>
        <w:tc>
          <w:tcPr>
            <w:tcW w:w="2774" w:type="pct"/>
            <w:gridSpan w:val="2"/>
          </w:tcPr>
          <w:p w14:paraId="7CE4CAF2" w14:textId="77777777" w:rsidR="001B0047" w:rsidRPr="00CB16DE" w:rsidRDefault="001B0047" w:rsidP="001B0047">
            <w:pPr>
              <w:numPr>
                <w:ilvl w:val="0"/>
                <w:numId w:val="1"/>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 xml:space="preserve">To what extent and in what ways has UNDAF contributed to a reduction of transaction cost for the government and for each of the UN </w:t>
            </w:r>
            <w:r w:rsidR="004C3FD7" w:rsidRPr="00CB16DE">
              <w:rPr>
                <w:rFonts w:ascii="Times New Roman" w:hAnsi="Times New Roman" w:cs="Times New Roman"/>
                <w:sz w:val="20"/>
                <w:szCs w:val="20"/>
              </w:rPr>
              <w:t>agencies?</w:t>
            </w:r>
            <w:r w:rsidRPr="00CB16DE">
              <w:rPr>
                <w:rFonts w:ascii="Times New Roman" w:hAnsi="Times New Roman" w:cs="Times New Roman"/>
                <w:sz w:val="20"/>
                <w:szCs w:val="20"/>
              </w:rPr>
              <w:t xml:space="preserve"> </w:t>
            </w:r>
          </w:p>
          <w:p w14:paraId="704AA19E" w14:textId="77777777" w:rsidR="001B0047" w:rsidRPr="00CB16DE" w:rsidRDefault="001B0047" w:rsidP="001B0047">
            <w:pPr>
              <w:numPr>
                <w:ilvl w:val="0"/>
                <w:numId w:val="1"/>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 xml:space="preserve">In what ways could transaction costs be further reduced? </w:t>
            </w:r>
          </w:p>
          <w:p w14:paraId="7A272667" w14:textId="77777777" w:rsidR="001B0047" w:rsidRPr="00CB16DE" w:rsidRDefault="001B0047" w:rsidP="001B0047">
            <w:pPr>
              <w:numPr>
                <w:ilvl w:val="0"/>
                <w:numId w:val="1"/>
              </w:numPr>
              <w:spacing w:after="0" w:line="240" w:lineRule="auto"/>
              <w:jc w:val="both"/>
              <w:rPr>
                <w:rFonts w:ascii="Times New Roman" w:hAnsi="Times New Roman" w:cs="Times New Roman"/>
                <w:b/>
                <w:bCs/>
                <w:sz w:val="20"/>
                <w:szCs w:val="20"/>
              </w:rPr>
            </w:pPr>
            <w:r w:rsidRPr="00CB16DE">
              <w:rPr>
                <w:rFonts w:ascii="Times New Roman" w:hAnsi="Times New Roman" w:cs="Times New Roman"/>
                <w:sz w:val="20"/>
                <w:szCs w:val="20"/>
              </w:rPr>
              <w:t xml:space="preserve">Were results achieved at reasonably low or lowest possible cost? </w:t>
            </w:r>
          </w:p>
          <w:p w14:paraId="4AF92EEF" w14:textId="77777777" w:rsidR="001B0047" w:rsidRPr="00CB16DE" w:rsidRDefault="001B0047" w:rsidP="001B0047">
            <w:pPr>
              <w:keepLines/>
              <w:spacing w:after="0" w:line="240" w:lineRule="auto"/>
              <w:ind w:left="720"/>
              <w:rPr>
                <w:rFonts w:ascii="Times New Roman" w:hAnsi="Times New Roman" w:cs="Times New Roman"/>
                <w:sz w:val="20"/>
                <w:szCs w:val="20"/>
              </w:rPr>
            </w:pPr>
          </w:p>
        </w:tc>
        <w:tc>
          <w:tcPr>
            <w:tcW w:w="620" w:type="pct"/>
            <w:gridSpan w:val="3"/>
          </w:tcPr>
          <w:p w14:paraId="548A67DB" w14:textId="77777777" w:rsidR="001B0047" w:rsidRPr="00CB16DE" w:rsidRDefault="00E30369"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RC office, UN agencies</w:t>
            </w:r>
          </w:p>
        </w:tc>
        <w:tc>
          <w:tcPr>
            <w:tcW w:w="762" w:type="pct"/>
            <w:gridSpan w:val="3"/>
            <w:tcBorders>
              <w:right w:val="single" w:sz="4" w:space="0" w:color="auto"/>
            </w:tcBorders>
          </w:tcPr>
          <w:p w14:paraId="5CBF1F03" w14:textId="77777777" w:rsidR="001B0047" w:rsidRPr="00CB16DE" w:rsidRDefault="003662A0"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Interview, group discussion</w:t>
            </w:r>
          </w:p>
        </w:tc>
      </w:tr>
      <w:tr w:rsidR="001B0047" w:rsidRPr="00CB16DE" w14:paraId="28C262EA" w14:textId="77777777">
        <w:trPr>
          <w:cantSplit/>
          <w:trHeight w:val="288"/>
        </w:trPr>
        <w:tc>
          <w:tcPr>
            <w:tcW w:w="5000" w:type="pct"/>
            <w:gridSpan w:val="10"/>
            <w:tcBorders>
              <w:right w:val="single" w:sz="4" w:space="0" w:color="auto"/>
            </w:tcBorders>
            <w:shd w:val="clear" w:color="auto" w:fill="B8CCE4"/>
          </w:tcPr>
          <w:p w14:paraId="79220262" w14:textId="77777777" w:rsidR="001B0047" w:rsidRPr="00CB16DE" w:rsidRDefault="001B0047" w:rsidP="00E256E5">
            <w:pPr>
              <w:keepLines/>
              <w:spacing w:after="0"/>
              <w:rPr>
                <w:rFonts w:ascii="Times New Roman" w:hAnsi="Times New Roman" w:cs="Times New Roman"/>
                <w:sz w:val="20"/>
                <w:szCs w:val="20"/>
              </w:rPr>
            </w:pPr>
            <w:r w:rsidRPr="00CB16DE">
              <w:rPr>
                <w:rFonts w:ascii="Times New Roman" w:hAnsi="Times New Roman" w:cs="Times New Roman"/>
                <w:b/>
                <w:smallCaps/>
                <w:sz w:val="20"/>
                <w:szCs w:val="20"/>
              </w:rPr>
              <w:t>A.4 Sustainability</w:t>
            </w:r>
            <w:r w:rsidR="00E63B48" w:rsidRPr="00CB16DE">
              <w:rPr>
                <w:rFonts w:ascii="Times New Roman" w:hAnsi="Times New Roman" w:cs="Times New Roman"/>
                <w:b/>
                <w:smallCaps/>
                <w:sz w:val="20"/>
                <w:szCs w:val="20"/>
              </w:rPr>
              <w:t xml:space="preserve">. </w:t>
            </w:r>
            <w:r w:rsidR="00E63B48" w:rsidRPr="00CB16DE">
              <w:rPr>
                <w:rFonts w:ascii="Times New Roman" w:hAnsi="Times New Roman" w:cs="Times New Roman"/>
                <w:sz w:val="20"/>
                <w:szCs w:val="20"/>
              </w:rPr>
              <w:t xml:space="preserve"> to what extent results achieved and strategies used by the supported Country Programmes and projects are </w:t>
            </w:r>
            <w:r w:rsidR="00E63B48" w:rsidRPr="00CB16DE">
              <w:rPr>
                <w:rFonts w:ascii="Times New Roman" w:hAnsi="Times New Roman" w:cs="Times New Roman"/>
                <w:b/>
                <w:bCs/>
                <w:i/>
                <w:iCs/>
                <w:sz w:val="20"/>
                <w:szCs w:val="20"/>
                <w:u w:val="single"/>
              </w:rPr>
              <w:t>sustainable</w:t>
            </w:r>
            <w:r w:rsidR="00E63B48" w:rsidRPr="00CB16DE">
              <w:rPr>
                <w:rFonts w:ascii="Times New Roman" w:hAnsi="Times New Roman" w:cs="Times New Roman"/>
                <w:sz w:val="20"/>
                <w:szCs w:val="20"/>
              </w:rPr>
              <w:t xml:space="preserve"> (i) as a contribution to national development and (ii) in terms of the added value of UNDAF for cooperation among individual UN agencies</w:t>
            </w:r>
            <w:r w:rsidR="00E63B48" w:rsidRPr="00CB16DE">
              <w:rPr>
                <w:rFonts w:ascii="Times New Roman" w:hAnsi="Times New Roman" w:cs="Times New Roman"/>
                <w:b/>
                <w:bCs/>
                <w:sz w:val="20"/>
                <w:szCs w:val="20"/>
              </w:rPr>
              <w:t>.</w:t>
            </w:r>
          </w:p>
        </w:tc>
      </w:tr>
      <w:tr w:rsidR="009B6E3D" w:rsidRPr="00CB16DE" w14:paraId="0D823181" w14:textId="77777777" w:rsidTr="00201E2E">
        <w:trPr>
          <w:trHeight w:val="3046"/>
        </w:trPr>
        <w:tc>
          <w:tcPr>
            <w:tcW w:w="844" w:type="pct"/>
            <w:gridSpan w:val="2"/>
          </w:tcPr>
          <w:p w14:paraId="4459617B" w14:textId="77777777" w:rsidR="001B0047" w:rsidRPr="00CB16DE" w:rsidRDefault="001B0047" w:rsidP="00E256E5">
            <w:pPr>
              <w:keepLines/>
              <w:spacing w:after="0" w:line="240" w:lineRule="auto"/>
              <w:rPr>
                <w:rFonts w:ascii="Times New Roman" w:hAnsi="Times New Roman" w:cs="Times New Roman"/>
                <w:b/>
                <w:sz w:val="20"/>
                <w:szCs w:val="20"/>
              </w:rPr>
            </w:pPr>
          </w:p>
        </w:tc>
        <w:tc>
          <w:tcPr>
            <w:tcW w:w="2808" w:type="pct"/>
            <w:gridSpan w:val="3"/>
          </w:tcPr>
          <w:p w14:paraId="33FD878C" w14:textId="77777777" w:rsidR="006E32D7" w:rsidRPr="00CB16DE" w:rsidRDefault="006E32D7" w:rsidP="006E32D7">
            <w:pPr>
              <w:numPr>
                <w:ilvl w:val="0"/>
                <w:numId w:val="1"/>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 xml:space="preserve">To what extent and in what ways have national capacities been enhanced in government, civil society and NGOs? </w:t>
            </w:r>
          </w:p>
          <w:p w14:paraId="2045D3DD" w14:textId="77777777" w:rsidR="00E30369" w:rsidRPr="00CB16DE" w:rsidRDefault="00E30369" w:rsidP="00E30369">
            <w:pPr>
              <w:spacing w:after="0" w:line="240" w:lineRule="auto"/>
              <w:ind w:left="720"/>
              <w:jc w:val="both"/>
              <w:rPr>
                <w:rFonts w:ascii="Times New Roman" w:hAnsi="Times New Roman" w:cs="Times New Roman"/>
                <w:sz w:val="20"/>
                <w:szCs w:val="20"/>
              </w:rPr>
            </w:pPr>
          </w:p>
          <w:p w14:paraId="31DD7C22" w14:textId="77777777" w:rsidR="006E32D7" w:rsidRPr="00CB16DE" w:rsidRDefault="006E32D7" w:rsidP="006E32D7">
            <w:pPr>
              <w:numPr>
                <w:ilvl w:val="0"/>
                <w:numId w:val="1"/>
              </w:numPr>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Have complementarities, collaboration and / or synergies fostered by UNDAF contributed to greater sustainability of results of Country Programmes and projects of individual UN agencies?</w:t>
            </w:r>
          </w:p>
          <w:p w14:paraId="18EFFCB2" w14:textId="77777777" w:rsidR="001B0047" w:rsidRPr="00CB16DE" w:rsidRDefault="001B0047" w:rsidP="006E32D7">
            <w:pPr>
              <w:keepLines/>
              <w:spacing w:after="0" w:line="240" w:lineRule="auto"/>
              <w:ind w:left="720"/>
              <w:rPr>
                <w:rFonts w:ascii="Times New Roman" w:hAnsi="Times New Roman" w:cs="Times New Roman"/>
                <w:sz w:val="20"/>
                <w:szCs w:val="20"/>
              </w:rPr>
            </w:pPr>
          </w:p>
        </w:tc>
        <w:tc>
          <w:tcPr>
            <w:tcW w:w="585" w:type="pct"/>
            <w:gridSpan w:val="2"/>
          </w:tcPr>
          <w:p w14:paraId="49BDF20F" w14:textId="77777777" w:rsidR="001B0047" w:rsidRPr="00CB16DE" w:rsidRDefault="00E30369"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 xml:space="preserve"> UN and partners</w:t>
            </w:r>
          </w:p>
          <w:p w14:paraId="16FC0889" w14:textId="77777777" w:rsidR="00E30369" w:rsidRPr="00CB16DE" w:rsidRDefault="00E30369" w:rsidP="00E256E5">
            <w:pPr>
              <w:keepLines/>
              <w:spacing w:after="0"/>
              <w:rPr>
                <w:rFonts w:ascii="Times New Roman" w:hAnsi="Times New Roman" w:cs="Times New Roman"/>
                <w:sz w:val="20"/>
                <w:szCs w:val="20"/>
              </w:rPr>
            </w:pPr>
          </w:p>
          <w:p w14:paraId="5DE03680" w14:textId="77777777" w:rsidR="00E30369" w:rsidRPr="00CB16DE" w:rsidRDefault="00E30369" w:rsidP="00E256E5">
            <w:pPr>
              <w:keepLines/>
              <w:spacing w:after="0"/>
              <w:rPr>
                <w:rFonts w:ascii="Times New Roman" w:hAnsi="Times New Roman" w:cs="Times New Roman"/>
                <w:sz w:val="20"/>
                <w:szCs w:val="20"/>
              </w:rPr>
            </w:pPr>
          </w:p>
          <w:p w14:paraId="7D97B852" w14:textId="77777777" w:rsidR="00E30369" w:rsidRPr="00CB16DE" w:rsidRDefault="00E30369"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UN country team</w:t>
            </w:r>
          </w:p>
        </w:tc>
        <w:tc>
          <w:tcPr>
            <w:tcW w:w="762" w:type="pct"/>
            <w:gridSpan w:val="3"/>
            <w:tcBorders>
              <w:right w:val="single" w:sz="4" w:space="0" w:color="auto"/>
            </w:tcBorders>
          </w:tcPr>
          <w:p w14:paraId="40870A3D" w14:textId="77777777" w:rsidR="001B0047" w:rsidRPr="00CB16DE" w:rsidRDefault="003662A0"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Interview, group discussion</w:t>
            </w:r>
          </w:p>
          <w:p w14:paraId="17A0A818" w14:textId="77777777" w:rsidR="003662A0" w:rsidRPr="00CB16DE" w:rsidRDefault="003662A0" w:rsidP="00E256E5">
            <w:pPr>
              <w:keepLines/>
              <w:spacing w:after="0"/>
              <w:rPr>
                <w:rFonts w:ascii="Times New Roman" w:hAnsi="Times New Roman" w:cs="Times New Roman"/>
                <w:sz w:val="20"/>
                <w:szCs w:val="20"/>
              </w:rPr>
            </w:pPr>
          </w:p>
          <w:p w14:paraId="095D63B5" w14:textId="77777777" w:rsidR="003662A0" w:rsidRPr="00CB16DE" w:rsidRDefault="003662A0" w:rsidP="00E256E5">
            <w:pPr>
              <w:keepLines/>
              <w:spacing w:after="0"/>
              <w:rPr>
                <w:rFonts w:ascii="Times New Roman" w:hAnsi="Times New Roman" w:cs="Times New Roman"/>
                <w:sz w:val="20"/>
                <w:szCs w:val="20"/>
              </w:rPr>
            </w:pPr>
          </w:p>
          <w:p w14:paraId="5EC6D910" w14:textId="77777777" w:rsidR="003662A0" w:rsidRPr="00CB16DE" w:rsidRDefault="003662A0"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Interview, group discussion</w:t>
            </w:r>
          </w:p>
        </w:tc>
      </w:tr>
      <w:tr w:rsidR="009B6E3D" w:rsidRPr="00CB16DE" w14:paraId="38433676" w14:textId="77777777" w:rsidTr="00201E2E">
        <w:tc>
          <w:tcPr>
            <w:tcW w:w="844" w:type="pct"/>
            <w:gridSpan w:val="2"/>
          </w:tcPr>
          <w:p w14:paraId="56B1CA8C" w14:textId="77777777" w:rsidR="001B0047" w:rsidRPr="00CB16DE" w:rsidRDefault="00D26993" w:rsidP="00E256E5">
            <w:pPr>
              <w:keepLines/>
              <w:spacing w:after="0" w:line="240" w:lineRule="auto"/>
              <w:rPr>
                <w:rFonts w:ascii="Times New Roman" w:hAnsi="Times New Roman" w:cs="Times New Roman"/>
                <w:b/>
                <w:sz w:val="20"/>
                <w:szCs w:val="20"/>
              </w:rPr>
            </w:pPr>
            <w:r w:rsidRPr="00CB16DE">
              <w:rPr>
                <w:rFonts w:ascii="Times New Roman" w:hAnsi="Times New Roman" w:cs="Times New Roman"/>
                <w:b/>
                <w:bCs/>
                <w:i/>
                <w:iCs/>
                <w:sz w:val="20"/>
                <w:szCs w:val="20"/>
                <w:u w:val="single"/>
              </w:rPr>
              <w:lastRenderedPageBreak/>
              <w:t>I</w:t>
            </w:r>
            <w:r w:rsidR="006E32D7" w:rsidRPr="00CB16DE">
              <w:rPr>
                <w:rFonts w:ascii="Times New Roman" w:hAnsi="Times New Roman" w:cs="Times New Roman"/>
                <w:b/>
                <w:bCs/>
                <w:i/>
                <w:iCs/>
                <w:sz w:val="20"/>
                <w:szCs w:val="20"/>
                <w:u w:val="single"/>
              </w:rPr>
              <w:t>mpact</w:t>
            </w:r>
          </w:p>
        </w:tc>
        <w:tc>
          <w:tcPr>
            <w:tcW w:w="2808" w:type="pct"/>
            <w:gridSpan w:val="3"/>
          </w:tcPr>
          <w:p w14:paraId="7DB44EE6" w14:textId="77777777" w:rsidR="001B0047" w:rsidRPr="00CB16DE" w:rsidRDefault="006E32D7" w:rsidP="000367C1">
            <w:pPr>
              <w:keepLines/>
              <w:numPr>
                <w:ilvl w:val="0"/>
                <w:numId w:val="1"/>
              </w:numPr>
              <w:spacing w:after="0" w:line="240" w:lineRule="auto"/>
              <w:ind w:left="138" w:hanging="138"/>
              <w:rPr>
                <w:rFonts w:ascii="Times New Roman" w:hAnsi="Times New Roman" w:cs="Times New Roman"/>
                <w:sz w:val="20"/>
                <w:szCs w:val="20"/>
              </w:rPr>
            </w:pPr>
            <w:r w:rsidRPr="00CB16DE">
              <w:rPr>
                <w:rFonts w:ascii="Times New Roman" w:hAnsi="Times New Roman" w:cs="Times New Roman"/>
                <w:sz w:val="20"/>
                <w:szCs w:val="20"/>
              </w:rPr>
              <w:t xml:space="preserve">To the extent possible, assess the </w:t>
            </w:r>
            <w:r w:rsidR="000367C1" w:rsidRPr="00CB16DE">
              <w:rPr>
                <w:rFonts w:ascii="Times New Roman" w:hAnsi="Times New Roman" w:cs="Times New Roman"/>
                <w:sz w:val="20"/>
                <w:szCs w:val="20"/>
              </w:rPr>
              <w:t xml:space="preserve">contribution to </w:t>
            </w:r>
            <w:r w:rsidRPr="00CB16DE">
              <w:rPr>
                <w:rFonts w:ascii="Times New Roman" w:hAnsi="Times New Roman" w:cs="Times New Roman"/>
                <w:sz w:val="20"/>
                <w:szCs w:val="20"/>
              </w:rPr>
              <w:t xml:space="preserve"> UNDAF</w:t>
            </w:r>
            <w:r w:rsidR="000367C1" w:rsidRPr="00CB16DE">
              <w:rPr>
                <w:rFonts w:ascii="Times New Roman" w:hAnsi="Times New Roman" w:cs="Times New Roman"/>
                <w:sz w:val="20"/>
                <w:szCs w:val="20"/>
              </w:rPr>
              <w:t xml:space="preserve"> outcomes</w:t>
            </w:r>
            <w:r w:rsidRPr="00CB16DE">
              <w:rPr>
                <w:rFonts w:ascii="Times New Roman" w:hAnsi="Times New Roman" w:cs="Times New Roman"/>
                <w:sz w:val="20"/>
                <w:szCs w:val="20"/>
              </w:rPr>
              <w:t xml:space="preserve"> on the lives of the poor, i.e. determine whether there is any major change in UNDAF indicators that can reasonably be attributed to or be associated with UNDAF, notably in the realization of MDGs, National Development Goals and the national implementation of internationally agreed commitments and UN Conventions and Treaties.</w:t>
            </w:r>
          </w:p>
        </w:tc>
        <w:tc>
          <w:tcPr>
            <w:tcW w:w="585" w:type="pct"/>
            <w:gridSpan w:val="2"/>
          </w:tcPr>
          <w:p w14:paraId="0943B8EE" w14:textId="77777777" w:rsidR="001B0047" w:rsidRPr="00CB16DE" w:rsidRDefault="00201E2E" w:rsidP="00E30369">
            <w:pPr>
              <w:keepLines/>
              <w:spacing w:after="0"/>
              <w:rPr>
                <w:rFonts w:ascii="Times New Roman" w:hAnsi="Times New Roman" w:cs="Times New Roman"/>
                <w:sz w:val="20"/>
                <w:szCs w:val="20"/>
              </w:rPr>
            </w:pPr>
            <w:r>
              <w:rPr>
                <w:rFonts w:ascii="Times New Roman" w:hAnsi="Times New Roman" w:cs="Times New Roman"/>
                <w:sz w:val="20"/>
                <w:szCs w:val="20"/>
              </w:rPr>
              <w:t>National partners, document</w:t>
            </w:r>
            <w:r w:rsidR="00E30369" w:rsidRPr="00CB16DE">
              <w:rPr>
                <w:rFonts w:ascii="Times New Roman" w:hAnsi="Times New Roman" w:cs="Times New Roman"/>
                <w:sz w:val="20"/>
                <w:szCs w:val="20"/>
              </w:rPr>
              <w:t>, evaluation reports</w:t>
            </w:r>
          </w:p>
        </w:tc>
        <w:tc>
          <w:tcPr>
            <w:tcW w:w="762" w:type="pct"/>
            <w:gridSpan w:val="3"/>
            <w:tcBorders>
              <w:right w:val="single" w:sz="4" w:space="0" w:color="auto"/>
            </w:tcBorders>
          </w:tcPr>
          <w:p w14:paraId="061A412E" w14:textId="77777777" w:rsidR="001B0047" w:rsidRPr="00CB16DE" w:rsidRDefault="00E30369"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Desk review</w:t>
            </w:r>
          </w:p>
        </w:tc>
      </w:tr>
      <w:tr w:rsidR="001B0047" w:rsidRPr="00CB16DE" w14:paraId="125AC7B5" w14:textId="77777777">
        <w:trPr>
          <w:cantSplit/>
          <w:trHeight w:val="288"/>
        </w:trPr>
        <w:tc>
          <w:tcPr>
            <w:tcW w:w="5000" w:type="pct"/>
            <w:gridSpan w:val="10"/>
            <w:tcBorders>
              <w:right w:val="single" w:sz="4" w:space="0" w:color="auto"/>
            </w:tcBorders>
            <w:shd w:val="clear" w:color="auto" w:fill="B8CCE4"/>
          </w:tcPr>
          <w:p w14:paraId="058D21EA" w14:textId="77777777" w:rsidR="001B0047" w:rsidRPr="00CB16DE" w:rsidRDefault="00D224B2" w:rsidP="00D224B2">
            <w:pPr>
              <w:keepLines/>
              <w:spacing w:after="0"/>
              <w:rPr>
                <w:rFonts w:ascii="Times New Roman" w:hAnsi="Times New Roman" w:cs="Times New Roman"/>
                <w:sz w:val="20"/>
                <w:szCs w:val="20"/>
              </w:rPr>
            </w:pPr>
            <w:r w:rsidRPr="00CB16DE">
              <w:rPr>
                <w:rFonts w:ascii="Times New Roman" w:hAnsi="Times New Roman" w:cs="Times New Roman"/>
                <w:b/>
                <w:smallCaps/>
                <w:sz w:val="20"/>
                <w:szCs w:val="20"/>
              </w:rPr>
              <w:t xml:space="preserve">B.  Assessing un </w:t>
            </w:r>
            <w:r w:rsidR="00FC1798" w:rsidRPr="00CB16DE">
              <w:rPr>
                <w:rFonts w:ascii="Times New Roman" w:hAnsi="Times New Roman" w:cs="Times New Roman"/>
                <w:b/>
                <w:smallCaps/>
                <w:sz w:val="20"/>
                <w:szCs w:val="20"/>
              </w:rPr>
              <w:t>systems’</w:t>
            </w:r>
            <w:r w:rsidRPr="00CB16DE">
              <w:rPr>
                <w:rFonts w:ascii="Times New Roman" w:hAnsi="Times New Roman" w:cs="Times New Roman"/>
                <w:b/>
                <w:smallCaps/>
                <w:sz w:val="20"/>
                <w:szCs w:val="20"/>
              </w:rPr>
              <w:t xml:space="preserve"> </w:t>
            </w:r>
            <w:r w:rsidR="001B0047" w:rsidRPr="00CB16DE">
              <w:rPr>
                <w:rFonts w:ascii="Times New Roman" w:hAnsi="Times New Roman" w:cs="Times New Roman"/>
                <w:b/>
                <w:smallCaps/>
                <w:sz w:val="20"/>
                <w:szCs w:val="20"/>
              </w:rPr>
              <w:t xml:space="preserve"> comparative strengths</w:t>
            </w:r>
          </w:p>
        </w:tc>
      </w:tr>
      <w:tr w:rsidR="009B6E3D" w:rsidRPr="00CB16DE" w14:paraId="7110B9EA" w14:textId="77777777" w:rsidTr="00201E2E">
        <w:tc>
          <w:tcPr>
            <w:tcW w:w="735" w:type="pct"/>
          </w:tcPr>
          <w:p w14:paraId="3FAC18FC" w14:textId="77777777" w:rsidR="001B0047" w:rsidRPr="00CB16DE" w:rsidRDefault="00D224B2" w:rsidP="00F75AA0">
            <w:pPr>
              <w:keepLines/>
              <w:spacing w:after="0"/>
              <w:rPr>
                <w:rFonts w:ascii="Times New Roman" w:hAnsi="Times New Roman" w:cs="Times New Roman"/>
                <w:b/>
                <w:sz w:val="20"/>
                <w:szCs w:val="20"/>
              </w:rPr>
            </w:pPr>
            <w:r w:rsidRPr="00CB16DE">
              <w:rPr>
                <w:rFonts w:ascii="Times New Roman" w:hAnsi="Times New Roman" w:cs="Times New Roman"/>
                <w:b/>
                <w:bCs/>
                <w:i/>
                <w:iCs/>
                <w:sz w:val="20"/>
                <w:szCs w:val="20"/>
                <w:u w:val="single"/>
              </w:rPr>
              <w:t>comparative advantage</w:t>
            </w:r>
            <w:r w:rsidRPr="00CB16DE">
              <w:rPr>
                <w:rFonts w:ascii="Times New Roman" w:hAnsi="Times New Roman" w:cs="Times New Roman"/>
                <w:sz w:val="20"/>
                <w:szCs w:val="20"/>
              </w:rPr>
              <w:t xml:space="preserve"> </w:t>
            </w:r>
          </w:p>
        </w:tc>
        <w:tc>
          <w:tcPr>
            <w:tcW w:w="2917" w:type="pct"/>
            <w:gridSpan w:val="4"/>
          </w:tcPr>
          <w:p w14:paraId="48475828" w14:textId="77777777" w:rsidR="00D224B2" w:rsidRPr="00CB16DE" w:rsidRDefault="00D224B2" w:rsidP="00D224B2">
            <w:pPr>
              <w:numPr>
                <w:ilvl w:val="0"/>
                <w:numId w:val="1"/>
              </w:numPr>
              <w:tabs>
                <w:tab w:val="num" w:pos="720"/>
              </w:tabs>
              <w:spacing w:after="0" w:line="240" w:lineRule="auto"/>
              <w:jc w:val="both"/>
              <w:rPr>
                <w:rFonts w:ascii="Times New Roman" w:hAnsi="Times New Roman" w:cs="Times New Roman"/>
                <w:sz w:val="20"/>
                <w:szCs w:val="20"/>
              </w:rPr>
            </w:pPr>
            <w:r w:rsidRPr="00CB16DE">
              <w:rPr>
                <w:rFonts w:ascii="Times New Roman" w:hAnsi="Times New Roman" w:cs="Times New Roman"/>
                <w:sz w:val="20"/>
                <w:szCs w:val="20"/>
              </w:rPr>
              <w:t>To what extent and in what ways have the comparative advantages of the UN organizations been utilized in the national context (including universality, neutrality, voluntary and grant-nature of contributions, multilateralism, and the special mandates of UN agencies)?</w:t>
            </w:r>
          </w:p>
          <w:p w14:paraId="740DE3D9" w14:textId="77777777" w:rsidR="001B0047" w:rsidRPr="00CB16DE" w:rsidRDefault="001B0047" w:rsidP="00D224B2">
            <w:pPr>
              <w:keepLines/>
              <w:spacing w:after="0" w:line="240" w:lineRule="auto"/>
              <w:ind w:left="720"/>
              <w:rPr>
                <w:rFonts w:ascii="Times New Roman" w:hAnsi="Times New Roman" w:cs="Times New Roman"/>
                <w:sz w:val="20"/>
                <w:szCs w:val="20"/>
              </w:rPr>
            </w:pPr>
          </w:p>
        </w:tc>
        <w:tc>
          <w:tcPr>
            <w:tcW w:w="585" w:type="pct"/>
            <w:gridSpan w:val="2"/>
          </w:tcPr>
          <w:p w14:paraId="53EAFC8F" w14:textId="77777777" w:rsidR="001B0047" w:rsidRPr="00CB16DE" w:rsidRDefault="00E30369"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National partners, UN agencies</w:t>
            </w:r>
          </w:p>
        </w:tc>
        <w:tc>
          <w:tcPr>
            <w:tcW w:w="762" w:type="pct"/>
            <w:gridSpan w:val="3"/>
            <w:tcBorders>
              <w:right w:val="single" w:sz="4" w:space="0" w:color="auto"/>
            </w:tcBorders>
          </w:tcPr>
          <w:p w14:paraId="78E7D62F" w14:textId="77777777" w:rsidR="001B0047" w:rsidRPr="00CB16DE" w:rsidRDefault="00E30369" w:rsidP="00E256E5">
            <w:pPr>
              <w:keepLines/>
              <w:spacing w:after="0"/>
              <w:rPr>
                <w:rFonts w:ascii="Times New Roman" w:hAnsi="Times New Roman" w:cs="Times New Roman"/>
                <w:sz w:val="20"/>
                <w:szCs w:val="20"/>
              </w:rPr>
            </w:pPr>
            <w:r w:rsidRPr="00CB16DE">
              <w:rPr>
                <w:rFonts w:ascii="Times New Roman" w:hAnsi="Times New Roman" w:cs="Times New Roman"/>
                <w:sz w:val="20"/>
                <w:szCs w:val="20"/>
              </w:rPr>
              <w:t>Interview</w:t>
            </w:r>
          </w:p>
        </w:tc>
      </w:tr>
    </w:tbl>
    <w:p w14:paraId="29B93521" w14:textId="77777777" w:rsidR="007C3E29" w:rsidRPr="00CB16DE" w:rsidRDefault="007C3E29">
      <w:pPr>
        <w:rPr>
          <w:rFonts w:ascii="Times New Roman" w:hAnsi="Times New Roman" w:cs="Times New Roman"/>
          <w:b/>
        </w:rPr>
      </w:pPr>
      <w:r w:rsidRPr="00CB16DE">
        <w:rPr>
          <w:rFonts w:ascii="Times New Roman" w:hAnsi="Times New Roman" w:cs="Times New Roman"/>
          <w:b/>
        </w:rPr>
        <w:br w:type="page"/>
      </w:r>
    </w:p>
    <w:p w14:paraId="4137F4DA" w14:textId="77777777" w:rsidR="007C3E29" w:rsidRPr="00CB16DE" w:rsidRDefault="00382500" w:rsidP="00A37B18">
      <w:pPr>
        <w:pStyle w:val="Heading2"/>
      </w:pPr>
      <w:bookmarkStart w:id="38" w:name="_Toc394677197"/>
      <w:r w:rsidRPr="00CB16DE">
        <w:lastRenderedPageBreak/>
        <w:t xml:space="preserve">Annex 4: </w:t>
      </w:r>
      <w:r w:rsidR="007C3E29" w:rsidRPr="00CB16DE">
        <w:t xml:space="preserve"> List of Interviewees</w:t>
      </w:r>
      <w:bookmarkEnd w:id="38"/>
    </w:p>
    <w:tbl>
      <w:tblPr>
        <w:tblStyle w:val="PlainTable11"/>
        <w:tblW w:w="9805" w:type="dxa"/>
        <w:tblLayout w:type="fixed"/>
        <w:tblLook w:val="04A0" w:firstRow="1" w:lastRow="0" w:firstColumn="1" w:lastColumn="0" w:noHBand="0" w:noVBand="1"/>
      </w:tblPr>
      <w:tblGrid>
        <w:gridCol w:w="557"/>
        <w:gridCol w:w="3291"/>
        <w:gridCol w:w="2740"/>
        <w:gridCol w:w="3217"/>
      </w:tblGrid>
      <w:tr w:rsidR="007C3E29" w:rsidRPr="00CB16DE" w14:paraId="4A76C65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5" w:type="dxa"/>
            <w:gridSpan w:val="4"/>
          </w:tcPr>
          <w:p w14:paraId="1AB91C13" w14:textId="77777777" w:rsidR="007C3E29" w:rsidRPr="00CB16DE" w:rsidRDefault="007C3E29" w:rsidP="00126D90">
            <w:pPr>
              <w:spacing w:line="276" w:lineRule="auto"/>
              <w:rPr>
                <w:rFonts w:ascii="Times New Roman" w:hAnsi="Times New Roman" w:cs="Times New Roman"/>
                <w:sz w:val="20"/>
                <w:szCs w:val="20"/>
              </w:rPr>
            </w:pPr>
            <w:r w:rsidRPr="00CB16DE">
              <w:rPr>
                <w:rFonts w:ascii="Times New Roman" w:hAnsi="Times New Roman" w:cs="Times New Roman"/>
                <w:sz w:val="24"/>
                <w:szCs w:val="20"/>
              </w:rPr>
              <w:t>UN Agencies</w:t>
            </w:r>
          </w:p>
        </w:tc>
      </w:tr>
      <w:tr w:rsidR="007C3E29" w:rsidRPr="00CB16DE" w14:paraId="7DCAD8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49A2DADB" w14:textId="77777777" w:rsidR="007C3E29" w:rsidRPr="00CB16DE" w:rsidRDefault="007C3E2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1</w:t>
            </w:r>
          </w:p>
          <w:p w14:paraId="07B2DDB3" w14:textId="77777777" w:rsidR="00A20FA9" w:rsidRPr="00CB16DE" w:rsidRDefault="00A20FA9" w:rsidP="00126D90">
            <w:pPr>
              <w:spacing w:line="276" w:lineRule="auto"/>
              <w:rPr>
                <w:rFonts w:ascii="Times New Roman" w:hAnsi="Times New Roman" w:cs="Times New Roman"/>
                <w:b w:val="0"/>
                <w:sz w:val="20"/>
                <w:szCs w:val="20"/>
              </w:rPr>
            </w:pPr>
          </w:p>
        </w:tc>
        <w:tc>
          <w:tcPr>
            <w:tcW w:w="3291" w:type="dxa"/>
          </w:tcPr>
          <w:p w14:paraId="73EFE335" w14:textId="77777777" w:rsidR="007C3E29" w:rsidRPr="00CB16DE" w:rsidRDefault="00382500"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UN Resident Coordinator</w:t>
            </w:r>
          </w:p>
        </w:tc>
        <w:tc>
          <w:tcPr>
            <w:tcW w:w="2740" w:type="dxa"/>
          </w:tcPr>
          <w:p w14:paraId="54EC5785"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Mr. Bradley Busetto</w:t>
            </w:r>
          </w:p>
          <w:p w14:paraId="09E67F7B" w14:textId="77777777" w:rsidR="007C3E29" w:rsidRPr="00CB16DE" w:rsidRDefault="007C3E2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 xml:space="preserve">Resident Representative and </w:t>
            </w:r>
          </w:p>
        </w:tc>
        <w:tc>
          <w:tcPr>
            <w:tcW w:w="3217" w:type="dxa"/>
          </w:tcPr>
          <w:p w14:paraId="6AB55651" w14:textId="77777777" w:rsidR="007C3E29" w:rsidRPr="00CB16DE" w:rsidRDefault="005E105C"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19" w:history="1">
              <w:r w:rsidR="007C3E29" w:rsidRPr="00CB16DE">
                <w:rPr>
                  <w:rStyle w:val="Hyperlink"/>
                  <w:rFonts w:ascii="Times New Roman" w:eastAsia="Times New Roman" w:hAnsi="Times New Roman" w:cs="Times New Roman"/>
                  <w:sz w:val="20"/>
                  <w:szCs w:val="20"/>
                </w:rPr>
                <w:t>bradley.busetto@one.un.org</w:t>
              </w:r>
            </w:hyperlink>
          </w:p>
          <w:p w14:paraId="49BD49F3"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82500" w:rsidRPr="00CB16DE" w14:paraId="58F88070" w14:textId="77777777">
        <w:tc>
          <w:tcPr>
            <w:cnfStyle w:val="001000000000" w:firstRow="0" w:lastRow="0" w:firstColumn="1" w:lastColumn="0" w:oddVBand="0" w:evenVBand="0" w:oddHBand="0" w:evenHBand="0" w:firstRowFirstColumn="0" w:firstRowLastColumn="0" w:lastRowFirstColumn="0" w:lastRowLastColumn="0"/>
            <w:tcW w:w="557" w:type="dxa"/>
          </w:tcPr>
          <w:p w14:paraId="69CE5BD5" w14:textId="77777777" w:rsidR="00382500" w:rsidRPr="00CB16DE" w:rsidRDefault="00382500" w:rsidP="00126D90">
            <w:pPr>
              <w:rPr>
                <w:rFonts w:ascii="Times New Roman" w:hAnsi="Times New Roman" w:cs="Times New Roman"/>
                <w:b w:val="0"/>
                <w:sz w:val="20"/>
                <w:szCs w:val="20"/>
              </w:rPr>
            </w:pPr>
            <w:r w:rsidRPr="00CB16DE">
              <w:rPr>
                <w:rFonts w:ascii="Times New Roman" w:hAnsi="Times New Roman" w:cs="Times New Roman"/>
                <w:sz w:val="20"/>
                <w:szCs w:val="20"/>
              </w:rPr>
              <w:t>2</w:t>
            </w:r>
          </w:p>
        </w:tc>
        <w:tc>
          <w:tcPr>
            <w:tcW w:w="3291" w:type="dxa"/>
          </w:tcPr>
          <w:p w14:paraId="2CA5EBBF" w14:textId="77777777" w:rsidR="00382500" w:rsidRPr="00CB16DE" w:rsidRDefault="00382500" w:rsidP="00126D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United  Nations Development Programme (UNDP)</w:t>
            </w:r>
          </w:p>
        </w:tc>
        <w:tc>
          <w:tcPr>
            <w:tcW w:w="2740" w:type="dxa"/>
          </w:tcPr>
          <w:p w14:paraId="7451D168" w14:textId="77777777" w:rsidR="00382500" w:rsidRPr="00CB16DE" w:rsidRDefault="00382500" w:rsidP="00126D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Claire Medina, Deputy Resident Representative</w:t>
            </w:r>
          </w:p>
        </w:tc>
        <w:tc>
          <w:tcPr>
            <w:tcW w:w="3217" w:type="dxa"/>
          </w:tcPr>
          <w:p w14:paraId="01DB6684" w14:textId="77777777" w:rsidR="00382500" w:rsidRPr="00CB16DE" w:rsidRDefault="005E105C" w:rsidP="00126D90">
            <w:pPr>
              <w:cnfStyle w:val="000000000000" w:firstRow="0" w:lastRow="0" w:firstColumn="0" w:lastColumn="0" w:oddVBand="0" w:evenVBand="0" w:oddHBand="0" w:evenHBand="0" w:firstRowFirstColumn="0" w:firstRowLastColumn="0" w:lastRowFirstColumn="0" w:lastRowLastColumn="0"/>
            </w:pPr>
            <w:hyperlink r:id="rId20" w:history="1">
              <w:r w:rsidR="00382500" w:rsidRPr="00CB16DE">
                <w:rPr>
                  <w:rStyle w:val="Hyperlink"/>
                  <w:rFonts w:ascii="Times New Roman" w:eastAsia="Times New Roman" w:hAnsi="Times New Roman" w:cs="Times New Roman"/>
                  <w:sz w:val="20"/>
                  <w:szCs w:val="20"/>
                </w:rPr>
                <w:t>claire.medina@undp.org</w:t>
              </w:r>
            </w:hyperlink>
          </w:p>
        </w:tc>
      </w:tr>
      <w:tr w:rsidR="007C3E29" w:rsidRPr="00CB16DE" w14:paraId="510592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50642227" w14:textId="77777777" w:rsidR="007C3E29"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3</w:t>
            </w:r>
          </w:p>
        </w:tc>
        <w:tc>
          <w:tcPr>
            <w:tcW w:w="3291" w:type="dxa"/>
          </w:tcPr>
          <w:p w14:paraId="2C7F1E5E"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eastAsia="Times New Roman" w:hAnsi="Times New Roman" w:cs="Times New Roman"/>
                <w:sz w:val="20"/>
                <w:szCs w:val="20"/>
              </w:rPr>
              <w:t>United Nations Children's Fund (</w:t>
            </w:r>
            <w:r w:rsidRPr="00CB16DE">
              <w:rPr>
                <w:rFonts w:ascii="Times New Roman" w:hAnsi="Times New Roman" w:cs="Times New Roman"/>
                <w:sz w:val="20"/>
                <w:szCs w:val="20"/>
              </w:rPr>
              <w:t>UNICEF)</w:t>
            </w:r>
          </w:p>
        </w:tc>
        <w:tc>
          <w:tcPr>
            <w:tcW w:w="2740" w:type="dxa"/>
          </w:tcPr>
          <w:p w14:paraId="23BCBAB7"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Ms. Manja Henriette Ahrens</w:t>
            </w:r>
          </w:p>
          <w:p w14:paraId="1A53CBA9"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Representative</w:t>
            </w:r>
          </w:p>
          <w:p w14:paraId="1BB8C952" w14:textId="77777777" w:rsidR="0081013F" w:rsidRPr="00CB16DE" w:rsidRDefault="0081013F"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217" w:type="dxa"/>
          </w:tcPr>
          <w:p w14:paraId="1B1007BD" w14:textId="77777777" w:rsidR="007C3E29" w:rsidRPr="00CB16DE" w:rsidRDefault="005E105C"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hyperlink r:id="rId21" w:history="1">
              <w:r w:rsidR="007C3E29" w:rsidRPr="00CB16DE">
                <w:rPr>
                  <w:rStyle w:val="Hyperlink"/>
                  <w:rFonts w:ascii="Times New Roman" w:eastAsia="Times New Roman" w:hAnsi="Times New Roman" w:cs="Times New Roman"/>
                  <w:sz w:val="20"/>
                  <w:szCs w:val="20"/>
                </w:rPr>
                <w:t>hahrens@unicef.org</w:t>
              </w:r>
            </w:hyperlink>
          </w:p>
        </w:tc>
      </w:tr>
      <w:tr w:rsidR="0081013F" w:rsidRPr="00CB16DE" w14:paraId="706BA85E" w14:textId="77777777">
        <w:tc>
          <w:tcPr>
            <w:cnfStyle w:val="001000000000" w:firstRow="0" w:lastRow="0" w:firstColumn="1" w:lastColumn="0" w:oddVBand="0" w:evenVBand="0" w:oddHBand="0" w:evenHBand="0" w:firstRowFirstColumn="0" w:firstRowLastColumn="0" w:lastRowFirstColumn="0" w:lastRowLastColumn="0"/>
            <w:tcW w:w="557" w:type="dxa"/>
          </w:tcPr>
          <w:p w14:paraId="5DE2BA48" w14:textId="77777777" w:rsidR="0081013F"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4</w:t>
            </w:r>
          </w:p>
        </w:tc>
        <w:tc>
          <w:tcPr>
            <w:tcW w:w="3291" w:type="dxa"/>
          </w:tcPr>
          <w:p w14:paraId="5E1145BB" w14:textId="77777777" w:rsidR="0081013F" w:rsidRPr="00CB16DE" w:rsidRDefault="0081013F"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United Nations Children's Fund (</w:t>
            </w:r>
            <w:r w:rsidRPr="00CB16DE">
              <w:rPr>
                <w:rFonts w:ascii="Times New Roman" w:hAnsi="Times New Roman" w:cs="Times New Roman"/>
                <w:sz w:val="20"/>
                <w:szCs w:val="20"/>
              </w:rPr>
              <w:t>UNICEF)</w:t>
            </w:r>
          </w:p>
        </w:tc>
        <w:tc>
          <w:tcPr>
            <w:tcW w:w="2740" w:type="dxa"/>
          </w:tcPr>
          <w:p w14:paraId="57ACEE26" w14:textId="77777777" w:rsidR="0081013F" w:rsidRPr="00CB16DE" w:rsidRDefault="0081013F"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 xml:space="preserve">Arthur Ayvazov </w:t>
            </w:r>
          </w:p>
          <w:p w14:paraId="20391221" w14:textId="77777777" w:rsidR="0081013F" w:rsidRPr="00CB16DE" w:rsidRDefault="0081013F"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Planning Officer</w:t>
            </w:r>
          </w:p>
        </w:tc>
        <w:tc>
          <w:tcPr>
            <w:tcW w:w="3217" w:type="dxa"/>
          </w:tcPr>
          <w:p w14:paraId="48794C29" w14:textId="77777777" w:rsidR="0081013F" w:rsidRPr="00CB16DE" w:rsidRDefault="005E105C"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22" w:history="1">
              <w:r w:rsidR="00981A04" w:rsidRPr="00CB16DE">
                <w:rPr>
                  <w:rStyle w:val="Hyperlink"/>
                  <w:rFonts w:ascii="Times New Roman" w:hAnsi="Times New Roman" w:cs="Times New Roman"/>
                  <w:sz w:val="20"/>
                  <w:szCs w:val="20"/>
                </w:rPr>
                <w:t>a.ayvazov@unicef.org</w:t>
              </w:r>
            </w:hyperlink>
            <w:r w:rsidR="00981A04" w:rsidRPr="00CB16DE">
              <w:rPr>
                <w:rFonts w:ascii="Times New Roman" w:hAnsi="Times New Roman" w:cs="Times New Roman"/>
                <w:sz w:val="20"/>
                <w:szCs w:val="20"/>
              </w:rPr>
              <w:t xml:space="preserve"> </w:t>
            </w:r>
          </w:p>
        </w:tc>
      </w:tr>
      <w:tr w:rsidR="0081013F" w:rsidRPr="00CB16DE" w14:paraId="4BC6D0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6D27186E" w14:textId="77777777" w:rsidR="0081013F"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5</w:t>
            </w:r>
          </w:p>
        </w:tc>
        <w:tc>
          <w:tcPr>
            <w:tcW w:w="3291" w:type="dxa"/>
          </w:tcPr>
          <w:p w14:paraId="0FE11E96" w14:textId="77777777" w:rsidR="0081013F" w:rsidRPr="00CB16DE" w:rsidRDefault="0081013F"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United Nations Children's Fund (</w:t>
            </w:r>
            <w:r w:rsidRPr="00CB16DE">
              <w:rPr>
                <w:rFonts w:ascii="Times New Roman" w:hAnsi="Times New Roman" w:cs="Times New Roman"/>
                <w:sz w:val="20"/>
                <w:szCs w:val="20"/>
              </w:rPr>
              <w:t>UNICEF)</w:t>
            </w:r>
          </w:p>
        </w:tc>
        <w:tc>
          <w:tcPr>
            <w:tcW w:w="2740" w:type="dxa"/>
          </w:tcPr>
          <w:p w14:paraId="4A5F2640" w14:textId="77777777" w:rsidR="0081013F" w:rsidRPr="00CB16DE" w:rsidRDefault="0081013F"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Di</w:t>
            </w:r>
            <w:r w:rsidR="00382500" w:rsidRPr="00CB16DE">
              <w:rPr>
                <w:rFonts w:ascii="Times New Roman" w:eastAsia="Times New Roman" w:hAnsi="Times New Roman" w:cs="Times New Roman"/>
                <w:sz w:val="20"/>
                <w:szCs w:val="20"/>
              </w:rPr>
              <w:t>jan</w:t>
            </w:r>
            <w:r w:rsidRPr="00CB16DE">
              <w:rPr>
                <w:rFonts w:ascii="Times New Roman" w:eastAsia="Times New Roman" w:hAnsi="Times New Roman" w:cs="Times New Roman"/>
                <w:sz w:val="20"/>
                <w:szCs w:val="20"/>
              </w:rPr>
              <w:t>a</w:t>
            </w:r>
            <w:r w:rsidR="00382500" w:rsidRPr="00CB16DE">
              <w:rPr>
                <w:rFonts w:ascii="Times New Roman" w:eastAsia="Times New Roman" w:hAnsi="Times New Roman" w:cs="Times New Roman"/>
                <w:sz w:val="20"/>
                <w:szCs w:val="20"/>
              </w:rPr>
              <w:t xml:space="preserve"> Duric</w:t>
            </w:r>
          </w:p>
          <w:p w14:paraId="3F4B4336" w14:textId="77777777" w:rsidR="0081013F" w:rsidRPr="00CB16DE" w:rsidRDefault="0081013F"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Deputy Representative</w:t>
            </w:r>
            <w:r w:rsidR="00382500" w:rsidRPr="00CB16DE">
              <w:rPr>
                <w:rFonts w:ascii="Times New Roman" w:eastAsia="Times New Roman" w:hAnsi="Times New Roman" w:cs="Times New Roman"/>
                <w:sz w:val="20"/>
                <w:szCs w:val="20"/>
              </w:rPr>
              <w:t>, a.i.</w:t>
            </w:r>
          </w:p>
        </w:tc>
        <w:tc>
          <w:tcPr>
            <w:tcW w:w="3217" w:type="dxa"/>
          </w:tcPr>
          <w:p w14:paraId="455E3FEA" w14:textId="77777777" w:rsidR="0081013F" w:rsidRPr="00CB16DE" w:rsidRDefault="005E105C"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23" w:history="1">
              <w:r w:rsidR="00981A04" w:rsidRPr="00CB16DE">
                <w:rPr>
                  <w:rStyle w:val="Hyperlink"/>
                  <w:rFonts w:ascii="Times New Roman" w:hAnsi="Times New Roman" w:cs="Times New Roman"/>
                  <w:sz w:val="20"/>
                  <w:szCs w:val="20"/>
                </w:rPr>
                <w:t>dduric@unicef.org</w:t>
              </w:r>
            </w:hyperlink>
          </w:p>
        </w:tc>
      </w:tr>
      <w:tr w:rsidR="007C3E29" w:rsidRPr="00CB16DE" w14:paraId="2D8D38C5" w14:textId="77777777">
        <w:tc>
          <w:tcPr>
            <w:cnfStyle w:val="001000000000" w:firstRow="0" w:lastRow="0" w:firstColumn="1" w:lastColumn="0" w:oddVBand="0" w:evenVBand="0" w:oddHBand="0" w:evenHBand="0" w:firstRowFirstColumn="0" w:firstRowLastColumn="0" w:lastRowFirstColumn="0" w:lastRowLastColumn="0"/>
            <w:tcW w:w="557" w:type="dxa"/>
          </w:tcPr>
          <w:p w14:paraId="2549AA34" w14:textId="77777777" w:rsidR="007C3E29"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6</w:t>
            </w:r>
          </w:p>
        </w:tc>
        <w:tc>
          <w:tcPr>
            <w:tcW w:w="3291" w:type="dxa"/>
          </w:tcPr>
          <w:p w14:paraId="161356C6" w14:textId="77777777" w:rsidR="007C3E29" w:rsidRPr="00CB16DE" w:rsidRDefault="007C3E2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eastAsia="Times New Roman" w:hAnsi="Times New Roman" w:cs="Times New Roman"/>
                <w:sz w:val="20"/>
                <w:szCs w:val="20"/>
              </w:rPr>
              <w:t>United Nations Population Fund</w:t>
            </w:r>
            <w:r w:rsidRPr="00CB16DE">
              <w:rPr>
                <w:rFonts w:ascii="Times New Roman" w:hAnsi="Times New Roman" w:cs="Times New Roman"/>
                <w:sz w:val="20"/>
                <w:szCs w:val="20"/>
              </w:rPr>
              <w:t xml:space="preserve"> (UNFPA)</w:t>
            </w:r>
          </w:p>
        </w:tc>
        <w:tc>
          <w:tcPr>
            <w:tcW w:w="2740" w:type="dxa"/>
          </w:tcPr>
          <w:p w14:paraId="7EF4A126" w14:textId="77777777" w:rsidR="007C3E29" w:rsidRPr="00CB16DE" w:rsidRDefault="007C3E2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Mr. Garik Hayrapetyan</w:t>
            </w:r>
          </w:p>
          <w:p w14:paraId="09D729FE" w14:textId="77777777" w:rsidR="007C3E29" w:rsidRPr="00CB16DE" w:rsidRDefault="007C3E2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Assistant Representative</w:t>
            </w:r>
          </w:p>
        </w:tc>
        <w:tc>
          <w:tcPr>
            <w:tcW w:w="3217" w:type="dxa"/>
          </w:tcPr>
          <w:p w14:paraId="1E729A11" w14:textId="77777777" w:rsidR="007C3E29" w:rsidRPr="00CB16DE" w:rsidRDefault="005E105C"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hyperlink r:id="rId24" w:history="1">
              <w:r w:rsidR="007C3E29" w:rsidRPr="00CB16DE">
                <w:rPr>
                  <w:rStyle w:val="Hyperlink"/>
                  <w:rFonts w:ascii="Times New Roman" w:eastAsia="Times New Roman" w:hAnsi="Times New Roman" w:cs="Times New Roman"/>
                  <w:sz w:val="20"/>
                  <w:szCs w:val="20"/>
                </w:rPr>
                <w:t>hayrapetyan@unfpa.org</w:t>
              </w:r>
            </w:hyperlink>
          </w:p>
        </w:tc>
      </w:tr>
      <w:tr w:rsidR="007C3E29" w:rsidRPr="00CB16DE" w14:paraId="636AF7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1DC7B90E" w14:textId="77777777" w:rsidR="007C3E29"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7</w:t>
            </w:r>
          </w:p>
        </w:tc>
        <w:tc>
          <w:tcPr>
            <w:tcW w:w="3291" w:type="dxa"/>
          </w:tcPr>
          <w:p w14:paraId="12131F9C"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eastAsia="Times New Roman" w:hAnsi="Times New Roman" w:cs="Times New Roman"/>
                <w:sz w:val="20"/>
                <w:szCs w:val="20"/>
              </w:rPr>
              <w:t>International Labour Organization (ILO)</w:t>
            </w:r>
          </w:p>
        </w:tc>
        <w:tc>
          <w:tcPr>
            <w:tcW w:w="2740" w:type="dxa"/>
          </w:tcPr>
          <w:p w14:paraId="02B06F21"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 xml:space="preserve">Ms. Nune Hovhannisyan </w:t>
            </w:r>
          </w:p>
          <w:p w14:paraId="45A3F518"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National Coordinator</w:t>
            </w:r>
          </w:p>
        </w:tc>
        <w:tc>
          <w:tcPr>
            <w:tcW w:w="3217" w:type="dxa"/>
          </w:tcPr>
          <w:p w14:paraId="3DFE64BA" w14:textId="77777777" w:rsidR="007C3E29" w:rsidRPr="00CB16DE" w:rsidRDefault="005E105C"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hyperlink r:id="rId25" w:history="1">
              <w:r w:rsidR="007C3E29" w:rsidRPr="00CB16DE">
                <w:rPr>
                  <w:rStyle w:val="Hyperlink"/>
                  <w:rFonts w:ascii="Times New Roman" w:eastAsia="Times New Roman" w:hAnsi="Times New Roman" w:cs="Times New Roman"/>
                  <w:sz w:val="20"/>
                  <w:szCs w:val="20"/>
                </w:rPr>
                <w:t>hovhannisyan@ilo.org</w:t>
              </w:r>
            </w:hyperlink>
          </w:p>
        </w:tc>
      </w:tr>
      <w:tr w:rsidR="007C3E29" w:rsidRPr="00CB16DE" w14:paraId="2FBB79EE" w14:textId="77777777">
        <w:tc>
          <w:tcPr>
            <w:cnfStyle w:val="001000000000" w:firstRow="0" w:lastRow="0" w:firstColumn="1" w:lastColumn="0" w:oddVBand="0" w:evenVBand="0" w:oddHBand="0" w:evenHBand="0" w:firstRowFirstColumn="0" w:firstRowLastColumn="0" w:lastRowFirstColumn="0" w:lastRowLastColumn="0"/>
            <w:tcW w:w="557" w:type="dxa"/>
          </w:tcPr>
          <w:p w14:paraId="199B6D19" w14:textId="77777777" w:rsidR="007C3E29"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8</w:t>
            </w:r>
          </w:p>
        </w:tc>
        <w:tc>
          <w:tcPr>
            <w:tcW w:w="3291" w:type="dxa"/>
          </w:tcPr>
          <w:p w14:paraId="7AB529AD" w14:textId="77777777" w:rsidR="007C3E29" w:rsidRPr="00CB16DE" w:rsidRDefault="007C3E2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 xml:space="preserve">International Organization for Migration (IOM) </w:t>
            </w:r>
          </w:p>
        </w:tc>
        <w:tc>
          <w:tcPr>
            <w:tcW w:w="2740" w:type="dxa"/>
          </w:tcPr>
          <w:p w14:paraId="130CCAA3" w14:textId="77777777" w:rsidR="007C3E29" w:rsidRPr="00CB16DE" w:rsidRDefault="007C3E2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Ms. Ilona Ter-Minasian</w:t>
            </w:r>
          </w:p>
          <w:p w14:paraId="6CC67B32" w14:textId="77777777" w:rsidR="007C3E29" w:rsidRPr="00CB16DE" w:rsidRDefault="007C3E2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Head of Office</w:t>
            </w:r>
          </w:p>
        </w:tc>
        <w:tc>
          <w:tcPr>
            <w:tcW w:w="3217" w:type="dxa"/>
          </w:tcPr>
          <w:p w14:paraId="15711EE8" w14:textId="77777777" w:rsidR="007C3E29" w:rsidRPr="00CB16DE" w:rsidRDefault="005E105C"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hyperlink r:id="rId26" w:history="1">
              <w:r w:rsidR="007C3E29" w:rsidRPr="00CB16DE">
                <w:rPr>
                  <w:rStyle w:val="Hyperlink"/>
                  <w:rFonts w:ascii="Times New Roman" w:eastAsia="Times New Roman" w:hAnsi="Times New Roman" w:cs="Times New Roman"/>
                  <w:sz w:val="20"/>
                  <w:szCs w:val="20"/>
                </w:rPr>
                <w:t>iterminasyan@iom.int</w:t>
              </w:r>
            </w:hyperlink>
          </w:p>
        </w:tc>
      </w:tr>
      <w:tr w:rsidR="007C3E29" w:rsidRPr="00CB16DE" w14:paraId="25910A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46417C86" w14:textId="77777777" w:rsidR="007C3E29"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9</w:t>
            </w:r>
          </w:p>
        </w:tc>
        <w:tc>
          <w:tcPr>
            <w:tcW w:w="3291" w:type="dxa"/>
          </w:tcPr>
          <w:p w14:paraId="5952EB15"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eastAsia="Times New Roman" w:hAnsi="Times New Roman" w:cs="Times New Roman"/>
                <w:sz w:val="20"/>
                <w:szCs w:val="20"/>
              </w:rPr>
              <w:t>World Health Organisation (WHO)</w:t>
            </w:r>
          </w:p>
        </w:tc>
        <w:tc>
          <w:tcPr>
            <w:tcW w:w="2740" w:type="dxa"/>
          </w:tcPr>
          <w:p w14:paraId="5D116CA1"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Mr. Tatul Hakobyan</w:t>
            </w:r>
          </w:p>
          <w:p w14:paraId="00813AD4"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Head of Office</w:t>
            </w:r>
          </w:p>
        </w:tc>
        <w:tc>
          <w:tcPr>
            <w:tcW w:w="3217" w:type="dxa"/>
          </w:tcPr>
          <w:p w14:paraId="78BA7E6D" w14:textId="77777777" w:rsidR="007C3E29" w:rsidRPr="00CB16DE" w:rsidRDefault="005E105C"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hyperlink r:id="rId27" w:history="1">
              <w:r w:rsidR="007C3E29" w:rsidRPr="00CB16DE">
                <w:rPr>
                  <w:rStyle w:val="Hyperlink"/>
                  <w:rFonts w:ascii="Times New Roman" w:eastAsia="Times New Roman" w:hAnsi="Times New Roman" w:cs="Times New Roman"/>
                  <w:sz w:val="20"/>
                  <w:szCs w:val="20"/>
                </w:rPr>
                <w:t>tah@euro.who.int</w:t>
              </w:r>
            </w:hyperlink>
          </w:p>
        </w:tc>
      </w:tr>
      <w:tr w:rsidR="0081013F" w:rsidRPr="00CB16DE" w14:paraId="5B28004E" w14:textId="77777777">
        <w:tc>
          <w:tcPr>
            <w:cnfStyle w:val="001000000000" w:firstRow="0" w:lastRow="0" w:firstColumn="1" w:lastColumn="0" w:oddVBand="0" w:evenVBand="0" w:oddHBand="0" w:evenHBand="0" w:firstRowFirstColumn="0" w:firstRowLastColumn="0" w:lastRowFirstColumn="0" w:lastRowLastColumn="0"/>
            <w:tcW w:w="557" w:type="dxa"/>
          </w:tcPr>
          <w:p w14:paraId="4843C305" w14:textId="77777777" w:rsidR="0081013F"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10</w:t>
            </w:r>
          </w:p>
        </w:tc>
        <w:tc>
          <w:tcPr>
            <w:tcW w:w="3291" w:type="dxa"/>
          </w:tcPr>
          <w:p w14:paraId="6A9D7B5E" w14:textId="77777777" w:rsidR="0081013F" w:rsidRPr="00CB16DE" w:rsidRDefault="0081013F"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World Health Organisation (WHO</w:t>
            </w:r>
          </w:p>
        </w:tc>
        <w:tc>
          <w:tcPr>
            <w:tcW w:w="2740" w:type="dxa"/>
          </w:tcPr>
          <w:p w14:paraId="3692BC36" w14:textId="77777777" w:rsidR="0081013F" w:rsidRPr="00CB16DE" w:rsidRDefault="0081013F"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Tigran Avagyan</w:t>
            </w:r>
          </w:p>
          <w:p w14:paraId="364B2F25" w14:textId="77777777" w:rsidR="0081013F" w:rsidRPr="00CB16DE" w:rsidRDefault="0081013F"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Project Coordinator</w:t>
            </w:r>
          </w:p>
          <w:p w14:paraId="7D5C7BE0" w14:textId="77777777" w:rsidR="0081013F" w:rsidRPr="00CB16DE" w:rsidRDefault="0081013F"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217" w:type="dxa"/>
          </w:tcPr>
          <w:p w14:paraId="60092D9E" w14:textId="77777777" w:rsidR="0081013F" w:rsidRPr="00CB16DE" w:rsidRDefault="0081013F"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C3E29" w:rsidRPr="00CB16DE" w14:paraId="5B4EA0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28A09E7B" w14:textId="77777777" w:rsidR="007C3E29"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11</w:t>
            </w:r>
          </w:p>
        </w:tc>
        <w:tc>
          <w:tcPr>
            <w:tcW w:w="3291" w:type="dxa"/>
          </w:tcPr>
          <w:p w14:paraId="34ECAEF9"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Food and Agriculture Organisation (FAO)</w:t>
            </w:r>
          </w:p>
        </w:tc>
        <w:tc>
          <w:tcPr>
            <w:tcW w:w="2740" w:type="dxa"/>
          </w:tcPr>
          <w:p w14:paraId="77015B93"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Ms. Gayane Nasoyan</w:t>
            </w:r>
          </w:p>
          <w:p w14:paraId="0A22FD6F"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Assistant Representative</w:t>
            </w:r>
          </w:p>
        </w:tc>
        <w:tc>
          <w:tcPr>
            <w:tcW w:w="3217" w:type="dxa"/>
          </w:tcPr>
          <w:p w14:paraId="7B613581" w14:textId="77777777" w:rsidR="007C3E29" w:rsidRPr="00CB16DE" w:rsidRDefault="005E105C"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hyperlink r:id="rId28" w:history="1">
              <w:r w:rsidR="007C3E29" w:rsidRPr="00CB16DE">
                <w:rPr>
                  <w:rStyle w:val="Hyperlink"/>
                  <w:rFonts w:ascii="Times New Roman" w:eastAsia="Times New Roman" w:hAnsi="Times New Roman" w:cs="Times New Roman"/>
                  <w:sz w:val="20"/>
                  <w:szCs w:val="20"/>
                </w:rPr>
                <w:t>fao-am@fao.org</w:t>
              </w:r>
            </w:hyperlink>
          </w:p>
        </w:tc>
      </w:tr>
      <w:tr w:rsidR="007C3E29" w:rsidRPr="00CB16DE" w14:paraId="60DF64DD" w14:textId="77777777">
        <w:tc>
          <w:tcPr>
            <w:cnfStyle w:val="001000000000" w:firstRow="0" w:lastRow="0" w:firstColumn="1" w:lastColumn="0" w:oddVBand="0" w:evenVBand="0" w:oddHBand="0" w:evenHBand="0" w:firstRowFirstColumn="0" w:firstRowLastColumn="0" w:lastRowFirstColumn="0" w:lastRowLastColumn="0"/>
            <w:tcW w:w="557" w:type="dxa"/>
          </w:tcPr>
          <w:p w14:paraId="7263EA89" w14:textId="77777777" w:rsidR="007C3E29"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12</w:t>
            </w:r>
          </w:p>
        </w:tc>
        <w:tc>
          <w:tcPr>
            <w:tcW w:w="3291" w:type="dxa"/>
          </w:tcPr>
          <w:p w14:paraId="7E298433" w14:textId="77777777" w:rsidR="007C3E29" w:rsidRPr="00CB16DE" w:rsidRDefault="007C3E2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eastAsia="Times New Roman" w:hAnsi="Times New Roman" w:cs="Times New Roman"/>
                <w:sz w:val="20"/>
                <w:szCs w:val="20"/>
              </w:rPr>
              <w:t>Office for the Coordination of the Humanitarian Affairs (OCHA)</w:t>
            </w:r>
          </w:p>
        </w:tc>
        <w:tc>
          <w:tcPr>
            <w:tcW w:w="2740" w:type="dxa"/>
          </w:tcPr>
          <w:p w14:paraId="19C1913D" w14:textId="77777777" w:rsidR="007C3E29" w:rsidRPr="00CB16DE" w:rsidRDefault="007C3E2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 Ashot Sargsyan</w:t>
            </w:r>
            <w:r w:rsidR="00981A04" w:rsidRPr="00CB16DE">
              <w:rPr>
                <w:rFonts w:ascii="Times New Roman" w:hAnsi="Times New Roman" w:cs="Times New Roman"/>
                <w:sz w:val="20"/>
                <w:szCs w:val="20"/>
              </w:rPr>
              <w:t>, National Advisor on Disaster Response</w:t>
            </w:r>
          </w:p>
          <w:p w14:paraId="31ED9C9D" w14:textId="77777777" w:rsidR="007C3E29" w:rsidRPr="00CB16DE" w:rsidRDefault="007C3E2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217" w:type="dxa"/>
          </w:tcPr>
          <w:p w14:paraId="039E0982" w14:textId="77777777" w:rsidR="007C3E29" w:rsidRPr="00CB16DE" w:rsidRDefault="005E105C"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29" w:history="1">
              <w:r w:rsidR="007C3E29" w:rsidRPr="00CB16DE">
                <w:rPr>
                  <w:rStyle w:val="Hyperlink"/>
                  <w:rFonts w:ascii="Times New Roman" w:hAnsi="Times New Roman" w:cs="Times New Roman"/>
                  <w:sz w:val="20"/>
                  <w:szCs w:val="20"/>
                </w:rPr>
                <w:t>ashot.sargsyan@undp.org</w:t>
              </w:r>
            </w:hyperlink>
            <w:r w:rsidR="007C3E29" w:rsidRPr="00CB16DE">
              <w:rPr>
                <w:rFonts w:ascii="Times New Roman" w:hAnsi="Times New Roman" w:cs="Times New Roman"/>
                <w:sz w:val="20"/>
                <w:szCs w:val="20"/>
              </w:rPr>
              <w:t xml:space="preserve"> </w:t>
            </w:r>
          </w:p>
        </w:tc>
      </w:tr>
      <w:tr w:rsidR="007C3E29" w:rsidRPr="00CB16DE" w14:paraId="677A4F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752D6BAB" w14:textId="77777777" w:rsidR="007C3E29"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13</w:t>
            </w:r>
          </w:p>
        </w:tc>
        <w:tc>
          <w:tcPr>
            <w:tcW w:w="3291" w:type="dxa"/>
          </w:tcPr>
          <w:p w14:paraId="6A8862D9"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eastAsia="Times New Roman" w:hAnsi="Times New Roman" w:cs="Times New Roman"/>
                <w:sz w:val="20"/>
                <w:szCs w:val="20"/>
              </w:rPr>
              <w:t xml:space="preserve">United Nations High Commissioner for Refugees </w:t>
            </w:r>
            <w:r w:rsidRPr="00CB16DE">
              <w:rPr>
                <w:rFonts w:ascii="Times New Roman" w:hAnsi="Times New Roman" w:cs="Times New Roman"/>
                <w:sz w:val="20"/>
                <w:szCs w:val="20"/>
              </w:rPr>
              <w:t>(UNHCR)</w:t>
            </w:r>
          </w:p>
        </w:tc>
        <w:tc>
          <w:tcPr>
            <w:tcW w:w="2740" w:type="dxa"/>
          </w:tcPr>
          <w:p w14:paraId="0D45160C"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 xml:space="preserve">Mr. Christoph Bierwirth </w:t>
            </w:r>
          </w:p>
          <w:p w14:paraId="2E6B7D76"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Representative</w:t>
            </w:r>
          </w:p>
          <w:p w14:paraId="6CB8ED0F"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217" w:type="dxa"/>
          </w:tcPr>
          <w:p w14:paraId="0D6B4673" w14:textId="77777777" w:rsidR="007C3E29" w:rsidRPr="00CB16DE" w:rsidRDefault="005E105C"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hyperlink r:id="rId30" w:history="1">
              <w:r w:rsidR="007C3E29" w:rsidRPr="00CB16DE">
                <w:rPr>
                  <w:rStyle w:val="Hyperlink"/>
                  <w:rFonts w:ascii="Times New Roman" w:eastAsia="Times New Roman" w:hAnsi="Times New Roman" w:cs="Times New Roman"/>
                  <w:sz w:val="20"/>
                  <w:szCs w:val="20"/>
                </w:rPr>
                <w:t>bierwirc@unhcr.org</w:t>
              </w:r>
            </w:hyperlink>
          </w:p>
        </w:tc>
      </w:tr>
      <w:tr w:rsidR="007C3E29" w:rsidRPr="00CB16DE" w14:paraId="66B8D7CA" w14:textId="77777777">
        <w:tc>
          <w:tcPr>
            <w:cnfStyle w:val="001000000000" w:firstRow="0" w:lastRow="0" w:firstColumn="1" w:lastColumn="0" w:oddVBand="0" w:evenVBand="0" w:oddHBand="0" w:evenHBand="0" w:firstRowFirstColumn="0" w:firstRowLastColumn="0" w:lastRowFirstColumn="0" w:lastRowLastColumn="0"/>
            <w:tcW w:w="557" w:type="dxa"/>
          </w:tcPr>
          <w:p w14:paraId="5A52EF90" w14:textId="77777777" w:rsidR="007C3E29"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14</w:t>
            </w:r>
          </w:p>
        </w:tc>
        <w:tc>
          <w:tcPr>
            <w:tcW w:w="3291" w:type="dxa"/>
          </w:tcPr>
          <w:p w14:paraId="3ABD4D97" w14:textId="77777777" w:rsidR="007C3E29" w:rsidRPr="00CB16DE" w:rsidRDefault="007C3E2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eastAsia="Times New Roman" w:hAnsi="Times New Roman" w:cs="Times New Roman"/>
                <w:sz w:val="20"/>
                <w:szCs w:val="20"/>
              </w:rPr>
              <w:t>United Nations Industrial Development Organization (UNIDO)</w:t>
            </w:r>
          </w:p>
        </w:tc>
        <w:tc>
          <w:tcPr>
            <w:tcW w:w="2740" w:type="dxa"/>
          </w:tcPr>
          <w:p w14:paraId="0B567160" w14:textId="77777777" w:rsidR="007C3E29" w:rsidRPr="00CB16DE" w:rsidRDefault="007C3E2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 xml:space="preserve">Ms. Anahit Simonyan, Head of Operations </w:t>
            </w:r>
          </w:p>
          <w:p w14:paraId="0E482959" w14:textId="77777777" w:rsidR="007C3E29" w:rsidRPr="00CB16DE" w:rsidRDefault="007C3E2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217" w:type="dxa"/>
          </w:tcPr>
          <w:p w14:paraId="0166FB06" w14:textId="77777777" w:rsidR="007C3E29" w:rsidRPr="00CB16DE" w:rsidRDefault="005E105C"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hyperlink r:id="rId31" w:history="1">
              <w:r w:rsidR="007C3E29" w:rsidRPr="00CB16DE">
                <w:rPr>
                  <w:rStyle w:val="Hyperlink"/>
                  <w:rFonts w:ascii="Times New Roman" w:eastAsia="Times New Roman" w:hAnsi="Times New Roman" w:cs="Times New Roman"/>
                  <w:sz w:val="20"/>
                  <w:szCs w:val="20"/>
                </w:rPr>
                <w:t>a.simonyan@unido.org</w:t>
              </w:r>
            </w:hyperlink>
          </w:p>
        </w:tc>
      </w:tr>
      <w:tr w:rsidR="007C3E29" w:rsidRPr="00CB16DE" w14:paraId="0AAF77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5C3B4C94" w14:textId="77777777" w:rsidR="007C3E29"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15</w:t>
            </w:r>
          </w:p>
        </w:tc>
        <w:tc>
          <w:tcPr>
            <w:tcW w:w="3291" w:type="dxa"/>
          </w:tcPr>
          <w:p w14:paraId="69F5BA28"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eastAsia="Times New Roman" w:hAnsi="Times New Roman" w:cs="Times New Roman"/>
                <w:sz w:val="20"/>
                <w:szCs w:val="20"/>
              </w:rPr>
              <w:t>World Food Programme (WFP)</w:t>
            </w:r>
          </w:p>
        </w:tc>
        <w:tc>
          <w:tcPr>
            <w:tcW w:w="2740" w:type="dxa"/>
          </w:tcPr>
          <w:p w14:paraId="12F37C0E"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Ms. Liana Kharatian</w:t>
            </w:r>
          </w:p>
          <w:p w14:paraId="21EAF1AA"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B16DE">
              <w:rPr>
                <w:rFonts w:ascii="Times New Roman" w:eastAsia="Times New Roman" w:hAnsi="Times New Roman" w:cs="Times New Roman"/>
                <w:sz w:val="20"/>
                <w:szCs w:val="20"/>
              </w:rPr>
              <w:t>Officer-in-Charge</w:t>
            </w:r>
          </w:p>
        </w:tc>
        <w:tc>
          <w:tcPr>
            <w:tcW w:w="3217" w:type="dxa"/>
          </w:tcPr>
          <w:p w14:paraId="4D45D2A9" w14:textId="77777777" w:rsidR="007C3E29" w:rsidRPr="00CB16DE" w:rsidRDefault="005E105C"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hyperlink r:id="rId32" w:history="1">
              <w:r w:rsidR="007C3E29" w:rsidRPr="00CB16DE">
                <w:rPr>
                  <w:rStyle w:val="Hyperlink"/>
                  <w:rFonts w:ascii="Times New Roman" w:eastAsia="Times New Roman" w:hAnsi="Times New Roman" w:cs="Times New Roman"/>
                  <w:sz w:val="20"/>
                  <w:szCs w:val="20"/>
                </w:rPr>
                <w:t>liana.kharatian@wfp.org</w:t>
              </w:r>
            </w:hyperlink>
          </w:p>
        </w:tc>
      </w:tr>
      <w:tr w:rsidR="006617CD" w:rsidRPr="00CB16DE" w14:paraId="346CDF85" w14:textId="77777777">
        <w:tc>
          <w:tcPr>
            <w:cnfStyle w:val="001000000000" w:firstRow="0" w:lastRow="0" w:firstColumn="1" w:lastColumn="0" w:oddVBand="0" w:evenVBand="0" w:oddHBand="0" w:evenHBand="0" w:firstRowFirstColumn="0" w:firstRowLastColumn="0" w:lastRowFirstColumn="0" w:lastRowLastColumn="0"/>
            <w:tcW w:w="557" w:type="dxa"/>
          </w:tcPr>
          <w:p w14:paraId="0880EA58" w14:textId="77777777" w:rsidR="006617CD" w:rsidRPr="00CB16DE" w:rsidRDefault="006617CD"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16</w:t>
            </w:r>
          </w:p>
          <w:p w14:paraId="54AAE0DF" w14:textId="77777777" w:rsidR="006617CD" w:rsidRPr="00CB16DE" w:rsidRDefault="006617CD"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17</w:t>
            </w:r>
          </w:p>
          <w:p w14:paraId="3A81BFFA" w14:textId="77777777" w:rsidR="006617CD" w:rsidRPr="00CB16DE" w:rsidRDefault="006617CD"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18</w:t>
            </w:r>
          </w:p>
        </w:tc>
        <w:tc>
          <w:tcPr>
            <w:tcW w:w="3291" w:type="dxa"/>
          </w:tcPr>
          <w:p w14:paraId="1EAEA20E" w14:textId="77777777" w:rsidR="006617CD" w:rsidRPr="00CB16DE" w:rsidRDefault="006617CD"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RC Office</w:t>
            </w:r>
          </w:p>
          <w:p w14:paraId="2C8BAA76" w14:textId="77777777" w:rsidR="006617CD" w:rsidRPr="00CB16DE" w:rsidRDefault="006617CD"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40" w:type="dxa"/>
          </w:tcPr>
          <w:p w14:paraId="05172D43" w14:textId="77777777" w:rsidR="006617CD" w:rsidRPr="00CB16DE" w:rsidRDefault="006617CD"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 xml:space="preserve"> Anoush Avanesyan</w:t>
            </w:r>
          </w:p>
          <w:p w14:paraId="65302640" w14:textId="77777777" w:rsidR="006617CD" w:rsidRPr="00CB16DE" w:rsidRDefault="006617CD"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Jakob Schemel</w:t>
            </w:r>
          </w:p>
          <w:p w14:paraId="033846F6" w14:textId="77777777" w:rsidR="006617CD" w:rsidRPr="00CB16DE" w:rsidRDefault="006617CD"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Varya Meruzhanyan</w:t>
            </w:r>
          </w:p>
        </w:tc>
        <w:tc>
          <w:tcPr>
            <w:tcW w:w="3217" w:type="dxa"/>
          </w:tcPr>
          <w:p w14:paraId="2106F973" w14:textId="77777777" w:rsidR="006617CD" w:rsidRPr="00CB16DE" w:rsidRDefault="005E105C"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33" w:history="1">
              <w:r w:rsidR="006617CD" w:rsidRPr="00CB16DE">
                <w:rPr>
                  <w:rStyle w:val="Hyperlink"/>
                  <w:rFonts w:ascii="Times New Roman" w:hAnsi="Times New Roman" w:cs="Times New Roman"/>
                  <w:sz w:val="20"/>
                  <w:szCs w:val="20"/>
                </w:rPr>
                <w:t>anoush.avanesyan@undp.org</w:t>
              </w:r>
            </w:hyperlink>
          </w:p>
          <w:p w14:paraId="239C7F75" w14:textId="77777777" w:rsidR="006617CD" w:rsidRPr="00CB16DE" w:rsidRDefault="005E105C"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34" w:history="1">
              <w:r w:rsidR="00981A04" w:rsidRPr="00CB16DE">
                <w:rPr>
                  <w:rStyle w:val="Hyperlink"/>
                  <w:rFonts w:ascii="Times New Roman" w:hAnsi="Times New Roman" w:cs="Times New Roman"/>
                  <w:sz w:val="20"/>
                  <w:szCs w:val="20"/>
                </w:rPr>
                <w:t>jakob.schemel@one.un.org</w:t>
              </w:r>
            </w:hyperlink>
          </w:p>
          <w:p w14:paraId="45D26B58" w14:textId="77777777" w:rsidR="006617CD" w:rsidRPr="00CB16DE" w:rsidRDefault="005E105C"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35" w:history="1">
              <w:r w:rsidR="006617CD" w:rsidRPr="00CB16DE">
                <w:rPr>
                  <w:rStyle w:val="Hyperlink"/>
                  <w:rFonts w:ascii="Times New Roman" w:hAnsi="Times New Roman" w:cs="Times New Roman"/>
                  <w:sz w:val="20"/>
                  <w:szCs w:val="20"/>
                </w:rPr>
                <w:t>varya.meruzhanyan@one.un.org</w:t>
              </w:r>
            </w:hyperlink>
          </w:p>
        </w:tc>
      </w:tr>
      <w:tr w:rsidR="007C3E29" w:rsidRPr="00CB16DE" w14:paraId="3A8DDF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5" w:type="dxa"/>
            <w:gridSpan w:val="4"/>
          </w:tcPr>
          <w:p w14:paraId="4FC7AEE8" w14:textId="77777777" w:rsidR="007C3E29" w:rsidRPr="00CB16DE" w:rsidRDefault="007C3E29" w:rsidP="00126D90">
            <w:pPr>
              <w:spacing w:line="276" w:lineRule="auto"/>
              <w:rPr>
                <w:rFonts w:ascii="Times New Roman" w:hAnsi="Times New Roman" w:cs="Times New Roman"/>
                <w:sz w:val="20"/>
                <w:szCs w:val="20"/>
              </w:rPr>
            </w:pPr>
            <w:r w:rsidRPr="00CB16DE">
              <w:rPr>
                <w:rFonts w:ascii="Times New Roman" w:hAnsi="Times New Roman" w:cs="Times New Roman"/>
                <w:sz w:val="24"/>
                <w:szCs w:val="20"/>
              </w:rPr>
              <w:t>Other UN-related</w:t>
            </w:r>
          </w:p>
        </w:tc>
      </w:tr>
      <w:tr w:rsidR="007C3E29" w:rsidRPr="00CB16DE" w14:paraId="63E8AEAE" w14:textId="77777777">
        <w:tc>
          <w:tcPr>
            <w:cnfStyle w:val="001000000000" w:firstRow="0" w:lastRow="0" w:firstColumn="1" w:lastColumn="0" w:oddVBand="0" w:evenVBand="0" w:oddHBand="0" w:evenHBand="0" w:firstRowFirstColumn="0" w:firstRowLastColumn="0" w:lastRowFirstColumn="0" w:lastRowLastColumn="0"/>
            <w:tcW w:w="557" w:type="dxa"/>
          </w:tcPr>
          <w:p w14:paraId="6FD5A67F" w14:textId="77777777" w:rsidR="007C3E29"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19</w:t>
            </w:r>
          </w:p>
        </w:tc>
        <w:tc>
          <w:tcPr>
            <w:tcW w:w="3291" w:type="dxa"/>
          </w:tcPr>
          <w:p w14:paraId="726156F0" w14:textId="77777777" w:rsidR="007C3E29" w:rsidRPr="00CB16DE" w:rsidRDefault="00C91F74"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Thematic</w:t>
            </w:r>
            <w:r w:rsidR="007C3E29" w:rsidRPr="00CB16DE">
              <w:rPr>
                <w:rFonts w:ascii="Times New Roman" w:hAnsi="Times New Roman" w:cs="Times New Roman"/>
                <w:sz w:val="20"/>
                <w:szCs w:val="20"/>
              </w:rPr>
              <w:t xml:space="preserve"> Group: Democratic Governance </w:t>
            </w:r>
          </w:p>
        </w:tc>
        <w:tc>
          <w:tcPr>
            <w:tcW w:w="2740" w:type="dxa"/>
          </w:tcPr>
          <w:p w14:paraId="1B511852" w14:textId="77777777" w:rsidR="007C3E29" w:rsidRPr="00CB16DE" w:rsidRDefault="007C3E2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Ms. Claire Medina</w:t>
            </w:r>
          </w:p>
        </w:tc>
        <w:tc>
          <w:tcPr>
            <w:tcW w:w="3217" w:type="dxa"/>
          </w:tcPr>
          <w:p w14:paraId="111EC142" w14:textId="77777777" w:rsidR="007C3E29" w:rsidRPr="00CB16DE" w:rsidRDefault="005E105C"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36" w:history="1">
              <w:r w:rsidR="007C3E29" w:rsidRPr="00CB16DE">
                <w:rPr>
                  <w:rStyle w:val="Hyperlink"/>
                  <w:rFonts w:ascii="Times New Roman" w:eastAsia="Times New Roman" w:hAnsi="Times New Roman" w:cs="Times New Roman"/>
                  <w:sz w:val="20"/>
                  <w:szCs w:val="20"/>
                </w:rPr>
                <w:t>claire.medina@undp.org</w:t>
              </w:r>
            </w:hyperlink>
            <w:r w:rsidR="007C3E29" w:rsidRPr="00CB16DE">
              <w:rPr>
                <w:rStyle w:val="Hyperlink"/>
                <w:rFonts w:ascii="Times New Roman" w:eastAsia="Times New Roman" w:hAnsi="Times New Roman" w:cs="Times New Roman"/>
                <w:sz w:val="20"/>
                <w:szCs w:val="20"/>
              </w:rPr>
              <w:t xml:space="preserve"> </w:t>
            </w:r>
          </w:p>
        </w:tc>
      </w:tr>
      <w:tr w:rsidR="007C3E29" w:rsidRPr="00CB16DE" w14:paraId="146614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708241C5" w14:textId="77777777" w:rsidR="007C3E29"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20</w:t>
            </w:r>
          </w:p>
        </w:tc>
        <w:tc>
          <w:tcPr>
            <w:tcW w:w="3291" w:type="dxa"/>
          </w:tcPr>
          <w:p w14:paraId="5022065F" w14:textId="77777777" w:rsidR="007C3E29" w:rsidRPr="00CB16DE" w:rsidRDefault="00C91F74"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Thematic</w:t>
            </w:r>
            <w:r w:rsidR="007C3E29" w:rsidRPr="00CB16DE">
              <w:rPr>
                <w:rFonts w:ascii="Times New Roman" w:hAnsi="Times New Roman" w:cs="Times New Roman"/>
                <w:sz w:val="20"/>
                <w:szCs w:val="20"/>
              </w:rPr>
              <w:t xml:space="preserve"> Group: Economic Governance </w:t>
            </w:r>
          </w:p>
        </w:tc>
        <w:tc>
          <w:tcPr>
            <w:tcW w:w="2740" w:type="dxa"/>
          </w:tcPr>
          <w:p w14:paraId="445B4241"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Ms. Anahit Simonyan</w:t>
            </w:r>
          </w:p>
        </w:tc>
        <w:tc>
          <w:tcPr>
            <w:tcW w:w="3217" w:type="dxa"/>
          </w:tcPr>
          <w:p w14:paraId="7C0985FC" w14:textId="77777777" w:rsidR="007C3E29" w:rsidRPr="00CB16DE" w:rsidRDefault="005E105C"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37" w:history="1">
              <w:r w:rsidR="007C3E29" w:rsidRPr="00CB16DE">
                <w:rPr>
                  <w:rStyle w:val="Hyperlink"/>
                  <w:rFonts w:ascii="Times New Roman" w:hAnsi="Times New Roman" w:cs="Times New Roman"/>
                  <w:sz w:val="20"/>
                  <w:szCs w:val="20"/>
                </w:rPr>
                <w:t>a.simonyan@unido.org</w:t>
              </w:r>
            </w:hyperlink>
            <w:r w:rsidR="007C3E29" w:rsidRPr="00CB16DE">
              <w:rPr>
                <w:rFonts w:ascii="Times New Roman" w:hAnsi="Times New Roman" w:cs="Times New Roman"/>
                <w:sz w:val="20"/>
                <w:szCs w:val="20"/>
              </w:rPr>
              <w:t xml:space="preserve"> </w:t>
            </w:r>
          </w:p>
        </w:tc>
      </w:tr>
      <w:tr w:rsidR="007C3E29" w:rsidRPr="00CB16DE" w14:paraId="076E7C77" w14:textId="77777777">
        <w:tc>
          <w:tcPr>
            <w:cnfStyle w:val="001000000000" w:firstRow="0" w:lastRow="0" w:firstColumn="1" w:lastColumn="0" w:oddVBand="0" w:evenVBand="0" w:oddHBand="0" w:evenHBand="0" w:firstRowFirstColumn="0" w:firstRowLastColumn="0" w:lastRowFirstColumn="0" w:lastRowLastColumn="0"/>
            <w:tcW w:w="557" w:type="dxa"/>
          </w:tcPr>
          <w:p w14:paraId="2B311BC2" w14:textId="77777777" w:rsidR="007C3E29"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21</w:t>
            </w:r>
          </w:p>
        </w:tc>
        <w:tc>
          <w:tcPr>
            <w:tcW w:w="3291" w:type="dxa"/>
          </w:tcPr>
          <w:p w14:paraId="1602A3B7" w14:textId="77777777" w:rsidR="007C3E29" w:rsidRPr="00CB16DE" w:rsidRDefault="00C91F74"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Thematic</w:t>
            </w:r>
            <w:r w:rsidR="007C3E29" w:rsidRPr="00CB16DE">
              <w:rPr>
                <w:rFonts w:ascii="Times New Roman" w:hAnsi="Times New Roman" w:cs="Times New Roman"/>
                <w:sz w:val="20"/>
                <w:szCs w:val="20"/>
              </w:rPr>
              <w:t xml:space="preserve"> Group: Social Services</w:t>
            </w:r>
          </w:p>
        </w:tc>
        <w:tc>
          <w:tcPr>
            <w:tcW w:w="2740" w:type="dxa"/>
          </w:tcPr>
          <w:p w14:paraId="7E4F6CD5" w14:textId="77777777" w:rsidR="007C3E29" w:rsidRPr="00CB16DE" w:rsidRDefault="007C3E2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Ms. Henriette Ahrens</w:t>
            </w:r>
          </w:p>
        </w:tc>
        <w:tc>
          <w:tcPr>
            <w:tcW w:w="3217" w:type="dxa"/>
          </w:tcPr>
          <w:p w14:paraId="480F20EA" w14:textId="77777777" w:rsidR="007C3E29" w:rsidRPr="00CB16DE" w:rsidRDefault="005E105C"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38" w:history="1">
              <w:r w:rsidR="007C3E29" w:rsidRPr="00CB16DE">
                <w:rPr>
                  <w:rStyle w:val="Hyperlink"/>
                  <w:rFonts w:ascii="Times New Roman" w:eastAsia="Times New Roman" w:hAnsi="Times New Roman" w:cs="Times New Roman"/>
                  <w:sz w:val="20"/>
                  <w:szCs w:val="20"/>
                </w:rPr>
                <w:t>hahrens@unicef.org</w:t>
              </w:r>
            </w:hyperlink>
          </w:p>
        </w:tc>
      </w:tr>
      <w:tr w:rsidR="007C3E29" w:rsidRPr="00CB16DE" w14:paraId="1875AD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34A99156" w14:textId="77777777" w:rsidR="007C3E29"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22</w:t>
            </w:r>
          </w:p>
        </w:tc>
        <w:tc>
          <w:tcPr>
            <w:tcW w:w="3291" w:type="dxa"/>
          </w:tcPr>
          <w:p w14:paraId="68395B3E" w14:textId="77777777" w:rsidR="007C3E29" w:rsidRPr="00CB16DE" w:rsidRDefault="00C91F74"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Thematic</w:t>
            </w:r>
            <w:r w:rsidR="007C3E29" w:rsidRPr="00CB16DE">
              <w:rPr>
                <w:rFonts w:ascii="Times New Roman" w:hAnsi="Times New Roman" w:cs="Times New Roman"/>
                <w:sz w:val="20"/>
                <w:szCs w:val="20"/>
              </w:rPr>
              <w:t xml:space="preserve"> Group: Environmental Sustainability/DRM</w:t>
            </w:r>
          </w:p>
        </w:tc>
        <w:tc>
          <w:tcPr>
            <w:tcW w:w="2740" w:type="dxa"/>
          </w:tcPr>
          <w:p w14:paraId="7B6E52E7"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 Armen Martirosyan</w:t>
            </w:r>
          </w:p>
        </w:tc>
        <w:tc>
          <w:tcPr>
            <w:tcW w:w="3217" w:type="dxa"/>
          </w:tcPr>
          <w:p w14:paraId="526F7203" w14:textId="77777777" w:rsidR="007C3E29" w:rsidRPr="00CB16DE" w:rsidRDefault="005E105C"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39" w:history="1">
              <w:r w:rsidR="007C3E29" w:rsidRPr="00CB16DE">
                <w:rPr>
                  <w:rStyle w:val="Hyperlink"/>
                  <w:rFonts w:ascii="Times New Roman" w:hAnsi="Times New Roman" w:cs="Times New Roman"/>
                  <w:sz w:val="20"/>
                  <w:szCs w:val="20"/>
                </w:rPr>
                <w:t>armen.martirosyan@undp.org</w:t>
              </w:r>
            </w:hyperlink>
            <w:r w:rsidR="007C3E29" w:rsidRPr="00CB16DE">
              <w:rPr>
                <w:rFonts w:ascii="Times New Roman" w:hAnsi="Times New Roman" w:cs="Times New Roman"/>
                <w:sz w:val="20"/>
                <w:szCs w:val="20"/>
              </w:rPr>
              <w:t xml:space="preserve"> </w:t>
            </w:r>
          </w:p>
        </w:tc>
      </w:tr>
      <w:tr w:rsidR="007C3E29" w:rsidRPr="00CB16DE" w14:paraId="36C82476" w14:textId="77777777">
        <w:tc>
          <w:tcPr>
            <w:cnfStyle w:val="001000000000" w:firstRow="0" w:lastRow="0" w:firstColumn="1" w:lastColumn="0" w:oddVBand="0" w:evenVBand="0" w:oddHBand="0" w:evenHBand="0" w:firstRowFirstColumn="0" w:firstRowLastColumn="0" w:lastRowFirstColumn="0" w:lastRowLastColumn="0"/>
            <w:tcW w:w="557" w:type="dxa"/>
          </w:tcPr>
          <w:p w14:paraId="759EA9A6" w14:textId="77777777" w:rsidR="007C3E29"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23</w:t>
            </w:r>
          </w:p>
        </w:tc>
        <w:tc>
          <w:tcPr>
            <w:tcW w:w="3291" w:type="dxa"/>
          </w:tcPr>
          <w:p w14:paraId="62DF40DC" w14:textId="77777777" w:rsidR="007C3E29" w:rsidRPr="00CB16DE" w:rsidRDefault="007C3E2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Cross-Cutting Theme Groups: UN Theme Group on Gender</w:t>
            </w:r>
          </w:p>
        </w:tc>
        <w:tc>
          <w:tcPr>
            <w:tcW w:w="2740" w:type="dxa"/>
          </w:tcPr>
          <w:p w14:paraId="29C825FE" w14:textId="77777777" w:rsidR="007C3E29" w:rsidRPr="00CB16DE" w:rsidRDefault="007C3E2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 Garik Hayrapetyan</w:t>
            </w:r>
          </w:p>
        </w:tc>
        <w:tc>
          <w:tcPr>
            <w:tcW w:w="3217" w:type="dxa"/>
          </w:tcPr>
          <w:p w14:paraId="7E665497" w14:textId="77777777" w:rsidR="007C3E29" w:rsidRPr="00CB16DE" w:rsidRDefault="005E105C"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40" w:history="1">
              <w:r w:rsidR="007C3E29" w:rsidRPr="00CB16DE">
                <w:rPr>
                  <w:rStyle w:val="Hyperlink"/>
                  <w:rFonts w:ascii="Times New Roman" w:hAnsi="Times New Roman" w:cs="Times New Roman"/>
                  <w:sz w:val="20"/>
                  <w:szCs w:val="20"/>
                </w:rPr>
                <w:t>hayrapetyan@unfpa.org</w:t>
              </w:r>
            </w:hyperlink>
            <w:r w:rsidR="007C3E29" w:rsidRPr="00CB16DE">
              <w:rPr>
                <w:rFonts w:ascii="Times New Roman" w:hAnsi="Times New Roman" w:cs="Times New Roman"/>
                <w:sz w:val="20"/>
                <w:szCs w:val="20"/>
              </w:rPr>
              <w:t xml:space="preserve"> </w:t>
            </w:r>
          </w:p>
        </w:tc>
      </w:tr>
      <w:tr w:rsidR="007C3E29" w:rsidRPr="00CB16DE" w14:paraId="527E08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372B833B" w14:textId="77777777" w:rsidR="007C3E29"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24</w:t>
            </w:r>
          </w:p>
        </w:tc>
        <w:tc>
          <w:tcPr>
            <w:tcW w:w="3291" w:type="dxa"/>
          </w:tcPr>
          <w:p w14:paraId="1B564966"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Cross-Cutting Theme Groups: UN Disaster Management Team</w:t>
            </w:r>
          </w:p>
        </w:tc>
        <w:tc>
          <w:tcPr>
            <w:tcW w:w="2740" w:type="dxa"/>
          </w:tcPr>
          <w:p w14:paraId="584A9529"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 Ashot Sargsyan</w:t>
            </w:r>
          </w:p>
        </w:tc>
        <w:tc>
          <w:tcPr>
            <w:tcW w:w="3217" w:type="dxa"/>
          </w:tcPr>
          <w:p w14:paraId="40492E32" w14:textId="77777777" w:rsidR="007C3E29" w:rsidRPr="00CB16DE" w:rsidRDefault="005E105C"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41" w:history="1">
              <w:r w:rsidR="007C3E29" w:rsidRPr="00CB16DE">
                <w:rPr>
                  <w:rStyle w:val="Hyperlink"/>
                  <w:rFonts w:ascii="Times New Roman" w:hAnsi="Times New Roman" w:cs="Times New Roman"/>
                  <w:sz w:val="20"/>
                  <w:szCs w:val="20"/>
                </w:rPr>
                <w:t>Ashot.sargsyan@undp.org</w:t>
              </w:r>
            </w:hyperlink>
            <w:r w:rsidR="007C3E29" w:rsidRPr="00CB16DE">
              <w:rPr>
                <w:rFonts w:ascii="Times New Roman" w:hAnsi="Times New Roman" w:cs="Times New Roman"/>
                <w:sz w:val="20"/>
                <w:szCs w:val="20"/>
              </w:rPr>
              <w:t xml:space="preserve"> </w:t>
            </w:r>
          </w:p>
        </w:tc>
      </w:tr>
      <w:tr w:rsidR="007C3E29" w:rsidRPr="00CB16DE" w14:paraId="7410BF7D" w14:textId="77777777">
        <w:tc>
          <w:tcPr>
            <w:cnfStyle w:val="001000000000" w:firstRow="0" w:lastRow="0" w:firstColumn="1" w:lastColumn="0" w:oddVBand="0" w:evenVBand="0" w:oddHBand="0" w:evenHBand="0" w:firstRowFirstColumn="0" w:firstRowLastColumn="0" w:lastRowFirstColumn="0" w:lastRowLastColumn="0"/>
            <w:tcW w:w="557" w:type="dxa"/>
          </w:tcPr>
          <w:p w14:paraId="48061862" w14:textId="77777777" w:rsidR="007C3E29"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lastRenderedPageBreak/>
              <w:t>25</w:t>
            </w:r>
          </w:p>
        </w:tc>
        <w:tc>
          <w:tcPr>
            <w:tcW w:w="3291" w:type="dxa"/>
          </w:tcPr>
          <w:p w14:paraId="2CE23168" w14:textId="77777777" w:rsidR="007C3E29" w:rsidRPr="00CB16DE" w:rsidRDefault="007C3E2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Operations Management Team</w:t>
            </w:r>
          </w:p>
        </w:tc>
        <w:tc>
          <w:tcPr>
            <w:tcW w:w="2740" w:type="dxa"/>
          </w:tcPr>
          <w:p w14:paraId="7C8E3965" w14:textId="77777777" w:rsidR="007C3E29" w:rsidRPr="00CB16DE" w:rsidRDefault="007C3E2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 Artashes Darbinyan</w:t>
            </w:r>
          </w:p>
        </w:tc>
        <w:tc>
          <w:tcPr>
            <w:tcW w:w="3217" w:type="dxa"/>
          </w:tcPr>
          <w:p w14:paraId="773CD6FE" w14:textId="77777777" w:rsidR="007C3E29" w:rsidRPr="00CB16DE" w:rsidRDefault="005E105C"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42" w:history="1">
              <w:r w:rsidR="007C3E29" w:rsidRPr="00CB16DE">
                <w:rPr>
                  <w:rStyle w:val="Hyperlink"/>
                  <w:rFonts w:ascii="Times New Roman" w:hAnsi="Times New Roman" w:cs="Times New Roman"/>
                  <w:sz w:val="20"/>
                  <w:szCs w:val="20"/>
                </w:rPr>
                <w:t>Artashes.darbinyan@undp.org</w:t>
              </w:r>
            </w:hyperlink>
            <w:r w:rsidR="007C3E29" w:rsidRPr="00CB16DE">
              <w:rPr>
                <w:rFonts w:ascii="Times New Roman" w:hAnsi="Times New Roman" w:cs="Times New Roman"/>
                <w:sz w:val="20"/>
                <w:szCs w:val="20"/>
              </w:rPr>
              <w:t xml:space="preserve"> </w:t>
            </w:r>
          </w:p>
        </w:tc>
      </w:tr>
      <w:tr w:rsidR="007C3E29" w:rsidRPr="00CB16DE" w14:paraId="277CE2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5" w:type="dxa"/>
            <w:gridSpan w:val="4"/>
          </w:tcPr>
          <w:p w14:paraId="418F09EF" w14:textId="77777777" w:rsidR="007C3E29" w:rsidRPr="00CB16DE" w:rsidRDefault="00981A04" w:rsidP="00126D90">
            <w:pPr>
              <w:spacing w:line="276" w:lineRule="auto"/>
              <w:rPr>
                <w:rFonts w:ascii="Times New Roman" w:hAnsi="Times New Roman" w:cs="Times New Roman"/>
                <w:sz w:val="20"/>
                <w:szCs w:val="20"/>
              </w:rPr>
            </w:pPr>
            <w:r w:rsidRPr="00CB16DE">
              <w:rPr>
                <w:rFonts w:ascii="Times New Roman" w:hAnsi="Times New Roman" w:cs="Times New Roman"/>
                <w:sz w:val="24"/>
                <w:szCs w:val="20"/>
              </w:rPr>
              <w:t xml:space="preserve">International </w:t>
            </w:r>
            <w:r w:rsidR="007C3E29" w:rsidRPr="00CB16DE">
              <w:rPr>
                <w:rFonts w:ascii="Times New Roman" w:hAnsi="Times New Roman" w:cs="Times New Roman"/>
                <w:sz w:val="24"/>
                <w:szCs w:val="20"/>
              </w:rPr>
              <w:t>Development Partners</w:t>
            </w:r>
          </w:p>
        </w:tc>
      </w:tr>
      <w:tr w:rsidR="007C3E29" w:rsidRPr="00CB16DE" w14:paraId="638B17BE" w14:textId="77777777">
        <w:tc>
          <w:tcPr>
            <w:cnfStyle w:val="001000000000" w:firstRow="0" w:lastRow="0" w:firstColumn="1" w:lastColumn="0" w:oddVBand="0" w:evenVBand="0" w:oddHBand="0" w:evenHBand="0" w:firstRowFirstColumn="0" w:firstRowLastColumn="0" w:lastRowFirstColumn="0" w:lastRowLastColumn="0"/>
            <w:tcW w:w="557" w:type="dxa"/>
          </w:tcPr>
          <w:p w14:paraId="7D093530" w14:textId="77777777" w:rsidR="007C3E29"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26</w:t>
            </w:r>
          </w:p>
        </w:tc>
        <w:tc>
          <w:tcPr>
            <w:tcW w:w="3291" w:type="dxa"/>
          </w:tcPr>
          <w:p w14:paraId="654A6E97" w14:textId="77777777" w:rsidR="007C3E29" w:rsidRPr="00CB16DE" w:rsidRDefault="007C3E2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World Bank Armenia</w:t>
            </w:r>
          </w:p>
        </w:tc>
        <w:tc>
          <w:tcPr>
            <w:tcW w:w="2740" w:type="dxa"/>
          </w:tcPr>
          <w:p w14:paraId="7381964E" w14:textId="77777777" w:rsidR="007C3E29" w:rsidRPr="00CB16DE" w:rsidRDefault="007C3E2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 Jean-Michel Happi, Country Manager for Armenia</w:t>
            </w:r>
          </w:p>
        </w:tc>
        <w:tc>
          <w:tcPr>
            <w:tcW w:w="3217" w:type="dxa"/>
          </w:tcPr>
          <w:p w14:paraId="4D702D6A" w14:textId="77777777" w:rsidR="007C3E29" w:rsidRPr="00CB16DE" w:rsidRDefault="005E105C"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hyperlink r:id="rId43" w:history="1">
              <w:r w:rsidR="007C3E29" w:rsidRPr="00CB16DE">
                <w:rPr>
                  <w:rStyle w:val="Hyperlink"/>
                  <w:rFonts w:ascii="Times New Roman" w:hAnsi="Times New Roman" w:cs="Times New Roman"/>
                  <w:sz w:val="20"/>
                  <w:szCs w:val="20"/>
                </w:rPr>
                <w:t>jhappi@worldbank.org</w:t>
              </w:r>
            </w:hyperlink>
            <w:r w:rsidR="007C3E29" w:rsidRPr="00CB16DE">
              <w:rPr>
                <w:rFonts w:ascii="Times New Roman" w:hAnsi="Times New Roman" w:cs="Times New Roman"/>
                <w:sz w:val="20"/>
                <w:szCs w:val="20"/>
                <w:u w:val="single"/>
              </w:rPr>
              <w:t xml:space="preserve"> </w:t>
            </w:r>
          </w:p>
        </w:tc>
      </w:tr>
      <w:tr w:rsidR="0081013F" w:rsidRPr="00CB16DE" w14:paraId="4B9572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6A1AC4DD" w14:textId="77777777" w:rsidR="0081013F"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27</w:t>
            </w:r>
          </w:p>
        </w:tc>
        <w:tc>
          <w:tcPr>
            <w:tcW w:w="3291" w:type="dxa"/>
          </w:tcPr>
          <w:p w14:paraId="1FFF4142" w14:textId="77777777" w:rsidR="0081013F" w:rsidRPr="00CB16DE" w:rsidRDefault="0081013F"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World Bank Armenia</w:t>
            </w:r>
          </w:p>
        </w:tc>
        <w:tc>
          <w:tcPr>
            <w:tcW w:w="2740" w:type="dxa"/>
          </w:tcPr>
          <w:p w14:paraId="1E7734D4" w14:textId="77777777" w:rsidR="0081013F" w:rsidRPr="00CB16DE" w:rsidRDefault="00981A04"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 xml:space="preserve">Mr. </w:t>
            </w:r>
            <w:r w:rsidR="0081013F" w:rsidRPr="00CB16DE">
              <w:rPr>
                <w:rFonts w:ascii="Times New Roman" w:hAnsi="Times New Roman" w:cs="Times New Roman"/>
                <w:sz w:val="20"/>
                <w:szCs w:val="20"/>
              </w:rPr>
              <w:t>Alexan Hovhannisyan</w:t>
            </w:r>
          </w:p>
          <w:p w14:paraId="5E32772A" w14:textId="77777777" w:rsidR="0081013F" w:rsidRPr="00CB16DE" w:rsidRDefault="0081013F"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Economist</w:t>
            </w:r>
          </w:p>
        </w:tc>
        <w:tc>
          <w:tcPr>
            <w:tcW w:w="3217" w:type="dxa"/>
          </w:tcPr>
          <w:p w14:paraId="51127168" w14:textId="77777777" w:rsidR="0081013F" w:rsidRPr="00CB16DE" w:rsidRDefault="0081013F"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C3E29" w:rsidRPr="00CB16DE" w14:paraId="74BECFB1" w14:textId="77777777">
        <w:tc>
          <w:tcPr>
            <w:cnfStyle w:val="001000000000" w:firstRow="0" w:lastRow="0" w:firstColumn="1" w:lastColumn="0" w:oddVBand="0" w:evenVBand="0" w:oddHBand="0" w:evenHBand="0" w:firstRowFirstColumn="0" w:firstRowLastColumn="0" w:lastRowFirstColumn="0" w:lastRowLastColumn="0"/>
            <w:tcW w:w="557" w:type="dxa"/>
          </w:tcPr>
          <w:p w14:paraId="3F65023F" w14:textId="77777777" w:rsidR="007C3E29"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28</w:t>
            </w:r>
          </w:p>
        </w:tc>
        <w:tc>
          <w:tcPr>
            <w:tcW w:w="3291" w:type="dxa"/>
          </w:tcPr>
          <w:p w14:paraId="211402EE" w14:textId="77777777" w:rsidR="007C3E29" w:rsidRPr="00CB16DE" w:rsidRDefault="007C3E2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USAID Armenia</w:t>
            </w:r>
          </w:p>
        </w:tc>
        <w:tc>
          <w:tcPr>
            <w:tcW w:w="2740" w:type="dxa"/>
          </w:tcPr>
          <w:p w14:paraId="17C12859" w14:textId="77777777" w:rsidR="00A20FA9" w:rsidRPr="00CB16DE" w:rsidRDefault="00981A04"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 xml:space="preserve">Ms. </w:t>
            </w:r>
            <w:r w:rsidR="00A20FA9" w:rsidRPr="00CB16DE">
              <w:rPr>
                <w:rFonts w:ascii="Times New Roman" w:hAnsi="Times New Roman" w:cs="Times New Roman"/>
                <w:sz w:val="20"/>
                <w:szCs w:val="20"/>
              </w:rPr>
              <w:t>Bella Margaryan</w:t>
            </w:r>
          </w:p>
          <w:p w14:paraId="6835A789" w14:textId="77777777" w:rsidR="007C3E29" w:rsidRPr="00CB16DE" w:rsidRDefault="00A20FA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Programme Specialist- DG</w:t>
            </w:r>
          </w:p>
        </w:tc>
        <w:tc>
          <w:tcPr>
            <w:tcW w:w="3217" w:type="dxa"/>
          </w:tcPr>
          <w:p w14:paraId="6D691E5D" w14:textId="77777777" w:rsidR="007C3E29" w:rsidRPr="00CB16DE" w:rsidRDefault="007C3E29"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tc>
      </w:tr>
      <w:tr w:rsidR="007C3E29" w:rsidRPr="00CB16DE" w14:paraId="777713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5732A785" w14:textId="77777777" w:rsidR="007C3E29" w:rsidRPr="00CB16DE" w:rsidRDefault="00A20FA9"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29</w:t>
            </w:r>
          </w:p>
        </w:tc>
        <w:tc>
          <w:tcPr>
            <w:tcW w:w="3291" w:type="dxa"/>
          </w:tcPr>
          <w:p w14:paraId="4D517AA6"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GIZ</w:t>
            </w:r>
          </w:p>
        </w:tc>
        <w:tc>
          <w:tcPr>
            <w:tcW w:w="2740" w:type="dxa"/>
          </w:tcPr>
          <w:p w14:paraId="49DB0A45"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w:t>
            </w:r>
            <w:r w:rsidR="00981A04" w:rsidRPr="00CB16DE">
              <w:rPr>
                <w:rFonts w:ascii="Times New Roman" w:hAnsi="Times New Roman" w:cs="Times New Roman"/>
                <w:sz w:val="20"/>
                <w:szCs w:val="20"/>
              </w:rPr>
              <w:t>s</w:t>
            </w:r>
            <w:r w:rsidRPr="00CB16DE">
              <w:rPr>
                <w:rFonts w:ascii="Times New Roman" w:hAnsi="Times New Roman" w:cs="Times New Roman"/>
                <w:sz w:val="20"/>
                <w:szCs w:val="20"/>
              </w:rPr>
              <w:t>. Dagmar Bott, Director</w:t>
            </w:r>
          </w:p>
          <w:p w14:paraId="7325DC58" w14:textId="77777777" w:rsidR="007C3E29" w:rsidRPr="00CB16DE" w:rsidRDefault="007C3E29"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 Thomas Eberherr, Team Leader</w:t>
            </w:r>
          </w:p>
        </w:tc>
        <w:tc>
          <w:tcPr>
            <w:tcW w:w="3217" w:type="dxa"/>
          </w:tcPr>
          <w:p w14:paraId="0E830FA9" w14:textId="77777777" w:rsidR="007C3E29" w:rsidRPr="00CB16DE" w:rsidRDefault="005E105C"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hyperlink r:id="rId44" w:history="1">
              <w:r w:rsidR="007C3E29" w:rsidRPr="00CB16DE">
                <w:rPr>
                  <w:rStyle w:val="Hyperlink"/>
                  <w:rFonts w:ascii="Times New Roman" w:hAnsi="Times New Roman" w:cs="Times New Roman"/>
                  <w:sz w:val="20"/>
                  <w:szCs w:val="20"/>
                </w:rPr>
                <w:t>dagmar.bott@giz.de</w:t>
              </w:r>
            </w:hyperlink>
            <w:r w:rsidR="007C3E29" w:rsidRPr="00CB16DE">
              <w:rPr>
                <w:rFonts w:ascii="Times New Roman" w:hAnsi="Times New Roman" w:cs="Times New Roman"/>
                <w:sz w:val="20"/>
                <w:szCs w:val="20"/>
                <w:u w:val="single"/>
              </w:rPr>
              <w:t xml:space="preserve"> </w:t>
            </w:r>
          </w:p>
          <w:p w14:paraId="54FC8B41" w14:textId="77777777" w:rsidR="007C3E29" w:rsidRPr="00CB16DE" w:rsidRDefault="005E105C"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hyperlink r:id="rId45" w:history="1">
              <w:r w:rsidR="007C3E29" w:rsidRPr="00CB16DE">
                <w:rPr>
                  <w:rStyle w:val="Hyperlink"/>
                  <w:rFonts w:ascii="Times New Roman" w:hAnsi="Times New Roman" w:cs="Times New Roman"/>
                  <w:sz w:val="20"/>
                  <w:szCs w:val="20"/>
                </w:rPr>
                <w:t>thomas.eberherr@giz.de</w:t>
              </w:r>
            </w:hyperlink>
            <w:r w:rsidR="007C3E29" w:rsidRPr="00CB16DE">
              <w:rPr>
                <w:rFonts w:ascii="Times New Roman" w:hAnsi="Times New Roman" w:cs="Times New Roman"/>
                <w:sz w:val="20"/>
                <w:szCs w:val="20"/>
                <w:u w:val="single"/>
              </w:rPr>
              <w:t xml:space="preserve"> </w:t>
            </w:r>
          </w:p>
        </w:tc>
      </w:tr>
      <w:tr w:rsidR="005F5E3A" w:rsidRPr="00CB16DE" w14:paraId="23CAD56B" w14:textId="77777777">
        <w:tc>
          <w:tcPr>
            <w:cnfStyle w:val="001000000000" w:firstRow="0" w:lastRow="0" w:firstColumn="1" w:lastColumn="0" w:oddVBand="0" w:evenVBand="0" w:oddHBand="0" w:evenHBand="0" w:firstRowFirstColumn="0" w:firstRowLastColumn="0" w:lastRowFirstColumn="0" w:lastRowLastColumn="0"/>
            <w:tcW w:w="557" w:type="dxa"/>
          </w:tcPr>
          <w:p w14:paraId="2E3AD699" w14:textId="77777777" w:rsidR="005F5E3A" w:rsidRPr="00CB16DE" w:rsidRDefault="005F5E3A"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30</w:t>
            </w:r>
          </w:p>
        </w:tc>
        <w:tc>
          <w:tcPr>
            <w:tcW w:w="3291" w:type="dxa"/>
          </w:tcPr>
          <w:p w14:paraId="22478413"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EU</w:t>
            </w:r>
          </w:p>
        </w:tc>
        <w:tc>
          <w:tcPr>
            <w:tcW w:w="2740" w:type="dxa"/>
          </w:tcPr>
          <w:p w14:paraId="2CA2943C" w14:textId="77777777" w:rsidR="005F5E3A" w:rsidRPr="00CB16DE" w:rsidRDefault="00981A04"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 xml:space="preserve">Mr. </w:t>
            </w:r>
            <w:r w:rsidR="005F5E3A" w:rsidRPr="00CB16DE">
              <w:rPr>
                <w:rFonts w:ascii="Times New Roman" w:hAnsi="Times New Roman" w:cs="Times New Roman"/>
                <w:sz w:val="20"/>
                <w:szCs w:val="20"/>
              </w:rPr>
              <w:t>Alessandro Zanotta</w:t>
            </w:r>
          </w:p>
          <w:p w14:paraId="741D98A3"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Adviser – macroeconomic development</w:t>
            </w:r>
          </w:p>
        </w:tc>
        <w:tc>
          <w:tcPr>
            <w:tcW w:w="3217" w:type="dxa"/>
          </w:tcPr>
          <w:p w14:paraId="2E759310" w14:textId="77777777" w:rsidR="005F5E3A" w:rsidRPr="00CB16DE" w:rsidRDefault="005E105C"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hyperlink r:id="rId46" w:history="1">
              <w:r w:rsidR="005F5E3A" w:rsidRPr="00CB16DE">
                <w:rPr>
                  <w:rStyle w:val="Hyperlink"/>
                  <w:rFonts w:ascii="Times New Roman" w:hAnsi="Times New Roman" w:cs="Times New Roman"/>
                  <w:sz w:val="20"/>
                  <w:szCs w:val="20"/>
                </w:rPr>
                <w:t>traian.hristea@eeas.europa.eu</w:t>
              </w:r>
            </w:hyperlink>
            <w:r w:rsidR="005F5E3A" w:rsidRPr="00CB16DE">
              <w:rPr>
                <w:rFonts w:ascii="Times New Roman" w:hAnsi="Times New Roman" w:cs="Times New Roman"/>
                <w:sz w:val="20"/>
                <w:szCs w:val="20"/>
                <w:u w:val="single"/>
              </w:rPr>
              <w:t xml:space="preserve"> </w:t>
            </w:r>
          </w:p>
          <w:p w14:paraId="6F978B60" w14:textId="77777777" w:rsidR="005F5E3A" w:rsidRPr="00CB16DE" w:rsidRDefault="005E105C"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hyperlink r:id="rId47" w:history="1">
              <w:r w:rsidR="005F5E3A" w:rsidRPr="00CB16DE">
                <w:rPr>
                  <w:rStyle w:val="Hyperlink"/>
                  <w:rFonts w:ascii="Times New Roman" w:hAnsi="Times New Roman" w:cs="Times New Roman"/>
                  <w:sz w:val="20"/>
                  <w:szCs w:val="20"/>
                </w:rPr>
                <w:t>hoa-binh.adjemian@eeas.europa.eu</w:t>
              </w:r>
            </w:hyperlink>
            <w:r w:rsidR="005F5E3A" w:rsidRPr="00CB16DE">
              <w:rPr>
                <w:rFonts w:ascii="Times New Roman" w:hAnsi="Times New Roman" w:cs="Times New Roman"/>
                <w:sz w:val="20"/>
                <w:szCs w:val="20"/>
                <w:u w:val="single"/>
              </w:rPr>
              <w:t xml:space="preserve"> </w:t>
            </w:r>
          </w:p>
        </w:tc>
      </w:tr>
      <w:tr w:rsidR="005F5E3A" w:rsidRPr="00CB16DE" w14:paraId="7D7EAA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5" w:type="dxa"/>
            <w:gridSpan w:val="4"/>
          </w:tcPr>
          <w:p w14:paraId="376A20F2" w14:textId="77777777" w:rsidR="005F5E3A" w:rsidRPr="00CB16DE" w:rsidRDefault="005F5E3A">
            <w:pPr>
              <w:spacing w:line="276" w:lineRule="auto"/>
              <w:rPr>
                <w:rFonts w:ascii="Times New Roman" w:hAnsi="Times New Roman" w:cs="Times New Roman"/>
                <w:sz w:val="20"/>
                <w:szCs w:val="20"/>
              </w:rPr>
            </w:pPr>
            <w:r w:rsidRPr="00CB16DE">
              <w:rPr>
                <w:rFonts w:ascii="Times New Roman" w:hAnsi="Times New Roman" w:cs="Times New Roman"/>
                <w:sz w:val="24"/>
                <w:szCs w:val="20"/>
              </w:rPr>
              <w:t>Government Stakeholders</w:t>
            </w:r>
          </w:p>
        </w:tc>
      </w:tr>
      <w:tr w:rsidR="005F5E3A" w:rsidRPr="00CB16DE" w14:paraId="592EC07E" w14:textId="77777777">
        <w:tc>
          <w:tcPr>
            <w:cnfStyle w:val="001000000000" w:firstRow="0" w:lastRow="0" w:firstColumn="1" w:lastColumn="0" w:oddVBand="0" w:evenVBand="0" w:oddHBand="0" w:evenHBand="0" w:firstRowFirstColumn="0" w:firstRowLastColumn="0" w:lastRowFirstColumn="0" w:lastRowLastColumn="0"/>
            <w:tcW w:w="557" w:type="dxa"/>
          </w:tcPr>
          <w:p w14:paraId="7F6B2780" w14:textId="77777777" w:rsidR="005F5E3A" w:rsidRPr="00CB16DE" w:rsidRDefault="005F5E3A"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31</w:t>
            </w:r>
          </w:p>
        </w:tc>
        <w:tc>
          <w:tcPr>
            <w:tcW w:w="3291" w:type="dxa"/>
          </w:tcPr>
          <w:p w14:paraId="4CD76025"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Ministry of Foreign Affairs</w:t>
            </w:r>
          </w:p>
        </w:tc>
        <w:tc>
          <w:tcPr>
            <w:tcW w:w="2740" w:type="dxa"/>
          </w:tcPr>
          <w:p w14:paraId="7D905503"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 Vahram Kajoyan, Head of International Organizations Department</w:t>
            </w:r>
          </w:p>
          <w:p w14:paraId="251A51AC"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217" w:type="dxa"/>
          </w:tcPr>
          <w:p w14:paraId="7DBBF771" w14:textId="77777777" w:rsidR="005F5E3A" w:rsidRPr="00CB16DE" w:rsidRDefault="005E105C"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48" w:history="1">
              <w:r w:rsidR="005F5E3A" w:rsidRPr="00CB16DE">
                <w:rPr>
                  <w:rStyle w:val="Hyperlink"/>
                  <w:rFonts w:ascii="Times New Roman" w:hAnsi="Times New Roman" w:cs="Times New Roman"/>
                  <w:sz w:val="20"/>
                  <w:szCs w:val="20"/>
                </w:rPr>
                <w:t>ahovakimyan@mfa.am</w:t>
              </w:r>
            </w:hyperlink>
            <w:r w:rsidR="005F5E3A" w:rsidRPr="00CB16DE">
              <w:rPr>
                <w:rFonts w:ascii="Times New Roman" w:hAnsi="Times New Roman" w:cs="Times New Roman"/>
                <w:sz w:val="20"/>
                <w:szCs w:val="20"/>
              </w:rPr>
              <w:t xml:space="preserve"> </w:t>
            </w:r>
          </w:p>
          <w:p w14:paraId="2F10A097"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 xml:space="preserve">Tel: (060) 62 04 08 </w:t>
            </w:r>
          </w:p>
          <w:p w14:paraId="2BED821F" w14:textId="77777777" w:rsidR="005F5E3A" w:rsidRPr="00CB16DE" w:rsidRDefault="005E105C" w:rsidP="00126D90">
            <w:pPr>
              <w:spacing w:line="276" w:lineRule="auto"/>
              <w:cnfStyle w:val="000000000000" w:firstRow="0" w:lastRow="0" w:firstColumn="0" w:lastColumn="0" w:oddVBand="0" w:evenVBand="0" w:oddHBand="0" w:evenHBand="0" w:firstRowFirstColumn="0" w:firstRowLastColumn="0" w:lastRowFirstColumn="0" w:lastRowLastColumn="0"/>
              <w:rPr>
                <w:rStyle w:val="Hyperlink"/>
              </w:rPr>
            </w:pPr>
            <w:hyperlink r:id="rId49" w:history="1">
              <w:r w:rsidR="005F5E3A" w:rsidRPr="00CB16DE">
                <w:rPr>
                  <w:rStyle w:val="Hyperlink"/>
                  <w:rFonts w:ascii="Times New Roman" w:hAnsi="Times New Roman" w:cs="Times New Roman"/>
                  <w:sz w:val="20"/>
                  <w:szCs w:val="20"/>
                </w:rPr>
                <w:t>intorghr@mfa.am</w:t>
              </w:r>
            </w:hyperlink>
          </w:p>
          <w:p w14:paraId="51A59AC1"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Tel: (060) 62 05 02 </w:t>
            </w:r>
          </w:p>
        </w:tc>
      </w:tr>
      <w:tr w:rsidR="005F5E3A" w:rsidRPr="00CB16DE" w14:paraId="196D8A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719B8E91" w14:textId="77777777" w:rsidR="005F5E3A" w:rsidRPr="00CB16DE" w:rsidRDefault="005F5E3A"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32</w:t>
            </w:r>
          </w:p>
        </w:tc>
        <w:tc>
          <w:tcPr>
            <w:tcW w:w="3291" w:type="dxa"/>
          </w:tcPr>
          <w:p w14:paraId="77B946FC"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Ministry of Economy</w:t>
            </w:r>
          </w:p>
        </w:tc>
        <w:tc>
          <w:tcPr>
            <w:tcW w:w="2740" w:type="dxa"/>
          </w:tcPr>
          <w:p w14:paraId="19E52A8F"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 Artak Bagdasaryan, Head of department- Economic Development Policy</w:t>
            </w:r>
          </w:p>
        </w:tc>
        <w:tc>
          <w:tcPr>
            <w:tcW w:w="3217" w:type="dxa"/>
          </w:tcPr>
          <w:p w14:paraId="079E70EA"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Style w:val="naxn1"/>
              </w:rPr>
            </w:pPr>
            <w:r w:rsidRPr="00CB16DE">
              <w:rPr>
                <w:rStyle w:val="naxn1"/>
                <w:rFonts w:ascii="Times New Roman" w:hAnsi="Times New Roman" w:cs="Times New Roman"/>
                <w:color w:val="000000"/>
                <w:sz w:val="20"/>
                <w:szCs w:val="20"/>
              </w:rPr>
              <w:t>Tel</w:t>
            </w:r>
            <w:r w:rsidRPr="00CB16DE">
              <w:rPr>
                <w:rFonts w:ascii="Times New Roman" w:hAnsi="Times New Roman" w:cs="Times New Roman"/>
                <w:sz w:val="20"/>
                <w:szCs w:val="20"/>
              </w:rPr>
              <w:t>: (010) 59 71 15</w:t>
            </w:r>
          </w:p>
          <w:p w14:paraId="645E86FD"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Style w:val="Hyperlink"/>
                <w:rFonts w:ascii="Times New Roman" w:hAnsi="Times New Roman" w:cs="Times New Roman"/>
                <w:sz w:val="20"/>
                <w:szCs w:val="20"/>
              </w:rPr>
              <w:t>abagdasaryan@mineconomy.am</w:t>
            </w:r>
          </w:p>
        </w:tc>
      </w:tr>
      <w:tr w:rsidR="005F5E3A" w:rsidRPr="00CB16DE" w14:paraId="41C1D796" w14:textId="77777777">
        <w:tc>
          <w:tcPr>
            <w:cnfStyle w:val="001000000000" w:firstRow="0" w:lastRow="0" w:firstColumn="1" w:lastColumn="0" w:oddVBand="0" w:evenVBand="0" w:oddHBand="0" w:evenHBand="0" w:firstRowFirstColumn="0" w:firstRowLastColumn="0" w:lastRowFirstColumn="0" w:lastRowLastColumn="0"/>
            <w:tcW w:w="557" w:type="dxa"/>
          </w:tcPr>
          <w:p w14:paraId="1A71B93B" w14:textId="77777777" w:rsidR="005F5E3A" w:rsidRPr="00CB16DE" w:rsidRDefault="006617CD"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33</w:t>
            </w:r>
          </w:p>
        </w:tc>
        <w:tc>
          <w:tcPr>
            <w:tcW w:w="3291" w:type="dxa"/>
          </w:tcPr>
          <w:p w14:paraId="17DBC41C"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Ministry of Labour and Social Issues</w:t>
            </w:r>
          </w:p>
        </w:tc>
        <w:tc>
          <w:tcPr>
            <w:tcW w:w="2740" w:type="dxa"/>
          </w:tcPr>
          <w:p w14:paraId="64FF1812"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Mrs. Anahit Martirosyan, Head of department –International cooperation</w:t>
            </w:r>
          </w:p>
        </w:tc>
        <w:tc>
          <w:tcPr>
            <w:tcW w:w="3217" w:type="dxa"/>
          </w:tcPr>
          <w:p w14:paraId="294B69B2"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 xml:space="preserve">Tel: (010) </w:t>
            </w:r>
            <w:r w:rsidRPr="00CB16DE">
              <w:rPr>
                <w:rFonts w:ascii="Times New Roman" w:hAnsi="Times New Roman" w:cs="Times New Roman"/>
                <w:color w:val="333333"/>
                <w:sz w:val="20"/>
                <w:szCs w:val="20"/>
              </w:rPr>
              <w:t>56 53 65</w:t>
            </w:r>
          </w:p>
          <w:p w14:paraId="4D228E81"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F5E3A" w:rsidRPr="00CB16DE" w14:paraId="1BF714C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44785E79" w14:textId="77777777" w:rsidR="005F5E3A" w:rsidRPr="00CB16DE" w:rsidRDefault="006617CD"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34</w:t>
            </w:r>
          </w:p>
        </w:tc>
        <w:tc>
          <w:tcPr>
            <w:tcW w:w="3291" w:type="dxa"/>
          </w:tcPr>
          <w:p w14:paraId="58CD1EA6"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Ministry of Territorial Administration</w:t>
            </w:r>
          </w:p>
        </w:tc>
        <w:tc>
          <w:tcPr>
            <w:tcW w:w="2740" w:type="dxa"/>
          </w:tcPr>
          <w:p w14:paraId="501DA636"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Mrs. Lilit Saroyan</w:t>
            </w:r>
          </w:p>
          <w:p w14:paraId="1C7E52A4"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Head of department –International cooperation</w:t>
            </w:r>
          </w:p>
        </w:tc>
        <w:tc>
          <w:tcPr>
            <w:tcW w:w="3217" w:type="dxa"/>
          </w:tcPr>
          <w:p w14:paraId="35351C12"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color w:val="333333"/>
                <w:sz w:val="20"/>
                <w:szCs w:val="20"/>
              </w:rPr>
              <w:t>Tel: (010) 51 13 24</w:t>
            </w:r>
          </w:p>
          <w:p w14:paraId="5182A4BF"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5F5E3A" w:rsidRPr="00CB16DE" w14:paraId="73BA1122" w14:textId="77777777">
        <w:tc>
          <w:tcPr>
            <w:cnfStyle w:val="001000000000" w:firstRow="0" w:lastRow="0" w:firstColumn="1" w:lastColumn="0" w:oddVBand="0" w:evenVBand="0" w:oddHBand="0" w:evenHBand="0" w:firstRowFirstColumn="0" w:firstRowLastColumn="0" w:lastRowFirstColumn="0" w:lastRowLastColumn="0"/>
            <w:tcW w:w="557" w:type="dxa"/>
          </w:tcPr>
          <w:p w14:paraId="70E58EAD" w14:textId="77777777" w:rsidR="005F5E3A" w:rsidRPr="00CB16DE" w:rsidRDefault="006617CD"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35</w:t>
            </w:r>
          </w:p>
        </w:tc>
        <w:tc>
          <w:tcPr>
            <w:tcW w:w="3291" w:type="dxa"/>
          </w:tcPr>
          <w:p w14:paraId="319F885F"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Ministry of Health</w:t>
            </w:r>
          </w:p>
        </w:tc>
        <w:tc>
          <w:tcPr>
            <w:tcW w:w="2740" w:type="dxa"/>
          </w:tcPr>
          <w:p w14:paraId="503F725D"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 Sergey Khachatryan</w:t>
            </w:r>
          </w:p>
          <w:p w14:paraId="2D132910"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Deputy Minister</w:t>
            </w:r>
          </w:p>
        </w:tc>
        <w:tc>
          <w:tcPr>
            <w:tcW w:w="3217" w:type="dxa"/>
          </w:tcPr>
          <w:p w14:paraId="531B0508"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Tel: (010) 52 69 87</w:t>
            </w:r>
          </w:p>
          <w:p w14:paraId="4E9CE2EA" w14:textId="77777777" w:rsidR="005F5E3A" w:rsidRPr="00CB16DE" w:rsidRDefault="005E105C"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50" w:history="1">
              <w:r w:rsidR="005F5E3A" w:rsidRPr="00CB16DE">
                <w:rPr>
                  <w:rStyle w:val="Hyperlink"/>
                  <w:rFonts w:ascii="Times New Roman" w:hAnsi="Times New Roman" w:cs="Times New Roman"/>
                  <w:sz w:val="20"/>
                  <w:szCs w:val="20"/>
                </w:rPr>
                <w:t>skhachatryan@moh.am</w:t>
              </w:r>
            </w:hyperlink>
            <w:r w:rsidR="005F5E3A" w:rsidRPr="00CB16DE">
              <w:rPr>
                <w:rFonts w:ascii="Times New Roman" w:hAnsi="Times New Roman" w:cs="Times New Roman"/>
                <w:sz w:val="20"/>
                <w:szCs w:val="20"/>
              </w:rPr>
              <w:t xml:space="preserve"> </w:t>
            </w:r>
          </w:p>
        </w:tc>
      </w:tr>
      <w:tr w:rsidR="005F5E3A" w:rsidRPr="00CB16DE" w14:paraId="68BB4AF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4430354B" w14:textId="77777777" w:rsidR="005F5E3A" w:rsidRPr="00CB16DE" w:rsidRDefault="006617CD"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36</w:t>
            </w:r>
          </w:p>
        </w:tc>
        <w:tc>
          <w:tcPr>
            <w:tcW w:w="3291" w:type="dxa"/>
          </w:tcPr>
          <w:p w14:paraId="0879667A"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Ministry of Health</w:t>
            </w:r>
          </w:p>
        </w:tc>
        <w:tc>
          <w:tcPr>
            <w:tcW w:w="2740" w:type="dxa"/>
          </w:tcPr>
          <w:p w14:paraId="345CFCD6" w14:textId="77777777" w:rsidR="005F5E3A" w:rsidRPr="00CB16DE" w:rsidRDefault="005F5E3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Head of department –International cooperation</w:t>
            </w:r>
          </w:p>
        </w:tc>
        <w:tc>
          <w:tcPr>
            <w:tcW w:w="3217" w:type="dxa"/>
          </w:tcPr>
          <w:p w14:paraId="6E5C5F27"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5F5E3A" w:rsidRPr="00CB16DE" w14:paraId="108CE73A" w14:textId="77777777">
        <w:tc>
          <w:tcPr>
            <w:cnfStyle w:val="001000000000" w:firstRow="0" w:lastRow="0" w:firstColumn="1" w:lastColumn="0" w:oddVBand="0" w:evenVBand="0" w:oddHBand="0" w:evenHBand="0" w:firstRowFirstColumn="0" w:firstRowLastColumn="0" w:lastRowFirstColumn="0" w:lastRowLastColumn="0"/>
            <w:tcW w:w="557" w:type="dxa"/>
          </w:tcPr>
          <w:p w14:paraId="74379981" w14:textId="77777777" w:rsidR="005F5E3A" w:rsidRPr="00CB16DE" w:rsidRDefault="006617CD"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37</w:t>
            </w:r>
          </w:p>
        </w:tc>
        <w:tc>
          <w:tcPr>
            <w:tcW w:w="3291" w:type="dxa"/>
          </w:tcPr>
          <w:p w14:paraId="1408D769"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Ministry of Education</w:t>
            </w:r>
          </w:p>
        </w:tc>
        <w:tc>
          <w:tcPr>
            <w:tcW w:w="2740" w:type="dxa"/>
          </w:tcPr>
          <w:p w14:paraId="323CA033"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 xml:space="preserve">Mr. Robert Stepanyan, Head of Development Programs and Monitoring Department </w:t>
            </w:r>
          </w:p>
        </w:tc>
        <w:tc>
          <w:tcPr>
            <w:tcW w:w="3217" w:type="dxa"/>
          </w:tcPr>
          <w:p w14:paraId="5ADAA230"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 xml:space="preserve">Tel: (010) 52 73 43 </w:t>
            </w:r>
          </w:p>
        </w:tc>
      </w:tr>
      <w:tr w:rsidR="005F5E3A" w:rsidRPr="00CB16DE" w14:paraId="45115A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088F631B" w14:textId="77777777" w:rsidR="005F5E3A" w:rsidRPr="00CB16DE" w:rsidRDefault="006617CD"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38</w:t>
            </w:r>
          </w:p>
        </w:tc>
        <w:tc>
          <w:tcPr>
            <w:tcW w:w="3291" w:type="dxa"/>
          </w:tcPr>
          <w:p w14:paraId="7FD9BDC6"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Ministry of Nature Protection</w:t>
            </w:r>
          </w:p>
        </w:tc>
        <w:tc>
          <w:tcPr>
            <w:tcW w:w="2740" w:type="dxa"/>
          </w:tcPr>
          <w:p w14:paraId="5F525342"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 Ashot Harutyunyan, Head of Department</w:t>
            </w:r>
          </w:p>
          <w:p w14:paraId="7450EE67" w14:textId="77777777" w:rsidR="005F5E3A" w:rsidRPr="00CB16DE" w:rsidRDefault="005F5E3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 Simon Papyan, First Deputy Minister</w:t>
            </w:r>
            <w:r w:rsidRPr="00CB16DE">
              <w:rPr>
                <w:rFonts w:ascii="Times New Roman" w:hAnsi="Times New Roman" w:cs="Times New Roman"/>
                <w:color w:val="1F497D"/>
                <w:sz w:val="20"/>
                <w:szCs w:val="20"/>
              </w:rPr>
              <w:t xml:space="preserve"> </w:t>
            </w:r>
          </w:p>
        </w:tc>
        <w:tc>
          <w:tcPr>
            <w:tcW w:w="3217" w:type="dxa"/>
          </w:tcPr>
          <w:p w14:paraId="5FD6E70B" w14:textId="77777777" w:rsidR="005F5E3A" w:rsidRPr="00E81E80"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US"/>
              </w:rPr>
            </w:pPr>
            <w:r w:rsidRPr="00E81E80">
              <w:rPr>
                <w:rFonts w:ascii="Times New Roman" w:hAnsi="Times New Roman" w:cs="Times New Roman"/>
                <w:sz w:val="20"/>
                <w:szCs w:val="20"/>
                <w:lang w:val="es-US"/>
              </w:rPr>
              <w:t>Tel: (010) 58 53 31</w:t>
            </w:r>
          </w:p>
          <w:p w14:paraId="526A7420" w14:textId="77777777" w:rsidR="005F5E3A" w:rsidRPr="00E81E80" w:rsidRDefault="005E105C"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US"/>
              </w:rPr>
            </w:pPr>
            <w:hyperlink r:id="rId51" w:history="1">
              <w:r w:rsidR="005F5E3A" w:rsidRPr="00E81E80">
                <w:rPr>
                  <w:rStyle w:val="Hyperlink"/>
                  <w:rFonts w:ascii="Times New Roman" w:hAnsi="Times New Roman" w:cs="Times New Roman"/>
                  <w:sz w:val="20"/>
                  <w:szCs w:val="20"/>
                  <w:lang w:val="es-US"/>
                </w:rPr>
                <w:t>khachik.hakobyan@mnp.am</w:t>
              </w:r>
            </w:hyperlink>
            <w:r w:rsidR="005F5E3A" w:rsidRPr="00E81E80">
              <w:rPr>
                <w:rFonts w:ascii="Times New Roman" w:hAnsi="Times New Roman" w:cs="Times New Roman"/>
                <w:sz w:val="20"/>
                <w:szCs w:val="20"/>
                <w:lang w:val="es-US"/>
              </w:rPr>
              <w:t xml:space="preserve"> </w:t>
            </w:r>
          </w:p>
          <w:p w14:paraId="58F5D560" w14:textId="77777777" w:rsidR="005F5E3A" w:rsidRPr="00E81E80"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US"/>
              </w:rPr>
            </w:pPr>
            <w:r w:rsidRPr="00E81E80">
              <w:rPr>
                <w:rFonts w:ascii="Times New Roman" w:hAnsi="Times New Roman" w:cs="Times New Roman"/>
                <w:sz w:val="20"/>
                <w:szCs w:val="20"/>
                <w:lang w:val="es-US"/>
              </w:rPr>
              <w:t>Tel: (010) 54 08 61</w:t>
            </w:r>
          </w:p>
          <w:p w14:paraId="6A07B756" w14:textId="77777777" w:rsidR="005F5E3A" w:rsidRPr="00CB16DE" w:rsidRDefault="005E105C"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52" w:history="1">
              <w:r w:rsidR="005F5E3A" w:rsidRPr="00CB16DE">
                <w:rPr>
                  <w:rStyle w:val="Hyperlink"/>
                  <w:rFonts w:ascii="Times New Roman" w:hAnsi="Times New Roman" w:cs="Times New Roman"/>
                  <w:sz w:val="20"/>
                  <w:szCs w:val="20"/>
                </w:rPr>
                <w:t>papyan@mnp.am</w:t>
              </w:r>
            </w:hyperlink>
            <w:r w:rsidR="005F5E3A" w:rsidRPr="00CB16DE">
              <w:rPr>
                <w:rFonts w:ascii="Times New Roman" w:hAnsi="Times New Roman" w:cs="Times New Roman"/>
                <w:sz w:val="20"/>
                <w:szCs w:val="20"/>
              </w:rPr>
              <w:t xml:space="preserve"> </w:t>
            </w:r>
          </w:p>
        </w:tc>
      </w:tr>
      <w:tr w:rsidR="005F5E3A" w:rsidRPr="00CB16DE" w14:paraId="6881D3F0" w14:textId="77777777">
        <w:tc>
          <w:tcPr>
            <w:cnfStyle w:val="001000000000" w:firstRow="0" w:lastRow="0" w:firstColumn="1" w:lastColumn="0" w:oddVBand="0" w:evenVBand="0" w:oddHBand="0" w:evenHBand="0" w:firstRowFirstColumn="0" w:firstRowLastColumn="0" w:lastRowFirstColumn="0" w:lastRowLastColumn="0"/>
            <w:tcW w:w="557" w:type="dxa"/>
          </w:tcPr>
          <w:p w14:paraId="45D9F32A" w14:textId="77777777" w:rsidR="005F5E3A" w:rsidRPr="00CB16DE" w:rsidRDefault="006617CD"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39</w:t>
            </w:r>
          </w:p>
        </w:tc>
        <w:tc>
          <w:tcPr>
            <w:tcW w:w="3291" w:type="dxa"/>
          </w:tcPr>
          <w:p w14:paraId="55526D85"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Ministry of Agriculture</w:t>
            </w:r>
          </w:p>
        </w:tc>
        <w:tc>
          <w:tcPr>
            <w:tcW w:w="2740" w:type="dxa"/>
          </w:tcPr>
          <w:p w14:paraId="56406A4C"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 Armen Harutyunyan, Deputy Minister</w:t>
            </w:r>
          </w:p>
        </w:tc>
        <w:tc>
          <w:tcPr>
            <w:tcW w:w="3217" w:type="dxa"/>
          </w:tcPr>
          <w:p w14:paraId="003ABD6E"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 xml:space="preserve">Tel: (010) 52 48 34 </w:t>
            </w:r>
          </w:p>
        </w:tc>
      </w:tr>
      <w:tr w:rsidR="005F5E3A" w:rsidRPr="00CB16DE" w14:paraId="3250A8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57AC9A1F" w14:textId="77777777" w:rsidR="005F5E3A" w:rsidRPr="00CB16DE" w:rsidRDefault="006617CD"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40</w:t>
            </w:r>
          </w:p>
        </w:tc>
        <w:tc>
          <w:tcPr>
            <w:tcW w:w="3291" w:type="dxa"/>
          </w:tcPr>
          <w:p w14:paraId="13A169C3"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 xml:space="preserve">National Statistical Service </w:t>
            </w:r>
          </w:p>
        </w:tc>
        <w:tc>
          <w:tcPr>
            <w:tcW w:w="2740" w:type="dxa"/>
          </w:tcPr>
          <w:p w14:paraId="326310CB"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 Stepan Mnatsakanyan, President</w:t>
            </w:r>
          </w:p>
        </w:tc>
        <w:tc>
          <w:tcPr>
            <w:tcW w:w="3217" w:type="dxa"/>
          </w:tcPr>
          <w:p w14:paraId="1D880301"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Tel:</w:t>
            </w:r>
            <w:r w:rsidRPr="00CB16DE">
              <w:rPr>
                <w:rFonts w:ascii="Times New Roman" w:hAnsi="Times New Roman" w:cs="Times New Roman"/>
                <w:color w:val="333333"/>
                <w:sz w:val="20"/>
                <w:szCs w:val="20"/>
              </w:rPr>
              <w:t xml:space="preserve"> (010) </w:t>
            </w:r>
            <w:r w:rsidRPr="00CB16DE">
              <w:rPr>
                <w:rFonts w:ascii="Times New Roman" w:hAnsi="Times New Roman" w:cs="Times New Roman"/>
                <w:sz w:val="20"/>
                <w:szCs w:val="20"/>
              </w:rPr>
              <w:t>52 42 13</w:t>
            </w:r>
          </w:p>
          <w:p w14:paraId="05E80D3E" w14:textId="77777777" w:rsidR="005F5E3A" w:rsidRPr="00CB16DE" w:rsidRDefault="005E105C"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53" w:history="1">
              <w:r w:rsidR="005F5E3A" w:rsidRPr="00CB16DE">
                <w:rPr>
                  <w:rStyle w:val="Hyperlink"/>
                  <w:rFonts w:ascii="Times New Roman" w:hAnsi="Times New Roman" w:cs="Times New Roman"/>
                  <w:sz w:val="20"/>
                  <w:szCs w:val="20"/>
                </w:rPr>
                <w:t>info@armstat.am</w:t>
              </w:r>
            </w:hyperlink>
            <w:r w:rsidR="005F5E3A" w:rsidRPr="00CB16DE">
              <w:rPr>
                <w:rFonts w:ascii="Times New Roman" w:hAnsi="Times New Roman" w:cs="Times New Roman"/>
                <w:sz w:val="20"/>
                <w:szCs w:val="20"/>
              </w:rPr>
              <w:t> </w:t>
            </w:r>
          </w:p>
        </w:tc>
      </w:tr>
      <w:tr w:rsidR="005F5E3A" w:rsidRPr="00CB16DE" w14:paraId="63FE49E6" w14:textId="77777777">
        <w:tc>
          <w:tcPr>
            <w:cnfStyle w:val="001000000000" w:firstRow="0" w:lastRow="0" w:firstColumn="1" w:lastColumn="0" w:oddVBand="0" w:evenVBand="0" w:oddHBand="0" w:evenHBand="0" w:firstRowFirstColumn="0" w:firstRowLastColumn="0" w:lastRowFirstColumn="0" w:lastRowLastColumn="0"/>
            <w:tcW w:w="557" w:type="dxa"/>
          </w:tcPr>
          <w:p w14:paraId="5B67253E" w14:textId="77777777" w:rsidR="005F5E3A" w:rsidRPr="00CB16DE" w:rsidRDefault="006617CD"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41</w:t>
            </w:r>
          </w:p>
        </w:tc>
        <w:tc>
          <w:tcPr>
            <w:tcW w:w="3291" w:type="dxa"/>
          </w:tcPr>
          <w:p w14:paraId="1F0CA4A6"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National Statistical Service</w:t>
            </w:r>
          </w:p>
        </w:tc>
        <w:tc>
          <w:tcPr>
            <w:tcW w:w="2740" w:type="dxa"/>
          </w:tcPr>
          <w:p w14:paraId="43154813"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Mrs Anahit Safyan</w:t>
            </w:r>
          </w:p>
          <w:p w14:paraId="227ADD97"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Head of Department – International relations and cooperation</w:t>
            </w:r>
          </w:p>
        </w:tc>
        <w:tc>
          <w:tcPr>
            <w:tcW w:w="3217" w:type="dxa"/>
          </w:tcPr>
          <w:p w14:paraId="5E93B7C8"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26993" w:rsidRPr="00CB16DE" w14:paraId="08D86C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2D65D905" w14:textId="77777777" w:rsidR="00D26993" w:rsidRPr="00CB16DE" w:rsidRDefault="00D26993"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42</w:t>
            </w:r>
          </w:p>
        </w:tc>
        <w:tc>
          <w:tcPr>
            <w:tcW w:w="3291" w:type="dxa"/>
          </w:tcPr>
          <w:p w14:paraId="37434DD6" w14:textId="77777777" w:rsidR="00D26993" w:rsidRPr="00CB16DE" w:rsidRDefault="00D26993"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Ministry of Energy and natural Resources</w:t>
            </w:r>
          </w:p>
        </w:tc>
        <w:tc>
          <w:tcPr>
            <w:tcW w:w="2740" w:type="dxa"/>
          </w:tcPr>
          <w:p w14:paraId="2C0DED59" w14:textId="77777777" w:rsidR="00D26993" w:rsidRPr="00CB16DE" w:rsidRDefault="00D26993"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Ms Tigran Melqonyan. Head of External relations and cooperation</w:t>
            </w:r>
          </w:p>
        </w:tc>
        <w:tc>
          <w:tcPr>
            <w:tcW w:w="3217" w:type="dxa"/>
          </w:tcPr>
          <w:p w14:paraId="2D574AAC" w14:textId="77777777" w:rsidR="00D26993" w:rsidRPr="00CB16DE" w:rsidRDefault="00D26993"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5F5E3A" w:rsidRPr="00CB16DE" w14:paraId="00E7447C" w14:textId="77777777">
        <w:tc>
          <w:tcPr>
            <w:cnfStyle w:val="001000000000" w:firstRow="0" w:lastRow="0" w:firstColumn="1" w:lastColumn="0" w:oddVBand="0" w:evenVBand="0" w:oddHBand="0" w:evenHBand="0" w:firstRowFirstColumn="0" w:firstRowLastColumn="0" w:lastRowFirstColumn="0" w:lastRowLastColumn="0"/>
            <w:tcW w:w="557" w:type="dxa"/>
          </w:tcPr>
          <w:p w14:paraId="71B6C23B" w14:textId="77777777" w:rsidR="005F5E3A" w:rsidRPr="00CB16DE" w:rsidRDefault="006617CD"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4</w:t>
            </w:r>
            <w:r w:rsidR="00D26993" w:rsidRPr="00CB16DE">
              <w:rPr>
                <w:rFonts w:ascii="Times New Roman" w:hAnsi="Times New Roman" w:cs="Times New Roman"/>
                <w:sz w:val="20"/>
                <w:szCs w:val="20"/>
              </w:rPr>
              <w:t>3</w:t>
            </w:r>
          </w:p>
        </w:tc>
        <w:tc>
          <w:tcPr>
            <w:tcW w:w="3291" w:type="dxa"/>
          </w:tcPr>
          <w:p w14:paraId="0B464D85"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SME Development National Center (SME DNC)</w:t>
            </w:r>
          </w:p>
        </w:tc>
        <w:tc>
          <w:tcPr>
            <w:tcW w:w="2740" w:type="dxa"/>
          </w:tcPr>
          <w:p w14:paraId="23189300"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 Anush Aslanyan , Deputy Director</w:t>
            </w:r>
          </w:p>
        </w:tc>
        <w:tc>
          <w:tcPr>
            <w:tcW w:w="3217" w:type="dxa"/>
          </w:tcPr>
          <w:p w14:paraId="00CC3CDF"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Tel: (010) 54 16 45</w:t>
            </w:r>
          </w:p>
          <w:p w14:paraId="3647F0A2"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F5E3A" w:rsidRPr="00CB16DE" w14:paraId="45F6F4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5" w:type="dxa"/>
            <w:gridSpan w:val="4"/>
          </w:tcPr>
          <w:p w14:paraId="433AE884" w14:textId="77777777" w:rsidR="005F5E3A" w:rsidRPr="00CB16DE" w:rsidRDefault="005F5E3A" w:rsidP="00126D90">
            <w:pPr>
              <w:spacing w:line="276" w:lineRule="auto"/>
              <w:rPr>
                <w:rFonts w:ascii="Times New Roman" w:hAnsi="Times New Roman" w:cs="Times New Roman"/>
                <w:sz w:val="20"/>
                <w:szCs w:val="20"/>
              </w:rPr>
            </w:pPr>
            <w:r w:rsidRPr="00CB16DE">
              <w:rPr>
                <w:rFonts w:ascii="Times New Roman" w:hAnsi="Times New Roman" w:cs="Times New Roman"/>
                <w:sz w:val="20"/>
                <w:szCs w:val="20"/>
              </w:rPr>
              <w:t>Civil Society</w:t>
            </w:r>
          </w:p>
        </w:tc>
      </w:tr>
      <w:tr w:rsidR="005F5E3A" w:rsidRPr="00CB16DE" w14:paraId="123D4869" w14:textId="77777777">
        <w:trPr>
          <w:trHeight w:val="70"/>
        </w:trPr>
        <w:tc>
          <w:tcPr>
            <w:cnfStyle w:val="001000000000" w:firstRow="0" w:lastRow="0" w:firstColumn="1" w:lastColumn="0" w:oddVBand="0" w:evenVBand="0" w:oddHBand="0" w:evenHBand="0" w:firstRowFirstColumn="0" w:firstRowLastColumn="0" w:lastRowFirstColumn="0" w:lastRowLastColumn="0"/>
            <w:tcW w:w="557" w:type="dxa"/>
          </w:tcPr>
          <w:p w14:paraId="2E1D5ABE" w14:textId="77777777" w:rsidR="005F5E3A" w:rsidRPr="00CB16DE" w:rsidRDefault="00D26993"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lastRenderedPageBreak/>
              <w:t>44</w:t>
            </w:r>
          </w:p>
        </w:tc>
        <w:tc>
          <w:tcPr>
            <w:tcW w:w="3291" w:type="dxa"/>
          </w:tcPr>
          <w:p w14:paraId="372F004B"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International Center for Human Development</w:t>
            </w:r>
          </w:p>
        </w:tc>
        <w:tc>
          <w:tcPr>
            <w:tcW w:w="2740" w:type="dxa"/>
          </w:tcPr>
          <w:p w14:paraId="212B0BD9"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 Vahan Asatryan</w:t>
            </w:r>
          </w:p>
          <w:p w14:paraId="0B724C11"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 Armen Galustyan</w:t>
            </w:r>
          </w:p>
          <w:p w14:paraId="3ADCDF8C"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 Ashot Khurshudyan</w:t>
            </w:r>
          </w:p>
        </w:tc>
        <w:tc>
          <w:tcPr>
            <w:tcW w:w="3217" w:type="dxa"/>
          </w:tcPr>
          <w:p w14:paraId="4678E09D"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 xml:space="preserve">akhurshudyan@ichd.org; </w:t>
            </w:r>
            <w:hyperlink r:id="rId54" w:history="1">
              <w:r w:rsidRPr="00CB16DE">
                <w:rPr>
                  <w:rStyle w:val="Hyperlink"/>
                  <w:rFonts w:ascii="Times New Roman" w:hAnsi="Times New Roman" w:cs="Times New Roman"/>
                  <w:sz w:val="20"/>
                  <w:szCs w:val="20"/>
                </w:rPr>
                <w:t>asatryan.vahan@gmail.com</w:t>
              </w:r>
            </w:hyperlink>
          </w:p>
          <w:p w14:paraId="264DD050" w14:textId="77777777" w:rsidR="005F5E3A" w:rsidRPr="00CB16DE" w:rsidRDefault="005E105C"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55" w:history="1">
              <w:r w:rsidR="005F5E3A" w:rsidRPr="00CB16DE">
                <w:rPr>
                  <w:rStyle w:val="Hyperlink"/>
                  <w:rFonts w:ascii="Times New Roman" w:hAnsi="Times New Roman" w:cs="Times New Roman"/>
                  <w:sz w:val="20"/>
                  <w:szCs w:val="20"/>
                </w:rPr>
                <w:t>agalstyan@ichd.org</w:t>
              </w:r>
            </w:hyperlink>
            <w:r w:rsidR="005F5E3A" w:rsidRPr="00CB16DE">
              <w:rPr>
                <w:rFonts w:ascii="Times New Roman" w:hAnsi="Times New Roman" w:cs="Times New Roman"/>
                <w:sz w:val="20"/>
                <w:szCs w:val="20"/>
              </w:rPr>
              <w:t xml:space="preserve"> </w:t>
            </w:r>
          </w:p>
        </w:tc>
      </w:tr>
      <w:tr w:rsidR="005F5E3A" w:rsidRPr="00CB16DE" w14:paraId="21B9AF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540F9239" w14:textId="77777777" w:rsidR="005F5E3A" w:rsidRPr="00CB16DE" w:rsidRDefault="00D26993"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45</w:t>
            </w:r>
          </w:p>
        </w:tc>
        <w:tc>
          <w:tcPr>
            <w:tcW w:w="3291" w:type="dxa"/>
          </w:tcPr>
          <w:p w14:paraId="746989BE"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r w:rsidRPr="00CB16DE">
              <w:rPr>
                <w:rFonts w:ascii="Times New Roman" w:hAnsi="Times New Roman" w:cs="Times New Roman"/>
                <w:sz w:val="20"/>
                <w:szCs w:val="20"/>
              </w:rPr>
              <w:t>Step-by-Step NGO</w:t>
            </w:r>
          </w:p>
        </w:tc>
        <w:tc>
          <w:tcPr>
            <w:tcW w:w="2740" w:type="dxa"/>
          </w:tcPr>
          <w:p w14:paraId="0FD63397"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Ms. Ruzanna Tsarukyan, President</w:t>
            </w:r>
          </w:p>
        </w:tc>
        <w:tc>
          <w:tcPr>
            <w:tcW w:w="3217" w:type="dxa"/>
          </w:tcPr>
          <w:p w14:paraId="2785DB2F"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Tel: (091) 42 61 79</w:t>
            </w:r>
          </w:p>
          <w:p w14:paraId="55365DCF" w14:textId="77777777" w:rsidR="005F5E3A" w:rsidRPr="00CB16DE" w:rsidRDefault="005E105C"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56" w:history="1">
              <w:r w:rsidR="005F5E3A" w:rsidRPr="00CB16DE">
                <w:rPr>
                  <w:rStyle w:val="Hyperlink"/>
                  <w:rFonts w:ascii="Times New Roman" w:hAnsi="Times New Roman" w:cs="Times New Roman"/>
                  <w:sz w:val="20"/>
                  <w:szCs w:val="20"/>
                </w:rPr>
                <w:t>ruzanna@sbsbf.am</w:t>
              </w:r>
            </w:hyperlink>
            <w:r w:rsidR="005F5E3A" w:rsidRPr="00CB16DE">
              <w:rPr>
                <w:rFonts w:ascii="Times New Roman" w:hAnsi="Times New Roman" w:cs="Times New Roman"/>
                <w:sz w:val="20"/>
                <w:szCs w:val="20"/>
              </w:rPr>
              <w:t xml:space="preserve"> </w:t>
            </w:r>
          </w:p>
        </w:tc>
      </w:tr>
      <w:tr w:rsidR="005F5E3A" w:rsidRPr="00CB16DE" w14:paraId="0641766D" w14:textId="77777777">
        <w:tc>
          <w:tcPr>
            <w:cnfStyle w:val="001000000000" w:firstRow="0" w:lastRow="0" w:firstColumn="1" w:lastColumn="0" w:oddVBand="0" w:evenVBand="0" w:oddHBand="0" w:evenHBand="0" w:firstRowFirstColumn="0" w:firstRowLastColumn="0" w:lastRowFirstColumn="0" w:lastRowLastColumn="0"/>
            <w:tcW w:w="557" w:type="dxa"/>
          </w:tcPr>
          <w:p w14:paraId="6B9B4BDA" w14:textId="77777777" w:rsidR="005F5E3A" w:rsidRPr="00CB16DE" w:rsidRDefault="00D26993"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46</w:t>
            </w:r>
          </w:p>
        </w:tc>
        <w:tc>
          <w:tcPr>
            <w:tcW w:w="3291" w:type="dxa"/>
          </w:tcPr>
          <w:p w14:paraId="3FB9E35B"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 xml:space="preserve">Association of Women with University Education </w:t>
            </w:r>
          </w:p>
        </w:tc>
        <w:tc>
          <w:tcPr>
            <w:tcW w:w="2740" w:type="dxa"/>
          </w:tcPr>
          <w:p w14:paraId="5953E8F5"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Ms. Jemma Hasratyan, President</w:t>
            </w:r>
          </w:p>
        </w:tc>
        <w:tc>
          <w:tcPr>
            <w:tcW w:w="3217" w:type="dxa"/>
          </w:tcPr>
          <w:p w14:paraId="031CE31D" w14:textId="77777777" w:rsidR="005F5E3A" w:rsidRPr="00CB16DE" w:rsidRDefault="005F5E3A" w:rsidP="00126D90">
            <w:pPr>
              <w:spacing w:line="276" w:lineRule="auto"/>
              <w:ind w:right="-2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 xml:space="preserve">Tel: (099) 41 99 41 </w:t>
            </w:r>
            <w:hyperlink r:id="rId57" w:history="1">
              <w:r w:rsidRPr="00CB16DE">
                <w:rPr>
                  <w:rStyle w:val="Hyperlink"/>
                  <w:rFonts w:ascii="Times New Roman" w:hAnsi="Times New Roman" w:cs="Times New Roman"/>
                  <w:sz w:val="20"/>
                  <w:szCs w:val="20"/>
                </w:rPr>
                <w:t>jemma.hasratyan@gmail.com</w:t>
              </w:r>
            </w:hyperlink>
          </w:p>
        </w:tc>
      </w:tr>
      <w:tr w:rsidR="005F5E3A" w:rsidRPr="00CB16DE" w14:paraId="1413DE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1868F17E" w14:textId="77777777" w:rsidR="005F5E3A" w:rsidRPr="00CB16DE" w:rsidRDefault="00D26993"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47</w:t>
            </w:r>
          </w:p>
        </w:tc>
        <w:tc>
          <w:tcPr>
            <w:tcW w:w="3291" w:type="dxa"/>
          </w:tcPr>
          <w:p w14:paraId="0D053A98"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Bridge of Hope</w:t>
            </w:r>
          </w:p>
        </w:tc>
        <w:tc>
          <w:tcPr>
            <w:tcW w:w="2740" w:type="dxa"/>
          </w:tcPr>
          <w:p w14:paraId="1CA59CEB"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Ms. Susanna Tadevosyan, President</w:t>
            </w:r>
          </w:p>
        </w:tc>
        <w:tc>
          <w:tcPr>
            <w:tcW w:w="3217" w:type="dxa"/>
          </w:tcPr>
          <w:p w14:paraId="1881AE57"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Tel: (091) 40 52 19</w:t>
            </w:r>
          </w:p>
          <w:p w14:paraId="4209FBF6" w14:textId="77777777" w:rsidR="005F5E3A" w:rsidRPr="00CB16DE" w:rsidRDefault="005E105C"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58" w:history="1">
              <w:r w:rsidR="005F5E3A" w:rsidRPr="00CB16DE">
                <w:rPr>
                  <w:rStyle w:val="Hyperlink"/>
                  <w:rFonts w:ascii="Times New Roman" w:hAnsi="Times New Roman" w:cs="Times New Roman"/>
                  <w:sz w:val="20"/>
                  <w:szCs w:val="20"/>
                </w:rPr>
                <w:t>bridge@arminco.com</w:t>
              </w:r>
            </w:hyperlink>
            <w:r w:rsidR="005F5E3A" w:rsidRPr="00CB16DE">
              <w:rPr>
                <w:rFonts w:ascii="Times New Roman" w:hAnsi="Times New Roman" w:cs="Times New Roman"/>
                <w:sz w:val="20"/>
                <w:szCs w:val="20"/>
              </w:rPr>
              <w:t xml:space="preserve"> </w:t>
            </w:r>
          </w:p>
        </w:tc>
      </w:tr>
      <w:tr w:rsidR="005F5E3A" w:rsidRPr="00CB16DE" w14:paraId="613945F8" w14:textId="77777777">
        <w:tc>
          <w:tcPr>
            <w:cnfStyle w:val="001000000000" w:firstRow="0" w:lastRow="0" w:firstColumn="1" w:lastColumn="0" w:oddVBand="0" w:evenVBand="0" w:oddHBand="0" w:evenHBand="0" w:firstRowFirstColumn="0" w:firstRowLastColumn="0" w:lastRowFirstColumn="0" w:lastRowLastColumn="0"/>
            <w:tcW w:w="557" w:type="dxa"/>
          </w:tcPr>
          <w:p w14:paraId="595DED71" w14:textId="77777777" w:rsidR="005F5E3A" w:rsidRPr="00CB16DE" w:rsidRDefault="00D26993"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48</w:t>
            </w:r>
          </w:p>
        </w:tc>
        <w:tc>
          <w:tcPr>
            <w:tcW w:w="3291" w:type="dxa"/>
          </w:tcPr>
          <w:p w14:paraId="036AF2FA"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OXFAM in Armenia</w:t>
            </w:r>
          </w:p>
        </w:tc>
        <w:tc>
          <w:tcPr>
            <w:tcW w:w="2740" w:type="dxa"/>
          </w:tcPr>
          <w:p w14:paraId="38F81C04"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Mrs Margarita Hakobyan</w:t>
            </w:r>
          </w:p>
          <w:p w14:paraId="21578BF6"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Country Director</w:t>
            </w:r>
          </w:p>
        </w:tc>
        <w:tc>
          <w:tcPr>
            <w:tcW w:w="3217" w:type="dxa"/>
          </w:tcPr>
          <w:p w14:paraId="36A13349"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F5E3A" w:rsidRPr="00CB16DE" w14:paraId="02BB7A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5" w:type="dxa"/>
            <w:gridSpan w:val="4"/>
          </w:tcPr>
          <w:p w14:paraId="6D3E1BC0" w14:textId="77777777" w:rsidR="005F5E3A" w:rsidRPr="00CB16DE" w:rsidRDefault="005F5E3A" w:rsidP="00126D90">
            <w:pPr>
              <w:spacing w:line="276" w:lineRule="auto"/>
              <w:rPr>
                <w:rFonts w:ascii="Times New Roman" w:hAnsi="Times New Roman" w:cs="Times New Roman"/>
                <w:sz w:val="20"/>
                <w:szCs w:val="20"/>
              </w:rPr>
            </w:pPr>
            <w:r w:rsidRPr="00CB16DE">
              <w:rPr>
                <w:rFonts w:ascii="Times New Roman" w:hAnsi="Times New Roman" w:cs="Times New Roman"/>
                <w:sz w:val="24"/>
                <w:szCs w:val="20"/>
              </w:rPr>
              <w:t>Other</w:t>
            </w:r>
            <w:r w:rsidR="00981A04" w:rsidRPr="00CB16DE">
              <w:rPr>
                <w:rFonts w:ascii="Times New Roman" w:hAnsi="Times New Roman" w:cs="Times New Roman"/>
                <w:sz w:val="24"/>
                <w:szCs w:val="20"/>
              </w:rPr>
              <w:t xml:space="preserve"> Partners</w:t>
            </w:r>
          </w:p>
        </w:tc>
      </w:tr>
      <w:tr w:rsidR="005F5E3A" w:rsidRPr="00CB16DE" w14:paraId="59742424" w14:textId="77777777">
        <w:tc>
          <w:tcPr>
            <w:cnfStyle w:val="001000000000" w:firstRow="0" w:lastRow="0" w:firstColumn="1" w:lastColumn="0" w:oddVBand="0" w:evenVBand="0" w:oddHBand="0" w:evenHBand="0" w:firstRowFirstColumn="0" w:firstRowLastColumn="0" w:lastRowFirstColumn="0" w:lastRowLastColumn="0"/>
            <w:tcW w:w="557" w:type="dxa"/>
          </w:tcPr>
          <w:p w14:paraId="6D6013A6" w14:textId="77777777" w:rsidR="005F5E3A" w:rsidRPr="00CB16DE" w:rsidRDefault="00D26993"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49</w:t>
            </w:r>
          </w:p>
        </w:tc>
        <w:tc>
          <w:tcPr>
            <w:tcW w:w="3291" w:type="dxa"/>
          </w:tcPr>
          <w:p w14:paraId="19DEBE98"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Ombudsman Office</w:t>
            </w:r>
          </w:p>
        </w:tc>
        <w:tc>
          <w:tcPr>
            <w:tcW w:w="2740" w:type="dxa"/>
          </w:tcPr>
          <w:p w14:paraId="11429E5F"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Mrs. Anna Voskanyan</w:t>
            </w:r>
          </w:p>
          <w:p w14:paraId="43C24B1F"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Adviser on External relation</w:t>
            </w:r>
          </w:p>
        </w:tc>
        <w:tc>
          <w:tcPr>
            <w:tcW w:w="3217" w:type="dxa"/>
          </w:tcPr>
          <w:p w14:paraId="0FC8CF56" w14:textId="77777777" w:rsidR="005F5E3A" w:rsidRPr="00CB16DE" w:rsidRDefault="005E105C"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59" w:history="1">
              <w:r w:rsidR="005F5E3A" w:rsidRPr="00CB16DE">
                <w:rPr>
                  <w:rStyle w:val="Hyperlink"/>
                  <w:rFonts w:ascii="Times New Roman" w:hAnsi="Times New Roman" w:cs="Times New Roman"/>
                  <w:sz w:val="20"/>
                  <w:szCs w:val="20"/>
                </w:rPr>
                <w:t>ombuds@ombuds.am</w:t>
              </w:r>
            </w:hyperlink>
          </w:p>
          <w:p w14:paraId="25C6DF60" w14:textId="77777777" w:rsidR="005F5E3A" w:rsidRPr="00CB16DE" w:rsidRDefault="005F5E3A" w:rsidP="00126D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Tel: (010) 53 76 51; 53 88 42</w:t>
            </w:r>
          </w:p>
        </w:tc>
      </w:tr>
      <w:tr w:rsidR="005F5E3A" w:rsidRPr="0067596E" w14:paraId="5C30B8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579B50BE" w14:textId="77777777" w:rsidR="005F5E3A" w:rsidRPr="00CB16DE" w:rsidRDefault="00D26993" w:rsidP="00126D90">
            <w:pPr>
              <w:spacing w:line="276" w:lineRule="auto"/>
              <w:rPr>
                <w:rFonts w:ascii="Times New Roman" w:hAnsi="Times New Roman" w:cs="Times New Roman"/>
                <w:b w:val="0"/>
                <w:sz w:val="20"/>
                <w:szCs w:val="20"/>
              </w:rPr>
            </w:pPr>
            <w:r w:rsidRPr="00CB16DE">
              <w:rPr>
                <w:rFonts w:ascii="Times New Roman" w:hAnsi="Times New Roman" w:cs="Times New Roman"/>
                <w:sz w:val="20"/>
                <w:szCs w:val="20"/>
              </w:rPr>
              <w:t>50</w:t>
            </w:r>
          </w:p>
        </w:tc>
        <w:tc>
          <w:tcPr>
            <w:tcW w:w="3291" w:type="dxa"/>
          </w:tcPr>
          <w:p w14:paraId="7C7576CA"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Network for Child Protection</w:t>
            </w:r>
          </w:p>
        </w:tc>
        <w:tc>
          <w:tcPr>
            <w:tcW w:w="2740" w:type="dxa"/>
          </w:tcPr>
          <w:p w14:paraId="415B278E"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Ms. Mira Antonyan</w:t>
            </w:r>
          </w:p>
        </w:tc>
        <w:tc>
          <w:tcPr>
            <w:tcW w:w="3217" w:type="dxa"/>
          </w:tcPr>
          <w:p w14:paraId="61095C4F" w14:textId="77777777" w:rsidR="005F5E3A" w:rsidRPr="00CB16DE" w:rsidRDefault="005F5E3A"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16DE">
              <w:rPr>
                <w:rFonts w:ascii="Times New Roman" w:hAnsi="Times New Roman" w:cs="Times New Roman"/>
                <w:sz w:val="20"/>
                <w:szCs w:val="20"/>
              </w:rPr>
              <w:t>Tel: (093) 32 79 21</w:t>
            </w:r>
          </w:p>
          <w:p w14:paraId="3F2727DA" w14:textId="77777777" w:rsidR="005F5E3A" w:rsidRPr="00EA71E3" w:rsidRDefault="005E105C" w:rsidP="00126D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60" w:history="1">
              <w:r w:rsidR="005F5E3A" w:rsidRPr="00CB16DE">
                <w:rPr>
                  <w:rStyle w:val="Hyperlink"/>
                  <w:rFonts w:ascii="Times New Roman" w:hAnsi="Times New Roman" w:cs="Times New Roman"/>
                  <w:sz w:val="20"/>
                  <w:szCs w:val="20"/>
                </w:rPr>
                <w:t>mira_antonyan@yahoo.com</w:t>
              </w:r>
            </w:hyperlink>
            <w:r w:rsidR="005F5E3A" w:rsidRPr="00EA71E3">
              <w:rPr>
                <w:rFonts w:ascii="Times New Roman" w:hAnsi="Times New Roman" w:cs="Times New Roman"/>
                <w:sz w:val="20"/>
                <w:szCs w:val="20"/>
              </w:rPr>
              <w:t xml:space="preserve"> </w:t>
            </w:r>
          </w:p>
        </w:tc>
      </w:tr>
    </w:tbl>
    <w:p w14:paraId="541A4CB7" w14:textId="77777777" w:rsidR="007C3E29" w:rsidRPr="0067596E" w:rsidRDefault="007C3E29" w:rsidP="007C3E29">
      <w:pPr>
        <w:spacing w:after="0" w:line="240" w:lineRule="auto"/>
        <w:rPr>
          <w:rFonts w:ascii="Times New Roman" w:hAnsi="Times New Roman" w:cs="Times New Roman"/>
        </w:rPr>
      </w:pPr>
    </w:p>
    <w:p w14:paraId="0FFDE8EB" w14:textId="77777777" w:rsidR="00BD18F8" w:rsidRPr="008066A8" w:rsidRDefault="00BD18F8" w:rsidP="00A37B18"/>
    <w:sectPr w:rsidR="00BD18F8" w:rsidRPr="008066A8" w:rsidSect="00A37B18">
      <w:footerReference w:type="first" r:id="rId61"/>
      <w:pgSz w:w="11906" w:h="16838" w:code="9"/>
      <w:pgMar w:top="1134" w:right="1134" w:bottom="1134" w:left="1701" w:header="709" w:footer="709"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AD5E8" w14:textId="77777777" w:rsidR="005E105C" w:rsidRDefault="005E105C" w:rsidP="007C3E29">
      <w:pPr>
        <w:spacing w:after="0" w:line="240" w:lineRule="auto"/>
      </w:pPr>
      <w:r>
        <w:separator/>
      </w:r>
    </w:p>
  </w:endnote>
  <w:endnote w:type="continuationSeparator" w:id="0">
    <w:p w14:paraId="72E0967F" w14:textId="77777777" w:rsidR="005E105C" w:rsidRDefault="005E105C" w:rsidP="007C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249491"/>
      <w:docPartObj>
        <w:docPartGallery w:val="Page Numbers (Bottom of Page)"/>
        <w:docPartUnique/>
      </w:docPartObj>
    </w:sdtPr>
    <w:sdtEndPr>
      <w:rPr>
        <w:noProof/>
      </w:rPr>
    </w:sdtEndPr>
    <w:sdtContent>
      <w:p w14:paraId="01329873" w14:textId="77777777" w:rsidR="007D4F3F" w:rsidRDefault="007D4F3F">
        <w:pPr>
          <w:pStyle w:val="Footer"/>
          <w:jc w:val="center"/>
        </w:pPr>
        <w:r>
          <w:fldChar w:fldCharType="begin"/>
        </w:r>
        <w:r>
          <w:instrText xml:space="preserve"> PAGE   \* MERGEFORMAT </w:instrText>
        </w:r>
        <w:r>
          <w:fldChar w:fldCharType="separate"/>
        </w:r>
        <w:r w:rsidR="00836E33">
          <w:rPr>
            <w:noProof/>
          </w:rPr>
          <w:t>1</w:t>
        </w:r>
        <w:r>
          <w:rPr>
            <w:noProof/>
          </w:rPr>
          <w:fldChar w:fldCharType="end"/>
        </w:r>
      </w:p>
    </w:sdtContent>
  </w:sdt>
  <w:p w14:paraId="0D0F350B" w14:textId="77777777" w:rsidR="007D4F3F" w:rsidRDefault="007D4F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059714"/>
      <w:docPartObj>
        <w:docPartGallery w:val="Page Numbers (Bottom of Page)"/>
        <w:docPartUnique/>
      </w:docPartObj>
    </w:sdtPr>
    <w:sdtEndPr>
      <w:rPr>
        <w:noProof/>
      </w:rPr>
    </w:sdtEndPr>
    <w:sdtContent>
      <w:p w14:paraId="17D0834C" w14:textId="77777777" w:rsidR="007D4F3F" w:rsidRDefault="007D4F3F">
        <w:pPr>
          <w:pStyle w:val="Footer"/>
          <w:jc w:val="center"/>
        </w:pPr>
        <w:r>
          <w:fldChar w:fldCharType="begin"/>
        </w:r>
        <w:r>
          <w:instrText xml:space="preserve"> PAGE   \* MERGEFORMAT </w:instrText>
        </w:r>
        <w:r>
          <w:fldChar w:fldCharType="separate"/>
        </w:r>
        <w:r w:rsidR="00D16F77">
          <w:rPr>
            <w:noProof/>
          </w:rPr>
          <w:t>viii</w:t>
        </w:r>
        <w:r>
          <w:rPr>
            <w:noProof/>
          </w:rPr>
          <w:fldChar w:fldCharType="end"/>
        </w:r>
      </w:p>
    </w:sdtContent>
  </w:sdt>
  <w:p w14:paraId="3549A954" w14:textId="77777777" w:rsidR="007D4F3F" w:rsidRPr="002E4E71" w:rsidRDefault="007D4F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789755"/>
      <w:docPartObj>
        <w:docPartGallery w:val="Page Numbers (Bottom of Page)"/>
        <w:docPartUnique/>
      </w:docPartObj>
    </w:sdtPr>
    <w:sdtEndPr>
      <w:rPr>
        <w:noProof/>
      </w:rPr>
    </w:sdtEndPr>
    <w:sdtContent>
      <w:p w14:paraId="08273618" w14:textId="77777777" w:rsidR="007D4F3F" w:rsidRDefault="007D4F3F">
        <w:pPr>
          <w:pStyle w:val="Footer"/>
          <w:jc w:val="center"/>
        </w:pPr>
        <w:r>
          <w:fldChar w:fldCharType="begin"/>
        </w:r>
        <w:r>
          <w:instrText xml:space="preserve"> PAGE   \* MERGEFORMAT </w:instrText>
        </w:r>
        <w:r>
          <w:fldChar w:fldCharType="separate"/>
        </w:r>
        <w:r w:rsidR="00D16F77">
          <w:rPr>
            <w:noProof/>
          </w:rPr>
          <w:t>i</w:t>
        </w:r>
        <w:r>
          <w:rPr>
            <w:noProof/>
          </w:rPr>
          <w:fldChar w:fldCharType="end"/>
        </w:r>
      </w:p>
    </w:sdtContent>
  </w:sdt>
  <w:p w14:paraId="6352ED1D" w14:textId="77777777" w:rsidR="007D4F3F" w:rsidRDefault="007D4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1B339" w14:textId="77777777" w:rsidR="005E105C" w:rsidRDefault="005E105C" w:rsidP="007C3E29">
      <w:pPr>
        <w:spacing w:after="0" w:line="240" w:lineRule="auto"/>
      </w:pPr>
      <w:r>
        <w:separator/>
      </w:r>
    </w:p>
  </w:footnote>
  <w:footnote w:type="continuationSeparator" w:id="0">
    <w:p w14:paraId="0380FE77" w14:textId="77777777" w:rsidR="005E105C" w:rsidRDefault="005E105C" w:rsidP="007C3E29">
      <w:pPr>
        <w:spacing w:after="0" w:line="240" w:lineRule="auto"/>
      </w:pPr>
      <w:r>
        <w:continuationSeparator/>
      </w:r>
    </w:p>
  </w:footnote>
  <w:footnote w:id="1">
    <w:p w14:paraId="6D99167B" w14:textId="77777777" w:rsidR="007D4F3F" w:rsidRPr="00BD18F8" w:rsidRDefault="007D4F3F" w:rsidP="006A557D">
      <w:pPr>
        <w:pStyle w:val="FootnoteText"/>
        <w:rPr>
          <w:rFonts w:ascii="Times New Roman" w:hAnsi="Times New Roman" w:cs="Times New Roman"/>
          <w:sz w:val="18"/>
          <w:szCs w:val="18"/>
        </w:rPr>
      </w:pPr>
      <w:r w:rsidRPr="00BD18F8">
        <w:rPr>
          <w:rStyle w:val="FootnoteReference"/>
          <w:rFonts w:ascii="Times New Roman" w:hAnsi="Times New Roman" w:cs="Times New Roman"/>
          <w:sz w:val="18"/>
          <w:szCs w:val="18"/>
        </w:rPr>
        <w:footnoteRef/>
      </w:r>
      <w:r w:rsidRPr="00BD18F8">
        <w:rPr>
          <w:rFonts w:ascii="Times New Roman" w:hAnsi="Times New Roman" w:cs="Times New Roman"/>
          <w:sz w:val="18"/>
          <w:szCs w:val="18"/>
        </w:rPr>
        <w:t xml:space="preserve"> National Accounts of Armenia, statistical handbook, Yerevan 2013, p. 23</w:t>
      </w:r>
    </w:p>
  </w:footnote>
  <w:footnote w:id="2">
    <w:p w14:paraId="25006EE9" w14:textId="77777777" w:rsidR="007D4F3F" w:rsidRPr="00BD18F8" w:rsidRDefault="007D4F3F" w:rsidP="00A10C39">
      <w:pPr>
        <w:pStyle w:val="FootnoteText"/>
        <w:rPr>
          <w:rFonts w:ascii="Times New Roman" w:hAnsi="Times New Roman" w:cs="Times New Roman"/>
          <w:sz w:val="18"/>
          <w:szCs w:val="18"/>
        </w:rPr>
      </w:pPr>
      <w:r w:rsidRPr="00BD18F8">
        <w:rPr>
          <w:rStyle w:val="FootnoteReference"/>
          <w:rFonts w:ascii="Times New Roman" w:hAnsi="Times New Roman" w:cs="Times New Roman"/>
          <w:sz w:val="18"/>
          <w:szCs w:val="18"/>
        </w:rPr>
        <w:footnoteRef/>
      </w:r>
      <w:r w:rsidRPr="00BD18F8">
        <w:rPr>
          <w:rFonts w:ascii="Times New Roman" w:hAnsi="Times New Roman" w:cs="Times New Roman"/>
          <w:sz w:val="18"/>
          <w:szCs w:val="18"/>
        </w:rPr>
        <w:t xml:space="preserve"> National Accounts of Armenia, statistical handbook, Yerevan 2013, p. 23</w:t>
      </w:r>
    </w:p>
  </w:footnote>
  <w:footnote w:id="3">
    <w:p w14:paraId="1CABAECC" w14:textId="77777777" w:rsidR="007D4F3F" w:rsidRPr="00BD18F8" w:rsidRDefault="007D4F3F" w:rsidP="000350DE">
      <w:pPr>
        <w:spacing w:after="0" w:line="240" w:lineRule="auto"/>
        <w:jc w:val="both"/>
        <w:rPr>
          <w:rFonts w:ascii="Times New Roman" w:hAnsi="Times New Roman" w:cs="Times New Roman"/>
          <w:sz w:val="18"/>
          <w:szCs w:val="18"/>
          <w:lang w:val="en-GB"/>
        </w:rPr>
      </w:pPr>
      <w:r w:rsidRPr="00BD18F8">
        <w:rPr>
          <w:rStyle w:val="FootnoteReference"/>
          <w:rFonts w:ascii="Times New Roman" w:hAnsi="Times New Roman" w:cs="Times New Roman"/>
          <w:sz w:val="18"/>
          <w:szCs w:val="18"/>
        </w:rPr>
        <w:footnoteRef/>
      </w:r>
      <w:r w:rsidRPr="00BD18F8">
        <w:rPr>
          <w:rFonts w:ascii="Times New Roman" w:hAnsi="Times New Roman" w:cs="Times New Roman"/>
          <w:sz w:val="18"/>
          <w:szCs w:val="18"/>
        </w:rPr>
        <w:t xml:space="preserve"> Consumption inequality measured by the Gini coefficient increased from 0.242 in 2008 to 0.269 in 2012. Gross income inequality, in turn, increased from 0.339 in 2008 to 0.372 in 2012</w:t>
      </w:r>
      <w:r w:rsidRPr="00BD18F8">
        <w:rPr>
          <w:rStyle w:val="FootnoteReference"/>
          <w:rFonts w:ascii="Times New Roman" w:hAnsi="Times New Roman" w:cs="Times New Roman"/>
          <w:sz w:val="18"/>
          <w:szCs w:val="18"/>
          <w:lang w:val="en-GB"/>
        </w:rPr>
        <w:footnoteRef/>
      </w:r>
      <w:r w:rsidRPr="00BD18F8">
        <w:rPr>
          <w:rFonts w:ascii="Times New Roman" w:hAnsi="Times New Roman" w:cs="Times New Roman"/>
          <w:sz w:val="18"/>
          <w:szCs w:val="18"/>
          <w:lang w:val="en-GB"/>
        </w:rPr>
        <w:t>.</w:t>
      </w:r>
    </w:p>
  </w:footnote>
  <w:footnote w:id="4">
    <w:p w14:paraId="015D8CE6" w14:textId="77777777" w:rsidR="007D4F3F" w:rsidRDefault="007D4F3F" w:rsidP="00BA51F0">
      <w:pPr>
        <w:pStyle w:val="FootnoteText"/>
      </w:pPr>
      <w:r>
        <w:rPr>
          <w:rStyle w:val="FootnoteReference"/>
        </w:rPr>
        <w:footnoteRef/>
      </w:r>
      <w:r>
        <w:t xml:space="preserve"> </w:t>
      </w:r>
      <w:r w:rsidRPr="00EC7B4D">
        <w:rPr>
          <w:rFonts w:ascii="Times New Roman" w:hAnsi="Times New Roman" w:cs="Times New Roman"/>
          <w:sz w:val="18"/>
          <w:szCs w:val="18"/>
        </w:rPr>
        <w:t>The poverty gap is the average, over all people, of the gaps between poor people’s living standards and the poverty line. It indicates the average extent to which individuals fall below the poverty line</w:t>
      </w:r>
      <w:r>
        <w:rPr>
          <w:rFonts w:ascii="Times New Roman" w:hAnsi="Times New Roman" w:cs="Times New Roman"/>
          <w:sz w:val="18"/>
          <w:szCs w:val="18"/>
        </w:rPr>
        <w:t>.</w:t>
      </w:r>
    </w:p>
  </w:footnote>
  <w:footnote w:id="5">
    <w:p w14:paraId="7CF2FD49" w14:textId="77777777" w:rsidR="007D4F3F" w:rsidRPr="00512AF9" w:rsidRDefault="007D4F3F" w:rsidP="00512AF9">
      <w:pPr>
        <w:pStyle w:val="FootnoteText"/>
        <w:rPr>
          <w:rFonts w:ascii="Times New Roman" w:hAnsi="Times New Roman" w:cs="Times New Roman"/>
          <w:sz w:val="18"/>
          <w:szCs w:val="18"/>
        </w:rPr>
      </w:pPr>
      <w:r>
        <w:rPr>
          <w:rStyle w:val="FootnoteReference"/>
        </w:rPr>
        <w:footnoteRef/>
      </w:r>
      <w:r>
        <w:t xml:space="preserve"> </w:t>
      </w:r>
      <w:r w:rsidRPr="00512AF9">
        <w:rPr>
          <w:rFonts w:ascii="Times New Roman" w:hAnsi="Times New Roman" w:cs="Times New Roman"/>
          <w:sz w:val="18"/>
          <w:szCs w:val="18"/>
        </w:rPr>
        <w:t>Social Snapshot and pover</w:t>
      </w:r>
      <w:r>
        <w:rPr>
          <w:rFonts w:ascii="Times New Roman" w:hAnsi="Times New Roman" w:cs="Times New Roman"/>
          <w:sz w:val="18"/>
          <w:szCs w:val="18"/>
        </w:rPr>
        <w:t>ty, NSS RA, Yerevan, 2013, p. 30, 33</w:t>
      </w:r>
    </w:p>
  </w:footnote>
  <w:footnote w:id="6">
    <w:p w14:paraId="10EBE065" w14:textId="77777777" w:rsidR="007D4F3F" w:rsidRPr="00BD18F8" w:rsidRDefault="007D4F3F" w:rsidP="00C84C2B">
      <w:pPr>
        <w:pStyle w:val="FootnoteText"/>
        <w:rPr>
          <w:rFonts w:ascii="Times New Roman" w:hAnsi="Times New Roman" w:cs="Times New Roman"/>
          <w:sz w:val="18"/>
          <w:szCs w:val="18"/>
        </w:rPr>
      </w:pPr>
      <w:r w:rsidRPr="00BD18F8">
        <w:rPr>
          <w:rStyle w:val="FootnoteReference"/>
          <w:rFonts w:ascii="Times New Roman" w:hAnsi="Times New Roman" w:cs="Times New Roman"/>
          <w:sz w:val="18"/>
          <w:szCs w:val="18"/>
        </w:rPr>
        <w:footnoteRef/>
      </w:r>
      <w:r w:rsidRPr="00BD18F8">
        <w:rPr>
          <w:rFonts w:ascii="Times New Roman" w:hAnsi="Times New Roman" w:cs="Times New Roman"/>
          <w:sz w:val="18"/>
          <w:szCs w:val="18"/>
        </w:rPr>
        <w:t xml:space="preserve"> Social Snapshot and poverty, NSS RA, Yerevan, 2013, p. 36</w:t>
      </w:r>
    </w:p>
  </w:footnote>
  <w:footnote w:id="7">
    <w:p w14:paraId="440C3FE8" w14:textId="77777777" w:rsidR="007D4F3F" w:rsidRPr="00BD18F8" w:rsidRDefault="007D4F3F" w:rsidP="00CE0E1A">
      <w:pPr>
        <w:pStyle w:val="FootnoteText"/>
        <w:rPr>
          <w:rFonts w:ascii="Times New Roman" w:hAnsi="Times New Roman" w:cs="Times New Roman"/>
          <w:sz w:val="18"/>
          <w:szCs w:val="18"/>
          <w:lang w:val="en-GB"/>
        </w:rPr>
      </w:pPr>
      <w:r w:rsidRPr="00BD18F8">
        <w:rPr>
          <w:rStyle w:val="FootnoteReference"/>
          <w:rFonts w:ascii="Times New Roman" w:hAnsi="Times New Roman" w:cs="Times New Roman"/>
          <w:sz w:val="18"/>
          <w:szCs w:val="18"/>
        </w:rPr>
        <w:footnoteRef/>
      </w:r>
      <w:r w:rsidRPr="00BD18F8">
        <w:rPr>
          <w:rFonts w:ascii="Times New Roman" w:hAnsi="Times New Roman" w:cs="Times New Roman"/>
          <w:sz w:val="18"/>
          <w:szCs w:val="18"/>
        </w:rPr>
        <w:t xml:space="preserve"> </w:t>
      </w:r>
      <w:r w:rsidRPr="00BD18F8">
        <w:rPr>
          <w:rFonts w:ascii="Times New Roman" w:hAnsi="Times New Roman" w:cs="Times New Roman"/>
          <w:sz w:val="18"/>
          <w:szCs w:val="18"/>
          <w:lang w:val="en-GB"/>
        </w:rPr>
        <w:t xml:space="preserve">Government Program, Republic of Armenia, Yerevan 2008, available at </w:t>
      </w:r>
      <w:hyperlink r:id="rId1" w:history="1">
        <w:r w:rsidRPr="00BD18F8">
          <w:rPr>
            <w:rStyle w:val="Hyperlink"/>
            <w:rFonts w:ascii="Times New Roman" w:hAnsi="Times New Roman" w:cs="Times New Roman"/>
            <w:sz w:val="18"/>
            <w:szCs w:val="18"/>
            <w:lang w:val="en-GB"/>
          </w:rPr>
          <w:t>http://www.gov.am/files/docs/77.pdf</w:t>
        </w:r>
      </w:hyperlink>
      <w:r w:rsidRPr="00BD18F8">
        <w:rPr>
          <w:rFonts w:ascii="Times New Roman" w:hAnsi="Times New Roman" w:cs="Times New Roman"/>
          <w:sz w:val="18"/>
          <w:szCs w:val="18"/>
          <w:lang w:val="en-GB"/>
        </w:rPr>
        <w:t>, accessed 27.05.2014</w:t>
      </w:r>
    </w:p>
  </w:footnote>
  <w:footnote w:id="8">
    <w:p w14:paraId="24FC907C" w14:textId="77777777" w:rsidR="007D4F3F" w:rsidRPr="00BD18F8" w:rsidRDefault="007D4F3F" w:rsidP="005E2EE3">
      <w:pPr>
        <w:autoSpaceDE w:val="0"/>
        <w:autoSpaceDN w:val="0"/>
        <w:adjustRightInd w:val="0"/>
        <w:spacing w:after="0" w:line="240" w:lineRule="auto"/>
        <w:rPr>
          <w:rFonts w:ascii="Times New Roman" w:hAnsi="Times New Roman" w:cs="Times New Roman"/>
          <w:sz w:val="18"/>
          <w:szCs w:val="18"/>
        </w:rPr>
      </w:pPr>
      <w:r w:rsidRPr="00BD18F8">
        <w:rPr>
          <w:rStyle w:val="FootnoteReference"/>
          <w:rFonts w:ascii="Times New Roman" w:hAnsi="Times New Roman" w:cs="Times New Roman"/>
          <w:sz w:val="18"/>
          <w:szCs w:val="18"/>
        </w:rPr>
        <w:footnoteRef/>
      </w:r>
      <w:r w:rsidRPr="00BD18F8">
        <w:rPr>
          <w:rFonts w:ascii="Times New Roman" w:hAnsi="Times New Roman" w:cs="Times New Roman"/>
          <w:sz w:val="18"/>
          <w:szCs w:val="18"/>
        </w:rPr>
        <w:t xml:space="preserve"> This is a process in which the UN System's development programme responds to national policies and</w:t>
      </w:r>
    </w:p>
    <w:p w14:paraId="083F996D" w14:textId="77777777" w:rsidR="007D4F3F" w:rsidRPr="00BD18F8" w:rsidRDefault="007D4F3F" w:rsidP="005E2EE3">
      <w:pPr>
        <w:autoSpaceDE w:val="0"/>
        <w:autoSpaceDN w:val="0"/>
        <w:adjustRightInd w:val="0"/>
        <w:spacing w:after="0" w:line="240" w:lineRule="auto"/>
        <w:rPr>
          <w:rFonts w:ascii="Times New Roman" w:hAnsi="Times New Roman" w:cs="Times New Roman"/>
          <w:sz w:val="18"/>
          <w:szCs w:val="18"/>
        </w:rPr>
      </w:pPr>
      <w:r w:rsidRPr="00BD18F8">
        <w:rPr>
          <w:rFonts w:ascii="Times New Roman" w:hAnsi="Times New Roman" w:cs="Times New Roman"/>
          <w:sz w:val="18"/>
          <w:szCs w:val="18"/>
        </w:rPr>
        <w:t>priorities, which in turn reflect the MDGs to which member states are committed and which are the</w:t>
      </w:r>
    </w:p>
    <w:p w14:paraId="0AED9CCE" w14:textId="77777777" w:rsidR="007D4F3F" w:rsidRPr="00BD18F8" w:rsidRDefault="007D4F3F" w:rsidP="005E2EE3">
      <w:pPr>
        <w:pStyle w:val="FootnoteText"/>
        <w:rPr>
          <w:rFonts w:ascii="Times New Roman" w:hAnsi="Times New Roman" w:cs="Times New Roman"/>
          <w:sz w:val="18"/>
          <w:szCs w:val="18"/>
        </w:rPr>
      </w:pPr>
      <w:r w:rsidRPr="00BD18F8">
        <w:rPr>
          <w:rFonts w:ascii="Times New Roman" w:hAnsi="Times New Roman" w:cs="Times New Roman"/>
          <w:sz w:val="18"/>
          <w:szCs w:val="18"/>
        </w:rPr>
        <w:t>mandate of the UN System</w:t>
      </w:r>
    </w:p>
  </w:footnote>
  <w:footnote w:id="9">
    <w:p w14:paraId="58A532C6" w14:textId="77777777" w:rsidR="007D4F3F" w:rsidRPr="00BD18F8" w:rsidRDefault="007D4F3F" w:rsidP="00B23943">
      <w:pPr>
        <w:pStyle w:val="FootnoteText"/>
        <w:rPr>
          <w:rFonts w:ascii="Times New Roman" w:hAnsi="Times New Roman" w:cs="Times New Roman"/>
          <w:sz w:val="18"/>
          <w:szCs w:val="18"/>
        </w:rPr>
      </w:pPr>
      <w:r w:rsidRPr="00BD18F8">
        <w:rPr>
          <w:rStyle w:val="FootnoteReference"/>
          <w:rFonts w:ascii="Times New Roman" w:hAnsi="Times New Roman" w:cs="Times New Roman"/>
          <w:sz w:val="18"/>
          <w:szCs w:val="18"/>
        </w:rPr>
        <w:footnoteRef/>
      </w:r>
      <w:r w:rsidRPr="00BD18F8">
        <w:rPr>
          <w:rFonts w:ascii="Times New Roman" w:hAnsi="Times New Roman" w:cs="Times New Roman"/>
          <w:sz w:val="18"/>
          <w:szCs w:val="18"/>
        </w:rPr>
        <w:t xml:space="preserve">  This Report follows first and foremost the methodology developed by UNEG. See: </w:t>
      </w:r>
      <w:r w:rsidRPr="00BD18F8">
        <w:rPr>
          <w:rFonts w:ascii="Times New Roman" w:hAnsi="Times New Roman" w:cs="Times New Roman"/>
          <w:i/>
          <w:iCs/>
          <w:sz w:val="18"/>
          <w:szCs w:val="18"/>
        </w:rPr>
        <w:t>Norms for Evaluation in the UN System.</w:t>
      </w:r>
      <w:r w:rsidRPr="00BD18F8">
        <w:rPr>
          <w:rFonts w:ascii="Times New Roman" w:hAnsi="Times New Roman" w:cs="Times New Roman"/>
          <w:sz w:val="18"/>
          <w:szCs w:val="18"/>
        </w:rPr>
        <w:t xml:space="preserve"> 2004, UN, UNDAF </w:t>
      </w:r>
      <w:r w:rsidRPr="00BD18F8">
        <w:rPr>
          <w:rFonts w:ascii="Times New Roman" w:hAnsi="Times New Roman" w:cs="Times New Roman"/>
          <w:i/>
          <w:iCs/>
          <w:sz w:val="18"/>
          <w:szCs w:val="18"/>
        </w:rPr>
        <w:t>Evaluation Guidelines.</w:t>
      </w:r>
      <w:r w:rsidRPr="00BD18F8">
        <w:rPr>
          <w:rFonts w:ascii="Times New Roman" w:hAnsi="Times New Roman" w:cs="Times New Roman"/>
          <w:sz w:val="18"/>
          <w:szCs w:val="18"/>
        </w:rPr>
        <w:t xml:space="preserve"> July 2005, UNEG, </w:t>
      </w:r>
      <w:r w:rsidRPr="00BD18F8">
        <w:rPr>
          <w:rFonts w:ascii="Times New Roman" w:hAnsi="Times New Roman" w:cs="Times New Roman"/>
          <w:i/>
          <w:iCs/>
          <w:sz w:val="18"/>
          <w:szCs w:val="18"/>
        </w:rPr>
        <w:t>Study of the Evaluability of the UN Development Assistance, Framework</w:t>
      </w:r>
      <w:r w:rsidRPr="00BD18F8">
        <w:rPr>
          <w:rFonts w:ascii="Times New Roman" w:hAnsi="Times New Roman" w:cs="Times New Roman"/>
          <w:sz w:val="18"/>
          <w:szCs w:val="18"/>
        </w:rPr>
        <w:t>. 2006</w:t>
      </w:r>
      <w:r w:rsidRPr="00BD18F8">
        <w:rPr>
          <w:rFonts w:ascii="Times New Roman" w:hAnsi="Times New Roman" w:cs="Times New Roman"/>
          <w:i/>
          <w:iCs/>
          <w:sz w:val="18"/>
          <w:szCs w:val="18"/>
        </w:rPr>
        <w:t xml:space="preserve">and also </w:t>
      </w:r>
      <w:r w:rsidRPr="00BD18F8">
        <w:rPr>
          <w:rFonts w:ascii="Times New Roman" w:hAnsi="Times New Roman" w:cs="Times New Roman"/>
          <w:iCs/>
          <w:sz w:val="18"/>
          <w:szCs w:val="18"/>
        </w:rPr>
        <w:t>UNEG</w:t>
      </w:r>
      <w:r w:rsidRPr="00BD18F8">
        <w:rPr>
          <w:rFonts w:ascii="Times New Roman" w:hAnsi="Times New Roman" w:cs="Times New Roman"/>
          <w:i/>
          <w:iCs/>
          <w:sz w:val="18"/>
          <w:szCs w:val="18"/>
        </w:rPr>
        <w:t>, Evaluation in the UN system. April 2007</w:t>
      </w:r>
      <w:r w:rsidRPr="00BD18F8">
        <w:rPr>
          <w:rFonts w:ascii="Times New Roman" w:hAnsi="Times New Roman" w:cs="Times New Roman"/>
          <w:sz w:val="18"/>
          <w:szCs w:val="18"/>
        </w:rPr>
        <w:t xml:space="preserve">. As a supplementary source it also makes use of the following publications UNDP/EO, </w:t>
      </w:r>
      <w:r w:rsidRPr="00BD18F8">
        <w:rPr>
          <w:rFonts w:ascii="Times New Roman" w:hAnsi="Times New Roman" w:cs="Times New Roman"/>
          <w:i/>
          <w:iCs/>
          <w:sz w:val="18"/>
          <w:szCs w:val="18"/>
        </w:rPr>
        <w:t>Handbook on Monitoring and Evaluating for Results</w:t>
      </w:r>
      <w:r w:rsidRPr="00BD18F8">
        <w:rPr>
          <w:rFonts w:ascii="Times New Roman" w:hAnsi="Times New Roman" w:cs="Times New Roman"/>
          <w:sz w:val="18"/>
          <w:szCs w:val="18"/>
        </w:rPr>
        <w:t>. New York, 2003,</w:t>
      </w:r>
      <w:r w:rsidRPr="00BD18F8">
        <w:rPr>
          <w:rFonts w:ascii="Times New Roman" w:hAnsi="Times New Roman" w:cs="Times New Roman"/>
          <w:i/>
          <w:iCs/>
          <w:sz w:val="18"/>
          <w:szCs w:val="18"/>
        </w:rPr>
        <w:t xml:space="preserve"> </w:t>
      </w:r>
      <w:r w:rsidRPr="00BD18F8">
        <w:rPr>
          <w:rFonts w:ascii="Times New Roman" w:hAnsi="Times New Roman" w:cs="Times New Roman"/>
          <w:sz w:val="18"/>
          <w:szCs w:val="18"/>
        </w:rPr>
        <w:t>and</w:t>
      </w:r>
      <w:r w:rsidRPr="00BD18F8">
        <w:rPr>
          <w:rFonts w:ascii="Times New Roman" w:hAnsi="Times New Roman" w:cs="Times New Roman"/>
          <w:i/>
          <w:iCs/>
          <w:sz w:val="18"/>
          <w:szCs w:val="18"/>
        </w:rPr>
        <w:t xml:space="preserve"> Guidelines for Outcome Evaluators. </w:t>
      </w:r>
      <w:r w:rsidRPr="00BD18F8">
        <w:rPr>
          <w:rFonts w:ascii="Times New Roman" w:hAnsi="Times New Roman" w:cs="Times New Roman"/>
          <w:sz w:val="18"/>
          <w:szCs w:val="18"/>
        </w:rPr>
        <w:t xml:space="preserve">New York 2006. </w:t>
      </w:r>
    </w:p>
  </w:footnote>
  <w:footnote w:id="10">
    <w:p w14:paraId="5499A8A6" w14:textId="77777777" w:rsidR="007D4F3F" w:rsidRPr="00BD18F8" w:rsidRDefault="007D4F3F" w:rsidP="00B23943">
      <w:pPr>
        <w:pStyle w:val="FootnoteText"/>
        <w:rPr>
          <w:rFonts w:ascii="Times New Roman" w:hAnsi="Times New Roman" w:cs="Times New Roman"/>
          <w:sz w:val="18"/>
          <w:szCs w:val="18"/>
        </w:rPr>
      </w:pPr>
      <w:r w:rsidRPr="00BD18F8">
        <w:rPr>
          <w:rStyle w:val="FootnoteReference"/>
          <w:rFonts w:ascii="Times New Roman" w:hAnsi="Times New Roman" w:cs="Times New Roman"/>
          <w:sz w:val="18"/>
          <w:szCs w:val="18"/>
        </w:rPr>
        <w:footnoteRef/>
      </w:r>
      <w:r w:rsidRPr="00BD18F8">
        <w:rPr>
          <w:rFonts w:ascii="Times New Roman" w:hAnsi="Times New Roman" w:cs="Times New Roman"/>
          <w:sz w:val="18"/>
          <w:szCs w:val="18"/>
        </w:rPr>
        <w:t xml:space="preserve"> Annex C lists the documents reviewed.</w:t>
      </w:r>
    </w:p>
  </w:footnote>
  <w:footnote w:id="11">
    <w:p w14:paraId="25E7D687" w14:textId="77777777" w:rsidR="007D4F3F" w:rsidRPr="00BD18F8" w:rsidRDefault="007D4F3F" w:rsidP="00B23943">
      <w:pPr>
        <w:pStyle w:val="FootnoteText"/>
        <w:rPr>
          <w:rFonts w:ascii="Times New Roman" w:hAnsi="Times New Roman" w:cs="Times New Roman"/>
          <w:sz w:val="18"/>
          <w:szCs w:val="18"/>
        </w:rPr>
      </w:pPr>
      <w:r w:rsidRPr="00BD18F8">
        <w:rPr>
          <w:rStyle w:val="FootnoteReference"/>
          <w:rFonts w:ascii="Times New Roman" w:hAnsi="Times New Roman" w:cs="Times New Roman"/>
          <w:sz w:val="18"/>
          <w:szCs w:val="18"/>
        </w:rPr>
        <w:footnoteRef/>
      </w:r>
      <w:r w:rsidRPr="00BD18F8">
        <w:rPr>
          <w:rFonts w:ascii="Times New Roman" w:hAnsi="Times New Roman" w:cs="Times New Roman"/>
          <w:sz w:val="18"/>
          <w:szCs w:val="18"/>
        </w:rPr>
        <w:t xml:space="preserve"> “It is highly unlikely that any evaluation would be able to identify a contribution, linking UNDAF to the national goal level indicators.” See: UNEG, </w:t>
      </w:r>
      <w:r w:rsidRPr="00BD18F8">
        <w:rPr>
          <w:rFonts w:ascii="Times New Roman" w:hAnsi="Times New Roman" w:cs="Times New Roman"/>
          <w:i/>
          <w:iCs/>
          <w:sz w:val="18"/>
          <w:szCs w:val="18"/>
        </w:rPr>
        <w:t>Evaluability of the UN Development Assistance Framework</w:t>
      </w:r>
      <w:r w:rsidRPr="00BD18F8">
        <w:rPr>
          <w:rFonts w:ascii="Times New Roman" w:hAnsi="Times New Roman" w:cs="Times New Roman"/>
          <w:sz w:val="18"/>
          <w:szCs w:val="18"/>
        </w:rPr>
        <w:t>. p.20.</w:t>
      </w:r>
    </w:p>
  </w:footnote>
  <w:footnote w:id="12">
    <w:p w14:paraId="4A1DB3F0" w14:textId="77777777" w:rsidR="007D4F3F" w:rsidRPr="00BD18F8" w:rsidRDefault="007D4F3F" w:rsidP="00B23943">
      <w:pPr>
        <w:pStyle w:val="FootnoteText"/>
        <w:rPr>
          <w:rFonts w:ascii="Times New Roman" w:hAnsi="Times New Roman" w:cs="Times New Roman"/>
          <w:sz w:val="18"/>
          <w:szCs w:val="18"/>
        </w:rPr>
      </w:pPr>
      <w:r w:rsidRPr="00BD18F8">
        <w:rPr>
          <w:rStyle w:val="FootnoteReference"/>
          <w:rFonts w:ascii="Times New Roman" w:hAnsi="Times New Roman" w:cs="Times New Roman"/>
          <w:sz w:val="18"/>
          <w:szCs w:val="18"/>
        </w:rPr>
        <w:footnoteRef/>
      </w:r>
      <w:r w:rsidRPr="00BD18F8">
        <w:rPr>
          <w:rFonts w:ascii="Times New Roman" w:hAnsi="Times New Roman" w:cs="Times New Roman"/>
          <w:sz w:val="18"/>
          <w:szCs w:val="18"/>
        </w:rPr>
        <w:t xml:space="preserve"> See: UNDP, </w:t>
      </w:r>
      <w:r w:rsidRPr="00BD18F8">
        <w:rPr>
          <w:rFonts w:ascii="Times New Roman" w:hAnsi="Times New Roman" w:cs="Times New Roman"/>
          <w:i/>
          <w:sz w:val="18"/>
          <w:szCs w:val="18"/>
        </w:rPr>
        <w:t>Handbook</w:t>
      </w:r>
      <w:r w:rsidRPr="00BD18F8">
        <w:rPr>
          <w:rFonts w:ascii="Times New Roman" w:hAnsi="Times New Roman" w:cs="Times New Roman"/>
          <w:i/>
          <w:iCs/>
          <w:sz w:val="18"/>
          <w:szCs w:val="18"/>
        </w:rPr>
        <w:t xml:space="preserve"> on Monitoring and Evaluating Results, p</w:t>
      </w:r>
      <w:r w:rsidRPr="00BD18F8">
        <w:rPr>
          <w:rFonts w:ascii="Times New Roman" w:hAnsi="Times New Roman" w:cs="Times New Roman"/>
          <w:sz w:val="18"/>
          <w:szCs w:val="18"/>
        </w:rPr>
        <w:t>. 101 and p. 103.</w:t>
      </w:r>
    </w:p>
  </w:footnote>
  <w:footnote w:id="13">
    <w:p w14:paraId="708CCF2F" w14:textId="77777777" w:rsidR="007D4F3F" w:rsidRPr="00BD18F8" w:rsidRDefault="007D4F3F" w:rsidP="00CA29D4">
      <w:pPr>
        <w:pStyle w:val="FootnoteText"/>
        <w:rPr>
          <w:rFonts w:ascii="Times New Roman" w:hAnsi="Times New Roman" w:cs="Times New Roman"/>
          <w:sz w:val="18"/>
          <w:szCs w:val="18"/>
        </w:rPr>
      </w:pPr>
      <w:r w:rsidRPr="00BD18F8">
        <w:rPr>
          <w:rStyle w:val="FootnoteReference"/>
          <w:rFonts w:ascii="Times New Roman" w:hAnsi="Times New Roman" w:cs="Times New Roman"/>
          <w:sz w:val="18"/>
          <w:szCs w:val="18"/>
        </w:rPr>
        <w:footnoteRef/>
      </w:r>
      <w:r w:rsidRPr="00BD18F8">
        <w:rPr>
          <w:rFonts w:ascii="Times New Roman" w:hAnsi="Times New Roman" w:cs="Times New Roman"/>
          <w:sz w:val="18"/>
          <w:szCs w:val="18"/>
        </w:rPr>
        <w:t xml:space="preserve"> The Terms of Reference are given in Annex 2</w:t>
      </w:r>
    </w:p>
  </w:footnote>
  <w:footnote w:id="14">
    <w:p w14:paraId="64F52579" w14:textId="77777777" w:rsidR="007D4F3F" w:rsidRDefault="007D4F3F">
      <w:pPr>
        <w:pStyle w:val="FootnoteText"/>
      </w:pPr>
      <w:r>
        <w:rPr>
          <w:rStyle w:val="FootnoteReference"/>
        </w:rPr>
        <w:footnoteRef/>
      </w:r>
      <w:r>
        <w:t xml:space="preserve"> </w:t>
      </w:r>
      <w:r>
        <w:rPr>
          <w:rFonts w:ascii="Times New Roman" w:hAnsi="Times New Roman" w:cs="Times New Roman"/>
        </w:rPr>
        <w:t>Duration is 6 years as it was envisaged to harmonize it with MDGs and initially approved PRSP I (2003-2015) and MDGs.</w:t>
      </w:r>
    </w:p>
  </w:footnote>
  <w:footnote w:id="15">
    <w:p w14:paraId="2BAB8646" w14:textId="3D4D2C17" w:rsidR="007D4F3F" w:rsidRPr="00BD18F8" w:rsidRDefault="007D4F3F" w:rsidP="00B23943">
      <w:pPr>
        <w:pStyle w:val="FootnoteText"/>
        <w:rPr>
          <w:rFonts w:ascii="Times New Roman" w:hAnsi="Times New Roman" w:cs="Times New Roman"/>
          <w:sz w:val="18"/>
          <w:szCs w:val="18"/>
        </w:rPr>
      </w:pPr>
      <w:r w:rsidRPr="00BD18F8">
        <w:rPr>
          <w:rStyle w:val="FootnoteReference"/>
          <w:rFonts w:ascii="Times New Roman" w:hAnsi="Times New Roman" w:cs="Times New Roman"/>
          <w:sz w:val="18"/>
          <w:szCs w:val="18"/>
        </w:rPr>
        <w:footnoteRef/>
      </w:r>
      <w:r w:rsidRPr="00BD18F8">
        <w:rPr>
          <w:rFonts w:ascii="Times New Roman" w:hAnsi="Times New Roman" w:cs="Times New Roman"/>
          <w:sz w:val="18"/>
          <w:szCs w:val="18"/>
        </w:rPr>
        <w:t xml:space="preserve"> PRSP </w:t>
      </w:r>
      <w:r>
        <w:rPr>
          <w:rFonts w:ascii="Times New Roman" w:hAnsi="Times New Roman" w:cs="Times New Roman"/>
          <w:sz w:val="18"/>
          <w:szCs w:val="18"/>
        </w:rPr>
        <w:t xml:space="preserve">I (2003-2015) </w:t>
      </w:r>
      <w:r w:rsidRPr="00BD18F8">
        <w:rPr>
          <w:rFonts w:ascii="Times New Roman" w:hAnsi="Times New Roman" w:cs="Times New Roman"/>
          <w:sz w:val="18"/>
          <w:szCs w:val="18"/>
        </w:rPr>
        <w:t xml:space="preserve">is </w:t>
      </w:r>
      <w:r>
        <w:rPr>
          <w:rFonts w:ascii="Times New Roman" w:hAnsi="Times New Roman" w:cs="Times New Roman"/>
          <w:sz w:val="18"/>
          <w:szCs w:val="18"/>
        </w:rPr>
        <w:t xml:space="preserve">the </w:t>
      </w:r>
      <w:r w:rsidRPr="00BD18F8">
        <w:rPr>
          <w:rFonts w:ascii="Times New Roman" w:hAnsi="Times New Roman" w:cs="Times New Roman"/>
          <w:sz w:val="18"/>
          <w:szCs w:val="18"/>
        </w:rPr>
        <w:t xml:space="preserve">most comprehensive document, which was prepared with </w:t>
      </w:r>
      <w:r w:rsidR="00836E33">
        <w:rPr>
          <w:rFonts w:ascii="Times New Roman" w:hAnsi="Times New Roman" w:cs="Times New Roman"/>
          <w:sz w:val="18"/>
          <w:szCs w:val="18"/>
        </w:rPr>
        <w:t>inputs from various sectors</w:t>
      </w:r>
      <w:r w:rsidRPr="00BD18F8">
        <w:rPr>
          <w:rFonts w:ascii="Times New Roman" w:hAnsi="Times New Roman" w:cs="Times New Roman"/>
          <w:sz w:val="18"/>
          <w:szCs w:val="18"/>
        </w:rPr>
        <w:t xml:space="preserve"> and is the only document that reflects government priorities. Pages 128-138 list the main directions of PRSP and implementation policies. See</w:t>
      </w:r>
      <w:r w:rsidRPr="00BD18F8">
        <w:rPr>
          <w:rFonts w:ascii="Times New Roman" w:hAnsi="Times New Roman" w:cs="Times New Roman"/>
          <w:i/>
          <w:iCs/>
          <w:sz w:val="18"/>
          <w:szCs w:val="18"/>
        </w:rPr>
        <w:t>: Poverty Reduction Strategy Paper.</w:t>
      </w:r>
      <w:r w:rsidRPr="00BD18F8">
        <w:rPr>
          <w:rFonts w:ascii="Times New Roman" w:hAnsi="Times New Roman" w:cs="Times New Roman"/>
          <w:sz w:val="18"/>
          <w:szCs w:val="18"/>
        </w:rPr>
        <w:t xml:space="preserve"> Yerevan, 2003  </w:t>
      </w:r>
    </w:p>
  </w:footnote>
  <w:footnote w:id="16">
    <w:p w14:paraId="6E4AF3CF" w14:textId="77777777" w:rsidR="007D4F3F" w:rsidRDefault="007D4F3F">
      <w:pPr>
        <w:pStyle w:val="FootnoteText"/>
      </w:pPr>
      <w:r>
        <w:rPr>
          <w:rStyle w:val="FootnoteReference"/>
        </w:rPr>
        <w:footnoteRef/>
      </w:r>
      <w:r>
        <w:t xml:space="preserve"> </w:t>
      </w:r>
      <w:r w:rsidRPr="005B1626">
        <w:rPr>
          <w:rFonts w:ascii="Times New Roman" w:hAnsi="Times New Roman" w:cs="Times New Roman"/>
          <w:sz w:val="18"/>
          <w:szCs w:val="18"/>
        </w:rPr>
        <w:t xml:space="preserve">Government Anti-Crisis Action Plan, progress and status, available at </w:t>
      </w:r>
      <w:hyperlink r:id="rId2" w:history="1">
        <w:r w:rsidRPr="005B1626">
          <w:rPr>
            <w:rFonts w:ascii="Times New Roman" w:hAnsi="Times New Roman" w:cs="Times New Roman"/>
            <w:sz w:val="18"/>
            <w:szCs w:val="18"/>
          </w:rPr>
          <w:t>http://www.gov.am/files/docs/475.pdf</w:t>
        </w:r>
      </w:hyperlink>
    </w:p>
  </w:footnote>
  <w:footnote w:id="17">
    <w:p w14:paraId="4C7837DF" w14:textId="77777777" w:rsidR="007D4F3F" w:rsidRPr="00BD18F8" w:rsidRDefault="007D4F3F" w:rsidP="00B83426">
      <w:pPr>
        <w:pStyle w:val="FootnoteText"/>
        <w:rPr>
          <w:rFonts w:ascii="Times New Roman" w:hAnsi="Times New Roman" w:cs="Times New Roman"/>
          <w:sz w:val="18"/>
          <w:szCs w:val="18"/>
        </w:rPr>
      </w:pPr>
      <w:r w:rsidRPr="00BD18F8">
        <w:rPr>
          <w:rStyle w:val="FootnoteReference"/>
          <w:rFonts w:ascii="Times New Roman" w:hAnsi="Times New Roman" w:cs="Times New Roman"/>
          <w:sz w:val="18"/>
          <w:szCs w:val="18"/>
        </w:rPr>
        <w:footnoteRef/>
      </w:r>
      <w:r w:rsidRPr="00BD18F8">
        <w:rPr>
          <w:rFonts w:ascii="Times New Roman" w:hAnsi="Times New Roman" w:cs="Times New Roman"/>
          <w:sz w:val="18"/>
          <w:szCs w:val="18"/>
        </w:rPr>
        <w:t xml:space="preserve"> Millennium Development Goals (Armenia 2005) can be obtained from: </w:t>
      </w:r>
      <w:r w:rsidRPr="00BD18F8">
        <w:rPr>
          <w:rFonts w:ascii="Times New Roman" w:hAnsi="Times New Roman" w:cs="Times New Roman"/>
          <w:color w:val="0000FF"/>
          <w:sz w:val="18"/>
          <w:szCs w:val="18"/>
        </w:rPr>
        <w:t>www.UNDP.am-MDG</w:t>
      </w:r>
    </w:p>
  </w:footnote>
  <w:footnote w:id="18">
    <w:p w14:paraId="3B04409A" w14:textId="77777777" w:rsidR="007D4F3F" w:rsidRPr="00BD18F8" w:rsidRDefault="007D4F3F" w:rsidP="00B83426">
      <w:pPr>
        <w:pStyle w:val="FootnoteText"/>
        <w:rPr>
          <w:rFonts w:ascii="Times New Roman" w:hAnsi="Times New Roman" w:cs="Times New Roman"/>
          <w:sz w:val="18"/>
          <w:szCs w:val="18"/>
        </w:rPr>
      </w:pPr>
      <w:r w:rsidRPr="00BD18F8">
        <w:rPr>
          <w:rStyle w:val="FootnoteReference"/>
          <w:rFonts w:ascii="Times New Roman" w:hAnsi="Times New Roman" w:cs="Times New Roman"/>
          <w:sz w:val="18"/>
          <w:szCs w:val="18"/>
        </w:rPr>
        <w:footnoteRef/>
      </w:r>
      <w:r w:rsidRPr="00BD18F8">
        <w:rPr>
          <w:rFonts w:ascii="Times New Roman" w:hAnsi="Times New Roman" w:cs="Times New Roman"/>
          <w:sz w:val="18"/>
          <w:szCs w:val="18"/>
        </w:rPr>
        <w:t xml:space="preserve"> See: Republic of Armenia, </w:t>
      </w:r>
      <w:r w:rsidRPr="00BD18F8">
        <w:rPr>
          <w:rFonts w:ascii="Times New Roman" w:hAnsi="Times New Roman" w:cs="Times New Roman"/>
          <w:i/>
          <w:sz w:val="18"/>
          <w:szCs w:val="18"/>
        </w:rPr>
        <w:t>Poverty Reduction Strategy Paper</w:t>
      </w:r>
      <w:r w:rsidRPr="00BD18F8">
        <w:rPr>
          <w:rFonts w:ascii="Times New Roman" w:hAnsi="Times New Roman" w:cs="Times New Roman"/>
          <w:sz w:val="18"/>
          <w:szCs w:val="18"/>
        </w:rPr>
        <w:t>. Yerevan 2003.</w:t>
      </w:r>
    </w:p>
  </w:footnote>
  <w:footnote w:id="19">
    <w:p w14:paraId="2D2F1E93" w14:textId="77777777" w:rsidR="007D4F3F" w:rsidRPr="00BD18F8" w:rsidRDefault="007D4F3F" w:rsidP="008D4F66">
      <w:pPr>
        <w:pStyle w:val="FootnoteText"/>
        <w:rPr>
          <w:rFonts w:ascii="Times New Roman" w:hAnsi="Times New Roman" w:cs="Times New Roman"/>
          <w:sz w:val="18"/>
          <w:szCs w:val="18"/>
        </w:rPr>
      </w:pPr>
      <w:r w:rsidRPr="00BD18F8">
        <w:rPr>
          <w:rStyle w:val="FootnoteReference"/>
          <w:rFonts w:ascii="Times New Roman" w:hAnsi="Times New Roman" w:cs="Times New Roman"/>
          <w:sz w:val="18"/>
          <w:szCs w:val="18"/>
        </w:rPr>
        <w:footnoteRef/>
      </w:r>
      <w:r w:rsidRPr="00BD18F8">
        <w:rPr>
          <w:rFonts w:ascii="Times New Roman" w:hAnsi="Times New Roman" w:cs="Times New Roman"/>
          <w:sz w:val="18"/>
          <w:szCs w:val="18"/>
        </w:rPr>
        <w:t xml:space="preserve">  PRSP, MDG, UNDAF.</w:t>
      </w:r>
    </w:p>
  </w:footnote>
  <w:footnote w:id="20">
    <w:p w14:paraId="03B4C3F3" w14:textId="77777777" w:rsidR="007D4F3F" w:rsidRPr="00BD18F8" w:rsidRDefault="007D4F3F" w:rsidP="008D4F66">
      <w:pPr>
        <w:autoSpaceDE w:val="0"/>
        <w:autoSpaceDN w:val="0"/>
        <w:spacing w:after="0" w:line="240" w:lineRule="auto"/>
        <w:rPr>
          <w:rFonts w:ascii="Times New Roman" w:hAnsi="Times New Roman" w:cs="Times New Roman"/>
          <w:sz w:val="18"/>
          <w:szCs w:val="18"/>
        </w:rPr>
      </w:pPr>
      <w:r w:rsidRPr="00BD18F8">
        <w:rPr>
          <w:rStyle w:val="FootnoteReference"/>
          <w:rFonts w:ascii="Times New Roman" w:hAnsi="Times New Roman" w:cs="Times New Roman"/>
          <w:sz w:val="18"/>
          <w:szCs w:val="18"/>
        </w:rPr>
        <w:footnoteRef/>
      </w:r>
      <w:r w:rsidRPr="00BD18F8">
        <w:rPr>
          <w:rFonts w:ascii="Times New Roman" w:hAnsi="Times New Roman" w:cs="Times New Roman"/>
          <w:sz w:val="18"/>
          <w:szCs w:val="18"/>
        </w:rPr>
        <w:t xml:space="preserve"> RA Government’s anti-crisis action , progress and status , summary report, p. 1</w:t>
      </w:r>
    </w:p>
  </w:footnote>
  <w:footnote w:id="21">
    <w:p w14:paraId="48CDECE3" w14:textId="77777777" w:rsidR="007D4F3F" w:rsidRPr="00BD18F8" w:rsidRDefault="007D4F3F" w:rsidP="001B005D">
      <w:pPr>
        <w:pStyle w:val="FootnoteText"/>
        <w:rPr>
          <w:rFonts w:ascii="Times New Roman" w:hAnsi="Times New Roman" w:cs="Times New Roman"/>
          <w:sz w:val="18"/>
          <w:szCs w:val="18"/>
        </w:rPr>
      </w:pPr>
      <w:r w:rsidRPr="00BD18F8">
        <w:rPr>
          <w:rStyle w:val="FootnoteReference"/>
          <w:rFonts w:ascii="Times New Roman" w:hAnsi="Times New Roman" w:cs="Times New Roman"/>
          <w:sz w:val="18"/>
          <w:szCs w:val="18"/>
        </w:rPr>
        <w:footnoteRef/>
      </w:r>
      <w:r w:rsidRPr="00BD18F8">
        <w:rPr>
          <w:rFonts w:ascii="Times New Roman" w:hAnsi="Times New Roman" w:cs="Times New Roman"/>
          <w:sz w:val="18"/>
          <w:szCs w:val="18"/>
        </w:rPr>
        <w:t xml:space="preserve"> A questionnaire was designed and distributed to all Agencies requesting pertinent information about the projects in implementation.</w:t>
      </w:r>
    </w:p>
  </w:footnote>
  <w:footnote w:id="22">
    <w:p w14:paraId="1F058F5E" w14:textId="77777777" w:rsidR="007D4F3F" w:rsidRDefault="007D4F3F">
      <w:pPr>
        <w:pStyle w:val="FootnoteText"/>
      </w:pPr>
      <w:r>
        <w:rPr>
          <w:rStyle w:val="FootnoteReference"/>
        </w:rPr>
        <w:footnoteRef/>
      </w:r>
      <w:r>
        <w:t xml:space="preserve"> </w:t>
      </w:r>
      <w:r w:rsidRPr="00DC7206">
        <w:rPr>
          <w:rFonts w:ascii="Times New Roman" w:hAnsi="Times New Roman" w:cs="Times New Roman"/>
          <w:sz w:val="18"/>
          <w:szCs w:val="18"/>
        </w:rPr>
        <w:t>The Law on Domestic Violence is not adopted at the time of the evaluation.</w:t>
      </w:r>
    </w:p>
  </w:footnote>
  <w:footnote w:id="23">
    <w:p w14:paraId="3359C6E4" w14:textId="77777777" w:rsidR="007D4F3F" w:rsidRPr="00BD18F8" w:rsidRDefault="007D4F3F">
      <w:pPr>
        <w:pStyle w:val="FootnoteText"/>
        <w:rPr>
          <w:rFonts w:ascii="Times New Roman" w:hAnsi="Times New Roman" w:cs="Times New Roman"/>
          <w:sz w:val="18"/>
          <w:szCs w:val="18"/>
        </w:rPr>
      </w:pPr>
      <w:r w:rsidRPr="00BD18F8">
        <w:rPr>
          <w:rStyle w:val="FootnoteReference"/>
          <w:rFonts w:ascii="Times New Roman" w:hAnsi="Times New Roman" w:cs="Times New Roman"/>
          <w:sz w:val="18"/>
          <w:szCs w:val="18"/>
        </w:rPr>
        <w:footnoteRef/>
      </w:r>
      <w:r w:rsidRPr="00BD18F8">
        <w:rPr>
          <w:rFonts w:ascii="Times New Roman" w:hAnsi="Times New Roman" w:cs="Times New Roman"/>
          <w:sz w:val="18"/>
          <w:szCs w:val="18"/>
        </w:rPr>
        <w:t xml:space="preserve"> DG theme group inputs report to RC</w:t>
      </w:r>
    </w:p>
  </w:footnote>
  <w:footnote w:id="24">
    <w:p w14:paraId="162FE615" w14:textId="77777777" w:rsidR="007D4F3F" w:rsidRPr="00BD18F8" w:rsidRDefault="007D4F3F">
      <w:pPr>
        <w:pStyle w:val="FootnoteText"/>
        <w:rPr>
          <w:rFonts w:ascii="Times New Roman" w:hAnsi="Times New Roman" w:cs="Times New Roman"/>
          <w:sz w:val="18"/>
          <w:szCs w:val="18"/>
        </w:rPr>
      </w:pPr>
      <w:r w:rsidRPr="00BD18F8">
        <w:rPr>
          <w:rStyle w:val="FootnoteReference"/>
          <w:rFonts w:ascii="Times New Roman" w:hAnsi="Times New Roman" w:cs="Times New Roman"/>
          <w:sz w:val="18"/>
          <w:szCs w:val="18"/>
        </w:rPr>
        <w:footnoteRef/>
      </w:r>
      <w:r w:rsidRPr="00BD18F8">
        <w:rPr>
          <w:rFonts w:ascii="Times New Roman" w:hAnsi="Times New Roman" w:cs="Times New Roman"/>
          <w:sz w:val="18"/>
          <w:szCs w:val="18"/>
        </w:rPr>
        <w:t xml:space="preserve"> Methodology for measuring development progress has been developed and presented during the RIO+20 World Summit jointly by the government of Armenia.</w:t>
      </w:r>
    </w:p>
  </w:footnote>
  <w:footnote w:id="25">
    <w:p w14:paraId="469A7185" w14:textId="77777777" w:rsidR="007D4F3F" w:rsidRPr="00BD18F8" w:rsidRDefault="007D4F3F" w:rsidP="00E64532">
      <w:pPr>
        <w:autoSpaceDE w:val="0"/>
        <w:autoSpaceDN w:val="0"/>
        <w:adjustRightInd w:val="0"/>
        <w:spacing w:line="240" w:lineRule="auto"/>
        <w:contextualSpacing/>
        <w:rPr>
          <w:rFonts w:ascii="Times New Roman" w:hAnsi="Times New Roman" w:cs="Times New Roman"/>
          <w:sz w:val="18"/>
          <w:szCs w:val="18"/>
        </w:rPr>
      </w:pPr>
      <w:r w:rsidRPr="00BD18F8">
        <w:rPr>
          <w:rStyle w:val="FootnoteReference"/>
          <w:rFonts w:ascii="Times New Roman" w:hAnsi="Times New Roman" w:cs="Times New Roman"/>
          <w:sz w:val="18"/>
          <w:szCs w:val="18"/>
        </w:rPr>
        <w:footnoteRef/>
      </w:r>
      <w:r w:rsidRPr="00BD18F8">
        <w:rPr>
          <w:rFonts w:ascii="Times New Roman" w:hAnsi="Times New Roman" w:cs="Times New Roman"/>
          <w:sz w:val="18"/>
          <w:szCs w:val="18"/>
        </w:rPr>
        <w:t xml:space="preserve"> For example, improvement of Environmental Monitoring System under the three Global Environmental conventions National environmental legislation has passed legal expert examination, and the packages of 21 draft legal acts and 15 bylaws are submitted for Government adoption, source. WG Report for ROAR </w:t>
      </w:r>
    </w:p>
    <w:p w14:paraId="2E01D681" w14:textId="77777777" w:rsidR="007D4F3F" w:rsidRPr="00BD18F8" w:rsidRDefault="007D4F3F">
      <w:pPr>
        <w:pStyle w:val="FootnoteText"/>
        <w:rPr>
          <w:rFonts w:ascii="Times New Roman" w:hAnsi="Times New Roman" w:cs="Times New Roman"/>
          <w:sz w:val="18"/>
          <w:szCs w:val="18"/>
        </w:rPr>
      </w:pPr>
    </w:p>
  </w:footnote>
  <w:footnote w:id="26">
    <w:p w14:paraId="178EEEE1" w14:textId="77777777" w:rsidR="007D4F3F" w:rsidRPr="00BD18F8" w:rsidRDefault="007D4F3F" w:rsidP="00664BB9">
      <w:pPr>
        <w:pStyle w:val="FootnoteText"/>
        <w:rPr>
          <w:rFonts w:ascii="Times New Roman" w:hAnsi="Times New Roman" w:cs="Times New Roman"/>
          <w:sz w:val="18"/>
          <w:szCs w:val="18"/>
        </w:rPr>
      </w:pPr>
      <w:r w:rsidRPr="00BD18F8">
        <w:rPr>
          <w:rStyle w:val="FootnoteReference"/>
          <w:rFonts w:ascii="Times New Roman" w:hAnsi="Times New Roman" w:cs="Times New Roman"/>
          <w:sz w:val="18"/>
          <w:szCs w:val="18"/>
        </w:rPr>
        <w:footnoteRef/>
      </w:r>
      <w:r w:rsidRPr="00BD18F8">
        <w:rPr>
          <w:rFonts w:ascii="Times New Roman" w:hAnsi="Times New Roman" w:cs="Times New Roman"/>
          <w:sz w:val="18"/>
          <w:szCs w:val="18"/>
        </w:rPr>
        <w:t xml:space="preserve"> The first value is the target value for 2015, and the second one (in brackets) is the projected value for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pStyle w:val="claire51"/>
      <w:lvlText w:val="5.%1"/>
      <w:lvlJc w:val="left"/>
      <w:pPr>
        <w:tabs>
          <w:tab w:val="num" w:pos="720"/>
        </w:tabs>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32337C"/>
    <w:multiLevelType w:val="hybridMultilevel"/>
    <w:tmpl w:val="5C50018E"/>
    <w:lvl w:ilvl="0" w:tplc="FBF4769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B75DB"/>
    <w:multiLevelType w:val="hybridMultilevel"/>
    <w:tmpl w:val="3FC2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41995"/>
    <w:multiLevelType w:val="hybridMultilevel"/>
    <w:tmpl w:val="3D7AE43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4D6843"/>
    <w:multiLevelType w:val="hybridMultilevel"/>
    <w:tmpl w:val="5BFAF138"/>
    <w:lvl w:ilvl="0" w:tplc="912A5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735761"/>
    <w:multiLevelType w:val="multilevel"/>
    <w:tmpl w:val="D83AA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0AC252B"/>
    <w:multiLevelType w:val="hybridMultilevel"/>
    <w:tmpl w:val="30E2B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781711"/>
    <w:multiLevelType w:val="hybridMultilevel"/>
    <w:tmpl w:val="54F24D94"/>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
    <w:nsid w:val="26652811"/>
    <w:multiLevelType w:val="hybridMultilevel"/>
    <w:tmpl w:val="D390C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E26DD"/>
    <w:multiLevelType w:val="hybridMultilevel"/>
    <w:tmpl w:val="2BE42E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F30DE3"/>
    <w:multiLevelType w:val="hybridMultilevel"/>
    <w:tmpl w:val="FFB43A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BEC31A2"/>
    <w:multiLevelType w:val="hybridMultilevel"/>
    <w:tmpl w:val="9402B8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B32588"/>
    <w:multiLevelType w:val="multilevel"/>
    <w:tmpl w:val="22F46D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5954EA9"/>
    <w:multiLevelType w:val="hybridMultilevel"/>
    <w:tmpl w:val="DB306564"/>
    <w:lvl w:ilvl="0" w:tplc="FBF4769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D12102"/>
    <w:multiLevelType w:val="hybridMultilevel"/>
    <w:tmpl w:val="1DBADF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2F66A0"/>
    <w:multiLevelType w:val="hybridMultilevel"/>
    <w:tmpl w:val="EA30E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00E21"/>
    <w:multiLevelType w:val="hybridMultilevel"/>
    <w:tmpl w:val="902C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403FD5"/>
    <w:multiLevelType w:val="hybridMultilevel"/>
    <w:tmpl w:val="40901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5A6F1F"/>
    <w:multiLevelType w:val="hybridMultilevel"/>
    <w:tmpl w:val="81EA8A7E"/>
    <w:lvl w:ilvl="0" w:tplc="04090001">
      <w:start w:val="1"/>
      <w:numFmt w:val="bullet"/>
      <w:lvlText w:val=""/>
      <w:lvlJc w:val="left"/>
      <w:pPr>
        <w:ind w:left="865"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613DDB"/>
    <w:multiLevelType w:val="hybridMultilevel"/>
    <w:tmpl w:val="8A1C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C083D"/>
    <w:multiLevelType w:val="hybridMultilevel"/>
    <w:tmpl w:val="3A72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49631B"/>
    <w:multiLevelType w:val="hybridMultilevel"/>
    <w:tmpl w:val="80D00F46"/>
    <w:lvl w:ilvl="0" w:tplc="04090001">
      <w:start w:val="1"/>
      <w:numFmt w:val="bullet"/>
      <w:lvlText w:val=""/>
      <w:lvlJc w:val="left"/>
      <w:pPr>
        <w:tabs>
          <w:tab w:val="num" w:pos="1080"/>
        </w:tabs>
        <w:ind w:left="1080" w:hanging="360"/>
      </w:pPr>
      <w:rPr>
        <w:rFonts w:ascii="Symbol" w:hAnsi="Symbol" w:cs="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2">
    <w:nsid w:val="60EE5D1E"/>
    <w:multiLevelType w:val="hybridMultilevel"/>
    <w:tmpl w:val="3C5C0588"/>
    <w:lvl w:ilvl="0" w:tplc="04090001">
      <w:start w:val="1"/>
      <w:numFmt w:val="bullet"/>
      <w:lvlText w:val=""/>
      <w:lvlJc w:val="left"/>
      <w:pPr>
        <w:tabs>
          <w:tab w:val="num" w:pos="720"/>
        </w:tabs>
        <w:ind w:left="720" w:hanging="360"/>
      </w:pPr>
      <w:rPr>
        <w:rFonts w:ascii="Symbol" w:hAnsi="Symbol" w:cs="Symbol" w:hint="default"/>
      </w:rPr>
    </w:lvl>
    <w:lvl w:ilvl="1" w:tplc="AAB4501E">
      <w:start w:val="7"/>
      <w:numFmt w:val="decimal"/>
      <w:lvlText w:val="%2."/>
      <w:lvlJc w:val="left"/>
      <w:pPr>
        <w:tabs>
          <w:tab w:val="num" w:pos="2160"/>
        </w:tabs>
        <w:ind w:left="2160" w:hanging="360"/>
      </w:pPr>
      <w:rPr>
        <w:rFonts w:hint="default"/>
        <w:b w:val="0"/>
        <w:bCs w:val="0"/>
        <w:u w:val="none"/>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3">
    <w:nsid w:val="60FC7918"/>
    <w:multiLevelType w:val="hybridMultilevel"/>
    <w:tmpl w:val="CDDC1C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962B4A"/>
    <w:multiLevelType w:val="hybridMultilevel"/>
    <w:tmpl w:val="D8FA7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75C08F3"/>
    <w:multiLevelType w:val="hybridMultilevel"/>
    <w:tmpl w:val="1F7C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C31FCF"/>
    <w:multiLevelType w:val="hybridMultilevel"/>
    <w:tmpl w:val="F0F6CECC"/>
    <w:lvl w:ilvl="0" w:tplc="7B8873C4">
      <w:start w:val="1"/>
      <w:numFmt w:val="bullet"/>
      <w:lvlText w:val=""/>
      <w:lvlJc w:val="left"/>
      <w:pPr>
        <w:tabs>
          <w:tab w:val="num" w:pos="360"/>
        </w:tabs>
        <w:ind w:left="360" w:hanging="360"/>
      </w:pPr>
      <w:rPr>
        <w:rFonts w:ascii="Symbol" w:hAnsi="Symbol" w:cs="Symbol" w:hint="default"/>
        <w:i w:val="0"/>
        <w:iCs w:val="0"/>
      </w:rPr>
    </w:lvl>
    <w:lvl w:ilvl="1" w:tplc="91D0524A">
      <w:start w:val="1"/>
      <w:numFmt w:val="bullet"/>
      <w:lvlText w:val=""/>
      <w:lvlJc w:val="left"/>
      <w:pPr>
        <w:tabs>
          <w:tab w:val="num" w:pos="-20"/>
        </w:tabs>
        <w:ind w:left="-20" w:hanging="340"/>
      </w:pPr>
      <w:rPr>
        <w:rFonts w:ascii="Symbol" w:hAnsi="Symbol" w:cs="Symbol" w:hint="default"/>
        <w:i w:val="0"/>
        <w:iCs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nsid w:val="6C90186E"/>
    <w:multiLevelType w:val="hybridMultilevel"/>
    <w:tmpl w:val="E5FE0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3E7DCB"/>
    <w:multiLevelType w:val="hybridMultilevel"/>
    <w:tmpl w:val="737825BA"/>
    <w:lvl w:ilvl="0" w:tplc="040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610E99"/>
    <w:multiLevelType w:val="hybridMultilevel"/>
    <w:tmpl w:val="76E8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8320F9"/>
    <w:multiLevelType w:val="hybridMultilevel"/>
    <w:tmpl w:val="6F2A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7E4E1A"/>
    <w:multiLevelType w:val="hybridMultilevel"/>
    <w:tmpl w:val="021EB6D6"/>
    <w:lvl w:ilvl="0" w:tplc="BA3AE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225AAF"/>
    <w:multiLevelType w:val="hybridMultilevel"/>
    <w:tmpl w:val="809C7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037D7E"/>
    <w:multiLevelType w:val="hybridMultilevel"/>
    <w:tmpl w:val="1A7A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10"/>
  </w:num>
  <w:num w:numId="4">
    <w:abstractNumId w:val="22"/>
  </w:num>
  <w:num w:numId="5">
    <w:abstractNumId w:val="26"/>
  </w:num>
  <w:num w:numId="6">
    <w:abstractNumId w:val="21"/>
  </w:num>
  <w:num w:numId="7">
    <w:abstractNumId w:val="29"/>
  </w:num>
  <w:num w:numId="8">
    <w:abstractNumId w:val="2"/>
  </w:num>
  <w:num w:numId="9">
    <w:abstractNumId w:val="23"/>
  </w:num>
  <w:num w:numId="10">
    <w:abstractNumId w:val="14"/>
  </w:num>
  <w:num w:numId="11">
    <w:abstractNumId w:val="9"/>
  </w:num>
  <w:num w:numId="12">
    <w:abstractNumId w:val="11"/>
  </w:num>
  <w:num w:numId="13">
    <w:abstractNumId w:val="30"/>
  </w:num>
  <w:num w:numId="14">
    <w:abstractNumId w:val="20"/>
  </w:num>
  <w:num w:numId="15">
    <w:abstractNumId w:val="25"/>
  </w:num>
  <w:num w:numId="16">
    <w:abstractNumId w:val="33"/>
  </w:num>
  <w:num w:numId="17">
    <w:abstractNumId w:val="19"/>
  </w:num>
  <w:num w:numId="18">
    <w:abstractNumId w:val="6"/>
  </w:num>
  <w:num w:numId="19">
    <w:abstractNumId w:val="16"/>
  </w:num>
  <w:num w:numId="20">
    <w:abstractNumId w:val="24"/>
  </w:num>
  <w:num w:numId="21">
    <w:abstractNumId w:val="3"/>
  </w:num>
  <w:num w:numId="22">
    <w:abstractNumId w:val="18"/>
  </w:num>
  <w:num w:numId="23">
    <w:abstractNumId w:val="0"/>
    <w:lvlOverride w:ilvl="0">
      <w:startOverride w:val="1"/>
      <w:lvl w:ilvl="0">
        <w:start w:val="1"/>
        <w:numFmt w:val="decimal"/>
        <w:pStyle w:val="claire51"/>
        <w:lvlText w:val="5.%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5"/>
  </w:num>
  <w:num w:numId="25">
    <w:abstractNumId w:val="28"/>
  </w:num>
  <w:num w:numId="26">
    <w:abstractNumId w:val="17"/>
  </w:num>
  <w:num w:numId="27">
    <w:abstractNumId w:val="1"/>
  </w:num>
  <w:num w:numId="28">
    <w:abstractNumId w:val="13"/>
  </w:num>
  <w:num w:numId="29">
    <w:abstractNumId w:val="12"/>
  </w:num>
  <w:num w:numId="30">
    <w:abstractNumId w:val="4"/>
  </w:num>
  <w:num w:numId="31">
    <w:abstractNumId w:val="8"/>
  </w:num>
  <w:num w:numId="32">
    <w:abstractNumId w:val="32"/>
  </w:num>
  <w:num w:numId="33">
    <w:abstractNumId w:val="15"/>
  </w:num>
  <w:num w:numId="34">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7A3"/>
    <w:rsid w:val="00000F52"/>
    <w:rsid w:val="00001ED1"/>
    <w:rsid w:val="00003F73"/>
    <w:rsid w:val="00007C26"/>
    <w:rsid w:val="00011BA8"/>
    <w:rsid w:val="000130D0"/>
    <w:rsid w:val="00013525"/>
    <w:rsid w:val="000173BD"/>
    <w:rsid w:val="000232AF"/>
    <w:rsid w:val="00023C7F"/>
    <w:rsid w:val="000246A1"/>
    <w:rsid w:val="0003123E"/>
    <w:rsid w:val="0003174C"/>
    <w:rsid w:val="00032EF6"/>
    <w:rsid w:val="0003329B"/>
    <w:rsid w:val="000350DE"/>
    <w:rsid w:val="000367C1"/>
    <w:rsid w:val="00036A00"/>
    <w:rsid w:val="00041818"/>
    <w:rsid w:val="00041F67"/>
    <w:rsid w:val="0004280C"/>
    <w:rsid w:val="0004463D"/>
    <w:rsid w:val="0004470D"/>
    <w:rsid w:val="00046F7B"/>
    <w:rsid w:val="00052461"/>
    <w:rsid w:val="0005283F"/>
    <w:rsid w:val="000530C9"/>
    <w:rsid w:val="00056EE1"/>
    <w:rsid w:val="000612E4"/>
    <w:rsid w:val="00067347"/>
    <w:rsid w:val="0007113A"/>
    <w:rsid w:val="00072804"/>
    <w:rsid w:val="00072EEE"/>
    <w:rsid w:val="000736ED"/>
    <w:rsid w:val="00073AB8"/>
    <w:rsid w:val="000764A0"/>
    <w:rsid w:val="00080102"/>
    <w:rsid w:val="0008049F"/>
    <w:rsid w:val="000902D2"/>
    <w:rsid w:val="00090660"/>
    <w:rsid w:val="0009412B"/>
    <w:rsid w:val="00095225"/>
    <w:rsid w:val="00095617"/>
    <w:rsid w:val="00096E7A"/>
    <w:rsid w:val="0009726E"/>
    <w:rsid w:val="000A3506"/>
    <w:rsid w:val="000A4C13"/>
    <w:rsid w:val="000B0AD8"/>
    <w:rsid w:val="000B5E52"/>
    <w:rsid w:val="000B5F11"/>
    <w:rsid w:val="000B7FCB"/>
    <w:rsid w:val="000C0257"/>
    <w:rsid w:val="000C029A"/>
    <w:rsid w:val="000C0C64"/>
    <w:rsid w:val="000C0DFE"/>
    <w:rsid w:val="000C3D10"/>
    <w:rsid w:val="000C424A"/>
    <w:rsid w:val="000C6A8A"/>
    <w:rsid w:val="000D2915"/>
    <w:rsid w:val="000D6494"/>
    <w:rsid w:val="000E068A"/>
    <w:rsid w:val="000E08BD"/>
    <w:rsid w:val="000E2EC3"/>
    <w:rsid w:val="000E6ABF"/>
    <w:rsid w:val="000F096A"/>
    <w:rsid w:val="000F0BDE"/>
    <w:rsid w:val="000F39AA"/>
    <w:rsid w:val="000F5214"/>
    <w:rsid w:val="000F5D86"/>
    <w:rsid w:val="00100601"/>
    <w:rsid w:val="00101A1D"/>
    <w:rsid w:val="00113F2A"/>
    <w:rsid w:val="001144BA"/>
    <w:rsid w:val="0012039B"/>
    <w:rsid w:val="00122016"/>
    <w:rsid w:val="001230E6"/>
    <w:rsid w:val="00126D90"/>
    <w:rsid w:val="00127966"/>
    <w:rsid w:val="00127B4E"/>
    <w:rsid w:val="001339EB"/>
    <w:rsid w:val="00133D61"/>
    <w:rsid w:val="00134D32"/>
    <w:rsid w:val="00136480"/>
    <w:rsid w:val="00140045"/>
    <w:rsid w:val="00143C69"/>
    <w:rsid w:val="00151989"/>
    <w:rsid w:val="00156362"/>
    <w:rsid w:val="001573D3"/>
    <w:rsid w:val="001607BE"/>
    <w:rsid w:val="00160D8F"/>
    <w:rsid w:val="00165985"/>
    <w:rsid w:val="0016769E"/>
    <w:rsid w:val="001677C4"/>
    <w:rsid w:val="00174B7A"/>
    <w:rsid w:val="00176500"/>
    <w:rsid w:val="00180F32"/>
    <w:rsid w:val="00191DA4"/>
    <w:rsid w:val="00194818"/>
    <w:rsid w:val="00194C72"/>
    <w:rsid w:val="001A009B"/>
    <w:rsid w:val="001A1B84"/>
    <w:rsid w:val="001A7C9D"/>
    <w:rsid w:val="001B0047"/>
    <w:rsid w:val="001B005D"/>
    <w:rsid w:val="001B13FA"/>
    <w:rsid w:val="001B3A43"/>
    <w:rsid w:val="001C0EA0"/>
    <w:rsid w:val="001C5304"/>
    <w:rsid w:val="001C6351"/>
    <w:rsid w:val="001D38CA"/>
    <w:rsid w:val="001D4AAD"/>
    <w:rsid w:val="001D619B"/>
    <w:rsid w:val="001E252D"/>
    <w:rsid w:val="001E258B"/>
    <w:rsid w:val="001E3586"/>
    <w:rsid w:val="001E52B0"/>
    <w:rsid w:val="001F2080"/>
    <w:rsid w:val="001F5C3C"/>
    <w:rsid w:val="001F6335"/>
    <w:rsid w:val="00201C21"/>
    <w:rsid w:val="00201E2E"/>
    <w:rsid w:val="00215539"/>
    <w:rsid w:val="00220B2A"/>
    <w:rsid w:val="00221558"/>
    <w:rsid w:val="00231D1F"/>
    <w:rsid w:val="00235D37"/>
    <w:rsid w:val="0023787D"/>
    <w:rsid w:val="002378E5"/>
    <w:rsid w:val="00241AA9"/>
    <w:rsid w:val="00243CAE"/>
    <w:rsid w:val="00243E5E"/>
    <w:rsid w:val="00245212"/>
    <w:rsid w:val="002464C8"/>
    <w:rsid w:val="002465D0"/>
    <w:rsid w:val="0024782A"/>
    <w:rsid w:val="00247894"/>
    <w:rsid w:val="00251F2E"/>
    <w:rsid w:val="00252D69"/>
    <w:rsid w:val="00256FEA"/>
    <w:rsid w:val="00262217"/>
    <w:rsid w:val="0026281E"/>
    <w:rsid w:val="0026315B"/>
    <w:rsid w:val="002644B6"/>
    <w:rsid w:val="00267744"/>
    <w:rsid w:val="00267B39"/>
    <w:rsid w:val="00275094"/>
    <w:rsid w:val="00275BB6"/>
    <w:rsid w:val="00284B8D"/>
    <w:rsid w:val="002856A4"/>
    <w:rsid w:val="00292D8C"/>
    <w:rsid w:val="00294129"/>
    <w:rsid w:val="00294A37"/>
    <w:rsid w:val="0029598E"/>
    <w:rsid w:val="00295DD5"/>
    <w:rsid w:val="002A25AF"/>
    <w:rsid w:val="002A3E1A"/>
    <w:rsid w:val="002B2056"/>
    <w:rsid w:val="002B282E"/>
    <w:rsid w:val="002B4ACD"/>
    <w:rsid w:val="002B7B01"/>
    <w:rsid w:val="002C0DEF"/>
    <w:rsid w:val="002D2D27"/>
    <w:rsid w:val="002D330C"/>
    <w:rsid w:val="002D5810"/>
    <w:rsid w:val="002E1C54"/>
    <w:rsid w:val="002E1F3E"/>
    <w:rsid w:val="002E1F6B"/>
    <w:rsid w:val="002E48CB"/>
    <w:rsid w:val="002E4E71"/>
    <w:rsid w:val="002E7071"/>
    <w:rsid w:val="002F7AD6"/>
    <w:rsid w:val="0031230E"/>
    <w:rsid w:val="0031236A"/>
    <w:rsid w:val="003130D3"/>
    <w:rsid w:val="003142C0"/>
    <w:rsid w:val="003244AE"/>
    <w:rsid w:val="00331FC8"/>
    <w:rsid w:val="003348D8"/>
    <w:rsid w:val="003355B1"/>
    <w:rsid w:val="003356DC"/>
    <w:rsid w:val="00341FCA"/>
    <w:rsid w:val="003427DC"/>
    <w:rsid w:val="00345F27"/>
    <w:rsid w:val="0034700B"/>
    <w:rsid w:val="003546DC"/>
    <w:rsid w:val="00354DB7"/>
    <w:rsid w:val="003566BF"/>
    <w:rsid w:val="00357649"/>
    <w:rsid w:val="00357E1A"/>
    <w:rsid w:val="003662A0"/>
    <w:rsid w:val="00372E9B"/>
    <w:rsid w:val="00380A26"/>
    <w:rsid w:val="00382500"/>
    <w:rsid w:val="00384171"/>
    <w:rsid w:val="0038453F"/>
    <w:rsid w:val="00385699"/>
    <w:rsid w:val="00391A8E"/>
    <w:rsid w:val="003929A6"/>
    <w:rsid w:val="00396637"/>
    <w:rsid w:val="00396645"/>
    <w:rsid w:val="003A1080"/>
    <w:rsid w:val="003A2203"/>
    <w:rsid w:val="003A2613"/>
    <w:rsid w:val="003A273C"/>
    <w:rsid w:val="003A27E1"/>
    <w:rsid w:val="003B5C0A"/>
    <w:rsid w:val="003B5C11"/>
    <w:rsid w:val="003C3350"/>
    <w:rsid w:val="003D0D9D"/>
    <w:rsid w:val="003D201F"/>
    <w:rsid w:val="003D3061"/>
    <w:rsid w:val="003D3803"/>
    <w:rsid w:val="003D457F"/>
    <w:rsid w:val="003E104F"/>
    <w:rsid w:val="003E6C6C"/>
    <w:rsid w:val="003F01FD"/>
    <w:rsid w:val="003F1C83"/>
    <w:rsid w:val="003F63BE"/>
    <w:rsid w:val="003F7371"/>
    <w:rsid w:val="003F7669"/>
    <w:rsid w:val="00401E35"/>
    <w:rsid w:val="00403A73"/>
    <w:rsid w:val="00405761"/>
    <w:rsid w:val="004072C5"/>
    <w:rsid w:val="004101CF"/>
    <w:rsid w:val="0041100F"/>
    <w:rsid w:val="0041190B"/>
    <w:rsid w:val="00411FA2"/>
    <w:rsid w:val="004124A8"/>
    <w:rsid w:val="0041349F"/>
    <w:rsid w:val="0042393B"/>
    <w:rsid w:val="00423A7B"/>
    <w:rsid w:val="00425743"/>
    <w:rsid w:val="00425F9E"/>
    <w:rsid w:val="004271B6"/>
    <w:rsid w:val="00430EA1"/>
    <w:rsid w:val="0043239E"/>
    <w:rsid w:val="00434F0A"/>
    <w:rsid w:val="00436528"/>
    <w:rsid w:val="0043679C"/>
    <w:rsid w:val="00445A00"/>
    <w:rsid w:val="00450377"/>
    <w:rsid w:val="00455894"/>
    <w:rsid w:val="004572FD"/>
    <w:rsid w:val="004645B2"/>
    <w:rsid w:val="00464E75"/>
    <w:rsid w:val="0046611D"/>
    <w:rsid w:val="00466298"/>
    <w:rsid w:val="00471000"/>
    <w:rsid w:val="004763BD"/>
    <w:rsid w:val="00477AE4"/>
    <w:rsid w:val="00482969"/>
    <w:rsid w:val="004843EC"/>
    <w:rsid w:val="00484E98"/>
    <w:rsid w:val="00490457"/>
    <w:rsid w:val="00496933"/>
    <w:rsid w:val="004A03DE"/>
    <w:rsid w:val="004A0FC0"/>
    <w:rsid w:val="004A3AD6"/>
    <w:rsid w:val="004A53DF"/>
    <w:rsid w:val="004B4EAF"/>
    <w:rsid w:val="004B50EE"/>
    <w:rsid w:val="004B6513"/>
    <w:rsid w:val="004B7545"/>
    <w:rsid w:val="004C290B"/>
    <w:rsid w:val="004C3FD7"/>
    <w:rsid w:val="004C517B"/>
    <w:rsid w:val="004C7013"/>
    <w:rsid w:val="004C7C7A"/>
    <w:rsid w:val="004D0CCA"/>
    <w:rsid w:val="004D1290"/>
    <w:rsid w:val="004D1E80"/>
    <w:rsid w:val="004D37D0"/>
    <w:rsid w:val="004D3C48"/>
    <w:rsid w:val="004D700D"/>
    <w:rsid w:val="004E6A42"/>
    <w:rsid w:val="004F14CD"/>
    <w:rsid w:val="004F4F7B"/>
    <w:rsid w:val="004F68E5"/>
    <w:rsid w:val="00505244"/>
    <w:rsid w:val="005062E4"/>
    <w:rsid w:val="00506616"/>
    <w:rsid w:val="00510D11"/>
    <w:rsid w:val="00512AF9"/>
    <w:rsid w:val="00523EA4"/>
    <w:rsid w:val="00525296"/>
    <w:rsid w:val="005348ED"/>
    <w:rsid w:val="0054060B"/>
    <w:rsid w:val="00541041"/>
    <w:rsid w:val="0054185F"/>
    <w:rsid w:val="00547964"/>
    <w:rsid w:val="005512FC"/>
    <w:rsid w:val="00551DD6"/>
    <w:rsid w:val="005552FF"/>
    <w:rsid w:val="00556972"/>
    <w:rsid w:val="00557942"/>
    <w:rsid w:val="0056170B"/>
    <w:rsid w:val="00562D72"/>
    <w:rsid w:val="00565D41"/>
    <w:rsid w:val="00567B53"/>
    <w:rsid w:val="005701FA"/>
    <w:rsid w:val="00574B8A"/>
    <w:rsid w:val="00576EB1"/>
    <w:rsid w:val="00577DB3"/>
    <w:rsid w:val="005837F8"/>
    <w:rsid w:val="00584337"/>
    <w:rsid w:val="005852F9"/>
    <w:rsid w:val="005863C4"/>
    <w:rsid w:val="005938F8"/>
    <w:rsid w:val="00595656"/>
    <w:rsid w:val="00597D2B"/>
    <w:rsid w:val="005A244F"/>
    <w:rsid w:val="005A264F"/>
    <w:rsid w:val="005B2156"/>
    <w:rsid w:val="005B6582"/>
    <w:rsid w:val="005B7D43"/>
    <w:rsid w:val="005C3D4F"/>
    <w:rsid w:val="005C6876"/>
    <w:rsid w:val="005C6919"/>
    <w:rsid w:val="005C6AD8"/>
    <w:rsid w:val="005D05AB"/>
    <w:rsid w:val="005D43C9"/>
    <w:rsid w:val="005D59CB"/>
    <w:rsid w:val="005D7A39"/>
    <w:rsid w:val="005E105C"/>
    <w:rsid w:val="005E2238"/>
    <w:rsid w:val="005E2EE3"/>
    <w:rsid w:val="005F0B83"/>
    <w:rsid w:val="005F5E3A"/>
    <w:rsid w:val="005F7441"/>
    <w:rsid w:val="00600D81"/>
    <w:rsid w:val="006039D0"/>
    <w:rsid w:val="006115C9"/>
    <w:rsid w:val="0061728F"/>
    <w:rsid w:val="00621B16"/>
    <w:rsid w:val="00631FDB"/>
    <w:rsid w:val="006359E3"/>
    <w:rsid w:val="00636038"/>
    <w:rsid w:val="00636B88"/>
    <w:rsid w:val="0064017A"/>
    <w:rsid w:val="006434C6"/>
    <w:rsid w:val="0064594B"/>
    <w:rsid w:val="00646594"/>
    <w:rsid w:val="00653A93"/>
    <w:rsid w:val="00653E19"/>
    <w:rsid w:val="00654A5D"/>
    <w:rsid w:val="00654F01"/>
    <w:rsid w:val="006617CD"/>
    <w:rsid w:val="00664BB9"/>
    <w:rsid w:val="00664C2E"/>
    <w:rsid w:val="0066577B"/>
    <w:rsid w:val="006658D3"/>
    <w:rsid w:val="00670263"/>
    <w:rsid w:val="00672925"/>
    <w:rsid w:val="00672F9F"/>
    <w:rsid w:val="0067596E"/>
    <w:rsid w:val="00676D41"/>
    <w:rsid w:val="00676DE2"/>
    <w:rsid w:val="00681910"/>
    <w:rsid w:val="00681962"/>
    <w:rsid w:val="00681FC7"/>
    <w:rsid w:val="00683ED7"/>
    <w:rsid w:val="00690BA4"/>
    <w:rsid w:val="00690D60"/>
    <w:rsid w:val="006A557D"/>
    <w:rsid w:val="006B196C"/>
    <w:rsid w:val="006B3500"/>
    <w:rsid w:val="006B4E96"/>
    <w:rsid w:val="006B5A69"/>
    <w:rsid w:val="006B785A"/>
    <w:rsid w:val="006C056E"/>
    <w:rsid w:val="006C09F8"/>
    <w:rsid w:val="006C4BEC"/>
    <w:rsid w:val="006D089F"/>
    <w:rsid w:val="006D212D"/>
    <w:rsid w:val="006D32C4"/>
    <w:rsid w:val="006D3A5D"/>
    <w:rsid w:val="006D4878"/>
    <w:rsid w:val="006D7540"/>
    <w:rsid w:val="006D78C1"/>
    <w:rsid w:val="006E0D7B"/>
    <w:rsid w:val="006E32D7"/>
    <w:rsid w:val="006E41A0"/>
    <w:rsid w:val="006F2C80"/>
    <w:rsid w:val="007003F3"/>
    <w:rsid w:val="00704255"/>
    <w:rsid w:val="00711798"/>
    <w:rsid w:val="007171DA"/>
    <w:rsid w:val="00735D87"/>
    <w:rsid w:val="00736D16"/>
    <w:rsid w:val="00740431"/>
    <w:rsid w:val="00741B68"/>
    <w:rsid w:val="00746925"/>
    <w:rsid w:val="0075171B"/>
    <w:rsid w:val="0076524A"/>
    <w:rsid w:val="007654F6"/>
    <w:rsid w:val="00770A8B"/>
    <w:rsid w:val="00771FC6"/>
    <w:rsid w:val="00774973"/>
    <w:rsid w:val="0077659A"/>
    <w:rsid w:val="0079186C"/>
    <w:rsid w:val="00794C76"/>
    <w:rsid w:val="007A3CEC"/>
    <w:rsid w:val="007A3ED3"/>
    <w:rsid w:val="007A3F44"/>
    <w:rsid w:val="007A4171"/>
    <w:rsid w:val="007A482C"/>
    <w:rsid w:val="007A508F"/>
    <w:rsid w:val="007A5AC2"/>
    <w:rsid w:val="007A6B35"/>
    <w:rsid w:val="007A6EEE"/>
    <w:rsid w:val="007B1CC2"/>
    <w:rsid w:val="007B3443"/>
    <w:rsid w:val="007B48C0"/>
    <w:rsid w:val="007B58C5"/>
    <w:rsid w:val="007C13B1"/>
    <w:rsid w:val="007C3E29"/>
    <w:rsid w:val="007C5056"/>
    <w:rsid w:val="007C513E"/>
    <w:rsid w:val="007C5185"/>
    <w:rsid w:val="007C69F8"/>
    <w:rsid w:val="007D4C91"/>
    <w:rsid w:val="007D4F3F"/>
    <w:rsid w:val="007D5DF2"/>
    <w:rsid w:val="007D6C85"/>
    <w:rsid w:val="007E531F"/>
    <w:rsid w:val="007E695A"/>
    <w:rsid w:val="007F7B47"/>
    <w:rsid w:val="00800C72"/>
    <w:rsid w:val="00802456"/>
    <w:rsid w:val="008066A8"/>
    <w:rsid w:val="0081013F"/>
    <w:rsid w:val="00816A25"/>
    <w:rsid w:val="008259B8"/>
    <w:rsid w:val="00836884"/>
    <w:rsid w:val="00836E33"/>
    <w:rsid w:val="00837476"/>
    <w:rsid w:val="0084278B"/>
    <w:rsid w:val="00842A0E"/>
    <w:rsid w:val="00843C6D"/>
    <w:rsid w:val="00846182"/>
    <w:rsid w:val="00851991"/>
    <w:rsid w:val="00851C8E"/>
    <w:rsid w:val="008560F1"/>
    <w:rsid w:val="008567A6"/>
    <w:rsid w:val="0086049E"/>
    <w:rsid w:val="00860BAA"/>
    <w:rsid w:val="00861AD1"/>
    <w:rsid w:val="00862E5D"/>
    <w:rsid w:val="008678F0"/>
    <w:rsid w:val="008735DC"/>
    <w:rsid w:val="00874F5A"/>
    <w:rsid w:val="008758C9"/>
    <w:rsid w:val="00882867"/>
    <w:rsid w:val="00883B71"/>
    <w:rsid w:val="00884E0D"/>
    <w:rsid w:val="00891C75"/>
    <w:rsid w:val="008923EE"/>
    <w:rsid w:val="00892E2F"/>
    <w:rsid w:val="00894F40"/>
    <w:rsid w:val="008A44FB"/>
    <w:rsid w:val="008B1E9E"/>
    <w:rsid w:val="008B2E85"/>
    <w:rsid w:val="008B50E0"/>
    <w:rsid w:val="008C07CE"/>
    <w:rsid w:val="008C2EF7"/>
    <w:rsid w:val="008C2FC4"/>
    <w:rsid w:val="008C5875"/>
    <w:rsid w:val="008C789E"/>
    <w:rsid w:val="008D1286"/>
    <w:rsid w:val="008D42F9"/>
    <w:rsid w:val="008D47D4"/>
    <w:rsid w:val="008D4C8D"/>
    <w:rsid w:val="008D4F66"/>
    <w:rsid w:val="008D663A"/>
    <w:rsid w:val="008E14A4"/>
    <w:rsid w:val="008E39A8"/>
    <w:rsid w:val="008F0EAD"/>
    <w:rsid w:val="008F174C"/>
    <w:rsid w:val="008F4363"/>
    <w:rsid w:val="009009A9"/>
    <w:rsid w:val="0090104F"/>
    <w:rsid w:val="00905788"/>
    <w:rsid w:val="00912B32"/>
    <w:rsid w:val="0091684D"/>
    <w:rsid w:val="00922373"/>
    <w:rsid w:val="009241C2"/>
    <w:rsid w:val="009246FB"/>
    <w:rsid w:val="00932589"/>
    <w:rsid w:val="00934B73"/>
    <w:rsid w:val="00937D5A"/>
    <w:rsid w:val="00940A2E"/>
    <w:rsid w:val="0094280C"/>
    <w:rsid w:val="00945602"/>
    <w:rsid w:val="00946939"/>
    <w:rsid w:val="00951CBB"/>
    <w:rsid w:val="00951D53"/>
    <w:rsid w:val="009529B0"/>
    <w:rsid w:val="0095532E"/>
    <w:rsid w:val="00956AFA"/>
    <w:rsid w:val="009623F9"/>
    <w:rsid w:val="00967ECE"/>
    <w:rsid w:val="00973BE8"/>
    <w:rsid w:val="00977D37"/>
    <w:rsid w:val="00981A04"/>
    <w:rsid w:val="00981EBD"/>
    <w:rsid w:val="00982946"/>
    <w:rsid w:val="00984DE6"/>
    <w:rsid w:val="0099027F"/>
    <w:rsid w:val="00993EF1"/>
    <w:rsid w:val="00997CDA"/>
    <w:rsid w:val="009A5E01"/>
    <w:rsid w:val="009B16E1"/>
    <w:rsid w:val="009B1BA8"/>
    <w:rsid w:val="009B2A94"/>
    <w:rsid w:val="009B43F4"/>
    <w:rsid w:val="009B6E3D"/>
    <w:rsid w:val="009C0F7E"/>
    <w:rsid w:val="009C13FD"/>
    <w:rsid w:val="009C7E63"/>
    <w:rsid w:val="009D112A"/>
    <w:rsid w:val="009D613D"/>
    <w:rsid w:val="009D62E8"/>
    <w:rsid w:val="009D798A"/>
    <w:rsid w:val="009E4589"/>
    <w:rsid w:val="009E6103"/>
    <w:rsid w:val="009E682E"/>
    <w:rsid w:val="009E7063"/>
    <w:rsid w:val="009F5F19"/>
    <w:rsid w:val="00A04EEB"/>
    <w:rsid w:val="00A06B02"/>
    <w:rsid w:val="00A10C39"/>
    <w:rsid w:val="00A12CC8"/>
    <w:rsid w:val="00A16751"/>
    <w:rsid w:val="00A20256"/>
    <w:rsid w:val="00A208D4"/>
    <w:rsid w:val="00A20FA9"/>
    <w:rsid w:val="00A303A5"/>
    <w:rsid w:val="00A30554"/>
    <w:rsid w:val="00A30AF6"/>
    <w:rsid w:val="00A37B18"/>
    <w:rsid w:val="00A37B66"/>
    <w:rsid w:val="00A37F8A"/>
    <w:rsid w:val="00A519A8"/>
    <w:rsid w:val="00A534B9"/>
    <w:rsid w:val="00A725D9"/>
    <w:rsid w:val="00A802E1"/>
    <w:rsid w:val="00A854D8"/>
    <w:rsid w:val="00A9087D"/>
    <w:rsid w:val="00A91461"/>
    <w:rsid w:val="00A92486"/>
    <w:rsid w:val="00AA03EA"/>
    <w:rsid w:val="00AA3E74"/>
    <w:rsid w:val="00AB2317"/>
    <w:rsid w:val="00AB2461"/>
    <w:rsid w:val="00AB5F55"/>
    <w:rsid w:val="00AB66A9"/>
    <w:rsid w:val="00AB7CA2"/>
    <w:rsid w:val="00AD020F"/>
    <w:rsid w:val="00AD4349"/>
    <w:rsid w:val="00AD4789"/>
    <w:rsid w:val="00AD6A74"/>
    <w:rsid w:val="00AD6E5B"/>
    <w:rsid w:val="00AE04C1"/>
    <w:rsid w:val="00AE102C"/>
    <w:rsid w:val="00AE3EA1"/>
    <w:rsid w:val="00AF0678"/>
    <w:rsid w:val="00AF336D"/>
    <w:rsid w:val="00AF3953"/>
    <w:rsid w:val="00AF63E7"/>
    <w:rsid w:val="00AF75DD"/>
    <w:rsid w:val="00B00C85"/>
    <w:rsid w:val="00B02FB7"/>
    <w:rsid w:val="00B04785"/>
    <w:rsid w:val="00B05022"/>
    <w:rsid w:val="00B21CFA"/>
    <w:rsid w:val="00B23943"/>
    <w:rsid w:val="00B45D45"/>
    <w:rsid w:val="00B501BC"/>
    <w:rsid w:val="00B517BB"/>
    <w:rsid w:val="00B52B31"/>
    <w:rsid w:val="00B53AA5"/>
    <w:rsid w:val="00B6315C"/>
    <w:rsid w:val="00B6627A"/>
    <w:rsid w:val="00B677E3"/>
    <w:rsid w:val="00B67D51"/>
    <w:rsid w:val="00B7008F"/>
    <w:rsid w:val="00B72319"/>
    <w:rsid w:val="00B765A6"/>
    <w:rsid w:val="00B81615"/>
    <w:rsid w:val="00B83426"/>
    <w:rsid w:val="00B90461"/>
    <w:rsid w:val="00B91E26"/>
    <w:rsid w:val="00B92CC6"/>
    <w:rsid w:val="00B930B0"/>
    <w:rsid w:val="00B93DF8"/>
    <w:rsid w:val="00B95EB3"/>
    <w:rsid w:val="00B97B7C"/>
    <w:rsid w:val="00BA0DC9"/>
    <w:rsid w:val="00BA240D"/>
    <w:rsid w:val="00BA51F0"/>
    <w:rsid w:val="00BB0155"/>
    <w:rsid w:val="00BB2760"/>
    <w:rsid w:val="00BB4529"/>
    <w:rsid w:val="00BB72A5"/>
    <w:rsid w:val="00BB73E9"/>
    <w:rsid w:val="00BC0680"/>
    <w:rsid w:val="00BC4022"/>
    <w:rsid w:val="00BD18F8"/>
    <w:rsid w:val="00BD1E3E"/>
    <w:rsid w:val="00BD3A7D"/>
    <w:rsid w:val="00BD4104"/>
    <w:rsid w:val="00BD447E"/>
    <w:rsid w:val="00BD630D"/>
    <w:rsid w:val="00BE072A"/>
    <w:rsid w:val="00BE4798"/>
    <w:rsid w:val="00BF027C"/>
    <w:rsid w:val="00BF40B3"/>
    <w:rsid w:val="00BF613E"/>
    <w:rsid w:val="00C036B8"/>
    <w:rsid w:val="00C11F4B"/>
    <w:rsid w:val="00C15EA7"/>
    <w:rsid w:val="00C24CF7"/>
    <w:rsid w:val="00C24D51"/>
    <w:rsid w:val="00C25C9E"/>
    <w:rsid w:val="00C302BC"/>
    <w:rsid w:val="00C304BE"/>
    <w:rsid w:val="00C30AB5"/>
    <w:rsid w:val="00C367A3"/>
    <w:rsid w:val="00C368EE"/>
    <w:rsid w:val="00C45BFC"/>
    <w:rsid w:val="00C4659A"/>
    <w:rsid w:val="00C46AB7"/>
    <w:rsid w:val="00C46E08"/>
    <w:rsid w:val="00C47A0F"/>
    <w:rsid w:val="00C52036"/>
    <w:rsid w:val="00C539A3"/>
    <w:rsid w:val="00C544EC"/>
    <w:rsid w:val="00C550AE"/>
    <w:rsid w:val="00C56FB5"/>
    <w:rsid w:val="00C5734C"/>
    <w:rsid w:val="00C60CBF"/>
    <w:rsid w:val="00C64013"/>
    <w:rsid w:val="00C66F86"/>
    <w:rsid w:val="00C72B13"/>
    <w:rsid w:val="00C74135"/>
    <w:rsid w:val="00C81001"/>
    <w:rsid w:val="00C812E3"/>
    <w:rsid w:val="00C835AC"/>
    <w:rsid w:val="00C84C2B"/>
    <w:rsid w:val="00C8712D"/>
    <w:rsid w:val="00C87228"/>
    <w:rsid w:val="00C90CC7"/>
    <w:rsid w:val="00C910F1"/>
    <w:rsid w:val="00C91F74"/>
    <w:rsid w:val="00C9734B"/>
    <w:rsid w:val="00C974F4"/>
    <w:rsid w:val="00C97DAC"/>
    <w:rsid w:val="00CA01E7"/>
    <w:rsid w:val="00CA04FE"/>
    <w:rsid w:val="00CA0DC8"/>
    <w:rsid w:val="00CA105D"/>
    <w:rsid w:val="00CA1592"/>
    <w:rsid w:val="00CA29D4"/>
    <w:rsid w:val="00CA2D89"/>
    <w:rsid w:val="00CA4BC8"/>
    <w:rsid w:val="00CA632F"/>
    <w:rsid w:val="00CA6404"/>
    <w:rsid w:val="00CB16DE"/>
    <w:rsid w:val="00CB659D"/>
    <w:rsid w:val="00CB78D1"/>
    <w:rsid w:val="00CC160A"/>
    <w:rsid w:val="00CC2965"/>
    <w:rsid w:val="00CC4BCE"/>
    <w:rsid w:val="00CC6D0B"/>
    <w:rsid w:val="00CD153C"/>
    <w:rsid w:val="00CD433C"/>
    <w:rsid w:val="00CE0651"/>
    <w:rsid w:val="00CE0E1A"/>
    <w:rsid w:val="00CE48B4"/>
    <w:rsid w:val="00CE50B5"/>
    <w:rsid w:val="00CE5E87"/>
    <w:rsid w:val="00CE68E1"/>
    <w:rsid w:val="00CF024D"/>
    <w:rsid w:val="00CF1A86"/>
    <w:rsid w:val="00CF3CE7"/>
    <w:rsid w:val="00CF5EB9"/>
    <w:rsid w:val="00CF74F3"/>
    <w:rsid w:val="00D0603D"/>
    <w:rsid w:val="00D07DB1"/>
    <w:rsid w:val="00D136F0"/>
    <w:rsid w:val="00D16195"/>
    <w:rsid w:val="00D16F77"/>
    <w:rsid w:val="00D17806"/>
    <w:rsid w:val="00D224B2"/>
    <w:rsid w:val="00D258D1"/>
    <w:rsid w:val="00D26993"/>
    <w:rsid w:val="00D309E9"/>
    <w:rsid w:val="00D3271B"/>
    <w:rsid w:val="00D329CF"/>
    <w:rsid w:val="00D3529E"/>
    <w:rsid w:val="00D352E8"/>
    <w:rsid w:val="00D3615E"/>
    <w:rsid w:val="00D41468"/>
    <w:rsid w:val="00D41D93"/>
    <w:rsid w:val="00D423B5"/>
    <w:rsid w:val="00D47BA9"/>
    <w:rsid w:val="00D50439"/>
    <w:rsid w:val="00D55313"/>
    <w:rsid w:val="00D55FCC"/>
    <w:rsid w:val="00D560D9"/>
    <w:rsid w:val="00D56748"/>
    <w:rsid w:val="00D56A04"/>
    <w:rsid w:val="00D61ECD"/>
    <w:rsid w:val="00D63939"/>
    <w:rsid w:val="00D65B65"/>
    <w:rsid w:val="00D66533"/>
    <w:rsid w:val="00D67408"/>
    <w:rsid w:val="00D67ABB"/>
    <w:rsid w:val="00D73044"/>
    <w:rsid w:val="00D7542F"/>
    <w:rsid w:val="00D77989"/>
    <w:rsid w:val="00D85ADF"/>
    <w:rsid w:val="00D95811"/>
    <w:rsid w:val="00DA7A73"/>
    <w:rsid w:val="00DB315F"/>
    <w:rsid w:val="00DB40CF"/>
    <w:rsid w:val="00DB7B74"/>
    <w:rsid w:val="00DB7E63"/>
    <w:rsid w:val="00DC3329"/>
    <w:rsid w:val="00DC4ED4"/>
    <w:rsid w:val="00DC7206"/>
    <w:rsid w:val="00DD0CF7"/>
    <w:rsid w:val="00DD28D8"/>
    <w:rsid w:val="00DE0D4D"/>
    <w:rsid w:val="00DF07DE"/>
    <w:rsid w:val="00DF1A43"/>
    <w:rsid w:val="00DF587E"/>
    <w:rsid w:val="00E132FF"/>
    <w:rsid w:val="00E256E5"/>
    <w:rsid w:val="00E30369"/>
    <w:rsid w:val="00E3053D"/>
    <w:rsid w:val="00E36047"/>
    <w:rsid w:val="00E37881"/>
    <w:rsid w:val="00E4392B"/>
    <w:rsid w:val="00E4576E"/>
    <w:rsid w:val="00E479E5"/>
    <w:rsid w:val="00E47E88"/>
    <w:rsid w:val="00E514B0"/>
    <w:rsid w:val="00E52CE3"/>
    <w:rsid w:val="00E57EB3"/>
    <w:rsid w:val="00E60B45"/>
    <w:rsid w:val="00E63B48"/>
    <w:rsid w:val="00E6420A"/>
    <w:rsid w:val="00E64532"/>
    <w:rsid w:val="00E75074"/>
    <w:rsid w:val="00E801A8"/>
    <w:rsid w:val="00E81E80"/>
    <w:rsid w:val="00E96FC5"/>
    <w:rsid w:val="00EA1EF5"/>
    <w:rsid w:val="00EA2EB9"/>
    <w:rsid w:val="00EA71E3"/>
    <w:rsid w:val="00EB5823"/>
    <w:rsid w:val="00EB5E9A"/>
    <w:rsid w:val="00EC7B4D"/>
    <w:rsid w:val="00ED18C1"/>
    <w:rsid w:val="00ED479C"/>
    <w:rsid w:val="00EE2B2D"/>
    <w:rsid w:val="00EE3997"/>
    <w:rsid w:val="00EE4F42"/>
    <w:rsid w:val="00EE506A"/>
    <w:rsid w:val="00EE6BC0"/>
    <w:rsid w:val="00EF138D"/>
    <w:rsid w:val="00EF16B7"/>
    <w:rsid w:val="00EF73C7"/>
    <w:rsid w:val="00F034F5"/>
    <w:rsid w:val="00F03A64"/>
    <w:rsid w:val="00F13AAF"/>
    <w:rsid w:val="00F20B1D"/>
    <w:rsid w:val="00F23C3F"/>
    <w:rsid w:val="00F3038A"/>
    <w:rsid w:val="00F3420B"/>
    <w:rsid w:val="00F3473B"/>
    <w:rsid w:val="00F34DB8"/>
    <w:rsid w:val="00F35B6D"/>
    <w:rsid w:val="00F3600A"/>
    <w:rsid w:val="00F36250"/>
    <w:rsid w:val="00F408EA"/>
    <w:rsid w:val="00F40BEC"/>
    <w:rsid w:val="00F45ECD"/>
    <w:rsid w:val="00F46150"/>
    <w:rsid w:val="00F543D4"/>
    <w:rsid w:val="00F60D4F"/>
    <w:rsid w:val="00F6656F"/>
    <w:rsid w:val="00F71B72"/>
    <w:rsid w:val="00F746AD"/>
    <w:rsid w:val="00F75AA0"/>
    <w:rsid w:val="00F75B4A"/>
    <w:rsid w:val="00F773D8"/>
    <w:rsid w:val="00F8197E"/>
    <w:rsid w:val="00F91CED"/>
    <w:rsid w:val="00F97938"/>
    <w:rsid w:val="00F97A3A"/>
    <w:rsid w:val="00F97EF4"/>
    <w:rsid w:val="00FB1575"/>
    <w:rsid w:val="00FB2151"/>
    <w:rsid w:val="00FB2166"/>
    <w:rsid w:val="00FB254B"/>
    <w:rsid w:val="00FB3D74"/>
    <w:rsid w:val="00FB4174"/>
    <w:rsid w:val="00FC1798"/>
    <w:rsid w:val="00FC1AD8"/>
    <w:rsid w:val="00FC2D71"/>
    <w:rsid w:val="00FC515E"/>
    <w:rsid w:val="00FC5529"/>
    <w:rsid w:val="00FD15F1"/>
    <w:rsid w:val="00FD6D66"/>
    <w:rsid w:val="00FD7DD7"/>
    <w:rsid w:val="00FE0FC1"/>
    <w:rsid w:val="00FE318E"/>
    <w:rsid w:val="00FE4332"/>
    <w:rsid w:val="00FE5277"/>
    <w:rsid w:val="00FE69CE"/>
    <w:rsid w:val="00FF2883"/>
    <w:rsid w:val="00FF3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0AAF1"/>
  <w15:docId w15:val="{A0DBC1C4-E02F-4936-A769-97B62E5B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35"/>
    <w:rPr>
      <w:lang w:val="en-US"/>
    </w:rPr>
  </w:style>
  <w:style w:type="paragraph" w:styleId="Heading1">
    <w:name w:val="heading 1"/>
    <w:basedOn w:val="Normal"/>
    <w:next w:val="Normal"/>
    <w:link w:val="Heading1Char"/>
    <w:qFormat/>
    <w:rsid w:val="00AA03EA"/>
    <w:pPr>
      <w:outlineLvl w:val="0"/>
    </w:pPr>
    <w:rPr>
      <w:rFonts w:ascii="Times New Roman" w:hAnsi="Times New Roman" w:cs="Times New Roman"/>
      <w:b/>
      <w:color w:val="984806" w:themeColor="accent6" w:themeShade="80"/>
      <w:sz w:val="28"/>
    </w:rPr>
  </w:style>
  <w:style w:type="paragraph" w:styleId="Heading2">
    <w:name w:val="heading 2"/>
    <w:basedOn w:val="ListParagraph"/>
    <w:next w:val="Normal"/>
    <w:link w:val="Heading2Char"/>
    <w:unhideWhenUsed/>
    <w:qFormat/>
    <w:rsid w:val="005938F8"/>
    <w:pPr>
      <w:spacing w:line="240" w:lineRule="auto"/>
      <w:ind w:left="360" w:hanging="360"/>
      <w:outlineLvl w:val="1"/>
    </w:pPr>
    <w:rPr>
      <w:rFonts w:ascii="Times New Roman" w:hAnsi="Times New Roman" w:cs="Times New Roman"/>
      <w:b/>
      <w:bCs/>
      <w:color w:val="984806" w:themeColor="accent6" w:themeShade="80"/>
    </w:rPr>
  </w:style>
  <w:style w:type="paragraph" w:styleId="Heading3">
    <w:name w:val="heading 3"/>
    <w:basedOn w:val="Fuat3"/>
    <w:next w:val="Normal"/>
    <w:link w:val="Heading3Char"/>
    <w:uiPriority w:val="9"/>
    <w:unhideWhenUsed/>
    <w:qFormat/>
    <w:rsid w:val="005938F8"/>
    <w:pPr>
      <w:outlineLvl w:val="2"/>
    </w:pPr>
  </w:style>
  <w:style w:type="paragraph" w:styleId="Heading5">
    <w:name w:val="heading 5"/>
    <w:basedOn w:val="Normal"/>
    <w:next w:val="Normal"/>
    <w:link w:val="Heading5Char"/>
    <w:unhideWhenUsed/>
    <w:qFormat/>
    <w:rsid w:val="00AD6A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728F"/>
    <w:rPr>
      <w:sz w:val="16"/>
      <w:szCs w:val="16"/>
    </w:rPr>
  </w:style>
  <w:style w:type="paragraph" w:styleId="CommentText">
    <w:name w:val="annotation text"/>
    <w:basedOn w:val="Normal"/>
    <w:link w:val="CommentTextChar"/>
    <w:uiPriority w:val="99"/>
    <w:semiHidden/>
    <w:unhideWhenUsed/>
    <w:rsid w:val="0061728F"/>
    <w:pPr>
      <w:spacing w:line="240" w:lineRule="auto"/>
    </w:pPr>
    <w:rPr>
      <w:sz w:val="20"/>
      <w:szCs w:val="20"/>
    </w:rPr>
  </w:style>
  <w:style w:type="character" w:customStyle="1" w:styleId="CommentTextChar">
    <w:name w:val="Comment Text Char"/>
    <w:basedOn w:val="DefaultParagraphFont"/>
    <w:link w:val="CommentText"/>
    <w:uiPriority w:val="99"/>
    <w:semiHidden/>
    <w:rsid w:val="0061728F"/>
    <w:rPr>
      <w:sz w:val="20"/>
      <w:szCs w:val="20"/>
    </w:rPr>
  </w:style>
  <w:style w:type="paragraph" w:styleId="CommentSubject">
    <w:name w:val="annotation subject"/>
    <w:basedOn w:val="CommentText"/>
    <w:next w:val="CommentText"/>
    <w:link w:val="CommentSubjectChar"/>
    <w:uiPriority w:val="99"/>
    <w:semiHidden/>
    <w:unhideWhenUsed/>
    <w:rsid w:val="0061728F"/>
    <w:rPr>
      <w:b/>
      <w:bCs/>
    </w:rPr>
  </w:style>
  <w:style w:type="character" w:customStyle="1" w:styleId="CommentSubjectChar">
    <w:name w:val="Comment Subject Char"/>
    <w:basedOn w:val="CommentTextChar"/>
    <w:link w:val="CommentSubject"/>
    <w:uiPriority w:val="99"/>
    <w:semiHidden/>
    <w:rsid w:val="0061728F"/>
    <w:rPr>
      <w:b/>
      <w:bCs/>
      <w:sz w:val="20"/>
      <w:szCs w:val="20"/>
    </w:rPr>
  </w:style>
  <w:style w:type="paragraph" w:styleId="BalloonText">
    <w:name w:val="Balloon Text"/>
    <w:basedOn w:val="Normal"/>
    <w:link w:val="BalloonTextChar"/>
    <w:semiHidden/>
    <w:unhideWhenUsed/>
    <w:rsid w:val="00617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1728F"/>
    <w:rPr>
      <w:rFonts w:ascii="Tahoma" w:hAnsi="Tahoma" w:cs="Tahoma"/>
      <w:sz w:val="16"/>
      <w:szCs w:val="16"/>
    </w:rPr>
  </w:style>
  <w:style w:type="paragraph" w:styleId="ListParagraph">
    <w:name w:val="List Paragraph"/>
    <w:basedOn w:val="Normal"/>
    <w:uiPriority w:val="34"/>
    <w:qFormat/>
    <w:rsid w:val="00E30369"/>
    <w:pPr>
      <w:ind w:left="720"/>
      <w:contextualSpacing/>
    </w:pPr>
  </w:style>
  <w:style w:type="character" w:customStyle="1" w:styleId="Heading1Char">
    <w:name w:val="Heading 1 Char"/>
    <w:basedOn w:val="DefaultParagraphFont"/>
    <w:link w:val="Heading1"/>
    <w:rsid w:val="00AA03EA"/>
    <w:rPr>
      <w:rFonts w:ascii="Times New Roman" w:hAnsi="Times New Roman" w:cs="Times New Roman"/>
      <w:b/>
      <w:color w:val="984806" w:themeColor="accent6" w:themeShade="80"/>
      <w:sz w:val="28"/>
      <w:lang w:val="en-US"/>
    </w:rPr>
  </w:style>
  <w:style w:type="paragraph" w:styleId="Title">
    <w:name w:val="Title"/>
    <w:basedOn w:val="Normal"/>
    <w:link w:val="TitleChar"/>
    <w:qFormat/>
    <w:rsid w:val="006C4BEC"/>
    <w:pPr>
      <w:spacing w:after="0" w:line="240" w:lineRule="auto"/>
      <w:jc w:val="center"/>
    </w:pPr>
    <w:rPr>
      <w:rFonts w:ascii="Arial" w:eastAsia="Times New Roman" w:hAnsi="Arial" w:cs="Times New Roman"/>
      <w:b/>
      <w:bCs/>
      <w:sz w:val="20"/>
      <w:szCs w:val="24"/>
    </w:rPr>
  </w:style>
  <w:style w:type="character" w:customStyle="1" w:styleId="TitleChar">
    <w:name w:val="Title Char"/>
    <w:basedOn w:val="DefaultParagraphFont"/>
    <w:link w:val="Title"/>
    <w:rsid w:val="006C4BEC"/>
    <w:rPr>
      <w:rFonts w:ascii="Arial" w:eastAsia="Times New Roman" w:hAnsi="Arial" w:cs="Times New Roman"/>
      <w:b/>
      <w:bCs/>
      <w:sz w:val="20"/>
      <w:szCs w:val="24"/>
      <w:lang w:val="en-US"/>
    </w:rPr>
  </w:style>
  <w:style w:type="paragraph" w:styleId="BodyText2">
    <w:name w:val="Body Text 2"/>
    <w:basedOn w:val="Normal"/>
    <w:link w:val="BodyText2Char"/>
    <w:semiHidden/>
    <w:rsid w:val="006C4BEC"/>
    <w:pPr>
      <w:spacing w:after="0" w:line="240" w:lineRule="auto"/>
      <w:jc w:val="both"/>
    </w:pPr>
    <w:rPr>
      <w:rFonts w:ascii="Arial" w:eastAsia="Times New Roman" w:hAnsi="Arial" w:cs="Arial"/>
      <w:szCs w:val="24"/>
    </w:rPr>
  </w:style>
  <w:style w:type="character" w:customStyle="1" w:styleId="BodyText2Char">
    <w:name w:val="Body Text 2 Char"/>
    <w:basedOn w:val="DefaultParagraphFont"/>
    <w:link w:val="BodyText2"/>
    <w:semiHidden/>
    <w:rsid w:val="006C4BEC"/>
    <w:rPr>
      <w:rFonts w:ascii="Arial" w:eastAsia="Times New Roman" w:hAnsi="Arial" w:cs="Arial"/>
      <w:szCs w:val="24"/>
      <w:lang w:val="en-US"/>
    </w:rPr>
  </w:style>
  <w:style w:type="paragraph" w:customStyle="1" w:styleId="Default">
    <w:name w:val="Default"/>
    <w:rsid w:val="006C4BEC"/>
    <w:pPr>
      <w:autoSpaceDE w:val="0"/>
      <w:autoSpaceDN w:val="0"/>
      <w:adjustRightInd w:val="0"/>
      <w:spacing w:after="0" w:line="240" w:lineRule="auto"/>
    </w:pPr>
    <w:rPr>
      <w:rFonts w:ascii="Calibri" w:eastAsia="Calibri" w:hAnsi="Calibri" w:cs="Calibri"/>
      <w:color w:val="000000"/>
      <w:sz w:val="24"/>
      <w:szCs w:val="24"/>
      <w:lang w:val="en-US"/>
    </w:rPr>
  </w:style>
  <w:style w:type="paragraph" w:styleId="FootnoteText">
    <w:name w:val="footnote text"/>
    <w:aliases w:val="Geneva 9,Font: Geneva 9,Boston 10,f,single space,footnote text,Footnote,otnote Text,ADB,FOOTNOTES,fn,ft,Char, Char,Footnote Text Char1,Footnote Text Char2 Char,Footnote Text Char1 Char Char,Footnote Text Char2 Char Char Char"/>
    <w:basedOn w:val="Normal"/>
    <w:link w:val="FootnoteTextChar"/>
    <w:uiPriority w:val="99"/>
    <w:unhideWhenUsed/>
    <w:rsid w:val="007C3E29"/>
    <w:pPr>
      <w:spacing w:after="0" w:line="240" w:lineRule="auto"/>
    </w:pPr>
    <w:rPr>
      <w:sz w:val="20"/>
      <w:szCs w:val="20"/>
    </w:rPr>
  </w:style>
  <w:style w:type="character" w:customStyle="1" w:styleId="FootnoteTextChar">
    <w:name w:val="Footnote Text Char"/>
    <w:aliases w:val="Geneva 9 Char,Font: Geneva 9 Char,Boston 10 Char,f Char,single space Char,footnote text Char,Footnote Char,otnote Text Char,ADB Char,FOOTNOTES Char,fn Char,ft Char,Char Char, Char Char,Footnote Text Char1 Char"/>
    <w:basedOn w:val="DefaultParagraphFont"/>
    <w:link w:val="FootnoteText"/>
    <w:uiPriority w:val="99"/>
    <w:rsid w:val="007C3E29"/>
    <w:rPr>
      <w:sz w:val="20"/>
      <w:szCs w:val="20"/>
      <w:lang w:val="en-US"/>
    </w:rPr>
  </w:style>
  <w:style w:type="character" w:styleId="FootnoteReference">
    <w:name w:val="footnote reference"/>
    <w:aliases w:val="16 Point,Superscript 6 Point,Superscript 6 Point + 11 pt,ftref, BVI fnr"/>
    <w:basedOn w:val="DefaultParagraphFont"/>
    <w:uiPriority w:val="99"/>
    <w:unhideWhenUsed/>
    <w:rsid w:val="007C3E29"/>
    <w:rPr>
      <w:vertAlign w:val="superscript"/>
    </w:rPr>
  </w:style>
  <w:style w:type="table" w:customStyle="1" w:styleId="PlainTable11">
    <w:name w:val="Plain Table 11"/>
    <w:basedOn w:val="TableNormal"/>
    <w:uiPriority w:val="41"/>
    <w:rsid w:val="007C3E29"/>
    <w:pPr>
      <w:spacing w:after="0" w:line="240" w:lineRule="auto"/>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7C3E29"/>
    <w:rPr>
      <w:color w:val="0000FF" w:themeColor="hyperlink"/>
      <w:u w:val="single"/>
    </w:rPr>
  </w:style>
  <w:style w:type="character" w:customStyle="1" w:styleId="naxn1">
    <w:name w:val="nax_n1"/>
    <w:basedOn w:val="DefaultParagraphFont"/>
    <w:rsid w:val="007C3E29"/>
  </w:style>
  <w:style w:type="character" w:customStyle="1" w:styleId="Heading3Char">
    <w:name w:val="Heading 3 Char"/>
    <w:basedOn w:val="DefaultParagraphFont"/>
    <w:link w:val="Heading3"/>
    <w:uiPriority w:val="9"/>
    <w:rsid w:val="005938F8"/>
    <w:rPr>
      <w:rFonts w:ascii="Times New Roman" w:eastAsia="Times New Roman" w:hAnsi="Times New Roman" w:cs="Times New Roman"/>
      <w:b/>
      <w:bCs/>
      <w:lang w:val="en-US"/>
    </w:rPr>
  </w:style>
  <w:style w:type="paragraph" w:customStyle="1" w:styleId="Fuat3">
    <w:name w:val="Fuat 3"/>
    <w:basedOn w:val="Normal"/>
    <w:autoRedefine/>
    <w:rsid w:val="005938F8"/>
    <w:pPr>
      <w:spacing w:before="120" w:after="0" w:line="264" w:lineRule="auto"/>
    </w:pPr>
    <w:rPr>
      <w:rFonts w:ascii="Times New Roman" w:eastAsia="Times New Roman" w:hAnsi="Times New Roman" w:cs="Times New Roman"/>
      <w:b/>
      <w:bCs/>
    </w:rPr>
  </w:style>
  <w:style w:type="paragraph" w:styleId="Header">
    <w:name w:val="header"/>
    <w:basedOn w:val="Normal"/>
    <w:link w:val="HeaderChar"/>
    <w:uiPriority w:val="99"/>
    <w:unhideWhenUsed/>
    <w:rsid w:val="002D2D27"/>
    <w:pPr>
      <w:tabs>
        <w:tab w:val="center" w:pos="4677"/>
        <w:tab w:val="right" w:pos="9355"/>
      </w:tabs>
      <w:spacing w:after="0" w:line="240" w:lineRule="auto"/>
    </w:pPr>
  </w:style>
  <w:style w:type="character" w:customStyle="1" w:styleId="HeaderChar">
    <w:name w:val="Header Char"/>
    <w:basedOn w:val="DefaultParagraphFont"/>
    <w:link w:val="Header"/>
    <w:uiPriority w:val="99"/>
    <w:rsid w:val="002D2D27"/>
  </w:style>
  <w:style w:type="paragraph" w:styleId="Footer">
    <w:name w:val="footer"/>
    <w:basedOn w:val="Normal"/>
    <w:link w:val="FooterChar"/>
    <w:uiPriority w:val="99"/>
    <w:unhideWhenUsed/>
    <w:rsid w:val="002D2D27"/>
    <w:pPr>
      <w:tabs>
        <w:tab w:val="center" w:pos="4677"/>
        <w:tab w:val="right" w:pos="9355"/>
      </w:tabs>
      <w:spacing w:after="0" w:line="240" w:lineRule="auto"/>
    </w:pPr>
  </w:style>
  <w:style w:type="character" w:customStyle="1" w:styleId="FooterChar">
    <w:name w:val="Footer Char"/>
    <w:basedOn w:val="DefaultParagraphFont"/>
    <w:link w:val="Footer"/>
    <w:uiPriority w:val="99"/>
    <w:rsid w:val="002D2D27"/>
  </w:style>
  <w:style w:type="paragraph" w:styleId="BodyText">
    <w:name w:val="Body Text"/>
    <w:basedOn w:val="Normal"/>
    <w:link w:val="BodyTextChar"/>
    <w:uiPriority w:val="99"/>
    <w:unhideWhenUsed/>
    <w:rsid w:val="00B23943"/>
    <w:pPr>
      <w:spacing w:after="120"/>
    </w:pPr>
  </w:style>
  <w:style w:type="character" w:customStyle="1" w:styleId="BodyTextChar">
    <w:name w:val="Body Text Char"/>
    <w:basedOn w:val="DefaultParagraphFont"/>
    <w:link w:val="BodyText"/>
    <w:uiPriority w:val="99"/>
    <w:rsid w:val="00B23943"/>
  </w:style>
  <w:style w:type="paragraph" w:customStyle="1" w:styleId="Fuat2">
    <w:name w:val="Fuat 2"/>
    <w:basedOn w:val="Normal"/>
    <w:autoRedefine/>
    <w:rsid w:val="00425F9E"/>
    <w:pPr>
      <w:shd w:val="clear" w:color="auto" w:fill="FBD4B4" w:themeFill="accent6" w:themeFillTint="66"/>
      <w:spacing w:after="240" w:line="240" w:lineRule="auto"/>
      <w:jc w:val="both"/>
    </w:pPr>
    <w:rPr>
      <w:rFonts w:ascii="Times New Roman" w:eastAsia="Times New Roman" w:hAnsi="Times New Roman" w:cs="Times New Roman"/>
      <w:b/>
      <w:bCs/>
      <w:sz w:val="24"/>
      <w:szCs w:val="24"/>
    </w:rPr>
  </w:style>
  <w:style w:type="table" w:styleId="TableGrid">
    <w:name w:val="Table Grid"/>
    <w:basedOn w:val="TableNormal"/>
    <w:uiPriority w:val="59"/>
    <w:rsid w:val="008E3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C424A"/>
  </w:style>
  <w:style w:type="character" w:customStyle="1" w:styleId="singlespaceChar1">
    <w:name w:val="single space Char1"/>
    <w:aliases w:val="footnote text Char1,Geneva 9 Char1,Font: Geneva 9 Char1,Boston 10 Char1,f Char1"/>
    <w:basedOn w:val="DefaultParagraphFont"/>
    <w:rsid w:val="007D4C91"/>
    <w:rPr>
      <w:rFonts w:ascii="Arial" w:eastAsia="Times New Roman" w:hAnsi="Arial"/>
      <w:color w:val="0000FF"/>
      <w:lang w:val="en-GB" w:eastAsia="ar-SA"/>
      <w14:shadow w14:blurRad="50800" w14:dist="38100" w14:dir="2700000" w14:sx="100000" w14:sy="100000" w14:kx="0" w14:ky="0" w14:algn="tl">
        <w14:srgbClr w14:val="000000">
          <w14:alpha w14:val="60000"/>
        </w14:srgbClr>
      </w14:shadow>
    </w:rPr>
  </w:style>
  <w:style w:type="table" w:styleId="MediumShading1-Accent2">
    <w:name w:val="Medium Shading 1 Accent 2"/>
    <w:basedOn w:val="TableNormal"/>
    <w:uiPriority w:val="63"/>
    <w:rsid w:val="00D7304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951CB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2Char">
    <w:name w:val="Heading 2 Char"/>
    <w:basedOn w:val="DefaultParagraphFont"/>
    <w:link w:val="Heading2"/>
    <w:rsid w:val="005938F8"/>
    <w:rPr>
      <w:rFonts w:ascii="Times New Roman" w:hAnsi="Times New Roman" w:cs="Times New Roman"/>
      <w:b/>
      <w:bCs/>
      <w:color w:val="984806" w:themeColor="accent6" w:themeShade="80"/>
      <w:lang w:val="en-US"/>
    </w:rPr>
  </w:style>
  <w:style w:type="character" w:customStyle="1" w:styleId="Heading5Char">
    <w:name w:val="Heading 5 Char"/>
    <w:basedOn w:val="DefaultParagraphFont"/>
    <w:link w:val="Heading5"/>
    <w:rsid w:val="00AD6A74"/>
    <w:rPr>
      <w:rFonts w:asciiTheme="majorHAnsi" w:eastAsiaTheme="majorEastAsia" w:hAnsiTheme="majorHAnsi" w:cstheme="majorBidi"/>
      <w:color w:val="243F60" w:themeColor="accent1" w:themeShade="7F"/>
    </w:rPr>
  </w:style>
  <w:style w:type="paragraph" w:styleId="Subtitle">
    <w:name w:val="Subtitle"/>
    <w:basedOn w:val="Normal"/>
    <w:link w:val="SubtitleChar"/>
    <w:qFormat/>
    <w:rsid w:val="00AD6A74"/>
    <w:pPr>
      <w:spacing w:before="60" w:after="0" w:line="240" w:lineRule="auto"/>
      <w:jc w:val="center"/>
    </w:pPr>
    <w:rPr>
      <w:rFonts w:ascii="Times New Roman" w:eastAsia="Times New Roman" w:hAnsi="Times New Roman" w:cs="Times New Roman"/>
      <w:b/>
      <w:bCs/>
      <w:sz w:val="20"/>
      <w:szCs w:val="24"/>
      <w:u w:val="single"/>
    </w:rPr>
  </w:style>
  <w:style w:type="character" w:customStyle="1" w:styleId="SubtitleChar">
    <w:name w:val="Subtitle Char"/>
    <w:basedOn w:val="DefaultParagraphFont"/>
    <w:link w:val="Subtitle"/>
    <w:rsid w:val="00AD6A74"/>
    <w:rPr>
      <w:rFonts w:ascii="Times New Roman" w:eastAsia="Times New Roman" w:hAnsi="Times New Roman" w:cs="Times New Roman"/>
      <w:b/>
      <w:bCs/>
      <w:sz w:val="20"/>
      <w:szCs w:val="24"/>
      <w:u w:val="single"/>
      <w:lang w:val="en-US"/>
    </w:rPr>
  </w:style>
  <w:style w:type="paragraph" w:styleId="EndnoteText">
    <w:name w:val="endnote text"/>
    <w:basedOn w:val="Normal"/>
    <w:link w:val="EndnoteTextChar"/>
    <w:uiPriority w:val="99"/>
    <w:semiHidden/>
    <w:unhideWhenUsed/>
    <w:rsid w:val="00AD6A7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D6A74"/>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6A74"/>
    <w:rPr>
      <w:vertAlign w:val="superscript"/>
    </w:rPr>
  </w:style>
  <w:style w:type="paragraph" w:styleId="BodyTextIndent">
    <w:name w:val="Body Text Indent"/>
    <w:basedOn w:val="Normal"/>
    <w:link w:val="BodyTextIndentChar"/>
    <w:unhideWhenUsed/>
    <w:rsid w:val="00AD6A74"/>
    <w:pPr>
      <w:suppressAutoHyphens/>
      <w:spacing w:after="120" w:line="240" w:lineRule="auto"/>
      <w:ind w:left="360"/>
      <w:jc w:val="both"/>
    </w:pPr>
    <w:rPr>
      <w:rFonts w:ascii="Arial" w:eastAsia="Times New Roman" w:hAnsi="Arial" w:cs="Times New Roman"/>
      <w:color w:val="0000FF"/>
      <w:sz w:val="20"/>
      <w:szCs w:val="20"/>
      <w:lang w:val="en-GB" w:eastAsia="ar-SA"/>
      <w14:shadow w14:blurRad="50800" w14:dist="38100" w14:dir="2700000" w14:sx="100000" w14:sy="100000" w14:kx="0" w14:ky="0" w14:algn="tl">
        <w14:srgbClr w14:val="000000">
          <w14:alpha w14:val="60000"/>
        </w14:srgbClr>
      </w14:shadow>
    </w:rPr>
  </w:style>
  <w:style w:type="character" w:customStyle="1" w:styleId="BodyTextIndentChar">
    <w:name w:val="Body Text Indent Char"/>
    <w:basedOn w:val="DefaultParagraphFont"/>
    <w:link w:val="BodyTextIndent"/>
    <w:rsid w:val="00AD6A74"/>
    <w:rPr>
      <w:rFonts w:ascii="Arial" w:eastAsia="Times New Roman" w:hAnsi="Arial" w:cs="Times New Roman"/>
      <w:color w:val="0000FF"/>
      <w:sz w:val="20"/>
      <w:szCs w:val="20"/>
      <w:lang w:val="en-GB" w:eastAsia="ar-SA"/>
      <w14:shadow w14:blurRad="50800" w14:dist="38100" w14:dir="2700000" w14:sx="100000" w14:sy="100000" w14:kx="0" w14:ky="0" w14:algn="tl">
        <w14:srgbClr w14:val="000000">
          <w14:alpha w14:val="60000"/>
        </w14:srgbClr>
      </w14:shadow>
    </w:rPr>
  </w:style>
  <w:style w:type="paragraph" w:customStyle="1" w:styleId="claire51">
    <w:name w:val="claire5[1]"/>
    <w:basedOn w:val="Normal"/>
    <w:rsid w:val="00AD6A74"/>
    <w:pPr>
      <w:widowControl w:val="0"/>
      <w:numPr>
        <w:numId w:val="23"/>
      </w:numPr>
      <w:autoSpaceDE w:val="0"/>
      <w:autoSpaceDN w:val="0"/>
      <w:adjustRightInd w:val="0"/>
      <w:spacing w:after="0" w:line="240" w:lineRule="auto"/>
      <w:outlineLvl w:val="0"/>
    </w:pPr>
    <w:rPr>
      <w:rFonts w:ascii="Courier" w:eastAsia="Times New Roman" w:hAnsi="Courier" w:cs="Book Antiqua"/>
      <w:sz w:val="20"/>
      <w:szCs w:val="20"/>
    </w:rPr>
  </w:style>
  <w:style w:type="paragraph" w:styleId="PlainText">
    <w:name w:val="Plain Text"/>
    <w:basedOn w:val="Normal"/>
    <w:link w:val="PlainTextChar"/>
    <w:uiPriority w:val="99"/>
    <w:unhideWhenUsed/>
    <w:rsid w:val="00AD6A74"/>
    <w:pPr>
      <w:spacing w:after="0" w:line="240" w:lineRule="auto"/>
      <w:jc w:val="both"/>
    </w:pPr>
    <w:rPr>
      <w:rFonts w:ascii="Consolas" w:eastAsia="Calibri" w:hAnsi="Consolas" w:cs="Times New Roman"/>
      <w:sz w:val="21"/>
      <w:szCs w:val="21"/>
      <w:lang w:val="en-GB"/>
    </w:rPr>
  </w:style>
  <w:style w:type="character" w:customStyle="1" w:styleId="PlainTextChar">
    <w:name w:val="Plain Text Char"/>
    <w:basedOn w:val="DefaultParagraphFont"/>
    <w:link w:val="PlainText"/>
    <w:uiPriority w:val="99"/>
    <w:rsid w:val="00AD6A74"/>
    <w:rPr>
      <w:rFonts w:ascii="Consolas" w:eastAsia="Calibri" w:hAnsi="Consolas" w:cs="Times New Roman"/>
      <w:sz w:val="21"/>
      <w:szCs w:val="21"/>
      <w:lang w:val="en-GB"/>
    </w:rPr>
  </w:style>
  <w:style w:type="paragraph" w:customStyle="1" w:styleId="Body">
    <w:name w:val="Body"/>
    <w:rsid w:val="009E682E"/>
    <w:pPr>
      <w:suppressAutoHyphens/>
      <w:spacing w:after="0" w:line="240" w:lineRule="auto"/>
    </w:pPr>
    <w:rPr>
      <w:rFonts w:ascii="Helvetica" w:eastAsia="ヒラギノ角ゴ Pro W3" w:hAnsi="Helvetica" w:cs="Times New Roman"/>
      <w:color w:val="000000"/>
      <w:sz w:val="24"/>
      <w:szCs w:val="20"/>
      <w:lang w:val="en-US" w:eastAsia="ar-SA"/>
    </w:rPr>
  </w:style>
  <w:style w:type="paragraph" w:customStyle="1" w:styleId="Sub-heading">
    <w:name w:val="Sub-heading"/>
    <w:next w:val="Body"/>
    <w:rsid w:val="009E682E"/>
    <w:pPr>
      <w:keepNext/>
      <w:tabs>
        <w:tab w:val="center" w:pos="609"/>
        <w:tab w:val="left" w:pos="709"/>
        <w:tab w:val="left" w:pos="1218"/>
        <w:tab w:val="left" w:pos="1417"/>
      </w:tabs>
      <w:suppressAutoHyphens/>
      <w:snapToGrid w:val="0"/>
      <w:spacing w:after="0" w:line="240" w:lineRule="auto"/>
      <w:ind w:right="1073"/>
    </w:pPr>
    <w:rPr>
      <w:rFonts w:ascii="Helvetica" w:eastAsia="ヒラギノ角ゴ Pro W3" w:hAnsi="Helvetica" w:cs="Times New Roman"/>
      <w:b/>
      <w:color w:val="000000"/>
      <w:sz w:val="24"/>
      <w:szCs w:val="20"/>
      <w:lang w:val="en-US" w:eastAsia="ar-SA"/>
    </w:rPr>
  </w:style>
  <w:style w:type="table" w:styleId="LightShading-Accent6">
    <w:name w:val="Light Shading Accent 6"/>
    <w:basedOn w:val="TableNormal"/>
    <w:uiPriority w:val="60"/>
    <w:rsid w:val="00E57EB3"/>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OCHeading">
    <w:name w:val="TOC Heading"/>
    <w:basedOn w:val="Heading1"/>
    <w:next w:val="Normal"/>
    <w:uiPriority w:val="39"/>
    <w:unhideWhenUsed/>
    <w:qFormat/>
    <w:rsid w:val="003F1C83"/>
    <w:pPr>
      <w:keepNext/>
      <w:keepLines/>
      <w:spacing w:before="480" w:after="0"/>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3F1C83"/>
    <w:pPr>
      <w:tabs>
        <w:tab w:val="right" w:leader="dot" w:pos="9345"/>
      </w:tabs>
      <w:spacing w:after="100"/>
    </w:pPr>
    <w:rPr>
      <w:b/>
      <w:noProof/>
      <w:sz w:val="24"/>
    </w:rPr>
  </w:style>
  <w:style w:type="paragraph" w:styleId="TOC2">
    <w:name w:val="toc 2"/>
    <w:basedOn w:val="Normal"/>
    <w:next w:val="Normal"/>
    <w:autoRedefine/>
    <w:uiPriority w:val="39"/>
    <w:unhideWhenUsed/>
    <w:rsid w:val="003F1C83"/>
    <w:pPr>
      <w:spacing w:after="100"/>
      <w:ind w:left="220"/>
    </w:pPr>
  </w:style>
  <w:style w:type="paragraph" w:styleId="TOC3">
    <w:name w:val="toc 3"/>
    <w:basedOn w:val="Normal"/>
    <w:next w:val="Normal"/>
    <w:autoRedefine/>
    <w:uiPriority w:val="39"/>
    <w:unhideWhenUsed/>
    <w:rsid w:val="003F1C83"/>
    <w:pPr>
      <w:spacing w:after="100"/>
      <w:ind w:left="440"/>
    </w:pPr>
  </w:style>
  <w:style w:type="character" w:styleId="FollowedHyperlink">
    <w:name w:val="FollowedHyperlink"/>
    <w:basedOn w:val="DefaultParagraphFont"/>
    <w:uiPriority w:val="99"/>
    <w:semiHidden/>
    <w:unhideWhenUsed/>
    <w:rsid w:val="00576EB1"/>
    <w:rPr>
      <w:color w:val="800080" w:themeColor="followedHyperlink"/>
      <w:u w:val="single"/>
    </w:rPr>
  </w:style>
  <w:style w:type="paragraph" w:styleId="Revision">
    <w:name w:val="Revision"/>
    <w:hidden/>
    <w:uiPriority w:val="99"/>
    <w:semiHidden/>
    <w:rsid w:val="0041190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www.gov.am/files/docs/475.pdf" TargetMode="External"/><Relationship Id="rId26" Type="http://schemas.openxmlformats.org/officeDocument/2006/relationships/hyperlink" Target="mailto:iterminasyan@iom.int" TargetMode="External"/><Relationship Id="rId39" Type="http://schemas.openxmlformats.org/officeDocument/2006/relationships/hyperlink" Target="mailto:armen.martirosyan@undp.org" TargetMode="External"/><Relationship Id="rId21" Type="http://schemas.openxmlformats.org/officeDocument/2006/relationships/hyperlink" Target="mailto:hahrens@unicef.org" TargetMode="External"/><Relationship Id="rId34" Type="http://schemas.openxmlformats.org/officeDocument/2006/relationships/hyperlink" Target="mailto:jakob.schemel@one.un.org" TargetMode="External"/><Relationship Id="rId42" Type="http://schemas.openxmlformats.org/officeDocument/2006/relationships/hyperlink" Target="mailto:Artashes.darbinyan@undp.org" TargetMode="External"/><Relationship Id="rId47" Type="http://schemas.openxmlformats.org/officeDocument/2006/relationships/hyperlink" Target="mailto:hoa-binh.adjemian@eeas.europa.eu" TargetMode="External"/><Relationship Id="rId50" Type="http://schemas.openxmlformats.org/officeDocument/2006/relationships/hyperlink" Target="mailto:skhachatryan@moh.am" TargetMode="External"/><Relationship Id="rId55" Type="http://schemas.openxmlformats.org/officeDocument/2006/relationships/hyperlink" Target="mailto:agalstyan@ichd.org"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7.xml"/><Relationship Id="rId29" Type="http://schemas.openxmlformats.org/officeDocument/2006/relationships/hyperlink" Target="mailto:ashot.sargsyan@undp.org" TargetMode="External"/><Relationship Id="rId11" Type="http://schemas.openxmlformats.org/officeDocument/2006/relationships/chart" Target="charts/chart2.xml"/><Relationship Id="rId24" Type="http://schemas.openxmlformats.org/officeDocument/2006/relationships/hyperlink" Target="mailto:hayrapetyan@unfpa.org" TargetMode="External"/><Relationship Id="rId32" Type="http://schemas.openxmlformats.org/officeDocument/2006/relationships/hyperlink" Target="mailto:liana.kharatian@wfp.org" TargetMode="External"/><Relationship Id="rId37" Type="http://schemas.openxmlformats.org/officeDocument/2006/relationships/hyperlink" Target="mailto:a.simonyan@unido.org" TargetMode="External"/><Relationship Id="rId40" Type="http://schemas.openxmlformats.org/officeDocument/2006/relationships/hyperlink" Target="mailto:hayrapetyan@unfpa.org" TargetMode="External"/><Relationship Id="rId45" Type="http://schemas.openxmlformats.org/officeDocument/2006/relationships/hyperlink" Target="mailto:thomas.eberherr@giz.de" TargetMode="External"/><Relationship Id="rId53" Type="http://schemas.openxmlformats.org/officeDocument/2006/relationships/hyperlink" Target="mailto:info@armstat.am" TargetMode="External"/><Relationship Id="rId58" Type="http://schemas.openxmlformats.org/officeDocument/2006/relationships/hyperlink" Target="mailto:bridge@arminco.com" TargetMode="External"/><Relationship Id="rId5" Type="http://schemas.openxmlformats.org/officeDocument/2006/relationships/settings" Target="settings.xml"/><Relationship Id="rId61" Type="http://schemas.openxmlformats.org/officeDocument/2006/relationships/footer" Target="footer3.xml"/><Relationship Id="rId19" Type="http://schemas.openxmlformats.org/officeDocument/2006/relationships/hyperlink" Target="mailto:bradley.busetto@one.un.org" TargetMode="External"/><Relationship Id="rId14" Type="http://schemas.openxmlformats.org/officeDocument/2006/relationships/chart" Target="charts/chart5.xml"/><Relationship Id="rId22" Type="http://schemas.openxmlformats.org/officeDocument/2006/relationships/hyperlink" Target="mailto:a.ayvazov@unicef.org" TargetMode="External"/><Relationship Id="rId27" Type="http://schemas.openxmlformats.org/officeDocument/2006/relationships/hyperlink" Target="mailto:tah@euro.who.int" TargetMode="External"/><Relationship Id="rId30" Type="http://schemas.openxmlformats.org/officeDocument/2006/relationships/hyperlink" Target="mailto:bierwirc@unhcr.org" TargetMode="External"/><Relationship Id="rId35" Type="http://schemas.openxmlformats.org/officeDocument/2006/relationships/hyperlink" Target="mailto:varya.meruzhanyan@one.un.org" TargetMode="External"/><Relationship Id="rId43" Type="http://schemas.openxmlformats.org/officeDocument/2006/relationships/hyperlink" Target="mailto:jhappi@worldbank.org" TargetMode="External"/><Relationship Id="rId48" Type="http://schemas.openxmlformats.org/officeDocument/2006/relationships/hyperlink" Target="mailto:ahovakimyan@mfa.am" TargetMode="External"/><Relationship Id="rId56" Type="http://schemas.openxmlformats.org/officeDocument/2006/relationships/hyperlink" Target="mailto:ruzanna@sbsbf.am" TargetMode="External"/><Relationship Id="rId8" Type="http://schemas.openxmlformats.org/officeDocument/2006/relationships/endnotes" Target="endnotes.xml"/><Relationship Id="rId51" Type="http://schemas.openxmlformats.org/officeDocument/2006/relationships/hyperlink" Target="mailto:khachik.hakobyan@mnp.am" TargetMode="External"/><Relationship Id="rId3" Type="http://schemas.openxmlformats.org/officeDocument/2006/relationships/numbering" Target="numbering.xml"/><Relationship Id="rId12" Type="http://schemas.openxmlformats.org/officeDocument/2006/relationships/chart" Target="charts/chart3.xml"/><Relationship Id="rId17" Type="http://schemas.openxmlformats.org/officeDocument/2006/relationships/footer" Target="footer2.xml"/><Relationship Id="rId25" Type="http://schemas.openxmlformats.org/officeDocument/2006/relationships/hyperlink" Target="mailto:hovhannisyan@ilo.org" TargetMode="External"/><Relationship Id="rId33" Type="http://schemas.openxmlformats.org/officeDocument/2006/relationships/hyperlink" Target="mailto:anoush.avanesyan@undp.org" TargetMode="External"/><Relationship Id="rId38" Type="http://schemas.openxmlformats.org/officeDocument/2006/relationships/hyperlink" Target="mailto:hahrens@unicef.org" TargetMode="External"/><Relationship Id="rId46" Type="http://schemas.openxmlformats.org/officeDocument/2006/relationships/hyperlink" Target="mailto:traian.hristea@eeas.europa.eu" TargetMode="External"/><Relationship Id="rId59" Type="http://schemas.openxmlformats.org/officeDocument/2006/relationships/hyperlink" Target="mailto:ombuds@ombuds.am" TargetMode="External"/><Relationship Id="rId20" Type="http://schemas.openxmlformats.org/officeDocument/2006/relationships/hyperlink" Target="mailto:claire.medina@undp.org" TargetMode="External"/><Relationship Id="rId41" Type="http://schemas.openxmlformats.org/officeDocument/2006/relationships/hyperlink" Target="mailto:Ashot.sargsyan@undp.org" TargetMode="External"/><Relationship Id="rId54" Type="http://schemas.openxmlformats.org/officeDocument/2006/relationships/hyperlink" Target="mailto:asatryan.vahan@gmail.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mailto:dduric@unicef.org" TargetMode="External"/><Relationship Id="rId28" Type="http://schemas.openxmlformats.org/officeDocument/2006/relationships/hyperlink" Target="mailto:fao-am@fao.org" TargetMode="External"/><Relationship Id="rId36" Type="http://schemas.openxmlformats.org/officeDocument/2006/relationships/hyperlink" Target="mailto:claire.medina@undp.org" TargetMode="External"/><Relationship Id="rId49" Type="http://schemas.openxmlformats.org/officeDocument/2006/relationships/hyperlink" Target="mailto:intorghr@mfa.am" TargetMode="External"/><Relationship Id="rId57" Type="http://schemas.openxmlformats.org/officeDocument/2006/relationships/hyperlink" Target="mailto:jemma.hasratyan@gmail.com" TargetMode="External"/><Relationship Id="rId10" Type="http://schemas.openxmlformats.org/officeDocument/2006/relationships/chart" Target="charts/chart1.xml"/><Relationship Id="rId31" Type="http://schemas.openxmlformats.org/officeDocument/2006/relationships/hyperlink" Target="mailto:a.simonyan@unido.org" TargetMode="External"/><Relationship Id="rId44" Type="http://schemas.openxmlformats.org/officeDocument/2006/relationships/hyperlink" Target="mailto:dagmar.bott@giz.de" TargetMode="External"/><Relationship Id="rId52" Type="http://schemas.openxmlformats.org/officeDocument/2006/relationships/hyperlink" Target="mailto:papyan@mnp.am" TargetMode="External"/><Relationship Id="rId60" Type="http://schemas.openxmlformats.org/officeDocument/2006/relationships/hyperlink" Target="mailto:mira_antonyan@yahoo.com" TargetMode="Externa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gov.am/files/docs/475.pdf" TargetMode="External"/><Relationship Id="rId1" Type="http://schemas.openxmlformats.org/officeDocument/2006/relationships/hyperlink" Target="http://www.gov.am/files/docs/77.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GAPI\Desktop\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dLbls>
            <c:dLbl>
              <c:idx val="0"/>
              <c:layout>
                <c:manualLayout>
                  <c:x val="-5.6586951716398701E-2"/>
                  <c:y val="-0.128321820795189"/>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2.0394474301044501E-2"/>
                  <c:y val="2.29138112600489E-3"/>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3.8837648969162503E-2"/>
                  <c:y val="7.7575198536837794E-2"/>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1.4075371407116699E-2"/>
                  <c:y val="-0.13219547202899001"/>
                </c:manualLayout>
              </c:layout>
              <c:showLegendKey val="0"/>
              <c:showVal val="1"/>
              <c:showCatName val="1"/>
              <c:showSerName val="0"/>
              <c:showPercent val="0"/>
              <c:showBubbleSize val="0"/>
              <c:extLst>
                <c:ext xmlns:c15="http://schemas.microsoft.com/office/drawing/2012/chart" uri="{CE6537A1-D6FC-4f65-9D91-7224C49458BB}"/>
              </c:extLst>
            </c:dLbl>
            <c:dLbl>
              <c:idx val="4"/>
              <c:layout>
                <c:manualLayout>
                  <c:x val="1.64297904639574E-2"/>
                  <c:y val="-8.2834099365911504E-2"/>
                </c:manualLayout>
              </c:layout>
              <c:showLegendKey val="0"/>
              <c:showVal val="1"/>
              <c:showCatName val="1"/>
              <c:showSerName val="0"/>
              <c:showPercent val="0"/>
              <c:showBubbleSize val="0"/>
              <c:extLst>
                <c:ext xmlns:c15="http://schemas.microsoft.com/office/drawing/2012/chart" uri="{CE6537A1-D6FC-4f65-9D91-7224C49458BB}"/>
              </c:extLst>
            </c:dLbl>
            <c:dLbl>
              <c:idx val="5"/>
              <c:layout>
                <c:manualLayout>
                  <c:x val="4.6479583519484599E-2"/>
                  <c:y val="-2.5579287119539801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Times New Roman" pitchFamily="18" charset="0"/>
                    <a:cs typeface="Times New Roman" pitchFamily="18" charset="0"/>
                  </a:defRPr>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Sheet1!$A$1:$A$6</c:f>
              <c:strCache>
                <c:ptCount val="6"/>
                <c:pt idx="0">
                  <c:v>UN Agencies</c:v>
                </c:pt>
                <c:pt idx="1">
                  <c:v>Other UN related-Theme groups</c:v>
                </c:pt>
                <c:pt idx="2">
                  <c:v>Government</c:v>
                </c:pt>
                <c:pt idx="3">
                  <c:v>Development partners</c:v>
                </c:pt>
                <c:pt idx="4">
                  <c:v>Civil Society</c:v>
                </c:pt>
                <c:pt idx="5">
                  <c:v>Other</c:v>
                </c:pt>
              </c:strCache>
            </c:strRef>
          </c:cat>
          <c:val>
            <c:numRef>
              <c:f>Sheet1!$B$1:$B$6</c:f>
              <c:numCache>
                <c:formatCode>General</c:formatCode>
                <c:ptCount val="6"/>
                <c:pt idx="0">
                  <c:v>18</c:v>
                </c:pt>
                <c:pt idx="1">
                  <c:v>7</c:v>
                </c:pt>
                <c:pt idx="2">
                  <c:v>14</c:v>
                </c:pt>
                <c:pt idx="3">
                  <c:v>5</c:v>
                </c:pt>
                <c:pt idx="4">
                  <c:v>6</c:v>
                </c:pt>
                <c:pt idx="5">
                  <c:v>2</c:v>
                </c:pt>
              </c:numCache>
            </c:numRef>
          </c:val>
        </c:ser>
        <c:dLbls>
          <c:showLegendKey val="0"/>
          <c:showVal val="1"/>
          <c:showCatName val="1"/>
          <c:showSerName val="0"/>
          <c:showPercent val="0"/>
          <c:showBubbleSize val="0"/>
          <c:showLeaderLines val="1"/>
        </c:dLbls>
      </c:pie3DChart>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ln>
          <a:solidFill>
            <a:schemeClr val="bg1">
              <a:lumMod val="85000"/>
            </a:schemeClr>
          </a:solidFill>
        </a:ln>
      </c:spPr>
    </c:floor>
    <c:sideWall>
      <c:thickness val="0"/>
    </c:sideWall>
    <c:backWall>
      <c:thickness val="0"/>
    </c:backWall>
    <c:plotArea>
      <c:layout/>
      <c:bar3DChart>
        <c:barDir val="col"/>
        <c:grouping val="clustered"/>
        <c:varyColors val="0"/>
        <c:ser>
          <c:idx val="0"/>
          <c:order val="0"/>
          <c:tx>
            <c:strRef>
              <c:f>Sheet1!$B$1</c:f>
              <c:strCache>
                <c:ptCount val="1"/>
                <c:pt idx="0">
                  <c:v>Column1</c:v>
                </c:pt>
              </c:strCache>
            </c:strRef>
          </c:tx>
          <c:invertIfNegative val="0"/>
          <c:dPt>
            <c:idx val="0"/>
            <c:invertIfNegative val="0"/>
            <c:bubble3D val="0"/>
            <c:spPr>
              <a:solidFill>
                <a:schemeClr val="bg1">
                  <a:lumMod val="75000"/>
                </a:schemeClr>
              </a:solidFill>
            </c:spPr>
          </c:dPt>
          <c:cat>
            <c:strRef>
              <c:f>Sheet1!$A$2:$A$8</c:f>
              <c:strCache>
                <c:ptCount val="7"/>
                <c:pt idx="0">
                  <c:v>Difficult to Assess</c:v>
                </c:pt>
                <c:pt idx="1">
                  <c:v>Very Low - 1</c:v>
                </c:pt>
                <c:pt idx="2">
                  <c:v>Low - 2</c:v>
                </c:pt>
                <c:pt idx="3">
                  <c:v>Below Average - 3</c:v>
                </c:pt>
                <c:pt idx="4">
                  <c:v>Above Average - 4</c:v>
                </c:pt>
                <c:pt idx="5">
                  <c:v>High - 5</c:v>
                </c:pt>
                <c:pt idx="6">
                  <c:v>Very high - 6</c:v>
                </c:pt>
              </c:strCache>
            </c:strRef>
          </c:cat>
          <c:val>
            <c:numRef>
              <c:f>Sheet1!$B$2:$B$8</c:f>
              <c:numCache>
                <c:formatCode>0</c:formatCode>
                <c:ptCount val="7"/>
                <c:pt idx="0">
                  <c:v>1</c:v>
                </c:pt>
                <c:pt idx="1">
                  <c:v>1</c:v>
                </c:pt>
                <c:pt idx="2">
                  <c:v>1</c:v>
                </c:pt>
                <c:pt idx="3">
                  <c:v>1</c:v>
                </c:pt>
                <c:pt idx="4">
                  <c:v>4</c:v>
                </c:pt>
                <c:pt idx="5">
                  <c:v>9</c:v>
                </c:pt>
                <c:pt idx="6">
                  <c:v>1</c:v>
                </c:pt>
              </c:numCache>
            </c:numRef>
          </c:val>
        </c:ser>
        <c:dLbls>
          <c:showLegendKey val="0"/>
          <c:showVal val="0"/>
          <c:showCatName val="0"/>
          <c:showSerName val="0"/>
          <c:showPercent val="0"/>
          <c:showBubbleSize val="0"/>
        </c:dLbls>
        <c:gapWidth val="150"/>
        <c:shape val="cylinder"/>
        <c:axId val="2006215824"/>
        <c:axId val="2006205488"/>
        <c:axId val="0"/>
      </c:bar3DChart>
      <c:catAx>
        <c:axId val="2006215824"/>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a:latin typeface="Times New Roman" pitchFamily="18" charset="0"/>
                <a:cs typeface="Times New Roman" pitchFamily="18" charset="0"/>
              </a:defRPr>
            </a:pPr>
            <a:endParaRPr lang="en-US"/>
          </a:p>
        </c:txPr>
        <c:crossAx val="2006205488"/>
        <c:crosses val="autoZero"/>
        <c:auto val="1"/>
        <c:lblAlgn val="ctr"/>
        <c:lblOffset val="100"/>
        <c:noMultiLvlLbl val="0"/>
      </c:catAx>
      <c:valAx>
        <c:axId val="2006205488"/>
        <c:scaling>
          <c:orientation val="minMax"/>
        </c:scaling>
        <c:delete val="0"/>
        <c:axPos val="l"/>
        <c:majorGridlines>
          <c:spPr>
            <a:ln>
              <a:solidFill>
                <a:schemeClr val="bg1">
                  <a:lumMod val="85000"/>
                </a:schemeClr>
              </a:solidFill>
            </a:ln>
          </c:spPr>
        </c:majorGridlines>
        <c:numFmt formatCode="0" sourceLinked="1"/>
        <c:majorTickMark val="out"/>
        <c:minorTickMark val="none"/>
        <c:tickLblPos val="nextTo"/>
        <c:spPr>
          <a:ln>
            <a:solidFill>
              <a:schemeClr val="bg1">
                <a:lumMod val="85000"/>
              </a:schemeClr>
            </a:solidFill>
          </a:ln>
        </c:spPr>
        <c:crossAx val="200621582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ln>
          <a:solidFill>
            <a:schemeClr val="bg1">
              <a:lumMod val="85000"/>
            </a:schemeClr>
          </a:solidFill>
        </a:ln>
      </c:spPr>
    </c:floor>
    <c:sideWall>
      <c:thickness val="0"/>
    </c:sideWall>
    <c:backWall>
      <c:thickness val="0"/>
    </c:backWall>
    <c:plotArea>
      <c:layout/>
      <c:bar3DChart>
        <c:barDir val="col"/>
        <c:grouping val="clustered"/>
        <c:varyColors val="0"/>
        <c:ser>
          <c:idx val="0"/>
          <c:order val="0"/>
          <c:tx>
            <c:strRef>
              <c:f>Sheet1!$B$1</c:f>
              <c:strCache>
                <c:ptCount val="1"/>
                <c:pt idx="0">
                  <c:v>Column1</c:v>
                </c:pt>
              </c:strCache>
            </c:strRef>
          </c:tx>
          <c:invertIfNegative val="0"/>
          <c:dPt>
            <c:idx val="0"/>
            <c:invertIfNegative val="0"/>
            <c:bubble3D val="0"/>
            <c:spPr>
              <a:solidFill>
                <a:schemeClr val="bg1">
                  <a:lumMod val="75000"/>
                </a:schemeClr>
              </a:solidFill>
            </c:spPr>
          </c:dPt>
          <c:cat>
            <c:strRef>
              <c:f>Sheet1!$A$2:$A$8</c:f>
              <c:strCache>
                <c:ptCount val="7"/>
                <c:pt idx="0">
                  <c:v>Difficult to Assess</c:v>
                </c:pt>
                <c:pt idx="1">
                  <c:v>Very Low - 1</c:v>
                </c:pt>
                <c:pt idx="2">
                  <c:v>Low - 2</c:v>
                </c:pt>
                <c:pt idx="3">
                  <c:v>Below Average - 3</c:v>
                </c:pt>
                <c:pt idx="4">
                  <c:v>Above Average - 4</c:v>
                </c:pt>
                <c:pt idx="5">
                  <c:v>High - 5</c:v>
                </c:pt>
                <c:pt idx="6">
                  <c:v>Very high - 6</c:v>
                </c:pt>
              </c:strCache>
            </c:strRef>
          </c:cat>
          <c:val>
            <c:numRef>
              <c:f>Sheet1!$B$2:$B$8</c:f>
              <c:numCache>
                <c:formatCode>General</c:formatCode>
                <c:ptCount val="7"/>
                <c:pt idx="0">
                  <c:v>0</c:v>
                </c:pt>
                <c:pt idx="1">
                  <c:v>4</c:v>
                </c:pt>
                <c:pt idx="2">
                  <c:v>2</c:v>
                </c:pt>
                <c:pt idx="3">
                  <c:v>3</c:v>
                </c:pt>
                <c:pt idx="4">
                  <c:v>6</c:v>
                </c:pt>
                <c:pt idx="5">
                  <c:v>1</c:v>
                </c:pt>
                <c:pt idx="6">
                  <c:v>0</c:v>
                </c:pt>
              </c:numCache>
            </c:numRef>
          </c:val>
        </c:ser>
        <c:dLbls>
          <c:showLegendKey val="0"/>
          <c:showVal val="0"/>
          <c:showCatName val="0"/>
          <c:showSerName val="0"/>
          <c:showPercent val="0"/>
          <c:showBubbleSize val="0"/>
        </c:dLbls>
        <c:gapWidth val="150"/>
        <c:shape val="cylinder"/>
        <c:axId val="2006217456"/>
        <c:axId val="2006214192"/>
        <c:axId val="0"/>
      </c:bar3DChart>
      <c:catAx>
        <c:axId val="2006217456"/>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a:latin typeface="Times New Roman" pitchFamily="18" charset="0"/>
                <a:cs typeface="Times New Roman" pitchFamily="18" charset="0"/>
              </a:defRPr>
            </a:pPr>
            <a:endParaRPr lang="en-US"/>
          </a:p>
        </c:txPr>
        <c:crossAx val="2006214192"/>
        <c:crosses val="autoZero"/>
        <c:auto val="1"/>
        <c:lblAlgn val="ctr"/>
        <c:lblOffset val="100"/>
        <c:noMultiLvlLbl val="0"/>
      </c:catAx>
      <c:valAx>
        <c:axId val="2006214192"/>
        <c:scaling>
          <c:orientation val="minMax"/>
        </c:scaling>
        <c:delete val="0"/>
        <c:axPos val="l"/>
        <c:majorGridlines>
          <c:spPr>
            <a:ln>
              <a:solidFill>
                <a:schemeClr val="bg1">
                  <a:lumMod val="85000"/>
                </a:schemeClr>
              </a:solidFill>
            </a:ln>
          </c:spPr>
        </c:majorGridlines>
        <c:numFmt formatCode="General" sourceLinked="1"/>
        <c:majorTickMark val="out"/>
        <c:minorTickMark val="none"/>
        <c:tickLblPos val="nextTo"/>
        <c:spPr>
          <a:ln>
            <a:solidFill>
              <a:schemeClr val="bg1">
                <a:lumMod val="85000"/>
              </a:schemeClr>
            </a:solidFill>
          </a:ln>
        </c:spPr>
        <c:crossAx val="2006217456"/>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ln>
          <a:solidFill>
            <a:schemeClr val="bg1">
              <a:lumMod val="85000"/>
            </a:schemeClr>
          </a:solidFill>
        </a:ln>
      </c:spPr>
    </c:floor>
    <c:sideWall>
      <c:thickness val="0"/>
    </c:sideWall>
    <c:backWall>
      <c:thickness val="0"/>
    </c:backWall>
    <c:plotArea>
      <c:layout/>
      <c:bar3DChart>
        <c:barDir val="col"/>
        <c:grouping val="clustered"/>
        <c:varyColors val="0"/>
        <c:ser>
          <c:idx val="0"/>
          <c:order val="0"/>
          <c:tx>
            <c:strRef>
              <c:f>Sheet1!$B$1</c:f>
              <c:strCache>
                <c:ptCount val="1"/>
                <c:pt idx="0">
                  <c:v>Column1</c:v>
                </c:pt>
              </c:strCache>
            </c:strRef>
          </c:tx>
          <c:invertIfNegative val="0"/>
          <c:dPt>
            <c:idx val="0"/>
            <c:invertIfNegative val="0"/>
            <c:bubble3D val="0"/>
            <c:spPr>
              <a:solidFill>
                <a:schemeClr val="bg1">
                  <a:lumMod val="75000"/>
                </a:schemeClr>
              </a:solidFill>
            </c:spPr>
          </c:dPt>
          <c:cat>
            <c:strRef>
              <c:f>Sheet1!$A$2:$A$8</c:f>
              <c:strCache>
                <c:ptCount val="7"/>
                <c:pt idx="0">
                  <c:v>Difficult to Assess</c:v>
                </c:pt>
                <c:pt idx="1">
                  <c:v>Very Low - 1</c:v>
                </c:pt>
                <c:pt idx="2">
                  <c:v>Low - 2</c:v>
                </c:pt>
                <c:pt idx="3">
                  <c:v>Below Average - 3</c:v>
                </c:pt>
                <c:pt idx="4">
                  <c:v>Above Average - 4</c:v>
                </c:pt>
                <c:pt idx="5">
                  <c:v>High - 5</c:v>
                </c:pt>
                <c:pt idx="6">
                  <c:v>Very high - 6</c:v>
                </c:pt>
              </c:strCache>
            </c:strRef>
          </c:cat>
          <c:val>
            <c:numRef>
              <c:f>Sheet1!$B$2:$B$8</c:f>
              <c:numCache>
                <c:formatCode>General</c:formatCode>
                <c:ptCount val="7"/>
                <c:pt idx="0">
                  <c:v>3</c:v>
                </c:pt>
                <c:pt idx="1">
                  <c:v>2</c:v>
                </c:pt>
                <c:pt idx="2">
                  <c:v>0</c:v>
                </c:pt>
                <c:pt idx="3">
                  <c:v>2</c:v>
                </c:pt>
                <c:pt idx="4">
                  <c:v>6</c:v>
                </c:pt>
                <c:pt idx="5">
                  <c:v>5</c:v>
                </c:pt>
                <c:pt idx="6">
                  <c:v>0</c:v>
                </c:pt>
              </c:numCache>
            </c:numRef>
          </c:val>
        </c:ser>
        <c:dLbls>
          <c:showLegendKey val="0"/>
          <c:showVal val="0"/>
          <c:showCatName val="0"/>
          <c:showSerName val="0"/>
          <c:showPercent val="0"/>
          <c:showBubbleSize val="0"/>
        </c:dLbls>
        <c:gapWidth val="150"/>
        <c:shape val="cylinder"/>
        <c:axId val="2006206032"/>
        <c:axId val="2006206576"/>
        <c:axId val="0"/>
      </c:bar3DChart>
      <c:catAx>
        <c:axId val="2006206032"/>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a:latin typeface="Times New Roman" pitchFamily="18" charset="0"/>
                <a:cs typeface="Times New Roman" pitchFamily="18" charset="0"/>
              </a:defRPr>
            </a:pPr>
            <a:endParaRPr lang="en-US"/>
          </a:p>
        </c:txPr>
        <c:crossAx val="2006206576"/>
        <c:crosses val="autoZero"/>
        <c:auto val="1"/>
        <c:lblAlgn val="ctr"/>
        <c:lblOffset val="100"/>
        <c:noMultiLvlLbl val="0"/>
      </c:catAx>
      <c:valAx>
        <c:axId val="2006206576"/>
        <c:scaling>
          <c:orientation val="minMax"/>
        </c:scaling>
        <c:delete val="0"/>
        <c:axPos val="l"/>
        <c:majorGridlines>
          <c:spPr>
            <a:ln>
              <a:solidFill>
                <a:schemeClr val="bg1">
                  <a:lumMod val="85000"/>
                </a:schemeClr>
              </a:solidFill>
            </a:ln>
          </c:spPr>
        </c:majorGridlines>
        <c:numFmt formatCode="General" sourceLinked="1"/>
        <c:majorTickMark val="out"/>
        <c:minorTickMark val="none"/>
        <c:tickLblPos val="nextTo"/>
        <c:spPr>
          <a:ln>
            <a:solidFill>
              <a:schemeClr val="bg1">
                <a:lumMod val="85000"/>
              </a:schemeClr>
            </a:solidFill>
          </a:ln>
        </c:spPr>
        <c:crossAx val="2006206032"/>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ln>
          <a:solidFill>
            <a:schemeClr val="bg1">
              <a:lumMod val="85000"/>
            </a:schemeClr>
          </a:solidFill>
        </a:ln>
      </c:spPr>
    </c:floor>
    <c:sideWall>
      <c:thickness val="0"/>
    </c:sideWall>
    <c:backWall>
      <c:thickness val="0"/>
    </c:backWall>
    <c:plotArea>
      <c:layout/>
      <c:bar3DChart>
        <c:barDir val="col"/>
        <c:grouping val="clustered"/>
        <c:varyColors val="0"/>
        <c:ser>
          <c:idx val="0"/>
          <c:order val="0"/>
          <c:tx>
            <c:strRef>
              <c:f>Sheet1!$B$1</c:f>
              <c:strCache>
                <c:ptCount val="1"/>
                <c:pt idx="0">
                  <c:v>Column1</c:v>
                </c:pt>
              </c:strCache>
            </c:strRef>
          </c:tx>
          <c:invertIfNegative val="0"/>
          <c:dPt>
            <c:idx val="0"/>
            <c:invertIfNegative val="0"/>
            <c:bubble3D val="0"/>
            <c:spPr>
              <a:solidFill>
                <a:schemeClr val="bg1">
                  <a:lumMod val="75000"/>
                </a:schemeClr>
              </a:solidFill>
            </c:spPr>
          </c:dPt>
          <c:cat>
            <c:strRef>
              <c:f>Sheet1!$A$2:$A$8</c:f>
              <c:strCache>
                <c:ptCount val="7"/>
                <c:pt idx="0">
                  <c:v>Difficult to Assess</c:v>
                </c:pt>
                <c:pt idx="1">
                  <c:v>Very Low - 1</c:v>
                </c:pt>
                <c:pt idx="2">
                  <c:v>Low - 2</c:v>
                </c:pt>
                <c:pt idx="3">
                  <c:v>Below Average - 3</c:v>
                </c:pt>
                <c:pt idx="4">
                  <c:v>Above Average - 4</c:v>
                </c:pt>
                <c:pt idx="5">
                  <c:v>High - 5</c:v>
                </c:pt>
                <c:pt idx="6">
                  <c:v>Very high - 6</c:v>
                </c:pt>
              </c:strCache>
            </c:strRef>
          </c:cat>
          <c:val>
            <c:numRef>
              <c:f>Sheet1!$B$2:$B$8</c:f>
              <c:numCache>
                <c:formatCode>General</c:formatCode>
                <c:ptCount val="7"/>
                <c:pt idx="0">
                  <c:v>4</c:v>
                </c:pt>
                <c:pt idx="1">
                  <c:v>0</c:v>
                </c:pt>
                <c:pt idx="2">
                  <c:v>1</c:v>
                </c:pt>
                <c:pt idx="3">
                  <c:v>2</c:v>
                </c:pt>
                <c:pt idx="4">
                  <c:v>4</c:v>
                </c:pt>
                <c:pt idx="5">
                  <c:v>6</c:v>
                </c:pt>
                <c:pt idx="6">
                  <c:v>1</c:v>
                </c:pt>
              </c:numCache>
            </c:numRef>
          </c:val>
        </c:ser>
        <c:dLbls>
          <c:showLegendKey val="0"/>
          <c:showVal val="0"/>
          <c:showCatName val="0"/>
          <c:showSerName val="0"/>
          <c:showPercent val="0"/>
          <c:showBubbleSize val="0"/>
        </c:dLbls>
        <c:gapWidth val="150"/>
        <c:shape val="cylinder"/>
        <c:axId val="2006208752"/>
        <c:axId val="2006209296"/>
        <c:axId val="0"/>
      </c:bar3DChart>
      <c:catAx>
        <c:axId val="2006208752"/>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a:latin typeface="Times New Roman" pitchFamily="18" charset="0"/>
                <a:cs typeface="Times New Roman" pitchFamily="18" charset="0"/>
              </a:defRPr>
            </a:pPr>
            <a:endParaRPr lang="en-US"/>
          </a:p>
        </c:txPr>
        <c:crossAx val="2006209296"/>
        <c:crosses val="autoZero"/>
        <c:auto val="1"/>
        <c:lblAlgn val="ctr"/>
        <c:lblOffset val="100"/>
        <c:noMultiLvlLbl val="0"/>
      </c:catAx>
      <c:valAx>
        <c:axId val="2006209296"/>
        <c:scaling>
          <c:orientation val="minMax"/>
        </c:scaling>
        <c:delete val="0"/>
        <c:axPos val="l"/>
        <c:majorGridlines>
          <c:spPr>
            <a:ln>
              <a:solidFill>
                <a:schemeClr val="bg1">
                  <a:lumMod val="85000"/>
                </a:schemeClr>
              </a:solidFill>
            </a:ln>
          </c:spPr>
        </c:majorGridlines>
        <c:numFmt formatCode="General" sourceLinked="1"/>
        <c:majorTickMark val="out"/>
        <c:minorTickMark val="none"/>
        <c:tickLblPos val="nextTo"/>
        <c:spPr>
          <a:ln>
            <a:solidFill>
              <a:schemeClr val="bg1">
                <a:lumMod val="85000"/>
              </a:schemeClr>
            </a:solidFill>
          </a:ln>
        </c:spPr>
        <c:crossAx val="2006208752"/>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ln>
          <a:solidFill>
            <a:schemeClr val="bg1">
              <a:lumMod val="85000"/>
            </a:schemeClr>
          </a:solidFill>
        </a:ln>
      </c:spPr>
    </c:floor>
    <c:sideWall>
      <c:thickness val="0"/>
    </c:sideWall>
    <c:backWall>
      <c:thickness val="0"/>
    </c:backWall>
    <c:plotArea>
      <c:layout/>
      <c:bar3DChart>
        <c:barDir val="col"/>
        <c:grouping val="clustered"/>
        <c:varyColors val="0"/>
        <c:ser>
          <c:idx val="0"/>
          <c:order val="0"/>
          <c:tx>
            <c:strRef>
              <c:f>Sheet1!$B$1</c:f>
              <c:strCache>
                <c:ptCount val="1"/>
                <c:pt idx="0">
                  <c:v>Column1</c:v>
                </c:pt>
              </c:strCache>
            </c:strRef>
          </c:tx>
          <c:invertIfNegative val="0"/>
          <c:dPt>
            <c:idx val="0"/>
            <c:invertIfNegative val="0"/>
            <c:bubble3D val="0"/>
            <c:spPr>
              <a:solidFill>
                <a:schemeClr val="bg1">
                  <a:lumMod val="75000"/>
                </a:schemeClr>
              </a:solidFill>
            </c:spPr>
          </c:dPt>
          <c:cat>
            <c:strRef>
              <c:f>Sheet1!$A$2:$A$8</c:f>
              <c:strCache>
                <c:ptCount val="7"/>
                <c:pt idx="0">
                  <c:v>Difficult to Assess</c:v>
                </c:pt>
                <c:pt idx="1">
                  <c:v>Very Low - 1</c:v>
                </c:pt>
                <c:pt idx="2">
                  <c:v>Low - 2</c:v>
                </c:pt>
                <c:pt idx="3">
                  <c:v>Below Average - 3</c:v>
                </c:pt>
                <c:pt idx="4">
                  <c:v>Above Average - 4</c:v>
                </c:pt>
                <c:pt idx="5">
                  <c:v>High - 5</c:v>
                </c:pt>
                <c:pt idx="6">
                  <c:v>Very high - 6</c:v>
                </c:pt>
              </c:strCache>
            </c:strRef>
          </c:cat>
          <c:val>
            <c:numRef>
              <c:f>Sheet1!$B$2:$B$8</c:f>
              <c:numCache>
                <c:formatCode>General</c:formatCode>
                <c:ptCount val="7"/>
                <c:pt idx="0">
                  <c:v>2</c:v>
                </c:pt>
                <c:pt idx="1">
                  <c:v>4</c:v>
                </c:pt>
                <c:pt idx="2">
                  <c:v>1</c:v>
                </c:pt>
                <c:pt idx="3">
                  <c:v>2</c:v>
                </c:pt>
                <c:pt idx="4">
                  <c:v>4</c:v>
                </c:pt>
                <c:pt idx="5">
                  <c:v>4</c:v>
                </c:pt>
                <c:pt idx="6">
                  <c:v>1</c:v>
                </c:pt>
              </c:numCache>
            </c:numRef>
          </c:val>
        </c:ser>
        <c:dLbls>
          <c:showLegendKey val="0"/>
          <c:showVal val="0"/>
          <c:showCatName val="0"/>
          <c:showSerName val="0"/>
          <c:showPercent val="0"/>
          <c:showBubbleSize val="0"/>
        </c:dLbls>
        <c:gapWidth val="150"/>
        <c:shape val="cylinder"/>
        <c:axId val="2006211472"/>
        <c:axId val="2006212016"/>
        <c:axId val="0"/>
      </c:bar3DChart>
      <c:catAx>
        <c:axId val="2006211472"/>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a:latin typeface="Times New Roman" pitchFamily="18" charset="0"/>
                <a:cs typeface="Times New Roman" pitchFamily="18" charset="0"/>
              </a:defRPr>
            </a:pPr>
            <a:endParaRPr lang="en-US"/>
          </a:p>
        </c:txPr>
        <c:crossAx val="2006212016"/>
        <c:crosses val="autoZero"/>
        <c:auto val="1"/>
        <c:lblAlgn val="ctr"/>
        <c:lblOffset val="100"/>
        <c:noMultiLvlLbl val="0"/>
      </c:catAx>
      <c:valAx>
        <c:axId val="2006212016"/>
        <c:scaling>
          <c:orientation val="minMax"/>
        </c:scaling>
        <c:delete val="0"/>
        <c:axPos val="l"/>
        <c:majorGridlines>
          <c:spPr>
            <a:ln>
              <a:solidFill>
                <a:schemeClr val="bg1">
                  <a:lumMod val="85000"/>
                </a:schemeClr>
              </a:solidFill>
            </a:ln>
          </c:spPr>
        </c:majorGridlines>
        <c:numFmt formatCode="General" sourceLinked="1"/>
        <c:majorTickMark val="out"/>
        <c:minorTickMark val="none"/>
        <c:tickLblPos val="nextTo"/>
        <c:spPr>
          <a:ln>
            <a:solidFill>
              <a:schemeClr val="bg1">
                <a:lumMod val="85000"/>
              </a:schemeClr>
            </a:solidFill>
          </a:ln>
        </c:spPr>
        <c:crossAx val="2006211472"/>
        <c:crosses val="autoZero"/>
        <c:crossBetween val="between"/>
        <c:majorUnit val="1"/>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ln>
          <a:solidFill>
            <a:schemeClr val="bg1">
              <a:lumMod val="85000"/>
            </a:schemeClr>
          </a:solidFill>
        </a:ln>
      </c:spPr>
    </c:floor>
    <c:sideWall>
      <c:thickness val="0"/>
    </c:sideWall>
    <c:backWall>
      <c:thickness val="0"/>
    </c:backWall>
    <c:plotArea>
      <c:layout/>
      <c:bar3DChart>
        <c:barDir val="col"/>
        <c:grouping val="clustered"/>
        <c:varyColors val="0"/>
        <c:ser>
          <c:idx val="0"/>
          <c:order val="0"/>
          <c:tx>
            <c:strRef>
              <c:f>Sheet1!$B$1</c:f>
              <c:strCache>
                <c:ptCount val="1"/>
                <c:pt idx="0">
                  <c:v>Column1</c:v>
                </c:pt>
              </c:strCache>
            </c:strRef>
          </c:tx>
          <c:invertIfNegative val="0"/>
          <c:dPt>
            <c:idx val="0"/>
            <c:invertIfNegative val="0"/>
            <c:bubble3D val="0"/>
            <c:spPr>
              <a:solidFill>
                <a:schemeClr val="bg1">
                  <a:lumMod val="75000"/>
                </a:schemeClr>
              </a:solidFill>
            </c:spPr>
          </c:dPt>
          <c:cat>
            <c:strRef>
              <c:f>Sheet1!$A$2:$A$8</c:f>
              <c:strCache>
                <c:ptCount val="7"/>
                <c:pt idx="0">
                  <c:v>Difficult to Assess</c:v>
                </c:pt>
                <c:pt idx="1">
                  <c:v>Very Low - 1</c:v>
                </c:pt>
                <c:pt idx="2">
                  <c:v>Low - 2</c:v>
                </c:pt>
                <c:pt idx="3">
                  <c:v>Below Average - 3</c:v>
                </c:pt>
                <c:pt idx="4">
                  <c:v>Above Average - 4</c:v>
                </c:pt>
                <c:pt idx="5">
                  <c:v>High - 5</c:v>
                </c:pt>
                <c:pt idx="6">
                  <c:v>Very high - 6</c:v>
                </c:pt>
              </c:strCache>
            </c:strRef>
          </c:cat>
          <c:val>
            <c:numRef>
              <c:f>Sheet1!$B$2:$B$8</c:f>
              <c:numCache>
                <c:formatCode>General</c:formatCode>
                <c:ptCount val="7"/>
                <c:pt idx="0">
                  <c:v>1</c:v>
                </c:pt>
                <c:pt idx="1">
                  <c:v>8</c:v>
                </c:pt>
                <c:pt idx="2">
                  <c:v>2</c:v>
                </c:pt>
                <c:pt idx="3">
                  <c:v>2</c:v>
                </c:pt>
                <c:pt idx="4">
                  <c:v>4</c:v>
                </c:pt>
                <c:pt idx="5">
                  <c:v>1</c:v>
                </c:pt>
                <c:pt idx="6">
                  <c:v>0</c:v>
                </c:pt>
              </c:numCache>
            </c:numRef>
          </c:val>
        </c:ser>
        <c:dLbls>
          <c:showLegendKey val="0"/>
          <c:showVal val="0"/>
          <c:showCatName val="0"/>
          <c:showSerName val="0"/>
          <c:showPercent val="0"/>
          <c:showBubbleSize val="0"/>
        </c:dLbls>
        <c:gapWidth val="150"/>
        <c:shape val="cylinder"/>
        <c:axId val="62176736"/>
        <c:axId val="50505680"/>
        <c:axId val="0"/>
      </c:bar3DChart>
      <c:catAx>
        <c:axId val="62176736"/>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a:latin typeface="Times New Roman" pitchFamily="18" charset="0"/>
                <a:cs typeface="Times New Roman" pitchFamily="18" charset="0"/>
              </a:defRPr>
            </a:pPr>
            <a:endParaRPr lang="en-US"/>
          </a:p>
        </c:txPr>
        <c:crossAx val="50505680"/>
        <c:crosses val="autoZero"/>
        <c:auto val="1"/>
        <c:lblAlgn val="ctr"/>
        <c:lblOffset val="100"/>
        <c:noMultiLvlLbl val="0"/>
      </c:catAx>
      <c:valAx>
        <c:axId val="50505680"/>
        <c:scaling>
          <c:orientation val="minMax"/>
        </c:scaling>
        <c:delete val="0"/>
        <c:axPos val="l"/>
        <c:majorGridlines>
          <c:spPr>
            <a:ln>
              <a:solidFill>
                <a:schemeClr val="bg1">
                  <a:lumMod val="85000"/>
                </a:schemeClr>
              </a:solidFill>
            </a:ln>
          </c:spPr>
        </c:majorGridlines>
        <c:numFmt formatCode="General" sourceLinked="1"/>
        <c:majorTickMark val="out"/>
        <c:minorTickMark val="none"/>
        <c:tickLblPos val="nextTo"/>
        <c:spPr>
          <a:ln>
            <a:solidFill>
              <a:schemeClr val="bg1">
                <a:lumMod val="85000"/>
              </a:schemeClr>
            </a:solidFill>
          </a:ln>
        </c:spPr>
        <c:crossAx val="62176736"/>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DAA57E-12FE-430E-8E79-62180868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44</Pages>
  <Words>16608</Words>
  <Characters>94667</Characters>
  <Application>Microsoft Office Word</Application>
  <DocSecurity>0</DocSecurity>
  <Lines>788</Lines>
  <Paragraphs>222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Final Evaluation of United Nations Development Assistance Framework in Armenia 2010 -2015</vt:lpstr>
      <vt:lpstr>Final Evaluation of United Nations Development Assistance Framework in Armenia 2010 -2015</vt:lpstr>
    </vt:vector>
  </TitlesOfParts>
  <Company>Windows User</Company>
  <LinksUpToDate>false</LinksUpToDate>
  <CharactersWithSpaces>111053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Evaluation of United Nations Development Assistance Framework in Armenia 2010 -2015</dc:title>
  <dc:creator>AGAPI</dc:creator>
  <cp:lastModifiedBy>Tatevik Movsisyan</cp:lastModifiedBy>
  <cp:revision>30</cp:revision>
  <cp:lastPrinted>2014-06-19T14:11:00Z</cp:lastPrinted>
  <dcterms:created xsi:type="dcterms:W3CDTF">2014-09-01T14:23:00Z</dcterms:created>
  <dcterms:modified xsi:type="dcterms:W3CDTF">2014-09-05T13:51:00Z</dcterms:modified>
</cp:coreProperties>
</file>