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6F" w:rsidRDefault="005F1E5F" w:rsidP="00EA5DC8">
      <w:pPr>
        <w:jc w:val="right"/>
      </w:pPr>
      <w:r w:rsidRPr="0036050F">
        <w:rPr>
          <w:rFonts w:ascii="Myriad Web Pro" w:hAnsi="Myriad Web Pro"/>
          <w:noProof/>
          <w:lang w:val="en-ZA" w:eastAsia="en-ZA"/>
        </w:rPr>
        <w:drawing>
          <wp:inline distT="0" distB="0" distL="0" distR="0" wp14:anchorId="36FAE378" wp14:editId="51F5380D">
            <wp:extent cx="1269702" cy="1543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6649" cy="1588002"/>
                    </a:xfrm>
                    <a:prstGeom prst="rect">
                      <a:avLst/>
                    </a:prstGeom>
                    <a:noFill/>
                    <a:ln>
                      <a:noFill/>
                    </a:ln>
                  </pic:spPr>
                </pic:pic>
              </a:graphicData>
            </a:graphic>
          </wp:inline>
        </w:drawing>
      </w:r>
    </w:p>
    <w:p w:rsidR="00977508" w:rsidRDefault="00977508" w:rsidP="0088614A"/>
    <w:p w:rsidR="00977508" w:rsidRDefault="00977508" w:rsidP="0088614A"/>
    <w:p w:rsidR="00977508" w:rsidRDefault="00977508" w:rsidP="0088614A"/>
    <w:p w:rsidR="00977508" w:rsidRDefault="00977508" w:rsidP="0088614A"/>
    <w:p w:rsidR="00977508" w:rsidRDefault="00977508" w:rsidP="0088614A"/>
    <w:p w:rsidR="00977508" w:rsidRDefault="00977508" w:rsidP="0088614A"/>
    <w:p w:rsidR="00977508" w:rsidRDefault="00977508" w:rsidP="0088614A"/>
    <w:p w:rsidR="00977508" w:rsidRDefault="00977508" w:rsidP="0088614A"/>
    <w:p w:rsidR="00B17A0A" w:rsidRDefault="00B17A0A" w:rsidP="00B17A0A">
      <w:pPr>
        <w:jc w:val="center"/>
        <w:rPr>
          <w:b/>
          <w:sz w:val="28"/>
          <w:szCs w:val="28"/>
        </w:rPr>
      </w:pPr>
    </w:p>
    <w:p w:rsidR="00592435" w:rsidRDefault="00592435" w:rsidP="00592435">
      <w:pPr>
        <w:shd w:val="clear" w:color="auto" w:fill="F2F2F2" w:themeFill="background1" w:themeFillShade="F2"/>
        <w:jc w:val="center"/>
        <w:rPr>
          <w:b/>
          <w:sz w:val="28"/>
          <w:szCs w:val="28"/>
        </w:rPr>
      </w:pPr>
    </w:p>
    <w:p w:rsidR="00977508" w:rsidRDefault="004C78C6" w:rsidP="00592435">
      <w:pPr>
        <w:shd w:val="clear" w:color="auto" w:fill="F2F2F2" w:themeFill="background1" w:themeFillShade="F2"/>
        <w:jc w:val="center"/>
        <w:rPr>
          <w:b/>
          <w:sz w:val="28"/>
          <w:szCs w:val="28"/>
        </w:rPr>
      </w:pPr>
      <w:r>
        <w:rPr>
          <w:b/>
          <w:sz w:val="28"/>
          <w:szCs w:val="28"/>
        </w:rPr>
        <w:t>UNDP SWAZIL</w:t>
      </w:r>
      <w:r w:rsidR="00B17A0A">
        <w:rPr>
          <w:b/>
          <w:sz w:val="28"/>
          <w:szCs w:val="28"/>
        </w:rPr>
        <w:t>AND GOVERNANCE OUTCOME (2011-2015)</w:t>
      </w:r>
    </w:p>
    <w:p w:rsidR="004C78C6" w:rsidRDefault="004C78C6" w:rsidP="00592435">
      <w:pPr>
        <w:shd w:val="clear" w:color="auto" w:fill="F2F2F2" w:themeFill="background1" w:themeFillShade="F2"/>
        <w:jc w:val="center"/>
        <w:rPr>
          <w:b/>
          <w:sz w:val="28"/>
          <w:szCs w:val="28"/>
        </w:rPr>
      </w:pPr>
    </w:p>
    <w:p w:rsidR="004C78C6" w:rsidRDefault="004C78C6" w:rsidP="004C78C6">
      <w:pPr>
        <w:shd w:val="clear" w:color="auto" w:fill="F2F2F2" w:themeFill="background1" w:themeFillShade="F2"/>
        <w:jc w:val="center"/>
        <w:rPr>
          <w:b/>
          <w:sz w:val="28"/>
          <w:szCs w:val="28"/>
        </w:rPr>
      </w:pPr>
    </w:p>
    <w:p w:rsidR="004C78C6" w:rsidRPr="004C78C6" w:rsidRDefault="004C78C6" w:rsidP="004C78C6">
      <w:pPr>
        <w:shd w:val="clear" w:color="auto" w:fill="F2F2F2" w:themeFill="background1" w:themeFillShade="F2"/>
        <w:jc w:val="center"/>
        <w:rPr>
          <w:b/>
          <w:sz w:val="40"/>
          <w:szCs w:val="40"/>
        </w:rPr>
      </w:pPr>
      <w:r w:rsidRPr="004C78C6">
        <w:rPr>
          <w:b/>
          <w:sz w:val="40"/>
          <w:szCs w:val="40"/>
        </w:rPr>
        <w:t>FINAL EVALUATION REPORT</w:t>
      </w:r>
    </w:p>
    <w:p w:rsidR="004C78C6" w:rsidRDefault="004C78C6" w:rsidP="00592435">
      <w:pPr>
        <w:shd w:val="clear" w:color="auto" w:fill="F2F2F2" w:themeFill="background1" w:themeFillShade="F2"/>
        <w:jc w:val="center"/>
        <w:rPr>
          <w:b/>
          <w:sz w:val="28"/>
          <w:szCs w:val="28"/>
        </w:rPr>
      </w:pPr>
    </w:p>
    <w:p w:rsidR="00977508" w:rsidRDefault="00B17A0A" w:rsidP="0088614A">
      <w:r>
        <w:tab/>
      </w:r>
      <w:r>
        <w:tab/>
      </w:r>
    </w:p>
    <w:p w:rsidR="00977508" w:rsidRDefault="00977508" w:rsidP="0088614A"/>
    <w:p w:rsidR="00977508" w:rsidRDefault="00977508" w:rsidP="0088614A"/>
    <w:p w:rsidR="00977508" w:rsidRDefault="00977508" w:rsidP="0088614A"/>
    <w:p w:rsidR="00977508" w:rsidRDefault="00977508" w:rsidP="0088614A"/>
    <w:p w:rsidR="00977508" w:rsidRDefault="00977508" w:rsidP="0088614A"/>
    <w:p w:rsidR="00977508" w:rsidRDefault="00977508" w:rsidP="0088614A"/>
    <w:p w:rsidR="00977508" w:rsidRDefault="00977508" w:rsidP="0088614A"/>
    <w:p w:rsidR="00977508" w:rsidRPr="004C78C6" w:rsidRDefault="00B17A0A" w:rsidP="00B17A0A">
      <w:pPr>
        <w:rPr>
          <w:b/>
          <w:color w:val="D0CECE" w:themeColor="background2" w:themeShade="E6"/>
          <w:u w:val="single"/>
        </w:rPr>
      </w:pPr>
      <w:r w:rsidRPr="004C78C6">
        <w:rPr>
          <w:b/>
          <w:color w:val="D0CECE" w:themeColor="background2" w:themeShade="E6"/>
          <w:u w:val="single"/>
        </w:rPr>
        <w:t>Richard M Chiw</w:t>
      </w:r>
      <w:r w:rsidR="009832FC">
        <w:rPr>
          <w:b/>
          <w:color w:val="D0CECE" w:themeColor="background2" w:themeShade="E6"/>
          <w:u w:val="single"/>
        </w:rPr>
        <w:t xml:space="preserve">ara, </w:t>
      </w:r>
      <w:proofErr w:type="spellStart"/>
      <w:r w:rsidR="009832FC">
        <w:rPr>
          <w:b/>
          <w:color w:val="D0CECE" w:themeColor="background2" w:themeShade="E6"/>
          <w:u w:val="single"/>
        </w:rPr>
        <w:t>Ph.D</w:t>
      </w:r>
      <w:proofErr w:type="spellEnd"/>
      <w:r w:rsidR="009832FC">
        <w:rPr>
          <w:b/>
          <w:color w:val="D0CECE" w:themeColor="background2" w:themeShade="E6"/>
          <w:u w:val="single"/>
        </w:rPr>
        <w:tab/>
      </w:r>
      <w:r w:rsidR="009832FC">
        <w:rPr>
          <w:b/>
          <w:color w:val="D0CECE" w:themeColor="background2" w:themeShade="E6"/>
          <w:u w:val="single"/>
        </w:rPr>
        <w:tab/>
      </w:r>
      <w:r w:rsidR="009832FC">
        <w:rPr>
          <w:b/>
          <w:color w:val="D0CECE" w:themeColor="background2" w:themeShade="E6"/>
          <w:u w:val="single"/>
        </w:rPr>
        <w:tab/>
      </w:r>
      <w:r w:rsidR="009832FC">
        <w:rPr>
          <w:b/>
          <w:color w:val="D0CECE" w:themeColor="background2" w:themeShade="E6"/>
          <w:u w:val="single"/>
        </w:rPr>
        <w:tab/>
      </w:r>
      <w:r w:rsidR="009832FC">
        <w:rPr>
          <w:b/>
          <w:color w:val="D0CECE" w:themeColor="background2" w:themeShade="E6"/>
          <w:u w:val="single"/>
        </w:rPr>
        <w:tab/>
      </w:r>
      <w:r w:rsidR="009832FC">
        <w:rPr>
          <w:b/>
          <w:color w:val="D0CECE" w:themeColor="background2" w:themeShade="E6"/>
          <w:u w:val="single"/>
        </w:rPr>
        <w:tab/>
        <w:t xml:space="preserve">               12</w:t>
      </w:r>
      <w:r w:rsidRPr="004C78C6">
        <w:rPr>
          <w:b/>
          <w:color w:val="D0CECE" w:themeColor="background2" w:themeShade="E6"/>
          <w:u w:val="single"/>
        </w:rPr>
        <w:t xml:space="preserve"> </w:t>
      </w:r>
      <w:r w:rsidR="004C78C6" w:rsidRPr="004C78C6">
        <w:rPr>
          <w:b/>
          <w:color w:val="D0CECE" w:themeColor="background2" w:themeShade="E6"/>
          <w:u w:val="single"/>
        </w:rPr>
        <w:t>November</w:t>
      </w:r>
      <w:r w:rsidRPr="004C78C6">
        <w:rPr>
          <w:b/>
          <w:color w:val="D0CECE" w:themeColor="background2" w:themeShade="E6"/>
          <w:u w:val="single"/>
        </w:rPr>
        <w:t>, 2014</w:t>
      </w:r>
    </w:p>
    <w:p w:rsidR="00EA5DC8" w:rsidRPr="002C7CF2" w:rsidRDefault="00EA5DC8" w:rsidP="00B17A0A">
      <w:pPr>
        <w:pStyle w:val="ListParagraph"/>
        <w:numPr>
          <w:ilvl w:val="0"/>
          <w:numId w:val="28"/>
        </w:numPr>
        <w:tabs>
          <w:tab w:val="left" w:pos="567"/>
        </w:tabs>
        <w:ind w:hanging="720"/>
        <w:rPr>
          <w:color w:val="C00000"/>
          <w:sz w:val="24"/>
          <w:szCs w:val="24"/>
        </w:rPr>
      </w:pPr>
      <w:r w:rsidRPr="00B17A0A">
        <w:rPr>
          <w:b/>
          <w:color w:val="0070C0"/>
          <w:sz w:val="24"/>
          <w:szCs w:val="24"/>
        </w:rPr>
        <w:lastRenderedPageBreak/>
        <w:t>EXECUTIVE S</w:t>
      </w:r>
      <w:r w:rsidR="00B17A0A" w:rsidRPr="00B17A0A">
        <w:rPr>
          <w:b/>
          <w:color w:val="0070C0"/>
          <w:sz w:val="24"/>
          <w:szCs w:val="24"/>
        </w:rPr>
        <w:t>UMMARY</w:t>
      </w:r>
    </w:p>
    <w:p w:rsidR="002C7CF2" w:rsidRPr="00B17A0A" w:rsidRDefault="002C7CF2" w:rsidP="002C7CF2">
      <w:pPr>
        <w:pStyle w:val="ListParagraph"/>
        <w:tabs>
          <w:tab w:val="left" w:pos="567"/>
        </w:tabs>
        <w:rPr>
          <w:color w:val="C00000"/>
          <w:sz w:val="24"/>
          <w:szCs w:val="24"/>
        </w:rPr>
      </w:pPr>
    </w:p>
    <w:p w:rsidR="002C7CF2" w:rsidRDefault="002C7CF2" w:rsidP="003D087D">
      <w:pPr>
        <w:rPr>
          <w:sz w:val="24"/>
          <w:szCs w:val="24"/>
        </w:rPr>
      </w:pPr>
      <w:r>
        <w:rPr>
          <w:sz w:val="24"/>
          <w:szCs w:val="24"/>
        </w:rPr>
        <w:t xml:space="preserve">In line with its corporate policy, UNDP engaged an independent consultant to undertake an evaluation of its Governance outcome over a period of 25 days from 2 September to 7 November 2014. </w:t>
      </w:r>
    </w:p>
    <w:p w:rsidR="002C7CF2" w:rsidRDefault="002C7CF2" w:rsidP="002C7CF2">
      <w:pPr>
        <w:spacing w:before="0"/>
        <w:ind w:firstLine="720"/>
        <w:rPr>
          <w:sz w:val="24"/>
          <w:szCs w:val="24"/>
        </w:rPr>
      </w:pPr>
      <w:r>
        <w:rPr>
          <w:sz w:val="24"/>
          <w:szCs w:val="24"/>
        </w:rPr>
        <w:t xml:space="preserve">The purpose of the evaluation was </w:t>
      </w:r>
      <w:r w:rsidRPr="00990869">
        <w:rPr>
          <w:sz w:val="24"/>
          <w:szCs w:val="24"/>
        </w:rPr>
        <w:t xml:space="preserve">to </w:t>
      </w:r>
      <w:r>
        <w:rPr>
          <w:sz w:val="24"/>
          <w:szCs w:val="24"/>
        </w:rPr>
        <w:t xml:space="preserve">assess the </w:t>
      </w:r>
      <w:r w:rsidRPr="00FE0BAA">
        <w:rPr>
          <w:sz w:val="24"/>
          <w:szCs w:val="24"/>
        </w:rPr>
        <w:t xml:space="preserve">achievements </w:t>
      </w:r>
      <w:r>
        <w:rPr>
          <w:sz w:val="24"/>
          <w:szCs w:val="24"/>
        </w:rPr>
        <w:t xml:space="preserve">and contributions </w:t>
      </w:r>
      <w:r w:rsidRPr="00FE0BAA">
        <w:rPr>
          <w:sz w:val="24"/>
          <w:szCs w:val="24"/>
        </w:rPr>
        <w:t xml:space="preserve">made </w:t>
      </w:r>
      <w:r w:rsidRPr="006A6F0F">
        <w:rPr>
          <w:sz w:val="24"/>
          <w:szCs w:val="24"/>
        </w:rPr>
        <w:t xml:space="preserve">towards the outcome during the first three years of programme implementation, including identifying relevant lessons and make recommendations for future programming strategies. </w:t>
      </w:r>
      <w:r>
        <w:rPr>
          <w:sz w:val="24"/>
          <w:szCs w:val="24"/>
        </w:rPr>
        <w:t xml:space="preserve">  </w:t>
      </w:r>
      <w:r w:rsidRPr="006A6F0F">
        <w:rPr>
          <w:sz w:val="24"/>
          <w:szCs w:val="24"/>
        </w:rPr>
        <w:t xml:space="preserve">The evaluation process included review of official UNDP programme documents, interviews with key programme stakeholders in Government, UNDP, civil society and development partners. </w:t>
      </w:r>
      <w:bookmarkStart w:id="0" w:name="_GoBack"/>
      <w:bookmarkEnd w:id="0"/>
    </w:p>
    <w:p w:rsidR="002C7CF2" w:rsidRDefault="002C7CF2" w:rsidP="002C7CF2">
      <w:pPr>
        <w:pStyle w:val="ListParagraph"/>
        <w:tabs>
          <w:tab w:val="left" w:pos="567"/>
        </w:tabs>
        <w:spacing w:before="0"/>
        <w:ind w:left="0"/>
        <w:rPr>
          <w:rFonts w:eastAsia="Times New Roman" w:cs="Times New Roman"/>
          <w:color w:val="000000"/>
          <w:sz w:val="24"/>
          <w:szCs w:val="24"/>
          <w:lang w:val="en-US" w:eastAsia="en-ZW"/>
        </w:rPr>
      </w:pPr>
      <w:r>
        <w:rPr>
          <w:sz w:val="24"/>
          <w:szCs w:val="24"/>
        </w:rPr>
        <w:tab/>
        <w:t xml:space="preserve">Overall, the evaluation found </w:t>
      </w:r>
      <w:r>
        <w:rPr>
          <w:rFonts w:eastAsia="Times New Roman" w:cs="Times New Roman"/>
          <w:color w:val="000000"/>
          <w:sz w:val="24"/>
          <w:szCs w:val="24"/>
          <w:lang w:val="en-US" w:eastAsia="en-ZW"/>
        </w:rPr>
        <w:t xml:space="preserve">that key stakeholders agreed that the ‘governance’ </w:t>
      </w:r>
      <w:proofErr w:type="spellStart"/>
      <w:r>
        <w:rPr>
          <w:rFonts w:eastAsia="Times New Roman" w:cs="Times New Roman"/>
          <w:color w:val="000000"/>
          <w:sz w:val="24"/>
          <w:szCs w:val="24"/>
          <w:lang w:val="en-US" w:eastAsia="en-ZW"/>
        </w:rPr>
        <w:t>programme</w:t>
      </w:r>
      <w:proofErr w:type="spellEnd"/>
      <w:r>
        <w:rPr>
          <w:rFonts w:eastAsia="Times New Roman" w:cs="Times New Roman"/>
          <w:color w:val="000000"/>
          <w:sz w:val="24"/>
          <w:szCs w:val="24"/>
          <w:lang w:val="en-US" w:eastAsia="en-ZW"/>
        </w:rPr>
        <w:t xml:space="preserve"> was both relevant and important; but they also had different expectations and perhaps even different understanding of what should be included in a governance </w:t>
      </w:r>
      <w:proofErr w:type="spellStart"/>
      <w:r>
        <w:rPr>
          <w:rFonts w:eastAsia="Times New Roman" w:cs="Times New Roman"/>
          <w:color w:val="000000"/>
          <w:sz w:val="24"/>
          <w:szCs w:val="24"/>
          <w:lang w:val="en-US" w:eastAsia="en-ZW"/>
        </w:rPr>
        <w:t>programme</w:t>
      </w:r>
      <w:proofErr w:type="spellEnd"/>
      <w:r>
        <w:rPr>
          <w:rFonts w:eastAsia="Times New Roman" w:cs="Times New Roman"/>
          <w:color w:val="000000"/>
          <w:sz w:val="24"/>
          <w:szCs w:val="24"/>
          <w:lang w:val="en-US" w:eastAsia="en-ZW"/>
        </w:rPr>
        <w:t xml:space="preserve">. In addition, </w:t>
      </w:r>
      <w:r>
        <w:rPr>
          <w:sz w:val="24"/>
          <w:szCs w:val="24"/>
          <w:lang w:val="en-US"/>
        </w:rPr>
        <w:t xml:space="preserve">UNDP’s interventions covered a wide range of governance areas, including support to </w:t>
      </w:r>
      <w:r w:rsidRPr="009053F8">
        <w:rPr>
          <w:rFonts w:eastAsia="Times New Roman" w:cs="Times New Roman"/>
          <w:color w:val="000000"/>
          <w:sz w:val="24"/>
          <w:szCs w:val="24"/>
          <w:lang w:val="en-US" w:eastAsia="en-ZW"/>
        </w:rPr>
        <w:t>constitutionalism, civil and political rights, public administration, human rights, public service delivery, judiciary servi</w:t>
      </w:r>
      <w:r>
        <w:rPr>
          <w:rFonts w:eastAsia="Times New Roman" w:cs="Times New Roman"/>
          <w:color w:val="000000"/>
          <w:sz w:val="24"/>
          <w:szCs w:val="24"/>
          <w:lang w:val="en-US" w:eastAsia="en-ZW"/>
        </w:rPr>
        <w:t xml:space="preserve">ces and democratic governance. </w:t>
      </w:r>
      <w:r w:rsidRPr="009053F8">
        <w:rPr>
          <w:rFonts w:eastAsia="Times New Roman" w:cs="Times New Roman"/>
          <w:color w:val="000000"/>
          <w:sz w:val="24"/>
          <w:szCs w:val="24"/>
          <w:lang w:val="en-US" w:eastAsia="en-ZW"/>
        </w:rPr>
        <w:t>Some of these areas d</w:t>
      </w:r>
      <w:r>
        <w:rPr>
          <w:rFonts w:eastAsia="Times New Roman" w:cs="Times New Roman"/>
          <w:color w:val="000000"/>
          <w:sz w:val="24"/>
          <w:szCs w:val="24"/>
          <w:lang w:val="en-US" w:eastAsia="en-ZW"/>
        </w:rPr>
        <w:t>id</w:t>
      </w:r>
      <w:r w:rsidRPr="009053F8">
        <w:rPr>
          <w:rFonts w:eastAsia="Times New Roman" w:cs="Times New Roman"/>
          <w:color w:val="000000"/>
          <w:sz w:val="24"/>
          <w:szCs w:val="24"/>
          <w:lang w:val="en-US" w:eastAsia="en-ZW"/>
        </w:rPr>
        <w:t xml:space="preserve"> not </w:t>
      </w:r>
      <w:r>
        <w:rPr>
          <w:rFonts w:eastAsia="Times New Roman" w:cs="Times New Roman"/>
          <w:color w:val="000000"/>
          <w:sz w:val="24"/>
          <w:szCs w:val="24"/>
          <w:lang w:val="en-US" w:eastAsia="en-ZW"/>
        </w:rPr>
        <w:t>quite</w:t>
      </w:r>
      <w:r w:rsidRPr="009053F8">
        <w:rPr>
          <w:rFonts w:eastAsia="Times New Roman" w:cs="Times New Roman"/>
          <w:color w:val="000000"/>
          <w:sz w:val="24"/>
          <w:szCs w:val="24"/>
          <w:lang w:val="en-US" w:eastAsia="en-ZW"/>
        </w:rPr>
        <w:t xml:space="preserve"> fit together under one </w:t>
      </w:r>
      <w:proofErr w:type="spellStart"/>
      <w:r w:rsidRPr="009053F8">
        <w:rPr>
          <w:rFonts w:eastAsia="Times New Roman" w:cs="Times New Roman"/>
          <w:color w:val="000000"/>
          <w:sz w:val="24"/>
          <w:szCs w:val="24"/>
          <w:lang w:val="en-US" w:eastAsia="en-ZW"/>
        </w:rPr>
        <w:t>programme</w:t>
      </w:r>
      <w:proofErr w:type="spellEnd"/>
      <w:r w:rsidRPr="009053F8">
        <w:rPr>
          <w:rFonts w:eastAsia="Times New Roman" w:cs="Times New Roman"/>
          <w:color w:val="000000"/>
          <w:sz w:val="24"/>
          <w:szCs w:val="24"/>
          <w:lang w:val="en-US" w:eastAsia="en-ZW"/>
        </w:rPr>
        <w:t xml:space="preserve"> in a meaningful way</w:t>
      </w:r>
      <w:r>
        <w:rPr>
          <w:rFonts w:eastAsia="Times New Roman" w:cs="Times New Roman"/>
          <w:color w:val="000000"/>
          <w:sz w:val="24"/>
          <w:szCs w:val="24"/>
          <w:lang w:val="en-US" w:eastAsia="en-ZW"/>
        </w:rPr>
        <w:t xml:space="preserve">. </w:t>
      </w:r>
    </w:p>
    <w:p w:rsidR="002C7CF2" w:rsidRDefault="002C7CF2" w:rsidP="002C7CF2">
      <w:pPr>
        <w:pStyle w:val="ListParagraph"/>
        <w:tabs>
          <w:tab w:val="left" w:pos="567"/>
        </w:tabs>
        <w:spacing w:before="0"/>
        <w:ind w:left="0"/>
        <w:rPr>
          <w:rFonts w:eastAsia="Times New Roman" w:cs="Times New Roman"/>
          <w:color w:val="000000"/>
          <w:sz w:val="24"/>
          <w:szCs w:val="24"/>
          <w:lang w:val="en-US" w:eastAsia="en-ZW"/>
        </w:rPr>
      </w:pPr>
      <w:r>
        <w:rPr>
          <w:rFonts w:eastAsia="Times New Roman" w:cs="Times New Roman"/>
          <w:color w:val="000000"/>
          <w:sz w:val="24"/>
          <w:szCs w:val="24"/>
          <w:lang w:val="en-US" w:eastAsia="en-ZW"/>
        </w:rPr>
        <w:tab/>
        <w:t xml:space="preserve">The evaluation made 12 specific findings with respect to the </w:t>
      </w:r>
      <w:proofErr w:type="spellStart"/>
      <w:r>
        <w:rPr>
          <w:rFonts w:eastAsia="Times New Roman" w:cs="Times New Roman"/>
          <w:color w:val="000000"/>
          <w:sz w:val="24"/>
          <w:szCs w:val="24"/>
          <w:lang w:val="en-US" w:eastAsia="en-ZW"/>
        </w:rPr>
        <w:t>programme’s</w:t>
      </w:r>
      <w:proofErr w:type="spellEnd"/>
      <w:r>
        <w:rPr>
          <w:rFonts w:eastAsia="Times New Roman" w:cs="Times New Roman"/>
          <w:color w:val="000000"/>
          <w:sz w:val="24"/>
          <w:szCs w:val="24"/>
          <w:lang w:val="en-US" w:eastAsia="en-ZW"/>
        </w:rPr>
        <w:t xml:space="preserve"> design, implementation and delivery of results.</w:t>
      </w:r>
    </w:p>
    <w:p w:rsidR="002C7CF2" w:rsidRDefault="002C7CF2" w:rsidP="002C7CF2">
      <w:pPr>
        <w:pStyle w:val="Heading8"/>
        <w:numPr>
          <w:ilvl w:val="0"/>
          <w:numId w:val="31"/>
        </w:numPr>
        <w:spacing w:before="0" w:after="0" w:line="276" w:lineRule="auto"/>
        <w:jc w:val="both"/>
        <w:rPr>
          <w:rFonts w:asciiTheme="minorHAnsi" w:hAnsiTheme="minorHAnsi"/>
          <w:b w:val="0"/>
          <w:sz w:val="24"/>
          <w:szCs w:val="24"/>
        </w:rPr>
      </w:pPr>
      <w:r w:rsidRPr="008F3213">
        <w:rPr>
          <w:rFonts w:asciiTheme="minorHAnsi" w:hAnsiTheme="minorHAnsi"/>
          <w:b w:val="0"/>
          <w:sz w:val="24"/>
          <w:szCs w:val="24"/>
        </w:rPr>
        <w:t>UNDP interventions were aligned to needs of beneficiary constituents, including government and civil society</w:t>
      </w:r>
      <w:r>
        <w:rPr>
          <w:rFonts w:asciiTheme="minorHAnsi" w:hAnsiTheme="minorHAnsi"/>
          <w:b w:val="0"/>
          <w:sz w:val="24"/>
          <w:szCs w:val="24"/>
        </w:rPr>
        <w:t>.</w:t>
      </w:r>
    </w:p>
    <w:p w:rsidR="002C7CF2" w:rsidRDefault="002C7CF2" w:rsidP="002C7CF2">
      <w:pPr>
        <w:pStyle w:val="Heading8"/>
        <w:numPr>
          <w:ilvl w:val="0"/>
          <w:numId w:val="31"/>
        </w:numPr>
        <w:tabs>
          <w:tab w:val="clear" w:pos="1152"/>
          <w:tab w:val="left" w:pos="1134"/>
        </w:tabs>
        <w:spacing w:before="0" w:after="0" w:line="276" w:lineRule="auto"/>
        <w:jc w:val="both"/>
        <w:rPr>
          <w:rFonts w:asciiTheme="minorHAnsi" w:hAnsiTheme="minorHAnsi"/>
          <w:b w:val="0"/>
          <w:sz w:val="24"/>
          <w:szCs w:val="24"/>
        </w:rPr>
      </w:pPr>
      <w:r>
        <w:rPr>
          <w:rFonts w:asciiTheme="minorHAnsi" w:hAnsiTheme="minorHAnsi"/>
          <w:b w:val="0"/>
          <w:sz w:val="24"/>
          <w:szCs w:val="24"/>
        </w:rPr>
        <w:t xml:space="preserve"> The programme was also</w:t>
      </w:r>
      <w:r w:rsidRPr="008F3213">
        <w:rPr>
          <w:rFonts w:asciiTheme="minorHAnsi" w:hAnsiTheme="minorHAnsi"/>
          <w:b w:val="0"/>
          <w:sz w:val="24"/>
          <w:szCs w:val="24"/>
        </w:rPr>
        <w:t xml:space="preserve"> aligned to the priorities articulated in national development frameworks and programmes</w:t>
      </w:r>
      <w:r>
        <w:rPr>
          <w:rFonts w:asciiTheme="minorHAnsi" w:hAnsiTheme="minorHAnsi"/>
          <w:b w:val="0"/>
          <w:sz w:val="24"/>
          <w:szCs w:val="24"/>
        </w:rPr>
        <w:t xml:space="preserve">, as well as </w:t>
      </w:r>
      <w:r w:rsidRPr="008F3213">
        <w:rPr>
          <w:rFonts w:asciiTheme="minorHAnsi" w:hAnsiTheme="minorHAnsi"/>
          <w:b w:val="0"/>
          <w:sz w:val="24"/>
          <w:szCs w:val="24"/>
        </w:rPr>
        <w:t>UNDP</w:t>
      </w:r>
      <w:r>
        <w:rPr>
          <w:rFonts w:asciiTheme="minorHAnsi" w:hAnsiTheme="minorHAnsi"/>
          <w:b w:val="0"/>
          <w:sz w:val="24"/>
          <w:szCs w:val="24"/>
        </w:rPr>
        <w:t>’s</w:t>
      </w:r>
      <w:r w:rsidRPr="008F3213">
        <w:rPr>
          <w:rFonts w:asciiTheme="minorHAnsi" w:hAnsiTheme="minorHAnsi"/>
          <w:b w:val="0"/>
          <w:sz w:val="24"/>
          <w:szCs w:val="24"/>
        </w:rPr>
        <w:t xml:space="preserve"> corporate strategy and comparative strength</w:t>
      </w:r>
      <w:r>
        <w:rPr>
          <w:rFonts w:asciiTheme="minorHAnsi" w:hAnsiTheme="minorHAnsi"/>
          <w:b w:val="0"/>
          <w:sz w:val="24"/>
          <w:szCs w:val="24"/>
        </w:rPr>
        <w:t>.</w:t>
      </w:r>
    </w:p>
    <w:p w:rsidR="002C7CF2" w:rsidRDefault="002C7CF2" w:rsidP="002C7CF2">
      <w:pPr>
        <w:pStyle w:val="Heading8"/>
        <w:numPr>
          <w:ilvl w:val="0"/>
          <w:numId w:val="31"/>
        </w:numPr>
        <w:spacing w:before="0" w:after="0" w:line="276" w:lineRule="auto"/>
        <w:jc w:val="both"/>
        <w:rPr>
          <w:rFonts w:asciiTheme="minorHAnsi" w:hAnsiTheme="minorHAnsi"/>
          <w:b w:val="0"/>
          <w:sz w:val="24"/>
          <w:szCs w:val="24"/>
        </w:rPr>
      </w:pPr>
      <w:r w:rsidRPr="008F3213">
        <w:rPr>
          <w:rFonts w:asciiTheme="minorHAnsi" w:hAnsiTheme="minorHAnsi"/>
          <w:b w:val="0"/>
          <w:sz w:val="24"/>
          <w:szCs w:val="24"/>
        </w:rPr>
        <w:t>However, the</w:t>
      </w:r>
      <w:r w:rsidRPr="008F3213">
        <w:rPr>
          <w:rFonts w:asciiTheme="minorHAnsi" w:hAnsiTheme="minorHAnsi"/>
          <w:sz w:val="24"/>
          <w:szCs w:val="24"/>
        </w:rPr>
        <w:t xml:space="preserve"> </w:t>
      </w:r>
      <w:r w:rsidRPr="008F3213">
        <w:rPr>
          <w:rFonts w:asciiTheme="minorHAnsi" w:hAnsiTheme="minorHAnsi"/>
          <w:b w:val="0"/>
          <w:sz w:val="24"/>
          <w:szCs w:val="24"/>
        </w:rPr>
        <w:t>programme lacked specific strategic design and therefore interventions lacked internal coherence. Consequently, there was limited complementarity or synergy between individual interventions.</w:t>
      </w:r>
    </w:p>
    <w:p w:rsidR="002C7CF2" w:rsidRDefault="002C7CF2" w:rsidP="002C7CF2">
      <w:pPr>
        <w:pStyle w:val="Heading8"/>
        <w:numPr>
          <w:ilvl w:val="0"/>
          <w:numId w:val="31"/>
        </w:numPr>
        <w:spacing w:before="0" w:after="0" w:line="276" w:lineRule="auto"/>
        <w:jc w:val="both"/>
        <w:rPr>
          <w:rFonts w:asciiTheme="minorHAnsi" w:hAnsiTheme="minorHAnsi"/>
          <w:b w:val="0"/>
          <w:sz w:val="24"/>
          <w:szCs w:val="24"/>
        </w:rPr>
      </w:pPr>
      <w:r w:rsidRPr="008F3213">
        <w:rPr>
          <w:rFonts w:asciiTheme="minorHAnsi" w:hAnsiTheme="minorHAnsi"/>
          <w:b w:val="0"/>
          <w:sz w:val="24"/>
          <w:szCs w:val="24"/>
        </w:rPr>
        <w:t xml:space="preserve">The programme </w:t>
      </w:r>
      <w:r>
        <w:rPr>
          <w:rFonts w:asciiTheme="minorHAnsi" w:hAnsiTheme="minorHAnsi"/>
          <w:b w:val="0"/>
          <w:sz w:val="24"/>
          <w:szCs w:val="24"/>
        </w:rPr>
        <w:t xml:space="preserve">also </w:t>
      </w:r>
      <w:r w:rsidRPr="008F3213">
        <w:rPr>
          <w:rFonts w:asciiTheme="minorHAnsi" w:hAnsiTheme="minorHAnsi"/>
          <w:b w:val="0"/>
          <w:sz w:val="24"/>
          <w:szCs w:val="24"/>
        </w:rPr>
        <w:t>covered many ar</w:t>
      </w:r>
      <w:r>
        <w:rPr>
          <w:rFonts w:asciiTheme="minorHAnsi" w:hAnsiTheme="minorHAnsi"/>
          <w:b w:val="0"/>
          <w:sz w:val="24"/>
          <w:szCs w:val="24"/>
        </w:rPr>
        <w:t>eas of good governance and lacked</w:t>
      </w:r>
      <w:r w:rsidRPr="008F3213">
        <w:rPr>
          <w:rFonts w:asciiTheme="minorHAnsi" w:hAnsiTheme="minorHAnsi"/>
          <w:b w:val="0"/>
          <w:sz w:val="24"/>
          <w:szCs w:val="24"/>
        </w:rPr>
        <w:t xml:space="preserve"> strategic focus</w:t>
      </w:r>
      <w:r>
        <w:rPr>
          <w:rFonts w:asciiTheme="minorHAnsi" w:hAnsiTheme="minorHAnsi"/>
          <w:b w:val="0"/>
          <w:sz w:val="24"/>
          <w:szCs w:val="24"/>
        </w:rPr>
        <w:t>.</w:t>
      </w:r>
      <w:r w:rsidRPr="008F3213">
        <w:rPr>
          <w:rFonts w:asciiTheme="minorHAnsi" w:hAnsiTheme="minorHAnsi"/>
          <w:b w:val="0"/>
          <w:sz w:val="24"/>
          <w:szCs w:val="24"/>
        </w:rPr>
        <w:t xml:space="preserve"> UNDP su</w:t>
      </w:r>
      <w:r>
        <w:rPr>
          <w:rFonts w:asciiTheme="minorHAnsi" w:hAnsiTheme="minorHAnsi"/>
          <w:b w:val="0"/>
          <w:sz w:val="24"/>
          <w:szCs w:val="24"/>
        </w:rPr>
        <w:t>pported</w:t>
      </w:r>
      <w:r w:rsidRPr="008F3213">
        <w:rPr>
          <w:rFonts w:asciiTheme="minorHAnsi" w:hAnsiTheme="minorHAnsi"/>
          <w:b w:val="0"/>
          <w:sz w:val="24"/>
          <w:szCs w:val="24"/>
        </w:rPr>
        <w:t xml:space="preserve"> three major areas of governance</w:t>
      </w:r>
      <w:r>
        <w:rPr>
          <w:rFonts w:asciiTheme="minorHAnsi" w:hAnsiTheme="minorHAnsi"/>
          <w:b w:val="0"/>
          <w:sz w:val="24"/>
          <w:szCs w:val="24"/>
        </w:rPr>
        <w:t xml:space="preserve"> – political governance, human and civil rights, and economic governance.</w:t>
      </w:r>
    </w:p>
    <w:p w:rsidR="002C7CF2" w:rsidRDefault="002C7CF2" w:rsidP="002C7CF2">
      <w:pPr>
        <w:pStyle w:val="Heading8"/>
        <w:numPr>
          <w:ilvl w:val="0"/>
          <w:numId w:val="31"/>
        </w:numPr>
        <w:spacing w:before="0" w:after="0" w:line="276" w:lineRule="auto"/>
        <w:jc w:val="both"/>
        <w:rPr>
          <w:rFonts w:asciiTheme="minorHAnsi" w:hAnsiTheme="minorHAnsi"/>
          <w:b w:val="0"/>
          <w:sz w:val="24"/>
          <w:szCs w:val="24"/>
        </w:rPr>
      </w:pPr>
      <w:r>
        <w:rPr>
          <w:rFonts w:asciiTheme="minorHAnsi" w:hAnsiTheme="minorHAnsi"/>
          <w:b w:val="0"/>
          <w:sz w:val="24"/>
          <w:szCs w:val="24"/>
        </w:rPr>
        <w:t xml:space="preserve"> </w:t>
      </w:r>
      <w:r w:rsidRPr="008F3213">
        <w:rPr>
          <w:rFonts w:asciiTheme="minorHAnsi" w:hAnsiTheme="minorHAnsi"/>
          <w:b w:val="0"/>
          <w:sz w:val="24"/>
          <w:szCs w:val="24"/>
        </w:rPr>
        <w:t xml:space="preserve">UNDP did not deliver on planned outputs, </w:t>
      </w:r>
      <w:r>
        <w:rPr>
          <w:rFonts w:asciiTheme="minorHAnsi" w:hAnsiTheme="minorHAnsi"/>
          <w:b w:val="0"/>
          <w:sz w:val="24"/>
          <w:szCs w:val="24"/>
        </w:rPr>
        <w:t xml:space="preserve">but </w:t>
      </w:r>
      <w:r w:rsidRPr="008F3213">
        <w:rPr>
          <w:rFonts w:asciiTheme="minorHAnsi" w:hAnsiTheme="minorHAnsi"/>
          <w:b w:val="0"/>
          <w:sz w:val="24"/>
          <w:szCs w:val="24"/>
        </w:rPr>
        <w:t>its interventions contributed towards the expected outcomes</w:t>
      </w:r>
      <w:r>
        <w:rPr>
          <w:rFonts w:asciiTheme="minorHAnsi" w:hAnsiTheme="minorHAnsi"/>
          <w:b w:val="0"/>
          <w:sz w:val="24"/>
          <w:szCs w:val="24"/>
        </w:rPr>
        <w:t>.</w:t>
      </w:r>
      <w:r w:rsidRPr="008F3213">
        <w:rPr>
          <w:rFonts w:asciiTheme="minorHAnsi" w:hAnsiTheme="minorHAnsi"/>
          <w:b w:val="0"/>
          <w:sz w:val="24"/>
          <w:szCs w:val="24"/>
        </w:rPr>
        <w:t xml:space="preserve"> </w:t>
      </w:r>
      <w:r>
        <w:rPr>
          <w:rFonts w:asciiTheme="minorHAnsi" w:hAnsiTheme="minorHAnsi"/>
          <w:b w:val="0"/>
          <w:sz w:val="24"/>
          <w:szCs w:val="24"/>
        </w:rPr>
        <w:t>E</w:t>
      </w:r>
      <w:r w:rsidRPr="008F3213">
        <w:rPr>
          <w:rFonts w:asciiTheme="minorHAnsi" w:hAnsiTheme="minorHAnsi"/>
          <w:b w:val="0"/>
          <w:sz w:val="24"/>
          <w:szCs w:val="24"/>
        </w:rPr>
        <w:t xml:space="preserve">vidence </w:t>
      </w:r>
      <w:r>
        <w:rPr>
          <w:rFonts w:asciiTheme="minorHAnsi" w:hAnsiTheme="minorHAnsi"/>
          <w:b w:val="0"/>
          <w:sz w:val="24"/>
          <w:szCs w:val="24"/>
        </w:rPr>
        <w:t>suggests</w:t>
      </w:r>
      <w:r w:rsidRPr="008F3213">
        <w:rPr>
          <w:rFonts w:asciiTheme="minorHAnsi" w:hAnsiTheme="minorHAnsi"/>
          <w:b w:val="0"/>
          <w:sz w:val="24"/>
          <w:szCs w:val="24"/>
        </w:rPr>
        <w:t xml:space="preserve"> that planned outputs were not delivered as per the defined indicators, </w:t>
      </w:r>
      <w:r>
        <w:rPr>
          <w:rFonts w:asciiTheme="minorHAnsi" w:hAnsiTheme="minorHAnsi"/>
          <w:b w:val="0"/>
          <w:sz w:val="24"/>
          <w:szCs w:val="24"/>
        </w:rPr>
        <w:t>a</w:t>
      </w:r>
      <w:r w:rsidRPr="008F3213">
        <w:rPr>
          <w:rFonts w:asciiTheme="minorHAnsi" w:hAnsiTheme="minorHAnsi"/>
          <w:b w:val="0"/>
          <w:sz w:val="24"/>
          <w:szCs w:val="24"/>
        </w:rPr>
        <w:t xml:space="preserve">lthough the efficacy of </w:t>
      </w:r>
      <w:r>
        <w:rPr>
          <w:rFonts w:asciiTheme="minorHAnsi" w:hAnsiTheme="minorHAnsi"/>
          <w:b w:val="0"/>
          <w:sz w:val="24"/>
          <w:szCs w:val="24"/>
        </w:rPr>
        <w:t xml:space="preserve">some of </w:t>
      </w:r>
      <w:r w:rsidRPr="008F3213">
        <w:rPr>
          <w:rFonts w:asciiTheme="minorHAnsi" w:hAnsiTheme="minorHAnsi"/>
          <w:b w:val="0"/>
          <w:sz w:val="24"/>
          <w:szCs w:val="24"/>
        </w:rPr>
        <w:t xml:space="preserve">the indicators was questionable. </w:t>
      </w:r>
      <w:r>
        <w:rPr>
          <w:rFonts w:asciiTheme="minorHAnsi" w:hAnsiTheme="minorHAnsi"/>
          <w:b w:val="0"/>
          <w:sz w:val="24"/>
          <w:szCs w:val="24"/>
        </w:rPr>
        <w:t>However, some of the interventions strengthened</w:t>
      </w:r>
      <w:r w:rsidRPr="008F3213">
        <w:rPr>
          <w:rFonts w:asciiTheme="minorHAnsi" w:hAnsiTheme="minorHAnsi"/>
          <w:b w:val="0"/>
          <w:sz w:val="24"/>
          <w:szCs w:val="24"/>
        </w:rPr>
        <w:t xml:space="preserve"> capacity of critical institutions for good governance, which have huge influence on legal and policy issues.</w:t>
      </w:r>
    </w:p>
    <w:p w:rsidR="002C7CF2" w:rsidRDefault="002C7CF2" w:rsidP="002C7CF2">
      <w:pPr>
        <w:pStyle w:val="Heading8"/>
        <w:numPr>
          <w:ilvl w:val="0"/>
          <w:numId w:val="31"/>
        </w:numPr>
        <w:tabs>
          <w:tab w:val="clear" w:pos="1152"/>
          <w:tab w:val="left" w:pos="1134"/>
        </w:tabs>
        <w:spacing w:before="0" w:after="0" w:line="276" w:lineRule="auto"/>
        <w:jc w:val="both"/>
        <w:rPr>
          <w:rFonts w:asciiTheme="minorHAnsi" w:hAnsiTheme="minorHAnsi"/>
          <w:b w:val="0"/>
          <w:sz w:val="24"/>
          <w:szCs w:val="24"/>
        </w:rPr>
      </w:pPr>
      <w:r w:rsidRPr="008F3213">
        <w:rPr>
          <w:rFonts w:asciiTheme="minorHAnsi" w:hAnsiTheme="minorHAnsi"/>
          <w:b w:val="0"/>
          <w:sz w:val="24"/>
          <w:szCs w:val="24"/>
        </w:rPr>
        <w:t>Effective contribution was affected by the programme’s lack of a strategy and plan to identify, monitor and mitigate risks and assumptions</w:t>
      </w:r>
      <w:r>
        <w:rPr>
          <w:rFonts w:asciiTheme="minorHAnsi" w:hAnsiTheme="minorHAnsi"/>
          <w:b w:val="0"/>
          <w:sz w:val="24"/>
          <w:szCs w:val="24"/>
        </w:rPr>
        <w:t>, and</w:t>
      </w:r>
    </w:p>
    <w:p w:rsidR="002C7CF2" w:rsidRDefault="002C7CF2" w:rsidP="002C7CF2">
      <w:pPr>
        <w:pStyle w:val="Heading8"/>
        <w:numPr>
          <w:ilvl w:val="0"/>
          <w:numId w:val="31"/>
        </w:numPr>
        <w:tabs>
          <w:tab w:val="clear" w:pos="1152"/>
          <w:tab w:val="left" w:pos="1134"/>
        </w:tabs>
        <w:spacing w:before="0" w:after="0" w:line="276" w:lineRule="auto"/>
        <w:jc w:val="both"/>
        <w:rPr>
          <w:rFonts w:asciiTheme="minorHAnsi" w:hAnsiTheme="minorHAnsi"/>
          <w:b w:val="0"/>
          <w:sz w:val="24"/>
          <w:szCs w:val="24"/>
        </w:rPr>
      </w:pPr>
      <w:r w:rsidRPr="008F3213">
        <w:rPr>
          <w:rFonts w:asciiTheme="minorHAnsi" w:hAnsiTheme="minorHAnsi"/>
          <w:b w:val="0"/>
          <w:sz w:val="24"/>
          <w:szCs w:val="24"/>
        </w:rPr>
        <w:t>There was no formal coordination with other partners’ interventions</w:t>
      </w:r>
      <w:r>
        <w:rPr>
          <w:rFonts w:asciiTheme="minorHAnsi" w:hAnsiTheme="minorHAnsi"/>
          <w:b w:val="0"/>
          <w:sz w:val="24"/>
          <w:szCs w:val="24"/>
        </w:rPr>
        <w:t xml:space="preserve">. </w:t>
      </w:r>
      <w:r w:rsidRPr="008F3213">
        <w:rPr>
          <w:rFonts w:asciiTheme="minorHAnsi" w:hAnsiTheme="minorHAnsi"/>
          <w:b w:val="0"/>
          <w:sz w:val="24"/>
          <w:szCs w:val="24"/>
        </w:rPr>
        <w:t xml:space="preserve"> </w:t>
      </w:r>
      <w:r>
        <w:rPr>
          <w:rFonts w:asciiTheme="minorHAnsi" w:hAnsiTheme="minorHAnsi"/>
          <w:b w:val="0"/>
          <w:sz w:val="24"/>
          <w:szCs w:val="24"/>
        </w:rPr>
        <w:t>While</w:t>
      </w:r>
      <w:r w:rsidRPr="008F3213">
        <w:rPr>
          <w:rFonts w:asciiTheme="minorHAnsi" w:hAnsiTheme="minorHAnsi"/>
          <w:b w:val="0"/>
          <w:sz w:val="24"/>
          <w:szCs w:val="24"/>
        </w:rPr>
        <w:t xml:space="preserve"> UNDP planned to ‘…utilise its limited core resources as catalytic funding to leverage </w:t>
      </w:r>
      <w:r w:rsidRPr="008F3213">
        <w:rPr>
          <w:rFonts w:asciiTheme="minorHAnsi" w:hAnsiTheme="minorHAnsi"/>
          <w:b w:val="0"/>
          <w:sz w:val="24"/>
          <w:szCs w:val="24"/>
        </w:rPr>
        <w:lastRenderedPageBreak/>
        <w:t>resources from (other) bila</w:t>
      </w:r>
      <w:r>
        <w:rPr>
          <w:rFonts w:asciiTheme="minorHAnsi" w:hAnsiTheme="minorHAnsi"/>
          <w:b w:val="0"/>
          <w:sz w:val="24"/>
          <w:szCs w:val="24"/>
        </w:rPr>
        <w:t>teral and multilateral partners…’</w:t>
      </w:r>
      <w:r w:rsidRPr="008F3213">
        <w:rPr>
          <w:rFonts w:asciiTheme="minorHAnsi" w:hAnsiTheme="minorHAnsi"/>
          <w:b w:val="0"/>
          <w:sz w:val="24"/>
          <w:szCs w:val="24"/>
        </w:rPr>
        <w:t xml:space="preserve"> </w:t>
      </w:r>
      <w:r>
        <w:rPr>
          <w:rFonts w:asciiTheme="minorHAnsi" w:hAnsiTheme="minorHAnsi"/>
          <w:b w:val="0"/>
          <w:sz w:val="24"/>
          <w:szCs w:val="24"/>
        </w:rPr>
        <w:t>evidence suggests that</w:t>
      </w:r>
      <w:r w:rsidRPr="008F3213">
        <w:rPr>
          <w:rFonts w:asciiTheme="minorHAnsi" w:hAnsiTheme="minorHAnsi"/>
          <w:b w:val="0"/>
          <w:sz w:val="24"/>
          <w:szCs w:val="24"/>
        </w:rPr>
        <w:t xml:space="preserve"> </w:t>
      </w:r>
      <w:r>
        <w:rPr>
          <w:rFonts w:asciiTheme="minorHAnsi" w:hAnsiTheme="minorHAnsi"/>
          <w:b w:val="0"/>
          <w:sz w:val="24"/>
          <w:szCs w:val="24"/>
        </w:rPr>
        <w:t xml:space="preserve">most of the times, </w:t>
      </w:r>
      <w:r w:rsidRPr="008F3213">
        <w:rPr>
          <w:rFonts w:asciiTheme="minorHAnsi" w:hAnsiTheme="minorHAnsi"/>
          <w:b w:val="0"/>
          <w:sz w:val="24"/>
          <w:szCs w:val="24"/>
        </w:rPr>
        <w:t>UNDP acted as sole benefactor.</w:t>
      </w:r>
      <w:r>
        <w:rPr>
          <w:rFonts w:asciiTheme="minorHAnsi" w:hAnsiTheme="minorHAnsi"/>
          <w:b w:val="0"/>
          <w:sz w:val="24"/>
          <w:szCs w:val="24"/>
        </w:rPr>
        <w:t xml:space="preserve"> </w:t>
      </w:r>
    </w:p>
    <w:p w:rsidR="002C7CF2" w:rsidRDefault="002C7CF2" w:rsidP="002C7CF2">
      <w:pPr>
        <w:pStyle w:val="Heading8"/>
        <w:numPr>
          <w:ilvl w:val="0"/>
          <w:numId w:val="31"/>
        </w:numPr>
        <w:tabs>
          <w:tab w:val="clear" w:pos="1152"/>
          <w:tab w:val="left" w:pos="1134"/>
        </w:tabs>
        <w:spacing w:before="0" w:after="0" w:line="276" w:lineRule="auto"/>
        <w:jc w:val="both"/>
        <w:rPr>
          <w:rFonts w:asciiTheme="minorHAnsi" w:hAnsiTheme="minorHAnsi"/>
          <w:b w:val="0"/>
          <w:sz w:val="24"/>
          <w:szCs w:val="24"/>
        </w:rPr>
      </w:pPr>
      <w:r w:rsidRPr="008F3213">
        <w:rPr>
          <w:rFonts w:asciiTheme="minorHAnsi" w:hAnsiTheme="minorHAnsi"/>
          <w:b w:val="0"/>
          <w:sz w:val="24"/>
          <w:szCs w:val="24"/>
        </w:rPr>
        <w:t>Programme interventions contributed to highlight critical gaps in the country’s legal and policy frameworks</w:t>
      </w:r>
      <w:r>
        <w:rPr>
          <w:rFonts w:asciiTheme="minorHAnsi" w:hAnsiTheme="minorHAnsi"/>
          <w:b w:val="0"/>
          <w:sz w:val="24"/>
          <w:szCs w:val="24"/>
        </w:rPr>
        <w:t xml:space="preserve">, especially the inconsistences of some of the statutory and customary laws in relation to the constitution. </w:t>
      </w:r>
    </w:p>
    <w:p w:rsidR="002C7CF2" w:rsidRDefault="002C7CF2" w:rsidP="002C7CF2">
      <w:pPr>
        <w:pStyle w:val="Heading8"/>
        <w:numPr>
          <w:ilvl w:val="0"/>
          <w:numId w:val="31"/>
        </w:numPr>
        <w:tabs>
          <w:tab w:val="clear" w:pos="1152"/>
          <w:tab w:val="left" w:pos="1134"/>
        </w:tabs>
        <w:spacing w:before="0" w:after="0" w:line="276" w:lineRule="auto"/>
        <w:jc w:val="both"/>
        <w:rPr>
          <w:rFonts w:asciiTheme="minorHAnsi" w:hAnsiTheme="minorHAnsi"/>
          <w:b w:val="0"/>
          <w:sz w:val="24"/>
          <w:szCs w:val="24"/>
        </w:rPr>
      </w:pPr>
      <w:r w:rsidRPr="008F3213">
        <w:rPr>
          <w:rFonts w:asciiTheme="minorHAnsi" w:hAnsiTheme="minorHAnsi"/>
          <w:b w:val="0"/>
          <w:sz w:val="24"/>
          <w:szCs w:val="24"/>
        </w:rPr>
        <w:t>Although the planned budget was delivered, expenditures deviated from the programme’s priorities to support transparency, accountability and voice towards support</w:t>
      </w:r>
      <w:r>
        <w:rPr>
          <w:rFonts w:asciiTheme="minorHAnsi" w:hAnsiTheme="minorHAnsi"/>
          <w:b w:val="0"/>
          <w:sz w:val="24"/>
          <w:szCs w:val="24"/>
        </w:rPr>
        <w:t xml:space="preserve">ing policy and legal framework. </w:t>
      </w:r>
    </w:p>
    <w:p w:rsidR="002C7CF2" w:rsidRDefault="002C7CF2" w:rsidP="002C7CF2">
      <w:pPr>
        <w:pStyle w:val="Heading8"/>
        <w:numPr>
          <w:ilvl w:val="0"/>
          <w:numId w:val="31"/>
        </w:numPr>
        <w:spacing w:before="0" w:after="0" w:line="276" w:lineRule="auto"/>
        <w:jc w:val="both"/>
        <w:rPr>
          <w:rFonts w:asciiTheme="minorHAnsi" w:hAnsiTheme="minorHAnsi"/>
          <w:b w:val="0"/>
          <w:sz w:val="24"/>
          <w:szCs w:val="24"/>
        </w:rPr>
      </w:pPr>
      <w:r>
        <w:rPr>
          <w:rFonts w:asciiTheme="minorHAnsi" w:hAnsiTheme="minorHAnsi"/>
          <w:b w:val="0"/>
          <w:sz w:val="24"/>
          <w:szCs w:val="24"/>
        </w:rPr>
        <w:t>In addition, even though t</w:t>
      </w:r>
      <w:r w:rsidRPr="008F3213">
        <w:rPr>
          <w:rFonts w:asciiTheme="minorHAnsi" w:hAnsiTheme="minorHAnsi"/>
          <w:b w:val="0"/>
          <w:sz w:val="24"/>
          <w:szCs w:val="24"/>
        </w:rPr>
        <w:t xml:space="preserve">he interventions were of limited scale, most of them </w:t>
      </w:r>
      <w:r>
        <w:rPr>
          <w:rFonts w:asciiTheme="minorHAnsi" w:hAnsiTheme="minorHAnsi"/>
          <w:b w:val="0"/>
          <w:sz w:val="24"/>
          <w:szCs w:val="24"/>
        </w:rPr>
        <w:t xml:space="preserve">still </w:t>
      </w:r>
      <w:r w:rsidRPr="008F3213">
        <w:rPr>
          <w:rFonts w:asciiTheme="minorHAnsi" w:hAnsiTheme="minorHAnsi"/>
          <w:b w:val="0"/>
          <w:sz w:val="24"/>
          <w:szCs w:val="24"/>
        </w:rPr>
        <w:t>experienced implementation delays</w:t>
      </w:r>
      <w:r>
        <w:rPr>
          <w:rFonts w:asciiTheme="minorHAnsi" w:hAnsiTheme="minorHAnsi"/>
          <w:b w:val="0"/>
          <w:sz w:val="24"/>
          <w:szCs w:val="24"/>
        </w:rPr>
        <w:t xml:space="preserve">. </w:t>
      </w:r>
    </w:p>
    <w:p w:rsidR="002C7CF2" w:rsidRDefault="002C7CF2" w:rsidP="002C7CF2">
      <w:pPr>
        <w:pStyle w:val="Heading8"/>
        <w:numPr>
          <w:ilvl w:val="0"/>
          <w:numId w:val="31"/>
        </w:numPr>
        <w:spacing w:before="0" w:after="0" w:line="276" w:lineRule="auto"/>
        <w:jc w:val="both"/>
        <w:rPr>
          <w:rFonts w:asciiTheme="minorHAnsi" w:hAnsiTheme="minorHAnsi"/>
          <w:b w:val="0"/>
          <w:sz w:val="24"/>
          <w:szCs w:val="24"/>
        </w:rPr>
      </w:pPr>
      <w:r w:rsidRPr="008F3213">
        <w:rPr>
          <w:rFonts w:asciiTheme="minorHAnsi" w:hAnsiTheme="minorHAnsi"/>
          <w:b w:val="0"/>
          <w:sz w:val="24"/>
          <w:szCs w:val="24"/>
        </w:rPr>
        <w:t>The programme’s processes were likely to be sustainable due to strong national ownership combined with UNDP’s capacity building approach</w:t>
      </w:r>
      <w:r>
        <w:rPr>
          <w:rFonts w:asciiTheme="minorHAnsi" w:hAnsiTheme="minorHAnsi"/>
          <w:b w:val="0"/>
          <w:sz w:val="24"/>
          <w:szCs w:val="24"/>
        </w:rPr>
        <w:t xml:space="preserve">, but </w:t>
      </w:r>
    </w:p>
    <w:p w:rsidR="002C7CF2" w:rsidRDefault="002C7CF2" w:rsidP="002C7CF2">
      <w:pPr>
        <w:pStyle w:val="Heading8"/>
        <w:numPr>
          <w:ilvl w:val="0"/>
          <w:numId w:val="31"/>
        </w:numPr>
        <w:spacing w:before="0" w:after="0" w:line="276" w:lineRule="auto"/>
        <w:jc w:val="both"/>
        <w:rPr>
          <w:rFonts w:asciiTheme="minorHAnsi" w:hAnsiTheme="minorHAnsi"/>
          <w:b w:val="0"/>
          <w:sz w:val="24"/>
          <w:szCs w:val="24"/>
        </w:rPr>
      </w:pPr>
      <w:r w:rsidRPr="008F3213">
        <w:rPr>
          <w:rFonts w:asciiTheme="minorHAnsi" w:hAnsiTheme="minorHAnsi"/>
          <w:b w:val="0"/>
          <w:sz w:val="24"/>
          <w:szCs w:val="24"/>
        </w:rPr>
        <w:t>The</w:t>
      </w:r>
      <w:r>
        <w:rPr>
          <w:rFonts w:asciiTheme="minorHAnsi" w:hAnsiTheme="minorHAnsi"/>
          <w:b w:val="0"/>
          <w:sz w:val="24"/>
          <w:szCs w:val="24"/>
        </w:rPr>
        <w:t>re was</w:t>
      </w:r>
      <w:r w:rsidRPr="008F3213">
        <w:rPr>
          <w:rFonts w:asciiTheme="minorHAnsi" w:hAnsiTheme="minorHAnsi"/>
          <w:b w:val="0"/>
          <w:sz w:val="24"/>
          <w:szCs w:val="24"/>
        </w:rPr>
        <w:t xml:space="preserve"> no clear exit strategy and sustainability plan for continuing </w:t>
      </w:r>
      <w:r>
        <w:rPr>
          <w:rFonts w:asciiTheme="minorHAnsi" w:hAnsiTheme="minorHAnsi"/>
          <w:b w:val="0"/>
          <w:sz w:val="24"/>
          <w:szCs w:val="24"/>
        </w:rPr>
        <w:t xml:space="preserve">the programme’s </w:t>
      </w:r>
      <w:r w:rsidRPr="008F3213">
        <w:rPr>
          <w:rFonts w:asciiTheme="minorHAnsi" w:hAnsiTheme="minorHAnsi"/>
          <w:b w:val="0"/>
          <w:sz w:val="24"/>
          <w:szCs w:val="24"/>
        </w:rPr>
        <w:t>results at the level of public services</w:t>
      </w:r>
      <w:r>
        <w:rPr>
          <w:rFonts w:asciiTheme="minorHAnsi" w:hAnsiTheme="minorHAnsi"/>
          <w:b w:val="0"/>
          <w:sz w:val="24"/>
          <w:szCs w:val="24"/>
        </w:rPr>
        <w:t>.</w:t>
      </w:r>
      <w:r w:rsidRPr="008F3213">
        <w:rPr>
          <w:rFonts w:asciiTheme="minorHAnsi" w:hAnsiTheme="minorHAnsi"/>
          <w:b w:val="0"/>
          <w:sz w:val="24"/>
          <w:szCs w:val="24"/>
        </w:rPr>
        <w:t xml:space="preserve"> </w:t>
      </w:r>
    </w:p>
    <w:p w:rsidR="002C7CF2" w:rsidRDefault="002C7CF2" w:rsidP="002C7CF2">
      <w:pPr>
        <w:rPr>
          <w:sz w:val="24"/>
          <w:szCs w:val="24"/>
          <w:lang w:val="en-CA"/>
        </w:rPr>
      </w:pPr>
      <w:r w:rsidRPr="008F3213">
        <w:rPr>
          <w:sz w:val="24"/>
          <w:szCs w:val="24"/>
          <w:lang w:val="en-CA"/>
        </w:rPr>
        <w:t xml:space="preserve">Based on </w:t>
      </w:r>
      <w:r>
        <w:rPr>
          <w:sz w:val="24"/>
          <w:szCs w:val="24"/>
          <w:lang w:val="en-CA"/>
        </w:rPr>
        <w:t>analysis of the evidence, the evaluation identified five key lessons that have emerged from programme implementation so far.</w:t>
      </w:r>
    </w:p>
    <w:p w:rsidR="002C7CF2" w:rsidRDefault="002C7CF2" w:rsidP="002C7CF2">
      <w:pPr>
        <w:tabs>
          <w:tab w:val="left" w:pos="426"/>
          <w:tab w:val="left" w:pos="567"/>
        </w:tabs>
        <w:rPr>
          <w:sz w:val="24"/>
          <w:szCs w:val="24"/>
        </w:rPr>
      </w:pPr>
      <w:r>
        <w:rPr>
          <w:sz w:val="24"/>
          <w:szCs w:val="24"/>
          <w:lang w:val="en-CA"/>
        </w:rPr>
        <w:t xml:space="preserve"> </w:t>
      </w:r>
      <w:r>
        <w:rPr>
          <w:sz w:val="24"/>
          <w:szCs w:val="24"/>
          <w:lang w:val="en-CA"/>
        </w:rPr>
        <w:tab/>
      </w:r>
      <w:r>
        <w:rPr>
          <w:sz w:val="24"/>
          <w:szCs w:val="24"/>
          <w:lang w:val="en-CA"/>
        </w:rPr>
        <w:tab/>
      </w:r>
      <w:proofErr w:type="gramStart"/>
      <w:r w:rsidRPr="00D07674">
        <w:rPr>
          <w:b/>
          <w:color w:val="0070C0"/>
          <w:sz w:val="24"/>
          <w:szCs w:val="24"/>
        </w:rPr>
        <w:t>Lesson # 1</w:t>
      </w:r>
      <w:r w:rsidRPr="00D07674">
        <w:rPr>
          <w:color w:val="0070C0"/>
          <w:sz w:val="24"/>
          <w:szCs w:val="24"/>
        </w:rPr>
        <w:t>.</w:t>
      </w:r>
      <w:proofErr w:type="gramEnd"/>
      <w:r w:rsidRPr="00D07674">
        <w:rPr>
          <w:color w:val="0070C0"/>
          <w:sz w:val="24"/>
          <w:szCs w:val="24"/>
        </w:rPr>
        <w:t xml:space="preserve"> </w:t>
      </w:r>
      <w:r w:rsidRPr="00D93CFC">
        <w:rPr>
          <w:sz w:val="24"/>
          <w:szCs w:val="24"/>
        </w:rPr>
        <w:t>Good governance entails mutual responsibility and accountability between providers and users of the services. If the governance programme is understood as a means to an end, then national ownership should also be defined from the perspective of both providers and users of services.</w:t>
      </w:r>
      <w:r>
        <w:rPr>
          <w:sz w:val="24"/>
          <w:szCs w:val="24"/>
        </w:rPr>
        <w:t xml:space="preserve"> </w:t>
      </w:r>
    </w:p>
    <w:p w:rsidR="002C7CF2" w:rsidRDefault="002C7CF2" w:rsidP="002C7CF2">
      <w:pPr>
        <w:pStyle w:val="ListParagraph"/>
        <w:tabs>
          <w:tab w:val="left" w:pos="567"/>
        </w:tabs>
        <w:spacing w:before="0"/>
        <w:ind w:left="0"/>
        <w:rPr>
          <w:sz w:val="24"/>
          <w:szCs w:val="24"/>
        </w:rPr>
      </w:pPr>
      <w:r>
        <w:rPr>
          <w:sz w:val="24"/>
          <w:szCs w:val="24"/>
        </w:rPr>
        <w:t xml:space="preserve">  </w:t>
      </w:r>
      <w:r>
        <w:rPr>
          <w:sz w:val="24"/>
          <w:szCs w:val="24"/>
        </w:rPr>
        <w:tab/>
      </w:r>
      <w:proofErr w:type="gramStart"/>
      <w:r w:rsidRPr="008F3213">
        <w:rPr>
          <w:b/>
          <w:color w:val="0070C0"/>
          <w:sz w:val="24"/>
          <w:szCs w:val="24"/>
        </w:rPr>
        <w:t>Lesson # 2</w:t>
      </w:r>
      <w:r w:rsidRPr="008F3213">
        <w:rPr>
          <w:sz w:val="24"/>
          <w:szCs w:val="24"/>
        </w:rPr>
        <w:t>.</w:t>
      </w:r>
      <w:proofErr w:type="gramEnd"/>
      <w:r w:rsidRPr="008F3213">
        <w:rPr>
          <w:sz w:val="24"/>
          <w:szCs w:val="24"/>
        </w:rPr>
        <w:t xml:space="preserve"> In spite of the good intentions of all stakeholders and partners, there may </w:t>
      </w:r>
      <w:proofErr w:type="gramStart"/>
      <w:r w:rsidRPr="008F3213">
        <w:rPr>
          <w:sz w:val="24"/>
          <w:szCs w:val="24"/>
        </w:rPr>
        <w:t>arise</w:t>
      </w:r>
      <w:proofErr w:type="gramEnd"/>
      <w:r w:rsidRPr="008F3213">
        <w:rPr>
          <w:sz w:val="24"/>
          <w:szCs w:val="24"/>
        </w:rPr>
        <w:t xml:space="preserve"> events that could prevent the programme from progressing as planned, or from successful completion. The negative impact of </w:t>
      </w:r>
      <w:proofErr w:type="gramStart"/>
      <w:r w:rsidRPr="008F3213">
        <w:rPr>
          <w:sz w:val="24"/>
          <w:szCs w:val="24"/>
        </w:rPr>
        <w:t>risk,</w:t>
      </w:r>
      <w:proofErr w:type="gramEnd"/>
      <w:r w:rsidRPr="008F3213">
        <w:rPr>
          <w:sz w:val="24"/>
          <w:szCs w:val="24"/>
        </w:rPr>
        <w:t xml:space="preserve"> can only be mitigated if a comprehensive assessment of the risks and assumptions is done at the time of programme planning, combined with continual monitoring during implementation.</w:t>
      </w:r>
    </w:p>
    <w:p w:rsidR="002C7CF2" w:rsidRPr="008F3213" w:rsidRDefault="002C7CF2" w:rsidP="002C7CF2">
      <w:pPr>
        <w:tabs>
          <w:tab w:val="left" w:pos="567"/>
        </w:tabs>
        <w:spacing w:before="0"/>
        <w:ind w:right="-22"/>
        <w:rPr>
          <w:sz w:val="24"/>
          <w:szCs w:val="24"/>
        </w:rPr>
      </w:pPr>
      <w:r>
        <w:rPr>
          <w:b/>
          <w:color w:val="0070C0"/>
          <w:sz w:val="24"/>
          <w:szCs w:val="24"/>
        </w:rPr>
        <w:tab/>
      </w:r>
      <w:proofErr w:type="gramStart"/>
      <w:r w:rsidRPr="008F3213">
        <w:rPr>
          <w:b/>
          <w:color w:val="0070C0"/>
          <w:sz w:val="24"/>
          <w:szCs w:val="24"/>
        </w:rPr>
        <w:t xml:space="preserve">Lesson # </w:t>
      </w:r>
      <w:r>
        <w:rPr>
          <w:b/>
          <w:color w:val="0070C0"/>
          <w:sz w:val="24"/>
          <w:szCs w:val="24"/>
        </w:rPr>
        <w:t>3</w:t>
      </w:r>
      <w:r w:rsidRPr="008F3213">
        <w:rPr>
          <w:sz w:val="24"/>
          <w:szCs w:val="24"/>
        </w:rPr>
        <w:t>.</w:t>
      </w:r>
      <w:proofErr w:type="gramEnd"/>
      <w:r>
        <w:rPr>
          <w:sz w:val="24"/>
          <w:szCs w:val="24"/>
        </w:rPr>
        <w:t xml:space="preserve"> Principles of results-based management are a critical factor in designing the programme. These principles entail that a programme should be based on a clear logic model with well-defined theory of change; and also that formulation of expected results (outcomes and outputs) as well as their associated indicators will impact on the programme’s capability for effective monitoring and evaluation.</w:t>
      </w:r>
      <w:r w:rsidRPr="008F3213">
        <w:rPr>
          <w:sz w:val="24"/>
          <w:szCs w:val="24"/>
        </w:rPr>
        <w:t xml:space="preserve">                                                          </w:t>
      </w:r>
    </w:p>
    <w:p w:rsidR="002C7CF2" w:rsidRDefault="002C7CF2" w:rsidP="002C7CF2">
      <w:pPr>
        <w:pStyle w:val="ListParagraph"/>
        <w:tabs>
          <w:tab w:val="left" w:pos="567"/>
        </w:tabs>
        <w:spacing w:before="0"/>
        <w:ind w:left="0"/>
        <w:rPr>
          <w:sz w:val="24"/>
          <w:szCs w:val="24"/>
        </w:rPr>
      </w:pPr>
      <w:r>
        <w:rPr>
          <w:b/>
          <w:color w:val="0070C0"/>
          <w:sz w:val="24"/>
          <w:szCs w:val="24"/>
        </w:rPr>
        <w:tab/>
      </w:r>
      <w:proofErr w:type="gramStart"/>
      <w:r w:rsidRPr="00371EB3">
        <w:rPr>
          <w:b/>
          <w:color w:val="0070C0"/>
          <w:sz w:val="24"/>
          <w:szCs w:val="24"/>
        </w:rPr>
        <w:t>Lesson # 4</w:t>
      </w:r>
      <w:r>
        <w:rPr>
          <w:sz w:val="24"/>
          <w:szCs w:val="24"/>
        </w:rPr>
        <w:t>.</w:t>
      </w:r>
      <w:proofErr w:type="gramEnd"/>
      <w:r>
        <w:rPr>
          <w:sz w:val="24"/>
          <w:szCs w:val="24"/>
        </w:rPr>
        <w:t xml:space="preserve"> Building partnerships provide</w:t>
      </w:r>
      <w:r w:rsidRPr="004B739D">
        <w:rPr>
          <w:sz w:val="24"/>
          <w:szCs w:val="24"/>
        </w:rPr>
        <w:t xml:space="preserve"> </w:t>
      </w:r>
      <w:r>
        <w:rPr>
          <w:sz w:val="24"/>
          <w:szCs w:val="24"/>
        </w:rPr>
        <w:t xml:space="preserve">UNDP with an </w:t>
      </w:r>
      <w:r w:rsidRPr="004B739D">
        <w:rPr>
          <w:sz w:val="24"/>
          <w:szCs w:val="24"/>
        </w:rPr>
        <w:t xml:space="preserve">opportunity to improve </w:t>
      </w:r>
      <w:r>
        <w:rPr>
          <w:sz w:val="24"/>
          <w:szCs w:val="24"/>
        </w:rPr>
        <w:t>its effectiveness</w:t>
      </w:r>
      <w:r w:rsidRPr="004B739D">
        <w:rPr>
          <w:sz w:val="24"/>
          <w:szCs w:val="24"/>
        </w:rPr>
        <w:t>. Partner</w:t>
      </w:r>
      <w:r>
        <w:rPr>
          <w:sz w:val="24"/>
          <w:szCs w:val="24"/>
        </w:rPr>
        <w:t xml:space="preserve">s not only help expand the resource base, but will also increase the scope and depth of the governance programme through increased scale, and wider reach to intended beneficiaries. This can create the critical mass required to achieve developmental impact, and in that regard can also be a powerful tool for advocacy. </w:t>
      </w:r>
    </w:p>
    <w:p w:rsidR="002C7CF2" w:rsidRDefault="002C7CF2" w:rsidP="002C7CF2">
      <w:pPr>
        <w:pStyle w:val="ListParagraph"/>
        <w:tabs>
          <w:tab w:val="left" w:pos="567"/>
        </w:tabs>
        <w:spacing w:before="100" w:beforeAutospacing="1" w:after="180"/>
        <w:ind w:left="0"/>
        <w:rPr>
          <w:sz w:val="24"/>
          <w:szCs w:val="24"/>
        </w:rPr>
      </w:pPr>
      <w:r>
        <w:rPr>
          <w:b/>
          <w:color w:val="0070C0"/>
          <w:sz w:val="24"/>
          <w:szCs w:val="24"/>
        </w:rPr>
        <w:tab/>
      </w:r>
      <w:proofErr w:type="gramStart"/>
      <w:r w:rsidRPr="00371EB3">
        <w:rPr>
          <w:b/>
          <w:color w:val="0070C0"/>
          <w:sz w:val="24"/>
          <w:szCs w:val="24"/>
        </w:rPr>
        <w:t xml:space="preserve">Lesson # </w:t>
      </w:r>
      <w:r>
        <w:rPr>
          <w:b/>
          <w:color w:val="0070C0"/>
          <w:sz w:val="24"/>
          <w:szCs w:val="24"/>
        </w:rPr>
        <w:t>5</w:t>
      </w:r>
      <w:r>
        <w:rPr>
          <w:sz w:val="24"/>
          <w:szCs w:val="24"/>
        </w:rPr>
        <w:t>.</w:t>
      </w:r>
      <w:proofErr w:type="gramEnd"/>
      <w:r>
        <w:rPr>
          <w:sz w:val="24"/>
          <w:szCs w:val="24"/>
        </w:rPr>
        <w:t xml:space="preserve"> Sustainability of programme results cannot occur in a vacuum. There has to be a well-thought out plan that clearly defines what needs to be sustained, how and by whom it will be done. This structured approach will help UNDP to make an objective assessment of the additional resources, capacities and partnerships that should be developed to sustain the programme results.</w:t>
      </w:r>
    </w:p>
    <w:p w:rsidR="002C7CF2" w:rsidRDefault="002C7CF2" w:rsidP="002C7CF2">
      <w:pPr>
        <w:pStyle w:val="ListParagraph"/>
        <w:tabs>
          <w:tab w:val="left" w:pos="567"/>
        </w:tabs>
        <w:spacing w:before="0"/>
        <w:ind w:left="0"/>
        <w:rPr>
          <w:sz w:val="24"/>
          <w:szCs w:val="24"/>
        </w:rPr>
      </w:pPr>
      <w:r>
        <w:rPr>
          <w:sz w:val="24"/>
          <w:szCs w:val="24"/>
        </w:rPr>
        <w:lastRenderedPageBreak/>
        <w:t xml:space="preserve"> </w:t>
      </w:r>
      <w:r w:rsidRPr="00AF19F4">
        <w:rPr>
          <w:rFonts w:eastAsia="Times New Roman" w:cs="Times New Roman"/>
          <w:color w:val="000000"/>
          <w:sz w:val="24"/>
          <w:szCs w:val="24"/>
          <w:lang w:val="en-US" w:eastAsia="en-ZW"/>
        </w:rPr>
        <w:t xml:space="preserve">On the whole, the </w:t>
      </w:r>
      <w:proofErr w:type="spellStart"/>
      <w:r w:rsidRPr="00AF19F4">
        <w:rPr>
          <w:rFonts w:eastAsia="Times New Roman" w:cs="Times New Roman"/>
          <w:color w:val="000000"/>
          <w:sz w:val="24"/>
          <w:szCs w:val="24"/>
          <w:lang w:val="en-US" w:eastAsia="en-ZW"/>
        </w:rPr>
        <w:t>programme’s</w:t>
      </w:r>
      <w:proofErr w:type="spellEnd"/>
      <w:r w:rsidRPr="00AF19F4">
        <w:rPr>
          <w:rFonts w:eastAsia="Times New Roman" w:cs="Times New Roman"/>
          <w:color w:val="000000"/>
          <w:sz w:val="24"/>
          <w:szCs w:val="24"/>
          <w:lang w:val="en-US" w:eastAsia="en-ZW"/>
        </w:rPr>
        <w:t xml:space="preserve"> interventions were relevant and contributed to </w:t>
      </w:r>
      <w:r>
        <w:rPr>
          <w:rFonts w:eastAsia="Times New Roman" w:cs="Times New Roman"/>
          <w:color w:val="000000"/>
          <w:sz w:val="24"/>
          <w:szCs w:val="24"/>
          <w:lang w:val="en-US" w:eastAsia="en-ZW"/>
        </w:rPr>
        <w:t xml:space="preserve">the </w:t>
      </w:r>
      <w:r w:rsidRPr="00AF19F4">
        <w:rPr>
          <w:rFonts w:eastAsia="Times New Roman" w:cs="Times New Roman"/>
          <w:color w:val="000000"/>
          <w:sz w:val="24"/>
          <w:szCs w:val="24"/>
          <w:lang w:val="en-US" w:eastAsia="en-ZW"/>
        </w:rPr>
        <w:t>broader outcome to ‘strengthen national capacities for promotion and protection of rights’</w:t>
      </w:r>
      <w:r>
        <w:rPr>
          <w:rFonts w:eastAsia="Times New Roman" w:cs="Times New Roman"/>
          <w:color w:val="000000"/>
          <w:sz w:val="24"/>
          <w:szCs w:val="24"/>
          <w:lang w:val="en-US" w:eastAsia="en-ZW"/>
        </w:rPr>
        <w:t xml:space="preserve">; and </w:t>
      </w:r>
      <w:r w:rsidRPr="00F1547E">
        <w:rPr>
          <w:sz w:val="24"/>
          <w:szCs w:val="24"/>
        </w:rPr>
        <w:t xml:space="preserve">UNDP should </w:t>
      </w:r>
      <w:r>
        <w:rPr>
          <w:sz w:val="24"/>
          <w:szCs w:val="24"/>
        </w:rPr>
        <w:t xml:space="preserve">therefore </w:t>
      </w:r>
      <w:r w:rsidRPr="00F1547E">
        <w:rPr>
          <w:sz w:val="24"/>
          <w:szCs w:val="24"/>
        </w:rPr>
        <w:t xml:space="preserve">continue its support for good governance in Swaziland. However, in order to enhance its impact in the governance sector, </w:t>
      </w:r>
      <w:r>
        <w:rPr>
          <w:sz w:val="24"/>
          <w:szCs w:val="24"/>
        </w:rPr>
        <w:t>UNDP should consider the following six specific recommendations.</w:t>
      </w:r>
    </w:p>
    <w:p w:rsidR="002C7CF2" w:rsidRDefault="002C7CF2" w:rsidP="002C7CF2">
      <w:pPr>
        <w:pStyle w:val="ListParagraph"/>
        <w:tabs>
          <w:tab w:val="left" w:pos="567"/>
        </w:tabs>
        <w:spacing w:before="0"/>
        <w:ind w:left="0"/>
        <w:rPr>
          <w:sz w:val="24"/>
          <w:szCs w:val="24"/>
        </w:rPr>
      </w:pPr>
    </w:p>
    <w:p w:rsidR="002C7CF2" w:rsidRDefault="002C7CF2" w:rsidP="002C7CF2">
      <w:pPr>
        <w:spacing w:before="0"/>
        <w:rPr>
          <w:sz w:val="24"/>
          <w:szCs w:val="24"/>
        </w:rPr>
      </w:pPr>
      <w:proofErr w:type="gramStart"/>
      <w:r w:rsidRPr="008F3213">
        <w:rPr>
          <w:b/>
          <w:color w:val="0070C0"/>
          <w:sz w:val="24"/>
          <w:szCs w:val="24"/>
        </w:rPr>
        <w:t>Recommendation 1.</w:t>
      </w:r>
      <w:proofErr w:type="gramEnd"/>
      <w:r w:rsidRPr="008F3213">
        <w:rPr>
          <w:color w:val="0070C0"/>
          <w:sz w:val="24"/>
          <w:szCs w:val="24"/>
        </w:rPr>
        <w:t xml:space="preserve">  </w:t>
      </w:r>
      <w:r w:rsidRPr="008F3213">
        <w:rPr>
          <w:sz w:val="24"/>
          <w:szCs w:val="24"/>
        </w:rPr>
        <w:t>UNDP should focus its governance programme on areas where it has the greatest comparative advantage to achieve the greatest impact</w:t>
      </w:r>
      <w:r>
        <w:rPr>
          <w:sz w:val="24"/>
          <w:szCs w:val="24"/>
        </w:rPr>
        <w:t>. In order to do this, UNDP should develop a programme with strategic focus informed by a comprehensive assessment of the governance issues and challenges in Swaziland, and a thorough audit of its comparative advantages, including mapping the strengths and focus of development partners.</w:t>
      </w:r>
    </w:p>
    <w:p w:rsidR="002C7CF2" w:rsidRDefault="002C7CF2" w:rsidP="002C7CF2">
      <w:pPr>
        <w:spacing w:before="0"/>
        <w:rPr>
          <w:sz w:val="24"/>
          <w:szCs w:val="24"/>
        </w:rPr>
      </w:pPr>
    </w:p>
    <w:p w:rsidR="002C7CF2" w:rsidRDefault="002C7CF2" w:rsidP="002C7CF2">
      <w:pPr>
        <w:spacing w:before="0"/>
        <w:rPr>
          <w:sz w:val="24"/>
          <w:szCs w:val="24"/>
        </w:rPr>
      </w:pPr>
      <w:proofErr w:type="gramStart"/>
      <w:r w:rsidRPr="008F3213">
        <w:rPr>
          <w:b/>
          <w:color w:val="0070C0"/>
          <w:sz w:val="24"/>
          <w:szCs w:val="24"/>
        </w:rPr>
        <w:t>Recommendation 2.</w:t>
      </w:r>
      <w:proofErr w:type="gramEnd"/>
      <w:r w:rsidRPr="008F3213">
        <w:rPr>
          <w:color w:val="0070C0"/>
          <w:sz w:val="24"/>
          <w:szCs w:val="24"/>
        </w:rPr>
        <w:t xml:space="preserve"> </w:t>
      </w:r>
      <w:r w:rsidRPr="008F3213">
        <w:rPr>
          <w:sz w:val="24"/>
          <w:szCs w:val="24"/>
        </w:rPr>
        <w:t>UNDP should develop independent programme document for the integrated governance programme</w:t>
      </w:r>
      <w:r>
        <w:rPr>
          <w:sz w:val="24"/>
          <w:szCs w:val="24"/>
        </w:rPr>
        <w:t>. A focused governance programme with multiple interventions spanning across several sectors (public service, justice, human rights, elections, etc.) would require that there should be a dedicated programme document that serves as its specific road map. The programme document should contain a clear articulation of the programme’s theory of change, including critical risks and assumptions for the programme’s success.</w:t>
      </w:r>
    </w:p>
    <w:p w:rsidR="002C7CF2" w:rsidRPr="008F3213" w:rsidRDefault="002C7CF2" w:rsidP="002C7CF2">
      <w:pPr>
        <w:spacing w:before="0"/>
        <w:rPr>
          <w:sz w:val="24"/>
          <w:szCs w:val="24"/>
        </w:rPr>
      </w:pPr>
    </w:p>
    <w:p w:rsidR="002C7CF2" w:rsidRDefault="002C7CF2" w:rsidP="002C7CF2">
      <w:pPr>
        <w:tabs>
          <w:tab w:val="left" w:pos="567"/>
        </w:tabs>
        <w:spacing w:before="0"/>
        <w:rPr>
          <w:sz w:val="24"/>
          <w:szCs w:val="24"/>
        </w:rPr>
      </w:pPr>
      <w:proofErr w:type="gramStart"/>
      <w:r w:rsidRPr="008F3213">
        <w:rPr>
          <w:b/>
          <w:color w:val="0070C0"/>
          <w:sz w:val="24"/>
          <w:szCs w:val="24"/>
        </w:rPr>
        <w:t>Recommendation 3.</w:t>
      </w:r>
      <w:proofErr w:type="gramEnd"/>
      <w:r w:rsidRPr="008F3213">
        <w:rPr>
          <w:color w:val="0070C0"/>
          <w:sz w:val="24"/>
          <w:szCs w:val="24"/>
        </w:rPr>
        <w:t xml:space="preserve"> </w:t>
      </w:r>
      <w:r w:rsidRPr="008F3213">
        <w:rPr>
          <w:sz w:val="24"/>
          <w:szCs w:val="24"/>
        </w:rPr>
        <w:t>UNDP should strengthen capacity and practice of results-based management in programme design and implementation</w:t>
      </w:r>
      <w:r>
        <w:rPr>
          <w:sz w:val="24"/>
          <w:szCs w:val="24"/>
        </w:rPr>
        <w:t>. UNDP may also consider engaging an external consultant to review its programme monitoring and evaluation framework, including appropriates and efficacy of its performance indicators.</w:t>
      </w:r>
    </w:p>
    <w:p w:rsidR="002C7CF2" w:rsidRDefault="002C7CF2" w:rsidP="002C7CF2">
      <w:pPr>
        <w:tabs>
          <w:tab w:val="left" w:pos="567"/>
        </w:tabs>
        <w:spacing w:before="0"/>
        <w:rPr>
          <w:sz w:val="24"/>
          <w:szCs w:val="24"/>
        </w:rPr>
      </w:pPr>
    </w:p>
    <w:p w:rsidR="002C7CF2" w:rsidRDefault="002C7CF2" w:rsidP="002C7CF2">
      <w:pPr>
        <w:tabs>
          <w:tab w:val="left" w:pos="567"/>
        </w:tabs>
        <w:spacing w:before="0"/>
        <w:rPr>
          <w:sz w:val="24"/>
          <w:szCs w:val="24"/>
          <w:lang w:val="en"/>
        </w:rPr>
      </w:pPr>
      <w:proofErr w:type="gramStart"/>
      <w:r w:rsidRPr="008F3213">
        <w:rPr>
          <w:b/>
          <w:color w:val="0070C0"/>
          <w:sz w:val="24"/>
          <w:szCs w:val="24"/>
        </w:rPr>
        <w:t>Recommendation 4.</w:t>
      </w:r>
      <w:proofErr w:type="gramEnd"/>
      <w:r w:rsidRPr="008F3213">
        <w:rPr>
          <w:color w:val="0070C0"/>
          <w:sz w:val="24"/>
          <w:szCs w:val="24"/>
        </w:rPr>
        <w:t xml:space="preserve"> </w:t>
      </w:r>
      <w:r w:rsidRPr="008F3213">
        <w:rPr>
          <w:sz w:val="24"/>
          <w:szCs w:val="24"/>
        </w:rPr>
        <w:t>UNDP should adopt the strategic capacity development approach in designing and developing interventions</w:t>
      </w:r>
      <w:r>
        <w:rPr>
          <w:sz w:val="24"/>
          <w:szCs w:val="24"/>
        </w:rPr>
        <w:t xml:space="preserve">. While </w:t>
      </w:r>
      <w:r>
        <w:rPr>
          <w:sz w:val="24"/>
          <w:szCs w:val="24"/>
          <w:lang w:val="en"/>
        </w:rPr>
        <w:t xml:space="preserve">UNDP had developed a good practice that included supporting development of strategic plans and policy implementation frameworks, it was apparent </w:t>
      </w:r>
      <w:r w:rsidRPr="00655380">
        <w:rPr>
          <w:sz w:val="24"/>
          <w:szCs w:val="24"/>
          <w:lang w:val="en"/>
        </w:rPr>
        <w:t>that many interventions were not based on a comprehe</w:t>
      </w:r>
      <w:r>
        <w:rPr>
          <w:sz w:val="24"/>
          <w:szCs w:val="24"/>
          <w:lang w:val="en"/>
        </w:rPr>
        <w:t>nsive capacity needs assessment.</w:t>
      </w:r>
      <w:r w:rsidRPr="00655380">
        <w:rPr>
          <w:sz w:val="24"/>
          <w:szCs w:val="24"/>
          <w:lang w:val="en"/>
        </w:rPr>
        <w:t xml:space="preserve"> </w:t>
      </w:r>
    </w:p>
    <w:p w:rsidR="002C7CF2" w:rsidRDefault="002C7CF2" w:rsidP="002C7CF2">
      <w:pPr>
        <w:tabs>
          <w:tab w:val="left" w:pos="567"/>
        </w:tabs>
        <w:spacing w:before="0"/>
        <w:rPr>
          <w:sz w:val="24"/>
          <w:szCs w:val="24"/>
          <w:lang w:val="en"/>
        </w:rPr>
      </w:pPr>
    </w:p>
    <w:p w:rsidR="002C7CF2" w:rsidRDefault="002C7CF2" w:rsidP="002C7CF2">
      <w:pPr>
        <w:pStyle w:val="ListParagraph"/>
        <w:tabs>
          <w:tab w:val="left" w:pos="567"/>
        </w:tabs>
        <w:spacing w:before="0"/>
        <w:ind w:left="0"/>
        <w:rPr>
          <w:sz w:val="24"/>
          <w:szCs w:val="24"/>
        </w:rPr>
      </w:pPr>
      <w:proofErr w:type="gramStart"/>
      <w:r w:rsidRPr="008F3213">
        <w:rPr>
          <w:b/>
          <w:color w:val="0070C0"/>
          <w:sz w:val="24"/>
          <w:szCs w:val="24"/>
        </w:rPr>
        <w:t>Recommendation 5.</w:t>
      </w:r>
      <w:proofErr w:type="gramEnd"/>
      <w:r w:rsidRPr="008F3213">
        <w:rPr>
          <w:color w:val="0070C0"/>
          <w:sz w:val="24"/>
          <w:szCs w:val="24"/>
        </w:rPr>
        <w:t xml:space="preserve"> </w:t>
      </w:r>
      <w:r w:rsidRPr="008F3213">
        <w:rPr>
          <w:sz w:val="24"/>
          <w:szCs w:val="24"/>
        </w:rPr>
        <w:t>UNDP should develop and strengthen strategic partnerships with other actors in the governance sector</w:t>
      </w:r>
      <w:r>
        <w:rPr>
          <w:sz w:val="24"/>
          <w:szCs w:val="24"/>
        </w:rPr>
        <w:t>. At global level, UNDP expects increasing difficulty in accessing funding in the future, thereby making partnerships even more critical.</w:t>
      </w:r>
    </w:p>
    <w:p w:rsidR="002C7CF2" w:rsidRDefault="002C7CF2" w:rsidP="002C7CF2">
      <w:pPr>
        <w:pStyle w:val="ListParagraph"/>
        <w:tabs>
          <w:tab w:val="left" w:pos="567"/>
        </w:tabs>
        <w:spacing w:before="0"/>
        <w:ind w:left="0"/>
        <w:rPr>
          <w:sz w:val="24"/>
          <w:szCs w:val="24"/>
        </w:rPr>
      </w:pPr>
      <w:r>
        <w:rPr>
          <w:sz w:val="24"/>
          <w:szCs w:val="24"/>
        </w:rPr>
        <w:t xml:space="preserve"> </w:t>
      </w:r>
    </w:p>
    <w:p w:rsidR="002C7CF2" w:rsidRPr="008F3213" w:rsidRDefault="002C7CF2" w:rsidP="002C7CF2">
      <w:pPr>
        <w:spacing w:before="0"/>
        <w:rPr>
          <w:sz w:val="24"/>
          <w:szCs w:val="24"/>
        </w:rPr>
      </w:pPr>
      <w:proofErr w:type="gramStart"/>
      <w:r w:rsidRPr="008F3213">
        <w:rPr>
          <w:b/>
          <w:color w:val="0070C0"/>
          <w:sz w:val="24"/>
          <w:szCs w:val="24"/>
        </w:rPr>
        <w:t>Recommendation 6.</w:t>
      </w:r>
      <w:proofErr w:type="gramEnd"/>
      <w:r w:rsidRPr="008F3213">
        <w:rPr>
          <w:color w:val="0070C0"/>
          <w:sz w:val="24"/>
          <w:szCs w:val="24"/>
        </w:rPr>
        <w:t xml:space="preserve"> </w:t>
      </w:r>
      <w:r w:rsidRPr="008F3213">
        <w:rPr>
          <w:sz w:val="24"/>
          <w:szCs w:val="24"/>
        </w:rPr>
        <w:t>UNDP should develop and implement an exit strategy and sustainability plan for all interventions</w:t>
      </w:r>
      <w:r>
        <w:rPr>
          <w:sz w:val="24"/>
          <w:szCs w:val="24"/>
        </w:rPr>
        <w:t xml:space="preserve">. Although UNDP’s interventions hade delivered good outputs, including strategic action plans, etc. many of them lacked implementation. UNDP should therefore develop an exit strategy and sustainability plan based on systematic </w:t>
      </w:r>
      <w:r>
        <w:rPr>
          <w:sz w:val="24"/>
          <w:szCs w:val="24"/>
        </w:rPr>
        <w:lastRenderedPageBreak/>
        <w:t>assessment of potential risks and specific risk mitigation strategy that will ensure sustainability of results.</w:t>
      </w:r>
    </w:p>
    <w:p w:rsidR="002C7CF2" w:rsidRPr="009B6563" w:rsidRDefault="002C7CF2" w:rsidP="002C7CF2">
      <w:pPr>
        <w:tabs>
          <w:tab w:val="left" w:pos="567"/>
        </w:tabs>
        <w:rPr>
          <w:b/>
          <w:i/>
          <w:sz w:val="24"/>
          <w:szCs w:val="24"/>
        </w:rPr>
      </w:pPr>
    </w:p>
    <w:p w:rsidR="00EA4A81" w:rsidRDefault="00EA4A81" w:rsidP="00EA4A81">
      <w:pPr>
        <w:tabs>
          <w:tab w:val="left" w:pos="567"/>
        </w:tabs>
        <w:rPr>
          <w:sz w:val="24"/>
          <w:szCs w:val="24"/>
        </w:rPr>
      </w:pPr>
    </w:p>
    <w:p w:rsidR="00EA4A81" w:rsidRDefault="00EA4A81" w:rsidP="00EA4A81">
      <w:pPr>
        <w:tabs>
          <w:tab w:val="left" w:pos="567"/>
        </w:tabs>
        <w:rPr>
          <w:sz w:val="24"/>
          <w:szCs w:val="24"/>
        </w:rPr>
      </w:pPr>
    </w:p>
    <w:p w:rsidR="00EA4A81" w:rsidRDefault="00EA4A81" w:rsidP="00EA4A81">
      <w:pPr>
        <w:tabs>
          <w:tab w:val="left" w:pos="567"/>
        </w:tabs>
        <w:rPr>
          <w:sz w:val="24"/>
          <w:szCs w:val="24"/>
        </w:rPr>
      </w:pPr>
    </w:p>
    <w:p w:rsidR="00EA4A81" w:rsidRDefault="00EA4A81" w:rsidP="00EA4A81">
      <w:pPr>
        <w:tabs>
          <w:tab w:val="left" w:pos="567"/>
        </w:tabs>
        <w:rPr>
          <w:sz w:val="24"/>
          <w:szCs w:val="24"/>
        </w:rPr>
      </w:pPr>
    </w:p>
    <w:p w:rsidR="00EA4A81" w:rsidRDefault="00EA4A81" w:rsidP="00EA4A81">
      <w:pPr>
        <w:tabs>
          <w:tab w:val="left" w:pos="567"/>
        </w:tabs>
        <w:rPr>
          <w:sz w:val="24"/>
          <w:szCs w:val="24"/>
        </w:rPr>
      </w:pPr>
    </w:p>
    <w:p w:rsidR="00EA4A81" w:rsidRDefault="00EA4A81" w:rsidP="00EA4A81">
      <w:pPr>
        <w:tabs>
          <w:tab w:val="left" w:pos="567"/>
        </w:tabs>
        <w:rPr>
          <w:sz w:val="24"/>
          <w:szCs w:val="24"/>
        </w:rPr>
      </w:pPr>
    </w:p>
    <w:p w:rsidR="00EA4A81" w:rsidRDefault="00EA4A81" w:rsidP="00EA4A81">
      <w:pPr>
        <w:tabs>
          <w:tab w:val="left" w:pos="567"/>
        </w:tabs>
        <w:rPr>
          <w:sz w:val="24"/>
          <w:szCs w:val="24"/>
        </w:rPr>
      </w:pPr>
    </w:p>
    <w:p w:rsidR="00EA4A81" w:rsidRDefault="00EA4A81" w:rsidP="00EA4A81">
      <w:pPr>
        <w:tabs>
          <w:tab w:val="left" w:pos="567"/>
        </w:tabs>
        <w:rPr>
          <w:sz w:val="24"/>
          <w:szCs w:val="24"/>
        </w:rPr>
      </w:pPr>
    </w:p>
    <w:p w:rsidR="0004651D" w:rsidRDefault="0004651D" w:rsidP="00EA4A81">
      <w:pPr>
        <w:tabs>
          <w:tab w:val="left" w:pos="567"/>
        </w:tabs>
        <w:rPr>
          <w:b/>
          <w:color w:val="0070C0"/>
          <w:sz w:val="24"/>
          <w:szCs w:val="24"/>
        </w:rPr>
      </w:pPr>
    </w:p>
    <w:p w:rsidR="0004651D" w:rsidRDefault="0004651D" w:rsidP="00EA4A81">
      <w:pPr>
        <w:tabs>
          <w:tab w:val="left" w:pos="567"/>
        </w:tabs>
        <w:rPr>
          <w:b/>
          <w:color w:val="0070C0"/>
          <w:sz w:val="24"/>
          <w:szCs w:val="24"/>
        </w:rPr>
      </w:pPr>
    </w:p>
    <w:p w:rsidR="0004651D" w:rsidRDefault="0004651D" w:rsidP="00EA4A81">
      <w:pPr>
        <w:tabs>
          <w:tab w:val="left" w:pos="567"/>
        </w:tabs>
        <w:rPr>
          <w:b/>
          <w:color w:val="0070C0"/>
          <w:sz w:val="24"/>
          <w:szCs w:val="24"/>
        </w:rPr>
      </w:pPr>
    </w:p>
    <w:p w:rsidR="0004651D" w:rsidRDefault="0004651D" w:rsidP="00EA4A81">
      <w:pPr>
        <w:tabs>
          <w:tab w:val="left" w:pos="567"/>
        </w:tabs>
        <w:rPr>
          <w:b/>
          <w:color w:val="0070C0"/>
          <w:sz w:val="24"/>
          <w:szCs w:val="24"/>
        </w:rPr>
      </w:pPr>
    </w:p>
    <w:p w:rsidR="0004651D" w:rsidRDefault="0004651D" w:rsidP="00EA4A81">
      <w:pPr>
        <w:tabs>
          <w:tab w:val="left" w:pos="567"/>
        </w:tabs>
        <w:rPr>
          <w:b/>
          <w:color w:val="0070C0"/>
          <w:sz w:val="24"/>
          <w:szCs w:val="24"/>
        </w:rPr>
      </w:pPr>
    </w:p>
    <w:p w:rsidR="0004651D" w:rsidRDefault="0004651D" w:rsidP="00EA4A81">
      <w:pPr>
        <w:tabs>
          <w:tab w:val="left" w:pos="567"/>
        </w:tabs>
        <w:rPr>
          <w:b/>
          <w:color w:val="0070C0"/>
          <w:sz w:val="24"/>
          <w:szCs w:val="24"/>
        </w:rPr>
      </w:pPr>
    </w:p>
    <w:p w:rsidR="0004651D" w:rsidRDefault="0004651D" w:rsidP="00EA4A81">
      <w:pPr>
        <w:tabs>
          <w:tab w:val="left" w:pos="567"/>
        </w:tabs>
        <w:rPr>
          <w:b/>
          <w:color w:val="0070C0"/>
          <w:sz w:val="24"/>
          <w:szCs w:val="24"/>
        </w:rPr>
      </w:pPr>
    </w:p>
    <w:p w:rsidR="0004651D" w:rsidRDefault="0004651D" w:rsidP="00EA4A81">
      <w:pPr>
        <w:tabs>
          <w:tab w:val="left" w:pos="567"/>
        </w:tabs>
        <w:rPr>
          <w:b/>
          <w:color w:val="0070C0"/>
          <w:sz w:val="24"/>
          <w:szCs w:val="24"/>
        </w:rPr>
      </w:pPr>
    </w:p>
    <w:sectPr w:rsidR="0004651D" w:rsidSect="00A03E4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258" w:rsidRDefault="00306258" w:rsidP="00573974">
      <w:pPr>
        <w:spacing w:before="0" w:line="240" w:lineRule="auto"/>
      </w:pPr>
      <w:r>
        <w:separator/>
      </w:r>
    </w:p>
  </w:endnote>
  <w:endnote w:type="continuationSeparator" w:id="0">
    <w:p w:rsidR="00306258" w:rsidRDefault="00306258" w:rsidP="0057397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yriad Web Pro">
    <w:altName w:val="Corbel"/>
    <w:charset w:val="00"/>
    <w:family w:val="swiss"/>
    <w:pitch w:val="variable"/>
    <w:sig w:usb0="00000001" w:usb1="5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C6" w:rsidRDefault="004C78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5202"/>
      <w:docPartObj>
        <w:docPartGallery w:val="Page Numbers (Bottom of Page)"/>
        <w:docPartUnique/>
      </w:docPartObj>
    </w:sdtPr>
    <w:sdtEndPr>
      <w:rPr>
        <w:color w:val="7F7F7F" w:themeColor="background1" w:themeShade="7F"/>
        <w:spacing w:val="60"/>
      </w:rPr>
    </w:sdtEndPr>
    <w:sdtContent>
      <w:p w:rsidR="004C78C6" w:rsidRDefault="004C78C6">
        <w:pPr>
          <w:pStyle w:val="Footer"/>
          <w:pBdr>
            <w:top w:val="single" w:sz="4" w:space="1" w:color="D9D9D9" w:themeColor="background1" w:themeShade="D9"/>
          </w:pBdr>
          <w:jc w:val="right"/>
        </w:pPr>
        <w:r>
          <w:fldChar w:fldCharType="begin"/>
        </w:r>
        <w:r>
          <w:instrText xml:space="preserve"> PAGE   \* MERGEFORMAT </w:instrText>
        </w:r>
        <w:r>
          <w:fldChar w:fldCharType="separate"/>
        </w:r>
        <w:r w:rsidR="003D087D">
          <w:rPr>
            <w:noProof/>
          </w:rPr>
          <w:t>2</w:t>
        </w:r>
        <w:r>
          <w:rPr>
            <w:noProof/>
          </w:rPr>
          <w:fldChar w:fldCharType="end"/>
        </w:r>
        <w:r>
          <w:t xml:space="preserve"> | </w:t>
        </w:r>
        <w:r>
          <w:rPr>
            <w:color w:val="7F7F7F" w:themeColor="background1" w:themeShade="7F"/>
            <w:spacing w:val="60"/>
          </w:rPr>
          <w:t>Page</w:t>
        </w:r>
      </w:p>
    </w:sdtContent>
  </w:sdt>
  <w:p w:rsidR="004C78C6" w:rsidRDefault="004C78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C6" w:rsidRDefault="004C7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258" w:rsidRDefault="00306258" w:rsidP="00573974">
      <w:pPr>
        <w:spacing w:before="0" w:line="240" w:lineRule="auto"/>
      </w:pPr>
      <w:r>
        <w:separator/>
      </w:r>
    </w:p>
  </w:footnote>
  <w:footnote w:type="continuationSeparator" w:id="0">
    <w:p w:rsidR="00306258" w:rsidRDefault="00306258" w:rsidP="0057397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C6" w:rsidRDefault="004C78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C6" w:rsidRDefault="004C78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C6" w:rsidRDefault="004C78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298_"/>
      </v:shape>
    </w:pict>
  </w:numPicBullet>
  <w:abstractNum w:abstractNumId="0">
    <w:nsid w:val="FFFFFFFB"/>
    <w:multiLevelType w:val="multilevel"/>
    <w:tmpl w:val="68261ADE"/>
    <w:lvl w:ilvl="0">
      <w:start w:val="1"/>
      <w:numFmt w:val="decimal"/>
      <w:pStyle w:val="Heading1"/>
      <w:lvlText w:val="%1."/>
      <w:lvlJc w:val="left"/>
      <w:pPr>
        <w:tabs>
          <w:tab w:val="num" w:pos="576"/>
        </w:tabs>
        <w:ind w:left="576" w:hanging="576"/>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864"/>
        </w:tabs>
        <w:ind w:left="864" w:hanging="864"/>
      </w:pPr>
      <w:rPr>
        <w:rFonts w:ascii="Arial" w:hAnsi="Arial" w:cs="Arial"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60"/>
        </w:tabs>
        <w:ind w:left="0" w:firstLine="0"/>
      </w:pPr>
      <w:rPr>
        <w:rFonts w:hint="default"/>
      </w:rPr>
    </w:lvl>
    <w:lvl w:ilvl="5">
      <w:start w:val="1"/>
      <w:numFmt w:val="decimal"/>
      <w:lvlText w:val="%5.%6"/>
      <w:lvlJc w:val="left"/>
      <w:pPr>
        <w:tabs>
          <w:tab w:val="num" w:pos="720"/>
        </w:tabs>
        <w:ind w:left="0" w:firstLine="0"/>
      </w:pPr>
      <w:rPr>
        <w:rFonts w:hint="default"/>
      </w:rPr>
    </w:lvl>
    <w:lvl w:ilvl="6">
      <w:start w:val="1"/>
      <w:numFmt w:val="decimal"/>
      <w:lvlRestart w:val="0"/>
      <w:pStyle w:val="Heading7"/>
      <w:lvlText w:val="Recommendation %7: "/>
      <w:lvlJc w:val="left"/>
      <w:pPr>
        <w:tabs>
          <w:tab w:val="num" w:pos="3600"/>
        </w:tabs>
        <w:ind w:left="0" w:firstLine="0"/>
      </w:pPr>
      <w:rPr>
        <w:rFonts w:hint="default"/>
      </w:rPr>
    </w:lvl>
    <w:lvl w:ilvl="7">
      <w:start w:val="1"/>
      <w:numFmt w:val="decimal"/>
      <w:lvlRestart w:val="0"/>
      <w:pStyle w:val="Heading8"/>
      <w:lvlText w:val="Finding %8: "/>
      <w:lvlJc w:val="left"/>
      <w:pPr>
        <w:tabs>
          <w:tab w:val="num" w:pos="3312"/>
        </w:tabs>
        <w:ind w:left="2592" w:hanging="1440"/>
      </w:pPr>
      <w:rPr>
        <w:rFonts w:hint="default"/>
        <w:i w:val="0"/>
        <w:color w:val="0070C0"/>
      </w:rPr>
    </w:lvl>
    <w:lvl w:ilvl="8">
      <w:start w:val="1"/>
      <w:numFmt w:val="upperRoman"/>
      <w:pStyle w:val="Heading9"/>
      <w:suff w:val="space"/>
      <w:lvlText w:val="Appendix %9 "/>
      <w:lvlJc w:val="left"/>
      <w:pPr>
        <w:ind w:left="0" w:firstLine="0"/>
      </w:pPr>
      <w:rPr>
        <w:rFonts w:hint="default"/>
      </w:rPr>
    </w:lvl>
  </w:abstractNum>
  <w:abstractNum w:abstractNumId="1">
    <w:nsid w:val="06C26018"/>
    <w:multiLevelType w:val="multilevel"/>
    <w:tmpl w:val="5158F76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9F2087"/>
    <w:multiLevelType w:val="hybridMultilevel"/>
    <w:tmpl w:val="EA0099BA"/>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101369F1"/>
    <w:multiLevelType w:val="hybridMultilevel"/>
    <w:tmpl w:val="00DEA06E"/>
    <w:lvl w:ilvl="0" w:tplc="04090005">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189A7DF3"/>
    <w:multiLevelType w:val="multilevel"/>
    <w:tmpl w:val="7CF2C738"/>
    <w:lvl w:ilvl="0">
      <w:start w:val="1"/>
      <w:numFmt w:val="upperRoman"/>
      <w:lvlText w:val="%1."/>
      <w:lvlJc w:val="left"/>
      <w:pPr>
        <w:ind w:left="1080" w:hanging="72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color w:val="0070C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8CB4817"/>
    <w:multiLevelType w:val="hybridMultilevel"/>
    <w:tmpl w:val="12C676AC"/>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1E263D4F"/>
    <w:multiLevelType w:val="hybridMultilevel"/>
    <w:tmpl w:val="732A7E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nsid w:val="28E175F4"/>
    <w:multiLevelType w:val="hybridMultilevel"/>
    <w:tmpl w:val="C99043DA"/>
    <w:lvl w:ilvl="0" w:tplc="04090003">
      <w:start w:val="1"/>
      <w:numFmt w:val="bullet"/>
      <w:lvlText w:val="o"/>
      <w:lvlJc w:val="left"/>
      <w:pPr>
        <w:ind w:left="720" w:hanging="360"/>
      </w:pPr>
      <w:rPr>
        <w:rFonts w:ascii="Courier New" w:hAnsi="Courier New" w:cs="Courier New" w:hint="default"/>
        <w:sz w:val="18"/>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nsid w:val="2A34387C"/>
    <w:multiLevelType w:val="hybridMultilevel"/>
    <w:tmpl w:val="43BCDED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nsid w:val="2B3F3B47"/>
    <w:multiLevelType w:val="hybridMultilevel"/>
    <w:tmpl w:val="E44CF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C4BBE"/>
    <w:multiLevelType w:val="hybridMultilevel"/>
    <w:tmpl w:val="E448641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nsid w:val="33312AFF"/>
    <w:multiLevelType w:val="hybridMultilevel"/>
    <w:tmpl w:val="7A90724A"/>
    <w:lvl w:ilvl="0" w:tplc="AE44193C">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nsid w:val="34DC20E3"/>
    <w:multiLevelType w:val="hybridMultilevel"/>
    <w:tmpl w:val="ED28A5C4"/>
    <w:lvl w:ilvl="0" w:tplc="FDDC781C">
      <w:start w:val="1"/>
      <w:numFmt w:val="upperLetter"/>
      <w:lvlText w:val="%1."/>
      <w:lvlJc w:val="left"/>
      <w:pPr>
        <w:ind w:left="720" w:hanging="360"/>
      </w:pPr>
      <w:rPr>
        <w:rFonts w:hint="default"/>
        <w:b/>
        <w:color w:val="0070C0"/>
        <w:sz w:val="24"/>
        <w:szCs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36395801"/>
    <w:multiLevelType w:val="hybridMultilevel"/>
    <w:tmpl w:val="40D0D1AA"/>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368D0375"/>
    <w:multiLevelType w:val="hybridMultilevel"/>
    <w:tmpl w:val="A94C436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nsid w:val="3BAB5A69"/>
    <w:multiLevelType w:val="hybridMultilevel"/>
    <w:tmpl w:val="6D84C6C0"/>
    <w:lvl w:ilvl="0" w:tplc="04090005">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nsid w:val="3C69378F"/>
    <w:multiLevelType w:val="hybridMultilevel"/>
    <w:tmpl w:val="83586D56"/>
    <w:lvl w:ilvl="0" w:tplc="8EACDEB0">
      <w:start w:val="2"/>
      <w:numFmt w:val="bullet"/>
      <w:lvlText w:val="-"/>
      <w:lvlJc w:val="left"/>
      <w:pPr>
        <w:ind w:left="720" w:hanging="360"/>
      </w:pPr>
      <w:rPr>
        <w:rFonts w:ascii="Calibri" w:eastAsiaTheme="minorHAnsi" w:hAnsi="Calibri" w:cstheme="minorBid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nsid w:val="3E02170A"/>
    <w:multiLevelType w:val="hybridMultilevel"/>
    <w:tmpl w:val="371482AE"/>
    <w:lvl w:ilvl="0" w:tplc="E87A4CB4">
      <w:start w:val="1"/>
      <w:numFmt w:val="low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230574"/>
    <w:multiLevelType w:val="hybridMultilevel"/>
    <w:tmpl w:val="D026D1B2"/>
    <w:lvl w:ilvl="0" w:tplc="AE44193C">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nsid w:val="3FEB5F25"/>
    <w:multiLevelType w:val="hybridMultilevel"/>
    <w:tmpl w:val="9D9045CC"/>
    <w:lvl w:ilvl="0" w:tplc="0E6EEDE4">
      <w:start w:val="1"/>
      <w:numFmt w:val="bullet"/>
      <w:lvlText w:val=""/>
      <w:lvlPicBulletId w:val="0"/>
      <w:lvlJc w:val="left"/>
      <w:pPr>
        <w:ind w:left="720" w:hanging="360"/>
      </w:pPr>
      <w:rPr>
        <w:rFonts w:ascii="Symbol" w:hAnsi="Symbol" w:hint="default"/>
        <w:color w:val="auto"/>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8F3140"/>
    <w:multiLevelType w:val="hybridMultilevel"/>
    <w:tmpl w:val="2992217A"/>
    <w:lvl w:ilvl="0" w:tplc="AE44193C">
      <w:start w:val="1"/>
      <w:numFmt w:val="bullet"/>
      <w:lvlText w:val=""/>
      <w:lvlJc w:val="left"/>
      <w:pPr>
        <w:ind w:left="1287"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1">
    <w:nsid w:val="431A0137"/>
    <w:multiLevelType w:val="hybridMultilevel"/>
    <w:tmpl w:val="579C641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nsid w:val="4637658B"/>
    <w:multiLevelType w:val="hybridMultilevel"/>
    <w:tmpl w:val="83BADBCE"/>
    <w:lvl w:ilvl="0" w:tplc="04090005">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nsid w:val="4B1C4605"/>
    <w:multiLevelType w:val="hybridMultilevel"/>
    <w:tmpl w:val="CFFC91F0"/>
    <w:lvl w:ilvl="0" w:tplc="12CA3A3A">
      <w:start w:val="1"/>
      <w:numFmt w:val="decimal"/>
      <w:lvlText w:val="%1."/>
      <w:lvlJc w:val="left"/>
      <w:pPr>
        <w:ind w:left="1080" w:hanging="360"/>
      </w:pPr>
      <w:rPr>
        <w:rFonts w:asciiTheme="minorHAnsi" w:hAnsiTheme="minorHAnsi"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D71C8B"/>
    <w:multiLevelType w:val="hybridMultilevel"/>
    <w:tmpl w:val="93D6137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nsid w:val="4D086578"/>
    <w:multiLevelType w:val="multilevel"/>
    <w:tmpl w:val="BB2C2728"/>
    <w:lvl w:ilvl="0">
      <w:start w:val="1"/>
      <w:numFmt w:val="decimal"/>
      <w:lvlText w:val="%1."/>
      <w:lvlJc w:val="left"/>
      <w:pPr>
        <w:ind w:left="720" w:hanging="360"/>
      </w:pPr>
      <w:rPr>
        <w:rFonts w:hint="default"/>
        <w:b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5C779BB"/>
    <w:multiLevelType w:val="hybridMultilevel"/>
    <w:tmpl w:val="5DA4F29C"/>
    <w:lvl w:ilvl="0" w:tplc="4DBEC710">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nsid w:val="5C1D11CC"/>
    <w:multiLevelType w:val="hybridMultilevel"/>
    <w:tmpl w:val="D48EDD46"/>
    <w:lvl w:ilvl="0" w:tplc="04090005">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8">
    <w:nsid w:val="5D485607"/>
    <w:multiLevelType w:val="hybridMultilevel"/>
    <w:tmpl w:val="D54A19D0"/>
    <w:lvl w:ilvl="0" w:tplc="8500C888">
      <w:start w:val="1"/>
      <w:numFmt w:val="decimal"/>
      <w:lvlText w:val="%1."/>
      <w:lvlJc w:val="left"/>
      <w:pPr>
        <w:ind w:left="720" w:hanging="360"/>
      </w:pPr>
      <w:rPr>
        <w:rFonts w:asciiTheme="minorHAnsi" w:eastAsiaTheme="minorHAnsi" w:hAnsiTheme="minorHAnsi" w:cstheme="minorBid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nsid w:val="5E687813"/>
    <w:multiLevelType w:val="hybridMultilevel"/>
    <w:tmpl w:val="2AE03AA6"/>
    <w:lvl w:ilvl="0" w:tplc="4FFE40EE">
      <w:start w:val="1"/>
      <w:numFmt w:val="lowerLetter"/>
      <w:lvlText w:val="%1)"/>
      <w:lvlJc w:val="left"/>
      <w:pPr>
        <w:ind w:left="1080" w:hanging="720"/>
      </w:pPr>
      <w:rPr>
        <w:rFonts w:asciiTheme="minorHAnsi" w:eastAsiaTheme="minorHAnsi" w:hAnsiTheme="minorHAnsi" w:cstheme="minorBid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nsid w:val="608A519E"/>
    <w:multiLevelType w:val="hybridMultilevel"/>
    <w:tmpl w:val="B632469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1">
    <w:nsid w:val="678E7AA4"/>
    <w:multiLevelType w:val="hybridMultilevel"/>
    <w:tmpl w:val="3880016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
    <w:nsid w:val="693E3870"/>
    <w:multiLevelType w:val="hybridMultilevel"/>
    <w:tmpl w:val="A9E8B142"/>
    <w:lvl w:ilvl="0" w:tplc="E1868876">
      <w:start w:val="1"/>
      <w:numFmt w:val="bullet"/>
      <w:lvlText w:val=""/>
      <w:lvlJc w:val="left"/>
      <w:pPr>
        <w:tabs>
          <w:tab w:val="num" w:pos="720"/>
        </w:tabs>
        <w:ind w:left="720" w:hanging="360"/>
      </w:pPr>
      <w:rPr>
        <w:rFonts w:ascii="Wingdings" w:hAnsi="Wingdings" w:hint="default"/>
      </w:rPr>
    </w:lvl>
    <w:lvl w:ilvl="1" w:tplc="9EF0D85A" w:tentative="1">
      <w:start w:val="1"/>
      <w:numFmt w:val="bullet"/>
      <w:lvlText w:val=""/>
      <w:lvlJc w:val="left"/>
      <w:pPr>
        <w:tabs>
          <w:tab w:val="num" w:pos="1440"/>
        </w:tabs>
        <w:ind w:left="1440" w:hanging="360"/>
      </w:pPr>
      <w:rPr>
        <w:rFonts w:ascii="Wingdings" w:hAnsi="Wingdings" w:hint="default"/>
      </w:rPr>
    </w:lvl>
    <w:lvl w:ilvl="2" w:tplc="97729936" w:tentative="1">
      <w:start w:val="1"/>
      <w:numFmt w:val="bullet"/>
      <w:lvlText w:val=""/>
      <w:lvlJc w:val="left"/>
      <w:pPr>
        <w:tabs>
          <w:tab w:val="num" w:pos="2160"/>
        </w:tabs>
        <w:ind w:left="2160" w:hanging="360"/>
      </w:pPr>
      <w:rPr>
        <w:rFonts w:ascii="Wingdings" w:hAnsi="Wingdings" w:hint="default"/>
      </w:rPr>
    </w:lvl>
    <w:lvl w:ilvl="3" w:tplc="252A1B16" w:tentative="1">
      <w:start w:val="1"/>
      <w:numFmt w:val="bullet"/>
      <w:lvlText w:val=""/>
      <w:lvlJc w:val="left"/>
      <w:pPr>
        <w:tabs>
          <w:tab w:val="num" w:pos="2880"/>
        </w:tabs>
        <w:ind w:left="2880" w:hanging="360"/>
      </w:pPr>
      <w:rPr>
        <w:rFonts w:ascii="Wingdings" w:hAnsi="Wingdings" w:hint="default"/>
      </w:rPr>
    </w:lvl>
    <w:lvl w:ilvl="4" w:tplc="76087A46" w:tentative="1">
      <w:start w:val="1"/>
      <w:numFmt w:val="bullet"/>
      <w:lvlText w:val=""/>
      <w:lvlJc w:val="left"/>
      <w:pPr>
        <w:tabs>
          <w:tab w:val="num" w:pos="3600"/>
        </w:tabs>
        <w:ind w:left="3600" w:hanging="360"/>
      </w:pPr>
      <w:rPr>
        <w:rFonts w:ascii="Wingdings" w:hAnsi="Wingdings" w:hint="default"/>
      </w:rPr>
    </w:lvl>
    <w:lvl w:ilvl="5" w:tplc="58484682" w:tentative="1">
      <w:start w:val="1"/>
      <w:numFmt w:val="bullet"/>
      <w:lvlText w:val=""/>
      <w:lvlJc w:val="left"/>
      <w:pPr>
        <w:tabs>
          <w:tab w:val="num" w:pos="4320"/>
        </w:tabs>
        <w:ind w:left="4320" w:hanging="360"/>
      </w:pPr>
      <w:rPr>
        <w:rFonts w:ascii="Wingdings" w:hAnsi="Wingdings" w:hint="default"/>
      </w:rPr>
    </w:lvl>
    <w:lvl w:ilvl="6" w:tplc="6AE696BC" w:tentative="1">
      <w:start w:val="1"/>
      <w:numFmt w:val="bullet"/>
      <w:lvlText w:val=""/>
      <w:lvlJc w:val="left"/>
      <w:pPr>
        <w:tabs>
          <w:tab w:val="num" w:pos="5040"/>
        </w:tabs>
        <w:ind w:left="5040" w:hanging="360"/>
      </w:pPr>
      <w:rPr>
        <w:rFonts w:ascii="Wingdings" w:hAnsi="Wingdings" w:hint="default"/>
      </w:rPr>
    </w:lvl>
    <w:lvl w:ilvl="7" w:tplc="49363086" w:tentative="1">
      <w:start w:val="1"/>
      <w:numFmt w:val="bullet"/>
      <w:lvlText w:val=""/>
      <w:lvlJc w:val="left"/>
      <w:pPr>
        <w:tabs>
          <w:tab w:val="num" w:pos="5760"/>
        </w:tabs>
        <w:ind w:left="5760" w:hanging="360"/>
      </w:pPr>
      <w:rPr>
        <w:rFonts w:ascii="Wingdings" w:hAnsi="Wingdings" w:hint="default"/>
      </w:rPr>
    </w:lvl>
    <w:lvl w:ilvl="8" w:tplc="01B4B234" w:tentative="1">
      <w:start w:val="1"/>
      <w:numFmt w:val="bullet"/>
      <w:lvlText w:val=""/>
      <w:lvlJc w:val="left"/>
      <w:pPr>
        <w:tabs>
          <w:tab w:val="num" w:pos="6480"/>
        </w:tabs>
        <w:ind w:left="6480" w:hanging="360"/>
      </w:pPr>
      <w:rPr>
        <w:rFonts w:ascii="Wingdings" w:hAnsi="Wingdings" w:hint="default"/>
      </w:rPr>
    </w:lvl>
  </w:abstractNum>
  <w:abstractNum w:abstractNumId="33">
    <w:nsid w:val="6B265234"/>
    <w:multiLevelType w:val="hybridMultilevel"/>
    <w:tmpl w:val="D96E0FD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4">
    <w:nsid w:val="6FEA2B96"/>
    <w:multiLevelType w:val="hybridMultilevel"/>
    <w:tmpl w:val="49828AAE"/>
    <w:lvl w:ilvl="0" w:tplc="35902B3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5">
    <w:nsid w:val="75C84203"/>
    <w:multiLevelType w:val="hybridMultilevel"/>
    <w:tmpl w:val="82AA1682"/>
    <w:lvl w:ilvl="0" w:tplc="D37E00EE">
      <w:start w:val="1"/>
      <w:numFmt w:val="decimal"/>
      <w:lvlText w:val="%1."/>
      <w:lvlJc w:val="left"/>
      <w:pPr>
        <w:ind w:left="4755" w:hanging="360"/>
      </w:pPr>
      <w:rPr>
        <w:rFonts w:cstheme="minorBidi" w:hint="default"/>
        <w:sz w:val="24"/>
        <w:szCs w:val="24"/>
      </w:rPr>
    </w:lvl>
    <w:lvl w:ilvl="1" w:tplc="30090019">
      <w:start w:val="1"/>
      <w:numFmt w:val="lowerLetter"/>
      <w:lvlText w:val="%2."/>
      <w:lvlJc w:val="left"/>
      <w:pPr>
        <w:ind w:left="5475" w:hanging="360"/>
      </w:pPr>
    </w:lvl>
    <w:lvl w:ilvl="2" w:tplc="3009001B" w:tentative="1">
      <w:start w:val="1"/>
      <w:numFmt w:val="lowerRoman"/>
      <w:lvlText w:val="%3."/>
      <w:lvlJc w:val="right"/>
      <w:pPr>
        <w:ind w:left="6195" w:hanging="180"/>
      </w:pPr>
    </w:lvl>
    <w:lvl w:ilvl="3" w:tplc="3009000F" w:tentative="1">
      <w:start w:val="1"/>
      <w:numFmt w:val="decimal"/>
      <w:lvlText w:val="%4."/>
      <w:lvlJc w:val="left"/>
      <w:pPr>
        <w:ind w:left="6915" w:hanging="360"/>
      </w:pPr>
    </w:lvl>
    <w:lvl w:ilvl="4" w:tplc="30090019" w:tentative="1">
      <w:start w:val="1"/>
      <w:numFmt w:val="lowerLetter"/>
      <w:lvlText w:val="%5."/>
      <w:lvlJc w:val="left"/>
      <w:pPr>
        <w:ind w:left="7635" w:hanging="360"/>
      </w:pPr>
    </w:lvl>
    <w:lvl w:ilvl="5" w:tplc="3009001B" w:tentative="1">
      <w:start w:val="1"/>
      <w:numFmt w:val="lowerRoman"/>
      <w:lvlText w:val="%6."/>
      <w:lvlJc w:val="right"/>
      <w:pPr>
        <w:ind w:left="8355" w:hanging="180"/>
      </w:pPr>
    </w:lvl>
    <w:lvl w:ilvl="6" w:tplc="3009000F" w:tentative="1">
      <w:start w:val="1"/>
      <w:numFmt w:val="decimal"/>
      <w:lvlText w:val="%7."/>
      <w:lvlJc w:val="left"/>
      <w:pPr>
        <w:ind w:left="9075" w:hanging="360"/>
      </w:pPr>
    </w:lvl>
    <w:lvl w:ilvl="7" w:tplc="30090019" w:tentative="1">
      <w:start w:val="1"/>
      <w:numFmt w:val="lowerLetter"/>
      <w:lvlText w:val="%8."/>
      <w:lvlJc w:val="left"/>
      <w:pPr>
        <w:ind w:left="9795" w:hanging="360"/>
      </w:pPr>
    </w:lvl>
    <w:lvl w:ilvl="8" w:tplc="3009001B" w:tentative="1">
      <w:start w:val="1"/>
      <w:numFmt w:val="lowerRoman"/>
      <w:lvlText w:val="%9."/>
      <w:lvlJc w:val="right"/>
      <w:pPr>
        <w:ind w:left="10515" w:hanging="180"/>
      </w:pPr>
    </w:lvl>
  </w:abstractNum>
  <w:abstractNum w:abstractNumId="36">
    <w:nsid w:val="79700B8D"/>
    <w:multiLevelType w:val="hybridMultilevel"/>
    <w:tmpl w:val="880A7B84"/>
    <w:lvl w:ilvl="0" w:tplc="04090005">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nsid w:val="7A84665E"/>
    <w:multiLevelType w:val="hybridMultilevel"/>
    <w:tmpl w:val="A33A90EA"/>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8">
    <w:nsid w:val="7AF255E5"/>
    <w:multiLevelType w:val="hybridMultilevel"/>
    <w:tmpl w:val="172AE5D2"/>
    <w:lvl w:ilvl="0" w:tplc="04090005">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9">
    <w:nsid w:val="7B0F4DE9"/>
    <w:multiLevelType w:val="hybridMultilevel"/>
    <w:tmpl w:val="94588130"/>
    <w:lvl w:ilvl="0" w:tplc="42F29B7C">
      <w:start w:val="63"/>
      <w:numFmt w:val="bullet"/>
      <w:lvlText w:val="-"/>
      <w:lvlJc w:val="left"/>
      <w:pPr>
        <w:ind w:left="720" w:hanging="360"/>
      </w:pPr>
      <w:rPr>
        <w:rFonts w:ascii="Calibri" w:eastAsiaTheme="minorHAnsi" w:hAnsi="Calibri" w:cstheme="minorBidi" w:hint="default"/>
        <w:sz w:val="22"/>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0">
    <w:nsid w:val="7BE547AB"/>
    <w:multiLevelType w:val="hybridMultilevel"/>
    <w:tmpl w:val="6CA8C1C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1">
    <w:nsid w:val="7C731545"/>
    <w:multiLevelType w:val="hybridMultilevel"/>
    <w:tmpl w:val="DDE2E8DA"/>
    <w:lvl w:ilvl="0" w:tplc="30090003">
      <w:start w:val="1"/>
      <w:numFmt w:val="bullet"/>
      <w:lvlText w:val="o"/>
      <w:lvlJc w:val="left"/>
      <w:pPr>
        <w:ind w:left="720" w:hanging="360"/>
      </w:pPr>
      <w:rPr>
        <w:rFonts w:ascii="Courier New" w:hAnsi="Courier New" w:cs="Courier New"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
  </w:num>
  <w:num w:numId="4">
    <w:abstractNumId w:val="23"/>
  </w:num>
  <w:num w:numId="5">
    <w:abstractNumId w:val="35"/>
  </w:num>
  <w:num w:numId="6">
    <w:abstractNumId w:val="29"/>
  </w:num>
  <w:num w:numId="7">
    <w:abstractNumId w:val="19"/>
  </w:num>
  <w:num w:numId="8">
    <w:abstractNumId w:val="25"/>
  </w:num>
  <w:num w:numId="9">
    <w:abstractNumId w:val="38"/>
  </w:num>
  <w:num w:numId="10">
    <w:abstractNumId w:val="28"/>
  </w:num>
  <w:num w:numId="11">
    <w:abstractNumId w:val="31"/>
  </w:num>
  <w:num w:numId="12">
    <w:abstractNumId w:val="4"/>
  </w:num>
  <w:num w:numId="13">
    <w:abstractNumId w:val="17"/>
  </w:num>
  <w:num w:numId="14">
    <w:abstractNumId w:val="36"/>
  </w:num>
  <w:num w:numId="15">
    <w:abstractNumId w:val="13"/>
  </w:num>
  <w:num w:numId="16">
    <w:abstractNumId w:val="5"/>
  </w:num>
  <w:num w:numId="17">
    <w:abstractNumId w:val="3"/>
  </w:num>
  <w:num w:numId="18">
    <w:abstractNumId w:val="0"/>
  </w:num>
  <w:num w:numId="19">
    <w:abstractNumId w:val="24"/>
  </w:num>
  <w:num w:numId="20">
    <w:abstractNumId w:val="27"/>
  </w:num>
  <w:num w:numId="21">
    <w:abstractNumId w:val="41"/>
  </w:num>
  <w:num w:numId="22">
    <w:abstractNumId w:val="22"/>
  </w:num>
  <w:num w:numId="23">
    <w:abstractNumId w:val="9"/>
  </w:num>
  <w:num w:numId="24">
    <w:abstractNumId w:val="16"/>
  </w:num>
  <w:num w:numId="25">
    <w:abstractNumId w:val="30"/>
  </w:num>
  <w:num w:numId="26">
    <w:abstractNumId w:val="6"/>
  </w:num>
  <w:num w:numId="27">
    <w:abstractNumId w:val="20"/>
  </w:num>
  <w:num w:numId="28">
    <w:abstractNumId w:val="12"/>
  </w:num>
  <w:num w:numId="29">
    <w:abstractNumId w:val="39"/>
  </w:num>
  <w:num w:numId="30">
    <w:abstractNumId w:val="32"/>
  </w:num>
  <w:num w:numId="31">
    <w:abstractNumId w:val="7"/>
  </w:num>
  <w:num w:numId="32">
    <w:abstractNumId w:val="37"/>
  </w:num>
  <w:num w:numId="33">
    <w:abstractNumId w:val="15"/>
  </w:num>
  <w:num w:numId="34">
    <w:abstractNumId w:val="8"/>
  </w:num>
  <w:num w:numId="35">
    <w:abstractNumId w:val="34"/>
  </w:num>
  <w:num w:numId="36">
    <w:abstractNumId w:val="33"/>
  </w:num>
  <w:num w:numId="37">
    <w:abstractNumId w:val="10"/>
  </w:num>
  <w:num w:numId="38">
    <w:abstractNumId w:val="14"/>
  </w:num>
  <w:num w:numId="39">
    <w:abstractNumId w:val="40"/>
  </w:num>
  <w:num w:numId="40">
    <w:abstractNumId w:val="26"/>
  </w:num>
  <w:num w:numId="41">
    <w:abstractNumId w:val="1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86"/>
    <w:rsid w:val="00003ACC"/>
    <w:rsid w:val="00012B6D"/>
    <w:rsid w:val="00012EA8"/>
    <w:rsid w:val="000140E0"/>
    <w:rsid w:val="0002324E"/>
    <w:rsid w:val="00030E9E"/>
    <w:rsid w:val="00030FA0"/>
    <w:rsid w:val="000317AA"/>
    <w:rsid w:val="0004651D"/>
    <w:rsid w:val="00056877"/>
    <w:rsid w:val="00073355"/>
    <w:rsid w:val="0008011C"/>
    <w:rsid w:val="00090DD4"/>
    <w:rsid w:val="00096C55"/>
    <w:rsid w:val="000A4222"/>
    <w:rsid w:val="000A7CA8"/>
    <w:rsid w:val="000B16EB"/>
    <w:rsid w:val="000B2997"/>
    <w:rsid w:val="000B48EB"/>
    <w:rsid w:val="000C155B"/>
    <w:rsid w:val="000D5284"/>
    <w:rsid w:val="000E06F9"/>
    <w:rsid w:val="000E3FBD"/>
    <w:rsid w:val="00100339"/>
    <w:rsid w:val="00101022"/>
    <w:rsid w:val="00106DD8"/>
    <w:rsid w:val="001128BA"/>
    <w:rsid w:val="00115316"/>
    <w:rsid w:val="00117929"/>
    <w:rsid w:val="00117D2F"/>
    <w:rsid w:val="0012683E"/>
    <w:rsid w:val="001305A8"/>
    <w:rsid w:val="00145D74"/>
    <w:rsid w:val="001465E3"/>
    <w:rsid w:val="001566AC"/>
    <w:rsid w:val="00156764"/>
    <w:rsid w:val="00160196"/>
    <w:rsid w:val="00162BFD"/>
    <w:rsid w:val="00165F14"/>
    <w:rsid w:val="00177F65"/>
    <w:rsid w:val="0019342F"/>
    <w:rsid w:val="00195098"/>
    <w:rsid w:val="001973EB"/>
    <w:rsid w:val="001A083A"/>
    <w:rsid w:val="001A1D9A"/>
    <w:rsid w:val="001A21E7"/>
    <w:rsid w:val="001B0027"/>
    <w:rsid w:val="001B1F13"/>
    <w:rsid w:val="001B3BF0"/>
    <w:rsid w:val="001B6AC3"/>
    <w:rsid w:val="001C12C9"/>
    <w:rsid w:val="001C5906"/>
    <w:rsid w:val="001D164D"/>
    <w:rsid w:val="001D28EC"/>
    <w:rsid w:val="001D41F5"/>
    <w:rsid w:val="001D6D64"/>
    <w:rsid w:val="001E40C8"/>
    <w:rsid w:val="001E695F"/>
    <w:rsid w:val="001E7C62"/>
    <w:rsid w:val="001F5DF9"/>
    <w:rsid w:val="001F62F7"/>
    <w:rsid w:val="00200F31"/>
    <w:rsid w:val="00201CAE"/>
    <w:rsid w:val="00203D9F"/>
    <w:rsid w:val="00205B24"/>
    <w:rsid w:val="00205B39"/>
    <w:rsid w:val="0020761B"/>
    <w:rsid w:val="00211721"/>
    <w:rsid w:val="00223386"/>
    <w:rsid w:val="00231221"/>
    <w:rsid w:val="00236761"/>
    <w:rsid w:val="0024554B"/>
    <w:rsid w:val="002466C3"/>
    <w:rsid w:val="00253037"/>
    <w:rsid w:val="00257E82"/>
    <w:rsid w:val="00271D6F"/>
    <w:rsid w:val="00275BED"/>
    <w:rsid w:val="002769D7"/>
    <w:rsid w:val="00282F11"/>
    <w:rsid w:val="0029000A"/>
    <w:rsid w:val="00297151"/>
    <w:rsid w:val="002A01B2"/>
    <w:rsid w:val="002A26C7"/>
    <w:rsid w:val="002C7CF2"/>
    <w:rsid w:val="002D6906"/>
    <w:rsid w:val="002F19E7"/>
    <w:rsid w:val="00306258"/>
    <w:rsid w:val="003153E2"/>
    <w:rsid w:val="00320AEB"/>
    <w:rsid w:val="003211BF"/>
    <w:rsid w:val="00321CBC"/>
    <w:rsid w:val="003351CD"/>
    <w:rsid w:val="00357218"/>
    <w:rsid w:val="00367E0A"/>
    <w:rsid w:val="00370199"/>
    <w:rsid w:val="00371EB3"/>
    <w:rsid w:val="00384E23"/>
    <w:rsid w:val="00390604"/>
    <w:rsid w:val="00393CF4"/>
    <w:rsid w:val="00396C31"/>
    <w:rsid w:val="003A2C3E"/>
    <w:rsid w:val="003A7600"/>
    <w:rsid w:val="003A7E28"/>
    <w:rsid w:val="003B033D"/>
    <w:rsid w:val="003B6B05"/>
    <w:rsid w:val="003D087D"/>
    <w:rsid w:val="003D3D5D"/>
    <w:rsid w:val="003D3D99"/>
    <w:rsid w:val="003D4AFA"/>
    <w:rsid w:val="003D63E0"/>
    <w:rsid w:val="003D67B5"/>
    <w:rsid w:val="003D7B49"/>
    <w:rsid w:val="003E1DDD"/>
    <w:rsid w:val="003E68A3"/>
    <w:rsid w:val="003F4BE5"/>
    <w:rsid w:val="003F4DA8"/>
    <w:rsid w:val="00401329"/>
    <w:rsid w:val="00402C00"/>
    <w:rsid w:val="004363FA"/>
    <w:rsid w:val="0044602B"/>
    <w:rsid w:val="00446B82"/>
    <w:rsid w:val="00453CA6"/>
    <w:rsid w:val="00457579"/>
    <w:rsid w:val="00462A94"/>
    <w:rsid w:val="00463670"/>
    <w:rsid w:val="00464812"/>
    <w:rsid w:val="004861C9"/>
    <w:rsid w:val="004870EF"/>
    <w:rsid w:val="00493276"/>
    <w:rsid w:val="00493E18"/>
    <w:rsid w:val="004A2569"/>
    <w:rsid w:val="004A2C79"/>
    <w:rsid w:val="004A36EF"/>
    <w:rsid w:val="004B1E81"/>
    <w:rsid w:val="004B2A73"/>
    <w:rsid w:val="004B739D"/>
    <w:rsid w:val="004C0469"/>
    <w:rsid w:val="004C34D8"/>
    <w:rsid w:val="004C5E96"/>
    <w:rsid w:val="004C78C6"/>
    <w:rsid w:val="004D6A3C"/>
    <w:rsid w:val="004E5729"/>
    <w:rsid w:val="004F2B3E"/>
    <w:rsid w:val="00500631"/>
    <w:rsid w:val="005017EF"/>
    <w:rsid w:val="005137E5"/>
    <w:rsid w:val="00524825"/>
    <w:rsid w:val="00535D57"/>
    <w:rsid w:val="00553291"/>
    <w:rsid w:val="00553D72"/>
    <w:rsid w:val="005566E0"/>
    <w:rsid w:val="00557730"/>
    <w:rsid w:val="00562001"/>
    <w:rsid w:val="005655FB"/>
    <w:rsid w:val="00573974"/>
    <w:rsid w:val="00576809"/>
    <w:rsid w:val="00583ED7"/>
    <w:rsid w:val="005854B6"/>
    <w:rsid w:val="00592358"/>
    <w:rsid w:val="00592435"/>
    <w:rsid w:val="005945EE"/>
    <w:rsid w:val="00595B88"/>
    <w:rsid w:val="005A135D"/>
    <w:rsid w:val="005A4A60"/>
    <w:rsid w:val="005A5A35"/>
    <w:rsid w:val="005A7E62"/>
    <w:rsid w:val="005B6E3C"/>
    <w:rsid w:val="005C0941"/>
    <w:rsid w:val="005C2B00"/>
    <w:rsid w:val="005C68B2"/>
    <w:rsid w:val="005D5898"/>
    <w:rsid w:val="005F0AC7"/>
    <w:rsid w:val="005F1E5F"/>
    <w:rsid w:val="005F37E6"/>
    <w:rsid w:val="00604CB8"/>
    <w:rsid w:val="00606FFB"/>
    <w:rsid w:val="0060750D"/>
    <w:rsid w:val="0060759B"/>
    <w:rsid w:val="00610FC6"/>
    <w:rsid w:val="0062406D"/>
    <w:rsid w:val="00626664"/>
    <w:rsid w:val="00626C61"/>
    <w:rsid w:val="00633B4D"/>
    <w:rsid w:val="006351D7"/>
    <w:rsid w:val="00637E3E"/>
    <w:rsid w:val="0064219E"/>
    <w:rsid w:val="00655380"/>
    <w:rsid w:val="00655EE9"/>
    <w:rsid w:val="006561B9"/>
    <w:rsid w:val="006607CA"/>
    <w:rsid w:val="006827A3"/>
    <w:rsid w:val="006852CA"/>
    <w:rsid w:val="00690513"/>
    <w:rsid w:val="006979E9"/>
    <w:rsid w:val="006A5D99"/>
    <w:rsid w:val="006A7C29"/>
    <w:rsid w:val="006C16EA"/>
    <w:rsid w:val="006D77E8"/>
    <w:rsid w:val="006E6992"/>
    <w:rsid w:val="006F0FE9"/>
    <w:rsid w:val="00721380"/>
    <w:rsid w:val="007235DD"/>
    <w:rsid w:val="00744BF1"/>
    <w:rsid w:val="00747657"/>
    <w:rsid w:val="00765786"/>
    <w:rsid w:val="00766B99"/>
    <w:rsid w:val="00783ED5"/>
    <w:rsid w:val="007870F2"/>
    <w:rsid w:val="00796618"/>
    <w:rsid w:val="007B7397"/>
    <w:rsid w:val="007B75F2"/>
    <w:rsid w:val="007D5171"/>
    <w:rsid w:val="007E2848"/>
    <w:rsid w:val="007E382D"/>
    <w:rsid w:val="00803541"/>
    <w:rsid w:val="00816A01"/>
    <w:rsid w:val="00821089"/>
    <w:rsid w:val="0082599B"/>
    <w:rsid w:val="00833019"/>
    <w:rsid w:val="008474CA"/>
    <w:rsid w:val="00847E14"/>
    <w:rsid w:val="00857CFA"/>
    <w:rsid w:val="00860D1B"/>
    <w:rsid w:val="00862FA5"/>
    <w:rsid w:val="00876BA0"/>
    <w:rsid w:val="00882CD3"/>
    <w:rsid w:val="0088614A"/>
    <w:rsid w:val="00892DCD"/>
    <w:rsid w:val="00896486"/>
    <w:rsid w:val="0089716A"/>
    <w:rsid w:val="00897DF8"/>
    <w:rsid w:val="00897F00"/>
    <w:rsid w:val="008A249C"/>
    <w:rsid w:val="008B10CC"/>
    <w:rsid w:val="008B64B7"/>
    <w:rsid w:val="008C60F7"/>
    <w:rsid w:val="008C684B"/>
    <w:rsid w:val="008C79D5"/>
    <w:rsid w:val="008D0E1B"/>
    <w:rsid w:val="008D181E"/>
    <w:rsid w:val="008D44D8"/>
    <w:rsid w:val="008D4EE8"/>
    <w:rsid w:val="008D63B7"/>
    <w:rsid w:val="008E6737"/>
    <w:rsid w:val="008E7307"/>
    <w:rsid w:val="00904E53"/>
    <w:rsid w:val="009053F8"/>
    <w:rsid w:val="00905B60"/>
    <w:rsid w:val="00914C22"/>
    <w:rsid w:val="0094039A"/>
    <w:rsid w:val="00952675"/>
    <w:rsid w:val="009555E4"/>
    <w:rsid w:val="00961965"/>
    <w:rsid w:val="0097655D"/>
    <w:rsid w:val="00977508"/>
    <w:rsid w:val="009832FC"/>
    <w:rsid w:val="009848A0"/>
    <w:rsid w:val="00995C2F"/>
    <w:rsid w:val="009A0A2F"/>
    <w:rsid w:val="009A0DB9"/>
    <w:rsid w:val="009B6563"/>
    <w:rsid w:val="009C3165"/>
    <w:rsid w:val="009C4A26"/>
    <w:rsid w:val="009D0628"/>
    <w:rsid w:val="009D1045"/>
    <w:rsid w:val="00A03E41"/>
    <w:rsid w:val="00A352A5"/>
    <w:rsid w:val="00A57050"/>
    <w:rsid w:val="00A610A7"/>
    <w:rsid w:val="00A63A26"/>
    <w:rsid w:val="00A64D46"/>
    <w:rsid w:val="00A70258"/>
    <w:rsid w:val="00A76DF8"/>
    <w:rsid w:val="00A8449A"/>
    <w:rsid w:val="00A84C6F"/>
    <w:rsid w:val="00A909E9"/>
    <w:rsid w:val="00A91802"/>
    <w:rsid w:val="00AA1009"/>
    <w:rsid w:val="00AA38FF"/>
    <w:rsid w:val="00AA5508"/>
    <w:rsid w:val="00AA6E5E"/>
    <w:rsid w:val="00AB14FE"/>
    <w:rsid w:val="00AC55DA"/>
    <w:rsid w:val="00AC650A"/>
    <w:rsid w:val="00AD7F12"/>
    <w:rsid w:val="00AE7F60"/>
    <w:rsid w:val="00AF19F4"/>
    <w:rsid w:val="00AF2459"/>
    <w:rsid w:val="00AF33D1"/>
    <w:rsid w:val="00B01078"/>
    <w:rsid w:val="00B07EE8"/>
    <w:rsid w:val="00B13AF2"/>
    <w:rsid w:val="00B17A0A"/>
    <w:rsid w:val="00B4369A"/>
    <w:rsid w:val="00B4532E"/>
    <w:rsid w:val="00B458E3"/>
    <w:rsid w:val="00B520AC"/>
    <w:rsid w:val="00B56174"/>
    <w:rsid w:val="00B63F92"/>
    <w:rsid w:val="00B705BF"/>
    <w:rsid w:val="00B7618F"/>
    <w:rsid w:val="00B96845"/>
    <w:rsid w:val="00B96DA8"/>
    <w:rsid w:val="00BA03B5"/>
    <w:rsid w:val="00BB3F10"/>
    <w:rsid w:val="00BB670A"/>
    <w:rsid w:val="00BC08AF"/>
    <w:rsid w:val="00BC425D"/>
    <w:rsid w:val="00BD7EEF"/>
    <w:rsid w:val="00BF086D"/>
    <w:rsid w:val="00BF3665"/>
    <w:rsid w:val="00C037C4"/>
    <w:rsid w:val="00C03BEF"/>
    <w:rsid w:val="00C066D4"/>
    <w:rsid w:val="00C072DC"/>
    <w:rsid w:val="00C11C23"/>
    <w:rsid w:val="00C11DE4"/>
    <w:rsid w:val="00C121F3"/>
    <w:rsid w:val="00C15F3E"/>
    <w:rsid w:val="00C17808"/>
    <w:rsid w:val="00C322E9"/>
    <w:rsid w:val="00C354EA"/>
    <w:rsid w:val="00C35697"/>
    <w:rsid w:val="00C559B0"/>
    <w:rsid w:val="00C5689B"/>
    <w:rsid w:val="00C65FEE"/>
    <w:rsid w:val="00C661FB"/>
    <w:rsid w:val="00C80788"/>
    <w:rsid w:val="00C83BBB"/>
    <w:rsid w:val="00C84EDF"/>
    <w:rsid w:val="00C9527D"/>
    <w:rsid w:val="00C97995"/>
    <w:rsid w:val="00CA125A"/>
    <w:rsid w:val="00CA4FC3"/>
    <w:rsid w:val="00CA5FC9"/>
    <w:rsid w:val="00CA608E"/>
    <w:rsid w:val="00CB55B5"/>
    <w:rsid w:val="00CE1AEA"/>
    <w:rsid w:val="00CE3DD2"/>
    <w:rsid w:val="00CE64A9"/>
    <w:rsid w:val="00CF1B8F"/>
    <w:rsid w:val="00D03DC8"/>
    <w:rsid w:val="00D07674"/>
    <w:rsid w:val="00D07904"/>
    <w:rsid w:val="00D14AA0"/>
    <w:rsid w:val="00D20CEC"/>
    <w:rsid w:val="00D215E2"/>
    <w:rsid w:val="00D4573A"/>
    <w:rsid w:val="00D51E40"/>
    <w:rsid w:val="00D52C51"/>
    <w:rsid w:val="00D5714D"/>
    <w:rsid w:val="00D6676F"/>
    <w:rsid w:val="00D676D1"/>
    <w:rsid w:val="00D70DC5"/>
    <w:rsid w:val="00D76346"/>
    <w:rsid w:val="00D85519"/>
    <w:rsid w:val="00D918E1"/>
    <w:rsid w:val="00D93CFC"/>
    <w:rsid w:val="00DA2271"/>
    <w:rsid w:val="00DA622C"/>
    <w:rsid w:val="00DB2E8F"/>
    <w:rsid w:val="00DC0B51"/>
    <w:rsid w:val="00DC6247"/>
    <w:rsid w:val="00DC657F"/>
    <w:rsid w:val="00DC7FAB"/>
    <w:rsid w:val="00DD05DD"/>
    <w:rsid w:val="00DD6C7B"/>
    <w:rsid w:val="00DD7695"/>
    <w:rsid w:val="00DE2777"/>
    <w:rsid w:val="00DE5F63"/>
    <w:rsid w:val="00DF50AA"/>
    <w:rsid w:val="00DF76EF"/>
    <w:rsid w:val="00E07947"/>
    <w:rsid w:val="00E13448"/>
    <w:rsid w:val="00E22C42"/>
    <w:rsid w:val="00E27684"/>
    <w:rsid w:val="00E27D0E"/>
    <w:rsid w:val="00E33785"/>
    <w:rsid w:val="00E504D3"/>
    <w:rsid w:val="00E5327B"/>
    <w:rsid w:val="00E536F0"/>
    <w:rsid w:val="00E62B3E"/>
    <w:rsid w:val="00E65D2C"/>
    <w:rsid w:val="00E67459"/>
    <w:rsid w:val="00E82E9C"/>
    <w:rsid w:val="00E83AD5"/>
    <w:rsid w:val="00E906F2"/>
    <w:rsid w:val="00E96246"/>
    <w:rsid w:val="00E968E3"/>
    <w:rsid w:val="00E9742F"/>
    <w:rsid w:val="00EA3060"/>
    <w:rsid w:val="00EA3BE7"/>
    <w:rsid w:val="00EA440F"/>
    <w:rsid w:val="00EA4A81"/>
    <w:rsid w:val="00EA55AA"/>
    <w:rsid w:val="00EA5DC8"/>
    <w:rsid w:val="00EA6FAB"/>
    <w:rsid w:val="00EC1D42"/>
    <w:rsid w:val="00ED065F"/>
    <w:rsid w:val="00ED7B2B"/>
    <w:rsid w:val="00EF3D69"/>
    <w:rsid w:val="00EF417D"/>
    <w:rsid w:val="00EF5FBD"/>
    <w:rsid w:val="00F0398E"/>
    <w:rsid w:val="00F053A4"/>
    <w:rsid w:val="00F14105"/>
    <w:rsid w:val="00F1547E"/>
    <w:rsid w:val="00F21EC8"/>
    <w:rsid w:val="00F21ED8"/>
    <w:rsid w:val="00F23B26"/>
    <w:rsid w:val="00F27EBC"/>
    <w:rsid w:val="00F323A8"/>
    <w:rsid w:val="00F46868"/>
    <w:rsid w:val="00F52227"/>
    <w:rsid w:val="00F52569"/>
    <w:rsid w:val="00F53A4D"/>
    <w:rsid w:val="00F60CE9"/>
    <w:rsid w:val="00F64D23"/>
    <w:rsid w:val="00F652B8"/>
    <w:rsid w:val="00F740C4"/>
    <w:rsid w:val="00F82322"/>
    <w:rsid w:val="00F82E45"/>
    <w:rsid w:val="00F844DB"/>
    <w:rsid w:val="00F92988"/>
    <w:rsid w:val="00FA1035"/>
    <w:rsid w:val="00FB3BCD"/>
    <w:rsid w:val="00FC5C20"/>
    <w:rsid w:val="00FC742F"/>
    <w:rsid w:val="00FD3D47"/>
    <w:rsid w:val="00FD41BF"/>
  </w:rsids>
  <m:mathPr>
    <m:mathFont m:val="Cambria Math"/>
    <m:brkBin m:val="before"/>
    <m:brkBinSub m:val="--"/>
    <m:smallFrac m:val="0"/>
    <m:dispDef/>
    <m:lMargin m:val="0"/>
    <m:rMargin m:val="0"/>
    <m:defJc m:val="centerGroup"/>
    <m:wrapIndent m:val="1440"/>
    <m:intLim m:val="subSup"/>
    <m:naryLim m:val="undOvr"/>
  </m:mathPr>
  <w:themeFontLang w:val="en-ZW"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2E9C"/>
    <w:pPr>
      <w:keepNext/>
      <w:numPr>
        <w:numId w:val="18"/>
      </w:numPr>
      <w:tabs>
        <w:tab w:val="clear" w:pos="576"/>
        <w:tab w:val="num" w:pos="360"/>
      </w:tabs>
      <w:spacing w:before="240" w:line="240" w:lineRule="auto"/>
      <w:ind w:left="720" w:hanging="360"/>
      <w:jc w:val="left"/>
      <w:outlineLvl w:val="0"/>
    </w:pPr>
    <w:rPr>
      <w:rFonts w:ascii="Arial" w:eastAsia="Times New Roman" w:hAnsi="Arial" w:cs="Times New Roman"/>
      <w:b/>
      <w:spacing w:val="60"/>
      <w:kern w:val="28"/>
      <w:sz w:val="28"/>
      <w:szCs w:val="20"/>
      <w:lang w:val="en-CA"/>
      <w14:shadow w14:blurRad="50800" w14:dist="38100" w14:dir="2700000" w14:sx="100000" w14:sy="100000" w14:kx="0" w14:ky="0" w14:algn="tl">
        <w14:srgbClr w14:val="000000">
          <w14:alpha w14:val="60000"/>
        </w14:srgbClr>
      </w14:shadow>
    </w:rPr>
  </w:style>
  <w:style w:type="paragraph" w:styleId="Heading2">
    <w:name w:val="heading 2"/>
    <w:basedOn w:val="Heading1"/>
    <w:next w:val="Normal"/>
    <w:link w:val="Heading2Char"/>
    <w:qFormat/>
    <w:rsid w:val="00E82E9C"/>
    <w:pPr>
      <w:numPr>
        <w:ilvl w:val="1"/>
      </w:numPr>
      <w:tabs>
        <w:tab w:val="clear" w:pos="720"/>
        <w:tab w:val="num" w:pos="360"/>
      </w:tabs>
      <w:ind w:hanging="360"/>
      <w:outlineLvl w:val="1"/>
    </w:pPr>
    <w:rPr>
      <w:spacing w:val="40"/>
      <w:sz w:val="26"/>
    </w:rPr>
  </w:style>
  <w:style w:type="paragraph" w:styleId="Heading3">
    <w:name w:val="heading 3"/>
    <w:basedOn w:val="Heading2"/>
    <w:next w:val="Normal"/>
    <w:link w:val="Heading3Char"/>
    <w:qFormat/>
    <w:rsid w:val="00E82E9C"/>
    <w:pPr>
      <w:numPr>
        <w:ilvl w:val="2"/>
      </w:numPr>
      <w:tabs>
        <w:tab w:val="clear" w:pos="864"/>
        <w:tab w:val="num" w:pos="360"/>
      </w:tabs>
      <w:ind w:left="1080" w:hanging="720"/>
      <w:outlineLvl w:val="2"/>
    </w:pPr>
    <w:rPr>
      <w:sz w:val="24"/>
    </w:rPr>
  </w:style>
  <w:style w:type="paragraph" w:styleId="Heading7">
    <w:name w:val="heading 7"/>
    <w:basedOn w:val="Normal"/>
    <w:next w:val="Normal"/>
    <w:link w:val="Heading7Char"/>
    <w:qFormat/>
    <w:rsid w:val="00E82E9C"/>
    <w:pPr>
      <w:numPr>
        <w:ilvl w:val="6"/>
        <w:numId w:val="18"/>
      </w:numPr>
      <w:tabs>
        <w:tab w:val="clear" w:pos="3600"/>
        <w:tab w:val="num" w:pos="360"/>
        <w:tab w:val="left" w:pos="2160"/>
      </w:tabs>
      <w:spacing w:before="240" w:after="60" w:line="240" w:lineRule="auto"/>
      <w:ind w:left="2160" w:hanging="2160"/>
      <w:jc w:val="left"/>
      <w:outlineLvl w:val="6"/>
    </w:pPr>
    <w:rPr>
      <w:rFonts w:ascii="Times New Roman" w:eastAsia="Times New Roman" w:hAnsi="Times New Roman" w:cs="Times New Roman"/>
      <w:b/>
      <w:szCs w:val="20"/>
      <w:lang w:val="en-CA"/>
    </w:rPr>
  </w:style>
  <w:style w:type="paragraph" w:styleId="Heading8">
    <w:name w:val="heading 8"/>
    <w:basedOn w:val="Normal"/>
    <w:next w:val="Normal"/>
    <w:link w:val="Heading8Char"/>
    <w:qFormat/>
    <w:rsid w:val="00E82E9C"/>
    <w:pPr>
      <w:keepNext/>
      <w:numPr>
        <w:ilvl w:val="7"/>
        <w:numId w:val="18"/>
      </w:numPr>
      <w:tabs>
        <w:tab w:val="clear" w:pos="3312"/>
        <w:tab w:val="num" w:pos="360"/>
        <w:tab w:val="left" w:pos="1152"/>
      </w:tabs>
      <w:spacing w:before="240" w:after="60" w:line="240" w:lineRule="auto"/>
      <w:ind w:left="1152" w:hanging="1152"/>
      <w:jc w:val="left"/>
      <w:outlineLvl w:val="7"/>
    </w:pPr>
    <w:rPr>
      <w:rFonts w:ascii="Times New Roman" w:eastAsia="Times New Roman" w:hAnsi="Times New Roman" w:cs="Times New Roman"/>
      <w:b/>
      <w:szCs w:val="20"/>
      <w:lang w:val="en-CA"/>
    </w:rPr>
  </w:style>
  <w:style w:type="paragraph" w:styleId="Heading9">
    <w:name w:val="heading 9"/>
    <w:basedOn w:val="Normal"/>
    <w:next w:val="Normal"/>
    <w:link w:val="Heading9Char"/>
    <w:qFormat/>
    <w:rsid w:val="00E82E9C"/>
    <w:pPr>
      <w:numPr>
        <w:ilvl w:val="8"/>
        <w:numId w:val="18"/>
      </w:numPr>
      <w:tabs>
        <w:tab w:val="num" w:pos="360"/>
      </w:tabs>
      <w:spacing w:before="320" w:after="60" w:line="240" w:lineRule="auto"/>
      <w:ind w:left="2160" w:hanging="1800"/>
      <w:jc w:val="center"/>
      <w:outlineLvl w:val="8"/>
    </w:pPr>
    <w:rPr>
      <w:rFonts w:ascii="Arial" w:eastAsia="Times New Roman" w:hAnsi="Arial" w:cs="Times New Roman"/>
      <w:spacing w:val="60"/>
      <w:sz w:val="36"/>
      <w:szCs w:val="20"/>
      <w:lang w:val="en-CA"/>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25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C425D"/>
    <w:pPr>
      <w:spacing w:before="0" w:line="240" w:lineRule="auto"/>
      <w:jc w:val="left"/>
    </w:pPr>
    <w:rPr>
      <w:rFonts w:ascii="Calibri" w:hAnsi="Calibri"/>
      <w:szCs w:val="21"/>
      <w:lang w:val="en-US"/>
    </w:rPr>
  </w:style>
  <w:style w:type="character" w:customStyle="1" w:styleId="PlainTextChar">
    <w:name w:val="Plain Text Char"/>
    <w:basedOn w:val="DefaultParagraphFont"/>
    <w:link w:val="PlainText"/>
    <w:uiPriority w:val="99"/>
    <w:rsid w:val="00BC425D"/>
    <w:rPr>
      <w:rFonts w:ascii="Calibri" w:hAnsi="Calibri"/>
      <w:szCs w:val="21"/>
      <w:lang w:val="en-US"/>
    </w:rPr>
  </w:style>
  <w:style w:type="character" w:customStyle="1" w:styleId="value">
    <w:name w:val="value"/>
    <w:basedOn w:val="DefaultParagraphFont"/>
    <w:rsid w:val="00321CBC"/>
  </w:style>
  <w:style w:type="character" w:styleId="Hyperlink">
    <w:name w:val="Hyperlink"/>
    <w:basedOn w:val="DefaultParagraphFont"/>
    <w:uiPriority w:val="99"/>
    <w:unhideWhenUsed/>
    <w:rsid w:val="003D4AFA"/>
    <w:rPr>
      <w:strike w:val="0"/>
      <w:dstrike w:val="0"/>
      <w:color w:val="0000FF"/>
      <w:u w:val="none"/>
      <w:effect w:val="none"/>
    </w:rPr>
  </w:style>
  <w:style w:type="paragraph" w:styleId="z-TopofForm">
    <w:name w:val="HTML Top of Form"/>
    <w:basedOn w:val="Normal"/>
    <w:next w:val="Normal"/>
    <w:link w:val="z-TopofFormChar"/>
    <w:hidden/>
    <w:uiPriority w:val="99"/>
    <w:semiHidden/>
    <w:unhideWhenUsed/>
    <w:rsid w:val="003D4AFA"/>
    <w:pPr>
      <w:pBdr>
        <w:bottom w:val="single" w:sz="6" w:space="1" w:color="auto"/>
      </w:pBdr>
      <w:spacing w:before="0" w:line="240" w:lineRule="auto"/>
      <w:jc w:val="center"/>
    </w:pPr>
    <w:rPr>
      <w:rFonts w:ascii="Arial" w:eastAsia="Times New Roman" w:hAnsi="Arial" w:cs="Arial"/>
      <w:vanish/>
      <w:sz w:val="16"/>
      <w:szCs w:val="16"/>
      <w:lang w:eastAsia="en-ZW"/>
    </w:rPr>
  </w:style>
  <w:style w:type="character" w:customStyle="1" w:styleId="z-TopofFormChar">
    <w:name w:val="z-Top of Form Char"/>
    <w:basedOn w:val="DefaultParagraphFont"/>
    <w:link w:val="z-TopofForm"/>
    <w:uiPriority w:val="99"/>
    <w:semiHidden/>
    <w:rsid w:val="003D4AFA"/>
    <w:rPr>
      <w:rFonts w:ascii="Arial" w:eastAsia="Times New Roman" w:hAnsi="Arial" w:cs="Arial"/>
      <w:vanish/>
      <w:sz w:val="16"/>
      <w:szCs w:val="16"/>
      <w:lang w:eastAsia="en-ZW"/>
    </w:rPr>
  </w:style>
  <w:style w:type="paragraph" w:styleId="z-BottomofForm">
    <w:name w:val="HTML Bottom of Form"/>
    <w:basedOn w:val="Normal"/>
    <w:next w:val="Normal"/>
    <w:link w:val="z-BottomofFormChar"/>
    <w:hidden/>
    <w:uiPriority w:val="99"/>
    <w:semiHidden/>
    <w:unhideWhenUsed/>
    <w:rsid w:val="003D4AFA"/>
    <w:pPr>
      <w:pBdr>
        <w:top w:val="single" w:sz="6" w:space="1" w:color="auto"/>
      </w:pBdr>
      <w:spacing w:before="0" w:line="240" w:lineRule="auto"/>
      <w:jc w:val="center"/>
    </w:pPr>
    <w:rPr>
      <w:rFonts w:ascii="Arial" w:eastAsia="Times New Roman" w:hAnsi="Arial" w:cs="Arial"/>
      <w:vanish/>
      <w:sz w:val="16"/>
      <w:szCs w:val="16"/>
      <w:lang w:eastAsia="en-ZW"/>
    </w:rPr>
  </w:style>
  <w:style w:type="character" w:customStyle="1" w:styleId="z-BottomofFormChar">
    <w:name w:val="z-Bottom of Form Char"/>
    <w:basedOn w:val="DefaultParagraphFont"/>
    <w:link w:val="z-BottomofForm"/>
    <w:uiPriority w:val="99"/>
    <w:semiHidden/>
    <w:rsid w:val="003D4AFA"/>
    <w:rPr>
      <w:rFonts w:ascii="Arial" w:eastAsia="Times New Roman" w:hAnsi="Arial" w:cs="Arial"/>
      <w:vanish/>
      <w:sz w:val="16"/>
      <w:szCs w:val="16"/>
      <w:lang w:eastAsia="en-ZW"/>
    </w:rPr>
  </w:style>
  <w:style w:type="paragraph" w:styleId="FootnoteText">
    <w:name w:val="footnote text"/>
    <w:aliases w:val="fn, Char Char Char Char, Char,Geneva 9,Font: Geneva 9,Boston 10,f,single space,footnote text,FOOTNOTES,ALTS FOOTNOTE,ft,ADB,Footnote Text Char Char"/>
    <w:basedOn w:val="Normal"/>
    <w:link w:val="FootnoteTextChar"/>
    <w:uiPriority w:val="99"/>
    <w:unhideWhenUsed/>
    <w:rsid w:val="00573974"/>
    <w:pPr>
      <w:spacing w:before="0" w:line="240" w:lineRule="auto"/>
    </w:pPr>
    <w:rPr>
      <w:sz w:val="20"/>
      <w:szCs w:val="20"/>
    </w:rPr>
  </w:style>
  <w:style w:type="character" w:customStyle="1" w:styleId="FootnoteTextChar">
    <w:name w:val="Footnote Text Char"/>
    <w:aliases w:val="fn Char, Char Char Char Char Char, Char Char,Geneva 9 Char,Font: Geneva 9 Char,Boston 10 Char,f Char,single space Char,footnote text Char,FOOTNOTES Char,ALTS FOOTNOTE Char,ft Char,ADB Char,Footnote Text Char Char Char"/>
    <w:basedOn w:val="DefaultParagraphFont"/>
    <w:link w:val="FootnoteText"/>
    <w:uiPriority w:val="99"/>
    <w:rsid w:val="00573974"/>
    <w:rPr>
      <w:sz w:val="20"/>
      <w:szCs w:val="20"/>
    </w:rPr>
  </w:style>
  <w:style w:type="character" w:styleId="FootnoteReference">
    <w:name w:val="footnote reference"/>
    <w:aliases w:val="ftref"/>
    <w:basedOn w:val="DefaultParagraphFont"/>
    <w:uiPriority w:val="99"/>
    <w:unhideWhenUsed/>
    <w:rsid w:val="00573974"/>
    <w:rPr>
      <w:vertAlign w:val="superscript"/>
    </w:rPr>
  </w:style>
  <w:style w:type="paragraph" w:styleId="ListParagraph">
    <w:name w:val="List Paragraph"/>
    <w:aliases w:val="Lapis Bulleted List,List Paragraph (numbered (a)),List Paragraph1"/>
    <w:basedOn w:val="Normal"/>
    <w:link w:val="ListParagraphChar"/>
    <w:uiPriority w:val="34"/>
    <w:qFormat/>
    <w:rsid w:val="00390604"/>
    <w:pPr>
      <w:ind w:left="720"/>
      <w:contextualSpacing/>
    </w:pPr>
  </w:style>
  <w:style w:type="character" w:customStyle="1" w:styleId="ListParagraphChar">
    <w:name w:val="List Paragraph Char"/>
    <w:aliases w:val="Lapis Bulleted List Char,List Paragraph (numbered (a)) Char,List Paragraph1 Char"/>
    <w:link w:val="ListParagraph"/>
    <w:uiPriority w:val="34"/>
    <w:locked/>
    <w:rsid w:val="00D4573A"/>
  </w:style>
  <w:style w:type="paragraph" w:customStyle="1" w:styleId="ColorfulList-Accent11">
    <w:name w:val="Colorful List - Accent 11"/>
    <w:basedOn w:val="Normal"/>
    <w:uiPriority w:val="72"/>
    <w:qFormat/>
    <w:rsid w:val="00D4573A"/>
    <w:pPr>
      <w:spacing w:before="0" w:after="200"/>
      <w:ind w:left="720"/>
      <w:contextualSpacing/>
      <w:jc w:val="left"/>
    </w:pPr>
    <w:rPr>
      <w:rFonts w:ascii="Calibri" w:eastAsia="Times New Roman" w:hAnsi="Calibri" w:cs="Times New Roman"/>
      <w:lang w:val="es-ES_tradnl"/>
    </w:rPr>
  </w:style>
  <w:style w:type="paragraph" w:styleId="NoSpacing">
    <w:name w:val="No Spacing"/>
    <w:link w:val="NoSpacingChar"/>
    <w:uiPriority w:val="1"/>
    <w:qFormat/>
    <w:rsid w:val="00783ED5"/>
    <w:pPr>
      <w:spacing w:before="0" w:line="240" w:lineRule="auto"/>
      <w:jc w:val="left"/>
    </w:pPr>
    <w:rPr>
      <w:rFonts w:eastAsiaTheme="minorEastAsia"/>
      <w:lang w:val="en-US"/>
    </w:rPr>
  </w:style>
  <w:style w:type="character" w:customStyle="1" w:styleId="NoSpacingChar">
    <w:name w:val="No Spacing Char"/>
    <w:basedOn w:val="DefaultParagraphFont"/>
    <w:link w:val="NoSpacing"/>
    <w:uiPriority w:val="1"/>
    <w:rsid w:val="00783ED5"/>
    <w:rPr>
      <w:rFonts w:eastAsiaTheme="minorEastAsia"/>
      <w:lang w:val="en-US"/>
    </w:rPr>
  </w:style>
  <w:style w:type="paragraph" w:styleId="Header">
    <w:name w:val="header"/>
    <w:basedOn w:val="Normal"/>
    <w:link w:val="HeaderChar"/>
    <w:uiPriority w:val="99"/>
    <w:unhideWhenUsed/>
    <w:rsid w:val="00A03E4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03E41"/>
  </w:style>
  <w:style w:type="paragraph" w:styleId="Footer">
    <w:name w:val="footer"/>
    <w:basedOn w:val="Normal"/>
    <w:link w:val="FooterChar"/>
    <w:uiPriority w:val="99"/>
    <w:unhideWhenUsed/>
    <w:rsid w:val="00A03E4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03E41"/>
  </w:style>
  <w:style w:type="character" w:customStyle="1" w:styleId="Heading1Char">
    <w:name w:val="Heading 1 Char"/>
    <w:basedOn w:val="DefaultParagraphFont"/>
    <w:link w:val="Heading1"/>
    <w:rsid w:val="00E82E9C"/>
    <w:rPr>
      <w:rFonts w:ascii="Arial" w:eastAsia="Times New Roman" w:hAnsi="Arial" w:cs="Times New Roman"/>
      <w:b/>
      <w:spacing w:val="60"/>
      <w:kern w:val="28"/>
      <w:sz w:val="28"/>
      <w:szCs w:val="20"/>
      <w:lang w:val="en-CA"/>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E82E9C"/>
    <w:rPr>
      <w:rFonts w:ascii="Arial" w:eastAsia="Times New Roman" w:hAnsi="Arial" w:cs="Times New Roman"/>
      <w:b/>
      <w:spacing w:val="40"/>
      <w:kern w:val="28"/>
      <w:sz w:val="26"/>
      <w:szCs w:val="20"/>
      <w:lang w:val="en-CA"/>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E82E9C"/>
    <w:rPr>
      <w:rFonts w:ascii="Arial" w:eastAsia="Times New Roman" w:hAnsi="Arial" w:cs="Times New Roman"/>
      <w:b/>
      <w:spacing w:val="40"/>
      <w:kern w:val="28"/>
      <w:sz w:val="24"/>
      <w:szCs w:val="20"/>
      <w:lang w:val="en-CA"/>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E82E9C"/>
    <w:rPr>
      <w:rFonts w:ascii="Times New Roman" w:eastAsia="Times New Roman" w:hAnsi="Times New Roman" w:cs="Times New Roman"/>
      <w:b/>
      <w:szCs w:val="20"/>
      <w:lang w:val="en-CA"/>
    </w:rPr>
  </w:style>
  <w:style w:type="character" w:customStyle="1" w:styleId="Heading8Char">
    <w:name w:val="Heading 8 Char"/>
    <w:basedOn w:val="DefaultParagraphFont"/>
    <w:link w:val="Heading8"/>
    <w:rsid w:val="00E82E9C"/>
    <w:rPr>
      <w:rFonts w:ascii="Times New Roman" w:eastAsia="Times New Roman" w:hAnsi="Times New Roman" w:cs="Times New Roman"/>
      <w:b/>
      <w:szCs w:val="20"/>
      <w:lang w:val="en-CA"/>
    </w:rPr>
  </w:style>
  <w:style w:type="character" w:customStyle="1" w:styleId="Heading9Char">
    <w:name w:val="Heading 9 Char"/>
    <w:basedOn w:val="DefaultParagraphFont"/>
    <w:link w:val="Heading9"/>
    <w:rsid w:val="00E82E9C"/>
    <w:rPr>
      <w:rFonts w:ascii="Arial" w:eastAsia="Times New Roman" w:hAnsi="Arial" w:cs="Times New Roman"/>
      <w:spacing w:val="60"/>
      <w:sz w:val="36"/>
      <w:szCs w:val="20"/>
      <w:lang w:val="en-CA"/>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5137E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before="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82E9C"/>
    <w:pPr>
      <w:keepNext/>
      <w:numPr>
        <w:numId w:val="18"/>
      </w:numPr>
      <w:tabs>
        <w:tab w:val="clear" w:pos="576"/>
        <w:tab w:val="num" w:pos="360"/>
      </w:tabs>
      <w:spacing w:before="240" w:line="240" w:lineRule="auto"/>
      <w:ind w:left="720" w:hanging="360"/>
      <w:jc w:val="left"/>
      <w:outlineLvl w:val="0"/>
    </w:pPr>
    <w:rPr>
      <w:rFonts w:ascii="Arial" w:eastAsia="Times New Roman" w:hAnsi="Arial" w:cs="Times New Roman"/>
      <w:b/>
      <w:spacing w:val="60"/>
      <w:kern w:val="28"/>
      <w:sz w:val="28"/>
      <w:szCs w:val="20"/>
      <w:lang w:val="en-CA"/>
      <w14:shadow w14:blurRad="50800" w14:dist="38100" w14:dir="2700000" w14:sx="100000" w14:sy="100000" w14:kx="0" w14:ky="0" w14:algn="tl">
        <w14:srgbClr w14:val="000000">
          <w14:alpha w14:val="60000"/>
        </w14:srgbClr>
      </w14:shadow>
    </w:rPr>
  </w:style>
  <w:style w:type="paragraph" w:styleId="Heading2">
    <w:name w:val="heading 2"/>
    <w:basedOn w:val="Heading1"/>
    <w:next w:val="Normal"/>
    <w:link w:val="Heading2Char"/>
    <w:qFormat/>
    <w:rsid w:val="00E82E9C"/>
    <w:pPr>
      <w:numPr>
        <w:ilvl w:val="1"/>
      </w:numPr>
      <w:tabs>
        <w:tab w:val="clear" w:pos="720"/>
        <w:tab w:val="num" w:pos="360"/>
      </w:tabs>
      <w:ind w:hanging="360"/>
      <w:outlineLvl w:val="1"/>
    </w:pPr>
    <w:rPr>
      <w:spacing w:val="40"/>
      <w:sz w:val="26"/>
    </w:rPr>
  </w:style>
  <w:style w:type="paragraph" w:styleId="Heading3">
    <w:name w:val="heading 3"/>
    <w:basedOn w:val="Heading2"/>
    <w:next w:val="Normal"/>
    <w:link w:val="Heading3Char"/>
    <w:qFormat/>
    <w:rsid w:val="00E82E9C"/>
    <w:pPr>
      <w:numPr>
        <w:ilvl w:val="2"/>
      </w:numPr>
      <w:tabs>
        <w:tab w:val="clear" w:pos="864"/>
        <w:tab w:val="num" w:pos="360"/>
      </w:tabs>
      <w:ind w:left="1080" w:hanging="720"/>
      <w:outlineLvl w:val="2"/>
    </w:pPr>
    <w:rPr>
      <w:sz w:val="24"/>
    </w:rPr>
  </w:style>
  <w:style w:type="paragraph" w:styleId="Heading7">
    <w:name w:val="heading 7"/>
    <w:basedOn w:val="Normal"/>
    <w:next w:val="Normal"/>
    <w:link w:val="Heading7Char"/>
    <w:qFormat/>
    <w:rsid w:val="00E82E9C"/>
    <w:pPr>
      <w:numPr>
        <w:ilvl w:val="6"/>
        <w:numId w:val="18"/>
      </w:numPr>
      <w:tabs>
        <w:tab w:val="clear" w:pos="3600"/>
        <w:tab w:val="num" w:pos="360"/>
        <w:tab w:val="left" w:pos="2160"/>
      </w:tabs>
      <w:spacing w:before="240" w:after="60" w:line="240" w:lineRule="auto"/>
      <w:ind w:left="2160" w:hanging="2160"/>
      <w:jc w:val="left"/>
      <w:outlineLvl w:val="6"/>
    </w:pPr>
    <w:rPr>
      <w:rFonts w:ascii="Times New Roman" w:eastAsia="Times New Roman" w:hAnsi="Times New Roman" w:cs="Times New Roman"/>
      <w:b/>
      <w:szCs w:val="20"/>
      <w:lang w:val="en-CA"/>
    </w:rPr>
  </w:style>
  <w:style w:type="paragraph" w:styleId="Heading8">
    <w:name w:val="heading 8"/>
    <w:basedOn w:val="Normal"/>
    <w:next w:val="Normal"/>
    <w:link w:val="Heading8Char"/>
    <w:qFormat/>
    <w:rsid w:val="00E82E9C"/>
    <w:pPr>
      <w:keepNext/>
      <w:numPr>
        <w:ilvl w:val="7"/>
        <w:numId w:val="18"/>
      </w:numPr>
      <w:tabs>
        <w:tab w:val="clear" w:pos="3312"/>
        <w:tab w:val="num" w:pos="360"/>
        <w:tab w:val="left" w:pos="1152"/>
      </w:tabs>
      <w:spacing w:before="240" w:after="60" w:line="240" w:lineRule="auto"/>
      <w:ind w:left="1152" w:hanging="1152"/>
      <w:jc w:val="left"/>
      <w:outlineLvl w:val="7"/>
    </w:pPr>
    <w:rPr>
      <w:rFonts w:ascii="Times New Roman" w:eastAsia="Times New Roman" w:hAnsi="Times New Roman" w:cs="Times New Roman"/>
      <w:b/>
      <w:szCs w:val="20"/>
      <w:lang w:val="en-CA"/>
    </w:rPr>
  </w:style>
  <w:style w:type="paragraph" w:styleId="Heading9">
    <w:name w:val="heading 9"/>
    <w:basedOn w:val="Normal"/>
    <w:next w:val="Normal"/>
    <w:link w:val="Heading9Char"/>
    <w:qFormat/>
    <w:rsid w:val="00E82E9C"/>
    <w:pPr>
      <w:numPr>
        <w:ilvl w:val="8"/>
        <w:numId w:val="18"/>
      </w:numPr>
      <w:tabs>
        <w:tab w:val="num" w:pos="360"/>
      </w:tabs>
      <w:spacing w:before="320" w:after="60" w:line="240" w:lineRule="auto"/>
      <w:ind w:left="2160" w:hanging="1800"/>
      <w:jc w:val="center"/>
      <w:outlineLvl w:val="8"/>
    </w:pPr>
    <w:rPr>
      <w:rFonts w:ascii="Arial" w:eastAsia="Times New Roman" w:hAnsi="Arial" w:cs="Times New Roman"/>
      <w:spacing w:val="60"/>
      <w:sz w:val="36"/>
      <w:szCs w:val="20"/>
      <w:lang w:val="en-CA"/>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25D"/>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C425D"/>
    <w:pPr>
      <w:spacing w:before="0" w:line="240" w:lineRule="auto"/>
      <w:jc w:val="left"/>
    </w:pPr>
    <w:rPr>
      <w:rFonts w:ascii="Calibri" w:hAnsi="Calibri"/>
      <w:szCs w:val="21"/>
      <w:lang w:val="en-US"/>
    </w:rPr>
  </w:style>
  <w:style w:type="character" w:customStyle="1" w:styleId="PlainTextChar">
    <w:name w:val="Plain Text Char"/>
    <w:basedOn w:val="DefaultParagraphFont"/>
    <w:link w:val="PlainText"/>
    <w:uiPriority w:val="99"/>
    <w:rsid w:val="00BC425D"/>
    <w:rPr>
      <w:rFonts w:ascii="Calibri" w:hAnsi="Calibri"/>
      <w:szCs w:val="21"/>
      <w:lang w:val="en-US"/>
    </w:rPr>
  </w:style>
  <w:style w:type="character" w:customStyle="1" w:styleId="value">
    <w:name w:val="value"/>
    <w:basedOn w:val="DefaultParagraphFont"/>
    <w:rsid w:val="00321CBC"/>
  </w:style>
  <w:style w:type="character" w:styleId="Hyperlink">
    <w:name w:val="Hyperlink"/>
    <w:basedOn w:val="DefaultParagraphFont"/>
    <w:uiPriority w:val="99"/>
    <w:unhideWhenUsed/>
    <w:rsid w:val="003D4AFA"/>
    <w:rPr>
      <w:strike w:val="0"/>
      <w:dstrike w:val="0"/>
      <w:color w:val="0000FF"/>
      <w:u w:val="none"/>
      <w:effect w:val="none"/>
    </w:rPr>
  </w:style>
  <w:style w:type="paragraph" w:styleId="z-TopofForm">
    <w:name w:val="HTML Top of Form"/>
    <w:basedOn w:val="Normal"/>
    <w:next w:val="Normal"/>
    <w:link w:val="z-TopofFormChar"/>
    <w:hidden/>
    <w:uiPriority w:val="99"/>
    <w:semiHidden/>
    <w:unhideWhenUsed/>
    <w:rsid w:val="003D4AFA"/>
    <w:pPr>
      <w:pBdr>
        <w:bottom w:val="single" w:sz="6" w:space="1" w:color="auto"/>
      </w:pBdr>
      <w:spacing w:before="0" w:line="240" w:lineRule="auto"/>
      <w:jc w:val="center"/>
    </w:pPr>
    <w:rPr>
      <w:rFonts w:ascii="Arial" w:eastAsia="Times New Roman" w:hAnsi="Arial" w:cs="Arial"/>
      <w:vanish/>
      <w:sz w:val="16"/>
      <w:szCs w:val="16"/>
      <w:lang w:eastAsia="en-ZW"/>
    </w:rPr>
  </w:style>
  <w:style w:type="character" w:customStyle="1" w:styleId="z-TopofFormChar">
    <w:name w:val="z-Top of Form Char"/>
    <w:basedOn w:val="DefaultParagraphFont"/>
    <w:link w:val="z-TopofForm"/>
    <w:uiPriority w:val="99"/>
    <w:semiHidden/>
    <w:rsid w:val="003D4AFA"/>
    <w:rPr>
      <w:rFonts w:ascii="Arial" w:eastAsia="Times New Roman" w:hAnsi="Arial" w:cs="Arial"/>
      <w:vanish/>
      <w:sz w:val="16"/>
      <w:szCs w:val="16"/>
      <w:lang w:eastAsia="en-ZW"/>
    </w:rPr>
  </w:style>
  <w:style w:type="paragraph" w:styleId="z-BottomofForm">
    <w:name w:val="HTML Bottom of Form"/>
    <w:basedOn w:val="Normal"/>
    <w:next w:val="Normal"/>
    <w:link w:val="z-BottomofFormChar"/>
    <w:hidden/>
    <w:uiPriority w:val="99"/>
    <w:semiHidden/>
    <w:unhideWhenUsed/>
    <w:rsid w:val="003D4AFA"/>
    <w:pPr>
      <w:pBdr>
        <w:top w:val="single" w:sz="6" w:space="1" w:color="auto"/>
      </w:pBdr>
      <w:spacing w:before="0" w:line="240" w:lineRule="auto"/>
      <w:jc w:val="center"/>
    </w:pPr>
    <w:rPr>
      <w:rFonts w:ascii="Arial" w:eastAsia="Times New Roman" w:hAnsi="Arial" w:cs="Arial"/>
      <w:vanish/>
      <w:sz w:val="16"/>
      <w:szCs w:val="16"/>
      <w:lang w:eastAsia="en-ZW"/>
    </w:rPr>
  </w:style>
  <w:style w:type="character" w:customStyle="1" w:styleId="z-BottomofFormChar">
    <w:name w:val="z-Bottom of Form Char"/>
    <w:basedOn w:val="DefaultParagraphFont"/>
    <w:link w:val="z-BottomofForm"/>
    <w:uiPriority w:val="99"/>
    <w:semiHidden/>
    <w:rsid w:val="003D4AFA"/>
    <w:rPr>
      <w:rFonts w:ascii="Arial" w:eastAsia="Times New Roman" w:hAnsi="Arial" w:cs="Arial"/>
      <w:vanish/>
      <w:sz w:val="16"/>
      <w:szCs w:val="16"/>
      <w:lang w:eastAsia="en-ZW"/>
    </w:rPr>
  </w:style>
  <w:style w:type="paragraph" w:styleId="FootnoteText">
    <w:name w:val="footnote text"/>
    <w:aliases w:val="fn, Char Char Char Char, Char,Geneva 9,Font: Geneva 9,Boston 10,f,single space,footnote text,FOOTNOTES,ALTS FOOTNOTE,ft,ADB,Footnote Text Char Char"/>
    <w:basedOn w:val="Normal"/>
    <w:link w:val="FootnoteTextChar"/>
    <w:uiPriority w:val="99"/>
    <w:unhideWhenUsed/>
    <w:rsid w:val="00573974"/>
    <w:pPr>
      <w:spacing w:before="0" w:line="240" w:lineRule="auto"/>
    </w:pPr>
    <w:rPr>
      <w:sz w:val="20"/>
      <w:szCs w:val="20"/>
    </w:rPr>
  </w:style>
  <w:style w:type="character" w:customStyle="1" w:styleId="FootnoteTextChar">
    <w:name w:val="Footnote Text Char"/>
    <w:aliases w:val="fn Char, Char Char Char Char Char, Char Char,Geneva 9 Char,Font: Geneva 9 Char,Boston 10 Char,f Char,single space Char,footnote text Char,FOOTNOTES Char,ALTS FOOTNOTE Char,ft Char,ADB Char,Footnote Text Char Char Char"/>
    <w:basedOn w:val="DefaultParagraphFont"/>
    <w:link w:val="FootnoteText"/>
    <w:uiPriority w:val="99"/>
    <w:rsid w:val="00573974"/>
    <w:rPr>
      <w:sz w:val="20"/>
      <w:szCs w:val="20"/>
    </w:rPr>
  </w:style>
  <w:style w:type="character" w:styleId="FootnoteReference">
    <w:name w:val="footnote reference"/>
    <w:aliases w:val="ftref"/>
    <w:basedOn w:val="DefaultParagraphFont"/>
    <w:uiPriority w:val="99"/>
    <w:unhideWhenUsed/>
    <w:rsid w:val="00573974"/>
    <w:rPr>
      <w:vertAlign w:val="superscript"/>
    </w:rPr>
  </w:style>
  <w:style w:type="paragraph" w:styleId="ListParagraph">
    <w:name w:val="List Paragraph"/>
    <w:aliases w:val="Lapis Bulleted List,List Paragraph (numbered (a)),List Paragraph1"/>
    <w:basedOn w:val="Normal"/>
    <w:link w:val="ListParagraphChar"/>
    <w:uiPriority w:val="34"/>
    <w:qFormat/>
    <w:rsid w:val="00390604"/>
    <w:pPr>
      <w:ind w:left="720"/>
      <w:contextualSpacing/>
    </w:pPr>
  </w:style>
  <w:style w:type="character" w:customStyle="1" w:styleId="ListParagraphChar">
    <w:name w:val="List Paragraph Char"/>
    <w:aliases w:val="Lapis Bulleted List Char,List Paragraph (numbered (a)) Char,List Paragraph1 Char"/>
    <w:link w:val="ListParagraph"/>
    <w:uiPriority w:val="34"/>
    <w:locked/>
    <w:rsid w:val="00D4573A"/>
  </w:style>
  <w:style w:type="paragraph" w:customStyle="1" w:styleId="ColorfulList-Accent11">
    <w:name w:val="Colorful List - Accent 11"/>
    <w:basedOn w:val="Normal"/>
    <w:uiPriority w:val="72"/>
    <w:qFormat/>
    <w:rsid w:val="00D4573A"/>
    <w:pPr>
      <w:spacing w:before="0" w:after="200"/>
      <w:ind w:left="720"/>
      <w:contextualSpacing/>
      <w:jc w:val="left"/>
    </w:pPr>
    <w:rPr>
      <w:rFonts w:ascii="Calibri" w:eastAsia="Times New Roman" w:hAnsi="Calibri" w:cs="Times New Roman"/>
      <w:lang w:val="es-ES_tradnl"/>
    </w:rPr>
  </w:style>
  <w:style w:type="paragraph" w:styleId="NoSpacing">
    <w:name w:val="No Spacing"/>
    <w:link w:val="NoSpacingChar"/>
    <w:uiPriority w:val="1"/>
    <w:qFormat/>
    <w:rsid w:val="00783ED5"/>
    <w:pPr>
      <w:spacing w:before="0" w:line="240" w:lineRule="auto"/>
      <w:jc w:val="left"/>
    </w:pPr>
    <w:rPr>
      <w:rFonts w:eastAsiaTheme="minorEastAsia"/>
      <w:lang w:val="en-US"/>
    </w:rPr>
  </w:style>
  <w:style w:type="character" w:customStyle="1" w:styleId="NoSpacingChar">
    <w:name w:val="No Spacing Char"/>
    <w:basedOn w:val="DefaultParagraphFont"/>
    <w:link w:val="NoSpacing"/>
    <w:uiPriority w:val="1"/>
    <w:rsid w:val="00783ED5"/>
    <w:rPr>
      <w:rFonts w:eastAsiaTheme="minorEastAsia"/>
      <w:lang w:val="en-US"/>
    </w:rPr>
  </w:style>
  <w:style w:type="paragraph" w:styleId="Header">
    <w:name w:val="header"/>
    <w:basedOn w:val="Normal"/>
    <w:link w:val="HeaderChar"/>
    <w:uiPriority w:val="99"/>
    <w:unhideWhenUsed/>
    <w:rsid w:val="00A03E41"/>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03E41"/>
  </w:style>
  <w:style w:type="paragraph" w:styleId="Footer">
    <w:name w:val="footer"/>
    <w:basedOn w:val="Normal"/>
    <w:link w:val="FooterChar"/>
    <w:uiPriority w:val="99"/>
    <w:unhideWhenUsed/>
    <w:rsid w:val="00A03E41"/>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03E41"/>
  </w:style>
  <w:style w:type="character" w:customStyle="1" w:styleId="Heading1Char">
    <w:name w:val="Heading 1 Char"/>
    <w:basedOn w:val="DefaultParagraphFont"/>
    <w:link w:val="Heading1"/>
    <w:rsid w:val="00E82E9C"/>
    <w:rPr>
      <w:rFonts w:ascii="Arial" w:eastAsia="Times New Roman" w:hAnsi="Arial" w:cs="Times New Roman"/>
      <w:b/>
      <w:spacing w:val="60"/>
      <w:kern w:val="28"/>
      <w:sz w:val="28"/>
      <w:szCs w:val="20"/>
      <w:lang w:val="en-CA"/>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E82E9C"/>
    <w:rPr>
      <w:rFonts w:ascii="Arial" w:eastAsia="Times New Roman" w:hAnsi="Arial" w:cs="Times New Roman"/>
      <w:b/>
      <w:spacing w:val="40"/>
      <w:kern w:val="28"/>
      <w:sz w:val="26"/>
      <w:szCs w:val="20"/>
      <w:lang w:val="en-CA"/>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E82E9C"/>
    <w:rPr>
      <w:rFonts w:ascii="Arial" w:eastAsia="Times New Roman" w:hAnsi="Arial" w:cs="Times New Roman"/>
      <w:b/>
      <w:spacing w:val="40"/>
      <w:kern w:val="28"/>
      <w:sz w:val="24"/>
      <w:szCs w:val="20"/>
      <w:lang w:val="en-CA"/>
      <w14:shadow w14:blurRad="50800" w14:dist="38100" w14:dir="2700000" w14:sx="100000" w14:sy="100000" w14:kx="0" w14:ky="0" w14:algn="tl">
        <w14:srgbClr w14:val="000000">
          <w14:alpha w14:val="60000"/>
        </w14:srgbClr>
      </w14:shadow>
    </w:rPr>
  </w:style>
  <w:style w:type="character" w:customStyle="1" w:styleId="Heading7Char">
    <w:name w:val="Heading 7 Char"/>
    <w:basedOn w:val="DefaultParagraphFont"/>
    <w:link w:val="Heading7"/>
    <w:rsid w:val="00E82E9C"/>
    <w:rPr>
      <w:rFonts w:ascii="Times New Roman" w:eastAsia="Times New Roman" w:hAnsi="Times New Roman" w:cs="Times New Roman"/>
      <w:b/>
      <w:szCs w:val="20"/>
      <w:lang w:val="en-CA"/>
    </w:rPr>
  </w:style>
  <w:style w:type="character" w:customStyle="1" w:styleId="Heading8Char">
    <w:name w:val="Heading 8 Char"/>
    <w:basedOn w:val="DefaultParagraphFont"/>
    <w:link w:val="Heading8"/>
    <w:rsid w:val="00E82E9C"/>
    <w:rPr>
      <w:rFonts w:ascii="Times New Roman" w:eastAsia="Times New Roman" w:hAnsi="Times New Roman" w:cs="Times New Roman"/>
      <w:b/>
      <w:szCs w:val="20"/>
      <w:lang w:val="en-CA"/>
    </w:rPr>
  </w:style>
  <w:style w:type="character" w:customStyle="1" w:styleId="Heading9Char">
    <w:name w:val="Heading 9 Char"/>
    <w:basedOn w:val="DefaultParagraphFont"/>
    <w:link w:val="Heading9"/>
    <w:rsid w:val="00E82E9C"/>
    <w:rPr>
      <w:rFonts w:ascii="Arial" w:eastAsia="Times New Roman" w:hAnsi="Arial" w:cs="Times New Roman"/>
      <w:spacing w:val="60"/>
      <w:sz w:val="36"/>
      <w:szCs w:val="20"/>
      <w:lang w:val="en-CA"/>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5137E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948841">
      <w:bodyDiv w:val="1"/>
      <w:marLeft w:val="0"/>
      <w:marRight w:val="0"/>
      <w:marTop w:val="0"/>
      <w:marBottom w:val="0"/>
      <w:divBdr>
        <w:top w:val="none" w:sz="0" w:space="0" w:color="auto"/>
        <w:left w:val="none" w:sz="0" w:space="0" w:color="auto"/>
        <w:bottom w:val="none" w:sz="0" w:space="0" w:color="auto"/>
        <w:right w:val="none" w:sz="0" w:space="0" w:color="auto"/>
      </w:divBdr>
      <w:divsChild>
        <w:div w:id="427776171">
          <w:marLeft w:val="0"/>
          <w:marRight w:val="0"/>
          <w:marTop w:val="0"/>
          <w:marBottom w:val="0"/>
          <w:divBdr>
            <w:top w:val="none" w:sz="0" w:space="0" w:color="auto"/>
            <w:left w:val="none" w:sz="0" w:space="0" w:color="auto"/>
            <w:bottom w:val="none" w:sz="0" w:space="0" w:color="auto"/>
            <w:right w:val="none" w:sz="0" w:space="0" w:color="auto"/>
          </w:divBdr>
          <w:divsChild>
            <w:div w:id="160855282">
              <w:marLeft w:val="0"/>
              <w:marRight w:val="0"/>
              <w:marTop w:val="0"/>
              <w:marBottom w:val="0"/>
              <w:divBdr>
                <w:top w:val="none" w:sz="0" w:space="0" w:color="auto"/>
                <w:left w:val="none" w:sz="0" w:space="0" w:color="auto"/>
                <w:bottom w:val="none" w:sz="0" w:space="0" w:color="auto"/>
                <w:right w:val="none" w:sz="0" w:space="0" w:color="auto"/>
              </w:divBdr>
              <w:divsChild>
                <w:div w:id="783308076">
                  <w:marLeft w:val="0"/>
                  <w:marRight w:val="0"/>
                  <w:marTop w:val="0"/>
                  <w:marBottom w:val="0"/>
                  <w:divBdr>
                    <w:top w:val="none" w:sz="0" w:space="0" w:color="auto"/>
                    <w:left w:val="none" w:sz="0" w:space="0" w:color="auto"/>
                    <w:bottom w:val="none" w:sz="0" w:space="0" w:color="auto"/>
                    <w:right w:val="none" w:sz="0" w:space="0" w:color="auto"/>
                  </w:divBdr>
                  <w:divsChild>
                    <w:div w:id="133835049">
                      <w:marLeft w:val="0"/>
                      <w:marRight w:val="0"/>
                      <w:marTop w:val="0"/>
                      <w:marBottom w:val="0"/>
                      <w:divBdr>
                        <w:top w:val="none" w:sz="0" w:space="0" w:color="auto"/>
                        <w:left w:val="none" w:sz="0" w:space="0" w:color="auto"/>
                        <w:bottom w:val="none" w:sz="0" w:space="0" w:color="auto"/>
                        <w:right w:val="none" w:sz="0" w:space="0" w:color="auto"/>
                      </w:divBdr>
                      <w:divsChild>
                        <w:div w:id="1672105372">
                          <w:marLeft w:val="0"/>
                          <w:marRight w:val="0"/>
                          <w:marTop w:val="0"/>
                          <w:marBottom w:val="0"/>
                          <w:divBdr>
                            <w:top w:val="none" w:sz="0" w:space="0" w:color="auto"/>
                            <w:left w:val="none" w:sz="0" w:space="0" w:color="auto"/>
                            <w:bottom w:val="none" w:sz="0" w:space="0" w:color="auto"/>
                            <w:right w:val="none" w:sz="0" w:space="0" w:color="auto"/>
                          </w:divBdr>
                          <w:divsChild>
                            <w:div w:id="1311441743">
                              <w:marLeft w:val="0"/>
                              <w:marRight w:val="0"/>
                              <w:marTop w:val="0"/>
                              <w:marBottom w:val="0"/>
                              <w:divBdr>
                                <w:top w:val="none" w:sz="0" w:space="0" w:color="auto"/>
                                <w:left w:val="none" w:sz="0" w:space="0" w:color="auto"/>
                                <w:bottom w:val="none" w:sz="0" w:space="0" w:color="auto"/>
                                <w:right w:val="none" w:sz="0" w:space="0" w:color="auto"/>
                              </w:divBdr>
                              <w:divsChild>
                                <w:div w:id="925919181">
                                  <w:marLeft w:val="0"/>
                                  <w:marRight w:val="0"/>
                                  <w:marTop w:val="0"/>
                                  <w:marBottom w:val="0"/>
                                  <w:divBdr>
                                    <w:top w:val="none" w:sz="0" w:space="0" w:color="auto"/>
                                    <w:left w:val="none" w:sz="0" w:space="0" w:color="auto"/>
                                    <w:bottom w:val="none" w:sz="0" w:space="0" w:color="auto"/>
                                    <w:right w:val="none" w:sz="0" w:space="0" w:color="auto"/>
                                  </w:divBdr>
                                  <w:divsChild>
                                    <w:div w:id="598563487">
                                      <w:marLeft w:val="0"/>
                                      <w:marRight w:val="0"/>
                                      <w:marTop w:val="0"/>
                                      <w:marBottom w:val="0"/>
                                      <w:divBdr>
                                        <w:top w:val="none" w:sz="0" w:space="0" w:color="auto"/>
                                        <w:left w:val="none" w:sz="0" w:space="0" w:color="auto"/>
                                        <w:bottom w:val="none" w:sz="0" w:space="0" w:color="auto"/>
                                        <w:right w:val="none" w:sz="0" w:space="0" w:color="auto"/>
                                      </w:divBdr>
                                      <w:divsChild>
                                        <w:div w:id="2125928597">
                                          <w:marLeft w:val="0"/>
                                          <w:marRight w:val="75"/>
                                          <w:marTop w:val="0"/>
                                          <w:marBottom w:val="225"/>
                                          <w:divBdr>
                                            <w:top w:val="single" w:sz="6" w:space="8" w:color="8B3B32"/>
                                            <w:left w:val="single" w:sz="6" w:space="8" w:color="8B3B32"/>
                                            <w:bottom w:val="single" w:sz="6" w:space="8" w:color="8B3B32"/>
                                            <w:right w:val="single" w:sz="6" w:space="8" w:color="8B3B32"/>
                                          </w:divBdr>
                                          <w:divsChild>
                                            <w:div w:id="782454266">
                                              <w:marLeft w:val="0"/>
                                              <w:marRight w:val="0"/>
                                              <w:marTop w:val="0"/>
                                              <w:marBottom w:val="0"/>
                                              <w:divBdr>
                                                <w:top w:val="none" w:sz="0" w:space="0" w:color="auto"/>
                                                <w:left w:val="none" w:sz="0" w:space="0" w:color="auto"/>
                                                <w:bottom w:val="none" w:sz="0" w:space="0" w:color="auto"/>
                                                <w:right w:val="none" w:sz="0" w:space="0" w:color="auto"/>
                                              </w:divBdr>
                                              <w:divsChild>
                                                <w:div w:id="431097948">
                                                  <w:marLeft w:val="0"/>
                                                  <w:marRight w:val="0"/>
                                                  <w:marTop w:val="0"/>
                                                  <w:marBottom w:val="0"/>
                                                  <w:divBdr>
                                                    <w:top w:val="none" w:sz="0" w:space="0" w:color="auto"/>
                                                    <w:left w:val="none" w:sz="0" w:space="0" w:color="auto"/>
                                                    <w:bottom w:val="none" w:sz="0" w:space="0" w:color="auto"/>
                                                    <w:right w:val="none" w:sz="0" w:space="0" w:color="auto"/>
                                                  </w:divBdr>
                                                  <w:divsChild>
                                                    <w:div w:id="1469012148">
                                                      <w:marLeft w:val="0"/>
                                                      <w:marRight w:val="0"/>
                                                      <w:marTop w:val="0"/>
                                                      <w:marBottom w:val="0"/>
                                                      <w:divBdr>
                                                        <w:top w:val="none" w:sz="0" w:space="0" w:color="auto"/>
                                                        <w:left w:val="none" w:sz="0" w:space="0" w:color="auto"/>
                                                        <w:bottom w:val="none" w:sz="0" w:space="0" w:color="auto"/>
                                                        <w:right w:val="none" w:sz="0" w:space="0" w:color="auto"/>
                                                      </w:divBdr>
                                                      <w:divsChild>
                                                        <w:div w:id="1301961330">
                                                          <w:marLeft w:val="0"/>
                                                          <w:marRight w:val="0"/>
                                                          <w:marTop w:val="0"/>
                                                          <w:marBottom w:val="0"/>
                                                          <w:divBdr>
                                                            <w:top w:val="none" w:sz="0" w:space="0" w:color="auto"/>
                                                            <w:left w:val="none" w:sz="0" w:space="0" w:color="auto"/>
                                                            <w:bottom w:val="none" w:sz="0" w:space="0" w:color="auto"/>
                                                            <w:right w:val="none" w:sz="0" w:space="0" w:color="auto"/>
                                                          </w:divBdr>
                                                          <w:divsChild>
                                                            <w:div w:id="1741636458">
                                                              <w:marLeft w:val="0"/>
                                                              <w:marRight w:val="0"/>
                                                              <w:marTop w:val="0"/>
                                                              <w:marBottom w:val="0"/>
                                                              <w:divBdr>
                                                                <w:top w:val="none" w:sz="0" w:space="0" w:color="auto"/>
                                                                <w:left w:val="none" w:sz="0" w:space="0" w:color="auto"/>
                                                                <w:bottom w:val="none" w:sz="0" w:space="0" w:color="auto"/>
                                                                <w:right w:val="none" w:sz="0" w:space="0" w:color="auto"/>
                                                              </w:divBdr>
                                                              <w:divsChild>
                                                                <w:div w:id="487093405">
                                                                  <w:marLeft w:val="0"/>
                                                                  <w:marRight w:val="75"/>
                                                                  <w:marTop w:val="0"/>
                                                                  <w:marBottom w:val="225"/>
                                                                  <w:divBdr>
                                                                    <w:top w:val="single" w:sz="6" w:space="8" w:color="8B3B32"/>
                                                                    <w:left w:val="single" w:sz="6" w:space="8" w:color="8B3B32"/>
                                                                    <w:bottom w:val="single" w:sz="6" w:space="8" w:color="8B3B32"/>
                                                                    <w:right w:val="single" w:sz="6" w:space="8" w:color="8B3B32"/>
                                                                  </w:divBdr>
                                                                  <w:divsChild>
                                                                    <w:div w:id="1458377163">
                                                                      <w:marLeft w:val="0"/>
                                                                      <w:marRight w:val="0"/>
                                                                      <w:marTop w:val="0"/>
                                                                      <w:marBottom w:val="0"/>
                                                                      <w:divBdr>
                                                                        <w:top w:val="none" w:sz="0" w:space="0" w:color="auto"/>
                                                                        <w:left w:val="none" w:sz="0" w:space="0" w:color="auto"/>
                                                                        <w:bottom w:val="none" w:sz="0" w:space="0" w:color="auto"/>
                                                                        <w:right w:val="none" w:sz="0" w:space="0" w:color="auto"/>
                                                                      </w:divBdr>
                                                                      <w:divsChild>
                                                                        <w:div w:id="401686675">
                                                                          <w:marLeft w:val="0"/>
                                                                          <w:marRight w:val="0"/>
                                                                          <w:marTop w:val="0"/>
                                                                          <w:marBottom w:val="0"/>
                                                                          <w:divBdr>
                                                                            <w:top w:val="none" w:sz="0" w:space="0" w:color="auto"/>
                                                                            <w:left w:val="none" w:sz="0" w:space="0" w:color="auto"/>
                                                                            <w:bottom w:val="none" w:sz="0" w:space="0" w:color="auto"/>
                                                                            <w:right w:val="none" w:sz="0" w:space="0" w:color="auto"/>
                                                                          </w:divBdr>
                                                                          <w:divsChild>
                                                                            <w:div w:id="848299359">
                                                                              <w:marLeft w:val="0"/>
                                                                              <w:marRight w:val="0"/>
                                                                              <w:marTop w:val="0"/>
                                                                              <w:marBottom w:val="0"/>
                                                                              <w:divBdr>
                                                                                <w:top w:val="none" w:sz="0" w:space="0" w:color="auto"/>
                                                                                <w:left w:val="none" w:sz="0" w:space="0" w:color="auto"/>
                                                                                <w:bottom w:val="none" w:sz="0" w:space="0" w:color="auto"/>
                                                                                <w:right w:val="none" w:sz="0" w:space="0" w:color="auto"/>
                                                                              </w:divBdr>
                                                                              <w:divsChild>
                                                                                <w:div w:id="228614098">
                                                                                  <w:marLeft w:val="0"/>
                                                                                  <w:marRight w:val="0"/>
                                                                                  <w:marTop w:val="0"/>
                                                                                  <w:marBottom w:val="0"/>
                                                                                  <w:divBdr>
                                                                                    <w:top w:val="none" w:sz="0" w:space="0" w:color="auto"/>
                                                                                    <w:left w:val="none" w:sz="0" w:space="0" w:color="auto"/>
                                                                                    <w:bottom w:val="none" w:sz="0" w:space="0" w:color="auto"/>
                                                                                    <w:right w:val="none" w:sz="0" w:space="0" w:color="auto"/>
                                                                                  </w:divBdr>
                                                                                  <w:divsChild>
                                                                                    <w:div w:id="19723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2760047">
      <w:bodyDiv w:val="1"/>
      <w:marLeft w:val="0"/>
      <w:marRight w:val="0"/>
      <w:marTop w:val="0"/>
      <w:marBottom w:val="0"/>
      <w:divBdr>
        <w:top w:val="none" w:sz="0" w:space="0" w:color="auto"/>
        <w:left w:val="none" w:sz="0" w:space="0" w:color="auto"/>
        <w:bottom w:val="none" w:sz="0" w:space="0" w:color="auto"/>
        <w:right w:val="none" w:sz="0" w:space="0" w:color="auto"/>
      </w:divBdr>
      <w:divsChild>
        <w:div w:id="1298491926">
          <w:marLeft w:val="0"/>
          <w:marRight w:val="0"/>
          <w:marTop w:val="0"/>
          <w:marBottom w:val="0"/>
          <w:divBdr>
            <w:top w:val="single" w:sz="6" w:space="2" w:color="808080"/>
            <w:left w:val="single" w:sz="6" w:space="2" w:color="808080"/>
            <w:bottom w:val="single" w:sz="6" w:space="2" w:color="808080"/>
            <w:right w:val="single" w:sz="6" w:space="2" w:color="808080"/>
          </w:divBdr>
        </w:div>
        <w:div w:id="1024552941">
          <w:marLeft w:val="0"/>
          <w:marRight w:val="0"/>
          <w:marTop w:val="0"/>
          <w:marBottom w:val="0"/>
          <w:divBdr>
            <w:top w:val="none" w:sz="0" w:space="0" w:color="auto"/>
            <w:left w:val="none" w:sz="0" w:space="0" w:color="auto"/>
            <w:bottom w:val="none" w:sz="0" w:space="0" w:color="auto"/>
            <w:right w:val="none" w:sz="0" w:space="0" w:color="auto"/>
          </w:divBdr>
        </w:div>
        <w:div w:id="1791898625">
          <w:marLeft w:val="0"/>
          <w:marRight w:val="0"/>
          <w:marTop w:val="0"/>
          <w:marBottom w:val="0"/>
          <w:divBdr>
            <w:top w:val="none" w:sz="0" w:space="0" w:color="auto"/>
            <w:left w:val="none" w:sz="0" w:space="0" w:color="auto"/>
            <w:bottom w:val="none" w:sz="0" w:space="0" w:color="auto"/>
            <w:right w:val="none" w:sz="0" w:space="0" w:color="auto"/>
          </w:divBdr>
        </w:div>
      </w:divsChild>
    </w:div>
    <w:div w:id="1533884500">
      <w:bodyDiv w:val="1"/>
      <w:marLeft w:val="0"/>
      <w:marRight w:val="0"/>
      <w:marTop w:val="0"/>
      <w:marBottom w:val="0"/>
      <w:divBdr>
        <w:top w:val="none" w:sz="0" w:space="0" w:color="auto"/>
        <w:left w:val="none" w:sz="0" w:space="0" w:color="auto"/>
        <w:bottom w:val="none" w:sz="0" w:space="0" w:color="auto"/>
        <w:right w:val="none" w:sz="0" w:space="0" w:color="auto"/>
      </w:divBdr>
    </w:div>
    <w:div w:id="1593198301">
      <w:bodyDiv w:val="1"/>
      <w:marLeft w:val="0"/>
      <w:marRight w:val="0"/>
      <w:marTop w:val="0"/>
      <w:marBottom w:val="0"/>
      <w:divBdr>
        <w:top w:val="none" w:sz="0" w:space="0" w:color="auto"/>
        <w:left w:val="none" w:sz="0" w:space="0" w:color="auto"/>
        <w:bottom w:val="none" w:sz="0" w:space="0" w:color="auto"/>
        <w:right w:val="none" w:sz="0" w:space="0" w:color="auto"/>
      </w:divBdr>
    </w:div>
    <w:div w:id="1720082030">
      <w:bodyDiv w:val="1"/>
      <w:marLeft w:val="0"/>
      <w:marRight w:val="0"/>
      <w:marTop w:val="0"/>
      <w:marBottom w:val="0"/>
      <w:divBdr>
        <w:top w:val="none" w:sz="0" w:space="0" w:color="auto"/>
        <w:left w:val="none" w:sz="0" w:space="0" w:color="auto"/>
        <w:bottom w:val="none" w:sz="0" w:space="0" w:color="auto"/>
        <w:right w:val="none" w:sz="0" w:space="0" w:color="auto"/>
      </w:divBdr>
      <w:divsChild>
        <w:div w:id="721635412">
          <w:marLeft w:val="0"/>
          <w:marRight w:val="0"/>
          <w:marTop w:val="0"/>
          <w:marBottom w:val="0"/>
          <w:divBdr>
            <w:top w:val="none" w:sz="0" w:space="0" w:color="auto"/>
            <w:left w:val="none" w:sz="0" w:space="0" w:color="auto"/>
            <w:bottom w:val="none" w:sz="0" w:space="0" w:color="auto"/>
            <w:right w:val="none" w:sz="0" w:space="0" w:color="auto"/>
          </w:divBdr>
          <w:divsChild>
            <w:div w:id="1669820028">
              <w:marLeft w:val="0"/>
              <w:marRight w:val="0"/>
              <w:marTop w:val="0"/>
              <w:marBottom w:val="0"/>
              <w:divBdr>
                <w:top w:val="none" w:sz="0" w:space="0" w:color="auto"/>
                <w:left w:val="none" w:sz="0" w:space="0" w:color="auto"/>
                <w:bottom w:val="none" w:sz="0" w:space="0" w:color="auto"/>
                <w:right w:val="none" w:sz="0" w:space="0" w:color="auto"/>
              </w:divBdr>
              <w:divsChild>
                <w:div w:id="961569141">
                  <w:marLeft w:val="0"/>
                  <w:marRight w:val="0"/>
                  <w:marTop w:val="0"/>
                  <w:marBottom w:val="0"/>
                  <w:divBdr>
                    <w:top w:val="none" w:sz="0" w:space="0" w:color="auto"/>
                    <w:left w:val="none" w:sz="0" w:space="0" w:color="auto"/>
                    <w:bottom w:val="none" w:sz="0" w:space="0" w:color="auto"/>
                    <w:right w:val="none" w:sz="0" w:space="0" w:color="auto"/>
                  </w:divBdr>
                  <w:divsChild>
                    <w:div w:id="172375739">
                      <w:marLeft w:val="0"/>
                      <w:marRight w:val="0"/>
                      <w:marTop w:val="0"/>
                      <w:marBottom w:val="0"/>
                      <w:divBdr>
                        <w:top w:val="none" w:sz="0" w:space="0" w:color="auto"/>
                        <w:left w:val="none" w:sz="0" w:space="0" w:color="auto"/>
                        <w:bottom w:val="none" w:sz="0" w:space="0" w:color="auto"/>
                        <w:right w:val="none" w:sz="0" w:space="0" w:color="auto"/>
                      </w:divBdr>
                      <w:divsChild>
                        <w:div w:id="882836994">
                          <w:marLeft w:val="0"/>
                          <w:marRight w:val="0"/>
                          <w:marTop w:val="0"/>
                          <w:marBottom w:val="0"/>
                          <w:divBdr>
                            <w:top w:val="none" w:sz="0" w:space="0" w:color="auto"/>
                            <w:left w:val="none" w:sz="0" w:space="0" w:color="auto"/>
                            <w:bottom w:val="none" w:sz="0" w:space="0" w:color="auto"/>
                            <w:right w:val="none" w:sz="0" w:space="0" w:color="auto"/>
                          </w:divBdr>
                          <w:divsChild>
                            <w:div w:id="1647776450">
                              <w:marLeft w:val="0"/>
                              <w:marRight w:val="0"/>
                              <w:marTop w:val="0"/>
                              <w:marBottom w:val="0"/>
                              <w:divBdr>
                                <w:top w:val="none" w:sz="0" w:space="0" w:color="auto"/>
                                <w:left w:val="none" w:sz="0" w:space="0" w:color="auto"/>
                                <w:bottom w:val="none" w:sz="0" w:space="0" w:color="auto"/>
                                <w:right w:val="none" w:sz="0" w:space="0" w:color="auto"/>
                              </w:divBdr>
                              <w:divsChild>
                                <w:div w:id="2024550426">
                                  <w:marLeft w:val="0"/>
                                  <w:marRight w:val="0"/>
                                  <w:marTop w:val="0"/>
                                  <w:marBottom w:val="0"/>
                                  <w:divBdr>
                                    <w:top w:val="none" w:sz="0" w:space="0" w:color="auto"/>
                                    <w:left w:val="none" w:sz="0" w:space="0" w:color="auto"/>
                                    <w:bottom w:val="none" w:sz="0" w:space="0" w:color="auto"/>
                                    <w:right w:val="none" w:sz="0" w:space="0" w:color="auto"/>
                                  </w:divBdr>
                                  <w:divsChild>
                                    <w:div w:id="36664538">
                                      <w:marLeft w:val="0"/>
                                      <w:marRight w:val="0"/>
                                      <w:marTop w:val="0"/>
                                      <w:marBottom w:val="0"/>
                                      <w:divBdr>
                                        <w:top w:val="none" w:sz="0" w:space="0" w:color="auto"/>
                                        <w:left w:val="none" w:sz="0" w:space="0" w:color="auto"/>
                                        <w:bottom w:val="none" w:sz="0" w:space="0" w:color="auto"/>
                                        <w:right w:val="none" w:sz="0" w:space="0" w:color="auto"/>
                                      </w:divBdr>
                                      <w:divsChild>
                                        <w:div w:id="1659962071">
                                          <w:marLeft w:val="0"/>
                                          <w:marRight w:val="75"/>
                                          <w:marTop w:val="0"/>
                                          <w:marBottom w:val="225"/>
                                          <w:divBdr>
                                            <w:top w:val="single" w:sz="6" w:space="8" w:color="8B3B32"/>
                                            <w:left w:val="single" w:sz="6" w:space="8" w:color="8B3B32"/>
                                            <w:bottom w:val="single" w:sz="6" w:space="8" w:color="8B3B32"/>
                                            <w:right w:val="single" w:sz="6" w:space="8" w:color="8B3B32"/>
                                          </w:divBdr>
                                          <w:divsChild>
                                            <w:div w:id="910309596">
                                              <w:marLeft w:val="0"/>
                                              <w:marRight w:val="0"/>
                                              <w:marTop w:val="0"/>
                                              <w:marBottom w:val="0"/>
                                              <w:divBdr>
                                                <w:top w:val="none" w:sz="0" w:space="0" w:color="auto"/>
                                                <w:left w:val="none" w:sz="0" w:space="0" w:color="auto"/>
                                                <w:bottom w:val="none" w:sz="0" w:space="0" w:color="auto"/>
                                                <w:right w:val="none" w:sz="0" w:space="0" w:color="auto"/>
                                              </w:divBdr>
                                              <w:divsChild>
                                                <w:div w:id="858617489">
                                                  <w:marLeft w:val="0"/>
                                                  <w:marRight w:val="0"/>
                                                  <w:marTop w:val="0"/>
                                                  <w:marBottom w:val="0"/>
                                                  <w:divBdr>
                                                    <w:top w:val="none" w:sz="0" w:space="0" w:color="auto"/>
                                                    <w:left w:val="none" w:sz="0" w:space="0" w:color="auto"/>
                                                    <w:bottom w:val="none" w:sz="0" w:space="0" w:color="auto"/>
                                                    <w:right w:val="none" w:sz="0" w:space="0" w:color="auto"/>
                                                  </w:divBdr>
                                                  <w:divsChild>
                                                    <w:div w:id="1652443209">
                                                      <w:marLeft w:val="0"/>
                                                      <w:marRight w:val="0"/>
                                                      <w:marTop w:val="0"/>
                                                      <w:marBottom w:val="0"/>
                                                      <w:divBdr>
                                                        <w:top w:val="none" w:sz="0" w:space="0" w:color="auto"/>
                                                        <w:left w:val="none" w:sz="0" w:space="0" w:color="auto"/>
                                                        <w:bottom w:val="none" w:sz="0" w:space="0" w:color="auto"/>
                                                        <w:right w:val="none" w:sz="0" w:space="0" w:color="auto"/>
                                                      </w:divBdr>
                                                      <w:divsChild>
                                                        <w:div w:id="302663184">
                                                          <w:marLeft w:val="0"/>
                                                          <w:marRight w:val="0"/>
                                                          <w:marTop w:val="0"/>
                                                          <w:marBottom w:val="0"/>
                                                          <w:divBdr>
                                                            <w:top w:val="none" w:sz="0" w:space="0" w:color="auto"/>
                                                            <w:left w:val="none" w:sz="0" w:space="0" w:color="auto"/>
                                                            <w:bottom w:val="none" w:sz="0" w:space="0" w:color="auto"/>
                                                            <w:right w:val="none" w:sz="0" w:space="0" w:color="auto"/>
                                                          </w:divBdr>
                                                          <w:divsChild>
                                                            <w:div w:id="1489054056">
                                                              <w:marLeft w:val="0"/>
                                                              <w:marRight w:val="0"/>
                                                              <w:marTop w:val="0"/>
                                                              <w:marBottom w:val="0"/>
                                                              <w:divBdr>
                                                                <w:top w:val="none" w:sz="0" w:space="0" w:color="auto"/>
                                                                <w:left w:val="none" w:sz="0" w:space="0" w:color="auto"/>
                                                                <w:bottom w:val="none" w:sz="0" w:space="0" w:color="auto"/>
                                                                <w:right w:val="none" w:sz="0" w:space="0" w:color="auto"/>
                                                              </w:divBdr>
                                                              <w:divsChild>
                                                                <w:div w:id="1808627576">
                                                                  <w:marLeft w:val="0"/>
                                                                  <w:marRight w:val="75"/>
                                                                  <w:marTop w:val="0"/>
                                                                  <w:marBottom w:val="225"/>
                                                                  <w:divBdr>
                                                                    <w:top w:val="single" w:sz="6" w:space="8" w:color="8B3B32"/>
                                                                    <w:left w:val="single" w:sz="6" w:space="8" w:color="8B3B32"/>
                                                                    <w:bottom w:val="single" w:sz="6" w:space="8" w:color="8B3B32"/>
                                                                    <w:right w:val="single" w:sz="6" w:space="8" w:color="8B3B32"/>
                                                                  </w:divBdr>
                                                                  <w:divsChild>
                                                                    <w:div w:id="1745444820">
                                                                      <w:marLeft w:val="0"/>
                                                                      <w:marRight w:val="0"/>
                                                                      <w:marTop w:val="0"/>
                                                                      <w:marBottom w:val="0"/>
                                                                      <w:divBdr>
                                                                        <w:top w:val="none" w:sz="0" w:space="0" w:color="auto"/>
                                                                        <w:left w:val="none" w:sz="0" w:space="0" w:color="auto"/>
                                                                        <w:bottom w:val="none" w:sz="0" w:space="0" w:color="auto"/>
                                                                        <w:right w:val="none" w:sz="0" w:space="0" w:color="auto"/>
                                                                      </w:divBdr>
                                                                      <w:divsChild>
                                                                        <w:div w:id="2113813110">
                                                                          <w:marLeft w:val="0"/>
                                                                          <w:marRight w:val="0"/>
                                                                          <w:marTop w:val="0"/>
                                                                          <w:marBottom w:val="0"/>
                                                                          <w:divBdr>
                                                                            <w:top w:val="none" w:sz="0" w:space="0" w:color="auto"/>
                                                                            <w:left w:val="none" w:sz="0" w:space="0" w:color="auto"/>
                                                                            <w:bottom w:val="none" w:sz="0" w:space="0" w:color="auto"/>
                                                                            <w:right w:val="none" w:sz="0" w:space="0" w:color="auto"/>
                                                                          </w:divBdr>
                                                                          <w:divsChild>
                                                                            <w:div w:id="143549273">
                                                                              <w:marLeft w:val="0"/>
                                                                              <w:marRight w:val="0"/>
                                                                              <w:marTop w:val="0"/>
                                                                              <w:marBottom w:val="0"/>
                                                                              <w:divBdr>
                                                                                <w:top w:val="none" w:sz="0" w:space="0" w:color="auto"/>
                                                                                <w:left w:val="none" w:sz="0" w:space="0" w:color="auto"/>
                                                                                <w:bottom w:val="none" w:sz="0" w:space="0" w:color="auto"/>
                                                                                <w:right w:val="none" w:sz="0" w:space="0" w:color="auto"/>
                                                                              </w:divBdr>
                                                                              <w:divsChild>
                                                                                <w:div w:id="497112344">
                                                                                  <w:marLeft w:val="0"/>
                                                                                  <w:marRight w:val="0"/>
                                                                                  <w:marTop w:val="0"/>
                                                                                  <w:marBottom w:val="0"/>
                                                                                  <w:divBdr>
                                                                                    <w:top w:val="none" w:sz="0" w:space="0" w:color="auto"/>
                                                                                    <w:left w:val="none" w:sz="0" w:space="0" w:color="auto"/>
                                                                                    <w:bottom w:val="none" w:sz="0" w:space="0" w:color="auto"/>
                                                                                    <w:right w:val="none" w:sz="0" w:space="0" w:color="auto"/>
                                                                                  </w:divBdr>
                                                                                  <w:divsChild>
                                                                                    <w:div w:id="16007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049556">
      <w:bodyDiv w:val="1"/>
      <w:marLeft w:val="0"/>
      <w:marRight w:val="0"/>
      <w:marTop w:val="0"/>
      <w:marBottom w:val="0"/>
      <w:divBdr>
        <w:top w:val="none" w:sz="0" w:space="0" w:color="auto"/>
        <w:left w:val="none" w:sz="0" w:space="0" w:color="auto"/>
        <w:bottom w:val="none" w:sz="0" w:space="0" w:color="auto"/>
        <w:right w:val="none" w:sz="0" w:space="0" w:color="auto"/>
      </w:divBdr>
      <w:divsChild>
        <w:div w:id="488987784">
          <w:marLeft w:val="0"/>
          <w:marRight w:val="0"/>
          <w:marTop w:val="0"/>
          <w:marBottom w:val="0"/>
          <w:divBdr>
            <w:top w:val="none" w:sz="0" w:space="0" w:color="auto"/>
            <w:left w:val="none" w:sz="0" w:space="0" w:color="auto"/>
            <w:bottom w:val="none" w:sz="0" w:space="0" w:color="auto"/>
            <w:right w:val="none" w:sz="0" w:space="0" w:color="auto"/>
          </w:divBdr>
          <w:divsChild>
            <w:div w:id="134375729">
              <w:marLeft w:val="0"/>
              <w:marRight w:val="0"/>
              <w:marTop w:val="0"/>
              <w:marBottom w:val="0"/>
              <w:divBdr>
                <w:top w:val="none" w:sz="0" w:space="0" w:color="auto"/>
                <w:left w:val="none" w:sz="0" w:space="0" w:color="auto"/>
                <w:bottom w:val="none" w:sz="0" w:space="0" w:color="auto"/>
                <w:right w:val="none" w:sz="0" w:space="0" w:color="auto"/>
              </w:divBdr>
              <w:divsChild>
                <w:div w:id="826823973">
                  <w:marLeft w:val="0"/>
                  <w:marRight w:val="0"/>
                  <w:marTop w:val="0"/>
                  <w:marBottom w:val="0"/>
                  <w:divBdr>
                    <w:top w:val="none" w:sz="0" w:space="0" w:color="auto"/>
                    <w:left w:val="none" w:sz="0" w:space="0" w:color="auto"/>
                    <w:bottom w:val="none" w:sz="0" w:space="0" w:color="auto"/>
                    <w:right w:val="none" w:sz="0" w:space="0" w:color="auto"/>
                  </w:divBdr>
                  <w:divsChild>
                    <w:div w:id="1992906546">
                      <w:marLeft w:val="0"/>
                      <w:marRight w:val="0"/>
                      <w:marTop w:val="0"/>
                      <w:marBottom w:val="0"/>
                      <w:divBdr>
                        <w:top w:val="none" w:sz="0" w:space="0" w:color="auto"/>
                        <w:left w:val="none" w:sz="0" w:space="0" w:color="auto"/>
                        <w:bottom w:val="none" w:sz="0" w:space="0" w:color="auto"/>
                        <w:right w:val="none" w:sz="0" w:space="0" w:color="auto"/>
                      </w:divBdr>
                      <w:divsChild>
                        <w:div w:id="1044793642">
                          <w:marLeft w:val="0"/>
                          <w:marRight w:val="0"/>
                          <w:marTop w:val="0"/>
                          <w:marBottom w:val="0"/>
                          <w:divBdr>
                            <w:top w:val="none" w:sz="0" w:space="0" w:color="auto"/>
                            <w:left w:val="none" w:sz="0" w:space="0" w:color="auto"/>
                            <w:bottom w:val="none" w:sz="0" w:space="0" w:color="auto"/>
                            <w:right w:val="none" w:sz="0" w:space="0" w:color="auto"/>
                          </w:divBdr>
                          <w:divsChild>
                            <w:div w:id="192039569">
                              <w:marLeft w:val="0"/>
                              <w:marRight w:val="0"/>
                              <w:marTop w:val="0"/>
                              <w:marBottom w:val="0"/>
                              <w:divBdr>
                                <w:top w:val="none" w:sz="0" w:space="0" w:color="auto"/>
                                <w:left w:val="none" w:sz="0" w:space="0" w:color="auto"/>
                                <w:bottom w:val="none" w:sz="0" w:space="0" w:color="auto"/>
                                <w:right w:val="none" w:sz="0" w:space="0" w:color="auto"/>
                              </w:divBdr>
                              <w:divsChild>
                                <w:div w:id="408891099">
                                  <w:marLeft w:val="0"/>
                                  <w:marRight w:val="0"/>
                                  <w:marTop w:val="0"/>
                                  <w:marBottom w:val="0"/>
                                  <w:divBdr>
                                    <w:top w:val="none" w:sz="0" w:space="0" w:color="auto"/>
                                    <w:left w:val="none" w:sz="0" w:space="0" w:color="auto"/>
                                    <w:bottom w:val="none" w:sz="0" w:space="0" w:color="auto"/>
                                    <w:right w:val="none" w:sz="0" w:space="0" w:color="auto"/>
                                  </w:divBdr>
                                  <w:divsChild>
                                    <w:div w:id="406416245">
                                      <w:marLeft w:val="0"/>
                                      <w:marRight w:val="0"/>
                                      <w:marTop w:val="0"/>
                                      <w:marBottom w:val="0"/>
                                      <w:divBdr>
                                        <w:top w:val="none" w:sz="0" w:space="0" w:color="auto"/>
                                        <w:left w:val="none" w:sz="0" w:space="0" w:color="auto"/>
                                        <w:bottom w:val="none" w:sz="0" w:space="0" w:color="auto"/>
                                        <w:right w:val="none" w:sz="0" w:space="0" w:color="auto"/>
                                      </w:divBdr>
                                      <w:divsChild>
                                        <w:div w:id="1766731523">
                                          <w:marLeft w:val="0"/>
                                          <w:marRight w:val="75"/>
                                          <w:marTop w:val="0"/>
                                          <w:marBottom w:val="225"/>
                                          <w:divBdr>
                                            <w:top w:val="single" w:sz="6" w:space="8" w:color="8B3B32"/>
                                            <w:left w:val="single" w:sz="6" w:space="8" w:color="8B3B32"/>
                                            <w:bottom w:val="single" w:sz="6" w:space="8" w:color="8B3B32"/>
                                            <w:right w:val="single" w:sz="6" w:space="8" w:color="8B3B32"/>
                                          </w:divBdr>
                                          <w:divsChild>
                                            <w:div w:id="1854763742">
                                              <w:marLeft w:val="0"/>
                                              <w:marRight w:val="0"/>
                                              <w:marTop w:val="0"/>
                                              <w:marBottom w:val="0"/>
                                              <w:divBdr>
                                                <w:top w:val="none" w:sz="0" w:space="0" w:color="auto"/>
                                                <w:left w:val="none" w:sz="0" w:space="0" w:color="auto"/>
                                                <w:bottom w:val="none" w:sz="0" w:space="0" w:color="auto"/>
                                                <w:right w:val="none" w:sz="0" w:space="0" w:color="auto"/>
                                              </w:divBdr>
                                              <w:divsChild>
                                                <w:div w:id="909273071">
                                                  <w:marLeft w:val="0"/>
                                                  <w:marRight w:val="0"/>
                                                  <w:marTop w:val="0"/>
                                                  <w:marBottom w:val="0"/>
                                                  <w:divBdr>
                                                    <w:top w:val="none" w:sz="0" w:space="0" w:color="auto"/>
                                                    <w:left w:val="none" w:sz="0" w:space="0" w:color="auto"/>
                                                    <w:bottom w:val="none" w:sz="0" w:space="0" w:color="auto"/>
                                                    <w:right w:val="none" w:sz="0" w:space="0" w:color="auto"/>
                                                  </w:divBdr>
                                                  <w:divsChild>
                                                    <w:div w:id="178277886">
                                                      <w:marLeft w:val="0"/>
                                                      <w:marRight w:val="0"/>
                                                      <w:marTop w:val="0"/>
                                                      <w:marBottom w:val="0"/>
                                                      <w:divBdr>
                                                        <w:top w:val="none" w:sz="0" w:space="0" w:color="auto"/>
                                                        <w:left w:val="none" w:sz="0" w:space="0" w:color="auto"/>
                                                        <w:bottom w:val="none" w:sz="0" w:space="0" w:color="auto"/>
                                                        <w:right w:val="none" w:sz="0" w:space="0" w:color="auto"/>
                                                      </w:divBdr>
                                                      <w:divsChild>
                                                        <w:div w:id="408776308">
                                                          <w:marLeft w:val="0"/>
                                                          <w:marRight w:val="0"/>
                                                          <w:marTop w:val="0"/>
                                                          <w:marBottom w:val="0"/>
                                                          <w:divBdr>
                                                            <w:top w:val="none" w:sz="0" w:space="0" w:color="auto"/>
                                                            <w:left w:val="none" w:sz="0" w:space="0" w:color="auto"/>
                                                            <w:bottom w:val="none" w:sz="0" w:space="0" w:color="auto"/>
                                                            <w:right w:val="none" w:sz="0" w:space="0" w:color="auto"/>
                                                          </w:divBdr>
                                                          <w:divsChild>
                                                            <w:div w:id="51278309">
                                                              <w:marLeft w:val="0"/>
                                                              <w:marRight w:val="0"/>
                                                              <w:marTop w:val="0"/>
                                                              <w:marBottom w:val="0"/>
                                                              <w:divBdr>
                                                                <w:top w:val="none" w:sz="0" w:space="0" w:color="auto"/>
                                                                <w:left w:val="none" w:sz="0" w:space="0" w:color="auto"/>
                                                                <w:bottom w:val="none" w:sz="0" w:space="0" w:color="auto"/>
                                                                <w:right w:val="none" w:sz="0" w:space="0" w:color="auto"/>
                                                              </w:divBdr>
                                                              <w:divsChild>
                                                                <w:div w:id="1422603595">
                                                                  <w:marLeft w:val="0"/>
                                                                  <w:marRight w:val="75"/>
                                                                  <w:marTop w:val="0"/>
                                                                  <w:marBottom w:val="225"/>
                                                                  <w:divBdr>
                                                                    <w:top w:val="single" w:sz="6" w:space="8" w:color="8B3B32"/>
                                                                    <w:left w:val="single" w:sz="6" w:space="8" w:color="8B3B32"/>
                                                                    <w:bottom w:val="single" w:sz="6" w:space="8" w:color="8B3B32"/>
                                                                    <w:right w:val="single" w:sz="6" w:space="8" w:color="8B3B32"/>
                                                                  </w:divBdr>
                                                                  <w:divsChild>
                                                                    <w:div w:id="1573732559">
                                                                      <w:marLeft w:val="0"/>
                                                                      <w:marRight w:val="0"/>
                                                                      <w:marTop w:val="0"/>
                                                                      <w:marBottom w:val="0"/>
                                                                      <w:divBdr>
                                                                        <w:top w:val="none" w:sz="0" w:space="0" w:color="auto"/>
                                                                        <w:left w:val="none" w:sz="0" w:space="0" w:color="auto"/>
                                                                        <w:bottom w:val="none" w:sz="0" w:space="0" w:color="auto"/>
                                                                        <w:right w:val="none" w:sz="0" w:space="0" w:color="auto"/>
                                                                      </w:divBdr>
                                                                      <w:divsChild>
                                                                        <w:div w:id="1718502847">
                                                                          <w:marLeft w:val="0"/>
                                                                          <w:marRight w:val="0"/>
                                                                          <w:marTop w:val="0"/>
                                                                          <w:marBottom w:val="0"/>
                                                                          <w:divBdr>
                                                                            <w:top w:val="none" w:sz="0" w:space="0" w:color="auto"/>
                                                                            <w:left w:val="none" w:sz="0" w:space="0" w:color="auto"/>
                                                                            <w:bottom w:val="none" w:sz="0" w:space="0" w:color="auto"/>
                                                                            <w:right w:val="none" w:sz="0" w:space="0" w:color="auto"/>
                                                                          </w:divBdr>
                                                                          <w:divsChild>
                                                                            <w:div w:id="1259748529">
                                                                              <w:marLeft w:val="0"/>
                                                                              <w:marRight w:val="0"/>
                                                                              <w:marTop w:val="0"/>
                                                                              <w:marBottom w:val="0"/>
                                                                              <w:divBdr>
                                                                                <w:top w:val="none" w:sz="0" w:space="0" w:color="auto"/>
                                                                                <w:left w:val="none" w:sz="0" w:space="0" w:color="auto"/>
                                                                                <w:bottom w:val="none" w:sz="0" w:space="0" w:color="auto"/>
                                                                                <w:right w:val="none" w:sz="0" w:space="0" w:color="auto"/>
                                                                              </w:divBdr>
                                                                              <w:divsChild>
                                                                                <w:div w:id="979266433">
                                                                                  <w:marLeft w:val="0"/>
                                                                                  <w:marRight w:val="0"/>
                                                                                  <w:marTop w:val="0"/>
                                                                                  <w:marBottom w:val="0"/>
                                                                                  <w:divBdr>
                                                                                    <w:top w:val="none" w:sz="0" w:space="0" w:color="auto"/>
                                                                                    <w:left w:val="none" w:sz="0" w:space="0" w:color="auto"/>
                                                                                    <w:bottom w:val="none" w:sz="0" w:space="0" w:color="auto"/>
                                                                                    <w:right w:val="none" w:sz="0" w:space="0" w:color="auto"/>
                                                                                  </w:divBdr>
                                                                                  <w:divsChild>
                                                                                    <w:div w:id="8706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26726">
      <w:bodyDiv w:val="1"/>
      <w:marLeft w:val="0"/>
      <w:marRight w:val="0"/>
      <w:marTop w:val="0"/>
      <w:marBottom w:val="0"/>
      <w:divBdr>
        <w:top w:val="none" w:sz="0" w:space="0" w:color="auto"/>
        <w:left w:val="none" w:sz="0" w:space="0" w:color="auto"/>
        <w:bottom w:val="none" w:sz="0" w:space="0" w:color="auto"/>
        <w:right w:val="none" w:sz="0" w:space="0" w:color="auto"/>
      </w:divBdr>
      <w:divsChild>
        <w:div w:id="1371413592">
          <w:marLeft w:val="547"/>
          <w:marRight w:val="0"/>
          <w:marTop w:val="200"/>
          <w:marBottom w:val="0"/>
          <w:divBdr>
            <w:top w:val="none" w:sz="0" w:space="0" w:color="auto"/>
            <w:left w:val="none" w:sz="0" w:space="0" w:color="auto"/>
            <w:bottom w:val="none" w:sz="0" w:space="0" w:color="auto"/>
            <w:right w:val="none" w:sz="0" w:space="0" w:color="auto"/>
          </w:divBdr>
        </w:div>
      </w:divsChild>
    </w:div>
    <w:div w:id="189218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4A4F7-B106-46A8-9114-34BB97DD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Chiwara</dc:creator>
  <cp:lastModifiedBy>sakinah.morris</cp:lastModifiedBy>
  <cp:revision>3</cp:revision>
  <dcterms:created xsi:type="dcterms:W3CDTF">2014-12-15T09:39:00Z</dcterms:created>
  <dcterms:modified xsi:type="dcterms:W3CDTF">2014-12-15T09:47:00Z</dcterms:modified>
</cp:coreProperties>
</file>