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19" w:rsidRPr="00883B48" w:rsidRDefault="00577E05" w:rsidP="008A5AE5">
      <w:pPr>
        <w:pStyle w:val="Header"/>
        <w:rPr>
          <w:rFonts w:asciiTheme="minorHAnsi" w:hAnsiTheme="minorHAnsi"/>
          <w:b/>
          <w:lang w:val="es-HN"/>
        </w:rPr>
      </w:pPr>
      <w:r w:rsidRPr="00883B48">
        <w:rPr>
          <w:rFonts w:asciiTheme="minorHAnsi" w:hAnsiTheme="minorHAnsi"/>
          <w:noProof/>
          <w:lang w:val="es-PA" w:eastAsia="es-PA"/>
        </w:rPr>
        <w:drawing>
          <wp:anchor distT="0" distB="0" distL="114300" distR="114300" simplePos="0" relativeHeight="251659264" behindDoc="0" locked="0" layoutInCell="1" allowOverlap="1" wp14:anchorId="34510148" wp14:editId="22AB09B0">
            <wp:simplePos x="0" y="0"/>
            <wp:positionH relativeFrom="column">
              <wp:posOffset>5073650</wp:posOffset>
            </wp:positionH>
            <wp:positionV relativeFrom="paragraph">
              <wp:posOffset>-383540</wp:posOffset>
            </wp:positionV>
            <wp:extent cx="539750" cy="1192530"/>
            <wp:effectExtent l="0" t="0" r="0" b="7620"/>
            <wp:wrapSquare wrapText="bothSides"/>
            <wp:docPr id="18" name="17 Imagen" descr="C:\Users\Nfunez\Documents\PDP\2011\MATERIAL AUDIVISUAL\LOGOS\LOGO SOCIOS\PNUD_Logo-azul-tagline-negro.gif"/>
            <wp:cNvGraphicFramePr/>
            <a:graphic xmlns:a="http://schemas.openxmlformats.org/drawingml/2006/main">
              <a:graphicData uri="http://schemas.openxmlformats.org/drawingml/2006/picture">
                <pic:pic xmlns:pic="http://schemas.openxmlformats.org/drawingml/2006/picture">
                  <pic:nvPicPr>
                    <pic:cNvPr id="18" name="17 Imagen" descr="C:\Users\Nfunez\Documents\PDP\2011\MATERIAL AUDIVISUAL\LOGOS\LOGO SOCIOS\PNUD_Logo-azul-tagline-negro.g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9750" cy="1192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319" w:rsidRPr="00883B48">
        <w:rPr>
          <w:rFonts w:asciiTheme="minorHAnsi" w:hAnsiTheme="minorHAnsi"/>
          <w:b/>
          <w:lang w:val="es-HN"/>
        </w:rPr>
        <w:t>Programa de las Naciones Unidas para el Desarrollo</w:t>
      </w:r>
    </w:p>
    <w:p w:rsidR="002A1319" w:rsidRPr="00883B48" w:rsidRDefault="002A1319" w:rsidP="008A5AE5">
      <w:pPr>
        <w:pStyle w:val="BodyTextIndent"/>
        <w:spacing w:after="0"/>
        <w:ind w:left="0"/>
        <w:jc w:val="center"/>
        <w:rPr>
          <w:rFonts w:asciiTheme="minorHAnsi" w:hAnsiTheme="minorHAnsi"/>
          <w:lang w:val="es-HN"/>
        </w:rPr>
      </w:pPr>
    </w:p>
    <w:p w:rsidR="002A1319" w:rsidRPr="00883B48" w:rsidRDefault="002A1319" w:rsidP="008A5AE5">
      <w:pPr>
        <w:pStyle w:val="BodyTextIndent"/>
        <w:spacing w:after="0"/>
        <w:ind w:left="0"/>
        <w:jc w:val="center"/>
        <w:rPr>
          <w:rFonts w:asciiTheme="minorHAnsi" w:hAnsiTheme="minorHAnsi"/>
          <w:lang w:val="es-ES_tradnl"/>
        </w:rPr>
      </w:pPr>
    </w:p>
    <w:p w:rsidR="002A1319" w:rsidRPr="00883B48" w:rsidRDefault="002A1319" w:rsidP="008A5AE5">
      <w:pPr>
        <w:pStyle w:val="BodyTextIndent"/>
        <w:spacing w:after="0"/>
        <w:ind w:left="0"/>
        <w:jc w:val="center"/>
        <w:rPr>
          <w:rFonts w:asciiTheme="minorHAnsi" w:hAnsiTheme="minorHAnsi"/>
          <w:lang w:val="es-ES_tradnl"/>
        </w:rPr>
      </w:pPr>
    </w:p>
    <w:p w:rsidR="002A1319" w:rsidRPr="00883B48" w:rsidRDefault="002A1319" w:rsidP="008A5AE5">
      <w:pPr>
        <w:pStyle w:val="BodyTextIndent"/>
        <w:spacing w:after="0"/>
        <w:ind w:left="0"/>
        <w:jc w:val="center"/>
        <w:rPr>
          <w:rFonts w:asciiTheme="minorHAnsi" w:hAnsiTheme="minorHAnsi"/>
          <w:b/>
          <w:lang w:val="es-ES_tradnl"/>
        </w:rPr>
      </w:pPr>
    </w:p>
    <w:p w:rsidR="002A1319" w:rsidRPr="00883B48" w:rsidRDefault="002A1319" w:rsidP="008A5AE5">
      <w:pPr>
        <w:pStyle w:val="BodyTextIndent"/>
        <w:spacing w:after="0"/>
        <w:ind w:left="0"/>
        <w:jc w:val="center"/>
        <w:rPr>
          <w:rFonts w:asciiTheme="minorHAnsi" w:hAnsiTheme="minorHAnsi"/>
          <w:b/>
          <w:lang w:val="es-ES_tradnl"/>
        </w:rPr>
      </w:pPr>
      <w:r w:rsidRPr="00883B48">
        <w:rPr>
          <w:rFonts w:asciiTheme="minorHAnsi" w:hAnsiTheme="minorHAnsi"/>
          <w:b/>
          <w:lang w:val="es-ES_tradnl"/>
        </w:rPr>
        <w:t>TERMINOS DE REFERENCIA</w:t>
      </w:r>
    </w:p>
    <w:p w:rsidR="00E70EE0" w:rsidRPr="00883B48" w:rsidRDefault="00C63A9C" w:rsidP="008A5AE5">
      <w:pPr>
        <w:pStyle w:val="BodyTextIndent"/>
        <w:spacing w:after="0"/>
        <w:ind w:left="0"/>
        <w:jc w:val="center"/>
        <w:rPr>
          <w:rFonts w:asciiTheme="minorHAnsi" w:hAnsiTheme="minorHAnsi"/>
          <w:b/>
          <w:lang w:val="es-ES_tradnl"/>
        </w:rPr>
      </w:pPr>
      <w:r>
        <w:rPr>
          <w:rFonts w:asciiTheme="minorHAnsi" w:hAnsiTheme="minorHAnsi"/>
          <w:b/>
          <w:lang w:val="es-ES_tradnl"/>
        </w:rPr>
        <w:t xml:space="preserve">Revisión </w:t>
      </w:r>
      <w:r w:rsidR="00FC5E4D">
        <w:rPr>
          <w:rFonts w:asciiTheme="minorHAnsi" w:hAnsiTheme="minorHAnsi"/>
          <w:b/>
          <w:lang w:val="es-ES_tradnl"/>
        </w:rPr>
        <w:t xml:space="preserve">Externa </w:t>
      </w:r>
      <w:r>
        <w:rPr>
          <w:rFonts w:asciiTheme="minorHAnsi" w:hAnsiTheme="minorHAnsi"/>
          <w:b/>
          <w:lang w:val="es-ES_tradnl"/>
        </w:rPr>
        <w:t>de Medio Término del Programa de Desarrollo de Proveedores (PDP)</w:t>
      </w:r>
    </w:p>
    <w:p w:rsidR="002A1319" w:rsidRPr="00883B48" w:rsidRDefault="002A1319" w:rsidP="008A5AE5">
      <w:pPr>
        <w:pStyle w:val="BodyTextIndent"/>
        <w:spacing w:after="0"/>
        <w:ind w:left="0"/>
        <w:jc w:val="both"/>
        <w:rPr>
          <w:rFonts w:asciiTheme="minorHAnsi" w:hAnsiTheme="minorHAnsi"/>
          <w:b/>
          <w:lang w:val="es-ES_tradnl"/>
        </w:rPr>
      </w:pPr>
    </w:p>
    <w:p w:rsidR="0022569B" w:rsidRPr="00883B48" w:rsidRDefault="002A1319" w:rsidP="008A5AE5">
      <w:pPr>
        <w:ind w:left="3120" w:hanging="3120"/>
        <w:jc w:val="both"/>
        <w:rPr>
          <w:rFonts w:asciiTheme="minorHAnsi" w:hAnsiTheme="minorHAnsi"/>
          <w:lang w:val="es-ES"/>
        </w:rPr>
      </w:pPr>
      <w:r w:rsidRPr="00883B48">
        <w:rPr>
          <w:rFonts w:asciiTheme="minorHAnsi" w:hAnsiTheme="minorHAnsi"/>
          <w:b/>
          <w:lang w:val="es-HN"/>
        </w:rPr>
        <w:t>Figura profesional:</w:t>
      </w:r>
      <w:r w:rsidRPr="00883B48">
        <w:rPr>
          <w:rFonts w:asciiTheme="minorHAnsi" w:hAnsiTheme="minorHAnsi"/>
          <w:b/>
          <w:lang w:val="es-HN"/>
        </w:rPr>
        <w:tab/>
      </w:r>
      <w:r w:rsidR="00FD0DBF">
        <w:rPr>
          <w:rFonts w:asciiTheme="minorHAnsi" w:hAnsiTheme="minorHAnsi"/>
          <w:b/>
          <w:lang w:val="es-HN"/>
        </w:rPr>
        <w:t xml:space="preserve">Consultor </w:t>
      </w:r>
      <w:r w:rsidR="003642C9">
        <w:rPr>
          <w:rFonts w:asciiTheme="minorHAnsi" w:hAnsiTheme="minorHAnsi"/>
          <w:b/>
          <w:lang w:val="es-HN"/>
        </w:rPr>
        <w:t>en Evaluación de Proyectos.</w:t>
      </w:r>
    </w:p>
    <w:p w:rsidR="002A1319" w:rsidRPr="00883B48" w:rsidRDefault="002A1319" w:rsidP="008A5AE5">
      <w:pPr>
        <w:ind w:left="3120" w:hanging="3120"/>
        <w:jc w:val="both"/>
        <w:rPr>
          <w:rFonts w:asciiTheme="minorHAnsi" w:hAnsiTheme="minorHAnsi"/>
          <w:lang w:val="es-HN"/>
        </w:rPr>
      </w:pPr>
      <w:r w:rsidRPr="00883B48">
        <w:rPr>
          <w:rFonts w:asciiTheme="minorHAnsi" w:hAnsiTheme="minorHAnsi"/>
          <w:b/>
          <w:lang w:val="es-HN"/>
        </w:rPr>
        <w:t xml:space="preserve">Base geográfica de trabajo: </w:t>
      </w:r>
      <w:r w:rsidRPr="00883B48">
        <w:rPr>
          <w:rFonts w:asciiTheme="minorHAnsi" w:hAnsiTheme="minorHAnsi"/>
          <w:b/>
          <w:lang w:val="es-HN"/>
        </w:rPr>
        <w:tab/>
      </w:r>
      <w:r w:rsidR="00696CE8" w:rsidRPr="00883B48">
        <w:rPr>
          <w:rFonts w:asciiTheme="minorHAnsi" w:hAnsiTheme="minorHAnsi"/>
          <w:lang w:val="es-HN"/>
        </w:rPr>
        <w:t>Nacional</w:t>
      </w:r>
    </w:p>
    <w:p w:rsidR="002A1319" w:rsidRPr="00883B48" w:rsidRDefault="002A1319" w:rsidP="008A5AE5">
      <w:pPr>
        <w:ind w:left="3120" w:hanging="3120"/>
        <w:jc w:val="both"/>
        <w:rPr>
          <w:rFonts w:asciiTheme="minorHAnsi" w:hAnsiTheme="minorHAnsi"/>
          <w:lang w:val="es-HN"/>
        </w:rPr>
      </w:pPr>
      <w:r w:rsidRPr="00883B48">
        <w:rPr>
          <w:rFonts w:asciiTheme="minorHAnsi" w:hAnsiTheme="minorHAnsi"/>
          <w:b/>
          <w:lang w:val="es-HN"/>
        </w:rPr>
        <w:t>Sede:</w:t>
      </w:r>
      <w:r w:rsidR="008D2D07" w:rsidRPr="00883B48">
        <w:rPr>
          <w:rFonts w:asciiTheme="minorHAnsi" w:hAnsiTheme="minorHAnsi"/>
          <w:lang w:val="es-HN"/>
        </w:rPr>
        <w:tab/>
        <w:t>Tegucigalpa, Francisco Morazán.</w:t>
      </w:r>
    </w:p>
    <w:p w:rsidR="002A1319" w:rsidRPr="00883B48" w:rsidRDefault="00833924" w:rsidP="008A5AE5">
      <w:pPr>
        <w:ind w:left="3120" w:hanging="3120"/>
        <w:jc w:val="both"/>
        <w:rPr>
          <w:rFonts w:asciiTheme="minorHAnsi" w:hAnsiTheme="minorHAnsi"/>
          <w:lang w:val="es-HN"/>
        </w:rPr>
      </w:pPr>
      <w:r w:rsidRPr="00883B48">
        <w:rPr>
          <w:rFonts w:asciiTheme="minorHAnsi" w:hAnsiTheme="minorHAnsi"/>
          <w:b/>
          <w:lang w:val="es-HN"/>
        </w:rPr>
        <w:t>Tipo de Contrato:</w:t>
      </w:r>
      <w:r w:rsidRPr="00883B48">
        <w:rPr>
          <w:rFonts w:asciiTheme="minorHAnsi" w:hAnsiTheme="minorHAnsi"/>
          <w:b/>
          <w:lang w:val="es-HN"/>
        </w:rPr>
        <w:tab/>
      </w:r>
      <w:r w:rsidR="002A1319" w:rsidRPr="00883B48">
        <w:rPr>
          <w:rFonts w:asciiTheme="minorHAnsi" w:hAnsiTheme="minorHAnsi"/>
          <w:color w:val="000000" w:themeColor="text1"/>
          <w:lang w:val="es-HN"/>
        </w:rPr>
        <w:t xml:space="preserve">Contrato </w:t>
      </w:r>
      <w:r w:rsidR="00991DBB" w:rsidRPr="00883B48">
        <w:rPr>
          <w:rFonts w:asciiTheme="minorHAnsi" w:hAnsiTheme="minorHAnsi"/>
          <w:color w:val="000000" w:themeColor="text1"/>
          <w:lang w:val="es-HN"/>
        </w:rPr>
        <w:t>Individual (C</w:t>
      </w:r>
      <w:r w:rsidR="001926D6" w:rsidRPr="00883B48">
        <w:rPr>
          <w:rFonts w:asciiTheme="minorHAnsi" w:hAnsiTheme="minorHAnsi"/>
          <w:color w:val="000000" w:themeColor="text1"/>
          <w:lang w:val="es-HN"/>
        </w:rPr>
        <w:t>I</w:t>
      </w:r>
      <w:r w:rsidR="002A1319" w:rsidRPr="00883B48">
        <w:rPr>
          <w:rFonts w:asciiTheme="minorHAnsi" w:hAnsiTheme="minorHAnsi"/>
          <w:color w:val="000000" w:themeColor="text1"/>
          <w:lang w:val="es-HN"/>
        </w:rPr>
        <w:t>)</w:t>
      </w:r>
    </w:p>
    <w:p w:rsidR="00950CB8" w:rsidRPr="00883B48" w:rsidRDefault="00506BBD" w:rsidP="008A5AE5">
      <w:pPr>
        <w:pStyle w:val="Subtitle"/>
        <w:jc w:val="both"/>
        <w:outlineLvl w:val="0"/>
        <w:rPr>
          <w:rFonts w:asciiTheme="minorHAnsi" w:hAnsiTheme="minorHAnsi"/>
          <w:b w:val="0"/>
          <w:szCs w:val="24"/>
          <w:lang w:val="es-ES_tradnl"/>
        </w:rPr>
      </w:pPr>
      <w:r w:rsidRPr="00883B48">
        <w:rPr>
          <w:rFonts w:asciiTheme="minorHAnsi" w:hAnsiTheme="minorHAnsi"/>
          <w:bCs/>
          <w:szCs w:val="24"/>
          <w:lang w:val="es-ES_tradnl"/>
        </w:rPr>
        <w:t>Nivel profesional:</w:t>
      </w:r>
      <w:r w:rsidRPr="00883B48">
        <w:rPr>
          <w:rFonts w:asciiTheme="minorHAnsi" w:hAnsiTheme="minorHAnsi"/>
          <w:b w:val="0"/>
          <w:bCs/>
          <w:szCs w:val="24"/>
          <w:lang w:val="es-ES_tradnl"/>
        </w:rPr>
        <w:tab/>
      </w:r>
      <w:r w:rsidR="00950CB8" w:rsidRPr="00883B48">
        <w:rPr>
          <w:rFonts w:asciiTheme="minorHAnsi" w:hAnsiTheme="minorHAnsi"/>
          <w:b w:val="0"/>
          <w:bCs/>
          <w:szCs w:val="24"/>
          <w:lang w:val="es-ES_tradnl"/>
        </w:rPr>
        <w:tab/>
        <w:t xml:space="preserve">     </w:t>
      </w:r>
      <w:r w:rsidR="00B411D2" w:rsidRPr="00883B48">
        <w:rPr>
          <w:rFonts w:asciiTheme="minorHAnsi" w:hAnsiTheme="minorHAnsi"/>
          <w:b w:val="0"/>
          <w:szCs w:val="24"/>
          <w:lang w:val="es-ES_tradnl"/>
        </w:rPr>
        <w:t>Licenciatura de preferencia a nivel de Maestría.</w:t>
      </w:r>
    </w:p>
    <w:p w:rsidR="00950CB8" w:rsidRPr="00883B48" w:rsidRDefault="00506BBD" w:rsidP="008A5AE5">
      <w:pPr>
        <w:pStyle w:val="Subtitle"/>
        <w:ind w:left="3119" w:hanging="3119"/>
        <w:jc w:val="both"/>
        <w:outlineLvl w:val="0"/>
        <w:rPr>
          <w:rFonts w:asciiTheme="minorHAnsi" w:hAnsiTheme="minorHAnsi"/>
          <w:b w:val="0"/>
          <w:color w:val="000000" w:themeColor="text1"/>
          <w:szCs w:val="24"/>
          <w:lang w:val="es-ES_tradnl"/>
        </w:rPr>
      </w:pPr>
      <w:r w:rsidRPr="00883B48">
        <w:rPr>
          <w:rFonts w:asciiTheme="minorHAnsi" w:hAnsiTheme="minorHAnsi"/>
          <w:bCs/>
          <w:szCs w:val="24"/>
          <w:lang w:val="es-ES_tradnl"/>
        </w:rPr>
        <w:t>Experiencia laboral:</w:t>
      </w:r>
      <w:r w:rsidR="00B411D2" w:rsidRPr="00883B48">
        <w:rPr>
          <w:rFonts w:asciiTheme="minorHAnsi" w:hAnsiTheme="minorHAnsi"/>
          <w:bCs/>
          <w:szCs w:val="24"/>
          <w:lang w:val="es-ES_tradnl"/>
        </w:rPr>
        <w:tab/>
      </w:r>
      <w:r w:rsidR="00B411D2" w:rsidRPr="00883B48">
        <w:rPr>
          <w:rFonts w:asciiTheme="minorHAnsi" w:hAnsiTheme="minorHAnsi"/>
          <w:b w:val="0"/>
          <w:szCs w:val="24"/>
          <w:lang w:val="es-ES_tradnl"/>
        </w:rPr>
        <w:t xml:space="preserve">Mínimo haber </w:t>
      </w:r>
      <w:r w:rsidR="00506039" w:rsidRPr="00883B48">
        <w:rPr>
          <w:rFonts w:asciiTheme="minorHAnsi" w:hAnsiTheme="minorHAnsi"/>
          <w:b w:val="0"/>
          <w:szCs w:val="24"/>
          <w:lang w:val="es-ES_tradnl"/>
        </w:rPr>
        <w:t xml:space="preserve">liderado o participado </w:t>
      </w:r>
      <w:r w:rsidR="00DB1B52" w:rsidRPr="00883B48">
        <w:rPr>
          <w:rFonts w:asciiTheme="minorHAnsi" w:hAnsiTheme="minorHAnsi"/>
          <w:b w:val="0"/>
          <w:szCs w:val="24"/>
          <w:lang w:val="es-ES_tradnl"/>
        </w:rPr>
        <w:t xml:space="preserve">activamente </w:t>
      </w:r>
      <w:r w:rsidR="00506039" w:rsidRPr="00883B48">
        <w:rPr>
          <w:rFonts w:asciiTheme="minorHAnsi" w:hAnsiTheme="minorHAnsi"/>
          <w:b w:val="0"/>
          <w:szCs w:val="24"/>
          <w:lang w:val="es-ES_tradnl"/>
        </w:rPr>
        <w:t xml:space="preserve">en </w:t>
      </w:r>
      <w:r w:rsidR="00786257" w:rsidRPr="00883B48">
        <w:rPr>
          <w:rFonts w:asciiTheme="minorHAnsi" w:hAnsiTheme="minorHAnsi"/>
          <w:b w:val="0"/>
          <w:szCs w:val="24"/>
          <w:lang w:val="es-ES_tradnl"/>
        </w:rPr>
        <w:t>tres (3) procesos de evaluación de proyectos y programas financiados con fondos de organismos de cooperación</w:t>
      </w:r>
      <w:r w:rsidR="0061131B">
        <w:rPr>
          <w:rFonts w:asciiTheme="minorHAnsi" w:hAnsiTheme="minorHAnsi"/>
          <w:b w:val="0"/>
          <w:szCs w:val="24"/>
          <w:lang w:val="es-ES_tradnl"/>
        </w:rPr>
        <w:t xml:space="preserve">. Se valorará haber conducido evaluaciones orientadas a efectos. </w:t>
      </w:r>
    </w:p>
    <w:p w:rsidR="00577996" w:rsidRPr="00883B48" w:rsidRDefault="00577996" w:rsidP="008A5AE5">
      <w:pPr>
        <w:pStyle w:val="Subtitle"/>
        <w:ind w:left="3120" w:hanging="3120"/>
        <w:jc w:val="both"/>
        <w:outlineLvl w:val="0"/>
        <w:rPr>
          <w:rFonts w:asciiTheme="minorHAnsi" w:hAnsiTheme="minorHAnsi"/>
          <w:color w:val="000000" w:themeColor="text1"/>
          <w:szCs w:val="24"/>
          <w:lang w:val="es-HN"/>
        </w:rPr>
      </w:pPr>
    </w:p>
    <w:p w:rsidR="002A1319" w:rsidRPr="00883B48" w:rsidRDefault="002A1319" w:rsidP="008A5AE5">
      <w:pPr>
        <w:pStyle w:val="Subtitle"/>
        <w:ind w:left="3120" w:hanging="3120"/>
        <w:jc w:val="both"/>
        <w:outlineLvl w:val="0"/>
        <w:rPr>
          <w:rFonts w:asciiTheme="minorHAnsi" w:hAnsiTheme="minorHAnsi"/>
          <w:i/>
          <w:color w:val="000000" w:themeColor="text1"/>
          <w:szCs w:val="24"/>
          <w:lang w:val="es-HN"/>
        </w:rPr>
      </w:pPr>
      <w:r w:rsidRPr="00883B48">
        <w:rPr>
          <w:rFonts w:asciiTheme="minorHAnsi" w:hAnsiTheme="minorHAnsi"/>
          <w:color w:val="000000" w:themeColor="text1"/>
          <w:szCs w:val="24"/>
          <w:lang w:val="es-HN"/>
        </w:rPr>
        <w:t>Fecha de inicio:</w:t>
      </w:r>
      <w:r w:rsidRPr="00883B48">
        <w:rPr>
          <w:rFonts w:asciiTheme="minorHAnsi" w:hAnsiTheme="minorHAnsi"/>
          <w:color w:val="000000" w:themeColor="text1"/>
          <w:szCs w:val="24"/>
          <w:lang w:val="es-HN"/>
        </w:rPr>
        <w:tab/>
      </w:r>
      <w:r w:rsidR="004A46DA">
        <w:rPr>
          <w:rFonts w:asciiTheme="minorHAnsi" w:hAnsiTheme="minorHAnsi"/>
          <w:color w:val="000000" w:themeColor="text1"/>
          <w:szCs w:val="24"/>
          <w:lang w:val="es-HN"/>
        </w:rPr>
        <w:t xml:space="preserve">Noviembre </w:t>
      </w:r>
      <w:r w:rsidRPr="00883B48">
        <w:rPr>
          <w:rFonts w:asciiTheme="minorHAnsi" w:hAnsiTheme="minorHAnsi"/>
          <w:color w:val="000000" w:themeColor="text1"/>
          <w:szCs w:val="24"/>
          <w:lang w:val="es-HN"/>
        </w:rPr>
        <w:t>de 201</w:t>
      </w:r>
      <w:r w:rsidR="00577E05" w:rsidRPr="00883B48">
        <w:rPr>
          <w:rFonts w:asciiTheme="minorHAnsi" w:hAnsiTheme="minorHAnsi"/>
          <w:color w:val="000000" w:themeColor="text1"/>
          <w:szCs w:val="24"/>
          <w:lang w:val="es-HN"/>
        </w:rPr>
        <w:t>3</w:t>
      </w:r>
    </w:p>
    <w:p w:rsidR="002A1319" w:rsidRPr="00883B48" w:rsidRDefault="002A1319" w:rsidP="008A5AE5">
      <w:pPr>
        <w:pStyle w:val="BodyTextIndent"/>
        <w:spacing w:after="0"/>
        <w:ind w:left="0"/>
        <w:jc w:val="both"/>
        <w:rPr>
          <w:rFonts w:asciiTheme="minorHAnsi" w:hAnsiTheme="minorHAnsi"/>
          <w:b/>
          <w:lang w:val="es-ES_tradnl"/>
        </w:rPr>
      </w:pPr>
      <w:r w:rsidRPr="00883B48">
        <w:rPr>
          <w:rFonts w:asciiTheme="minorHAnsi" w:hAnsiTheme="minorHAnsi"/>
          <w:b/>
          <w:lang w:val="es-ES_tradnl"/>
        </w:rPr>
        <w:t>____________________________________________</w:t>
      </w:r>
      <w:r w:rsidR="00112C6D" w:rsidRPr="00883B48">
        <w:rPr>
          <w:rFonts w:asciiTheme="minorHAnsi" w:hAnsiTheme="minorHAnsi"/>
          <w:b/>
          <w:lang w:val="es-ES_tradnl"/>
        </w:rPr>
        <w:t>____</w:t>
      </w:r>
      <w:r w:rsidR="00883B48">
        <w:rPr>
          <w:rFonts w:asciiTheme="minorHAnsi" w:hAnsiTheme="minorHAnsi"/>
          <w:b/>
          <w:lang w:val="es-ES_tradnl"/>
        </w:rPr>
        <w:t>_________________________</w:t>
      </w:r>
    </w:p>
    <w:p w:rsidR="002A1319" w:rsidRPr="00883B48" w:rsidRDefault="002A1319" w:rsidP="008A5AE5">
      <w:pPr>
        <w:pStyle w:val="BodyTextIndent"/>
        <w:spacing w:after="0"/>
        <w:ind w:left="0"/>
        <w:jc w:val="both"/>
        <w:rPr>
          <w:rFonts w:asciiTheme="minorHAnsi" w:hAnsiTheme="minorHAnsi"/>
          <w:lang w:val="es-MX"/>
        </w:rPr>
      </w:pPr>
    </w:p>
    <w:p w:rsidR="006B5120" w:rsidRPr="00883B48" w:rsidRDefault="002A1319" w:rsidP="00304527">
      <w:pPr>
        <w:pStyle w:val="BodyTextIndent"/>
        <w:numPr>
          <w:ilvl w:val="0"/>
          <w:numId w:val="1"/>
        </w:numPr>
        <w:tabs>
          <w:tab w:val="clear" w:pos="360"/>
          <w:tab w:val="num" w:pos="480"/>
        </w:tabs>
        <w:spacing w:after="0"/>
        <w:jc w:val="both"/>
        <w:rPr>
          <w:rFonts w:asciiTheme="minorHAnsi" w:hAnsiTheme="minorHAnsi"/>
          <w:b/>
          <w:lang w:val="es-ES_tradnl"/>
        </w:rPr>
      </w:pPr>
      <w:r w:rsidRPr="00883B48">
        <w:rPr>
          <w:rFonts w:asciiTheme="minorHAnsi" w:hAnsiTheme="minorHAnsi"/>
          <w:b/>
          <w:lang w:val="es-ES_tradnl"/>
        </w:rPr>
        <w:t>ANTECEDENTES</w:t>
      </w:r>
      <w:r w:rsidR="0061131B">
        <w:rPr>
          <w:rFonts w:asciiTheme="minorHAnsi" w:hAnsiTheme="minorHAnsi"/>
          <w:b/>
          <w:lang w:val="es-ES_tradnl"/>
        </w:rPr>
        <w:t xml:space="preserve"> Y CONTEXTO</w:t>
      </w:r>
    </w:p>
    <w:p w:rsidR="004C49A8" w:rsidRPr="00883B48" w:rsidRDefault="009E3918" w:rsidP="006B5120">
      <w:pPr>
        <w:pStyle w:val="BodyTextIndent"/>
        <w:spacing w:after="0"/>
        <w:ind w:left="0"/>
        <w:jc w:val="both"/>
        <w:rPr>
          <w:rFonts w:asciiTheme="minorHAnsi" w:hAnsiTheme="minorHAnsi"/>
          <w:b/>
          <w:lang w:val="es-ES_tradnl"/>
        </w:rPr>
      </w:pPr>
      <w:r w:rsidRPr="00883B48">
        <w:rPr>
          <w:rFonts w:asciiTheme="minorHAnsi" w:hAnsiTheme="minorHAnsi"/>
          <w:lang w:val="es-HN"/>
        </w:rPr>
        <w:t xml:space="preserve">Honduras es un país de ingreso mediano-bajo. </w:t>
      </w:r>
      <w:r w:rsidRPr="003E7FCB">
        <w:rPr>
          <w:rFonts w:asciiTheme="minorHAnsi" w:hAnsiTheme="minorHAnsi"/>
          <w:lang w:val="es-HN"/>
        </w:rPr>
        <w:t>El</w:t>
      </w:r>
      <w:r w:rsidR="003D4A53" w:rsidRPr="003E7FCB">
        <w:rPr>
          <w:rFonts w:asciiTheme="minorHAnsi" w:hAnsiTheme="minorHAnsi"/>
          <w:lang w:val="es-HN"/>
        </w:rPr>
        <w:t xml:space="preserve"> PIB per cápita en 2012 fue de </w:t>
      </w:r>
      <w:r w:rsidRPr="003E7FCB">
        <w:rPr>
          <w:rFonts w:asciiTheme="minorHAnsi" w:hAnsiTheme="minorHAnsi"/>
          <w:caps/>
          <w:lang w:val="es-HN"/>
        </w:rPr>
        <w:t>US$ </w:t>
      </w:r>
      <w:r w:rsidRPr="00883B48">
        <w:rPr>
          <w:rFonts w:asciiTheme="minorHAnsi" w:eastAsia="Cambria" w:hAnsiTheme="minorHAnsi"/>
          <w:lang w:val="es-ES_tradnl"/>
        </w:rPr>
        <w:t>2,216</w:t>
      </w:r>
      <w:r w:rsidRPr="00883B48">
        <w:rPr>
          <w:rFonts w:asciiTheme="minorHAnsi" w:eastAsia="Cambria" w:hAnsiTheme="minorHAnsi"/>
          <w:vertAlign w:val="superscript"/>
          <w:lang w:val="es-ES_tradnl"/>
        </w:rPr>
        <w:footnoteReference w:id="1"/>
      </w:r>
      <w:r w:rsidRPr="00883B48">
        <w:rPr>
          <w:rFonts w:asciiTheme="minorHAnsi" w:eastAsia="Cambria" w:hAnsiTheme="minorHAnsi"/>
          <w:lang w:val="es-ES_tradnl"/>
        </w:rPr>
        <w:t xml:space="preserve">.  </w:t>
      </w:r>
      <w:r w:rsidRPr="003E7FCB">
        <w:rPr>
          <w:rFonts w:asciiTheme="minorHAnsi" w:hAnsiTheme="minorHAnsi"/>
          <w:lang w:val="es-HN"/>
        </w:rPr>
        <w:t>Millones, con un crecimiento de 3.5 por ciento</w:t>
      </w:r>
      <w:r w:rsidRPr="00883B48">
        <w:rPr>
          <w:rStyle w:val="FootnoteReference"/>
          <w:rFonts w:asciiTheme="minorHAnsi" w:hAnsiTheme="minorHAnsi"/>
          <w:sz w:val="24"/>
        </w:rPr>
        <w:footnoteReference w:id="2"/>
      </w:r>
      <w:r w:rsidRPr="003E7FCB">
        <w:rPr>
          <w:rFonts w:asciiTheme="minorHAnsi" w:hAnsiTheme="minorHAnsi"/>
          <w:lang w:val="es-HN"/>
        </w:rPr>
        <w:t xml:space="preserve"> con respecto a 2011. El crecimiento medio del PIB entre</w:t>
      </w:r>
      <w:r w:rsidR="003D4A53" w:rsidRPr="003E7FCB">
        <w:rPr>
          <w:rFonts w:asciiTheme="minorHAnsi" w:hAnsiTheme="minorHAnsi"/>
          <w:lang w:val="es-HN"/>
        </w:rPr>
        <w:t xml:space="preserve"> 2006 y 2012 fue 3.55%</w:t>
      </w:r>
      <w:r w:rsidRPr="003E7FCB">
        <w:rPr>
          <w:rFonts w:asciiTheme="minorHAnsi" w:hAnsiTheme="minorHAnsi"/>
          <w:lang w:val="es-HN"/>
        </w:rPr>
        <w:t xml:space="preserve">, y el pronóstico para 2013 es que </w:t>
      </w:r>
      <w:r w:rsidR="003D4A53" w:rsidRPr="003E7FCB">
        <w:rPr>
          <w:rFonts w:asciiTheme="minorHAnsi" w:hAnsiTheme="minorHAnsi"/>
          <w:lang w:val="es-HN"/>
        </w:rPr>
        <w:t xml:space="preserve">se </w:t>
      </w:r>
      <w:r w:rsidRPr="003E7FCB">
        <w:rPr>
          <w:rFonts w:asciiTheme="minorHAnsi" w:hAnsiTheme="minorHAnsi"/>
          <w:lang w:val="es-HN"/>
        </w:rPr>
        <w:t xml:space="preserve">crecerá </w:t>
      </w:r>
      <w:r w:rsidR="003D4A53" w:rsidRPr="003E7FCB">
        <w:rPr>
          <w:rFonts w:asciiTheme="minorHAnsi" w:hAnsiTheme="minorHAnsi"/>
          <w:lang w:val="es-HN"/>
        </w:rPr>
        <w:t xml:space="preserve">en un </w:t>
      </w:r>
      <w:r w:rsidRPr="003E7FCB">
        <w:rPr>
          <w:rFonts w:asciiTheme="minorHAnsi" w:hAnsiTheme="minorHAnsi"/>
          <w:lang w:val="es-HN"/>
        </w:rPr>
        <w:t>3.5</w:t>
      </w:r>
      <w:r w:rsidR="003D4A53" w:rsidRPr="003E7FCB">
        <w:rPr>
          <w:rFonts w:asciiTheme="minorHAnsi" w:hAnsiTheme="minorHAnsi"/>
          <w:lang w:val="es-HN"/>
        </w:rPr>
        <w:t>%</w:t>
      </w:r>
      <w:r w:rsidRPr="00883B48">
        <w:rPr>
          <w:rStyle w:val="StyleFootnoteReferenceComplexArial"/>
          <w:rFonts w:asciiTheme="minorHAnsi" w:hAnsiTheme="minorHAnsi" w:cs="Times New Roman"/>
          <w:sz w:val="24"/>
          <w:szCs w:val="24"/>
        </w:rPr>
        <w:footnoteReference w:id="3"/>
      </w:r>
      <w:r w:rsidRPr="003E7FCB">
        <w:rPr>
          <w:rFonts w:asciiTheme="minorHAnsi" w:hAnsiTheme="minorHAnsi"/>
          <w:lang w:val="es-HN"/>
        </w:rPr>
        <w:t>.</w:t>
      </w:r>
      <w:r w:rsidR="004C49A8" w:rsidRPr="003E7FCB">
        <w:rPr>
          <w:rFonts w:asciiTheme="minorHAnsi" w:hAnsiTheme="minorHAnsi"/>
          <w:lang w:val="es-HN"/>
        </w:rPr>
        <w:t xml:space="preserve"> </w:t>
      </w:r>
      <w:r w:rsidRPr="00883B48">
        <w:rPr>
          <w:rFonts w:asciiTheme="minorHAnsi" w:hAnsiTheme="minorHAnsi"/>
          <w:lang w:val="es-HN"/>
        </w:rPr>
        <w:t>El país tiene una economía poco diversificada, basada en la exportación de manufacturas, en</w:t>
      </w:r>
      <w:r w:rsidR="004C49A8" w:rsidRPr="00883B48">
        <w:rPr>
          <w:rFonts w:asciiTheme="minorHAnsi" w:hAnsiTheme="minorHAnsi"/>
          <w:lang w:val="es-HN"/>
        </w:rPr>
        <w:t xml:space="preserve"> particular la maquila textil, los productos agrícolas y</w:t>
      </w:r>
      <w:r w:rsidRPr="00883B48">
        <w:rPr>
          <w:rFonts w:asciiTheme="minorHAnsi" w:hAnsiTheme="minorHAnsi"/>
          <w:lang w:val="es-HN"/>
        </w:rPr>
        <w:t xml:space="preserve"> el turismo</w:t>
      </w:r>
      <w:r w:rsidR="004C49A8" w:rsidRPr="00883B48">
        <w:rPr>
          <w:rFonts w:asciiTheme="minorHAnsi" w:hAnsiTheme="minorHAnsi"/>
          <w:lang w:val="es-HN" w:eastAsia="es-MX"/>
        </w:rPr>
        <w:t xml:space="preserve">. </w:t>
      </w:r>
    </w:p>
    <w:p w:rsidR="009E3918" w:rsidRPr="00883B48" w:rsidRDefault="009E3918" w:rsidP="004C49A8">
      <w:pPr>
        <w:pStyle w:val="NormalNumerado1"/>
        <w:numPr>
          <w:ilvl w:val="0"/>
          <w:numId w:val="0"/>
        </w:numPr>
        <w:rPr>
          <w:rFonts w:asciiTheme="minorHAnsi" w:hAnsiTheme="minorHAnsi" w:cs="Times New Roman"/>
          <w:sz w:val="24"/>
        </w:rPr>
      </w:pPr>
      <w:r w:rsidRPr="00883B48">
        <w:rPr>
          <w:rFonts w:asciiTheme="minorHAnsi" w:hAnsiTheme="minorHAnsi" w:cs="Times New Roman"/>
          <w:sz w:val="24"/>
          <w:lang w:val="es-HN"/>
        </w:rPr>
        <w:t xml:space="preserve">El valor de las exportaciones de bienes ascendió a </w:t>
      </w:r>
      <w:r w:rsidRPr="00883B48">
        <w:rPr>
          <w:rFonts w:asciiTheme="minorHAnsi" w:hAnsiTheme="minorHAnsi" w:cs="Times New Roman"/>
          <w:caps/>
          <w:sz w:val="24"/>
          <w:lang w:val="es-HN"/>
        </w:rPr>
        <w:t>US$ 7</w:t>
      </w:r>
      <w:r w:rsidR="004C49A8" w:rsidRPr="00883B48">
        <w:rPr>
          <w:rFonts w:asciiTheme="minorHAnsi" w:hAnsiTheme="minorHAnsi" w:cs="Times New Roman"/>
          <w:caps/>
          <w:sz w:val="24"/>
          <w:lang w:val="es-HN"/>
        </w:rPr>
        <w:t>,</w:t>
      </w:r>
      <w:r w:rsidRPr="00883B48">
        <w:rPr>
          <w:rFonts w:asciiTheme="minorHAnsi" w:hAnsiTheme="minorHAnsi" w:cs="Times New Roman"/>
          <w:caps/>
          <w:sz w:val="24"/>
          <w:lang w:val="es-HN"/>
        </w:rPr>
        <w:t>204.3</w:t>
      </w:r>
      <w:r w:rsidRPr="00883B48">
        <w:rPr>
          <w:rFonts w:asciiTheme="minorHAnsi" w:hAnsiTheme="minorHAnsi" w:cs="Times New Roman"/>
          <w:sz w:val="24"/>
          <w:lang w:val="es-HN"/>
        </w:rPr>
        <w:t> millones en 2011, con un ascenso de 20 por ciento en relación a 2010 (</w:t>
      </w:r>
      <w:r w:rsidRPr="00883B48">
        <w:rPr>
          <w:rFonts w:asciiTheme="minorHAnsi" w:hAnsiTheme="minorHAnsi" w:cs="Times New Roman"/>
          <w:caps/>
          <w:sz w:val="24"/>
          <w:lang w:val="es-HN"/>
        </w:rPr>
        <w:t>US$ </w:t>
      </w:r>
      <w:r w:rsidR="004C49A8" w:rsidRPr="00883B48">
        <w:rPr>
          <w:rFonts w:asciiTheme="minorHAnsi" w:hAnsiTheme="minorHAnsi" w:cs="Times New Roman"/>
          <w:caps/>
          <w:sz w:val="24"/>
          <w:lang w:val="es-HN"/>
        </w:rPr>
        <w:t>5,</w:t>
      </w:r>
      <w:r w:rsidRPr="00883B48">
        <w:rPr>
          <w:rFonts w:asciiTheme="minorHAnsi" w:hAnsiTheme="minorHAnsi" w:cs="Times New Roman"/>
          <w:caps/>
          <w:sz w:val="24"/>
          <w:lang w:val="es-HN"/>
        </w:rPr>
        <w:t>741.9</w:t>
      </w:r>
      <w:r w:rsidRPr="00883B48">
        <w:rPr>
          <w:rFonts w:asciiTheme="minorHAnsi" w:hAnsiTheme="minorHAnsi" w:cs="Times New Roman"/>
          <w:sz w:val="24"/>
          <w:lang w:val="es-HN"/>
        </w:rPr>
        <w:t xml:space="preserve"> millones). Estados Unidos es el principal destino de las exportaciones de mercancías generales hondureñas, seguido por Centroamérica, especialmente El Salvador. </w:t>
      </w:r>
      <w:r w:rsidR="004C49A8" w:rsidRPr="00883B48">
        <w:rPr>
          <w:rFonts w:asciiTheme="minorHAnsi" w:hAnsiTheme="minorHAnsi" w:cs="Times New Roman"/>
          <w:sz w:val="24"/>
          <w:lang w:val="es-HN" w:eastAsia="es-MX"/>
        </w:rPr>
        <w:t>Las remesas de los inmigrantes hondureños también son importantes para la economía nacional, y en 2010 totalizaron US$ 2</w:t>
      </w:r>
      <w:r w:rsidR="00E70EE0" w:rsidRPr="00883B48">
        <w:rPr>
          <w:rFonts w:asciiTheme="minorHAnsi" w:hAnsiTheme="minorHAnsi" w:cs="Times New Roman"/>
          <w:sz w:val="24"/>
          <w:lang w:val="es-HN" w:eastAsia="es-MX"/>
        </w:rPr>
        <w:t>,</w:t>
      </w:r>
      <w:r w:rsidR="004C49A8" w:rsidRPr="00883B48">
        <w:rPr>
          <w:rFonts w:asciiTheme="minorHAnsi" w:hAnsiTheme="minorHAnsi" w:cs="Times New Roman"/>
          <w:sz w:val="24"/>
          <w:lang w:val="es-HN" w:eastAsia="es-MX"/>
        </w:rPr>
        <w:t xml:space="preserve"> 861.7 millones. </w:t>
      </w:r>
      <w:r w:rsidR="004C49A8" w:rsidRPr="00883B48">
        <w:rPr>
          <w:rFonts w:asciiTheme="minorHAnsi" w:hAnsiTheme="minorHAnsi" w:cs="Times New Roman"/>
          <w:sz w:val="24"/>
          <w:lang w:val="es-ES_tradnl"/>
        </w:rPr>
        <w:t xml:space="preserve">De acuerdo al </w:t>
      </w:r>
      <w:r w:rsidR="003D4A53" w:rsidRPr="00883B48">
        <w:rPr>
          <w:rFonts w:asciiTheme="minorHAnsi" w:hAnsiTheme="minorHAnsi" w:cs="Times New Roman"/>
          <w:sz w:val="24"/>
          <w:lang w:val="es-ES_tradnl"/>
        </w:rPr>
        <w:t>Foro Económico Mundial (FEM)</w:t>
      </w:r>
      <w:r w:rsidR="004C49A8" w:rsidRPr="00883B48">
        <w:rPr>
          <w:rFonts w:asciiTheme="minorHAnsi" w:hAnsiTheme="minorHAnsi" w:cs="Times New Roman"/>
          <w:sz w:val="24"/>
          <w:lang w:val="es-ES_tradnl"/>
        </w:rPr>
        <w:t>, Honduras ocupa el puesto</w:t>
      </w:r>
      <w:r w:rsidR="005D56CD" w:rsidRPr="00883B48">
        <w:rPr>
          <w:rFonts w:asciiTheme="minorHAnsi" w:hAnsiTheme="minorHAnsi" w:cs="Times New Roman"/>
          <w:sz w:val="24"/>
          <w:lang w:val="es-ES_tradnl"/>
        </w:rPr>
        <w:t xml:space="preserve"> 11</w:t>
      </w:r>
      <w:r w:rsidR="004C49A8" w:rsidRPr="00883B48">
        <w:rPr>
          <w:rFonts w:asciiTheme="minorHAnsi" w:hAnsiTheme="minorHAnsi" w:cs="Times New Roman"/>
          <w:sz w:val="24"/>
          <w:lang w:val="es-ES_tradnl"/>
        </w:rPr>
        <w:t xml:space="preserve"> entre 144 países</w:t>
      </w:r>
      <w:r w:rsidR="003D4A53" w:rsidRPr="00883B48">
        <w:rPr>
          <w:rFonts w:asciiTheme="minorHAnsi" w:hAnsiTheme="minorHAnsi" w:cs="Times New Roman"/>
          <w:sz w:val="24"/>
          <w:lang w:val="es-ES_tradnl"/>
        </w:rPr>
        <w:t xml:space="preserve"> analizados a nivel de competitividad</w:t>
      </w:r>
      <w:r w:rsidR="004C49A8" w:rsidRPr="00883B48">
        <w:rPr>
          <w:rFonts w:asciiTheme="minorHAnsi" w:hAnsiTheme="minorHAnsi" w:cs="Times New Roman"/>
          <w:sz w:val="24"/>
          <w:lang w:val="es-ES_tradnl"/>
        </w:rPr>
        <w:t xml:space="preserve">. </w:t>
      </w:r>
    </w:p>
    <w:p w:rsidR="009B65C1" w:rsidRPr="00883B48" w:rsidRDefault="009B65C1" w:rsidP="009B65C1">
      <w:pPr>
        <w:pStyle w:val="BodyTextIndent"/>
        <w:tabs>
          <w:tab w:val="num" w:pos="480"/>
        </w:tabs>
        <w:spacing w:after="0"/>
        <w:ind w:left="0"/>
        <w:jc w:val="both"/>
        <w:rPr>
          <w:rFonts w:asciiTheme="minorHAnsi" w:hAnsiTheme="minorHAnsi"/>
          <w:b/>
          <w:lang w:val="es-ES_tradnl"/>
        </w:rPr>
      </w:pPr>
    </w:p>
    <w:p w:rsidR="009B65C1" w:rsidRPr="00883B48" w:rsidRDefault="009B65C1" w:rsidP="009B65C1">
      <w:pPr>
        <w:jc w:val="both"/>
        <w:rPr>
          <w:rFonts w:asciiTheme="minorHAnsi" w:eastAsia="Cambria" w:hAnsiTheme="minorHAnsi"/>
          <w:lang w:val="es-ES_tradnl"/>
        </w:rPr>
      </w:pPr>
      <w:r w:rsidRPr="00883B48">
        <w:rPr>
          <w:rFonts w:asciiTheme="minorHAnsi" w:eastAsia="Cambria" w:hAnsiTheme="minorHAnsi"/>
          <w:lang w:val="es-ES_tradnl"/>
        </w:rPr>
        <w:t xml:space="preserve">De acuerdo a las cifras reportadas por el INE cerca del 67% de la población </w:t>
      </w:r>
      <w:r w:rsidR="003D4A53" w:rsidRPr="00883B48">
        <w:rPr>
          <w:rFonts w:asciiTheme="minorHAnsi" w:eastAsia="Cambria" w:hAnsiTheme="minorHAnsi"/>
          <w:lang w:val="es-ES_tradnl"/>
        </w:rPr>
        <w:t xml:space="preserve">hondureña </w:t>
      </w:r>
      <w:r w:rsidRPr="00883B48">
        <w:rPr>
          <w:rFonts w:asciiTheme="minorHAnsi" w:eastAsia="Cambria" w:hAnsiTheme="minorHAnsi"/>
          <w:lang w:val="es-ES_tradnl"/>
        </w:rPr>
        <w:t>vive en condiciones de pobreza (5,5 millones de habitantes)</w:t>
      </w:r>
      <w:r w:rsidRPr="00883B48">
        <w:rPr>
          <w:rFonts w:asciiTheme="minorHAnsi" w:eastAsia="Cambria" w:hAnsiTheme="minorHAnsi"/>
          <w:vertAlign w:val="superscript"/>
          <w:lang w:val="es-ES_tradnl"/>
        </w:rPr>
        <w:footnoteReference w:id="4"/>
      </w:r>
      <w:r w:rsidRPr="00883B48">
        <w:rPr>
          <w:rFonts w:asciiTheme="minorHAnsi" w:eastAsia="Cambria" w:hAnsiTheme="minorHAnsi"/>
          <w:lang w:val="es-ES_tradnl"/>
        </w:rPr>
        <w:t xml:space="preserve">. </w:t>
      </w:r>
    </w:p>
    <w:p w:rsidR="009E3918" w:rsidRPr="00883B48" w:rsidRDefault="009E3918" w:rsidP="009B65C1">
      <w:pPr>
        <w:jc w:val="both"/>
        <w:rPr>
          <w:rFonts w:asciiTheme="minorHAnsi" w:eastAsia="Cambria" w:hAnsiTheme="minorHAnsi"/>
          <w:lang w:val="es-ES_tradnl"/>
        </w:rPr>
      </w:pPr>
    </w:p>
    <w:p w:rsidR="00563DE0" w:rsidRPr="00883B48" w:rsidRDefault="009A4D1E" w:rsidP="00577E05">
      <w:pPr>
        <w:pStyle w:val="NoSpacing"/>
        <w:jc w:val="both"/>
        <w:rPr>
          <w:rFonts w:cs="Times New Roman"/>
          <w:sz w:val="24"/>
          <w:szCs w:val="24"/>
        </w:rPr>
      </w:pPr>
      <w:r w:rsidRPr="00883B48">
        <w:rPr>
          <w:rFonts w:cs="Times New Roman"/>
          <w:sz w:val="24"/>
          <w:szCs w:val="24"/>
        </w:rPr>
        <w:lastRenderedPageBreak/>
        <w:t xml:space="preserve">Son múltiples los retos que tiene el país en materia de generación de empleo, crecimiento económico, promoción de </w:t>
      </w:r>
      <w:r w:rsidR="003D4A53" w:rsidRPr="00883B48">
        <w:rPr>
          <w:rFonts w:cs="Times New Roman"/>
          <w:sz w:val="24"/>
          <w:szCs w:val="24"/>
        </w:rPr>
        <w:t xml:space="preserve">inversiones, reducción de pobreza y </w:t>
      </w:r>
      <w:r w:rsidR="002F32DF" w:rsidRPr="00883B48">
        <w:rPr>
          <w:rFonts w:cs="Times New Roman"/>
          <w:sz w:val="24"/>
          <w:szCs w:val="24"/>
        </w:rPr>
        <w:t xml:space="preserve">aseguramiento de ingresos </w:t>
      </w:r>
      <w:r w:rsidR="003D4A53" w:rsidRPr="00883B48">
        <w:rPr>
          <w:rFonts w:cs="Times New Roman"/>
          <w:sz w:val="24"/>
          <w:szCs w:val="24"/>
        </w:rPr>
        <w:t xml:space="preserve">principalmente </w:t>
      </w:r>
      <w:r w:rsidR="002F32DF" w:rsidRPr="00883B48">
        <w:rPr>
          <w:rFonts w:cs="Times New Roman"/>
          <w:sz w:val="24"/>
          <w:szCs w:val="24"/>
        </w:rPr>
        <w:t xml:space="preserve">para el sostenimiento de los programas sociales. La inversión en el Sector </w:t>
      </w:r>
      <w:proofErr w:type="spellStart"/>
      <w:r w:rsidR="002F32DF" w:rsidRPr="00883B48">
        <w:rPr>
          <w:rFonts w:cs="Times New Roman"/>
          <w:sz w:val="24"/>
          <w:szCs w:val="24"/>
        </w:rPr>
        <w:t>Mipyme</w:t>
      </w:r>
      <w:proofErr w:type="spellEnd"/>
      <w:r w:rsidR="00563C5A">
        <w:rPr>
          <w:rFonts w:cs="Times New Roman"/>
          <w:sz w:val="24"/>
          <w:szCs w:val="24"/>
        </w:rPr>
        <w:t xml:space="preserve"> representa un</w:t>
      </w:r>
      <w:r w:rsidR="002F32DF" w:rsidRPr="00883B48">
        <w:rPr>
          <w:rFonts w:cs="Times New Roman"/>
          <w:sz w:val="24"/>
          <w:szCs w:val="24"/>
        </w:rPr>
        <w:t xml:space="preserve">a </w:t>
      </w:r>
      <w:r w:rsidR="00563C5A">
        <w:rPr>
          <w:rFonts w:cs="Times New Roman"/>
          <w:sz w:val="24"/>
          <w:szCs w:val="24"/>
        </w:rPr>
        <w:t>buena</w:t>
      </w:r>
      <w:r w:rsidR="002F32DF" w:rsidRPr="00883B48">
        <w:rPr>
          <w:rFonts w:cs="Times New Roman"/>
          <w:sz w:val="24"/>
          <w:szCs w:val="24"/>
        </w:rPr>
        <w:t xml:space="preserve"> alternativa para lograr una contribución sostenible al cumplimiento de indicadores </w:t>
      </w:r>
      <w:r w:rsidR="00630303" w:rsidRPr="00883B48">
        <w:rPr>
          <w:rFonts w:cs="Times New Roman"/>
          <w:sz w:val="24"/>
          <w:szCs w:val="24"/>
        </w:rPr>
        <w:t>para</w:t>
      </w:r>
      <w:r w:rsidR="002F32DF" w:rsidRPr="00883B48">
        <w:rPr>
          <w:rFonts w:cs="Times New Roman"/>
          <w:sz w:val="24"/>
          <w:szCs w:val="24"/>
        </w:rPr>
        <w:t xml:space="preserve"> asegurar ingresos </w:t>
      </w:r>
      <w:r w:rsidR="00630303" w:rsidRPr="00883B48">
        <w:rPr>
          <w:rFonts w:cs="Times New Roman"/>
          <w:sz w:val="24"/>
          <w:szCs w:val="24"/>
        </w:rPr>
        <w:t>a</w:t>
      </w:r>
      <w:r w:rsidR="002F32DF" w:rsidRPr="00883B48">
        <w:rPr>
          <w:rFonts w:cs="Times New Roman"/>
          <w:sz w:val="24"/>
          <w:szCs w:val="24"/>
        </w:rPr>
        <w:t xml:space="preserve"> las familias, impacto en sectores productivos que mejoran el PIB y </w:t>
      </w:r>
      <w:r w:rsidR="00630303" w:rsidRPr="00883B48">
        <w:rPr>
          <w:rFonts w:cs="Times New Roman"/>
          <w:sz w:val="24"/>
          <w:szCs w:val="24"/>
        </w:rPr>
        <w:t>lograr</w:t>
      </w:r>
      <w:r w:rsidR="002F32DF" w:rsidRPr="00883B48">
        <w:rPr>
          <w:rFonts w:cs="Times New Roman"/>
          <w:sz w:val="24"/>
          <w:szCs w:val="24"/>
        </w:rPr>
        <w:t xml:space="preserve"> </w:t>
      </w:r>
      <w:r w:rsidR="003D4A53" w:rsidRPr="00883B48">
        <w:rPr>
          <w:rFonts w:cs="Times New Roman"/>
          <w:sz w:val="24"/>
          <w:szCs w:val="24"/>
        </w:rPr>
        <w:t>una buena</w:t>
      </w:r>
      <w:r w:rsidR="002F32DF" w:rsidRPr="00883B48">
        <w:rPr>
          <w:rFonts w:cs="Times New Roman"/>
          <w:sz w:val="24"/>
          <w:szCs w:val="24"/>
        </w:rPr>
        <w:t xml:space="preserve"> recaudación de impuestos vía la formalización de las </w:t>
      </w:r>
      <w:r w:rsidR="003D4A53" w:rsidRPr="00883B48">
        <w:rPr>
          <w:rFonts w:cs="Times New Roman"/>
          <w:sz w:val="24"/>
          <w:szCs w:val="24"/>
        </w:rPr>
        <w:t>empresas</w:t>
      </w:r>
      <w:r w:rsidR="002F32DF" w:rsidRPr="00883B48">
        <w:rPr>
          <w:rFonts w:cs="Times New Roman"/>
          <w:sz w:val="24"/>
          <w:szCs w:val="24"/>
        </w:rPr>
        <w:t xml:space="preserve">. </w:t>
      </w:r>
      <w:r w:rsidR="003D4A53" w:rsidRPr="00883B48">
        <w:rPr>
          <w:rFonts w:cs="Times New Roman"/>
          <w:sz w:val="24"/>
          <w:szCs w:val="24"/>
        </w:rPr>
        <w:t>Según cálculos elaborados, s</w:t>
      </w:r>
      <w:r w:rsidR="00782024" w:rsidRPr="00883B48">
        <w:rPr>
          <w:rFonts w:cs="Times New Roman"/>
          <w:sz w:val="24"/>
          <w:szCs w:val="24"/>
        </w:rPr>
        <w:t xml:space="preserve">i logramos </w:t>
      </w:r>
      <w:r w:rsidR="002F32DF" w:rsidRPr="00883B48">
        <w:rPr>
          <w:rFonts w:cs="Times New Roman"/>
          <w:sz w:val="24"/>
          <w:szCs w:val="24"/>
        </w:rPr>
        <w:t xml:space="preserve">el pago del impuesto sobre ventas </w:t>
      </w:r>
      <w:r w:rsidR="00782024" w:rsidRPr="00883B48">
        <w:rPr>
          <w:rFonts w:cs="Times New Roman"/>
          <w:sz w:val="24"/>
          <w:szCs w:val="24"/>
        </w:rPr>
        <w:t>por el 80% de</w:t>
      </w:r>
      <w:r w:rsidR="00630303" w:rsidRPr="00883B48">
        <w:rPr>
          <w:rFonts w:cs="Times New Roman"/>
          <w:sz w:val="24"/>
          <w:szCs w:val="24"/>
        </w:rPr>
        <w:t xml:space="preserve"> las </w:t>
      </w:r>
      <w:proofErr w:type="spellStart"/>
      <w:r w:rsidR="00630303" w:rsidRPr="00883B48">
        <w:rPr>
          <w:rFonts w:cs="Times New Roman"/>
          <w:sz w:val="24"/>
          <w:szCs w:val="24"/>
        </w:rPr>
        <w:t>Mipymes</w:t>
      </w:r>
      <w:proofErr w:type="spellEnd"/>
      <w:r w:rsidR="00630303" w:rsidRPr="00883B48">
        <w:rPr>
          <w:rFonts w:cs="Times New Roman"/>
          <w:sz w:val="24"/>
          <w:szCs w:val="24"/>
        </w:rPr>
        <w:t xml:space="preserve"> que operan de manera informal el retorno a la inversión podría </w:t>
      </w:r>
      <w:r w:rsidR="006A43B0" w:rsidRPr="00883B48">
        <w:rPr>
          <w:rFonts w:cs="Times New Roman"/>
          <w:sz w:val="24"/>
          <w:szCs w:val="24"/>
        </w:rPr>
        <w:t>ser hasta de</w:t>
      </w:r>
      <w:r w:rsidR="00630303" w:rsidRPr="00883B48">
        <w:rPr>
          <w:rFonts w:cs="Times New Roman"/>
          <w:sz w:val="24"/>
          <w:szCs w:val="24"/>
        </w:rPr>
        <w:t xml:space="preserve"> 1 a 10 (por cada lempira invertido en estas </w:t>
      </w:r>
      <w:proofErr w:type="spellStart"/>
      <w:r w:rsidR="00630303" w:rsidRPr="00883B48">
        <w:rPr>
          <w:rFonts w:cs="Times New Roman"/>
          <w:sz w:val="24"/>
          <w:szCs w:val="24"/>
        </w:rPr>
        <w:t>Mipymes</w:t>
      </w:r>
      <w:proofErr w:type="spellEnd"/>
      <w:r w:rsidR="00630303" w:rsidRPr="00883B48">
        <w:rPr>
          <w:rFonts w:cs="Times New Roman"/>
          <w:sz w:val="24"/>
          <w:szCs w:val="24"/>
        </w:rPr>
        <w:t xml:space="preserve"> el gobierno puede tener un retorno de 10 lempiras).</w:t>
      </w:r>
    </w:p>
    <w:p w:rsidR="00630303" w:rsidRPr="00883B48" w:rsidRDefault="00630303" w:rsidP="00577E05">
      <w:pPr>
        <w:pStyle w:val="NoSpacing"/>
        <w:jc w:val="both"/>
        <w:rPr>
          <w:rFonts w:cs="Times New Roman"/>
          <w:sz w:val="24"/>
          <w:szCs w:val="24"/>
        </w:rPr>
      </w:pPr>
    </w:p>
    <w:p w:rsidR="005D56CD" w:rsidRPr="00883B48" w:rsidRDefault="00563C5A" w:rsidP="005D56CD">
      <w:pPr>
        <w:jc w:val="both"/>
        <w:rPr>
          <w:rFonts w:asciiTheme="minorHAnsi" w:hAnsiTheme="minorHAnsi"/>
          <w:lang w:val="es-MX"/>
        </w:rPr>
      </w:pPr>
      <w:r>
        <w:rPr>
          <w:rFonts w:asciiTheme="minorHAnsi" w:hAnsiTheme="minorHAnsi"/>
          <w:lang w:val="es-ES"/>
        </w:rPr>
        <w:t xml:space="preserve">Para contribuir </w:t>
      </w:r>
      <w:r w:rsidR="000B2B14">
        <w:rPr>
          <w:rFonts w:asciiTheme="minorHAnsi" w:hAnsiTheme="minorHAnsi"/>
          <w:lang w:val="es-ES"/>
        </w:rPr>
        <w:t xml:space="preserve">en </w:t>
      </w:r>
      <w:r>
        <w:rPr>
          <w:rFonts w:asciiTheme="minorHAnsi" w:hAnsiTheme="minorHAnsi"/>
          <w:lang w:val="es-ES"/>
        </w:rPr>
        <w:t>la solución de</w:t>
      </w:r>
      <w:r>
        <w:rPr>
          <w:rFonts w:asciiTheme="minorHAnsi" w:hAnsiTheme="minorHAnsi"/>
          <w:lang w:val="es-MX"/>
        </w:rPr>
        <w:t xml:space="preserve"> estos desafíos, e</w:t>
      </w:r>
      <w:r w:rsidR="005D56CD" w:rsidRPr="00883B48">
        <w:rPr>
          <w:rFonts w:asciiTheme="minorHAnsi" w:hAnsiTheme="minorHAnsi"/>
          <w:lang w:val="es-MX"/>
        </w:rPr>
        <w:t xml:space="preserve">l Programa de Naciones Unidas para el Desarrollo (PNUD) y </w:t>
      </w:r>
      <w:r>
        <w:rPr>
          <w:rFonts w:asciiTheme="minorHAnsi" w:hAnsiTheme="minorHAnsi"/>
          <w:lang w:val="es-MX"/>
        </w:rPr>
        <w:t>e</w:t>
      </w:r>
      <w:r w:rsidR="005D56CD" w:rsidRPr="00883B48">
        <w:rPr>
          <w:rFonts w:asciiTheme="minorHAnsi" w:hAnsiTheme="minorHAnsi"/>
          <w:lang w:val="es-MX"/>
        </w:rPr>
        <w:t xml:space="preserve">l Consejo Hondureño de la Empresa Privada (COHEP) están ejecutando </w:t>
      </w:r>
      <w:r w:rsidR="00FD0DBF">
        <w:rPr>
          <w:rFonts w:asciiTheme="minorHAnsi" w:hAnsiTheme="minorHAnsi"/>
          <w:lang w:val="es-MX"/>
        </w:rPr>
        <w:t>e</w:t>
      </w:r>
      <w:r w:rsidR="005D56CD" w:rsidRPr="00883B48">
        <w:rPr>
          <w:rFonts w:asciiTheme="minorHAnsi" w:hAnsiTheme="minorHAnsi"/>
          <w:lang w:val="es-MX"/>
        </w:rPr>
        <w:t>l "Programa de Desarrollo de Proveedores (PDP)", cuyo objetivo general es reforzar las capacidades competitivas de sectores productivos estratégicos en Honduras, a través del fortalecimiento técnico, administrativo y mejora en la articulación en cadenas de valor de forma que las Empresas demandantes de productos y/o servicios integren a sus proveedores estratégicos (Pymes) en una relación sustentable que permita desarrollarlas como sus proveedoras.</w:t>
      </w:r>
    </w:p>
    <w:p w:rsidR="006B5120" w:rsidRPr="00883B48" w:rsidRDefault="006B5120" w:rsidP="005D56CD">
      <w:pPr>
        <w:jc w:val="both"/>
        <w:rPr>
          <w:rFonts w:asciiTheme="minorHAnsi" w:hAnsiTheme="minorHAnsi"/>
          <w:lang w:val="es-MX"/>
        </w:rPr>
      </w:pPr>
    </w:p>
    <w:p w:rsidR="006B5120" w:rsidRPr="006B5120" w:rsidRDefault="000B2B14" w:rsidP="006B5120">
      <w:pPr>
        <w:suppressAutoHyphens/>
        <w:spacing w:after="60"/>
        <w:jc w:val="both"/>
        <w:rPr>
          <w:rFonts w:asciiTheme="minorHAnsi" w:hAnsiTheme="minorHAnsi"/>
          <w:lang w:val="es-MX"/>
        </w:rPr>
      </w:pPr>
      <w:r>
        <w:rPr>
          <w:rFonts w:asciiTheme="minorHAnsi" w:hAnsiTheme="minorHAnsi"/>
          <w:lang w:val="es-MX"/>
        </w:rPr>
        <w:t xml:space="preserve">El </w:t>
      </w:r>
      <w:r w:rsidR="00C20042">
        <w:rPr>
          <w:rFonts w:asciiTheme="minorHAnsi" w:hAnsiTheme="minorHAnsi"/>
          <w:lang w:val="es-MX"/>
        </w:rPr>
        <w:t>p</w:t>
      </w:r>
      <w:r>
        <w:rPr>
          <w:rFonts w:asciiTheme="minorHAnsi" w:hAnsiTheme="minorHAnsi"/>
          <w:lang w:val="es-MX"/>
        </w:rPr>
        <w:t>royecto</w:t>
      </w:r>
      <w:r w:rsidR="006B5120" w:rsidRPr="006B5120">
        <w:rPr>
          <w:rFonts w:asciiTheme="minorHAnsi" w:hAnsiTheme="minorHAnsi"/>
          <w:lang w:val="es-MX"/>
        </w:rPr>
        <w:t xml:space="preserve"> busca </w:t>
      </w:r>
      <w:r w:rsidR="00FD0DBF">
        <w:rPr>
          <w:rFonts w:asciiTheme="minorHAnsi" w:hAnsiTheme="minorHAnsi"/>
          <w:lang w:val="es-MX"/>
        </w:rPr>
        <w:t>generar cambios</w:t>
      </w:r>
      <w:r w:rsidR="00FC5E4D">
        <w:rPr>
          <w:rFonts w:asciiTheme="minorHAnsi" w:hAnsiTheme="minorHAnsi"/>
          <w:lang w:val="es-MX"/>
        </w:rPr>
        <w:t xml:space="preserve"> de manera directa</w:t>
      </w:r>
      <w:r w:rsidR="00FD0DBF">
        <w:rPr>
          <w:rFonts w:asciiTheme="minorHAnsi" w:hAnsiTheme="minorHAnsi"/>
          <w:lang w:val="es-MX"/>
        </w:rPr>
        <w:t xml:space="preserve"> </w:t>
      </w:r>
      <w:r w:rsidR="006B5120" w:rsidRPr="006B5120">
        <w:rPr>
          <w:rFonts w:asciiTheme="minorHAnsi" w:hAnsiTheme="minorHAnsi"/>
          <w:lang w:val="es-MX"/>
        </w:rPr>
        <w:t>en 250 Empresas Proveedoras (MIPYMES) y alrededor de 25 Empresas Tractoras de sectores productivos importantes para desarrollo socioeconómico de Honduras.  Producto de la intervención directa en cada una de las empresas intervenidas se proyecta</w:t>
      </w:r>
      <w:r w:rsidR="00CF3A90">
        <w:rPr>
          <w:rFonts w:asciiTheme="minorHAnsi" w:hAnsiTheme="minorHAnsi"/>
          <w:lang w:val="es-MX"/>
        </w:rPr>
        <w:t>ba</w:t>
      </w:r>
      <w:r w:rsidR="006B5120" w:rsidRPr="006B5120">
        <w:rPr>
          <w:rFonts w:asciiTheme="minorHAnsi" w:hAnsiTheme="minorHAnsi"/>
          <w:lang w:val="es-MX"/>
        </w:rPr>
        <w:t xml:space="preserve"> obtener los siguientes resultados:</w:t>
      </w:r>
    </w:p>
    <w:p w:rsidR="006B5120" w:rsidRPr="006B5120" w:rsidRDefault="006B5120" w:rsidP="006B5120">
      <w:pPr>
        <w:suppressAutoHyphens/>
        <w:spacing w:after="60"/>
        <w:jc w:val="both"/>
        <w:rPr>
          <w:rFonts w:asciiTheme="minorHAnsi" w:hAnsiTheme="minorHAnsi"/>
          <w:lang w:val="es-MX"/>
        </w:rPr>
      </w:pPr>
      <w:r w:rsidRPr="006B5120">
        <w:rPr>
          <w:rFonts w:asciiTheme="minorHAnsi" w:hAnsiTheme="minorHAnsi"/>
          <w:lang w:val="es-MX"/>
        </w:rPr>
        <w:t>a).- Incremento en la productividad (manifestada en reducción de tiempos de entrega y costos, manejo de inventarios, planeación de los ciclos de producción, otros).</w:t>
      </w:r>
    </w:p>
    <w:p w:rsidR="006B5120" w:rsidRPr="006B5120" w:rsidRDefault="006B5120" w:rsidP="006B5120">
      <w:pPr>
        <w:suppressAutoHyphens/>
        <w:spacing w:after="60"/>
        <w:jc w:val="both"/>
        <w:rPr>
          <w:rFonts w:asciiTheme="minorHAnsi" w:hAnsiTheme="minorHAnsi"/>
          <w:lang w:val="es-MX"/>
        </w:rPr>
      </w:pPr>
      <w:r w:rsidRPr="006B5120">
        <w:rPr>
          <w:rFonts w:asciiTheme="minorHAnsi" w:hAnsiTheme="minorHAnsi"/>
          <w:lang w:val="es-MX"/>
        </w:rPr>
        <w:t>b).- Mejora de la calidad de productos y/o servicios.</w:t>
      </w:r>
    </w:p>
    <w:p w:rsidR="006B5120" w:rsidRPr="006B5120" w:rsidRDefault="006B5120" w:rsidP="006B5120">
      <w:pPr>
        <w:suppressAutoHyphens/>
        <w:spacing w:after="60"/>
        <w:jc w:val="both"/>
        <w:rPr>
          <w:rFonts w:asciiTheme="minorHAnsi" w:hAnsiTheme="minorHAnsi"/>
          <w:lang w:val="es-MX"/>
        </w:rPr>
      </w:pPr>
      <w:r w:rsidRPr="006B5120">
        <w:rPr>
          <w:rFonts w:asciiTheme="minorHAnsi" w:hAnsiTheme="minorHAnsi"/>
          <w:lang w:val="es-MX"/>
        </w:rPr>
        <w:t>c).- Incremento de los ingresos netos por empresa</w:t>
      </w:r>
      <w:r w:rsidRPr="006B5120">
        <w:rPr>
          <w:rFonts w:asciiTheme="minorHAnsi" w:hAnsiTheme="minorHAnsi"/>
          <w:vertAlign w:val="superscript"/>
          <w:lang w:val="es-MX"/>
        </w:rPr>
        <w:footnoteReference w:id="5"/>
      </w:r>
    </w:p>
    <w:p w:rsidR="006B5120" w:rsidRPr="006B5120" w:rsidRDefault="006B5120" w:rsidP="006B5120">
      <w:pPr>
        <w:suppressAutoHyphens/>
        <w:spacing w:after="60"/>
        <w:jc w:val="both"/>
        <w:rPr>
          <w:rFonts w:asciiTheme="minorHAnsi" w:hAnsiTheme="minorHAnsi"/>
          <w:lang w:val="es-MX"/>
        </w:rPr>
      </w:pPr>
      <w:r w:rsidRPr="006B5120">
        <w:rPr>
          <w:rFonts w:asciiTheme="minorHAnsi" w:hAnsiTheme="minorHAnsi"/>
          <w:lang w:val="es-MX"/>
        </w:rPr>
        <w:t>d).- Desarrollo de relaciones comerciales solidas de largo plazo.</w:t>
      </w:r>
    </w:p>
    <w:p w:rsidR="006B5120" w:rsidRPr="006B5120" w:rsidRDefault="006B5120" w:rsidP="006B5120">
      <w:pPr>
        <w:suppressAutoHyphens/>
        <w:spacing w:after="60"/>
        <w:jc w:val="both"/>
        <w:rPr>
          <w:rFonts w:asciiTheme="minorHAnsi" w:hAnsiTheme="minorHAnsi"/>
          <w:lang w:val="es-MX"/>
        </w:rPr>
      </w:pPr>
      <w:r w:rsidRPr="006B5120">
        <w:rPr>
          <w:rFonts w:asciiTheme="minorHAnsi" w:hAnsiTheme="minorHAnsi"/>
          <w:lang w:val="es-MX"/>
        </w:rPr>
        <w:t>e).- Generación de nuevos empleos decentes.</w:t>
      </w:r>
    </w:p>
    <w:p w:rsidR="006B5120" w:rsidRPr="00883B48" w:rsidRDefault="006B5120" w:rsidP="006B5120">
      <w:pPr>
        <w:suppressAutoHyphens/>
        <w:spacing w:after="60"/>
        <w:jc w:val="both"/>
        <w:rPr>
          <w:rFonts w:asciiTheme="minorHAnsi" w:hAnsiTheme="minorHAnsi"/>
          <w:lang w:val="es-MX"/>
        </w:rPr>
      </w:pPr>
      <w:r w:rsidRPr="006B5120">
        <w:rPr>
          <w:rFonts w:asciiTheme="minorHAnsi" w:hAnsiTheme="minorHAnsi"/>
          <w:lang w:val="es-MX"/>
        </w:rPr>
        <w:t>f).- Sensibilizar la participación de las mujeres y los jóvenes a las actividades empresariales.</w:t>
      </w:r>
    </w:p>
    <w:p w:rsidR="005D56CD" w:rsidRPr="00883B48" w:rsidRDefault="005D56CD" w:rsidP="005D56CD">
      <w:pPr>
        <w:jc w:val="both"/>
        <w:rPr>
          <w:rFonts w:asciiTheme="minorHAnsi" w:hAnsiTheme="minorHAnsi"/>
          <w:lang w:val="es-MX"/>
        </w:rPr>
      </w:pPr>
    </w:p>
    <w:p w:rsidR="007B3269" w:rsidRPr="00CF3A90" w:rsidRDefault="007B3269" w:rsidP="008A5AE5">
      <w:pPr>
        <w:jc w:val="both"/>
        <w:rPr>
          <w:rFonts w:asciiTheme="minorHAnsi" w:eastAsia="Calibri" w:hAnsiTheme="minorHAnsi"/>
          <w:i/>
          <w:iCs/>
          <w:color w:val="000000"/>
          <w:lang w:val="es-ES" w:eastAsia="es-HN"/>
        </w:rPr>
      </w:pPr>
      <w:r w:rsidRPr="00883B48">
        <w:rPr>
          <w:rFonts w:asciiTheme="minorHAnsi" w:hAnsiTheme="minorHAnsi"/>
          <w:lang w:val="es-MX"/>
        </w:rPr>
        <w:t xml:space="preserve">Este </w:t>
      </w:r>
      <w:r w:rsidR="00C20042">
        <w:rPr>
          <w:rFonts w:asciiTheme="minorHAnsi" w:hAnsiTheme="minorHAnsi"/>
          <w:lang w:val="es-MX"/>
        </w:rPr>
        <w:t xml:space="preserve">proyecto </w:t>
      </w:r>
      <w:r w:rsidRPr="00883B48">
        <w:rPr>
          <w:rFonts w:asciiTheme="minorHAnsi" w:hAnsiTheme="minorHAnsi"/>
          <w:lang w:val="es-MX"/>
        </w:rPr>
        <w:t xml:space="preserve"> fue diseñado para tener una contribución a</w:t>
      </w:r>
      <w:r w:rsidR="000B2B14">
        <w:rPr>
          <w:rFonts w:asciiTheme="minorHAnsi" w:hAnsiTheme="minorHAnsi"/>
          <w:lang w:val="es-MX"/>
        </w:rPr>
        <w:t>l siguiente efecto</w:t>
      </w:r>
      <w:r w:rsidRPr="00883B48">
        <w:rPr>
          <w:rFonts w:asciiTheme="minorHAnsi" w:hAnsiTheme="minorHAnsi"/>
          <w:lang w:val="es-MX"/>
        </w:rPr>
        <w:t xml:space="preserve"> del UNDAF del 2012-2</w:t>
      </w:r>
      <w:r w:rsidR="000B2B14">
        <w:rPr>
          <w:rFonts w:asciiTheme="minorHAnsi" w:hAnsiTheme="minorHAnsi"/>
          <w:lang w:val="es-MX"/>
        </w:rPr>
        <w:t>0</w:t>
      </w:r>
      <w:r w:rsidRPr="00883B48">
        <w:rPr>
          <w:rFonts w:asciiTheme="minorHAnsi" w:hAnsiTheme="minorHAnsi"/>
          <w:lang w:val="es-MX"/>
        </w:rPr>
        <w:t xml:space="preserve">16: </w:t>
      </w:r>
      <w:r w:rsidR="00CF3A90" w:rsidRPr="00CF3A90">
        <w:rPr>
          <w:rFonts w:asciiTheme="minorHAnsi" w:hAnsiTheme="minorHAnsi"/>
          <w:i/>
          <w:lang w:val="es-MX"/>
        </w:rPr>
        <w:t>“</w:t>
      </w:r>
      <w:r w:rsidRPr="00CF3A90">
        <w:rPr>
          <w:rFonts w:asciiTheme="minorHAnsi" w:eastAsia="Calibri" w:hAnsiTheme="minorHAnsi"/>
          <w:i/>
          <w:color w:val="000000"/>
          <w:lang w:val="es-ES" w:eastAsia="es-HN"/>
        </w:rPr>
        <w:t>En el marco de los derechos económicos y convenciones ambientales contribuir a una Honduras productiva, generadora de empleos dignos, que aprovecha de manera sostenible e integrada sus recursos naturales y reduce los riesgos de desastres derivados de la vulnerabilidad ambiental</w:t>
      </w:r>
      <w:r w:rsidR="00CF3A90" w:rsidRPr="00CF3A90">
        <w:rPr>
          <w:rFonts w:asciiTheme="minorHAnsi" w:eastAsia="Calibri" w:hAnsiTheme="minorHAnsi"/>
          <w:i/>
          <w:color w:val="000000"/>
          <w:lang w:val="es-ES" w:eastAsia="es-HN"/>
        </w:rPr>
        <w:t>”</w:t>
      </w:r>
      <w:r w:rsidRPr="00883B48">
        <w:rPr>
          <w:rFonts w:asciiTheme="minorHAnsi" w:eastAsia="Calibri" w:hAnsiTheme="minorHAnsi"/>
          <w:color w:val="000000"/>
          <w:lang w:val="es-ES" w:eastAsia="es-HN"/>
        </w:rPr>
        <w:t>.</w:t>
      </w:r>
      <w:r w:rsidRPr="00883B48">
        <w:rPr>
          <w:rFonts w:asciiTheme="minorHAnsi" w:hAnsiTheme="minorHAnsi"/>
          <w:lang w:val="es-MX"/>
        </w:rPr>
        <w:t xml:space="preserve"> As</w:t>
      </w:r>
      <w:r w:rsidR="00CF3A90">
        <w:rPr>
          <w:rFonts w:asciiTheme="minorHAnsi" w:hAnsiTheme="minorHAnsi"/>
          <w:lang w:val="es-MX"/>
        </w:rPr>
        <w:t xml:space="preserve">imismo, </w:t>
      </w:r>
      <w:r w:rsidR="00DD1D42" w:rsidRPr="00883B48">
        <w:rPr>
          <w:rFonts w:asciiTheme="minorHAnsi" w:hAnsiTheme="minorHAnsi"/>
          <w:lang w:val="es-MX"/>
        </w:rPr>
        <w:t>contribuir al efecto</w:t>
      </w:r>
      <w:r w:rsidR="00FD0DBF">
        <w:rPr>
          <w:rFonts w:asciiTheme="minorHAnsi" w:hAnsiTheme="minorHAnsi"/>
          <w:lang w:val="es-MX"/>
        </w:rPr>
        <w:t xml:space="preserve"> </w:t>
      </w:r>
      <w:r w:rsidR="00B46A67">
        <w:rPr>
          <w:rFonts w:asciiTheme="minorHAnsi" w:hAnsiTheme="minorHAnsi"/>
          <w:lang w:val="es-MX"/>
        </w:rPr>
        <w:t>del Programa de País</w:t>
      </w:r>
      <w:r w:rsidRPr="00883B48">
        <w:rPr>
          <w:rFonts w:asciiTheme="minorHAnsi" w:hAnsiTheme="minorHAnsi"/>
          <w:lang w:val="es-MX"/>
        </w:rPr>
        <w:t xml:space="preserve"> de</w:t>
      </w:r>
      <w:r w:rsidR="00CF3A90">
        <w:rPr>
          <w:rFonts w:asciiTheme="minorHAnsi" w:hAnsiTheme="minorHAnsi"/>
          <w:lang w:val="es-MX"/>
        </w:rPr>
        <w:t xml:space="preserve"> PNUD</w:t>
      </w:r>
      <w:r w:rsidRPr="00883B48">
        <w:rPr>
          <w:rFonts w:asciiTheme="minorHAnsi" w:hAnsiTheme="minorHAnsi"/>
          <w:lang w:val="es-MX"/>
        </w:rPr>
        <w:t xml:space="preserve"> 2012-2016: </w:t>
      </w:r>
      <w:r w:rsidR="00CF3A90" w:rsidRPr="00CF3A90">
        <w:rPr>
          <w:rFonts w:asciiTheme="minorHAnsi" w:hAnsiTheme="minorHAnsi"/>
          <w:i/>
          <w:lang w:val="es-MX"/>
        </w:rPr>
        <w:t>“</w:t>
      </w:r>
      <w:r w:rsidRPr="00CF3A90">
        <w:rPr>
          <w:rFonts w:asciiTheme="minorHAnsi" w:eastAsia="Calibri" w:hAnsiTheme="minorHAnsi"/>
          <w:i/>
          <w:iCs/>
          <w:color w:val="000000"/>
          <w:lang w:val="es-ES" w:eastAsia="es-HN"/>
        </w:rPr>
        <w:t>La población rural pobre accede a oportunidad de empleo en condiciones de equidad, mediante la implementación de políticas y estrategias</w:t>
      </w:r>
      <w:r w:rsidR="00CF3A90" w:rsidRPr="00CF3A90">
        <w:rPr>
          <w:rFonts w:asciiTheme="minorHAnsi" w:eastAsia="Calibri" w:hAnsiTheme="minorHAnsi"/>
          <w:i/>
          <w:iCs/>
          <w:color w:val="000000"/>
          <w:lang w:val="es-ES" w:eastAsia="es-HN"/>
        </w:rPr>
        <w:t>”</w:t>
      </w:r>
      <w:r w:rsidRPr="00CF3A90">
        <w:rPr>
          <w:rFonts w:asciiTheme="minorHAnsi" w:eastAsia="Calibri" w:hAnsiTheme="minorHAnsi"/>
          <w:i/>
          <w:iCs/>
          <w:color w:val="000000"/>
          <w:lang w:val="es-ES" w:eastAsia="es-HN"/>
        </w:rPr>
        <w:t>.</w:t>
      </w:r>
    </w:p>
    <w:p w:rsidR="007B3269" w:rsidRPr="00883B48" w:rsidRDefault="007B3269" w:rsidP="008A5AE5">
      <w:pPr>
        <w:jc w:val="both"/>
        <w:rPr>
          <w:rFonts w:asciiTheme="minorHAnsi" w:eastAsia="Calibri" w:hAnsiTheme="minorHAnsi"/>
          <w:iCs/>
          <w:color w:val="000000"/>
          <w:lang w:val="es-ES" w:eastAsia="es-HN"/>
        </w:rPr>
      </w:pPr>
    </w:p>
    <w:p w:rsidR="00616B38" w:rsidRPr="00883B48" w:rsidRDefault="007B3269" w:rsidP="008A5AE5">
      <w:pPr>
        <w:jc w:val="both"/>
        <w:rPr>
          <w:rFonts w:asciiTheme="minorHAnsi" w:eastAsia="Calibri" w:hAnsiTheme="minorHAnsi"/>
          <w:iCs/>
          <w:color w:val="000000"/>
          <w:lang w:val="es-ES" w:eastAsia="es-HN"/>
        </w:rPr>
      </w:pPr>
      <w:r w:rsidRPr="00883B48">
        <w:rPr>
          <w:rFonts w:asciiTheme="minorHAnsi" w:eastAsia="Calibri" w:hAnsiTheme="minorHAnsi"/>
          <w:iCs/>
          <w:color w:val="000000"/>
          <w:lang w:val="es-ES" w:eastAsia="es-HN"/>
        </w:rPr>
        <w:t xml:space="preserve">Dentro de los productos principales esperados se pretendía que Honduras contara con una metodología de desarrollo de proveedores adaptada de acuerdo a las características y condiciones del país. Otro resultado esperado era implementar el PDP en el desarrollo de los proveedores estratégicos de empresas clientes de sectores importantes para el desarrollo de Honduras, estas primeras intervenciones permitirían demostrar al sector público, privado y organismos internacionales  su </w:t>
      </w:r>
      <w:r w:rsidR="00616B38" w:rsidRPr="00883B48">
        <w:rPr>
          <w:rFonts w:asciiTheme="minorHAnsi" w:eastAsia="Calibri" w:hAnsiTheme="minorHAnsi"/>
          <w:iCs/>
          <w:color w:val="000000"/>
          <w:lang w:val="es-ES" w:eastAsia="es-HN"/>
        </w:rPr>
        <w:t>valía e importancia permitiendo con ello su apoyo para lograr un proceso de consolidación y masificación del modelo en el sector pyme del país.</w:t>
      </w:r>
    </w:p>
    <w:p w:rsidR="00616B38" w:rsidRPr="00883B48" w:rsidRDefault="00616B38" w:rsidP="008A5AE5">
      <w:pPr>
        <w:jc w:val="both"/>
        <w:rPr>
          <w:rFonts w:asciiTheme="minorHAnsi" w:eastAsia="Calibri" w:hAnsiTheme="minorHAnsi"/>
          <w:iCs/>
          <w:color w:val="000000"/>
          <w:lang w:val="es-ES" w:eastAsia="es-HN"/>
        </w:rPr>
      </w:pPr>
    </w:p>
    <w:p w:rsidR="00CF3A90" w:rsidRDefault="005E45FF" w:rsidP="008A5AE5">
      <w:pPr>
        <w:jc w:val="both"/>
        <w:rPr>
          <w:rFonts w:asciiTheme="minorHAnsi" w:hAnsiTheme="minorHAnsi"/>
          <w:lang w:val="es-MX"/>
        </w:rPr>
      </w:pPr>
      <w:r w:rsidRPr="005E45FF">
        <w:rPr>
          <w:rFonts w:asciiTheme="minorHAnsi" w:hAnsiTheme="minorHAnsi"/>
          <w:lang w:val="es-MX"/>
        </w:rPr>
        <w:t>El Programa de Desarrollo de Proveedores (PDP) finalizará en el mes de mayo de 2014 por lo que después de dos años de ejecución el Programa de las Naciones Unidas para el Desarrollo ha decidido realizar una revisión externa para conocer la contribución del PDP a los efectos del Programa de País  y UNDAF 2012-2016, además de conocer los resultados intermedios logrados por el proyecto.</w:t>
      </w:r>
    </w:p>
    <w:p w:rsidR="005E45FF" w:rsidRPr="00883B48" w:rsidRDefault="005E45FF" w:rsidP="008A5AE5">
      <w:pPr>
        <w:jc w:val="both"/>
        <w:rPr>
          <w:rFonts w:asciiTheme="minorHAnsi" w:hAnsiTheme="minorHAnsi"/>
          <w:lang w:val="es-MX"/>
        </w:rPr>
      </w:pPr>
    </w:p>
    <w:p w:rsidR="00AC7FA6" w:rsidRPr="00883B48" w:rsidRDefault="00FC5E4D" w:rsidP="00304527">
      <w:pPr>
        <w:pStyle w:val="BodyTextIndent"/>
        <w:numPr>
          <w:ilvl w:val="0"/>
          <w:numId w:val="1"/>
        </w:numPr>
        <w:tabs>
          <w:tab w:val="clear" w:pos="360"/>
          <w:tab w:val="num" w:pos="480"/>
        </w:tabs>
        <w:spacing w:after="0"/>
        <w:jc w:val="both"/>
        <w:rPr>
          <w:rFonts w:asciiTheme="minorHAnsi" w:hAnsiTheme="minorHAnsi"/>
          <w:b/>
          <w:lang w:val="es-ES_tradnl"/>
        </w:rPr>
      </w:pPr>
      <w:r>
        <w:rPr>
          <w:rFonts w:asciiTheme="minorHAnsi" w:hAnsiTheme="minorHAnsi"/>
          <w:b/>
          <w:lang w:val="es-ES_tradnl"/>
        </w:rPr>
        <w:t xml:space="preserve">PROPÓSITO </w:t>
      </w:r>
      <w:r w:rsidR="005E45FF">
        <w:rPr>
          <w:rFonts w:asciiTheme="minorHAnsi" w:hAnsiTheme="minorHAnsi"/>
          <w:b/>
          <w:lang w:val="es-ES_tradnl"/>
        </w:rPr>
        <w:t xml:space="preserve">Y OBJETIVOS </w:t>
      </w:r>
      <w:r w:rsidR="00C20042">
        <w:rPr>
          <w:rFonts w:asciiTheme="minorHAnsi" w:hAnsiTheme="minorHAnsi"/>
          <w:b/>
          <w:lang w:val="es-ES_tradnl"/>
        </w:rPr>
        <w:t xml:space="preserve">DE LA REVISIÓN EXTERNA </w:t>
      </w:r>
      <w:r w:rsidR="004C315C" w:rsidRPr="00883B48">
        <w:rPr>
          <w:rFonts w:asciiTheme="minorHAnsi" w:hAnsiTheme="minorHAnsi"/>
          <w:b/>
          <w:lang w:val="es-ES_tradnl"/>
        </w:rPr>
        <w:t xml:space="preserve"> </w:t>
      </w:r>
    </w:p>
    <w:p w:rsidR="005E45FF" w:rsidRDefault="005E45FF" w:rsidP="006B5120">
      <w:pPr>
        <w:pStyle w:val="BodyTextIndent"/>
        <w:spacing w:after="0"/>
        <w:ind w:left="0"/>
        <w:jc w:val="both"/>
        <w:rPr>
          <w:rFonts w:asciiTheme="minorHAnsi" w:eastAsia="Calibri" w:hAnsiTheme="minorHAnsi"/>
          <w:iCs/>
          <w:color w:val="000000"/>
          <w:lang w:val="es-ES_tradnl" w:eastAsia="es-HN"/>
        </w:rPr>
      </w:pPr>
    </w:p>
    <w:p w:rsidR="00BB1521" w:rsidRDefault="00C20042" w:rsidP="006B5120">
      <w:pPr>
        <w:pStyle w:val="BodyTextIndent"/>
        <w:spacing w:after="0"/>
        <w:ind w:left="0"/>
        <w:jc w:val="both"/>
        <w:rPr>
          <w:rFonts w:asciiTheme="minorHAnsi" w:eastAsia="Calibri" w:hAnsiTheme="minorHAnsi"/>
          <w:iCs/>
          <w:color w:val="000000"/>
          <w:lang w:val="es-ES" w:eastAsia="es-HN"/>
        </w:rPr>
      </w:pPr>
      <w:r>
        <w:rPr>
          <w:rFonts w:asciiTheme="minorHAnsi" w:eastAsia="Calibri" w:hAnsiTheme="minorHAnsi"/>
          <w:iCs/>
          <w:color w:val="000000"/>
          <w:lang w:val="es-ES_tradnl" w:eastAsia="es-HN"/>
        </w:rPr>
        <w:t xml:space="preserve">El </w:t>
      </w:r>
      <w:r w:rsidR="00584599">
        <w:rPr>
          <w:rFonts w:asciiTheme="minorHAnsi" w:eastAsia="Calibri" w:hAnsiTheme="minorHAnsi"/>
          <w:iCs/>
          <w:color w:val="000000"/>
          <w:lang w:val="es-ES_tradnl" w:eastAsia="es-HN"/>
        </w:rPr>
        <w:t>propósito</w:t>
      </w:r>
      <w:r>
        <w:rPr>
          <w:rFonts w:asciiTheme="minorHAnsi" w:eastAsia="Calibri" w:hAnsiTheme="minorHAnsi"/>
          <w:iCs/>
          <w:color w:val="000000"/>
          <w:lang w:val="es-ES_tradnl" w:eastAsia="es-HN"/>
        </w:rPr>
        <w:t xml:space="preserve"> de la revisión es </w:t>
      </w:r>
      <w:r w:rsidR="00435AE0" w:rsidRPr="005E45FF">
        <w:rPr>
          <w:rFonts w:asciiTheme="minorHAnsi" w:eastAsia="Calibri" w:hAnsiTheme="minorHAnsi"/>
          <w:b/>
          <w:iCs/>
          <w:color w:val="000000"/>
          <w:lang w:val="es-ES_tradnl" w:eastAsia="es-HN"/>
        </w:rPr>
        <w:t xml:space="preserve">identificar </w:t>
      </w:r>
      <w:r w:rsidR="00BB1521" w:rsidRPr="005E45FF">
        <w:rPr>
          <w:rFonts w:asciiTheme="minorHAnsi" w:eastAsia="Calibri" w:hAnsiTheme="minorHAnsi"/>
          <w:b/>
          <w:iCs/>
          <w:color w:val="000000"/>
          <w:lang w:val="es-ES" w:eastAsia="es-HN"/>
        </w:rPr>
        <w:t xml:space="preserve">los </w:t>
      </w:r>
      <w:r w:rsidR="00672CAF">
        <w:rPr>
          <w:rFonts w:asciiTheme="minorHAnsi" w:eastAsia="Calibri" w:hAnsiTheme="minorHAnsi"/>
          <w:b/>
          <w:iCs/>
          <w:color w:val="000000"/>
          <w:lang w:val="es-ES" w:eastAsia="es-HN"/>
        </w:rPr>
        <w:t>logros obtenidos y</w:t>
      </w:r>
      <w:r w:rsidR="00435AE0" w:rsidRPr="005E45FF">
        <w:rPr>
          <w:rFonts w:asciiTheme="minorHAnsi" w:eastAsia="Calibri" w:hAnsiTheme="minorHAnsi"/>
          <w:b/>
          <w:iCs/>
          <w:color w:val="000000"/>
          <w:lang w:val="es-ES" w:eastAsia="es-HN"/>
        </w:rPr>
        <w:t xml:space="preserve"> desafíos </w:t>
      </w:r>
      <w:r w:rsidR="005E45FF">
        <w:rPr>
          <w:rFonts w:asciiTheme="minorHAnsi" w:eastAsia="Calibri" w:hAnsiTheme="minorHAnsi"/>
          <w:b/>
          <w:iCs/>
          <w:color w:val="000000"/>
          <w:lang w:val="es-ES" w:eastAsia="es-HN"/>
        </w:rPr>
        <w:t xml:space="preserve">presentados </w:t>
      </w:r>
      <w:r w:rsidR="00BB1521">
        <w:rPr>
          <w:rFonts w:asciiTheme="minorHAnsi" w:eastAsia="Calibri" w:hAnsiTheme="minorHAnsi"/>
          <w:iCs/>
          <w:color w:val="000000"/>
          <w:lang w:val="es-ES" w:eastAsia="es-HN"/>
        </w:rPr>
        <w:t xml:space="preserve"> </w:t>
      </w:r>
      <w:r w:rsidR="00FB453D" w:rsidRPr="00EE745D">
        <w:rPr>
          <w:rFonts w:asciiTheme="minorHAnsi" w:eastAsia="Calibri" w:hAnsiTheme="minorHAnsi"/>
          <w:iCs/>
          <w:color w:val="000000"/>
          <w:lang w:val="es-ES" w:eastAsia="es-HN"/>
        </w:rPr>
        <w:t xml:space="preserve"> </w:t>
      </w:r>
      <w:r w:rsidR="00FB453D" w:rsidRPr="005E45FF">
        <w:rPr>
          <w:rFonts w:asciiTheme="minorHAnsi" w:eastAsia="Calibri" w:hAnsiTheme="minorHAnsi"/>
          <w:b/>
          <w:iCs/>
          <w:color w:val="000000"/>
          <w:lang w:val="es-ES" w:eastAsia="es-HN"/>
        </w:rPr>
        <w:t>d</w:t>
      </w:r>
      <w:r w:rsidR="0059755C" w:rsidRPr="005E45FF">
        <w:rPr>
          <w:rFonts w:asciiTheme="minorHAnsi" w:eastAsia="Calibri" w:hAnsiTheme="minorHAnsi"/>
          <w:b/>
          <w:iCs/>
          <w:color w:val="000000"/>
          <w:lang w:val="es-ES" w:eastAsia="es-HN"/>
        </w:rPr>
        <w:t xml:space="preserve">urante </w:t>
      </w:r>
      <w:r w:rsidR="00FB453D" w:rsidRPr="005E45FF">
        <w:rPr>
          <w:rFonts w:asciiTheme="minorHAnsi" w:eastAsia="Calibri" w:hAnsiTheme="minorHAnsi"/>
          <w:b/>
          <w:iCs/>
          <w:color w:val="000000"/>
          <w:lang w:val="es-ES" w:eastAsia="es-HN"/>
        </w:rPr>
        <w:t>la implementación del proyecto</w:t>
      </w:r>
      <w:r w:rsidR="00672CAF" w:rsidRPr="00672CAF">
        <w:rPr>
          <w:rFonts w:asciiTheme="minorHAnsi" w:eastAsia="Calibri" w:hAnsiTheme="minorHAnsi"/>
          <w:b/>
          <w:iCs/>
          <w:color w:val="000000"/>
          <w:lang w:val="es-ES" w:eastAsia="es-HN"/>
        </w:rPr>
        <w:t xml:space="preserve"> </w:t>
      </w:r>
      <w:r w:rsidR="00672CAF">
        <w:rPr>
          <w:rFonts w:asciiTheme="minorHAnsi" w:eastAsia="Calibri" w:hAnsiTheme="minorHAnsi"/>
          <w:b/>
          <w:iCs/>
          <w:color w:val="000000"/>
          <w:lang w:val="es-ES" w:eastAsia="es-HN"/>
        </w:rPr>
        <w:t>hasta la fecha</w:t>
      </w:r>
      <w:r w:rsidR="00435AE0">
        <w:rPr>
          <w:rFonts w:asciiTheme="minorHAnsi" w:eastAsia="Calibri" w:hAnsiTheme="minorHAnsi"/>
          <w:iCs/>
          <w:color w:val="000000"/>
          <w:lang w:val="es-ES" w:eastAsia="es-HN"/>
        </w:rPr>
        <w:t>,</w:t>
      </w:r>
      <w:r w:rsidR="0059755C">
        <w:rPr>
          <w:rFonts w:asciiTheme="minorHAnsi" w:eastAsia="Calibri" w:hAnsiTheme="minorHAnsi"/>
          <w:iCs/>
          <w:color w:val="000000"/>
          <w:lang w:val="es-ES" w:eastAsia="es-HN"/>
        </w:rPr>
        <w:t xml:space="preserve"> así </w:t>
      </w:r>
      <w:r w:rsidR="00435AE0">
        <w:rPr>
          <w:rFonts w:asciiTheme="minorHAnsi" w:eastAsia="Calibri" w:hAnsiTheme="minorHAnsi"/>
          <w:iCs/>
          <w:color w:val="000000"/>
          <w:lang w:val="es-ES" w:eastAsia="es-HN"/>
        </w:rPr>
        <w:t xml:space="preserve">como valorar </w:t>
      </w:r>
      <w:r w:rsidR="00854339">
        <w:rPr>
          <w:rFonts w:asciiTheme="minorHAnsi" w:eastAsia="Calibri" w:hAnsiTheme="minorHAnsi"/>
          <w:iCs/>
          <w:color w:val="000000"/>
          <w:lang w:val="es-ES" w:eastAsia="es-HN"/>
        </w:rPr>
        <w:t xml:space="preserve">el </w:t>
      </w:r>
      <w:r w:rsidR="00FB453D" w:rsidRPr="005E45FF">
        <w:rPr>
          <w:rFonts w:asciiTheme="minorHAnsi" w:eastAsia="Calibri" w:hAnsiTheme="minorHAnsi"/>
          <w:b/>
          <w:iCs/>
          <w:color w:val="000000"/>
          <w:lang w:val="es-ES" w:eastAsia="es-HN"/>
        </w:rPr>
        <w:t>cumplimiento de</w:t>
      </w:r>
      <w:r w:rsidR="00BB1521" w:rsidRPr="005E45FF">
        <w:rPr>
          <w:rFonts w:asciiTheme="minorHAnsi" w:eastAsia="Calibri" w:hAnsiTheme="minorHAnsi"/>
          <w:b/>
          <w:iCs/>
          <w:color w:val="000000"/>
          <w:lang w:val="es-ES" w:eastAsia="es-HN"/>
        </w:rPr>
        <w:t xml:space="preserve"> los resultados esperados</w:t>
      </w:r>
      <w:r w:rsidR="00435AE0" w:rsidRPr="005E45FF">
        <w:rPr>
          <w:rFonts w:asciiTheme="minorHAnsi" w:eastAsia="Calibri" w:hAnsiTheme="minorHAnsi"/>
          <w:b/>
          <w:iCs/>
          <w:color w:val="000000"/>
          <w:lang w:val="es-ES" w:eastAsia="es-HN"/>
        </w:rPr>
        <w:t xml:space="preserve"> del proyecto</w:t>
      </w:r>
      <w:r w:rsidR="00854339" w:rsidRPr="005E45FF">
        <w:rPr>
          <w:rFonts w:asciiTheme="minorHAnsi" w:eastAsia="Calibri" w:hAnsiTheme="minorHAnsi"/>
          <w:b/>
          <w:iCs/>
          <w:color w:val="000000"/>
          <w:lang w:val="es-ES" w:eastAsia="es-HN"/>
        </w:rPr>
        <w:t xml:space="preserve"> </w:t>
      </w:r>
      <w:r w:rsidR="00FB453D" w:rsidRPr="005E45FF">
        <w:rPr>
          <w:rFonts w:asciiTheme="minorHAnsi" w:eastAsia="Calibri" w:hAnsiTheme="minorHAnsi"/>
          <w:b/>
          <w:iCs/>
          <w:color w:val="000000"/>
          <w:lang w:val="es-ES" w:eastAsia="es-HN"/>
        </w:rPr>
        <w:t xml:space="preserve"> </w:t>
      </w:r>
      <w:r w:rsidR="00854339" w:rsidRPr="005E45FF">
        <w:rPr>
          <w:rFonts w:asciiTheme="minorHAnsi" w:eastAsia="Calibri" w:hAnsiTheme="minorHAnsi"/>
          <w:b/>
          <w:iCs/>
          <w:color w:val="000000"/>
          <w:lang w:val="es-ES" w:eastAsia="es-HN"/>
        </w:rPr>
        <w:t>a la luz de su contribución a los efectos</w:t>
      </w:r>
      <w:r w:rsidR="00854339">
        <w:rPr>
          <w:rFonts w:asciiTheme="minorHAnsi" w:eastAsia="Calibri" w:hAnsiTheme="minorHAnsi"/>
          <w:iCs/>
          <w:color w:val="000000"/>
          <w:lang w:val="es-ES" w:eastAsia="es-HN"/>
        </w:rPr>
        <w:t xml:space="preserve"> del Programa de País y del UNDAF</w:t>
      </w:r>
      <w:r w:rsidR="0021493D">
        <w:rPr>
          <w:rFonts w:asciiTheme="minorHAnsi" w:eastAsia="Calibri" w:hAnsiTheme="minorHAnsi"/>
          <w:iCs/>
          <w:color w:val="000000"/>
          <w:lang w:val="es-ES" w:eastAsia="es-HN"/>
        </w:rPr>
        <w:t xml:space="preserve"> Honduras</w:t>
      </w:r>
      <w:r w:rsidR="00854339">
        <w:rPr>
          <w:rFonts w:asciiTheme="minorHAnsi" w:eastAsia="Calibri" w:hAnsiTheme="minorHAnsi"/>
          <w:iCs/>
          <w:color w:val="000000"/>
          <w:lang w:val="es-ES" w:eastAsia="es-HN"/>
        </w:rPr>
        <w:t xml:space="preserve">. </w:t>
      </w:r>
    </w:p>
    <w:p w:rsidR="00435AE0" w:rsidRDefault="00435AE0" w:rsidP="006B5120">
      <w:pPr>
        <w:pStyle w:val="BodyTextIndent"/>
        <w:spacing w:after="0"/>
        <w:ind w:left="0"/>
        <w:jc w:val="both"/>
        <w:rPr>
          <w:rFonts w:asciiTheme="minorHAnsi" w:eastAsia="Calibri" w:hAnsiTheme="minorHAnsi"/>
          <w:iCs/>
          <w:color w:val="000000"/>
          <w:lang w:val="es-ES" w:eastAsia="es-HN"/>
        </w:rPr>
      </w:pPr>
    </w:p>
    <w:p w:rsidR="00672CAF" w:rsidRDefault="00672CAF" w:rsidP="006B5120">
      <w:pPr>
        <w:pStyle w:val="BodyTextIndent"/>
        <w:spacing w:after="0"/>
        <w:ind w:left="0"/>
        <w:jc w:val="both"/>
        <w:rPr>
          <w:rFonts w:asciiTheme="minorHAnsi" w:eastAsia="Calibri" w:hAnsiTheme="minorHAnsi"/>
          <w:iCs/>
          <w:color w:val="000000"/>
          <w:lang w:val="es-ES" w:eastAsia="es-HN"/>
        </w:rPr>
      </w:pPr>
      <w:r>
        <w:rPr>
          <w:rFonts w:asciiTheme="minorHAnsi" w:eastAsia="Calibri" w:hAnsiTheme="minorHAnsi"/>
          <w:iCs/>
          <w:color w:val="000000"/>
          <w:lang w:val="es-ES" w:eastAsia="es-HN"/>
        </w:rPr>
        <w:t xml:space="preserve">Así se espera que la revisión externa permita: </w:t>
      </w:r>
    </w:p>
    <w:p w:rsidR="00A72CAF" w:rsidRPr="007F302F" w:rsidRDefault="00AE59D2" w:rsidP="00A72CAF">
      <w:pPr>
        <w:pStyle w:val="ListParagraph"/>
        <w:numPr>
          <w:ilvl w:val="0"/>
          <w:numId w:val="21"/>
        </w:numPr>
        <w:autoSpaceDE w:val="0"/>
        <w:autoSpaceDN w:val="0"/>
        <w:adjustRightInd w:val="0"/>
        <w:jc w:val="both"/>
        <w:rPr>
          <w:rFonts w:asciiTheme="minorHAnsi" w:hAnsiTheme="minorHAnsi"/>
          <w:lang w:val="es-PA"/>
        </w:rPr>
      </w:pPr>
      <w:r>
        <w:rPr>
          <w:rFonts w:asciiTheme="minorHAnsi" w:hAnsiTheme="minorHAnsi"/>
          <w:lang w:val="es-ES"/>
        </w:rPr>
        <w:t xml:space="preserve">Elaborar </w:t>
      </w:r>
      <w:r w:rsidR="00A72CAF">
        <w:rPr>
          <w:rFonts w:asciiTheme="minorHAnsi" w:hAnsiTheme="minorHAnsi"/>
          <w:lang w:val="es-ES"/>
        </w:rPr>
        <w:t xml:space="preserve">un esquema de la </w:t>
      </w:r>
      <w:r w:rsidR="00735AFA" w:rsidRPr="00672CAF">
        <w:rPr>
          <w:rFonts w:asciiTheme="minorHAnsi" w:hAnsiTheme="minorHAnsi"/>
          <w:lang w:val="es-ES"/>
        </w:rPr>
        <w:t>teoría de cambio del proyecto</w:t>
      </w:r>
      <w:r>
        <w:rPr>
          <w:rFonts w:asciiTheme="minorHAnsi" w:hAnsiTheme="minorHAnsi"/>
          <w:lang w:val="es-ES"/>
        </w:rPr>
        <w:t xml:space="preserve"> </w:t>
      </w:r>
      <w:r w:rsidR="00A72CAF">
        <w:rPr>
          <w:rFonts w:asciiTheme="minorHAnsi" w:hAnsiTheme="minorHAnsi"/>
          <w:lang w:val="es-ES"/>
        </w:rPr>
        <w:t xml:space="preserve">que reconstruya la estrategia inicial de cambio a partir de la identificación del </w:t>
      </w:r>
      <w:r w:rsidR="00A72CAF" w:rsidRPr="00A72CAF">
        <w:rPr>
          <w:rFonts w:asciiTheme="minorHAnsi" w:hAnsiTheme="minorHAnsi"/>
          <w:lang w:val="es-ES"/>
        </w:rPr>
        <w:t>problema y el análisis de causalidad</w:t>
      </w:r>
      <w:r w:rsidR="007F302F">
        <w:rPr>
          <w:rFonts w:asciiTheme="minorHAnsi" w:hAnsiTheme="minorHAnsi"/>
          <w:lang w:val="es-ES"/>
        </w:rPr>
        <w:t>.</w:t>
      </w:r>
      <w:r w:rsidR="00A72CAF" w:rsidRPr="00A72CAF">
        <w:rPr>
          <w:rFonts w:asciiTheme="minorHAnsi" w:hAnsiTheme="minorHAnsi"/>
          <w:lang w:val="es-ES"/>
        </w:rPr>
        <w:t xml:space="preserve"> </w:t>
      </w:r>
    </w:p>
    <w:p w:rsidR="0021493D" w:rsidRPr="00BA27B3" w:rsidRDefault="00AE59D2" w:rsidP="0021493D">
      <w:pPr>
        <w:pStyle w:val="ListParagraph"/>
        <w:numPr>
          <w:ilvl w:val="0"/>
          <w:numId w:val="21"/>
        </w:numPr>
        <w:autoSpaceDE w:val="0"/>
        <w:autoSpaceDN w:val="0"/>
        <w:adjustRightInd w:val="0"/>
        <w:jc w:val="both"/>
        <w:rPr>
          <w:rFonts w:asciiTheme="minorHAnsi" w:hAnsiTheme="minorHAnsi"/>
          <w:lang w:val="es-ES"/>
        </w:rPr>
      </w:pPr>
      <w:r>
        <w:rPr>
          <w:rFonts w:asciiTheme="minorHAnsi" w:hAnsiTheme="minorHAnsi"/>
          <w:lang w:val="es-ES"/>
        </w:rPr>
        <w:t>Hacer</w:t>
      </w:r>
      <w:r w:rsidR="0021493D">
        <w:rPr>
          <w:rFonts w:asciiTheme="minorHAnsi" w:hAnsiTheme="minorHAnsi"/>
          <w:lang w:val="es-ES"/>
        </w:rPr>
        <w:t xml:space="preserve"> un análisis del diseño del proyecto </w:t>
      </w:r>
      <w:r w:rsidR="00B9676B">
        <w:rPr>
          <w:rFonts w:asciiTheme="minorHAnsi" w:hAnsiTheme="minorHAnsi"/>
          <w:lang w:val="es-ES"/>
        </w:rPr>
        <w:t xml:space="preserve">para proponer </w:t>
      </w:r>
      <w:r w:rsidR="00735AFA">
        <w:rPr>
          <w:rFonts w:asciiTheme="minorHAnsi" w:hAnsiTheme="minorHAnsi"/>
          <w:lang w:val="es-ES"/>
        </w:rPr>
        <w:t>ajustes a</w:t>
      </w:r>
      <w:r w:rsidR="0021493D">
        <w:rPr>
          <w:rFonts w:asciiTheme="minorHAnsi" w:hAnsiTheme="minorHAnsi"/>
          <w:lang w:val="es-ES"/>
        </w:rPr>
        <w:t xml:space="preserve">l </w:t>
      </w:r>
      <w:r w:rsidR="0021493D" w:rsidRPr="00BA27B3">
        <w:rPr>
          <w:rFonts w:asciiTheme="minorHAnsi" w:hAnsiTheme="minorHAnsi"/>
          <w:lang w:val="es-ES"/>
        </w:rPr>
        <w:t xml:space="preserve">marco de resultados </w:t>
      </w:r>
      <w:r w:rsidR="00B9676B">
        <w:rPr>
          <w:rFonts w:asciiTheme="minorHAnsi" w:hAnsiTheme="minorHAnsi"/>
          <w:lang w:val="es-ES"/>
        </w:rPr>
        <w:t>que responda</w:t>
      </w:r>
      <w:r w:rsidR="0021493D">
        <w:rPr>
          <w:rFonts w:asciiTheme="minorHAnsi" w:hAnsiTheme="minorHAnsi"/>
          <w:lang w:val="es-ES"/>
        </w:rPr>
        <w:t xml:space="preserve"> a los efectos del Programa de País y de UNDAF y que mida </w:t>
      </w:r>
      <w:r w:rsidR="0021493D" w:rsidRPr="00BA27B3">
        <w:rPr>
          <w:rFonts w:asciiTheme="minorHAnsi" w:hAnsiTheme="minorHAnsi"/>
          <w:lang w:val="es-ES"/>
        </w:rPr>
        <w:t>la</w:t>
      </w:r>
      <w:r w:rsidR="0021493D">
        <w:rPr>
          <w:rFonts w:asciiTheme="minorHAnsi" w:hAnsiTheme="minorHAnsi"/>
          <w:lang w:val="es-ES"/>
        </w:rPr>
        <w:t>s</w:t>
      </w:r>
      <w:r w:rsidR="0021493D" w:rsidRPr="00BA27B3">
        <w:rPr>
          <w:rFonts w:asciiTheme="minorHAnsi" w:hAnsiTheme="minorHAnsi"/>
          <w:lang w:val="es-ES"/>
        </w:rPr>
        <w:t xml:space="preserve"> contribuciones del proyecto a la reducción de la pobreza</w:t>
      </w:r>
      <w:r w:rsidR="0021493D">
        <w:rPr>
          <w:rFonts w:asciiTheme="minorHAnsi" w:hAnsiTheme="minorHAnsi"/>
          <w:lang w:val="es-ES"/>
        </w:rPr>
        <w:t>.</w:t>
      </w:r>
      <w:r w:rsidR="0021493D" w:rsidRPr="00BA27B3">
        <w:rPr>
          <w:rFonts w:asciiTheme="minorHAnsi" w:hAnsiTheme="minorHAnsi"/>
          <w:lang w:val="es-ES"/>
        </w:rPr>
        <w:t xml:space="preserve">  </w:t>
      </w:r>
    </w:p>
    <w:p w:rsidR="00735AFA" w:rsidRPr="00672CAF" w:rsidRDefault="00735AFA" w:rsidP="00735AFA">
      <w:pPr>
        <w:pStyle w:val="ListParagraph"/>
        <w:numPr>
          <w:ilvl w:val="0"/>
          <w:numId w:val="21"/>
        </w:numPr>
        <w:autoSpaceDE w:val="0"/>
        <w:autoSpaceDN w:val="0"/>
        <w:adjustRightInd w:val="0"/>
        <w:jc w:val="both"/>
        <w:rPr>
          <w:rFonts w:asciiTheme="minorHAnsi" w:hAnsiTheme="minorHAnsi"/>
          <w:lang w:val="es-ES"/>
        </w:rPr>
      </w:pPr>
      <w:r>
        <w:rPr>
          <w:rFonts w:asciiTheme="minorHAnsi" w:hAnsiTheme="minorHAnsi"/>
          <w:lang w:val="es-ES"/>
        </w:rPr>
        <w:t xml:space="preserve">Hacer un análisis de la implementación del proyecto hasta la fecha </w:t>
      </w:r>
      <w:r w:rsidR="00B9676B">
        <w:rPr>
          <w:rFonts w:asciiTheme="minorHAnsi" w:hAnsiTheme="minorHAnsi"/>
          <w:lang w:val="es-ES"/>
        </w:rPr>
        <w:t>para i</w:t>
      </w:r>
      <w:r w:rsidRPr="00672CAF">
        <w:rPr>
          <w:rFonts w:asciiTheme="minorHAnsi" w:hAnsiTheme="minorHAnsi"/>
          <w:lang w:val="es-ES"/>
        </w:rPr>
        <w:t xml:space="preserve">dentificar </w:t>
      </w:r>
      <w:r w:rsidR="009F459C">
        <w:rPr>
          <w:rFonts w:asciiTheme="minorHAnsi" w:hAnsiTheme="minorHAnsi"/>
          <w:lang w:val="es-ES"/>
        </w:rPr>
        <w:t xml:space="preserve">los </w:t>
      </w:r>
      <w:r>
        <w:rPr>
          <w:rFonts w:asciiTheme="minorHAnsi" w:hAnsiTheme="minorHAnsi"/>
          <w:lang w:val="es-ES"/>
        </w:rPr>
        <w:t xml:space="preserve">avances </w:t>
      </w:r>
      <w:r w:rsidR="009F459C">
        <w:rPr>
          <w:rFonts w:asciiTheme="minorHAnsi" w:hAnsiTheme="minorHAnsi"/>
          <w:lang w:val="es-ES"/>
        </w:rPr>
        <w:t>logrados</w:t>
      </w:r>
      <w:r>
        <w:rPr>
          <w:rFonts w:asciiTheme="minorHAnsi" w:hAnsiTheme="minorHAnsi"/>
          <w:lang w:val="es-ES"/>
        </w:rPr>
        <w:t xml:space="preserve"> </w:t>
      </w:r>
      <w:r w:rsidR="009F459C">
        <w:rPr>
          <w:rFonts w:asciiTheme="minorHAnsi" w:hAnsiTheme="minorHAnsi"/>
          <w:lang w:val="es-ES"/>
        </w:rPr>
        <w:t xml:space="preserve">y </w:t>
      </w:r>
      <w:r>
        <w:rPr>
          <w:rFonts w:asciiTheme="minorHAnsi" w:hAnsiTheme="minorHAnsi"/>
          <w:lang w:val="es-ES"/>
        </w:rPr>
        <w:t xml:space="preserve">documentar </w:t>
      </w:r>
      <w:r w:rsidR="00B9676B">
        <w:rPr>
          <w:rFonts w:asciiTheme="minorHAnsi" w:hAnsiTheme="minorHAnsi"/>
          <w:lang w:val="es-ES"/>
        </w:rPr>
        <w:t xml:space="preserve">las </w:t>
      </w:r>
      <w:r>
        <w:rPr>
          <w:rFonts w:asciiTheme="minorHAnsi" w:hAnsiTheme="minorHAnsi"/>
          <w:lang w:val="es-ES"/>
        </w:rPr>
        <w:t>lecciones aprendidas</w:t>
      </w:r>
      <w:r w:rsidR="00B9676B">
        <w:rPr>
          <w:rFonts w:asciiTheme="minorHAnsi" w:hAnsiTheme="minorHAnsi"/>
          <w:lang w:val="es-ES"/>
        </w:rPr>
        <w:t xml:space="preserve"> y buenas prácticas</w:t>
      </w:r>
      <w:r>
        <w:rPr>
          <w:rFonts w:asciiTheme="minorHAnsi" w:hAnsiTheme="minorHAnsi"/>
          <w:lang w:val="es-ES"/>
        </w:rPr>
        <w:t xml:space="preserve"> </w:t>
      </w:r>
      <w:r w:rsidR="009F459C">
        <w:rPr>
          <w:rFonts w:asciiTheme="minorHAnsi" w:hAnsiTheme="minorHAnsi"/>
          <w:lang w:val="es-ES"/>
        </w:rPr>
        <w:t xml:space="preserve">durante el curso del proyecto. </w:t>
      </w:r>
    </w:p>
    <w:p w:rsidR="00672CAF" w:rsidRDefault="0021493D" w:rsidP="00672CAF">
      <w:pPr>
        <w:pStyle w:val="ListParagraph"/>
        <w:numPr>
          <w:ilvl w:val="0"/>
          <w:numId w:val="21"/>
        </w:numPr>
        <w:autoSpaceDE w:val="0"/>
        <w:autoSpaceDN w:val="0"/>
        <w:adjustRightInd w:val="0"/>
        <w:jc w:val="both"/>
        <w:rPr>
          <w:rFonts w:asciiTheme="minorHAnsi" w:hAnsiTheme="minorHAnsi"/>
          <w:lang w:val="es-ES"/>
        </w:rPr>
      </w:pPr>
      <w:r>
        <w:rPr>
          <w:rFonts w:asciiTheme="minorHAnsi" w:hAnsiTheme="minorHAnsi"/>
          <w:lang w:val="es-ES"/>
        </w:rPr>
        <w:t>P</w:t>
      </w:r>
      <w:r w:rsidR="00672CAF" w:rsidRPr="00672CAF">
        <w:rPr>
          <w:rFonts w:asciiTheme="minorHAnsi" w:hAnsiTheme="minorHAnsi"/>
          <w:lang w:val="es-ES"/>
        </w:rPr>
        <w:t>roponer recomendaciones encaminadas a lograr la sostenibilidad de la iniciativa</w:t>
      </w:r>
      <w:r w:rsidR="00B9676B">
        <w:rPr>
          <w:rFonts w:asciiTheme="minorHAnsi" w:hAnsiTheme="minorHAnsi"/>
          <w:lang w:val="es-ES"/>
        </w:rPr>
        <w:t>.</w:t>
      </w:r>
      <w:r w:rsidR="009F459C" w:rsidRPr="009F459C">
        <w:rPr>
          <w:color w:val="000080"/>
          <w:lang w:val="es-ES_tradnl"/>
        </w:rPr>
        <w:t xml:space="preserve"> </w:t>
      </w:r>
    </w:p>
    <w:p w:rsidR="00AE59D2" w:rsidRDefault="00AE59D2" w:rsidP="00C20042">
      <w:pPr>
        <w:spacing w:after="120"/>
        <w:jc w:val="both"/>
        <w:rPr>
          <w:rFonts w:ascii="Calibri" w:eastAsia="Calibri" w:hAnsi="Calibri"/>
          <w:lang w:val="es-ES"/>
        </w:rPr>
      </w:pPr>
    </w:p>
    <w:p w:rsidR="00C20042" w:rsidRDefault="005E45FF" w:rsidP="00C20042">
      <w:pPr>
        <w:spacing w:after="120"/>
        <w:jc w:val="both"/>
        <w:rPr>
          <w:rFonts w:ascii="Calibri" w:eastAsia="Calibri" w:hAnsi="Calibri"/>
          <w:lang w:val="es-ES_tradnl"/>
        </w:rPr>
      </w:pPr>
      <w:r>
        <w:rPr>
          <w:rFonts w:ascii="Calibri" w:eastAsia="Calibri" w:hAnsi="Calibri"/>
          <w:lang w:val="es-ES"/>
        </w:rPr>
        <w:t>L</w:t>
      </w:r>
      <w:r>
        <w:rPr>
          <w:rFonts w:ascii="Calibri" w:eastAsia="Calibri" w:hAnsi="Calibri"/>
          <w:lang w:val="es-ES_tradnl"/>
        </w:rPr>
        <w:t xml:space="preserve">os </w:t>
      </w:r>
      <w:r w:rsidRPr="00BB1521">
        <w:rPr>
          <w:rFonts w:ascii="Calibri" w:eastAsia="Calibri" w:hAnsi="Calibri"/>
          <w:lang w:val="es-ES_tradnl"/>
        </w:rPr>
        <w:t xml:space="preserve">resultados de esta revisión externa serán utilizados por la coordinación </w:t>
      </w:r>
      <w:r>
        <w:rPr>
          <w:rFonts w:ascii="Calibri" w:eastAsia="Calibri" w:hAnsi="Calibri"/>
          <w:lang w:val="es-ES_tradnl"/>
        </w:rPr>
        <w:t>de l</w:t>
      </w:r>
      <w:r w:rsidRPr="00BB1521">
        <w:rPr>
          <w:rFonts w:ascii="Calibri" w:eastAsia="Calibri" w:hAnsi="Calibri"/>
          <w:lang w:val="es-ES_tradnl"/>
        </w:rPr>
        <w:t xml:space="preserve">a Unidad de Pobreza y Desarrollo Rural y la Oficina de PNUD en Honduras para </w:t>
      </w:r>
      <w:r>
        <w:rPr>
          <w:rFonts w:ascii="Calibri" w:eastAsia="Calibri" w:hAnsi="Calibri"/>
          <w:lang w:val="es-ES_tradnl"/>
        </w:rPr>
        <w:t xml:space="preserve">reorientar las acciones durante </w:t>
      </w:r>
      <w:r w:rsidR="00EC69A2">
        <w:rPr>
          <w:rFonts w:ascii="Calibri" w:eastAsia="Calibri" w:hAnsi="Calibri"/>
          <w:lang w:val="es-ES_tradnl"/>
        </w:rPr>
        <w:t xml:space="preserve">la </w:t>
      </w:r>
      <w:r>
        <w:rPr>
          <w:rFonts w:ascii="Calibri" w:eastAsia="Calibri" w:hAnsi="Calibri"/>
          <w:lang w:val="es-ES_tradnl"/>
        </w:rPr>
        <w:t>implementación del proyecto. Asimismo, s</w:t>
      </w:r>
      <w:r w:rsidR="009E7B32" w:rsidRPr="000F6D87">
        <w:rPr>
          <w:rFonts w:ascii="Calibri" w:eastAsia="Calibri" w:hAnsi="Calibri"/>
          <w:lang w:val="es-ES_tradnl"/>
        </w:rPr>
        <w:t>e</w:t>
      </w:r>
      <w:r w:rsidR="00854339" w:rsidRPr="000F6D87">
        <w:rPr>
          <w:rFonts w:ascii="Calibri" w:eastAsia="Calibri" w:hAnsi="Calibri"/>
          <w:lang w:val="es-ES_tradnl"/>
        </w:rPr>
        <w:t xml:space="preserve"> espera que </w:t>
      </w:r>
      <w:r w:rsidR="009E7B32">
        <w:rPr>
          <w:rFonts w:ascii="Calibri" w:eastAsia="Calibri" w:hAnsi="Calibri"/>
          <w:lang w:val="es-ES_tradnl"/>
        </w:rPr>
        <w:t xml:space="preserve">esta revisión permita un mayor alineamiento con el nuevo Plan Estratégico de la organización para 2014-2017 y que </w:t>
      </w:r>
      <w:r w:rsidR="00854339" w:rsidRPr="000F6D87">
        <w:rPr>
          <w:rFonts w:ascii="Calibri" w:eastAsia="Calibri" w:hAnsi="Calibri"/>
          <w:lang w:val="es-ES_tradnl"/>
        </w:rPr>
        <w:t>contribuya a mejo</w:t>
      </w:r>
      <w:r w:rsidR="00854339">
        <w:rPr>
          <w:rFonts w:ascii="Calibri" w:eastAsia="Calibri" w:hAnsi="Calibri"/>
          <w:lang w:val="es-ES_tradnl"/>
        </w:rPr>
        <w:t xml:space="preserve">rar las intervenciones de PNUD en Honduras durante el </w:t>
      </w:r>
      <w:r w:rsidR="009E7B32">
        <w:rPr>
          <w:rFonts w:ascii="Calibri" w:eastAsia="Calibri" w:hAnsi="Calibri"/>
          <w:lang w:val="es-ES_tradnl"/>
        </w:rPr>
        <w:t xml:space="preserve">presente ciclo de programación. </w:t>
      </w:r>
    </w:p>
    <w:p w:rsidR="006B5120" w:rsidRPr="00883B48" w:rsidRDefault="006B5120" w:rsidP="00883B48">
      <w:pPr>
        <w:pStyle w:val="BodyTextIndent"/>
        <w:spacing w:after="0"/>
        <w:ind w:left="0"/>
        <w:jc w:val="both"/>
        <w:rPr>
          <w:rFonts w:asciiTheme="minorHAnsi" w:hAnsiTheme="minorHAnsi"/>
          <w:lang w:val="es-ES"/>
        </w:rPr>
      </w:pPr>
    </w:p>
    <w:p w:rsidR="006B5120" w:rsidRPr="00883B48" w:rsidRDefault="00AD220B" w:rsidP="00304527">
      <w:pPr>
        <w:pStyle w:val="ListParagraph"/>
        <w:keepNext/>
        <w:numPr>
          <w:ilvl w:val="0"/>
          <w:numId w:val="1"/>
        </w:numPr>
        <w:jc w:val="both"/>
        <w:outlineLvl w:val="1"/>
        <w:rPr>
          <w:rFonts w:asciiTheme="minorHAnsi" w:hAnsiTheme="minorHAnsi"/>
          <w:b/>
          <w:bCs/>
          <w:lang w:val="es-HN"/>
        </w:rPr>
      </w:pPr>
      <w:r>
        <w:rPr>
          <w:rFonts w:asciiTheme="minorHAnsi" w:hAnsiTheme="minorHAnsi"/>
          <w:b/>
          <w:bCs/>
          <w:lang w:val="es-HN"/>
        </w:rPr>
        <w:lastRenderedPageBreak/>
        <w:t xml:space="preserve">ALCANCE DE </w:t>
      </w:r>
      <w:r w:rsidR="006B5120" w:rsidRPr="00883B48">
        <w:rPr>
          <w:rFonts w:asciiTheme="minorHAnsi" w:hAnsiTheme="minorHAnsi"/>
          <w:b/>
          <w:bCs/>
          <w:lang w:val="es-HN"/>
        </w:rPr>
        <w:t xml:space="preserve">LA </w:t>
      </w:r>
      <w:r>
        <w:rPr>
          <w:rFonts w:asciiTheme="minorHAnsi" w:hAnsiTheme="minorHAnsi"/>
          <w:b/>
          <w:bCs/>
          <w:lang w:val="es-HN"/>
        </w:rPr>
        <w:t>REVISIO</w:t>
      </w:r>
      <w:r w:rsidR="006B5120" w:rsidRPr="00883B48">
        <w:rPr>
          <w:rFonts w:asciiTheme="minorHAnsi" w:hAnsiTheme="minorHAnsi"/>
          <w:b/>
          <w:bCs/>
          <w:lang w:val="es-HN"/>
        </w:rPr>
        <w:t xml:space="preserve">N </w:t>
      </w:r>
      <w:r w:rsidR="00584599">
        <w:rPr>
          <w:rFonts w:asciiTheme="minorHAnsi" w:hAnsiTheme="minorHAnsi"/>
          <w:b/>
          <w:bCs/>
          <w:lang w:val="es-HN"/>
        </w:rPr>
        <w:t xml:space="preserve">EXTERNA </w:t>
      </w:r>
    </w:p>
    <w:p w:rsidR="00584599" w:rsidRDefault="00584599" w:rsidP="006B5120">
      <w:pPr>
        <w:autoSpaceDE w:val="0"/>
        <w:autoSpaceDN w:val="0"/>
        <w:adjustRightInd w:val="0"/>
        <w:jc w:val="both"/>
        <w:rPr>
          <w:rFonts w:asciiTheme="minorHAnsi" w:hAnsiTheme="minorHAnsi"/>
          <w:b/>
          <w:lang w:val="es-HN"/>
        </w:rPr>
      </w:pPr>
    </w:p>
    <w:p w:rsidR="00B46A67" w:rsidRPr="00883B48" w:rsidRDefault="00AD220B" w:rsidP="00B46A67">
      <w:pPr>
        <w:jc w:val="both"/>
        <w:rPr>
          <w:rFonts w:asciiTheme="minorHAnsi" w:eastAsia="Calibri" w:hAnsiTheme="minorHAnsi"/>
          <w:iCs/>
          <w:color w:val="000000"/>
          <w:lang w:val="es-ES" w:eastAsia="es-HN"/>
        </w:rPr>
      </w:pPr>
      <w:r w:rsidRPr="00EE745D">
        <w:rPr>
          <w:rFonts w:asciiTheme="minorHAnsi" w:hAnsiTheme="minorHAnsi"/>
          <w:b/>
          <w:lang w:val="es-ES"/>
        </w:rPr>
        <w:t>Diseño del proyecto</w:t>
      </w:r>
      <w:r w:rsidRPr="00EE745D">
        <w:rPr>
          <w:rFonts w:asciiTheme="minorHAnsi" w:hAnsiTheme="minorHAnsi"/>
          <w:lang w:val="es-ES"/>
        </w:rPr>
        <w:t xml:space="preserve">: Valorar el diseño del proyecto, al marco </w:t>
      </w:r>
      <w:r>
        <w:rPr>
          <w:rFonts w:asciiTheme="minorHAnsi" w:hAnsiTheme="minorHAnsi"/>
          <w:lang w:val="es-ES"/>
        </w:rPr>
        <w:t xml:space="preserve">resultados </w:t>
      </w:r>
      <w:r w:rsidRPr="00EE745D">
        <w:rPr>
          <w:rFonts w:asciiTheme="minorHAnsi" w:hAnsiTheme="minorHAnsi"/>
          <w:lang w:val="es-ES"/>
        </w:rPr>
        <w:t xml:space="preserve">y </w:t>
      </w:r>
      <w:r>
        <w:rPr>
          <w:rFonts w:asciiTheme="minorHAnsi" w:hAnsiTheme="minorHAnsi"/>
          <w:lang w:val="es-ES"/>
        </w:rPr>
        <w:t>los</w:t>
      </w:r>
      <w:r w:rsidRPr="00EE745D">
        <w:rPr>
          <w:rFonts w:asciiTheme="minorHAnsi" w:hAnsiTheme="minorHAnsi"/>
          <w:lang w:val="es-ES"/>
        </w:rPr>
        <w:t xml:space="preserve"> componentes y </w:t>
      </w:r>
      <w:r w:rsidRPr="00EE745D">
        <w:rPr>
          <w:rFonts w:asciiTheme="minorHAnsi" w:eastAsia="Calibri" w:hAnsiTheme="minorHAnsi"/>
          <w:iCs/>
          <w:color w:val="000000"/>
          <w:lang w:val="es-ES" w:eastAsia="es-HN"/>
        </w:rPr>
        <w:t>actividades que fueron propuestos para alcanzar los objetivos del mismo y específicamente la contribución del proyecto a la reducción de la pobreza y al Efecto del Programa de País</w:t>
      </w:r>
      <w:r w:rsidR="00B46A67" w:rsidRPr="00EE745D">
        <w:rPr>
          <w:rFonts w:asciiTheme="minorHAnsi" w:eastAsia="Calibri" w:hAnsiTheme="minorHAnsi"/>
          <w:iCs/>
          <w:color w:val="000000"/>
          <w:lang w:val="es-ES" w:eastAsia="es-HN"/>
        </w:rPr>
        <w:t xml:space="preserve"> de 2012-2016: </w:t>
      </w:r>
      <w:r w:rsidR="00B46A67" w:rsidRPr="00883B48">
        <w:rPr>
          <w:rFonts w:asciiTheme="minorHAnsi" w:eastAsia="Calibri" w:hAnsiTheme="minorHAnsi"/>
          <w:iCs/>
          <w:color w:val="000000"/>
          <w:lang w:val="es-ES" w:eastAsia="es-HN"/>
        </w:rPr>
        <w:t>La población rural pobre accede a oportunidad de empleo en condiciones de equidad, mediante la implementación de políticas y estrategias.</w:t>
      </w:r>
    </w:p>
    <w:p w:rsidR="00AD220B" w:rsidRPr="00EE745D" w:rsidRDefault="00AD220B" w:rsidP="00AD220B">
      <w:pPr>
        <w:autoSpaceDE w:val="0"/>
        <w:autoSpaceDN w:val="0"/>
        <w:adjustRightInd w:val="0"/>
        <w:jc w:val="both"/>
        <w:rPr>
          <w:rFonts w:asciiTheme="minorHAnsi" w:eastAsia="Calibri" w:hAnsiTheme="minorHAnsi"/>
          <w:iCs/>
          <w:color w:val="000000"/>
          <w:lang w:val="es-ES" w:eastAsia="es-HN"/>
        </w:rPr>
      </w:pPr>
      <w:r w:rsidRPr="00EE745D">
        <w:rPr>
          <w:rFonts w:asciiTheme="minorHAnsi" w:eastAsia="Calibri" w:hAnsiTheme="minorHAnsi"/>
          <w:iCs/>
          <w:color w:val="000000"/>
          <w:lang w:val="es-ES" w:eastAsia="es-HN"/>
        </w:rPr>
        <w:t xml:space="preserve">Con la experiencia adquirida hasta la fecha recomendar si se debe  ajustar o modificar de manera alguna la estrategia del proyecto. </w:t>
      </w:r>
    </w:p>
    <w:p w:rsidR="00AD220B" w:rsidRPr="00EE745D" w:rsidRDefault="00AD220B" w:rsidP="00AD220B">
      <w:pPr>
        <w:autoSpaceDE w:val="0"/>
        <w:autoSpaceDN w:val="0"/>
        <w:adjustRightInd w:val="0"/>
        <w:jc w:val="both"/>
        <w:rPr>
          <w:rFonts w:asciiTheme="minorHAnsi" w:hAnsiTheme="minorHAnsi"/>
          <w:lang w:val="es-ES"/>
        </w:rPr>
      </w:pPr>
    </w:p>
    <w:p w:rsidR="00AD220B" w:rsidRPr="00EE745D" w:rsidRDefault="00AD220B" w:rsidP="00AD220B">
      <w:pPr>
        <w:autoSpaceDE w:val="0"/>
        <w:autoSpaceDN w:val="0"/>
        <w:adjustRightInd w:val="0"/>
        <w:jc w:val="both"/>
        <w:rPr>
          <w:rFonts w:asciiTheme="minorHAnsi" w:hAnsiTheme="minorHAnsi"/>
          <w:lang w:val="es-ES"/>
        </w:rPr>
      </w:pPr>
      <w:r w:rsidRPr="00EE745D">
        <w:rPr>
          <w:rFonts w:asciiTheme="minorHAnsi" w:hAnsiTheme="minorHAnsi"/>
          <w:b/>
          <w:lang w:val="es-ES"/>
        </w:rPr>
        <w:t>Indicadores</w:t>
      </w:r>
      <w:r w:rsidR="00EC69A2">
        <w:rPr>
          <w:rFonts w:asciiTheme="minorHAnsi" w:hAnsiTheme="minorHAnsi"/>
          <w:b/>
          <w:lang w:val="es-ES"/>
        </w:rPr>
        <w:t xml:space="preserve"> de resultados</w:t>
      </w:r>
      <w:r w:rsidRPr="00EE745D">
        <w:rPr>
          <w:rFonts w:asciiTheme="minorHAnsi" w:hAnsiTheme="minorHAnsi"/>
          <w:lang w:val="es-ES"/>
        </w:rPr>
        <w:t>: identificar si los indicadores establecidos en la elaboración del proyecto aún tienen validez o deben ser modificados. Establecer si los indicadores propuestos reflejan de manera efectiva la medición de</w:t>
      </w:r>
      <w:r w:rsidR="00C60F6B">
        <w:rPr>
          <w:rFonts w:asciiTheme="minorHAnsi" w:hAnsiTheme="minorHAnsi"/>
          <w:lang w:val="es-ES"/>
        </w:rPr>
        <w:t xml:space="preserve"> los resultados esperados </w:t>
      </w:r>
      <w:r w:rsidRPr="00EE745D">
        <w:rPr>
          <w:rFonts w:asciiTheme="minorHAnsi" w:hAnsiTheme="minorHAnsi"/>
          <w:lang w:val="es-ES"/>
        </w:rPr>
        <w:t>del proyecto</w:t>
      </w:r>
      <w:r w:rsidR="00C60F6B">
        <w:rPr>
          <w:rFonts w:asciiTheme="minorHAnsi" w:hAnsiTheme="minorHAnsi"/>
          <w:lang w:val="es-ES"/>
        </w:rPr>
        <w:t xml:space="preserve"> y realizar propuestas de mejora</w:t>
      </w:r>
      <w:r w:rsidRPr="00EE745D">
        <w:rPr>
          <w:rFonts w:asciiTheme="minorHAnsi" w:hAnsiTheme="minorHAnsi"/>
          <w:lang w:val="es-ES"/>
        </w:rPr>
        <w:t xml:space="preserve">. </w:t>
      </w:r>
    </w:p>
    <w:p w:rsidR="00AD220B" w:rsidRPr="00EE745D" w:rsidRDefault="00AD220B" w:rsidP="00AD220B">
      <w:pPr>
        <w:autoSpaceDE w:val="0"/>
        <w:autoSpaceDN w:val="0"/>
        <w:adjustRightInd w:val="0"/>
        <w:jc w:val="both"/>
        <w:rPr>
          <w:rFonts w:asciiTheme="minorHAnsi" w:hAnsiTheme="minorHAnsi"/>
          <w:lang w:val="es-ES"/>
        </w:rPr>
      </w:pPr>
    </w:p>
    <w:p w:rsidR="00AD220B" w:rsidRPr="00EE745D" w:rsidRDefault="00AD220B" w:rsidP="00AD220B">
      <w:pPr>
        <w:autoSpaceDE w:val="0"/>
        <w:autoSpaceDN w:val="0"/>
        <w:adjustRightInd w:val="0"/>
        <w:jc w:val="both"/>
        <w:rPr>
          <w:rFonts w:asciiTheme="minorHAnsi" w:hAnsiTheme="minorHAnsi"/>
          <w:lang w:val="es-ES"/>
        </w:rPr>
      </w:pPr>
      <w:r w:rsidRPr="00EE745D">
        <w:rPr>
          <w:rFonts w:asciiTheme="minorHAnsi" w:hAnsiTheme="minorHAnsi"/>
          <w:b/>
          <w:lang w:val="es-ES"/>
        </w:rPr>
        <w:t>Logro</w:t>
      </w:r>
      <w:r w:rsidR="00F3551F">
        <w:rPr>
          <w:rFonts w:asciiTheme="minorHAnsi" w:hAnsiTheme="minorHAnsi"/>
          <w:b/>
          <w:lang w:val="es-ES"/>
        </w:rPr>
        <w:t xml:space="preserve"> de resultados</w:t>
      </w:r>
      <w:proofErr w:type="gramStart"/>
      <w:r w:rsidR="00F3551F">
        <w:rPr>
          <w:rFonts w:asciiTheme="minorHAnsi" w:hAnsiTheme="minorHAnsi"/>
          <w:b/>
          <w:lang w:val="es-ES"/>
        </w:rPr>
        <w:t xml:space="preserve">: </w:t>
      </w:r>
      <w:r w:rsidRPr="00EE745D">
        <w:rPr>
          <w:rFonts w:asciiTheme="minorHAnsi" w:hAnsiTheme="minorHAnsi"/>
          <w:lang w:val="es-ES"/>
        </w:rPr>
        <w:t xml:space="preserve"> </w:t>
      </w:r>
      <w:r w:rsidR="00C60F6B">
        <w:rPr>
          <w:rFonts w:asciiTheme="minorHAnsi" w:hAnsiTheme="minorHAnsi"/>
          <w:lang w:val="es-ES"/>
        </w:rPr>
        <w:t>V</w:t>
      </w:r>
      <w:r w:rsidRPr="00EE745D">
        <w:rPr>
          <w:rFonts w:asciiTheme="minorHAnsi" w:hAnsiTheme="minorHAnsi"/>
          <w:lang w:val="es-ES"/>
        </w:rPr>
        <w:t>alorar</w:t>
      </w:r>
      <w:proofErr w:type="gramEnd"/>
      <w:r w:rsidRPr="00EE745D">
        <w:rPr>
          <w:rFonts w:asciiTheme="minorHAnsi" w:hAnsiTheme="minorHAnsi"/>
          <w:lang w:val="es-ES"/>
        </w:rPr>
        <w:t xml:space="preserve"> si el proyecto está haciendo un progreso satisfactorio hacia </w:t>
      </w:r>
      <w:r w:rsidR="00344040">
        <w:rPr>
          <w:rFonts w:asciiTheme="minorHAnsi" w:hAnsiTheme="minorHAnsi"/>
          <w:lang w:val="es-ES"/>
        </w:rPr>
        <w:t xml:space="preserve">los efectos </w:t>
      </w:r>
      <w:r w:rsidRPr="00EE745D">
        <w:rPr>
          <w:rFonts w:asciiTheme="minorHAnsi" w:hAnsiTheme="minorHAnsi"/>
          <w:lang w:val="es-ES"/>
        </w:rPr>
        <w:t>previsto</w:t>
      </w:r>
      <w:r w:rsidR="00344040">
        <w:rPr>
          <w:rFonts w:asciiTheme="minorHAnsi" w:hAnsiTheme="minorHAnsi"/>
          <w:lang w:val="es-ES"/>
        </w:rPr>
        <w:t>s</w:t>
      </w:r>
      <w:r w:rsidRPr="00EE745D">
        <w:rPr>
          <w:rFonts w:asciiTheme="minorHAnsi" w:hAnsiTheme="minorHAnsi"/>
          <w:lang w:val="es-ES"/>
        </w:rPr>
        <w:t xml:space="preserve"> y los factores que están influyendo </w:t>
      </w:r>
      <w:r w:rsidR="00C60F6B">
        <w:rPr>
          <w:rFonts w:asciiTheme="minorHAnsi" w:hAnsiTheme="minorHAnsi"/>
          <w:lang w:val="es-ES"/>
        </w:rPr>
        <w:t xml:space="preserve">de manera </w:t>
      </w:r>
      <w:r w:rsidRPr="00EE745D">
        <w:rPr>
          <w:rFonts w:asciiTheme="minorHAnsi" w:hAnsiTheme="minorHAnsi"/>
          <w:lang w:val="es-ES"/>
        </w:rPr>
        <w:t xml:space="preserve">positiva </w:t>
      </w:r>
      <w:r w:rsidR="00C60F6B">
        <w:rPr>
          <w:rFonts w:asciiTheme="minorHAnsi" w:hAnsiTheme="minorHAnsi"/>
          <w:lang w:val="es-ES"/>
        </w:rPr>
        <w:t>o</w:t>
      </w:r>
      <w:r w:rsidRPr="00EE745D">
        <w:rPr>
          <w:rFonts w:asciiTheme="minorHAnsi" w:hAnsiTheme="minorHAnsi"/>
          <w:lang w:val="es-ES"/>
        </w:rPr>
        <w:t xml:space="preserve"> negativa en el alcance de este progreso. Analizar el grado de avance del proyecto con respecto a </w:t>
      </w:r>
      <w:r w:rsidR="00344040">
        <w:rPr>
          <w:rFonts w:asciiTheme="minorHAnsi" w:hAnsiTheme="minorHAnsi"/>
          <w:lang w:val="es-ES"/>
        </w:rPr>
        <w:t>sus resultados propuestos</w:t>
      </w:r>
      <w:r w:rsidRPr="00EE745D">
        <w:rPr>
          <w:rFonts w:asciiTheme="minorHAnsi" w:hAnsiTheme="minorHAnsi"/>
          <w:lang w:val="es-ES"/>
        </w:rPr>
        <w:t xml:space="preserve">, el </w:t>
      </w:r>
      <w:proofErr w:type="spellStart"/>
      <w:r w:rsidRPr="00EE745D">
        <w:rPr>
          <w:rFonts w:asciiTheme="minorHAnsi" w:hAnsiTheme="minorHAnsi"/>
          <w:lang w:val="es-ES"/>
        </w:rPr>
        <w:t>co</w:t>
      </w:r>
      <w:proofErr w:type="spellEnd"/>
      <w:r w:rsidRPr="00EE745D">
        <w:rPr>
          <w:rFonts w:asciiTheme="minorHAnsi" w:hAnsiTheme="minorHAnsi"/>
          <w:lang w:val="es-ES"/>
        </w:rPr>
        <w:t>-financiamiento, la administración y la participación</w:t>
      </w:r>
      <w:r>
        <w:rPr>
          <w:rFonts w:asciiTheme="minorHAnsi" w:hAnsiTheme="minorHAnsi"/>
          <w:lang w:val="es-ES"/>
        </w:rPr>
        <w:t xml:space="preserve"> de los actores</w:t>
      </w:r>
      <w:r w:rsidRPr="00EE745D">
        <w:rPr>
          <w:rFonts w:asciiTheme="minorHAnsi" w:hAnsiTheme="minorHAnsi"/>
          <w:lang w:val="es-ES"/>
        </w:rPr>
        <w:t xml:space="preserve">, proponer cambios para su operación más efectiva, así como mejoras en mecanismos </w:t>
      </w:r>
      <w:r>
        <w:rPr>
          <w:rFonts w:asciiTheme="minorHAnsi" w:hAnsiTheme="minorHAnsi"/>
          <w:lang w:val="es-ES"/>
        </w:rPr>
        <w:t>de</w:t>
      </w:r>
      <w:r w:rsidRPr="00EE745D">
        <w:rPr>
          <w:rFonts w:asciiTheme="minorHAnsi" w:hAnsiTheme="minorHAnsi"/>
          <w:lang w:val="es-ES"/>
        </w:rPr>
        <w:t xml:space="preserve"> operación de los involucrados. </w:t>
      </w:r>
    </w:p>
    <w:p w:rsidR="00AD220B" w:rsidRPr="00EE745D" w:rsidRDefault="00AD220B" w:rsidP="00AD220B">
      <w:pPr>
        <w:autoSpaceDE w:val="0"/>
        <w:autoSpaceDN w:val="0"/>
        <w:adjustRightInd w:val="0"/>
        <w:jc w:val="both"/>
        <w:rPr>
          <w:rFonts w:asciiTheme="minorHAnsi" w:hAnsiTheme="minorHAnsi"/>
          <w:lang w:val="es-ES"/>
        </w:rPr>
      </w:pPr>
    </w:p>
    <w:p w:rsidR="00AD220B" w:rsidRPr="00EE745D" w:rsidRDefault="00AD220B" w:rsidP="00AD220B">
      <w:pPr>
        <w:autoSpaceDE w:val="0"/>
        <w:autoSpaceDN w:val="0"/>
        <w:adjustRightInd w:val="0"/>
        <w:jc w:val="both"/>
        <w:rPr>
          <w:rFonts w:asciiTheme="minorHAnsi" w:hAnsiTheme="minorHAnsi"/>
          <w:lang w:val="es-ES"/>
        </w:rPr>
      </w:pPr>
      <w:r w:rsidRPr="00EE745D">
        <w:rPr>
          <w:rFonts w:asciiTheme="minorHAnsi" w:hAnsiTheme="minorHAnsi"/>
          <w:b/>
          <w:lang w:val="es-ES"/>
        </w:rPr>
        <w:t xml:space="preserve">Implementación y </w:t>
      </w:r>
      <w:r w:rsidR="00C60F6B">
        <w:rPr>
          <w:rFonts w:asciiTheme="minorHAnsi" w:hAnsiTheme="minorHAnsi"/>
          <w:b/>
          <w:lang w:val="es-ES"/>
        </w:rPr>
        <w:t>e</w:t>
      </w:r>
      <w:r w:rsidRPr="00EE745D">
        <w:rPr>
          <w:rFonts w:asciiTheme="minorHAnsi" w:hAnsiTheme="minorHAnsi"/>
          <w:b/>
          <w:lang w:val="es-ES"/>
        </w:rPr>
        <w:t>jecución</w:t>
      </w:r>
      <w:r w:rsidR="00344040">
        <w:rPr>
          <w:rFonts w:asciiTheme="minorHAnsi" w:hAnsiTheme="minorHAnsi"/>
          <w:b/>
          <w:lang w:val="es-ES"/>
        </w:rPr>
        <w:t xml:space="preserve"> del proyecto</w:t>
      </w:r>
      <w:r w:rsidRPr="00EE745D">
        <w:rPr>
          <w:rFonts w:asciiTheme="minorHAnsi" w:hAnsiTheme="minorHAnsi"/>
          <w:lang w:val="es-ES"/>
        </w:rPr>
        <w:t xml:space="preserve">: </w:t>
      </w:r>
      <w:r w:rsidR="00C60F6B">
        <w:rPr>
          <w:rFonts w:asciiTheme="minorHAnsi" w:hAnsiTheme="minorHAnsi"/>
          <w:lang w:val="es-ES"/>
        </w:rPr>
        <w:t xml:space="preserve">Valorar </w:t>
      </w:r>
      <w:r w:rsidRPr="00EE745D">
        <w:rPr>
          <w:rFonts w:asciiTheme="minorHAnsi" w:hAnsiTheme="minorHAnsi"/>
          <w:lang w:val="es-ES"/>
        </w:rPr>
        <w:t xml:space="preserve"> si el proyecto se está implementando de manera eficiente y efectiva</w:t>
      </w:r>
      <w:r w:rsidR="00C60F6B">
        <w:rPr>
          <w:rFonts w:asciiTheme="minorHAnsi" w:hAnsiTheme="minorHAnsi"/>
          <w:lang w:val="es-ES"/>
        </w:rPr>
        <w:t xml:space="preserve">, </w:t>
      </w:r>
      <w:r w:rsidRPr="00EE745D">
        <w:rPr>
          <w:rFonts w:asciiTheme="minorHAnsi" w:hAnsiTheme="minorHAnsi"/>
          <w:lang w:val="es-ES"/>
        </w:rPr>
        <w:t>si existe una división clara de los roles y responsabilidades de todos los actores y una comunicación efectiva entre los mismos. Identificar cuáles son las fortalezas y debilidades de la estrategia de implementación del proyecto y recomendar medidas para  la mejora de esta estrategia. Establecer si los costos de administración</w:t>
      </w:r>
      <w:r w:rsidR="000B2B14">
        <w:rPr>
          <w:rFonts w:asciiTheme="minorHAnsi" w:hAnsiTheme="minorHAnsi"/>
          <w:lang w:val="es-ES"/>
        </w:rPr>
        <w:t xml:space="preserve"> han sido adecuados</w:t>
      </w:r>
      <w:r w:rsidR="00C60F6B">
        <w:rPr>
          <w:rFonts w:asciiTheme="minorHAnsi" w:hAnsiTheme="minorHAnsi"/>
          <w:lang w:val="es-ES"/>
        </w:rPr>
        <w:t xml:space="preserve"> y si funciona la estrategia </w:t>
      </w:r>
      <w:r w:rsidR="000B2B14">
        <w:rPr>
          <w:rFonts w:asciiTheme="minorHAnsi" w:hAnsiTheme="minorHAnsi"/>
          <w:lang w:val="es-ES"/>
        </w:rPr>
        <w:t>para recuperar el 100% de los costos de la implantación de la metodología en las empresas.</w:t>
      </w:r>
    </w:p>
    <w:p w:rsidR="00AD220B" w:rsidRPr="00EE745D" w:rsidRDefault="00AD220B" w:rsidP="00AD220B">
      <w:pPr>
        <w:autoSpaceDE w:val="0"/>
        <w:autoSpaceDN w:val="0"/>
        <w:adjustRightInd w:val="0"/>
        <w:jc w:val="both"/>
        <w:rPr>
          <w:rFonts w:asciiTheme="minorHAnsi" w:hAnsiTheme="minorHAnsi"/>
          <w:lang w:val="es-ES"/>
        </w:rPr>
      </w:pPr>
    </w:p>
    <w:p w:rsidR="00AD220B" w:rsidRPr="00EE745D" w:rsidRDefault="00AD220B" w:rsidP="00EE745D">
      <w:pPr>
        <w:jc w:val="both"/>
        <w:rPr>
          <w:rFonts w:asciiTheme="minorHAnsi" w:hAnsiTheme="minorHAnsi"/>
          <w:lang w:val="es-ES"/>
        </w:rPr>
      </w:pPr>
      <w:r w:rsidRPr="00EE745D">
        <w:rPr>
          <w:rFonts w:asciiTheme="minorHAnsi" w:hAnsiTheme="minorHAnsi"/>
          <w:b/>
          <w:lang w:val="es-ES"/>
        </w:rPr>
        <w:t>Recomendaciones</w:t>
      </w:r>
      <w:r w:rsidRPr="00EE745D">
        <w:rPr>
          <w:rFonts w:asciiTheme="minorHAnsi" w:hAnsiTheme="minorHAnsi"/>
          <w:lang w:val="es-ES"/>
        </w:rPr>
        <w:t xml:space="preserve">: Determinar qué clase de ajustes se deben realizar para mejorar </w:t>
      </w:r>
      <w:r w:rsidR="001C0C9A">
        <w:rPr>
          <w:rFonts w:asciiTheme="minorHAnsi" w:hAnsiTheme="minorHAnsi"/>
          <w:lang w:val="es-ES"/>
        </w:rPr>
        <w:t xml:space="preserve">la contribución de los resultados </w:t>
      </w:r>
      <w:r w:rsidRPr="00EE745D">
        <w:rPr>
          <w:rFonts w:asciiTheme="minorHAnsi" w:hAnsiTheme="minorHAnsi"/>
          <w:lang w:val="es-ES"/>
        </w:rPr>
        <w:t>del pro</w:t>
      </w:r>
      <w:r w:rsidR="00F50A34">
        <w:rPr>
          <w:rFonts w:asciiTheme="minorHAnsi" w:hAnsiTheme="minorHAnsi"/>
          <w:lang w:val="es-ES"/>
        </w:rPr>
        <w:t>yecto en línea con el objetivo de reducción de la pobreza y el Efecto</w:t>
      </w:r>
      <w:r w:rsidR="00B46A67">
        <w:rPr>
          <w:rFonts w:asciiTheme="minorHAnsi" w:hAnsiTheme="minorHAnsi"/>
          <w:lang w:val="es-ES"/>
        </w:rPr>
        <w:t xml:space="preserve"> del</w:t>
      </w:r>
      <w:r w:rsidR="00F50A34">
        <w:rPr>
          <w:rFonts w:asciiTheme="minorHAnsi" w:hAnsiTheme="minorHAnsi"/>
          <w:lang w:val="es-ES"/>
        </w:rPr>
        <w:t xml:space="preserve"> </w:t>
      </w:r>
      <w:r w:rsidR="00B46A67">
        <w:rPr>
          <w:rFonts w:asciiTheme="minorHAnsi" w:hAnsiTheme="minorHAnsi"/>
          <w:lang w:val="es-MX"/>
        </w:rPr>
        <w:t>Programa de País</w:t>
      </w:r>
      <w:r w:rsidR="00B46A67" w:rsidRPr="00883B48">
        <w:rPr>
          <w:rFonts w:asciiTheme="minorHAnsi" w:hAnsiTheme="minorHAnsi"/>
          <w:lang w:val="es-MX"/>
        </w:rPr>
        <w:t xml:space="preserve"> de 2012-2016: </w:t>
      </w:r>
      <w:r w:rsidR="00344040">
        <w:rPr>
          <w:rFonts w:asciiTheme="minorHAnsi" w:hAnsiTheme="minorHAnsi"/>
          <w:lang w:val="es-MX"/>
        </w:rPr>
        <w:t>“</w:t>
      </w:r>
      <w:r w:rsidR="00B46A67" w:rsidRPr="00344040">
        <w:rPr>
          <w:rFonts w:asciiTheme="minorHAnsi" w:eastAsia="Calibri" w:hAnsiTheme="minorHAnsi"/>
          <w:i/>
          <w:iCs/>
          <w:color w:val="000000"/>
          <w:lang w:val="es-ES" w:eastAsia="es-HN"/>
        </w:rPr>
        <w:t>La población rural pobre accede a oportunidad de empleo en condiciones de equidad, mediante la implementación de políticas y estrategias</w:t>
      </w:r>
      <w:r w:rsidR="00344040" w:rsidRPr="00344040">
        <w:rPr>
          <w:rFonts w:asciiTheme="minorHAnsi" w:eastAsia="Calibri" w:hAnsiTheme="minorHAnsi"/>
          <w:i/>
          <w:iCs/>
          <w:color w:val="000000"/>
          <w:lang w:val="es-ES" w:eastAsia="es-HN"/>
        </w:rPr>
        <w:t>”</w:t>
      </w:r>
      <w:r w:rsidR="00B46A67" w:rsidRPr="00883B48">
        <w:rPr>
          <w:rFonts w:asciiTheme="minorHAnsi" w:eastAsia="Calibri" w:hAnsiTheme="minorHAnsi"/>
          <w:iCs/>
          <w:color w:val="000000"/>
          <w:lang w:val="es-ES" w:eastAsia="es-HN"/>
        </w:rPr>
        <w:t>.</w:t>
      </w:r>
      <w:r w:rsidRPr="00EE745D">
        <w:rPr>
          <w:rFonts w:asciiTheme="minorHAnsi" w:hAnsiTheme="minorHAnsi"/>
          <w:lang w:val="es-ES"/>
        </w:rPr>
        <w:t xml:space="preserve">  </w:t>
      </w:r>
      <w:r w:rsidR="00C60F6B">
        <w:rPr>
          <w:rFonts w:asciiTheme="minorHAnsi" w:hAnsiTheme="minorHAnsi"/>
          <w:lang w:val="es-ES"/>
        </w:rPr>
        <w:t xml:space="preserve">Elaborar </w:t>
      </w:r>
      <w:r w:rsidRPr="00EE745D">
        <w:rPr>
          <w:rFonts w:asciiTheme="minorHAnsi" w:hAnsiTheme="minorHAnsi"/>
          <w:lang w:val="es-ES"/>
        </w:rPr>
        <w:t>recomendaciones</w:t>
      </w:r>
      <w:r w:rsidR="00C60F6B">
        <w:rPr>
          <w:rFonts w:asciiTheme="minorHAnsi" w:hAnsiTheme="minorHAnsi"/>
          <w:lang w:val="es-ES"/>
        </w:rPr>
        <w:t xml:space="preserve"> concretas </w:t>
      </w:r>
      <w:r w:rsidRPr="00EE745D">
        <w:rPr>
          <w:rFonts w:asciiTheme="minorHAnsi" w:hAnsiTheme="minorHAnsi"/>
          <w:lang w:val="es-ES"/>
        </w:rPr>
        <w:t xml:space="preserve"> acerca de la ejecución futura del proyecto que incluyan las acciones críticas requeridas para resolver los problemas encontrados y generar una propuesta para mejorar en línea con los objetivos </w:t>
      </w:r>
      <w:r w:rsidR="00F50A34">
        <w:rPr>
          <w:rFonts w:asciiTheme="minorHAnsi" w:hAnsiTheme="minorHAnsi"/>
          <w:lang w:val="es-ES"/>
        </w:rPr>
        <w:t>establecidos</w:t>
      </w:r>
      <w:r w:rsidRPr="00EE745D">
        <w:rPr>
          <w:rFonts w:asciiTheme="minorHAnsi" w:hAnsiTheme="minorHAnsi"/>
          <w:lang w:val="es-ES"/>
        </w:rPr>
        <w:t xml:space="preserve">. </w:t>
      </w:r>
    </w:p>
    <w:p w:rsidR="00AD220B" w:rsidRPr="00EE745D" w:rsidRDefault="00AD220B" w:rsidP="00AD220B">
      <w:pPr>
        <w:autoSpaceDE w:val="0"/>
        <w:autoSpaceDN w:val="0"/>
        <w:adjustRightInd w:val="0"/>
        <w:jc w:val="both"/>
        <w:rPr>
          <w:rFonts w:asciiTheme="minorHAnsi" w:hAnsiTheme="minorHAnsi"/>
          <w:lang w:val="es-ES"/>
        </w:rPr>
      </w:pPr>
    </w:p>
    <w:p w:rsidR="00AD220B" w:rsidRDefault="00AD220B" w:rsidP="00AD220B">
      <w:pPr>
        <w:autoSpaceDE w:val="0"/>
        <w:autoSpaceDN w:val="0"/>
        <w:adjustRightInd w:val="0"/>
        <w:jc w:val="both"/>
        <w:rPr>
          <w:rFonts w:asciiTheme="minorHAnsi" w:hAnsiTheme="minorHAnsi"/>
          <w:lang w:val="es-ES"/>
        </w:rPr>
      </w:pPr>
      <w:r w:rsidRPr="00EE745D">
        <w:rPr>
          <w:rFonts w:asciiTheme="minorHAnsi" w:hAnsiTheme="minorHAnsi"/>
          <w:b/>
          <w:lang w:val="es-ES"/>
        </w:rPr>
        <w:t>Lecciones aprendidas</w:t>
      </w:r>
      <w:r w:rsidR="00344040">
        <w:rPr>
          <w:rFonts w:asciiTheme="minorHAnsi" w:hAnsiTheme="minorHAnsi"/>
          <w:b/>
          <w:lang w:val="es-ES"/>
        </w:rPr>
        <w:t xml:space="preserve"> y Buenas prácticas</w:t>
      </w:r>
      <w:r w:rsidRPr="00EE745D">
        <w:rPr>
          <w:rFonts w:asciiTheme="minorHAnsi" w:hAnsiTheme="minorHAnsi"/>
          <w:lang w:val="es-ES"/>
        </w:rPr>
        <w:t xml:space="preserve">: Identificar aquellas acciones y aspectos que </w:t>
      </w:r>
      <w:r w:rsidR="006B596D">
        <w:rPr>
          <w:rFonts w:asciiTheme="minorHAnsi" w:hAnsiTheme="minorHAnsi"/>
          <w:lang w:val="es-ES"/>
        </w:rPr>
        <w:t xml:space="preserve">pueden mejorarse y aquellas que </w:t>
      </w:r>
      <w:r w:rsidRPr="00EE745D">
        <w:rPr>
          <w:rFonts w:asciiTheme="minorHAnsi" w:hAnsiTheme="minorHAnsi"/>
          <w:lang w:val="es-ES"/>
        </w:rPr>
        <w:t xml:space="preserve">han funcionado positivamente hacia el cumplimiento de los </w:t>
      </w:r>
      <w:r w:rsidR="006B596D">
        <w:rPr>
          <w:rFonts w:asciiTheme="minorHAnsi" w:hAnsiTheme="minorHAnsi"/>
          <w:lang w:val="es-ES"/>
        </w:rPr>
        <w:t>resultados. D</w:t>
      </w:r>
      <w:r w:rsidRPr="00EE745D">
        <w:rPr>
          <w:rFonts w:asciiTheme="minorHAnsi" w:hAnsiTheme="minorHAnsi"/>
          <w:lang w:val="es-ES"/>
        </w:rPr>
        <w:t>eterminar si éstas podrían ser consideradas como ‘</w:t>
      </w:r>
      <w:r w:rsidR="00F50A34">
        <w:rPr>
          <w:rFonts w:asciiTheme="minorHAnsi" w:hAnsiTheme="minorHAnsi"/>
          <w:lang w:val="es-ES"/>
        </w:rPr>
        <w:t>buena</w:t>
      </w:r>
      <w:r w:rsidRPr="00EE745D">
        <w:rPr>
          <w:rFonts w:asciiTheme="minorHAnsi" w:hAnsiTheme="minorHAnsi"/>
          <w:lang w:val="es-ES"/>
        </w:rPr>
        <w:t xml:space="preserve">s prácticas’ que puedan ser replicadas para apoyar el diseño e implementación tanto de este como de otros proyectos </w:t>
      </w:r>
      <w:r w:rsidR="00F50A34">
        <w:rPr>
          <w:rFonts w:asciiTheme="minorHAnsi" w:hAnsiTheme="minorHAnsi"/>
          <w:lang w:val="es-ES"/>
        </w:rPr>
        <w:t xml:space="preserve">de </w:t>
      </w:r>
      <w:r w:rsidR="00344040">
        <w:rPr>
          <w:rFonts w:asciiTheme="minorHAnsi" w:hAnsiTheme="minorHAnsi"/>
          <w:lang w:val="es-ES"/>
        </w:rPr>
        <w:t>PNUD.</w:t>
      </w:r>
      <w:r w:rsidRPr="00EE745D">
        <w:rPr>
          <w:rFonts w:asciiTheme="minorHAnsi" w:hAnsiTheme="minorHAnsi"/>
          <w:lang w:val="es-ES"/>
        </w:rPr>
        <w:t xml:space="preserve"> </w:t>
      </w:r>
      <w:r w:rsidR="006B596D">
        <w:rPr>
          <w:rFonts w:asciiTheme="minorHAnsi" w:hAnsiTheme="minorHAnsi"/>
          <w:lang w:val="es-ES"/>
        </w:rPr>
        <w:t>Asimismo, d</w:t>
      </w:r>
      <w:r w:rsidRPr="00EE745D">
        <w:rPr>
          <w:rFonts w:asciiTheme="minorHAnsi" w:hAnsiTheme="minorHAnsi"/>
          <w:lang w:val="es-ES"/>
        </w:rPr>
        <w:t xml:space="preserve">eterminar aquellos aspectos que pudieron ser </w:t>
      </w:r>
      <w:r w:rsidRPr="00EE745D">
        <w:rPr>
          <w:rFonts w:asciiTheme="minorHAnsi" w:hAnsiTheme="minorHAnsi"/>
          <w:lang w:val="es-ES"/>
        </w:rPr>
        <w:lastRenderedPageBreak/>
        <w:t>llevados a cabo de una manera más eficiente y efectiva para el logro de los resultados</w:t>
      </w:r>
      <w:r w:rsidR="00344040">
        <w:rPr>
          <w:rFonts w:asciiTheme="minorHAnsi" w:hAnsiTheme="minorHAnsi"/>
          <w:lang w:val="es-ES"/>
        </w:rPr>
        <w:t xml:space="preserve"> esperados</w:t>
      </w:r>
      <w:r w:rsidR="006B596D">
        <w:rPr>
          <w:rFonts w:asciiTheme="minorHAnsi" w:hAnsiTheme="minorHAnsi"/>
          <w:lang w:val="es-ES"/>
        </w:rPr>
        <w:t xml:space="preserve"> y aquellos que </w:t>
      </w:r>
      <w:r w:rsidRPr="00EE745D">
        <w:rPr>
          <w:rFonts w:asciiTheme="minorHAnsi" w:hAnsiTheme="minorHAnsi"/>
          <w:lang w:val="es-ES"/>
        </w:rPr>
        <w:t>no se debieran haber</w:t>
      </w:r>
      <w:r w:rsidR="006B596D">
        <w:rPr>
          <w:rFonts w:asciiTheme="minorHAnsi" w:hAnsiTheme="minorHAnsi"/>
          <w:lang w:val="es-ES"/>
        </w:rPr>
        <w:t>se</w:t>
      </w:r>
      <w:r w:rsidRPr="00EE745D">
        <w:rPr>
          <w:rFonts w:asciiTheme="minorHAnsi" w:hAnsiTheme="minorHAnsi"/>
          <w:lang w:val="es-ES"/>
        </w:rPr>
        <w:t xml:space="preserve"> llevado a cabo </w:t>
      </w:r>
      <w:r w:rsidR="00F3551F">
        <w:rPr>
          <w:rFonts w:asciiTheme="minorHAnsi" w:hAnsiTheme="minorHAnsi"/>
          <w:lang w:val="es-ES"/>
        </w:rPr>
        <w:t xml:space="preserve">por no generar </w:t>
      </w:r>
      <w:r w:rsidR="006B596D">
        <w:rPr>
          <w:rFonts w:asciiTheme="minorHAnsi" w:hAnsiTheme="minorHAnsi"/>
          <w:lang w:val="es-ES"/>
        </w:rPr>
        <w:t xml:space="preserve">los resultados </w:t>
      </w:r>
      <w:r w:rsidRPr="00EE745D">
        <w:rPr>
          <w:rFonts w:asciiTheme="minorHAnsi" w:hAnsiTheme="minorHAnsi"/>
          <w:lang w:val="es-ES"/>
        </w:rPr>
        <w:t xml:space="preserve"> esperado</w:t>
      </w:r>
      <w:r w:rsidR="006B596D">
        <w:rPr>
          <w:rFonts w:asciiTheme="minorHAnsi" w:hAnsiTheme="minorHAnsi"/>
          <w:lang w:val="es-ES"/>
        </w:rPr>
        <w:t>s</w:t>
      </w:r>
      <w:r w:rsidRPr="00EE745D">
        <w:rPr>
          <w:rFonts w:asciiTheme="minorHAnsi" w:hAnsiTheme="minorHAnsi"/>
          <w:lang w:val="es-ES"/>
        </w:rPr>
        <w:t>.</w:t>
      </w:r>
    </w:p>
    <w:p w:rsidR="00BA27B3" w:rsidRDefault="00BA27B3" w:rsidP="00AD220B">
      <w:pPr>
        <w:autoSpaceDE w:val="0"/>
        <w:autoSpaceDN w:val="0"/>
        <w:adjustRightInd w:val="0"/>
        <w:jc w:val="both"/>
        <w:rPr>
          <w:rFonts w:asciiTheme="minorHAnsi" w:eastAsia="ArialMT" w:hAnsiTheme="minorHAnsi"/>
          <w:lang w:val="es-HN"/>
        </w:rPr>
      </w:pPr>
    </w:p>
    <w:p w:rsidR="00C60F6B" w:rsidRPr="00BA27B3" w:rsidRDefault="00C60F6B" w:rsidP="00AD220B">
      <w:pPr>
        <w:autoSpaceDE w:val="0"/>
        <w:autoSpaceDN w:val="0"/>
        <w:adjustRightInd w:val="0"/>
        <w:jc w:val="both"/>
        <w:rPr>
          <w:rFonts w:asciiTheme="minorHAnsi" w:hAnsiTheme="minorHAnsi"/>
          <w:lang w:val="es-HN"/>
        </w:rPr>
      </w:pPr>
    </w:p>
    <w:p w:rsidR="000047AB" w:rsidRPr="005E45FF" w:rsidRDefault="003349D8" w:rsidP="005E45FF">
      <w:pPr>
        <w:pStyle w:val="ListParagraph"/>
        <w:numPr>
          <w:ilvl w:val="0"/>
          <w:numId w:val="1"/>
        </w:numPr>
        <w:tabs>
          <w:tab w:val="left" w:pos="1170"/>
        </w:tabs>
        <w:jc w:val="both"/>
        <w:rPr>
          <w:rFonts w:asciiTheme="minorHAnsi" w:hAnsiTheme="minorHAnsi"/>
          <w:lang w:val="es-ES"/>
        </w:rPr>
      </w:pPr>
      <w:r w:rsidRPr="005E45FF">
        <w:rPr>
          <w:rFonts w:asciiTheme="minorHAnsi" w:hAnsiTheme="minorHAnsi"/>
          <w:b/>
          <w:lang w:val="es-ES"/>
        </w:rPr>
        <w:t xml:space="preserve">METODOLOGÍA </w:t>
      </w:r>
    </w:p>
    <w:p w:rsidR="009F459C" w:rsidRDefault="003349D8" w:rsidP="009F459C">
      <w:pPr>
        <w:autoSpaceDE w:val="0"/>
        <w:autoSpaceDN w:val="0"/>
        <w:adjustRightInd w:val="0"/>
        <w:jc w:val="both"/>
        <w:rPr>
          <w:rFonts w:asciiTheme="minorHAnsi" w:hAnsiTheme="minorHAnsi"/>
          <w:lang w:val="es-CO"/>
        </w:rPr>
      </w:pPr>
      <w:r w:rsidRPr="003349D8">
        <w:rPr>
          <w:rFonts w:ascii="Calibri" w:eastAsia="Calibri" w:hAnsi="Calibri"/>
          <w:lang w:val="es-PA"/>
        </w:rPr>
        <w:t xml:space="preserve">La metodología de </w:t>
      </w:r>
      <w:r w:rsidR="00EF6431">
        <w:rPr>
          <w:rFonts w:ascii="Calibri" w:eastAsia="Calibri" w:hAnsi="Calibri"/>
          <w:lang w:val="es-PA"/>
        </w:rPr>
        <w:t>revisión</w:t>
      </w:r>
      <w:r w:rsidRPr="003349D8">
        <w:rPr>
          <w:rFonts w:ascii="Calibri" w:eastAsia="Calibri" w:hAnsi="Calibri"/>
          <w:lang w:val="es-PA"/>
        </w:rPr>
        <w:t xml:space="preserve"> deberá basarse en el Manual de Planificación, Seguimiento y Evaluación de Resultados del PNUD (2009), así como deberá cumplir con los Estándares y Normas de Evaluación en el Sistema de Naciones Unidas elaboradas por el UNEG. </w:t>
      </w:r>
      <w:r>
        <w:rPr>
          <w:rFonts w:ascii="Calibri" w:eastAsia="Calibri" w:hAnsi="Calibri"/>
          <w:lang w:val="es-PA"/>
        </w:rPr>
        <w:t xml:space="preserve">Asimismo, </w:t>
      </w:r>
      <w:r w:rsidR="009F459C">
        <w:rPr>
          <w:rFonts w:ascii="Calibri" w:eastAsia="Calibri" w:hAnsi="Calibri"/>
          <w:lang w:val="es-PA"/>
        </w:rPr>
        <w:t>é</w:t>
      </w:r>
      <w:proofErr w:type="spellStart"/>
      <w:r>
        <w:rPr>
          <w:rFonts w:asciiTheme="minorHAnsi" w:hAnsiTheme="minorHAnsi"/>
          <w:lang w:val="es-CO"/>
        </w:rPr>
        <w:t>sta</w:t>
      </w:r>
      <w:proofErr w:type="spellEnd"/>
      <w:r>
        <w:rPr>
          <w:rFonts w:asciiTheme="minorHAnsi" w:hAnsiTheme="minorHAnsi"/>
          <w:lang w:val="es-CO"/>
        </w:rPr>
        <w:t xml:space="preserve"> revisión externa d</w:t>
      </w:r>
      <w:r w:rsidRPr="000047AB">
        <w:rPr>
          <w:rFonts w:asciiTheme="minorHAnsi" w:hAnsiTheme="minorHAnsi"/>
          <w:lang w:val="es-CO"/>
        </w:rPr>
        <w:t>eben ser realizadas en conformidad con los principios éticos definidos por el Grupo de Evaluación de las Naciones Unidas.</w:t>
      </w:r>
      <w:r w:rsidR="009F459C">
        <w:rPr>
          <w:rFonts w:asciiTheme="minorHAnsi" w:hAnsiTheme="minorHAnsi"/>
          <w:lang w:val="es-CO"/>
        </w:rPr>
        <w:t xml:space="preserve"> </w:t>
      </w:r>
    </w:p>
    <w:p w:rsidR="009F459C" w:rsidRDefault="009F459C" w:rsidP="009F459C">
      <w:pPr>
        <w:jc w:val="both"/>
        <w:rPr>
          <w:rFonts w:asciiTheme="minorHAnsi" w:hAnsiTheme="minorHAnsi"/>
          <w:lang w:val="es-PA"/>
        </w:rPr>
      </w:pPr>
    </w:p>
    <w:p w:rsidR="009F459C" w:rsidRPr="008934A3" w:rsidRDefault="009F459C" w:rsidP="009F459C">
      <w:pPr>
        <w:jc w:val="both"/>
        <w:rPr>
          <w:rFonts w:asciiTheme="minorHAnsi" w:eastAsia="Calibri" w:hAnsiTheme="minorHAnsi"/>
          <w:b/>
          <w:lang w:val="es-ES_tradnl"/>
        </w:rPr>
      </w:pPr>
      <w:r w:rsidRPr="008934A3">
        <w:rPr>
          <w:rFonts w:asciiTheme="minorHAnsi" w:hAnsiTheme="minorHAnsi"/>
          <w:lang w:val="es-PA"/>
        </w:rPr>
        <w:t xml:space="preserve">El/La Consultor (a) trabajará </w:t>
      </w:r>
      <w:r w:rsidRPr="003349D8">
        <w:rPr>
          <w:rFonts w:ascii="Calibri" w:eastAsia="Calibri" w:hAnsi="Calibri"/>
          <w:lang w:val="es-PA"/>
        </w:rPr>
        <w:t>en colaboración con el equipo del proyecto</w:t>
      </w:r>
      <w:r>
        <w:rPr>
          <w:rFonts w:ascii="Calibri" w:eastAsia="Calibri" w:hAnsi="Calibri"/>
          <w:lang w:val="es-PA"/>
        </w:rPr>
        <w:t xml:space="preserve"> y </w:t>
      </w:r>
      <w:r w:rsidRPr="008934A3">
        <w:rPr>
          <w:rFonts w:asciiTheme="minorHAnsi" w:hAnsiTheme="minorHAnsi"/>
          <w:lang w:val="es-PA"/>
        </w:rPr>
        <w:t>bajo supervisión  del/a Coordinado</w:t>
      </w:r>
      <w:r>
        <w:rPr>
          <w:rFonts w:asciiTheme="minorHAnsi" w:hAnsiTheme="minorHAnsi"/>
          <w:lang w:val="es-PA"/>
        </w:rPr>
        <w:t xml:space="preserve"> </w:t>
      </w:r>
      <w:r w:rsidRPr="008934A3">
        <w:rPr>
          <w:rFonts w:asciiTheme="minorHAnsi" w:hAnsiTheme="minorHAnsi"/>
          <w:lang w:val="es-PA"/>
        </w:rPr>
        <w:t xml:space="preserve">(a) de la Unidad de Reducción de Pobreza y Desarrollo Sostenible de PNUD.  </w:t>
      </w:r>
      <w:r>
        <w:rPr>
          <w:rFonts w:asciiTheme="minorHAnsi" w:hAnsiTheme="minorHAnsi"/>
          <w:lang w:val="es-PA"/>
        </w:rPr>
        <w:t xml:space="preserve">Por lo mismo, la Coordinación de la Unidad </w:t>
      </w:r>
      <w:r w:rsidRPr="008934A3">
        <w:rPr>
          <w:rFonts w:asciiTheme="minorHAnsi" w:hAnsiTheme="minorHAnsi"/>
          <w:lang w:val="es-PA"/>
        </w:rPr>
        <w:t xml:space="preserve">será la encargada de la aprobación final del documento de revisión y designará a un encargado/a de dar seguimiento a las fases del ejercicio. </w:t>
      </w:r>
      <w:r w:rsidRPr="008934A3">
        <w:rPr>
          <w:rFonts w:asciiTheme="minorHAnsi" w:hAnsiTheme="minorHAnsi"/>
          <w:lang w:val="es-ES_tradnl"/>
        </w:rPr>
        <w:t xml:space="preserve">La Unidad de implementación será la encargada de proporcionar la información relevante y los contactos necesarios para la realización de la </w:t>
      </w:r>
      <w:r w:rsidR="002A51DB">
        <w:rPr>
          <w:rFonts w:asciiTheme="minorHAnsi" w:hAnsiTheme="minorHAnsi"/>
          <w:lang w:val="es-ES_tradnl"/>
        </w:rPr>
        <w:t>revis</w:t>
      </w:r>
      <w:r w:rsidR="002A51DB" w:rsidRPr="008934A3">
        <w:rPr>
          <w:rFonts w:asciiTheme="minorHAnsi" w:hAnsiTheme="minorHAnsi"/>
          <w:lang w:val="es-ES_tradnl"/>
        </w:rPr>
        <w:t>ión</w:t>
      </w:r>
      <w:r w:rsidRPr="008934A3">
        <w:rPr>
          <w:rFonts w:asciiTheme="minorHAnsi" w:hAnsiTheme="minorHAnsi"/>
          <w:lang w:val="es-ES_tradnl"/>
        </w:rPr>
        <w:t>.</w:t>
      </w:r>
    </w:p>
    <w:p w:rsidR="009F459C" w:rsidRDefault="009F459C" w:rsidP="009F459C">
      <w:pPr>
        <w:spacing w:after="120"/>
        <w:jc w:val="both"/>
        <w:rPr>
          <w:rFonts w:asciiTheme="minorHAnsi" w:hAnsiTheme="minorHAnsi"/>
          <w:lang w:val="es-ES_tradnl"/>
        </w:rPr>
      </w:pPr>
    </w:p>
    <w:p w:rsidR="009F459C" w:rsidRPr="008934A3" w:rsidRDefault="009F459C" w:rsidP="009F459C">
      <w:pPr>
        <w:spacing w:after="120"/>
        <w:jc w:val="both"/>
        <w:rPr>
          <w:rFonts w:asciiTheme="minorHAnsi" w:hAnsiTheme="minorHAnsi"/>
          <w:lang w:val="es-ES_tradnl"/>
        </w:rPr>
      </w:pPr>
      <w:r>
        <w:rPr>
          <w:rFonts w:asciiTheme="minorHAnsi" w:hAnsiTheme="minorHAnsi"/>
          <w:lang w:val="es-ES_tradnl"/>
        </w:rPr>
        <w:t>E</w:t>
      </w:r>
      <w:r w:rsidRPr="008934A3">
        <w:rPr>
          <w:rFonts w:asciiTheme="minorHAnsi" w:hAnsiTheme="minorHAnsi"/>
          <w:lang w:val="es-ES_tradnl"/>
        </w:rPr>
        <w:t xml:space="preserve">l Área de Evaluación del Centro Regional </w:t>
      </w:r>
      <w:r w:rsidRPr="003349D8">
        <w:rPr>
          <w:rFonts w:ascii="Calibri" w:eastAsia="Calibri" w:hAnsi="Calibri"/>
          <w:lang w:val="es-PA"/>
        </w:rPr>
        <w:t xml:space="preserve">del PNUD </w:t>
      </w:r>
      <w:r w:rsidRPr="008934A3">
        <w:rPr>
          <w:rFonts w:asciiTheme="minorHAnsi" w:hAnsiTheme="minorHAnsi"/>
          <w:lang w:val="es-ES_tradnl"/>
        </w:rPr>
        <w:t xml:space="preserve">acompañará técnicamente el ejercicio de revisión y velará </w:t>
      </w:r>
      <w:r w:rsidR="002A51DB">
        <w:rPr>
          <w:rFonts w:asciiTheme="minorHAnsi" w:hAnsiTheme="minorHAnsi"/>
          <w:lang w:val="es-ES_tradnl"/>
        </w:rPr>
        <w:t>por</w:t>
      </w:r>
      <w:r w:rsidRPr="008934A3">
        <w:rPr>
          <w:rFonts w:asciiTheme="minorHAnsi" w:hAnsiTheme="minorHAnsi"/>
          <w:lang w:val="es-ES_tradnl"/>
        </w:rPr>
        <w:t xml:space="preserve"> la calidad </w:t>
      </w:r>
      <w:r>
        <w:rPr>
          <w:rFonts w:asciiTheme="minorHAnsi" w:hAnsiTheme="minorHAnsi"/>
          <w:lang w:val="es-ES_tradnl"/>
        </w:rPr>
        <w:t xml:space="preserve">técnica y metodológica </w:t>
      </w:r>
      <w:r w:rsidRPr="008934A3">
        <w:rPr>
          <w:rFonts w:asciiTheme="minorHAnsi" w:hAnsiTheme="minorHAnsi"/>
          <w:lang w:val="es-ES_tradnl"/>
        </w:rPr>
        <w:t xml:space="preserve">de la </w:t>
      </w:r>
      <w:r>
        <w:rPr>
          <w:rFonts w:asciiTheme="minorHAnsi" w:hAnsiTheme="minorHAnsi"/>
          <w:lang w:val="es-ES_tradnl"/>
        </w:rPr>
        <w:t>revisión</w:t>
      </w:r>
      <w:r w:rsidRPr="008934A3">
        <w:rPr>
          <w:rFonts w:asciiTheme="minorHAnsi" w:hAnsiTheme="minorHAnsi"/>
          <w:lang w:val="es-ES_tradnl"/>
        </w:rPr>
        <w:t>, que la misma esté acorde a los principios y normas establecidas por</w:t>
      </w:r>
      <w:r>
        <w:rPr>
          <w:rFonts w:asciiTheme="minorHAnsi" w:hAnsiTheme="minorHAnsi"/>
          <w:lang w:val="es-ES_tradnl"/>
        </w:rPr>
        <w:t xml:space="preserve"> el PNUD para la realización</w:t>
      </w:r>
      <w:r w:rsidR="002A51DB">
        <w:rPr>
          <w:rFonts w:asciiTheme="minorHAnsi" w:hAnsiTheme="minorHAnsi"/>
          <w:lang w:val="es-ES_tradnl"/>
        </w:rPr>
        <w:t xml:space="preserve"> de</w:t>
      </w:r>
      <w:r>
        <w:rPr>
          <w:rFonts w:asciiTheme="minorHAnsi" w:hAnsiTheme="minorHAnsi"/>
          <w:lang w:val="es-ES_tradnl"/>
        </w:rPr>
        <w:t xml:space="preserve"> revisiones </w:t>
      </w:r>
      <w:r w:rsidR="002A51DB">
        <w:rPr>
          <w:rFonts w:asciiTheme="minorHAnsi" w:hAnsiTheme="minorHAnsi"/>
          <w:lang w:val="es-ES_tradnl"/>
        </w:rPr>
        <w:t xml:space="preserve">y </w:t>
      </w:r>
      <w:r w:rsidRPr="008934A3">
        <w:rPr>
          <w:rFonts w:asciiTheme="minorHAnsi" w:hAnsiTheme="minorHAnsi"/>
          <w:lang w:val="es-ES_tradnl"/>
        </w:rPr>
        <w:t xml:space="preserve">evaluaciones </w:t>
      </w:r>
      <w:r>
        <w:rPr>
          <w:rFonts w:asciiTheme="minorHAnsi" w:hAnsiTheme="minorHAnsi"/>
          <w:lang w:val="es-ES_tradnl"/>
        </w:rPr>
        <w:t>d</w:t>
      </w:r>
      <w:r w:rsidRPr="008934A3">
        <w:rPr>
          <w:rFonts w:asciiTheme="minorHAnsi" w:hAnsiTheme="minorHAnsi"/>
          <w:lang w:val="es-ES_tradnl"/>
        </w:rPr>
        <w:t>e proyecto.</w:t>
      </w:r>
    </w:p>
    <w:p w:rsidR="003349D8" w:rsidRDefault="009F459C" w:rsidP="00B9676B">
      <w:pPr>
        <w:spacing w:after="120"/>
        <w:jc w:val="both"/>
        <w:rPr>
          <w:rFonts w:ascii="Calibri" w:eastAsia="Calibri" w:hAnsi="Calibri"/>
          <w:lang w:val="es-PA"/>
        </w:rPr>
      </w:pPr>
      <w:r>
        <w:rPr>
          <w:rFonts w:asciiTheme="minorHAnsi" w:hAnsiTheme="minorHAnsi"/>
          <w:lang w:val="es-ES_tradnl"/>
        </w:rPr>
        <w:t xml:space="preserve">El/la consultor contratado será </w:t>
      </w:r>
      <w:r w:rsidRPr="008934A3">
        <w:rPr>
          <w:rFonts w:asciiTheme="minorHAnsi" w:hAnsiTheme="minorHAnsi"/>
          <w:lang w:val="es-ES_tradnl"/>
        </w:rPr>
        <w:t xml:space="preserve">el responsable de la realización de la </w:t>
      </w:r>
      <w:r w:rsidR="002A51DB">
        <w:rPr>
          <w:rFonts w:asciiTheme="minorHAnsi" w:hAnsiTheme="minorHAnsi"/>
          <w:lang w:val="es-ES_tradnl"/>
        </w:rPr>
        <w:t>revis</w:t>
      </w:r>
      <w:r w:rsidR="002A51DB" w:rsidRPr="008934A3">
        <w:rPr>
          <w:rFonts w:asciiTheme="minorHAnsi" w:hAnsiTheme="minorHAnsi"/>
          <w:lang w:val="es-ES_tradnl"/>
        </w:rPr>
        <w:t>i</w:t>
      </w:r>
      <w:r w:rsidR="002A51DB">
        <w:rPr>
          <w:rFonts w:asciiTheme="minorHAnsi" w:hAnsiTheme="minorHAnsi"/>
          <w:lang w:val="es-ES_tradnl"/>
        </w:rPr>
        <w:t xml:space="preserve">ón </w:t>
      </w:r>
      <w:r>
        <w:rPr>
          <w:rFonts w:asciiTheme="minorHAnsi" w:hAnsiTheme="minorHAnsi"/>
          <w:lang w:val="es-ES_tradnl"/>
        </w:rPr>
        <w:t>ateniendo a los presentes T</w:t>
      </w:r>
      <w:r w:rsidRPr="008934A3">
        <w:rPr>
          <w:rFonts w:asciiTheme="minorHAnsi" w:hAnsiTheme="minorHAnsi"/>
          <w:lang w:val="es-ES_tradnl"/>
        </w:rPr>
        <w:t xml:space="preserve">érminos de </w:t>
      </w:r>
      <w:r>
        <w:rPr>
          <w:rFonts w:asciiTheme="minorHAnsi" w:hAnsiTheme="minorHAnsi"/>
          <w:lang w:val="es-ES_tradnl"/>
        </w:rPr>
        <w:t>R</w:t>
      </w:r>
      <w:r w:rsidRPr="008934A3">
        <w:rPr>
          <w:rFonts w:asciiTheme="minorHAnsi" w:hAnsiTheme="minorHAnsi"/>
          <w:lang w:val="es-ES_tradnl"/>
        </w:rPr>
        <w:t xml:space="preserve">eferencia, a la propuesta técnica y metodológica que le apruebe </w:t>
      </w:r>
      <w:r>
        <w:rPr>
          <w:rFonts w:asciiTheme="minorHAnsi" w:hAnsiTheme="minorHAnsi"/>
          <w:lang w:val="es-ES_tradnl"/>
        </w:rPr>
        <w:t>la Unidad</w:t>
      </w:r>
      <w:r w:rsidRPr="008934A3">
        <w:rPr>
          <w:rFonts w:asciiTheme="minorHAnsi" w:hAnsiTheme="minorHAnsi"/>
          <w:lang w:val="es-ES_tradnl"/>
        </w:rPr>
        <w:t xml:space="preserve">, a las políticas y normas éticas establecidas en el PNUD y al profesionalismo que debe primar en una actividad como </w:t>
      </w:r>
      <w:r>
        <w:rPr>
          <w:rFonts w:asciiTheme="minorHAnsi" w:hAnsiTheme="minorHAnsi"/>
          <w:lang w:val="es-ES_tradnl"/>
        </w:rPr>
        <w:t>é</w:t>
      </w:r>
      <w:r w:rsidRPr="008934A3">
        <w:rPr>
          <w:rFonts w:asciiTheme="minorHAnsi" w:hAnsiTheme="minorHAnsi"/>
          <w:lang w:val="es-ES_tradnl"/>
        </w:rPr>
        <w:t>sta.</w:t>
      </w:r>
      <w:r>
        <w:rPr>
          <w:rFonts w:asciiTheme="minorHAnsi" w:hAnsiTheme="minorHAnsi"/>
          <w:lang w:val="es-ES_tradnl"/>
        </w:rPr>
        <w:t xml:space="preserve"> </w:t>
      </w:r>
      <w:r w:rsidR="003349D8" w:rsidRPr="003349D8">
        <w:rPr>
          <w:rFonts w:ascii="Calibri" w:eastAsia="Calibri" w:hAnsi="Calibri"/>
          <w:lang w:val="es-PA"/>
        </w:rPr>
        <w:t xml:space="preserve">En </w:t>
      </w:r>
      <w:r>
        <w:rPr>
          <w:rFonts w:ascii="Calibri" w:eastAsia="Calibri" w:hAnsi="Calibri"/>
          <w:lang w:val="es-PA"/>
        </w:rPr>
        <w:t xml:space="preserve">el </w:t>
      </w:r>
      <w:r w:rsidR="003349D8" w:rsidRPr="003349D8">
        <w:rPr>
          <w:rFonts w:ascii="Calibri" w:eastAsia="Calibri" w:hAnsi="Calibri"/>
          <w:lang w:val="es-PA"/>
        </w:rPr>
        <w:t>desarrollo</w:t>
      </w:r>
      <w:r>
        <w:rPr>
          <w:rFonts w:ascii="Calibri" w:eastAsia="Calibri" w:hAnsi="Calibri"/>
          <w:lang w:val="es-PA"/>
        </w:rPr>
        <w:t xml:space="preserve"> del ejercicio </w:t>
      </w:r>
      <w:r w:rsidR="003349D8" w:rsidRPr="003349D8">
        <w:rPr>
          <w:rFonts w:ascii="Calibri" w:eastAsia="Calibri" w:hAnsi="Calibri"/>
          <w:lang w:val="es-PA"/>
        </w:rPr>
        <w:t>se debe procurar un proceso participativo e interactivo que involucre a contrapartes claves</w:t>
      </w:r>
      <w:r w:rsidR="003349D8">
        <w:rPr>
          <w:rFonts w:ascii="Calibri" w:eastAsia="Calibri" w:hAnsi="Calibri"/>
          <w:lang w:val="es-PA"/>
        </w:rPr>
        <w:t xml:space="preserve"> dado que </w:t>
      </w:r>
      <w:r w:rsidR="003349D8" w:rsidRPr="00C63A9C">
        <w:rPr>
          <w:rFonts w:asciiTheme="minorHAnsi" w:hAnsiTheme="minorHAnsi"/>
          <w:lang w:val="es-ES"/>
        </w:rPr>
        <w:t xml:space="preserve">el propósito principal de la </w:t>
      </w:r>
      <w:r w:rsidR="003349D8">
        <w:rPr>
          <w:rFonts w:asciiTheme="minorHAnsi" w:hAnsiTheme="minorHAnsi"/>
          <w:lang w:val="es-ES"/>
        </w:rPr>
        <w:t>misma</w:t>
      </w:r>
      <w:r w:rsidR="003349D8" w:rsidRPr="00C63A9C">
        <w:rPr>
          <w:rFonts w:asciiTheme="minorHAnsi" w:hAnsiTheme="minorHAnsi"/>
          <w:lang w:val="es-ES"/>
        </w:rPr>
        <w:t xml:space="preserve"> es mejorar el proyecto.  </w:t>
      </w:r>
      <w:r w:rsidR="003349D8" w:rsidRPr="003349D8">
        <w:rPr>
          <w:rFonts w:ascii="Calibri" w:eastAsia="Calibri" w:hAnsi="Calibri"/>
          <w:lang w:val="es-PA"/>
        </w:rPr>
        <w:t xml:space="preserve"> </w:t>
      </w:r>
    </w:p>
    <w:p w:rsidR="003349D8" w:rsidRPr="003349D8" w:rsidRDefault="003349D8" w:rsidP="003349D8">
      <w:pPr>
        <w:jc w:val="both"/>
        <w:rPr>
          <w:rFonts w:ascii="Calibri" w:eastAsia="Calibri" w:hAnsi="Calibri"/>
          <w:lang w:val="es-PA"/>
        </w:rPr>
      </w:pPr>
      <w:r w:rsidRPr="003349D8">
        <w:rPr>
          <w:rFonts w:ascii="Calibri" w:eastAsia="Calibri" w:hAnsi="Calibri"/>
          <w:lang w:val="es-PA"/>
        </w:rPr>
        <w:t xml:space="preserve">A continuación se presentan algunos lineamientos básicos que pueden servir como parámetros para el proceso, teniendo en cuenta que éstos podrán ser complementados con otros insumos según la propuesta metodológica del </w:t>
      </w:r>
      <w:r w:rsidR="009F459C">
        <w:rPr>
          <w:rFonts w:ascii="Calibri" w:eastAsia="Calibri" w:hAnsi="Calibri"/>
          <w:lang w:val="es-PA"/>
        </w:rPr>
        <w:t>consultor/a</w:t>
      </w:r>
      <w:r w:rsidRPr="003349D8">
        <w:rPr>
          <w:rFonts w:ascii="Calibri" w:eastAsia="Calibri" w:hAnsi="Calibri"/>
          <w:lang w:val="es-PA"/>
        </w:rPr>
        <w:t xml:space="preserve">. </w:t>
      </w:r>
      <w:r w:rsidR="00E976EC">
        <w:rPr>
          <w:rFonts w:ascii="Calibri" w:eastAsia="Calibri" w:hAnsi="Calibri"/>
          <w:lang w:val="es-PA"/>
        </w:rPr>
        <w:t>Así, l</w:t>
      </w:r>
      <w:r w:rsidRPr="003349D8">
        <w:rPr>
          <w:rFonts w:ascii="Calibri" w:eastAsia="Calibri" w:hAnsi="Calibri"/>
          <w:lang w:val="es-PA"/>
        </w:rPr>
        <w:t xml:space="preserve">a </w:t>
      </w:r>
      <w:r>
        <w:rPr>
          <w:rFonts w:ascii="Calibri" w:eastAsia="Calibri" w:hAnsi="Calibri"/>
          <w:lang w:val="es-PA"/>
        </w:rPr>
        <w:t xml:space="preserve">revisión externa </w:t>
      </w:r>
      <w:r w:rsidRPr="003349D8">
        <w:rPr>
          <w:rFonts w:ascii="Calibri" w:eastAsia="Calibri" w:hAnsi="Calibri"/>
          <w:lang w:val="es-PA"/>
        </w:rPr>
        <w:t>deberá realizarse en tres fases:</w:t>
      </w:r>
    </w:p>
    <w:p w:rsidR="003349D8" w:rsidRPr="003349D8" w:rsidRDefault="003349D8" w:rsidP="003349D8">
      <w:pPr>
        <w:jc w:val="both"/>
        <w:rPr>
          <w:rFonts w:ascii="Calibri" w:eastAsia="Calibri" w:hAnsi="Calibri"/>
          <w:lang w:val="es-PA"/>
        </w:rPr>
      </w:pPr>
      <w:bookmarkStart w:id="0" w:name="_GoBack"/>
      <w:bookmarkEnd w:id="0"/>
    </w:p>
    <w:p w:rsidR="00E976EC" w:rsidRDefault="003349D8" w:rsidP="003349D8">
      <w:pPr>
        <w:jc w:val="both"/>
        <w:rPr>
          <w:rFonts w:ascii="Calibri" w:eastAsia="Calibri" w:hAnsi="Calibri"/>
          <w:lang w:val="es-PA"/>
        </w:rPr>
      </w:pPr>
      <w:r w:rsidRPr="003349D8">
        <w:rPr>
          <w:rFonts w:ascii="Calibri" w:eastAsia="Calibri" w:hAnsi="Calibri"/>
          <w:lang w:val="es-PA"/>
        </w:rPr>
        <w:t>La primera se concentrará en la recolección y el análisis de la informació</w:t>
      </w:r>
      <w:r w:rsidR="00E976EC">
        <w:rPr>
          <w:rFonts w:ascii="Calibri" w:eastAsia="Calibri" w:hAnsi="Calibri"/>
          <w:lang w:val="es-PA"/>
        </w:rPr>
        <w:t>n documental entre las que se incluyen (</w:t>
      </w:r>
      <w:r w:rsidR="00E976EC" w:rsidRPr="003349D8">
        <w:rPr>
          <w:rFonts w:ascii="Calibri" w:eastAsia="Calibri" w:hAnsi="Calibri"/>
          <w:lang w:val="es-PA"/>
        </w:rPr>
        <w:t>Ver Anexo: Listado de documentación a consultar)</w:t>
      </w:r>
      <w:r w:rsidR="00E976EC">
        <w:rPr>
          <w:rFonts w:ascii="Calibri" w:eastAsia="Calibri" w:hAnsi="Calibri"/>
          <w:lang w:val="es-PA"/>
        </w:rPr>
        <w:t xml:space="preserve">:  </w:t>
      </w:r>
    </w:p>
    <w:p w:rsidR="00E976EC" w:rsidRPr="00C63A9C" w:rsidRDefault="00E976EC" w:rsidP="00E976EC">
      <w:pPr>
        <w:tabs>
          <w:tab w:val="left" w:pos="1170"/>
        </w:tabs>
        <w:ind w:left="720"/>
        <w:rPr>
          <w:rFonts w:asciiTheme="minorHAnsi" w:hAnsiTheme="minorHAnsi"/>
          <w:lang w:val="es-ES"/>
        </w:rPr>
      </w:pPr>
      <w:r w:rsidRPr="00C63A9C">
        <w:rPr>
          <w:rFonts w:asciiTheme="minorHAnsi" w:hAnsiTheme="minorHAnsi"/>
          <w:lang w:val="es-ES"/>
        </w:rPr>
        <w:t>j.</w:t>
      </w:r>
      <w:r w:rsidRPr="00C63A9C">
        <w:rPr>
          <w:rFonts w:asciiTheme="minorHAnsi" w:hAnsiTheme="minorHAnsi"/>
          <w:lang w:val="es-ES"/>
        </w:rPr>
        <w:tab/>
      </w:r>
      <w:r>
        <w:rPr>
          <w:rFonts w:asciiTheme="minorHAnsi" w:hAnsiTheme="minorHAnsi"/>
          <w:lang w:val="es-ES"/>
        </w:rPr>
        <w:t>Po</w:t>
      </w:r>
      <w:r w:rsidRPr="003349D8">
        <w:rPr>
          <w:rFonts w:ascii="Calibri" w:eastAsia="Calibri" w:hAnsi="Calibri"/>
          <w:lang w:val="es-PA"/>
        </w:rPr>
        <w:t>líticas, estrategias y programas de PNUD relacionadas con el proyecto</w:t>
      </w:r>
      <w:r w:rsidRPr="00C63A9C">
        <w:rPr>
          <w:rFonts w:asciiTheme="minorHAnsi" w:hAnsiTheme="minorHAnsi"/>
          <w:lang w:val="es-ES"/>
        </w:rPr>
        <w:t xml:space="preserve"> Documento base del proyecto</w:t>
      </w:r>
    </w:p>
    <w:p w:rsidR="00E976EC" w:rsidRPr="00C63A9C" w:rsidRDefault="00E976EC" w:rsidP="00E976EC">
      <w:pPr>
        <w:tabs>
          <w:tab w:val="left" w:pos="1170"/>
        </w:tabs>
        <w:ind w:left="720"/>
        <w:rPr>
          <w:rFonts w:asciiTheme="minorHAnsi" w:hAnsiTheme="minorHAnsi"/>
          <w:lang w:val="es-ES"/>
        </w:rPr>
      </w:pPr>
      <w:r w:rsidRPr="00C63A9C">
        <w:rPr>
          <w:rFonts w:asciiTheme="minorHAnsi" w:hAnsiTheme="minorHAnsi"/>
          <w:lang w:val="es-ES"/>
        </w:rPr>
        <w:t>k.</w:t>
      </w:r>
      <w:r w:rsidRPr="00C63A9C">
        <w:rPr>
          <w:rFonts w:asciiTheme="minorHAnsi" w:hAnsiTheme="minorHAnsi"/>
          <w:lang w:val="es-ES"/>
        </w:rPr>
        <w:tab/>
        <w:t>Documento de línea base</w:t>
      </w:r>
    </w:p>
    <w:p w:rsidR="00E976EC" w:rsidRPr="00C63A9C" w:rsidRDefault="00E976EC" w:rsidP="00E976EC">
      <w:pPr>
        <w:tabs>
          <w:tab w:val="left" w:pos="1170"/>
        </w:tabs>
        <w:ind w:left="720"/>
        <w:rPr>
          <w:rFonts w:asciiTheme="minorHAnsi" w:hAnsiTheme="minorHAnsi"/>
          <w:lang w:val="es-ES"/>
        </w:rPr>
      </w:pPr>
      <w:r w:rsidRPr="00C63A9C">
        <w:rPr>
          <w:rFonts w:asciiTheme="minorHAnsi" w:hAnsiTheme="minorHAnsi"/>
          <w:lang w:val="es-ES"/>
        </w:rPr>
        <w:t>l.</w:t>
      </w:r>
      <w:r w:rsidRPr="00C63A9C">
        <w:rPr>
          <w:rFonts w:asciiTheme="minorHAnsi" w:hAnsiTheme="minorHAnsi"/>
          <w:lang w:val="es-ES"/>
        </w:rPr>
        <w:tab/>
        <w:t>Informes trimest</w:t>
      </w:r>
      <w:r>
        <w:rPr>
          <w:rFonts w:asciiTheme="minorHAnsi" w:hAnsiTheme="minorHAnsi"/>
          <w:lang w:val="es-ES"/>
        </w:rPr>
        <w:t>r</w:t>
      </w:r>
      <w:r w:rsidRPr="00C63A9C">
        <w:rPr>
          <w:rFonts w:asciiTheme="minorHAnsi" w:hAnsiTheme="minorHAnsi"/>
          <w:lang w:val="es-ES"/>
        </w:rPr>
        <w:t>ales, semestrales y anuales</w:t>
      </w:r>
    </w:p>
    <w:p w:rsidR="00E976EC" w:rsidRPr="00C63A9C" w:rsidRDefault="00E976EC" w:rsidP="00E976EC">
      <w:pPr>
        <w:tabs>
          <w:tab w:val="left" w:pos="1170"/>
        </w:tabs>
        <w:ind w:left="720"/>
        <w:rPr>
          <w:rFonts w:asciiTheme="minorHAnsi" w:hAnsiTheme="minorHAnsi"/>
          <w:lang w:val="es-ES"/>
        </w:rPr>
      </w:pPr>
      <w:r w:rsidRPr="00C63A9C">
        <w:rPr>
          <w:rFonts w:asciiTheme="minorHAnsi" w:hAnsiTheme="minorHAnsi"/>
          <w:lang w:val="es-ES"/>
        </w:rPr>
        <w:t>m.</w:t>
      </w:r>
      <w:r w:rsidRPr="00C63A9C">
        <w:rPr>
          <w:rFonts w:asciiTheme="minorHAnsi" w:hAnsiTheme="minorHAnsi"/>
          <w:lang w:val="es-ES"/>
        </w:rPr>
        <w:tab/>
        <w:t>Documentos sistematizados de experiencias realizadas</w:t>
      </w:r>
    </w:p>
    <w:p w:rsidR="00E976EC" w:rsidRPr="00C63A9C" w:rsidRDefault="00E976EC" w:rsidP="00E976EC">
      <w:pPr>
        <w:tabs>
          <w:tab w:val="left" w:pos="1170"/>
        </w:tabs>
        <w:ind w:left="720"/>
        <w:rPr>
          <w:rFonts w:asciiTheme="minorHAnsi" w:hAnsiTheme="minorHAnsi"/>
          <w:lang w:val="es-ES"/>
        </w:rPr>
      </w:pPr>
      <w:r w:rsidRPr="00C63A9C">
        <w:rPr>
          <w:rFonts w:asciiTheme="minorHAnsi" w:hAnsiTheme="minorHAnsi"/>
          <w:lang w:val="es-ES"/>
        </w:rPr>
        <w:t>n.</w:t>
      </w:r>
      <w:r w:rsidRPr="00C63A9C">
        <w:rPr>
          <w:rFonts w:asciiTheme="minorHAnsi" w:hAnsiTheme="minorHAnsi"/>
          <w:lang w:val="es-ES"/>
        </w:rPr>
        <w:tab/>
        <w:t>Publicaciones relevantes</w:t>
      </w:r>
    </w:p>
    <w:p w:rsidR="00E976EC" w:rsidRPr="00C63A9C" w:rsidRDefault="00E976EC" w:rsidP="00E976EC">
      <w:pPr>
        <w:tabs>
          <w:tab w:val="left" w:pos="1170"/>
        </w:tabs>
        <w:ind w:left="720"/>
        <w:rPr>
          <w:rFonts w:asciiTheme="minorHAnsi" w:hAnsiTheme="minorHAnsi"/>
          <w:lang w:val="es-ES"/>
        </w:rPr>
      </w:pPr>
      <w:r w:rsidRPr="00C63A9C">
        <w:rPr>
          <w:rFonts w:asciiTheme="minorHAnsi" w:hAnsiTheme="minorHAnsi"/>
          <w:lang w:val="es-ES"/>
        </w:rPr>
        <w:t>o.</w:t>
      </w:r>
      <w:r w:rsidRPr="00C63A9C">
        <w:rPr>
          <w:rFonts w:asciiTheme="minorHAnsi" w:hAnsiTheme="minorHAnsi"/>
          <w:lang w:val="es-ES"/>
        </w:rPr>
        <w:tab/>
        <w:t>Documentos de consultorías</w:t>
      </w:r>
    </w:p>
    <w:p w:rsidR="00E976EC" w:rsidRPr="00C63A9C" w:rsidRDefault="00E976EC" w:rsidP="00E976EC">
      <w:pPr>
        <w:tabs>
          <w:tab w:val="left" w:pos="1170"/>
        </w:tabs>
        <w:ind w:left="720"/>
        <w:rPr>
          <w:rFonts w:asciiTheme="minorHAnsi" w:hAnsiTheme="minorHAnsi"/>
          <w:lang w:val="es-ES"/>
        </w:rPr>
      </w:pPr>
      <w:r w:rsidRPr="00C63A9C">
        <w:rPr>
          <w:rFonts w:asciiTheme="minorHAnsi" w:hAnsiTheme="minorHAnsi"/>
          <w:lang w:val="es-ES"/>
        </w:rPr>
        <w:lastRenderedPageBreak/>
        <w:t>p.</w:t>
      </w:r>
      <w:r w:rsidRPr="00C63A9C">
        <w:rPr>
          <w:rFonts w:asciiTheme="minorHAnsi" w:hAnsiTheme="minorHAnsi"/>
          <w:lang w:val="es-ES"/>
        </w:rPr>
        <w:tab/>
        <w:t>Resultados de eventos realizados</w:t>
      </w:r>
    </w:p>
    <w:p w:rsidR="00E976EC" w:rsidRPr="00C63A9C" w:rsidRDefault="00E976EC" w:rsidP="00E976EC">
      <w:pPr>
        <w:tabs>
          <w:tab w:val="left" w:pos="1170"/>
        </w:tabs>
        <w:ind w:left="720"/>
        <w:rPr>
          <w:rFonts w:asciiTheme="minorHAnsi" w:hAnsiTheme="minorHAnsi"/>
          <w:lang w:val="es-ES"/>
        </w:rPr>
      </w:pPr>
      <w:r w:rsidRPr="00C63A9C">
        <w:rPr>
          <w:rFonts w:asciiTheme="minorHAnsi" w:hAnsiTheme="minorHAnsi"/>
          <w:lang w:val="es-ES"/>
        </w:rPr>
        <w:t>q.</w:t>
      </w:r>
      <w:r w:rsidRPr="00C63A9C">
        <w:rPr>
          <w:rFonts w:asciiTheme="minorHAnsi" w:hAnsiTheme="minorHAnsi"/>
          <w:lang w:val="es-ES"/>
        </w:rPr>
        <w:tab/>
        <w:t>Informes de gira</w:t>
      </w:r>
    </w:p>
    <w:p w:rsidR="00E976EC" w:rsidRDefault="00E976EC" w:rsidP="003349D8">
      <w:pPr>
        <w:jc w:val="both"/>
        <w:rPr>
          <w:rFonts w:ascii="Calibri" w:eastAsia="Calibri" w:hAnsi="Calibri"/>
          <w:lang w:val="es-PA"/>
        </w:rPr>
      </w:pPr>
    </w:p>
    <w:p w:rsidR="003349D8" w:rsidRDefault="003349D8" w:rsidP="003349D8">
      <w:pPr>
        <w:jc w:val="both"/>
        <w:rPr>
          <w:rFonts w:ascii="Calibri" w:eastAsia="Calibri" w:hAnsi="Calibri"/>
          <w:lang w:val="es-PA"/>
        </w:rPr>
      </w:pPr>
      <w:r w:rsidRPr="003349D8">
        <w:rPr>
          <w:rFonts w:ascii="Calibri" w:eastAsia="Calibri" w:hAnsi="Calibri"/>
          <w:lang w:val="es-PA"/>
        </w:rPr>
        <w:t>A partir de ello, valorará y recomendará el enfoque y/o metodología considerando los recursos disponibles.</w:t>
      </w:r>
      <w:r w:rsidR="00E976EC">
        <w:rPr>
          <w:rFonts w:ascii="Calibri" w:eastAsia="Calibri" w:hAnsi="Calibri"/>
          <w:lang w:val="es-PA"/>
        </w:rPr>
        <w:t xml:space="preserve"> </w:t>
      </w:r>
      <w:r w:rsidRPr="003349D8">
        <w:rPr>
          <w:rFonts w:ascii="Calibri" w:eastAsia="Calibri" w:hAnsi="Calibri"/>
          <w:lang w:val="es-PA"/>
        </w:rPr>
        <w:t xml:space="preserve">La propuesta metodológica será discutida y acordada con la </w:t>
      </w:r>
      <w:r>
        <w:rPr>
          <w:rFonts w:ascii="Calibri" w:eastAsia="Calibri" w:hAnsi="Calibri"/>
          <w:lang w:val="es-PA"/>
        </w:rPr>
        <w:t>coordinación del proyecto y de la U</w:t>
      </w:r>
      <w:r w:rsidRPr="003349D8">
        <w:rPr>
          <w:rFonts w:ascii="Calibri" w:eastAsia="Calibri" w:hAnsi="Calibri"/>
          <w:lang w:val="es-PA"/>
        </w:rPr>
        <w:t xml:space="preserve">nidad </w:t>
      </w:r>
      <w:r>
        <w:rPr>
          <w:rFonts w:ascii="Calibri" w:eastAsia="Calibri" w:hAnsi="Calibri"/>
          <w:lang w:val="es-PA"/>
        </w:rPr>
        <w:t>de Pobreza y Desarrollo Sostenible.</w:t>
      </w:r>
    </w:p>
    <w:p w:rsidR="003349D8" w:rsidRPr="003349D8" w:rsidRDefault="003349D8" w:rsidP="003349D8">
      <w:pPr>
        <w:jc w:val="both"/>
        <w:rPr>
          <w:rFonts w:ascii="Calibri" w:eastAsia="Calibri" w:hAnsi="Calibri"/>
          <w:lang w:val="es-PA"/>
        </w:rPr>
      </w:pPr>
    </w:p>
    <w:p w:rsidR="003349D8" w:rsidRDefault="003349D8" w:rsidP="003349D8">
      <w:pPr>
        <w:jc w:val="both"/>
        <w:rPr>
          <w:rFonts w:ascii="Calibri" w:eastAsia="Calibri" w:hAnsi="Calibri"/>
          <w:lang w:val="es-PA"/>
        </w:rPr>
      </w:pPr>
      <w:r w:rsidRPr="003349D8">
        <w:rPr>
          <w:rFonts w:ascii="Calibri" w:eastAsia="Calibri" w:hAnsi="Calibri"/>
          <w:lang w:val="es-PA"/>
        </w:rPr>
        <w:t>La segunda fase será dedicada a la recolección de información por fuentes primarias a los actores pertinentes incluyendo</w:t>
      </w:r>
      <w:r w:rsidR="00EC69A2">
        <w:rPr>
          <w:rFonts w:ascii="Calibri" w:eastAsia="Calibri" w:hAnsi="Calibri"/>
          <w:lang w:val="es-PA"/>
        </w:rPr>
        <w:t xml:space="preserve"> la realización de entrevistas </w:t>
      </w:r>
      <w:r w:rsidRPr="003349D8">
        <w:rPr>
          <w:rFonts w:ascii="Calibri" w:eastAsia="Calibri" w:hAnsi="Calibri"/>
          <w:lang w:val="es-PA"/>
        </w:rPr>
        <w:t xml:space="preserve">con individuos u organizaciones que así lo consideren. </w:t>
      </w:r>
      <w:r w:rsidR="00E976EC">
        <w:rPr>
          <w:rFonts w:ascii="Calibri" w:eastAsia="Calibri" w:hAnsi="Calibri"/>
          <w:lang w:val="es-PA"/>
        </w:rPr>
        <w:t>S</w:t>
      </w:r>
      <w:r w:rsidRPr="003349D8">
        <w:rPr>
          <w:rFonts w:ascii="Calibri" w:eastAsia="Calibri" w:hAnsi="Calibri"/>
          <w:lang w:val="es-PA"/>
        </w:rPr>
        <w:t xml:space="preserve">e trabajará desde </w:t>
      </w:r>
      <w:r w:rsidR="00E976EC">
        <w:rPr>
          <w:rFonts w:ascii="Calibri" w:eastAsia="Calibri" w:hAnsi="Calibri"/>
          <w:lang w:val="es-PA"/>
        </w:rPr>
        <w:t xml:space="preserve">la ciudad de Tegucigalpa </w:t>
      </w:r>
      <w:r w:rsidRPr="003349D8">
        <w:rPr>
          <w:rFonts w:ascii="Calibri" w:eastAsia="Calibri" w:hAnsi="Calibri"/>
          <w:lang w:val="es-PA"/>
        </w:rPr>
        <w:t xml:space="preserve">recogiendo información con los actores pertinentes situados en </w:t>
      </w:r>
      <w:r w:rsidR="00E976EC">
        <w:rPr>
          <w:rFonts w:ascii="Calibri" w:eastAsia="Calibri" w:hAnsi="Calibri"/>
          <w:lang w:val="es-PA"/>
        </w:rPr>
        <w:t xml:space="preserve">la Oficina y en la ciudad </w:t>
      </w:r>
      <w:r w:rsidRPr="003349D8">
        <w:rPr>
          <w:rFonts w:ascii="Calibri" w:eastAsia="Calibri" w:hAnsi="Calibri"/>
          <w:lang w:val="es-PA"/>
        </w:rPr>
        <w:t xml:space="preserve">y a través </w:t>
      </w:r>
      <w:r w:rsidR="00E976EC">
        <w:rPr>
          <w:rFonts w:ascii="Calibri" w:eastAsia="Calibri" w:hAnsi="Calibri"/>
          <w:lang w:val="es-PA"/>
        </w:rPr>
        <w:t xml:space="preserve">de medio </w:t>
      </w:r>
      <w:r w:rsidRPr="003349D8">
        <w:rPr>
          <w:rFonts w:ascii="Calibri" w:eastAsia="Calibri" w:hAnsi="Calibri"/>
          <w:lang w:val="es-PA"/>
        </w:rPr>
        <w:t xml:space="preserve">virtuales </w:t>
      </w:r>
      <w:r w:rsidR="00EC69A2">
        <w:rPr>
          <w:rFonts w:ascii="Calibri" w:eastAsia="Calibri" w:hAnsi="Calibri"/>
          <w:lang w:val="es-PA"/>
        </w:rPr>
        <w:t>en caso sea necesario</w:t>
      </w:r>
      <w:r w:rsidRPr="003349D8">
        <w:rPr>
          <w:rFonts w:ascii="Calibri" w:eastAsia="Calibri" w:hAnsi="Calibri"/>
          <w:lang w:val="es-PA"/>
        </w:rPr>
        <w:t>. Una vez terminado este período de misión</w:t>
      </w:r>
      <w:r w:rsidR="00EC69A2">
        <w:rPr>
          <w:rFonts w:ascii="Calibri" w:eastAsia="Calibri" w:hAnsi="Calibri"/>
          <w:lang w:val="es-PA"/>
        </w:rPr>
        <w:t xml:space="preserve"> se</w:t>
      </w:r>
      <w:r w:rsidRPr="003349D8">
        <w:rPr>
          <w:rFonts w:ascii="Calibri" w:eastAsia="Calibri" w:hAnsi="Calibri"/>
          <w:lang w:val="es-PA"/>
        </w:rPr>
        <w:t xml:space="preserve"> realizará una presentación de los primeros hallazgos.</w:t>
      </w:r>
    </w:p>
    <w:p w:rsidR="003349D8" w:rsidRPr="003349D8" w:rsidRDefault="003349D8" w:rsidP="003349D8">
      <w:pPr>
        <w:jc w:val="both"/>
        <w:rPr>
          <w:rFonts w:ascii="Calibri" w:eastAsia="Calibri" w:hAnsi="Calibri"/>
          <w:lang w:val="es-PA"/>
        </w:rPr>
      </w:pPr>
    </w:p>
    <w:p w:rsidR="003349D8" w:rsidRPr="005E45FF" w:rsidRDefault="003349D8" w:rsidP="003349D8">
      <w:pPr>
        <w:spacing w:after="120"/>
        <w:jc w:val="both"/>
        <w:rPr>
          <w:rFonts w:asciiTheme="minorHAnsi" w:hAnsiTheme="minorHAnsi"/>
          <w:lang w:val="es-PA"/>
        </w:rPr>
      </w:pPr>
      <w:r w:rsidRPr="003349D8">
        <w:rPr>
          <w:rFonts w:asciiTheme="minorHAnsi" w:hAnsiTheme="minorHAnsi"/>
          <w:lang w:val="es-PA"/>
        </w:rPr>
        <w:t>La tercera fase consiste en la elaboración y la presentación de</w:t>
      </w:r>
      <w:r w:rsidR="00E976EC">
        <w:rPr>
          <w:rFonts w:asciiTheme="minorHAnsi" w:hAnsiTheme="minorHAnsi"/>
          <w:lang w:val="es-PA"/>
        </w:rPr>
        <w:t xml:space="preserve">l </w:t>
      </w:r>
      <w:r w:rsidRPr="003349D8">
        <w:rPr>
          <w:rFonts w:asciiTheme="minorHAnsi" w:hAnsiTheme="minorHAnsi"/>
          <w:lang w:val="es-PA"/>
        </w:rPr>
        <w:t xml:space="preserve">informe de </w:t>
      </w:r>
      <w:r w:rsidR="00E976EC">
        <w:rPr>
          <w:rFonts w:asciiTheme="minorHAnsi" w:hAnsiTheme="minorHAnsi"/>
          <w:lang w:val="es-PA"/>
        </w:rPr>
        <w:t xml:space="preserve"> la revisión externa en su vers</w:t>
      </w:r>
      <w:r w:rsidRPr="003349D8">
        <w:rPr>
          <w:rFonts w:asciiTheme="minorHAnsi" w:hAnsiTheme="minorHAnsi"/>
          <w:lang w:val="es-PA"/>
        </w:rPr>
        <w:t>ión borrador</w:t>
      </w:r>
      <w:r w:rsidR="00E976EC">
        <w:rPr>
          <w:rFonts w:asciiTheme="minorHAnsi" w:hAnsiTheme="minorHAnsi"/>
          <w:lang w:val="es-PA"/>
        </w:rPr>
        <w:t xml:space="preserve">. Este informe debe incluir </w:t>
      </w:r>
      <w:r w:rsidRPr="003349D8">
        <w:rPr>
          <w:rFonts w:asciiTheme="minorHAnsi" w:hAnsiTheme="minorHAnsi"/>
          <w:lang w:val="es-PA"/>
        </w:rPr>
        <w:t xml:space="preserve">los hallazgos  encontrados, con su correspondiente discusión con  la unidad de implementación del proyecto, de los socios colaboradores del proyecto, así como de los socios receptores de los beneficios del proyecto. Finalmente la elaboración y la presentación del informe final de </w:t>
      </w:r>
      <w:r w:rsidR="002A51DB">
        <w:rPr>
          <w:rFonts w:asciiTheme="minorHAnsi" w:hAnsiTheme="minorHAnsi"/>
          <w:lang w:val="es-PA"/>
        </w:rPr>
        <w:t>revis</w:t>
      </w:r>
      <w:r w:rsidR="002A51DB" w:rsidRPr="003349D8">
        <w:rPr>
          <w:rFonts w:asciiTheme="minorHAnsi" w:hAnsiTheme="minorHAnsi"/>
          <w:lang w:val="es-PA"/>
        </w:rPr>
        <w:t xml:space="preserve">ión </w:t>
      </w:r>
      <w:r w:rsidRPr="003349D8">
        <w:rPr>
          <w:rFonts w:asciiTheme="minorHAnsi" w:hAnsiTheme="minorHAnsi"/>
          <w:lang w:val="es-PA"/>
        </w:rPr>
        <w:t xml:space="preserve">que incluirá las observaciones y comentarios realizados al documento en su versión borrador. </w:t>
      </w:r>
    </w:p>
    <w:p w:rsidR="005E45FF" w:rsidRDefault="005E45FF" w:rsidP="00EE745D">
      <w:pPr>
        <w:ind w:left="720"/>
        <w:contextualSpacing/>
        <w:jc w:val="both"/>
        <w:rPr>
          <w:rFonts w:asciiTheme="minorHAnsi" w:eastAsia="ArialMT" w:hAnsiTheme="minorHAnsi"/>
          <w:lang w:val="es-HN"/>
        </w:rPr>
      </w:pPr>
    </w:p>
    <w:p w:rsidR="005E45FF" w:rsidRPr="00883B48" w:rsidRDefault="005E45FF" w:rsidP="005E45FF">
      <w:pPr>
        <w:pStyle w:val="Heading2"/>
        <w:numPr>
          <w:ilvl w:val="0"/>
          <w:numId w:val="1"/>
        </w:numPr>
        <w:spacing w:before="0"/>
        <w:rPr>
          <w:rFonts w:asciiTheme="minorHAnsi" w:hAnsiTheme="minorHAnsi" w:cs="Times New Roman"/>
          <w:color w:val="000000" w:themeColor="text1"/>
          <w:sz w:val="24"/>
          <w:szCs w:val="24"/>
          <w:lang w:val="es-HN"/>
        </w:rPr>
      </w:pPr>
      <w:r>
        <w:rPr>
          <w:rFonts w:asciiTheme="minorHAnsi" w:hAnsiTheme="minorHAnsi" w:cs="Times New Roman"/>
          <w:color w:val="000000" w:themeColor="text1"/>
          <w:sz w:val="24"/>
          <w:szCs w:val="24"/>
          <w:lang w:val="es-HN"/>
        </w:rPr>
        <w:t>ENTREGABLES</w:t>
      </w:r>
    </w:p>
    <w:p w:rsidR="005E45FF" w:rsidRPr="00883B48" w:rsidRDefault="005E45FF" w:rsidP="005E45FF">
      <w:pPr>
        <w:pStyle w:val="Heading2"/>
        <w:spacing w:before="0"/>
        <w:rPr>
          <w:rFonts w:asciiTheme="minorHAnsi" w:hAnsiTheme="minorHAnsi" w:cs="Times New Roman"/>
          <w:color w:val="000000" w:themeColor="text1"/>
          <w:sz w:val="24"/>
          <w:szCs w:val="24"/>
          <w:lang w:val="es-HN"/>
        </w:rPr>
      </w:pPr>
      <w:r w:rsidRPr="00883B48">
        <w:rPr>
          <w:rFonts w:asciiTheme="minorHAnsi" w:hAnsiTheme="minorHAnsi" w:cs="Times New Roman"/>
          <w:color w:val="000000" w:themeColor="text1"/>
          <w:sz w:val="24"/>
          <w:szCs w:val="24"/>
          <w:lang w:val="es-HN"/>
        </w:rPr>
        <w:t>Entregable 1: Informe inicial de la</w:t>
      </w:r>
      <w:r>
        <w:rPr>
          <w:rFonts w:asciiTheme="minorHAnsi" w:hAnsiTheme="minorHAnsi" w:cs="Times New Roman"/>
          <w:color w:val="000000" w:themeColor="text1"/>
          <w:sz w:val="24"/>
          <w:szCs w:val="24"/>
          <w:lang w:val="es-HN"/>
        </w:rPr>
        <w:t xml:space="preserve"> revisión </w:t>
      </w:r>
    </w:p>
    <w:p w:rsidR="005E45FF" w:rsidRDefault="005E45FF" w:rsidP="005E45FF">
      <w:pPr>
        <w:jc w:val="both"/>
        <w:rPr>
          <w:rFonts w:asciiTheme="minorHAnsi" w:hAnsiTheme="minorHAnsi"/>
          <w:lang w:val="es-ES"/>
        </w:rPr>
      </w:pPr>
      <w:r w:rsidRPr="00883B48">
        <w:rPr>
          <w:rFonts w:asciiTheme="minorHAnsi" w:hAnsiTheme="minorHAnsi"/>
          <w:lang w:val="es-ES"/>
        </w:rPr>
        <w:t>El</w:t>
      </w:r>
      <w:r>
        <w:rPr>
          <w:rFonts w:asciiTheme="minorHAnsi" w:hAnsiTheme="minorHAnsi"/>
          <w:lang w:val="es-ES"/>
        </w:rPr>
        <w:t>/la</w:t>
      </w:r>
      <w:r w:rsidRPr="00883B48">
        <w:rPr>
          <w:rFonts w:asciiTheme="minorHAnsi" w:hAnsiTheme="minorHAnsi"/>
          <w:lang w:val="es-ES"/>
        </w:rPr>
        <w:t xml:space="preserve"> </w:t>
      </w:r>
      <w:r>
        <w:rPr>
          <w:rFonts w:asciiTheme="minorHAnsi" w:hAnsiTheme="minorHAnsi"/>
          <w:lang w:val="es-ES"/>
        </w:rPr>
        <w:t>consult</w:t>
      </w:r>
      <w:r w:rsidRPr="00883B48">
        <w:rPr>
          <w:rFonts w:asciiTheme="minorHAnsi" w:hAnsiTheme="minorHAnsi"/>
          <w:lang w:val="es-ES"/>
        </w:rPr>
        <w:t>or</w:t>
      </w:r>
      <w:r>
        <w:rPr>
          <w:rFonts w:asciiTheme="minorHAnsi" w:hAnsiTheme="minorHAnsi"/>
          <w:lang w:val="es-ES"/>
        </w:rPr>
        <w:t>/a</w:t>
      </w:r>
      <w:r w:rsidRPr="00883B48">
        <w:rPr>
          <w:rFonts w:asciiTheme="minorHAnsi" w:hAnsiTheme="minorHAnsi"/>
          <w:lang w:val="es-ES"/>
        </w:rPr>
        <w:t xml:space="preserve">, </w:t>
      </w:r>
      <w:r w:rsidRPr="00883B48">
        <w:rPr>
          <w:rFonts w:asciiTheme="minorHAnsi" w:hAnsiTheme="minorHAnsi"/>
          <w:lang w:val="es-HN"/>
        </w:rPr>
        <w:t>presentará</w:t>
      </w:r>
      <w:r w:rsidRPr="00883B48">
        <w:rPr>
          <w:rFonts w:asciiTheme="minorHAnsi" w:hAnsiTheme="minorHAnsi"/>
          <w:lang w:val="es-ES"/>
        </w:rPr>
        <w:t xml:space="preserve"> un documento de planificación general de la Misión de </w:t>
      </w:r>
      <w:r>
        <w:rPr>
          <w:rFonts w:asciiTheme="minorHAnsi" w:hAnsiTheme="minorHAnsi"/>
          <w:lang w:val="es-ES"/>
        </w:rPr>
        <w:t>Revis</w:t>
      </w:r>
      <w:r w:rsidRPr="00883B48">
        <w:rPr>
          <w:rFonts w:asciiTheme="minorHAnsi" w:hAnsiTheme="minorHAnsi"/>
          <w:lang w:val="es-ES"/>
        </w:rPr>
        <w:t xml:space="preserve">ión, incluyendo un cronograma de las principales fases y actividades contempladas y entregables. En la propuesta metodológica se deberá detallar la comprensión de lo que va a evaluar y por qué, mostrando cómo el proceso metodológico de </w:t>
      </w:r>
      <w:r>
        <w:rPr>
          <w:rFonts w:asciiTheme="minorHAnsi" w:hAnsiTheme="minorHAnsi"/>
          <w:lang w:val="es-ES"/>
        </w:rPr>
        <w:t>revis</w:t>
      </w:r>
      <w:r w:rsidRPr="00883B48">
        <w:rPr>
          <w:rFonts w:asciiTheme="minorHAnsi" w:hAnsiTheme="minorHAnsi"/>
          <w:lang w:val="es-ES"/>
        </w:rPr>
        <w:t>ión será ejecutado y por qué medio; las fuentes de información propuestas, y los procedimientos de recolección de datos. La propuesta metodológica será discutida y acordada con la Unidad de Pobreza y Desarrollo Sostenible del PNUD</w:t>
      </w:r>
      <w:r>
        <w:rPr>
          <w:rFonts w:asciiTheme="minorHAnsi" w:hAnsiTheme="minorHAnsi"/>
          <w:lang w:val="es-ES"/>
        </w:rPr>
        <w:t xml:space="preserve"> al menos una semana antes de salir de salir de misión de campo Se tiene que asegurar que todas las partes están de acuerdo con la hoja de ruta descrita en el informe inicial. </w:t>
      </w:r>
    </w:p>
    <w:p w:rsidR="00672CAF" w:rsidRDefault="00672CAF" w:rsidP="005E45FF">
      <w:pPr>
        <w:keepNext/>
        <w:jc w:val="both"/>
        <w:outlineLvl w:val="1"/>
        <w:rPr>
          <w:rFonts w:asciiTheme="minorHAnsi" w:hAnsiTheme="minorHAnsi"/>
          <w:b/>
          <w:bCs/>
          <w:lang w:val="es-HN"/>
        </w:rPr>
      </w:pPr>
    </w:p>
    <w:p w:rsidR="005E45FF" w:rsidRPr="00883B48" w:rsidRDefault="005E45FF" w:rsidP="005E45FF">
      <w:pPr>
        <w:keepNext/>
        <w:jc w:val="both"/>
        <w:outlineLvl w:val="1"/>
        <w:rPr>
          <w:rFonts w:asciiTheme="minorHAnsi" w:hAnsiTheme="minorHAnsi"/>
          <w:b/>
          <w:bCs/>
          <w:lang w:val="es-HN"/>
        </w:rPr>
      </w:pPr>
      <w:r w:rsidRPr="00FD4792">
        <w:rPr>
          <w:rFonts w:asciiTheme="minorHAnsi" w:hAnsiTheme="minorHAnsi"/>
          <w:b/>
          <w:bCs/>
          <w:lang w:val="es-HN"/>
        </w:rPr>
        <w:t>Entregable 2: Informe Borrador</w:t>
      </w:r>
      <w:r>
        <w:rPr>
          <w:rFonts w:asciiTheme="minorHAnsi" w:hAnsiTheme="minorHAnsi"/>
          <w:b/>
          <w:bCs/>
          <w:lang w:val="es-HN"/>
        </w:rPr>
        <w:t xml:space="preserve"> de la revisión </w:t>
      </w:r>
    </w:p>
    <w:p w:rsidR="005E45FF" w:rsidRDefault="005E45FF" w:rsidP="005E45FF">
      <w:pPr>
        <w:jc w:val="both"/>
        <w:rPr>
          <w:rFonts w:asciiTheme="minorHAnsi" w:hAnsiTheme="minorHAnsi"/>
          <w:lang w:val="es-HN"/>
        </w:rPr>
      </w:pPr>
      <w:r w:rsidRPr="00FE4BA0">
        <w:rPr>
          <w:rFonts w:asciiTheme="minorHAnsi" w:hAnsiTheme="minorHAnsi"/>
          <w:lang w:val="es-HN"/>
        </w:rPr>
        <w:t xml:space="preserve">El consultor presentará un </w:t>
      </w:r>
      <w:r w:rsidRPr="00FE4BA0">
        <w:rPr>
          <w:rFonts w:asciiTheme="minorHAnsi" w:hAnsiTheme="minorHAnsi"/>
          <w:b/>
          <w:lang w:val="es-HN"/>
        </w:rPr>
        <w:t xml:space="preserve">documento de </w:t>
      </w:r>
      <w:r w:rsidRPr="003349D8">
        <w:rPr>
          <w:rFonts w:asciiTheme="minorHAnsi" w:hAnsiTheme="minorHAnsi"/>
          <w:b/>
          <w:lang w:val="es-HN"/>
        </w:rPr>
        <w:t>revisió</w:t>
      </w:r>
      <w:r w:rsidRPr="00E976EC">
        <w:rPr>
          <w:rFonts w:asciiTheme="minorHAnsi" w:hAnsiTheme="minorHAnsi"/>
          <w:b/>
          <w:lang w:val="es-HN"/>
        </w:rPr>
        <w:t>n</w:t>
      </w:r>
      <w:r w:rsidRPr="009C3F05">
        <w:rPr>
          <w:rFonts w:asciiTheme="minorHAnsi" w:hAnsiTheme="minorHAnsi"/>
          <w:lang w:val="es-HN"/>
        </w:rPr>
        <w:t>, en versión borrador, conforme a l</w:t>
      </w:r>
      <w:r>
        <w:rPr>
          <w:rFonts w:asciiTheme="minorHAnsi" w:hAnsiTheme="minorHAnsi"/>
          <w:lang w:val="es-HN"/>
        </w:rPr>
        <w:t>a estructura</w:t>
      </w:r>
      <w:r w:rsidR="00672CAF">
        <w:rPr>
          <w:rFonts w:asciiTheme="minorHAnsi" w:hAnsiTheme="minorHAnsi"/>
          <w:lang w:val="es-HN"/>
        </w:rPr>
        <w:t xml:space="preserve"> descrita en el Anexo </w:t>
      </w:r>
      <w:r w:rsidR="009F459C">
        <w:rPr>
          <w:rFonts w:asciiTheme="minorHAnsi" w:hAnsiTheme="minorHAnsi"/>
          <w:lang w:val="es-HN"/>
        </w:rPr>
        <w:t>1</w:t>
      </w:r>
      <w:r w:rsidR="00672CAF">
        <w:rPr>
          <w:rFonts w:asciiTheme="minorHAnsi" w:hAnsiTheme="minorHAnsi"/>
          <w:lang w:val="es-HN"/>
        </w:rPr>
        <w:t xml:space="preserve"> </w:t>
      </w:r>
      <w:r w:rsidR="00E964C5">
        <w:rPr>
          <w:rFonts w:asciiTheme="minorHAnsi" w:hAnsiTheme="minorHAnsi"/>
          <w:lang w:val="es-HN"/>
        </w:rPr>
        <w:t>sobre la estructura del informe final y dimensiones a analizar</w:t>
      </w:r>
      <w:r w:rsidR="00672CAF">
        <w:rPr>
          <w:rFonts w:asciiTheme="minorHAnsi" w:hAnsiTheme="minorHAnsi"/>
          <w:lang w:val="es-HN"/>
        </w:rPr>
        <w:t xml:space="preserve">. </w:t>
      </w:r>
      <w:r>
        <w:rPr>
          <w:rFonts w:asciiTheme="minorHAnsi" w:hAnsiTheme="minorHAnsi"/>
          <w:lang w:val="es-HN"/>
        </w:rPr>
        <w:t xml:space="preserve"> </w:t>
      </w:r>
    </w:p>
    <w:p w:rsidR="005E45FF" w:rsidRPr="005E45FF" w:rsidRDefault="005E45FF" w:rsidP="005E45FF">
      <w:pPr>
        <w:jc w:val="both"/>
        <w:rPr>
          <w:rFonts w:asciiTheme="minorHAnsi" w:hAnsiTheme="minorHAnsi"/>
          <w:lang w:val="es-ES"/>
        </w:rPr>
      </w:pPr>
    </w:p>
    <w:p w:rsidR="005E45FF" w:rsidRPr="00FE4BA0" w:rsidRDefault="005E45FF" w:rsidP="005E45FF">
      <w:pPr>
        <w:jc w:val="both"/>
        <w:rPr>
          <w:rFonts w:asciiTheme="minorHAnsi" w:hAnsiTheme="minorHAnsi"/>
          <w:lang w:val="es-PA"/>
        </w:rPr>
      </w:pPr>
      <w:r w:rsidRPr="00FE4BA0">
        <w:rPr>
          <w:rFonts w:asciiTheme="minorHAnsi" w:hAnsiTheme="minorHAnsi"/>
          <w:lang w:val="es-PA"/>
        </w:rPr>
        <w:t xml:space="preserve">Este documento contendrá las mismas secciones que el informe final y tendrá una extensión máxima  de 40 páginas. El informe se distribuirá entre los responsables de la gestión de la evaluación y/o Grupo de Referencia para su revisión y comentarios, dentro de los XX días hábiles de la finalización del trabajo de campo. Estos comentarios deberán enfocarse en posibles errores encontrados en los datos y no en cuestionar las </w:t>
      </w:r>
      <w:r w:rsidRPr="00FE4BA0">
        <w:rPr>
          <w:rFonts w:asciiTheme="minorHAnsi" w:hAnsiTheme="minorHAnsi"/>
          <w:lang w:val="es-PA"/>
        </w:rPr>
        <w:lastRenderedPageBreak/>
        <w:t xml:space="preserve">apreciaciones y hallazgos del evaluador. Si es que hubiera discrepancias entre las impresiones y los hallazgos del evaluador y las partes interesadas, estas diferencias deberán ser explicadas en un anexo específico adjunto al informe final. También contendrá un resumen ejecutivo de menos de 5 páginas, que incluya una breve descripción del efecto, su contexto y situación actual, el propósito de la </w:t>
      </w:r>
      <w:r w:rsidR="002A51DB">
        <w:rPr>
          <w:rFonts w:asciiTheme="minorHAnsi" w:hAnsiTheme="minorHAnsi"/>
          <w:lang w:val="es-PA"/>
        </w:rPr>
        <w:t>revis</w:t>
      </w:r>
      <w:r w:rsidR="002A51DB" w:rsidRPr="00FE4BA0">
        <w:rPr>
          <w:rFonts w:asciiTheme="minorHAnsi" w:hAnsiTheme="minorHAnsi"/>
          <w:lang w:val="es-PA"/>
        </w:rPr>
        <w:t>ión</w:t>
      </w:r>
      <w:r w:rsidRPr="00FE4BA0">
        <w:rPr>
          <w:rFonts w:asciiTheme="minorHAnsi" w:hAnsiTheme="minorHAnsi"/>
          <w:lang w:val="es-PA"/>
        </w:rPr>
        <w:t xml:space="preserve">, la metodología utilizada y las principales observaciones, conclusiones y recomendaciones. </w:t>
      </w:r>
    </w:p>
    <w:p w:rsidR="005E45FF" w:rsidRDefault="005E45FF" w:rsidP="005E45FF">
      <w:pPr>
        <w:keepNext/>
        <w:jc w:val="both"/>
        <w:outlineLvl w:val="1"/>
        <w:rPr>
          <w:rFonts w:asciiTheme="minorHAnsi" w:hAnsiTheme="minorHAnsi"/>
          <w:b/>
          <w:bCs/>
          <w:lang w:val="es-HN"/>
        </w:rPr>
      </w:pPr>
    </w:p>
    <w:p w:rsidR="005E45FF" w:rsidRDefault="005E45FF" w:rsidP="005E45FF">
      <w:pPr>
        <w:keepNext/>
        <w:jc w:val="both"/>
        <w:outlineLvl w:val="1"/>
        <w:rPr>
          <w:rFonts w:asciiTheme="minorHAnsi" w:hAnsiTheme="minorHAnsi"/>
          <w:b/>
          <w:bCs/>
          <w:lang w:val="es-HN"/>
        </w:rPr>
      </w:pPr>
      <w:r w:rsidRPr="008D5C55">
        <w:rPr>
          <w:rFonts w:asciiTheme="minorHAnsi" w:hAnsiTheme="minorHAnsi"/>
          <w:b/>
          <w:bCs/>
          <w:lang w:val="es-HN"/>
        </w:rPr>
        <w:t>Entregable 3: Informe final</w:t>
      </w:r>
    </w:p>
    <w:p w:rsidR="005E45FF" w:rsidRPr="00FE4BA0" w:rsidRDefault="005E45FF" w:rsidP="005E45FF">
      <w:pPr>
        <w:jc w:val="both"/>
        <w:rPr>
          <w:rFonts w:asciiTheme="minorHAnsi" w:hAnsiTheme="minorHAnsi"/>
          <w:lang w:val="es-ES_tradnl"/>
        </w:rPr>
      </w:pPr>
      <w:r w:rsidRPr="00FE4BA0">
        <w:rPr>
          <w:rFonts w:asciiTheme="minorHAnsi" w:hAnsiTheme="minorHAnsi"/>
          <w:lang w:val="es-PA"/>
        </w:rPr>
        <w:t>Este Informe se presentará en un plazo de XX días hábiles después de la entrega de las observaciones al Informe Borrador. La versión final del informe, que incluye los comentarios de las partes interesadas, no debe superar las 50 páginas (sin incluir anexos significativos). Este informe debe estar escrito en español incluido su resumen ejecutivo (de un máximo de 5 páginas).</w:t>
      </w:r>
    </w:p>
    <w:p w:rsidR="005E45FF" w:rsidRPr="00202CA6" w:rsidRDefault="005E45FF" w:rsidP="005E45FF">
      <w:pPr>
        <w:jc w:val="both"/>
        <w:rPr>
          <w:rFonts w:asciiTheme="minorHAnsi" w:eastAsia="ArialMT" w:hAnsiTheme="minorHAnsi"/>
          <w:lang w:val="es-ES_tradnl"/>
        </w:rPr>
      </w:pPr>
    </w:p>
    <w:p w:rsidR="005E45FF" w:rsidRPr="00883B48" w:rsidRDefault="005E45FF" w:rsidP="005E45FF">
      <w:pPr>
        <w:jc w:val="both"/>
        <w:rPr>
          <w:rFonts w:asciiTheme="minorHAnsi" w:hAnsiTheme="minorHAnsi"/>
          <w:lang w:val="es-HN"/>
        </w:rPr>
      </w:pPr>
      <w:r w:rsidRPr="008D5C55">
        <w:rPr>
          <w:rFonts w:asciiTheme="minorHAnsi" w:eastAsia="ArialMT" w:hAnsiTheme="minorHAnsi"/>
          <w:lang w:val="es-HN"/>
        </w:rPr>
        <w:t xml:space="preserve">El original del informe deberá presentarse en dos ejemplares en versión impresa y electrónica (CD) siguiendo </w:t>
      </w:r>
      <w:r>
        <w:rPr>
          <w:rFonts w:asciiTheme="minorHAnsi" w:hAnsiTheme="minorHAnsi"/>
          <w:lang w:val="es-HN"/>
        </w:rPr>
        <w:t>la estructura describa en el numeral 4 arriba.</w:t>
      </w:r>
    </w:p>
    <w:p w:rsidR="005E45FF" w:rsidRDefault="005E45FF" w:rsidP="005E45FF">
      <w:pPr>
        <w:keepNext/>
        <w:jc w:val="both"/>
        <w:outlineLvl w:val="1"/>
        <w:rPr>
          <w:rFonts w:asciiTheme="minorHAnsi" w:hAnsiTheme="minorHAnsi"/>
          <w:b/>
          <w:bCs/>
          <w:lang w:val="es-HN"/>
        </w:rPr>
      </w:pPr>
    </w:p>
    <w:p w:rsidR="005E45FF" w:rsidRPr="00883B48" w:rsidRDefault="005E45FF" w:rsidP="005E45FF">
      <w:pPr>
        <w:keepNext/>
        <w:jc w:val="both"/>
        <w:outlineLvl w:val="1"/>
        <w:rPr>
          <w:rFonts w:asciiTheme="minorHAnsi" w:hAnsiTheme="minorHAnsi"/>
          <w:b/>
          <w:bCs/>
          <w:lang w:val="es-HN"/>
        </w:rPr>
      </w:pPr>
      <w:r w:rsidRPr="00A15CB8">
        <w:rPr>
          <w:rFonts w:asciiTheme="minorHAnsi" w:hAnsiTheme="minorHAnsi"/>
          <w:b/>
          <w:bCs/>
          <w:lang w:val="es-HN"/>
        </w:rPr>
        <w:t xml:space="preserve">Entregable 4: Sinopsis de la </w:t>
      </w:r>
      <w:r w:rsidR="00F3551F">
        <w:rPr>
          <w:rFonts w:asciiTheme="minorHAnsi" w:hAnsiTheme="minorHAnsi"/>
          <w:b/>
          <w:bCs/>
          <w:lang w:val="es-HN"/>
        </w:rPr>
        <w:t xml:space="preserve">revisión </w:t>
      </w:r>
      <w:r w:rsidRPr="00A15CB8">
        <w:rPr>
          <w:rFonts w:asciiTheme="minorHAnsi" w:hAnsiTheme="minorHAnsi"/>
          <w:b/>
          <w:bCs/>
          <w:lang w:val="es-HN"/>
        </w:rPr>
        <w:t>y presentación de los resultados</w:t>
      </w:r>
    </w:p>
    <w:p w:rsidR="005E45FF" w:rsidRPr="00A15CB8" w:rsidRDefault="005E45FF" w:rsidP="005E45FF">
      <w:pPr>
        <w:keepNext/>
        <w:jc w:val="both"/>
        <w:outlineLvl w:val="1"/>
        <w:rPr>
          <w:rFonts w:asciiTheme="minorHAnsi" w:hAnsiTheme="minorHAnsi"/>
          <w:bCs/>
          <w:u w:val="single"/>
          <w:lang w:val="es-HN"/>
        </w:rPr>
      </w:pPr>
    </w:p>
    <w:p w:rsidR="005E45FF" w:rsidRPr="008D5C55" w:rsidRDefault="005E45FF" w:rsidP="009F459C">
      <w:pPr>
        <w:contextualSpacing/>
        <w:jc w:val="both"/>
        <w:rPr>
          <w:rFonts w:asciiTheme="minorHAnsi" w:eastAsia="ArialMT" w:hAnsiTheme="minorHAnsi"/>
          <w:lang w:val="es-HN"/>
        </w:rPr>
      </w:pPr>
      <w:r w:rsidRPr="00A15CB8">
        <w:rPr>
          <w:rFonts w:asciiTheme="minorHAnsi" w:eastAsia="ArialMT" w:hAnsiTheme="minorHAnsi"/>
          <w:lang w:val="es-HN"/>
        </w:rPr>
        <w:t>El</w:t>
      </w:r>
      <w:r>
        <w:rPr>
          <w:rFonts w:asciiTheme="minorHAnsi" w:eastAsia="ArialMT" w:hAnsiTheme="minorHAnsi"/>
          <w:lang w:val="es-HN"/>
        </w:rPr>
        <w:t>/La consultor/a</w:t>
      </w:r>
      <w:r w:rsidRPr="00A15CB8">
        <w:rPr>
          <w:rFonts w:asciiTheme="minorHAnsi" w:eastAsia="ArialMT" w:hAnsiTheme="minorHAnsi"/>
          <w:lang w:val="es-HN"/>
        </w:rPr>
        <w:t xml:space="preserve"> elaborará un resumen ejecutivo y realizará una presentación de los resultados de la </w:t>
      </w:r>
      <w:r w:rsidR="002A51DB">
        <w:rPr>
          <w:rFonts w:asciiTheme="minorHAnsi" w:eastAsia="ArialMT" w:hAnsiTheme="minorHAnsi"/>
          <w:lang w:val="es-HN"/>
        </w:rPr>
        <w:t>revis</w:t>
      </w:r>
      <w:r w:rsidR="002A51DB" w:rsidRPr="00A15CB8">
        <w:rPr>
          <w:rFonts w:asciiTheme="minorHAnsi" w:eastAsia="ArialMT" w:hAnsiTheme="minorHAnsi"/>
          <w:lang w:val="es-HN"/>
        </w:rPr>
        <w:t xml:space="preserve">ión </w:t>
      </w:r>
      <w:r w:rsidRPr="00883B48">
        <w:rPr>
          <w:rFonts w:asciiTheme="minorHAnsi" w:eastAsia="ArialMT" w:hAnsiTheme="minorHAnsi"/>
          <w:lang w:val="es-HN"/>
        </w:rPr>
        <w:t>al PNUD y los socios del mismo</w:t>
      </w:r>
      <w:r w:rsidR="008F6C7D">
        <w:rPr>
          <w:rFonts w:asciiTheme="minorHAnsi" w:eastAsia="ArialMT" w:hAnsiTheme="minorHAnsi"/>
          <w:lang w:val="es-HN"/>
        </w:rPr>
        <w:t>, mediante una videoconferencia</w:t>
      </w:r>
      <w:r w:rsidRPr="00883B48">
        <w:rPr>
          <w:rFonts w:asciiTheme="minorHAnsi" w:eastAsia="ArialMT" w:hAnsiTheme="minorHAnsi"/>
          <w:lang w:val="es-HN"/>
        </w:rPr>
        <w:t>.</w:t>
      </w:r>
      <w:r>
        <w:rPr>
          <w:rFonts w:asciiTheme="minorHAnsi" w:eastAsia="ArialMT" w:hAnsiTheme="minorHAnsi"/>
          <w:lang w:val="es-HN"/>
        </w:rPr>
        <w:t xml:space="preserve">                          </w:t>
      </w:r>
    </w:p>
    <w:p w:rsidR="000B2A7B" w:rsidRDefault="000B2A7B" w:rsidP="008A5AE5">
      <w:pPr>
        <w:pStyle w:val="BodyTextIndent"/>
        <w:spacing w:after="0"/>
        <w:ind w:left="0"/>
        <w:jc w:val="both"/>
        <w:rPr>
          <w:rFonts w:asciiTheme="minorHAnsi" w:hAnsiTheme="minorHAnsi"/>
          <w:color w:val="000000" w:themeColor="text1"/>
          <w:lang w:val="es-HN"/>
        </w:rPr>
      </w:pPr>
    </w:p>
    <w:p w:rsidR="005E45FF" w:rsidRPr="00883B48" w:rsidRDefault="005E45FF" w:rsidP="008A5AE5">
      <w:pPr>
        <w:pStyle w:val="BodyTextIndent"/>
        <w:spacing w:after="0"/>
        <w:ind w:left="0"/>
        <w:jc w:val="both"/>
        <w:rPr>
          <w:rFonts w:asciiTheme="minorHAnsi" w:hAnsiTheme="minorHAnsi"/>
          <w:b/>
          <w:lang w:val="es-HN"/>
        </w:rPr>
      </w:pPr>
    </w:p>
    <w:p w:rsidR="00C068A2" w:rsidRPr="00BA09DD" w:rsidRDefault="009F459C" w:rsidP="008A5AE5">
      <w:pPr>
        <w:pStyle w:val="Subtitle"/>
        <w:jc w:val="both"/>
        <w:outlineLvl w:val="0"/>
        <w:rPr>
          <w:rFonts w:asciiTheme="minorHAnsi" w:hAnsiTheme="minorHAnsi"/>
          <w:bCs/>
          <w:szCs w:val="24"/>
          <w:lang w:val="es-ES_tradnl"/>
        </w:rPr>
      </w:pPr>
      <w:r>
        <w:rPr>
          <w:rFonts w:asciiTheme="minorHAnsi" w:hAnsiTheme="minorHAnsi"/>
          <w:bCs/>
          <w:szCs w:val="24"/>
          <w:lang w:val="es-ES_tradnl"/>
        </w:rPr>
        <w:t>7</w:t>
      </w:r>
      <w:r w:rsidR="002A1319" w:rsidRPr="00883B48">
        <w:rPr>
          <w:rFonts w:asciiTheme="minorHAnsi" w:hAnsiTheme="minorHAnsi"/>
          <w:bCs/>
          <w:szCs w:val="24"/>
          <w:lang w:val="es-ES_tradnl"/>
        </w:rPr>
        <w:t xml:space="preserve">. </w:t>
      </w:r>
      <w:r w:rsidR="002A1319" w:rsidRPr="00883B48">
        <w:rPr>
          <w:rFonts w:asciiTheme="minorHAnsi" w:hAnsiTheme="minorHAnsi"/>
          <w:bCs/>
          <w:szCs w:val="24"/>
          <w:lang w:val="es-ES_tradnl"/>
        </w:rPr>
        <w:tab/>
        <w:t xml:space="preserve">PERFIL REQUERIDO </w:t>
      </w:r>
    </w:p>
    <w:p w:rsidR="009C3F05" w:rsidRDefault="009C3F05" w:rsidP="006B5120">
      <w:pPr>
        <w:rPr>
          <w:rFonts w:asciiTheme="minorHAnsi" w:eastAsia="ArialMT" w:hAnsiTheme="minorHAnsi"/>
          <w:lang w:val="es-HN"/>
        </w:rPr>
      </w:pPr>
    </w:p>
    <w:p w:rsidR="00FE4BA0" w:rsidRDefault="006B5120" w:rsidP="006B5120">
      <w:pPr>
        <w:rPr>
          <w:rFonts w:asciiTheme="minorHAnsi" w:eastAsia="ArialMT" w:hAnsiTheme="minorHAnsi"/>
          <w:lang w:val="es-HN"/>
        </w:rPr>
      </w:pPr>
      <w:r w:rsidRPr="00883B48">
        <w:rPr>
          <w:rFonts w:asciiTheme="minorHAnsi" w:eastAsia="ArialMT" w:hAnsiTheme="minorHAnsi"/>
          <w:lang w:val="es-HN"/>
        </w:rPr>
        <w:t xml:space="preserve">El/La </w:t>
      </w:r>
      <w:r w:rsidRPr="00883B48">
        <w:rPr>
          <w:rFonts w:asciiTheme="minorHAnsi" w:eastAsia="Helvetica" w:hAnsiTheme="minorHAnsi"/>
          <w:bCs/>
          <w:lang w:val="es-HN"/>
        </w:rPr>
        <w:t xml:space="preserve">Consultor/a </w:t>
      </w:r>
      <w:r w:rsidRPr="00883B48">
        <w:rPr>
          <w:rFonts w:asciiTheme="minorHAnsi" w:eastAsia="ArialMT" w:hAnsiTheme="minorHAnsi"/>
          <w:lang w:val="es-HN"/>
        </w:rPr>
        <w:t xml:space="preserve"> deberá cumplir con los siguientes requisitos: </w:t>
      </w:r>
    </w:p>
    <w:p w:rsidR="006B5120" w:rsidRPr="006B5120" w:rsidRDefault="006B5120" w:rsidP="00304527">
      <w:pPr>
        <w:numPr>
          <w:ilvl w:val="0"/>
          <w:numId w:val="6"/>
        </w:numPr>
        <w:contextualSpacing/>
        <w:jc w:val="both"/>
        <w:rPr>
          <w:rFonts w:asciiTheme="minorHAnsi" w:eastAsia="ArialMT" w:hAnsiTheme="minorHAnsi"/>
          <w:lang w:val="es-HN"/>
        </w:rPr>
      </w:pPr>
      <w:r w:rsidRPr="006B5120">
        <w:rPr>
          <w:rFonts w:asciiTheme="minorHAnsi" w:eastAsia="ArialMT" w:hAnsiTheme="minorHAnsi"/>
          <w:lang w:val="es-HN"/>
        </w:rPr>
        <w:t xml:space="preserve">Estudios universitarios superiores </w:t>
      </w:r>
      <w:r w:rsidRPr="00883B48">
        <w:rPr>
          <w:rFonts w:asciiTheme="minorHAnsi" w:eastAsia="ArialMT" w:hAnsiTheme="minorHAnsi"/>
          <w:lang w:val="es-HN"/>
        </w:rPr>
        <w:t xml:space="preserve">de preferencia </w:t>
      </w:r>
      <w:r w:rsidRPr="006B5120">
        <w:rPr>
          <w:rFonts w:asciiTheme="minorHAnsi" w:eastAsia="ArialMT" w:hAnsiTheme="minorHAnsi"/>
          <w:lang w:val="es-HN"/>
        </w:rPr>
        <w:t xml:space="preserve">a nivel de Maestría en ciencias sociales o ciencias políticas u otras especialidades afines relacionadas a la cooperación internacional y el desarrollo. </w:t>
      </w:r>
    </w:p>
    <w:p w:rsidR="006B5120" w:rsidRPr="006B5120" w:rsidRDefault="006B5120" w:rsidP="00304527">
      <w:pPr>
        <w:numPr>
          <w:ilvl w:val="0"/>
          <w:numId w:val="6"/>
        </w:numPr>
        <w:contextualSpacing/>
        <w:jc w:val="both"/>
        <w:rPr>
          <w:rFonts w:asciiTheme="minorHAnsi" w:eastAsia="ArialMT" w:hAnsiTheme="minorHAnsi"/>
          <w:lang w:val="es-HN"/>
        </w:rPr>
      </w:pPr>
      <w:r w:rsidRPr="006B5120">
        <w:rPr>
          <w:rFonts w:asciiTheme="minorHAnsi" w:eastAsia="ArialMT" w:hAnsiTheme="minorHAnsi"/>
          <w:lang w:val="es-HN"/>
        </w:rPr>
        <w:t xml:space="preserve">Experiencia en diseño, formulación e implementación de programas y proyectos de desarrollo </w:t>
      </w:r>
    </w:p>
    <w:p w:rsidR="006B5120" w:rsidRPr="006B5120" w:rsidRDefault="006B5120" w:rsidP="00304527">
      <w:pPr>
        <w:numPr>
          <w:ilvl w:val="0"/>
          <w:numId w:val="6"/>
        </w:numPr>
        <w:contextualSpacing/>
        <w:jc w:val="both"/>
        <w:rPr>
          <w:rFonts w:asciiTheme="minorHAnsi" w:eastAsia="ArialMT" w:hAnsiTheme="minorHAnsi"/>
          <w:lang w:val="es-HN"/>
        </w:rPr>
      </w:pPr>
      <w:r w:rsidRPr="006B5120">
        <w:rPr>
          <w:rFonts w:asciiTheme="minorHAnsi" w:eastAsia="ArialMT" w:hAnsiTheme="minorHAnsi"/>
          <w:lang w:val="es-HN"/>
        </w:rPr>
        <w:t>Experiencia especifica en evaluaciones similares y/o evaluación de resultados de programas</w:t>
      </w:r>
      <w:r w:rsidRPr="00883B48">
        <w:rPr>
          <w:rFonts w:asciiTheme="minorHAnsi" w:eastAsia="ArialMT" w:hAnsiTheme="minorHAnsi"/>
          <w:lang w:val="es-HN"/>
        </w:rPr>
        <w:t xml:space="preserve"> de desarrollo de gran escala (3</w:t>
      </w:r>
      <w:r w:rsidRPr="006B5120">
        <w:rPr>
          <w:rFonts w:asciiTheme="minorHAnsi" w:eastAsia="ArialMT" w:hAnsiTheme="minorHAnsi"/>
          <w:lang w:val="es-HN"/>
        </w:rPr>
        <w:t xml:space="preserve"> procesos de evaluación como mínimo)</w:t>
      </w:r>
      <w:r w:rsidR="00902F2C">
        <w:rPr>
          <w:rFonts w:asciiTheme="minorHAnsi" w:eastAsia="ArialMT" w:hAnsiTheme="minorHAnsi"/>
          <w:lang w:val="es-HN"/>
        </w:rPr>
        <w:t xml:space="preserve">. Se valorará la experiencia </w:t>
      </w:r>
      <w:r w:rsidR="00902F2C" w:rsidRPr="00902F2C">
        <w:rPr>
          <w:rFonts w:asciiTheme="minorHAnsi" w:eastAsia="ArialMT" w:hAnsiTheme="minorHAnsi"/>
          <w:lang w:val="es-HN"/>
        </w:rPr>
        <w:t>en la conducción de evaluaciones orientadas a efectos</w:t>
      </w:r>
      <w:r w:rsidR="00902F2C">
        <w:rPr>
          <w:rFonts w:asciiTheme="minorHAnsi" w:hAnsiTheme="minorHAnsi"/>
          <w:b/>
          <w:lang w:val="es-ES_tradnl"/>
        </w:rPr>
        <w:t>.</w:t>
      </w:r>
    </w:p>
    <w:p w:rsidR="006B5120" w:rsidRPr="006B5120" w:rsidRDefault="006B5120" w:rsidP="00304527">
      <w:pPr>
        <w:numPr>
          <w:ilvl w:val="0"/>
          <w:numId w:val="6"/>
        </w:numPr>
        <w:contextualSpacing/>
        <w:jc w:val="both"/>
        <w:rPr>
          <w:rFonts w:asciiTheme="minorHAnsi" w:eastAsia="ArialMT" w:hAnsiTheme="minorHAnsi"/>
          <w:lang w:val="es-HN"/>
        </w:rPr>
      </w:pPr>
      <w:r w:rsidRPr="006B5120">
        <w:rPr>
          <w:rFonts w:asciiTheme="minorHAnsi" w:eastAsia="ArialMT" w:hAnsiTheme="minorHAnsi"/>
          <w:lang w:val="es-HN"/>
        </w:rPr>
        <w:t xml:space="preserve">Experiencia en </w:t>
      </w:r>
      <w:r w:rsidRPr="00883B48">
        <w:rPr>
          <w:rFonts w:asciiTheme="minorHAnsi" w:eastAsia="ArialMT" w:hAnsiTheme="minorHAnsi"/>
          <w:lang w:val="es-HN"/>
        </w:rPr>
        <w:t>estrategias de desarrollo empresarial y el modelo de Cadenas de valor.</w:t>
      </w:r>
      <w:r w:rsidRPr="006B5120">
        <w:rPr>
          <w:rFonts w:asciiTheme="minorHAnsi" w:eastAsia="ArialMT" w:hAnsiTheme="minorHAnsi"/>
          <w:lang w:val="es-HN"/>
        </w:rPr>
        <w:t xml:space="preserve"> </w:t>
      </w:r>
    </w:p>
    <w:p w:rsidR="006B5120" w:rsidRPr="006B5120" w:rsidRDefault="006B5120" w:rsidP="00304527">
      <w:pPr>
        <w:numPr>
          <w:ilvl w:val="0"/>
          <w:numId w:val="6"/>
        </w:numPr>
        <w:contextualSpacing/>
        <w:jc w:val="both"/>
        <w:rPr>
          <w:rFonts w:asciiTheme="minorHAnsi" w:eastAsia="ArialMT" w:hAnsiTheme="minorHAnsi"/>
          <w:lang w:val="es-HN"/>
        </w:rPr>
      </w:pPr>
      <w:r w:rsidRPr="006B5120">
        <w:rPr>
          <w:rFonts w:asciiTheme="minorHAnsi" w:eastAsia="ArialMT" w:hAnsiTheme="minorHAnsi"/>
          <w:lang w:val="es-HN"/>
        </w:rPr>
        <w:t xml:space="preserve">Amplia experiencia en planificación estratégica. </w:t>
      </w:r>
    </w:p>
    <w:p w:rsidR="00494C1A" w:rsidRPr="00494C1A" w:rsidRDefault="00494C1A" w:rsidP="00494C1A">
      <w:pPr>
        <w:pStyle w:val="ListParagraph"/>
        <w:numPr>
          <w:ilvl w:val="0"/>
          <w:numId w:val="6"/>
        </w:numPr>
        <w:jc w:val="both"/>
        <w:rPr>
          <w:rFonts w:asciiTheme="minorHAnsi" w:hAnsiTheme="minorHAnsi"/>
          <w:lang w:val="es-ES"/>
        </w:rPr>
      </w:pPr>
      <w:r w:rsidRPr="00494C1A">
        <w:rPr>
          <w:rFonts w:asciiTheme="minorHAnsi" w:hAnsiTheme="minorHAnsi"/>
          <w:lang w:val="es-ES"/>
        </w:rPr>
        <w:t xml:space="preserve">Deberá también tener un conocimiento actualizado de las estrategias y políticas de </w:t>
      </w:r>
      <w:r w:rsidR="00FD0DBF">
        <w:rPr>
          <w:rFonts w:asciiTheme="minorHAnsi" w:hAnsiTheme="minorHAnsi"/>
          <w:lang w:val="es-ES"/>
        </w:rPr>
        <w:t xml:space="preserve">seguimiento </w:t>
      </w:r>
      <w:r w:rsidRPr="00494C1A">
        <w:rPr>
          <w:rFonts w:asciiTheme="minorHAnsi" w:hAnsiTheme="minorHAnsi"/>
          <w:lang w:val="es-ES"/>
        </w:rPr>
        <w:t>y evaluación del PNUD.</w:t>
      </w:r>
    </w:p>
    <w:p w:rsidR="006B5120" w:rsidRPr="006B5120" w:rsidRDefault="006B5120" w:rsidP="00304527">
      <w:pPr>
        <w:numPr>
          <w:ilvl w:val="0"/>
          <w:numId w:val="6"/>
        </w:numPr>
        <w:contextualSpacing/>
        <w:jc w:val="both"/>
        <w:rPr>
          <w:rFonts w:asciiTheme="minorHAnsi" w:eastAsia="ArialMT" w:hAnsiTheme="minorHAnsi"/>
          <w:lang w:val="es-HN"/>
        </w:rPr>
      </w:pPr>
      <w:r w:rsidRPr="006B5120">
        <w:rPr>
          <w:rFonts w:asciiTheme="minorHAnsi" w:eastAsia="ArialMT" w:hAnsiTheme="minorHAnsi"/>
          <w:lang w:val="es-HN"/>
        </w:rPr>
        <w:t xml:space="preserve">Excelentes capacidades analíticas. </w:t>
      </w:r>
    </w:p>
    <w:p w:rsidR="006B5120" w:rsidRPr="006B5120" w:rsidRDefault="006B5120" w:rsidP="00304527">
      <w:pPr>
        <w:numPr>
          <w:ilvl w:val="0"/>
          <w:numId w:val="6"/>
        </w:numPr>
        <w:contextualSpacing/>
        <w:jc w:val="both"/>
        <w:rPr>
          <w:rFonts w:asciiTheme="minorHAnsi" w:eastAsia="ArialMT" w:hAnsiTheme="minorHAnsi"/>
          <w:lang w:val="es-HN"/>
        </w:rPr>
      </w:pPr>
      <w:r w:rsidRPr="006B5120">
        <w:rPr>
          <w:rFonts w:asciiTheme="minorHAnsi" w:eastAsia="ArialMT" w:hAnsiTheme="minorHAnsi"/>
          <w:lang w:val="es-HN"/>
        </w:rPr>
        <w:t xml:space="preserve">Excelentes habilidades para el trabajo en equipo </w:t>
      </w:r>
    </w:p>
    <w:p w:rsidR="00C5236B" w:rsidRPr="000047AB" w:rsidRDefault="006B5120" w:rsidP="00FE4BA0">
      <w:pPr>
        <w:ind w:left="720"/>
        <w:contextualSpacing/>
        <w:jc w:val="both"/>
        <w:rPr>
          <w:rFonts w:asciiTheme="minorHAnsi" w:eastAsia="ArialMT" w:hAnsiTheme="minorHAnsi"/>
          <w:b/>
          <w:lang w:val="es-HN"/>
        </w:rPr>
      </w:pPr>
      <w:r w:rsidRPr="006B5120">
        <w:rPr>
          <w:rFonts w:asciiTheme="minorHAnsi" w:eastAsia="ArialMT" w:hAnsiTheme="minorHAnsi"/>
          <w:lang w:val="es-HN"/>
        </w:rPr>
        <w:t xml:space="preserve">Conocimientos sobre la </w:t>
      </w:r>
      <w:proofErr w:type="spellStart"/>
      <w:r w:rsidRPr="006B5120">
        <w:rPr>
          <w:rFonts w:asciiTheme="minorHAnsi" w:eastAsia="ArialMT" w:hAnsiTheme="minorHAnsi"/>
          <w:lang w:val="es-HN"/>
        </w:rPr>
        <w:t>transversalización</w:t>
      </w:r>
      <w:proofErr w:type="spellEnd"/>
      <w:r w:rsidRPr="006B5120">
        <w:rPr>
          <w:rFonts w:asciiTheme="minorHAnsi" w:eastAsia="ArialMT" w:hAnsiTheme="minorHAnsi"/>
          <w:lang w:val="es-HN"/>
        </w:rPr>
        <w:t xml:space="preserve"> del enfoque de género en programas y proyectos. </w:t>
      </w:r>
      <w:r w:rsidRPr="000047AB">
        <w:rPr>
          <w:rFonts w:asciiTheme="minorHAnsi" w:eastAsia="ArialMT" w:hAnsiTheme="minorHAnsi"/>
          <w:lang w:val="es-HN"/>
        </w:rPr>
        <w:t>Dominio del idioma español.</w:t>
      </w:r>
    </w:p>
    <w:p w:rsidR="002A1319" w:rsidRDefault="002A1319" w:rsidP="008A5AE5">
      <w:pPr>
        <w:jc w:val="both"/>
        <w:rPr>
          <w:rFonts w:asciiTheme="minorHAnsi" w:hAnsiTheme="minorHAnsi"/>
          <w:b/>
          <w:lang w:val="es-ES_tradnl"/>
        </w:rPr>
      </w:pPr>
    </w:p>
    <w:p w:rsidR="00483EB0" w:rsidRDefault="00483EB0" w:rsidP="008A5AE5">
      <w:pPr>
        <w:jc w:val="both"/>
        <w:rPr>
          <w:rFonts w:asciiTheme="minorHAnsi" w:hAnsiTheme="minorHAnsi"/>
          <w:b/>
          <w:lang w:val="es-ES_tradnl"/>
        </w:rPr>
      </w:pPr>
    </w:p>
    <w:p w:rsidR="002A1319" w:rsidRPr="00883B48" w:rsidRDefault="00680F7C" w:rsidP="008A5AE5">
      <w:pPr>
        <w:jc w:val="both"/>
        <w:rPr>
          <w:rFonts w:asciiTheme="minorHAnsi" w:hAnsiTheme="minorHAnsi"/>
          <w:b/>
          <w:bCs/>
          <w:lang w:val="es-ES_tradnl"/>
        </w:rPr>
      </w:pPr>
      <w:r>
        <w:rPr>
          <w:rFonts w:asciiTheme="minorHAnsi" w:hAnsiTheme="minorHAnsi"/>
          <w:b/>
          <w:lang w:val="es-ES_tradnl"/>
        </w:rPr>
        <w:t>8</w:t>
      </w:r>
      <w:r w:rsidR="002A1319" w:rsidRPr="00883B48">
        <w:rPr>
          <w:rFonts w:asciiTheme="minorHAnsi" w:hAnsiTheme="minorHAnsi"/>
          <w:b/>
          <w:lang w:val="es-ES_tradnl"/>
        </w:rPr>
        <w:t xml:space="preserve">. </w:t>
      </w:r>
      <w:r w:rsidR="002A1319" w:rsidRPr="00883B48">
        <w:rPr>
          <w:rFonts w:asciiTheme="minorHAnsi" w:hAnsiTheme="minorHAnsi"/>
          <w:b/>
          <w:lang w:val="es-ES_tradnl"/>
        </w:rPr>
        <w:tab/>
      </w:r>
      <w:r w:rsidR="002A1319" w:rsidRPr="00883B48">
        <w:rPr>
          <w:rFonts w:asciiTheme="minorHAnsi" w:hAnsiTheme="minorHAnsi"/>
          <w:b/>
          <w:bCs/>
          <w:lang w:val="es-ES_tradnl"/>
        </w:rPr>
        <w:t xml:space="preserve">DURACIÓN DEL </w:t>
      </w:r>
      <w:r w:rsidR="0013201C">
        <w:rPr>
          <w:rFonts w:asciiTheme="minorHAnsi" w:hAnsiTheme="minorHAnsi"/>
          <w:b/>
          <w:bCs/>
          <w:lang w:val="es-ES_tradnl"/>
        </w:rPr>
        <w:t xml:space="preserve"> PROCESO DE REVISIÓN </w:t>
      </w:r>
    </w:p>
    <w:p w:rsidR="0013201C" w:rsidRDefault="0013201C" w:rsidP="0013201C">
      <w:pPr>
        <w:jc w:val="both"/>
        <w:rPr>
          <w:rFonts w:ascii="Calibri" w:eastAsia="Calibri" w:hAnsi="Calibri"/>
          <w:lang w:val="es-ES_tradnl"/>
        </w:rPr>
      </w:pPr>
    </w:p>
    <w:p w:rsidR="0013201C" w:rsidRDefault="0013201C" w:rsidP="0013201C">
      <w:pPr>
        <w:jc w:val="both"/>
        <w:rPr>
          <w:rFonts w:ascii="Calibri" w:eastAsia="Calibri" w:hAnsi="Calibri"/>
          <w:lang w:val="es-ES_tradnl"/>
        </w:rPr>
      </w:pPr>
      <w:r w:rsidRPr="005E602C">
        <w:rPr>
          <w:rFonts w:ascii="Calibri" w:eastAsia="Calibri" w:hAnsi="Calibri"/>
          <w:lang w:val="es-ES_tradnl"/>
        </w:rPr>
        <w:t xml:space="preserve">La </w:t>
      </w:r>
      <w:r>
        <w:rPr>
          <w:rFonts w:ascii="Calibri" w:eastAsia="Calibri" w:hAnsi="Calibri"/>
          <w:lang w:val="es-ES_tradnl"/>
        </w:rPr>
        <w:t xml:space="preserve">Revisión externa </w:t>
      </w:r>
      <w:r w:rsidRPr="005E602C">
        <w:rPr>
          <w:rFonts w:ascii="Calibri" w:eastAsia="Calibri" w:hAnsi="Calibri"/>
          <w:lang w:val="es-ES_tradnl"/>
        </w:rPr>
        <w:t>deberá ser realizada</w:t>
      </w:r>
      <w:r>
        <w:rPr>
          <w:rFonts w:ascii="Calibri" w:eastAsia="Calibri" w:hAnsi="Calibri"/>
          <w:lang w:val="es-ES_tradnl"/>
        </w:rPr>
        <w:t xml:space="preserve"> en</w:t>
      </w:r>
      <w:r w:rsidRPr="00513701">
        <w:rPr>
          <w:rFonts w:ascii="Calibri" w:eastAsia="Calibri" w:hAnsi="Calibri"/>
          <w:b/>
          <w:lang w:val="es-ES_tradnl"/>
        </w:rPr>
        <w:t xml:space="preserve"> </w:t>
      </w:r>
      <w:r w:rsidR="009E7B32">
        <w:rPr>
          <w:rFonts w:ascii="Calibri" w:eastAsia="Calibri" w:hAnsi="Calibri"/>
          <w:b/>
          <w:lang w:val="es-ES_tradnl"/>
        </w:rPr>
        <w:t xml:space="preserve">30 días calendario </w:t>
      </w:r>
      <w:r w:rsidRPr="00513701">
        <w:rPr>
          <w:rFonts w:ascii="Calibri" w:eastAsia="Calibri" w:hAnsi="Calibri"/>
          <w:b/>
          <w:lang w:val="es-ES_tradnl"/>
        </w:rPr>
        <w:t xml:space="preserve"> iniciando </w:t>
      </w:r>
      <w:r>
        <w:rPr>
          <w:rFonts w:ascii="Calibri" w:eastAsia="Calibri" w:hAnsi="Calibri"/>
          <w:b/>
          <w:lang w:val="es-ES_tradnl"/>
        </w:rPr>
        <w:t xml:space="preserve">el </w:t>
      </w:r>
      <w:r w:rsidR="009E7B32">
        <w:rPr>
          <w:rFonts w:ascii="Calibri" w:eastAsia="Calibri" w:hAnsi="Calibri"/>
          <w:b/>
          <w:lang w:val="es-ES_tradnl"/>
        </w:rPr>
        <w:t>1</w:t>
      </w:r>
      <w:r w:rsidR="004E18B4">
        <w:rPr>
          <w:rFonts w:ascii="Calibri" w:eastAsia="Calibri" w:hAnsi="Calibri"/>
          <w:b/>
          <w:lang w:val="es-ES_tradnl"/>
        </w:rPr>
        <w:t>8</w:t>
      </w:r>
      <w:r>
        <w:rPr>
          <w:rFonts w:ascii="Calibri" w:eastAsia="Calibri" w:hAnsi="Calibri"/>
          <w:b/>
          <w:lang w:val="es-ES_tradnl"/>
        </w:rPr>
        <w:t xml:space="preserve"> de </w:t>
      </w:r>
      <w:r w:rsidR="009E7B32">
        <w:rPr>
          <w:rFonts w:ascii="Calibri" w:eastAsia="Calibri" w:hAnsi="Calibri"/>
          <w:b/>
          <w:lang w:val="es-ES_tradnl"/>
        </w:rPr>
        <w:t xml:space="preserve">noviembre </w:t>
      </w:r>
      <w:r>
        <w:rPr>
          <w:rFonts w:ascii="Calibri" w:eastAsia="Calibri" w:hAnsi="Calibri"/>
          <w:b/>
          <w:lang w:val="es-ES_tradnl"/>
        </w:rPr>
        <w:t xml:space="preserve">de </w:t>
      </w:r>
      <w:r w:rsidRPr="00513701">
        <w:rPr>
          <w:rFonts w:ascii="Calibri" w:eastAsia="Calibri" w:hAnsi="Calibri"/>
          <w:b/>
          <w:lang w:val="es-ES_tradnl"/>
        </w:rPr>
        <w:t xml:space="preserve">2013 </w:t>
      </w:r>
      <w:r>
        <w:rPr>
          <w:rFonts w:ascii="Calibri" w:eastAsia="Calibri" w:hAnsi="Calibri"/>
          <w:b/>
          <w:lang w:val="es-ES_tradnl"/>
        </w:rPr>
        <w:t xml:space="preserve">hasta </w:t>
      </w:r>
      <w:r w:rsidR="004E18B4">
        <w:rPr>
          <w:rFonts w:ascii="Calibri" w:eastAsia="Calibri" w:hAnsi="Calibri"/>
          <w:b/>
          <w:lang w:val="es-ES_tradnl"/>
        </w:rPr>
        <w:t>17</w:t>
      </w:r>
      <w:r>
        <w:rPr>
          <w:rFonts w:ascii="Calibri" w:eastAsia="Calibri" w:hAnsi="Calibri"/>
          <w:b/>
          <w:lang w:val="es-ES_tradnl"/>
        </w:rPr>
        <w:t xml:space="preserve"> de </w:t>
      </w:r>
      <w:r w:rsidR="00EB71CF">
        <w:rPr>
          <w:rFonts w:ascii="Calibri" w:eastAsia="Calibri" w:hAnsi="Calibri"/>
          <w:b/>
          <w:lang w:val="es-ES_tradnl"/>
        </w:rPr>
        <w:t xml:space="preserve">diciembre </w:t>
      </w:r>
      <w:r w:rsidRPr="00513701">
        <w:rPr>
          <w:rFonts w:ascii="Calibri" w:eastAsia="Calibri" w:hAnsi="Calibri"/>
          <w:b/>
          <w:lang w:val="es-ES_tradnl"/>
        </w:rPr>
        <w:t>de</w:t>
      </w:r>
      <w:r>
        <w:rPr>
          <w:rFonts w:ascii="Calibri" w:eastAsia="Calibri" w:hAnsi="Calibri"/>
          <w:b/>
          <w:lang w:val="es-ES_tradnl"/>
        </w:rPr>
        <w:t xml:space="preserve"> 2013.</w:t>
      </w:r>
      <w:r>
        <w:rPr>
          <w:rFonts w:ascii="Calibri" w:eastAsia="Calibri" w:hAnsi="Calibri"/>
          <w:lang w:val="es-ES_tradnl"/>
        </w:rPr>
        <w:t xml:space="preserve"> </w:t>
      </w:r>
    </w:p>
    <w:p w:rsidR="0013201C" w:rsidRPr="004E18B4" w:rsidRDefault="0013201C" w:rsidP="0013201C">
      <w:pPr>
        <w:pStyle w:val="DefaultTabs"/>
        <w:tabs>
          <w:tab w:val="clear" w:pos="-720"/>
          <w:tab w:val="left" w:pos="720"/>
        </w:tabs>
        <w:spacing w:line="276" w:lineRule="auto"/>
        <w:jc w:val="both"/>
        <w:rPr>
          <w:rFonts w:asciiTheme="minorHAnsi" w:hAnsiTheme="minorHAnsi" w:cs="Arial"/>
          <w:sz w:val="22"/>
          <w:szCs w:val="22"/>
          <w:lang w:val="es-ES_tradnl" w:eastAsia="es-HN"/>
        </w:rPr>
      </w:pPr>
    </w:p>
    <w:p w:rsidR="0013201C" w:rsidRPr="00513701" w:rsidRDefault="0013201C" w:rsidP="0013201C">
      <w:pPr>
        <w:pStyle w:val="DefaultTabs"/>
        <w:tabs>
          <w:tab w:val="clear" w:pos="-720"/>
          <w:tab w:val="left" w:pos="720"/>
        </w:tabs>
        <w:spacing w:line="276" w:lineRule="auto"/>
        <w:jc w:val="both"/>
        <w:rPr>
          <w:rFonts w:asciiTheme="minorHAnsi" w:hAnsiTheme="minorHAnsi" w:cs="Arial"/>
          <w:sz w:val="22"/>
          <w:szCs w:val="22"/>
          <w:lang w:val="es-HN" w:eastAsia="es-HN"/>
        </w:rPr>
      </w:pPr>
      <w:r w:rsidRPr="00513701">
        <w:rPr>
          <w:rFonts w:asciiTheme="minorHAnsi" w:hAnsiTheme="minorHAnsi" w:cs="Arial"/>
          <w:sz w:val="22"/>
          <w:szCs w:val="22"/>
          <w:lang w:val="es-HN" w:eastAsia="es-HN"/>
        </w:rPr>
        <w:t xml:space="preserve">El Plan de Trabajo deberá ser </w:t>
      </w:r>
      <w:r>
        <w:rPr>
          <w:rFonts w:asciiTheme="minorHAnsi" w:hAnsiTheme="minorHAnsi" w:cs="Arial"/>
          <w:sz w:val="22"/>
          <w:szCs w:val="22"/>
          <w:lang w:val="es-HN" w:eastAsia="es-HN"/>
        </w:rPr>
        <w:t>acordado con la coordinación del Proyecto y el equipo de la Unidad  Pobreza y Desarrollo Rural</w:t>
      </w:r>
      <w:r w:rsidRPr="00513701">
        <w:rPr>
          <w:rFonts w:asciiTheme="minorHAnsi" w:hAnsiTheme="minorHAnsi" w:cs="Arial"/>
          <w:sz w:val="22"/>
          <w:szCs w:val="22"/>
          <w:lang w:val="es-HN" w:eastAsia="es-HN"/>
        </w:rPr>
        <w:t>, sin embargo, tentativamente se propone el siguiente esquema básico de trabajo:</w:t>
      </w:r>
    </w:p>
    <w:p w:rsidR="00CF3A90" w:rsidRPr="0013201C" w:rsidRDefault="00CF3A90" w:rsidP="008A5AE5">
      <w:pPr>
        <w:jc w:val="both"/>
        <w:rPr>
          <w:lang w:val="es-PA" w:eastAsia="es-E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2835"/>
      </w:tblGrid>
      <w:tr w:rsidR="00425E61" w:rsidRPr="0013201C" w:rsidTr="00425E61">
        <w:tc>
          <w:tcPr>
            <w:tcW w:w="6062" w:type="dxa"/>
            <w:shd w:val="clear" w:color="auto" w:fill="C0C0C0"/>
          </w:tcPr>
          <w:p w:rsidR="00425E61" w:rsidRPr="0013201C" w:rsidRDefault="00425E61" w:rsidP="0013201C">
            <w:pPr>
              <w:spacing w:after="120" w:line="276" w:lineRule="auto"/>
              <w:jc w:val="center"/>
              <w:rPr>
                <w:rFonts w:asciiTheme="minorHAnsi" w:eastAsiaTheme="minorEastAsia" w:hAnsiTheme="minorHAnsi"/>
                <w:b/>
                <w:sz w:val="20"/>
                <w:szCs w:val="20"/>
                <w:lang w:val="es-PA" w:eastAsia="es-PA"/>
              </w:rPr>
            </w:pPr>
            <w:r w:rsidRPr="0013201C">
              <w:rPr>
                <w:rFonts w:asciiTheme="minorHAnsi" w:eastAsiaTheme="minorEastAsia" w:hAnsiTheme="minorHAnsi"/>
                <w:b/>
                <w:sz w:val="20"/>
                <w:szCs w:val="20"/>
                <w:lang w:val="es-PA" w:eastAsia="es-PA"/>
              </w:rPr>
              <w:t>Tareas</w:t>
            </w:r>
          </w:p>
        </w:tc>
        <w:tc>
          <w:tcPr>
            <w:tcW w:w="2835" w:type="dxa"/>
            <w:shd w:val="clear" w:color="auto" w:fill="C0C0C0"/>
          </w:tcPr>
          <w:p w:rsidR="00425E61" w:rsidRPr="0013201C" w:rsidRDefault="00425E61" w:rsidP="0013201C">
            <w:pPr>
              <w:spacing w:after="120" w:line="276" w:lineRule="auto"/>
              <w:jc w:val="center"/>
              <w:rPr>
                <w:rFonts w:asciiTheme="minorHAnsi" w:eastAsiaTheme="minorEastAsia" w:hAnsiTheme="minorHAnsi"/>
                <w:b/>
                <w:sz w:val="20"/>
                <w:szCs w:val="20"/>
                <w:lang w:val="es-PA" w:eastAsia="es-PA"/>
              </w:rPr>
            </w:pPr>
            <w:r w:rsidRPr="0013201C">
              <w:rPr>
                <w:rFonts w:asciiTheme="minorHAnsi" w:eastAsiaTheme="minorEastAsia" w:hAnsiTheme="minorHAnsi"/>
                <w:b/>
                <w:sz w:val="20"/>
                <w:szCs w:val="20"/>
                <w:lang w:val="es-PA" w:eastAsia="es-PA"/>
              </w:rPr>
              <w:t>Fechas</w:t>
            </w:r>
          </w:p>
        </w:tc>
      </w:tr>
      <w:tr w:rsidR="00425E61" w:rsidRPr="0013201C" w:rsidTr="00B9676B">
        <w:trPr>
          <w:trHeight w:val="591"/>
        </w:trPr>
        <w:tc>
          <w:tcPr>
            <w:tcW w:w="6062" w:type="dxa"/>
            <w:shd w:val="clear" w:color="auto" w:fill="auto"/>
          </w:tcPr>
          <w:p w:rsidR="00425E61" w:rsidRPr="0013201C" w:rsidRDefault="00425E61" w:rsidP="00425E61">
            <w:pPr>
              <w:spacing w:line="276" w:lineRule="auto"/>
              <w:rPr>
                <w:rFonts w:asciiTheme="minorHAnsi" w:eastAsiaTheme="minorEastAsia" w:hAnsiTheme="minorHAnsi"/>
                <w:sz w:val="20"/>
                <w:szCs w:val="20"/>
                <w:lang w:val="es-PA" w:eastAsia="es-PA"/>
              </w:rPr>
            </w:pPr>
            <w:r w:rsidRPr="0013201C">
              <w:rPr>
                <w:rFonts w:asciiTheme="minorHAnsi" w:eastAsiaTheme="minorEastAsia" w:hAnsiTheme="minorHAnsi"/>
                <w:sz w:val="20"/>
                <w:szCs w:val="20"/>
                <w:lang w:val="es-PA" w:eastAsia="es-PA"/>
              </w:rPr>
              <w:t xml:space="preserve">Revisión de los documentos del proyecto, informes, documentos de contexto </w:t>
            </w:r>
          </w:p>
        </w:tc>
        <w:tc>
          <w:tcPr>
            <w:tcW w:w="2835" w:type="dxa"/>
            <w:shd w:val="clear" w:color="auto" w:fill="auto"/>
            <w:vAlign w:val="center"/>
          </w:tcPr>
          <w:p w:rsidR="00425E61" w:rsidRPr="0013201C" w:rsidRDefault="00425E61" w:rsidP="004E18B4">
            <w:pPr>
              <w:spacing w:line="276" w:lineRule="auto"/>
              <w:jc w:val="center"/>
              <w:rPr>
                <w:rFonts w:asciiTheme="minorHAnsi" w:eastAsiaTheme="minorEastAsia" w:hAnsiTheme="minorHAnsi"/>
                <w:sz w:val="20"/>
                <w:szCs w:val="20"/>
                <w:lang w:val="es-PA" w:eastAsia="es-PA"/>
              </w:rPr>
            </w:pPr>
            <w:r w:rsidRPr="0013201C">
              <w:rPr>
                <w:rFonts w:asciiTheme="minorHAnsi" w:eastAsiaTheme="minorEastAsia" w:hAnsiTheme="minorHAnsi"/>
                <w:sz w:val="20"/>
                <w:szCs w:val="20"/>
                <w:lang w:val="es-PA" w:eastAsia="es-PA"/>
              </w:rPr>
              <w:t xml:space="preserve">De </w:t>
            </w:r>
            <w:r w:rsidR="004E18B4">
              <w:rPr>
                <w:rFonts w:asciiTheme="minorHAnsi" w:eastAsiaTheme="minorEastAsia" w:hAnsiTheme="minorHAnsi"/>
                <w:sz w:val="20"/>
                <w:szCs w:val="20"/>
                <w:lang w:val="es-PA" w:eastAsia="es-PA"/>
              </w:rPr>
              <w:t>18</w:t>
            </w:r>
            <w:r w:rsidRPr="0013201C">
              <w:rPr>
                <w:rFonts w:asciiTheme="minorHAnsi" w:eastAsiaTheme="minorEastAsia" w:hAnsiTheme="minorHAnsi"/>
                <w:sz w:val="20"/>
                <w:szCs w:val="20"/>
                <w:lang w:val="es-PA" w:eastAsia="es-PA"/>
              </w:rPr>
              <w:t xml:space="preserve"> </w:t>
            </w:r>
            <w:r w:rsidR="009E7B32">
              <w:rPr>
                <w:rFonts w:asciiTheme="minorHAnsi" w:eastAsiaTheme="minorEastAsia" w:hAnsiTheme="minorHAnsi"/>
                <w:sz w:val="20"/>
                <w:szCs w:val="20"/>
                <w:lang w:val="es-PA" w:eastAsia="es-PA"/>
              </w:rPr>
              <w:t xml:space="preserve">al </w:t>
            </w:r>
            <w:r w:rsidR="004E18B4">
              <w:rPr>
                <w:rFonts w:asciiTheme="minorHAnsi" w:eastAsiaTheme="minorEastAsia" w:hAnsiTheme="minorHAnsi"/>
                <w:sz w:val="20"/>
                <w:szCs w:val="20"/>
                <w:lang w:val="es-PA" w:eastAsia="es-PA"/>
              </w:rPr>
              <w:t>22</w:t>
            </w:r>
            <w:r w:rsidR="009E7B32">
              <w:rPr>
                <w:rFonts w:asciiTheme="minorHAnsi" w:eastAsiaTheme="minorEastAsia" w:hAnsiTheme="minorHAnsi"/>
                <w:sz w:val="20"/>
                <w:szCs w:val="20"/>
                <w:lang w:val="es-PA" w:eastAsia="es-PA"/>
              </w:rPr>
              <w:t xml:space="preserve"> </w:t>
            </w:r>
            <w:r w:rsidRPr="0013201C">
              <w:rPr>
                <w:rFonts w:asciiTheme="minorHAnsi" w:eastAsiaTheme="minorEastAsia" w:hAnsiTheme="minorHAnsi"/>
                <w:sz w:val="20"/>
                <w:szCs w:val="20"/>
                <w:lang w:val="es-PA" w:eastAsia="es-PA"/>
              </w:rPr>
              <w:t>noviembre 2013</w:t>
            </w:r>
          </w:p>
        </w:tc>
      </w:tr>
      <w:tr w:rsidR="00425E61" w:rsidRPr="0013201C" w:rsidTr="00B9676B">
        <w:trPr>
          <w:trHeight w:val="416"/>
        </w:trPr>
        <w:tc>
          <w:tcPr>
            <w:tcW w:w="6062" w:type="dxa"/>
            <w:shd w:val="clear" w:color="auto" w:fill="auto"/>
          </w:tcPr>
          <w:p w:rsidR="00425E61" w:rsidRPr="0013201C" w:rsidRDefault="00425E61" w:rsidP="00425E61">
            <w:pPr>
              <w:spacing w:line="276" w:lineRule="auto"/>
              <w:rPr>
                <w:rFonts w:asciiTheme="minorHAnsi" w:eastAsiaTheme="minorEastAsia" w:hAnsiTheme="minorHAnsi"/>
                <w:sz w:val="20"/>
                <w:szCs w:val="20"/>
                <w:lang w:val="es-PA" w:eastAsia="es-PA"/>
              </w:rPr>
            </w:pPr>
            <w:r w:rsidRPr="00425E61">
              <w:rPr>
                <w:rFonts w:asciiTheme="minorHAnsi" w:eastAsiaTheme="minorEastAsia" w:hAnsiTheme="minorHAnsi"/>
                <w:b/>
                <w:sz w:val="20"/>
                <w:szCs w:val="20"/>
                <w:lang w:val="es-PA" w:eastAsia="es-PA"/>
              </w:rPr>
              <w:t xml:space="preserve">Entrega de  informe inicial </w:t>
            </w:r>
          </w:p>
        </w:tc>
        <w:tc>
          <w:tcPr>
            <w:tcW w:w="2835" w:type="dxa"/>
            <w:shd w:val="clear" w:color="auto" w:fill="auto"/>
          </w:tcPr>
          <w:p w:rsidR="00425E61" w:rsidRDefault="004E18B4" w:rsidP="00425E61">
            <w:pPr>
              <w:spacing w:line="276" w:lineRule="auto"/>
              <w:jc w:val="center"/>
              <w:rPr>
                <w:rFonts w:asciiTheme="minorHAnsi" w:eastAsiaTheme="minorEastAsia" w:hAnsiTheme="minorHAnsi"/>
                <w:sz w:val="20"/>
                <w:szCs w:val="20"/>
                <w:lang w:val="es-PA" w:eastAsia="es-PA"/>
              </w:rPr>
            </w:pPr>
            <w:r>
              <w:rPr>
                <w:rFonts w:asciiTheme="minorHAnsi" w:eastAsiaTheme="minorEastAsia" w:hAnsiTheme="minorHAnsi"/>
                <w:b/>
                <w:sz w:val="20"/>
                <w:szCs w:val="20"/>
                <w:lang w:val="es-PA" w:eastAsia="es-PA"/>
              </w:rPr>
              <w:t>25</w:t>
            </w:r>
            <w:r w:rsidR="00425E61">
              <w:rPr>
                <w:rFonts w:asciiTheme="minorHAnsi" w:eastAsiaTheme="minorEastAsia" w:hAnsiTheme="minorHAnsi"/>
                <w:b/>
                <w:sz w:val="20"/>
                <w:szCs w:val="20"/>
                <w:lang w:val="es-PA" w:eastAsia="es-PA"/>
              </w:rPr>
              <w:t xml:space="preserve"> noviembre </w:t>
            </w:r>
            <w:r w:rsidR="00425E61" w:rsidRPr="0013201C">
              <w:rPr>
                <w:rFonts w:asciiTheme="minorHAnsi" w:eastAsiaTheme="minorEastAsia" w:hAnsiTheme="minorHAnsi"/>
                <w:b/>
                <w:sz w:val="20"/>
                <w:szCs w:val="20"/>
                <w:lang w:val="es-PA" w:eastAsia="es-PA"/>
              </w:rPr>
              <w:t>2013</w:t>
            </w:r>
          </w:p>
        </w:tc>
      </w:tr>
      <w:tr w:rsidR="00425E61" w:rsidRPr="0013201C" w:rsidTr="00425E61">
        <w:trPr>
          <w:trHeight w:val="777"/>
        </w:trPr>
        <w:tc>
          <w:tcPr>
            <w:tcW w:w="6062" w:type="dxa"/>
            <w:shd w:val="clear" w:color="auto" w:fill="auto"/>
          </w:tcPr>
          <w:p w:rsidR="00425E61" w:rsidRPr="0013201C" w:rsidRDefault="009C3F05" w:rsidP="00AA7B68">
            <w:pPr>
              <w:spacing w:line="276" w:lineRule="auto"/>
              <w:rPr>
                <w:rFonts w:asciiTheme="minorHAnsi" w:eastAsiaTheme="minorEastAsia" w:hAnsiTheme="minorHAnsi"/>
                <w:sz w:val="20"/>
                <w:szCs w:val="20"/>
                <w:lang w:val="es-PA" w:eastAsia="es-PA"/>
              </w:rPr>
            </w:pPr>
            <w:r>
              <w:rPr>
                <w:rFonts w:asciiTheme="minorHAnsi" w:eastAsiaTheme="minorEastAsia" w:hAnsiTheme="minorHAnsi"/>
                <w:sz w:val="20"/>
                <w:szCs w:val="20"/>
                <w:lang w:val="es-PA" w:eastAsia="es-PA"/>
              </w:rPr>
              <w:t>C</w:t>
            </w:r>
            <w:r w:rsidR="00425E61" w:rsidRPr="0013201C">
              <w:rPr>
                <w:rFonts w:asciiTheme="minorHAnsi" w:eastAsiaTheme="minorEastAsia" w:hAnsiTheme="minorHAnsi"/>
                <w:sz w:val="20"/>
                <w:szCs w:val="20"/>
                <w:lang w:val="es-PA" w:eastAsia="es-PA"/>
              </w:rPr>
              <w:t>omentarios al Informe Inicial por</w:t>
            </w:r>
            <w:r w:rsidR="00AA7B68">
              <w:rPr>
                <w:rFonts w:asciiTheme="minorHAnsi" w:eastAsiaTheme="minorEastAsia" w:hAnsiTheme="minorHAnsi"/>
                <w:sz w:val="20"/>
                <w:szCs w:val="20"/>
                <w:lang w:val="es-PA" w:eastAsia="es-PA"/>
              </w:rPr>
              <w:t xml:space="preserve"> el equipo de la Unidad de Pobreza </w:t>
            </w:r>
            <w:r w:rsidR="00425E61" w:rsidRPr="0013201C">
              <w:rPr>
                <w:rFonts w:asciiTheme="minorHAnsi" w:eastAsiaTheme="minorEastAsia" w:hAnsiTheme="minorHAnsi"/>
                <w:sz w:val="20"/>
                <w:szCs w:val="20"/>
                <w:lang w:val="es-PA" w:eastAsia="es-PA"/>
              </w:rPr>
              <w:t xml:space="preserve"> y Área Evaluación </w:t>
            </w:r>
            <w:r w:rsidR="00B9676B">
              <w:rPr>
                <w:rFonts w:asciiTheme="minorHAnsi" w:eastAsiaTheme="minorEastAsia" w:hAnsiTheme="minorHAnsi"/>
                <w:sz w:val="20"/>
                <w:szCs w:val="20"/>
                <w:lang w:val="es-PA" w:eastAsia="es-PA"/>
              </w:rPr>
              <w:t xml:space="preserve">del </w:t>
            </w:r>
            <w:r w:rsidR="00425E61" w:rsidRPr="0013201C">
              <w:rPr>
                <w:rFonts w:asciiTheme="minorHAnsi" w:eastAsiaTheme="minorEastAsia" w:hAnsiTheme="minorHAnsi"/>
                <w:sz w:val="20"/>
                <w:szCs w:val="20"/>
                <w:lang w:val="es-PA" w:eastAsia="es-PA"/>
              </w:rPr>
              <w:t>C</w:t>
            </w:r>
            <w:r w:rsidR="00B9676B">
              <w:rPr>
                <w:rFonts w:asciiTheme="minorHAnsi" w:eastAsiaTheme="minorEastAsia" w:hAnsiTheme="minorHAnsi"/>
                <w:sz w:val="20"/>
                <w:szCs w:val="20"/>
                <w:lang w:val="es-PA" w:eastAsia="es-PA"/>
              </w:rPr>
              <w:t xml:space="preserve">entro </w:t>
            </w:r>
            <w:r w:rsidR="00425E61" w:rsidRPr="0013201C">
              <w:rPr>
                <w:rFonts w:asciiTheme="minorHAnsi" w:eastAsiaTheme="minorEastAsia" w:hAnsiTheme="minorHAnsi"/>
                <w:sz w:val="20"/>
                <w:szCs w:val="20"/>
                <w:lang w:val="es-PA" w:eastAsia="es-PA"/>
              </w:rPr>
              <w:t>R</w:t>
            </w:r>
            <w:r w:rsidR="00B9676B">
              <w:rPr>
                <w:rFonts w:asciiTheme="minorHAnsi" w:eastAsiaTheme="minorEastAsia" w:hAnsiTheme="minorHAnsi"/>
                <w:sz w:val="20"/>
                <w:szCs w:val="20"/>
                <w:lang w:val="es-PA" w:eastAsia="es-PA"/>
              </w:rPr>
              <w:t>egional</w:t>
            </w:r>
            <w:r w:rsidR="00425E61" w:rsidRPr="0013201C">
              <w:rPr>
                <w:rFonts w:asciiTheme="minorHAnsi" w:eastAsiaTheme="minorEastAsia" w:hAnsiTheme="minorHAnsi"/>
                <w:sz w:val="20"/>
                <w:szCs w:val="20"/>
                <w:lang w:val="es-PA" w:eastAsia="es-PA"/>
              </w:rPr>
              <w:t xml:space="preserve"> PNUD</w:t>
            </w:r>
          </w:p>
        </w:tc>
        <w:tc>
          <w:tcPr>
            <w:tcW w:w="2835" w:type="dxa"/>
            <w:shd w:val="clear" w:color="auto" w:fill="auto"/>
          </w:tcPr>
          <w:p w:rsidR="00425E61" w:rsidRPr="0013201C" w:rsidRDefault="00425E61" w:rsidP="004E18B4">
            <w:pPr>
              <w:spacing w:line="276" w:lineRule="auto"/>
              <w:jc w:val="center"/>
              <w:rPr>
                <w:rFonts w:asciiTheme="minorHAnsi" w:eastAsiaTheme="minorEastAsia" w:hAnsiTheme="minorHAnsi"/>
                <w:sz w:val="20"/>
                <w:szCs w:val="20"/>
                <w:lang w:val="es-PA" w:eastAsia="es-PA"/>
              </w:rPr>
            </w:pPr>
            <w:r>
              <w:rPr>
                <w:rFonts w:asciiTheme="minorHAnsi" w:eastAsiaTheme="minorEastAsia" w:hAnsiTheme="minorHAnsi"/>
                <w:sz w:val="20"/>
                <w:szCs w:val="20"/>
                <w:lang w:val="es-PA" w:eastAsia="es-PA"/>
              </w:rPr>
              <w:t xml:space="preserve">Al </w:t>
            </w:r>
            <w:r w:rsidR="004E18B4">
              <w:rPr>
                <w:rFonts w:asciiTheme="minorHAnsi" w:eastAsiaTheme="minorEastAsia" w:hAnsiTheme="minorHAnsi"/>
                <w:sz w:val="20"/>
                <w:szCs w:val="20"/>
                <w:lang w:val="es-PA" w:eastAsia="es-PA"/>
              </w:rPr>
              <w:t>26</w:t>
            </w:r>
            <w:r>
              <w:rPr>
                <w:rFonts w:asciiTheme="minorHAnsi" w:eastAsiaTheme="minorEastAsia" w:hAnsiTheme="minorHAnsi"/>
                <w:sz w:val="20"/>
                <w:szCs w:val="20"/>
                <w:lang w:val="es-PA" w:eastAsia="es-PA"/>
              </w:rPr>
              <w:t xml:space="preserve"> noviembre </w:t>
            </w:r>
            <w:r w:rsidRPr="0013201C">
              <w:rPr>
                <w:rFonts w:asciiTheme="minorHAnsi" w:eastAsiaTheme="minorEastAsia" w:hAnsiTheme="minorHAnsi"/>
                <w:sz w:val="20"/>
                <w:szCs w:val="20"/>
                <w:lang w:val="es-PA" w:eastAsia="es-PA"/>
              </w:rPr>
              <w:t>2013</w:t>
            </w:r>
          </w:p>
        </w:tc>
      </w:tr>
      <w:tr w:rsidR="009C3F05" w:rsidRPr="0013201C" w:rsidTr="00B9676B">
        <w:trPr>
          <w:trHeight w:val="334"/>
        </w:trPr>
        <w:tc>
          <w:tcPr>
            <w:tcW w:w="6062" w:type="dxa"/>
            <w:shd w:val="clear" w:color="auto" w:fill="auto"/>
          </w:tcPr>
          <w:p w:rsidR="00AA7B68" w:rsidRPr="00AA7B68" w:rsidRDefault="00AA7B68" w:rsidP="00425E61">
            <w:pPr>
              <w:spacing w:line="276" w:lineRule="auto"/>
              <w:rPr>
                <w:rFonts w:asciiTheme="minorHAnsi" w:eastAsiaTheme="minorEastAsia" w:hAnsiTheme="minorHAnsi"/>
                <w:b/>
                <w:sz w:val="20"/>
                <w:szCs w:val="20"/>
                <w:lang w:val="es-PA" w:eastAsia="es-PA"/>
              </w:rPr>
            </w:pPr>
            <w:r w:rsidRPr="00AA7B68">
              <w:rPr>
                <w:rFonts w:asciiTheme="minorHAnsi" w:eastAsiaTheme="minorEastAsia" w:hAnsiTheme="minorHAnsi"/>
                <w:b/>
                <w:sz w:val="20"/>
                <w:szCs w:val="20"/>
                <w:lang w:val="es-PA" w:eastAsia="es-PA"/>
              </w:rPr>
              <w:t>Entrega de informe inicial que incorpora comentarios</w:t>
            </w:r>
            <w:r w:rsidR="008F6C7D">
              <w:rPr>
                <w:rFonts w:asciiTheme="minorHAnsi" w:eastAsiaTheme="minorEastAsia" w:hAnsiTheme="minorHAnsi"/>
                <w:b/>
                <w:sz w:val="20"/>
                <w:szCs w:val="20"/>
                <w:lang w:val="es-PA" w:eastAsia="es-PA"/>
              </w:rPr>
              <w:t xml:space="preserve"> (En Sede PNUD-Honduras)</w:t>
            </w:r>
          </w:p>
        </w:tc>
        <w:tc>
          <w:tcPr>
            <w:tcW w:w="2835" w:type="dxa"/>
            <w:shd w:val="clear" w:color="auto" w:fill="auto"/>
          </w:tcPr>
          <w:p w:rsidR="00AA7B68" w:rsidRDefault="004E18B4" w:rsidP="00425E61">
            <w:pPr>
              <w:spacing w:line="276" w:lineRule="auto"/>
              <w:jc w:val="center"/>
              <w:rPr>
                <w:rFonts w:asciiTheme="minorHAnsi" w:eastAsiaTheme="minorEastAsia" w:hAnsiTheme="minorHAnsi"/>
                <w:sz w:val="20"/>
                <w:szCs w:val="20"/>
                <w:lang w:val="es-PA" w:eastAsia="es-PA"/>
              </w:rPr>
            </w:pPr>
            <w:r>
              <w:rPr>
                <w:rFonts w:asciiTheme="minorHAnsi" w:eastAsiaTheme="minorEastAsia" w:hAnsiTheme="minorHAnsi"/>
                <w:b/>
                <w:sz w:val="20"/>
                <w:szCs w:val="20"/>
                <w:lang w:val="es-PA" w:eastAsia="es-PA"/>
              </w:rPr>
              <w:t>28</w:t>
            </w:r>
            <w:r w:rsidR="00AA7B68" w:rsidRPr="00AA7B68">
              <w:rPr>
                <w:rFonts w:asciiTheme="minorHAnsi" w:eastAsiaTheme="minorEastAsia" w:hAnsiTheme="minorHAnsi"/>
                <w:b/>
                <w:sz w:val="20"/>
                <w:szCs w:val="20"/>
                <w:lang w:val="es-PA" w:eastAsia="es-PA"/>
              </w:rPr>
              <w:t xml:space="preserve"> de noviembre 2013</w:t>
            </w:r>
          </w:p>
        </w:tc>
      </w:tr>
      <w:tr w:rsidR="00425E61" w:rsidRPr="0013201C" w:rsidTr="00AA7B68">
        <w:trPr>
          <w:trHeight w:val="979"/>
        </w:trPr>
        <w:tc>
          <w:tcPr>
            <w:tcW w:w="6062" w:type="dxa"/>
            <w:shd w:val="clear" w:color="auto" w:fill="auto"/>
          </w:tcPr>
          <w:p w:rsidR="00425E61" w:rsidRDefault="00425E61" w:rsidP="00425E61">
            <w:pPr>
              <w:spacing w:line="276" w:lineRule="auto"/>
              <w:rPr>
                <w:rFonts w:asciiTheme="minorHAnsi" w:eastAsiaTheme="minorEastAsia" w:hAnsiTheme="minorHAnsi"/>
                <w:sz w:val="20"/>
                <w:szCs w:val="20"/>
                <w:lang w:val="es-PA" w:eastAsia="es-PA"/>
              </w:rPr>
            </w:pPr>
            <w:r w:rsidRPr="00AA7B68">
              <w:rPr>
                <w:rFonts w:asciiTheme="minorHAnsi" w:eastAsiaTheme="minorEastAsia" w:hAnsiTheme="minorHAnsi"/>
                <w:b/>
                <w:sz w:val="20"/>
                <w:szCs w:val="20"/>
                <w:lang w:val="es-PA" w:eastAsia="es-PA"/>
              </w:rPr>
              <w:t>Misión de campo</w:t>
            </w:r>
            <w:r>
              <w:rPr>
                <w:rFonts w:asciiTheme="minorHAnsi" w:eastAsiaTheme="minorEastAsia" w:hAnsiTheme="minorHAnsi"/>
                <w:sz w:val="20"/>
                <w:szCs w:val="20"/>
                <w:lang w:val="es-PA" w:eastAsia="es-PA"/>
              </w:rPr>
              <w:t xml:space="preserve"> para la r</w:t>
            </w:r>
            <w:r w:rsidRPr="0013201C">
              <w:rPr>
                <w:rFonts w:asciiTheme="minorHAnsi" w:eastAsiaTheme="minorEastAsia" w:hAnsiTheme="minorHAnsi"/>
                <w:sz w:val="20"/>
                <w:szCs w:val="20"/>
                <w:lang w:val="es-PA" w:eastAsia="es-PA"/>
              </w:rPr>
              <w:t>ecolección de información primaria</w:t>
            </w:r>
          </w:p>
          <w:p w:rsidR="00425E61" w:rsidRPr="0013201C" w:rsidRDefault="00425E61" w:rsidP="00425E61">
            <w:pPr>
              <w:spacing w:line="276" w:lineRule="auto"/>
              <w:rPr>
                <w:rFonts w:asciiTheme="minorHAnsi" w:eastAsiaTheme="minorEastAsia" w:hAnsiTheme="minorHAnsi"/>
                <w:sz w:val="20"/>
                <w:szCs w:val="20"/>
                <w:lang w:val="es-PA" w:eastAsia="es-PA"/>
              </w:rPr>
            </w:pPr>
            <w:r>
              <w:rPr>
                <w:rFonts w:asciiTheme="minorHAnsi" w:eastAsiaTheme="minorEastAsia" w:hAnsiTheme="minorHAnsi"/>
                <w:sz w:val="20"/>
                <w:szCs w:val="20"/>
                <w:lang w:val="es-PA" w:eastAsia="es-PA"/>
              </w:rPr>
              <w:t>Re</w:t>
            </w:r>
            <w:r w:rsidRPr="0013201C">
              <w:rPr>
                <w:rFonts w:asciiTheme="minorHAnsi" w:eastAsiaTheme="minorEastAsia" w:hAnsiTheme="minorHAnsi"/>
                <w:sz w:val="20"/>
                <w:szCs w:val="20"/>
                <w:lang w:val="es-PA" w:eastAsia="es-PA"/>
              </w:rPr>
              <w:t xml:space="preserve">uniones de </w:t>
            </w:r>
            <w:proofErr w:type="spellStart"/>
            <w:r w:rsidRPr="0013201C">
              <w:rPr>
                <w:rFonts w:asciiTheme="minorHAnsi" w:eastAsiaTheme="minorEastAsia" w:hAnsiTheme="minorHAnsi"/>
                <w:i/>
                <w:sz w:val="20"/>
                <w:szCs w:val="20"/>
                <w:lang w:val="es-PA" w:eastAsia="es-PA"/>
              </w:rPr>
              <w:t>briefing</w:t>
            </w:r>
            <w:proofErr w:type="spellEnd"/>
            <w:r w:rsidRPr="0013201C">
              <w:rPr>
                <w:rFonts w:asciiTheme="minorHAnsi" w:eastAsiaTheme="minorEastAsia" w:hAnsiTheme="minorHAnsi"/>
                <w:sz w:val="20"/>
                <w:szCs w:val="20"/>
                <w:lang w:val="es-PA" w:eastAsia="es-PA"/>
              </w:rPr>
              <w:t xml:space="preserve"> y </w:t>
            </w:r>
            <w:proofErr w:type="spellStart"/>
            <w:r w:rsidRPr="0013201C">
              <w:rPr>
                <w:rFonts w:asciiTheme="minorHAnsi" w:eastAsiaTheme="minorEastAsia" w:hAnsiTheme="minorHAnsi"/>
                <w:i/>
                <w:sz w:val="20"/>
                <w:szCs w:val="20"/>
                <w:lang w:val="es-PA" w:eastAsia="es-PA"/>
              </w:rPr>
              <w:t>debriefing</w:t>
            </w:r>
            <w:proofErr w:type="spellEnd"/>
          </w:p>
          <w:p w:rsidR="00425E61" w:rsidRPr="0013201C" w:rsidRDefault="00425E61" w:rsidP="00425E61">
            <w:pPr>
              <w:spacing w:line="276" w:lineRule="auto"/>
              <w:rPr>
                <w:rFonts w:asciiTheme="minorHAnsi" w:eastAsiaTheme="minorEastAsia" w:hAnsiTheme="minorHAnsi"/>
                <w:sz w:val="20"/>
                <w:szCs w:val="20"/>
                <w:lang w:val="es-PA" w:eastAsia="es-PA"/>
              </w:rPr>
            </w:pPr>
            <w:r w:rsidRPr="0013201C">
              <w:rPr>
                <w:rFonts w:asciiTheme="minorHAnsi" w:eastAsiaTheme="minorEastAsia" w:hAnsiTheme="minorHAnsi"/>
                <w:sz w:val="20"/>
                <w:szCs w:val="20"/>
                <w:lang w:val="es-PA" w:eastAsia="es-PA"/>
              </w:rPr>
              <w:t xml:space="preserve">Análisis de la información </w:t>
            </w:r>
          </w:p>
        </w:tc>
        <w:tc>
          <w:tcPr>
            <w:tcW w:w="2835" w:type="dxa"/>
            <w:shd w:val="clear" w:color="auto" w:fill="auto"/>
          </w:tcPr>
          <w:p w:rsidR="00425E61" w:rsidRDefault="00425E61" w:rsidP="00425E61">
            <w:pPr>
              <w:spacing w:line="276" w:lineRule="auto"/>
              <w:jc w:val="center"/>
              <w:rPr>
                <w:rFonts w:asciiTheme="minorHAnsi" w:eastAsiaTheme="minorEastAsia" w:hAnsiTheme="minorHAnsi"/>
                <w:sz w:val="20"/>
                <w:szCs w:val="20"/>
                <w:lang w:val="es-PA" w:eastAsia="es-PA"/>
              </w:rPr>
            </w:pPr>
          </w:p>
          <w:p w:rsidR="00425E61" w:rsidRPr="00425E61" w:rsidRDefault="00425E61" w:rsidP="004E18B4">
            <w:pPr>
              <w:spacing w:line="276" w:lineRule="auto"/>
              <w:jc w:val="center"/>
              <w:rPr>
                <w:rFonts w:asciiTheme="minorHAnsi" w:eastAsiaTheme="minorEastAsia" w:hAnsiTheme="minorHAnsi"/>
                <w:b/>
                <w:sz w:val="20"/>
                <w:szCs w:val="20"/>
                <w:lang w:val="es-PA" w:eastAsia="es-PA"/>
              </w:rPr>
            </w:pPr>
            <w:r w:rsidRPr="00425E61">
              <w:rPr>
                <w:rFonts w:asciiTheme="minorHAnsi" w:eastAsiaTheme="minorEastAsia" w:hAnsiTheme="minorHAnsi"/>
                <w:b/>
                <w:sz w:val="20"/>
                <w:szCs w:val="20"/>
                <w:lang w:val="es-PA" w:eastAsia="es-PA"/>
              </w:rPr>
              <w:t xml:space="preserve">De </w:t>
            </w:r>
            <w:r w:rsidR="004E18B4">
              <w:rPr>
                <w:rFonts w:asciiTheme="minorHAnsi" w:eastAsiaTheme="minorEastAsia" w:hAnsiTheme="minorHAnsi"/>
                <w:b/>
                <w:sz w:val="20"/>
                <w:szCs w:val="20"/>
                <w:lang w:val="es-PA" w:eastAsia="es-PA"/>
              </w:rPr>
              <w:t>02</w:t>
            </w:r>
            <w:r w:rsidRPr="00425E61">
              <w:rPr>
                <w:rFonts w:asciiTheme="minorHAnsi" w:eastAsiaTheme="minorEastAsia" w:hAnsiTheme="minorHAnsi"/>
                <w:b/>
                <w:sz w:val="20"/>
                <w:szCs w:val="20"/>
                <w:lang w:val="es-PA" w:eastAsia="es-PA"/>
              </w:rPr>
              <w:t xml:space="preserve">  a </w:t>
            </w:r>
            <w:r w:rsidR="004E18B4">
              <w:rPr>
                <w:rFonts w:asciiTheme="minorHAnsi" w:eastAsiaTheme="minorEastAsia" w:hAnsiTheme="minorHAnsi"/>
                <w:b/>
                <w:sz w:val="20"/>
                <w:szCs w:val="20"/>
                <w:lang w:val="es-PA" w:eastAsia="es-PA"/>
              </w:rPr>
              <w:t>06</w:t>
            </w:r>
            <w:r w:rsidRPr="00425E61">
              <w:rPr>
                <w:rFonts w:asciiTheme="minorHAnsi" w:eastAsiaTheme="minorEastAsia" w:hAnsiTheme="minorHAnsi"/>
                <w:b/>
                <w:sz w:val="20"/>
                <w:szCs w:val="20"/>
                <w:lang w:val="es-PA" w:eastAsia="es-PA"/>
              </w:rPr>
              <w:t xml:space="preserve"> </w:t>
            </w:r>
            <w:r w:rsidR="004E18B4">
              <w:rPr>
                <w:rFonts w:asciiTheme="minorHAnsi" w:eastAsiaTheme="minorEastAsia" w:hAnsiTheme="minorHAnsi"/>
                <w:b/>
                <w:sz w:val="20"/>
                <w:szCs w:val="20"/>
                <w:lang w:val="es-PA" w:eastAsia="es-PA"/>
              </w:rPr>
              <w:t>de Dici</w:t>
            </w:r>
            <w:r w:rsidRPr="00425E61">
              <w:rPr>
                <w:rFonts w:asciiTheme="minorHAnsi" w:eastAsiaTheme="minorEastAsia" w:hAnsiTheme="minorHAnsi"/>
                <w:b/>
                <w:sz w:val="20"/>
                <w:szCs w:val="20"/>
                <w:lang w:val="es-PA" w:eastAsia="es-PA"/>
              </w:rPr>
              <w:t>embre 2013</w:t>
            </w:r>
          </w:p>
        </w:tc>
      </w:tr>
      <w:tr w:rsidR="00425E61" w:rsidRPr="0013201C" w:rsidTr="00425E61">
        <w:tc>
          <w:tcPr>
            <w:tcW w:w="6062" w:type="dxa"/>
            <w:shd w:val="clear" w:color="auto" w:fill="auto"/>
          </w:tcPr>
          <w:p w:rsidR="00425E61" w:rsidRPr="00AA7B68" w:rsidRDefault="00425E61">
            <w:pPr>
              <w:spacing w:line="276" w:lineRule="auto"/>
              <w:rPr>
                <w:rFonts w:asciiTheme="minorHAnsi" w:eastAsiaTheme="minorEastAsia" w:hAnsiTheme="minorHAnsi"/>
                <w:b/>
                <w:sz w:val="20"/>
                <w:szCs w:val="20"/>
                <w:lang w:val="es-PA" w:eastAsia="es-PA"/>
              </w:rPr>
            </w:pPr>
            <w:r w:rsidRPr="00AA7B68">
              <w:rPr>
                <w:rFonts w:asciiTheme="minorHAnsi" w:eastAsiaTheme="minorEastAsia" w:hAnsiTheme="minorHAnsi"/>
                <w:b/>
                <w:sz w:val="20"/>
                <w:szCs w:val="20"/>
                <w:lang w:val="es-PA" w:eastAsia="es-PA"/>
              </w:rPr>
              <w:t xml:space="preserve">Entrega de informe de </w:t>
            </w:r>
            <w:r w:rsidR="002A51DB">
              <w:rPr>
                <w:rFonts w:asciiTheme="minorHAnsi" w:eastAsiaTheme="minorEastAsia" w:hAnsiTheme="minorHAnsi"/>
                <w:b/>
                <w:sz w:val="20"/>
                <w:szCs w:val="20"/>
                <w:lang w:val="es-PA" w:eastAsia="es-PA"/>
              </w:rPr>
              <w:t>revis</w:t>
            </w:r>
            <w:r w:rsidR="002A51DB" w:rsidRPr="00AA7B68">
              <w:rPr>
                <w:rFonts w:asciiTheme="minorHAnsi" w:eastAsiaTheme="minorEastAsia" w:hAnsiTheme="minorHAnsi"/>
                <w:b/>
                <w:sz w:val="20"/>
                <w:szCs w:val="20"/>
                <w:lang w:val="es-PA" w:eastAsia="es-PA"/>
              </w:rPr>
              <w:t xml:space="preserve">ión </w:t>
            </w:r>
            <w:r w:rsidRPr="00AA7B68">
              <w:rPr>
                <w:rFonts w:asciiTheme="minorHAnsi" w:eastAsiaTheme="minorEastAsia" w:hAnsiTheme="minorHAnsi"/>
                <w:b/>
                <w:sz w:val="20"/>
                <w:szCs w:val="20"/>
                <w:lang w:val="es-PA" w:eastAsia="es-PA"/>
              </w:rPr>
              <w:t xml:space="preserve">en su versión borrador </w:t>
            </w:r>
          </w:p>
        </w:tc>
        <w:tc>
          <w:tcPr>
            <w:tcW w:w="2835" w:type="dxa"/>
            <w:shd w:val="clear" w:color="auto" w:fill="auto"/>
          </w:tcPr>
          <w:p w:rsidR="00425E61" w:rsidRPr="0013201C" w:rsidRDefault="004E18B4" w:rsidP="008E215C">
            <w:pPr>
              <w:spacing w:line="276" w:lineRule="auto"/>
              <w:jc w:val="center"/>
              <w:rPr>
                <w:rFonts w:asciiTheme="minorHAnsi" w:eastAsiaTheme="minorEastAsia" w:hAnsiTheme="minorHAnsi"/>
                <w:b/>
                <w:sz w:val="20"/>
                <w:szCs w:val="20"/>
                <w:lang w:val="es-PA" w:eastAsia="es-PA"/>
              </w:rPr>
            </w:pPr>
            <w:r>
              <w:rPr>
                <w:rFonts w:asciiTheme="minorHAnsi" w:eastAsiaTheme="minorEastAsia" w:hAnsiTheme="minorHAnsi"/>
                <w:b/>
                <w:sz w:val="20"/>
                <w:szCs w:val="20"/>
                <w:lang w:val="es-PA" w:eastAsia="es-PA"/>
              </w:rPr>
              <w:t>1</w:t>
            </w:r>
            <w:r w:rsidR="008E215C">
              <w:rPr>
                <w:rFonts w:asciiTheme="minorHAnsi" w:eastAsiaTheme="minorEastAsia" w:hAnsiTheme="minorHAnsi"/>
                <w:b/>
                <w:sz w:val="20"/>
                <w:szCs w:val="20"/>
                <w:lang w:val="es-PA" w:eastAsia="es-PA"/>
              </w:rPr>
              <w:t>1</w:t>
            </w:r>
            <w:r w:rsidR="00425E61" w:rsidRPr="0013201C">
              <w:rPr>
                <w:rFonts w:asciiTheme="minorHAnsi" w:eastAsiaTheme="minorEastAsia" w:hAnsiTheme="minorHAnsi"/>
                <w:b/>
                <w:sz w:val="20"/>
                <w:szCs w:val="20"/>
                <w:lang w:val="es-PA" w:eastAsia="es-PA"/>
              </w:rPr>
              <w:t xml:space="preserve"> de </w:t>
            </w:r>
            <w:r>
              <w:rPr>
                <w:rFonts w:asciiTheme="minorHAnsi" w:eastAsiaTheme="minorEastAsia" w:hAnsiTheme="minorHAnsi"/>
                <w:b/>
                <w:sz w:val="20"/>
                <w:szCs w:val="20"/>
                <w:lang w:val="es-PA" w:eastAsia="es-PA"/>
              </w:rPr>
              <w:t>Dici</w:t>
            </w:r>
            <w:r w:rsidR="00425E61">
              <w:rPr>
                <w:rFonts w:asciiTheme="minorHAnsi" w:eastAsiaTheme="minorEastAsia" w:hAnsiTheme="minorHAnsi"/>
                <w:b/>
                <w:sz w:val="20"/>
                <w:szCs w:val="20"/>
                <w:lang w:val="es-PA" w:eastAsia="es-PA"/>
              </w:rPr>
              <w:t xml:space="preserve">embre </w:t>
            </w:r>
            <w:r w:rsidR="00425E61" w:rsidRPr="0013201C">
              <w:rPr>
                <w:rFonts w:asciiTheme="minorHAnsi" w:eastAsiaTheme="minorEastAsia" w:hAnsiTheme="minorHAnsi"/>
                <w:b/>
                <w:sz w:val="20"/>
                <w:szCs w:val="20"/>
                <w:lang w:val="es-PA" w:eastAsia="es-PA"/>
              </w:rPr>
              <w:t xml:space="preserve"> 2013</w:t>
            </w:r>
          </w:p>
        </w:tc>
      </w:tr>
      <w:tr w:rsidR="00425E61" w:rsidRPr="00EC69A2" w:rsidTr="00425E61">
        <w:tc>
          <w:tcPr>
            <w:tcW w:w="6062" w:type="dxa"/>
            <w:shd w:val="clear" w:color="auto" w:fill="auto"/>
          </w:tcPr>
          <w:p w:rsidR="00425E61" w:rsidRDefault="00AA7B68" w:rsidP="00425E61">
            <w:pPr>
              <w:spacing w:line="276" w:lineRule="auto"/>
              <w:rPr>
                <w:rFonts w:asciiTheme="minorHAnsi" w:eastAsiaTheme="minorEastAsia" w:hAnsiTheme="minorHAnsi"/>
                <w:sz w:val="20"/>
                <w:szCs w:val="20"/>
                <w:lang w:val="es-PA" w:eastAsia="es-PA"/>
              </w:rPr>
            </w:pPr>
            <w:r>
              <w:rPr>
                <w:rFonts w:asciiTheme="minorHAnsi" w:eastAsiaTheme="minorEastAsia" w:hAnsiTheme="minorHAnsi"/>
                <w:sz w:val="20"/>
                <w:szCs w:val="20"/>
                <w:lang w:val="es-PA" w:eastAsia="es-PA"/>
              </w:rPr>
              <w:t>C</w:t>
            </w:r>
            <w:r w:rsidR="00425E61" w:rsidRPr="0013201C">
              <w:rPr>
                <w:rFonts w:asciiTheme="minorHAnsi" w:eastAsiaTheme="minorEastAsia" w:hAnsiTheme="minorHAnsi"/>
                <w:sz w:val="20"/>
                <w:szCs w:val="20"/>
                <w:lang w:val="es-PA" w:eastAsia="es-PA"/>
              </w:rPr>
              <w:t xml:space="preserve">omentarios al Informe en su versión borrador por </w:t>
            </w:r>
            <w:r w:rsidRPr="00AA7B68">
              <w:rPr>
                <w:rFonts w:asciiTheme="minorHAnsi" w:eastAsiaTheme="minorEastAsia" w:hAnsiTheme="minorHAnsi"/>
                <w:sz w:val="20"/>
                <w:szCs w:val="20"/>
                <w:lang w:val="es-PA" w:eastAsia="es-PA"/>
              </w:rPr>
              <w:t xml:space="preserve">el equipo de la Unidad de Pobreza  </w:t>
            </w:r>
            <w:r w:rsidR="00425E61" w:rsidRPr="0013201C">
              <w:rPr>
                <w:rFonts w:asciiTheme="minorHAnsi" w:eastAsiaTheme="minorEastAsia" w:hAnsiTheme="minorHAnsi"/>
                <w:sz w:val="20"/>
                <w:szCs w:val="20"/>
                <w:lang w:val="es-PA" w:eastAsia="es-PA"/>
              </w:rPr>
              <w:t>y Área Evaluación CR PNUD</w:t>
            </w:r>
            <w:r>
              <w:rPr>
                <w:rFonts w:asciiTheme="minorHAnsi" w:eastAsiaTheme="minorEastAsia" w:hAnsiTheme="minorHAnsi"/>
                <w:sz w:val="20"/>
                <w:szCs w:val="20"/>
                <w:lang w:val="es-PA" w:eastAsia="es-PA"/>
              </w:rPr>
              <w:t xml:space="preserve"> </w:t>
            </w:r>
          </w:p>
          <w:p w:rsidR="00AA7B68" w:rsidRPr="0013201C" w:rsidRDefault="00AA7B68" w:rsidP="00425E61">
            <w:pPr>
              <w:spacing w:line="276" w:lineRule="auto"/>
              <w:rPr>
                <w:rFonts w:asciiTheme="minorHAnsi" w:eastAsiaTheme="minorEastAsia" w:hAnsiTheme="minorHAnsi"/>
                <w:sz w:val="20"/>
                <w:szCs w:val="20"/>
                <w:lang w:val="es-PA" w:eastAsia="es-PA"/>
              </w:rPr>
            </w:pPr>
          </w:p>
        </w:tc>
        <w:tc>
          <w:tcPr>
            <w:tcW w:w="2835" w:type="dxa"/>
            <w:shd w:val="clear" w:color="auto" w:fill="auto"/>
          </w:tcPr>
          <w:p w:rsidR="00425E61" w:rsidRDefault="004E18B4" w:rsidP="00425E61">
            <w:pPr>
              <w:spacing w:line="276" w:lineRule="auto"/>
              <w:jc w:val="center"/>
              <w:rPr>
                <w:rFonts w:asciiTheme="minorHAnsi" w:eastAsiaTheme="minorEastAsia" w:hAnsiTheme="minorHAnsi"/>
                <w:sz w:val="20"/>
                <w:szCs w:val="20"/>
                <w:lang w:val="es-PA" w:eastAsia="es-PA"/>
              </w:rPr>
            </w:pPr>
            <w:r>
              <w:rPr>
                <w:rFonts w:asciiTheme="minorHAnsi" w:eastAsiaTheme="minorEastAsia" w:hAnsiTheme="minorHAnsi"/>
                <w:sz w:val="20"/>
                <w:szCs w:val="20"/>
                <w:lang w:val="es-PA" w:eastAsia="es-PA"/>
              </w:rPr>
              <w:t>1</w:t>
            </w:r>
            <w:r w:rsidR="008E215C">
              <w:rPr>
                <w:rFonts w:asciiTheme="minorHAnsi" w:eastAsiaTheme="minorEastAsia" w:hAnsiTheme="minorHAnsi"/>
                <w:sz w:val="20"/>
                <w:szCs w:val="20"/>
                <w:lang w:val="es-PA" w:eastAsia="es-PA"/>
              </w:rPr>
              <w:t>3</w:t>
            </w:r>
            <w:r w:rsidR="00B63CA1">
              <w:rPr>
                <w:rFonts w:asciiTheme="minorHAnsi" w:eastAsiaTheme="minorEastAsia" w:hAnsiTheme="minorHAnsi"/>
                <w:sz w:val="20"/>
                <w:szCs w:val="20"/>
                <w:lang w:val="es-PA" w:eastAsia="es-PA"/>
              </w:rPr>
              <w:t xml:space="preserve"> de </w:t>
            </w:r>
            <w:r>
              <w:rPr>
                <w:rFonts w:asciiTheme="minorHAnsi" w:eastAsiaTheme="minorEastAsia" w:hAnsiTheme="minorHAnsi"/>
                <w:sz w:val="20"/>
                <w:szCs w:val="20"/>
                <w:lang w:val="es-PA" w:eastAsia="es-PA"/>
              </w:rPr>
              <w:t>Dic</w:t>
            </w:r>
            <w:r w:rsidR="00B63CA1">
              <w:rPr>
                <w:rFonts w:asciiTheme="minorHAnsi" w:eastAsiaTheme="minorEastAsia" w:hAnsiTheme="minorHAnsi"/>
                <w:sz w:val="20"/>
                <w:szCs w:val="20"/>
                <w:lang w:val="es-PA" w:eastAsia="es-PA"/>
              </w:rPr>
              <w:t>iembre 2013</w:t>
            </w:r>
          </w:p>
          <w:p w:rsidR="00AA7B68" w:rsidRPr="0013201C" w:rsidRDefault="00AA7B68" w:rsidP="00425E61">
            <w:pPr>
              <w:spacing w:line="276" w:lineRule="auto"/>
              <w:jc w:val="center"/>
              <w:rPr>
                <w:rFonts w:asciiTheme="minorHAnsi" w:eastAsiaTheme="minorEastAsia" w:hAnsiTheme="minorHAnsi"/>
                <w:sz w:val="20"/>
                <w:szCs w:val="20"/>
                <w:lang w:val="es-PA" w:eastAsia="es-PA"/>
              </w:rPr>
            </w:pPr>
          </w:p>
        </w:tc>
      </w:tr>
      <w:tr w:rsidR="008F6C7D" w:rsidRPr="00EC69A2" w:rsidTr="00425E61">
        <w:tc>
          <w:tcPr>
            <w:tcW w:w="6062" w:type="dxa"/>
            <w:shd w:val="clear" w:color="auto" w:fill="auto"/>
          </w:tcPr>
          <w:p w:rsidR="008F6C7D" w:rsidRPr="00B63CA1" w:rsidRDefault="008F6C7D">
            <w:pPr>
              <w:spacing w:line="276" w:lineRule="auto"/>
              <w:rPr>
                <w:rFonts w:asciiTheme="minorHAnsi" w:eastAsiaTheme="minorEastAsia" w:hAnsiTheme="minorHAnsi"/>
                <w:b/>
                <w:sz w:val="20"/>
                <w:szCs w:val="20"/>
                <w:lang w:val="es-PA" w:eastAsia="es-PA"/>
              </w:rPr>
            </w:pPr>
            <w:r w:rsidRPr="00B63CA1">
              <w:rPr>
                <w:rFonts w:asciiTheme="minorHAnsi" w:eastAsiaTheme="minorEastAsia" w:hAnsiTheme="minorHAnsi"/>
                <w:b/>
                <w:sz w:val="20"/>
                <w:szCs w:val="20"/>
                <w:lang w:val="es-PA" w:eastAsia="es-PA"/>
              </w:rPr>
              <w:t xml:space="preserve">Entrega de Informe de </w:t>
            </w:r>
            <w:r>
              <w:rPr>
                <w:rFonts w:asciiTheme="minorHAnsi" w:eastAsiaTheme="minorEastAsia" w:hAnsiTheme="minorHAnsi"/>
                <w:b/>
                <w:sz w:val="20"/>
                <w:szCs w:val="20"/>
                <w:lang w:val="es-PA" w:eastAsia="es-PA"/>
              </w:rPr>
              <w:t>revis</w:t>
            </w:r>
            <w:r w:rsidRPr="00B63CA1">
              <w:rPr>
                <w:rFonts w:asciiTheme="minorHAnsi" w:eastAsiaTheme="minorEastAsia" w:hAnsiTheme="minorHAnsi"/>
                <w:b/>
                <w:sz w:val="20"/>
                <w:szCs w:val="20"/>
                <w:lang w:val="es-PA" w:eastAsia="es-PA"/>
              </w:rPr>
              <w:t xml:space="preserve">ión en su versión final </w:t>
            </w:r>
          </w:p>
        </w:tc>
        <w:tc>
          <w:tcPr>
            <w:tcW w:w="2835" w:type="dxa"/>
            <w:shd w:val="clear" w:color="auto" w:fill="auto"/>
          </w:tcPr>
          <w:p w:rsidR="008F6C7D" w:rsidDel="008F6C7D" w:rsidRDefault="008E215C" w:rsidP="00425E61">
            <w:pPr>
              <w:spacing w:line="276" w:lineRule="auto"/>
              <w:jc w:val="center"/>
              <w:rPr>
                <w:rFonts w:asciiTheme="minorHAnsi" w:eastAsiaTheme="minorEastAsia" w:hAnsiTheme="minorHAnsi"/>
                <w:b/>
                <w:sz w:val="20"/>
                <w:szCs w:val="20"/>
                <w:lang w:val="es-PA" w:eastAsia="es-PA"/>
              </w:rPr>
            </w:pPr>
            <w:r>
              <w:rPr>
                <w:rFonts w:asciiTheme="minorHAnsi" w:eastAsiaTheme="minorEastAsia" w:hAnsiTheme="minorHAnsi"/>
                <w:b/>
                <w:sz w:val="20"/>
                <w:szCs w:val="20"/>
                <w:lang w:val="es-PA" w:eastAsia="es-PA"/>
              </w:rPr>
              <w:t>17</w:t>
            </w:r>
            <w:r w:rsidR="008F6C7D">
              <w:rPr>
                <w:rFonts w:asciiTheme="minorHAnsi" w:eastAsiaTheme="minorEastAsia" w:hAnsiTheme="minorHAnsi"/>
                <w:b/>
                <w:sz w:val="20"/>
                <w:szCs w:val="20"/>
                <w:lang w:val="es-PA" w:eastAsia="es-PA"/>
              </w:rPr>
              <w:t xml:space="preserve"> de diciembre 2013</w:t>
            </w:r>
          </w:p>
        </w:tc>
      </w:tr>
      <w:tr w:rsidR="008F6C7D" w:rsidRPr="00EF6431" w:rsidTr="00425E61">
        <w:tc>
          <w:tcPr>
            <w:tcW w:w="6062" w:type="dxa"/>
            <w:shd w:val="clear" w:color="auto" w:fill="auto"/>
          </w:tcPr>
          <w:p w:rsidR="008F6C7D" w:rsidRPr="00B63CA1" w:rsidRDefault="00483EB0">
            <w:pPr>
              <w:spacing w:line="276" w:lineRule="auto"/>
              <w:rPr>
                <w:rFonts w:asciiTheme="minorHAnsi" w:eastAsiaTheme="minorEastAsia" w:hAnsiTheme="minorHAnsi"/>
                <w:b/>
                <w:sz w:val="20"/>
                <w:szCs w:val="20"/>
                <w:lang w:val="es-PA" w:eastAsia="es-PA"/>
              </w:rPr>
            </w:pPr>
            <w:r>
              <w:rPr>
                <w:rFonts w:asciiTheme="minorHAnsi" w:eastAsiaTheme="minorEastAsia" w:hAnsiTheme="minorHAnsi"/>
                <w:b/>
                <w:sz w:val="20"/>
                <w:szCs w:val="20"/>
                <w:lang w:val="es-PA" w:eastAsia="es-PA"/>
              </w:rPr>
              <w:t>Presentación de Resumen Ejecutivo al PNUD y los socios del proyecto a través de una videoconferencia</w:t>
            </w:r>
            <w:r w:rsidR="008F6C7D" w:rsidRPr="00B63CA1">
              <w:rPr>
                <w:rFonts w:asciiTheme="minorHAnsi" w:eastAsiaTheme="minorEastAsia" w:hAnsiTheme="minorHAnsi"/>
                <w:b/>
                <w:sz w:val="20"/>
                <w:szCs w:val="20"/>
                <w:lang w:val="es-PA" w:eastAsia="es-PA"/>
              </w:rPr>
              <w:t xml:space="preserve"> </w:t>
            </w:r>
          </w:p>
        </w:tc>
        <w:tc>
          <w:tcPr>
            <w:tcW w:w="2835" w:type="dxa"/>
            <w:shd w:val="clear" w:color="auto" w:fill="auto"/>
          </w:tcPr>
          <w:p w:rsidR="008F6C7D" w:rsidRPr="0013201C" w:rsidRDefault="008F6C7D" w:rsidP="00425E61">
            <w:pPr>
              <w:spacing w:line="276" w:lineRule="auto"/>
              <w:jc w:val="center"/>
              <w:rPr>
                <w:rFonts w:asciiTheme="minorHAnsi" w:eastAsiaTheme="minorEastAsia" w:hAnsiTheme="minorHAnsi"/>
                <w:b/>
                <w:sz w:val="20"/>
                <w:szCs w:val="20"/>
                <w:lang w:val="es-PA" w:eastAsia="es-PA"/>
              </w:rPr>
            </w:pPr>
            <w:r>
              <w:rPr>
                <w:rFonts w:asciiTheme="minorHAnsi" w:eastAsiaTheme="minorEastAsia" w:hAnsiTheme="minorHAnsi"/>
                <w:b/>
                <w:sz w:val="20"/>
                <w:szCs w:val="20"/>
                <w:lang w:val="es-PA" w:eastAsia="es-PA"/>
              </w:rPr>
              <w:t xml:space="preserve">Sujeto a </w:t>
            </w:r>
            <w:r w:rsidR="00483EB0">
              <w:rPr>
                <w:rFonts w:asciiTheme="minorHAnsi" w:eastAsiaTheme="minorEastAsia" w:hAnsiTheme="minorHAnsi"/>
                <w:b/>
                <w:sz w:val="20"/>
                <w:szCs w:val="20"/>
                <w:lang w:val="es-PA" w:eastAsia="es-PA"/>
              </w:rPr>
              <w:t>confirmación de las partes involucradas</w:t>
            </w:r>
          </w:p>
        </w:tc>
      </w:tr>
    </w:tbl>
    <w:p w:rsidR="0013201C" w:rsidRPr="00AA7B68" w:rsidRDefault="0013201C" w:rsidP="008A5AE5">
      <w:pPr>
        <w:jc w:val="both"/>
        <w:rPr>
          <w:lang w:val="es-PA" w:eastAsia="es-ES"/>
        </w:rPr>
      </w:pPr>
    </w:p>
    <w:p w:rsidR="00483EB0" w:rsidRDefault="00483EB0" w:rsidP="008A5AE5">
      <w:pPr>
        <w:jc w:val="both"/>
        <w:rPr>
          <w:rFonts w:asciiTheme="minorHAnsi" w:hAnsiTheme="minorHAnsi"/>
          <w:b/>
          <w:bCs/>
          <w:lang w:val="es-ES_tradnl"/>
        </w:rPr>
      </w:pPr>
    </w:p>
    <w:p w:rsidR="003E46E8" w:rsidRPr="00883B48" w:rsidRDefault="00680F7C" w:rsidP="008A5AE5">
      <w:pPr>
        <w:jc w:val="both"/>
        <w:rPr>
          <w:rFonts w:asciiTheme="minorHAnsi" w:hAnsiTheme="minorHAnsi"/>
          <w:b/>
          <w:bCs/>
          <w:lang w:val="es-ES_tradnl"/>
        </w:rPr>
      </w:pPr>
      <w:r>
        <w:rPr>
          <w:rFonts w:asciiTheme="minorHAnsi" w:hAnsiTheme="minorHAnsi"/>
          <w:b/>
          <w:bCs/>
          <w:lang w:val="es-ES_tradnl"/>
        </w:rPr>
        <w:t>9</w:t>
      </w:r>
      <w:r w:rsidR="002A1319" w:rsidRPr="00883B48">
        <w:rPr>
          <w:rFonts w:asciiTheme="minorHAnsi" w:hAnsiTheme="minorHAnsi"/>
          <w:b/>
          <w:bCs/>
          <w:lang w:val="es-ES_tradnl"/>
        </w:rPr>
        <w:t xml:space="preserve">. </w:t>
      </w:r>
      <w:r w:rsidR="002A1319" w:rsidRPr="00883B48">
        <w:rPr>
          <w:rFonts w:asciiTheme="minorHAnsi" w:hAnsiTheme="minorHAnsi"/>
          <w:b/>
          <w:bCs/>
          <w:lang w:val="es-ES_tradnl"/>
        </w:rPr>
        <w:tab/>
        <w:t>FORMA DE PAGO</w:t>
      </w:r>
    </w:p>
    <w:p w:rsidR="001B2A71" w:rsidRPr="00883B48" w:rsidRDefault="001B2A71" w:rsidP="008A5AE5">
      <w:pPr>
        <w:jc w:val="both"/>
        <w:rPr>
          <w:rFonts w:asciiTheme="minorHAnsi" w:hAnsiTheme="minorHAnsi"/>
          <w:bCs/>
          <w:color w:val="000000" w:themeColor="text1"/>
          <w:lang w:val="es-ES_tradnl"/>
        </w:rPr>
      </w:pPr>
      <w:r w:rsidRPr="00883B48">
        <w:rPr>
          <w:rFonts w:asciiTheme="minorHAnsi" w:hAnsiTheme="minorHAnsi"/>
          <w:bCs/>
          <w:color w:val="000000" w:themeColor="text1"/>
          <w:lang w:val="es-ES_tradnl"/>
        </w:rPr>
        <w:t xml:space="preserve">El monto total de contrato </w:t>
      </w:r>
      <w:r w:rsidR="00964547" w:rsidRPr="00883B48">
        <w:rPr>
          <w:rFonts w:asciiTheme="minorHAnsi" w:hAnsiTheme="minorHAnsi"/>
          <w:bCs/>
          <w:color w:val="000000" w:themeColor="text1"/>
          <w:lang w:val="es-ES_tradnl"/>
        </w:rPr>
        <w:t>será</w:t>
      </w:r>
      <w:r w:rsidRPr="00883B48">
        <w:rPr>
          <w:rFonts w:asciiTheme="minorHAnsi" w:hAnsiTheme="minorHAnsi"/>
          <w:bCs/>
          <w:color w:val="000000" w:themeColor="text1"/>
          <w:lang w:val="es-ES_tradnl"/>
        </w:rPr>
        <w:t xml:space="preserve"> </w:t>
      </w:r>
      <w:r w:rsidR="00964547" w:rsidRPr="00883B48">
        <w:rPr>
          <w:rFonts w:asciiTheme="minorHAnsi" w:hAnsiTheme="minorHAnsi"/>
          <w:bCs/>
          <w:color w:val="000000" w:themeColor="text1"/>
          <w:lang w:val="es-ES_tradnl"/>
        </w:rPr>
        <w:t>pagado</w:t>
      </w:r>
      <w:r w:rsidRPr="00883B48">
        <w:rPr>
          <w:rFonts w:asciiTheme="minorHAnsi" w:hAnsiTheme="minorHAnsi"/>
          <w:bCs/>
          <w:color w:val="000000" w:themeColor="text1"/>
          <w:lang w:val="es-ES_tradnl"/>
        </w:rPr>
        <w:t xml:space="preserve"> de la siguiente forma:</w:t>
      </w:r>
    </w:p>
    <w:p w:rsidR="003E46E8" w:rsidRPr="00883B48" w:rsidRDefault="003E46E8" w:rsidP="00CF213F">
      <w:pPr>
        <w:pStyle w:val="ListParagraph"/>
        <w:numPr>
          <w:ilvl w:val="1"/>
          <w:numId w:val="20"/>
        </w:numPr>
        <w:ind w:left="993" w:hanging="567"/>
        <w:jc w:val="both"/>
        <w:rPr>
          <w:rFonts w:asciiTheme="minorHAnsi" w:hAnsiTheme="minorHAnsi"/>
          <w:bCs/>
          <w:lang w:val="es-ES"/>
        </w:rPr>
      </w:pPr>
      <w:r w:rsidRPr="00883B48">
        <w:rPr>
          <w:rFonts w:asciiTheme="minorHAnsi" w:hAnsiTheme="minorHAnsi"/>
          <w:bCs/>
          <w:u w:val="single"/>
          <w:lang w:val="es-ES"/>
        </w:rPr>
        <w:t>Pago1.</w:t>
      </w:r>
      <w:r w:rsidR="00677420" w:rsidRPr="00883B48">
        <w:rPr>
          <w:rFonts w:asciiTheme="minorHAnsi" w:hAnsiTheme="minorHAnsi"/>
          <w:bCs/>
          <w:lang w:val="es-ES"/>
        </w:rPr>
        <w:t xml:space="preserve"> Del 20</w:t>
      </w:r>
      <w:r w:rsidRPr="00883B48">
        <w:rPr>
          <w:rFonts w:asciiTheme="minorHAnsi" w:hAnsiTheme="minorHAnsi"/>
          <w:bCs/>
          <w:lang w:val="es-ES"/>
        </w:rPr>
        <w:t xml:space="preserve">% del monto total del </w:t>
      </w:r>
      <w:r w:rsidR="006B5120" w:rsidRPr="00883B48">
        <w:rPr>
          <w:rFonts w:asciiTheme="minorHAnsi" w:hAnsiTheme="minorHAnsi"/>
          <w:bCs/>
          <w:lang w:val="es-ES"/>
        </w:rPr>
        <w:t>contrato al entregar el Entregable</w:t>
      </w:r>
      <w:r w:rsidRPr="00883B48">
        <w:rPr>
          <w:rFonts w:asciiTheme="minorHAnsi" w:hAnsiTheme="minorHAnsi"/>
          <w:bCs/>
          <w:lang w:val="es-ES"/>
        </w:rPr>
        <w:t xml:space="preserve"> 1 a satisfacción del PNUD Honduras.</w:t>
      </w:r>
    </w:p>
    <w:p w:rsidR="002A1319" w:rsidRPr="00883B48" w:rsidRDefault="00083650" w:rsidP="00CF213F">
      <w:pPr>
        <w:pStyle w:val="ListParagraph"/>
        <w:numPr>
          <w:ilvl w:val="1"/>
          <w:numId w:val="20"/>
        </w:numPr>
        <w:ind w:left="993" w:hanging="567"/>
        <w:jc w:val="both"/>
        <w:rPr>
          <w:rFonts w:asciiTheme="minorHAnsi" w:hAnsiTheme="minorHAnsi"/>
          <w:bCs/>
          <w:lang w:val="es-ES"/>
        </w:rPr>
      </w:pPr>
      <w:r w:rsidRPr="00883B48">
        <w:rPr>
          <w:rFonts w:asciiTheme="minorHAnsi" w:hAnsiTheme="minorHAnsi"/>
          <w:bCs/>
          <w:u w:val="single"/>
          <w:lang w:val="es-ES"/>
        </w:rPr>
        <w:t>Pago 2</w:t>
      </w:r>
      <w:r w:rsidR="00677420" w:rsidRPr="00883B48">
        <w:rPr>
          <w:rFonts w:asciiTheme="minorHAnsi" w:hAnsiTheme="minorHAnsi"/>
          <w:bCs/>
          <w:lang w:val="es-ES"/>
        </w:rPr>
        <w:t xml:space="preserve">. Del </w:t>
      </w:r>
      <w:r w:rsidR="009F459C">
        <w:rPr>
          <w:rFonts w:asciiTheme="minorHAnsi" w:hAnsiTheme="minorHAnsi"/>
          <w:bCs/>
          <w:lang w:val="es-ES"/>
        </w:rPr>
        <w:t>3</w:t>
      </w:r>
      <w:r w:rsidR="003E46E8" w:rsidRPr="00883B48">
        <w:rPr>
          <w:rFonts w:asciiTheme="minorHAnsi" w:hAnsiTheme="minorHAnsi"/>
          <w:bCs/>
          <w:lang w:val="es-ES"/>
        </w:rPr>
        <w:t>0% del monto total del contrato al e</w:t>
      </w:r>
      <w:r w:rsidR="006B5120" w:rsidRPr="00883B48">
        <w:rPr>
          <w:rFonts w:asciiTheme="minorHAnsi" w:hAnsiTheme="minorHAnsi"/>
          <w:bCs/>
          <w:lang w:val="es-ES"/>
        </w:rPr>
        <w:t>ntregar el Entregable</w:t>
      </w:r>
      <w:r w:rsidR="003D4A53" w:rsidRPr="00883B48">
        <w:rPr>
          <w:rFonts w:asciiTheme="minorHAnsi" w:hAnsiTheme="minorHAnsi"/>
          <w:bCs/>
          <w:lang w:val="es-ES"/>
        </w:rPr>
        <w:t xml:space="preserve"> 2</w:t>
      </w:r>
      <w:r w:rsidR="00677420" w:rsidRPr="00883B48">
        <w:rPr>
          <w:rFonts w:asciiTheme="minorHAnsi" w:hAnsiTheme="minorHAnsi"/>
          <w:bCs/>
          <w:lang w:val="es-ES"/>
        </w:rPr>
        <w:t xml:space="preserve"> y 3</w:t>
      </w:r>
      <w:r w:rsidR="003E46E8" w:rsidRPr="00883B48">
        <w:rPr>
          <w:rFonts w:asciiTheme="minorHAnsi" w:hAnsiTheme="minorHAnsi"/>
          <w:bCs/>
          <w:lang w:val="es-ES"/>
        </w:rPr>
        <w:t xml:space="preserve"> a satisfacción del PNUD Honduras.</w:t>
      </w:r>
    </w:p>
    <w:p w:rsidR="006B5120" w:rsidRPr="00BA09DD" w:rsidRDefault="00677420" w:rsidP="00CF213F">
      <w:pPr>
        <w:pStyle w:val="ListParagraph"/>
        <w:numPr>
          <w:ilvl w:val="1"/>
          <w:numId w:val="20"/>
        </w:numPr>
        <w:ind w:left="993" w:hanging="567"/>
        <w:jc w:val="both"/>
        <w:rPr>
          <w:rFonts w:asciiTheme="minorHAnsi" w:hAnsiTheme="minorHAnsi"/>
          <w:bCs/>
          <w:lang w:val="es-ES"/>
        </w:rPr>
      </w:pPr>
      <w:r w:rsidRPr="00883B48">
        <w:rPr>
          <w:rFonts w:asciiTheme="minorHAnsi" w:hAnsiTheme="minorHAnsi"/>
          <w:bCs/>
          <w:u w:val="single"/>
          <w:lang w:val="es-ES"/>
        </w:rPr>
        <w:t>Pago 3</w:t>
      </w:r>
      <w:r w:rsidRPr="00883B48">
        <w:rPr>
          <w:rFonts w:asciiTheme="minorHAnsi" w:hAnsiTheme="minorHAnsi"/>
          <w:bCs/>
          <w:lang w:val="es-ES"/>
        </w:rPr>
        <w:t xml:space="preserve">. Del </w:t>
      </w:r>
      <w:r w:rsidR="009F459C">
        <w:rPr>
          <w:rFonts w:asciiTheme="minorHAnsi" w:hAnsiTheme="minorHAnsi"/>
          <w:bCs/>
          <w:lang w:val="es-ES"/>
        </w:rPr>
        <w:t>5</w:t>
      </w:r>
      <w:r w:rsidRPr="00883B48">
        <w:rPr>
          <w:rFonts w:asciiTheme="minorHAnsi" w:hAnsiTheme="minorHAnsi"/>
          <w:bCs/>
          <w:lang w:val="es-ES"/>
        </w:rPr>
        <w:t xml:space="preserve">0% del monto del </w:t>
      </w:r>
      <w:r w:rsidR="006B5120" w:rsidRPr="00883B48">
        <w:rPr>
          <w:rFonts w:asciiTheme="minorHAnsi" w:hAnsiTheme="minorHAnsi"/>
          <w:bCs/>
          <w:lang w:val="es-ES"/>
        </w:rPr>
        <w:t>contrato al entregar el Entregable</w:t>
      </w:r>
      <w:r w:rsidRPr="00883B48">
        <w:rPr>
          <w:rFonts w:asciiTheme="minorHAnsi" w:hAnsiTheme="minorHAnsi"/>
          <w:bCs/>
          <w:lang w:val="es-ES"/>
        </w:rPr>
        <w:t xml:space="preserve"> 4 a satisfacción del PNUD Honduras.</w:t>
      </w:r>
    </w:p>
    <w:p w:rsidR="00902F2C" w:rsidRPr="00902F2C" w:rsidRDefault="00902F2C" w:rsidP="000047AB">
      <w:pPr>
        <w:pStyle w:val="ListParagraph"/>
        <w:ind w:left="360"/>
        <w:jc w:val="both"/>
        <w:rPr>
          <w:rFonts w:asciiTheme="minorHAnsi" w:hAnsiTheme="minorHAnsi"/>
          <w:lang w:val="es-PA"/>
        </w:rPr>
      </w:pPr>
    </w:p>
    <w:p w:rsidR="00483EB0" w:rsidRDefault="00483EB0" w:rsidP="008A5AE5">
      <w:pPr>
        <w:jc w:val="both"/>
        <w:rPr>
          <w:rFonts w:asciiTheme="minorHAnsi" w:hAnsiTheme="minorHAnsi"/>
          <w:b/>
          <w:lang w:val="es-HN"/>
        </w:rPr>
      </w:pPr>
    </w:p>
    <w:p w:rsidR="00483EB0" w:rsidRDefault="00483EB0" w:rsidP="008A5AE5">
      <w:pPr>
        <w:jc w:val="both"/>
        <w:rPr>
          <w:rFonts w:asciiTheme="minorHAnsi" w:hAnsiTheme="minorHAnsi"/>
          <w:b/>
          <w:lang w:val="es-HN"/>
        </w:rPr>
      </w:pPr>
    </w:p>
    <w:p w:rsidR="00483EB0" w:rsidRDefault="00483EB0" w:rsidP="008A5AE5">
      <w:pPr>
        <w:jc w:val="both"/>
        <w:rPr>
          <w:rFonts w:asciiTheme="minorHAnsi" w:hAnsiTheme="minorHAnsi"/>
          <w:b/>
          <w:lang w:val="es-HN"/>
        </w:rPr>
      </w:pPr>
    </w:p>
    <w:p w:rsidR="00483EB0" w:rsidRDefault="00483EB0" w:rsidP="008A5AE5">
      <w:pPr>
        <w:jc w:val="both"/>
        <w:rPr>
          <w:rFonts w:asciiTheme="minorHAnsi" w:hAnsiTheme="minorHAnsi"/>
          <w:b/>
          <w:lang w:val="es-HN"/>
        </w:rPr>
      </w:pPr>
    </w:p>
    <w:p w:rsidR="00897705" w:rsidRDefault="00897705" w:rsidP="008A5AE5">
      <w:pPr>
        <w:jc w:val="both"/>
        <w:rPr>
          <w:rFonts w:asciiTheme="minorHAnsi" w:hAnsiTheme="minorHAnsi"/>
          <w:b/>
          <w:lang w:val="es-HN"/>
        </w:rPr>
      </w:pPr>
      <w:r w:rsidRPr="00897705">
        <w:rPr>
          <w:rFonts w:asciiTheme="minorHAnsi" w:hAnsiTheme="minorHAnsi"/>
          <w:b/>
          <w:lang w:val="es-HN"/>
        </w:rPr>
        <w:t>10. ANEXOS</w:t>
      </w:r>
    </w:p>
    <w:p w:rsidR="00672CAF" w:rsidRDefault="00672CAF" w:rsidP="00672CAF">
      <w:pPr>
        <w:pStyle w:val="ListParagraph"/>
        <w:jc w:val="both"/>
        <w:rPr>
          <w:rFonts w:asciiTheme="minorHAnsi" w:hAnsiTheme="minorHAnsi"/>
          <w:lang w:val="es-HN"/>
        </w:rPr>
      </w:pPr>
      <w:r>
        <w:rPr>
          <w:rFonts w:asciiTheme="minorHAnsi" w:hAnsiTheme="minorHAnsi"/>
          <w:lang w:val="es-HN"/>
        </w:rPr>
        <w:t xml:space="preserve">Anexo 1: Estructura del informe final de la Revisión Externa </w:t>
      </w:r>
    </w:p>
    <w:p w:rsidR="00672CAF" w:rsidRDefault="00672CAF" w:rsidP="00672CAF">
      <w:pPr>
        <w:pStyle w:val="ListParagraph"/>
        <w:jc w:val="both"/>
        <w:rPr>
          <w:rFonts w:asciiTheme="minorHAnsi" w:hAnsiTheme="minorHAnsi"/>
          <w:lang w:val="es-HN"/>
        </w:rPr>
      </w:pPr>
      <w:r>
        <w:rPr>
          <w:rFonts w:asciiTheme="minorHAnsi" w:hAnsiTheme="minorHAnsi"/>
          <w:lang w:val="es-HN"/>
        </w:rPr>
        <w:t xml:space="preserve">Anexo 2: </w:t>
      </w:r>
      <w:r w:rsidR="00897705" w:rsidRPr="005F2C87">
        <w:rPr>
          <w:rFonts w:asciiTheme="minorHAnsi" w:hAnsiTheme="minorHAnsi"/>
          <w:lang w:val="es-HN"/>
        </w:rPr>
        <w:t>PRODOC del Programa de Desarrollo de Proveedores (PDP)</w:t>
      </w:r>
    </w:p>
    <w:p w:rsidR="00483EB0" w:rsidRPr="00672CAF" w:rsidRDefault="00483EB0" w:rsidP="00672CAF">
      <w:pPr>
        <w:pStyle w:val="ListParagraph"/>
        <w:jc w:val="both"/>
        <w:rPr>
          <w:rFonts w:asciiTheme="minorHAnsi" w:eastAsia="ArialMT" w:hAnsiTheme="minorHAnsi"/>
          <w:lang w:val="es-PA"/>
        </w:rPr>
      </w:pPr>
      <w:r>
        <w:rPr>
          <w:rFonts w:asciiTheme="minorHAnsi" w:hAnsiTheme="minorHAnsi"/>
          <w:lang w:val="es-HN"/>
        </w:rPr>
        <w:t>Anexo 3: Informes de Avances del Proyecto</w:t>
      </w:r>
    </w:p>
    <w:p w:rsidR="00085FA9" w:rsidRPr="00425E61" w:rsidRDefault="00672CAF" w:rsidP="00672CAF">
      <w:pPr>
        <w:pStyle w:val="ListParagraph"/>
        <w:jc w:val="both"/>
        <w:rPr>
          <w:rFonts w:asciiTheme="minorHAnsi" w:eastAsia="ArialMT" w:hAnsiTheme="minorHAnsi"/>
          <w:lang w:val="es-PA"/>
        </w:rPr>
      </w:pPr>
      <w:r>
        <w:rPr>
          <w:rFonts w:asciiTheme="minorHAnsi" w:eastAsia="ArialMT" w:hAnsiTheme="minorHAnsi"/>
          <w:lang w:val="es-PA"/>
        </w:rPr>
        <w:t xml:space="preserve">Anexo </w:t>
      </w:r>
      <w:r w:rsidR="00483EB0">
        <w:rPr>
          <w:rFonts w:asciiTheme="minorHAnsi" w:eastAsia="ArialMT" w:hAnsiTheme="minorHAnsi"/>
          <w:lang w:val="es-PA"/>
        </w:rPr>
        <w:t>4</w:t>
      </w:r>
      <w:r>
        <w:rPr>
          <w:rFonts w:asciiTheme="minorHAnsi" w:eastAsia="ArialMT" w:hAnsiTheme="minorHAnsi"/>
          <w:lang w:val="es-PA"/>
        </w:rPr>
        <w:t xml:space="preserve">: </w:t>
      </w:r>
      <w:r w:rsidR="00425E61" w:rsidRPr="00425E61">
        <w:rPr>
          <w:rFonts w:asciiTheme="minorHAnsi" w:eastAsia="ArialMT" w:hAnsiTheme="minorHAnsi"/>
          <w:lang w:val="es-PA"/>
        </w:rPr>
        <w:t>Listado</w:t>
      </w:r>
      <w:r w:rsidR="00085FA9" w:rsidRPr="00425E61">
        <w:rPr>
          <w:rFonts w:asciiTheme="minorHAnsi" w:eastAsia="ArialMT" w:hAnsiTheme="minorHAnsi"/>
          <w:lang w:val="es-PA"/>
        </w:rPr>
        <w:t xml:space="preserve"> tentativo de la documentación clave,</w:t>
      </w:r>
    </w:p>
    <w:p w:rsidR="002A51DB" w:rsidRDefault="00672CAF" w:rsidP="00672CAF">
      <w:pPr>
        <w:ind w:firstLine="708"/>
        <w:jc w:val="both"/>
        <w:rPr>
          <w:rFonts w:asciiTheme="minorHAnsi" w:eastAsia="ArialMT" w:hAnsiTheme="minorHAnsi"/>
          <w:lang w:val="es-PA"/>
        </w:rPr>
      </w:pPr>
      <w:r>
        <w:rPr>
          <w:rFonts w:asciiTheme="minorHAnsi" w:eastAsia="ArialMT" w:hAnsiTheme="minorHAnsi"/>
          <w:lang w:val="es-PA"/>
        </w:rPr>
        <w:t xml:space="preserve">Anexo </w:t>
      </w:r>
      <w:r w:rsidR="00483EB0">
        <w:rPr>
          <w:rFonts w:asciiTheme="minorHAnsi" w:eastAsia="ArialMT" w:hAnsiTheme="minorHAnsi"/>
          <w:lang w:val="es-PA"/>
        </w:rPr>
        <w:t>5</w:t>
      </w:r>
      <w:r>
        <w:rPr>
          <w:rFonts w:asciiTheme="minorHAnsi" w:eastAsia="ArialMT" w:hAnsiTheme="minorHAnsi"/>
          <w:lang w:val="es-PA"/>
        </w:rPr>
        <w:t xml:space="preserve">: </w:t>
      </w:r>
      <w:r w:rsidR="00902F2C" w:rsidRPr="00425E61">
        <w:rPr>
          <w:rFonts w:asciiTheme="minorHAnsi" w:eastAsia="ArialMT" w:hAnsiTheme="minorHAnsi"/>
          <w:lang w:val="es-PA"/>
        </w:rPr>
        <w:t>L</w:t>
      </w:r>
      <w:r w:rsidR="00085FA9" w:rsidRPr="00425E61">
        <w:rPr>
          <w:rFonts w:asciiTheme="minorHAnsi" w:eastAsia="ArialMT" w:hAnsiTheme="minorHAnsi"/>
          <w:lang w:val="es-PA"/>
        </w:rPr>
        <w:t>istado de actores y contrapartes principales</w:t>
      </w:r>
    </w:p>
    <w:p w:rsidR="002A51DB" w:rsidRDefault="00672CAF" w:rsidP="00672CAF">
      <w:pPr>
        <w:ind w:firstLine="708"/>
        <w:jc w:val="both"/>
        <w:rPr>
          <w:rFonts w:asciiTheme="minorHAnsi" w:eastAsia="ArialMT" w:hAnsiTheme="minorHAnsi"/>
          <w:lang w:val="es-PA"/>
        </w:rPr>
      </w:pPr>
      <w:r>
        <w:rPr>
          <w:rFonts w:asciiTheme="minorHAnsi" w:eastAsia="ArialMT" w:hAnsiTheme="minorHAnsi"/>
          <w:lang w:val="es-PA"/>
        </w:rPr>
        <w:t xml:space="preserve">Anexo </w:t>
      </w:r>
      <w:r w:rsidR="00483EB0">
        <w:rPr>
          <w:rFonts w:asciiTheme="minorHAnsi" w:eastAsia="ArialMT" w:hAnsiTheme="minorHAnsi"/>
          <w:lang w:val="es-PA"/>
        </w:rPr>
        <w:t>6</w:t>
      </w:r>
      <w:r>
        <w:rPr>
          <w:rFonts w:asciiTheme="minorHAnsi" w:eastAsia="ArialMT" w:hAnsiTheme="minorHAnsi"/>
          <w:lang w:val="es-PA"/>
        </w:rPr>
        <w:t xml:space="preserve">: </w:t>
      </w:r>
      <w:r w:rsidRPr="00902F2C">
        <w:rPr>
          <w:rFonts w:asciiTheme="minorHAnsi" w:eastAsia="ArialMT" w:hAnsiTheme="minorHAnsi"/>
          <w:lang w:val="es-PA"/>
        </w:rPr>
        <w:t xml:space="preserve">Lineamientos para evaluaciones orientadas a  resultados </w:t>
      </w:r>
    </w:p>
    <w:p w:rsidR="00672CAF" w:rsidRDefault="00672CAF" w:rsidP="00672CAF">
      <w:pPr>
        <w:ind w:firstLine="708"/>
        <w:jc w:val="both"/>
        <w:rPr>
          <w:rFonts w:asciiTheme="minorHAnsi" w:eastAsia="ArialMT" w:hAnsiTheme="minorHAnsi"/>
        </w:rPr>
      </w:pPr>
      <w:proofErr w:type="spellStart"/>
      <w:r w:rsidRPr="002A51DB">
        <w:rPr>
          <w:rFonts w:asciiTheme="minorHAnsi" w:eastAsia="ArialMT" w:hAnsiTheme="minorHAnsi"/>
        </w:rPr>
        <w:t>Anexo</w:t>
      </w:r>
      <w:proofErr w:type="spellEnd"/>
      <w:r w:rsidRPr="002A51DB">
        <w:rPr>
          <w:rFonts w:asciiTheme="minorHAnsi" w:eastAsia="ArialMT" w:hAnsiTheme="minorHAnsi"/>
        </w:rPr>
        <w:t xml:space="preserve"> </w:t>
      </w:r>
      <w:r w:rsidR="00483EB0">
        <w:rPr>
          <w:rFonts w:asciiTheme="minorHAnsi" w:eastAsia="ArialMT" w:hAnsiTheme="minorHAnsi"/>
        </w:rPr>
        <w:t>7</w:t>
      </w:r>
      <w:r w:rsidRPr="002A51DB">
        <w:rPr>
          <w:rFonts w:asciiTheme="minorHAnsi" w:eastAsia="ArialMT" w:hAnsiTheme="minorHAnsi"/>
        </w:rPr>
        <w:t xml:space="preserve">: Ethical Code of Conduct for UNDP Evaluations </w:t>
      </w:r>
    </w:p>
    <w:p w:rsidR="00483EB0" w:rsidRPr="009F00C2" w:rsidRDefault="00483EB0" w:rsidP="00672CAF">
      <w:pPr>
        <w:ind w:firstLine="708"/>
        <w:jc w:val="both"/>
        <w:rPr>
          <w:rFonts w:asciiTheme="minorHAnsi" w:eastAsia="ArialMT" w:hAnsiTheme="minorHAnsi"/>
          <w:lang w:val="es-HN"/>
        </w:rPr>
      </w:pPr>
      <w:r w:rsidRPr="009F00C2">
        <w:rPr>
          <w:rFonts w:asciiTheme="minorHAnsi" w:eastAsia="ArialMT" w:hAnsiTheme="minorHAnsi"/>
          <w:lang w:val="es-HN"/>
        </w:rPr>
        <w:t>Anexo 8: CPAP del PNUD</w:t>
      </w:r>
    </w:p>
    <w:p w:rsidR="00483EB0" w:rsidRDefault="00483EB0" w:rsidP="00672CAF">
      <w:pPr>
        <w:ind w:firstLine="708"/>
        <w:jc w:val="both"/>
        <w:rPr>
          <w:rFonts w:asciiTheme="minorHAnsi" w:eastAsia="Helvetica" w:hAnsiTheme="minorHAnsi"/>
          <w:lang w:val="es-HN"/>
        </w:rPr>
      </w:pPr>
      <w:r w:rsidRPr="009F00C2">
        <w:rPr>
          <w:rFonts w:asciiTheme="minorHAnsi" w:eastAsia="Helvetica" w:hAnsiTheme="minorHAnsi"/>
          <w:lang w:val="es-HN"/>
        </w:rPr>
        <w:t>Anexo 9: UNDAF del Sistema de Naciones Unidas</w:t>
      </w:r>
    </w:p>
    <w:p w:rsidR="004E18B4" w:rsidRPr="009F00C2" w:rsidRDefault="004E18B4" w:rsidP="00672CAF">
      <w:pPr>
        <w:ind w:firstLine="708"/>
        <w:jc w:val="both"/>
        <w:rPr>
          <w:rFonts w:asciiTheme="minorHAnsi" w:eastAsia="Helvetica" w:hAnsiTheme="minorHAnsi"/>
          <w:lang w:val="es-HN"/>
        </w:rPr>
      </w:pPr>
      <w:r>
        <w:rPr>
          <w:rFonts w:asciiTheme="minorHAnsi" w:eastAsia="Helvetica" w:hAnsiTheme="minorHAnsi"/>
          <w:lang w:val="es-HN"/>
        </w:rPr>
        <w:t>Anexo 10: Plan Estratégico PNUD 2008-2014</w:t>
      </w: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483EB0" w:rsidRPr="009F00C2" w:rsidRDefault="00483EB0" w:rsidP="008A5AE5">
      <w:pPr>
        <w:jc w:val="both"/>
        <w:rPr>
          <w:rFonts w:asciiTheme="minorHAnsi" w:hAnsiTheme="minorHAnsi"/>
          <w:lang w:val="es-HN"/>
        </w:rPr>
      </w:pPr>
    </w:p>
    <w:p w:rsidR="00E964C5" w:rsidRPr="009F00C2" w:rsidRDefault="00E964C5">
      <w:pPr>
        <w:spacing w:after="200" w:line="276" w:lineRule="auto"/>
        <w:rPr>
          <w:rFonts w:asciiTheme="minorHAnsi" w:hAnsiTheme="minorHAnsi"/>
          <w:b/>
          <w:lang w:val="es-HN"/>
        </w:rPr>
      </w:pPr>
    </w:p>
    <w:p w:rsidR="00672CAF" w:rsidRPr="00672CAF" w:rsidRDefault="00672CAF" w:rsidP="00672CAF">
      <w:pPr>
        <w:jc w:val="center"/>
        <w:rPr>
          <w:rFonts w:asciiTheme="minorHAnsi" w:hAnsiTheme="minorHAnsi"/>
          <w:b/>
          <w:lang w:val="es-ES_tradnl"/>
        </w:rPr>
      </w:pPr>
      <w:r w:rsidRPr="00672CAF">
        <w:rPr>
          <w:rFonts w:asciiTheme="minorHAnsi" w:hAnsiTheme="minorHAnsi"/>
          <w:b/>
          <w:lang w:val="es-ES_tradnl"/>
        </w:rPr>
        <w:t>ANEXO 1</w:t>
      </w:r>
    </w:p>
    <w:p w:rsidR="00672CAF" w:rsidRPr="00E964C5" w:rsidRDefault="00672CAF" w:rsidP="00E964C5">
      <w:pPr>
        <w:jc w:val="center"/>
        <w:rPr>
          <w:rFonts w:asciiTheme="minorHAnsi" w:hAnsiTheme="minorHAnsi"/>
          <w:b/>
          <w:lang w:val="es-ES_tradnl"/>
        </w:rPr>
      </w:pPr>
      <w:r w:rsidRPr="00E964C5">
        <w:rPr>
          <w:rFonts w:asciiTheme="minorHAnsi" w:hAnsiTheme="minorHAnsi"/>
          <w:b/>
          <w:lang w:val="es-ES_tradnl"/>
        </w:rPr>
        <w:t xml:space="preserve">Estructura del informe final </w:t>
      </w:r>
      <w:r w:rsidR="00E964C5" w:rsidRPr="00E964C5">
        <w:rPr>
          <w:rFonts w:asciiTheme="minorHAnsi" w:hAnsiTheme="minorHAnsi"/>
          <w:b/>
          <w:lang w:val="es-HN"/>
        </w:rPr>
        <w:t xml:space="preserve">y </w:t>
      </w:r>
      <w:r w:rsidR="006E3273">
        <w:rPr>
          <w:rFonts w:asciiTheme="minorHAnsi" w:hAnsiTheme="minorHAnsi"/>
          <w:b/>
          <w:lang w:val="es-HN"/>
        </w:rPr>
        <w:t>aspectos</w:t>
      </w:r>
      <w:r w:rsidR="006E3273" w:rsidRPr="00E964C5">
        <w:rPr>
          <w:rFonts w:asciiTheme="minorHAnsi" w:hAnsiTheme="minorHAnsi"/>
          <w:b/>
          <w:lang w:val="es-HN"/>
        </w:rPr>
        <w:t xml:space="preserve"> </w:t>
      </w:r>
      <w:r w:rsidR="00E964C5" w:rsidRPr="00E964C5">
        <w:rPr>
          <w:rFonts w:asciiTheme="minorHAnsi" w:hAnsiTheme="minorHAnsi"/>
          <w:b/>
          <w:lang w:val="es-HN"/>
        </w:rPr>
        <w:t xml:space="preserve">a analizar </w:t>
      </w:r>
      <w:r w:rsidRPr="00E964C5">
        <w:rPr>
          <w:rFonts w:asciiTheme="minorHAnsi" w:hAnsiTheme="minorHAnsi"/>
          <w:b/>
          <w:lang w:val="es-ES_tradnl"/>
        </w:rPr>
        <w:t>de la Revisión Externa</w:t>
      </w:r>
    </w:p>
    <w:p w:rsidR="00E964C5" w:rsidRDefault="00E964C5" w:rsidP="00E964C5">
      <w:pPr>
        <w:tabs>
          <w:tab w:val="left" w:pos="1170"/>
        </w:tabs>
        <w:ind w:left="360"/>
        <w:rPr>
          <w:rFonts w:asciiTheme="minorHAnsi" w:hAnsiTheme="minorHAnsi"/>
          <w:lang w:val="es-ES_tradnl"/>
        </w:rPr>
      </w:pPr>
    </w:p>
    <w:p w:rsidR="00E964C5" w:rsidRPr="00E964C5" w:rsidRDefault="00E964C5" w:rsidP="00E964C5">
      <w:pPr>
        <w:tabs>
          <w:tab w:val="left" w:pos="1170"/>
        </w:tabs>
        <w:rPr>
          <w:rFonts w:asciiTheme="minorHAnsi" w:hAnsiTheme="minorHAnsi"/>
          <w:b/>
          <w:lang w:val="es-ES"/>
        </w:rPr>
      </w:pPr>
      <w:r w:rsidRPr="00E964C5">
        <w:rPr>
          <w:rFonts w:asciiTheme="minorHAnsi" w:hAnsiTheme="minorHAnsi"/>
          <w:b/>
          <w:lang w:val="es-ES"/>
        </w:rPr>
        <w:t xml:space="preserve">Resumen Ejecutivo </w:t>
      </w:r>
    </w:p>
    <w:p w:rsidR="00E964C5" w:rsidRPr="00E964C5" w:rsidRDefault="00E964C5" w:rsidP="00E964C5">
      <w:pPr>
        <w:pStyle w:val="ListParagraph"/>
        <w:numPr>
          <w:ilvl w:val="0"/>
          <w:numId w:val="24"/>
        </w:numPr>
        <w:tabs>
          <w:tab w:val="left" w:pos="1170"/>
        </w:tabs>
        <w:rPr>
          <w:rFonts w:asciiTheme="minorHAnsi" w:hAnsiTheme="minorHAnsi"/>
          <w:lang w:val="es-ES"/>
        </w:rPr>
      </w:pPr>
      <w:r w:rsidRPr="00E964C5">
        <w:rPr>
          <w:rFonts w:asciiTheme="minorHAnsi" w:hAnsiTheme="minorHAnsi"/>
          <w:lang w:val="es-ES"/>
        </w:rPr>
        <w:t>Breve descripción del proyecto</w:t>
      </w:r>
    </w:p>
    <w:p w:rsidR="00E964C5" w:rsidRPr="00E964C5" w:rsidRDefault="00E964C5" w:rsidP="00E964C5">
      <w:pPr>
        <w:pStyle w:val="ListParagraph"/>
        <w:numPr>
          <w:ilvl w:val="0"/>
          <w:numId w:val="24"/>
        </w:numPr>
        <w:tabs>
          <w:tab w:val="left" w:pos="1170"/>
        </w:tabs>
        <w:rPr>
          <w:rFonts w:asciiTheme="minorHAnsi" w:hAnsiTheme="minorHAnsi"/>
          <w:lang w:val="es-ES"/>
        </w:rPr>
      </w:pPr>
      <w:r w:rsidRPr="00E964C5">
        <w:rPr>
          <w:rFonts w:asciiTheme="minorHAnsi" w:hAnsiTheme="minorHAnsi"/>
          <w:lang w:val="es-ES"/>
        </w:rPr>
        <w:t>Contexto y propósito de la revisión</w:t>
      </w:r>
    </w:p>
    <w:p w:rsidR="00E964C5" w:rsidRPr="00E964C5" w:rsidRDefault="00E964C5" w:rsidP="00E964C5">
      <w:pPr>
        <w:pStyle w:val="ListParagraph"/>
        <w:numPr>
          <w:ilvl w:val="0"/>
          <w:numId w:val="24"/>
        </w:numPr>
        <w:tabs>
          <w:tab w:val="left" w:pos="1170"/>
        </w:tabs>
        <w:rPr>
          <w:rFonts w:asciiTheme="minorHAnsi" w:hAnsiTheme="minorHAnsi"/>
          <w:lang w:val="es-ES"/>
        </w:rPr>
      </w:pPr>
      <w:r w:rsidRPr="00E964C5">
        <w:rPr>
          <w:rFonts w:asciiTheme="minorHAnsi" w:hAnsiTheme="minorHAnsi"/>
          <w:lang w:val="es-ES"/>
        </w:rPr>
        <w:t>Principales conclusiones</w:t>
      </w:r>
      <w:r>
        <w:rPr>
          <w:rFonts w:asciiTheme="minorHAnsi" w:hAnsiTheme="minorHAnsi"/>
          <w:lang w:val="es-ES"/>
        </w:rPr>
        <w:t xml:space="preserve"> y</w:t>
      </w:r>
      <w:r w:rsidRPr="00E964C5">
        <w:rPr>
          <w:rFonts w:asciiTheme="minorHAnsi" w:hAnsiTheme="minorHAnsi"/>
          <w:lang w:val="es-ES"/>
        </w:rPr>
        <w:t xml:space="preserve"> recomendaciones </w:t>
      </w:r>
      <w:r>
        <w:rPr>
          <w:rFonts w:asciiTheme="minorHAnsi" w:hAnsiTheme="minorHAnsi"/>
          <w:lang w:val="es-ES"/>
        </w:rPr>
        <w:t xml:space="preserve">sobre la reorientación del proyecto </w:t>
      </w:r>
    </w:p>
    <w:p w:rsidR="00E964C5" w:rsidRDefault="00E964C5" w:rsidP="00E964C5">
      <w:pPr>
        <w:tabs>
          <w:tab w:val="left" w:pos="1170"/>
        </w:tabs>
        <w:ind w:left="360"/>
        <w:rPr>
          <w:rFonts w:asciiTheme="minorHAnsi" w:hAnsiTheme="minorHAnsi"/>
          <w:lang w:val="es-ES"/>
        </w:rPr>
      </w:pPr>
    </w:p>
    <w:p w:rsidR="00E964C5" w:rsidRPr="00E964C5" w:rsidRDefault="00E964C5" w:rsidP="00E964C5">
      <w:pPr>
        <w:tabs>
          <w:tab w:val="left" w:pos="1170"/>
        </w:tabs>
        <w:rPr>
          <w:rFonts w:asciiTheme="minorHAnsi" w:hAnsiTheme="minorHAnsi"/>
          <w:b/>
          <w:lang w:val="es-ES"/>
        </w:rPr>
      </w:pPr>
      <w:r w:rsidRPr="00E964C5">
        <w:rPr>
          <w:rFonts w:asciiTheme="minorHAnsi" w:hAnsiTheme="minorHAnsi"/>
          <w:b/>
          <w:lang w:val="es-ES"/>
        </w:rPr>
        <w:t xml:space="preserve">Introducción  </w:t>
      </w:r>
    </w:p>
    <w:p w:rsidR="00E964C5" w:rsidRPr="00CD2189" w:rsidRDefault="00E964C5" w:rsidP="00CD2189">
      <w:pPr>
        <w:pStyle w:val="ListParagraph"/>
        <w:numPr>
          <w:ilvl w:val="0"/>
          <w:numId w:val="25"/>
        </w:numPr>
        <w:tabs>
          <w:tab w:val="left" w:pos="1170"/>
        </w:tabs>
        <w:rPr>
          <w:rFonts w:asciiTheme="minorHAnsi" w:hAnsiTheme="minorHAnsi"/>
          <w:lang w:val="es-ES"/>
        </w:rPr>
      </w:pPr>
      <w:r w:rsidRPr="00CD2189">
        <w:rPr>
          <w:rFonts w:asciiTheme="minorHAnsi" w:hAnsiTheme="minorHAnsi"/>
          <w:lang w:val="es-ES"/>
        </w:rPr>
        <w:t>Propósito y objetivos de la revisión externa</w:t>
      </w:r>
    </w:p>
    <w:p w:rsidR="00E964C5" w:rsidRPr="00CD2189" w:rsidRDefault="00E964C5" w:rsidP="00CD2189">
      <w:pPr>
        <w:pStyle w:val="ListParagraph"/>
        <w:numPr>
          <w:ilvl w:val="0"/>
          <w:numId w:val="25"/>
        </w:numPr>
        <w:tabs>
          <w:tab w:val="left" w:pos="1170"/>
        </w:tabs>
        <w:rPr>
          <w:rFonts w:asciiTheme="minorHAnsi" w:hAnsiTheme="minorHAnsi"/>
          <w:lang w:val="es-ES"/>
        </w:rPr>
      </w:pPr>
      <w:r w:rsidRPr="00CD2189">
        <w:rPr>
          <w:rFonts w:asciiTheme="minorHAnsi" w:hAnsiTheme="minorHAnsi"/>
          <w:lang w:val="es-ES"/>
        </w:rPr>
        <w:t>Metodología utilizada y limitaciones de la revisión</w:t>
      </w:r>
    </w:p>
    <w:p w:rsidR="00E964C5" w:rsidRPr="00CD2189" w:rsidRDefault="00E964C5" w:rsidP="00CD2189">
      <w:pPr>
        <w:pStyle w:val="ListParagraph"/>
        <w:numPr>
          <w:ilvl w:val="0"/>
          <w:numId w:val="25"/>
        </w:numPr>
        <w:tabs>
          <w:tab w:val="left" w:pos="1170"/>
        </w:tabs>
        <w:rPr>
          <w:rFonts w:asciiTheme="minorHAnsi" w:hAnsiTheme="minorHAnsi"/>
          <w:lang w:val="es-ES"/>
        </w:rPr>
      </w:pPr>
      <w:r w:rsidRPr="00CD2189">
        <w:rPr>
          <w:rFonts w:asciiTheme="minorHAnsi" w:hAnsiTheme="minorHAnsi"/>
          <w:lang w:val="es-ES"/>
        </w:rPr>
        <w:t xml:space="preserve">Estructura de la revisión    </w:t>
      </w:r>
    </w:p>
    <w:p w:rsidR="00E964C5" w:rsidRPr="00EE745D" w:rsidRDefault="00E964C5" w:rsidP="00E964C5">
      <w:pPr>
        <w:tabs>
          <w:tab w:val="left" w:pos="1170"/>
        </w:tabs>
        <w:ind w:left="720"/>
        <w:rPr>
          <w:rFonts w:asciiTheme="minorHAnsi" w:hAnsiTheme="minorHAnsi"/>
          <w:lang w:val="es-ES"/>
        </w:rPr>
      </w:pPr>
    </w:p>
    <w:p w:rsidR="00E964C5" w:rsidRPr="00E964C5" w:rsidRDefault="00347392" w:rsidP="00E964C5">
      <w:pPr>
        <w:tabs>
          <w:tab w:val="left" w:pos="1170"/>
        </w:tabs>
        <w:rPr>
          <w:rFonts w:asciiTheme="minorHAnsi" w:hAnsiTheme="minorHAnsi"/>
          <w:b/>
          <w:lang w:val="es-ES"/>
        </w:rPr>
      </w:pPr>
      <w:r>
        <w:rPr>
          <w:rFonts w:asciiTheme="minorHAnsi" w:hAnsiTheme="minorHAnsi"/>
          <w:b/>
          <w:lang w:val="es-ES"/>
        </w:rPr>
        <w:t>El</w:t>
      </w:r>
      <w:r w:rsidR="00E964C5" w:rsidRPr="00E964C5">
        <w:rPr>
          <w:rFonts w:asciiTheme="minorHAnsi" w:hAnsiTheme="minorHAnsi"/>
          <w:b/>
          <w:lang w:val="es-ES"/>
        </w:rPr>
        <w:t xml:space="preserve"> proyecto y su contexto de desarrollo</w:t>
      </w:r>
      <w:r w:rsidR="002154E9">
        <w:rPr>
          <w:rFonts w:asciiTheme="minorHAnsi" w:hAnsiTheme="minorHAnsi"/>
          <w:b/>
          <w:lang w:val="es-ES"/>
        </w:rPr>
        <w:t xml:space="preserve">: Reconstrucción de la Teoría de Cambio </w:t>
      </w:r>
    </w:p>
    <w:p w:rsidR="00E964C5" w:rsidRPr="00CD2189" w:rsidRDefault="00E964C5" w:rsidP="00CD2189">
      <w:pPr>
        <w:pStyle w:val="ListParagraph"/>
        <w:numPr>
          <w:ilvl w:val="0"/>
          <w:numId w:val="26"/>
        </w:numPr>
        <w:tabs>
          <w:tab w:val="left" w:pos="1170"/>
        </w:tabs>
        <w:rPr>
          <w:rFonts w:asciiTheme="minorHAnsi" w:hAnsiTheme="minorHAnsi"/>
          <w:lang w:val="es-ES"/>
        </w:rPr>
      </w:pPr>
      <w:r w:rsidRPr="00CD2189">
        <w:rPr>
          <w:rFonts w:asciiTheme="minorHAnsi" w:hAnsiTheme="minorHAnsi"/>
          <w:lang w:val="es-ES"/>
        </w:rPr>
        <w:t>Comienzo y duración del proyecto</w:t>
      </w:r>
    </w:p>
    <w:p w:rsidR="00E964C5" w:rsidRPr="00CD2189" w:rsidRDefault="00EC69A2" w:rsidP="00CD2189">
      <w:pPr>
        <w:pStyle w:val="ListParagraph"/>
        <w:numPr>
          <w:ilvl w:val="0"/>
          <w:numId w:val="26"/>
        </w:numPr>
        <w:tabs>
          <w:tab w:val="left" w:pos="1170"/>
        </w:tabs>
        <w:rPr>
          <w:rFonts w:asciiTheme="minorHAnsi" w:hAnsiTheme="minorHAnsi"/>
          <w:lang w:val="es-ES"/>
        </w:rPr>
      </w:pPr>
      <w:r>
        <w:rPr>
          <w:rFonts w:asciiTheme="minorHAnsi" w:hAnsiTheme="minorHAnsi"/>
          <w:lang w:val="es-ES"/>
        </w:rPr>
        <w:t xml:space="preserve">Problema </w:t>
      </w:r>
      <w:r w:rsidR="00347392" w:rsidRPr="00CD2189">
        <w:rPr>
          <w:rFonts w:asciiTheme="minorHAnsi" w:hAnsiTheme="minorHAnsi"/>
          <w:lang w:val="es-ES"/>
        </w:rPr>
        <w:t xml:space="preserve">y causas </w:t>
      </w:r>
      <w:r w:rsidR="00E964C5" w:rsidRPr="00CD2189">
        <w:rPr>
          <w:rFonts w:asciiTheme="minorHAnsi" w:hAnsiTheme="minorHAnsi"/>
          <w:lang w:val="es-ES"/>
        </w:rPr>
        <w:t xml:space="preserve"> que el proyecto pretende abordar</w:t>
      </w:r>
    </w:p>
    <w:p w:rsidR="00E964C5" w:rsidRDefault="00347392" w:rsidP="00CD2189">
      <w:pPr>
        <w:pStyle w:val="ListParagraph"/>
        <w:numPr>
          <w:ilvl w:val="0"/>
          <w:numId w:val="26"/>
        </w:numPr>
        <w:tabs>
          <w:tab w:val="left" w:pos="1170"/>
        </w:tabs>
        <w:rPr>
          <w:rFonts w:asciiTheme="minorHAnsi" w:hAnsiTheme="minorHAnsi"/>
          <w:lang w:val="es-ES"/>
        </w:rPr>
      </w:pPr>
      <w:r w:rsidRPr="00CD2189">
        <w:rPr>
          <w:rFonts w:asciiTheme="minorHAnsi" w:hAnsiTheme="minorHAnsi"/>
          <w:lang w:val="es-ES"/>
        </w:rPr>
        <w:t xml:space="preserve">Resultados esperados a nivel de producto y efectos </w:t>
      </w:r>
      <w:r w:rsidR="00E964C5" w:rsidRPr="00CD2189">
        <w:rPr>
          <w:rFonts w:asciiTheme="minorHAnsi" w:hAnsiTheme="minorHAnsi"/>
          <w:lang w:val="es-ES"/>
        </w:rPr>
        <w:t>del proyecto</w:t>
      </w:r>
      <w:r w:rsidR="002154E9" w:rsidRPr="002154E9">
        <w:rPr>
          <w:rFonts w:asciiTheme="minorHAnsi" w:hAnsiTheme="minorHAnsi"/>
          <w:lang w:val="es-ES"/>
        </w:rPr>
        <w:t xml:space="preserve"> </w:t>
      </w:r>
      <w:r w:rsidR="002154E9">
        <w:rPr>
          <w:rFonts w:asciiTheme="minorHAnsi" w:hAnsiTheme="minorHAnsi"/>
          <w:lang w:val="es-ES"/>
        </w:rPr>
        <w:t>que generarán los cambios deseados</w:t>
      </w:r>
    </w:p>
    <w:p w:rsidR="00E964C5" w:rsidRPr="00CD2189" w:rsidRDefault="00E964C5" w:rsidP="00CD2189">
      <w:pPr>
        <w:pStyle w:val="ListParagraph"/>
        <w:numPr>
          <w:ilvl w:val="0"/>
          <w:numId w:val="26"/>
        </w:numPr>
        <w:tabs>
          <w:tab w:val="left" w:pos="1170"/>
        </w:tabs>
        <w:rPr>
          <w:rFonts w:asciiTheme="minorHAnsi" w:hAnsiTheme="minorHAnsi"/>
          <w:lang w:val="es-ES"/>
        </w:rPr>
      </w:pPr>
      <w:r w:rsidRPr="00CD2189">
        <w:rPr>
          <w:rFonts w:asciiTheme="minorHAnsi" w:hAnsiTheme="minorHAnsi"/>
          <w:lang w:val="es-ES"/>
        </w:rPr>
        <w:t>Actores involucrados</w:t>
      </w:r>
      <w:r w:rsidR="002154E9">
        <w:rPr>
          <w:rFonts w:asciiTheme="minorHAnsi" w:hAnsiTheme="minorHAnsi"/>
          <w:lang w:val="es-ES"/>
        </w:rPr>
        <w:t xml:space="preserve"> y alianzas con otros socios y su contribución a los efectos </w:t>
      </w:r>
    </w:p>
    <w:p w:rsidR="002154E9" w:rsidRDefault="002154E9" w:rsidP="002154E9">
      <w:pPr>
        <w:pStyle w:val="ListParagraph"/>
        <w:numPr>
          <w:ilvl w:val="0"/>
          <w:numId w:val="26"/>
        </w:numPr>
        <w:tabs>
          <w:tab w:val="left" w:pos="1170"/>
        </w:tabs>
        <w:rPr>
          <w:rFonts w:asciiTheme="minorHAnsi" w:hAnsiTheme="minorHAnsi"/>
          <w:lang w:val="es-ES"/>
        </w:rPr>
      </w:pPr>
      <w:r>
        <w:rPr>
          <w:rFonts w:asciiTheme="minorHAnsi" w:hAnsiTheme="minorHAnsi"/>
          <w:lang w:val="es-ES"/>
        </w:rPr>
        <w:t xml:space="preserve">Ventaja comparativa de PNUD </w:t>
      </w:r>
    </w:p>
    <w:p w:rsidR="00E964C5" w:rsidRDefault="00E964C5" w:rsidP="00E964C5">
      <w:pPr>
        <w:tabs>
          <w:tab w:val="left" w:pos="1170"/>
        </w:tabs>
        <w:ind w:left="360"/>
        <w:rPr>
          <w:rFonts w:asciiTheme="minorHAnsi" w:hAnsiTheme="minorHAnsi"/>
          <w:lang w:val="es-ES"/>
        </w:rPr>
      </w:pPr>
    </w:p>
    <w:p w:rsidR="00C60F6B" w:rsidRPr="009B062D" w:rsidRDefault="009B062D" w:rsidP="009B062D">
      <w:pPr>
        <w:tabs>
          <w:tab w:val="left" w:pos="1170"/>
        </w:tabs>
        <w:rPr>
          <w:rFonts w:asciiTheme="minorHAnsi" w:hAnsiTheme="minorHAnsi"/>
          <w:b/>
          <w:lang w:val="es-ES"/>
        </w:rPr>
      </w:pPr>
      <w:r w:rsidRPr="009B062D">
        <w:rPr>
          <w:rFonts w:asciiTheme="minorHAnsi" w:hAnsiTheme="minorHAnsi"/>
          <w:b/>
          <w:lang w:val="es-ES"/>
        </w:rPr>
        <w:t>Hallazgos sobre el d</w:t>
      </w:r>
      <w:r w:rsidR="00C60F6B" w:rsidRPr="009B062D">
        <w:rPr>
          <w:rFonts w:asciiTheme="minorHAnsi" w:hAnsiTheme="minorHAnsi"/>
          <w:b/>
          <w:lang w:val="es-ES"/>
        </w:rPr>
        <w:t>iseño del proyecto</w:t>
      </w:r>
    </w:p>
    <w:p w:rsidR="00C60F6B" w:rsidRDefault="00B81B4E" w:rsidP="00347392">
      <w:pPr>
        <w:tabs>
          <w:tab w:val="left" w:pos="1170"/>
        </w:tabs>
        <w:jc w:val="both"/>
        <w:rPr>
          <w:rFonts w:asciiTheme="minorHAnsi" w:hAnsiTheme="minorHAnsi"/>
          <w:lang w:val="es-ES"/>
        </w:rPr>
      </w:pPr>
      <w:r>
        <w:rPr>
          <w:rFonts w:asciiTheme="minorHAnsi" w:hAnsiTheme="minorHAnsi"/>
          <w:lang w:val="es-ES"/>
        </w:rPr>
        <w:t>D</w:t>
      </w:r>
      <w:r w:rsidR="00C60F6B" w:rsidRPr="00C63A9C">
        <w:rPr>
          <w:rFonts w:asciiTheme="minorHAnsi" w:hAnsiTheme="minorHAnsi"/>
          <w:lang w:val="es-ES"/>
        </w:rPr>
        <w:t>escribir qué tan eficiente fu</w:t>
      </w:r>
      <w:r>
        <w:rPr>
          <w:rFonts w:asciiTheme="minorHAnsi" w:hAnsiTheme="minorHAnsi"/>
          <w:lang w:val="es-ES"/>
        </w:rPr>
        <w:t>e</w:t>
      </w:r>
      <w:r w:rsidR="00C60F6B" w:rsidRPr="00C63A9C">
        <w:rPr>
          <w:rFonts w:asciiTheme="minorHAnsi" w:hAnsiTheme="minorHAnsi"/>
          <w:lang w:val="es-ES"/>
        </w:rPr>
        <w:t xml:space="preserve"> el diseño del proyecto para enfrentar la problemática</w:t>
      </w:r>
      <w:r>
        <w:rPr>
          <w:rFonts w:asciiTheme="minorHAnsi" w:hAnsiTheme="minorHAnsi"/>
          <w:lang w:val="es-ES"/>
        </w:rPr>
        <w:t xml:space="preserve"> que el proyecto está tratando de cambiar</w:t>
      </w:r>
      <w:r w:rsidR="00C60F6B" w:rsidRPr="00C63A9C">
        <w:rPr>
          <w:rFonts w:asciiTheme="minorHAnsi" w:hAnsiTheme="minorHAnsi"/>
          <w:lang w:val="es-ES"/>
        </w:rPr>
        <w:t xml:space="preserve">, haciendo énfasis en la consistencia y lógica de la estrategia del proyecto y su marco </w:t>
      </w:r>
      <w:r w:rsidR="00C60F6B">
        <w:rPr>
          <w:rFonts w:asciiTheme="minorHAnsi" w:hAnsiTheme="minorHAnsi"/>
          <w:lang w:val="es-ES"/>
        </w:rPr>
        <w:t>de resultados</w:t>
      </w:r>
      <w:r w:rsidR="00C60F6B" w:rsidRPr="00C63A9C">
        <w:rPr>
          <w:rFonts w:asciiTheme="minorHAnsi" w:hAnsiTheme="minorHAnsi"/>
          <w:lang w:val="es-ES"/>
        </w:rPr>
        <w:t xml:space="preserve">. Esta sección de incluir lo siguiente: </w:t>
      </w:r>
    </w:p>
    <w:p w:rsidR="00C60F6B" w:rsidRPr="00B82A4A" w:rsidRDefault="00442EE7" w:rsidP="00B82A4A">
      <w:pPr>
        <w:pStyle w:val="ListParagraph"/>
        <w:numPr>
          <w:ilvl w:val="0"/>
          <w:numId w:val="35"/>
        </w:numPr>
        <w:tabs>
          <w:tab w:val="left" w:pos="1170"/>
        </w:tabs>
        <w:jc w:val="both"/>
        <w:rPr>
          <w:rFonts w:asciiTheme="minorHAnsi" w:hAnsiTheme="minorHAnsi"/>
          <w:lang w:val="es-ES"/>
        </w:rPr>
      </w:pPr>
      <w:r w:rsidRPr="00B82A4A">
        <w:rPr>
          <w:rFonts w:asciiTheme="minorHAnsi" w:hAnsiTheme="minorHAnsi"/>
          <w:lang w:val="es-ES"/>
        </w:rPr>
        <w:t>Pertinencia del proyecto</w:t>
      </w:r>
      <w:r w:rsidR="00C60F6B" w:rsidRPr="00B82A4A">
        <w:rPr>
          <w:rFonts w:asciiTheme="minorHAnsi" w:hAnsiTheme="minorHAnsi"/>
          <w:lang w:val="es-ES"/>
        </w:rPr>
        <w:t xml:space="preserve">: </w:t>
      </w:r>
      <w:r w:rsidRPr="00B82A4A">
        <w:rPr>
          <w:rFonts w:asciiTheme="minorHAnsi" w:hAnsiTheme="minorHAnsi"/>
          <w:lang w:val="es-ES"/>
        </w:rPr>
        <w:t xml:space="preserve">Valorar </w:t>
      </w:r>
      <w:r w:rsidR="00C60F6B" w:rsidRPr="00B82A4A">
        <w:rPr>
          <w:rFonts w:asciiTheme="minorHAnsi" w:hAnsiTheme="minorHAnsi"/>
          <w:lang w:val="es-ES"/>
        </w:rPr>
        <w:t>si la idea inicial del proyecto se originó en planes de desarrollo locales, nacionales o sectoriales y si el proyecto responde a los intereses nacionales en cuanto a la reducción de la pobreza.</w:t>
      </w:r>
    </w:p>
    <w:p w:rsidR="00C60F6B" w:rsidRPr="00B82A4A" w:rsidRDefault="00C60F6B" w:rsidP="00B82A4A">
      <w:pPr>
        <w:pStyle w:val="ListParagraph"/>
        <w:numPr>
          <w:ilvl w:val="0"/>
          <w:numId w:val="35"/>
        </w:numPr>
        <w:tabs>
          <w:tab w:val="left" w:pos="1170"/>
        </w:tabs>
        <w:jc w:val="both"/>
        <w:rPr>
          <w:rFonts w:asciiTheme="minorHAnsi" w:hAnsiTheme="minorHAnsi"/>
          <w:lang w:val="es-ES"/>
        </w:rPr>
      </w:pPr>
      <w:r w:rsidRPr="00B82A4A">
        <w:rPr>
          <w:rFonts w:asciiTheme="minorHAnsi" w:hAnsiTheme="minorHAnsi"/>
          <w:lang w:val="es-ES"/>
        </w:rPr>
        <w:t xml:space="preserve">Participación de actores: </w:t>
      </w:r>
      <w:r w:rsidR="00442EE7" w:rsidRPr="00B82A4A">
        <w:rPr>
          <w:rFonts w:asciiTheme="minorHAnsi" w:hAnsiTheme="minorHAnsi"/>
          <w:lang w:val="es-ES"/>
        </w:rPr>
        <w:t>V</w:t>
      </w:r>
      <w:r w:rsidRPr="00B82A4A">
        <w:rPr>
          <w:rFonts w:asciiTheme="minorHAnsi" w:hAnsiTheme="minorHAnsi"/>
          <w:lang w:val="es-ES"/>
        </w:rPr>
        <w:t>alorar si existió diseminación de información, consulta y participación de actores en el diseño del proyecto.</w:t>
      </w:r>
    </w:p>
    <w:p w:rsidR="00C60F6B" w:rsidRPr="00B82A4A" w:rsidRDefault="00C60F6B" w:rsidP="00B82A4A">
      <w:pPr>
        <w:pStyle w:val="ListParagraph"/>
        <w:numPr>
          <w:ilvl w:val="0"/>
          <w:numId w:val="35"/>
        </w:numPr>
        <w:tabs>
          <w:tab w:val="left" w:pos="1170"/>
        </w:tabs>
        <w:jc w:val="both"/>
        <w:rPr>
          <w:rFonts w:asciiTheme="minorHAnsi" w:hAnsiTheme="minorHAnsi"/>
          <w:lang w:val="es-ES"/>
        </w:rPr>
      </w:pPr>
      <w:proofErr w:type="spellStart"/>
      <w:r w:rsidRPr="00B82A4A">
        <w:rPr>
          <w:rFonts w:asciiTheme="minorHAnsi" w:hAnsiTheme="minorHAnsi"/>
          <w:lang w:val="es-ES"/>
        </w:rPr>
        <w:t>Replicabilidad</w:t>
      </w:r>
      <w:proofErr w:type="spellEnd"/>
      <w:r w:rsidRPr="00B82A4A">
        <w:rPr>
          <w:rFonts w:asciiTheme="minorHAnsi" w:hAnsiTheme="minorHAnsi"/>
          <w:lang w:val="es-ES"/>
        </w:rPr>
        <w:t>: Determinar la manera en que las lecciones y las experiencias generadas por el proyecto fueron o pueden ser replicadas en el diseño y</w:t>
      </w:r>
      <w:r w:rsidR="00442EE7" w:rsidRPr="00B82A4A">
        <w:rPr>
          <w:rFonts w:asciiTheme="minorHAnsi" w:hAnsiTheme="minorHAnsi"/>
          <w:lang w:val="es-ES"/>
        </w:rPr>
        <w:t>/o</w:t>
      </w:r>
      <w:r w:rsidRPr="00B82A4A">
        <w:rPr>
          <w:rFonts w:asciiTheme="minorHAnsi" w:hAnsiTheme="minorHAnsi"/>
          <w:lang w:val="es-ES"/>
        </w:rPr>
        <w:t xml:space="preserve"> puesta en práctica de otros proyectos.    </w:t>
      </w:r>
    </w:p>
    <w:p w:rsidR="00C60F6B" w:rsidRPr="00B82A4A" w:rsidRDefault="00C60F6B" w:rsidP="00B82A4A">
      <w:pPr>
        <w:pStyle w:val="ListParagraph"/>
        <w:numPr>
          <w:ilvl w:val="0"/>
          <w:numId w:val="35"/>
        </w:numPr>
        <w:tabs>
          <w:tab w:val="left" w:pos="1170"/>
        </w:tabs>
        <w:jc w:val="both"/>
        <w:rPr>
          <w:rFonts w:asciiTheme="minorHAnsi" w:hAnsiTheme="minorHAnsi"/>
          <w:lang w:val="es-ES"/>
        </w:rPr>
      </w:pPr>
      <w:r w:rsidRPr="00B82A4A">
        <w:rPr>
          <w:rFonts w:asciiTheme="minorHAnsi" w:hAnsiTheme="minorHAnsi"/>
          <w:lang w:val="es-ES"/>
        </w:rPr>
        <w:t>Otros aspectos:</w:t>
      </w:r>
      <w:r w:rsidR="00442EE7" w:rsidRPr="00B82A4A">
        <w:rPr>
          <w:rFonts w:asciiTheme="minorHAnsi" w:hAnsiTheme="minorHAnsi"/>
          <w:lang w:val="es-ES"/>
        </w:rPr>
        <w:t xml:space="preserve"> V</w:t>
      </w:r>
      <w:r w:rsidRPr="00B82A4A">
        <w:rPr>
          <w:rFonts w:asciiTheme="minorHAnsi" w:hAnsiTheme="minorHAnsi"/>
          <w:lang w:val="es-ES"/>
        </w:rPr>
        <w:t xml:space="preserve">alorar </w:t>
      </w:r>
      <w:r w:rsidR="00442EE7" w:rsidRPr="00B82A4A">
        <w:rPr>
          <w:rFonts w:asciiTheme="minorHAnsi" w:hAnsiTheme="minorHAnsi"/>
          <w:lang w:val="es-ES"/>
        </w:rPr>
        <w:t xml:space="preserve">la </w:t>
      </w:r>
      <w:r w:rsidRPr="00B82A4A">
        <w:rPr>
          <w:rFonts w:asciiTheme="minorHAnsi" w:hAnsiTheme="minorHAnsi"/>
          <w:lang w:val="es-ES"/>
        </w:rPr>
        <w:t>ventaja comparativa de PNUD como agencia</w:t>
      </w:r>
      <w:r w:rsidR="00442EE7" w:rsidRPr="00B82A4A">
        <w:rPr>
          <w:rFonts w:asciiTheme="minorHAnsi" w:hAnsiTheme="minorHAnsi"/>
          <w:lang w:val="es-ES"/>
        </w:rPr>
        <w:t xml:space="preserve"> de implementación del proyecto,</w:t>
      </w:r>
      <w:r w:rsidRPr="00B82A4A">
        <w:rPr>
          <w:rFonts w:asciiTheme="minorHAnsi" w:hAnsiTheme="minorHAnsi"/>
          <w:lang w:val="es-ES"/>
        </w:rPr>
        <w:t xml:space="preserve"> la consideración de vínculos entre los proyectos y otras intervenciones dentro del sector y la definición de los arreglos claros y apropiados de la gerencia en la etapa del diseño. </w:t>
      </w:r>
    </w:p>
    <w:p w:rsidR="00C60F6B" w:rsidRPr="00C63A9C" w:rsidRDefault="00C60F6B" w:rsidP="00E964C5">
      <w:pPr>
        <w:tabs>
          <w:tab w:val="left" w:pos="1170"/>
        </w:tabs>
        <w:ind w:left="360"/>
        <w:rPr>
          <w:rFonts w:asciiTheme="minorHAnsi" w:hAnsiTheme="minorHAnsi"/>
          <w:lang w:val="es-ES"/>
        </w:rPr>
      </w:pPr>
    </w:p>
    <w:p w:rsidR="00C60F6B" w:rsidRPr="00347392" w:rsidRDefault="00347392" w:rsidP="00347392">
      <w:pPr>
        <w:tabs>
          <w:tab w:val="left" w:pos="1170"/>
        </w:tabs>
        <w:rPr>
          <w:rFonts w:asciiTheme="minorHAnsi" w:hAnsiTheme="minorHAnsi"/>
          <w:b/>
          <w:lang w:val="es-ES"/>
        </w:rPr>
      </w:pPr>
      <w:r w:rsidRPr="00347392">
        <w:rPr>
          <w:rFonts w:asciiTheme="minorHAnsi" w:hAnsiTheme="minorHAnsi"/>
          <w:b/>
          <w:lang w:val="es-ES"/>
        </w:rPr>
        <w:t>Hallazgos sobre la i</w:t>
      </w:r>
      <w:r w:rsidR="00C60F6B" w:rsidRPr="00347392">
        <w:rPr>
          <w:rFonts w:asciiTheme="minorHAnsi" w:hAnsiTheme="minorHAnsi"/>
          <w:b/>
          <w:lang w:val="es-ES"/>
        </w:rPr>
        <w:t xml:space="preserve">mplementación del proyecto   </w:t>
      </w:r>
    </w:p>
    <w:p w:rsidR="00C60F6B" w:rsidRPr="00C63A9C" w:rsidRDefault="00C60F6B" w:rsidP="006B44F9">
      <w:pPr>
        <w:tabs>
          <w:tab w:val="left" w:pos="1170"/>
        </w:tabs>
        <w:rPr>
          <w:rFonts w:asciiTheme="minorHAnsi" w:hAnsiTheme="minorHAnsi"/>
          <w:lang w:val="es-ES"/>
        </w:rPr>
      </w:pPr>
      <w:r w:rsidRPr="00C63A9C">
        <w:rPr>
          <w:rFonts w:asciiTheme="minorHAnsi" w:hAnsiTheme="minorHAnsi"/>
          <w:lang w:val="es-ES"/>
        </w:rPr>
        <w:t xml:space="preserve">Este punto debe incluir los siguientes aspectos: </w:t>
      </w:r>
    </w:p>
    <w:p w:rsidR="00C60F6B" w:rsidRPr="00A76568" w:rsidRDefault="00C60F6B" w:rsidP="00A76568">
      <w:pPr>
        <w:pStyle w:val="ListParagraph"/>
        <w:numPr>
          <w:ilvl w:val="0"/>
          <w:numId w:val="29"/>
        </w:numPr>
        <w:tabs>
          <w:tab w:val="left" w:pos="1170"/>
        </w:tabs>
        <w:jc w:val="both"/>
        <w:rPr>
          <w:rFonts w:asciiTheme="minorHAnsi" w:hAnsiTheme="minorHAnsi"/>
          <w:lang w:val="es-ES"/>
        </w:rPr>
      </w:pPr>
      <w:r w:rsidRPr="00A76568">
        <w:rPr>
          <w:rFonts w:asciiTheme="minorHAnsi" w:hAnsiTheme="minorHAnsi"/>
          <w:lang w:val="es-ES"/>
        </w:rPr>
        <w:lastRenderedPageBreak/>
        <w:t xml:space="preserve">El uso del marco </w:t>
      </w:r>
      <w:r w:rsidR="00442EE7" w:rsidRPr="00A76568">
        <w:rPr>
          <w:rFonts w:asciiTheme="minorHAnsi" w:hAnsiTheme="minorHAnsi"/>
          <w:lang w:val="es-ES"/>
        </w:rPr>
        <w:t xml:space="preserve">de resultados </w:t>
      </w:r>
      <w:r w:rsidRPr="00A76568">
        <w:rPr>
          <w:rFonts w:asciiTheme="minorHAnsi" w:hAnsiTheme="minorHAnsi"/>
          <w:lang w:val="es-ES"/>
        </w:rPr>
        <w:t xml:space="preserve">como herramienta de gestión durante la implementación </w:t>
      </w:r>
      <w:r w:rsidR="00442EE7" w:rsidRPr="00A76568">
        <w:rPr>
          <w:rFonts w:asciiTheme="minorHAnsi" w:hAnsiTheme="minorHAnsi"/>
          <w:lang w:val="es-ES"/>
        </w:rPr>
        <w:t xml:space="preserve">del proyecto </w:t>
      </w:r>
      <w:r w:rsidRPr="00A76568">
        <w:rPr>
          <w:rFonts w:asciiTheme="minorHAnsi" w:hAnsiTheme="minorHAnsi"/>
          <w:lang w:val="es-ES"/>
        </w:rPr>
        <w:t>y todos los cambios</w:t>
      </w:r>
      <w:r w:rsidR="00442EE7" w:rsidRPr="00A76568">
        <w:rPr>
          <w:rFonts w:asciiTheme="minorHAnsi" w:hAnsiTheme="minorHAnsi"/>
          <w:lang w:val="es-ES"/>
        </w:rPr>
        <w:t>/revisiones</w:t>
      </w:r>
      <w:r w:rsidRPr="00A76568">
        <w:rPr>
          <w:rFonts w:asciiTheme="minorHAnsi" w:hAnsiTheme="minorHAnsi"/>
          <w:lang w:val="es-ES"/>
        </w:rPr>
        <w:t xml:space="preserve"> realizados en él como respuesta a condiciones cambiantes y/o a retroalimentación de las actividades de </w:t>
      </w:r>
      <w:r w:rsidR="00E61E20" w:rsidRPr="00A76568">
        <w:rPr>
          <w:rFonts w:asciiTheme="minorHAnsi" w:hAnsiTheme="minorHAnsi"/>
          <w:lang w:val="es-ES"/>
        </w:rPr>
        <w:t xml:space="preserve">seguimiento </w:t>
      </w:r>
      <w:r w:rsidRPr="00A76568">
        <w:rPr>
          <w:rFonts w:asciiTheme="minorHAnsi" w:hAnsiTheme="minorHAnsi"/>
          <w:lang w:val="es-ES"/>
        </w:rPr>
        <w:t>y evaluación.</w:t>
      </w:r>
    </w:p>
    <w:p w:rsidR="00C60F6B" w:rsidRPr="00A76568" w:rsidRDefault="00C60F6B" w:rsidP="00A76568">
      <w:pPr>
        <w:pStyle w:val="ListParagraph"/>
        <w:numPr>
          <w:ilvl w:val="0"/>
          <w:numId w:val="29"/>
        </w:numPr>
        <w:tabs>
          <w:tab w:val="left" w:pos="1170"/>
        </w:tabs>
        <w:jc w:val="both"/>
        <w:rPr>
          <w:rFonts w:asciiTheme="minorHAnsi" w:hAnsiTheme="minorHAnsi"/>
          <w:lang w:val="es-ES"/>
        </w:rPr>
      </w:pPr>
      <w:r w:rsidRPr="00A76568">
        <w:rPr>
          <w:rFonts w:asciiTheme="minorHAnsi" w:hAnsiTheme="minorHAnsi"/>
          <w:lang w:val="es-ES"/>
        </w:rPr>
        <w:t>Otros elementos que evidencian que existió manejo adaptativo, tales como el desarrollo sistemático de planes de trabajo amplios y realistas y/o cambios en arreglos de gestión para mejorar la implementación.</w:t>
      </w:r>
    </w:p>
    <w:p w:rsidR="00C60F6B" w:rsidRPr="00A76568" w:rsidRDefault="00C60F6B" w:rsidP="00A76568">
      <w:pPr>
        <w:pStyle w:val="ListParagraph"/>
        <w:numPr>
          <w:ilvl w:val="0"/>
          <w:numId w:val="29"/>
        </w:numPr>
        <w:tabs>
          <w:tab w:val="left" w:pos="1170"/>
        </w:tabs>
        <w:jc w:val="both"/>
        <w:rPr>
          <w:rFonts w:asciiTheme="minorHAnsi" w:hAnsiTheme="minorHAnsi"/>
          <w:lang w:val="es-ES"/>
        </w:rPr>
      </w:pPr>
      <w:r w:rsidRPr="00A76568">
        <w:rPr>
          <w:rFonts w:asciiTheme="minorHAnsi" w:hAnsiTheme="minorHAnsi"/>
          <w:lang w:val="es-ES"/>
        </w:rPr>
        <w:t xml:space="preserve">El establecimiento y uso de tecnologías electrónicas de información para apoyar la implementación, la participación y el </w:t>
      </w:r>
      <w:r w:rsidR="00A76568">
        <w:rPr>
          <w:rFonts w:asciiTheme="minorHAnsi" w:hAnsiTheme="minorHAnsi"/>
          <w:lang w:val="es-ES"/>
        </w:rPr>
        <w:t>seguimiento</w:t>
      </w:r>
      <w:r w:rsidR="00A76568" w:rsidRPr="00A76568">
        <w:rPr>
          <w:rFonts w:asciiTheme="minorHAnsi" w:hAnsiTheme="minorHAnsi"/>
          <w:lang w:val="es-ES"/>
        </w:rPr>
        <w:t xml:space="preserve"> </w:t>
      </w:r>
      <w:r w:rsidRPr="00A76568">
        <w:rPr>
          <w:rFonts w:asciiTheme="minorHAnsi" w:hAnsiTheme="minorHAnsi"/>
          <w:lang w:val="es-ES"/>
        </w:rPr>
        <w:t>así como las actividades del proyecto.</w:t>
      </w:r>
    </w:p>
    <w:p w:rsidR="00C60F6B" w:rsidRPr="00A76568" w:rsidRDefault="00C60F6B" w:rsidP="00A76568">
      <w:pPr>
        <w:pStyle w:val="ListParagraph"/>
        <w:numPr>
          <w:ilvl w:val="0"/>
          <w:numId w:val="29"/>
        </w:numPr>
        <w:tabs>
          <w:tab w:val="left" w:pos="1170"/>
        </w:tabs>
        <w:jc w:val="both"/>
        <w:rPr>
          <w:rFonts w:asciiTheme="minorHAnsi" w:hAnsiTheme="minorHAnsi"/>
          <w:lang w:val="es-ES"/>
        </w:rPr>
      </w:pPr>
      <w:r w:rsidRPr="00A76568">
        <w:rPr>
          <w:rFonts w:asciiTheme="minorHAnsi" w:hAnsiTheme="minorHAnsi"/>
          <w:lang w:val="es-ES"/>
        </w:rPr>
        <w:t xml:space="preserve">Las relaciones de trabajo entre las instituciones participantes y otros y cómo estas relaciones han contribuido a una efectiva implementación y al logro de los </w:t>
      </w:r>
      <w:r w:rsidR="00A76568">
        <w:rPr>
          <w:rFonts w:asciiTheme="minorHAnsi" w:hAnsiTheme="minorHAnsi"/>
          <w:lang w:val="es-ES"/>
        </w:rPr>
        <w:t>resultados</w:t>
      </w:r>
      <w:r w:rsidR="00A76568" w:rsidRPr="00A76568">
        <w:rPr>
          <w:rFonts w:asciiTheme="minorHAnsi" w:hAnsiTheme="minorHAnsi"/>
          <w:lang w:val="es-ES"/>
        </w:rPr>
        <w:t xml:space="preserve"> </w:t>
      </w:r>
      <w:r w:rsidRPr="00A76568">
        <w:rPr>
          <w:rFonts w:asciiTheme="minorHAnsi" w:hAnsiTheme="minorHAnsi"/>
          <w:lang w:val="es-ES"/>
        </w:rPr>
        <w:t>del proyecto.</w:t>
      </w:r>
    </w:p>
    <w:p w:rsidR="00C60F6B" w:rsidRPr="00A76568" w:rsidRDefault="00C60F6B" w:rsidP="00A76568">
      <w:pPr>
        <w:pStyle w:val="ListParagraph"/>
        <w:numPr>
          <w:ilvl w:val="0"/>
          <w:numId w:val="29"/>
        </w:numPr>
        <w:tabs>
          <w:tab w:val="left" w:pos="1170"/>
        </w:tabs>
        <w:jc w:val="both"/>
        <w:rPr>
          <w:rFonts w:asciiTheme="minorHAnsi" w:hAnsiTheme="minorHAnsi"/>
          <w:lang w:val="es-ES"/>
        </w:rPr>
      </w:pPr>
      <w:r w:rsidRPr="00A76568">
        <w:rPr>
          <w:rFonts w:asciiTheme="minorHAnsi" w:hAnsiTheme="minorHAnsi"/>
          <w:lang w:val="es-ES"/>
        </w:rPr>
        <w:t>Capacidades técnicas asociadas con el proyecto y su rol en el desarrollo, el manejo y los logros del proyecto.</w:t>
      </w:r>
    </w:p>
    <w:p w:rsidR="00C60F6B" w:rsidRPr="009009C8" w:rsidRDefault="00C60F6B" w:rsidP="009009C8">
      <w:pPr>
        <w:pStyle w:val="ListParagraph"/>
        <w:numPr>
          <w:ilvl w:val="0"/>
          <w:numId w:val="29"/>
        </w:numPr>
        <w:tabs>
          <w:tab w:val="left" w:pos="1170"/>
        </w:tabs>
        <w:jc w:val="both"/>
        <w:rPr>
          <w:rFonts w:asciiTheme="minorHAnsi" w:hAnsiTheme="minorHAnsi"/>
          <w:lang w:val="es-ES"/>
        </w:rPr>
      </w:pPr>
      <w:r w:rsidRPr="009009C8">
        <w:rPr>
          <w:rFonts w:asciiTheme="minorHAnsi" w:hAnsiTheme="minorHAnsi"/>
          <w:lang w:val="es-ES"/>
        </w:rPr>
        <w:t>Seguimiento y evaluación</w:t>
      </w:r>
      <w:r w:rsidR="009009C8" w:rsidRPr="009009C8">
        <w:rPr>
          <w:rFonts w:asciiTheme="minorHAnsi" w:hAnsiTheme="minorHAnsi"/>
          <w:lang w:val="es-ES"/>
        </w:rPr>
        <w:t xml:space="preserve">: </w:t>
      </w:r>
      <w:r w:rsidRPr="009009C8">
        <w:rPr>
          <w:rFonts w:asciiTheme="minorHAnsi" w:hAnsiTheme="minorHAnsi"/>
          <w:lang w:val="es-ES"/>
        </w:rPr>
        <w:t xml:space="preserve">Incluir una valoración sobre si ha existido una supervisión periódica adecuada de las actividades durante la implementación con el fin de establecer si los insumos, trabajos, calendarios, acciones requeridas y resultados han avanzado de acuerdo a lo planificado. Además conocer si se han establecido planes de acción con base en los resultados del </w:t>
      </w:r>
      <w:r w:rsidR="009009C8">
        <w:rPr>
          <w:rFonts w:asciiTheme="minorHAnsi" w:hAnsiTheme="minorHAnsi"/>
          <w:lang w:val="es-ES"/>
        </w:rPr>
        <w:t>seguimiento</w:t>
      </w:r>
      <w:r w:rsidRPr="009009C8">
        <w:rPr>
          <w:rFonts w:asciiTheme="minorHAnsi" w:hAnsiTheme="minorHAnsi"/>
          <w:lang w:val="es-ES"/>
        </w:rPr>
        <w:t xml:space="preserve">.  </w:t>
      </w:r>
    </w:p>
    <w:p w:rsidR="00C60F6B" w:rsidRPr="009009C8" w:rsidRDefault="009009C8" w:rsidP="009009C8">
      <w:pPr>
        <w:pStyle w:val="ListParagraph"/>
        <w:numPr>
          <w:ilvl w:val="0"/>
          <w:numId w:val="29"/>
        </w:numPr>
        <w:tabs>
          <w:tab w:val="left" w:pos="1170"/>
        </w:tabs>
        <w:jc w:val="both"/>
        <w:rPr>
          <w:rFonts w:asciiTheme="minorHAnsi" w:hAnsiTheme="minorHAnsi"/>
          <w:lang w:val="es-ES"/>
        </w:rPr>
      </w:pPr>
      <w:r>
        <w:rPr>
          <w:rFonts w:asciiTheme="minorHAnsi" w:hAnsiTheme="minorHAnsi"/>
          <w:lang w:val="es-ES"/>
        </w:rPr>
        <w:t>P</w:t>
      </w:r>
      <w:r w:rsidR="00C60F6B" w:rsidRPr="009009C8">
        <w:rPr>
          <w:rFonts w:asciiTheme="minorHAnsi" w:hAnsiTheme="minorHAnsi"/>
          <w:lang w:val="es-ES"/>
        </w:rPr>
        <w:t>articipación de los actores</w:t>
      </w:r>
      <w:r>
        <w:rPr>
          <w:rFonts w:asciiTheme="minorHAnsi" w:hAnsiTheme="minorHAnsi"/>
          <w:lang w:val="es-ES"/>
        </w:rPr>
        <w:t>:</w:t>
      </w:r>
      <w:r w:rsidR="00C60F6B" w:rsidRPr="009009C8">
        <w:rPr>
          <w:rFonts w:asciiTheme="minorHAnsi" w:hAnsiTheme="minorHAnsi"/>
          <w:lang w:val="es-ES"/>
        </w:rPr>
        <w:t xml:space="preserve"> </w:t>
      </w:r>
      <w:r>
        <w:rPr>
          <w:rFonts w:asciiTheme="minorHAnsi" w:hAnsiTheme="minorHAnsi"/>
          <w:lang w:val="es-ES"/>
        </w:rPr>
        <w:t>V</w:t>
      </w:r>
      <w:r w:rsidR="00C60F6B" w:rsidRPr="009009C8">
        <w:rPr>
          <w:rFonts w:asciiTheme="minorHAnsi" w:hAnsiTheme="minorHAnsi"/>
          <w:lang w:val="es-ES"/>
        </w:rPr>
        <w:t xml:space="preserve">aloración de los mecanismos para la difusión de la información sobre la implementación del proyecto y el grado de participación de los actores en la gerencia enfatizando los siguientes aspectos:   </w:t>
      </w:r>
    </w:p>
    <w:p w:rsidR="00C60F6B" w:rsidRPr="009009C8" w:rsidRDefault="00C60F6B" w:rsidP="009009C8">
      <w:pPr>
        <w:tabs>
          <w:tab w:val="left" w:pos="1170"/>
        </w:tabs>
        <w:ind w:left="708"/>
        <w:jc w:val="both"/>
        <w:rPr>
          <w:rFonts w:asciiTheme="minorHAnsi" w:hAnsiTheme="minorHAnsi"/>
          <w:lang w:val="es-ES"/>
        </w:rPr>
      </w:pPr>
      <w:r w:rsidRPr="009009C8">
        <w:rPr>
          <w:rFonts w:asciiTheme="minorHAnsi" w:hAnsiTheme="minorHAnsi"/>
          <w:lang w:val="es-ES"/>
        </w:rPr>
        <w:t>La producción y difusión de la información generada por el proyecto como parte de su plan estratégico. Formación de capacidades institucionales y técnicas, concienciación, movilización de recursos</w:t>
      </w:r>
      <w:r w:rsidR="009009C8">
        <w:rPr>
          <w:rFonts w:asciiTheme="minorHAnsi" w:hAnsiTheme="minorHAnsi"/>
          <w:lang w:val="es-ES"/>
        </w:rPr>
        <w:t xml:space="preserve"> </w:t>
      </w:r>
      <w:r w:rsidRPr="009009C8">
        <w:rPr>
          <w:rFonts w:asciiTheme="minorHAnsi" w:hAnsiTheme="minorHAnsi"/>
          <w:lang w:val="es-ES"/>
        </w:rPr>
        <w:t xml:space="preserve">e intercambio de información. </w:t>
      </w:r>
    </w:p>
    <w:p w:rsidR="00C60F6B" w:rsidRPr="009009C8" w:rsidRDefault="00C60F6B" w:rsidP="009009C8">
      <w:pPr>
        <w:tabs>
          <w:tab w:val="left" w:pos="1170"/>
        </w:tabs>
        <w:ind w:left="708"/>
        <w:jc w:val="both"/>
        <w:rPr>
          <w:rFonts w:asciiTheme="minorHAnsi" w:hAnsiTheme="minorHAnsi"/>
          <w:lang w:val="es-ES"/>
        </w:rPr>
      </w:pPr>
      <w:r w:rsidRPr="009009C8">
        <w:rPr>
          <w:rFonts w:asciiTheme="minorHAnsi" w:hAnsiTheme="minorHAnsi"/>
          <w:lang w:val="es-ES"/>
        </w:rPr>
        <w:t xml:space="preserve">La participación de usuarios locales  en la implementación del proyecto y toma de decisiones. Analizando las fortalezas y de las debilidades del enfoque adoptado por el proyecto en este tema.    </w:t>
      </w:r>
    </w:p>
    <w:p w:rsidR="00C60F6B" w:rsidRPr="009009C8" w:rsidRDefault="00C60F6B" w:rsidP="009009C8">
      <w:pPr>
        <w:tabs>
          <w:tab w:val="left" w:pos="1170"/>
        </w:tabs>
        <w:ind w:left="708"/>
        <w:jc w:val="both"/>
        <w:rPr>
          <w:rFonts w:asciiTheme="minorHAnsi" w:hAnsiTheme="minorHAnsi"/>
          <w:lang w:val="es-ES"/>
        </w:rPr>
      </w:pPr>
      <w:r w:rsidRPr="009009C8">
        <w:rPr>
          <w:rFonts w:asciiTheme="minorHAnsi" w:hAnsiTheme="minorHAnsi"/>
          <w:lang w:val="es-ES"/>
        </w:rPr>
        <w:t>El establecimiento de alianzas</w:t>
      </w:r>
      <w:r w:rsidR="009009C8">
        <w:rPr>
          <w:rFonts w:asciiTheme="minorHAnsi" w:hAnsiTheme="minorHAnsi"/>
          <w:lang w:val="es-ES"/>
        </w:rPr>
        <w:t xml:space="preserve"> estratégicas</w:t>
      </w:r>
      <w:r w:rsidRPr="009009C8">
        <w:rPr>
          <w:rFonts w:asciiTheme="minorHAnsi" w:hAnsiTheme="minorHAnsi"/>
          <w:lang w:val="es-ES"/>
        </w:rPr>
        <w:t xml:space="preserve"> y relaciones de cooperación entre el proyecto y entidades locales, nacionales e internacionales y los efectos que ellas han tenido sobre la implementación del proyecto.</w:t>
      </w:r>
    </w:p>
    <w:p w:rsidR="00C60F6B" w:rsidRPr="009009C8" w:rsidRDefault="00C60F6B" w:rsidP="009009C8">
      <w:pPr>
        <w:tabs>
          <w:tab w:val="left" w:pos="1170"/>
        </w:tabs>
        <w:ind w:left="708"/>
        <w:jc w:val="both"/>
        <w:rPr>
          <w:rFonts w:asciiTheme="minorHAnsi" w:hAnsiTheme="minorHAnsi"/>
          <w:lang w:val="es-ES"/>
        </w:rPr>
      </w:pPr>
      <w:r w:rsidRPr="009009C8">
        <w:rPr>
          <w:rFonts w:asciiTheme="minorHAnsi" w:hAnsiTheme="minorHAnsi"/>
          <w:lang w:val="es-ES"/>
        </w:rPr>
        <w:t>La participación de instituciones gubernamentales en la implementación del proyecto, la extensión del apoyo gubernamental al proyecto.</w:t>
      </w:r>
    </w:p>
    <w:p w:rsidR="00C60F6B" w:rsidRPr="009009C8" w:rsidRDefault="009009C8" w:rsidP="009009C8">
      <w:pPr>
        <w:pStyle w:val="ListParagraph"/>
        <w:numPr>
          <w:ilvl w:val="0"/>
          <w:numId w:val="30"/>
        </w:numPr>
        <w:tabs>
          <w:tab w:val="left" w:pos="1170"/>
        </w:tabs>
        <w:jc w:val="both"/>
        <w:rPr>
          <w:rFonts w:asciiTheme="minorHAnsi" w:hAnsiTheme="minorHAnsi"/>
          <w:lang w:val="es-ES"/>
        </w:rPr>
      </w:pPr>
      <w:r>
        <w:rPr>
          <w:rFonts w:asciiTheme="minorHAnsi" w:hAnsiTheme="minorHAnsi"/>
          <w:lang w:val="es-ES"/>
        </w:rPr>
        <w:t xml:space="preserve">Eficiencia en la </w:t>
      </w:r>
      <w:r w:rsidR="00C60F6B" w:rsidRPr="009009C8">
        <w:rPr>
          <w:rFonts w:asciiTheme="minorHAnsi" w:hAnsiTheme="minorHAnsi"/>
          <w:lang w:val="es-ES"/>
        </w:rPr>
        <w:t xml:space="preserve">Planificación Financiera. </w:t>
      </w:r>
      <w:r>
        <w:rPr>
          <w:rFonts w:asciiTheme="minorHAnsi" w:hAnsiTheme="minorHAnsi"/>
          <w:lang w:val="es-ES"/>
        </w:rPr>
        <w:t>I</w:t>
      </w:r>
      <w:r w:rsidR="00C60F6B" w:rsidRPr="009009C8">
        <w:rPr>
          <w:rFonts w:asciiTheme="minorHAnsi" w:hAnsiTheme="minorHAnsi"/>
          <w:lang w:val="es-ES"/>
        </w:rPr>
        <w:t xml:space="preserve">ncluir un análisis de: </w:t>
      </w:r>
    </w:p>
    <w:p w:rsidR="00C60F6B" w:rsidRPr="009009C8" w:rsidRDefault="00C60F6B" w:rsidP="009009C8">
      <w:pPr>
        <w:pStyle w:val="ListParagraph"/>
        <w:numPr>
          <w:ilvl w:val="1"/>
          <w:numId w:val="30"/>
        </w:numPr>
        <w:tabs>
          <w:tab w:val="left" w:pos="1170"/>
        </w:tabs>
        <w:jc w:val="both"/>
        <w:rPr>
          <w:rFonts w:asciiTheme="minorHAnsi" w:hAnsiTheme="minorHAnsi"/>
          <w:lang w:val="es-ES"/>
        </w:rPr>
      </w:pPr>
      <w:r w:rsidRPr="009009C8">
        <w:rPr>
          <w:rFonts w:asciiTheme="minorHAnsi" w:hAnsiTheme="minorHAnsi"/>
          <w:lang w:val="es-ES"/>
        </w:rPr>
        <w:t xml:space="preserve">Los costos reales del proyecto por objetivo, resultados y actividades. </w:t>
      </w:r>
    </w:p>
    <w:p w:rsidR="00C60F6B" w:rsidRPr="009009C8" w:rsidRDefault="00C60F6B" w:rsidP="009009C8">
      <w:pPr>
        <w:pStyle w:val="ListParagraph"/>
        <w:numPr>
          <w:ilvl w:val="1"/>
          <w:numId w:val="30"/>
        </w:numPr>
        <w:tabs>
          <w:tab w:val="left" w:pos="1170"/>
        </w:tabs>
        <w:jc w:val="both"/>
        <w:rPr>
          <w:rFonts w:asciiTheme="minorHAnsi" w:hAnsiTheme="minorHAnsi"/>
          <w:lang w:val="es-ES"/>
        </w:rPr>
      </w:pPr>
      <w:r w:rsidRPr="009009C8">
        <w:rPr>
          <w:rFonts w:asciiTheme="minorHAnsi" w:hAnsiTheme="minorHAnsi"/>
          <w:lang w:val="es-ES"/>
        </w:rPr>
        <w:t xml:space="preserve">El costo-eficiencia de los resultados ¿Fue el proyecto costo-eficiente? </w:t>
      </w:r>
    </w:p>
    <w:p w:rsidR="00C60F6B" w:rsidRPr="009009C8" w:rsidRDefault="00C60F6B" w:rsidP="009009C8">
      <w:pPr>
        <w:pStyle w:val="ListParagraph"/>
        <w:numPr>
          <w:ilvl w:val="1"/>
          <w:numId w:val="30"/>
        </w:numPr>
        <w:tabs>
          <w:tab w:val="left" w:pos="1170"/>
        </w:tabs>
        <w:jc w:val="both"/>
        <w:rPr>
          <w:rFonts w:asciiTheme="minorHAnsi" w:hAnsiTheme="minorHAnsi"/>
          <w:lang w:val="es-ES"/>
        </w:rPr>
      </w:pPr>
      <w:r w:rsidRPr="009009C8">
        <w:rPr>
          <w:rFonts w:asciiTheme="minorHAnsi" w:hAnsiTheme="minorHAnsi"/>
          <w:lang w:val="es-ES"/>
        </w:rPr>
        <w:t>El manejo financiero (incluyendo pagos)</w:t>
      </w:r>
    </w:p>
    <w:p w:rsidR="00B82A4A" w:rsidRPr="00B82A4A" w:rsidRDefault="00C60F6B" w:rsidP="00CF213F">
      <w:pPr>
        <w:pStyle w:val="ListParagraph"/>
        <w:numPr>
          <w:ilvl w:val="0"/>
          <w:numId w:val="34"/>
        </w:numPr>
        <w:tabs>
          <w:tab w:val="left" w:pos="1170"/>
        </w:tabs>
        <w:jc w:val="both"/>
        <w:rPr>
          <w:rFonts w:asciiTheme="minorHAnsi" w:hAnsiTheme="minorHAnsi"/>
          <w:lang w:val="es-ES"/>
        </w:rPr>
      </w:pPr>
      <w:r w:rsidRPr="009009C8">
        <w:rPr>
          <w:rFonts w:asciiTheme="minorHAnsi" w:hAnsiTheme="minorHAnsi"/>
          <w:lang w:val="es-ES"/>
        </w:rPr>
        <w:t xml:space="preserve">El </w:t>
      </w:r>
      <w:proofErr w:type="spellStart"/>
      <w:r w:rsidRPr="009009C8">
        <w:rPr>
          <w:rFonts w:asciiTheme="minorHAnsi" w:hAnsiTheme="minorHAnsi"/>
          <w:lang w:val="es-ES"/>
        </w:rPr>
        <w:t>co</w:t>
      </w:r>
      <w:proofErr w:type="spellEnd"/>
      <w:r w:rsidRPr="009009C8">
        <w:rPr>
          <w:rFonts w:asciiTheme="minorHAnsi" w:hAnsiTheme="minorHAnsi"/>
          <w:lang w:val="es-ES"/>
        </w:rPr>
        <w:t>-financiamiento para la continuidad del proyecto</w:t>
      </w:r>
      <w:r w:rsidR="00483EB0">
        <w:rPr>
          <w:rFonts w:asciiTheme="minorHAnsi" w:hAnsiTheme="minorHAnsi"/>
          <w:lang w:val="es-ES"/>
        </w:rPr>
        <w:t xml:space="preserve">, </w:t>
      </w:r>
      <w:r w:rsidR="00B82A4A" w:rsidRPr="00B82A4A">
        <w:rPr>
          <w:rFonts w:asciiTheme="minorHAnsi" w:hAnsiTheme="minorHAnsi"/>
          <w:lang w:val="es-ES"/>
        </w:rPr>
        <w:t xml:space="preserve">Modalidades de implementación y ejecución: calidad y oportunidad de los insumos de PNUD y otros actores responsables de proveer insumos al proyecto, y la manera en que pudieron haber afectado su implementación.  La calidad y puntualidad de los desembolsos de los </w:t>
      </w:r>
      <w:proofErr w:type="spellStart"/>
      <w:r w:rsidR="00B82A4A" w:rsidRPr="00B82A4A">
        <w:rPr>
          <w:rFonts w:asciiTheme="minorHAnsi" w:hAnsiTheme="minorHAnsi"/>
          <w:lang w:val="es-ES"/>
        </w:rPr>
        <w:t>co</w:t>
      </w:r>
      <w:proofErr w:type="spellEnd"/>
      <w:r w:rsidR="00B82A4A" w:rsidRPr="00B82A4A">
        <w:rPr>
          <w:rFonts w:asciiTheme="minorHAnsi" w:hAnsiTheme="minorHAnsi"/>
          <w:lang w:val="es-ES"/>
        </w:rPr>
        <w:t>-</w:t>
      </w:r>
      <w:r w:rsidR="00B82A4A" w:rsidRPr="00375960">
        <w:rPr>
          <w:rFonts w:asciiTheme="minorHAnsi" w:hAnsiTheme="minorHAnsi"/>
          <w:lang w:val="es-ES"/>
        </w:rPr>
        <w:t xml:space="preserve">financistas y otras partes responsables de proporcionar recursos al proyecto y el grado </w:t>
      </w:r>
      <w:r w:rsidR="00B82A4A" w:rsidRPr="00B63CA1">
        <w:rPr>
          <w:rFonts w:asciiTheme="minorHAnsi" w:hAnsiTheme="minorHAnsi"/>
          <w:lang w:val="es-ES"/>
        </w:rPr>
        <w:t xml:space="preserve">ha afectado la implementación del proyecto. </w:t>
      </w:r>
      <w:r w:rsidR="00B82A4A" w:rsidRPr="00B82A4A">
        <w:rPr>
          <w:rFonts w:asciiTheme="minorHAnsi" w:hAnsiTheme="minorHAnsi"/>
          <w:lang w:val="es-ES"/>
        </w:rPr>
        <w:t xml:space="preserve">En esta sección se deben </w:t>
      </w:r>
      <w:r w:rsidR="00B82A4A" w:rsidRPr="00B82A4A">
        <w:rPr>
          <w:rFonts w:asciiTheme="minorHAnsi" w:hAnsiTheme="minorHAnsi"/>
          <w:lang w:val="es-ES"/>
        </w:rPr>
        <w:lastRenderedPageBreak/>
        <w:t>responder preguntas ¿</w:t>
      </w:r>
      <w:r w:rsidR="00B82A4A">
        <w:rPr>
          <w:rFonts w:asciiTheme="minorHAnsi" w:hAnsiTheme="minorHAnsi"/>
          <w:lang w:val="es-ES"/>
        </w:rPr>
        <w:t xml:space="preserve">Cómo </w:t>
      </w:r>
      <w:r w:rsidR="00B82A4A" w:rsidRPr="00B82A4A">
        <w:rPr>
          <w:rFonts w:asciiTheme="minorHAnsi" w:hAnsiTheme="minorHAnsi"/>
          <w:lang w:val="es-ES"/>
        </w:rPr>
        <w:t>operó de manera eficiente y efectiva la modalidad de implementación y ejecución del proyecto? ¿Ocurrió una comunicación efectiva con actores críticos para la respuesta a las necesidades de la implementación? ¿Fueron razonables los costos de administración?</w:t>
      </w:r>
    </w:p>
    <w:p w:rsidR="00C60F6B" w:rsidRPr="009009C8" w:rsidRDefault="009009C8" w:rsidP="009009C8">
      <w:pPr>
        <w:pStyle w:val="ListParagraph"/>
        <w:numPr>
          <w:ilvl w:val="0"/>
          <w:numId w:val="30"/>
        </w:numPr>
        <w:tabs>
          <w:tab w:val="left" w:pos="1170"/>
        </w:tabs>
        <w:jc w:val="both"/>
        <w:rPr>
          <w:rFonts w:asciiTheme="minorHAnsi" w:hAnsiTheme="minorHAnsi"/>
          <w:lang w:val="es-ES"/>
        </w:rPr>
      </w:pPr>
      <w:r>
        <w:rPr>
          <w:rFonts w:asciiTheme="minorHAnsi" w:hAnsiTheme="minorHAnsi"/>
          <w:lang w:val="es-ES"/>
        </w:rPr>
        <w:t xml:space="preserve">Posibilidades de </w:t>
      </w:r>
      <w:r w:rsidR="00C60F6B" w:rsidRPr="009009C8">
        <w:rPr>
          <w:rFonts w:asciiTheme="minorHAnsi" w:hAnsiTheme="minorHAnsi"/>
          <w:lang w:val="es-ES"/>
        </w:rPr>
        <w:t xml:space="preserve">Sostenibilidad: </w:t>
      </w:r>
      <w:r>
        <w:rPr>
          <w:rFonts w:asciiTheme="minorHAnsi" w:hAnsiTheme="minorHAnsi"/>
          <w:lang w:val="es-ES"/>
        </w:rPr>
        <w:t>Valorar</w:t>
      </w:r>
      <w:r w:rsidRPr="009009C8">
        <w:rPr>
          <w:rFonts w:asciiTheme="minorHAnsi" w:hAnsiTheme="minorHAnsi"/>
          <w:lang w:val="es-ES"/>
        </w:rPr>
        <w:t xml:space="preserve"> </w:t>
      </w:r>
      <w:r w:rsidR="00C60F6B" w:rsidRPr="009009C8">
        <w:rPr>
          <w:rFonts w:asciiTheme="minorHAnsi" w:hAnsiTheme="minorHAnsi"/>
          <w:lang w:val="es-ES"/>
        </w:rPr>
        <w:t>si los beneficios del proyecto continuarán, dentro o fuera de su ámbito, después de su finalización y en qué extensión</w:t>
      </w:r>
      <w:r>
        <w:rPr>
          <w:rFonts w:asciiTheme="minorHAnsi" w:hAnsiTheme="minorHAnsi"/>
          <w:lang w:val="es-ES"/>
        </w:rPr>
        <w:t xml:space="preserve"> podrá</w:t>
      </w:r>
      <w:r w:rsidR="00C60F6B" w:rsidRPr="009009C8">
        <w:rPr>
          <w:rFonts w:asciiTheme="minorHAnsi" w:hAnsiTheme="minorHAnsi"/>
          <w:lang w:val="es-ES"/>
        </w:rPr>
        <w:t xml:space="preserve"> ocurrir. Se debe tomar en cuenta factores relevantes tales como: desarrollo de una estrategia de sostenibilidad, establecimiento de instrumentos y mecanismos económicos y financieros.</w:t>
      </w:r>
    </w:p>
    <w:p w:rsidR="00C60F6B" w:rsidRPr="00C63A9C" w:rsidRDefault="00C60F6B" w:rsidP="009009C8">
      <w:pPr>
        <w:tabs>
          <w:tab w:val="left" w:pos="1170"/>
        </w:tabs>
        <w:ind w:left="360"/>
        <w:jc w:val="both"/>
        <w:rPr>
          <w:rFonts w:asciiTheme="minorHAnsi" w:hAnsiTheme="minorHAnsi"/>
          <w:lang w:val="es-ES"/>
        </w:rPr>
      </w:pPr>
    </w:p>
    <w:p w:rsidR="00C60F6B" w:rsidRPr="00CD2189" w:rsidRDefault="00B82A4A" w:rsidP="00CD2189">
      <w:pPr>
        <w:tabs>
          <w:tab w:val="left" w:pos="1170"/>
        </w:tabs>
        <w:rPr>
          <w:rFonts w:asciiTheme="minorHAnsi" w:hAnsiTheme="minorHAnsi"/>
          <w:b/>
          <w:lang w:val="es-ES"/>
        </w:rPr>
      </w:pPr>
      <w:r>
        <w:rPr>
          <w:rFonts w:asciiTheme="minorHAnsi" w:hAnsiTheme="minorHAnsi"/>
          <w:b/>
          <w:lang w:val="es-ES"/>
        </w:rPr>
        <w:t>Avances en los r</w:t>
      </w:r>
      <w:r w:rsidR="00C60F6B" w:rsidRPr="00CD2189">
        <w:rPr>
          <w:rFonts w:asciiTheme="minorHAnsi" w:hAnsiTheme="minorHAnsi"/>
          <w:b/>
          <w:lang w:val="es-ES"/>
        </w:rPr>
        <w:t>esultados</w:t>
      </w:r>
      <w:r>
        <w:rPr>
          <w:rFonts w:asciiTheme="minorHAnsi" w:hAnsiTheme="minorHAnsi"/>
          <w:b/>
          <w:lang w:val="es-ES"/>
        </w:rPr>
        <w:t xml:space="preserve"> del proyecto </w:t>
      </w:r>
      <w:r w:rsidR="00C60F6B" w:rsidRPr="00CD2189">
        <w:rPr>
          <w:rFonts w:asciiTheme="minorHAnsi" w:hAnsiTheme="minorHAnsi"/>
          <w:b/>
          <w:lang w:val="es-ES"/>
        </w:rPr>
        <w:t xml:space="preserve">    </w:t>
      </w:r>
    </w:p>
    <w:p w:rsidR="00C60F6B" w:rsidRPr="00C63A9C" w:rsidRDefault="00C60F6B" w:rsidP="00A76568">
      <w:pPr>
        <w:tabs>
          <w:tab w:val="left" w:pos="1170"/>
        </w:tabs>
        <w:jc w:val="both"/>
        <w:rPr>
          <w:rFonts w:asciiTheme="minorHAnsi" w:hAnsiTheme="minorHAnsi"/>
          <w:lang w:val="es-ES"/>
        </w:rPr>
      </w:pPr>
      <w:r w:rsidRPr="00C63A9C">
        <w:rPr>
          <w:rFonts w:asciiTheme="minorHAnsi" w:hAnsiTheme="minorHAnsi"/>
          <w:lang w:val="es-ES"/>
        </w:rPr>
        <w:t xml:space="preserve">Esta </w:t>
      </w:r>
      <w:r w:rsidR="00A76568">
        <w:rPr>
          <w:rFonts w:asciiTheme="minorHAnsi" w:hAnsiTheme="minorHAnsi"/>
          <w:lang w:val="es-ES"/>
        </w:rPr>
        <w:t>revisión</w:t>
      </w:r>
      <w:r w:rsidR="00A76568" w:rsidRPr="00C63A9C">
        <w:rPr>
          <w:rFonts w:asciiTheme="minorHAnsi" w:hAnsiTheme="minorHAnsi"/>
          <w:lang w:val="es-ES"/>
        </w:rPr>
        <w:t xml:space="preserve"> </w:t>
      </w:r>
      <w:r w:rsidRPr="00C63A9C">
        <w:rPr>
          <w:rFonts w:asciiTheme="minorHAnsi" w:hAnsiTheme="minorHAnsi"/>
          <w:lang w:val="es-ES"/>
        </w:rPr>
        <w:t xml:space="preserve">busca determinar si </w:t>
      </w:r>
      <w:r w:rsidR="00B82A4A">
        <w:rPr>
          <w:rFonts w:asciiTheme="minorHAnsi" w:hAnsiTheme="minorHAnsi"/>
          <w:lang w:val="es-ES"/>
        </w:rPr>
        <w:t xml:space="preserve">los </w:t>
      </w:r>
      <w:r w:rsidRPr="00C63A9C">
        <w:rPr>
          <w:rFonts w:asciiTheme="minorHAnsi" w:hAnsiTheme="minorHAnsi"/>
          <w:lang w:val="es-ES"/>
        </w:rPr>
        <w:t xml:space="preserve">resultados del proyecto han sido alcanzados y si han tenido </w:t>
      </w:r>
      <w:r w:rsidR="00483EB0" w:rsidRPr="00C63A9C">
        <w:rPr>
          <w:rFonts w:asciiTheme="minorHAnsi" w:hAnsiTheme="minorHAnsi"/>
          <w:lang w:val="es-ES"/>
        </w:rPr>
        <w:t>algunos efectos positivos o negativos</w:t>
      </w:r>
      <w:r w:rsidRPr="00C63A9C">
        <w:rPr>
          <w:rFonts w:asciiTheme="minorHAnsi" w:hAnsiTheme="minorHAnsi"/>
          <w:lang w:val="es-ES"/>
        </w:rPr>
        <w:t xml:space="preserve">. Para esto se deben determinar los </w:t>
      </w:r>
      <w:proofErr w:type="gramStart"/>
      <w:r w:rsidR="00B82A4A">
        <w:rPr>
          <w:rFonts w:asciiTheme="minorHAnsi" w:hAnsiTheme="minorHAnsi"/>
          <w:lang w:val="es-ES"/>
        </w:rPr>
        <w:t>avances ,</w:t>
      </w:r>
      <w:proofErr w:type="gramEnd"/>
      <w:r w:rsidR="00B82A4A">
        <w:rPr>
          <w:rFonts w:asciiTheme="minorHAnsi" w:hAnsiTheme="minorHAnsi"/>
          <w:lang w:val="es-ES"/>
        </w:rPr>
        <w:t xml:space="preserve"> dificultades y desafíos</w:t>
      </w:r>
      <w:r w:rsidRPr="00C63A9C">
        <w:rPr>
          <w:rFonts w:asciiTheme="minorHAnsi" w:hAnsiTheme="minorHAnsi"/>
          <w:lang w:val="es-ES"/>
        </w:rPr>
        <w:t xml:space="preserve"> del proyecto en el logro sus resultados. Esta sección debe además revisar lo siguiente:</w:t>
      </w:r>
    </w:p>
    <w:p w:rsidR="00C60F6B" w:rsidRPr="00375960" w:rsidRDefault="00C60F6B" w:rsidP="00375960">
      <w:pPr>
        <w:pStyle w:val="ListParagraph"/>
        <w:numPr>
          <w:ilvl w:val="0"/>
          <w:numId w:val="34"/>
        </w:numPr>
        <w:tabs>
          <w:tab w:val="left" w:pos="1170"/>
        </w:tabs>
        <w:jc w:val="both"/>
        <w:rPr>
          <w:rFonts w:asciiTheme="minorHAnsi" w:hAnsiTheme="minorHAnsi"/>
          <w:lang w:val="es-ES"/>
        </w:rPr>
      </w:pPr>
      <w:r w:rsidRPr="00375960">
        <w:rPr>
          <w:rFonts w:asciiTheme="minorHAnsi" w:hAnsiTheme="minorHAnsi"/>
          <w:lang w:val="es-ES"/>
        </w:rPr>
        <w:t xml:space="preserve">Sostenibilidad: incluyendo una apreciación de cuánto continúan los beneficios del proyecto, dentro o fuera de su dominio después de que termine la asistencia del PNUD. El análisis de </w:t>
      </w:r>
      <w:r w:rsidR="00483EB0" w:rsidRPr="00375960">
        <w:rPr>
          <w:rFonts w:asciiTheme="minorHAnsi" w:hAnsiTheme="minorHAnsi"/>
          <w:lang w:val="es-ES"/>
        </w:rPr>
        <w:t>sostenibilidad</w:t>
      </w:r>
      <w:r w:rsidRPr="00375960">
        <w:rPr>
          <w:rFonts w:asciiTheme="minorHAnsi" w:hAnsiTheme="minorHAnsi"/>
          <w:lang w:val="es-ES"/>
        </w:rPr>
        <w:t xml:space="preserve"> de los resultados debe prestar especial atención a los riesgos que pueden afectar la sostenibilidad de los resultados. Este análisis se debe hacer en base a las siguientes cuatro dimensiones de sostenibilidad. Además estas dimensiones deben ser calificadas con las categorías que se describen en el pie de página</w:t>
      </w:r>
      <w:r>
        <w:rPr>
          <w:rStyle w:val="FootnoteReference"/>
          <w:lang w:val="es-ES"/>
        </w:rPr>
        <w:footnoteReference w:id="6"/>
      </w:r>
      <w:r w:rsidRPr="00375960">
        <w:rPr>
          <w:rFonts w:asciiTheme="minorHAnsi" w:hAnsiTheme="minorHAnsi"/>
          <w:lang w:val="es-ES"/>
        </w:rPr>
        <w:t xml:space="preserve"> :</w:t>
      </w:r>
    </w:p>
    <w:p w:rsidR="00C60F6B" w:rsidRDefault="00C60F6B" w:rsidP="00375960">
      <w:pPr>
        <w:tabs>
          <w:tab w:val="left" w:pos="1170"/>
        </w:tabs>
        <w:ind w:left="360"/>
        <w:jc w:val="both"/>
        <w:rPr>
          <w:rFonts w:asciiTheme="minorHAnsi" w:hAnsiTheme="minorHAnsi"/>
          <w:lang w:val="es-ES"/>
        </w:rPr>
      </w:pPr>
      <w:r w:rsidRPr="00C63A9C">
        <w:rPr>
          <w:rFonts w:asciiTheme="minorHAnsi" w:hAnsiTheme="minorHAnsi"/>
          <w:lang w:val="es-ES"/>
        </w:rPr>
        <w:t>Financiera: ¿Hay algún riesgo financiero que podría afectar la sostenibilidad de la iniciativa? ¿Cuál es la probabilidad que existan recursos financieros para sostener los resultados del proyecto?</w:t>
      </w:r>
    </w:p>
    <w:p w:rsidR="00C60F6B" w:rsidRDefault="00C60F6B" w:rsidP="00375960">
      <w:pPr>
        <w:tabs>
          <w:tab w:val="left" w:pos="1170"/>
        </w:tabs>
        <w:ind w:left="360"/>
        <w:jc w:val="both"/>
        <w:rPr>
          <w:rFonts w:asciiTheme="minorHAnsi" w:hAnsiTheme="minorHAnsi"/>
          <w:lang w:val="es-ES"/>
        </w:rPr>
      </w:pPr>
      <w:r w:rsidRPr="00C63A9C">
        <w:rPr>
          <w:rFonts w:asciiTheme="minorHAnsi" w:hAnsiTheme="minorHAnsi"/>
          <w:lang w:val="es-ES"/>
        </w:rPr>
        <w:t xml:space="preserve">Socio-Política: ¿Hay algún riesgo social o político que pueda perjudicar la continuidad de los resultados del proyecto? ¿Hay algún riesgo que </w:t>
      </w:r>
      <w:r w:rsidR="00375960">
        <w:rPr>
          <w:rFonts w:asciiTheme="minorHAnsi" w:hAnsiTheme="minorHAnsi"/>
          <w:lang w:val="es-ES"/>
        </w:rPr>
        <w:t>la apropiación de</w:t>
      </w:r>
      <w:r w:rsidRPr="00C63A9C">
        <w:rPr>
          <w:rFonts w:asciiTheme="minorHAnsi" w:hAnsiTheme="minorHAnsi"/>
          <w:lang w:val="es-ES"/>
        </w:rPr>
        <w:t>los actores sea insuficiente para asegurar la continuidad de los beneficios y resultados del proyecto? ¿Se muestran los actores del proyecto interesados en que los beneficios del mismo continúen? ¿Se ha logrado concienciar al público para que continúe apoyando el objetivo del proyecto en el largo plazo</w:t>
      </w:r>
      <w:r w:rsidR="00375960">
        <w:rPr>
          <w:rFonts w:asciiTheme="minorHAnsi" w:hAnsiTheme="minorHAnsi"/>
          <w:lang w:val="es-ES"/>
        </w:rPr>
        <w:t xml:space="preserve"> y su contribución a los efectos planteados</w:t>
      </w:r>
      <w:r w:rsidRPr="00C63A9C">
        <w:rPr>
          <w:rFonts w:asciiTheme="minorHAnsi" w:hAnsiTheme="minorHAnsi"/>
          <w:lang w:val="es-ES"/>
        </w:rPr>
        <w:t xml:space="preserve">? </w:t>
      </w:r>
    </w:p>
    <w:p w:rsidR="00C60F6B" w:rsidRDefault="00C60F6B" w:rsidP="00375960">
      <w:pPr>
        <w:tabs>
          <w:tab w:val="left" w:pos="1170"/>
        </w:tabs>
        <w:ind w:left="360"/>
        <w:jc w:val="both"/>
        <w:rPr>
          <w:rFonts w:asciiTheme="minorHAnsi" w:hAnsiTheme="minorHAnsi"/>
          <w:lang w:val="es-ES"/>
        </w:rPr>
      </w:pPr>
      <w:r w:rsidRPr="00C63A9C">
        <w:rPr>
          <w:rFonts w:asciiTheme="minorHAnsi" w:hAnsiTheme="minorHAnsi"/>
          <w:lang w:val="es-ES"/>
        </w:rPr>
        <w:t>Marco institucional y gobernabilidad: ¿Ejerce el marco institucional y la gobernabilidad algún riesgo para la permanencia de los beneficios del proyecto? También se debe considerar si los sistemas para la rendición de cuentas y transparencia y la capacidad (</w:t>
      </w:r>
      <w:proofErr w:type="spellStart"/>
      <w:r w:rsidRPr="00C63A9C">
        <w:rPr>
          <w:rFonts w:asciiTheme="minorHAnsi" w:hAnsiTheme="minorHAnsi"/>
          <w:lang w:val="es-ES"/>
        </w:rPr>
        <w:t>expertise</w:t>
      </w:r>
      <w:proofErr w:type="spellEnd"/>
      <w:r w:rsidRPr="00C63A9C">
        <w:rPr>
          <w:rFonts w:asciiTheme="minorHAnsi" w:hAnsiTheme="minorHAnsi"/>
          <w:lang w:val="es-ES"/>
        </w:rPr>
        <w:t xml:space="preserve">) son adecuados y están disponibles para continuar con la iniciativa.  </w:t>
      </w:r>
    </w:p>
    <w:p w:rsidR="00C60F6B" w:rsidRPr="00C63A9C" w:rsidRDefault="00C60F6B" w:rsidP="00375960">
      <w:pPr>
        <w:tabs>
          <w:tab w:val="left" w:pos="1170"/>
        </w:tabs>
        <w:ind w:left="360"/>
        <w:jc w:val="both"/>
        <w:rPr>
          <w:rFonts w:asciiTheme="minorHAnsi" w:hAnsiTheme="minorHAnsi"/>
          <w:lang w:val="es-ES"/>
        </w:rPr>
      </w:pPr>
      <w:r w:rsidRPr="00C63A9C">
        <w:rPr>
          <w:rFonts w:asciiTheme="minorHAnsi" w:hAnsiTheme="minorHAnsi"/>
          <w:lang w:val="es-ES"/>
        </w:rPr>
        <w:t xml:space="preserve">Ambiental: ¿Hay algún riego ambiental o actividades en el área del proyecto que pueda disminuir el futuro flujo de los beneficios ambientales del proyecto?  </w:t>
      </w:r>
    </w:p>
    <w:p w:rsidR="00CD2189" w:rsidRDefault="00CD2189" w:rsidP="00CD2189">
      <w:pPr>
        <w:tabs>
          <w:tab w:val="left" w:pos="1170"/>
        </w:tabs>
        <w:rPr>
          <w:rFonts w:asciiTheme="minorHAnsi" w:hAnsiTheme="minorHAnsi"/>
          <w:lang w:val="es-ES"/>
        </w:rPr>
      </w:pPr>
    </w:p>
    <w:p w:rsidR="00483EB0" w:rsidRDefault="00483EB0" w:rsidP="00CD2189">
      <w:pPr>
        <w:tabs>
          <w:tab w:val="left" w:pos="1170"/>
        </w:tabs>
        <w:rPr>
          <w:rFonts w:asciiTheme="minorHAnsi" w:hAnsiTheme="minorHAnsi"/>
          <w:lang w:val="es-ES"/>
        </w:rPr>
      </w:pPr>
    </w:p>
    <w:p w:rsidR="00483EB0" w:rsidRDefault="00483EB0" w:rsidP="00CD2189">
      <w:pPr>
        <w:tabs>
          <w:tab w:val="left" w:pos="1170"/>
        </w:tabs>
        <w:rPr>
          <w:rFonts w:asciiTheme="minorHAnsi" w:hAnsiTheme="minorHAnsi"/>
          <w:lang w:val="es-ES"/>
        </w:rPr>
      </w:pPr>
    </w:p>
    <w:p w:rsidR="00483EB0" w:rsidRDefault="00483EB0" w:rsidP="00CD2189">
      <w:pPr>
        <w:tabs>
          <w:tab w:val="left" w:pos="1170"/>
        </w:tabs>
        <w:rPr>
          <w:rFonts w:asciiTheme="minorHAnsi" w:hAnsiTheme="minorHAnsi"/>
          <w:lang w:val="es-ES"/>
        </w:rPr>
      </w:pPr>
    </w:p>
    <w:p w:rsidR="00672CAF" w:rsidRPr="00347392" w:rsidRDefault="009009C8" w:rsidP="00672CAF">
      <w:pPr>
        <w:tabs>
          <w:tab w:val="left" w:pos="1170"/>
        </w:tabs>
        <w:jc w:val="both"/>
        <w:rPr>
          <w:rFonts w:asciiTheme="minorHAnsi" w:hAnsiTheme="minorHAnsi"/>
          <w:b/>
          <w:lang w:val="es-ES"/>
        </w:rPr>
      </w:pPr>
      <w:r>
        <w:rPr>
          <w:rFonts w:asciiTheme="minorHAnsi" w:hAnsiTheme="minorHAnsi"/>
          <w:b/>
          <w:lang w:val="es-ES"/>
        </w:rPr>
        <w:t xml:space="preserve">Conclusiones y </w:t>
      </w:r>
      <w:r w:rsidR="00672CAF" w:rsidRPr="00347392">
        <w:rPr>
          <w:rFonts w:asciiTheme="minorHAnsi" w:hAnsiTheme="minorHAnsi"/>
          <w:b/>
          <w:lang w:val="es-ES"/>
        </w:rPr>
        <w:t xml:space="preserve">Recomendaciones </w:t>
      </w:r>
    </w:p>
    <w:p w:rsidR="009009C8" w:rsidRDefault="00E61E20" w:rsidP="00CD2189">
      <w:pPr>
        <w:pStyle w:val="ListParagraph"/>
        <w:numPr>
          <w:ilvl w:val="0"/>
          <w:numId w:val="27"/>
        </w:numPr>
        <w:tabs>
          <w:tab w:val="left" w:pos="1170"/>
        </w:tabs>
        <w:jc w:val="both"/>
        <w:rPr>
          <w:rFonts w:asciiTheme="minorHAnsi" w:hAnsiTheme="minorHAnsi"/>
          <w:lang w:val="es-ES"/>
        </w:rPr>
      </w:pPr>
      <w:r>
        <w:rPr>
          <w:rFonts w:asciiTheme="minorHAnsi" w:hAnsiTheme="minorHAnsi"/>
          <w:lang w:val="es-ES"/>
        </w:rPr>
        <w:t>A partir de los hallazgos, se debe hacer un listado de la</w:t>
      </w:r>
      <w:r w:rsidR="00CD2189" w:rsidRPr="00CD2189">
        <w:rPr>
          <w:rFonts w:asciiTheme="minorHAnsi" w:hAnsiTheme="minorHAnsi"/>
          <w:lang w:val="es-ES"/>
        </w:rPr>
        <w:t xml:space="preserve">s principales conclusiones de la revisión. </w:t>
      </w:r>
      <w:r>
        <w:rPr>
          <w:rFonts w:asciiTheme="minorHAnsi" w:hAnsiTheme="minorHAnsi"/>
          <w:lang w:val="es-ES"/>
        </w:rPr>
        <w:t xml:space="preserve"> </w:t>
      </w:r>
    </w:p>
    <w:p w:rsidR="00CD2189" w:rsidRPr="009009C8" w:rsidRDefault="009009C8" w:rsidP="009009C8">
      <w:pPr>
        <w:pStyle w:val="ListParagraph"/>
        <w:numPr>
          <w:ilvl w:val="0"/>
          <w:numId w:val="27"/>
        </w:numPr>
        <w:tabs>
          <w:tab w:val="left" w:pos="1170"/>
        </w:tabs>
        <w:jc w:val="both"/>
        <w:rPr>
          <w:rFonts w:asciiTheme="minorHAnsi" w:hAnsiTheme="minorHAnsi"/>
          <w:lang w:val="es-ES"/>
        </w:rPr>
      </w:pPr>
      <w:r w:rsidRPr="009009C8">
        <w:rPr>
          <w:rFonts w:asciiTheme="minorHAnsi" w:hAnsiTheme="minorHAnsi"/>
          <w:lang w:val="es-ES"/>
        </w:rPr>
        <w:t>L</w:t>
      </w:r>
      <w:r w:rsidR="00CD2189" w:rsidRPr="009009C8">
        <w:rPr>
          <w:rFonts w:asciiTheme="minorHAnsi" w:hAnsiTheme="minorHAnsi"/>
          <w:lang w:val="es-ES"/>
        </w:rPr>
        <w:t>as recomendaciones debe</w:t>
      </w:r>
      <w:r w:rsidRPr="009009C8">
        <w:rPr>
          <w:rFonts w:asciiTheme="minorHAnsi" w:hAnsiTheme="minorHAnsi"/>
          <w:lang w:val="es-ES"/>
        </w:rPr>
        <w:t>rá</w:t>
      </w:r>
      <w:r w:rsidR="00CD2189" w:rsidRPr="009009C8">
        <w:rPr>
          <w:rFonts w:asciiTheme="minorHAnsi" w:hAnsiTheme="minorHAnsi"/>
          <w:lang w:val="es-ES"/>
        </w:rPr>
        <w:t>n ser lo más específicos posibles. ¿Hacia quién van dirigidas las recomendaciones y exactamente</w:t>
      </w:r>
      <w:r w:rsidR="00CD2189" w:rsidRPr="00B82A4A">
        <w:rPr>
          <w:rFonts w:asciiTheme="minorHAnsi" w:hAnsiTheme="minorHAnsi"/>
          <w:lang w:val="es-ES"/>
        </w:rPr>
        <w:t xml:space="preserve"> qué debe hacer cada actor? Las recomendaciones pueden contener opciones y alternativas.  Se debe detallar además</w:t>
      </w:r>
      <w:r>
        <w:rPr>
          <w:rFonts w:asciiTheme="minorHAnsi" w:hAnsiTheme="minorHAnsi"/>
          <w:lang w:val="es-ES"/>
        </w:rPr>
        <w:t xml:space="preserve"> a</w:t>
      </w:r>
      <w:r w:rsidR="00CD2189" w:rsidRPr="009009C8">
        <w:rPr>
          <w:rFonts w:asciiTheme="minorHAnsi" w:hAnsiTheme="minorHAnsi"/>
          <w:lang w:val="es-ES"/>
        </w:rPr>
        <w:t xml:space="preserve">cciones correctivas para el diseño, la implementación, el </w:t>
      </w:r>
      <w:r>
        <w:rPr>
          <w:rFonts w:asciiTheme="minorHAnsi" w:hAnsiTheme="minorHAnsi"/>
          <w:lang w:val="es-ES"/>
        </w:rPr>
        <w:t>seguimiento y</w:t>
      </w:r>
      <w:r w:rsidR="00CD2189" w:rsidRPr="009009C8">
        <w:rPr>
          <w:rFonts w:asciiTheme="minorHAnsi" w:hAnsiTheme="minorHAnsi"/>
          <w:lang w:val="es-ES"/>
        </w:rPr>
        <w:t xml:space="preserve"> evaluación de proyectos similares.</w:t>
      </w:r>
    </w:p>
    <w:p w:rsidR="00CD2189" w:rsidRPr="00CD2189" w:rsidRDefault="00CD2189" w:rsidP="00CD2189">
      <w:pPr>
        <w:pStyle w:val="ListParagraph"/>
        <w:numPr>
          <w:ilvl w:val="0"/>
          <w:numId w:val="27"/>
        </w:numPr>
        <w:tabs>
          <w:tab w:val="left" w:pos="1170"/>
        </w:tabs>
        <w:jc w:val="both"/>
        <w:rPr>
          <w:rFonts w:asciiTheme="minorHAnsi" w:hAnsiTheme="minorHAnsi"/>
          <w:lang w:val="es-ES"/>
        </w:rPr>
      </w:pPr>
      <w:r w:rsidRPr="00CD2189">
        <w:rPr>
          <w:rFonts w:asciiTheme="minorHAnsi" w:hAnsiTheme="minorHAnsi"/>
          <w:lang w:val="es-ES"/>
        </w:rPr>
        <w:t>Acciones de seguimiento o refuerzo de los beneficios del proyecto.</w:t>
      </w:r>
    </w:p>
    <w:p w:rsidR="00CD2189" w:rsidRPr="00CD2189" w:rsidRDefault="00CD2189" w:rsidP="00CD2189">
      <w:pPr>
        <w:pStyle w:val="ListParagraph"/>
        <w:numPr>
          <w:ilvl w:val="0"/>
          <w:numId w:val="27"/>
        </w:numPr>
        <w:tabs>
          <w:tab w:val="left" w:pos="1170"/>
        </w:tabs>
        <w:jc w:val="both"/>
        <w:rPr>
          <w:rFonts w:asciiTheme="minorHAnsi" w:hAnsiTheme="minorHAnsi"/>
          <w:lang w:val="es-ES"/>
        </w:rPr>
      </w:pPr>
      <w:r w:rsidRPr="00CD2189">
        <w:rPr>
          <w:rFonts w:asciiTheme="minorHAnsi" w:hAnsiTheme="minorHAnsi"/>
          <w:lang w:val="es-ES"/>
        </w:rPr>
        <w:t>Propuestas para nuevas direcciones para reforzar el logro de los objetivos principales.</w:t>
      </w:r>
    </w:p>
    <w:p w:rsidR="00CD2189" w:rsidRDefault="00CD2189" w:rsidP="00672CAF">
      <w:pPr>
        <w:tabs>
          <w:tab w:val="left" w:pos="1170"/>
        </w:tabs>
        <w:jc w:val="both"/>
        <w:rPr>
          <w:rFonts w:asciiTheme="minorHAnsi" w:hAnsiTheme="minorHAnsi"/>
          <w:i/>
          <w:lang w:val="es-ES"/>
        </w:rPr>
      </w:pPr>
    </w:p>
    <w:p w:rsidR="00672CAF" w:rsidRPr="00E964C5" w:rsidRDefault="00672CAF" w:rsidP="00672CAF">
      <w:pPr>
        <w:tabs>
          <w:tab w:val="left" w:pos="1170"/>
        </w:tabs>
        <w:jc w:val="both"/>
        <w:rPr>
          <w:rFonts w:asciiTheme="minorHAnsi" w:hAnsiTheme="minorHAnsi"/>
          <w:b/>
          <w:lang w:val="es-ES"/>
        </w:rPr>
      </w:pPr>
      <w:r w:rsidRPr="00E964C5">
        <w:rPr>
          <w:rFonts w:asciiTheme="minorHAnsi" w:hAnsiTheme="minorHAnsi"/>
          <w:b/>
          <w:lang w:val="es-ES"/>
        </w:rPr>
        <w:t>Lecciones aprendidas</w:t>
      </w:r>
      <w:r w:rsidR="00D37C39" w:rsidRPr="00E964C5">
        <w:rPr>
          <w:rFonts w:asciiTheme="minorHAnsi" w:hAnsiTheme="minorHAnsi"/>
          <w:b/>
          <w:lang w:val="es-ES"/>
        </w:rPr>
        <w:t xml:space="preserve"> y Buenas Prácticas </w:t>
      </w:r>
    </w:p>
    <w:p w:rsidR="00B82A4A" w:rsidRPr="00B82A4A" w:rsidRDefault="009B062D" w:rsidP="00B82A4A">
      <w:pPr>
        <w:pStyle w:val="ListParagraph"/>
        <w:numPr>
          <w:ilvl w:val="0"/>
          <w:numId w:val="34"/>
        </w:numPr>
        <w:tabs>
          <w:tab w:val="left" w:pos="1170"/>
        </w:tabs>
        <w:jc w:val="both"/>
        <w:rPr>
          <w:rFonts w:asciiTheme="minorHAnsi" w:hAnsiTheme="minorHAnsi"/>
          <w:lang w:val="es-ES"/>
        </w:rPr>
      </w:pPr>
      <w:r w:rsidRPr="00B82A4A">
        <w:rPr>
          <w:rFonts w:asciiTheme="minorHAnsi" w:hAnsiTheme="minorHAnsi"/>
          <w:lang w:val="es-ES"/>
        </w:rPr>
        <w:t>D</w:t>
      </w:r>
      <w:r w:rsidR="00E964C5" w:rsidRPr="00B82A4A">
        <w:rPr>
          <w:rFonts w:asciiTheme="minorHAnsi" w:hAnsiTheme="minorHAnsi"/>
          <w:lang w:val="es-ES"/>
        </w:rPr>
        <w:t xml:space="preserve">estacar las </w:t>
      </w:r>
      <w:r w:rsidR="00E61E20" w:rsidRPr="00B82A4A">
        <w:rPr>
          <w:rFonts w:asciiTheme="minorHAnsi" w:hAnsiTheme="minorHAnsi"/>
          <w:lang w:val="es-ES"/>
        </w:rPr>
        <w:t xml:space="preserve">buenas </w:t>
      </w:r>
      <w:r w:rsidR="00E964C5" w:rsidRPr="00B82A4A">
        <w:rPr>
          <w:rFonts w:asciiTheme="minorHAnsi" w:hAnsiTheme="minorHAnsi"/>
          <w:lang w:val="es-ES"/>
        </w:rPr>
        <w:t>prácticas en aspectos relevantes</w:t>
      </w:r>
      <w:r w:rsidR="00E61E20" w:rsidRPr="00B82A4A">
        <w:rPr>
          <w:rFonts w:asciiTheme="minorHAnsi" w:hAnsiTheme="minorHAnsi"/>
          <w:lang w:val="es-ES"/>
        </w:rPr>
        <w:t xml:space="preserve"> y</w:t>
      </w:r>
      <w:r w:rsidR="00E964C5" w:rsidRPr="00B82A4A">
        <w:rPr>
          <w:rFonts w:asciiTheme="minorHAnsi" w:hAnsiTheme="minorHAnsi"/>
          <w:lang w:val="es-ES"/>
        </w:rPr>
        <w:t xml:space="preserve"> lecciones aprendidas. Las lecciones no se deben limitarse a los productos del proyecto en relación a su objetivo y resultado sino que también deben cubrir el desarrollo de capacidades nacionales y locales. </w:t>
      </w:r>
    </w:p>
    <w:p w:rsidR="00B82A4A" w:rsidRPr="00B82A4A" w:rsidRDefault="00E964C5" w:rsidP="00B82A4A">
      <w:pPr>
        <w:pStyle w:val="ListParagraph"/>
        <w:numPr>
          <w:ilvl w:val="0"/>
          <w:numId w:val="34"/>
        </w:numPr>
        <w:tabs>
          <w:tab w:val="left" w:pos="1170"/>
        </w:tabs>
        <w:jc w:val="both"/>
        <w:rPr>
          <w:rFonts w:asciiTheme="minorHAnsi" w:hAnsiTheme="minorHAnsi"/>
          <w:lang w:val="es-ES"/>
        </w:rPr>
      </w:pPr>
      <w:r w:rsidRPr="00B82A4A">
        <w:rPr>
          <w:rFonts w:asciiTheme="minorHAnsi" w:hAnsiTheme="minorHAnsi"/>
          <w:lang w:val="es-ES"/>
        </w:rPr>
        <w:t xml:space="preserve">Además, se debe proporcionar un listado de las lecciones que pueden ser útiles para el diseño e implementación de éste y otros proyectos. Las lecciones confirmarán o desecharán la validez de los supuestos de base del proyecto, al comparar sus resultados con su formulación. </w:t>
      </w:r>
    </w:p>
    <w:p w:rsidR="00E964C5" w:rsidRPr="00B82A4A" w:rsidRDefault="00E964C5" w:rsidP="00B82A4A">
      <w:pPr>
        <w:pStyle w:val="ListParagraph"/>
        <w:numPr>
          <w:ilvl w:val="0"/>
          <w:numId w:val="34"/>
        </w:numPr>
        <w:tabs>
          <w:tab w:val="left" w:pos="1170"/>
        </w:tabs>
        <w:jc w:val="both"/>
        <w:rPr>
          <w:rFonts w:asciiTheme="minorHAnsi" w:hAnsiTheme="minorHAnsi"/>
          <w:lang w:val="es-ES"/>
        </w:rPr>
      </w:pPr>
      <w:r w:rsidRPr="00B82A4A">
        <w:rPr>
          <w:rFonts w:asciiTheme="minorHAnsi" w:hAnsiTheme="minorHAnsi"/>
          <w:lang w:val="es-ES"/>
        </w:rPr>
        <w:t>Se intentará responder preguntas</w:t>
      </w:r>
      <w:r w:rsidR="00B82A4A" w:rsidRPr="00B82A4A">
        <w:rPr>
          <w:rFonts w:asciiTheme="minorHAnsi" w:hAnsiTheme="minorHAnsi"/>
          <w:lang w:val="es-ES"/>
        </w:rPr>
        <w:t xml:space="preserve"> </w:t>
      </w:r>
      <w:r w:rsidRPr="00B82A4A">
        <w:rPr>
          <w:rFonts w:asciiTheme="minorHAnsi" w:hAnsiTheme="minorHAnsi"/>
          <w:lang w:val="es-ES"/>
        </w:rPr>
        <w:t>¿</w:t>
      </w:r>
      <w:r w:rsidR="00B82A4A" w:rsidRPr="00B82A4A">
        <w:rPr>
          <w:rFonts w:asciiTheme="minorHAnsi" w:hAnsiTheme="minorHAnsi"/>
          <w:lang w:val="es-ES"/>
        </w:rPr>
        <w:t>C</w:t>
      </w:r>
      <w:r w:rsidRPr="00B82A4A">
        <w:rPr>
          <w:rFonts w:asciiTheme="minorHAnsi" w:hAnsiTheme="minorHAnsi"/>
          <w:lang w:val="es-ES"/>
        </w:rPr>
        <w:t xml:space="preserve">ómo se pudo alcanzar los resultados </w:t>
      </w:r>
      <w:r w:rsidR="00B82A4A" w:rsidRPr="00B82A4A">
        <w:rPr>
          <w:rFonts w:asciiTheme="minorHAnsi" w:hAnsiTheme="minorHAnsi"/>
          <w:lang w:val="es-ES"/>
        </w:rPr>
        <w:t xml:space="preserve">de manera </w:t>
      </w:r>
      <w:r w:rsidRPr="00B82A4A">
        <w:rPr>
          <w:rFonts w:asciiTheme="minorHAnsi" w:hAnsiTheme="minorHAnsi"/>
          <w:lang w:val="es-ES"/>
        </w:rPr>
        <w:t xml:space="preserve">más eficiente y efectiva?  ¿Qué ha funcionado particularmente bien y puede considerarse como una “mejor práctica”? ¿Qué no se debería haber hecho porque tuvo </w:t>
      </w:r>
      <w:r w:rsidR="00B82A4A" w:rsidRPr="00B82A4A">
        <w:rPr>
          <w:rFonts w:asciiTheme="minorHAnsi" w:hAnsiTheme="minorHAnsi"/>
          <w:lang w:val="es-ES"/>
        </w:rPr>
        <w:t xml:space="preserve">resultados limitados o negativos </w:t>
      </w:r>
      <w:r w:rsidRPr="00B82A4A">
        <w:rPr>
          <w:rFonts w:asciiTheme="minorHAnsi" w:hAnsiTheme="minorHAnsi"/>
          <w:lang w:val="es-ES"/>
        </w:rPr>
        <w:t>sobre el logro de los objetivos del proyecto?</w:t>
      </w:r>
    </w:p>
    <w:p w:rsidR="00E964C5" w:rsidRDefault="00E964C5" w:rsidP="00672CAF">
      <w:pPr>
        <w:jc w:val="both"/>
        <w:rPr>
          <w:rFonts w:asciiTheme="minorHAnsi" w:hAnsiTheme="minorHAnsi"/>
          <w:lang w:val="es-HN"/>
        </w:rPr>
      </w:pPr>
    </w:p>
    <w:p w:rsidR="00672CAF" w:rsidRPr="00E964C5" w:rsidRDefault="00672CAF" w:rsidP="00E964C5">
      <w:pPr>
        <w:tabs>
          <w:tab w:val="left" w:pos="1170"/>
        </w:tabs>
        <w:rPr>
          <w:rFonts w:asciiTheme="minorHAnsi" w:hAnsiTheme="minorHAnsi"/>
          <w:b/>
          <w:lang w:val="es-ES"/>
        </w:rPr>
      </w:pPr>
      <w:r w:rsidRPr="00E964C5">
        <w:rPr>
          <w:rFonts w:asciiTheme="minorHAnsi" w:hAnsiTheme="minorHAnsi"/>
          <w:b/>
          <w:lang w:val="es-ES"/>
        </w:rPr>
        <w:t>Anexos</w:t>
      </w:r>
    </w:p>
    <w:p w:rsidR="00672CAF" w:rsidRPr="00C63A9C" w:rsidRDefault="00B82A4A" w:rsidP="00E964C5">
      <w:pPr>
        <w:tabs>
          <w:tab w:val="left" w:pos="1170"/>
        </w:tabs>
        <w:rPr>
          <w:rFonts w:asciiTheme="minorHAnsi" w:hAnsiTheme="minorHAnsi"/>
          <w:lang w:val="es-ES"/>
        </w:rPr>
      </w:pPr>
      <w:r>
        <w:rPr>
          <w:rFonts w:asciiTheme="minorHAnsi" w:hAnsiTheme="minorHAnsi"/>
          <w:lang w:val="es-ES"/>
        </w:rPr>
        <w:t>I</w:t>
      </w:r>
      <w:r w:rsidR="00672CAF" w:rsidRPr="00C63A9C">
        <w:rPr>
          <w:rFonts w:asciiTheme="minorHAnsi" w:hAnsiTheme="minorHAnsi"/>
          <w:lang w:val="es-ES"/>
        </w:rPr>
        <w:t xml:space="preserve">ncluir sólo el material que es de importancia para el entendimiento y que complemente aspectos significativos del informe final. Entre éstos se debe incluir: </w:t>
      </w:r>
    </w:p>
    <w:p w:rsidR="00672CAF" w:rsidRPr="00C63A9C" w:rsidRDefault="00672CAF" w:rsidP="00672CAF">
      <w:pPr>
        <w:tabs>
          <w:tab w:val="left" w:pos="1170"/>
        </w:tabs>
        <w:ind w:left="720"/>
        <w:rPr>
          <w:rFonts w:asciiTheme="minorHAnsi" w:hAnsiTheme="minorHAnsi"/>
          <w:lang w:val="es-ES"/>
        </w:rPr>
      </w:pPr>
      <w:r w:rsidRPr="00C63A9C">
        <w:rPr>
          <w:rFonts w:asciiTheme="minorHAnsi" w:hAnsiTheme="minorHAnsi"/>
          <w:lang w:val="es-ES"/>
        </w:rPr>
        <w:t xml:space="preserve">Términos de referencia de la </w:t>
      </w:r>
      <w:r w:rsidR="00CD2189">
        <w:rPr>
          <w:rFonts w:asciiTheme="minorHAnsi" w:hAnsiTheme="minorHAnsi"/>
          <w:lang w:val="es-ES"/>
        </w:rPr>
        <w:t xml:space="preserve">revisión </w:t>
      </w:r>
    </w:p>
    <w:p w:rsidR="00672CAF" w:rsidRPr="00C63A9C" w:rsidRDefault="00672CAF" w:rsidP="00672CAF">
      <w:pPr>
        <w:tabs>
          <w:tab w:val="left" w:pos="1170"/>
        </w:tabs>
        <w:ind w:left="720"/>
        <w:rPr>
          <w:rFonts w:asciiTheme="minorHAnsi" w:hAnsiTheme="minorHAnsi"/>
          <w:lang w:val="es-ES"/>
        </w:rPr>
      </w:pPr>
      <w:r w:rsidRPr="00C63A9C">
        <w:rPr>
          <w:rFonts w:asciiTheme="minorHAnsi" w:hAnsiTheme="minorHAnsi"/>
          <w:lang w:val="es-ES"/>
        </w:rPr>
        <w:t>Agenda</w:t>
      </w:r>
    </w:p>
    <w:p w:rsidR="00672CAF" w:rsidRPr="00C63A9C" w:rsidRDefault="00672CAF" w:rsidP="00672CAF">
      <w:pPr>
        <w:tabs>
          <w:tab w:val="left" w:pos="1170"/>
        </w:tabs>
        <w:ind w:left="720"/>
        <w:rPr>
          <w:rFonts w:asciiTheme="minorHAnsi" w:hAnsiTheme="minorHAnsi"/>
          <w:lang w:val="es-ES"/>
        </w:rPr>
      </w:pPr>
      <w:r w:rsidRPr="00C63A9C">
        <w:rPr>
          <w:rFonts w:asciiTheme="minorHAnsi" w:hAnsiTheme="minorHAnsi"/>
          <w:lang w:val="es-ES"/>
        </w:rPr>
        <w:t>Lista de personas entrevistadas</w:t>
      </w:r>
    </w:p>
    <w:p w:rsidR="00672CAF" w:rsidRPr="00C63A9C" w:rsidRDefault="00672CAF" w:rsidP="00672CAF">
      <w:pPr>
        <w:tabs>
          <w:tab w:val="left" w:pos="1170"/>
        </w:tabs>
        <w:ind w:left="720"/>
        <w:rPr>
          <w:rFonts w:asciiTheme="minorHAnsi" w:hAnsiTheme="minorHAnsi"/>
          <w:lang w:val="es-ES"/>
        </w:rPr>
      </w:pPr>
      <w:r w:rsidRPr="00C63A9C">
        <w:rPr>
          <w:rFonts w:asciiTheme="minorHAnsi" w:hAnsiTheme="minorHAnsi"/>
          <w:lang w:val="es-ES"/>
        </w:rPr>
        <w:t>Resumen de las visitas de campo</w:t>
      </w:r>
    </w:p>
    <w:p w:rsidR="00672CAF" w:rsidRPr="00C63A9C" w:rsidRDefault="00672CAF" w:rsidP="00672CAF">
      <w:pPr>
        <w:tabs>
          <w:tab w:val="left" w:pos="1170"/>
        </w:tabs>
        <w:ind w:left="720"/>
        <w:rPr>
          <w:rFonts w:asciiTheme="minorHAnsi" w:hAnsiTheme="minorHAnsi"/>
          <w:lang w:val="es-ES"/>
        </w:rPr>
      </w:pPr>
      <w:r w:rsidRPr="00C63A9C">
        <w:rPr>
          <w:rFonts w:asciiTheme="minorHAnsi" w:hAnsiTheme="minorHAnsi"/>
          <w:lang w:val="es-ES"/>
        </w:rPr>
        <w:t>Lista de documentos revisados</w:t>
      </w:r>
    </w:p>
    <w:p w:rsidR="00672CAF" w:rsidRPr="00C63A9C" w:rsidRDefault="00672CAF" w:rsidP="00672CAF">
      <w:pPr>
        <w:tabs>
          <w:tab w:val="left" w:pos="1170"/>
        </w:tabs>
        <w:ind w:left="720"/>
        <w:rPr>
          <w:rFonts w:asciiTheme="minorHAnsi" w:hAnsiTheme="minorHAnsi"/>
          <w:lang w:val="es-ES"/>
        </w:rPr>
      </w:pPr>
      <w:r w:rsidRPr="00C63A9C">
        <w:rPr>
          <w:rFonts w:asciiTheme="minorHAnsi" w:hAnsiTheme="minorHAnsi"/>
          <w:lang w:val="es-ES"/>
        </w:rPr>
        <w:t>Cuestionarios utilizados y resumen de resultados</w:t>
      </w:r>
    </w:p>
    <w:p w:rsidR="00672CAF" w:rsidRDefault="00672CAF" w:rsidP="00672CAF">
      <w:pPr>
        <w:tabs>
          <w:tab w:val="left" w:pos="1170"/>
        </w:tabs>
        <w:ind w:left="720"/>
        <w:rPr>
          <w:rFonts w:asciiTheme="minorHAnsi" w:hAnsiTheme="minorHAnsi"/>
          <w:lang w:val="es-ES"/>
        </w:rPr>
      </w:pPr>
      <w:r w:rsidRPr="00C63A9C">
        <w:rPr>
          <w:rFonts w:asciiTheme="minorHAnsi" w:hAnsiTheme="minorHAnsi"/>
          <w:lang w:val="es-ES"/>
        </w:rPr>
        <w:t xml:space="preserve">Comentarios de los actores (solo en caso de existir discrepancias con los hallazgos de la </w:t>
      </w:r>
      <w:r>
        <w:rPr>
          <w:rFonts w:asciiTheme="minorHAnsi" w:hAnsiTheme="minorHAnsi"/>
          <w:lang w:val="es-ES"/>
        </w:rPr>
        <w:t>revis</w:t>
      </w:r>
      <w:r w:rsidRPr="00C63A9C">
        <w:rPr>
          <w:rFonts w:asciiTheme="minorHAnsi" w:hAnsiTheme="minorHAnsi"/>
          <w:lang w:val="es-ES"/>
        </w:rPr>
        <w:t xml:space="preserve">ión) </w:t>
      </w:r>
    </w:p>
    <w:p w:rsidR="00672CAF" w:rsidRPr="000047AB" w:rsidRDefault="00672CAF" w:rsidP="00672CAF">
      <w:pPr>
        <w:tabs>
          <w:tab w:val="left" w:pos="1170"/>
        </w:tabs>
        <w:ind w:left="720"/>
        <w:rPr>
          <w:rFonts w:asciiTheme="minorHAnsi" w:hAnsiTheme="minorHAnsi"/>
          <w:lang w:val="es-ES"/>
        </w:rPr>
      </w:pPr>
      <w:r w:rsidRPr="000047AB">
        <w:rPr>
          <w:rFonts w:asciiTheme="minorHAnsi" w:hAnsiTheme="minorHAnsi"/>
          <w:lang w:val="es-ES"/>
        </w:rPr>
        <w:t xml:space="preserve">Código de Ética firmado por el/la evaluador/a </w:t>
      </w:r>
    </w:p>
    <w:p w:rsidR="00672CAF" w:rsidRPr="00883B48" w:rsidRDefault="00672CAF" w:rsidP="00672CAF">
      <w:pPr>
        <w:jc w:val="center"/>
        <w:rPr>
          <w:rFonts w:asciiTheme="minorHAnsi" w:hAnsiTheme="minorHAnsi"/>
          <w:lang w:val="es-ES_tradnl"/>
        </w:rPr>
      </w:pPr>
    </w:p>
    <w:sectPr w:rsidR="00672CAF" w:rsidRPr="00883B48" w:rsidSect="00672CAF">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40A" w:rsidRDefault="0032340A" w:rsidP="00F96479">
      <w:r>
        <w:separator/>
      </w:r>
    </w:p>
  </w:endnote>
  <w:endnote w:type="continuationSeparator" w:id="0">
    <w:p w:rsidR="0032340A" w:rsidRDefault="0032340A" w:rsidP="00F9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yriad Pro">
    <w:altName w:val="Corbel"/>
    <w:panose1 w:val="020B0503030403020204"/>
    <w:charset w:val="00"/>
    <w:family w:val="swiss"/>
    <w:notTrueType/>
    <w:pitch w:val="variable"/>
    <w:sig w:usb0="A00002AF" w:usb1="5000204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ArialMT">
    <w:altName w:val="Arial"/>
    <w:charset w:val="00"/>
    <w:family w:val="swiss"/>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876910"/>
      <w:docPartObj>
        <w:docPartGallery w:val="Page Numbers (Bottom of Page)"/>
        <w:docPartUnique/>
      </w:docPartObj>
    </w:sdtPr>
    <w:sdtEndPr/>
    <w:sdtContent>
      <w:p w:rsidR="00347392" w:rsidRDefault="00347392">
        <w:pPr>
          <w:pStyle w:val="Footer"/>
          <w:jc w:val="center"/>
        </w:pPr>
        <w:r>
          <w:fldChar w:fldCharType="begin"/>
        </w:r>
        <w:r>
          <w:instrText>PAGE   \* MERGEFORMAT</w:instrText>
        </w:r>
        <w:r>
          <w:fldChar w:fldCharType="separate"/>
        </w:r>
        <w:r w:rsidR="00EF6431" w:rsidRPr="00EF6431">
          <w:rPr>
            <w:noProof/>
            <w:lang w:val="es-ES"/>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40A" w:rsidRDefault="0032340A" w:rsidP="00F96479">
      <w:r>
        <w:separator/>
      </w:r>
    </w:p>
  </w:footnote>
  <w:footnote w:type="continuationSeparator" w:id="0">
    <w:p w:rsidR="0032340A" w:rsidRDefault="0032340A" w:rsidP="00F96479">
      <w:r>
        <w:continuationSeparator/>
      </w:r>
    </w:p>
  </w:footnote>
  <w:footnote w:id="1">
    <w:p w:rsidR="00347392" w:rsidRPr="004C49A8" w:rsidRDefault="00347392" w:rsidP="004C49A8">
      <w:pPr>
        <w:pStyle w:val="FootnoteText"/>
        <w:spacing w:after="0"/>
        <w:rPr>
          <w:rFonts w:asciiTheme="minorHAnsi" w:hAnsiTheme="minorHAnsi"/>
          <w:sz w:val="16"/>
          <w:szCs w:val="16"/>
          <w:lang w:val="es-ES_tradnl"/>
        </w:rPr>
      </w:pPr>
      <w:r w:rsidRPr="004C49A8">
        <w:rPr>
          <w:rStyle w:val="FootnoteReference"/>
          <w:sz w:val="16"/>
          <w:szCs w:val="16"/>
          <w:lang w:val="es-ES_tradnl"/>
        </w:rPr>
        <w:footnoteRef/>
      </w:r>
      <w:r w:rsidRPr="004C49A8">
        <w:rPr>
          <w:sz w:val="16"/>
          <w:szCs w:val="16"/>
          <w:lang w:val="es-ES_tradnl"/>
        </w:rPr>
        <w:t xml:space="preserve"> </w:t>
      </w:r>
      <w:r w:rsidRPr="004C49A8">
        <w:rPr>
          <w:rFonts w:asciiTheme="minorHAnsi" w:hAnsiTheme="minorHAnsi"/>
          <w:sz w:val="16"/>
          <w:szCs w:val="16"/>
          <w:lang w:val="es-ES_tradnl"/>
        </w:rPr>
        <w:t>FMI (2012). En paridad de poder de compra (PPP) el PIB per cápita asciende a US $ 4,593.</w:t>
      </w:r>
    </w:p>
  </w:footnote>
  <w:footnote w:id="2">
    <w:p w:rsidR="00347392" w:rsidRPr="004C49A8" w:rsidRDefault="00347392" w:rsidP="004C49A8">
      <w:pPr>
        <w:pStyle w:val="FootnoteText"/>
        <w:spacing w:after="0"/>
        <w:rPr>
          <w:rFonts w:asciiTheme="minorHAnsi" w:hAnsiTheme="minorHAnsi"/>
          <w:sz w:val="16"/>
          <w:szCs w:val="16"/>
          <w:lang w:val="es-HN"/>
        </w:rPr>
      </w:pPr>
      <w:r w:rsidRPr="004C49A8">
        <w:rPr>
          <w:rStyle w:val="FootnoteReference"/>
          <w:rFonts w:asciiTheme="minorHAnsi" w:hAnsiTheme="minorHAnsi"/>
          <w:sz w:val="16"/>
          <w:szCs w:val="16"/>
        </w:rPr>
        <w:footnoteRef/>
      </w:r>
      <w:r w:rsidRPr="004C49A8">
        <w:rPr>
          <w:rFonts w:asciiTheme="minorHAnsi" w:hAnsiTheme="minorHAnsi"/>
          <w:sz w:val="16"/>
          <w:szCs w:val="16"/>
          <w:lang w:val="es-MX"/>
        </w:rPr>
        <w:tab/>
        <w:t xml:space="preserve">FMI: </w:t>
      </w:r>
      <w:proofErr w:type="spellStart"/>
      <w:r w:rsidRPr="004C49A8">
        <w:rPr>
          <w:rFonts w:asciiTheme="minorHAnsi" w:hAnsiTheme="minorHAnsi"/>
          <w:sz w:val="16"/>
          <w:szCs w:val="16"/>
          <w:lang w:val="es-MX"/>
        </w:rPr>
        <w:t>World</w:t>
      </w:r>
      <w:proofErr w:type="spellEnd"/>
      <w:r w:rsidRPr="00B22654">
        <w:rPr>
          <w:rFonts w:asciiTheme="minorHAnsi" w:hAnsiTheme="minorHAnsi"/>
          <w:sz w:val="16"/>
          <w:szCs w:val="16"/>
          <w:lang w:val="es-HN"/>
        </w:rPr>
        <w:t xml:space="preserve"> </w:t>
      </w:r>
      <w:proofErr w:type="spellStart"/>
      <w:r w:rsidRPr="00B22654">
        <w:rPr>
          <w:rFonts w:asciiTheme="minorHAnsi" w:hAnsiTheme="minorHAnsi"/>
          <w:sz w:val="16"/>
          <w:szCs w:val="16"/>
          <w:lang w:val="es-HN"/>
        </w:rPr>
        <w:t>Economic</w:t>
      </w:r>
      <w:proofErr w:type="spellEnd"/>
      <w:r w:rsidRPr="004C49A8">
        <w:rPr>
          <w:rFonts w:asciiTheme="minorHAnsi" w:hAnsiTheme="minorHAnsi"/>
          <w:sz w:val="16"/>
          <w:szCs w:val="16"/>
          <w:lang w:val="es-MX"/>
        </w:rPr>
        <w:t xml:space="preserve"> Outlook Online </w:t>
      </w:r>
      <w:proofErr w:type="spellStart"/>
      <w:r w:rsidRPr="004C49A8">
        <w:rPr>
          <w:rFonts w:asciiTheme="minorHAnsi" w:hAnsiTheme="minorHAnsi"/>
          <w:sz w:val="16"/>
          <w:szCs w:val="16"/>
          <w:lang w:val="es-MX"/>
        </w:rPr>
        <w:t>Database</w:t>
      </w:r>
      <w:proofErr w:type="spellEnd"/>
      <w:r w:rsidRPr="004C49A8">
        <w:rPr>
          <w:rFonts w:asciiTheme="minorHAnsi" w:hAnsiTheme="minorHAnsi"/>
          <w:sz w:val="16"/>
          <w:szCs w:val="16"/>
          <w:lang w:val="es-MX"/>
        </w:rPr>
        <w:t>, consultada en Junio de 2012.</w:t>
      </w:r>
    </w:p>
  </w:footnote>
  <w:footnote w:id="3">
    <w:p w:rsidR="00347392" w:rsidRPr="004C49A8" w:rsidRDefault="00347392" w:rsidP="004C49A8">
      <w:pPr>
        <w:pStyle w:val="FootnoteText"/>
        <w:spacing w:after="0"/>
        <w:rPr>
          <w:rFonts w:asciiTheme="minorHAnsi" w:hAnsiTheme="minorHAnsi"/>
          <w:sz w:val="16"/>
          <w:szCs w:val="16"/>
          <w:lang w:val="es-HN"/>
        </w:rPr>
      </w:pPr>
      <w:r w:rsidRPr="004C49A8">
        <w:rPr>
          <w:rStyle w:val="FootnoteReference"/>
          <w:rFonts w:asciiTheme="minorHAnsi" w:hAnsiTheme="minorHAnsi"/>
          <w:sz w:val="16"/>
          <w:szCs w:val="16"/>
        </w:rPr>
        <w:footnoteRef/>
      </w:r>
      <w:r w:rsidRPr="004C49A8">
        <w:rPr>
          <w:rFonts w:asciiTheme="minorHAnsi" w:hAnsiTheme="minorHAnsi"/>
          <w:sz w:val="16"/>
          <w:szCs w:val="16"/>
          <w:lang w:val="es-MX"/>
        </w:rPr>
        <w:tab/>
      </w:r>
      <w:proofErr w:type="spellStart"/>
      <w:r w:rsidRPr="004C49A8">
        <w:rPr>
          <w:rFonts w:asciiTheme="minorHAnsi" w:hAnsiTheme="minorHAnsi"/>
          <w:sz w:val="16"/>
          <w:szCs w:val="16"/>
          <w:lang w:val="es-HN"/>
        </w:rPr>
        <w:t>Economist</w:t>
      </w:r>
      <w:proofErr w:type="spellEnd"/>
      <w:r w:rsidRPr="004C49A8">
        <w:rPr>
          <w:rFonts w:asciiTheme="minorHAnsi" w:hAnsiTheme="minorHAnsi"/>
          <w:sz w:val="16"/>
          <w:szCs w:val="16"/>
          <w:lang w:val="es-HN"/>
        </w:rPr>
        <w:t xml:space="preserve"> </w:t>
      </w:r>
      <w:proofErr w:type="spellStart"/>
      <w:r w:rsidRPr="004C49A8">
        <w:rPr>
          <w:rFonts w:asciiTheme="minorHAnsi" w:hAnsiTheme="minorHAnsi"/>
          <w:sz w:val="16"/>
          <w:szCs w:val="16"/>
          <w:lang w:val="es-HN"/>
        </w:rPr>
        <w:t>Intelligence</w:t>
      </w:r>
      <w:proofErr w:type="spellEnd"/>
      <w:r w:rsidRPr="004C49A8">
        <w:rPr>
          <w:rFonts w:asciiTheme="minorHAnsi" w:hAnsiTheme="minorHAnsi"/>
          <w:sz w:val="16"/>
          <w:szCs w:val="16"/>
          <w:lang w:val="es-HN"/>
        </w:rPr>
        <w:t xml:space="preserve"> </w:t>
      </w:r>
      <w:proofErr w:type="spellStart"/>
      <w:r w:rsidRPr="004C49A8">
        <w:rPr>
          <w:rFonts w:asciiTheme="minorHAnsi" w:hAnsiTheme="minorHAnsi"/>
          <w:sz w:val="16"/>
          <w:szCs w:val="16"/>
          <w:lang w:val="es-HN"/>
        </w:rPr>
        <w:t>Unit</w:t>
      </w:r>
      <w:proofErr w:type="spellEnd"/>
      <w:r w:rsidRPr="004C49A8">
        <w:rPr>
          <w:rFonts w:asciiTheme="minorHAnsi" w:hAnsiTheme="minorHAnsi"/>
          <w:sz w:val="16"/>
          <w:szCs w:val="16"/>
          <w:lang w:val="es-MX"/>
        </w:rPr>
        <w:t>, enero de 2011</w:t>
      </w:r>
    </w:p>
  </w:footnote>
  <w:footnote w:id="4">
    <w:p w:rsidR="00347392" w:rsidRPr="004C49A8" w:rsidRDefault="00347392" w:rsidP="004C49A8">
      <w:pPr>
        <w:pStyle w:val="FootnoteText"/>
        <w:spacing w:after="0"/>
        <w:rPr>
          <w:rFonts w:asciiTheme="minorHAnsi" w:hAnsiTheme="minorHAnsi"/>
          <w:sz w:val="16"/>
          <w:szCs w:val="16"/>
          <w:lang w:val="es-ES_tradnl"/>
        </w:rPr>
      </w:pPr>
      <w:r w:rsidRPr="004C49A8">
        <w:rPr>
          <w:rStyle w:val="FootnoteReference"/>
          <w:rFonts w:asciiTheme="minorHAnsi" w:hAnsiTheme="minorHAnsi"/>
          <w:sz w:val="16"/>
          <w:szCs w:val="16"/>
          <w:lang w:val="es-ES_tradnl"/>
        </w:rPr>
        <w:footnoteRef/>
      </w:r>
      <w:r w:rsidRPr="004C49A8">
        <w:rPr>
          <w:rFonts w:asciiTheme="minorHAnsi" w:hAnsiTheme="minorHAnsi"/>
          <w:sz w:val="16"/>
          <w:szCs w:val="16"/>
          <w:lang w:val="es-ES_tradnl"/>
        </w:rPr>
        <w:t xml:space="preserve"> De acuerdo a resultados de la cuadragésima primera Encuesta de Hogares y Propósitos Múltiples presentados el 2011.</w:t>
      </w:r>
    </w:p>
  </w:footnote>
  <w:footnote w:id="5">
    <w:p w:rsidR="00347392" w:rsidRPr="00D833E6" w:rsidRDefault="00347392" w:rsidP="006B5120">
      <w:pPr>
        <w:pStyle w:val="FootnoteText"/>
        <w:rPr>
          <w:lang w:val="es-ES"/>
        </w:rPr>
      </w:pPr>
      <w:r>
        <w:rPr>
          <w:rStyle w:val="FootnoteReference"/>
        </w:rPr>
        <w:footnoteRef/>
      </w:r>
      <w:r w:rsidRPr="00D833E6">
        <w:rPr>
          <w:lang w:val="es-ES"/>
        </w:rPr>
        <w:t xml:space="preserve"> </w:t>
      </w:r>
      <w:r w:rsidRPr="004830FD">
        <w:rPr>
          <w:rFonts w:asciiTheme="majorHAnsi" w:hAnsiTheme="majorHAnsi"/>
          <w:lang w:val="es-ES"/>
        </w:rPr>
        <w:t>Empresa Proveedora y Tractora</w:t>
      </w:r>
    </w:p>
  </w:footnote>
  <w:footnote w:id="6">
    <w:p w:rsidR="00347392" w:rsidRPr="00EE745D" w:rsidRDefault="00347392" w:rsidP="00375960">
      <w:pPr>
        <w:pStyle w:val="FootnoteText"/>
        <w:widowControl/>
        <w:spacing w:after="0"/>
        <w:ind w:left="180" w:hanging="180"/>
        <w:rPr>
          <w:lang w:val="es-HN"/>
        </w:rPr>
      </w:pPr>
      <w:r w:rsidRPr="00375960">
        <w:rPr>
          <w:rStyle w:val="FootnoteReference"/>
          <w:rFonts w:asciiTheme="minorHAnsi" w:hAnsiTheme="minorHAnsi"/>
        </w:rPr>
        <w:footnoteRef/>
      </w:r>
      <w:r w:rsidRPr="00375960">
        <w:rPr>
          <w:rFonts w:asciiTheme="minorHAnsi" w:hAnsiTheme="minorHAnsi"/>
          <w:lang w:val="es-HN"/>
        </w:rPr>
        <w:t xml:space="preserve"> </w:t>
      </w:r>
      <w:r w:rsidRPr="00375960">
        <w:rPr>
          <w:rFonts w:asciiTheme="minorHAnsi" w:eastAsia="Times New Roman" w:hAnsiTheme="minorHAnsi" w:cs="Times New Roman"/>
          <w:sz w:val="20"/>
          <w:szCs w:val="20"/>
          <w:lang w:val="es-BO"/>
        </w:rPr>
        <w:t>Probable (P): No hay riesgos que afecten esta dimensión de sostenibilidad</w:t>
      </w:r>
      <w:r w:rsidR="00375960">
        <w:rPr>
          <w:rFonts w:asciiTheme="minorHAnsi" w:eastAsia="Times New Roman" w:hAnsiTheme="minorHAnsi" w:cs="Times New Roman"/>
          <w:sz w:val="20"/>
          <w:szCs w:val="20"/>
          <w:lang w:val="es-BO"/>
        </w:rPr>
        <w:t xml:space="preserve">. </w:t>
      </w:r>
      <w:r w:rsidRPr="00375960">
        <w:rPr>
          <w:rFonts w:asciiTheme="minorHAnsi" w:eastAsia="Times New Roman" w:hAnsiTheme="minorHAnsi" w:cs="Times New Roman"/>
          <w:sz w:val="20"/>
          <w:szCs w:val="20"/>
          <w:lang w:val="es-BO"/>
        </w:rPr>
        <w:t>Moderadamente probable (MP): hay riesgos moderados que p</w:t>
      </w:r>
      <w:r w:rsidR="00375960">
        <w:rPr>
          <w:rFonts w:asciiTheme="minorHAnsi" w:eastAsia="Times New Roman" w:hAnsiTheme="minorHAnsi" w:cs="Times New Roman"/>
          <w:sz w:val="20"/>
          <w:szCs w:val="20"/>
          <w:lang w:val="es-BO"/>
        </w:rPr>
        <w:t xml:space="preserve">ueden afectar esta dimensión de </w:t>
      </w:r>
      <w:r w:rsidRPr="00375960">
        <w:rPr>
          <w:rFonts w:asciiTheme="minorHAnsi" w:eastAsia="Times New Roman" w:hAnsiTheme="minorHAnsi" w:cs="Times New Roman"/>
          <w:sz w:val="20"/>
          <w:szCs w:val="20"/>
          <w:lang w:val="es-BO"/>
        </w:rPr>
        <w:t>sostenibilidad</w:t>
      </w:r>
      <w:r w:rsidR="00375960">
        <w:rPr>
          <w:rFonts w:asciiTheme="minorHAnsi" w:eastAsia="Times New Roman" w:hAnsiTheme="minorHAnsi" w:cs="Times New Roman"/>
          <w:sz w:val="20"/>
          <w:szCs w:val="20"/>
          <w:lang w:val="es-BO"/>
        </w:rPr>
        <w:t xml:space="preserve">. </w:t>
      </w:r>
      <w:r w:rsidRPr="00375960">
        <w:rPr>
          <w:rFonts w:asciiTheme="minorHAnsi" w:eastAsia="Times New Roman" w:hAnsiTheme="minorHAnsi" w:cs="Times New Roman"/>
          <w:sz w:val="20"/>
          <w:szCs w:val="20"/>
          <w:lang w:val="es-BO"/>
        </w:rPr>
        <w:t>Moderadamente Improbable (MI): Hay riesgos significativos que afectan esta dimensión de sostenibilidad</w:t>
      </w:r>
      <w:r w:rsidR="00375960">
        <w:rPr>
          <w:rFonts w:asciiTheme="minorHAnsi" w:eastAsia="Times New Roman" w:hAnsiTheme="minorHAnsi" w:cs="Times New Roman"/>
          <w:sz w:val="20"/>
          <w:szCs w:val="20"/>
          <w:lang w:val="es-BO"/>
        </w:rPr>
        <w:t xml:space="preserve">. </w:t>
      </w:r>
      <w:r w:rsidRPr="00375960">
        <w:rPr>
          <w:rFonts w:asciiTheme="minorHAnsi" w:eastAsia="Times New Roman" w:hAnsiTheme="minorHAnsi" w:cs="Times New Roman"/>
          <w:sz w:val="20"/>
          <w:szCs w:val="20"/>
          <w:lang w:val="es-BO"/>
        </w:rPr>
        <w:t>Improbable (I): Hay riesgos severos que afectan esta dimensión de sostenibilidad</w:t>
      </w:r>
      <w:r w:rsidRPr="00375960">
        <w:rPr>
          <w:rFonts w:asciiTheme="minorHAnsi" w:eastAsia="Times New Roman" w:hAnsiTheme="minorHAnsi" w:cs="Times New Roman"/>
          <w:sz w:val="24"/>
          <w:szCs w:val="24"/>
          <w:lang w:val="es-BO"/>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ogro"/>
      <w:lvlText w:val="*"/>
      <w:lvlJc w:val="left"/>
    </w:lvl>
  </w:abstractNum>
  <w:abstractNum w:abstractNumId="1">
    <w:nsid w:val="0CAB2D77"/>
    <w:multiLevelType w:val="hybridMultilevel"/>
    <w:tmpl w:val="CB284DB8"/>
    <w:lvl w:ilvl="0" w:tplc="8D906110">
      <w:numFmt w:val="bullet"/>
      <w:lvlText w:val="•"/>
      <w:lvlJc w:val="left"/>
      <w:pPr>
        <w:ind w:left="810" w:hanging="810"/>
      </w:pPr>
      <w:rPr>
        <w:rFonts w:ascii="Calibri" w:eastAsia="Times New Roman" w:hAnsi="Calibri" w:cs="Times New Roman" w:hint="default"/>
      </w:rPr>
    </w:lvl>
    <w:lvl w:ilvl="1" w:tplc="180A0003" w:tentative="1">
      <w:start w:val="1"/>
      <w:numFmt w:val="bullet"/>
      <w:lvlText w:val="o"/>
      <w:lvlJc w:val="left"/>
      <w:pPr>
        <w:ind w:left="720" w:hanging="360"/>
      </w:pPr>
      <w:rPr>
        <w:rFonts w:ascii="Courier New" w:hAnsi="Courier New" w:cs="Courier New" w:hint="default"/>
      </w:rPr>
    </w:lvl>
    <w:lvl w:ilvl="2" w:tplc="180A0005" w:tentative="1">
      <w:start w:val="1"/>
      <w:numFmt w:val="bullet"/>
      <w:lvlText w:val=""/>
      <w:lvlJc w:val="left"/>
      <w:pPr>
        <w:ind w:left="1440" w:hanging="360"/>
      </w:pPr>
      <w:rPr>
        <w:rFonts w:ascii="Wingdings" w:hAnsi="Wingdings" w:hint="default"/>
      </w:rPr>
    </w:lvl>
    <w:lvl w:ilvl="3" w:tplc="180A0001" w:tentative="1">
      <w:start w:val="1"/>
      <w:numFmt w:val="bullet"/>
      <w:lvlText w:val=""/>
      <w:lvlJc w:val="left"/>
      <w:pPr>
        <w:ind w:left="2160" w:hanging="360"/>
      </w:pPr>
      <w:rPr>
        <w:rFonts w:ascii="Symbol" w:hAnsi="Symbol" w:hint="default"/>
      </w:rPr>
    </w:lvl>
    <w:lvl w:ilvl="4" w:tplc="180A0003" w:tentative="1">
      <w:start w:val="1"/>
      <w:numFmt w:val="bullet"/>
      <w:lvlText w:val="o"/>
      <w:lvlJc w:val="left"/>
      <w:pPr>
        <w:ind w:left="2880" w:hanging="360"/>
      </w:pPr>
      <w:rPr>
        <w:rFonts w:ascii="Courier New" w:hAnsi="Courier New" w:cs="Courier New" w:hint="default"/>
      </w:rPr>
    </w:lvl>
    <w:lvl w:ilvl="5" w:tplc="180A0005" w:tentative="1">
      <w:start w:val="1"/>
      <w:numFmt w:val="bullet"/>
      <w:lvlText w:val=""/>
      <w:lvlJc w:val="left"/>
      <w:pPr>
        <w:ind w:left="3600" w:hanging="360"/>
      </w:pPr>
      <w:rPr>
        <w:rFonts w:ascii="Wingdings" w:hAnsi="Wingdings" w:hint="default"/>
      </w:rPr>
    </w:lvl>
    <w:lvl w:ilvl="6" w:tplc="180A0001" w:tentative="1">
      <w:start w:val="1"/>
      <w:numFmt w:val="bullet"/>
      <w:lvlText w:val=""/>
      <w:lvlJc w:val="left"/>
      <w:pPr>
        <w:ind w:left="4320" w:hanging="360"/>
      </w:pPr>
      <w:rPr>
        <w:rFonts w:ascii="Symbol" w:hAnsi="Symbol" w:hint="default"/>
      </w:rPr>
    </w:lvl>
    <w:lvl w:ilvl="7" w:tplc="180A0003" w:tentative="1">
      <w:start w:val="1"/>
      <w:numFmt w:val="bullet"/>
      <w:lvlText w:val="o"/>
      <w:lvlJc w:val="left"/>
      <w:pPr>
        <w:ind w:left="5040" w:hanging="360"/>
      </w:pPr>
      <w:rPr>
        <w:rFonts w:ascii="Courier New" w:hAnsi="Courier New" w:cs="Courier New" w:hint="default"/>
      </w:rPr>
    </w:lvl>
    <w:lvl w:ilvl="8" w:tplc="180A0005" w:tentative="1">
      <w:start w:val="1"/>
      <w:numFmt w:val="bullet"/>
      <w:lvlText w:val=""/>
      <w:lvlJc w:val="left"/>
      <w:pPr>
        <w:ind w:left="5760" w:hanging="360"/>
      </w:pPr>
      <w:rPr>
        <w:rFonts w:ascii="Wingdings" w:hAnsi="Wingdings" w:hint="default"/>
      </w:rPr>
    </w:lvl>
  </w:abstractNum>
  <w:abstractNum w:abstractNumId="2">
    <w:nsid w:val="0DD54CD1"/>
    <w:multiLevelType w:val="hybridMultilevel"/>
    <w:tmpl w:val="59E62AEC"/>
    <w:lvl w:ilvl="0" w:tplc="2C482BA8">
      <w:start w:val="8"/>
      <w:numFmt w:val="decimal"/>
      <w:lvlText w:val="%1."/>
      <w:lvlJc w:val="left"/>
      <w:pPr>
        <w:ind w:left="360" w:hanging="360"/>
      </w:pPr>
      <w:rPr>
        <w:rFonts w:hint="default"/>
      </w:r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3">
    <w:nsid w:val="106777E3"/>
    <w:multiLevelType w:val="hybridMultilevel"/>
    <w:tmpl w:val="A6D83C6C"/>
    <w:lvl w:ilvl="0" w:tplc="4C0A0013">
      <w:start w:val="1"/>
      <w:numFmt w:val="upperRoman"/>
      <w:lvlText w:val="%1."/>
      <w:lvlJc w:val="right"/>
      <w:pPr>
        <w:ind w:left="360" w:hanging="360"/>
      </w:pPr>
      <w:rPr>
        <w:rFonts w:hint="default"/>
      </w:rPr>
    </w:lvl>
    <w:lvl w:ilvl="1" w:tplc="4C0A0019">
      <w:start w:val="1"/>
      <w:numFmt w:val="lowerLetter"/>
      <w:lvlText w:val="%2."/>
      <w:lvlJc w:val="left"/>
      <w:pPr>
        <w:ind w:left="1080" w:hanging="360"/>
      </w:pPr>
    </w:lvl>
    <w:lvl w:ilvl="2" w:tplc="4C0A001B" w:tentative="1">
      <w:start w:val="1"/>
      <w:numFmt w:val="lowerRoman"/>
      <w:lvlText w:val="%3."/>
      <w:lvlJc w:val="right"/>
      <w:pPr>
        <w:ind w:left="1800" w:hanging="180"/>
      </w:pPr>
    </w:lvl>
    <w:lvl w:ilvl="3" w:tplc="4C0A000F" w:tentative="1">
      <w:start w:val="1"/>
      <w:numFmt w:val="decimal"/>
      <w:lvlText w:val="%4."/>
      <w:lvlJc w:val="left"/>
      <w:pPr>
        <w:ind w:left="2520" w:hanging="360"/>
      </w:pPr>
    </w:lvl>
    <w:lvl w:ilvl="4" w:tplc="4C0A0019" w:tentative="1">
      <w:start w:val="1"/>
      <w:numFmt w:val="lowerLetter"/>
      <w:lvlText w:val="%5."/>
      <w:lvlJc w:val="left"/>
      <w:pPr>
        <w:ind w:left="3240" w:hanging="360"/>
      </w:pPr>
    </w:lvl>
    <w:lvl w:ilvl="5" w:tplc="4C0A001B" w:tentative="1">
      <w:start w:val="1"/>
      <w:numFmt w:val="lowerRoman"/>
      <w:lvlText w:val="%6."/>
      <w:lvlJc w:val="right"/>
      <w:pPr>
        <w:ind w:left="3960" w:hanging="180"/>
      </w:pPr>
    </w:lvl>
    <w:lvl w:ilvl="6" w:tplc="4C0A000F" w:tentative="1">
      <w:start w:val="1"/>
      <w:numFmt w:val="decimal"/>
      <w:lvlText w:val="%7."/>
      <w:lvlJc w:val="left"/>
      <w:pPr>
        <w:ind w:left="4680" w:hanging="360"/>
      </w:pPr>
    </w:lvl>
    <w:lvl w:ilvl="7" w:tplc="4C0A0019" w:tentative="1">
      <w:start w:val="1"/>
      <w:numFmt w:val="lowerLetter"/>
      <w:lvlText w:val="%8."/>
      <w:lvlJc w:val="left"/>
      <w:pPr>
        <w:ind w:left="5400" w:hanging="360"/>
      </w:pPr>
    </w:lvl>
    <w:lvl w:ilvl="8" w:tplc="4C0A001B" w:tentative="1">
      <w:start w:val="1"/>
      <w:numFmt w:val="lowerRoman"/>
      <w:lvlText w:val="%9."/>
      <w:lvlJc w:val="right"/>
      <w:pPr>
        <w:ind w:left="6120" w:hanging="180"/>
      </w:pPr>
    </w:lvl>
  </w:abstractNum>
  <w:abstractNum w:abstractNumId="4">
    <w:nsid w:val="131E1087"/>
    <w:multiLevelType w:val="hybridMultilevel"/>
    <w:tmpl w:val="6DACF2C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nsid w:val="14390088"/>
    <w:multiLevelType w:val="hybridMultilevel"/>
    <w:tmpl w:val="896C9C82"/>
    <w:lvl w:ilvl="0" w:tplc="CA9EC894">
      <w:start w:val="1"/>
      <w:numFmt w:val="lowerLetter"/>
      <w:lvlText w:val="%1."/>
      <w:lvlJc w:val="left"/>
      <w:pPr>
        <w:ind w:left="720" w:hanging="360"/>
      </w:pPr>
      <w:rPr>
        <w:lang w:val="es-H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6">
    <w:nsid w:val="16765A6C"/>
    <w:multiLevelType w:val="hybridMultilevel"/>
    <w:tmpl w:val="6C7EB342"/>
    <w:lvl w:ilvl="0" w:tplc="7C9842DE">
      <w:start w:val="1"/>
      <w:numFmt w:val="decimal"/>
      <w:lvlText w:val="%1."/>
      <w:lvlJc w:val="left"/>
      <w:pPr>
        <w:ind w:left="732" w:hanging="360"/>
      </w:pPr>
      <w:rPr>
        <w:rFonts w:cs="Times New Roman" w:hint="default"/>
      </w:rPr>
    </w:lvl>
    <w:lvl w:ilvl="1" w:tplc="480A0019">
      <w:start w:val="1"/>
      <w:numFmt w:val="lowerLetter"/>
      <w:lvlText w:val="%2."/>
      <w:lvlJc w:val="left"/>
      <w:pPr>
        <w:ind w:left="1452" w:hanging="360"/>
      </w:pPr>
      <w:rPr>
        <w:rFonts w:cs="Times New Roman"/>
      </w:rPr>
    </w:lvl>
    <w:lvl w:ilvl="2" w:tplc="480A001B">
      <w:start w:val="1"/>
      <w:numFmt w:val="lowerRoman"/>
      <w:lvlText w:val="%3."/>
      <w:lvlJc w:val="right"/>
      <w:pPr>
        <w:ind w:left="2172" w:hanging="180"/>
      </w:pPr>
      <w:rPr>
        <w:rFonts w:cs="Times New Roman"/>
      </w:rPr>
    </w:lvl>
    <w:lvl w:ilvl="3" w:tplc="480A000F">
      <w:start w:val="1"/>
      <w:numFmt w:val="decimal"/>
      <w:lvlText w:val="%4."/>
      <w:lvlJc w:val="left"/>
      <w:pPr>
        <w:ind w:left="2892" w:hanging="360"/>
      </w:pPr>
      <w:rPr>
        <w:rFonts w:cs="Times New Roman"/>
      </w:rPr>
    </w:lvl>
    <w:lvl w:ilvl="4" w:tplc="480A0019" w:tentative="1">
      <w:start w:val="1"/>
      <w:numFmt w:val="lowerLetter"/>
      <w:lvlText w:val="%5."/>
      <w:lvlJc w:val="left"/>
      <w:pPr>
        <w:ind w:left="3612" w:hanging="360"/>
      </w:pPr>
      <w:rPr>
        <w:rFonts w:cs="Times New Roman"/>
      </w:rPr>
    </w:lvl>
    <w:lvl w:ilvl="5" w:tplc="480A001B" w:tentative="1">
      <w:start w:val="1"/>
      <w:numFmt w:val="lowerRoman"/>
      <w:lvlText w:val="%6."/>
      <w:lvlJc w:val="right"/>
      <w:pPr>
        <w:ind w:left="4332" w:hanging="180"/>
      </w:pPr>
      <w:rPr>
        <w:rFonts w:cs="Times New Roman"/>
      </w:rPr>
    </w:lvl>
    <w:lvl w:ilvl="6" w:tplc="480A000F" w:tentative="1">
      <w:start w:val="1"/>
      <w:numFmt w:val="decimal"/>
      <w:lvlText w:val="%7."/>
      <w:lvlJc w:val="left"/>
      <w:pPr>
        <w:ind w:left="5052" w:hanging="360"/>
      </w:pPr>
      <w:rPr>
        <w:rFonts w:cs="Times New Roman"/>
      </w:rPr>
    </w:lvl>
    <w:lvl w:ilvl="7" w:tplc="480A0019" w:tentative="1">
      <w:start w:val="1"/>
      <w:numFmt w:val="lowerLetter"/>
      <w:lvlText w:val="%8."/>
      <w:lvlJc w:val="left"/>
      <w:pPr>
        <w:ind w:left="5772" w:hanging="360"/>
      </w:pPr>
      <w:rPr>
        <w:rFonts w:cs="Times New Roman"/>
      </w:rPr>
    </w:lvl>
    <w:lvl w:ilvl="8" w:tplc="480A001B" w:tentative="1">
      <w:start w:val="1"/>
      <w:numFmt w:val="lowerRoman"/>
      <w:lvlText w:val="%9."/>
      <w:lvlJc w:val="right"/>
      <w:pPr>
        <w:ind w:left="6492" w:hanging="180"/>
      </w:pPr>
      <w:rPr>
        <w:rFonts w:cs="Times New Roman"/>
      </w:rPr>
    </w:lvl>
  </w:abstractNum>
  <w:abstractNum w:abstractNumId="7">
    <w:nsid w:val="24B332A3"/>
    <w:multiLevelType w:val="hybridMultilevel"/>
    <w:tmpl w:val="FEBADE84"/>
    <w:lvl w:ilvl="0" w:tplc="180A0001">
      <w:start w:val="1"/>
      <w:numFmt w:val="bullet"/>
      <w:lvlText w:val=""/>
      <w:lvlJc w:val="left"/>
      <w:pPr>
        <w:ind w:left="360" w:hanging="360"/>
      </w:pPr>
      <w:rPr>
        <w:rFonts w:ascii="Symbol" w:hAnsi="Symbol" w:hint="default"/>
      </w:rPr>
    </w:lvl>
    <w:lvl w:ilvl="1" w:tplc="180A0003">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8">
    <w:nsid w:val="2939247C"/>
    <w:multiLevelType w:val="hybridMultilevel"/>
    <w:tmpl w:val="DEEEFA2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9">
    <w:nsid w:val="2ABE757C"/>
    <w:multiLevelType w:val="hybridMultilevel"/>
    <w:tmpl w:val="51DCBEE8"/>
    <w:lvl w:ilvl="0" w:tplc="8D906110">
      <w:numFmt w:val="bullet"/>
      <w:lvlText w:val="•"/>
      <w:lvlJc w:val="left"/>
      <w:pPr>
        <w:ind w:left="810" w:hanging="810"/>
      </w:pPr>
      <w:rPr>
        <w:rFonts w:ascii="Calibri" w:eastAsia="Times New Roman" w:hAnsi="Calibri" w:cs="Times New Roman" w:hint="default"/>
      </w:rPr>
    </w:lvl>
    <w:lvl w:ilvl="1" w:tplc="180A0003" w:tentative="1">
      <w:start w:val="1"/>
      <w:numFmt w:val="bullet"/>
      <w:lvlText w:val="o"/>
      <w:lvlJc w:val="left"/>
      <w:pPr>
        <w:ind w:left="720" w:hanging="360"/>
      </w:pPr>
      <w:rPr>
        <w:rFonts w:ascii="Courier New" w:hAnsi="Courier New" w:cs="Courier New" w:hint="default"/>
      </w:rPr>
    </w:lvl>
    <w:lvl w:ilvl="2" w:tplc="180A0005" w:tentative="1">
      <w:start w:val="1"/>
      <w:numFmt w:val="bullet"/>
      <w:lvlText w:val=""/>
      <w:lvlJc w:val="left"/>
      <w:pPr>
        <w:ind w:left="1440" w:hanging="360"/>
      </w:pPr>
      <w:rPr>
        <w:rFonts w:ascii="Wingdings" w:hAnsi="Wingdings" w:hint="default"/>
      </w:rPr>
    </w:lvl>
    <w:lvl w:ilvl="3" w:tplc="180A0001" w:tentative="1">
      <w:start w:val="1"/>
      <w:numFmt w:val="bullet"/>
      <w:lvlText w:val=""/>
      <w:lvlJc w:val="left"/>
      <w:pPr>
        <w:ind w:left="2160" w:hanging="360"/>
      </w:pPr>
      <w:rPr>
        <w:rFonts w:ascii="Symbol" w:hAnsi="Symbol" w:hint="default"/>
      </w:rPr>
    </w:lvl>
    <w:lvl w:ilvl="4" w:tplc="180A0003" w:tentative="1">
      <w:start w:val="1"/>
      <w:numFmt w:val="bullet"/>
      <w:lvlText w:val="o"/>
      <w:lvlJc w:val="left"/>
      <w:pPr>
        <w:ind w:left="2880" w:hanging="360"/>
      </w:pPr>
      <w:rPr>
        <w:rFonts w:ascii="Courier New" w:hAnsi="Courier New" w:cs="Courier New" w:hint="default"/>
      </w:rPr>
    </w:lvl>
    <w:lvl w:ilvl="5" w:tplc="180A0005" w:tentative="1">
      <w:start w:val="1"/>
      <w:numFmt w:val="bullet"/>
      <w:lvlText w:val=""/>
      <w:lvlJc w:val="left"/>
      <w:pPr>
        <w:ind w:left="3600" w:hanging="360"/>
      </w:pPr>
      <w:rPr>
        <w:rFonts w:ascii="Wingdings" w:hAnsi="Wingdings" w:hint="default"/>
      </w:rPr>
    </w:lvl>
    <w:lvl w:ilvl="6" w:tplc="180A0001" w:tentative="1">
      <w:start w:val="1"/>
      <w:numFmt w:val="bullet"/>
      <w:lvlText w:val=""/>
      <w:lvlJc w:val="left"/>
      <w:pPr>
        <w:ind w:left="4320" w:hanging="360"/>
      </w:pPr>
      <w:rPr>
        <w:rFonts w:ascii="Symbol" w:hAnsi="Symbol" w:hint="default"/>
      </w:rPr>
    </w:lvl>
    <w:lvl w:ilvl="7" w:tplc="180A0003" w:tentative="1">
      <w:start w:val="1"/>
      <w:numFmt w:val="bullet"/>
      <w:lvlText w:val="o"/>
      <w:lvlJc w:val="left"/>
      <w:pPr>
        <w:ind w:left="5040" w:hanging="360"/>
      </w:pPr>
      <w:rPr>
        <w:rFonts w:ascii="Courier New" w:hAnsi="Courier New" w:cs="Courier New" w:hint="default"/>
      </w:rPr>
    </w:lvl>
    <w:lvl w:ilvl="8" w:tplc="180A0005" w:tentative="1">
      <w:start w:val="1"/>
      <w:numFmt w:val="bullet"/>
      <w:lvlText w:val=""/>
      <w:lvlJc w:val="left"/>
      <w:pPr>
        <w:ind w:left="5760" w:hanging="360"/>
      </w:pPr>
      <w:rPr>
        <w:rFonts w:ascii="Wingdings" w:hAnsi="Wingdings" w:hint="default"/>
      </w:rPr>
    </w:lvl>
  </w:abstractNum>
  <w:abstractNum w:abstractNumId="10">
    <w:nsid w:val="2CBF57C4"/>
    <w:multiLevelType w:val="hybridMultilevel"/>
    <w:tmpl w:val="A8ECE4DE"/>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1">
    <w:nsid w:val="2D223593"/>
    <w:multiLevelType w:val="hybridMultilevel"/>
    <w:tmpl w:val="860C016C"/>
    <w:lvl w:ilvl="0" w:tplc="8D906110">
      <w:numFmt w:val="bullet"/>
      <w:lvlText w:val="•"/>
      <w:lvlJc w:val="left"/>
      <w:pPr>
        <w:ind w:left="360" w:hanging="360"/>
      </w:pPr>
      <w:rPr>
        <w:rFonts w:ascii="Calibri" w:eastAsia="Times New Roman" w:hAnsi="Calibri" w:cs="Times New Roman"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2">
    <w:nsid w:val="33B74023"/>
    <w:multiLevelType w:val="hybridMultilevel"/>
    <w:tmpl w:val="A1E6618C"/>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33E359AD"/>
    <w:multiLevelType w:val="hybridMultilevel"/>
    <w:tmpl w:val="FE54AA16"/>
    <w:lvl w:ilvl="0" w:tplc="4C0A000F">
      <w:start w:val="1"/>
      <w:numFmt w:val="decimal"/>
      <w:lvlText w:val="%1."/>
      <w:lvlJc w:val="left"/>
      <w:pPr>
        <w:ind w:left="720" w:hanging="360"/>
      </w:pPr>
      <w:rPr>
        <w:rFonts w:hint="default"/>
      </w:rPr>
    </w:lvl>
    <w:lvl w:ilvl="1" w:tplc="4C0A0019" w:tentative="1">
      <w:start w:val="1"/>
      <w:numFmt w:val="lowerLetter"/>
      <w:lvlText w:val="%2."/>
      <w:lvlJc w:val="left"/>
      <w:pPr>
        <w:ind w:left="1440" w:hanging="360"/>
      </w:pPr>
    </w:lvl>
    <w:lvl w:ilvl="2" w:tplc="4C0A001B" w:tentative="1">
      <w:start w:val="1"/>
      <w:numFmt w:val="lowerRoman"/>
      <w:lvlText w:val="%3."/>
      <w:lvlJc w:val="right"/>
      <w:pPr>
        <w:ind w:left="2160" w:hanging="180"/>
      </w:pPr>
    </w:lvl>
    <w:lvl w:ilvl="3" w:tplc="4C0A000F" w:tentative="1">
      <w:start w:val="1"/>
      <w:numFmt w:val="decimal"/>
      <w:lvlText w:val="%4."/>
      <w:lvlJc w:val="left"/>
      <w:pPr>
        <w:ind w:left="2880" w:hanging="360"/>
      </w:pPr>
    </w:lvl>
    <w:lvl w:ilvl="4" w:tplc="4C0A0019" w:tentative="1">
      <w:start w:val="1"/>
      <w:numFmt w:val="lowerLetter"/>
      <w:lvlText w:val="%5."/>
      <w:lvlJc w:val="left"/>
      <w:pPr>
        <w:ind w:left="3600" w:hanging="360"/>
      </w:pPr>
    </w:lvl>
    <w:lvl w:ilvl="5" w:tplc="4C0A001B" w:tentative="1">
      <w:start w:val="1"/>
      <w:numFmt w:val="lowerRoman"/>
      <w:lvlText w:val="%6."/>
      <w:lvlJc w:val="right"/>
      <w:pPr>
        <w:ind w:left="4320" w:hanging="180"/>
      </w:pPr>
    </w:lvl>
    <w:lvl w:ilvl="6" w:tplc="4C0A000F" w:tentative="1">
      <w:start w:val="1"/>
      <w:numFmt w:val="decimal"/>
      <w:lvlText w:val="%7."/>
      <w:lvlJc w:val="left"/>
      <w:pPr>
        <w:ind w:left="5040" w:hanging="360"/>
      </w:pPr>
    </w:lvl>
    <w:lvl w:ilvl="7" w:tplc="4C0A0019" w:tentative="1">
      <w:start w:val="1"/>
      <w:numFmt w:val="lowerLetter"/>
      <w:lvlText w:val="%8."/>
      <w:lvlJc w:val="left"/>
      <w:pPr>
        <w:ind w:left="5760" w:hanging="360"/>
      </w:pPr>
    </w:lvl>
    <w:lvl w:ilvl="8" w:tplc="4C0A001B" w:tentative="1">
      <w:start w:val="1"/>
      <w:numFmt w:val="lowerRoman"/>
      <w:lvlText w:val="%9."/>
      <w:lvlJc w:val="right"/>
      <w:pPr>
        <w:ind w:left="6480" w:hanging="180"/>
      </w:pPr>
    </w:lvl>
  </w:abstractNum>
  <w:abstractNum w:abstractNumId="14">
    <w:nsid w:val="3DFA5EA0"/>
    <w:multiLevelType w:val="hybridMultilevel"/>
    <w:tmpl w:val="E604A5B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nsid w:val="3EE34CE7"/>
    <w:multiLevelType w:val="hybridMultilevel"/>
    <w:tmpl w:val="F6A6D83C"/>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6">
    <w:nsid w:val="3F764FBB"/>
    <w:multiLevelType w:val="hybridMultilevel"/>
    <w:tmpl w:val="1DC8D48C"/>
    <w:lvl w:ilvl="0" w:tplc="180A0001">
      <w:start w:val="1"/>
      <w:numFmt w:val="bullet"/>
      <w:lvlText w:val=""/>
      <w:lvlJc w:val="left"/>
      <w:pPr>
        <w:ind w:left="360" w:hanging="360"/>
      </w:pPr>
      <w:rPr>
        <w:rFonts w:ascii="Symbol" w:hAnsi="Symbol" w:hint="default"/>
      </w:rPr>
    </w:lvl>
    <w:lvl w:ilvl="1" w:tplc="8D906110">
      <w:numFmt w:val="bullet"/>
      <w:lvlText w:val="•"/>
      <w:lvlJc w:val="left"/>
      <w:pPr>
        <w:ind w:left="1530" w:hanging="810"/>
      </w:pPr>
      <w:rPr>
        <w:rFonts w:ascii="Calibri" w:eastAsia="Times New Roman" w:hAnsi="Calibri" w:cs="Times New Roman"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17">
    <w:nsid w:val="45B15803"/>
    <w:multiLevelType w:val="multilevel"/>
    <w:tmpl w:val="A9DCC8AC"/>
    <w:lvl w:ilvl="0">
      <w:start w:val="1"/>
      <w:numFmt w:val="decimal"/>
      <w:lvlText w:val="%1."/>
      <w:lvlJc w:val="left"/>
      <w:pPr>
        <w:tabs>
          <w:tab w:val="num" w:pos="432"/>
        </w:tabs>
        <w:ind w:left="432" w:hanging="432"/>
      </w:pPr>
    </w:lvl>
    <w:lvl w:ilvl="1">
      <w:start w:val="1"/>
      <w:numFmt w:val="decimal"/>
      <w:lvlText w:val="%1.%2 "/>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368"/>
        </w:tabs>
        <w:ind w:left="1368" w:hanging="1008"/>
      </w:pPr>
    </w:lvl>
    <w:lvl w:ilvl="5">
      <w:start w:val="1"/>
      <w:numFmt w:val="bullet"/>
      <w:lvlText w:val="-"/>
      <w:lvlJc w:val="left"/>
      <w:pPr>
        <w:tabs>
          <w:tab w:val="num" w:pos="397"/>
        </w:tabs>
        <w:ind w:left="396" w:hanging="283"/>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463E0A34"/>
    <w:multiLevelType w:val="hybridMultilevel"/>
    <w:tmpl w:val="37F62E7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nsid w:val="4DAF04EC"/>
    <w:multiLevelType w:val="hybridMultilevel"/>
    <w:tmpl w:val="F9CA5600"/>
    <w:lvl w:ilvl="0" w:tplc="8D906110">
      <w:numFmt w:val="bullet"/>
      <w:lvlText w:val="•"/>
      <w:lvlJc w:val="left"/>
      <w:pPr>
        <w:ind w:left="810" w:hanging="810"/>
      </w:pPr>
      <w:rPr>
        <w:rFonts w:ascii="Calibri" w:eastAsia="Times New Roman" w:hAnsi="Calibri" w:cs="Times New Roman" w:hint="default"/>
      </w:rPr>
    </w:lvl>
    <w:lvl w:ilvl="1" w:tplc="180A0003" w:tentative="1">
      <w:start w:val="1"/>
      <w:numFmt w:val="bullet"/>
      <w:lvlText w:val="o"/>
      <w:lvlJc w:val="left"/>
      <w:pPr>
        <w:ind w:left="720" w:hanging="360"/>
      </w:pPr>
      <w:rPr>
        <w:rFonts w:ascii="Courier New" w:hAnsi="Courier New" w:cs="Courier New" w:hint="default"/>
      </w:rPr>
    </w:lvl>
    <w:lvl w:ilvl="2" w:tplc="180A0005" w:tentative="1">
      <w:start w:val="1"/>
      <w:numFmt w:val="bullet"/>
      <w:lvlText w:val=""/>
      <w:lvlJc w:val="left"/>
      <w:pPr>
        <w:ind w:left="1440" w:hanging="360"/>
      </w:pPr>
      <w:rPr>
        <w:rFonts w:ascii="Wingdings" w:hAnsi="Wingdings" w:hint="default"/>
      </w:rPr>
    </w:lvl>
    <w:lvl w:ilvl="3" w:tplc="180A0001" w:tentative="1">
      <w:start w:val="1"/>
      <w:numFmt w:val="bullet"/>
      <w:lvlText w:val=""/>
      <w:lvlJc w:val="left"/>
      <w:pPr>
        <w:ind w:left="2160" w:hanging="360"/>
      </w:pPr>
      <w:rPr>
        <w:rFonts w:ascii="Symbol" w:hAnsi="Symbol" w:hint="default"/>
      </w:rPr>
    </w:lvl>
    <w:lvl w:ilvl="4" w:tplc="180A0003" w:tentative="1">
      <w:start w:val="1"/>
      <w:numFmt w:val="bullet"/>
      <w:lvlText w:val="o"/>
      <w:lvlJc w:val="left"/>
      <w:pPr>
        <w:ind w:left="2880" w:hanging="360"/>
      </w:pPr>
      <w:rPr>
        <w:rFonts w:ascii="Courier New" w:hAnsi="Courier New" w:cs="Courier New" w:hint="default"/>
      </w:rPr>
    </w:lvl>
    <w:lvl w:ilvl="5" w:tplc="180A0005" w:tentative="1">
      <w:start w:val="1"/>
      <w:numFmt w:val="bullet"/>
      <w:lvlText w:val=""/>
      <w:lvlJc w:val="left"/>
      <w:pPr>
        <w:ind w:left="3600" w:hanging="360"/>
      </w:pPr>
      <w:rPr>
        <w:rFonts w:ascii="Wingdings" w:hAnsi="Wingdings" w:hint="default"/>
      </w:rPr>
    </w:lvl>
    <w:lvl w:ilvl="6" w:tplc="180A0001" w:tentative="1">
      <w:start w:val="1"/>
      <w:numFmt w:val="bullet"/>
      <w:lvlText w:val=""/>
      <w:lvlJc w:val="left"/>
      <w:pPr>
        <w:ind w:left="4320" w:hanging="360"/>
      </w:pPr>
      <w:rPr>
        <w:rFonts w:ascii="Symbol" w:hAnsi="Symbol" w:hint="default"/>
      </w:rPr>
    </w:lvl>
    <w:lvl w:ilvl="7" w:tplc="180A0003" w:tentative="1">
      <w:start w:val="1"/>
      <w:numFmt w:val="bullet"/>
      <w:lvlText w:val="o"/>
      <w:lvlJc w:val="left"/>
      <w:pPr>
        <w:ind w:left="5040" w:hanging="360"/>
      </w:pPr>
      <w:rPr>
        <w:rFonts w:ascii="Courier New" w:hAnsi="Courier New" w:cs="Courier New" w:hint="default"/>
      </w:rPr>
    </w:lvl>
    <w:lvl w:ilvl="8" w:tplc="180A0005" w:tentative="1">
      <w:start w:val="1"/>
      <w:numFmt w:val="bullet"/>
      <w:lvlText w:val=""/>
      <w:lvlJc w:val="left"/>
      <w:pPr>
        <w:ind w:left="5760" w:hanging="360"/>
      </w:pPr>
      <w:rPr>
        <w:rFonts w:ascii="Wingdings" w:hAnsi="Wingdings" w:hint="default"/>
      </w:rPr>
    </w:lvl>
  </w:abstractNum>
  <w:abstractNum w:abstractNumId="20">
    <w:nsid w:val="4EEB45FF"/>
    <w:multiLevelType w:val="hybridMultilevel"/>
    <w:tmpl w:val="F854545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1">
    <w:nsid w:val="50C14901"/>
    <w:multiLevelType w:val="hybridMultilevel"/>
    <w:tmpl w:val="6C7EB342"/>
    <w:lvl w:ilvl="0" w:tplc="7C9842DE">
      <w:start w:val="1"/>
      <w:numFmt w:val="decimal"/>
      <w:lvlText w:val="%1."/>
      <w:lvlJc w:val="left"/>
      <w:pPr>
        <w:ind w:left="732" w:hanging="360"/>
      </w:pPr>
      <w:rPr>
        <w:rFonts w:cs="Times New Roman" w:hint="default"/>
      </w:rPr>
    </w:lvl>
    <w:lvl w:ilvl="1" w:tplc="480A0019">
      <w:start w:val="1"/>
      <w:numFmt w:val="lowerLetter"/>
      <w:lvlText w:val="%2."/>
      <w:lvlJc w:val="left"/>
      <w:pPr>
        <w:ind w:left="1452" w:hanging="360"/>
      </w:pPr>
      <w:rPr>
        <w:rFonts w:cs="Times New Roman"/>
      </w:rPr>
    </w:lvl>
    <w:lvl w:ilvl="2" w:tplc="480A001B">
      <w:start w:val="1"/>
      <w:numFmt w:val="lowerRoman"/>
      <w:lvlText w:val="%3."/>
      <w:lvlJc w:val="right"/>
      <w:pPr>
        <w:ind w:left="2172" w:hanging="180"/>
      </w:pPr>
      <w:rPr>
        <w:rFonts w:cs="Times New Roman"/>
      </w:rPr>
    </w:lvl>
    <w:lvl w:ilvl="3" w:tplc="480A000F">
      <w:start w:val="1"/>
      <w:numFmt w:val="decimal"/>
      <w:lvlText w:val="%4."/>
      <w:lvlJc w:val="left"/>
      <w:pPr>
        <w:ind w:left="2892" w:hanging="360"/>
      </w:pPr>
      <w:rPr>
        <w:rFonts w:cs="Times New Roman"/>
      </w:rPr>
    </w:lvl>
    <w:lvl w:ilvl="4" w:tplc="480A0019" w:tentative="1">
      <w:start w:val="1"/>
      <w:numFmt w:val="lowerLetter"/>
      <w:lvlText w:val="%5."/>
      <w:lvlJc w:val="left"/>
      <w:pPr>
        <w:ind w:left="3612" w:hanging="360"/>
      </w:pPr>
      <w:rPr>
        <w:rFonts w:cs="Times New Roman"/>
      </w:rPr>
    </w:lvl>
    <w:lvl w:ilvl="5" w:tplc="480A001B" w:tentative="1">
      <w:start w:val="1"/>
      <w:numFmt w:val="lowerRoman"/>
      <w:lvlText w:val="%6."/>
      <w:lvlJc w:val="right"/>
      <w:pPr>
        <w:ind w:left="4332" w:hanging="180"/>
      </w:pPr>
      <w:rPr>
        <w:rFonts w:cs="Times New Roman"/>
      </w:rPr>
    </w:lvl>
    <w:lvl w:ilvl="6" w:tplc="480A000F" w:tentative="1">
      <w:start w:val="1"/>
      <w:numFmt w:val="decimal"/>
      <w:lvlText w:val="%7."/>
      <w:lvlJc w:val="left"/>
      <w:pPr>
        <w:ind w:left="5052" w:hanging="360"/>
      </w:pPr>
      <w:rPr>
        <w:rFonts w:cs="Times New Roman"/>
      </w:rPr>
    </w:lvl>
    <w:lvl w:ilvl="7" w:tplc="480A0019" w:tentative="1">
      <w:start w:val="1"/>
      <w:numFmt w:val="lowerLetter"/>
      <w:lvlText w:val="%8."/>
      <w:lvlJc w:val="left"/>
      <w:pPr>
        <w:ind w:left="5772" w:hanging="360"/>
      </w:pPr>
      <w:rPr>
        <w:rFonts w:cs="Times New Roman"/>
      </w:rPr>
    </w:lvl>
    <w:lvl w:ilvl="8" w:tplc="480A001B" w:tentative="1">
      <w:start w:val="1"/>
      <w:numFmt w:val="lowerRoman"/>
      <w:lvlText w:val="%9."/>
      <w:lvlJc w:val="right"/>
      <w:pPr>
        <w:ind w:left="6492" w:hanging="180"/>
      </w:pPr>
      <w:rPr>
        <w:rFonts w:cs="Times New Roman"/>
      </w:rPr>
    </w:lvl>
  </w:abstractNum>
  <w:abstractNum w:abstractNumId="22">
    <w:nsid w:val="50EA714C"/>
    <w:multiLevelType w:val="hybridMultilevel"/>
    <w:tmpl w:val="7F92814A"/>
    <w:lvl w:ilvl="0" w:tplc="8D906110">
      <w:numFmt w:val="bullet"/>
      <w:lvlText w:val="•"/>
      <w:lvlJc w:val="left"/>
      <w:pPr>
        <w:ind w:left="360" w:hanging="360"/>
      </w:pPr>
      <w:rPr>
        <w:rFonts w:ascii="Calibri" w:eastAsia="Times New Roman" w:hAnsi="Calibri" w:cs="Times New Roman"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23">
    <w:nsid w:val="5247404E"/>
    <w:multiLevelType w:val="hybridMultilevel"/>
    <w:tmpl w:val="6B5C2D6C"/>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4">
    <w:nsid w:val="544E0D33"/>
    <w:multiLevelType w:val="hybridMultilevel"/>
    <w:tmpl w:val="2D7C78FA"/>
    <w:lvl w:ilvl="0" w:tplc="A07EA6C8">
      <w:start w:val="1"/>
      <w:numFmt w:val="bullet"/>
      <w:lvlText w:val="•"/>
      <w:lvlJc w:val="left"/>
      <w:pPr>
        <w:tabs>
          <w:tab w:val="num" w:pos="720"/>
        </w:tabs>
        <w:ind w:left="720" w:hanging="360"/>
      </w:pPr>
      <w:rPr>
        <w:rFonts w:ascii="Arial" w:hAnsi="Arial" w:hint="default"/>
      </w:rPr>
    </w:lvl>
    <w:lvl w:ilvl="1" w:tplc="D1483896" w:tentative="1">
      <w:start w:val="1"/>
      <w:numFmt w:val="bullet"/>
      <w:lvlText w:val="•"/>
      <w:lvlJc w:val="left"/>
      <w:pPr>
        <w:tabs>
          <w:tab w:val="num" w:pos="1440"/>
        </w:tabs>
        <w:ind w:left="1440" w:hanging="360"/>
      </w:pPr>
      <w:rPr>
        <w:rFonts w:ascii="Arial" w:hAnsi="Arial" w:hint="default"/>
      </w:rPr>
    </w:lvl>
    <w:lvl w:ilvl="2" w:tplc="2EF27924" w:tentative="1">
      <w:start w:val="1"/>
      <w:numFmt w:val="bullet"/>
      <w:lvlText w:val="•"/>
      <w:lvlJc w:val="left"/>
      <w:pPr>
        <w:tabs>
          <w:tab w:val="num" w:pos="2160"/>
        </w:tabs>
        <w:ind w:left="2160" w:hanging="360"/>
      </w:pPr>
      <w:rPr>
        <w:rFonts w:ascii="Arial" w:hAnsi="Arial" w:hint="default"/>
      </w:rPr>
    </w:lvl>
    <w:lvl w:ilvl="3" w:tplc="D7A8FFAE" w:tentative="1">
      <w:start w:val="1"/>
      <w:numFmt w:val="bullet"/>
      <w:lvlText w:val="•"/>
      <w:lvlJc w:val="left"/>
      <w:pPr>
        <w:tabs>
          <w:tab w:val="num" w:pos="2880"/>
        </w:tabs>
        <w:ind w:left="2880" w:hanging="360"/>
      </w:pPr>
      <w:rPr>
        <w:rFonts w:ascii="Arial" w:hAnsi="Arial" w:hint="default"/>
      </w:rPr>
    </w:lvl>
    <w:lvl w:ilvl="4" w:tplc="47CA87C4" w:tentative="1">
      <w:start w:val="1"/>
      <w:numFmt w:val="bullet"/>
      <w:lvlText w:val="•"/>
      <w:lvlJc w:val="left"/>
      <w:pPr>
        <w:tabs>
          <w:tab w:val="num" w:pos="3600"/>
        </w:tabs>
        <w:ind w:left="3600" w:hanging="360"/>
      </w:pPr>
      <w:rPr>
        <w:rFonts w:ascii="Arial" w:hAnsi="Arial" w:hint="default"/>
      </w:rPr>
    </w:lvl>
    <w:lvl w:ilvl="5" w:tplc="D72EB91A" w:tentative="1">
      <w:start w:val="1"/>
      <w:numFmt w:val="bullet"/>
      <w:lvlText w:val="•"/>
      <w:lvlJc w:val="left"/>
      <w:pPr>
        <w:tabs>
          <w:tab w:val="num" w:pos="4320"/>
        </w:tabs>
        <w:ind w:left="4320" w:hanging="360"/>
      </w:pPr>
      <w:rPr>
        <w:rFonts w:ascii="Arial" w:hAnsi="Arial" w:hint="default"/>
      </w:rPr>
    </w:lvl>
    <w:lvl w:ilvl="6" w:tplc="CE9CB3CE" w:tentative="1">
      <w:start w:val="1"/>
      <w:numFmt w:val="bullet"/>
      <w:lvlText w:val="•"/>
      <w:lvlJc w:val="left"/>
      <w:pPr>
        <w:tabs>
          <w:tab w:val="num" w:pos="5040"/>
        </w:tabs>
        <w:ind w:left="5040" w:hanging="360"/>
      </w:pPr>
      <w:rPr>
        <w:rFonts w:ascii="Arial" w:hAnsi="Arial" w:hint="default"/>
      </w:rPr>
    </w:lvl>
    <w:lvl w:ilvl="7" w:tplc="83D883DE" w:tentative="1">
      <w:start w:val="1"/>
      <w:numFmt w:val="bullet"/>
      <w:lvlText w:val="•"/>
      <w:lvlJc w:val="left"/>
      <w:pPr>
        <w:tabs>
          <w:tab w:val="num" w:pos="5760"/>
        </w:tabs>
        <w:ind w:left="5760" w:hanging="360"/>
      </w:pPr>
      <w:rPr>
        <w:rFonts w:ascii="Arial" w:hAnsi="Arial" w:hint="default"/>
      </w:rPr>
    </w:lvl>
    <w:lvl w:ilvl="8" w:tplc="42C2773A" w:tentative="1">
      <w:start w:val="1"/>
      <w:numFmt w:val="bullet"/>
      <w:lvlText w:val="•"/>
      <w:lvlJc w:val="left"/>
      <w:pPr>
        <w:tabs>
          <w:tab w:val="num" w:pos="6480"/>
        </w:tabs>
        <w:ind w:left="6480" w:hanging="360"/>
      </w:pPr>
      <w:rPr>
        <w:rFonts w:ascii="Arial" w:hAnsi="Arial" w:hint="default"/>
      </w:rPr>
    </w:lvl>
  </w:abstractNum>
  <w:abstractNum w:abstractNumId="25">
    <w:nsid w:val="5BB14C44"/>
    <w:multiLevelType w:val="hybridMultilevel"/>
    <w:tmpl w:val="391C458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nsid w:val="613C12E8"/>
    <w:multiLevelType w:val="multilevel"/>
    <w:tmpl w:val="7A462EAA"/>
    <w:lvl w:ilvl="0">
      <w:start w:val="1"/>
      <w:numFmt w:val="decimal"/>
      <w:pStyle w:val="NormalNumerado1"/>
      <w:lvlText w:val="%1."/>
      <w:lvlJc w:val="left"/>
      <w:pPr>
        <w:tabs>
          <w:tab w:val="num" w:pos="3272"/>
        </w:tabs>
      </w:pPr>
      <w:rPr>
        <w:rFonts w:ascii="Verdana" w:hAnsi="Verdana" w:cs="Times New Roman" w:hint="default"/>
        <w:caps w:val="0"/>
        <w:strike w:val="0"/>
        <w:dstrike w:val="0"/>
        <w:vanish w:val="0"/>
        <w:color w:val="auto"/>
        <w:sz w:val="20"/>
        <w:szCs w:val="20"/>
        <w:u w:val="none"/>
        <w:vertAlign w:val="baseline"/>
      </w:rPr>
    </w:lvl>
    <w:lvl w:ilvl="1">
      <w:start w:val="1"/>
      <w:numFmt w:val="lowerLetter"/>
      <w:pStyle w:val="NormalNumerado2"/>
      <w:lvlText w:val="(%2)"/>
      <w:lvlJc w:val="left"/>
      <w:pPr>
        <w:tabs>
          <w:tab w:val="num" w:pos="720"/>
        </w:tabs>
        <w:ind w:left="720" w:hanging="720"/>
      </w:pPr>
      <w:rPr>
        <w:rFonts w:ascii="Verdana" w:hAnsi="Verdana" w:cs="Times New Roman" w:hint="default"/>
        <w:caps w:val="0"/>
        <w:strike w:val="0"/>
        <w:dstrike w:val="0"/>
        <w:vanish w:val="0"/>
        <w:color w:val="auto"/>
        <w:sz w:val="20"/>
        <w:szCs w:val="20"/>
        <w:u w:val="none"/>
        <w:vertAlign w:val="baseline"/>
      </w:rPr>
    </w:lvl>
    <w:lvl w:ilvl="2">
      <w:start w:val="1"/>
      <w:numFmt w:val="lowerRoman"/>
      <w:pStyle w:val="NormalNumerado3"/>
      <w:lvlText w:val="(%3)"/>
      <w:lvlJc w:val="left"/>
      <w:pPr>
        <w:tabs>
          <w:tab w:val="num" w:pos="1440"/>
        </w:tabs>
        <w:ind w:left="1440" w:hanging="720"/>
      </w:pPr>
      <w:rPr>
        <w:rFonts w:ascii="Verdana" w:hAnsi="Verdana" w:cs="Times New Roman" w:hint="default"/>
        <w:caps w:val="0"/>
        <w:strike w:val="0"/>
        <w:dstrike w:val="0"/>
        <w:vanish w:val="0"/>
        <w:color w:val="auto"/>
        <w:sz w:val="20"/>
        <w:szCs w:val="20"/>
        <w:u w:val="none"/>
        <w:vertAlign w:val="baseline"/>
      </w:rPr>
    </w:lvl>
    <w:lvl w:ilvl="3">
      <w:start w:val="1"/>
      <w:numFmt w:val="bullet"/>
      <w:lvlText w:val=""/>
      <w:lvlJc w:val="left"/>
      <w:pPr>
        <w:tabs>
          <w:tab w:val="num" w:pos="1152"/>
        </w:tabs>
        <w:ind w:left="1152" w:hanging="432"/>
      </w:pPr>
      <w:rPr>
        <w:rFonts w:ascii="Symbol" w:hAnsi="Symbol" w:hint="default"/>
        <w:caps w:val="0"/>
        <w:strike w:val="0"/>
        <w:dstrike w:val="0"/>
        <w:vanish w:val="0"/>
        <w:sz w:val="16"/>
        <w:vertAlign w:val="baseline"/>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31680"/>
        </w:tabs>
      </w:pPr>
      <w:rPr>
        <w:rFonts w:cs="Times New Roman" w:hint="default"/>
      </w:rPr>
    </w:lvl>
    <w:lvl w:ilvl="8">
      <w:start w:val="1"/>
      <w:numFmt w:val="none"/>
      <w:lvlText w:val=""/>
      <w:lvlJc w:val="left"/>
      <w:pPr>
        <w:tabs>
          <w:tab w:val="num" w:pos="0"/>
        </w:tabs>
      </w:pPr>
      <w:rPr>
        <w:rFonts w:cs="Times New Roman" w:hint="default"/>
      </w:rPr>
    </w:lvl>
  </w:abstractNum>
  <w:abstractNum w:abstractNumId="27">
    <w:nsid w:val="61636769"/>
    <w:multiLevelType w:val="multilevel"/>
    <w:tmpl w:val="0B1C7CC0"/>
    <w:lvl w:ilvl="0">
      <w:start w:val="1"/>
      <w:numFmt w:val="decimal"/>
      <w:lvlText w:val="%1."/>
      <w:lvlJc w:val="left"/>
      <w:pPr>
        <w:ind w:left="1068" w:hanging="360"/>
      </w:pPr>
      <w:rPr>
        <w:rFonts w:cs="Times New Roman" w:hint="default"/>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8">
    <w:nsid w:val="6D633ED4"/>
    <w:multiLevelType w:val="multilevel"/>
    <w:tmpl w:val="70A6F2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9">
    <w:nsid w:val="723773DB"/>
    <w:multiLevelType w:val="hybridMultilevel"/>
    <w:tmpl w:val="C08A18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0">
    <w:nsid w:val="74FC4433"/>
    <w:multiLevelType w:val="hybridMultilevel"/>
    <w:tmpl w:val="7604F96E"/>
    <w:lvl w:ilvl="0" w:tplc="D4B83DD4">
      <w:start w:val="6"/>
      <w:numFmt w:val="decimal"/>
      <w:lvlText w:val="%1."/>
      <w:lvlJc w:val="left"/>
      <w:pPr>
        <w:ind w:left="1070" w:hanging="360"/>
      </w:pPr>
      <w:rPr>
        <w:rFonts w:hint="default"/>
      </w:rPr>
    </w:lvl>
    <w:lvl w:ilvl="1" w:tplc="180A0019">
      <w:start w:val="1"/>
      <w:numFmt w:val="lowerLetter"/>
      <w:lvlText w:val="%2."/>
      <w:lvlJc w:val="left"/>
      <w:pPr>
        <w:ind w:left="1790" w:hanging="360"/>
      </w:pPr>
    </w:lvl>
    <w:lvl w:ilvl="2" w:tplc="180A001B" w:tentative="1">
      <w:start w:val="1"/>
      <w:numFmt w:val="lowerRoman"/>
      <w:lvlText w:val="%3."/>
      <w:lvlJc w:val="right"/>
      <w:pPr>
        <w:ind w:left="2510" w:hanging="180"/>
      </w:pPr>
    </w:lvl>
    <w:lvl w:ilvl="3" w:tplc="180A000F" w:tentative="1">
      <w:start w:val="1"/>
      <w:numFmt w:val="decimal"/>
      <w:lvlText w:val="%4."/>
      <w:lvlJc w:val="left"/>
      <w:pPr>
        <w:ind w:left="3230" w:hanging="360"/>
      </w:pPr>
    </w:lvl>
    <w:lvl w:ilvl="4" w:tplc="180A0019" w:tentative="1">
      <w:start w:val="1"/>
      <w:numFmt w:val="lowerLetter"/>
      <w:lvlText w:val="%5."/>
      <w:lvlJc w:val="left"/>
      <w:pPr>
        <w:ind w:left="3950" w:hanging="360"/>
      </w:pPr>
    </w:lvl>
    <w:lvl w:ilvl="5" w:tplc="180A001B" w:tentative="1">
      <w:start w:val="1"/>
      <w:numFmt w:val="lowerRoman"/>
      <w:lvlText w:val="%6."/>
      <w:lvlJc w:val="right"/>
      <w:pPr>
        <w:ind w:left="4670" w:hanging="180"/>
      </w:pPr>
    </w:lvl>
    <w:lvl w:ilvl="6" w:tplc="180A000F" w:tentative="1">
      <w:start w:val="1"/>
      <w:numFmt w:val="decimal"/>
      <w:lvlText w:val="%7."/>
      <w:lvlJc w:val="left"/>
      <w:pPr>
        <w:ind w:left="5390" w:hanging="360"/>
      </w:pPr>
    </w:lvl>
    <w:lvl w:ilvl="7" w:tplc="180A0019" w:tentative="1">
      <w:start w:val="1"/>
      <w:numFmt w:val="lowerLetter"/>
      <w:lvlText w:val="%8."/>
      <w:lvlJc w:val="left"/>
      <w:pPr>
        <w:ind w:left="6110" w:hanging="360"/>
      </w:pPr>
    </w:lvl>
    <w:lvl w:ilvl="8" w:tplc="180A001B" w:tentative="1">
      <w:start w:val="1"/>
      <w:numFmt w:val="lowerRoman"/>
      <w:lvlText w:val="%9."/>
      <w:lvlJc w:val="right"/>
      <w:pPr>
        <w:ind w:left="6830" w:hanging="180"/>
      </w:pPr>
    </w:lvl>
  </w:abstractNum>
  <w:abstractNum w:abstractNumId="31">
    <w:nsid w:val="78604A42"/>
    <w:multiLevelType w:val="hybridMultilevel"/>
    <w:tmpl w:val="EECCA3A0"/>
    <w:lvl w:ilvl="0" w:tplc="180A0001">
      <w:start w:val="1"/>
      <w:numFmt w:val="bullet"/>
      <w:lvlText w:val=""/>
      <w:lvlJc w:val="left"/>
      <w:pPr>
        <w:ind w:left="360" w:hanging="360"/>
      </w:pPr>
      <w:rPr>
        <w:rFonts w:ascii="Symbol" w:hAnsi="Symbol" w:hint="default"/>
      </w:rPr>
    </w:lvl>
    <w:lvl w:ilvl="1" w:tplc="180A0003" w:tentative="1">
      <w:start w:val="1"/>
      <w:numFmt w:val="bullet"/>
      <w:lvlText w:val="o"/>
      <w:lvlJc w:val="left"/>
      <w:pPr>
        <w:ind w:left="1080" w:hanging="360"/>
      </w:pPr>
      <w:rPr>
        <w:rFonts w:ascii="Courier New" w:hAnsi="Courier New" w:cs="Courier New" w:hint="default"/>
      </w:rPr>
    </w:lvl>
    <w:lvl w:ilvl="2" w:tplc="180A0005" w:tentative="1">
      <w:start w:val="1"/>
      <w:numFmt w:val="bullet"/>
      <w:lvlText w:val=""/>
      <w:lvlJc w:val="left"/>
      <w:pPr>
        <w:ind w:left="1800" w:hanging="360"/>
      </w:pPr>
      <w:rPr>
        <w:rFonts w:ascii="Wingdings" w:hAnsi="Wingdings" w:hint="default"/>
      </w:rPr>
    </w:lvl>
    <w:lvl w:ilvl="3" w:tplc="180A0001" w:tentative="1">
      <w:start w:val="1"/>
      <w:numFmt w:val="bullet"/>
      <w:lvlText w:val=""/>
      <w:lvlJc w:val="left"/>
      <w:pPr>
        <w:ind w:left="2520" w:hanging="360"/>
      </w:pPr>
      <w:rPr>
        <w:rFonts w:ascii="Symbol" w:hAnsi="Symbol" w:hint="default"/>
      </w:rPr>
    </w:lvl>
    <w:lvl w:ilvl="4" w:tplc="180A0003" w:tentative="1">
      <w:start w:val="1"/>
      <w:numFmt w:val="bullet"/>
      <w:lvlText w:val="o"/>
      <w:lvlJc w:val="left"/>
      <w:pPr>
        <w:ind w:left="3240" w:hanging="360"/>
      </w:pPr>
      <w:rPr>
        <w:rFonts w:ascii="Courier New" w:hAnsi="Courier New" w:cs="Courier New" w:hint="default"/>
      </w:rPr>
    </w:lvl>
    <w:lvl w:ilvl="5" w:tplc="180A0005" w:tentative="1">
      <w:start w:val="1"/>
      <w:numFmt w:val="bullet"/>
      <w:lvlText w:val=""/>
      <w:lvlJc w:val="left"/>
      <w:pPr>
        <w:ind w:left="3960" w:hanging="360"/>
      </w:pPr>
      <w:rPr>
        <w:rFonts w:ascii="Wingdings" w:hAnsi="Wingdings" w:hint="default"/>
      </w:rPr>
    </w:lvl>
    <w:lvl w:ilvl="6" w:tplc="180A0001" w:tentative="1">
      <w:start w:val="1"/>
      <w:numFmt w:val="bullet"/>
      <w:lvlText w:val=""/>
      <w:lvlJc w:val="left"/>
      <w:pPr>
        <w:ind w:left="4680" w:hanging="360"/>
      </w:pPr>
      <w:rPr>
        <w:rFonts w:ascii="Symbol" w:hAnsi="Symbol" w:hint="default"/>
      </w:rPr>
    </w:lvl>
    <w:lvl w:ilvl="7" w:tplc="180A0003" w:tentative="1">
      <w:start w:val="1"/>
      <w:numFmt w:val="bullet"/>
      <w:lvlText w:val="o"/>
      <w:lvlJc w:val="left"/>
      <w:pPr>
        <w:ind w:left="5400" w:hanging="360"/>
      </w:pPr>
      <w:rPr>
        <w:rFonts w:ascii="Courier New" w:hAnsi="Courier New" w:cs="Courier New" w:hint="default"/>
      </w:rPr>
    </w:lvl>
    <w:lvl w:ilvl="8" w:tplc="180A0005" w:tentative="1">
      <w:start w:val="1"/>
      <w:numFmt w:val="bullet"/>
      <w:lvlText w:val=""/>
      <w:lvlJc w:val="left"/>
      <w:pPr>
        <w:ind w:left="6120" w:hanging="360"/>
      </w:pPr>
      <w:rPr>
        <w:rFonts w:ascii="Wingdings" w:hAnsi="Wingdings" w:hint="default"/>
      </w:rPr>
    </w:lvl>
  </w:abstractNum>
  <w:abstractNum w:abstractNumId="32">
    <w:nsid w:val="7A2F3733"/>
    <w:multiLevelType w:val="hybridMultilevel"/>
    <w:tmpl w:val="A4BC27FE"/>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3">
    <w:nsid w:val="7F8C6107"/>
    <w:multiLevelType w:val="hybridMultilevel"/>
    <w:tmpl w:val="B3A09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lvlOverride w:ilvl="0">
      <w:lvl w:ilvl="0">
        <w:start w:val="1"/>
        <w:numFmt w:val="bullet"/>
        <w:pStyle w:val="Logro"/>
        <w:lvlText w:val=""/>
        <w:legacy w:legacy="1" w:legacySpace="0" w:legacyIndent="283"/>
        <w:lvlJc w:val="left"/>
        <w:pPr>
          <w:ind w:left="2268" w:hanging="283"/>
        </w:pPr>
        <w:rPr>
          <w:rFonts w:ascii="Symbol" w:hAnsi="Symbol" w:hint="default"/>
          <w:sz w:val="8"/>
        </w:rPr>
      </w:lvl>
    </w:lvlOverride>
  </w:num>
  <w:num w:numId="3">
    <w:abstractNumId w:val="26"/>
  </w:num>
  <w:num w:numId="4">
    <w:abstractNumId w:val="14"/>
  </w:num>
  <w:num w:numId="5">
    <w:abstractNumId w:val="12"/>
  </w:num>
  <w:num w:numId="6">
    <w:abstractNumId w:val="4"/>
  </w:num>
  <w:num w:numId="7">
    <w:abstractNumId w:val="23"/>
  </w:num>
  <w:num w:numId="8">
    <w:abstractNumId w:val="25"/>
  </w:num>
  <w:num w:numId="9">
    <w:abstractNumId w:val="18"/>
  </w:num>
  <w:num w:numId="10">
    <w:abstractNumId w:val="32"/>
  </w:num>
  <w:num w:numId="11">
    <w:abstractNumId w:val="5"/>
  </w:num>
  <w:num w:numId="12">
    <w:abstractNumId w:val="27"/>
  </w:num>
  <w:num w:numId="13">
    <w:abstractNumId w:val="6"/>
  </w:num>
  <w:num w:numId="14">
    <w:abstractNumId w:val="33"/>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13"/>
  </w:num>
  <w:num w:numId="18">
    <w:abstractNumId w:val="3"/>
  </w:num>
  <w:num w:numId="19">
    <w:abstractNumId w:val="21"/>
  </w:num>
  <w:num w:numId="20">
    <w:abstractNumId w:val="30"/>
  </w:num>
  <w:num w:numId="21">
    <w:abstractNumId w:val="31"/>
  </w:num>
  <w:num w:numId="22">
    <w:abstractNumId w:val="2"/>
  </w:num>
  <w:num w:numId="23">
    <w:abstractNumId w:val="24"/>
  </w:num>
  <w:num w:numId="24">
    <w:abstractNumId w:val="8"/>
  </w:num>
  <w:num w:numId="25">
    <w:abstractNumId w:val="15"/>
  </w:num>
  <w:num w:numId="26">
    <w:abstractNumId w:val="10"/>
  </w:num>
  <w:num w:numId="27">
    <w:abstractNumId w:val="20"/>
  </w:num>
  <w:num w:numId="28">
    <w:abstractNumId w:val="29"/>
  </w:num>
  <w:num w:numId="29">
    <w:abstractNumId w:val="7"/>
  </w:num>
  <w:num w:numId="30">
    <w:abstractNumId w:val="16"/>
  </w:num>
  <w:num w:numId="31">
    <w:abstractNumId w:val="19"/>
  </w:num>
  <w:num w:numId="32">
    <w:abstractNumId w:val="1"/>
  </w:num>
  <w:num w:numId="33">
    <w:abstractNumId w:val="9"/>
  </w:num>
  <w:num w:numId="34">
    <w:abstractNumId w:val="11"/>
  </w:num>
  <w:num w:numId="3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319"/>
    <w:rsid w:val="000047AB"/>
    <w:rsid w:val="00040F5B"/>
    <w:rsid w:val="000420A3"/>
    <w:rsid w:val="00045AEF"/>
    <w:rsid w:val="0006167E"/>
    <w:rsid w:val="00062932"/>
    <w:rsid w:val="0006731F"/>
    <w:rsid w:val="000744E7"/>
    <w:rsid w:val="00083650"/>
    <w:rsid w:val="00085245"/>
    <w:rsid w:val="00085FA9"/>
    <w:rsid w:val="000B2A7B"/>
    <w:rsid w:val="000B2B14"/>
    <w:rsid w:val="000B65C9"/>
    <w:rsid w:val="000D792A"/>
    <w:rsid w:val="000F5C7B"/>
    <w:rsid w:val="00101983"/>
    <w:rsid w:val="00107BEB"/>
    <w:rsid w:val="00112C6D"/>
    <w:rsid w:val="00121FD5"/>
    <w:rsid w:val="0013201C"/>
    <w:rsid w:val="00141957"/>
    <w:rsid w:val="00153E55"/>
    <w:rsid w:val="00153ECC"/>
    <w:rsid w:val="00154626"/>
    <w:rsid w:val="00161116"/>
    <w:rsid w:val="00167E63"/>
    <w:rsid w:val="00177D11"/>
    <w:rsid w:val="001926D6"/>
    <w:rsid w:val="001A1FCC"/>
    <w:rsid w:val="001A2097"/>
    <w:rsid w:val="001B2A71"/>
    <w:rsid w:val="001C0C9A"/>
    <w:rsid w:val="001C413B"/>
    <w:rsid w:val="001E1775"/>
    <w:rsid w:val="001E6566"/>
    <w:rsid w:val="001F4165"/>
    <w:rsid w:val="00201060"/>
    <w:rsid w:val="00202B75"/>
    <w:rsid w:val="00202CA6"/>
    <w:rsid w:val="00207088"/>
    <w:rsid w:val="0021493D"/>
    <w:rsid w:val="002154E9"/>
    <w:rsid w:val="0022569B"/>
    <w:rsid w:val="002359D1"/>
    <w:rsid w:val="00250278"/>
    <w:rsid w:val="00251F05"/>
    <w:rsid w:val="00264567"/>
    <w:rsid w:val="002733D0"/>
    <w:rsid w:val="00280718"/>
    <w:rsid w:val="00284FAD"/>
    <w:rsid w:val="002A1319"/>
    <w:rsid w:val="002A51DB"/>
    <w:rsid w:val="002B4D5B"/>
    <w:rsid w:val="002C7D91"/>
    <w:rsid w:val="002D507B"/>
    <w:rsid w:val="002F32DF"/>
    <w:rsid w:val="00304527"/>
    <w:rsid w:val="00304F01"/>
    <w:rsid w:val="0032340A"/>
    <w:rsid w:val="0033286E"/>
    <w:rsid w:val="003349D8"/>
    <w:rsid w:val="00341627"/>
    <w:rsid w:val="00344040"/>
    <w:rsid w:val="00347392"/>
    <w:rsid w:val="00361007"/>
    <w:rsid w:val="003642C9"/>
    <w:rsid w:val="00364D5E"/>
    <w:rsid w:val="0037184B"/>
    <w:rsid w:val="00375960"/>
    <w:rsid w:val="003854B0"/>
    <w:rsid w:val="00385979"/>
    <w:rsid w:val="0039293C"/>
    <w:rsid w:val="003B5FB8"/>
    <w:rsid w:val="003D4A53"/>
    <w:rsid w:val="003E46E8"/>
    <w:rsid w:val="003E7FCB"/>
    <w:rsid w:val="0040432C"/>
    <w:rsid w:val="00407C9D"/>
    <w:rsid w:val="00424D65"/>
    <w:rsid w:val="00425E61"/>
    <w:rsid w:val="004344F0"/>
    <w:rsid w:val="00435AE0"/>
    <w:rsid w:val="00442EE7"/>
    <w:rsid w:val="00443677"/>
    <w:rsid w:val="0045030D"/>
    <w:rsid w:val="00451954"/>
    <w:rsid w:val="00453157"/>
    <w:rsid w:val="00457E55"/>
    <w:rsid w:val="00474220"/>
    <w:rsid w:val="00477D21"/>
    <w:rsid w:val="00477F18"/>
    <w:rsid w:val="00483EB0"/>
    <w:rsid w:val="00490B6F"/>
    <w:rsid w:val="00494C1A"/>
    <w:rsid w:val="004A270D"/>
    <w:rsid w:val="004A3990"/>
    <w:rsid w:val="004A40EF"/>
    <w:rsid w:val="004A46DA"/>
    <w:rsid w:val="004B5889"/>
    <w:rsid w:val="004C315C"/>
    <w:rsid w:val="004C49A8"/>
    <w:rsid w:val="004E18B4"/>
    <w:rsid w:val="004E596F"/>
    <w:rsid w:val="004E716F"/>
    <w:rsid w:val="004E7B92"/>
    <w:rsid w:val="00502547"/>
    <w:rsid w:val="00505843"/>
    <w:rsid w:val="00506039"/>
    <w:rsid w:val="00506BBD"/>
    <w:rsid w:val="005159E3"/>
    <w:rsid w:val="0052227E"/>
    <w:rsid w:val="00562B6F"/>
    <w:rsid w:val="00563C5A"/>
    <w:rsid w:val="00563DE0"/>
    <w:rsid w:val="005645D2"/>
    <w:rsid w:val="00567EE2"/>
    <w:rsid w:val="0057418A"/>
    <w:rsid w:val="00577996"/>
    <w:rsid w:val="00577E05"/>
    <w:rsid w:val="00583D04"/>
    <w:rsid w:val="00584599"/>
    <w:rsid w:val="00592017"/>
    <w:rsid w:val="0059755C"/>
    <w:rsid w:val="005A7CB8"/>
    <w:rsid w:val="005C0245"/>
    <w:rsid w:val="005D56CD"/>
    <w:rsid w:val="005D65F8"/>
    <w:rsid w:val="005E25A1"/>
    <w:rsid w:val="005E45FF"/>
    <w:rsid w:val="005E6BFF"/>
    <w:rsid w:val="005F2C87"/>
    <w:rsid w:val="005F38F3"/>
    <w:rsid w:val="005F629E"/>
    <w:rsid w:val="00604228"/>
    <w:rsid w:val="0061131B"/>
    <w:rsid w:val="00612CBF"/>
    <w:rsid w:val="00616B38"/>
    <w:rsid w:val="00620303"/>
    <w:rsid w:val="00625DB3"/>
    <w:rsid w:val="00630303"/>
    <w:rsid w:val="006369C7"/>
    <w:rsid w:val="00645221"/>
    <w:rsid w:val="00660BF8"/>
    <w:rsid w:val="00664C2F"/>
    <w:rsid w:val="00672CAF"/>
    <w:rsid w:val="00677420"/>
    <w:rsid w:val="00680F7C"/>
    <w:rsid w:val="00696CE8"/>
    <w:rsid w:val="006A43B0"/>
    <w:rsid w:val="006B27A6"/>
    <w:rsid w:val="006B44F9"/>
    <w:rsid w:val="006B5120"/>
    <w:rsid w:val="006B596D"/>
    <w:rsid w:val="006D2189"/>
    <w:rsid w:val="006E3273"/>
    <w:rsid w:val="006E6918"/>
    <w:rsid w:val="007065AD"/>
    <w:rsid w:val="007102D5"/>
    <w:rsid w:val="00714522"/>
    <w:rsid w:val="0072068E"/>
    <w:rsid w:val="00722F52"/>
    <w:rsid w:val="00734958"/>
    <w:rsid w:val="00735AFA"/>
    <w:rsid w:val="00737C78"/>
    <w:rsid w:val="00742B38"/>
    <w:rsid w:val="00750CF1"/>
    <w:rsid w:val="007602F2"/>
    <w:rsid w:val="00782024"/>
    <w:rsid w:val="00786257"/>
    <w:rsid w:val="0079302A"/>
    <w:rsid w:val="007B2909"/>
    <w:rsid w:val="007B3269"/>
    <w:rsid w:val="007B39B8"/>
    <w:rsid w:val="007C66F4"/>
    <w:rsid w:val="007F2A22"/>
    <w:rsid w:val="007F302F"/>
    <w:rsid w:val="00803BB7"/>
    <w:rsid w:val="008071B1"/>
    <w:rsid w:val="0083127A"/>
    <w:rsid w:val="00833924"/>
    <w:rsid w:val="008529E7"/>
    <w:rsid w:val="00854339"/>
    <w:rsid w:val="00857D15"/>
    <w:rsid w:val="00866D51"/>
    <w:rsid w:val="00881637"/>
    <w:rsid w:val="00883B48"/>
    <w:rsid w:val="008845E3"/>
    <w:rsid w:val="00892C87"/>
    <w:rsid w:val="008934A3"/>
    <w:rsid w:val="00897705"/>
    <w:rsid w:val="008A44E5"/>
    <w:rsid w:val="008A5AE5"/>
    <w:rsid w:val="008B27A6"/>
    <w:rsid w:val="008D2AAC"/>
    <w:rsid w:val="008D2D07"/>
    <w:rsid w:val="008D5C55"/>
    <w:rsid w:val="008E215C"/>
    <w:rsid w:val="008E4CCD"/>
    <w:rsid w:val="008F16E9"/>
    <w:rsid w:val="008F6C7D"/>
    <w:rsid w:val="009009C8"/>
    <w:rsid w:val="00902F2C"/>
    <w:rsid w:val="009448BA"/>
    <w:rsid w:val="00950CB8"/>
    <w:rsid w:val="0096404B"/>
    <w:rsid w:val="00964547"/>
    <w:rsid w:val="00970571"/>
    <w:rsid w:val="00974829"/>
    <w:rsid w:val="009852D5"/>
    <w:rsid w:val="00986139"/>
    <w:rsid w:val="00991DBB"/>
    <w:rsid w:val="009A4D1E"/>
    <w:rsid w:val="009A662A"/>
    <w:rsid w:val="009B062D"/>
    <w:rsid w:val="009B65C1"/>
    <w:rsid w:val="009B7ED3"/>
    <w:rsid w:val="009C1291"/>
    <w:rsid w:val="009C3F05"/>
    <w:rsid w:val="009D0AB5"/>
    <w:rsid w:val="009E3918"/>
    <w:rsid w:val="009E7B32"/>
    <w:rsid w:val="009F00C2"/>
    <w:rsid w:val="009F1619"/>
    <w:rsid w:val="009F459C"/>
    <w:rsid w:val="009F4E0E"/>
    <w:rsid w:val="00A04415"/>
    <w:rsid w:val="00A04D1C"/>
    <w:rsid w:val="00A15CB8"/>
    <w:rsid w:val="00A358BE"/>
    <w:rsid w:val="00A37EA1"/>
    <w:rsid w:val="00A43119"/>
    <w:rsid w:val="00A53904"/>
    <w:rsid w:val="00A72CAF"/>
    <w:rsid w:val="00A76568"/>
    <w:rsid w:val="00AA7B68"/>
    <w:rsid w:val="00AC7FA6"/>
    <w:rsid w:val="00AD2139"/>
    <w:rsid w:val="00AD220B"/>
    <w:rsid w:val="00AE0C23"/>
    <w:rsid w:val="00AE1D02"/>
    <w:rsid w:val="00AE1DAE"/>
    <w:rsid w:val="00AE59D2"/>
    <w:rsid w:val="00B04475"/>
    <w:rsid w:val="00B22654"/>
    <w:rsid w:val="00B23882"/>
    <w:rsid w:val="00B26E5A"/>
    <w:rsid w:val="00B2714E"/>
    <w:rsid w:val="00B273D0"/>
    <w:rsid w:val="00B411D2"/>
    <w:rsid w:val="00B44B77"/>
    <w:rsid w:val="00B46A67"/>
    <w:rsid w:val="00B63CA1"/>
    <w:rsid w:val="00B801CF"/>
    <w:rsid w:val="00B81B4E"/>
    <w:rsid w:val="00B82A4A"/>
    <w:rsid w:val="00B82F95"/>
    <w:rsid w:val="00B85458"/>
    <w:rsid w:val="00B94A52"/>
    <w:rsid w:val="00B9676B"/>
    <w:rsid w:val="00BA09DD"/>
    <w:rsid w:val="00BA27B3"/>
    <w:rsid w:val="00BB1521"/>
    <w:rsid w:val="00BD3CE1"/>
    <w:rsid w:val="00BD517A"/>
    <w:rsid w:val="00BF05A8"/>
    <w:rsid w:val="00C068A2"/>
    <w:rsid w:val="00C20042"/>
    <w:rsid w:val="00C30691"/>
    <w:rsid w:val="00C4525D"/>
    <w:rsid w:val="00C5236B"/>
    <w:rsid w:val="00C53738"/>
    <w:rsid w:val="00C55F5E"/>
    <w:rsid w:val="00C60F6B"/>
    <w:rsid w:val="00C63A9C"/>
    <w:rsid w:val="00C858CF"/>
    <w:rsid w:val="00C96F86"/>
    <w:rsid w:val="00CA5CF8"/>
    <w:rsid w:val="00CC0299"/>
    <w:rsid w:val="00CD2189"/>
    <w:rsid w:val="00CF213F"/>
    <w:rsid w:val="00CF3A90"/>
    <w:rsid w:val="00CF4EE9"/>
    <w:rsid w:val="00D04FE5"/>
    <w:rsid w:val="00D2068F"/>
    <w:rsid w:val="00D37C39"/>
    <w:rsid w:val="00D60CD7"/>
    <w:rsid w:val="00D61A0E"/>
    <w:rsid w:val="00D73EDE"/>
    <w:rsid w:val="00D81ABD"/>
    <w:rsid w:val="00D84CA7"/>
    <w:rsid w:val="00D9059F"/>
    <w:rsid w:val="00D92DB7"/>
    <w:rsid w:val="00DA3D9D"/>
    <w:rsid w:val="00DA797D"/>
    <w:rsid w:val="00DB1B52"/>
    <w:rsid w:val="00DB26CC"/>
    <w:rsid w:val="00DC15E7"/>
    <w:rsid w:val="00DC1D83"/>
    <w:rsid w:val="00DD1D42"/>
    <w:rsid w:val="00DD4DB6"/>
    <w:rsid w:val="00DE4C49"/>
    <w:rsid w:val="00DF2A41"/>
    <w:rsid w:val="00E07B7E"/>
    <w:rsid w:val="00E349FB"/>
    <w:rsid w:val="00E61E20"/>
    <w:rsid w:val="00E620FC"/>
    <w:rsid w:val="00E67141"/>
    <w:rsid w:val="00E70EE0"/>
    <w:rsid w:val="00E964C5"/>
    <w:rsid w:val="00E976EC"/>
    <w:rsid w:val="00EA23D9"/>
    <w:rsid w:val="00EA7546"/>
    <w:rsid w:val="00EB71CF"/>
    <w:rsid w:val="00EC69A2"/>
    <w:rsid w:val="00ED1C00"/>
    <w:rsid w:val="00EE5232"/>
    <w:rsid w:val="00EE745D"/>
    <w:rsid w:val="00EF6431"/>
    <w:rsid w:val="00F04D8E"/>
    <w:rsid w:val="00F119B8"/>
    <w:rsid w:val="00F31667"/>
    <w:rsid w:val="00F3551F"/>
    <w:rsid w:val="00F50A34"/>
    <w:rsid w:val="00F617F2"/>
    <w:rsid w:val="00F76BF7"/>
    <w:rsid w:val="00F918F2"/>
    <w:rsid w:val="00F96479"/>
    <w:rsid w:val="00FB453D"/>
    <w:rsid w:val="00FC011D"/>
    <w:rsid w:val="00FC5E4D"/>
    <w:rsid w:val="00FD0DBF"/>
    <w:rsid w:val="00FD1C57"/>
    <w:rsid w:val="00FD4792"/>
    <w:rsid w:val="00FD69CF"/>
    <w:rsid w:val="00FE0107"/>
    <w:rsid w:val="00FE4BA0"/>
    <w:rsid w:val="00FE5D57"/>
    <w:rsid w:val="00FF1764"/>
    <w:rsid w:val="00FF29D9"/>
    <w:rsid w:val="00FF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31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D65F8"/>
    <w:pPr>
      <w:keepNext/>
      <w:tabs>
        <w:tab w:val="left" w:pos="397"/>
        <w:tab w:val="num" w:pos="432"/>
      </w:tabs>
      <w:spacing w:before="240" w:after="60"/>
      <w:ind w:left="432" w:hanging="432"/>
      <w:outlineLvl w:val="0"/>
    </w:pPr>
    <w:rPr>
      <w:rFonts w:ascii="Arial" w:hAnsi="Arial" w:cs="Arial"/>
      <w:b/>
      <w:bCs/>
      <w:kern w:val="32"/>
      <w:sz w:val="28"/>
      <w:szCs w:val="32"/>
      <w:lang w:val="en-GB" w:eastAsia="en-GB"/>
    </w:rPr>
  </w:style>
  <w:style w:type="paragraph" w:styleId="Heading2">
    <w:name w:val="heading 2"/>
    <w:basedOn w:val="Normal"/>
    <w:next w:val="Normal"/>
    <w:link w:val="Heading2Char"/>
    <w:unhideWhenUsed/>
    <w:qFormat/>
    <w:rsid w:val="00FD47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A13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E39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D65F8"/>
    <w:pPr>
      <w:tabs>
        <w:tab w:val="num" w:pos="1368"/>
        <w:tab w:val="left" w:pos="1814"/>
      </w:tabs>
      <w:spacing w:before="120" w:after="60"/>
      <w:ind w:left="1368" w:hanging="1008"/>
      <w:outlineLvl w:val="4"/>
    </w:pPr>
    <w:rPr>
      <w:rFonts w:ascii="Arial" w:hAnsi="Arial"/>
      <w:b/>
      <w:bCs/>
      <w:i/>
      <w:iCs/>
      <w:sz w:val="22"/>
      <w:szCs w:val="26"/>
      <w:lang w:val="en-GB" w:eastAsia="en-GB"/>
    </w:rPr>
  </w:style>
  <w:style w:type="paragraph" w:styleId="Heading6">
    <w:name w:val="heading 6"/>
    <w:basedOn w:val="Normal"/>
    <w:next w:val="Normal"/>
    <w:link w:val="Heading6Char"/>
    <w:qFormat/>
    <w:rsid w:val="005D65F8"/>
    <w:pPr>
      <w:tabs>
        <w:tab w:val="num" w:pos="397"/>
      </w:tabs>
      <w:spacing w:after="60"/>
      <w:ind w:left="396" w:hanging="283"/>
      <w:outlineLvl w:val="5"/>
    </w:pPr>
    <w:rPr>
      <w:rFonts w:ascii="Arial" w:hAnsi="Arial"/>
      <w:b/>
      <w:bCs/>
      <w:sz w:val="22"/>
      <w:szCs w:val="22"/>
      <w:lang w:val="en-GB" w:eastAsia="en-GB"/>
    </w:rPr>
  </w:style>
  <w:style w:type="paragraph" w:styleId="Heading7">
    <w:name w:val="heading 7"/>
    <w:basedOn w:val="Normal"/>
    <w:next w:val="Normal"/>
    <w:link w:val="Heading7Char"/>
    <w:qFormat/>
    <w:rsid w:val="005D65F8"/>
    <w:pPr>
      <w:tabs>
        <w:tab w:val="num" w:pos="1296"/>
      </w:tabs>
      <w:spacing w:before="240" w:after="60"/>
      <w:ind w:left="1296" w:hanging="1296"/>
      <w:outlineLvl w:val="6"/>
    </w:pPr>
    <w:rPr>
      <w:rFonts w:ascii="Arial" w:hAnsi="Arial"/>
      <w:sz w:val="22"/>
      <w:lang w:val="en-GB" w:eastAsia="en-GB"/>
    </w:rPr>
  </w:style>
  <w:style w:type="paragraph" w:styleId="Heading8">
    <w:name w:val="heading 8"/>
    <w:basedOn w:val="Normal"/>
    <w:next w:val="Normal"/>
    <w:link w:val="Heading8Char"/>
    <w:qFormat/>
    <w:rsid w:val="005D65F8"/>
    <w:pPr>
      <w:tabs>
        <w:tab w:val="num" w:pos="1440"/>
      </w:tabs>
      <w:spacing w:before="240" w:after="60"/>
      <w:ind w:left="1440" w:hanging="1440"/>
      <w:outlineLvl w:val="7"/>
    </w:pPr>
    <w:rPr>
      <w:rFonts w:ascii="Arial" w:hAnsi="Arial"/>
      <w:i/>
      <w:iCs/>
      <w:sz w:val="22"/>
      <w:lang w:val="en-GB" w:eastAsia="en-GB"/>
    </w:rPr>
  </w:style>
  <w:style w:type="paragraph" w:styleId="Heading9">
    <w:name w:val="heading 9"/>
    <w:basedOn w:val="Normal"/>
    <w:next w:val="Normal"/>
    <w:link w:val="Heading9Char"/>
    <w:qFormat/>
    <w:rsid w:val="005D65F8"/>
    <w:pPr>
      <w:tabs>
        <w:tab w:val="num" w:pos="1584"/>
      </w:tabs>
      <w:spacing w:before="240" w:after="60"/>
      <w:ind w:left="1584" w:hanging="1584"/>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A1319"/>
    <w:rPr>
      <w:rFonts w:ascii="Arial" w:eastAsia="Times New Roman" w:hAnsi="Arial" w:cs="Arial"/>
      <w:b/>
      <w:bCs/>
      <w:sz w:val="26"/>
      <w:szCs w:val="26"/>
      <w:lang w:val="en-US"/>
    </w:rPr>
  </w:style>
  <w:style w:type="paragraph" w:styleId="BodyText">
    <w:name w:val="Body Text"/>
    <w:basedOn w:val="Normal"/>
    <w:link w:val="BodyTextChar"/>
    <w:rsid w:val="002A1319"/>
    <w:pPr>
      <w:jc w:val="both"/>
    </w:pPr>
    <w:rPr>
      <w:rFonts w:ascii="Arial" w:hAnsi="Arial" w:cs="Arial"/>
      <w:lang w:val="es-ES" w:eastAsia="es-ES"/>
    </w:rPr>
  </w:style>
  <w:style w:type="character" w:customStyle="1" w:styleId="BodyTextChar">
    <w:name w:val="Body Text Char"/>
    <w:basedOn w:val="DefaultParagraphFont"/>
    <w:link w:val="BodyText"/>
    <w:rsid w:val="002A1319"/>
    <w:rPr>
      <w:rFonts w:ascii="Arial" w:eastAsia="Times New Roman" w:hAnsi="Arial" w:cs="Arial"/>
      <w:sz w:val="24"/>
      <w:szCs w:val="24"/>
      <w:lang w:val="es-ES" w:eastAsia="es-ES"/>
    </w:rPr>
  </w:style>
  <w:style w:type="paragraph" w:styleId="BodyTextIndent">
    <w:name w:val="Body Text Indent"/>
    <w:basedOn w:val="Normal"/>
    <w:link w:val="BodyTextIndentChar"/>
    <w:rsid w:val="002A1319"/>
    <w:pPr>
      <w:spacing w:after="120"/>
      <w:ind w:left="283"/>
    </w:pPr>
  </w:style>
  <w:style w:type="character" w:customStyle="1" w:styleId="BodyTextIndentChar">
    <w:name w:val="Body Text Indent Char"/>
    <w:basedOn w:val="DefaultParagraphFont"/>
    <w:link w:val="BodyTextIndent"/>
    <w:rsid w:val="002A1319"/>
    <w:rPr>
      <w:rFonts w:ascii="Times New Roman" w:eastAsia="Times New Roman" w:hAnsi="Times New Roman" w:cs="Times New Roman"/>
      <w:sz w:val="24"/>
      <w:szCs w:val="24"/>
      <w:lang w:val="en-US"/>
    </w:rPr>
  </w:style>
  <w:style w:type="character" w:customStyle="1" w:styleId="StyleLatin11pt">
    <w:name w:val="Style (Latin) 11 pt"/>
    <w:basedOn w:val="DefaultParagraphFont"/>
    <w:rsid w:val="002A1319"/>
    <w:rPr>
      <w:rFonts w:ascii="Times New Roman" w:hAnsi="Times New Roman"/>
      <w:sz w:val="22"/>
      <w:szCs w:val="22"/>
    </w:rPr>
  </w:style>
  <w:style w:type="paragraph" w:styleId="Subtitle">
    <w:name w:val="Subtitle"/>
    <w:basedOn w:val="Normal"/>
    <w:link w:val="SubtitleChar"/>
    <w:qFormat/>
    <w:rsid w:val="002A1319"/>
    <w:pPr>
      <w:jc w:val="center"/>
    </w:pPr>
    <w:rPr>
      <w:rFonts w:ascii="Arial" w:hAnsi="Arial"/>
      <w:b/>
      <w:szCs w:val="20"/>
      <w:lang w:eastAsia="es-ES"/>
    </w:rPr>
  </w:style>
  <w:style w:type="character" w:customStyle="1" w:styleId="SubtitleChar">
    <w:name w:val="Subtitle Char"/>
    <w:basedOn w:val="DefaultParagraphFont"/>
    <w:link w:val="Subtitle"/>
    <w:rsid w:val="002A1319"/>
    <w:rPr>
      <w:rFonts w:ascii="Arial" w:eastAsia="Times New Roman" w:hAnsi="Arial" w:cs="Times New Roman"/>
      <w:b/>
      <w:sz w:val="24"/>
      <w:szCs w:val="20"/>
      <w:lang w:val="en-US" w:eastAsia="es-ES"/>
    </w:rPr>
  </w:style>
  <w:style w:type="paragraph" w:customStyle="1" w:styleId="toa">
    <w:name w:val="toa"/>
    <w:basedOn w:val="Normal"/>
    <w:rsid w:val="002A1319"/>
    <w:pPr>
      <w:tabs>
        <w:tab w:val="left" w:pos="9000"/>
        <w:tab w:val="right" w:pos="9360"/>
      </w:tabs>
      <w:suppressAutoHyphens/>
    </w:pPr>
    <w:rPr>
      <w:rFonts w:ascii="Courier New" w:hAnsi="Courier New"/>
      <w:sz w:val="20"/>
      <w:szCs w:val="20"/>
      <w:lang w:val="es-ES" w:eastAsia="es-ES"/>
    </w:rPr>
  </w:style>
  <w:style w:type="paragraph" w:styleId="BodyTextIndent3">
    <w:name w:val="Body Text Indent 3"/>
    <w:basedOn w:val="Normal"/>
    <w:link w:val="BodyTextIndent3Char"/>
    <w:uiPriority w:val="99"/>
    <w:semiHidden/>
    <w:unhideWhenUsed/>
    <w:rsid w:val="002A13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1319"/>
    <w:rPr>
      <w:rFonts w:ascii="Times New Roman" w:eastAsia="Times New Roman" w:hAnsi="Times New Roman" w:cs="Times New Roman"/>
      <w:sz w:val="16"/>
      <w:szCs w:val="16"/>
      <w:lang w:val="en-US"/>
    </w:rPr>
  </w:style>
  <w:style w:type="paragraph" w:styleId="Header">
    <w:name w:val="header"/>
    <w:basedOn w:val="Normal"/>
    <w:link w:val="HeaderChar"/>
    <w:rsid w:val="002A1319"/>
    <w:pPr>
      <w:tabs>
        <w:tab w:val="center" w:pos="4320"/>
        <w:tab w:val="right" w:pos="8640"/>
      </w:tabs>
    </w:pPr>
    <w:rPr>
      <w:rFonts w:ascii="Myriad Pro" w:hAnsi="Myriad Pro"/>
    </w:rPr>
  </w:style>
  <w:style w:type="character" w:customStyle="1" w:styleId="HeaderChar">
    <w:name w:val="Header Char"/>
    <w:basedOn w:val="DefaultParagraphFont"/>
    <w:link w:val="Header"/>
    <w:rsid w:val="002A1319"/>
    <w:rPr>
      <w:rFonts w:ascii="Myriad Pro" w:eastAsia="Times New Roman" w:hAnsi="Myriad Pro" w:cs="Times New Roman"/>
      <w:sz w:val="24"/>
      <w:szCs w:val="24"/>
      <w:lang w:val="en-US"/>
    </w:rPr>
  </w:style>
  <w:style w:type="paragraph" w:styleId="ListParagraph">
    <w:name w:val="List Paragraph"/>
    <w:basedOn w:val="Normal"/>
    <w:link w:val="ListParagraphChar"/>
    <w:uiPriority w:val="34"/>
    <w:qFormat/>
    <w:rsid w:val="002A1319"/>
    <w:pPr>
      <w:ind w:left="720"/>
      <w:contextualSpacing/>
    </w:pPr>
  </w:style>
  <w:style w:type="paragraph" w:customStyle="1" w:styleId="Logro">
    <w:name w:val="Logro"/>
    <w:basedOn w:val="BodyText"/>
    <w:rsid w:val="005C0245"/>
    <w:pPr>
      <w:numPr>
        <w:numId w:val="2"/>
      </w:numPr>
      <w:spacing w:after="60" w:line="240" w:lineRule="atLeast"/>
      <w:ind w:left="240" w:hanging="240"/>
    </w:pPr>
    <w:rPr>
      <w:rFonts w:ascii="Garamond" w:hAnsi="Garamond" w:cs="Times New Roman"/>
      <w:sz w:val="22"/>
      <w:szCs w:val="20"/>
      <w:lang w:eastAsia="en-US"/>
    </w:rPr>
  </w:style>
  <w:style w:type="paragraph" w:styleId="BalloonText">
    <w:name w:val="Balloon Text"/>
    <w:basedOn w:val="Normal"/>
    <w:link w:val="BalloonTextChar"/>
    <w:uiPriority w:val="99"/>
    <w:semiHidden/>
    <w:unhideWhenUsed/>
    <w:rsid w:val="00ED1C00"/>
    <w:rPr>
      <w:rFonts w:ascii="Tahoma" w:hAnsi="Tahoma" w:cs="Tahoma"/>
      <w:sz w:val="16"/>
      <w:szCs w:val="16"/>
    </w:rPr>
  </w:style>
  <w:style w:type="character" w:customStyle="1" w:styleId="BalloonTextChar">
    <w:name w:val="Balloon Text Char"/>
    <w:basedOn w:val="DefaultParagraphFont"/>
    <w:link w:val="BalloonText"/>
    <w:uiPriority w:val="99"/>
    <w:semiHidden/>
    <w:rsid w:val="00ED1C00"/>
    <w:rPr>
      <w:rFonts w:ascii="Tahoma" w:eastAsia="Times New Roman" w:hAnsi="Tahoma" w:cs="Tahoma"/>
      <w:sz w:val="16"/>
      <w:szCs w:val="16"/>
      <w:lang w:val="en-US"/>
    </w:rPr>
  </w:style>
  <w:style w:type="paragraph" w:styleId="NoSpacing">
    <w:name w:val="No Spacing"/>
    <w:uiPriority w:val="1"/>
    <w:qFormat/>
    <w:rsid w:val="00577E05"/>
    <w:pPr>
      <w:spacing w:after="0" w:line="240" w:lineRule="auto"/>
    </w:pPr>
    <w:rPr>
      <w:rFonts w:eastAsiaTheme="minorEastAsia"/>
      <w:lang w:val="es-ES" w:eastAsia="es-ES"/>
    </w:rPr>
  </w:style>
  <w:style w:type="paragraph" w:styleId="Footer">
    <w:name w:val="footer"/>
    <w:basedOn w:val="Normal"/>
    <w:link w:val="FooterChar"/>
    <w:uiPriority w:val="99"/>
    <w:unhideWhenUsed/>
    <w:rsid w:val="00F96479"/>
    <w:pPr>
      <w:tabs>
        <w:tab w:val="center" w:pos="4419"/>
        <w:tab w:val="right" w:pos="8838"/>
      </w:tabs>
    </w:pPr>
  </w:style>
  <w:style w:type="character" w:customStyle="1" w:styleId="FooterChar">
    <w:name w:val="Footer Char"/>
    <w:basedOn w:val="DefaultParagraphFont"/>
    <w:link w:val="Footer"/>
    <w:uiPriority w:val="99"/>
    <w:rsid w:val="00F96479"/>
    <w:rPr>
      <w:rFonts w:ascii="Times New Roman" w:eastAsia="Times New Roman" w:hAnsi="Times New Roman" w:cs="Times New Roman"/>
      <w:sz w:val="24"/>
      <w:szCs w:val="24"/>
      <w:lang w:val="en-US"/>
    </w:rPr>
  </w:style>
  <w:style w:type="table" w:customStyle="1" w:styleId="Estilo1">
    <w:name w:val="Estilo1"/>
    <w:basedOn w:val="TableGrid8"/>
    <w:uiPriority w:val="99"/>
    <w:rsid w:val="0008524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Estilo2">
    <w:name w:val="Estilo2"/>
    <w:basedOn w:val="TableList3"/>
    <w:uiPriority w:val="99"/>
    <w:rsid w:val="0008524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085245"/>
    <w:pPr>
      <w:spacing w:after="0" w:line="24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85245"/>
    <w:pPr>
      <w:spacing w:after="0" w:line="24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FootnoteTextChar">
    <w:name w:val="Footnote Text Char"/>
    <w:aliases w:val="Footnote Text Char Char Char,fn Char,ft Char,+ 10 pt Car Char,+ 10 pt Char,Nota a pie/Bibliog Char,Texto nota pie 2 Char,Car Char,Nota a pie/Bibliog Car Car Char,f Char,Geneva 9 Char,Font: Geneva 9 Char,Boston 10 Char"/>
    <w:basedOn w:val="DefaultParagraphFont"/>
    <w:link w:val="FootnoteText"/>
    <w:locked/>
    <w:rsid w:val="001926D6"/>
    <w:rPr>
      <w:rFonts w:ascii="Courier" w:hAnsi="Courier"/>
      <w:lang w:val="en-GB"/>
    </w:rPr>
  </w:style>
  <w:style w:type="paragraph" w:styleId="FootnoteText">
    <w:name w:val="footnote text"/>
    <w:aliases w:val="Footnote Text Char Char,fn,ft,+ 10 pt Car,+ 10 pt,Nota a pie/Bibliog,Texto nota pie 2,Car,Nota a pie/Bibliog Car Car,f,Geneva 9,Font: Geneva 9,Boston 10"/>
    <w:basedOn w:val="Normal"/>
    <w:link w:val="FootnoteTextChar"/>
    <w:unhideWhenUsed/>
    <w:rsid w:val="001926D6"/>
    <w:pPr>
      <w:widowControl w:val="0"/>
      <w:spacing w:after="60"/>
      <w:jc w:val="both"/>
    </w:pPr>
    <w:rPr>
      <w:rFonts w:ascii="Courier" w:eastAsiaTheme="minorHAnsi" w:hAnsi="Courier" w:cstheme="minorBidi"/>
      <w:sz w:val="22"/>
      <w:szCs w:val="22"/>
      <w:lang w:val="en-GB"/>
    </w:rPr>
  </w:style>
  <w:style w:type="character" w:customStyle="1" w:styleId="TextonotapieCar1">
    <w:name w:val="Texto nota pie Car1"/>
    <w:basedOn w:val="DefaultParagraphFont"/>
    <w:uiPriority w:val="99"/>
    <w:semiHidden/>
    <w:rsid w:val="001926D6"/>
    <w:rPr>
      <w:rFonts w:ascii="Times New Roman" w:eastAsia="Times New Roman" w:hAnsi="Times New Roman" w:cs="Times New Roman"/>
      <w:sz w:val="20"/>
      <w:szCs w:val="20"/>
      <w:lang w:val="en-US"/>
    </w:rPr>
  </w:style>
  <w:style w:type="paragraph" w:customStyle="1" w:styleId="Default">
    <w:name w:val="Default"/>
    <w:rsid w:val="001926D6"/>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FootnoteReference">
    <w:name w:val="footnote reference"/>
    <w:aliases w:val="ftref,ref. de nota al pie,7"/>
    <w:uiPriority w:val="99"/>
    <w:unhideWhenUsed/>
    <w:rsid w:val="001926D6"/>
    <w:rPr>
      <w:rFonts w:ascii="Arial" w:hAnsi="Arial" w:cs="Times New Roman" w:hint="default"/>
      <w:sz w:val="18"/>
      <w:vertAlign w:val="superscript"/>
    </w:rPr>
  </w:style>
  <w:style w:type="table" w:customStyle="1" w:styleId="Listaclara1">
    <w:name w:val="Lista clara1"/>
    <w:basedOn w:val="TableNormal"/>
    <w:uiPriority w:val="61"/>
    <w:rsid w:val="001926D6"/>
    <w:pPr>
      <w:spacing w:after="0" w:line="240" w:lineRule="auto"/>
    </w:pPr>
    <w:rPr>
      <w:rFonts w:ascii="Calibri" w:eastAsia="Calibri" w:hAnsi="Calibri" w:cs="Times New Roman"/>
      <w:sz w:val="20"/>
      <w:szCs w:val="20"/>
      <w:lang w:val="es-HN" w:eastAsia="es-H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uiPriority w:val="99"/>
    <w:rsid w:val="009E3918"/>
    <w:rPr>
      <w:rFonts w:asciiTheme="majorHAnsi" w:eastAsiaTheme="majorEastAsia" w:hAnsiTheme="majorHAnsi" w:cstheme="majorBidi"/>
      <w:b/>
      <w:bCs/>
      <w:i/>
      <w:iCs/>
      <w:color w:val="4F81BD" w:themeColor="accent1"/>
      <w:sz w:val="24"/>
      <w:szCs w:val="24"/>
      <w:lang w:val="en-US"/>
    </w:rPr>
  </w:style>
  <w:style w:type="paragraph" w:customStyle="1" w:styleId="NormalNumerado1">
    <w:name w:val="NormalNumerado1"/>
    <w:basedOn w:val="Normal"/>
    <w:link w:val="NormalNumerado1Car"/>
    <w:rsid w:val="009E3918"/>
    <w:pPr>
      <w:numPr>
        <w:numId w:val="3"/>
      </w:numPr>
      <w:tabs>
        <w:tab w:val="clear" w:pos="3272"/>
        <w:tab w:val="num" w:pos="720"/>
        <w:tab w:val="left" w:pos="1152"/>
      </w:tabs>
      <w:suppressAutoHyphens/>
      <w:autoSpaceDE w:val="0"/>
      <w:autoSpaceDN w:val="0"/>
      <w:adjustRightInd w:val="0"/>
      <w:spacing w:before="240"/>
      <w:jc w:val="both"/>
    </w:pPr>
    <w:rPr>
      <w:rFonts w:ascii="Verdana" w:hAnsi="Verdana" w:cs="Arial"/>
      <w:sz w:val="20"/>
      <w:lang w:val="es-ES"/>
    </w:rPr>
  </w:style>
  <w:style w:type="paragraph" w:customStyle="1" w:styleId="NormalNumerado2">
    <w:name w:val="NormalNumerado2"/>
    <w:basedOn w:val="Normal"/>
    <w:rsid w:val="009E3918"/>
    <w:pPr>
      <w:numPr>
        <w:ilvl w:val="1"/>
        <w:numId w:val="3"/>
      </w:numPr>
      <w:tabs>
        <w:tab w:val="left" w:pos="1152"/>
      </w:tabs>
      <w:suppressAutoHyphens/>
      <w:autoSpaceDE w:val="0"/>
      <w:autoSpaceDN w:val="0"/>
      <w:adjustRightInd w:val="0"/>
      <w:spacing w:before="120"/>
      <w:jc w:val="both"/>
    </w:pPr>
    <w:rPr>
      <w:rFonts w:ascii="Verdana" w:hAnsi="Verdana" w:cs="Arial"/>
      <w:sz w:val="20"/>
      <w:lang w:val="es-ES"/>
    </w:rPr>
  </w:style>
  <w:style w:type="paragraph" w:customStyle="1" w:styleId="NormalNumerado3">
    <w:name w:val="NormalNumerado3"/>
    <w:basedOn w:val="Normal"/>
    <w:rsid w:val="009E3918"/>
    <w:pPr>
      <w:numPr>
        <w:ilvl w:val="2"/>
        <w:numId w:val="3"/>
      </w:numPr>
      <w:suppressAutoHyphens/>
      <w:autoSpaceDE w:val="0"/>
      <w:autoSpaceDN w:val="0"/>
      <w:adjustRightInd w:val="0"/>
      <w:spacing w:before="60"/>
      <w:jc w:val="both"/>
    </w:pPr>
    <w:rPr>
      <w:rFonts w:ascii="Verdana" w:hAnsi="Verdana" w:cs="Arial"/>
      <w:sz w:val="20"/>
      <w:lang w:val="es-ES"/>
    </w:rPr>
  </w:style>
  <w:style w:type="character" w:customStyle="1" w:styleId="StyleFootnoteReferenceComplexArial">
    <w:name w:val="Style Footnote Reference + (Complex) Arial"/>
    <w:rsid w:val="009E3918"/>
    <w:rPr>
      <w:rFonts w:cs="Arial"/>
      <w:sz w:val="18"/>
      <w:szCs w:val="18"/>
      <w:vertAlign w:val="superscript"/>
    </w:rPr>
  </w:style>
  <w:style w:type="character" w:customStyle="1" w:styleId="NormalNumerado1Car">
    <w:name w:val="NormalNumerado1 Car"/>
    <w:basedOn w:val="DefaultParagraphFont"/>
    <w:link w:val="NormalNumerado1"/>
    <w:rsid w:val="009E3918"/>
    <w:rPr>
      <w:rFonts w:ascii="Verdana" w:eastAsia="Times New Roman" w:hAnsi="Verdana" w:cs="Arial"/>
      <w:sz w:val="20"/>
      <w:szCs w:val="24"/>
      <w:lang w:val="es-ES"/>
    </w:rPr>
  </w:style>
  <w:style w:type="character" w:customStyle="1" w:styleId="Heading2Char">
    <w:name w:val="Heading 2 Char"/>
    <w:basedOn w:val="DefaultParagraphFont"/>
    <w:link w:val="Heading2"/>
    <w:uiPriority w:val="9"/>
    <w:semiHidden/>
    <w:rsid w:val="00FD4792"/>
    <w:rPr>
      <w:rFonts w:asciiTheme="majorHAnsi" w:eastAsiaTheme="majorEastAsia" w:hAnsiTheme="majorHAnsi" w:cstheme="majorBidi"/>
      <w:b/>
      <w:bCs/>
      <w:color w:val="4F81BD" w:themeColor="accent1"/>
      <w:sz w:val="26"/>
      <w:szCs w:val="26"/>
      <w:lang w:val="en-US"/>
    </w:rPr>
  </w:style>
  <w:style w:type="paragraph" w:styleId="BodyText2">
    <w:name w:val="Body Text 2"/>
    <w:basedOn w:val="Normal"/>
    <w:link w:val="BodyText2Char"/>
    <w:uiPriority w:val="99"/>
    <w:semiHidden/>
    <w:unhideWhenUsed/>
    <w:rsid w:val="006B5120"/>
    <w:pPr>
      <w:spacing w:after="120" w:line="480" w:lineRule="auto"/>
    </w:pPr>
  </w:style>
  <w:style w:type="character" w:customStyle="1" w:styleId="BodyText2Char">
    <w:name w:val="Body Text 2 Char"/>
    <w:basedOn w:val="DefaultParagraphFont"/>
    <w:link w:val="BodyText2"/>
    <w:uiPriority w:val="99"/>
    <w:semiHidden/>
    <w:rsid w:val="006B5120"/>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5F2C87"/>
    <w:rPr>
      <w:rFonts w:ascii="Times New Roman" w:eastAsia="Times New Roman" w:hAnsi="Times New Roman" w:cs="Times New Roman"/>
      <w:sz w:val="24"/>
      <w:szCs w:val="24"/>
      <w:lang w:val="en-US"/>
    </w:rPr>
  </w:style>
  <w:style w:type="paragraph" w:customStyle="1" w:styleId="xl23">
    <w:name w:val="xl23"/>
    <w:basedOn w:val="Normal"/>
    <w:rsid w:val="00F50A34"/>
    <w:pPr>
      <w:numPr>
        <w:ilvl w:val="2"/>
      </w:numPr>
      <w:tabs>
        <w:tab w:val="num" w:pos="1455"/>
      </w:tabs>
      <w:spacing w:before="100" w:after="100"/>
      <w:ind w:left="1455" w:hanging="180"/>
      <w:jc w:val="both"/>
      <w:textAlignment w:val="top"/>
    </w:pPr>
    <w:rPr>
      <w:rFonts w:cs="Arial"/>
      <w:color w:val="FF0000"/>
      <w:sz w:val="22"/>
      <w:szCs w:val="20"/>
      <w:lang w:val="es-ES" w:eastAsia="es-ES"/>
    </w:rPr>
  </w:style>
  <w:style w:type="character" w:styleId="CommentReference">
    <w:name w:val="annotation reference"/>
    <w:basedOn w:val="DefaultParagraphFont"/>
    <w:unhideWhenUsed/>
    <w:rsid w:val="00202B75"/>
    <w:rPr>
      <w:sz w:val="16"/>
      <w:szCs w:val="16"/>
    </w:rPr>
  </w:style>
  <w:style w:type="paragraph" w:styleId="CommentText">
    <w:name w:val="annotation text"/>
    <w:basedOn w:val="Normal"/>
    <w:link w:val="CommentTextChar"/>
    <w:uiPriority w:val="99"/>
    <w:unhideWhenUsed/>
    <w:rsid w:val="00202B75"/>
    <w:rPr>
      <w:sz w:val="20"/>
      <w:szCs w:val="20"/>
    </w:rPr>
  </w:style>
  <w:style w:type="character" w:customStyle="1" w:styleId="CommentTextChar">
    <w:name w:val="Comment Text Char"/>
    <w:basedOn w:val="DefaultParagraphFont"/>
    <w:link w:val="CommentText"/>
    <w:uiPriority w:val="99"/>
    <w:rsid w:val="00202B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02B75"/>
    <w:rPr>
      <w:b/>
      <w:bCs/>
    </w:rPr>
  </w:style>
  <w:style w:type="character" w:customStyle="1" w:styleId="CommentSubjectChar">
    <w:name w:val="Comment Subject Char"/>
    <w:basedOn w:val="CommentTextChar"/>
    <w:link w:val="CommentSubject"/>
    <w:uiPriority w:val="99"/>
    <w:semiHidden/>
    <w:rsid w:val="00202B75"/>
    <w:rPr>
      <w:rFonts w:ascii="Times New Roman" w:eastAsia="Times New Roman" w:hAnsi="Times New Roman" w:cs="Times New Roman"/>
      <w:b/>
      <w:bCs/>
      <w:sz w:val="20"/>
      <w:szCs w:val="20"/>
      <w:lang w:val="en-US"/>
    </w:rPr>
  </w:style>
  <w:style w:type="character" w:styleId="Hyperlink">
    <w:name w:val="Hyperlink"/>
    <w:rsid w:val="00C5236B"/>
    <w:rPr>
      <w:rFonts w:cs="Times New Roman"/>
      <w:color w:val="0000FF"/>
      <w:u w:val="single"/>
    </w:rPr>
  </w:style>
  <w:style w:type="character" w:customStyle="1" w:styleId="Heading1Char">
    <w:name w:val="Heading 1 Char"/>
    <w:basedOn w:val="DefaultParagraphFont"/>
    <w:link w:val="Heading1"/>
    <w:rsid w:val="005D65F8"/>
    <w:rPr>
      <w:rFonts w:ascii="Arial" w:eastAsia="Times New Roman" w:hAnsi="Arial" w:cs="Arial"/>
      <w:b/>
      <w:bCs/>
      <w:kern w:val="32"/>
      <w:sz w:val="28"/>
      <w:szCs w:val="32"/>
      <w:lang w:val="en-GB" w:eastAsia="en-GB"/>
    </w:rPr>
  </w:style>
  <w:style w:type="character" w:customStyle="1" w:styleId="Heading5Char">
    <w:name w:val="Heading 5 Char"/>
    <w:basedOn w:val="DefaultParagraphFont"/>
    <w:link w:val="Heading5"/>
    <w:rsid w:val="005D65F8"/>
    <w:rPr>
      <w:rFonts w:ascii="Arial" w:eastAsia="Times New Roman" w:hAnsi="Arial" w:cs="Times New Roman"/>
      <w:b/>
      <w:bCs/>
      <w:i/>
      <w:iCs/>
      <w:szCs w:val="26"/>
      <w:lang w:val="en-GB" w:eastAsia="en-GB"/>
    </w:rPr>
  </w:style>
  <w:style w:type="character" w:customStyle="1" w:styleId="Heading6Char">
    <w:name w:val="Heading 6 Char"/>
    <w:basedOn w:val="DefaultParagraphFont"/>
    <w:link w:val="Heading6"/>
    <w:rsid w:val="005D65F8"/>
    <w:rPr>
      <w:rFonts w:ascii="Arial" w:eastAsia="Times New Roman" w:hAnsi="Arial" w:cs="Times New Roman"/>
      <w:b/>
      <w:bCs/>
      <w:lang w:val="en-GB" w:eastAsia="en-GB"/>
    </w:rPr>
  </w:style>
  <w:style w:type="character" w:customStyle="1" w:styleId="Heading7Char">
    <w:name w:val="Heading 7 Char"/>
    <w:basedOn w:val="DefaultParagraphFont"/>
    <w:link w:val="Heading7"/>
    <w:rsid w:val="005D65F8"/>
    <w:rPr>
      <w:rFonts w:ascii="Arial" w:eastAsia="Times New Roman" w:hAnsi="Arial" w:cs="Times New Roman"/>
      <w:szCs w:val="24"/>
      <w:lang w:val="en-GB" w:eastAsia="en-GB"/>
    </w:rPr>
  </w:style>
  <w:style w:type="character" w:customStyle="1" w:styleId="Heading8Char">
    <w:name w:val="Heading 8 Char"/>
    <w:basedOn w:val="DefaultParagraphFont"/>
    <w:link w:val="Heading8"/>
    <w:rsid w:val="005D65F8"/>
    <w:rPr>
      <w:rFonts w:ascii="Arial" w:eastAsia="Times New Roman" w:hAnsi="Arial" w:cs="Times New Roman"/>
      <w:i/>
      <w:iCs/>
      <w:szCs w:val="24"/>
      <w:lang w:val="en-GB" w:eastAsia="en-GB"/>
    </w:rPr>
  </w:style>
  <w:style w:type="character" w:customStyle="1" w:styleId="Heading9Char">
    <w:name w:val="Heading 9 Char"/>
    <w:basedOn w:val="DefaultParagraphFont"/>
    <w:link w:val="Heading9"/>
    <w:rsid w:val="005D65F8"/>
    <w:rPr>
      <w:rFonts w:ascii="Arial" w:eastAsia="Times New Roman" w:hAnsi="Arial" w:cs="Arial"/>
      <w:lang w:val="en-GB" w:eastAsia="en-GB"/>
    </w:rPr>
  </w:style>
  <w:style w:type="paragraph" w:customStyle="1" w:styleId="DefaultTabs">
    <w:name w:val="DefaultTabs"/>
    <w:rsid w:val="005D65F8"/>
    <w:pPr>
      <w:tabs>
        <w:tab w:val="left" w:pos="-1440"/>
        <w:tab w:val="left" w:pos="-720"/>
      </w:tabs>
      <w:suppressAutoHyphens/>
      <w:spacing w:after="0" w:line="240" w:lineRule="auto"/>
    </w:pPr>
    <w:rPr>
      <w:rFonts w:ascii="Times New Roman" w:eastAsia="Times New Roman" w:hAnsi="Times New Roman" w:cs="Times New Roman"/>
      <w:sz w:val="24"/>
      <w:szCs w:val="20"/>
      <w:lang w:val="en-US" w:eastAsia="es-ES"/>
    </w:rPr>
  </w:style>
  <w:style w:type="character" w:customStyle="1" w:styleId="DefaultMargins">
    <w:name w:val="DefaultMargins"/>
    <w:rsid w:val="005D65F8"/>
    <w:rPr>
      <w:rFonts w:ascii="Times New Roman" w:hAnsi="Times New Roman" w:cs="Times New Roman" w:hint="default"/>
      <w:noProof w:val="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31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D65F8"/>
    <w:pPr>
      <w:keepNext/>
      <w:tabs>
        <w:tab w:val="left" w:pos="397"/>
        <w:tab w:val="num" w:pos="432"/>
      </w:tabs>
      <w:spacing w:before="240" w:after="60"/>
      <w:ind w:left="432" w:hanging="432"/>
      <w:outlineLvl w:val="0"/>
    </w:pPr>
    <w:rPr>
      <w:rFonts w:ascii="Arial" w:hAnsi="Arial" w:cs="Arial"/>
      <w:b/>
      <w:bCs/>
      <w:kern w:val="32"/>
      <w:sz w:val="28"/>
      <w:szCs w:val="32"/>
      <w:lang w:val="en-GB" w:eastAsia="en-GB"/>
    </w:rPr>
  </w:style>
  <w:style w:type="paragraph" w:styleId="Heading2">
    <w:name w:val="heading 2"/>
    <w:basedOn w:val="Normal"/>
    <w:next w:val="Normal"/>
    <w:link w:val="Heading2Char"/>
    <w:unhideWhenUsed/>
    <w:qFormat/>
    <w:rsid w:val="00FD47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A13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E391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5D65F8"/>
    <w:pPr>
      <w:tabs>
        <w:tab w:val="num" w:pos="1368"/>
        <w:tab w:val="left" w:pos="1814"/>
      </w:tabs>
      <w:spacing w:before="120" w:after="60"/>
      <w:ind w:left="1368" w:hanging="1008"/>
      <w:outlineLvl w:val="4"/>
    </w:pPr>
    <w:rPr>
      <w:rFonts w:ascii="Arial" w:hAnsi="Arial"/>
      <w:b/>
      <w:bCs/>
      <w:i/>
      <w:iCs/>
      <w:sz w:val="22"/>
      <w:szCs w:val="26"/>
      <w:lang w:val="en-GB" w:eastAsia="en-GB"/>
    </w:rPr>
  </w:style>
  <w:style w:type="paragraph" w:styleId="Heading6">
    <w:name w:val="heading 6"/>
    <w:basedOn w:val="Normal"/>
    <w:next w:val="Normal"/>
    <w:link w:val="Heading6Char"/>
    <w:qFormat/>
    <w:rsid w:val="005D65F8"/>
    <w:pPr>
      <w:tabs>
        <w:tab w:val="num" w:pos="397"/>
      </w:tabs>
      <w:spacing w:after="60"/>
      <w:ind w:left="396" w:hanging="283"/>
      <w:outlineLvl w:val="5"/>
    </w:pPr>
    <w:rPr>
      <w:rFonts w:ascii="Arial" w:hAnsi="Arial"/>
      <w:b/>
      <w:bCs/>
      <w:sz w:val="22"/>
      <w:szCs w:val="22"/>
      <w:lang w:val="en-GB" w:eastAsia="en-GB"/>
    </w:rPr>
  </w:style>
  <w:style w:type="paragraph" w:styleId="Heading7">
    <w:name w:val="heading 7"/>
    <w:basedOn w:val="Normal"/>
    <w:next w:val="Normal"/>
    <w:link w:val="Heading7Char"/>
    <w:qFormat/>
    <w:rsid w:val="005D65F8"/>
    <w:pPr>
      <w:tabs>
        <w:tab w:val="num" w:pos="1296"/>
      </w:tabs>
      <w:spacing w:before="240" w:after="60"/>
      <w:ind w:left="1296" w:hanging="1296"/>
      <w:outlineLvl w:val="6"/>
    </w:pPr>
    <w:rPr>
      <w:rFonts w:ascii="Arial" w:hAnsi="Arial"/>
      <w:sz w:val="22"/>
      <w:lang w:val="en-GB" w:eastAsia="en-GB"/>
    </w:rPr>
  </w:style>
  <w:style w:type="paragraph" w:styleId="Heading8">
    <w:name w:val="heading 8"/>
    <w:basedOn w:val="Normal"/>
    <w:next w:val="Normal"/>
    <w:link w:val="Heading8Char"/>
    <w:qFormat/>
    <w:rsid w:val="005D65F8"/>
    <w:pPr>
      <w:tabs>
        <w:tab w:val="num" w:pos="1440"/>
      </w:tabs>
      <w:spacing w:before="240" w:after="60"/>
      <w:ind w:left="1440" w:hanging="1440"/>
      <w:outlineLvl w:val="7"/>
    </w:pPr>
    <w:rPr>
      <w:rFonts w:ascii="Arial" w:hAnsi="Arial"/>
      <w:i/>
      <w:iCs/>
      <w:sz w:val="22"/>
      <w:lang w:val="en-GB" w:eastAsia="en-GB"/>
    </w:rPr>
  </w:style>
  <w:style w:type="paragraph" w:styleId="Heading9">
    <w:name w:val="heading 9"/>
    <w:basedOn w:val="Normal"/>
    <w:next w:val="Normal"/>
    <w:link w:val="Heading9Char"/>
    <w:qFormat/>
    <w:rsid w:val="005D65F8"/>
    <w:pPr>
      <w:tabs>
        <w:tab w:val="num" w:pos="1584"/>
      </w:tabs>
      <w:spacing w:before="240" w:after="60"/>
      <w:ind w:left="1584" w:hanging="1584"/>
      <w:outlineLvl w:val="8"/>
    </w:pPr>
    <w:rPr>
      <w:rFonts w:ascii="Arial" w:hAnsi="Arial" w:cs="Arial"/>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A1319"/>
    <w:rPr>
      <w:rFonts w:ascii="Arial" w:eastAsia="Times New Roman" w:hAnsi="Arial" w:cs="Arial"/>
      <w:b/>
      <w:bCs/>
      <w:sz w:val="26"/>
      <w:szCs w:val="26"/>
      <w:lang w:val="en-US"/>
    </w:rPr>
  </w:style>
  <w:style w:type="paragraph" w:styleId="BodyText">
    <w:name w:val="Body Text"/>
    <w:basedOn w:val="Normal"/>
    <w:link w:val="BodyTextChar"/>
    <w:rsid w:val="002A1319"/>
    <w:pPr>
      <w:jc w:val="both"/>
    </w:pPr>
    <w:rPr>
      <w:rFonts w:ascii="Arial" w:hAnsi="Arial" w:cs="Arial"/>
      <w:lang w:val="es-ES" w:eastAsia="es-ES"/>
    </w:rPr>
  </w:style>
  <w:style w:type="character" w:customStyle="1" w:styleId="BodyTextChar">
    <w:name w:val="Body Text Char"/>
    <w:basedOn w:val="DefaultParagraphFont"/>
    <w:link w:val="BodyText"/>
    <w:rsid w:val="002A1319"/>
    <w:rPr>
      <w:rFonts w:ascii="Arial" w:eastAsia="Times New Roman" w:hAnsi="Arial" w:cs="Arial"/>
      <w:sz w:val="24"/>
      <w:szCs w:val="24"/>
      <w:lang w:val="es-ES" w:eastAsia="es-ES"/>
    </w:rPr>
  </w:style>
  <w:style w:type="paragraph" w:styleId="BodyTextIndent">
    <w:name w:val="Body Text Indent"/>
    <w:basedOn w:val="Normal"/>
    <w:link w:val="BodyTextIndentChar"/>
    <w:rsid w:val="002A1319"/>
    <w:pPr>
      <w:spacing w:after="120"/>
      <w:ind w:left="283"/>
    </w:pPr>
  </w:style>
  <w:style w:type="character" w:customStyle="1" w:styleId="BodyTextIndentChar">
    <w:name w:val="Body Text Indent Char"/>
    <w:basedOn w:val="DefaultParagraphFont"/>
    <w:link w:val="BodyTextIndent"/>
    <w:rsid w:val="002A1319"/>
    <w:rPr>
      <w:rFonts w:ascii="Times New Roman" w:eastAsia="Times New Roman" w:hAnsi="Times New Roman" w:cs="Times New Roman"/>
      <w:sz w:val="24"/>
      <w:szCs w:val="24"/>
      <w:lang w:val="en-US"/>
    </w:rPr>
  </w:style>
  <w:style w:type="character" w:customStyle="1" w:styleId="StyleLatin11pt">
    <w:name w:val="Style (Latin) 11 pt"/>
    <w:basedOn w:val="DefaultParagraphFont"/>
    <w:rsid w:val="002A1319"/>
    <w:rPr>
      <w:rFonts w:ascii="Times New Roman" w:hAnsi="Times New Roman"/>
      <w:sz w:val="22"/>
      <w:szCs w:val="22"/>
    </w:rPr>
  </w:style>
  <w:style w:type="paragraph" w:styleId="Subtitle">
    <w:name w:val="Subtitle"/>
    <w:basedOn w:val="Normal"/>
    <w:link w:val="SubtitleChar"/>
    <w:qFormat/>
    <w:rsid w:val="002A1319"/>
    <w:pPr>
      <w:jc w:val="center"/>
    </w:pPr>
    <w:rPr>
      <w:rFonts w:ascii="Arial" w:hAnsi="Arial"/>
      <w:b/>
      <w:szCs w:val="20"/>
      <w:lang w:eastAsia="es-ES"/>
    </w:rPr>
  </w:style>
  <w:style w:type="character" w:customStyle="1" w:styleId="SubtitleChar">
    <w:name w:val="Subtitle Char"/>
    <w:basedOn w:val="DefaultParagraphFont"/>
    <w:link w:val="Subtitle"/>
    <w:rsid w:val="002A1319"/>
    <w:rPr>
      <w:rFonts w:ascii="Arial" w:eastAsia="Times New Roman" w:hAnsi="Arial" w:cs="Times New Roman"/>
      <w:b/>
      <w:sz w:val="24"/>
      <w:szCs w:val="20"/>
      <w:lang w:val="en-US" w:eastAsia="es-ES"/>
    </w:rPr>
  </w:style>
  <w:style w:type="paragraph" w:customStyle="1" w:styleId="toa">
    <w:name w:val="toa"/>
    <w:basedOn w:val="Normal"/>
    <w:rsid w:val="002A1319"/>
    <w:pPr>
      <w:tabs>
        <w:tab w:val="left" w:pos="9000"/>
        <w:tab w:val="right" w:pos="9360"/>
      </w:tabs>
      <w:suppressAutoHyphens/>
    </w:pPr>
    <w:rPr>
      <w:rFonts w:ascii="Courier New" w:hAnsi="Courier New"/>
      <w:sz w:val="20"/>
      <w:szCs w:val="20"/>
      <w:lang w:val="es-ES" w:eastAsia="es-ES"/>
    </w:rPr>
  </w:style>
  <w:style w:type="paragraph" w:styleId="BodyTextIndent3">
    <w:name w:val="Body Text Indent 3"/>
    <w:basedOn w:val="Normal"/>
    <w:link w:val="BodyTextIndent3Char"/>
    <w:uiPriority w:val="99"/>
    <w:semiHidden/>
    <w:unhideWhenUsed/>
    <w:rsid w:val="002A131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A1319"/>
    <w:rPr>
      <w:rFonts w:ascii="Times New Roman" w:eastAsia="Times New Roman" w:hAnsi="Times New Roman" w:cs="Times New Roman"/>
      <w:sz w:val="16"/>
      <w:szCs w:val="16"/>
      <w:lang w:val="en-US"/>
    </w:rPr>
  </w:style>
  <w:style w:type="paragraph" w:styleId="Header">
    <w:name w:val="header"/>
    <w:basedOn w:val="Normal"/>
    <w:link w:val="HeaderChar"/>
    <w:rsid w:val="002A1319"/>
    <w:pPr>
      <w:tabs>
        <w:tab w:val="center" w:pos="4320"/>
        <w:tab w:val="right" w:pos="8640"/>
      </w:tabs>
    </w:pPr>
    <w:rPr>
      <w:rFonts w:ascii="Myriad Pro" w:hAnsi="Myriad Pro"/>
    </w:rPr>
  </w:style>
  <w:style w:type="character" w:customStyle="1" w:styleId="HeaderChar">
    <w:name w:val="Header Char"/>
    <w:basedOn w:val="DefaultParagraphFont"/>
    <w:link w:val="Header"/>
    <w:rsid w:val="002A1319"/>
    <w:rPr>
      <w:rFonts w:ascii="Myriad Pro" w:eastAsia="Times New Roman" w:hAnsi="Myriad Pro" w:cs="Times New Roman"/>
      <w:sz w:val="24"/>
      <w:szCs w:val="24"/>
      <w:lang w:val="en-US"/>
    </w:rPr>
  </w:style>
  <w:style w:type="paragraph" w:styleId="ListParagraph">
    <w:name w:val="List Paragraph"/>
    <w:basedOn w:val="Normal"/>
    <w:link w:val="ListParagraphChar"/>
    <w:uiPriority w:val="34"/>
    <w:qFormat/>
    <w:rsid w:val="002A1319"/>
    <w:pPr>
      <w:ind w:left="720"/>
      <w:contextualSpacing/>
    </w:pPr>
  </w:style>
  <w:style w:type="paragraph" w:customStyle="1" w:styleId="Logro">
    <w:name w:val="Logro"/>
    <w:basedOn w:val="BodyText"/>
    <w:rsid w:val="005C0245"/>
    <w:pPr>
      <w:numPr>
        <w:numId w:val="2"/>
      </w:numPr>
      <w:spacing w:after="60" w:line="240" w:lineRule="atLeast"/>
      <w:ind w:left="240" w:hanging="240"/>
    </w:pPr>
    <w:rPr>
      <w:rFonts w:ascii="Garamond" w:hAnsi="Garamond" w:cs="Times New Roman"/>
      <w:sz w:val="22"/>
      <w:szCs w:val="20"/>
      <w:lang w:eastAsia="en-US"/>
    </w:rPr>
  </w:style>
  <w:style w:type="paragraph" w:styleId="BalloonText">
    <w:name w:val="Balloon Text"/>
    <w:basedOn w:val="Normal"/>
    <w:link w:val="BalloonTextChar"/>
    <w:uiPriority w:val="99"/>
    <w:semiHidden/>
    <w:unhideWhenUsed/>
    <w:rsid w:val="00ED1C00"/>
    <w:rPr>
      <w:rFonts w:ascii="Tahoma" w:hAnsi="Tahoma" w:cs="Tahoma"/>
      <w:sz w:val="16"/>
      <w:szCs w:val="16"/>
    </w:rPr>
  </w:style>
  <w:style w:type="character" w:customStyle="1" w:styleId="BalloonTextChar">
    <w:name w:val="Balloon Text Char"/>
    <w:basedOn w:val="DefaultParagraphFont"/>
    <w:link w:val="BalloonText"/>
    <w:uiPriority w:val="99"/>
    <w:semiHidden/>
    <w:rsid w:val="00ED1C00"/>
    <w:rPr>
      <w:rFonts w:ascii="Tahoma" w:eastAsia="Times New Roman" w:hAnsi="Tahoma" w:cs="Tahoma"/>
      <w:sz w:val="16"/>
      <w:szCs w:val="16"/>
      <w:lang w:val="en-US"/>
    </w:rPr>
  </w:style>
  <w:style w:type="paragraph" w:styleId="NoSpacing">
    <w:name w:val="No Spacing"/>
    <w:uiPriority w:val="1"/>
    <w:qFormat/>
    <w:rsid w:val="00577E05"/>
    <w:pPr>
      <w:spacing w:after="0" w:line="240" w:lineRule="auto"/>
    </w:pPr>
    <w:rPr>
      <w:rFonts w:eastAsiaTheme="minorEastAsia"/>
      <w:lang w:val="es-ES" w:eastAsia="es-ES"/>
    </w:rPr>
  </w:style>
  <w:style w:type="paragraph" w:styleId="Footer">
    <w:name w:val="footer"/>
    <w:basedOn w:val="Normal"/>
    <w:link w:val="FooterChar"/>
    <w:uiPriority w:val="99"/>
    <w:unhideWhenUsed/>
    <w:rsid w:val="00F96479"/>
    <w:pPr>
      <w:tabs>
        <w:tab w:val="center" w:pos="4419"/>
        <w:tab w:val="right" w:pos="8838"/>
      </w:tabs>
    </w:pPr>
  </w:style>
  <w:style w:type="character" w:customStyle="1" w:styleId="FooterChar">
    <w:name w:val="Footer Char"/>
    <w:basedOn w:val="DefaultParagraphFont"/>
    <w:link w:val="Footer"/>
    <w:uiPriority w:val="99"/>
    <w:rsid w:val="00F96479"/>
    <w:rPr>
      <w:rFonts w:ascii="Times New Roman" w:eastAsia="Times New Roman" w:hAnsi="Times New Roman" w:cs="Times New Roman"/>
      <w:sz w:val="24"/>
      <w:szCs w:val="24"/>
      <w:lang w:val="en-US"/>
    </w:rPr>
  </w:style>
  <w:style w:type="table" w:customStyle="1" w:styleId="Estilo1">
    <w:name w:val="Estilo1"/>
    <w:basedOn w:val="TableGrid8"/>
    <w:uiPriority w:val="99"/>
    <w:rsid w:val="0008524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Estilo2">
    <w:name w:val="Estilo2"/>
    <w:basedOn w:val="TableList3"/>
    <w:uiPriority w:val="99"/>
    <w:rsid w:val="0008524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Grid8">
    <w:name w:val="Table Grid 8"/>
    <w:basedOn w:val="TableNormal"/>
    <w:uiPriority w:val="99"/>
    <w:semiHidden/>
    <w:unhideWhenUsed/>
    <w:rsid w:val="00085245"/>
    <w:pPr>
      <w:spacing w:after="0" w:line="240" w:lineRule="auto"/>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85245"/>
    <w:pPr>
      <w:spacing w:after="0" w:line="240" w:lineRule="auto"/>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FootnoteTextChar">
    <w:name w:val="Footnote Text Char"/>
    <w:aliases w:val="Footnote Text Char Char Char,fn Char,ft Char,+ 10 pt Car Char,+ 10 pt Char,Nota a pie/Bibliog Char,Texto nota pie 2 Char,Car Char,Nota a pie/Bibliog Car Car Char,f Char,Geneva 9 Char,Font: Geneva 9 Char,Boston 10 Char"/>
    <w:basedOn w:val="DefaultParagraphFont"/>
    <w:link w:val="FootnoteText"/>
    <w:locked/>
    <w:rsid w:val="001926D6"/>
    <w:rPr>
      <w:rFonts w:ascii="Courier" w:hAnsi="Courier"/>
      <w:lang w:val="en-GB"/>
    </w:rPr>
  </w:style>
  <w:style w:type="paragraph" w:styleId="FootnoteText">
    <w:name w:val="footnote text"/>
    <w:aliases w:val="Footnote Text Char Char,fn,ft,+ 10 pt Car,+ 10 pt,Nota a pie/Bibliog,Texto nota pie 2,Car,Nota a pie/Bibliog Car Car,f,Geneva 9,Font: Geneva 9,Boston 10"/>
    <w:basedOn w:val="Normal"/>
    <w:link w:val="FootnoteTextChar"/>
    <w:unhideWhenUsed/>
    <w:rsid w:val="001926D6"/>
    <w:pPr>
      <w:widowControl w:val="0"/>
      <w:spacing w:after="60"/>
      <w:jc w:val="both"/>
    </w:pPr>
    <w:rPr>
      <w:rFonts w:ascii="Courier" w:eastAsiaTheme="minorHAnsi" w:hAnsi="Courier" w:cstheme="minorBidi"/>
      <w:sz w:val="22"/>
      <w:szCs w:val="22"/>
      <w:lang w:val="en-GB"/>
    </w:rPr>
  </w:style>
  <w:style w:type="character" w:customStyle="1" w:styleId="TextonotapieCar1">
    <w:name w:val="Texto nota pie Car1"/>
    <w:basedOn w:val="DefaultParagraphFont"/>
    <w:uiPriority w:val="99"/>
    <w:semiHidden/>
    <w:rsid w:val="001926D6"/>
    <w:rPr>
      <w:rFonts w:ascii="Times New Roman" w:eastAsia="Times New Roman" w:hAnsi="Times New Roman" w:cs="Times New Roman"/>
      <w:sz w:val="20"/>
      <w:szCs w:val="20"/>
      <w:lang w:val="en-US"/>
    </w:rPr>
  </w:style>
  <w:style w:type="paragraph" w:customStyle="1" w:styleId="Default">
    <w:name w:val="Default"/>
    <w:rsid w:val="001926D6"/>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FootnoteReference">
    <w:name w:val="footnote reference"/>
    <w:aliases w:val="ftref,ref. de nota al pie,7"/>
    <w:uiPriority w:val="99"/>
    <w:unhideWhenUsed/>
    <w:rsid w:val="001926D6"/>
    <w:rPr>
      <w:rFonts w:ascii="Arial" w:hAnsi="Arial" w:cs="Times New Roman" w:hint="default"/>
      <w:sz w:val="18"/>
      <w:vertAlign w:val="superscript"/>
    </w:rPr>
  </w:style>
  <w:style w:type="table" w:customStyle="1" w:styleId="Listaclara1">
    <w:name w:val="Lista clara1"/>
    <w:basedOn w:val="TableNormal"/>
    <w:uiPriority w:val="61"/>
    <w:rsid w:val="001926D6"/>
    <w:pPr>
      <w:spacing w:after="0" w:line="240" w:lineRule="auto"/>
    </w:pPr>
    <w:rPr>
      <w:rFonts w:ascii="Calibri" w:eastAsia="Calibri" w:hAnsi="Calibri" w:cs="Times New Roman"/>
      <w:sz w:val="20"/>
      <w:szCs w:val="20"/>
      <w:lang w:val="es-HN" w:eastAsia="es-H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4Char">
    <w:name w:val="Heading 4 Char"/>
    <w:basedOn w:val="DefaultParagraphFont"/>
    <w:link w:val="Heading4"/>
    <w:uiPriority w:val="99"/>
    <w:rsid w:val="009E3918"/>
    <w:rPr>
      <w:rFonts w:asciiTheme="majorHAnsi" w:eastAsiaTheme="majorEastAsia" w:hAnsiTheme="majorHAnsi" w:cstheme="majorBidi"/>
      <w:b/>
      <w:bCs/>
      <w:i/>
      <w:iCs/>
      <w:color w:val="4F81BD" w:themeColor="accent1"/>
      <w:sz w:val="24"/>
      <w:szCs w:val="24"/>
      <w:lang w:val="en-US"/>
    </w:rPr>
  </w:style>
  <w:style w:type="paragraph" w:customStyle="1" w:styleId="NormalNumerado1">
    <w:name w:val="NormalNumerado1"/>
    <w:basedOn w:val="Normal"/>
    <w:link w:val="NormalNumerado1Car"/>
    <w:rsid w:val="009E3918"/>
    <w:pPr>
      <w:numPr>
        <w:numId w:val="3"/>
      </w:numPr>
      <w:tabs>
        <w:tab w:val="clear" w:pos="3272"/>
        <w:tab w:val="num" w:pos="720"/>
        <w:tab w:val="left" w:pos="1152"/>
      </w:tabs>
      <w:suppressAutoHyphens/>
      <w:autoSpaceDE w:val="0"/>
      <w:autoSpaceDN w:val="0"/>
      <w:adjustRightInd w:val="0"/>
      <w:spacing w:before="240"/>
      <w:jc w:val="both"/>
    </w:pPr>
    <w:rPr>
      <w:rFonts w:ascii="Verdana" w:hAnsi="Verdana" w:cs="Arial"/>
      <w:sz w:val="20"/>
      <w:lang w:val="es-ES"/>
    </w:rPr>
  </w:style>
  <w:style w:type="paragraph" w:customStyle="1" w:styleId="NormalNumerado2">
    <w:name w:val="NormalNumerado2"/>
    <w:basedOn w:val="Normal"/>
    <w:rsid w:val="009E3918"/>
    <w:pPr>
      <w:numPr>
        <w:ilvl w:val="1"/>
        <w:numId w:val="3"/>
      </w:numPr>
      <w:tabs>
        <w:tab w:val="left" w:pos="1152"/>
      </w:tabs>
      <w:suppressAutoHyphens/>
      <w:autoSpaceDE w:val="0"/>
      <w:autoSpaceDN w:val="0"/>
      <w:adjustRightInd w:val="0"/>
      <w:spacing w:before="120"/>
      <w:jc w:val="both"/>
    </w:pPr>
    <w:rPr>
      <w:rFonts w:ascii="Verdana" w:hAnsi="Verdana" w:cs="Arial"/>
      <w:sz w:val="20"/>
      <w:lang w:val="es-ES"/>
    </w:rPr>
  </w:style>
  <w:style w:type="paragraph" w:customStyle="1" w:styleId="NormalNumerado3">
    <w:name w:val="NormalNumerado3"/>
    <w:basedOn w:val="Normal"/>
    <w:rsid w:val="009E3918"/>
    <w:pPr>
      <w:numPr>
        <w:ilvl w:val="2"/>
        <w:numId w:val="3"/>
      </w:numPr>
      <w:suppressAutoHyphens/>
      <w:autoSpaceDE w:val="0"/>
      <w:autoSpaceDN w:val="0"/>
      <w:adjustRightInd w:val="0"/>
      <w:spacing w:before="60"/>
      <w:jc w:val="both"/>
    </w:pPr>
    <w:rPr>
      <w:rFonts w:ascii="Verdana" w:hAnsi="Verdana" w:cs="Arial"/>
      <w:sz w:val="20"/>
      <w:lang w:val="es-ES"/>
    </w:rPr>
  </w:style>
  <w:style w:type="character" w:customStyle="1" w:styleId="StyleFootnoteReferenceComplexArial">
    <w:name w:val="Style Footnote Reference + (Complex) Arial"/>
    <w:rsid w:val="009E3918"/>
    <w:rPr>
      <w:rFonts w:cs="Arial"/>
      <w:sz w:val="18"/>
      <w:szCs w:val="18"/>
      <w:vertAlign w:val="superscript"/>
    </w:rPr>
  </w:style>
  <w:style w:type="character" w:customStyle="1" w:styleId="NormalNumerado1Car">
    <w:name w:val="NormalNumerado1 Car"/>
    <w:basedOn w:val="DefaultParagraphFont"/>
    <w:link w:val="NormalNumerado1"/>
    <w:rsid w:val="009E3918"/>
    <w:rPr>
      <w:rFonts w:ascii="Verdana" w:eastAsia="Times New Roman" w:hAnsi="Verdana" w:cs="Arial"/>
      <w:sz w:val="20"/>
      <w:szCs w:val="24"/>
      <w:lang w:val="es-ES"/>
    </w:rPr>
  </w:style>
  <w:style w:type="character" w:customStyle="1" w:styleId="Heading2Char">
    <w:name w:val="Heading 2 Char"/>
    <w:basedOn w:val="DefaultParagraphFont"/>
    <w:link w:val="Heading2"/>
    <w:uiPriority w:val="9"/>
    <w:semiHidden/>
    <w:rsid w:val="00FD4792"/>
    <w:rPr>
      <w:rFonts w:asciiTheme="majorHAnsi" w:eastAsiaTheme="majorEastAsia" w:hAnsiTheme="majorHAnsi" w:cstheme="majorBidi"/>
      <w:b/>
      <w:bCs/>
      <w:color w:val="4F81BD" w:themeColor="accent1"/>
      <w:sz w:val="26"/>
      <w:szCs w:val="26"/>
      <w:lang w:val="en-US"/>
    </w:rPr>
  </w:style>
  <w:style w:type="paragraph" w:styleId="BodyText2">
    <w:name w:val="Body Text 2"/>
    <w:basedOn w:val="Normal"/>
    <w:link w:val="BodyText2Char"/>
    <w:uiPriority w:val="99"/>
    <w:semiHidden/>
    <w:unhideWhenUsed/>
    <w:rsid w:val="006B5120"/>
    <w:pPr>
      <w:spacing w:after="120" w:line="480" w:lineRule="auto"/>
    </w:pPr>
  </w:style>
  <w:style w:type="character" w:customStyle="1" w:styleId="BodyText2Char">
    <w:name w:val="Body Text 2 Char"/>
    <w:basedOn w:val="DefaultParagraphFont"/>
    <w:link w:val="BodyText2"/>
    <w:uiPriority w:val="99"/>
    <w:semiHidden/>
    <w:rsid w:val="006B5120"/>
    <w:rPr>
      <w:rFonts w:ascii="Times New Roman" w:eastAsia="Times New Roman" w:hAnsi="Times New Roman" w:cs="Times New Roman"/>
      <w:sz w:val="24"/>
      <w:szCs w:val="24"/>
      <w:lang w:val="en-US"/>
    </w:rPr>
  </w:style>
  <w:style w:type="character" w:customStyle="1" w:styleId="ListParagraphChar">
    <w:name w:val="List Paragraph Char"/>
    <w:link w:val="ListParagraph"/>
    <w:uiPriority w:val="34"/>
    <w:locked/>
    <w:rsid w:val="005F2C87"/>
    <w:rPr>
      <w:rFonts w:ascii="Times New Roman" w:eastAsia="Times New Roman" w:hAnsi="Times New Roman" w:cs="Times New Roman"/>
      <w:sz w:val="24"/>
      <w:szCs w:val="24"/>
      <w:lang w:val="en-US"/>
    </w:rPr>
  </w:style>
  <w:style w:type="paragraph" w:customStyle="1" w:styleId="xl23">
    <w:name w:val="xl23"/>
    <w:basedOn w:val="Normal"/>
    <w:rsid w:val="00F50A34"/>
    <w:pPr>
      <w:numPr>
        <w:ilvl w:val="2"/>
      </w:numPr>
      <w:tabs>
        <w:tab w:val="num" w:pos="1455"/>
      </w:tabs>
      <w:spacing w:before="100" w:after="100"/>
      <w:ind w:left="1455" w:hanging="180"/>
      <w:jc w:val="both"/>
      <w:textAlignment w:val="top"/>
    </w:pPr>
    <w:rPr>
      <w:rFonts w:cs="Arial"/>
      <w:color w:val="FF0000"/>
      <w:sz w:val="22"/>
      <w:szCs w:val="20"/>
      <w:lang w:val="es-ES" w:eastAsia="es-ES"/>
    </w:rPr>
  </w:style>
  <w:style w:type="character" w:styleId="CommentReference">
    <w:name w:val="annotation reference"/>
    <w:basedOn w:val="DefaultParagraphFont"/>
    <w:unhideWhenUsed/>
    <w:rsid w:val="00202B75"/>
    <w:rPr>
      <w:sz w:val="16"/>
      <w:szCs w:val="16"/>
    </w:rPr>
  </w:style>
  <w:style w:type="paragraph" w:styleId="CommentText">
    <w:name w:val="annotation text"/>
    <w:basedOn w:val="Normal"/>
    <w:link w:val="CommentTextChar"/>
    <w:uiPriority w:val="99"/>
    <w:unhideWhenUsed/>
    <w:rsid w:val="00202B75"/>
    <w:rPr>
      <w:sz w:val="20"/>
      <w:szCs w:val="20"/>
    </w:rPr>
  </w:style>
  <w:style w:type="character" w:customStyle="1" w:styleId="CommentTextChar">
    <w:name w:val="Comment Text Char"/>
    <w:basedOn w:val="DefaultParagraphFont"/>
    <w:link w:val="CommentText"/>
    <w:uiPriority w:val="99"/>
    <w:rsid w:val="00202B75"/>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02B75"/>
    <w:rPr>
      <w:b/>
      <w:bCs/>
    </w:rPr>
  </w:style>
  <w:style w:type="character" w:customStyle="1" w:styleId="CommentSubjectChar">
    <w:name w:val="Comment Subject Char"/>
    <w:basedOn w:val="CommentTextChar"/>
    <w:link w:val="CommentSubject"/>
    <w:uiPriority w:val="99"/>
    <w:semiHidden/>
    <w:rsid w:val="00202B75"/>
    <w:rPr>
      <w:rFonts w:ascii="Times New Roman" w:eastAsia="Times New Roman" w:hAnsi="Times New Roman" w:cs="Times New Roman"/>
      <w:b/>
      <w:bCs/>
      <w:sz w:val="20"/>
      <w:szCs w:val="20"/>
      <w:lang w:val="en-US"/>
    </w:rPr>
  </w:style>
  <w:style w:type="character" w:styleId="Hyperlink">
    <w:name w:val="Hyperlink"/>
    <w:rsid w:val="00C5236B"/>
    <w:rPr>
      <w:rFonts w:cs="Times New Roman"/>
      <w:color w:val="0000FF"/>
      <w:u w:val="single"/>
    </w:rPr>
  </w:style>
  <w:style w:type="character" w:customStyle="1" w:styleId="Heading1Char">
    <w:name w:val="Heading 1 Char"/>
    <w:basedOn w:val="DefaultParagraphFont"/>
    <w:link w:val="Heading1"/>
    <w:rsid w:val="005D65F8"/>
    <w:rPr>
      <w:rFonts w:ascii="Arial" w:eastAsia="Times New Roman" w:hAnsi="Arial" w:cs="Arial"/>
      <w:b/>
      <w:bCs/>
      <w:kern w:val="32"/>
      <w:sz w:val="28"/>
      <w:szCs w:val="32"/>
      <w:lang w:val="en-GB" w:eastAsia="en-GB"/>
    </w:rPr>
  </w:style>
  <w:style w:type="character" w:customStyle="1" w:styleId="Heading5Char">
    <w:name w:val="Heading 5 Char"/>
    <w:basedOn w:val="DefaultParagraphFont"/>
    <w:link w:val="Heading5"/>
    <w:rsid w:val="005D65F8"/>
    <w:rPr>
      <w:rFonts w:ascii="Arial" w:eastAsia="Times New Roman" w:hAnsi="Arial" w:cs="Times New Roman"/>
      <w:b/>
      <w:bCs/>
      <w:i/>
      <w:iCs/>
      <w:szCs w:val="26"/>
      <w:lang w:val="en-GB" w:eastAsia="en-GB"/>
    </w:rPr>
  </w:style>
  <w:style w:type="character" w:customStyle="1" w:styleId="Heading6Char">
    <w:name w:val="Heading 6 Char"/>
    <w:basedOn w:val="DefaultParagraphFont"/>
    <w:link w:val="Heading6"/>
    <w:rsid w:val="005D65F8"/>
    <w:rPr>
      <w:rFonts w:ascii="Arial" w:eastAsia="Times New Roman" w:hAnsi="Arial" w:cs="Times New Roman"/>
      <w:b/>
      <w:bCs/>
      <w:lang w:val="en-GB" w:eastAsia="en-GB"/>
    </w:rPr>
  </w:style>
  <w:style w:type="character" w:customStyle="1" w:styleId="Heading7Char">
    <w:name w:val="Heading 7 Char"/>
    <w:basedOn w:val="DefaultParagraphFont"/>
    <w:link w:val="Heading7"/>
    <w:rsid w:val="005D65F8"/>
    <w:rPr>
      <w:rFonts w:ascii="Arial" w:eastAsia="Times New Roman" w:hAnsi="Arial" w:cs="Times New Roman"/>
      <w:szCs w:val="24"/>
      <w:lang w:val="en-GB" w:eastAsia="en-GB"/>
    </w:rPr>
  </w:style>
  <w:style w:type="character" w:customStyle="1" w:styleId="Heading8Char">
    <w:name w:val="Heading 8 Char"/>
    <w:basedOn w:val="DefaultParagraphFont"/>
    <w:link w:val="Heading8"/>
    <w:rsid w:val="005D65F8"/>
    <w:rPr>
      <w:rFonts w:ascii="Arial" w:eastAsia="Times New Roman" w:hAnsi="Arial" w:cs="Times New Roman"/>
      <w:i/>
      <w:iCs/>
      <w:szCs w:val="24"/>
      <w:lang w:val="en-GB" w:eastAsia="en-GB"/>
    </w:rPr>
  </w:style>
  <w:style w:type="character" w:customStyle="1" w:styleId="Heading9Char">
    <w:name w:val="Heading 9 Char"/>
    <w:basedOn w:val="DefaultParagraphFont"/>
    <w:link w:val="Heading9"/>
    <w:rsid w:val="005D65F8"/>
    <w:rPr>
      <w:rFonts w:ascii="Arial" w:eastAsia="Times New Roman" w:hAnsi="Arial" w:cs="Arial"/>
      <w:lang w:val="en-GB" w:eastAsia="en-GB"/>
    </w:rPr>
  </w:style>
  <w:style w:type="paragraph" w:customStyle="1" w:styleId="DefaultTabs">
    <w:name w:val="DefaultTabs"/>
    <w:rsid w:val="005D65F8"/>
    <w:pPr>
      <w:tabs>
        <w:tab w:val="left" w:pos="-1440"/>
        <w:tab w:val="left" w:pos="-720"/>
      </w:tabs>
      <w:suppressAutoHyphens/>
      <w:spacing w:after="0" w:line="240" w:lineRule="auto"/>
    </w:pPr>
    <w:rPr>
      <w:rFonts w:ascii="Times New Roman" w:eastAsia="Times New Roman" w:hAnsi="Times New Roman" w:cs="Times New Roman"/>
      <w:sz w:val="24"/>
      <w:szCs w:val="20"/>
      <w:lang w:val="en-US" w:eastAsia="es-ES"/>
    </w:rPr>
  </w:style>
  <w:style w:type="character" w:customStyle="1" w:styleId="DefaultMargins">
    <w:name w:val="DefaultMargins"/>
    <w:rsid w:val="005D65F8"/>
    <w:rPr>
      <w:rFonts w:ascii="Times New Roman" w:hAnsi="Times New Roman" w:cs="Times New Roman" w:hint="default"/>
      <w:noProof w:val="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640894">
      <w:bodyDiv w:val="1"/>
      <w:marLeft w:val="0"/>
      <w:marRight w:val="0"/>
      <w:marTop w:val="0"/>
      <w:marBottom w:val="0"/>
      <w:divBdr>
        <w:top w:val="none" w:sz="0" w:space="0" w:color="auto"/>
        <w:left w:val="none" w:sz="0" w:space="0" w:color="auto"/>
        <w:bottom w:val="none" w:sz="0" w:space="0" w:color="auto"/>
        <w:right w:val="none" w:sz="0" w:space="0" w:color="auto"/>
      </w:divBdr>
    </w:div>
    <w:div w:id="487550205">
      <w:bodyDiv w:val="1"/>
      <w:marLeft w:val="0"/>
      <w:marRight w:val="0"/>
      <w:marTop w:val="0"/>
      <w:marBottom w:val="0"/>
      <w:divBdr>
        <w:top w:val="none" w:sz="0" w:space="0" w:color="auto"/>
        <w:left w:val="none" w:sz="0" w:space="0" w:color="auto"/>
        <w:bottom w:val="none" w:sz="0" w:space="0" w:color="auto"/>
        <w:right w:val="none" w:sz="0" w:space="0" w:color="auto"/>
      </w:divBdr>
      <w:divsChild>
        <w:div w:id="566574041">
          <w:marLeft w:val="0"/>
          <w:marRight w:val="0"/>
          <w:marTop w:val="0"/>
          <w:marBottom w:val="0"/>
          <w:divBdr>
            <w:top w:val="none" w:sz="0" w:space="0" w:color="auto"/>
            <w:left w:val="none" w:sz="0" w:space="0" w:color="auto"/>
            <w:bottom w:val="none" w:sz="0" w:space="0" w:color="auto"/>
            <w:right w:val="none" w:sz="0" w:space="0" w:color="auto"/>
          </w:divBdr>
          <w:divsChild>
            <w:div w:id="1115559134">
              <w:marLeft w:val="0"/>
              <w:marRight w:val="0"/>
              <w:marTop w:val="0"/>
              <w:marBottom w:val="0"/>
              <w:divBdr>
                <w:top w:val="none" w:sz="0" w:space="0" w:color="auto"/>
                <w:left w:val="none" w:sz="0" w:space="0" w:color="auto"/>
                <w:bottom w:val="none" w:sz="0" w:space="0" w:color="auto"/>
                <w:right w:val="none" w:sz="0" w:space="0" w:color="auto"/>
              </w:divBdr>
            </w:div>
            <w:div w:id="166479885">
              <w:marLeft w:val="0"/>
              <w:marRight w:val="0"/>
              <w:marTop w:val="0"/>
              <w:marBottom w:val="0"/>
              <w:divBdr>
                <w:top w:val="none" w:sz="0" w:space="0" w:color="auto"/>
                <w:left w:val="none" w:sz="0" w:space="0" w:color="auto"/>
                <w:bottom w:val="none" w:sz="0" w:space="0" w:color="auto"/>
                <w:right w:val="none" w:sz="0" w:space="0" w:color="auto"/>
              </w:divBdr>
            </w:div>
            <w:div w:id="1059209870">
              <w:marLeft w:val="0"/>
              <w:marRight w:val="0"/>
              <w:marTop w:val="0"/>
              <w:marBottom w:val="0"/>
              <w:divBdr>
                <w:top w:val="none" w:sz="0" w:space="0" w:color="auto"/>
                <w:left w:val="none" w:sz="0" w:space="0" w:color="auto"/>
                <w:bottom w:val="none" w:sz="0" w:space="0" w:color="auto"/>
                <w:right w:val="none" w:sz="0" w:space="0" w:color="auto"/>
              </w:divBdr>
            </w:div>
            <w:div w:id="1645308470">
              <w:marLeft w:val="0"/>
              <w:marRight w:val="0"/>
              <w:marTop w:val="0"/>
              <w:marBottom w:val="0"/>
              <w:divBdr>
                <w:top w:val="none" w:sz="0" w:space="0" w:color="auto"/>
                <w:left w:val="none" w:sz="0" w:space="0" w:color="auto"/>
                <w:bottom w:val="none" w:sz="0" w:space="0" w:color="auto"/>
                <w:right w:val="none" w:sz="0" w:space="0" w:color="auto"/>
              </w:divBdr>
            </w:div>
            <w:div w:id="1131633431">
              <w:marLeft w:val="0"/>
              <w:marRight w:val="0"/>
              <w:marTop w:val="0"/>
              <w:marBottom w:val="0"/>
              <w:divBdr>
                <w:top w:val="none" w:sz="0" w:space="0" w:color="auto"/>
                <w:left w:val="none" w:sz="0" w:space="0" w:color="auto"/>
                <w:bottom w:val="none" w:sz="0" w:space="0" w:color="auto"/>
                <w:right w:val="none" w:sz="0" w:space="0" w:color="auto"/>
              </w:divBdr>
            </w:div>
            <w:div w:id="418795145">
              <w:marLeft w:val="0"/>
              <w:marRight w:val="0"/>
              <w:marTop w:val="0"/>
              <w:marBottom w:val="0"/>
              <w:divBdr>
                <w:top w:val="none" w:sz="0" w:space="0" w:color="auto"/>
                <w:left w:val="none" w:sz="0" w:space="0" w:color="auto"/>
                <w:bottom w:val="none" w:sz="0" w:space="0" w:color="auto"/>
                <w:right w:val="none" w:sz="0" w:space="0" w:color="auto"/>
              </w:divBdr>
            </w:div>
            <w:div w:id="1921253555">
              <w:marLeft w:val="0"/>
              <w:marRight w:val="0"/>
              <w:marTop w:val="0"/>
              <w:marBottom w:val="0"/>
              <w:divBdr>
                <w:top w:val="none" w:sz="0" w:space="0" w:color="auto"/>
                <w:left w:val="none" w:sz="0" w:space="0" w:color="auto"/>
                <w:bottom w:val="none" w:sz="0" w:space="0" w:color="auto"/>
                <w:right w:val="none" w:sz="0" w:space="0" w:color="auto"/>
              </w:divBdr>
            </w:div>
            <w:div w:id="1231232756">
              <w:marLeft w:val="0"/>
              <w:marRight w:val="0"/>
              <w:marTop w:val="0"/>
              <w:marBottom w:val="0"/>
              <w:divBdr>
                <w:top w:val="none" w:sz="0" w:space="0" w:color="auto"/>
                <w:left w:val="none" w:sz="0" w:space="0" w:color="auto"/>
                <w:bottom w:val="none" w:sz="0" w:space="0" w:color="auto"/>
                <w:right w:val="none" w:sz="0" w:space="0" w:color="auto"/>
              </w:divBdr>
            </w:div>
            <w:div w:id="4090578">
              <w:marLeft w:val="0"/>
              <w:marRight w:val="0"/>
              <w:marTop w:val="0"/>
              <w:marBottom w:val="0"/>
              <w:divBdr>
                <w:top w:val="none" w:sz="0" w:space="0" w:color="auto"/>
                <w:left w:val="none" w:sz="0" w:space="0" w:color="auto"/>
                <w:bottom w:val="none" w:sz="0" w:space="0" w:color="auto"/>
                <w:right w:val="none" w:sz="0" w:space="0" w:color="auto"/>
              </w:divBdr>
            </w:div>
            <w:div w:id="694503204">
              <w:marLeft w:val="0"/>
              <w:marRight w:val="0"/>
              <w:marTop w:val="0"/>
              <w:marBottom w:val="0"/>
              <w:divBdr>
                <w:top w:val="none" w:sz="0" w:space="0" w:color="auto"/>
                <w:left w:val="none" w:sz="0" w:space="0" w:color="auto"/>
                <w:bottom w:val="none" w:sz="0" w:space="0" w:color="auto"/>
                <w:right w:val="none" w:sz="0" w:space="0" w:color="auto"/>
              </w:divBdr>
            </w:div>
            <w:div w:id="1032926305">
              <w:marLeft w:val="0"/>
              <w:marRight w:val="0"/>
              <w:marTop w:val="0"/>
              <w:marBottom w:val="0"/>
              <w:divBdr>
                <w:top w:val="none" w:sz="0" w:space="0" w:color="auto"/>
                <w:left w:val="none" w:sz="0" w:space="0" w:color="auto"/>
                <w:bottom w:val="none" w:sz="0" w:space="0" w:color="auto"/>
                <w:right w:val="none" w:sz="0" w:space="0" w:color="auto"/>
              </w:divBdr>
            </w:div>
            <w:div w:id="1951668060">
              <w:marLeft w:val="0"/>
              <w:marRight w:val="0"/>
              <w:marTop w:val="0"/>
              <w:marBottom w:val="0"/>
              <w:divBdr>
                <w:top w:val="none" w:sz="0" w:space="0" w:color="auto"/>
                <w:left w:val="none" w:sz="0" w:space="0" w:color="auto"/>
                <w:bottom w:val="none" w:sz="0" w:space="0" w:color="auto"/>
                <w:right w:val="none" w:sz="0" w:space="0" w:color="auto"/>
              </w:divBdr>
            </w:div>
            <w:div w:id="977228797">
              <w:marLeft w:val="0"/>
              <w:marRight w:val="0"/>
              <w:marTop w:val="0"/>
              <w:marBottom w:val="0"/>
              <w:divBdr>
                <w:top w:val="none" w:sz="0" w:space="0" w:color="auto"/>
                <w:left w:val="none" w:sz="0" w:space="0" w:color="auto"/>
                <w:bottom w:val="none" w:sz="0" w:space="0" w:color="auto"/>
                <w:right w:val="none" w:sz="0" w:space="0" w:color="auto"/>
              </w:divBdr>
            </w:div>
            <w:div w:id="1099713687">
              <w:marLeft w:val="0"/>
              <w:marRight w:val="0"/>
              <w:marTop w:val="0"/>
              <w:marBottom w:val="0"/>
              <w:divBdr>
                <w:top w:val="none" w:sz="0" w:space="0" w:color="auto"/>
                <w:left w:val="none" w:sz="0" w:space="0" w:color="auto"/>
                <w:bottom w:val="none" w:sz="0" w:space="0" w:color="auto"/>
                <w:right w:val="none" w:sz="0" w:space="0" w:color="auto"/>
              </w:divBdr>
            </w:div>
            <w:div w:id="1704750359">
              <w:marLeft w:val="0"/>
              <w:marRight w:val="0"/>
              <w:marTop w:val="0"/>
              <w:marBottom w:val="0"/>
              <w:divBdr>
                <w:top w:val="none" w:sz="0" w:space="0" w:color="auto"/>
                <w:left w:val="none" w:sz="0" w:space="0" w:color="auto"/>
                <w:bottom w:val="none" w:sz="0" w:space="0" w:color="auto"/>
                <w:right w:val="none" w:sz="0" w:space="0" w:color="auto"/>
              </w:divBdr>
            </w:div>
            <w:div w:id="918058058">
              <w:marLeft w:val="0"/>
              <w:marRight w:val="0"/>
              <w:marTop w:val="0"/>
              <w:marBottom w:val="0"/>
              <w:divBdr>
                <w:top w:val="none" w:sz="0" w:space="0" w:color="auto"/>
                <w:left w:val="none" w:sz="0" w:space="0" w:color="auto"/>
                <w:bottom w:val="none" w:sz="0" w:space="0" w:color="auto"/>
                <w:right w:val="none" w:sz="0" w:space="0" w:color="auto"/>
              </w:divBdr>
            </w:div>
            <w:div w:id="1627854907">
              <w:marLeft w:val="0"/>
              <w:marRight w:val="0"/>
              <w:marTop w:val="0"/>
              <w:marBottom w:val="0"/>
              <w:divBdr>
                <w:top w:val="none" w:sz="0" w:space="0" w:color="auto"/>
                <w:left w:val="none" w:sz="0" w:space="0" w:color="auto"/>
                <w:bottom w:val="none" w:sz="0" w:space="0" w:color="auto"/>
                <w:right w:val="none" w:sz="0" w:space="0" w:color="auto"/>
              </w:divBdr>
            </w:div>
            <w:div w:id="608507847">
              <w:marLeft w:val="0"/>
              <w:marRight w:val="0"/>
              <w:marTop w:val="0"/>
              <w:marBottom w:val="0"/>
              <w:divBdr>
                <w:top w:val="none" w:sz="0" w:space="0" w:color="auto"/>
                <w:left w:val="none" w:sz="0" w:space="0" w:color="auto"/>
                <w:bottom w:val="none" w:sz="0" w:space="0" w:color="auto"/>
                <w:right w:val="none" w:sz="0" w:space="0" w:color="auto"/>
              </w:divBdr>
            </w:div>
            <w:div w:id="1214922217">
              <w:marLeft w:val="0"/>
              <w:marRight w:val="0"/>
              <w:marTop w:val="0"/>
              <w:marBottom w:val="0"/>
              <w:divBdr>
                <w:top w:val="none" w:sz="0" w:space="0" w:color="auto"/>
                <w:left w:val="none" w:sz="0" w:space="0" w:color="auto"/>
                <w:bottom w:val="none" w:sz="0" w:space="0" w:color="auto"/>
                <w:right w:val="none" w:sz="0" w:space="0" w:color="auto"/>
              </w:divBdr>
            </w:div>
            <w:div w:id="992104543">
              <w:marLeft w:val="0"/>
              <w:marRight w:val="0"/>
              <w:marTop w:val="0"/>
              <w:marBottom w:val="0"/>
              <w:divBdr>
                <w:top w:val="none" w:sz="0" w:space="0" w:color="auto"/>
                <w:left w:val="none" w:sz="0" w:space="0" w:color="auto"/>
                <w:bottom w:val="none" w:sz="0" w:space="0" w:color="auto"/>
                <w:right w:val="none" w:sz="0" w:space="0" w:color="auto"/>
              </w:divBdr>
            </w:div>
            <w:div w:id="2123918807">
              <w:marLeft w:val="0"/>
              <w:marRight w:val="0"/>
              <w:marTop w:val="0"/>
              <w:marBottom w:val="0"/>
              <w:divBdr>
                <w:top w:val="none" w:sz="0" w:space="0" w:color="auto"/>
                <w:left w:val="none" w:sz="0" w:space="0" w:color="auto"/>
                <w:bottom w:val="none" w:sz="0" w:space="0" w:color="auto"/>
                <w:right w:val="none" w:sz="0" w:space="0" w:color="auto"/>
              </w:divBdr>
            </w:div>
            <w:div w:id="2065134742">
              <w:marLeft w:val="0"/>
              <w:marRight w:val="0"/>
              <w:marTop w:val="0"/>
              <w:marBottom w:val="0"/>
              <w:divBdr>
                <w:top w:val="none" w:sz="0" w:space="0" w:color="auto"/>
                <w:left w:val="none" w:sz="0" w:space="0" w:color="auto"/>
                <w:bottom w:val="none" w:sz="0" w:space="0" w:color="auto"/>
                <w:right w:val="none" w:sz="0" w:space="0" w:color="auto"/>
              </w:divBdr>
            </w:div>
            <w:div w:id="1355032853">
              <w:marLeft w:val="0"/>
              <w:marRight w:val="0"/>
              <w:marTop w:val="0"/>
              <w:marBottom w:val="0"/>
              <w:divBdr>
                <w:top w:val="none" w:sz="0" w:space="0" w:color="auto"/>
                <w:left w:val="none" w:sz="0" w:space="0" w:color="auto"/>
                <w:bottom w:val="none" w:sz="0" w:space="0" w:color="auto"/>
                <w:right w:val="none" w:sz="0" w:space="0" w:color="auto"/>
              </w:divBdr>
            </w:div>
            <w:div w:id="750547693">
              <w:marLeft w:val="0"/>
              <w:marRight w:val="0"/>
              <w:marTop w:val="0"/>
              <w:marBottom w:val="0"/>
              <w:divBdr>
                <w:top w:val="none" w:sz="0" w:space="0" w:color="auto"/>
                <w:left w:val="none" w:sz="0" w:space="0" w:color="auto"/>
                <w:bottom w:val="none" w:sz="0" w:space="0" w:color="auto"/>
                <w:right w:val="none" w:sz="0" w:space="0" w:color="auto"/>
              </w:divBdr>
            </w:div>
            <w:div w:id="442918885">
              <w:marLeft w:val="0"/>
              <w:marRight w:val="0"/>
              <w:marTop w:val="0"/>
              <w:marBottom w:val="0"/>
              <w:divBdr>
                <w:top w:val="none" w:sz="0" w:space="0" w:color="auto"/>
                <w:left w:val="none" w:sz="0" w:space="0" w:color="auto"/>
                <w:bottom w:val="none" w:sz="0" w:space="0" w:color="auto"/>
                <w:right w:val="none" w:sz="0" w:space="0" w:color="auto"/>
              </w:divBdr>
            </w:div>
            <w:div w:id="1909071063">
              <w:marLeft w:val="0"/>
              <w:marRight w:val="0"/>
              <w:marTop w:val="0"/>
              <w:marBottom w:val="0"/>
              <w:divBdr>
                <w:top w:val="none" w:sz="0" w:space="0" w:color="auto"/>
                <w:left w:val="none" w:sz="0" w:space="0" w:color="auto"/>
                <w:bottom w:val="none" w:sz="0" w:space="0" w:color="auto"/>
                <w:right w:val="none" w:sz="0" w:space="0" w:color="auto"/>
              </w:divBdr>
            </w:div>
            <w:div w:id="1644770421">
              <w:marLeft w:val="0"/>
              <w:marRight w:val="0"/>
              <w:marTop w:val="0"/>
              <w:marBottom w:val="0"/>
              <w:divBdr>
                <w:top w:val="none" w:sz="0" w:space="0" w:color="auto"/>
                <w:left w:val="none" w:sz="0" w:space="0" w:color="auto"/>
                <w:bottom w:val="none" w:sz="0" w:space="0" w:color="auto"/>
                <w:right w:val="none" w:sz="0" w:space="0" w:color="auto"/>
              </w:divBdr>
            </w:div>
            <w:div w:id="1915164928">
              <w:marLeft w:val="0"/>
              <w:marRight w:val="0"/>
              <w:marTop w:val="0"/>
              <w:marBottom w:val="0"/>
              <w:divBdr>
                <w:top w:val="none" w:sz="0" w:space="0" w:color="auto"/>
                <w:left w:val="none" w:sz="0" w:space="0" w:color="auto"/>
                <w:bottom w:val="none" w:sz="0" w:space="0" w:color="auto"/>
                <w:right w:val="none" w:sz="0" w:space="0" w:color="auto"/>
              </w:divBdr>
            </w:div>
            <w:div w:id="581917937">
              <w:marLeft w:val="0"/>
              <w:marRight w:val="0"/>
              <w:marTop w:val="0"/>
              <w:marBottom w:val="0"/>
              <w:divBdr>
                <w:top w:val="none" w:sz="0" w:space="0" w:color="auto"/>
                <w:left w:val="none" w:sz="0" w:space="0" w:color="auto"/>
                <w:bottom w:val="none" w:sz="0" w:space="0" w:color="auto"/>
                <w:right w:val="none" w:sz="0" w:space="0" w:color="auto"/>
              </w:divBdr>
            </w:div>
            <w:div w:id="861822087">
              <w:marLeft w:val="0"/>
              <w:marRight w:val="0"/>
              <w:marTop w:val="0"/>
              <w:marBottom w:val="0"/>
              <w:divBdr>
                <w:top w:val="none" w:sz="0" w:space="0" w:color="auto"/>
                <w:left w:val="none" w:sz="0" w:space="0" w:color="auto"/>
                <w:bottom w:val="none" w:sz="0" w:space="0" w:color="auto"/>
                <w:right w:val="none" w:sz="0" w:space="0" w:color="auto"/>
              </w:divBdr>
            </w:div>
            <w:div w:id="1087071513">
              <w:marLeft w:val="0"/>
              <w:marRight w:val="0"/>
              <w:marTop w:val="0"/>
              <w:marBottom w:val="0"/>
              <w:divBdr>
                <w:top w:val="none" w:sz="0" w:space="0" w:color="auto"/>
                <w:left w:val="none" w:sz="0" w:space="0" w:color="auto"/>
                <w:bottom w:val="none" w:sz="0" w:space="0" w:color="auto"/>
                <w:right w:val="none" w:sz="0" w:space="0" w:color="auto"/>
              </w:divBdr>
            </w:div>
            <w:div w:id="190653438">
              <w:marLeft w:val="0"/>
              <w:marRight w:val="0"/>
              <w:marTop w:val="0"/>
              <w:marBottom w:val="0"/>
              <w:divBdr>
                <w:top w:val="none" w:sz="0" w:space="0" w:color="auto"/>
                <w:left w:val="none" w:sz="0" w:space="0" w:color="auto"/>
                <w:bottom w:val="none" w:sz="0" w:space="0" w:color="auto"/>
                <w:right w:val="none" w:sz="0" w:space="0" w:color="auto"/>
              </w:divBdr>
            </w:div>
            <w:div w:id="1232809726">
              <w:marLeft w:val="0"/>
              <w:marRight w:val="0"/>
              <w:marTop w:val="0"/>
              <w:marBottom w:val="0"/>
              <w:divBdr>
                <w:top w:val="none" w:sz="0" w:space="0" w:color="auto"/>
                <w:left w:val="none" w:sz="0" w:space="0" w:color="auto"/>
                <w:bottom w:val="none" w:sz="0" w:space="0" w:color="auto"/>
                <w:right w:val="none" w:sz="0" w:space="0" w:color="auto"/>
              </w:divBdr>
            </w:div>
            <w:div w:id="1627469644">
              <w:marLeft w:val="0"/>
              <w:marRight w:val="0"/>
              <w:marTop w:val="0"/>
              <w:marBottom w:val="0"/>
              <w:divBdr>
                <w:top w:val="none" w:sz="0" w:space="0" w:color="auto"/>
                <w:left w:val="none" w:sz="0" w:space="0" w:color="auto"/>
                <w:bottom w:val="none" w:sz="0" w:space="0" w:color="auto"/>
                <w:right w:val="none" w:sz="0" w:space="0" w:color="auto"/>
              </w:divBdr>
            </w:div>
            <w:div w:id="1935018863">
              <w:marLeft w:val="0"/>
              <w:marRight w:val="0"/>
              <w:marTop w:val="0"/>
              <w:marBottom w:val="0"/>
              <w:divBdr>
                <w:top w:val="none" w:sz="0" w:space="0" w:color="auto"/>
                <w:left w:val="none" w:sz="0" w:space="0" w:color="auto"/>
                <w:bottom w:val="none" w:sz="0" w:space="0" w:color="auto"/>
                <w:right w:val="none" w:sz="0" w:space="0" w:color="auto"/>
              </w:divBdr>
            </w:div>
            <w:div w:id="912273537">
              <w:marLeft w:val="0"/>
              <w:marRight w:val="0"/>
              <w:marTop w:val="0"/>
              <w:marBottom w:val="0"/>
              <w:divBdr>
                <w:top w:val="none" w:sz="0" w:space="0" w:color="auto"/>
                <w:left w:val="none" w:sz="0" w:space="0" w:color="auto"/>
                <w:bottom w:val="none" w:sz="0" w:space="0" w:color="auto"/>
                <w:right w:val="none" w:sz="0" w:space="0" w:color="auto"/>
              </w:divBdr>
            </w:div>
            <w:div w:id="1812364418">
              <w:marLeft w:val="0"/>
              <w:marRight w:val="0"/>
              <w:marTop w:val="0"/>
              <w:marBottom w:val="0"/>
              <w:divBdr>
                <w:top w:val="none" w:sz="0" w:space="0" w:color="auto"/>
                <w:left w:val="none" w:sz="0" w:space="0" w:color="auto"/>
                <w:bottom w:val="none" w:sz="0" w:space="0" w:color="auto"/>
                <w:right w:val="none" w:sz="0" w:space="0" w:color="auto"/>
              </w:divBdr>
            </w:div>
            <w:div w:id="852039614">
              <w:marLeft w:val="0"/>
              <w:marRight w:val="0"/>
              <w:marTop w:val="0"/>
              <w:marBottom w:val="0"/>
              <w:divBdr>
                <w:top w:val="none" w:sz="0" w:space="0" w:color="auto"/>
                <w:left w:val="none" w:sz="0" w:space="0" w:color="auto"/>
                <w:bottom w:val="none" w:sz="0" w:space="0" w:color="auto"/>
                <w:right w:val="none" w:sz="0" w:space="0" w:color="auto"/>
              </w:divBdr>
            </w:div>
            <w:div w:id="1369375001">
              <w:marLeft w:val="0"/>
              <w:marRight w:val="0"/>
              <w:marTop w:val="0"/>
              <w:marBottom w:val="0"/>
              <w:divBdr>
                <w:top w:val="none" w:sz="0" w:space="0" w:color="auto"/>
                <w:left w:val="none" w:sz="0" w:space="0" w:color="auto"/>
                <w:bottom w:val="none" w:sz="0" w:space="0" w:color="auto"/>
                <w:right w:val="none" w:sz="0" w:space="0" w:color="auto"/>
              </w:divBdr>
            </w:div>
            <w:div w:id="323320259">
              <w:marLeft w:val="0"/>
              <w:marRight w:val="0"/>
              <w:marTop w:val="0"/>
              <w:marBottom w:val="0"/>
              <w:divBdr>
                <w:top w:val="none" w:sz="0" w:space="0" w:color="auto"/>
                <w:left w:val="none" w:sz="0" w:space="0" w:color="auto"/>
                <w:bottom w:val="none" w:sz="0" w:space="0" w:color="auto"/>
                <w:right w:val="none" w:sz="0" w:space="0" w:color="auto"/>
              </w:divBdr>
            </w:div>
            <w:div w:id="1468813754">
              <w:marLeft w:val="0"/>
              <w:marRight w:val="0"/>
              <w:marTop w:val="0"/>
              <w:marBottom w:val="0"/>
              <w:divBdr>
                <w:top w:val="none" w:sz="0" w:space="0" w:color="auto"/>
                <w:left w:val="none" w:sz="0" w:space="0" w:color="auto"/>
                <w:bottom w:val="none" w:sz="0" w:space="0" w:color="auto"/>
                <w:right w:val="none" w:sz="0" w:space="0" w:color="auto"/>
              </w:divBdr>
            </w:div>
            <w:div w:id="1828282983">
              <w:marLeft w:val="0"/>
              <w:marRight w:val="0"/>
              <w:marTop w:val="0"/>
              <w:marBottom w:val="0"/>
              <w:divBdr>
                <w:top w:val="none" w:sz="0" w:space="0" w:color="auto"/>
                <w:left w:val="none" w:sz="0" w:space="0" w:color="auto"/>
                <w:bottom w:val="none" w:sz="0" w:space="0" w:color="auto"/>
                <w:right w:val="none" w:sz="0" w:space="0" w:color="auto"/>
              </w:divBdr>
            </w:div>
            <w:div w:id="756361422">
              <w:marLeft w:val="0"/>
              <w:marRight w:val="0"/>
              <w:marTop w:val="0"/>
              <w:marBottom w:val="0"/>
              <w:divBdr>
                <w:top w:val="none" w:sz="0" w:space="0" w:color="auto"/>
                <w:left w:val="none" w:sz="0" w:space="0" w:color="auto"/>
                <w:bottom w:val="none" w:sz="0" w:space="0" w:color="auto"/>
                <w:right w:val="none" w:sz="0" w:space="0" w:color="auto"/>
              </w:divBdr>
            </w:div>
            <w:div w:id="1929847417">
              <w:marLeft w:val="0"/>
              <w:marRight w:val="0"/>
              <w:marTop w:val="0"/>
              <w:marBottom w:val="0"/>
              <w:divBdr>
                <w:top w:val="none" w:sz="0" w:space="0" w:color="auto"/>
                <w:left w:val="none" w:sz="0" w:space="0" w:color="auto"/>
                <w:bottom w:val="none" w:sz="0" w:space="0" w:color="auto"/>
                <w:right w:val="none" w:sz="0" w:space="0" w:color="auto"/>
              </w:divBdr>
            </w:div>
            <w:div w:id="524296782">
              <w:marLeft w:val="0"/>
              <w:marRight w:val="0"/>
              <w:marTop w:val="0"/>
              <w:marBottom w:val="0"/>
              <w:divBdr>
                <w:top w:val="none" w:sz="0" w:space="0" w:color="auto"/>
                <w:left w:val="none" w:sz="0" w:space="0" w:color="auto"/>
                <w:bottom w:val="none" w:sz="0" w:space="0" w:color="auto"/>
                <w:right w:val="none" w:sz="0" w:space="0" w:color="auto"/>
              </w:divBdr>
            </w:div>
            <w:div w:id="458645605">
              <w:marLeft w:val="0"/>
              <w:marRight w:val="0"/>
              <w:marTop w:val="0"/>
              <w:marBottom w:val="0"/>
              <w:divBdr>
                <w:top w:val="none" w:sz="0" w:space="0" w:color="auto"/>
                <w:left w:val="none" w:sz="0" w:space="0" w:color="auto"/>
                <w:bottom w:val="none" w:sz="0" w:space="0" w:color="auto"/>
                <w:right w:val="none" w:sz="0" w:space="0" w:color="auto"/>
              </w:divBdr>
            </w:div>
            <w:div w:id="813913090">
              <w:marLeft w:val="0"/>
              <w:marRight w:val="0"/>
              <w:marTop w:val="0"/>
              <w:marBottom w:val="0"/>
              <w:divBdr>
                <w:top w:val="none" w:sz="0" w:space="0" w:color="auto"/>
                <w:left w:val="none" w:sz="0" w:space="0" w:color="auto"/>
                <w:bottom w:val="none" w:sz="0" w:space="0" w:color="auto"/>
                <w:right w:val="none" w:sz="0" w:space="0" w:color="auto"/>
              </w:divBdr>
            </w:div>
            <w:div w:id="1765804044">
              <w:marLeft w:val="0"/>
              <w:marRight w:val="0"/>
              <w:marTop w:val="0"/>
              <w:marBottom w:val="0"/>
              <w:divBdr>
                <w:top w:val="none" w:sz="0" w:space="0" w:color="auto"/>
                <w:left w:val="none" w:sz="0" w:space="0" w:color="auto"/>
                <w:bottom w:val="none" w:sz="0" w:space="0" w:color="auto"/>
                <w:right w:val="none" w:sz="0" w:space="0" w:color="auto"/>
              </w:divBdr>
            </w:div>
            <w:div w:id="938873836">
              <w:marLeft w:val="0"/>
              <w:marRight w:val="0"/>
              <w:marTop w:val="0"/>
              <w:marBottom w:val="0"/>
              <w:divBdr>
                <w:top w:val="none" w:sz="0" w:space="0" w:color="auto"/>
                <w:left w:val="none" w:sz="0" w:space="0" w:color="auto"/>
                <w:bottom w:val="none" w:sz="0" w:space="0" w:color="auto"/>
                <w:right w:val="none" w:sz="0" w:space="0" w:color="auto"/>
              </w:divBdr>
            </w:div>
            <w:div w:id="1156729379">
              <w:marLeft w:val="0"/>
              <w:marRight w:val="0"/>
              <w:marTop w:val="0"/>
              <w:marBottom w:val="0"/>
              <w:divBdr>
                <w:top w:val="none" w:sz="0" w:space="0" w:color="auto"/>
                <w:left w:val="none" w:sz="0" w:space="0" w:color="auto"/>
                <w:bottom w:val="none" w:sz="0" w:space="0" w:color="auto"/>
                <w:right w:val="none" w:sz="0" w:space="0" w:color="auto"/>
              </w:divBdr>
            </w:div>
            <w:div w:id="1127815014">
              <w:marLeft w:val="0"/>
              <w:marRight w:val="0"/>
              <w:marTop w:val="0"/>
              <w:marBottom w:val="0"/>
              <w:divBdr>
                <w:top w:val="none" w:sz="0" w:space="0" w:color="auto"/>
                <w:left w:val="none" w:sz="0" w:space="0" w:color="auto"/>
                <w:bottom w:val="none" w:sz="0" w:space="0" w:color="auto"/>
                <w:right w:val="none" w:sz="0" w:space="0" w:color="auto"/>
              </w:divBdr>
            </w:div>
            <w:div w:id="1051736402">
              <w:marLeft w:val="0"/>
              <w:marRight w:val="0"/>
              <w:marTop w:val="0"/>
              <w:marBottom w:val="0"/>
              <w:divBdr>
                <w:top w:val="none" w:sz="0" w:space="0" w:color="auto"/>
                <w:left w:val="none" w:sz="0" w:space="0" w:color="auto"/>
                <w:bottom w:val="none" w:sz="0" w:space="0" w:color="auto"/>
                <w:right w:val="none" w:sz="0" w:space="0" w:color="auto"/>
              </w:divBdr>
            </w:div>
            <w:div w:id="439882656">
              <w:marLeft w:val="0"/>
              <w:marRight w:val="0"/>
              <w:marTop w:val="0"/>
              <w:marBottom w:val="0"/>
              <w:divBdr>
                <w:top w:val="none" w:sz="0" w:space="0" w:color="auto"/>
                <w:left w:val="none" w:sz="0" w:space="0" w:color="auto"/>
                <w:bottom w:val="none" w:sz="0" w:space="0" w:color="auto"/>
                <w:right w:val="none" w:sz="0" w:space="0" w:color="auto"/>
              </w:divBdr>
            </w:div>
            <w:div w:id="1858881363">
              <w:marLeft w:val="0"/>
              <w:marRight w:val="0"/>
              <w:marTop w:val="0"/>
              <w:marBottom w:val="0"/>
              <w:divBdr>
                <w:top w:val="none" w:sz="0" w:space="0" w:color="auto"/>
                <w:left w:val="none" w:sz="0" w:space="0" w:color="auto"/>
                <w:bottom w:val="none" w:sz="0" w:space="0" w:color="auto"/>
                <w:right w:val="none" w:sz="0" w:space="0" w:color="auto"/>
              </w:divBdr>
            </w:div>
            <w:div w:id="1619797545">
              <w:marLeft w:val="0"/>
              <w:marRight w:val="0"/>
              <w:marTop w:val="0"/>
              <w:marBottom w:val="0"/>
              <w:divBdr>
                <w:top w:val="none" w:sz="0" w:space="0" w:color="auto"/>
                <w:left w:val="none" w:sz="0" w:space="0" w:color="auto"/>
                <w:bottom w:val="none" w:sz="0" w:space="0" w:color="auto"/>
                <w:right w:val="none" w:sz="0" w:space="0" w:color="auto"/>
              </w:divBdr>
            </w:div>
            <w:div w:id="2063820586">
              <w:marLeft w:val="0"/>
              <w:marRight w:val="0"/>
              <w:marTop w:val="0"/>
              <w:marBottom w:val="0"/>
              <w:divBdr>
                <w:top w:val="none" w:sz="0" w:space="0" w:color="auto"/>
                <w:left w:val="none" w:sz="0" w:space="0" w:color="auto"/>
                <w:bottom w:val="none" w:sz="0" w:space="0" w:color="auto"/>
                <w:right w:val="none" w:sz="0" w:space="0" w:color="auto"/>
              </w:divBdr>
            </w:div>
            <w:div w:id="1281380769">
              <w:marLeft w:val="0"/>
              <w:marRight w:val="0"/>
              <w:marTop w:val="0"/>
              <w:marBottom w:val="0"/>
              <w:divBdr>
                <w:top w:val="none" w:sz="0" w:space="0" w:color="auto"/>
                <w:left w:val="none" w:sz="0" w:space="0" w:color="auto"/>
                <w:bottom w:val="none" w:sz="0" w:space="0" w:color="auto"/>
                <w:right w:val="none" w:sz="0" w:space="0" w:color="auto"/>
              </w:divBdr>
            </w:div>
            <w:div w:id="705133546">
              <w:marLeft w:val="0"/>
              <w:marRight w:val="0"/>
              <w:marTop w:val="0"/>
              <w:marBottom w:val="0"/>
              <w:divBdr>
                <w:top w:val="none" w:sz="0" w:space="0" w:color="auto"/>
                <w:left w:val="none" w:sz="0" w:space="0" w:color="auto"/>
                <w:bottom w:val="none" w:sz="0" w:space="0" w:color="auto"/>
                <w:right w:val="none" w:sz="0" w:space="0" w:color="auto"/>
              </w:divBdr>
            </w:div>
            <w:div w:id="2128964134">
              <w:marLeft w:val="0"/>
              <w:marRight w:val="0"/>
              <w:marTop w:val="0"/>
              <w:marBottom w:val="0"/>
              <w:divBdr>
                <w:top w:val="none" w:sz="0" w:space="0" w:color="auto"/>
                <w:left w:val="none" w:sz="0" w:space="0" w:color="auto"/>
                <w:bottom w:val="none" w:sz="0" w:space="0" w:color="auto"/>
                <w:right w:val="none" w:sz="0" w:space="0" w:color="auto"/>
              </w:divBdr>
            </w:div>
            <w:div w:id="1526795934">
              <w:marLeft w:val="0"/>
              <w:marRight w:val="0"/>
              <w:marTop w:val="0"/>
              <w:marBottom w:val="0"/>
              <w:divBdr>
                <w:top w:val="none" w:sz="0" w:space="0" w:color="auto"/>
                <w:left w:val="none" w:sz="0" w:space="0" w:color="auto"/>
                <w:bottom w:val="none" w:sz="0" w:space="0" w:color="auto"/>
                <w:right w:val="none" w:sz="0" w:space="0" w:color="auto"/>
              </w:divBdr>
            </w:div>
            <w:div w:id="1242790060">
              <w:marLeft w:val="0"/>
              <w:marRight w:val="0"/>
              <w:marTop w:val="0"/>
              <w:marBottom w:val="0"/>
              <w:divBdr>
                <w:top w:val="none" w:sz="0" w:space="0" w:color="auto"/>
                <w:left w:val="none" w:sz="0" w:space="0" w:color="auto"/>
                <w:bottom w:val="none" w:sz="0" w:space="0" w:color="auto"/>
                <w:right w:val="none" w:sz="0" w:space="0" w:color="auto"/>
              </w:divBdr>
            </w:div>
            <w:div w:id="2098404731">
              <w:marLeft w:val="0"/>
              <w:marRight w:val="0"/>
              <w:marTop w:val="0"/>
              <w:marBottom w:val="0"/>
              <w:divBdr>
                <w:top w:val="none" w:sz="0" w:space="0" w:color="auto"/>
                <w:left w:val="none" w:sz="0" w:space="0" w:color="auto"/>
                <w:bottom w:val="none" w:sz="0" w:space="0" w:color="auto"/>
                <w:right w:val="none" w:sz="0" w:space="0" w:color="auto"/>
              </w:divBdr>
            </w:div>
            <w:div w:id="287470176">
              <w:marLeft w:val="0"/>
              <w:marRight w:val="0"/>
              <w:marTop w:val="0"/>
              <w:marBottom w:val="0"/>
              <w:divBdr>
                <w:top w:val="none" w:sz="0" w:space="0" w:color="auto"/>
                <w:left w:val="none" w:sz="0" w:space="0" w:color="auto"/>
                <w:bottom w:val="none" w:sz="0" w:space="0" w:color="auto"/>
                <w:right w:val="none" w:sz="0" w:space="0" w:color="auto"/>
              </w:divBdr>
            </w:div>
            <w:div w:id="2041079973">
              <w:marLeft w:val="0"/>
              <w:marRight w:val="0"/>
              <w:marTop w:val="0"/>
              <w:marBottom w:val="0"/>
              <w:divBdr>
                <w:top w:val="none" w:sz="0" w:space="0" w:color="auto"/>
                <w:left w:val="none" w:sz="0" w:space="0" w:color="auto"/>
                <w:bottom w:val="none" w:sz="0" w:space="0" w:color="auto"/>
                <w:right w:val="none" w:sz="0" w:space="0" w:color="auto"/>
              </w:divBdr>
            </w:div>
            <w:div w:id="557546952">
              <w:marLeft w:val="0"/>
              <w:marRight w:val="0"/>
              <w:marTop w:val="0"/>
              <w:marBottom w:val="0"/>
              <w:divBdr>
                <w:top w:val="none" w:sz="0" w:space="0" w:color="auto"/>
                <w:left w:val="none" w:sz="0" w:space="0" w:color="auto"/>
                <w:bottom w:val="none" w:sz="0" w:space="0" w:color="auto"/>
                <w:right w:val="none" w:sz="0" w:space="0" w:color="auto"/>
              </w:divBdr>
            </w:div>
            <w:div w:id="2101639823">
              <w:marLeft w:val="0"/>
              <w:marRight w:val="0"/>
              <w:marTop w:val="0"/>
              <w:marBottom w:val="0"/>
              <w:divBdr>
                <w:top w:val="none" w:sz="0" w:space="0" w:color="auto"/>
                <w:left w:val="none" w:sz="0" w:space="0" w:color="auto"/>
                <w:bottom w:val="none" w:sz="0" w:space="0" w:color="auto"/>
                <w:right w:val="none" w:sz="0" w:space="0" w:color="auto"/>
              </w:divBdr>
            </w:div>
            <w:div w:id="162661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933">
      <w:bodyDiv w:val="1"/>
      <w:marLeft w:val="0"/>
      <w:marRight w:val="0"/>
      <w:marTop w:val="0"/>
      <w:marBottom w:val="0"/>
      <w:divBdr>
        <w:top w:val="none" w:sz="0" w:space="0" w:color="auto"/>
        <w:left w:val="none" w:sz="0" w:space="0" w:color="auto"/>
        <w:bottom w:val="none" w:sz="0" w:space="0" w:color="auto"/>
        <w:right w:val="none" w:sz="0" w:space="0" w:color="auto"/>
      </w:divBdr>
    </w:div>
    <w:div w:id="1306855216">
      <w:bodyDiv w:val="1"/>
      <w:marLeft w:val="0"/>
      <w:marRight w:val="0"/>
      <w:marTop w:val="0"/>
      <w:marBottom w:val="0"/>
      <w:divBdr>
        <w:top w:val="none" w:sz="0" w:space="0" w:color="auto"/>
        <w:left w:val="none" w:sz="0" w:space="0" w:color="auto"/>
        <w:bottom w:val="none" w:sz="0" w:space="0" w:color="auto"/>
        <w:right w:val="none" w:sz="0" w:space="0" w:color="auto"/>
      </w:divBdr>
      <w:divsChild>
        <w:div w:id="1641572445">
          <w:marLeft w:val="576"/>
          <w:marRight w:val="0"/>
          <w:marTop w:val="120"/>
          <w:marBottom w:val="0"/>
          <w:divBdr>
            <w:top w:val="none" w:sz="0" w:space="0" w:color="auto"/>
            <w:left w:val="none" w:sz="0" w:space="0" w:color="auto"/>
            <w:bottom w:val="none" w:sz="0" w:space="0" w:color="auto"/>
            <w:right w:val="none" w:sz="0" w:space="0" w:color="auto"/>
          </w:divBdr>
        </w:div>
      </w:divsChild>
    </w:div>
    <w:div w:id="1642539681">
      <w:bodyDiv w:val="1"/>
      <w:marLeft w:val="0"/>
      <w:marRight w:val="0"/>
      <w:marTop w:val="0"/>
      <w:marBottom w:val="0"/>
      <w:divBdr>
        <w:top w:val="none" w:sz="0" w:space="0" w:color="auto"/>
        <w:left w:val="none" w:sz="0" w:space="0" w:color="auto"/>
        <w:bottom w:val="none" w:sz="0" w:space="0" w:color="auto"/>
        <w:right w:val="none" w:sz="0" w:space="0" w:color="auto"/>
      </w:divBdr>
      <w:divsChild>
        <w:div w:id="159124690">
          <w:marLeft w:val="0"/>
          <w:marRight w:val="0"/>
          <w:marTop w:val="0"/>
          <w:marBottom w:val="0"/>
          <w:divBdr>
            <w:top w:val="none" w:sz="0" w:space="0" w:color="auto"/>
            <w:left w:val="none" w:sz="0" w:space="0" w:color="auto"/>
            <w:bottom w:val="none" w:sz="0" w:space="0" w:color="auto"/>
            <w:right w:val="none" w:sz="0" w:space="0" w:color="auto"/>
          </w:divBdr>
          <w:divsChild>
            <w:div w:id="820344646">
              <w:marLeft w:val="0"/>
              <w:marRight w:val="0"/>
              <w:marTop w:val="0"/>
              <w:marBottom w:val="0"/>
              <w:divBdr>
                <w:top w:val="none" w:sz="0" w:space="0" w:color="auto"/>
                <w:left w:val="none" w:sz="0" w:space="0" w:color="auto"/>
                <w:bottom w:val="none" w:sz="0" w:space="0" w:color="auto"/>
                <w:right w:val="none" w:sz="0" w:space="0" w:color="auto"/>
              </w:divBdr>
            </w:div>
            <w:div w:id="1990329280">
              <w:marLeft w:val="0"/>
              <w:marRight w:val="0"/>
              <w:marTop w:val="0"/>
              <w:marBottom w:val="0"/>
              <w:divBdr>
                <w:top w:val="none" w:sz="0" w:space="0" w:color="auto"/>
                <w:left w:val="none" w:sz="0" w:space="0" w:color="auto"/>
                <w:bottom w:val="none" w:sz="0" w:space="0" w:color="auto"/>
                <w:right w:val="none" w:sz="0" w:space="0" w:color="auto"/>
              </w:divBdr>
            </w:div>
            <w:div w:id="1417022680">
              <w:marLeft w:val="0"/>
              <w:marRight w:val="0"/>
              <w:marTop w:val="0"/>
              <w:marBottom w:val="0"/>
              <w:divBdr>
                <w:top w:val="none" w:sz="0" w:space="0" w:color="auto"/>
                <w:left w:val="none" w:sz="0" w:space="0" w:color="auto"/>
                <w:bottom w:val="none" w:sz="0" w:space="0" w:color="auto"/>
                <w:right w:val="none" w:sz="0" w:space="0" w:color="auto"/>
              </w:divBdr>
            </w:div>
            <w:div w:id="1184704282">
              <w:marLeft w:val="0"/>
              <w:marRight w:val="0"/>
              <w:marTop w:val="0"/>
              <w:marBottom w:val="0"/>
              <w:divBdr>
                <w:top w:val="none" w:sz="0" w:space="0" w:color="auto"/>
                <w:left w:val="none" w:sz="0" w:space="0" w:color="auto"/>
                <w:bottom w:val="none" w:sz="0" w:space="0" w:color="auto"/>
                <w:right w:val="none" w:sz="0" w:space="0" w:color="auto"/>
              </w:divBdr>
            </w:div>
            <w:div w:id="392168014">
              <w:marLeft w:val="0"/>
              <w:marRight w:val="0"/>
              <w:marTop w:val="0"/>
              <w:marBottom w:val="0"/>
              <w:divBdr>
                <w:top w:val="none" w:sz="0" w:space="0" w:color="auto"/>
                <w:left w:val="none" w:sz="0" w:space="0" w:color="auto"/>
                <w:bottom w:val="none" w:sz="0" w:space="0" w:color="auto"/>
                <w:right w:val="none" w:sz="0" w:space="0" w:color="auto"/>
              </w:divBdr>
            </w:div>
            <w:div w:id="1982347512">
              <w:marLeft w:val="0"/>
              <w:marRight w:val="0"/>
              <w:marTop w:val="0"/>
              <w:marBottom w:val="0"/>
              <w:divBdr>
                <w:top w:val="none" w:sz="0" w:space="0" w:color="auto"/>
                <w:left w:val="none" w:sz="0" w:space="0" w:color="auto"/>
                <w:bottom w:val="none" w:sz="0" w:space="0" w:color="auto"/>
                <w:right w:val="none" w:sz="0" w:space="0" w:color="auto"/>
              </w:divBdr>
            </w:div>
            <w:div w:id="699277277">
              <w:marLeft w:val="0"/>
              <w:marRight w:val="0"/>
              <w:marTop w:val="0"/>
              <w:marBottom w:val="0"/>
              <w:divBdr>
                <w:top w:val="none" w:sz="0" w:space="0" w:color="auto"/>
                <w:left w:val="none" w:sz="0" w:space="0" w:color="auto"/>
                <w:bottom w:val="none" w:sz="0" w:space="0" w:color="auto"/>
                <w:right w:val="none" w:sz="0" w:space="0" w:color="auto"/>
              </w:divBdr>
            </w:div>
            <w:div w:id="1813712704">
              <w:marLeft w:val="0"/>
              <w:marRight w:val="0"/>
              <w:marTop w:val="0"/>
              <w:marBottom w:val="0"/>
              <w:divBdr>
                <w:top w:val="none" w:sz="0" w:space="0" w:color="auto"/>
                <w:left w:val="none" w:sz="0" w:space="0" w:color="auto"/>
                <w:bottom w:val="none" w:sz="0" w:space="0" w:color="auto"/>
                <w:right w:val="none" w:sz="0" w:space="0" w:color="auto"/>
              </w:divBdr>
            </w:div>
            <w:div w:id="63530397">
              <w:marLeft w:val="0"/>
              <w:marRight w:val="0"/>
              <w:marTop w:val="0"/>
              <w:marBottom w:val="0"/>
              <w:divBdr>
                <w:top w:val="none" w:sz="0" w:space="0" w:color="auto"/>
                <w:left w:val="none" w:sz="0" w:space="0" w:color="auto"/>
                <w:bottom w:val="none" w:sz="0" w:space="0" w:color="auto"/>
                <w:right w:val="none" w:sz="0" w:space="0" w:color="auto"/>
              </w:divBdr>
            </w:div>
            <w:div w:id="1540897717">
              <w:marLeft w:val="0"/>
              <w:marRight w:val="0"/>
              <w:marTop w:val="0"/>
              <w:marBottom w:val="0"/>
              <w:divBdr>
                <w:top w:val="none" w:sz="0" w:space="0" w:color="auto"/>
                <w:left w:val="none" w:sz="0" w:space="0" w:color="auto"/>
                <w:bottom w:val="none" w:sz="0" w:space="0" w:color="auto"/>
                <w:right w:val="none" w:sz="0" w:space="0" w:color="auto"/>
              </w:divBdr>
            </w:div>
            <w:div w:id="623082218">
              <w:marLeft w:val="0"/>
              <w:marRight w:val="0"/>
              <w:marTop w:val="0"/>
              <w:marBottom w:val="0"/>
              <w:divBdr>
                <w:top w:val="none" w:sz="0" w:space="0" w:color="auto"/>
                <w:left w:val="none" w:sz="0" w:space="0" w:color="auto"/>
                <w:bottom w:val="none" w:sz="0" w:space="0" w:color="auto"/>
                <w:right w:val="none" w:sz="0" w:space="0" w:color="auto"/>
              </w:divBdr>
            </w:div>
            <w:div w:id="2121950918">
              <w:marLeft w:val="0"/>
              <w:marRight w:val="0"/>
              <w:marTop w:val="0"/>
              <w:marBottom w:val="0"/>
              <w:divBdr>
                <w:top w:val="none" w:sz="0" w:space="0" w:color="auto"/>
                <w:left w:val="none" w:sz="0" w:space="0" w:color="auto"/>
                <w:bottom w:val="none" w:sz="0" w:space="0" w:color="auto"/>
                <w:right w:val="none" w:sz="0" w:space="0" w:color="auto"/>
              </w:divBdr>
            </w:div>
            <w:div w:id="1373651699">
              <w:marLeft w:val="0"/>
              <w:marRight w:val="0"/>
              <w:marTop w:val="0"/>
              <w:marBottom w:val="0"/>
              <w:divBdr>
                <w:top w:val="none" w:sz="0" w:space="0" w:color="auto"/>
                <w:left w:val="none" w:sz="0" w:space="0" w:color="auto"/>
                <w:bottom w:val="none" w:sz="0" w:space="0" w:color="auto"/>
                <w:right w:val="none" w:sz="0" w:space="0" w:color="auto"/>
              </w:divBdr>
            </w:div>
            <w:div w:id="1918008963">
              <w:marLeft w:val="0"/>
              <w:marRight w:val="0"/>
              <w:marTop w:val="0"/>
              <w:marBottom w:val="0"/>
              <w:divBdr>
                <w:top w:val="none" w:sz="0" w:space="0" w:color="auto"/>
                <w:left w:val="none" w:sz="0" w:space="0" w:color="auto"/>
                <w:bottom w:val="none" w:sz="0" w:space="0" w:color="auto"/>
                <w:right w:val="none" w:sz="0" w:space="0" w:color="auto"/>
              </w:divBdr>
            </w:div>
            <w:div w:id="386955649">
              <w:marLeft w:val="0"/>
              <w:marRight w:val="0"/>
              <w:marTop w:val="0"/>
              <w:marBottom w:val="0"/>
              <w:divBdr>
                <w:top w:val="none" w:sz="0" w:space="0" w:color="auto"/>
                <w:left w:val="none" w:sz="0" w:space="0" w:color="auto"/>
                <w:bottom w:val="none" w:sz="0" w:space="0" w:color="auto"/>
                <w:right w:val="none" w:sz="0" w:space="0" w:color="auto"/>
              </w:divBdr>
            </w:div>
            <w:div w:id="44960665">
              <w:marLeft w:val="0"/>
              <w:marRight w:val="0"/>
              <w:marTop w:val="0"/>
              <w:marBottom w:val="0"/>
              <w:divBdr>
                <w:top w:val="none" w:sz="0" w:space="0" w:color="auto"/>
                <w:left w:val="none" w:sz="0" w:space="0" w:color="auto"/>
                <w:bottom w:val="none" w:sz="0" w:space="0" w:color="auto"/>
                <w:right w:val="none" w:sz="0" w:space="0" w:color="auto"/>
              </w:divBdr>
            </w:div>
            <w:div w:id="169486382">
              <w:marLeft w:val="0"/>
              <w:marRight w:val="0"/>
              <w:marTop w:val="0"/>
              <w:marBottom w:val="0"/>
              <w:divBdr>
                <w:top w:val="none" w:sz="0" w:space="0" w:color="auto"/>
                <w:left w:val="none" w:sz="0" w:space="0" w:color="auto"/>
                <w:bottom w:val="none" w:sz="0" w:space="0" w:color="auto"/>
                <w:right w:val="none" w:sz="0" w:space="0" w:color="auto"/>
              </w:divBdr>
            </w:div>
            <w:div w:id="286550350">
              <w:marLeft w:val="0"/>
              <w:marRight w:val="0"/>
              <w:marTop w:val="0"/>
              <w:marBottom w:val="0"/>
              <w:divBdr>
                <w:top w:val="none" w:sz="0" w:space="0" w:color="auto"/>
                <w:left w:val="none" w:sz="0" w:space="0" w:color="auto"/>
                <w:bottom w:val="none" w:sz="0" w:space="0" w:color="auto"/>
                <w:right w:val="none" w:sz="0" w:space="0" w:color="auto"/>
              </w:divBdr>
            </w:div>
            <w:div w:id="164712947">
              <w:marLeft w:val="0"/>
              <w:marRight w:val="0"/>
              <w:marTop w:val="0"/>
              <w:marBottom w:val="0"/>
              <w:divBdr>
                <w:top w:val="none" w:sz="0" w:space="0" w:color="auto"/>
                <w:left w:val="none" w:sz="0" w:space="0" w:color="auto"/>
                <w:bottom w:val="none" w:sz="0" w:space="0" w:color="auto"/>
                <w:right w:val="none" w:sz="0" w:space="0" w:color="auto"/>
              </w:divBdr>
            </w:div>
            <w:div w:id="1802116080">
              <w:marLeft w:val="0"/>
              <w:marRight w:val="0"/>
              <w:marTop w:val="0"/>
              <w:marBottom w:val="0"/>
              <w:divBdr>
                <w:top w:val="none" w:sz="0" w:space="0" w:color="auto"/>
                <w:left w:val="none" w:sz="0" w:space="0" w:color="auto"/>
                <w:bottom w:val="none" w:sz="0" w:space="0" w:color="auto"/>
                <w:right w:val="none" w:sz="0" w:space="0" w:color="auto"/>
              </w:divBdr>
            </w:div>
            <w:div w:id="1244027423">
              <w:marLeft w:val="0"/>
              <w:marRight w:val="0"/>
              <w:marTop w:val="0"/>
              <w:marBottom w:val="0"/>
              <w:divBdr>
                <w:top w:val="none" w:sz="0" w:space="0" w:color="auto"/>
                <w:left w:val="none" w:sz="0" w:space="0" w:color="auto"/>
                <w:bottom w:val="none" w:sz="0" w:space="0" w:color="auto"/>
                <w:right w:val="none" w:sz="0" w:space="0" w:color="auto"/>
              </w:divBdr>
            </w:div>
            <w:div w:id="2094475176">
              <w:marLeft w:val="0"/>
              <w:marRight w:val="0"/>
              <w:marTop w:val="0"/>
              <w:marBottom w:val="0"/>
              <w:divBdr>
                <w:top w:val="none" w:sz="0" w:space="0" w:color="auto"/>
                <w:left w:val="none" w:sz="0" w:space="0" w:color="auto"/>
                <w:bottom w:val="none" w:sz="0" w:space="0" w:color="auto"/>
                <w:right w:val="none" w:sz="0" w:space="0" w:color="auto"/>
              </w:divBdr>
            </w:div>
            <w:div w:id="1797943380">
              <w:marLeft w:val="0"/>
              <w:marRight w:val="0"/>
              <w:marTop w:val="0"/>
              <w:marBottom w:val="0"/>
              <w:divBdr>
                <w:top w:val="none" w:sz="0" w:space="0" w:color="auto"/>
                <w:left w:val="none" w:sz="0" w:space="0" w:color="auto"/>
                <w:bottom w:val="none" w:sz="0" w:space="0" w:color="auto"/>
                <w:right w:val="none" w:sz="0" w:space="0" w:color="auto"/>
              </w:divBdr>
            </w:div>
            <w:div w:id="2132311560">
              <w:marLeft w:val="0"/>
              <w:marRight w:val="0"/>
              <w:marTop w:val="0"/>
              <w:marBottom w:val="0"/>
              <w:divBdr>
                <w:top w:val="none" w:sz="0" w:space="0" w:color="auto"/>
                <w:left w:val="none" w:sz="0" w:space="0" w:color="auto"/>
                <w:bottom w:val="none" w:sz="0" w:space="0" w:color="auto"/>
                <w:right w:val="none" w:sz="0" w:space="0" w:color="auto"/>
              </w:divBdr>
            </w:div>
            <w:div w:id="365763801">
              <w:marLeft w:val="0"/>
              <w:marRight w:val="0"/>
              <w:marTop w:val="0"/>
              <w:marBottom w:val="0"/>
              <w:divBdr>
                <w:top w:val="none" w:sz="0" w:space="0" w:color="auto"/>
                <w:left w:val="none" w:sz="0" w:space="0" w:color="auto"/>
                <w:bottom w:val="none" w:sz="0" w:space="0" w:color="auto"/>
                <w:right w:val="none" w:sz="0" w:space="0" w:color="auto"/>
              </w:divBdr>
            </w:div>
            <w:div w:id="1356156335">
              <w:marLeft w:val="0"/>
              <w:marRight w:val="0"/>
              <w:marTop w:val="0"/>
              <w:marBottom w:val="0"/>
              <w:divBdr>
                <w:top w:val="none" w:sz="0" w:space="0" w:color="auto"/>
                <w:left w:val="none" w:sz="0" w:space="0" w:color="auto"/>
                <w:bottom w:val="none" w:sz="0" w:space="0" w:color="auto"/>
                <w:right w:val="none" w:sz="0" w:space="0" w:color="auto"/>
              </w:divBdr>
            </w:div>
            <w:div w:id="1569918866">
              <w:marLeft w:val="0"/>
              <w:marRight w:val="0"/>
              <w:marTop w:val="0"/>
              <w:marBottom w:val="0"/>
              <w:divBdr>
                <w:top w:val="none" w:sz="0" w:space="0" w:color="auto"/>
                <w:left w:val="none" w:sz="0" w:space="0" w:color="auto"/>
                <w:bottom w:val="none" w:sz="0" w:space="0" w:color="auto"/>
                <w:right w:val="none" w:sz="0" w:space="0" w:color="auto"/>
              </w:divBdr>
            </w:div>
            <w:div w:id="1621767774">
              <w:marLeft w:val="0"/>
              <w:marRight w:val="0"/>
              <w:marTop w:val="0"/>
              <w:marBottom w:val="0"/>
              <w:divBdr>
                <w:top w:val="none" w:sz="0" w:space="0" w:color="auto"/>
                <w:left w:val="none" w:sz="0" w:space="0" w:color="auto"/>
                <w:bottom w:val="none" w:sz="0" w:space="0" w:color="auto"/>
                <w:right w:val="none" w:sz="0" w:space="0" w:color="auto"/>
              </w:divBdr>
            </w:div>
            <w:div w:id="1579053641">
              <w:marLeft w:val="0"/>
              <w:marRight w:val="0"/>
              <w:marTop w:val="0"/>
              <w:marBottom w:val="0"/>
              <w:divBdr>
                <w:top w:val="none" w:sz="0" w:space="0" w:color="auto"/>
                <w:left w:val="none" w:sz="0" w:space="0" w:color="auto"/>
                <w:bottom w:val="none" w:sz="0" w:space="0" w:color="auto"/>
                <w:right w:val="none" w:sz="0" w:space="0" w:color="auto"/>
              </w:divBdr>
            </w:div>
            <w:div w:id="2067102690">
              <w:marLeft w:val="0"/>
              <w:marRight w:val="0"/>
              <w:marTop w:val="0"/>
              <w:marBottom w:val="0"/>
              <w:divBdr>
                <w:top w:val="none" w:sz="0" w:space="0" w:color="auto"/>
                <w:left w:val="none" w:sz="0" w:space="0" w:color="auto"/>
                <w:bottom w:val="none" w:sz="0" w:space="0" w:color="auto"/>
                <w:right w:val="none" w:sz="0" w:space="0" w:color="auto"/>
              </w:divBdr>
            </w:div>
            <w:div w:id="816341339">
              <w:marLeft w:val="0"/>
              <w:marRight w:val="0"/>
              <w:marTop w:val="0"/>
              <w:marBottom w:val="0"/>
              <w:divBdr>
                <w:top w:val="none" w:sz="0" w:space="0" w:color="auto"/>
                <w:left w:val="none" w:sz="0" w:space="0" w:color="auto"/>
                <w:bottom w:val="none" w:sz="0" w:space="0" w:color="auto"/>
                <w:right w:val="none" w:sz="0" w:space="0" w:color="auto"/>
              </w:divBdr>
            </w:div>
            <w:div w:id="1913807825">
              <w:marLeft w:val="0"/>
              <w:marRight w:val="0"/>
              <w:marTop w:val="0"/>
              <w:marBottom w:val="0"/>
              <w:divBdr>
                <w:top w:val="none" w:sz="0" w:space="0" w:color="auto"/>
                <w:left w:val="none" w:sz="0" w:space="0" w:color="auto"/>
                <w:bottom w:val="none" w:sz="0" w:space="0" w:color="auto"/>
                <w:right w:val="none" w:sz="0" w:space="0" w:color="auto"/>
              </w:divBdr>
            </w:div>
            <w:div w:id="1806774811">
              <w:marLeft w:val="0"/>
              <w:marRight w:val="0"/>
              <w:marTop w:val="0"/>
              <w:marBottom w:val="0"/>
              <w:divBdr>
                <w:top w:val="none" w:sz="0" w:space="0" w:color="auto"/>
                <w:left w:val="none" w:sz="0" w:space="0" w:color="auto"/>
                <w:bottom w:val="none" w:sz="0" w:space="0" w:color="auto"/>
                <w:right w:val="none" w:sz="0" w:space="0" w:color="auto"/>
              </w:divBdr>
            </w:div>
            <w:div w:id="1217352179">
              <w:marLeft w:val="0"/>
              <w:marRight w:val="0"/>
              <w:marTop w:val="0"/>
              <w:marBottom w:val="0"/>
              <w:divBdr>
                <w:top w:val="none" w:sz="0" w:space="0" w:color="auto"/>
                <w:left w:val="none" w:sz="0" w:space="0" w:color="auto"/>
                <w:bottom w:val="none" w:sz="0" w:space="0" w:color="auto"/>
                <w:right w:val="none" w:sz="0" w:space="0" w:color="auto"/>
              </w:divBdr>
            </w:div>
            <w:div w:id="1834686458">
              <w:marLeft w:val="0"/>
              <w:marRight w:val="0"/>
              <w:marTop w:val="0"/>
              <w:marBottom w:val="0"/>
              <w:divBdr>
                <w:top w:val="none" w:sz="0" w:space="0" w:color="auto"/>
                <w:left w:val="none" w:sz="0" w:space="0" w:color="auto"/>
                <w:bottom w:val="none" w:sz="0" w:space="0" w:color="auto"/>
                <w:right w:val="none" w:sz="0" w:space="0" w:color="auto"/>
              </w:divBdr>
            </w:div>
            <w:div w:id="1592549739">
              <w:marLeft w:val="0"/>
              <w:marRight w:val="0"/>
              <w:marTop w:val="0"/>
              <w:marBottom w:val="0"/>
              <w:divBdr>
                <w:top w:val="none" w:sz="0" w:space="0" w:color="auto"/>
                <w:left w:val="none" w:sz="0" w:space="0" w:color="auto"/>
                <w:bottom w:val="none" w:sz="0" w:space="0" w:color="auto"/>
                <w:right w:val="none" w:sz="0" w:space="0" w:color="auto"/>
              </w:divBdr>
            </w:div>
            <w:div w:id="2040622551">
              <w:marLeft w:val="0"/>
              <w:marRight w:val="0"/>
              <w:marTop w:val="0"/>
              <w:marBottom w:val="0"/>
              <w:divBdr>
                <w:top w:val="none" w:sz="0" w:space="0" w:color="auto"/>
                <w:left w:val="none" w:sz="0" w:space="0" w:color="auto"/>
                <w:bottom w:val="none" w:sz="0" w:space="0" w:color="auto"/>
                <w:right w:val="none" w:sz="0" w:space="0" w:color="auto"/>
              </w:divBdr>
            </w:div>
            <w:div w:id="1933272228">
              <w:marLeft w:val="0"/>
              <w:marRight w:val="0"/>
              <w:marTop w:val="0"/>
              <w:marBottom w:val="0"/>
              <w:divBdr>
                <w:top w:val="none" w:sz="0" w:space="0" w:color="auto"/>
                <w:left w:val="none" w:sz="0" w:space="0" w:color="auto"/>
                <w:bottom w:val="none" w:sz="0" w:space="0" w:color="auto"/>
                <w:right w:val="none" w:sz="0" w:space="0" w:color="auto"/>
              </w:divBdr>
            </w:div>
            <w:div w:id="2123303050">
              <w:marLeft w:val="0"/>
              <w:marRight w:val="0"/>
              <w:marTop w:val="0"/>
              <w:marBottom w:val="0"/>
              <w:divBdr>
                <w:top w:val="none" w:sz="0" w:space="0" w:color="auto"/>
                <w:left w:val="none" w:sz="0" w:space="0" w:color="auto"/>
                <w:bottom w:val="none" w:sz="0" w:space="0" w:color="auto"/>
                <w:right w:val="none" w:sz="0" w:space="0" w:color="auto"/>
              </w:divBdr>
            </w:div>
            <w:div w:id="510611531">
              <w:marLeft w:val="0"/>
              <w:marRight w:val="0"/>
              <w:marTop w:val="0"/>
              <w:marBottom w:val="0"/>
              <w:divBdr>
                <w:top w:val="none" w:sz="0" w:space="0" w:color="auto"/>
                <w:left w:val="none" w:sz="0" w:space="0" w:color="auto"/>
                <w:bottom w:val="none" w:sz="0" w:space="0" w:color="auto"/>
                <w:right w:val="none" w:sz="0" w:space="0" w:color="auto"/>
              </w:divBdr>
            </w:div>
            <w:div w:id="1665746287">
              <w:marLeft w:val="0"/>
              <w:marRight w:val="0"/>
              <w:marTop w:val="0"/>
              <w:marBottom w:val="0"/>
              <w:divBdr>
                <w:top w:val="none" w:sz="0" w:space="0" w:color="auto"/>
                <w:left w:val="none" w:sz="0" w:space="0" w:color="auto"/>
                <w:bottom w:val="none" w:sz="0" w:space="0" w:color="auto"/>
                <w:right w:val="none" w:sz="0" w:space="0" w:color="auto"/>
              </w:divBdr>
            </w:div>
            <w:div w:id="1512181628">
              <w:marLeft w:val="0"/>
              <w:marRight w:val="0"/>
              <w:marTop w:val="0"/>
              <w:marBottom w:val="0"/>
              <w:divBdr>
                <w:top w:val="none" w:sz="0" w:space="0" w:color="auto"/>
                <w:left w:val="none" w:sz="0" w:space="0" w:color="auto"/>
                <w:bottom w:val="none" w:sz="0" w:space="0" w:color="auto"/>
                <w:right w:val="none" w:sz="0" w:space="0" w:color="auto"/>
              </w:divBdr>
            </w:div>
            <w:div w:id="2500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754D-77A6-4906-8310-9CEA26E50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4678</Words>
  <Characters>25734</Characters>
  <Application>Microsoft Office Word</Application>
  <DocSecurity>0</DocSecurity>
  <Lines>214</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promecom</dc:creator>
  <cp:lastModifiedBy>Carla LECAROS</cp:lastModifiedBy>
  <cp:revision>4</cp:revision>
  <cp:lastPrinted>2013-06-14T20:24:00Z</cp:lastPrinted>
  <dcterms:created xsi:type="dcterms:W3CDTF">2013-10-31T23:17:00Z</dcterms:created>
  <dcterms:modified xsi:type="dcterms:W3CDTF">2013-11-18T22:04:00Z</dcterms:modified>
</cp:coreProperties>
</file>