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EA" w:rsidRPr="00B8789B" w:rsidRDefault="001C143D" w:rsidP="001C143D">
      <w:pPr>
        <w:ind w:left="360"/>
        <w:rPr>
          <w:rFonts w:ascii="Arial" w:hAnsi="Arial" w:cs="Arial"/>
          <w:b/>
          <w:bCs/>
          <w:sz w:val="32"/>
          <w:szCs w:val="32"/>
        </w:rPr>
      </w:pPr>
      <w:bookmarkStart w:id="0" w:name="_GoBack"/>
      <w:bookmarkEnd w:id="0"/>
      <w:r w:rsidRPr="001C143D">
        <w:rPr>
          <w:rFonts w:ascii="Arial" w:hAnsi="Arial" w:cs="Arial"/>
          <w:b/>
          <w:bCs/>
          <w:sz w:val="32"/>
          <w:szCs w:val="32"/>
        </w:rPr>
        <w:t xml:space="preserve">ANEXO </w:t>
      </w:r>
      <w:r w:rsidR="00B1282B">
        <w:rPr>
          <w:rFonts w:ascii="Arial" w:hAnsi="Arial" w:cs="Arial"/>
          <w:b/>
          <w:bCs/>
          <w:sz w:val="32"/>
          <w:szCs w:val="32"/>
        </w:rPr>
        <w:t>3</w:t>
      </w:r>
      <w:r w:rsidRPr="001C143D">
        <w:rPr>
          <w:rFonts w:ascii="Arial" w:hAnsi="Arial" w:cs="Arial"/>
          <w:b/>
          <w:bCs/>
          <w:sz w:val="32"/>
          <w:szCs w:val="32"/>
        </w:rPr>
        <w:t>:</w:t>
      </w:r>
      <w:r>
        <w:rPr>
          <w:rFonts w:ascii="Arial" w:eastAsia="Batang" w:hAnsi="Arial" w:cs="Arial"/>
          <w:b/>
          <w:bCs/>
          <w:sz w:val="22"/>
          <w:szCs w:val="22"/>
          <w:lang w:val="es-MX"/>
        </w:rPr>
        <w:t xml:space="preserve"> </w:t>
      </w:r>
      <w:r w:rsidR="000B46EA" w:rsidRPr="00B8789B">
        <w:rPr>
          <w:rFonts w:ascii="Arial" w:hAnsi="Arial" w:cs="Arial"/>
          <w:b/>
          <w:bCs/>
          <w:sz w:val="32"/>
          <w:szCs w:val="32"/>
        </w:rPr>
        <w:t>Manejo Sustentable de Tierras para el Control de la desertificación en Patagonia</w:t>
      </w:r>
    </w:p>
    <w:p w:rsidR="000B46EA" w:rsidRPr="00B8789B" w:rsidRDefault="000B46EA" w:rsidP="00611B7E">
      <w:pPr>
        <w:jc w:val="center"/>
        <w:rPr>
          <w:rFonts w:ascii="Arial" w:eastAsia="Batang" w:hAnsi="Arial" w:cs="Arial"/>
          <w:b/>
          <w:bCs/>
          <w:sz w:val="32"/>
          <w:szCs w:val="32"/>
        </w:rPr>
      </w:pPr>
    </w:p>
    <w:p w:rsidR="000B46EA" w:rsidRPr="00B8789B" w:rsidRDefault="000B46EA">
      <w:pPr>
        <w:jc w:val="center"/>
        <w:rPr>
          <w:rFonts w:ascii="Arial" w:hAnsi="Arial" w:cs="Arial"/>
          <w:b/>
          <w:i/>
          <w:snapToGrid w:val="0"/>
          <w:sz w:val="32"/>
          <w:szCs w:val="32"/>
        </w:rPr>
      </w:pPr>
      <w:r w:rsidRPr="00B8789B">
        <w:rPr>
          <w:rFonts w:ascii="Arial" w:hAnsi="Arial" w:cs="Arial"/>
          <w:b/>
          <w:i/>
          <w:snapToGrid w:val="0"/>
          <w:sz w:val="32"/>
          <w:szCs w:val="32"/>
        </w:rPr>
        <w:t>Argentina</w:t>
      </w:r>
    </w:p>
    <w:p w:rsidR="000B46EA" w:rsidRPr="00B93003" w:rsidRDefault="000B46EA">
      <w:pPr>
        <w:jc w:val="center"/>
        <w:rPr>
          <w:rFonts w:ascii="Arial" w:hAnsi="Arial" w:cs="Arial"/>
          <w:b/>
          <w:i/>
          <w:snapToGrid w:val="0"/>
          <w:sz w:val="22"/>
          <w:szCs w:val="22"/>
        </w:rPr>
      </w:pPr>
    </w:p>
    <w:p w:rsidR="000B46EA" w:rsidRPr="00B93003" w:rsidRDefault="000B46EA">
      <w:pPr>
        <w:jc w:val="center"/>
        <w:rPr>
          <w:rFonts w:ascii="Arial" w:eastAsia="Batang" w:hAnsi="Arial" w:cs="Arial"/>
          <w:b/>
          <w:bCs/>
          <w:sz w:val="22"/>
          <w:szCs w:val="22"/>
        </w:rPr>
      </w:pPr>
      <w:r w:rsidRPr="00B93003">
        <w:rPr>
          <w:rFonts w:ascii="Arial" w:hAnsi="Arial" w:cs="Arial"/>
          <w:b/>
          <w:i/>
          <w:snapToGrid w:val="0"/>
          <w:sz w:val="22"/>
          <w:szCs w:val="22"/>
        </w:rPr>
        <w:t xml:space="preserve">Arg </w:t>
      </w:r>
      <w:smartTag w:uri="urn:schemas-microsoft-com:office:smarttags" w:element="metricconverter">
        <w:smartTagPr>
          <w:attr w:name="ProductID" w:val="07 G"/>
        </w:smartTagPr>
        <w:r w:rsidRPr="00B93003">
          <w:rPr>
            <w:rFonts w:ascii="Arial" w:hAnsi="Arial" w:cs="Arial"/>
            <w:b/>
            <w:i/>
            <w:snapToGrid w:val="0"/>
            <w:sz w:val="22"/>
            <w:szCs w:val="22"/>
          </w:rPr>
          <w:t>0</w:t>
        </w:r>
        <w:r>
          <w:rPr>
            <w:rFonts w:ascii="Arial" w:hAnsi="Arial" w:cs="Arial"/>
            <w:b/>
            <w:i/>
            <w:snapToGrid w:val="0"/>
            <w:sz w:val="22"/>
            <w:szCs w:val="22"/>
          </w:rPr>
          <w:t>7</w:t>
        </w:r>
        <w:r w:rsidRPr="00B93003">
          <w:rPr>
            <w:rFonts w:ascii="Arial" w:hAnsi="Arial" w:cs="Arial"/>
            <w:b/>
            <w:i/>
            <w:snapToGrid w:val="0"/>
            <w:sz w:val="22"/>
            <w:szCs w:val="22"/>
          </w:rPr>
          <w:t xml:space="preserve"> G</w:t>
        </w:r>
      </w:smartTag>
      <w:r w:rsidRPr="00B93003">
        <w:rPr>
          <w:rFonts w:ascii="Arial" w:hAnsi="Arial" w:cs="Arial"/>
          <w:b/>
          <w:i/>
          <w:snapToGrid w:val="0"/>
          <w:sz w:val="22"/>
          <w:szCs w:val="22"/>
        </w:rPr>
        <w:t xml:space="preserve"> 3</w:t>
      </w:r>
      <w:r>
        <w:rPr>
          <w:rFonts w:ascii="Arial" w:hAnsi="Arial" w:cs="Arial"/>
          <w:b/>
          <w:i/>
          <w:snapToGrid w:val="0"/>
          <w:sz w:val="22"/>
          <w:szCs w:val="22"/>
        </w:rPr>
        <w:t>5</w:t>
      </w:r>
    </w:p>
    <w:p w:rsidR="000B46EA" w:rsidRPr="00B93003" w:rsidRDefault="000B46EA">
      <w:pPr>
        <w:jc w:val="center"/>
        <w:rPr>
          <w:rFonts w:ascii="Arial" w:eastAsia="Batang" w:hAnsi="Arial" w:cs="Arial"/>
          <w:b/>
          <w:bCs/>
          <w:sz w:val="22"/>
          <w:szCs w:val="22"/>
        </w:rPr>
      </w:pPr>
    </w:p>
    <w:p w:rsidR="000B46EA" w:rsidRPr="00984CE7" w:rsidRDefault="000B46EA">
      <w:pPr>
        <w:jc w:val="center"/>
        <w:rPr>
          <w:rFonts w:ascii="Arial" w:eastAsia="Batang" w:hAnsi="Arial" w:cs="Arial"/>
          <w:b/>
          <w:bCs/>
          <w:sz w:val="22"/>
          <w:szCs w:val="22"/>
          <w:lang w:val="es-MX"/>
        </w:rPr>
      </w:pPr>
      <w:r w:rsidRPr="00984CE7">
        <w:rPr>
          <w:rFonts w:ascii="Arial" w:eastAsia="Batang" w:hAnsi="Arial" w:cs="Arial"/>
          <w:b/>
          <w:bCs/>
          <w:sz w:val="22"/>
          <w:szCs w:val="22"/>
          <w:lang w:val="es-MX"/>
        </w:rPr>
        <w:t>TÉRMINOS DE REFERENCIA PARA LA</w:t>
      </w:r>
    </w:p>
    <w:p w:rsidR="000B46EA" w:rsidRPr="00984CE7" w:rsidRDefault="000B46EA">
      <w:pPr>
        <w:jc w:val="center"/>
        <w:rPr>
          <w:rFonts w:ascii="Arial" w:eastAsia="Batang" w:hAnsi="Arial" w:cs="Arial"/>
          <w:b/>
          <w:bCs/>
          <w:sz w:val="22"/>
          <w:szCs w:val="22"/>
          <w:lang w:val="es-MX"/>
        </w:rPr>
      </w:pPr>
      <w:r w:rsidRPr="00984CE7">
        <w:rPr>
          <w:rFonts w:ascii="Arial" w:eastAsia="Batang" w:hAnsi="Arial" w:cs="Arial"/>
          <w:b/>
          <w:bCs/>
          <w:sz w:val="22"/>
          <w:szCs w:val="22"/>
          <w:lang w:val="es-MX"/>
        </w:rPr>
        <w:t>“MISION DE EVALUACIÓN FINAL”</w:t>
      </w:r>
    </w:p>
    <w:p w:rsidR="000B46EA" w:rsidRPr="00984CE7" w:rsidRDefault="000B46EA">
      <w:pPr>
        <w:rPr>
          <w:rFonts w:ascii="Arial" w:eastAsia="Batang" w:hAnsi="Arial" w:cs="Arial"/>
          <w:b/>
          <w:bCs/>
          <w:sz w:val="22"/>
          <w:szCs w:val="22"/>
          <w:lang w:val="es-MX"/>
        </w:rPr>
      </w:pPr>
    </w:p>
    <w:p w:rsidR="000B46EA" w:rsidRPr="00984CE7" w:rsidRDefault="000B46EA" w:rsidP="00611B7E">
      <w:pPr>
        <w:rPr>
          <w:rFonts w:ascii="Arial" w:eastAsia="Batang" w:hAnsi="Arial" w:cs="Arial"/>
          <w:b/>
          <w:bCs/>
          <w:sz w:val="22"/>
          <w:szCs w:val="22"/>
        </w:rPr>
        <w:sectPr w:rsidR="000B46EA" w:rsidRPr="00984CE7" w:rsidSect="00611B7E">
          <w:headerReference w:type="default" r:id="rId7"/>
          <w:footerReference w:type="even" r:id="rId8"/>
          <w:footerReference w:type="default" r:id="rId9"/>
          <w:type w:val="continuous"/>
          <w:pgSz w:w="12240" w:h="15840" w:code="1"/>
          <w:pgMar w:top="1411" w:right="1152" w:bottom="1411" w:left="1152" w:header="720" w:footer="720" w:gutter="0"/>
          <w:pgNumType w:start="0"/>
          <w:cols w:space="709"/>
        </w:sectPr>
      </w:pPr>
    </w:p>
    <w:p w:rsidR="000B46EA" w:rsidRPr="00984CE7" w:rsidRDefault="000B46EA" w:rsidP="00611B7E">
      <w:pPr>
        <w:jc w:val="both"/>
        <w:rPr>
          <w:rFonts w:ascii="Arial" w:eastAsia="Batang" w:hAnsi="Arial" w:cs="Arial"/>
          <w:b/>
          <w:bCs/>
          <w:sz w:val="22"/>
          <w:szCs w:val="22"/>
        </w:rPr>
      </w:pPr>
      <w:r w:rsidRPr="00984CE7">
        <w:rPr>
          <w:rFonts w:ascii="Arial" w:eastAsia="Batang" w:hAnsi="Arial" w:cs="Arial"/>
          <w:b/>
          <w:bCs/>
          <w:sz w:val="22"/>
          <w:szCs w:val="22"/>
        </w:rPr>
        <w:lastRenderedPageBreak/>
        <w:t>I. INTRODUCCIÓN </w:t>
      </w:r>
    </w:p>
    <w:p w:rsidR="000B46EA" w:rsidRPr="00984CE7" w:rsidRDefault="000B46EA" w:rsidP="00611B7E">
      <w:pPr>
        <w:pStyle w:val="Ttulo1"/>
        <w:rPr>
          <w:rFonts w:ascii="Arial" w:hAnsi="Arial" w:cs="Arial"/>
          <w:sz w:val="22"/>
          <w:szCs w:val="22"/>
          <w:lang w:val="es-ES"/>
        </w:rPr>
      </w:pPr>
    </w:p>
    <w:p w:rsidR="000B46EA" w:rsidRPr="00984CE7" w:rsidRDefault="000B46EA" w:rsidP="00611B7E">
      <w:pPr>
        <w:pStyle w:val="Ttulo5"/>
        <w:numPr>
          <w:ilvl w:val="0"/>
          <w:numId w:val="25"/>
        </w:numPr>
        <w:tabs>
          <w:tab w:val="clear" w:pos="1008"/>
        </w:tabs>
        <w:ind w:left="540" w:hanging="540"/>
        <w:rPr>
          <w:rFonts w:ascii="Arial" w:hAnsi="Arial" w:cs="Arial"/>
          <w:sz w:val="22"/>
          <w:szCs w:val="22"/>
        </w:rPr>
      </w:pPr>
      <w:smartTag w:uri="urn:schemas-microsoft-com:office:smarttags" w:element="PersonName">
        <w:smartTagPr>
          <w:attr w:name="ProductID" w:val="La Pol￭tica"/>
        </w:smartTagPr>
        <w:r w:rsidRPr="00984CE7">
          <w:rPr>
            <w:rFonts w:ascii="Arial" w:hAnsi="Arial" w:cs="Arial"/>
            <w:sz w:val="22"/>
            <w:szCs w:val="22"/>
          </w:rPr>
          <w:t>La Política</w:t>
        </w:r>
      </w:smartTag>
      <w:r w:rsidRPr="00984CE7">
        <w:rPr>
          <w:rFonts w:ascii="Arial" w:hAnsi="Arial" w:cs="Arial"/>
          <w:sz w:val="22"/>
          <w:szCs w:val="22"/>
        </w:rPr>
        <w:t xml:space="preserve"> de Monitoreo y Evaluación (M&amp;E) de PNUD/GEF</w:t>
      </w:r>
    </w:p>
    <w:p w:rsidR="000B46EA" w:rsidRPr="00984CE7" w:rsidRDefault="000B46EA" w:rsidP="00611B7E">
      <w:pPr>
        <w:jc w:val="both"/>
        <w:rPr>
          <w:rFonts w:ascii="Arial" w:hAnsi="Arial" w:cs="Arial"/>
          <w:sz w:val="22"/>
          <w:szCs w:val="22"/>
        </w:rPr>
      </w:pPr>
    </w:p>
    <w:p w:rsidR="000B46EA" w:rsidRDefault="000B46EA" w:rsidP="00611B7E">
      <w:pPr>
        <w:jc w:val="both"/>
        <w:rPr>
          <w:rFonts w:ascii="Arial" w:hAnsi="Arial" w:cs="Arial"/>
          <w:sz w:val="22"/>
          <w:szCs w:val="22"/>
        </w:rPr>
      </w:pPr>
      <w:r w:rsidRPr="00984CE7">
        <w:rPr>
          <w:rFonts w:ascii="Arial" w:hAnsi="Arial" w:cs="Arial"/>
          <w:sz w:val="22"/>
          <w:szCs w:val="22"/>
        </w:rPr>
        <w:t xml:space="preserve">La política de monitoreo y evaluación (M&amp;E) de proyectos de PNUD/GEF tiene cuatro objetivos: </w:t>
      </w: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4"/>
        </w:numPr>
        <w:jc w:val="both"/>
        <w:rPr>
          <w:rFonts w:ascii="Arial" w:hAnsi="Arial" w:cs="Arial"/>
          <w:sz w:val="22"/>
          <w:szCs w:val="22"/>
        </w:rPr>
      </w:pPr>
      <w:r w:rsidRPr="00984CE7">
        <w:rPr>
          <w:rFonts w:ascii="Arial" w:hAnsi="Arial" w:cs="Arial"/>
          <w:sz w:val="22"/>
          <w:szCs w:val="22"/>
        </w:rPr>
        <w:t>monitore</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y evalu</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resultados e impactos; </w:t>
      </w:r>
    </w:p>
    <w:p w:rsidR="000B46EA" w:rsidRPr="00984CE7" w:rsidRDefault="000B46EA" w:rsidP="00611B7E">
      <w:pPr>
        <w:numPr>
          <w:ilvl w:val="0"/>
          <w:numId w:val="4"/>
        </w:numPr>
        <w:jc w:val="both"/>
        <w:rPr>
          <w:rFonts w:ascii="Arial" w:hAnsi="Arial" w:cs="Arial"/>
          <w:sz w:val="22"/>
          <w:szCs w:val="22"/>
        </w:rPr>
      </w:pPr>
      <w:r w:rsidRPr="00984CE7">
        <w:rPr>
          <w:rFonts w:ascii="Arial" w:hAnsi="Arial" w:cs="Arial"/>
          <w:sz w:val="22"/>
          <w:szCs w:val="22"/>
        </w:rPr>
        <w:t>proporcion</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elementos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a la toma de decisiones y la realización de enmiendas y mejoras neces</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ias; </w:t>
      </w:r>
    </w:p>
    <w:p w:rsidR="000B46EA" w:rsidRPr="00984CE7" w:rsidRDefault="000B46EA" w:rsidP="00611B7E">
      <w:pPr>
        <w:numPr>
          <w:ilvl w:val="0"/>
          <w:numId w:val="4"/>
        </w:numPr>
        <w:jc w:val="both"/>
        <w:rPr>
          <w:rFonts w:ascii="Arial" w:hAnsi="Arial" w:cs="Arial"/>
          <w:sz w:val="22"/>
          <w:szCs w:val="22"/>
        </w:rPr>
      </w:pPr>
      <w:r w:rsidRPr="00984CE7">
        <w:rPr>
          <w:rFonts w:ascii="Arial" w:hAnsi="Arial" w:cs="Arial"/>
          <w:sz w:val="22"/>
          <w:szCs w:val="22"/>
        </w:rPr>
        <w:t>promover la responsabilidad en el uso de los recursos;</w:t>
      </w:r>
    </w:p>
    <w:p w:rsidR="000B46EA" w:rsidRPr="00984CE7" w:rsidRDefault="000B46EA" w:rsidP="00611B7E">
      <w:pPr>
        <w:numPr>
          <w:ilvl w:val="0"/>
          <w:numId w:val="4"/>
        </w:numPr>
        <w:jc w:val="both"/>
        <w:rPr>
          <w:rFonts w:ascii="Arial" w:hAnsi="Arial" w:cs="Arial"/>
          <w:sz w:val="22"/>
          <w:szCs w:val="22"/>
        </w:rPr>
      </w:pPr>
      <w:r w:rsidRPr="00984CE7">
        <w:rPr>
          <w:rFonts w:ascii="Arial" w:hAnsi="Arial" w:cs="Arial"/>
          <w:sz w:val="22"/>
          <w:szCs w:val="22"/>
        </w:rPr>
        <w:t>document</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retroaliment</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y difundir las lecciones aprendidas. </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a asegur</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la efectividad del M&amp;E de los proyectos, se utiliza un conjunto de herramientas aplicables en forma continua durante la vida del proyecto, por ejemplo: monitoreo periódico de indicadores; revisiones de medio termino; informes de auditorias y evaluaciones finales.     </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De acuerdo con la</w:t>
      </w:r>
      <w:r>
        <w:rPr>
          <w:rFonts w:ascii="Arial" w:hAnsi="Arial" w:cs="Arial"/>
          <w:sz w:val="22"/>
          <w:szCs w:val="22"/>
        </w:rPr>
        <w:t>s</w:t>
      </w:r>
      <w:r w:rsidRPr="00984CE7">
        <w:rPr>
          <w:rFonts w:ascii="Arial" w:hAnsi="Arial" w:cs="Arial"/>
          <w:sz w:val="22"/>
          <w:szCs w:val="22"/>
        </w:rPr>
        <w:t xml:space="preserve"> políticas y procedimientos de PNUD/GEF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a M&amp;E todos los proyectos apoyados por GEF, ya sean estos medianos o grandes (medium &amp; full size), deben realiz</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una evaluación final al termin</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su implementación. Las evaluaciones finales tienen por objeto determin</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la importancia, el funcionamiento y el éxito del proyecto; busc</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muestras del impacto potencial y la sostenibilidad de resultados, incluyendo la contribución del proyecto al des</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rollo de capacidades y el logro de metas ambientales globales. También, identific</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y document</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las lecciones aprendidas y hacer las recomendaciones que puedan mejor</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el diseño y la puesta en práctica de otros proyectos de PNUD/GEF.</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32"/>
        </w:numPr>
        <w:jc w:val="both"/>
        <w:rPr>
          <w:rFonts w:ascii="Arial" w:hAnsi="Arial" w:cs="Arial"/>
          <w:sz w:val="22"/>
          <w:szCs w:val="22"/>
        </w:rPr>
      </w:pPr>
      <w:r w:rsidRPr="00984CE7">
        <w:rPr>
          <w:rFonts w:ascii="Arial" w:hAnsi="Arial" w:cs="Arial"/>
          <w:b/>
          <w:sz w:val="22"/>
          <w:szCs w:val="22"/>
        </w:rPr>
        <w:t>Antecedentes del Proyecto</w:t>
      </w:r>
      <w:r w:rsidRPr="00984CE7">
        <w:rPr>
          <w:rFonts w:ascii="Arial" w:hAnsi="Arial" w:cs="Arial"/>
          <w:sz w:val="22"/>
          <w:szCs w:val="22"/>
        </w:rPr>
        <w:t xml:space="preserve"> </w:t>
      </w:r>
    </w:p>
    <w:p w:rsidR="000B46EA" w:rsidRPr="00984CE7" w:rsidRDefault="000B46EA" w:rsidP="00611B7E">
      <w:pPr>
        <w:jc w:val="both"/>
        <w:rPr>
          <w:rFonts w:ascii="Arial" w:hAnsi="Arial" w:cs="Arial"/>
          <w:sz w:val="22"/>
          <w:szCs w:val="22"/>
        </w:rPr>
      </w:pPr>
    </w:p>
    <w:p w:rsidR="000B46EA" w:rsidRPr="004675CF"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Las evaluaciones globales de tierras áridas sitúan a la República Argentina entre los países</w:t>
      </w:r>
      <w:r>
        <w:rPr>
          <w:rFonts w:ascii="Arial" w:hAnsi="Arial" w:cs="Arial"/>
          <w:sz w:val="22"/>
          <w:szCs w:val="22"/>
        </w:rPr>
        <w:t xml:space="preserve"> </w:t>
      </w:r>
      <w:r w:rsidRPr="004675CF">
        <w:rPr>
          <w:rFonts w:ascii="Arial" w:hAnsi="Arial" w:cs="Arial"/>
          <w:sz w:val="22"/>
          <w:szCs w:val="22"/>
        </w:rPr>
        <w:t>que poseen extensas áreas áridas, semiáridas e hiperáridas (FAO-IIASA 2000), con vastas</w:t>
      </w:r>
      <w:r>
        <w:rPr>
          <w:rFonts w:ascii="Arial" w:hAnsi="Arial" w:cs="Arial"/>
          <w:sz w:val="22"/>
          <w:szCs w:val="22"/>
        </w:rPr>
        <w:t xml:space="preserve"> </w:t>
      </w:r>
      <w:r w:rsidRPr="004675CF">
        <w:rPr>
          <w:rFonts w:ascii="Arial" w:hAnsi="Arial" w:cs="Arial"/>
          <w:sz w:val="22"/>
          <w:szCs w:val="22"/>
        </w:rPr>
        <w:t>extensiones que experimentan degradación de tierras. Los ecosistemas áridos y semiáridos</w:t>
      </w:r>
      <w:r>
        <w:rPr>
          <w:rFonts w:ascii="Arial" w:hAnsi="Arial" w:cs="Arial"/>
          <w:sz w:val="22"/>
          <w:szCs w:val="22"/>
        </w:rPr>
        <w:t xml:space="preserve"> </w:t>
      </w:r>
      <w:r w:rsidRPr="004675CF">
        <w:rPr>
          <w:rFonts w:ascii="Arial" w:hAnsi="Arial" w:cs="Arial"/>
          <w:sz w:val="22"/>
          <w:szCs w:val="22"/>
        </w:rPr>
        <w:t>conforman el 75% de las tierras de la República Argentina, de los cuales aproximadamente</w:t>
      </w:r>
      <w:r>
        <w:rPr>
          <w:rFonts w:ascii="Arial" w:hAnsi="Arial" w:cs="Arial"/>
          <w:sz w:val="22"/>
          <w:szCs w:val="22"/>
        </w:rPr>
        <w:t xml:space="preserve"> </w:t>
      </w:r>
      <w:r w:rsidRPr="004675CF">
        <w:rPr>
          <w:rFonts w:ascii="Arial" w:hAnsi="Arial" w:cs="Arial"/>
          <w:sz w:val="22"/>
          <w:szCs w:val="22"/>
        </w:rPr>
        <w:t>la mitad (780.000 km2, 30% del territorio nacional) se ubican en la región de la Patagonia.</w:t>
      </w:r>
    </w:p>
    <w:p w:rsidR="000B46EA" w:rsidRPr="004675CF"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La Patagonia es históricamente famosa por su ganado ovino (lana y c</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ne) que depende de</w:t>
      </w:r>
      <w:r>
        <w:rPr>
          <w:rFonts w:ascii="Arial" w:hAnsi="Arial" w:cs="Arial"/>
          <w:sz w:val="22"/>
          <w:szCs w:val="22"/>
        </w:rPr>
        <w:t xml:space="preserve"> </w:t>
      </w:r>
      <w:r w:rsidRPr="004675CF">
        <w:rPr>
          <w:rFonts w:ascii="Arial" w:hAnsi="Arial" w:cs="Arial"/>
          <w:sz w:val="22"/>
          <w:szCs w:val="22"/>
        </w:rPr>
        <w:t>los servicios del ecosistema, tales como pastizales biológicamente diversos. El</w:t>
      </w:r>
      <w:r>
        <w:rPr>
          <w:rFonts w:ascii="Arial" w:hAnsi="Arial" w:cs="Arial"/>
          <w:sz w:val="22"/>
          <w:szCs w:val="22"/>
        </w:rPr>
        <w:t xml:space="preserve"> </w:t>
      </w:r>
      <w:r w:rsidRPr="004675CF">
        <w:rPr>
          <w:rFonts w:ascii="Arial" w:hAnsi="Arial" w:cs="Arial"/>
          <w:sz w:val="22"/>
          <w:szCs w:val="22"/>
        </w:rPr>
        <w:t>sobrepastoreo, acentuado por el uso inapropiado de la tierra e inadecuadas prácticas de</w:t>
      </w:r>
      <w:r>
        <w:rPr>
          <w:rFonts w:ascii="Arial" w:hAnsi="Arial" w:cs="Arial"/>
          <w:sz w:val="22"/>
          <w:szCs w:val="22"/>
        </w:rPr>
        <w:t xml:space="preserve"> </w:t>
      </w:r>
      <w:r w:rsidRPr="004675CF">
        <w:rPr>
          <w:rFonts w:ascii="Arial" w:hAnsi="Arial" w:cs="Arial"/>
          <w:sz w:val="22"/>
          <w:szCs w:val="22"/>
        </w:rPr>
        <w:t>pastoreo, es ampliamente reconocido como la principal causa de degradación de la tierra y</w:t>
      </w:r>
      <w:r>
        <w:rPr>
          <w:rFonts w:ascii="Arial" w:hAnsi="Arial" w:cs="Arial"/>
          <w:sz w:val="22"/>
          <w:szCs w:val="22"/>
        </w:rPr>
        <w:t xml:space="preserve"> </w:t>
      </w:r>
      <w:r w:rsidRPr="004675CF">
        <w:rPr>
          <w:rFonts w:ascii="Arial" w:hAnsi="Arial" w:cs="Arial"/>
          <w:sz w:val="22"/>
          <w:szCs w:val="22"/>
        </w:rPr>
        <w:t>de los procesos de desertificación en la Patagonia. La pérdida de la vegetación, la</w:t>
      </w:r>
      <w:r>
        <w:rPr>
          <w:rFonts w:ascii="Arial" w:hAnsi="Arial" w:cs="Arial"/>
          <w:sz w:val="22"/>
          <w:szCs w:val="22"/>
        </w:rPr>
        <w:t xml:space="preserve"> </w:t>
      </w:r>
      <w:r w:rsidRPr="004675CF">
        <w:rPr>
          <w:rFonts w:ascii="Arial" w:hAnsi="Arial" w:cs="Arial"/>
          <w:sz w:val="22"/>
          <w:szCs w:val="22"/>
        </w:rPr>
        <w:t>reducción en la biodiversidad de los pastizales y los cambios en la composición florística</w:t>
      </w:r>
      <w:r>
        <w:rPr>
          <w:rFonts w:ascii="Arial" w:hAnsi="Arial" w:cs="Arial"/>
          <w:sz w:val="22"/>
          <w:szCs w:val="22"/>
        </w:rPr>
        <w:t xml:space="preserve"> </w:t>
      </w:r>
      <w:r w:rsidRPr="004675CF">
        <w:rPr>
          <w:rFonts w:ascii="Arial" w:hAnsi="Arial" w:cs="Arial"/>
          <w:sz w:val="22"/>
          <w:szCs w:val="22"/>
        </w:rPr>
        <w:t>alteran la estructura y la integridad del ecosistema. El proceso resulta en una expansión de</w:t>
      </w:r>
      <w:r>
        <w:rPr>
          <w:rFonts w:ascii="Arial" w:hAnsi="Arial" w:cs="Arial"/>
          <w:sz w:val="22"/>
          <w:szCs w:val="22"/>
        </w:rPr>
        <w:t xml:space="preserve"> </w:t>
      </w:r>
      <w:r w:rsidRPr="004675CF">
        <w:rPr>
          <w:rFonts w:ascii="Arial" w:hAnsi="Arial" w:cs="Arial"/>
          <w:sz w:val="22"/>
          <w:szCs w:val="22"/>
        </w:rPr>
        <w:t>sub</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 xml:space="preserve">bustos y </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bustos que poseen un valor forrajero inferior al de los pastos, y una</w:t>
      </w:r>
      <w:r>
        <w:rPr>
          <w:rFonts w:ascii="Arial" w:hAnsi="Arial" w:cs="Arial"/>
          <w:sz w:val="22"/>
          <w:szCs w:val="22"/>
        </w:rPr>
        <w:t xml:space="preserve"> </w:t>
      </w:r>
      <w:r w:rsidRPr="004675CF">
        <w:rPr>
          <w:rFonts w:ascii="Arial" w:hAnsi="Arial" w:cs="Arial"/>
          <w:sz w:val="22"/>
          <w:szCs w:val="22"/>
        </w:rPr>
        <w:t>estrategia diferente de captación de agua. Se modifica así el balance hídrico y se alteran los</w:t>
      </w:r>
      <w:r>
        <w:rPr>
          <w:rFonts w:ascii="Arial" w:hAnsi="Arial" w:cs="Arial"/>
          <w:sz w:val="22"/>
          <w:szCs w:val="22"/>
        </w:rPr>
        <w:t xml:space="preserve"> </w:t>
      </w:r>
      <w:r w:rsidRPr="004675CF">
        <w:rPr>
          <w:rFonts w:ascii="Arial" w:hAnsi="Arial" w:cs="Arial"/>
          <w:sz w:val="22"/>
          <w:szCs w:val="22"/>
        </w:rPr>
        <w:t>patrones de infiltración y escorrentía que son críticos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el funcionamiento del</w:t>
      </w:r>
      <w:r>
        <w:rPr>
          <w:rFonts w:ascii="Arial" w:hAnsi="Arial" w:cs="Arial"/>
          <w:sz w:val="22"/>
          <w:szCs w:val="22"/>
        </w:rPr>
        <w:t xml:space="preserve"> </w:t>
      </w:r>
      <w:r w:rsidRPr="004675CF">
        <w:rPr>
          <w:rFonts w:ascii="Arial" w:hAnsi="Arial" w:cs="Arial"/>
          <w:sz w:val="22"/>
          <w:szCs w:val="22"/>
        </w:rPr>
        <w:t>ecosistema.</w:t>
      </w:r>
    </w:p>
    <w:p w:rsidR="000B46EA" w:rsidRPr="004675CF"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En respuesta a ello, el GoA a través de la SAyDS elaboró el Programa de Acción Nacional</w:t>
      </w:r>
      <w:r>
        <w:rPr>
          <w:rFonts w:ascii="Arial" w:hAnsi="Arial" w:cs="Arial"/>
          <w:sz w:val="22"/>
          <w:szCs w:val="22"/>
        </w:rPr>
        <w:t xml:space="preserve"> </w:t>
      </w:r>
      <w:r w:rsidRPr="004675CF">
        <w:rPr>
          <w:rFonts w:ascii="Arial" w:hAnsi="Arial" w:cs="Arial"/>
          <w:sz w:val="22"/>
          <w:szCs w:val="22"/>
        </w:rPr>
        <w:t>de Lucha contra la Desertificación (PAN) y a través del PNUD proponen un proyecto</w:t>
      </w:r>
      <w:r>
        <w:rPr>
          <w:rFonts w:ascii="Arial" w:hAnsi="Arial" w:cs="Arial"/>
          <w:sz w:val="22"/>
          <w:szCs w:val="22"/>
        </w:rPr>
        <w:t xml:space="preserve"> </w:t>
      </w:r>
      <w:r w:rsidRPr="004675CF">
        <w:rPr>
          <w:rFonts w:ascii="Arial" w:hAnsi="Arial" w:cs="Arial"/>
          <w:sz w:val="22"/>
          <w:szCs w:val="22"/>
        </w:rPr>
        <w:t>FMAM a gran escala, que complement</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á los esfuerzos nacionales y locales mediante: (i)</w:t>
      </w:r>
      <w:r>
        <w:rPr>
          <w:rFonts w:ascii="Arial" w:hAnsi="Arial" w:cs="Arial"/>
          <w:sz w:val="22"/>
          <w:szCs w:val="22"/>
        </w:rPr>
        <w:t xml:space="preserve"> </w:t>
      </w:r>
      <w:r w:rsidRPr="004675CF">
        <w:rPr>
          <w:rFonts w:ascii="Arial" w:hAnsi="Arial" w:cs="Arial"/>
          <w:sz w:val="22"/>
          <w:szCs w:val="22"/>
        </w:rPr>
        <w:t>la incorporación de los principios de manejo sustentable de tierras (MST) como eje central</w:t>
      </w:r>
      <w:r>
        <w:rPr>
          <w:rFonts w:ascii="Arial" w:hAnsi="Arial" w:cs="Arial"/>
          <w:sz w:val="22"/>
          <w:szCs w:val="22"/>
        </w:rPr>
        <w:t xml:space="preserve"> </w:t>
      </w:r>
      <w:r w:rsidRPr="004675CF">
        <w:rPr>
          <w:rFonts w:ascii="Arial" w:hAnsi="Arial" w:cs="Arial"/>
          <w:sz w:val="22"/>
          <w:szCs w:val="22"/>
        </w:rPr>
        <w:t>en la planificación regional sobre el uso de la tierra, los procesos de toma de decisiones, y</w:t>
      </w:r>
      <w:r>
        <w:rPr>
          <w:rFonts w:ascii="Arial" w:hAnsi="Arial" w:cs="Arial"/>
          <w:sz w:val="22"/>
          <w:szCs w:val="22"/>
        </w:rPr>
        <w:t xml:space="preserve"> </w:t>
      </w:r>
      <w:r w:rsidRPr="004675CF">
        <w:rPr>
          <w:rFonts w:ascii="Arial" w:hAnsi="Arial" w:cs="Arial"/>
          <w:sz w:val="22"/>
          <w:szCs w:val="22"/>
        </w:rPr>
        <w:t>los procedimientos de aprobación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inversiones sobre el terreno; (ii) el des</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rollo de</w:t>
      </w:r>
      <w:r>
        <w:rPr>
          <w:rFonts w:ascii="Arial" w:hAnsi="Arial" w:cs="Arial"/>
          <w:sz w:val="22"/>
          <w:szCs w:val="22"/>
        </w:rPr>
        <w:t xml:space="preserve"> </w:t>
      </w:r>
      <w:r w:rsidRPr="004675CF">
        <w:rPr>
          <w:rFonts w:ascii="Arial" w:hAnsi="Arial" w:cs="Arial"/>
          <w:sz w:val="22"/>
          <w:szCs w:val="22"/>
        </w:rPr>
        <w:t>capacidades institucionales e individuales a nivel Nacional, Provincial y Local; (iii) el</w:t>
      </w:r>
      <w:r>
        <w:rPr>
          <w:rFonts w:ascii="Arial" w:hAnsi="Arial" w:cs="Arial"/>
          <w:sz w:val="22"/>
          <w:szCs w:val="22"/>
        </w:rPr>
        <w:t xml:space="preserve"> </w:t>
      </w:r>
      <w:r w:rsidRPr="004675CF">
        <w:rPr>
          <w:rFonts w:ascii="Arial" w:hAnsi="Arial" w:cs="Arial"/>
          <w:sz w:val="22"/>
          <w:szCs w:val="22"/>
        </w:rPr>
        <w:t>establecimiento de un m</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co y de herramientas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la toma de decisiones mediante un</w:t>
      </w:r>
      <w:r>
        <w:rPr>
          <w:rFonts w:ascii="Arial" w:hAnsi="Arial" w:cs="Arial"/>
          <w:sz w:val="22"/>
          <w:szCs w:val="22"/>
        </w:rPr>
        <w:t xml:space="preserve"> </w:t>
      </w:r>
      <w:r w:rsidRPr="004675CF">
        <w:rPr>
          <w:rFonts w:ascii="Arial" w:hAnsi="Arial" w:cs="Arial"/>
          <w:sz w:val="22"/>
          <w:szCs w:val="22"/>
        </w:rPr>
        <w:t>manejo adaptativo; (iv) el des</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 xml:space="preserve">rollo de una amplia concientización en todos los niveles; </w:t>
      </w:r>
      <w:r w:rsidRPr="004675CF">
        <w:rPr>
          <w:rFonts w:ascii="Arial" w:hAnsi="Arial" w:cs="Arial"/>
          <w:sz w:val="22"/>
          <w:szCs w:val="22"/>
        </w:rPr>
        <w:lastRenderedPageBreak/>
        <w:t>y</w:t>
      </w:r>
      <w:r>
        <w:rPr>
          <w:rFonts w:ascii="Arial" w:hAnsi="Arial" w:cs="Arial"/>
          <w:sz w:val="22"/>
          <w:szCs w:val="22"/>
        </w:rPr>
        <w:t xml:space="preserve"> </w:t>
      </w:r>
      <w:r w:rsidRPr="004675CF">
        <w:rPr>
          <w:rFonts w:ascii="Arial" w:hAnsi="Arial" w:cs="Arial"/>
          <w:sz w:val="22"/>
          <w:szCs w:val="22"/>
        </w:rPr>
        <w:t>(v) el incremento de la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ticipación de las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tes interesadas en la implementación del</w:t>
      </w:r>
      <w:r>
        <w:rPr>
          <w:rFonts w:ascii="Arial" w:hAnsi="Arial" w:cs="Arial"/>
          <w:sz w:val="22"/>
          <w:szCs w:val="22"/>
        </w:rPr>
        <w:t xml:space="preserve"> </w:t>
      </w:r>
      <w:r w:rsidRPr="004675CF">
        <w:rPr>
          <w:rFonts w:ascii="Arial" w:hAnsi="Arial" w:cs="Arial"/>
          <w:sz w:val="22"/>
          <w:szCs w:val="22"/>
        </w:rPr>
        <w:t>MST y de los procedimientos que reducirán la degradación de la tierra y que en</w:t>
      </w:r>
      <w:r>
        <w:rPr>
          <w:rFonts w:ascii="Arial" w:hAnsi="Arial" w:cs="Arial"/>
          <w:sz w:val="22"/>
          <w:szCs w:val="22"/>
        </w:rPr>
        <w:t xml:space="preserve"> </w:t>
      </w:r>
      <w:r w:rsidRPr="004675CF">
        <w:rPr>
          <w:rFonts w:ascii="Arial" w:hAnsi="Arial" w:cs="Arial"/>
          <w:sz w:val="22"/>
          <w:szCs w:val="22"/>
        </w:rPr>
        <w:t>consecuencia, combatirán la desertificación.</w:t>
      </w:r>
    </w:p>
    <w:p w:rsidR="000B46EA" w:rsidRPr="004675CF"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En consonancia con esta estrategia la SAGPYA lanzó el Programa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el Des</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rollo</w:t>
      </w:r>
      <w:r>
        <w:rPr>
          <w:rFonts w:ascii="Arial" w:hAnsi="Arial" w:cs="Arial"/>
          <w:sz w:val="22"/>
          <w:szCs w:val="22"/>
        </w:rPr>
        <w:t xml:space="preserve"> </w:t>
      </w:r>
    </w:p>
    <w:p w:rsidR="000B46EA"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Sustentable de la Ganadería Ovina (PDGOSP), cuyas actividades son financiadas a t</w:t>
      </w:r>
      <w:r>
        <w:rPr>
          <w:rFonts w:ascii="Arial" w:hAnsi="Arial" w:cs="Arial"/>
          <w:sz w:val="22"/>
          <w:szCs w:val="22"/>
        </w:rPr>
        <w:t>r</w:t>
      </w:r>
      <w:r w:rsidRPr="004675CF">
        <w:rPr>
          <w:rFonts w:ascii="Arial" w:hAnsi="Arial" w:cs="Arial"/>
          <w:sz w:val="22"/>
          <w:szCs w:val="22"/>
        </w:rPr>
        <w:t>avés</w:t>
      </w:r>
      <w:r>
        <w:rPr>
          <w:rFonts w:ascii="Arial" w:hAnsi="Arial" w:cs="Arial"/>
          <w:sz w:val="22"/>
          <w:szCs w:val="22"/>
        </w:rPr>
        <w:t xml:space="preserve"> </w:t>
      </w:r>
      <w:r w:rsidRPr="004675CF">
        <w:rPr>
          <w:rFonts w:ascii="Arial" w:hAnsi="Arial" w:cs="Arial"/>
          <w:sz w:val="22"/>
          <w:szCs w:val="22"/>
        </w:rPr>
        <w:t>de una ley innovadora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el sector, conocida como la Ley Ovina (LO), que provee</w:t>
      </w:r>
      <w:r>
        <w:rPr>
          <w:rFonts w:ascii="Arial" w:hAnsi="Arial" w:cs="Arial"/>
          <w:sz w:val="22"/>
          <w:szCs w:val="22"/>
        </w:rPr>
        <w:t xml:space="preserve"> </w:t>
      </w:r>
      <w:r w:rsidRPr="004675CF">
        <w:rPr>
          <w:rFonts w:ascii="Arial" w:hAnsi="Arial" w:cs="Arial"/>
          <w:sz w:val="22"/>
          <w:szCs w:val="22"/>
        </w:rPr>
        <w:t>recursos a grandes, medianos y pequeños productores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la implementación de las</w:t>
      </w:r>
      <w:r>
        <w:rPr>
          <w:rFonts w:ascii="Arial" w:hAnsi="Arial" w:cs="Arial"/>
          <w:sz w:val="22"/>
          <w:szCs w:val="22"/>
        </w:rPr>
        <w:t xml:space="preserve"> </w:t>
      </w:r>
      <w:r w:rsidRPr="004675CF">
        <w:rPr>
          <w:rFonts w:ascii="Arial" w:hAnsi="Arial" w:cs="Arial"/>
          <w:sz w:val="22"/>
          <w:szCs w:val="22"/>
        </w:rPr>
        <w:t>prácticas sustentables de manejo ganadero. Simultáneamente, el GoA ha des</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rollado una</w:t>
      </w:r>
      <w:r>
        <w:rPr>
          <w:rFonts w:ascii="Arial" w:hAnsi="Arial" w:cs="Arial"/>
          <w:sz w:val="22"/>
          <w:szCs w:val="22"/>
        </w:rPr>
        <w:t xml:space="preserve"> </w:t>
      </w:r>
      <w:r w:rsidRPr="004675CF">
        <w:rPr>
          <w:rFonts w:ascii="Arial" w:hAnsi="Arial" w:cs="Arial"/>
          <w:sz w:val="22"/>
          <w:szCs w:val="22"/>
        </w:rPr>
        <w:t>tecnología de manejo extensivo (TME) que incrementa la cobertura, la diversidad, el</w:t>
      </w:r>
      <w:r>
        <w:rPr>
          <w:rFonts w:ascii="Arial" w:hAnsi="Arial" w:cs="Arial"/>
          <w:sz w:val="22"/>
          <w:szCs w:val="22"/>
        </w:rPr>
        <w:t xml:space="preserve"> </w:t>
      </w:r>
      <w:r w:rsidRPr="004675CF">
        <w:rPr>
          <w:rFonts w:ascii="Arial" w:hAnsi="Arial" w:cs="Arial"/>
          <w:sz w:val="22"/>
          <w:szCs w:val="22"/>
        </w:rPr>
        <w:t>rendimiento y la rentabilidad de las operaciones ovinas. El Programa y la Ley se centran</w:t>
      </w:r>
      <w:r>
        <w:rPr>
          <w:rFonts w:ascii="Arial" w:hAnsi="Arial" w:cs="Arial"/>
          <w:sz w:val="22"/>
          <w:szCs w:val="22"/>
        </w:rPr>
        <w:t xml:space="preserve"> </w:t>
      </w:r>
      <w:r w:rsidRPr="004675CF">
        <w:rPr>
          <w:rFonts w:ascii="Arial" w:hAnsi="Arial" w:cs="Arial"/>
          <w:sz w:val="22"/>
          <w:szCs w:val="22"/>
        </w:rPr>
        <w:t>principalmente en el incremento de la rentabilidad económica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los productores, como</w:t>
      </w:r>
      <w:r>
        <w:rPr>
          <w:rFonts w:ascii="Arial" w:hAnsi="Arial" w:cs="Arial"/>
          <w:sz w:val="22"/>
          <w:szCs w:val="22"/>
        </w:rPr>
        <w:t xml:space="preserve"> </w:t>
      </w:r>
      <w:r w:rsidRPr="004675CF">
        <w:rPr>
          <w:rFonts w:ascii="Arial" w:hAnsi="Arial" w:cs="Arial"/>
          <w:sz w:val="22"/>
          <w:szCs w:val="22"/>
        </w:rPr>
        <w:t>un medio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reducir las presiones del pastoreo. Asimismo, la completa y efectiva</w:t>
      </w:r>
      <w:r>
        <w:rPr>
          <w:rFonts w:ascii="Arial" w:hAnsi="Arial" w:cs="Arial"/>
          <w:sz w:val="22"/>
          <w:szCs w:val="22"/>
        </w:rPr>
        <w:t xml:space="preserve"> </w:t>
      </w:r>
      <w:r w:rsidRPr="004675CF">
        <w:rPr>
          <w:rFonts w:ascii="Arial" w:hAnsi="Arial" w:cs="Arial"/>
          <w:sz w:val="22"/>
          <w:szCs w:val="22"/>
        </w:rPr>
        <w:t>implementación de los mismos, y el aprendizaje de la TME a mayo escala, se ven</w:t>
      </w:r>
      <w:r>
        <w:rPr>
          <w:rFonts w:ascii="Arial" w:hAnsi="Arial" w:cs="Arial"/>
          <w:sz w:val="22"/>
          <w:szCs w:val="22"/>
        </w:rPr>
        <w:t xml:space="preserve"> </w:t>
      </w:r>
      <w:r w:rsidRPr="004675CF">
        <w:rPr>
          <w:rFonts w:ascii="Arial" w:hAnsi="Arial" w:cs="Arial"/>
          <w:sz w:val="22"/>
          <w:szCs w:val="22"/>
        </w:rPr>
        <w:t>obstaculizados por una serie de b</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reras sistemáticas, institucionales y de capacidad</w:t>
      </w:r>
      <w:r>
        <w:rPr>
          <w:rFonts w:ascii="Arial" w:hAnsi="Arial" w:cs="Arial"/>
          <w:sz w:val="22"/>
          <w:szCs w:val="22"/>
        </w:rPr>
        <w:t xml:space="preserve"> </w:t>
      </w:r>
      <w:r w:rsidRPr="004675CF">
        <w:rPr>
          <w:rFonts w:ascii="Arial" w:hAnsi="Arial" w:cs="Arial"/>
          <w:sz w:val="22"/>
          <w:szCs w:val="22"/>
        </w:rPr>
        <w:t>individual que limitan su contribución en la detención de los procesos de desertificación en</w:t>
      </w:r>
      <w:r>
        <w:rPr>
          <w:rFonts w:ascii="Arial" w:hAnsi="Arial" w:cs="Arial"/>
          <w:sz w:val="22"/>
          <w:szCs w:val="22"/>
        </w:rPr>
        <w:t xml:space="preserve"> </w:t>
      </w:r>
      <w:r w:rsidRPr="004675CF">
        <w:rPr>
          <w:rFonts w:ascii="Arial" w:hAnsi="Arial" w:cs="Arial"/>
          <w:sz w:val="22"/>
          <w:szCs w:val="22"/>
        </w:rPr>
        <w:t>la región.</w:t>
      </w:r>
    </w:p>
    <w:p w:rsidR="000B46EA" w:rsidRPr="004675CF"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Una vez completado, el proyecto mitig</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á las causas y los efectos negativos de la</w:t>
      </w:r>
      <w:r>
        <w:rPr>
          <w:rFonts w:ascii="Arial" w:hAnsi="Arial" w:cs="Arial"/>
          <w:sz w:val="22"/>
          <w:szCs w:val="22"/>
        </w:rPr>
        <w:t xml:space="preserve"> </w:t>
      </w:r>
      <w:r w:rsidRPr="004675CF">
        <w:rPr>
          <w:rFonts w:ascii="Arial" w:hAnsi="Arial" w:cs="Arial"/>
          <w:sz w:val="22"/>
          <w:szCs w:val="22"/>
        </w:rPr>
        <w:t>degradación de la tierra que como resultado de ello reforz</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á la integridad, la estabilidad,</w:t>
      </w:r>
      <w:r>
        <w:rPr>
          <w:rFonts w:ascii="Arial" w:hAnsi="Arial" w:cs="Arial"/>
          <w:sz w:val="22"/>
          <w:szCs w:val="22"/>
        </w:rPr>
        <w:t xml:space="preserve"> </w:t>
      </w:r>
      <w:r w:rsidRPr="004675CF">
        <w:rPr>
          <w:rFonts w:ascii="Arial" w:hAnsi="Arial" w:cs="Arial"/>
          <w:sz w:val="22"/>
          <w:szCs w:val="22"/>
        </w:rPr>
        <w:t>las funciones y los servicios del ecosistema, del cual dependen los habitantes locales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w:t>
      </w:r>
      <w:r>
        <w:rPr>
          <w:rFonts w:ascii="Arial" w:hAnsi="Arial" w:cs="Arial"/>
          <w:sz w:val="22"/>
          <w:szCs w:val="22"/>
        </w:rPr>
        <w:t xml:space="preserve"> </w:t>
      </w:r>
      <w:r w:rsidRPr="004675CF">
        <w:rPr>
          <w:rFonts w:ascii="Arial" w:hAnsi="Arial" w:cs="Arial"/>
          <w:sz w:val="22"/>
          <w:szCs w:val="22"/>
        </w:rPr>
        <w:t>su sustento. Fortalecerá las capacidades provinciales en la materia y apoy</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á la</w:t>
      </w:r>
      <w:r>
        <w:rPr>
          <w:rFonts w:ascii="Arial" w:hAnsi="Arial" w:cs="Arial"/>
          <w:sz w:val="22"/>
          <w:szCs w:val="22"/>
        </w:rPr>
        <w:t xml:space="preserve"> </w:t>
      </w:r>
      <w:r w:rsidRPr="004675CF">
        <w:rPr>
          <w:rFonts w:ascii="Arial" w:hAnsi="Arial" w:cs="Arial"/>
          <w:sz w:val="22"/>
          <w:szCs w:val="22"/>
        </w:rPr>
        <w:t>implementación de estrategias provinciales de Lucha contra la desertificación a través de la</w:t>
      </w:r>
      <w:r>
        <w:rPr>
          <w:rFonts w:ascii="Arial" w:hAnsi="Arial" w:cs="Arial"/>
          <w:sz w:val="22"/>
          <w:szCs w:val="22"/>
        </w:rPr>
        <w:t xml:space="preserve"> </w:t>
      </w:r>
      <w:r w:rsidRPr="004675CF">
        <w:rPr>
          <w:rFonts w:ascii="Arial" w:hAnsi="Arial" w:cs="Arial"/>
          <w:sz w:val="22"/>
          <w:szCs w:val="22"/>
        </w:rPr>
        <w:t>elaboración de Programas provinciales de combate a la Desertificación. Calific</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á de esta</w:t>
      </w:r>
      <w:r>
        <w:rPr>
          <w:rFonts w:ascii="Arial" w:hAnsi="Arial" w:cs="Arial"/>
          <w:sz w:val="22"/>
          <w:szCs w:val="22"/>
        </w:rPr>
        <w:t xml:space="preserve"> </w:t>
      </w:r>
      <w:r w:rsidRPr="004675CF">
        <w:rPr>
          <w:rFonts w:ascii="Arial" w:hAnsi="Arial" w:cs="Arial"/>
          <w:sz w:val="22"/>
          <w:szCs w:val="22"/>
        </w:rPr>
        <w:t>manera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el PO-15 del FMAM dentro del SP-2 porque se obtendrán beneficios globales</w:t>
      </w:r>
      <w:r>
        <w:rPr>
          <w:rFonts w:ascii="Arial" w:hAnsi="Arial" w:cs="Arial"/>
          <w:sz w:val="22"/>
          <w:szCs w:val="22"/>
        </w:rPr>
        <w:t xml:space="preserve"> </w:t>
      </w:r>
      <w:r w:rsidRPr="004675CF">
        <w:rPr>
          <w:rFonts w:ascii="Arial" w:hAnsi="Arial" w:cs="Arial"/>
          <w:sz w:val="22"/>
          <w:szCs w:val="22"/>
        </w:rPr>
        <w:t>a través de mecanismos que coloquen al MST como eje central de las inversiones</w:t>
      </w:r>
      <w:r>
        <w:rPr>
          <w:rFonts w:ascii="Arial" w:hAnsi="Arial" w:cs="Arial"/>
          <w:sz w:val="22"/>
          <w:szCs w:val="22"/>
        </w:rPr>
        <w:t xml:space="preserve"> </w:t>
      </w:r>
      <w:r w:rsidRPr="004675CF">
        <w:rPr>
          <w:rFonts w:ascii="Arial" w:hAnsi="Arial" w:cs="Arial"/>
          <w:sz w:val="22"/>
          <w:szCs w:val="22"/>
        </w:rPr>
        <w:t>programadas, en virtud de la LO y otros proyectos de inversiones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la mejora del</w:t>
      </w:r>
      <w:r>
        <w:rPr>
          <w:rFonts w:ascii="Arial" w:hAnsi="Arial" w:cs="Arial"/>
          <w:sz w:val="22"/>
          <w:szCs w:val="22"/>
        </w:rPr>
        <w:t xml:space="preserve"> </w:t>
      </w:r>
      <w:r w:rsidRPr="004675CF">
        <w:rPr>
          <w:rFonts w:ascii="Arial" w:hAnsi="Arial" w:cs="Arial"/>
          <w:sz w:val="22"/>
          <w:szCs w:val="22"/>
        </w:rPr>
        <w:t xml:space="preserve">ganado y tecnologías de manejo extensivas en </w:t>
      </w:r>
      <w:smartTag w:uri="urn:schemas-microsoft-com:office:smarttags" w:element="metricconverter">
        <w:smartTagPr>
          <w:attr w:name="ProductID" w:val="6.000.000 Ha"/>
        </w:smartTagPr>
        <w:r w:rsidRPr="004675CF">
          <w:rPr>
            <w:rFonts w:ascii="Arial" w:hAnsi="Arial" w:cs="Arial"/>
            <w:sz w:val="22"/>
            <w:szCs w:val="22"/>
          </w:rPr>
          <w:t>6.000.000 Ha</w:t>
        </w:r>
      </w:smartTag>
      <w:r w:rsidRPr="004675CF">
        <w:rPr>
          <w:rFonts w:ascii="Arial" w:hAnsi="Arial" w:cs="Arial"/>
          <w:sz w:val="22"/>
          <w:szCs w:val="22"/>
        </w:rPr>
        <w:t xml:space="preserve"> de territorio patagónico.</w:t>
      </w:r>
    </w:p>
    <w:p w:rsidR="000B46EA" w:rsidRPr="004675CF" w:rsidRDefault="000B46EA" w:rsidP="00046261">
      <w:pPr>
        <w:autoSpaceDE w:val="0"/>
        <w:autoSpaceDN w:val="0"/>
        <w:adjustRightInd w:val="0"/>
        <w:jc w:val="both"/>
        <w:rPr>
          <w:rFonts w:ascii="Arial" w:hAnsi="Arial" w:cs="Arial"/>
          <w:sz w:val="22"/>
          <w:szCs w:val="22"/>
        </w:rPr>
      </w:pPr>
      <w:r w:rsidRPr="004675CF">
        <w:rPr>
          <w:rFonts w:ascii="Arial" w:hAnsi="Arial" w:cs="Arial"/>
          <w:sz w:val="22"/>
          <w:szCs w:val="22"/>
        </w:rPr>
        <w:t>Dentro del SP-1 se des</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roll</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án políticas y capacidades en los niveles federal, provincial y</w:t>
      </w:r>
      <w:r>
        <w:rPr>
          <w:rFonts w:ascii="Arial" w:hAnsi="Arial" w:cs="Arial"/>
          <w:sz w:val="22"/>
          <w:szCs w:val="22"/>
        </w:rPr>
        <w:t xml:space="preserve"> </w:t>
      </w:r>
      <w:r w:rsidRPr="004675CF">
        <w:rPr>
          <w:rFonts w:ascii="Arial" w:hAnsi="Arial" w:cs="Arial"/>
          <w:sz w:val="22"/>
          <w:szCs w:val="22"/>
        </w:rPr>
        <w:t>local, p</w:t>
      </w:r>
      <w:smartTag w:uri="urn:schemas-microsoft-com:office:smarttags" w:element="PersonName">
        <w:r w:rsidRPr="004675CF">
          <w:rPr>
            <w:rFonts w:ascii="Arial" w:hAnsi="Arial" w:cs="Arial"/>
            <w:sz w:val="22"/>
            <w:szCs w:val="22"/>
          </w:rPr>
          <w:t>ar</w:t>
        </w:r>
      </w:smartTag>
      <w:r w:rsidRPr="004675CF">
        <w:rPr>
          <w:rFonts w:ascii="Arial" w:hAnsi="Arial" w:cs="Arial"/>
          <w:sz w:val="22"/>
          <w:szCs w:val="22"/>
        </w:rPr>
        <w:t>a la planificación e implementación de los programas sobre MST.</w:t>
      </w:r>
    </w:p>
    <w:p w:rsidR="000B46EA" w:rsidRDefault="000B46EA" w:rsidP="00611B7E">
      <w:pPr>
        <w:jc w:val="both"/>
        <w:rPr>
          <w:rFonts w:ascii="Arial" w:hAnsi="Arial" w:cs="Arial"/>
          <w:sz w:val="22"/>
          <w:szCs w:val="22"/>
        </w:rPr>
      </w:pPr>
    </w:p>
    <w:p w:rsidR="000B46EA" w:rsidRPr="001664E6" w:rsidRDefault="000B46EA" w:rsidP="00611B7E">
      <w:pPr>
        <w:jc w:val="both"/>
        <w:rPr>
          <w:rFonts w:ascii="Arial" w:hAnsi="Arial" w:cs="Arial"/>
          <w:sz w:val="22"/>
          <w:szCs w:val="22"/>
        </w:rPr>
      </w:pPr>
    </w:p>
    <w:p w:rsidR="000B46EA" w:rsidRPr="00984CE7" w:rsidRDefault="000B46EA">
      <w:pPr>
        <w:rPr>
          <w:rFonts w:ascii="Arial" w:eastAsia="Batang" w:hAnsi="Arial" w:cs="Arial"/>
          <w:b/>
          <w:bCs/>
          <w:sz w:val="22"/>
          <w:szCs w:val="22"/>
        </w:rPr>
      </w:pPr>
      <w:r w:rsidRPr="00984CE7">
        <w:rPr>
          <w:rFonts w:ascii="Arial" w:eastAsia="Batang" w:hAnsi="Arial" w:cs="Arial"/>
          <w:b/>
          <w:bCs/>
          <w:sz w:val="22"/>
          <w:szCs w:val="22"/>
        </w:rPr>
        <w:t xml:space="preserve">II. OBJETIVOS DE </w:t>
      </w:r>
      <w:smartTag w:uri="urn:schemas-microsoft-com:office:smarttags" w:element="PersonName">
        <w:smartTagPr>
          <w:attr w:name="ProductID" w:val="LA EVALUACIￓN"/>
        </w:smartTagPr>
        <w:r w:rsidRPr="00984CE7">
          <w:rPr>
            <w:rFonts w:ascii="Arial" w:eastAsia="Batang" w:hAnsi="Arial" w:cs="Arial"/>
            <w:b/>
            <w:bCs/>
            <w:sz w:val="22"/>
            <w:szCs w:val="22"/>
          </w:rPr>
          <w:t>LA EVALUACIÓN</w:t>
        </w:r>
      </w:smartTag>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La evaluación final del proyecto se ha organizado de acuerdo con las políticas y procedimientos del PNUD/GEF y será financiada con los recursos del proyecto. Su objetivo principal es analiz</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y document</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los resultados obtenidos con la ejecución del proyecto durante el periodo </w:t>
      </w:r>
      <w:smartTag w:uri="urn:schemas-microsoft-com:office:smarttags" w:element="metricconverter">
        <w:smartTagPr>
          <w:attr w:name="ProductID" w:val="200 a"/>
        </w:smartTagPr>
        <w:r w:rsidRPr="00984CE7">
          <w:rPr>
            <w:rFonts w:ascii="Arial" w:hAnsi="Arial" w:cs="Arial"/>
            <w:sz w:val="22"/>
            <w:szCs w:val="22"/>
          </w:rPr>
          <w:t>200 a</w:t>
        </w:r>
      </w:smartTag>
      <w:r w:rsidRPr="00984CE7">
        <w:rPr>
          <w:rFonts w:ascii="Arial" w:hAnsi="Arial" w:cs="Arial"/>
          <w:sz w:val="22"/>
          <w:szCs w:val="22"/>
        </w:rPr>
        <w:t xml:space="preserve"> 20</w:t>
      </w:r>
      <w:r>
        <w:rPr>
          <w:rFonts w:ascii="Arial" w:hAnsi="Arial" w:cs="Arial"/>
          <w:sz w:val="22"/>
          <w:szCs w:val="22"/>
        </w:rPr>
        <w:t>13</w:t>
      </w:r>
      <w:r w:rsidRPr="00984CE7">
        <w:rPr>
          <w:rFonts w:ascii="Arial" w:hAnsi="Arial" w:cs="Arial"/>
          <w:sz w:val="22"/>
          <w:szCs w:val="22"/>
        </w:rPr>
        <w:t xml:space="preserve"> y determin</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los impactos alcanzados, su sostenibilidad y lecciones aprendidas. La metodología a utiliz</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se describe en detalle en la sección específica con ese titulo (Sección IV, p.4).</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33"/>
        </w:numPr>
        <w:tabs>
          <w:tab w:val="clear" w:pos="1008"/>
          <w:tab w:val="num" w:pos="720"/>
        </w:tabs>
        <w:ind w:left="720"/>
        <w:jc w:val="both"/>
        <w:rPr>
          <w:rFonts w:ascii="Arial" w:hAnsi="Arial" w:cs="Arial"/>
          <w:sz w:val="22"/>
          <w:szCs w:val="22"/>
        </w:rPr>
      </w:pPr>
      <w:r w:rsidRPr="00984CE7">
        <w:rPr>
          <w:rFonts w:ascii="Arial" w:hAnsi="Arial" w:cs="Arial"/>
          <w:b/>
          <w:sz w:val="22"/>
          <w:szCs w:val="22"/>
        </w:rPr>
        <w:t>La evaluación se enfoc</w:t>
      </w:r>
      <w:smartTag w:uri="urn:schemas-microsoft-com:office:smarttags" w:element="PersonName">
        <w:r w:rsidRPr="00984CE7">
          <w:rPr>
            <w:rFonts w:ascii="Arial" w:hAnsi="Arial" w:cs="Arial"/>
            <w:b/>
            <w:sz w:val="22"/>
            <w:szCs w:val="22"/>
          </w:rPr>
          <w:t>ar</w:t>
        </w:r>
      </w:smartTag>
      <w:r w:rsidRPr="00984CE7">
        <w:rPr>
          <w:rFonts w:ascii="Arial" w:hAnsi="Arial" w:cs="Arial"/>
          <w:b/>
          <w:sz w:val="22"/>
          <w:szCs w:val="22"/>
        </w:rPr>
        <w:t>á específicamente a</w:t>
      </w:r>
      <w:r w:rsidRPr="00984CE7">
        <w:rPr>
          <w:rFonts w:ascii="Arial" w:hAnsi="Arial" w:cs="Arial"/>
          <w:sz w:val="22"/>
          <w:szCs w:val="22"/>
        </w:rPr>
        <w:t>:</w:t>
      </w:r>
    </w:p>
    <w:p w:rsidR="000B46EA" w:rsidRPr="00984CE7" w:rsidRDefault="000B46EA" w:rsidP="00611B7E">
      <w:pPr>
        <w:jc w:val="both"/>
        <w:rPr>
          <w:rFonts w:ascii="Arial" w:hAnsi="Arial" w:cs="Arial"/>
          <w:sz w:val="22"/>
          <w:szCs w:val="22"/>
        </w:rPr>
      </w:pPr>
    </w:p>
    <w:p w:rsidR="000B46EA" w:rsidRPr="004B0C7C" w:rsidRDefault="000B46EA" w:rsidP="00915332">
      <w:pPr>
        <w:pStyle w:val="Textocomentario"/>
        <w:numPr>
          <w:ilvl w:val="0"/>
          <w:numId w:val="54"/>
        </w:numPr>
        <w:jc w:val="both"/>
        <w:rPr>
          <w:rFonts w:ascii="Arial" w:hAnsi="Arial" w:cs="Arial"/>
          <w:sz w:val="22"/>
          <w:szCs w:val="22"/>
        </w:rPr>
      </w:pPr>
      <w:r w:rsidRPr="00984CE7">
        <w:rPr>
          <w:rFonts w:ascii="Arial" w:hAnsi="Arial" w:cs="Arial"/>
          <w:sz w:val="22"/>
          <w:szCs w:val="22"/>
        </w:rPr>
        <w:t>Evalu</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el logro de los objetivos, resultados/impactos, y productos del proyecto</w:t>
      </w:r>
      <w:r>
        <w:rPr>
          <w:rFonts w:ascii="Arial" w:hAnsi="Arial" w:cs="Arial"/>
          <w:sz w:val="22"/>
          <w:szCs w:val="22"/>
        </w:rPr>
        <w:t>.</w:t>
      </w:r>
      <w:r w:rsidRPr="00CA6E10">
        <w:rPr>
          <w:rFonts w:ascii="Arial" w:hAnsi="Arial" w:cs="Arial"/>
          <w:sz w:val="22"/>
          <w:szCs w:val="22"/>
        </w:rPr>
        <w:t xml:space="preserve"> </w:t>
      </w:r>
      <w:r>
        <w:rPr>
          <w:rFonts w:ascii="Arial" w:hAnsi="Arial" w:cs="Arial"/>
          <w:sz w:val="22"/>
          <w:szCs w:val="22"/>
        </w:rPr>
        <w:t>Consolidación e Implementación del</w:t>
      </w:r>
      <w:r w:rsidRPr="00984CE7">
        <w:rPr>
          <w:rFonts w:ascii="Arial" w:hAnsi="Arial" w:cs="Arial"/>
          <w:sz w:val="22"/>
          <w:szCs w:val="22"/>
        </w:rPr>
        <w:t xml:space="preserve"> </w:t>
      </w:r>
      <w:r>
        <w:rPr>
          <w:rFonts w:ascii="Arial" w:hAnsi="Arial" w:cs="Arial"/>
          <w:sz w:val="22"/>
          <w:szCs w:val="22"/>
        </w:rPr>
        <w:t>Manejo Sustentable de Tierras p</w:t>
      </w:r>
      <w:smartTag w:uri="urn:schemas-microsoft-com:office:smarttags" w:element="PersonName">
        <w:r>
          <w:rPr>
            <w:rFonts w:ascii="Arial" w:hAnsi="Arial" w:cs="Arial"/>
            <w:sz w:val="22"/>
            <w:szCs w:val="22"/>
          </w:rPr>
          <w:t>ar</w:t>
        </w:r>
      </w:smartTag>
      <w:r>
        <w:rPr>
          <w:rFonts w:ascii="Arial" w:hAnsi="Arial" w:cs="Arial"/>
          <w:sz w:val="22"/>
          <w:szCs w:val="22"/>
        </w:rPr>
        <w:t>a el Control de la Desertificación en Patagonia</w:t>
      </w:r>
      <w:r w:rsidRPr="00984CE7">
        <w:rPr>
          <w:rFonts w:ascii="Arial" w:hAnsi="Arial" w:cs="Arial"/>
          <w:sz w:val="22"/>
          <w:szCs w:val="22"/>
        </w:rPr>
        <w:t>. Se deberá consider</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y evalu</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los cambios hechos en el tiempo a la estrategia de intervención del proyecto y a los m</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cos lógicos en cuanto a sus objetivos, resultados esperados y modalidad de ejecución. Es importante señal</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que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a que el equipo evaluador tenga una apreciación certera del logro del proyecto en cuanto a sus objetivos y resultados se debe</w:t>
      </w:r>
      <w:r>
        <w:rPr>
          <w:rFonts w:ascii="Arial" w:hAnsi="Arial" w:cs="Arial"/>
          <w:sz w:val="22"/>
          <w:szCs w:val="22"/>
        </w:rPr>
        <w:t>n</w:t>
      </w:r>
      <w:r w:rsidRPr="00984CE7">
        <w:rPr>
          <w:rFonts w:ascii="Arial" w:hAnsi="Arial" w:cs="Arial"/>
          <w:sz w:val="22"/>
          <w:szCs w:val="22"/>
        </w:rPr>
        <w:t xml:space="preserve"> consider</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los </w:t>
      </w:r>
      <w:r w:rsidRPr="004B0C7C">
        <w:rPr>
          <w:rFonts w:ascii="Arial" w:hAnsi="Arial" w:cs="Arial"/>
          <w:sz w:val="22"/>
          <w:szCs w:val="22"/>
        </w:rPr>
        <w:t>cambios producidos en el contexto socio-económico en el cual el proyecto se des</w:t>
      </w:r>
      <w:smartTag w:uri="urn:schemas-microsoft-com:office:smarttags" w:element="PersonName">
        <w:r w:rsidRPr="004B0C7C">
          <w:rPr>
            <w:rFonts w:ascii="Arial" w:hAnsi="Arial" w:cs="Arial"/>
            <w:sz w:val="22"/>
            <w:szCs w:val="22"/>
          </w:rPr>
          <w:t>ar</w:t>
        </w:r>
      </w:smartTag>
      <w:r w:rsidRPr="004B0C7C">
        <w:rPr>
          <w:rFonts w:ascii="Arial" w:hAnsi="Arial" w:cs="Arial"/>
          <w:sz w:val="22"/>
          <w:szCs w:val="22"/>
        </w:rPr>
        <w:t>rolló. A tal efecto, el Proyecto contrat</w:t>
      </w:r>
      <w:smartTag w:uri="urn:schemas-microsoft-com:office:smarttags" w:element="PersonName">
        <w:r w:rsidRPr="004B0C7C">
          <w:rPr>
            <w:rFonts w:ascii="Arial" w:hAnsi="Arial" w:cs="Arial"/>
            <w:sz w:val="22"/>
            <w:szCs w:val="22"/>
          </w:rPr>
          <w:t>ar</w:t>
        </w:r>
      </w:smartTag>
      <w:r w:rsidRPr="004B0C7C">
        <w:rPr>
          <w:rFonts w:ascii="Arial" w:hAnsi="Arial" w:cs="Arial"/>
          <w:sz w:val="22"/>
          <w:szCs w:val="22"/>
        </w:rPr>
        <w:t>á un consultor internacional independiente y un consultor local, ambos a través de un proceso liderado por la oficina de PNUD Argentina y de PNUD Panamá.</w:t>
      </w:r>
    </w:p>
    <w:p w:rsidR="000B46EA" w:rsidRPr="00984CE7" w:rsidRDefault="000B46EA" w:rsidP="00915332">
      <w:pPr>
        <w:jc w:val="both"/>
        <w:rPr>
          <w:rFonts w:ascii="Arial" w:hAnsi="Arial" w:cs="Arial"/>
          <w:b/>
          <w:sz w:val="22"/>
          <w:szCs w:val="22"/>
        </w:rPr>
      </w:pPr>
    </w:p>
    <w:p w:rsidR="000B46EA" w:rsidRPr="00984CE7" w:rsidRDefault="000B46EA" w:rsidP="00611B7E">
      <w:pPr>
        <w:numPr>
          <w:ilvl w:val="0"/>
          <w:numId w:val="19"/>
        </w:numPr>
        <w:jc w:val="both"/>
        <w:rPr>
          <w:rFonts w:ascii="Arial" w:hAnsi="Arial" w:cs="Arial"/>
          <w:sz w:val="22"/>
          <w:szCs w:val="22"/>
        </w:rPr>
      </w:pPr>
      <w:r w:rsidRPr="00984CE7">
        <w:rPr>
          <w:rFonts w:ascii="Arial" w:hAnsi="Arial" w:cs="Arial"/>
          <w:sz w:val="22"/>
          <w:szCs w:val="22"/>
        </w:rPr>
        <w:lastRenderedPageBreak/>
        <w:t>Evalu</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la efectividad de la estrategia des</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rollada por el proyecto, en lo que se refiere a las actividades</w:t>
      </w:r>
      <w:r>
        <w:rPr>
          <w:rFonts w:ascii="Arial" w:hAnsi="Arial" w:cs="Arial"/>
          <w:sz w:val="22"/>
          <w:szCs w:val="22"/>
        </w:rPr>
        <w:t xml:space="preserve"> </w:t>
      </w:r>
      <w:r w:rsidRPr="00984CE7">
        <w:rPr>
          <w:rFonts w:ascii="Arial" w:hAnsi="Arial" w:cs="Arial"/>
          <w:sz w:val="22"/>
          <w:szCs w:val="22"/>
        </w:rPr>
        <w:t>de consulta y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ticipación, valorando si esta fue apropiada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a la sostenibilidad/continuidad del proyecto.</w:t>
      </w:r>
    </w:p>
    <w:p w:rsidR="000B46EA" w:rsidRPr="00984CE7" w:rsidRDefault="000B46EA" w:rsidP="00611B7E">
      <w:pPr>
        <w:numPr>
          <w:ilvl w:val="0"/>
          <w:numId w:val="19"/>
        </w:numPr>
        <w:jc w:val="both"/>
        <w:rPr>
          <w:rFonts w:ascii="Arial" w:hAnsi="Arial" w:cs="Arial"/>
          <w:sz w:val="22"/>
          <w:szCs w:val="22"/>
        </w:rPr>
      </w:pPr>
      <w:r w:rsidRPr="00984CE7">
        <w:rPr>
          <w:rFonts w:ascii="Arial" w:hAnsi="Arial" w:cs="Arial"/>
          <w:sz w:val="22"/>
          <w:szCs w:val="22"/>
        </w:rPr>
        <w:t>Evalu</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los logros del proyecto según los Criterios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a Evaluación de Proyectos del GEF,  incluyendo valoración de la puesta en práctica, apropiación de las autoridades ambientales de los países y actores regionales, p</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ticipación de los actores, sostenibilidad, replicabilidad, planeamiento financiero, costo/efectividad (rentabilidad), monitoreo y evaluación.</w:t>
      </w:r>
    </w:p>
    <w:p w:rsidR="000B46EA" w:rsidRPr="00984CE7" w:rsidRDefault="000B46EA" w:rsidP="00611B7E">
      <w:pPr>
        <w:numPr>
          <w:ilvl w:val="0"/>
          <w:numId w:val="19"/>
        </w:numPr>
        <w:jc w:val="both"/>
        <w:rPr>
          <w:rFonts w:ascii="Arial" w:hAnsi="Arial" w:cs="Arial"/>
          <w:sz w:val="22"/>
          <w:szCs w:val="22"/>
        </w:rPr>
      </w:pPr>
      <w:r w:rsidRPr="00984CE7">
        <w:rPr>
          <w:rFonts w:ascii="Arial" w:hAnsi="Arial" w:cs="Arial"/>
          <w:sz w:val="22"/>
          <w:szCs w:val="22"/>
        </w:rPr>
        <w:t>Identific</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los problemas o circunstancias que pudieron haber afectado la implementación  del proyecto y el logro de impactos.</w:t>
      </w:r>
    </w:p>
    <w:p w:rsidR="000B46EA" w:rsidRPr="00984CE7" w:rsidRDefault="000B46EA" w:rsidP="00611B7E">
      <w:pPr>
        <w:numPr>
          <w:ilvl w:val="0"/>
          <w:numId w:val="34"/>
        </w:numPr>
        <w:jc w:val="both"/>
        <w:rPr>
          <w:rFonts w:ascii="Arial" w:hAnsi="Arial" w:cs="Arial"/>
          <w:sz w:val="22"/>
          <w:szCs w:val="22"/>
        </w:rPr>
      </w:pPr>
      <w:r w:rsidRPr="00984CE7">
        <w:rPr>
          <w:rFonts w:ascii="Arial" w:hAnsi="Arial" w:cs="Arial"/>
          <w:sz w:val="22"/>
          <w:szCs w:val="22"/>
        </w:rPr>
        <w:t>Realiz</w:t>
      </w:r>
      <w:smartTag w:uri="urn:schemas-microsoft-com:office:smarttags" w:element="PersonName">
        <w:r w:rsidRPr="00984CE7">
          <w:rPr>
            <w:rFonts w:ascii="Arial" w:hAnsi="Arial" w:cs="Arial"/>
            <w:sz w:val="22"/>
            <w:szCs w:val="22"/>
          </w:rPr>
          <w:t>ar</w:t>
        </w:r>
      </w:smartTag>
      <w:r w:rsidRPr="00984CE7">
        <w:rPr>
          <w:rFonts w:ascii="Arial" w:hAnsi="Arial" w:cs="Arial"/>
          <w:sz w:val="22"/>
          <w:szCs w:val="22"/>
        </w:rPr>
        <w:t xml:space="preserve"> una apreciación acerca de la calidad del</w:t>
      </w:r>
      <w:r>
        <w:rPr>
          <w:rFonts w:ascii="Arial" w:hAnsi="Arial" w:cs="Arial"/>
          <w:sz w:val="22"/>
          <w:szCs w:val="22"/>
        </w:rPr>
        <w:t xml:space="preserve"> proyecto desde el punto de vista de la Lucha contra la Desertificación</w:t>
      </w:r>
      <w:r w:rsidRPr="00984CE7">
        <w:rPr>
          <w:rFonts w:ascii="Arial" w:hAnsi="Arial" w:cs="Arial"/>
          <w:sz w:val="22"/>
          <w:szCs w:val="22"/>
        </w:rPr>
        <w:t>,  valorando su utilidad como una herramienta para gerenciar el área</w:t>
      </w:r>
      <w:r>
        <w:rPr>
          <w:rFonts w:ascii="Arial" w:hAnsi="Arial" w:cs="Arial"/>
          <w:sz w:val="22"/>
          <w:szCs w:val="22"/>
        </w:rPr>
        <w:t>.</w:t>
      </w:r>
    </w:p>
    <w:p w:rsidR="000B46EA" w:rsidRPr="00984CE7" w:rsidRDefault="000B46EA" w:rsidP="00611B7E">
      <w:pPr>
        <w:numPr>
          <w:ilvl w:val="0"/>
          <w:numId w:val="34"/>
        </w:numPr>
        <w:jc w:val="both"/>
        <w:rPr>
          <w:rFonts w:ascii="Arial" w:hAnsi="Arial" w:cs="Arial"/>
          <w:sz w:val="22"/>
          <w:szCs w:val="22"/>
        </w:rPr>
      </w:pPr>
      <w:r w:rsidRPr="00984CE7">
        <w:rPr>
          <w:rFonts w:ascii="Arial" w:hAnsi="Arial" w:cs="Arial"/>
          <w:sz w:val="22"/>
          <w:szCs w:val="22"/>
        </w:rPr>
        <w:t xml:space="preserve">Evaluar el papel que cumplió PNUD, en lo que se refiere a la intermediación con actores institucionales públicos y privados en las diferentes etapas de desarrollo del proyecto, como facilitador para el logro de los resultados del Proyecto.  </w:t>
      </w:r>
    </w:p>
    <w:p w:rsidR="000B46EA" w:rsidRPr="00984CE7" w:rsidRDefault="000B46EA" w:rsidP="00611B7E">
      <w:pPr>
        <w:numPr>
          <w:ilvl w:val="0"/>
          <w:numId w:val="34"/>
        </w:numPr>
        <w:jc w:val="both"/>
        <w:rPr>
          <w:rFonts w:ascii="Arial" w:hAnsi="Arial" w:cs="Arial"/>
          <w:sz w:val="22"/>
          <w:szCs w:val="22"/>
        </w:rPr>
      </w:pPr>
      <w:r w:rsidRPr="00984CE7">
        <w:rPr>
          <w:rFonts w:ascii="Arial" w:hAnsi="Arial" w:cs="Arial"/>
          <w:sz w:val="22"/>
          <w:szCs w:val="22"/>
        </w:rPr>
        <w:t>Identificar las principales lecciones aprendidas que se pueden diseminar entre proyectos relevantes de GEF y entre las autoridades y actores regionales y nacionales implicados en el proyecto y que planean acciones de seguimiento.</w:t>
      </w:r>
    </w:p>
    <w:p w:rsidR="000B46EA" w:rsidRPr="00984CE7" w:rsidRDefault="000B46EA" w:rsidP="00611B7E">
      <w:pPr>
        <w:numPr>
          <w:ilvl w:val="0"/>
          <w:numId w:val="34"/>
        </w:numPr>
        <w:jc w:val="both"/>
        <w:rPr>
          <w:rFonts w:ascii="Arial" w:hAnsi="Arial" w:cs="Arial"/>
          <w:sz w:val="22"/>
          <w:szCs w:val="22"/>
        </w:rPr>
      </w:pPr>
      <w:r w:rsidRPr="00984CE7">
        <w:rPr>
          <w:rFonts w:ascii="Arial" w:hAnsi="Arial" w:cs="Arial"/>
          <w:sz w:val="22"/>
          <w:szCs w:val="22"/>
        </w:rPr>
        <w:t xml:space="preserve">Hacer recomendaciones especificas para asegurar la sostenibilidad de los resultados y logros del proyecto, analizando los mecanismos necesarios  que posibiliten su continuidad. </w:t>
      </w:r>
    </w:p>
    <w:p w:rsidR="000B46EA" w:rsidRPr="00984CE7" w:rsidRDefault="000B46EA" w:rsidP="00611B7E">
      <w:pPr>
        <w:ind w:left="360"/>
        <w:jc w:val="both"/>
        <w:rPr>
          <w:rFonts w:ascii="Arial" w:hAnsi="Arial" w:cs="Arial"/>
          <w:b/>
          <w:color w:val="FF0000"/>
          <w:sz w:val="22"/>
          <w:szCs w:val="22"/>
        </w:rPr>
      </w:pPr>
    </w:p>
    <w:p w:rsidR="000B46EA" w:rsidRDefault="000B46EA" w:rsidP="00611B7E">
      <w:pPr>
        <w:rPr>
          <w:rFonts w:ascii="Arial" w:eastAsia="Batang" w:hAnsi="Arial" w:cs="Arial"/>
          <w:bCs/>
          <w:sz w:val="22"/>
          <w:szCs w:val="22"/>
        </w:rPr>
      </w:pPr>
      <w:r>
        <w:rPr>
          <w:rFonts w:ascii="Arial" w:eastAsia="Batang" w:hAnsi="Arial" w:cs="Arial"/>
          <w:bCs/>
          <w:sz w:val="22"/>
          <w:szCs w:val="22"/>
        </w:rPr>
        <w:t>A continuación se describe el objetivo ambiental global del proyecto y sus resultados esperados</w:t>
      </w:r>
    </w:p>
    <w:p w:rsidR="000B46EA" w:rsidRDefault="000B46EA" w:rsidP="00611B7E">
      <w:pPr>
        <w:rPr>
          <w:rFonts w:ascii="Arial" w:eastAsia="Batang" w:hAnsi="Arial" w:cs="Arial"/>
          <w:bCs/>
          <w:sz w:val="22"/>
          <w:szCs w:val="22"/>
        </w:rPr>
      </w:pPr>
    </w:p>
    <w:p w:rsidR="000B46EA" w:rsidRPr="000F0CF9" w:rsidRDefault="000B46EA" w:rsidP="00B028B2">
      <w:pPr>
        <w:autoSpaceDE w:val="0"/>
        <w:autoSpaceDN w:val="0"/>
        <w:adjustRightInd w:val="0"/>
        <w:rPr>
          <w:rFonts w:ascii="Arial" w:hAnsi="Arial" w:cs="Arial"/>
          <w:b/>
          <w:bCs/>
          <w:sz w:val="22"/>
          <w:szCs w:val="22"/>
        </w:rPr>
      </w:pPr>
      <w:r w:rsidRPr="000F0CF9">
        <w:rPr>
          <w:rFonts w:ascii="Arial" w:hAnsi="Arial" w:cs="Arial"/>
          <w:b/>
          <w:bCs/>
          <w:sz w:val="22"/>
          <w:szCs w:val="22"/>
        </w:rPr>
        <w:t>Objetivo ambiental global</w:t>
      </w:r>
    </w:p>
    <w:p w:rsidR="000B46EA" w:rsidRDefault="000B46EA" w:rsidP="00B028B2">
      <w:pPr>
        <w:autoSpaceDE w:val="0"/>
        <w:autoSpaceDN w:val="0"/>
        <w:adjustRightInd w:val="0"/>
        <w:rPr>
          <w:sz w:val="23"/>
          <w:szCs w:val="23"/>
        </w:rPr>
      </w:pPr>
    </w:p>
    <w:p w:rsidR="000B46EA" w:rsidRPr="00D543EF" w:rsidRDefault="000B46EA" w:rsidP="00D543EF">
      <w:pPr>
        <w:autoSpaceDE w:val="0"/>
        <w:autoSpaceDN w:val="0"/>
        <w:adjustRightInd w:val="0"/>
        <w:jc w:val="both"/>
        <w:rPr>
          <w:rFonts w:ascii="Arial" w:hAnsi="Arial" w:cs="Arial"/>
          <w:sz w:val="22"/>
          <w:szCs w:val="22"/>
        </w:rPr>
      </w:pPr>
      <w:r w:rsidRPr="00D543EF">
        <w:rPr>
          <w:rFonts w:ascii="Arial" w:hAnsi="Arial" w:cs="Arial"/>
          <w:sz w:val="22"/>
          <w:szCs w:val="22"/>
        </w:rPr>
        <w:t>El proyecto busca eliminar las barreras que limitan la respuesta nacional a los problemas de base, asegurando de esta manera la resiliencia y estabilidad de los ecosistemas, revirtiendo el proceso de degradación de suelos que lleva a la pérdida de fertilidad y pérdidas de biodiversidad global, que a su vez aumenta la vulnerabilidad de la población local a los efectos de la pobreza y la sequía, profundizando en última instancia el proceso de degradación de suelos. El proyecto tendrá además, beneficios globales indirectos en las áreas focales de Biodiversidad y Cambio Climático.</w:t>
      </w:r>
    </w:p>
    <w:p w:rsidR="000B46EA" w:rsidRPr="00D543EF" w:rsidRDefault="000B46EA" w:rsidP="00D543EF">
      <w:pPr>
        <w:jc w:val="both"/>
        <w:rPr>
          <w:rFonts w:ascii="Arial" w:eastAsia="Batang" w:hAnsi="Arial" w:cs="Arial"/>
          <w:bCs/>
          <w:sz w:val="22"/>
          <w:szCs w:val="22"/>
        </w:rPr>
      </w:pPr>
    </w:p>
    <w:p w:rsidR="000B46EA" w:rsidRPr="00D543EF" w:rsidRDefault="000B46EA" w:rsidP="00D543EF">
      <w:pPr>
        <w:autoSpaceDE w:val="0"/>
        <w:autoSpaceDN w:val="0"/>
        <w:adjustRightInd w:val="0"/>
        <w:jc w:val="both"/>
        <w:rPr>
          <w:rFonts w:ascii="Arial" w:hAnsi="Arial" w:cs="Arial"/>
          <w:sz w:val="22"/>
          <w:szCs w:val="22"/>
        </w:rPr>
      </w:pPr>
      <w:r w:rsidRPr="00D543EF">
        <w:rPr>
          <w:rFonts w:ascii="Arial" w:eastAsia="Batang" w:hAnsi="Arial" w:cs="Arial"/>
          <w:b/>
          <w:bCs/>
          <w:sz w:val="22"/>
          <w:szCs w:val="22"/>
        </w:rPr>
        <w:t>Resultado 1</w:t>
      </w:r>
      <w:r w:rsidRPr="00D543EF">
        <w:rPr>
          <w:rFonts w:ascii="Arial" w:eastAsia="Batang" w:hAnsi="Arial" w:cs="Arial"/>
          <w:bCs/>
          <w:sz w:val="22"/>
          <w:szCs w:val="22"/>
        </w:rPr>
        <w:t xml:space="preserve">: </w:t>
      </w:r>
      <w:r w:rsidRPr="00D543EF">
        <w:rPr>
          <w:rFonts w:ascii="Arial" w:hAnsi="Arial" w:cs="Arial"/>
          <w:sz w:val="22"/>
          <w:szCs w:val="22"/>
        </w:rPr>
        <w:t>Se apoyará el proceso de toma de decisiones por parte de políticos, productores y científicos completando las inversiones de línea de base en GIS y SSD y creando los instrumentos faltantes, por ejemplo un sistema de alerta temprana, un sistema de monitoreo de pasturas, y el marco general (o nodo) que los relacione para darles un formato útil.</w:t>
      </w:r>
    </w:p>
    <w:p w:rsidR="000B46EA" w:rsidRPr="00D543EF" w:rsidRDefault="000B46EA" w:rsidP="00D543EF">
      <w:pPr>
        <w:autoSpaceDE w:val="0"/>
        <w:autoSpaceDN w:val="0"/>
        <w:adjustRightInd w:val="0"/>
        <w:jc w:val="both"/>
        <w:rPr>
          <w:rFonts w:ascii="Arial" w:hAnsi="Arial" w:cs="Arial"/>
          <w:sz w:val="22"/>
          <w:szCs w:val="22"/>
        </w:rPr>
      </w:pPr>
      <w:r w:rsidRPr="00D543EF">
        <w:rPr>
          <w:rFonts w:ascii="Arial" w:hAnsi="Arial" w:cs="Arial"/>
          <w:sz w:val="22"/>
          <w:szCs w:val="22"/>
        </w:rPr>
        <w:t>Además proporcionara equipamiento y capacitación para el uso de la información en el ámbito provincial. El incremento FMAM proporcionará talleres adicionales, consultas con un experto en SSD, manejo de datos y la validación del uso del sistema por los participantes, además de equipamiento básico. Se compartirá la información a través de la Red Patagonia. El cofinanciamiento está orientado a la Red Patagónica REPAM (WM, FIDA, SAGPyA, SAyDS). Las provincias cofinanciarán el equipamiento, talleres y personal para colaborar con el desarrollo, ingreso de datos y operación del sistema SSD, y el INTA proveerá imágenes, procesamiento, talleres, manejo de datos e infraestructura de climatología.</w:t>
      </w:r>
    </w:p>
    <w:p w:rsidR="000B46EA" w:rsidRPr="00D543EF" w:rsidRDefault="000B46EA" w:rsidP="00D543EF">
      <w:pPr>
        <w:autoSpaceDE w:val="0"/>
        <w:autoSpaceDN w:val="0"/>
        <w:adjustRightInd w:val="0"/>
        <w:jc w:val="both"/>
        <w:rPr>
          <w:rFonts w:ascii="Arial" w:hAnsi="Arial" w:cs="Arial"/>
          <w:sz w:val="22"/>
          <w:szCs w:val="22"/>
        </w:rPr>
      </w:pPr>
      <w:r w:rsidRPr="00CA6E10">
        <w:rPr>
          <w:rFonts w:ascii="Arial" w:eastAsia="Batang" w:hAnsi="Arial" w:cs="Arial"/>
          <w:b/>
          <w:bCs/>
          <w:sz w:val="22"/>
          <w:szCs w:val="22"/>
        </w:rPr>
        <w:t>Resultado 2</w:t>
      </w:r>
      <w:r w:rsidRPr="00014F57">
        <w:rPr>
          <w:rFonts w:ascii="Arial" w:eastAsia="Batang" w:hAnsi="Arial" w:cs="Arial"/>
          <w:bCs/>
          <w:sz w:val="22"/>
          <w:szCs w:val="22"/>
        </w:rPr>
        <w:t xml:space="preserve">: </w:t>
      </w:r>
      <w:r w:rsidRPr="00D543EF">
        <w:rPr>
          <w:rFonts w:ascii="Arial" w:hAnsi="Arial" w:cs="Arial"/>
          <w:sz w:val="22"/>
          <w:szCs w:val="22"/>
        </w:rPr>
        <w:t>Se validaran TME en varias ecoregiones y desarrollará capacidades locales para la</w:t>
      </w:r>
      <w:r>
        <w:rPr>
          <w:rFonts w:ascii="Arial" w:hAnsi="Arial" w:cs="Arial"/>
          <w:sz w:val="22"/>
          <w:szCs w:val="22"/>
        </w:rPr>
        <w:t xml:space="preserve"> </w:t>
      </w:r>
      <w:r w:rsidRPr="00D543EF">
        <w:rPr>
          <w:rFonts w:ascii="Arial" w:hAnsi="Arial" w:cs="Arial"/>
          <w:sz w:val="22"/>
          <w:szCs w:val="22"/>
        </w:rPr>
        <w:t xml:space="preserve">aplicación de MST en diferentes ecosistemas y sistemas de producción. La contribución FMAM </w:t>
      </w:r>
      <w:r>
        <w:rPr>
          <w:rFonts w:ascii="Arial" w:hAnsi="Arial" w:cs="Arial"/>
          <w:sz w:val="22"/>
          <w:szCs w:val="22"/>
        </w:rPr>
        <w:t xml:space="preserve"> e</w:t>
      </w:r>
      <w:r w:rsidRPr="00D543EF">
        <w:rPr>
          <w:rFonts w:ascii="Arial" w:hAnsi="Arial" w:cs="Arial"/>
          <w:sz w:val="22"/>
          <w:szCs w:val="22"/>
        </w:rPr>
        <w:t>stablecerá una mejor línea de base a través de un análisis de déficit de capacidad de los grupos de base y desarrollará materiales para facilitar el acceso de grupos de productores a incentivos para el manejo ganadero ambientalmente sano. Para transmitir el mensaje a la familia y las futuras generaciones de</w:t>
      </w:r>
      <w:r>
        <w:rPr>
          <w:rFonts w:ascii="Arial" w:hAnsi="Arial" w:cs="Arial"/>
          <w:sz w:val="22"/>
          <w:szCs w:val="22"/>
        </w:rPr>
        <w:t xml:space="preserve"> </w:t>
      </w:r>
      <w:r w:rsidRPr="00D543EF">
        <w:rPr>
          <w:rFonts w:ascii="Arial" w:hAnsi="Arial" w:cs="Arial"/>
          <w:sz w:val="22"/>
          <w:szCs w:val="22"/>
        </w:rPr>
        <w:t>productores, se producirán materiales didácticos apropiados para introducir los temas de</w:t>
      </w:r>
      <w:r>
        <w:rPr>
          <w:rFonts w:ascii="Arial" w:hAnsi="Arial" w:cs="Arial"/>
          <w:sz w:val="22"/>
          <w:szCs w:val="22"/>
        </w:rPr>
        <w:t xml:space="preserve"> </w:t>
      </w:r>
      <w:r w:rsidRPr="00D543EF">
        <w:rPr>
          <w:rFonts w:ascii="Arial" w:hAnsi="Arial" w:cs="Arial"/>
          <w:sz w:val="22"/>
          <w:szCs w:val="22"/>
        </w:rPr>
        <w:t xml:space="preserve">desertificación, MST y TME a través del sistema escolar formal. Se agregará equipamiento </w:t>
      </w:r>
      <w:r w:rsidRPr="00D543EF">
        <w:rPr>
          <w:rFonts w:ascii="Arial" w:hAnsi="Arial" w:cs="Arial"/>
          <w:sz w:val="22"/>
          <w:szCs w:val="22"/>
        </w:rPr>
        <w:lastRenderedPageBreak/>
        <w:t>para</w:t>
      </w:r>
      <w:r>
        <w:rPr>
          <w:rFonts w:ascii="Arial" w:hAnsi="Arial" w:cs="Arial"/>
          <w:sz w:val="22"/>
          <w:szCs w:val="22"/>
        </w:rPr>
        <w:t xml:space="preserve"> </w:t>
      </w:r>
      <w:r w:rsidRPr="00D543EF">
        <w:rPr>
          <w:rFonts w:ascii="Arial" w:hAnsi="Arial" w:cs="Arial"/>
          <w:sz w:val="22"/>
          <w:szCs w:val="22"/>
        </w:rPr>
        <w:t>facilitar el contacto con la mayor cantidad posible de grupos, para contribuir a una parte clave de la</w:t>
      </w:r>
      <w:r>
        <w:rPr>
          <w:rFonts w:ascii="Arial" w:hAnsi="Arial" w:cs="Arial"/>
          <w:sz w:val="22"/>
          <w:szCs w:val="22"/>
        </w:rPr>
        <w:t xml:space="preserve"> </w:t>
      </w:r>
      <w:r w:rsidRPr="00D543EF">
        <w:rPr>
          <w:rFonts w:ascii="Arial" w:hAnsi="Arial" w:cs="Arial"/>
          <w:sz w:val="22"/>
          <w:szCs w:val="22"/>
        </w:rPr>
        <w:t>expansión de tecnología TME: el desarrollo de una extensión participativa y un sistema de</w:t>
      </w:r>
      <w:r>
        <w:rPr>
          <w:rFonts w:ascii="Arial" w:hAnsi="Arial" w:cs="Arial"/>
          <w:sz w:val="22"/>
          <w:szCs w:val="22"/>
        </w:rPr>
        <w:t xml:space="preserve"> </w:t>
      </w:r>
      <w:r w:rsidRPr="00D543EF">
        <w:rPr>
          <w:rFonts w:ascii="Arial" w:hAnsi="Arial" w:cs="Arial"/>
          <w:sz w:val="22"/>
          <w:szCs w:val="22"/>
        </w:rPr>
        <w:t>transferencia de tecnología (SITT). El cofinanciamiento de estas actividades será apoyado por</w:t>
      </w:r>
      <w:r>
        <w:rPr>
          <w:rFonts w:ascii="Arial" w:hAnsi="Arial" w:cs="Arial"/>
          <w:sz w:val="22"/>
          <w:szCs w:val="22"/>
        </w:rPr>
        <w:t xml:space="preserve"> las </w:t>
      </w:r>
      <w:r w:rsidRPr="00D543EF">
        <w:rPr>
          <w:rFonts w:ascii="Arial" w:hAnsi="Arial" w:cs="Arial"/>
          <w:sz w:val="22"/>
          <w:szCs w:val="22"/>
        </w:rPr>
        <w:t>Provincias y el INTA, que proporcionarán salarios para agentes adicionales de extensión. El</w:t>
      </w:r>
      <w:r>
        <w:rPr>
          <w:rFonts w:ascii="Arial" w:hAnsi="Arial" w:cs="Arial"/>
          <w:sz w:val="22"/>
          <w:szCs w:val="22"/>
        </w:rPr>
        <w:t xml:space="preserve"> </w:t>
      </w:r>
      <w:r w:rsidRPr="00D543EF">
        <w:rPr>
          <w:rFonts w:ascii="Arial" w:hAnsi="Arial" w:cs="Arial"/>
          <w:sz w:val="22"/>
          <w:szCs w:val="22"/>
        </w:rPr>
        <w:t>proyecto bilateral FIDA/PRODERPA pondrá fondos para organizaciones de productores e</w:t>
      </w:r>
      <w:r>
        <w:rPr>
          <w:rFonts w:ascii="Arial" w:hAnsi="Arial" w:cs="Arial"/>
          <w:sz w:val="22"/>
          <w:szCs w:val="22"/>
        </w:rPr>
        <w:t xml:space="preserve"> </w:t>
      </w:r>
      <w:r w:rsidRPr="00D543EF">
        <w:rPr>
          <w:rFonts w:ascii="Arial" w:hAnsi="Arial" w:cs="Arial"/>
          <w:sz w:val="22"/>
          <w:szCs w:val="22"/>
        </w:rPr>
        <w:t>inversiones en planes de negocios. Se establecerán áreas de producción modelo para la</w:t>
      </w:r>
      <w:r>
        <w:rPr>
          <w:rFonts w:ascii="Arial" w:hAnsi="Arial" w:cs="Arial"/>
          <w:sz w:val="22"/>
          <w:szCs w:val="22"/>
        </w:rPr>
        <w:t xml:space="preserve"> </w:t>
      </w:r>
      <w:r w:rsidRPr="00D543EF">
        <w:rPr>
          <w:rFonts w:ascii="Arial" w:hAnsi="Arial" w:cs="Arial"/>
          <w:sz w:val="22"/>
          <w:szCs w:val="22"/>
        </w:rPr>
        <w:t>demostración mediante inversiones productivas financiadas por LO/SAGPyA, y actividades de</w:t>
      </w:r>
      <w:r>
        <w:rPr>
          <w:rFonts w:ascii="Arial" w:hAnsi="Arial" w:cs="Arial"/>
          <w:sz w:val="22"/>
          <w:szCs w:val="22"/>
        </w:rPr>
        <w:t xml:space="preserve"> </w:t>
      </w:r>
      <w:r w:rsidRPr="00D543EF">
        <w:rPr>
          <w:rFonts w:ascii="Arial" w:hAnsi="Arial" w:cs="Arial"/>
          <w:sz w:val="22"/>
          <w:szCs w:val="22"/>
        </w:rPr>
        <w:t>monitoreo y demostración (USPAS)</w:t>
      </w:r>
      <w:r>
        <w:rPr>
          <w:rFonts w:ascii="Arial" w:hAnsi="Arial" w:cs="Arial"/>
          <w:sz w:val="22"/>
          <w:szCs w:val="22"/>
        </w:rPr>
        <w:t xml:space="preserve"> </w:t>
      </w:r>
      <w:r w:rsidRPr="00D543EF">
        <w:rPr>
          <w:rFonts w:ascii="Arial" w:hAnsi="Arial" w:cs="Arial"/>
          <w:sz w:val="22"/>
          <w:szCs w:val="22"/>
        </w:rPr>
        <w:t>financiadas por FMAM.</w:t>
      </w:r>
    </w:p>
    <w:p w:rsidR="000B46EA" w:rsidRPr="00014F57" w:rsidRDefault="000B46EA" w:rsidP="00611B7E">
      <w:pPr>
        <w:rPr>
          <w:rFonts w:ascii="Arial" w:eastAsia="Batang" w:hAnsi="Arial" w:cs="Arial"/>
          <w:bCs/>
          <w:sz w:val="22"/>
          <w:szCs w:val="22"/>
        </w:rPr>
      </w:pPr>
    </w:p>
    <w:p w:rsidR="000B46EA" w:rsidRPr="00D543EF" w:rsidRDefault="000B46EA" w:rsidP="00D543EF">
      <w:pPr>
        <w:autoSpaceDE w:val="0"/>
        <w:autoSpaceDN w:val="0"/>
        <w:adjustRightInd w:val="0"/>
        <w:jc w:val="both"/>
        <w:rPr>
          <w:rFonts w:ascii="Arial" w:hAnsi="Arial" w:cs="Arial"/>
          <w:sz w:val="22"/>
          <w:szCs w:val="22"/>
        </w:rPr>
      </w:pPr>
      <w:r w:rsidRPr="00D543EF">
        <w:rPr>
          <w:rFonts w:ascii="Arial" w:eastAsia="Batang" w:hAnsi="Arial" w:cs="Arial"/>
          <w:b/>
          <w:bCs/>
          <w:sz w:val="22"/>
          <w:szCs w:val="22"/>
        </w:rPr>
        <w:t>Resultado 3</w:t>
      </w:r>
      <w:r w:rsidRPr="00D543EF">
        <w:rPr>
          <w:rFonts w:ascii="Arial" w:eastAsia="Batang" w:hAnsi="Arial" w:cs="Arial"/>
          <w:bCs/>
          <w:sz w:val="22"/>
          <w:szCs w:val="22"/>
        </w:rPr>
        <w:t xml:space="preserve">: </w:t>
      </w:r>
      <w:r w:rsidRPr="00D543EF">
        <w:rPr>
          <w:rFonts w:ascii="Arial" w:hAnsi="Arial" w:cs="Arial"/>
          <w:sz w:val="22"/>
          <w:szCs w:val="22"/>
        </w:rPr>
        <w:t>Se espera incorporar MST al proceso de aprobación de incentivos, créditos y subsidios de los proyectos para fomentar beneficios globales indirectos adicionales. Estos fondos se usan para crear protocolos, capacitar a funcionarios y responsables de la toma de decisiones, unificar la evaluación de pastizales y los métodos de planificación en toda la Patagonia. Otros agentes de cofinanciación serán SAyDS e INTA, que se utilizarán en el proceso de armonización. La alternativa FMAM incluye a las inversiones sobre el terreno de la LO como línea de base.</w:t>
      </w:r>
    </w:p>
    <w:p w:rsidR="000B46EA" w:rsidRPr="00D543EF" w:rsidRDefault="000B46EA" w:rsidP="00D543EF">
      <w:pPr>
        <w:jc w:val="both"/>
        <w:rPr>
          <w:rFonts w:ascii="Arial" w:eastAsia="Batang" w:hAnsi="Arial" w:cs="Arial"/>
          <w:bCs/>
          <w:sz w:val="22"/>
          <w:szCs w:val="22"/>
        </w:rPr>
      </w:pPr>
    </w:p>
    <w:p w:rsidR="000B46EA" w:rsidRPr="00D543EF" w:rsidRDefault="000B46EA" w:rsidP="00D543EF">
      <w:pPr>
        <w:autoSpaceDE w:val="0"/>
        <w:autoSpaceDN w:val="0"/>
        <w:adjustRightInd w:val="0"/>
        <w:jc w:val="both"/>
        <w:rPr>
          <w:rFonts w:ascii="Arial" w:hAnsi="Arial" w:cs="Arial"/>
          <w:sz w:val="22"/>
          <w:szCs w:val="22"/>
        </w:rPr>
      </w:pPr>
      <w:r w:rsidRPr="00D543EF">
        <w:rPr>
          <w:rFonts w:ascii="Arial" w:eastAsia="Batang" w:hAnsi="Arial" w:cs="Arial"/>
          <w:b/>
          <w:bCs/>
          <w:sz w:val="22"/>
          <w:szCs w:val="22"/>
        </w:rPr>
        <w:t>Resultado 4</w:t>
      </w:r>
      <w:r w:rsidRPr="00D543EF">
        <w:rPr>
          <w:rFonts w:ascii="Arial" w:eastAsia="Batang" w:hAnsi="Arial" w:cs="Arial"/>
          <w:bCs/>
          <w:sz w:val="22"/>
          <w:szCs w:val="22"/>
        </w:rPr>
        <w:t>:</w:t>
      </w:r>
      <w:r>
        <w:rPr>
          <w:rFonts w:ascii="Arial" w:eastAsia="Batang" w:hAnsi="Arial" w:cs="Arial"/>
          <w:bCs/>
          <w:sz w:val="22"/>
          <w:szCs w:val="22"/>
        </w:rPr>
        <w:t xml:space="preserve"> </w:t>
      </w:r>
      <w:r w:rsidRPr="00D543EF">
        <w:rPr>
          <w:rFonts w:ascii="Arial" w:hAnsi="Arial" w:cs="Arial"/>
          <w:sz w:val="22"/>
          <w:szCs w:val="22"/>
        </w:rPr>
        <w:t>Proporcionara un sólido aprendizaje adaptativo al proyecto FMAM total con costos de replicación financiera, y financiamiento de la SAyDS de los salarios de los funcionarios administrativos y la logística para la oficina central FMAM en Buenos Aires.</w:t>
      </w:r>
    </w:p>
    <w:p w:rsidR="000B46EA" w:rsidRPr="00D543EF" w:rsidRDefault="000B46EA" w:rsidP="00D543EF">
      <w:pPr>
        <w:jc w:val="both"/>
        <w:rPr>
          <w:rFonts w:ascii="Arial" w:eastAsia="Batang" w:hAnsi="Arial" w:cs="Arial"/>
          <w:b/>
          <w:bCs/>
          <w:sz w:val="22"/>
          <w:szCs w:val="22"/>
        </w:rPr>
      </w:pPr>
    </w:p>
    <w:p w:rsidR="000B46EA" w:rsidRPr="00984CE7" w:rsidRDefault="000B46EA">
      <w:pPr>
        <w:rPr>
          <w:rFonts w:ascii="Arial" w:eastAsia="Batang" w:hAnsi="Arial" w:cs="Arial"/>
          <w:b/>
          <w:bCs/>
          <w:sz w:val="22"/>
          <w:szCs w:val="22"/>
        </w:rPr>
      </w:pPr>
      <w:r w:rsidRPr="00984CE7">
        <w:rPr>
          <w:rFonts w:ascii="Arial" w:eastAsia="Batang" w:hAnsi="Arial" w:cs="Arial"/>
          <w:b/>
          <w:bCs/>
          <w:sz w:val="22"/>
          <w:szCs w:val="22"/>
        </w:rPr>
        <w:t>III. PRODUCTOS ESPERADOS DE LA EVALUACIÓN</w:t>
      </w:r>
    </w:p>
    <w:p w:rsidR="000B46EA" w:rsidRPr="00984CE7" w:rsidRDefault="000B46EA" w:rsidP="00611B7E">
      <w:pPr>
        <w:jc w:val="both"/>
        <w:rPr>
          <w:rFonts w:ascii="Arial" w:hAnsi="Arial" w:cs="Arial"/>
          <w:smallCaps/>
          <w:spacing w:val="-2"/>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Los productos esperados de esta evaluación son </w:t>
      </w:r>
      <w:r w:rsidRPr="00984CE7">
        <w:rPr>
          <w:rFonts w:ascii="Arial" w:hAnsi="Arial" w:cs="Arial"/>
          <w:b/>
          <w:sz w:val="22"/>
          <w:szCs w:val="22"/>
        </w:rPr>
        <w:t>dos</w:t>
      </w:r>
      <w:r w:rsidRPr="00984CE7">
        <w:rPr>
          <w:rFonts w:ascii="Arial" w:hAnsi="Arial" w:cs="Arial"/>
          <w:sz w:val="22"/>
          <w:szCs w:val="22"/>
        </w:rPr>
        <w:t xml:space="preserve">. El </w:t>
      </w:r>
      <w:r w:rsidRPr="00984CE7">
        <w:rPr>
          <w:rFonts w:ascii="Arial" w:hAnsi="Arial" w:cs="Arial"/>
          <w:b/>
          <w:sz w:val="22"/>
          <w:szCs w:val="22"/>
        </w:rPr>
        <w:t>primero</w:t>
      </w:r>
      <w:r w:rsidRPr="00984CE7">
        <w:rPr>
          <w:rFonts w:ascii="Arial" w:hAnsi="Arial" w:cs="Arial"/>
          <w:sz w:val="22"/>
          <w:szCs w:val="22"/>
        </w:rPr>
        <w:t xml:space="preserve"> corresponde a una presentación oral de los hallazgos preliminares a la representación del PNUD en Argentina</w:t>
      </w:r>
      <w:r>
        <w:rPr>
          <w:rFonts w:ascii="Arial" w:hAnsi="Arial" w:cs="Arial"/>
          <w:sz w:val="22"/>
          <w:szCs w:val="22"/>
        </w:rPr>
        <w:t>.</w:t>
      </w:r>
      <w:r w:rsidRPr="00984CE7">
        <w:rPr>
          <w:rFonts w:ascii="Arial" w:hAnsi="Arial" w:cs="Arial"/>
          <w:sz w:val="22"/>
          <w:szCs w:val="22"/>
        </w:rPr>
        <w:t xml:space="preserve"> Esta presentación debe realizarse en una fecha a convenir antes de que finalice la misión.</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El </w:t>
      </w:r>
      <w:r w:rsidRPr="00984CE7">
        <w:rPr>
          <w:rFonts w:ascii="Arial" w:hAnsi="Arial" w:cs="Arial"/>
          <w:b/>
          <w:sz w:val="22"/>
          <w:szCs w:val="22"/>
        </w:rPr>
        <w:t>segundo</w:t>
      </w:r>
      <w:r w:rsidRPr="00984CE7">
        <w:rPr>
          <w:rFonts w:ascii="Arial" w:hAnsi="Arial" w:cs="Arial"/>
          <w:sz w:val="22"/>
          <w:szCs w:val="22"/>
        </w:rPr>
        <w:t xml:space="preserve"> producto es el informe final de la evaluación que contendrá los hallazgos, la valoración del funcionamiento, las lecciones aprendidas, recomendaciones y descripción de las mejores prácticas. El informe de la evaluación debe estar basado en las guías y pautas del GEF para evaluaciones finales y debe seguir la estructura e incluir las indicaciones específicas  proporcionadas en la sección VII (p.6).</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984CE7" w:rsidRDefault="000B46EA" w:rsidP="00611B7E">
      <w:pPr>
        <w:rPr>
          <w:rFonts w:ascii="Arial" w:eastAsia="Batang" w:hAnsi="Arial" w:cs="Arial"/>
          <w:b/>
          <w:bCs/>
          <w:sz w:val="22"/>
          <w:szCs w:val="22"/>
        </w:rPr>
      </w:pPr>
      <w:r w:rsidRPr="00984CE7">
        <w:rPr>
          <w:rFonts w:ascii="Arial" w:eastAsia="Batang" w:hAnsi="Arial" w:cs="Arial"/>
          <w:b/>
          <w:bCs/>
          <w:sz w:val="22"/>
          <w:szCs w:val="22"/>
        </w:rPr>
        <w:t>IV. METODOLOGÍA DE LA EVALUACIÓN</w:t>
      </w:r>
    </w:p>
    <w:p w:rsidR="000B46EA" w:rsidRPr="00984CE7" w:rsidRDefault="000B46EA" w:rsidP="00611B7E">
      <w:pPr>
        <w:rPr>
          <w:rFonts w:ascii="Arial" w:eastAsia="Batang" w:hAnsi="Arial" w:cs="Arial"/>
          <w:b/>
          <w:bCs/>
          <w:sz w:val="22"/>
          <w:szCs w:val="22"/>
        </w:rPr>
      </w:pPr>
    </w:p>
    <w:p w:rsidR="000B46EA" w:rsidRPr="00984CE7" w:rsidRDefault="004B0C7C" w:rsidP="00611B7E">
      <w:pPr>
        <w:jc w:val="both"/>
        <w:rPr>
          <w:rFonts w:ascii="Arial" w:hAnsi="Arial" w:cs="Arial"/>
          <w:sz w:val="22"/>
          <w:szCs w:val="22"/>
        </w:rPr>
      </w:pPr>
      <w:r>
        <w:rPr>
          <w:rFonts w:ascii="Arial" w:hAnsi="Arial" w:cs="Arial"/>
          <w:sz w:val="22"/>
          <w:szCs w:val="22"/>
        </w:rPr>
        <w:t>Los</w:t>
      </w:r>
      <w:r w:rsidR="000B46EA" w:rsidRPr="00984CE7">
        <w:rPr>
          <w:rFonts w:ascii="Arial" w:hAnsi="Arial" w:cs="Arial"/>
          <w:sz w:val="22"/>
          <w:szCs w:val="22"/>
        </w:rPr>
        <w:t xml:space="preserve"> experto</w:t>
      </w:r>
      <w:r>
        <w:rPr>
          <w:rFonts w:ascii="Arial" w:hAnsi="Arial" w:cs="Arial"/>
          <w:sz w:val="22"/>
          <w:szCs w:val="22"/>
        </w:rPr>
        <w:t>s</w:t>
      </w:r>
      <w:r w:rsidR="000B46EA" w:rsidRPr="00984CE7">
        <w:rPr>
          <w:rFonts w:ascii="Arial" w:hAnsi="Arial" w:cs="Arial"/>
          <w:sz w:val="22"/>
          <w:szCs w:val="22"/>
        </w:rPr>
        <w:t xml:space="preserve"> contratado</w:t>
      </w:r>
      <w:r>
        <w:rPr>
          <w:rFonts w:ascii="Arial" w:hAnsi="Arial" w:cs="Arial"/>
          <w:sz w:val="22"/>
          <w:szCs w:val="22"/>
        </w:rPr>
        <w:t>s</w:t>
      </w:r>
      <w:r w:rsidR="000B46EA" w:rsidRPr="00984CE7">
        <w:rPr>
          <w:rFonts w:ascii="Arial" w:hAnsi="Arial" w:cs="Arial"/>
          <w:sz w:val="22"/>
          <w:szCs w:val="22"/>
        </w:rPr>
        <w:t xml:space="preserve"> proporcionará</w:t>
      </w:r>
      <w:r>
        <w:rPr>
          <w:rFonts w:ascii="Arial" w:hAnsi="Arial" w:cs="Arial"/>
          <w:sz w:val="22"/>
          <w:szCs w:val="22"/>
        </w:rPr>
        <w:t>n</w:t>
      </w:r>
      <w:r w:rsidR="000B46EA" w:rsidRPr="00984CE7">
        <w:rPr>
          <w:rFonts w:ascii="Arial" w:hAnsi="Arial" w:cs="Arial"/>
          <w:sz w:val="22"/>
          <w:szCs w:val="22"/>
        </w:rPr>
        <w:t xml:space="preserve"> una evaluación independiente y profunda del proyecto. </w:t>
      </w:r>
      <w:r>
        <w:rPr>
          <w:rFonts w:ascii="Arial" w:hAnsi="Arial" w:cs="Arial"/>
          <w:sz w:val="22"/>
          <w:szCs w:val="22"/>
        </w:rPr>
        <w:t xml:space="preserve">Ambos </w:t>
      </w:r>
      <w:r w:rsidR="000B46EA" w:rsidRPr="00984CE7">
        <w:rPr>
          <w:rFonts w:ascii="Arial" w:hAnsi="Arial" w:cs="Arial"/>
          <w:sz w:val="22"/>
          <w:szCs w:val="22"/>
        </w:rPr>
        <w:t>consultor</w:t>
      </w:r>
      <w:r>
        <w:rPr>
          <w:rFonts w:ascii="Arial" w:hAnsi="Arial" w:cs="Arial"/>
          <w:sz w:val="22"/>
          <w:szCs w:val="22"/>
        </w:rPr>
        <w:t>es</w:t>
      </w:r>
      <w:r w:rsidR="000B46EA" w:rsidRPr="00984CE7">
        <w:rPr>
          <w:rFonts w:ascii="Arial" w:hAnsi="Arial" w:cs="Arial"/>
          <w:sz w:val="22"/>
          <w:szCs w:val="22"/>
        </w:rPr>
        <w:t xml:space="preserve"> trabajará</w:t>
      </w:r>
      <w:r>
        <w:rPr>
          <w:rFonts w:ascii="Arial" w:hAnsi="Arial" w:cs="Arial"/>
          <w:sz w:val="22"/>
          <w:szCs w:val="22"/>
        </w:rPr>
        <w:t>n</w:t>
      </w:r>
      <w:r w:rsidR="000B46EA" w:rsidRPr="00984CE7">
        <w:rPr>
          <w:rFonts w:ascii="Arial" w:hAnsi="Arial" w:cs="Arial"/>
          <w:sz w:val="22"/>
          <w:szCs w:val="22"/>
        </w:rPr>
        <w:t xml:space="preserve"> en colaboración con el personal de la oficina de país de PNUD, el equipo de proyecto, y autoridades provinciales a fin de determinar los logros del mismo. </w:t>
      </w:r>
    </w:p>
    <w:p w:rsidR="000B46EA" w:rsidRPr="00984CE7" w:rsidRDefault="000B46EA" w:rsidP="00611B7E">
      <w:pPr>
        <w:jc w:val="both"/>
        <w:rPr>
          <w:rFonts w:ascii="Arial" w:hAnsi="Arial" w:cs="Arial"/>
          <w:sz w:val="22"/>
          <w:szCs w:val="22"/>
        </w:rPr>
      </w:pPr>
    </w:p>
    <w:p w:rsidR="000B46EA" w:rsidRPr="00984CE7" w:rsidRDefault="000B46EA" w:rsidP="00611B7E">
      <w:pPr>
        <w:rPr>
          <w:rFonts w:ascii="Arial" w:hAnsi="Arial" w:cs="Arial"/>
          <w:sz w:val="22"/>
          <w:szCs w:val="22"/>
        </w:rPr>
      </w:pPr>
      <w:r w:rsidRPr="00984CE7">
        <w:rPr>
          <w:rFonts w:ascii="Arial" w:hAnsi="Arial" w:cs="Arial"/>
          <w:sz w:val="22"/>
          <w:szCs w:val="22"/>
        </w:rPr>
        <w:t>El proceso mediante el cual se llevará a cabo la evaluación es el siguiente:</w:t>
      </w:r>
    </w:p>
    <w:p w:rsidR="000B46EA" w:rsidRPr="00984CE7" w:rsidRDefault="000B46EA" w:rsidP="00611B7E">
      <w:pPr>
        <w:rPr>
          <w:rFonts w:ascii="Arial" w:hAnsi="Arial" w:cs="Arial"/>
          <w:sz w:val="22"/>
          <w:szCs w:val="22"/>
        </w:rPr>
      </w:pPr>
    </w:p>
    <w:p w:rsidR="000B46EA" w:rsidRPr="00984CE7" w:rsidRDefault="000B46EA" w:rsidP="00611B7E">
      <w:pPr>
        <w:numPr>
          <w:ilvl w:val="0"/>
          <w:numId w:val="29"/>
        </w:numPr>
        <w:jc w:val="both"/>
        <w:rPr>
          <w:rFonts w:ascii="Arial" w:hAnsi="Arial" w:cs="Arial"/>
          <w:sz w:val="22"/>
          <w:szCs w:val="22"/>
        </w:rPr>
      </w:pPr>
      <w:r w:rsidRPr="00984CE7">
        <w:rPr>
          <w:rFonts w:ascii="Arial" w:hAnsi="Arial" w:cs="Arial"/>
          <w:sz w:val="22"/>
          <w:szCs w:val="22"/>
        </w:rPr>
        <w:t xml:space="preserve">Revisar previamente la documentación relevante  proporcionada por PNUD y enumerada en el Anexo 1 de estos términos de referencia </w:t>
      </w:r>
    </w:p>
    <w:p w:rsidR="000B46EA" w:rsidRPr="00984CE7" w:rsidRDefault="000B46EA" w:rsidP="00611B7E">
      <w:pPr>
        <w:numPr>
          <w:ilvl w:val="0"/>
          <w:numId w:val="29"/>
        </w:numPr>
        <w:jc w:val="both"/>
        <w:rPr>
          <w:rFonts w:ascii="Arial" w:hAnsi="Arial" w:cs="Arial"/>
          <w:sz w:val="22"/>
          <w:szCs w:val="22"/>
        </w:rPr>
      </w:pPr>
      <w:r w:rsidRPr="00984CE7">
        <w:rPr>
          <w:rFonts w:ascii="Arial" w:hAnsi="Arial" w:cs="Arial"/>
          <w:sz w:val="22"/>
          <w:szCs w:val="22"/>
        </w:rPr>
        <w:t>Llevar a cabo la misión que incluye: entrevistar al equipo del proyecto y revisar los informes y documentación del proyecto; entrevistar a los actores principales, el equipo del proyecto y a la oficina de PNUD en Argentina y a la Unidad de Coordinación Regional de PNUD-GEF (teleconferencia).</w:t>
      </w:r>
    </w:p>
    <w:p w:rsidR="000B46EA" w:rsidRPr="00984CE7" w:rsidRDefault="000B46EA" w:rsidP="00611B7E">
      <w:pPr>
        <w:numPr>
          <w:ilvl w:val="0"/>
          <w:numId w:val="29"/>
        </w:numPr>
        <w:jc w:val="both"/>
        <w:rPr>
          <w:rFonts w:ascii="Arial" w:hAnsi="Arial" w:cs="Arial"/>
          <w:sz w:val="22"/>
          <w:szCs w:val="22"/>
        </w:rPr>
      </w:pPr>
      <w:r w:rsidRPr="00984CE7">
        <w:rPr>
          <w:rFonts w:ascii="Arial" w:hAnsi="Arial" w:cs="Arial"/>
          <w:sz w:val="22"/>
          <w:szCs w:val="22"/>
        </w:rPr>
        <w:t>Elaborar el borrador del informe de evaluación. El mismo será previamente circulado para revisión y aportes de los actores claves e incluir así las observaciones y aportes para producir el informe final.</w:t>
      </w:r>
    </w:p>
    <w:p w:rsidR="000B46EA" w:rsidRPr="00984CE7" w:rsidRDefault="000B46EA" w:rsidP="00611B7E">
      <w:pPr>
        <w:rPr>
          <w:rFonts w:ascii="Arial" w:eastAsia="Batang" w:hAnsi="Arial" w:cs="Arial"/>
          <w:b/>
          <w:bCs/>
          <w:sz w:val="22"/>
          <w:szCs w:val="22"/>
        </w:rPr>
      </w:pPr>
    </w:p>
    <w:p w:rsidR="000B46EA" w:rsidRPr="00984CE7" w:rsidRDefault="000B46EA" w:rsidP="00611B7E">
      <w:pPr>
        <w:rPr>
          <w:rFonts w:ascii="Arial" w:eastAsia="Batang" w:hAnsi="Arial" w:cs="Arial"/>
          <w:b/>
          <w:bCs/>
          <w:sz w:val="22"/>
          <w:szCs w:val="22"/>
        </w:rPr>
      </w:pPr>
      <w:r w:rsidRPr="00984CE7">
        <w:rPr>
          <w:rFonts w:ascii="Arial" w:hAnsi="Arial" w:cs="Arial"/>
          <w:b/>
          <w:sz w:val="22"/>
          <w:szCs w:val="22"/>
        </w:rPr>
        <w:lastRenderedPageBreak/>
        <w:t>Los principales actores de la evaluación son los siguientes</w:t>
      </w:r>
      <w:r w:rsidRPr="00984CE7">
        <w:rPr>
          <w:rFonts w:ascii="Arial" w:hAnsi="Arial" w:cs="Arial"/>
          <w:sz w:val="22"/>
          <w:szCs w:val="22"/>
        </w:rPr>
        <w:t xml:space="preserve">: </w:t>
      </w:r>
    </w:p>
    <w:p w:rsidR="000B46EA" w:rsidRPr="00984CE7" w:rsidRDefault="000B46EA" w:rsidP="00611B7E">
      <w:pPr>
        <w:rPr>
          <w:rFonts w:ascii="Arial" w:eastAsia="Batang" w:hAnsi="Arial" w:cs="Arial"/>
          <w:b/>
          <w:bCs/>
          <w:sz w:val="22"/>
          <w:szCs w:val="22"/>
          <w:u w:val="single"/>
        </w:rPr>
      </w:pPr>
    </w:p>
    <w:p w:rsidR="000B46EA" w:rsidRPr="007735B2" w:rsidRDefault="000B46EA" w:rsidP="00611B7E">
      <w:pPr>
        <w:rPr>
          <w:rFonts w:ascii="Arial" w:hAnsi="Arial" w:cs="Arial"/>
          <w:sz w:val="22"/>
          <w:szCs w:val="22"/>
        </w:rPr>
      </w:pPr>
      <w:r w:rsidRPr="00984CE7">
        <w:rPr>
          <w:rFonts w:ascii="Arial" w:hAnsi="Arial" w:cs="Arial"/>
          <w:sz w:val="22"/>
          <w:szCs w:val="22"/>
        </w:rPr>
        <w:t>Oficina de País PNUD,  Equipo del proyecto y consultores</w:t>
      </w:r>
      <w:r>
        <w:rPr>
          <w:rFonts w:ascii="Arial" w:hAnsi="Arial" w:cs="Arial"/>
          <w:sz w:val="22"/>
          <w:szCs w:val="22"/>
        </w:rPr>
        <w:t xml:space="preserve">, </w:t>
      </w:r>
      <w:r w:rsidRPr="00984CE7">
        <w:rPr>
          <w:rFonts w:ascii="Arial" w:hAnsi="Arial" w:cs="Arial"/>
          <w:sz w:val="22"/>
          <w:szCs w:val="22"/>
        </w:rPr>
        <w:t xml:space="preserve">coordinador del  </w:t>
      </w:r>
      <w:r>
        <w:rPr>
          <w:rFonts w:ascii="Arial" w:hAnsi="Arial" w:cs="Arial"/>
          <w:sz w:val="22"/>
          <w:szCs w:val="22"/>
        </w:rPr>
        <w:t>Proyecto</w:t>
      </w:r>
      <w:r w:rsidRPr="00984CE7">
        <w:rPr>
          <w:rFonts w:ascii="Arial" w:hAnsi="Arial" w:cs="Arial"/>
          <w:sz w:val="22"/>
          <w:szCs w:val="22"/>
        </w:rPr>
        <w:t xml:space="preserve">,  Gobiernos y autoridades </w:t>
      </w:r>
      <w:r>
        <w:rPr>
          <w:rFonts w:ascii="Arial" w:hAnsi="Arial" w:cs="Arial"/>
          <w:sz w:val="22"/>
          <w:szCs w:val="22"/>
        </w:rPr>
        <w:t>Provinciales.</w:t>
      </w:r>
      <w:r w:rsidRPr="00984CE7">
        <w:rPr>
          <w:rFonts w:ascii="Arial" w:hAnsi="Arial" w:cs="Arial"/>
          <w:sz w:val="22"/>
          <w:szCs w:val="22"/>
        </w:rPr>
        <w:t xml:space="preserve"> </w:t>
      </w:r>
    </w:p>
    <w:p w:rsidR="000B46EA" w:rsidRPr="00984CE7" w:rsidRDefault="000B46EA" w:rsidP="00611B7E">
      <w:pPr>
        <w:rPr>
          <w:rFonts w:ascii="Arial" w:eastAsia="Batang" w:hAnsi="Arial" w:cs="Arial"/>
          <w:b/>
          <w:bCs/>
          <w:sz w:val="22"/>
          <w:szCs w:val="22"/>
        </w:rPr>
      </w:pPr>
    </w:p>
    <w:p w:rsidR="000B46EA" w:rsidRPr="00984CE7" w:rsidRDefault="000B46EA" w:rsidP="00611B7E">
      <w:pPr>
        <w:rPr>
          <w:rFonts w:ascii="Arial" w:eastAsia="Batang" w:hAnsi="Arial" w:cs="Arial"/>
          <w:b/>
          <w:bCs/>
          <w:sz w:val="22"/>
          <w:szCs w:val="22"/>
        </w:rPr>
      </w:pPr>
      <w:r w:rsidRPr="00984CE7">
        <w:rPr>
          <w:rFonts w:ascii="Arial" w:eastAsia="Batang" w:hAnsi="Arial" w:cs="Arial"/>
          <w:b/>
          <w:bCs/>
          <w:sz w:val="22"/>
          <w:szCs w:val="22"/>
        </w:rPr>
        <w:t>V.  EQUIPO EVALUADOR</w:t>
      </w:r>
    </w:p>
    <w:p w:rsidR="000B46EA" w:rsidRPr="00984CE7" w:rsidRDefault="000B46EA" w:rsidP="00611B7E">
      <w:pPr>
        <w:jc w:val="both"/>
        <w:rPr>
          <w:rFonts w:ascii="Arial" w:hAnsi="Arial" w:cs="Arial"/>
          <w:sz w:val="22"/>
          <w:szCs w:val="22"/>
          <w:lang w:bidi="he-IL"/>
        </w:rPr>
      </w:pPr>
    </w:p>
    <w:p w:rsidR="000B46EA" w:rsidRPr="00984CE7" w:rsidRDefault="000B46EA" w:rsidP="00611B7E">
      <w:pPr>
        <w:jc w:val="both"/>
        <w:rPr>
          <w:rFonts w:ascii="Arial" w:hAnsi="Arial" w:cs="Arial"/>
          <w:noProof/>
          <w:sz w:val="22"/>
          <w:szCs w:val="22"/>
          <w:lang w:val="es-EC"/>
        </w:rPr>
      </w:pPr>
      <w:r w:rsidRPr="00984CE7">
        <w:rPr>
          <w:rFonts w:ascii="Arial" w:hAnsi="Arial" w:cs="Arial"/>
          <w:sz w:val="22"/>
          <w:szCs w:val="22"/>
        </w:rPr>
        <w:t>El equipo consultor para esta evaluación estará conformado por un</w:t>
      </w:r>
      <w:r w:rsidRPr="00984CE7">
        <w:rPr>
          <w:rFonts w:ascii="Arial" w:hAnsi="Arial" w:cs="Arial"/>
          <w:b/>
          <w:sz w:val="22"/>
          <w:szCs w:val="22"/>
        </w:rPr>
        <w:t xml:space="preserve"> </w:t>
      </w:r>
      <w:r w:rsidRPr="007735B2">
        <w:rPr>
          <w:rFonts w:ascii="Arial" w:hAnsi="Arial" w:cs="Arial"/>
          <w:b/>
          <w:sz w:val="22"/>
          <w:szCs w:val="22"/>
        </w:rPr>
        <w:t xml:space="preserve">consultor internacional independiente </w:t>
      </w:r>
      <w:r w:rsidRPr="007735B2">
        <w:rPr>
          <w:rFonts w:ascii="Arial" w:hAnsi="Arial" w:cs="Arial"/>
          <w:noProof/>
          <w:sz w:val="22"/>
          <w:szCs w:val="22"/>
          <w:lang w:val="es-EC"/>
        </w:rPr>
        <w:t xml:space="preserve">responsable de presentar el informe de la evaluación final y un </w:t>
      </w:r>
      <w:r w:rsidRPr="007735B2">
        <w:rPr>
          <w:rFonts w:ascii="Arial" w:hAnsi="Arial" w:cs="Arial"/>
          <w:b/>
          <w:noProof/>
          <w:sz w:val="22"/>
          <w:szCs w:val="22"/>
          <w:lang w:val="es-EC"/>
        </w:rPr>
        <w:t>consultor local</w:t>
      </w:r>
      <w:r w:rsidRPr="00984CE7">
        <w:rPr>
          <w:rFonts w:ascii="Arial" w:hAnsi="Arial" w:cs="Arial"/>
          <w:noProof/>
          <w:sz w:val="22"/>
          <w:szCs w:val="22"/>
          <w:lang w:val="es-EC"/>
        </w:rPr>
        <w:t xml:space="preserve"> que </w:t>
      </w:r>
      <w:r>
        <w:rPr>
          <w:rFonts w:ascii="Arial" w:hAnsi="Arial" w:cs="Arial"/>
          <w:noProof/>
          <w:sz w:val="22"/>
          <w:szCs w:val="22"/>
          <w:lang w:val="es-EC"/>
        </w:rPr>
        <w:t>acompañará las acciones del anterior.</w:t>
      </w:r>
      <w:r w:rsidRPr="00984CE7">
        <w:rPr>
          <w:rFonts w:ascii="Arial" w:hAnsi="Arial" w:cs="Arial"/>
          <w:noProof/>
          <w:sz w:val="22"/>
          <w:szCs w:val="22"/>
          <w:lang w:val="es-EC"/>
        </w:rPr>
        <w:t xml:space="preserve"> </w:t>
      </w:r>
    </w:p>
    <w:p w:rsidR="000B46EA" w:rsidRPr="00984CE7" w:rsidRDefault="000B46EA" w:rsidP="00611B7E">
      <w:pPr>
        <w:jc w:val="both"/>
        <w:rPr>
          <w:rFonts w:ascii="Arial" w:hAnsi="Arial" w:cs="Arial"/>
          <w:sz w:val="22"/>
          <w:szCs w:val="22"/>
          <w:lang w:val="es-EC"/>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El consultor internacional independiente será seleccionado a través de un proceso competitivo de común acuerdo por PNUD Argentina y la Unidad de Coordinación Regional del PNUD-GEF para América Latina y el Caribe. El  consultor deberá estar calificado en disciplinas relacionadas con el desarrollo sostenible con énfasis en conservación y el uso sostenible de la biodiversidad, el manejo de recursos naturales, así como políticas y desarrollo institucional. Deberá tener experiencia en evaluación y gestión de proyectos de medio ambiente como también conocimiento acerca de la región del cono sur. Deberá tener dominio del idioma español y conocimiento básico de las políticas y procedimientos del PNUD y del GEF. El detalle del perfil y responsabilidades del evaluador se describe a continuación.</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26"/>
        </w:numPr>
        <w:tabs>
          <w:tab w:val="clear" w:pos="1008"/>
          <w:tab w:val="num" w:pos="540"/>
        </w:tabs>
        <w:ind w:left="0" w:firstLine="0"/>
        <w:jc w:val="both"/>
        <w:rPr>
          <w:rFonts w:ascii="Arial" w:hAnsi="Arial" w:cs="Arial"/>
          <w:b/>
          <w:sz w:val="22"/>
          <w:szCs w:val="22"/>
        </w:rPr>
      </w:pPr>
      <w:r w:rsidRPr="00984CE7">
        <w:rPr>
          <w:rFonts w:ascii="Arial" w:hAnsi="Arial" w:cs="Arial"/>
          <w:b/>
          <w:sz w:val="22"/>
          <w:szCs w:val="22"/>
        </w:rPr>
        <w:t xml:space="preserve">Consultor Internacional Independiente </w:t>
      </w:r>
    </w:p>
    <w:p w:rsidR="000B46EA" w:rsidRPr="00984CE7" w:rsidRDefault="000B46EA" w:rsidP="00611B7E">
      <w:pPr>
        <w:pStyle w:val="xl23"/>
        <w:widowControl w:val="0"/>
        <w:spacing w:before="0" w:after="0"/>
        <w:ind w:left="708"/>
        <w:jc w:val="both"/>
        <w:textAlignment w:val="auto"/>
        <w:rPr>
          <w:rFonts w:ascii="Arial" w:hAnsi="Arial" w:cs="Arial"/>
          <w:noProof/>
          <w:color w:val="000000"/>
          <w:szCs w:val="22"/>
          <w:lang w:val="es-EC"/>
        </w:rPr>
      </w:pPr>
      <w:r w:rsidRPr="00984CE7">
        <w:rPr>
          <w:rFonts w:ascii="Arial" w:hAnsi="Arial" w:cs="Arial"/>
          <w:noProof/>
          <w:color w:val="000000"/>
          <w:szCs w:val="22"/>
          <w:lang w:val="es-EC"/>
        </w:rPr>
        <w:t>Este consultor estará a cargo de:</w:t>
      </w:r>
    </w:p>
    <w:p w:rsidR="000B46EA" w:rsidRPr="00984CE7" w:rsidRDefault="000B46EA" w:rsidP="00611B7E">
      <w:pPr>
        <w:pStyle w:val="xl23"/>
        <w:widowControl w:val="0"/>
        <w:numPr>
          <w:ilvl w:val="0"/>
          <w:numId w:val="21"/>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 xml:space="preserve">Evaluar el diseño del proyecto, los objetivos establecidos y los resultados alcanzados.  </w:t>
      </w:r>
    </w:p>
    <w:p w:rsidR="000B46EA" w:rsidRPr="00984CE7" w:rsidRDefault="000B46EA" w:rsidP="00611B7E">
      <w:pPr>
        <w:pStyle w:val="xl23"/>
        <w:widowControl w:val="0"/>
        <w:numPr>
          <w:ilvl w:val="0"/>
          <w:numId w:val="21"/>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Evaluar los elementos relativos a la sostenibilidad, apropiamiento (ownership), monitoreo y evaluación y eficencia</w:t>
      </w:r>
      <w:r>
        <w:rPr>
          <w:rFonts w:ascii="Arial" w:hAnsi="Arial" w:cs="Arial"/>
          <w:noProof/>
          <w:color w:val="000000"/>
          <w:szCs w:val="22"/>
          <w:lang w:val="es-EC"/>
        </w:rPr>
        <w:t>.</w:t>
      </w:r>
    </w:p>
    <w:p w:rsidR="000B46EA" w:rsidRPr="00984CE7" w:rsidRDefault="000B46EA" w:rsidP="00611B7E">
      <w:pPr>
        <w:pStyle w:val="xl23"/>
        <w:widowControl w:val="0"/>
        <w:numPr>
          <w:ilvl w:val="0"/>
          <w:numId w:val="21"/>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Evaluar la estrategia y desarrollo del proyecto.</w:t>
      </w:r>
    </w:p>
    <w:p w:rsidR="000B46EA" w:rsidRPr="00984CE7" w:rsidRDefault="000B46EA" w:rsidP="00611B7E">
      <w:pPr>
        <w:pStyle w:val="xl23"/>
        <w:widowControl w:val="0"/>
        <w:numPr>
          <w:ilvl w:val="0"/>
          <w:numId w:val="21"/>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Evaluar la relación entre los diferentes actores y sus roles específicos</w:t>
      </w:r>
      <w:r>
        <w:rPr>
          <w:rFonts w:ascii="Arial" w:hAnsi="Arial" w:cs="Arial"/>
          <w:noProof/>
          <w:color w:val="000000"/>
          <w:szCs w:val="22"/>
          <w:lang w:val="es-EC"/>
        </w:rPr>
        <w:t>.</w:t>
      </w:r>
      <w:r w:rsidRPr="00984CE7">
        <w:rPr>
          <w:rFonts w:ascii="Arial" w:hAnsi="Arial" w:cs="Arial"/>
          <w:noProof/>
          <w:color w:val="000000"/>
          <w:szCs w:val="22"/>
          <w:lang w:val="es-EC"/>
        </w:rPr>
        <w:t xml:space="preserve">  </w:t>
      </w:r>
    </w:p>
    <w:p w:rsidR="000B46EA" w:rsidRPr="00984CE7" w:rsidRDefault="000B46EA" w:rsidP="00611B7E">
      <w:pPr>
        <w:pStyle w:val="xl23"/>
        <w:widowControl w:val="0"/>
        <w:numPr>
          <w:ilvl w:val="0"/>
          <w:numId w:val="21"/>
        </w:numPr>
        <w:spacing w:before="0" w:after="0"/>
        <w:jc w:val="both"/>
        <w:textAlignment w:val="auto"/>
        <w:rPr>
          <w:rFonts w:ascii="Arial" w:hAnsi="Arial" w:cs="Arial"/>
          <w:noProof/>
          <w:szCs w:val="22"/>
          <w:lang w:val="es-EC"/>
        </w:rPr>
      </w:pPr>
      <w:r w:rsidRPr="00984CE7">
        <w:rPr>
          <w:rFonts w:ascii="Arial" w:hAnsi="Arial" w:cs="Arial"/>
          <w:noProof/>
          <w:szCs w:val="22"/>
          <w:lang w:val="es-EC"/>
        </w:rPr>
        <w:t>Evaluar el logro de los resultados, objetivo e impactos del proyecto</w:t>
      </w:r>
      <w:r>
        <w:rPr>
          <w:rFonts w:ascii="Arial" w:hAnsi="Arial" w:cs="Arial"/>
          <w:noProof/>
          <w:szCs w:val="22"/>
          <w:lang w:val="es-EC"/>
        </w:rPr>
        <w:t>.</w:t>
      </w:r>
    </w:p>
    <w:p w:rsidR="000B46EA" w:rsidRPr="00984CE7" w:rsidRDefault="000B46EA" w:rsidP="00611B7E">
      <w:pPr>
        <w:pStyle w:val="xl23"/>
        <w:widowControl w:val="0"/>
        <w:numPr>
          <w:ilvl w:val="0"/>
          <w:numId w:val="23"/>
        </w:numPr>
        <w:spacing w:before="0" w:after="0"/>
        <w:jc w:val="both"/>
        <w:textAlignment w:val="auto"/>
        <w:rPr>
          <w:rFonts w:ascii="Arial" w:hAnsi="Arial" w:cs="Arial"/>
          <w:noProof/>
          <w:color w:val="000000"/>
          <w:szCs w:val="22"/>
          <w:lang w:val="es-EC"/>
        </w:rPr>
      </w:pPr>
      <w:r w:rsidRPr="00984CE7">
        <w:rPr>
          <w:rFonts w:ascii="Arial" w:hAnsi="Arial" w:cs="Arial"/>
          <w:szCs w:val="22"/>
        </w:rPr>
        <w:t>Evaluar la efectividad de la estrategia desarrollada por el proyecto en especial en el desarrollo del Plan de Manejo</w:t>
      </w:r>
      <w:r>
        <w:rPr>
          <w:rFonts w:ascii="Arial" w:hAnsi="Arial" w:cs="Arial"/>
          <w:noProof/>
          <w:szCs w:val="22"/>
          <w:lang w:val="es-EC"/>
        </w:rPr>
        <w:t>.</w:t>
      </w:r>
    </w:p>
    <w:p w:rsidR="000B46EA" w:rsidRPr="00984CE7" w:rsidRDefault="000B46EA" w:rsidP="00611B7E">
      <w:pPr>
        <w:pStyle w:val="xl23"/>
        <w:widowControl w:val="0"/>
        <w:numPr>
          <w:ilvl w:val="0"/>
          <w:numId w:val="23"/>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Colaborar en la evaluación del desarrollo del proyecto y la obtención de resultados e impactos</w:t>
      </w:r>
      <w:r>
        <w:rPr>
          <w:rFonts w:ascii="Arial" w:hAnsi="Arial" w:cs="Arial"/>
          <w:noProof/>
          <w:color w:val="000000"/>
          <w:szCs w:val="22"/>
          <w:lang w:val="es-EC"/>
        </w:rPr>
        <w:t>.</w:t>
      </w:r>
    </w:p>
    <w:p w:rsidR="000B46EA" w:rsidRPr="00984CE7" w:rsidRDefault="000B46EA" w:rsidP="00611B7E">
      <w:pPr>
        <w:pStyle w:val="xl23"/>
        <w:widowControl w:val="0"/>
        <w:numPr>
          <w:ilvl w:val="0"/>
          <w:numId w:val="23"/>
        </w:numPr>
        <w:spacing w:before="0" w:after="0"/>
        <w:jc w:val="both"/>
        <w:textAlignment w:val="auto"/>
        <w:rPr>
          <w:rFonts w:ascii="Arial" w:hAnsi="Arial" w:cs="Arial"/>
          <w:noProof/>
          <w:szCs w:val="22"/>
          <w:lang w:val="es-EC"/>
        </w:rPr>
      </w:pPr>
      <w:r w:rsidRPr="00984CE7">
        <w:rPr>
          <w:rFonts w:ascii="Arial" w:hAnsi="Arial" w:cs="Arial"/>
          <w:noProof/>
          <w:color w:val="000000"/>
          <w:szCs w:val="22"/>
          <w:lang w:val="es-EC"/>
        </w:rPr>
        <w:t xml:space="preserve">Evaluar aspectos gerenciales y de la planificación financiera del proyecto, según las pautas </w:t>
      </w:r>
      <w:r w:rsidRPr="00984CE7">
        <w:rPr>
          <w:rFonts w:ascii="Arial" w:hAnsi="Arial" w:cs="Arial"/>
          <w:noProof/>
          <w:szCs w:val="22"/>
          <w:lang w:val="es-EC"/>
        </w:rPr>
        <w:t>de los Anexos 2 y 3</w:t>
      </w:r>
      <w:r>
        <w:rPr>
          <w:rFonts w:ascii="Arial" w:hAnsi="Arial" w:cs="Arial"/>
          <w:noProof/>
          <w:szCs w:val="22"/>
          <w:lang w:val="es-EC"/>
        </w:rPr>
        <w:t>.</w:t>
      </w:r>
    </w:p>
    <w:p w:rsidR="000B46EA" w:rsidRPr="00984CE7" w:rsidRDefault="000B46EA" w:rsidP="00611B7E">
      <w:pPr>
        <w:pStyle w:val="xl23"/>
        <w:widowControl w:val="0"/>
        <w:numPr>
          <w:ilvl w:val="0"/>
          <w:numId w:val="23"/>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Evaluar la capacidad de ejecución de los distint</w:t>
      </w:r>
      <w:r>
        <w:rPr>
          <w:rFonts w:ascii="Arial" w:hAnsi="Arial" w:cs="Arial"/>
          <w:noProof/>
          <w:color w:val="000000"/>
          <w:szCs w:val="22"/>
          <w:lang w:val="es-EC"/>
        </w:rPr>
        <w:t>o</w:t>
      </w:r>
      <w:r w:rsidRPr="00984CE7">
        <w:rPr>
          <w:rFonts w:ascii="Arial" w:hAnsi="Arial" w:cs="Arial"/>
          <w:noProof/>
          <w:color w:val="000000"/>
          <w:szCs w:val="22"/>
          <w:lang w:val="es-EC"/>
        </w:rPr>
        <w:t>s integrantes del proyecto, revisando detenidamente la capacidad de llevar a cabo sus responsabilidades específicas.</w:t>
      </w:r>
    </w:p>
    <w:p w:rsidR="000B46EA" w:rsidRPr="00984CE7" w:rsidRDefault="000B46EA" w:rsidP="00611B7E">
      <w:pPr>
        <w:pStyle w:val="xl23"/>
        <w:widowControl w:val="0"/>
        <w:numPr>
          <w:ilvl w:val="0"/>
          <w:numId w:val="23"/>
        </w:numPr>
        <w:spacing w:before="0" w:after="0"/>
        <w:jc w:val="both"/>
        <w:textAlignment w:val="auto"/>
        <w:rPr>
          <w:rFonts w:ascii="Arial" w:eastAsia="MS Mincho" w:hAnsi="Arial" w:cs="Arial"/>
          <w:szCs w:val="22"/>
          <w:lang w:eastAsia="ja-JP"/>
        </w:rPr>
      </w:pPr>
      <w:r w:rsidRPr="00984CE7">
        <w:rPr>
          <w:rFonts w:ascii="Arial" w:hAnsi="Arial" w:cs="Arial"/>
          <w:noProof/>
          <w:color w:val="000000"/>
          <w:szCs w:val="22"/>
          <w:lang w:val="es-EC"/>
        </w:rPr>
        <w:t xml:space="preserve">Evaluar las </w:t>
      </w:r>
      <w:r w:rsidRPr="00984CE7">
        <w:rPr>
          <w:rFonts w:ascii="Arial" w:hAnsi="Arial" w:cs="Arial"/>
          <w:szCs w:val="22"/>
        </w:rPr>
        <w:t>relaciones intersectoriales y el contexto institucional y social que hayan contribuido u obstruido la ejecución y el logro eficaz de los objetivos del proyecto.</w:t>
      </w:r>
    </w:p>
    <w:p w:rsidR="000B46EA" w:rsidRPr="00984CE7" w:rsidRDefault="000B46EA" w:rsidP="00611B7E">
      <w:pPr>
        <w:pStyle w:val="xl23"/>
        <w:widowControl w:val="0"/>
        <w:numPr>
          <w:ilvl w:val="0"/>
          <w:numId w:val="23"/>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Compilar y editar el material producido por el equipo de evaluación y preparar el informe final</w:t>
      </w:r>
      <w:r>
        <w:rPr>
          <w:rFonts w:ascii="Arial" w:hAnsi="Arial" w:cs="Arial"/>
          <w:noProof/>
          <w:color w:val="000000"/>
          <w:szCs w:val="22"/>
          <w:lang w:val="es-EC"/>
        </w:rPr>
        <w:t>.</w:t>
      </w:r>
    </w:p>
    <w:p w:rsidR="000B46EA" w:rsidRPr="00984CE7" w:rsidRDefault="000B46EA" w:rsidP="00611B7E">
      <w:pPr>
        <w:pStyle w:val="xl23"/>
        <w:widowControl w:val="0"/>
        <w:spacing w:before="0" w:after="0"/>
        <w:ind w:left="1065"/>
        <w:jc w:val="both"/>
        <w:textAlignment w:val="auto"/>
        <w:rPr>
          <w:rFonts w:ascii="Arial" w:hAnsi="Arial" w:cs="Arial"/>
          <w:noProof/>
          <w:szCs w:val="22"/>
          <w:lang w:val="es-EC"/>
        </w:rPr>
      </w:pPr>
    </w:p>
    <w:p w:rsidR="000B46EA" w:rsidRPr="00984CE7" w:rsidRDefault="000B46EA" w:rsidP="00611B7E">
      <w:pPr>
        <w:pStyle w:val="xl23"/>
        <w:widowControl w:val="0"/>
        <w:spacing w:before="0" w:after="0"/>
        <w:ind w:left="708"/>
        <w:jc w:val="both"/>
        <w:textAlignment w:val="auto"/>
        <w:rPr>
          <w:rFonts w:ascii="Arial" w:hAnsi="Arial" w:cs="Arial"/>
          <w:noProof/>
          <w:color w:val="000000"/>
          <w:szCs w:val="22"/>
          <w:lang w:val="es-EC"/>
        </w:rPr>
      </w:pPr>
      <w:r w:rsidRPr="00984CE7">
        <w:rPr>
          <w:rFonts w:ascii="Arial" w:hAnsi="Arial" w:cs="Arial"/>
          <w:noProof/>
          <w:color w:val="000000"/>
          <w:szCs w:val="22"/>
          <w:lang w:val="es-EC"/>
        </w:rPr>
        <w:t>Perfil requerido:</w:t>
      </w:r>
    </w:p>
    <w:p w:rsidR="000B46EA" w:rsidRPr="00984CE7" w:rsidRDefault="000B46EA" w:rsidP="00611B7E">
      <w:pPr>
        <w:pStyle w:val="xl23"/>
        <w:widowControl w:val="0"/>
        <w:numPr>
          <w:ilvl w:val="0"/>
          <w:numId w:val="20"/>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 xml:space="preserve">Tener amplia experiencia en monitoreo y evaluación de proyectos de conservación </w:t>
      </w:r>
      <w:r>
        <w:rPr>
          <w:rFonts w:ascii="Arial" w:hAnsi="Arial" w:cs="Arial"/>
          <w:noProof/>
          <w:color w:val="000000"/>
          <w:szCs w:val="22"/>
          <w:lang w:val="es-EC"/>
        </w:rPr>
        <w:t>y aplicación de MST.</w:t>
      </w:r>
    </w:p>
    <w:p w:rsidR="000B46EA" w:rsidRPr="00984CE7" w:rsidRDefault="000B46EA" w:rsidP="006D39E3">
      <w:pPr>
        <w:pStyle w:val="xl23"/>
        <w:widowControl w:val="0"/>
        <w:numPr>
          <w:ilvl w:val="0"/>
          <w:numId w:val="20"/>
        </w:numPr>
        <w:spacing w:before="0" w:after="0"/>
        <w:jc w:val="both"/>
        <w:textAlignment w:val="auto"/>
        <w:rPr>
          <w:rFonts w:ascii="Arial" w:hAnsi="Arial" w:cs="Arial"/>
          <w:noProof/>
          <w:color w:val="000000"/>
          <w:szCs w:val="22"/>
          <w:lang w:val="es-EC"/>
        </w:rPr>
      </w:pPr>
      <w:r w:rsidRPr="00984CE7">
        <w:rPr>
          <w:rFonts w:ascii="Arial" w:hAnsi="Arial" w:cs="Arial"/>
          <w:szCs w:val="22"/>
        </w:rPr>
        <w:t xml:space="preserve">Tener experiencia previa en evaluación de proyectos y programas regionales y/o multinacionales que promueven la conservación </w:t>
      </w:r>
      <w:r>
        <w:rPr>
          <w:rFonts w:ascii="Arial" w:hAnsi="Arial" w:cs="Arial"/>
          <w:szCs w:val="22"/>
        </w:rPr>
        <w:t xml:space="preserve">y aplicación de MST </w:t>
      </w:r>
      <w:r w:rsidRPr="00984CE7">
        <w:rPr>
          <w:rFonts w:ascii="Arial" w:hAnsi="Arial" w:cs="Arial"/>
          <w:szCs w:val="22"/>
        </w:rPr>
        <w:t>de la biodiversidad y el desarrollo sostenible</w:t>
      </w:r>
      <w:r>
        <w:rPr>
          <w:rFonts w:ascii="Arial" w:hAnsi="Arial" w:cs="Arial"/>
          <w:noProof/>
          <w:color w:val="000000"/>
          <w:szCs w:val="22"/>
        </w:rPr>
        <w:t xml:space="preserve">. </w:t>
      </w:r>
      <w:r w:rsidRPr="00984CE7">
        <w:rPr>
          <w:rFonts w:ascii="Arial" w:hAnsi="Arial" w:cs="Arial"/>
          <w:noProof/>
          <w:color w:val="000000"/>
          <w:szCs w:val="22"/>
          <w:lang w:val="es-EC"/>
        </w:rPr>
        <w:t xml:space="preserve">Se dará preferencia a consultores con conocimiento de monitoreo y seguimiento y evaluación de proyectos aplicados por el </w:t>
      </w:r>
      <w:r w:rsidRPr="00984CE7">
        <w:rPr>
          <w:rFonts w:ascii="Arial" w:hAnsi="Arial" w:cs="Arial"/>
          <w:noProof/>
          <w:color w:val="000000"/>
          <w:szCs w:val="22"/>
          <w:lang w:val="es-EC"/>
        </w:rPr>
        <w:lastRenderedPageBreak/>
        <w:t>GEF y/o UNDP</w:t>
      </w:r>
      <w:r>
        <w:rPr>
          <w:rFonts w:ascii="Arial" w:hAnsi="Arial" w:cs="Arial"/>
          <w:noProof/>
          <w:color w:val="000000"/>
          <w:szCs w:val="22"/>
          <w:lang w:val="es-EC"/>
        </w:rPr>
        <w:t>)</w:t>
      </w:r>
      <w:r w:rsidRPr="00984CE7">
        <w:rPr>
          <w:rFonts w:ascii="Arial" w:hAnsi="Arial" w:cs="Arial"/>
          <w:noProof/>
          <w:color w:val="000000"/>
          <w:szCs w:val="22"/>
          <w:lang w:val="es-EC"/>
        </w:rPr>
        <w:t xml:space="preserve">.  </w:t>
      </w:r>
    </w:p>
    <w:p w:rsidR="000B46EA" w:rsidRPr="00984CE7" w:rsidRDefault="000B46EA" w:rsidP="00611B7E">
      <w:pPr>
        <w:pStyle w:val="xl23"/>
        <w:widowControl w:val="0"/>
        <w:numPr>
          <w:ilvl w:val="0"/>
          <w:numId w:val="20"/>
        </w:numPr>
        <w:spacing w:before="0" w:after="0"/>
        <w:jc w:val="both"/>
        <w:textAlignment w:val="auto"/>
        <w:rPr>
          <w:rFonts w:ascii="Arial" w:hAnsi="Arial" w:cs="Arial"/>
          <w:szCs w:val="22"/>
        </w:rPr>
      </w:pPr>
      <w:r w:rsidRPr="00984CE7">
        <w:rPr>
          <w:rFonts w:ascii="Arial" w:hAnsi="Arial" w:cs="Arial"/>
          <w:noProof/>
          <w:color w:val="000000"/>
          <w:szCs w:val="22"/>
          <w:lang w:val="es-EC"/>
        </w:rPr>
        <w:t xml:space="preserve">Dominar la metodología del marco lógico y tener conocimiento sobre  organizaciones gubernamentales, privadas y no gubernamentales relacionadas con el sector de medio ambiente y conservación de recursos naturales. </w:t>
      </w:r>
    </w:p>
    <w:p w:rsidR="000B46EA" w:rsidRDefault="000B46EA" w:rsidP="00611B7E">
      <w:pPr>
        <w:rPr>
          <w:rFonts w:ascii="Arial" w:hAnsi="Arial" w:cs="Arial"/>
          <w:sz w:val="22"/>
          <w:szCs w:val="22"/>
        </w:rPr>
      </w:pPr>
      <w:r w:rsidRPr="00984CE7" w:rsidDel="00F55324">
        <w:rPr>
          <w:rFonts w:ascii="Arial" w:hAnsi="Arial" w:cs="Arial"/>
          <w:noProof/>
          <w:color w:val="000000"/>
          <w:szCs w:val="22"/>
          <w:lang w:val="es-EC"/>
        </w:rPr>
        <w:t xml:space="preserve"> </w:t>
      </w:r>
    </w:p>
    <w:p w:rsidR="000B46EA" w:rsidRPr="00984CE7" w:rsidRDefault="000B46EA" w:rsidP="00611B7E">
      <w:pPr>
        <w:rPr>
          <w:rFonts w:ascii="Arial" w:hAnsi="Arial" w:cs="Arial"/>
          <w:sz w:val="22"/>
          <w:szCs w:val="22"/>
        </w:rPr>
      </w:pPr>
    </w:p>
    <w:p w:rsidR="000B46EA" w:rsidRPr="00984CE7" w:rsidRDefault="000B46EA" w:rsidP="00611B7E">
      <w:pPr>
        <w:numPr>
          <w:ilvl w:val="0"/>
          <w:numId w:val="26"/>
        </w:numPr>
        <w:tabs>
          <w:tab w:val="clear" w:pos="1008"/>
          <w:tab w:val="num" w:pos="540"/>
        </w:tabs>
        <w:ind w:left="0" w:firstLine="0"/>
        <w:jc w:val="both"/>
        <w:rPr>
          <w:rFonts w:ascii="Arial" w:hAnsi="Arial" w:cs="Arial"/>
          <w:b/>
          <w:sz w:val="22"/>
          <w:szCs w:val="22"/>
        </w:rPr>
      </w:pPr>
      <w:r w:rsidRPr="00984CE7">
        <w:rPr>
          <w:rFonts w:ascii="Arial" w:hAnsi="Arial" w:cs="Arial"/>
          <w:b/>
          <w:sz w:val="22"/>
          <w:szCs w:val="22"/>
        </w:rPr>
        <w:t xml:space="preserve">Consultor Local </w:t>
      </w:r>
    </w:p>
    <w:p w:rsidR="000B46EA" w:rsidRPr="00984CE7" w:rsidRDefault="000B46EA" w:rsidP="00611B7E">
      <w:pPr>
        <w:pStyle w:val="xl23"/>
        <w:widowControl w:val="0"/>
        <w:spacing w:before="0" w:after="0"/>
        <w:ind w:left="708"/>
        <w:jc w:val="both"/>
        <w:textAlignment w:val="auto"/>
        <w:rPr>
          <w:rFonts w:ascii="Arial" w:hAnsi="Arial" w:cs="Arial"/>
          <w:noProof/>
          <w:color w:val="000000"/>
          <w:szCs w:val="22"/>
          <w:lang w:val="es-EC"/>
        </w:rPr>
      </w:pPr>
      <w:r w:rsidRPr="00984CE7">
        <w:rPr>
          <w:rFonts w:ascii="Arial" w:hAnsi="Arial" w:cs="Arial"/>
          <w:noProof/>
          <w:color w:val="000000"/>
          <w:szCs w:val="22"/>
          <w:lang w:val="es-EC"/>
        </w:rPr>
        <w:t xml:space="preserve">Este consultor </w:t>
      </w:r>
      <w:r w:rsidR="00E6279F">
        <w:rPr>
          <w:rFonts w:ascii="Arial" w:hAnsi="Arial" w:cs="Arial"/>
          <w:noProof/>
          <w:color w:val="000000"/>
          <w:szCs w:val="22"/>
          <w:lang w:val="es-EC"/>
        </w:rPr>
        <w:t xml:space="preserve">local trabajará de forma coordinada con el consultor internacional, y </w:t>
      </w:r>
      <w:r w:rsidRPr="00984CE7">
        <w:rPr>
          <w:rFonts w:ascii="Arial" w:hAnsi="Arial" w:cs="Arial"/>
          <w:noProof/>
          <w:color w:val="000000"/>
          <w:szCs w:val="22"/>
          <w:lang w:val="es-EC"/>
        </w:rPr>
        <w:t>estará a cargo de:</w:t>
      </w:r>
    </w:p>
    <w:p w:rsidR="00E6279F" w:rsidRPr="00E6279F" w:rsidRDefault="00E6279F" w:rsidP="00611B7E">
      <w:pPr>
        <w:pStyle w:val="xl23"/>
        <w:widowControl w:val="0"/>
        <w:numPr>
          <w:ilvl w:val="0"/>
          <w:numId w:val="23"/>
        </w:numPr>
        <w:spacing w:before="0" w:after="0"/>
        <w:jc w:val="both"/>
        <w:textAlignment w:val="auto"/>
        <w:rPr>
          <w:rFonts w:ascii="Arial" w:eastAsia="MS Mincho" w:hAnsi="Arial" w:cs="Arial"/>
          <w:szCs w:val="22"/>
          <w:lang w:eastAsia="ja-JP"/>
        </w:rPr>
      </w:pPr>
      <w:r w:rsidRPr="00984CE7">
        <w:rPr>
          <w:rFonts w:ascii="Arial" w:hAnsi="Arial" w:cs="Arial"/>
          <w:noProof/>
          <w:szCs w:val="22"/>
          <w:lang w:val="es-EC"/>
        </w:rPr>
        <w:t>Evaluar el logro de los resultados, objetivo e impactos del proyecto</w:t>
      </w:r>
      <w:r w:rsidR="00B87EFC">
        <w:rPr>
          <w:rFonts w:ascii="Arial" w:hAnsi="Arial" w:cs="Arial"/>
          <w:noProof/>
          <w:szCs w:val="22"/>
          <w:lang w:val="es-EC"/>
        </w:rPr>
        <w:t xml:space="preserve"> en acuerdo y conjuntamente con el consultor internacional</w:t>
      </w:r>
    </w:p>
    <w:p w:rsidR="00E6279F" w:rsidRPr="00984CE7" w:rsidRDefault="00E6279F" w:rsidP="00E6279F">
      <w:pPr>
        <w:pStyle w:val="xl23"/>
        <w:widowControl w:val="0"/>
        <w:numPr>
          <w:ilvl w:val="0"/>
          <w:numId w:val="23"/>
        </w:numPr>
        <w:spacing w:before="0" w:after="0"/>
        <w:jc w:val="both"/>
        <w:textAlignment w:val="auto"/>
        <w:rPr>
          <w:rFonts w:ascii="Arial" w:hAnsi="Arial" w:cs="Arial"/>
          <w:noProof/>
          <w:color w:val="000000"/>
          <w:szCs w:val="22"/>
          <w:lang w:val="es-EC"/>
        </w:rPr>
      </w:pPr>
      <w:r w:rsidRPr="00984CE7">
        <w:rPr>
          <w:rFonts w:ascii="Arial" w:hAnsi="Arial" w:cs="Arial"/>
          <w:szCs w:val="22"/>
        </w:rPr>
        <w:t>Evaluar la efectividad de la estrategia desarrollada por el proyecto en especial en el desarrollo del Plan de Manejo</w:t>
      </w:r>
      <w:r>
        <w:rPr>
          <w:rFonts w:ascii="Arial" w:hAnsi="Arial" w:cs="Arial"/>
          <w:noProof/>
          <w:szCs w:val="22"/>
          <w:lang w:val="es-EC"/>
        </w:rPr>
        <w:t>.</w:t>
      </w:r>
    </w:p>
    <w:p w:rsidR="00E6279F" w:rsidRPr="00984CE7" w:rsidRDefault="00E6279F" w:rsidP="00E6279F">
      <w:pPr>
        <w:pStyle w:val="xl23"/>
        <w:widowControl w:val="0"/>
        <w:numPr>
          <w:ilvl w:val="0"/>
          <w:numId w:val="23"/>
        </w:numPr>
        <w:spacing w:before="0" w:after="0"/>
        <w:jc w:val="both"/>
        <w:textAlignment w:val="auto"/>
        <w:rPr>
          <w:rFonts w:ascii="Arial" w:hAnsi="Arial" w:cs="Arial"/>
          <w:noProof/>
          <w:color w:val="000000"/>
          <w:szCs w:val="22"/>
          <w:lang w:val="es-EC"/>
        </w:rPr>
      </w:pPr>
      <w:r w:rsidRPr="00984CE7">
        <w:rPr>
          <w:rFonts w:ascii="Arial" w:hAnsi="Arial" w:cs="Arial"/>
          <w:noProof/>
          <w:color w:val="000000"/>
          <w:szCs w:val="22"/>
          <w:lang w:val="es-EC"/>
        </w:rPr>
        <w:t>Colaborar en la evaluación del desarrollo del proyecto y la obtención de resultados e impactos</w:t>
      </w:r>
      <w:r>
        <w:rPr>
          <w:rFonts w:ascii="Arial" w:hAnsi="Arial" w:cs="Arial"/>
          <w:noProof/>
          <w:color w:val="000000"/>
          <w:szCs w:val="22"/>
          <w:lang w:val="es-EC"/>
        </w:rPr>
        <w:t>.</w:t>
      </w:r>
    </w:p>
    <w:p w:rsidR="00E6279F" w:rsidRPr="00E6279F" w:rsidRDefault="00E6279F" w:rsidP="00611B7E">
      <w:pPr>
        <w:pStyle w:val="xl23"/>
        <w:widowControl w:val="0"/>
        <w:numPr>
          <w:ilvl w:val="0"/>
          <w:numId w:val="23"/>
        </w:numPr>
        <w:spacing w:before="0" w:after="0"/>
        <w:jc w:val="both"/>
        <w:textAlignment w:val="auto"/>
        <w:rPr>
          <w:rFonts w:ascii="Arial" w:eastAsia="MS Mincho" w:hAnsi="Arial" w:cs="Arial"/>
          <w:szCs w:val="22"/>
          <w:lang w:eastAsia="ja-JP"/>
        </w:rPr>
      </w:pPr>
    </w:p>
    <w:p w:rsidR="000B46EA" w:rsidRPr="00CA6E10" w:rsidRDefault="000B46EA" w:rsidP="00611B7E">
      <w:pPr>
        <w:pStyle w:val="xl23"/>
        <w:widowControl w:val="0"/>
        <w:numPr>
          <w:ilvl w:val="0"/>
          <w:numId w:val="23"/>
        </w:numPr>
        <w:spacing w:before="0" w:after="0"/>
        <w:jc w:val="both"/>
        <w:textAlignment w:val="auto"/>
        <w:rPr>
          <w:rFonts w:ascii="Arial" w:eastAsia="MS Mincho" w:hAnsi="Arial" w:cs="Arial"/>
          <w:szCs w:val="22"/>
          <w:lang w:eastAsia="ja-JP"/>
        </w:rPr>
      </w:pPr>
      <w:r w:rsidRPr="00984CE7">
        <w:rPr>
          <w:rFonts w:ascii="Arial" w:hAnsi="Arial" w:cs="Arial"/>
          <w:szCs w:val="22"/>
        </w:rPr>
        <w:t xml:space="preserve">Asistir </w:t>
      </w:r>
      <w:r>
        <w:rPr>
          <w:rFonts w:ascii="Arial" w:hAnsi="Arial" w:cs="Arial"/>
          <w:szCs w:val="22"/>
        </w:rPr>
        <w:t xml:space="preserve">– conjuntamente con el Proyecto - </w:t>
      </w:r>
      <w:r w:rsidRPr="00984CE7">
        <w:rPr>
          <w:rFonts w:ascii="Arial" w:hAnsi="Arial" w:cs="Arial"/>
          <w:szCs w:val="22"/>
        </w:rPr>
        <w:t>en la organización de las entrevistas previa a la llegada del Consultor Internacional independiente.</w:t>
      </w:r>
    </w:p>
    <w:p w:rsidR="000B46EA" w:rsidRPr="00984CE7" w:rsidRDefault="000B46EA" w:rsidP="00611B7E">
      <w:pPr>
        <w:pStyle w:val="xl23"/>
        <w:widowControl w:val="0"/>
        <w:numPr>
          <w:ilvl w:val="0"/>
          <w:numId w:val="23"/>
        </w:numPr>
        <w:spacing w:before="0" w:after="0"/>
        <w:jc w:val="both"/>
        <w:textAlignment w:val="auto"/>
        <w:rPr>
          <w:rFonts w:ascii="Arial" w:eastAsia="MS Mincho" w:hAnsi="Arial" w:cs="Arial"/>
          <w:szCs w:val="22"/>
          <w:lang w:eastAsia="ja-JP"/>
        </w:rPr>
      </w:pPr>
      <w:r w:rsidRPr="00984CE7">
        <w:rPr>
          <w:rFonts w:ascii="Arial" w:hAnsi="Arial" w:cs="Arial"/>
          <w:szCs w:val="22"/>
        </w:rPr>
        <w:t>Participar en las entrevistas y colaborar con la obtención de la información para la evaluación.</w:t>
      </w:r>
    </w:p>
    <w:p w:rsidR="000B46EA" w:rsidRPr="00984CE7" w:rsidRDefault="000B46EA" w:rsidP="00611B7E">
      <w:pPr>
        <w:pStyle w:val="xl23"/>
        <w:widowControl w:val="0"/>
        <w:numPr>
          <w:ilvl w:val="0"/>
          <w:numId w:val="23"/>
        </w:numPr>
        <w:spacing w:before="0" w:after="0"/>
        <w:jc w:val="both"/>
        <w:textAlignment w:val="auto"/>
        <w:rPr>
          <w:rFonts w:ascii="Arial" w:eastAsia="MS Mincho" w:hAnsi="Arial" w:cs="Arial"/>
          <w:szCs w:val="22"/>
          <w:lang w:eastAsia="ja-JP"/>
        </w:rPr>
      </w:pPr>
      <w:r w:rsidRPr="00984CE7">
        <w:rPr>
          <w:rFonts w:ascii="Arial" w:hAnsi="Arial" w:cs="Arial"/>
          <w:szCs w:val="22"/>
        </w:rPr>
        <w:t>Co</w:t>
      </w:r>
      <w:r>
        <w:rPr>
          <w:rFonts w:ascii="Arial" w:hAnsi="Arial" w:cs="Arial"/>
          <w:szCs w:val="22"/>
        </w:rPr>
        <w:t xml:space="preserve"> formular </w:t>
      </w:r>
      <w:r w:rsidRPr="00984CE7">
        <w:rPr>
          <w:rFonts w:ascii="Arial" w:hAnsi="Arial" w:cs="Arial"/>
          <w:szCs w:val="22"/>
        </w:rPr>
        <w:t>el informe final</w:t>
      </w:r>
      <w:r>
        <w:rPr>
          <w:rFonts w:ascii="Arial" w:hAnsi="Arial" w:cs="Arial"/>
          <w:szCs w:val="22"/>
        </w:rPr>
        <w:t>.</w:t>
      </w:r>
    </w:p>
    <w:p w:rsidR="000B46EA" w:rsidRPr="00984CE7" w:rsidRDefault="000B46EA" w:rsidP="00611B7E">
      <w:pPr>
        <w:pStyle w:val="xl23"/>
        <w:widowControl w:val="0"/>
        <w:spacing w:before="0" w:after="0"/>
        <w:ind w:left="708"/>
        <w:jc w:val="both"/>
        <w:textAlignment w:val="auto"/>
        <w:rPr>
          <w:rFonts w:ascii="Arial" w:hAnsi="Arial" w:cs="Arial"/>
          <w:noProof/>
          <w:color w:val="000000"/>
          <w:szCs w:val="22"/>
          <w:lang w:val="es-EC"/>
        </w:rPr>
      </w:pPr>
      <w:r w:rsidRPr="00984CE7">
        <w:rPr>
          <w:rFonts w:ascii="Arial" w:hAnsi="Arial" w:cs="Arial"/>
          <w:noProof/>
          <w:color w:val="000000"/>
          <w:szCs w:val="22"/>
          <w:lang w:val="es-EC"/>
        </w:rPr>
        <w:t>Perfil requerido:</w:t>
      </w:r>
    </w:p>
    <w:p w:rsidR="000B46EA" w:rsidRPr="00CA6E10" w:rsidRDefault="000B46EA" w:rsidP="00611B7E">
      <w:pPr>
        <w:pStyle w:val="xl23"/>
        <w:widowControl w:val="0"/>
        <w:numPr>
          <w:ilvl w:val="0"/>
          <w:numId w:val="20"/>
        </w:numPr>
        <w:spacing w:before="0" w:after="0"/>
        <w:jc w:val="both"/>
        <w:textAlignment w:val="auto"/>
        <w:rPr>
          <w:rFonts w:ascii="Arial" w:hAnsi="Arial" w:cs="Arial"/>
          <w:szCs w:val="22"/>
        </w:rPr>
      </w:pPr>
      <w:r w:rsidRPr="00CA6E10">
        <w:rPr>
          <w:rFonts w:ascii="Arial" w:hAnsi="Arial" w:cs="Arial"/>
          <w:noProof/>
          <w:szCs w:val="22"/>
          <w:lang w:val="es-EC"/>
        </w:rPr>
        <w:t>Tener experiencia en proyectos de conservación de la biodiversidad</w:t>
      </w:r>
      <w:r>
        <w:rPr>
          <w:rFonts w:ascii="Arial" w:hAnsi="Arial" w:cs="Arial"/>
          <w:noProof/>
          <w:szCs w:val="22"/>
          <w:lang w:val="es-EC"/>
        </w:rPr>
        <w:t xml:space="preserve"> y de MST en zonas áridas y semiáridas de la Patagonia.</w:t>
      </w:r>
    </w:p>
    <w:p w:rsidR="000B46EA" w:rsidRPr="00B87EFC" w:rsidRDefault="000B46EA" w:rsidP="00611B7E">
      <w:pPr>
        <w:pStyle w:val="xl23"/>
        <w:widowControl w:val="0"/>
        <w:numPr>
          <w:ilvl w:val="0"/>
          <w:numId w:val="20"/>
        </w:numPr>
        <w:spacing w:before="0" w:after="0"/>
        <w:jc w:val="both"/>
        <w:textAlignment w:val="auto"/>
        <w:rPr>
          <w:rFonts w:cs="Arial"/>
          <w:szCs w:val="22"/>
        </w:rPr>
      </w:pPr>
      <w:r w:rsidRPr="00984CE7">
        <w:rPr>
          <w:rFonts w:ascii="Arial" w:hAnsi="Arial" w:cs="Arial"/>
          <w:noProof/>
          <w:color w:val="000000"/>
          <w:szCs w:val="22"/>
          <w:lang w:val="es-EC"/>
        </w:rPr>
        <w:t>Ser conocedor del contexto local y los cambios a nivel socio-economico ocurridos en el transcurso del proyecto.</w:t>
      </w:r>
    </w:p>
    <w:p w:rsidR="00B87EFC" w:rsidRPr="00CA6E10" w:rsidRDefault="00B87EFC" w:rsidP="00611B7E">
      <w:pPr>
        <w:pStyle w:val="xl23"/>
        <w:widowControl w:val="0"/>
        <w:numPr>
          <w:ilvl w:val="0"/>
          <w:numId w:val="20"/>
        </w:numPr>
        <w:spacing w:before="0" w:after="0"/>
        <w:jc w:val="both"/>
        <w:textAlignment w:val="auto"/>
        <w:rPr>
          <w:rFonts w:cs="Arial"/>
          <w:szCs w:val="22"/>
        </w:rPr>
      </w:pPr>
      <w:r w:rsidRPr="00984CE7">
        <w:rPr>
          <w:rFonts w:ascii="Arial" w:hAnsi="Arial" w:cs="Arial"/>
          <w:szCs w:val="22"/>
        </w:rPr>
        <w:t xml:space="preserve">Tener experiencia previa en evaluación de proyectos y programas regionales y/o multinacionales que promueven la conservación </w:t>
      </w:r>
      <w:r>
        <w:rPr>
          <w:rFonts w:ascii="Arial" w:hAnsi="Arial" w:cs="Arial"/>
          <w:szCs w:val="22"/>
        </w:rPr>
        <w:t xml:space="preserve">y aplicación de MST </w:t>
      </w:r>
      <w:r w:rsidRPr="00984CE7">
        <w:rPr>
          <w:rFonts w:ascii="Arial" w:hAnsi="Arial" w:cs="Arial"/>
          <w:szCs w:val="22"/>
        </w:rPr>
        <w:t>de la biodiversidad y el desarrollo sostenible</w:t>
      </w:r>
      <w:r>
        <w:rPr>
          <w:rFonts w:ascii="Arial" w:hAnsi="Arial" w:cs="Arial"/>
          <w:noProof/>
          <w:color w:val="000000"/>
          <w:szCs w:val="22"/>
        </w:rPr>
        <w:t>.</w:t>
      </w:r>
    </w:p>
    <w:p w:rsidR="000B46EA" w:rsidRPr="00984CE7" w:rsidRDefault="000B46EA" w:rsidP="00611B7E">
      <w:pPr>
        <w:pStyle w:val="xl23"/>
        <w:widowControl w:val="0"/>
        <w:numPr>
          <w:ilvl w:val="0"/>
          <w:numId w:val="20"/>
        </w:numPr>
        <w:spacing w:before="0" w:after="0"/>
        <w:jc w:val="both"/>
        <w:textAlignment w:val="auto"/>
        <w:rPr>
          <w:rFonts w:cs="Arial"/>
          <w:szCs w:val="22"/>
        </w:rPr>
      </w:pPr>
      <w:r>
        <w:rPr>
          <w:rFonts w:ascii="Arial" w:hAnsi="Arial" w:cs="Arial"/>
          <w:noProof/>
          <w:color w:val="000000"/>
          <w:szCs w:val="22"/>
          <w:lang w:val="es-EC"/>
        </w:rPr>
        <w:t xml:space="preserve">Tener </w:t>
      </w:r>
      <w:r w:rsidR="00B87EFC">
        <w:rPr>
          <w:rFonts w:ascii="Arial" w:hAnsi="Arial" w:cs="Arial"/>
          <w:noProof/>
          <w:color w:val="000000"/>
          <w:szCs w:val="22"/>
          <w:lang w:val="es-EC"/>
        </w:rPr>
        <w:t xml:space="preserve">amplio conocimiento y </w:t>
      </w:r>
      <w:r>
        <w:rPr>
          <w:rFonts w:ascii="Arial" w:hAnsi="Arial" w:cs="Arial"/>
          <w:noProof/>
          <w:color w:val="000000"/>
          <w:szCs w:val="22"/>
          <w:lang w:val="es-EC"/>
        </w:rPr>
        <w:t>b</w:t>
      </w:r>
      <w:r w:rsidRPr="00984CE7">
        <w:rPr>
          <w:rFonts w:ascii="Arial" w:hAnsi="Arial" w:cs="Arial"/>
          <w:noProof/>
          <w:color w:val="000000"/>
          <w:szCs w:val="22"/>
          <w:lang w:val="es-EC"/>
        </w:rPr>
        <w:t>uen desenvolvimiento con los sectores gubernamentales, privados y no-gubernamentales del área del proyecto.</w:t>
      </w:r>
    </w:p>
    <w:p w:rsidR="000B46EA" w:rsidRPr="00984CE7" w:rsidRDefault="000B46EA" w:rsidP="00611B7E">
      <w:pPr>
        <w:rPr>
          <w:rFonts w:ascii="Arial" w:hAnsi="Arial" w:cs="Arial"/>
          <w:sz w:val="22"/>
          <w:szCs w:val="22"/>
        </w:rPr>
      </w:pPr>
    </w:p>
    <w:p w:rsidR="000B46EA" w:rsidRPr="00984CE7" w:rsidRDefault="000B46EA" w:rsidP="00611B7E">
      <w:pPr>
        <w:rPr>
          <w:rFonts w:ascii="Arial" w:hAnsi="Arial" w:cs="Arial"/>
          <w:sz w:val="22"/>
          <w:szCs w:val="22"/>
        </w:rPr>
      </w:pPr>
    </w:p>
    <w:p w:rsidR="000B46EA" w:rsidRPr="00984CE7" w:rsidRDefault="000B46EA" w:rsidP="00611B7E">
      <w:pPr>
        <w:rPr>
          <w:rFonts w:ascii="Arial" w:eastAsia="Batang" w:hAnsi="Arial" w:cs="Arial"/>
          <w:b/>
          <w:bCs/>
          <w:sz w:val="22"/>
          <w:szCs w:val="22"/>
        </w:rPr>
      </w:pPr>
      <w:r w:rsidRPr="00984CE7">
        <w:rPr>
          <w:rFonts w:ascii="Arial" w:eastAsia="Batang" w:hAnsi="Arial" w:cs="Arial"/>
          <w:b/>
          <w:bCs/>
          <w:sz w:val="22"/>
          <w:szCs w:val="22"/>
        </w:rPr>
        <w:t xml:space="preserve">VI. ARREGLOS PARA IMPLEMENTAR LA EVALUACIÓN  </w:t>
      </w:r>
    </w:p>
    <w:p w:rsidR="000B46EA" w:rsidRPr="00984CE7" w:rsidRDefault="000B46EA">
      <w:pPr>
        <w:rPr>
          <w:rFonts w:ascii="Arial" w:eastAsia="Batang" w:hAnsi="Arial" w:cs="Arial"/>
          <w:bCs/>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La Oficina de PNUD Argentina será el punto de operación para esta evaluación. </w:t>
      </w:r>
      <w:r w:rsidRPr="007735B2">
        <w:rPr>
          <w:rFonts w:ascii="Arial" w:hAnsi="Arial" w:cs="Arial"/>
          <w:sz w:val="22"/>
          <w:szCs w:val="22"/>
        </w:rPr>
        <w:t>Ésta, junto con el equipo del proyecto, serán los responsables de organizar las visitas al proyecto y las entrevistas con el equipo del proyecto y los actores gubernamentales y no gubernamentales.</w:t>
      </w:r>
      <w:r w:rsidRPr="00984CE7">
        <w:rPr>
          <w:rFonts w:ascii="Arial" w:hAnsi="Arial" w:cs="Arial"/>
          <w:sz w:val="22"/>
          <w:szCs w:val="22"/>
        </w:rPr>
        <w:t xml:space="preserve"> Estas entrevistas serán individuales y grupales (la metodología de cada las entrevistas será discutida en mayor detalle con el evaluador).</w:t>
      </w:r>
    </w:p>
    <w:p w:rsidR="000B46EA" w:rsidRPr="00984CE7" w:rsidRDefault="000B46EA" w:rsidP="00611B7E">
      <w:pPr>
        <w:jc w:val="both"/>
        <w:rPr>
          <w:rFonts w:ascii="Arial" w:hAnsi="Arial" w:cs="Arial"/>
          <w:sz w:val="22"/>
          <w:szCs w:val="22"/>
        </w:rPr>
      </w:pPr>
    </w:p>
    <w:p w:rsidR="000B46EA" w:rsidRPr="007735B2" w:rsidRDefault="000B46EA" w:rsidP="00611B7E">
      <w:pPr>
        <w:jc w:val="both"/>
        <w:rPr>
          <w:rFonts w:ascii="Arial" w:hAnsi="Arial" w:cs="Arial"/>
          <w:sz w:val="22"/>
          <w:szCs w:val="22"/>
        </w:rPr>
      </w:pPr>
      <w:r w:rsidRPr="00984CE7">
        <w:rPr>
          <w:rFonts w:ascii="Arial" w:hAnsi="Arial" w:cs="Arial"/>
          <w:sz w:val="22"/>
          <w:szCs w:val="22"/>
        </w:rPr>
        <w:t xml:space="preserve">El tiempo total estimado para esta consultoría </w:t>
      </w:r>
      <w:r w:rsidRPr="00613CC7">
        <w:rPr>
          <w:rFonts w:ascii="Arial" w:hAnsi="Arial" w:cs="Arial"/>
          <w:sz w:val="22"/>
          <w:szCs w:val="22"/>
        </w:rPr>
        <w:t>es de 30 días.</w:t>
      </w:r>
      <w:r w:rsidRPr="00984CE7">
        <w:rPr>
          <w:rFonts w:ascii="Arial" w:hAnsi="Arial" w:cs="Arial"/>
          <w:sz w:val="22"/>
          <w:szCs w:val="22"/>
        </w:rPr>
        <w:t xml:space="preserve">  Este tiempo no incluye los días que se ocuparán para difundir el borrador entre las partes interesadas y que éstas hagan los comentarios que estimen pertinentes antes de la elaboración del informe final (más detalle abajo sección VII).</w:t>
      </w:r>
    </w:p>
    <w:p w:rsidR="000B46EA" w:rsidRPr="00984CE7" w:rsidRDefault="000B46EA" w:rsidP="00611B7E">
      <w:pPr>
        <w:pStyle w:val="Textoindependiente3"/>
        <w:rPr>
          <w:rFonts w:ascii="Arial" w:hAnsi="Arial" w:cs="Arial"/>
          <w:color w:val="auto"/>
          <w:szCs w:val="22"/>
        </w:rPr>
      </w:pPr>
    </w:p>
    <w:p w:rsidR="000B46EA" w:rsidRPr="00984CE7" w:rsidRDefault="000B46EA" w:rsidP="00611B7E">
      <w:pPr>
        <w:jc w:val="both"/>
        <w:rPr>
          <w:rFonts w:ascii="Arial" w:hAnsi="Arial" w:cs="Arial"/>
          <w:b/>
          <w:bCs/>
          <w:smallCaps/>
          <w:sz w:val="22"/>
          <w:szCs w:val="22"/>
        </w:rPr>
      </w:pPr>
    </w:p>
    <w:p w:rsidR="000B46EA" w:rsidRPr="00984CE7" w:rsidRDefault="000B46EA" w:rsidP="00611B7E">
      <w:pPr>
        <w:numPr>
          <w:ilvl w:val="0"/>
          <w:numId w:val="5"/>
        </w:numPr>
        <w:rPr>
          <w:rFonts w:ascii="Arial" w:eastAsia="Batang" w:hAnsi="Arial" w:cs="Arial"/>
          <w:b/>
          <w:bCs/>
          <w:sz w:val="22"/>
          <w:szCs w:val="22"/>
        </w:rPr>
      </w:pPr>
      <w:r w:rsidRPr="00984CE7">
        <w:rPr>
          <w:rFonts w:ascii="Arial" w:hAnsi="Arial" w:cs="Arial"/>
          <w:b/>
          <w:bCs/>
          <w:smallCaps/>
          <w:sz w:val="22"/>
          <w:szCs w:val="22"/>
        </w:rPr>
        <w:t xml:space="preserve">ALCANCE DE LA EVALUACIÓN – Elementos específicos que se tratarán </w:t>
      </w:r>
    </w:p>
    <w:p w:rsidR="000B46EA" w:rsidRPr="00984CE7" w:rsidRDefault="000B46EA" w:rsidP="00611B7E">
      <w:pPr>
        <w:jc w:val="both"/>
        <w:rPr>
          <w:rFonts w:ascii="Arial" w:eastAsia="Batang"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Esta sección incluye las categorías y aspectos que deben ser incluidos y clasificados en la evaluación conforme a las pautas del GEF para las evaluaciones finales. También destaca los </w:t>
      </w:r>
      <w:r w:rsidRPr="00984CE7">
        <w:rPr>
          <w:rFonts w:ascii="Arial" w:hAnsi="Arial" w:cs="Arial"/>
          <w:sz w:val="22"/>
          <w:szCs w:val="22"/>
        </w:rPr>
        <w:lastRenderedPageBreak/>
        <w:t>aspectos específicos que se tratarán bajo cada categoría. El Anexo 2 proporciona una orientación más detallada en terminología y criterios de revisión de los proyectos del GEF.</w:t>
      </w: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28"/>
        </w:numPr>
        <w:tabs>
          <w:tab w:val="clear" w:pos="900"/>
          <w:tab w:val="num" w:pos="540"/>
        </w:tabs>
        <w:ind w:left="540" w:hanging="540"/>
        <w:jc w:val="both"/>
        <w:rPr>
          <w:rFonts w:ascii="Arial" w:hAnsi="Arial" w:cs="Arial"/>
          <w:sz w:val="22"/>
          <w:szCs w:val="22"/>
        </w:rPr>
      </w:pPr>
      <w:r w:rsidRPr="00984CE7">
        <w:rPr>
          <w:rFonts w:ascii="Arial" w:hAnsi="Arial" w:cs="Arial"/>
          <w:b/>
          <w:sz w:val="22"/>
          <w:szCs w:val="22"/>
        </w:rPr>
        <w:t>Informe de Evaluación</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El informe de la evaluación debe estar basado en las guías y pautas del PNUD-GEF para evaluaciones finales y debe seguir la estructura e incluir las indicaciones específicas que se presentan abajo.</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La primera versión de este informe se debe presentar en formato electrónico en el plazo de una semana después de concluida la misión en el país. Esta versión será difundida a las partes interesadas y se enviarán comentarios al evaluador en un plazo de tres semanas. Estos comentarios deberán enfocarse en posibles errores encontrados en los datos y no en cuestionar las apreciaciones y hallazgos de los evaluadores. Si es que hubiera discrepancias entre las impresiones y los hallazgos del equipo evaluador y las partes interesadas, estas diferencias deberán ser explicadas en un anexo específico adjunto al informe final. </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i/>
          <w:sz w:val="22"/>
          <w:szCs w:val="22"/>
        </w:rPr>
      </w:pPr>
      <w:r w:rsidRPr="00984CE7">
        <w:rPr>
          <w:rFonts w:ascii="Arial" w:hAnsi="Arial" w:cs="Arial"/>
          <w:sz w:val="22"/>
          <w:szCs w:val="22"/>
        </w:rPr>
        <w:t xml:space="preserve">La versión final del informe, que incluye los comentarios de las partes interesadas, no debe superar las 50 páginas (sin incluir anexos significativos). Este informe debe estar escrito en español a excepción del resumen ejecutivo, de un máximo de 3 páginas, que debe estar escrito tanto en inglés como en español. Una vez completo, este informe, debe ser entregado electrónicamente en formato MS Word o PDF a la oficina de PNUD- Argentina y a la oficina regional de GEF para su distribución. El informe será luego traducido, por la oficina de PNUD-Argentina, al idioma Inglés para ser entregado a GEF. </w:t>
      </w:r>
      <w:r w:rsidRPr="00984CE7">
        <w:rPr>
          <w:rFonts w:ascii="Arial" w:hAnsi="Arial" w:cs="Arial"/>
          <w:i/>
          <w:sz w:val="22"/>
          <w:szCs w:val="22"/>
        </w:rPr>
        <w:t xml:space="preserve"> </w:t>
      </w:r>
    </w:p>
    <w:p w:rsidR="000B46EA" w:rsidRPr="00984CE7" w:rsidRDefault="000B46EA" w:rsidP="00611B7E">
      <w:pPr>
        <w:jc w:val="both"/>
        <w:rPr>
          <w:rFonts w:ascii="Arial" w:hAnsi="Arial" w:cs="Arial"/>
          <w:b/>
          <w:sz w:val="22"/>
          <w:szCs w:val="22"/>
        </w:rPr>
      </w:pPr>
    </w:p>
    <w:p w:rsidR="000B46EA" w:rsidRPr="00984CE7" w:rsidRDefault="000B46EA" w:rsidP="00611B7E">
      <w:pPr>
        <w:numPr>
          <w:ilvl w:val="0"/>
          <w:numId w:val="28"/>
        </w:numPr>
        <w:tabs>
          <w:tab w:val="clear" w:pos="900"/>
          <w:tab w:val="num" w:pos="540"/>
        </w:tabs>
        <w:ind w:left="540" w:hanging="540"/>
        <w:jc w:val="both"/>
        <w:rPr>
          <w:rFonts w:ascii="Arial" w:hAnsi="Arial" w:cs="Arial"/>
          <w:sz w:val="22"/>
          <w:szCs w:val="22"/>
        </w:rPr>
      </w:pPr>
      <w:r w:rsidRPr="00984CE7">
        <w:rPr>
          <w:rFonts w:ascii="Arial" w:hAnsi="Arial" w:cs="Arial"/>
          <w:b/>
          <w:sz w:val="22"/>
          <w:szCs w:val="22"/>
        </w:rPr>
        <w:t>Estructura e Indicaciones Específicas del Informe de Evaluación</w:t>
      </w:r>
    </w:p>
    <w:p w:rsidR="000B46EA" w:rsidRPr="00984CE7" w:rsidRDefault="000B46EA" w:rsidP="00611B7E">
      <w:pPr>
        <w:jc w:val="both"/>
        <w:rPr>
          <w:rFonts w:ascii="Arial" w:hAnsi="Arial" w:cs="Arial"/>
          <w:b/>
          <w:sz w:val="22"/>
          <w:szCs w:val="22"/>
        </w:rPr>
      </w:pPr>
    </w:p>
    <w:p w:rsidR="000B46EA" w:rsidRPr="00984CE7" w:rsidRDefault="000B46EA" w:rsidP="00611B7E">
      <w:pPr>
        <w:jc w:val="both"/>
        <w:rPr>
          <w:rFonts w:ascii="Arial" w:hAnsi="Arial" w:cs="Arial"/>
          <w:b/>
          <w:sz w:val="22"/>
          <w:szCs w:val="22"/>
        </w:rPr>
      </w:pPr>
      <w:r w:rsidRPr="00984CE7">
        <w:rPr>
          <w:rFonts w:ascii="Arial" w:hAnsi="Arial" w:cs="Arial"/>
          <w:b/>
          <w:sz w:val="22"/>
          <w:szCs w:val="22"/>
        </w:rPr>
        <w:t xml:space="preserve">1. Resumen ejecutivo </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Breve descripción del proyecto</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Contexto y propósito de la evaluación</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Principales conclusiones, recomendaciones y lecciones aprendidas y un cuadro resume</w:t>
      </w:r>
      <w:r>
        <w:rPr>
          <w:rFonts w:ascii="Arial" w:hAnsi="Arial" w:cs="Arial"/>
          <w:sz w:val="22"/>
          <w:szCs w:val="22"/>
        </w:rPr>
        <w:t>n</w:t>
      </w:r>
      <w:r w:rsidRPr="00984CE7">
        <w:rPr>
          <w:rFonts w:ascii="Arial" w:hAnsi="Arial" w:cs="Arial"/>
          <w:sz w:val="22"/>
          <w:szCs w:val="22"/>
        </w:rPr>
        <w:t xml:space="preserve"> </w:t>
      </w:r>
      <w:r>
        <w:rPr>
          <w:rFonts w:ascii="Arial" w:hAnsi="Arial" w:cs="Arial"/>
          <w:sz w:val="22"/>
          <w:szCs w:val="22"/>
        </w:rPr>
        <w:t xml:space="preserve">de </w:t>
      </w:r>
      <w:r w:rsidRPr="00984CE7">
        <w:rPr>
          <w:rFonts w:ascii="Arial" w:hAnsi="Arial" w:cs="Arial"/>
          <w:sz w:val="22"/>
          <w:szCs w:val="22"/>
        </w:rPr>
        <w:t>las calificaciones entregadas a cada una de las secciones que las requieren (ver más abajo)</w:t>
      </w:r>
    </w:p>
    <w:p w:rsidR="000B46EA" w:rsidRPr="00984CE7" w:rsidRDefault="000B46EA" w:rsidP="00611B7E">
      <w:pPr>
        <w:jc w:val="both"/>
        <w:rPr>
          <w:rFonts w:ascii="Arial" w:hAnsi="Arial" w:cs="Arial"/>
          <w:b/>
          <w:sz w:val="22"/>
          <w:szCs w:val="22"/>
        </w:rPr>
      </w:pPr>
      <w:r w:rsidRPr="00984CE7">
        <w:rPr>
          <w:rFonts w:ascii="Arial" w:hAnsi="Arial" w:cs="Arial"/>
          <w:sz w:val="22"/>
          <w:szCs w:val="22"/>
        </w:rPr>
        <w:t xml:space="preserve"> </w:t>
      </w:r>
    </w:p>
    <w:p w:rsidR="000B46EA" w:rsidRPr="00984CE7" w:rsidRDefault="000B46EA" w:rsidP="00611B7E">
      <w:pPr>
        <w:jc w:val="both"/>
        <w:rPr>
          <w:rFonts w:ascii="Arial" w:hAnsi="Arial" w:cs="Arial"/>
          <w:sz w:val="22"/>
          <w:szCs w:val="22"/>
        </w:rPr>
      </w:pPr>
      <w:r w:rsidRPr="00984CE7">
        <w:rPr>
          <w:rFonts w:ascii="Arial" w:hAnsi="Arial" w:cs="Arial"/>
          <w:b/>
          <w:sz w:val="22"/>
          <w:szCs w:val="22"/>
        </w:rPr>
        <w:t>2.  Introducción</w:t>
      </w:r>
      <w:r w:rsidRPr="00984CE7">
        <w:rPr>
          <w:rFonts w:ascii="Arial" w:hAnsi="Arial" w:cs="Arial"/>
          <w:sz w:val="22"/>
          <w:szCs w:val="22"/>
        </w:rPr>
        <w:t xml:space="preserve">  </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Propósito de la evaluación</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 xml:space="preserve">Cuestiones claves tratadas  </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Metodología de la evaluación</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 xml:space="preserve">Estructura de la evaluación    </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b/>
          <w:sz w:val="22"/>
          <w:szCs w:val="22"/>
        </w:rPr>
      </w:pPr>
      <w:r w:rsidRPr="00984CE7">
        <w:rPr>
          <w:rFonts w:ascii="Arial" w:hAnsi="Arial" w:cs="Arial"/>
          <w:b/>
          <w:sz w:val="22"/>
          <w:szCs w:val="22"/>
        </w:rPr>
        <w:t>3.  El proyecto y su contexto de desarrollo</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Comienzo y duración del proyecto</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Problemas que el proyecto pretende abordar</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Objetivos inmediatos y de desarrollo del proyecto</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 xml:space="preserve">Actores </w:t>
      </w:r>
    </w:p>
    <w:p w:rsidR="000B46EA" w:rsidRPr="00984CE7" w:rsidRDefault="000B46EA" w:rsidP="00611B7E">
      <w:pPr>
        <w:numPr>
          <w:ilvl w:val="0"/>
          <w:numId w:val="16"/>
        </w:numPr>
        <w:jc w:val="both"/>
        <w:rPr>
          <w:rFonts w:ascii="Arial" w:hAnsi="Arial" w:cs="Arial"/>
          <w:sz w:val="22"/>
          <w:szCs w:val="22"/>
        </w:rPr>
      </w:pPr>
      <w:r w:rsidRPr="00984CE7">
        <w:rPr>
          <w:rFonts w:ascii="Arial" w:hAnsi="Arial" w:cs="Arial"/>
          <w:sz w:val="22"/>
          <w:szCs w:val="22"/>
        </w:rPr>
        <w:t xml:space="preserve">Resultados esperados </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b/>
          <w:sz w:val="22"/>
          <w:szCs w:val="22"/>
        </w:rPr>
      </w:pPr>
      <w:r w:rsidRPr="00984CE7">
        <w:rPr>
          <w:rFonts w:ascii="Arial" w:hAnsi="Arial" w:cs="Arial"/>
          <w:b/>
          <w:sz w:val="22"/>
          <w:szCs w:val="22"/>
        </w:rPr>
        <w:t>4. Resultados y conclusiones</w:t>
      </w:r>
    </w:p>
    <w:p w:rsidR="000B46EA" w:rsidRPr="00984CE7" w:rsidRDefault="000B46EA" w:rsidP="00611B7E">
      <w:pPr>
        <w:jc w:val="both"/>
        <w:rPr>
          <w:rFonts w:ascii="Arial" w:hAnsi="Arial" w:cs="Arial"/>
          <w:b/>
          <w:sz w:val="22"/>
          <w:szCs w:val="22"/>
        </w:rPr>
      </w:pPr>
    </w:p>
    <w:p w:rsidR="000B46EA" w:rsidRPr="00984CE7" w:rsidRDefault="000B46EA" w:rsidP="00611B7E">
      <w:pPr>
        <w:jc w:val="both"/>
        <w:rPr>
          <w:rFonts w:ascii="Arial" w:hAnsi="Arial" w:cs="Arial"/>
          <w:sz w:val="22"/>
          <w:szCs w:val="22"/>
        </w:rPr>
      </w:pPr>
      <w:r w:rsidRPr="006D39E3">
        <w:rPr>
          <w:rFonts w:ascii="Arial" w:hAnsi="Arial" w:cs="Arial"/>
          <w:sz w:val="22"/>
          <w:szCs w:val="22"/>
        </w:rPr>
        <w:t xml:space="preserve">Adicional a un enfoque descriptivo, todos los criterios marcados con </w:t>
      </w:r>
      <w:r w:rsidRPr="006D39E3">
        <w:rPr>
          <w:rFonts w:ascii="Arial" w:hAnsi="Arial" w:cs="Arial"/>
          <w:b/>
          <w:sz w:val="22"/>
          <w:szCs w:val="22"/>
        </w:rPr>
        <w:t>(*)</w:t>
      </w:r>
      <w:r w:rsidRPr="00984CE7">
        <w:rPr>
          <w:rFonts w:ascii="Arial" w:hAnsi="Arial" w:cs="Arial"/>
          <w:sz w:val="22"/>
          <w:szCs w:val="22"/>
        </w:rPr>
        <w:t xml:space="preserve"> </w:t>
      </w:r>
      <w:r w:rsidRPr="00984CE7">
        <w:rPr>
          <w:rFonts w:ascii="Arial" w:hAnsi="Arial" w:cs="Arial"/>
          <w:sz w:val="22"/>
          <w:szCs w:val="22"/>
          <w:u w:val="single"/>
        </w:rPr>
        <w:t xml:space="preserve">deben ser clasificados </w:t>
      </w:r>
      <w:r w:rsidRPr="00984CE7">
        <w:rPr>
          <w:rFonts w:ascii="Arial" w:hAnsi="Arial" w:cs="Arial"/>
          <w:sz w:val="22"/>
          <w:szCs w:val="22"/>
        </w:rPr>
        <w:t xml:space="preserve">utilizando las categorías: Altamente Satisfactorio (AS), Satisfactorio (S), Marginalmente satisfactorio </w:t>
      </w:r>
      <w:r w:rsidRPr="00984CE7">
        <w:rPr>
          <w:rFonts w:ascii="Arial" w:hAnsi="Arial" w:cs="Arial"/>
          <w:sz w:val="22"/>
          <w:szCs w:val="22"/>
        </w:rPr>
        <w:lastRenderedPageBreak/>
        <w:t>(MS), Moderadamente Insatisfactorio (MI),  Insatisfactorio (I), Altamente Insatisfactorio (AS) (para más detalles revisar Anexo 2 (p. 17).</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984CE7" w:rsidRDefault="000B46EA" w:rsidP="00611B7E">
      <w:pPr>
        <w:numPr>
          <w:ilvl w:val="1"/>
          <w:numId w:val="17"/>
        </w:numPr>
        <w:jc w:val="both"/>
        <w:rPr>
          <w:rFonts w:ascii="Arial" w:hAnsi="Arial" w:cs="Arial"/>
          <w:b/>
          <w:i/>
          <w:sz w:val="22"/>
          <w:szCs w:val="22"/>
          <w:u w:val="single"/>
        </w:rPr>
      </w:pPr>
      <w:r w:rsidRPr="00984CE7">
        <w:rPr>
          <w:rFonts w:ascii="Arial" w:hAnsi="Arial" w:cs="Arial"/>
          <w:b/>
          <w:i/>
          <w:sz w:val="22"/>
          <w:szCs w:val="22"/>
          <w:u w:val="single"/>
        </w:rPr>
        <w:t xml:space="preserve"> Formulación del proyecto</w:t>
      </w:r>
    </w:p>
    <w:p w:rsidR="000B46EA" w:rsidRPr="00984CE7" w:rsidRDefault="000B46EA" w:rsidP="00611B7E">
      <w:pPr>
        <w:ind w:left="360"/>
        <w:jc w:val="both"/>
        <w:rPr>
          <w:rFonts w:ascii="Arial" w:hAnsi="Arial" w:cs="Arial"/>
          <w:i/>
          <w:sz w:val="22"/>
          <w:szCs w:val="22"/>
        </w:rPr>
      </w:pPr>
    </w:p>
    <w:p w:rsidR="000B46EA" w:rsidRPr="00984CE7" w:rsidRDefault="000B46EA" w:rsidP="00611B7E">
      <w:pPr>
        <w:ind w:left="360"/>
        <w:jc w:val="both"/>
        <w:rPr>
          <w:rFonts w:ascii="Arial" w:hAnsi="Arial" w:cs="Arial"/>
          <w:sz w:val="22"/>
          <w:szCs w:val="22"/>
        </w:rPr>
      </w:pPr>
      <w:r w:rsidRPr="00984CE7">
        <w:rPr>
          <w:rFonts w:ascii="Arial" w:hAnsi="Arial" w:cs="Arial"/>
          <w:sz w:val="22"/>
          <w:szCs w:val="22"/>
        </w:rPr>
        <w:t xml:space="preserve">La sección debe comenzar describiendo el contexto del problema que el proyecto está tratando. Debe describir qué tan eficientes fueron el concepto y el diseño del proyecto para enfrentar la problemática, haciendo énfasis en la consistencia y lógica de la estrategia del proyecto y su marco lógico. Esta sección debe responder preguntas como </w:t>
      </w:r>
      <w:r w:rsidRPr="00984CE7">
        <w:rPr>
          <w:rFonts w:ascii="Arial" w:hAnsi="Arial" w:cs="Arial"/>
          <w:i/>
          <w:sz w:val="22"/>
          <w:szCs w:val="22"/>
        </w:rPr>
        <w:t xml:space="preserve">¿qué tan bien formulado estuvo el proyecto? ¿Las modificaciones que se hicieron durante su ejecución, resultaron en mejores productos y (potencialmente) mayores impactos? </w:t>
      </w:r>
      <w:r w:rsidRPr="00984CE7">
        <w:rPr>
          <w:rFonts w:ascii="Arial" w:hAnsi="Arial" w:cs="Arial"/>
          <w:sz w:val="22"/>
          <w:szCs w:val="22"/>
        </w:rPr>
        <w:t>Esta sección de</w:t>
      </w:r>
      <w:r>
        <w:rPr>
          <w:rFonts w:ascii="Arial" w:hAnsi="Arial" w:cs="Arial"/>
          <w:sz w:val="22"/>
          <w:szCs w:val="22"/>
        </w:rPr>
        <w:t>be</w:t>
      </w:r>
      <w:r w:rsidRPr="00984CE7">
        <w:rPr>
          <w:rFonts w:ascii="Arial" w:hAnsi="Arial" w:cs="Arial"/>
          <w:sz w:val="22"/>
          <w:szCs w:val="22"/>
        </w:rPr>
        <w:t xml:space="preserve"> incluir lo siguiente: </w:t>
      </w:r>
    </w:p>
    <w:p w:rsidR="000B46EA" w:rsidRPr="00984CE7" w:rsidRDefault="000B46EA" w:rsidP="00611B7E">
      <w:pPr>
        <w:jc w:val="both"/>
        <w:rPr>
          <w:rFonts w:ascii="Arial" w:hAnsi="Arial" w:cs="Arial"/>
          <w:i/>
          <w:sz w:val="22"/>
          <w:szCs w:val="22"/>
        </w:rPr>
      </w:pPr>
    </w:p>
    <w:p w:rsidR="000B46EA" w:rsidRPr="00984CE7" w:rsidRDefault="000B46EA" w:rsidP="00611B7E">
      <w:pPr>
        <w:numPr>
          <w:ilvl w:val="0"/>
          <w:numId w:val="38"/>
        </w:numPr>
        <w:jc w:val="both"/>
        <w:rPr>
          <w:rFonts w:ascii="Arial" w:hAnsi="Arial" w:cs="Arial"/>
          <w:sz w:val="22"/>
          <w:szCs w:val="22"/>
        </w:rPr>
      </w:pPr>
      <w:r w:rsidRPr="00984CE7">
        <w:rPr>
          <w:rFonts w:ascii="Arial" w:hAnsi="Arial" w:cs="Arial"/>
          <w:sz w:val="22"/>
          <w:szCs w:val="22"/>
          <w:u w:val="single"/>
        </w:rPr>
        <w:t>Conceptualización/diseño (*)</w:t>
      </w:r>
      <w:r w:rsidRPr="00984CE7">
        <w:rPr>
          <w:rFonts w:ascii="Arial" w:hAnsi="Arial" w:cs="Arial"/>
          <w:sz w:val="22"/>
          <w:szCs w:val="22"/>
        </w:rPr>
        <w:t>.</w:t>
      </w:r>
      <w:r>
        <w:rPr>
          <w:rFonts w:ascii="Arial" w:hAnsi="Arial" w:cs="Arial"/>
          <w:sz w:val="22"/>
          <w:szCs w:val="22"/>
        </w:rPr>
        <w:t>Se</w:t>
      </w:r>
      <w:r w:rsidRPr="00984CE7">
        <w:rPr>
          <w:rFonts w:ascii="Arial" w:hAnsi="Arial" w:cs="Arial"/>
          <w:sz w:val="22"/>
          <w:szCs w:val="22"/>
        </w:rPr>
        <w:t xml:space="preserve"> debe evaluar el enfoque utilizado en el diseño. Debe calificar qué tan apropiadamente se conceptualizó el problema y describir si la estrategia de intervención seleccionada apuntó a resolver las causas de fondo y las principales amenazas. Debe además incluir una valoración del marco lógico y de los diversos componentes y actividades propuestas para lograr el objetivo</w:t>
      </w:r>
      <w:r>
        <w:rPr>
          <w:rFonts w:ascii="Arial" w:hAnsi="Arial" w:cs="Arial"/>
          <w:sz w:val="22"/>
          <w:szCs w:val="22"/>
        </w:rPr>
        <w:t>, en función de: si</w:t>
      </w:r>
      <w:r w:rsidRPr="00984CE7">
        <w:rPr>
          <w:rFonts w:ascii="Arial" w:hAnsi="Arial" w:cs="Arial"/>
          <w:sz w:val="22"/>
          <w:szCs w:val="22"/>
        </w:rPr>
        <w:t xml:space="preserve"> fueron apropiados, viables y </w:t>
      </w:r>
      <w:r>
        <w:rPr>
          <w:rFonts w:ascii="Arial" w:hAnsi="Arial" w:cs="Arial"/>
          <w:sz w:val="22"/>
          <w:szCs w:val="22"/>
        </w:rPr>
        <w:t xml:space="preserve">si </w:t>
      </w:r>
      <w:r w:rsidRPr="00984CE7">
        <w:rPr>
          <w:rFonts w:ascii="Arial" w:hAnsi="Arial" w:cs="Arial"/>
          <w:sz w:val="22"/>
          <w:szCs w:val="22"/>
        </w:rPr>
        <w:t>respondían al entorno institucional, legal y regulatorio del proyecto. También debe evaluar los indicadores definidos para guiar la implementación y la medición de logros y determinar si lecciones aprendidas de otros proyectos relevantes (en la misma área focal) se incorporaron al diseño del proyecto.</w:t>
      </w:r>
    </w:p>
    <w:p w:rsidR="000B46EA" w:rsidRPr="00984CE7" w:rsidRDefault="000B46EA" w:rsidP="00611B7E">
      <w:pPr>
        <w:numPr>
          <w:ilvl w:val="0"/>
          <w:numId w:val="38"/>
        </w:numPr>
        <w:spacing w:after="100"/>
        <w:ind w:left="714" w:hanging="357"/>
        <w:jc w:val="both"/>
        <w:rPr>
          <w:rFonts w:ascii="Arial" w:hAnsi="Arial" w:cs="Arial"/>
          <w:sz w:val="22"/>
          <w:szCs w:val="22"/>
        </w:rPr>
      </w:pPr>
      <w:r w:rsidRPr="00984CE7">
        <w:rPr>
          <w:rFonts w:ascii="Arial" w:hAnsi="Arial" w:cs="Arial"/>
          <w:sz w:val="22"/>
          <w:szCs w:val="22"/>
          <w:u w:val="single"/>
        </w:rPr>
        <w:t>La apropiación nacional:</w:t>
      </w:r>
      <w:r w:rsidRPr="00984CE7">
        <w:rPr>
          <w:rFonts w:ascii="Arial" w:hAnsi="Arial" w:cs="Arial"/>
          <w:sz w:val="22"/>
          <w:szCs w:val="22"/>
        </w:rPr>
        <w:t xml:space="preserve"> Se debe evaluar si la idea inicial del proyecto se originó en planes de desarrollo locales, nacionales o sectoriales y si el proyecto responde a l</w:t>
      </w:r>
      <w:r>
        <w:rPr>
          <w:rFonts w:ascii="Arial" w:hAnsi="Arial" w:cs="Arial"/>
          <w:sz w:val="22"/>
          <w:szCs w:val="22"/>
        </w:rPr>
        <w:t>o</w:t>
      </w:r>
      <w:r w:rsidRPr="00984CE7">
        <w:rPr>
          <w:rFonts w:ascii="Arial" w:hAnsi="Arial" w:cs="Arial"/>
          <w:sz w:val="22"/>
          <w:szCs w:val="22"/>
        </w:rPr>
        <w:t>s intereses nacionales en cuanto al medio ambiente y el desarrollo.</w:t>
      </w:r>
    </w:p>
    <w:p w:rsidR="000B46EA" w:rsidRPr="00984CE7" w:rsidRDefault="000B46EA" w:rsidP="00611B7E">
      <w:pPr>
        <w:numPr>
          <w:ilvl w:val="0"/>
          <w:numId w:val="38"/>
        </w:numPr>
        <w:spacing w:after="100"/>
        <w:ind w:left="714" w:hanging="357"/>
        <w:jc w:val="both"/>
        <w:rPr>
          <w:rFonts w:ascii="Arial" w:hAnsi="Arial" w:cs="Arial"/>
          <w:sz w:val="22"/>
          <w:szCs w:val="22"/>
        </w:rPr>
      </w:pPr>
      <w:r w:rsidRPr="00984CE7">
        <w:rPr>
          <w:rFonts w:ascii="Arial" w:hAnsi="Arial" w:cs="Arial"/>
          <w:sz w:val="22"/>
          <w:szCs w:val="22"/>
          <w:u w:val="single"/>
        </w:rPr>
        <w:t xml:space="preserve">Participación de actores (*): </w:t>
      </w:r>
      <w:r w:rsidRPr="00984CE7">
        <w:rPr>
          <w:rFonts w:ascii="Arial" w:hAnsi="Arial" w:cs="Arial"/>
          <w:sz w:val="22"/>
          <w:szCs w:val="22"/>
        </w:rPr>
        <w:t>Se debe evaluar si existió diseminación de información, consulta y participación de actores en el diseño del proyecto.</w:t>
      </w:r>
    </w:p>
    <w:p w:rsidR="000B46EA" w:rsidRPr="00984CE7" w:rsidRDefault="000B46EA" w:rsidP="00611B7E">
      <w:pPr>
        <w:numPr>
          <w:ilvl w:val="0"/>
          <w:numId w:val="38"/>
        </w:numPr>
        <w:spacing w:after="100"/>
        <w:ind w:left="714" w:hanging="357"/>
        <w:jc w:val="both"/>
        <w:rPr>
          <w:rFonts w:ascii="Arial" w:hAnsi="Arial" w:cs="Arial"/>
          <w:sz w:val="22"/>
          <w:szCs w:val="22"/>
        </w:rPr>
      </w:pPr>
      <w:r w:rsidRPr="00984CE7">
        <w:rPr>
          <w:rFonts w:ascii="Arial" w:hAnsi="Arial" w:cs="Arial"/>
          <w:sz w:val="22"/>
          <w:szCs w:val="22"/>
          <w:u w:val="single"/>
        </w:rPr>
        <w:t>Replicabilidad:</w:t>
      </w:r>
      <w:r w:rsidRPr="00984CE7">
        <w:rPr>
          <w:rFonts w:ascii="Arial" w:hAnsi="Arial" w:cs="Arial"/>
          <w:b/>
          <w:sz w:val="22"/>
          <w:szCs w:val="22"/>
        </w:rPr>
        <w:t xml:space="preserve"> </w:t>
      </w:r>
      <w:r w:rsidRPr="00984CE7">
        <w:rPr>
          <w:rFonts w:ascii="Arial" w:hAnsi="Arial" w:cs="Arial"/>
          <w:sz w:val="22"/>
          <w:szCs w:val="22"/>
        </w:rPr>
        <w:t xml:space="preserve">Determinar la manera en que las lecciones y las experiencias generadas por el proyecto fueron o pueden ser replicadas o consideradas en el diseño y puesta en práctica de otros proyectos.    </w:t>
      </w:r>
    </w:p>
    <w:p w:rsidR="000B46EA" w:rsidRPr="00984CE7" w:rsidRDefault="000B46EA" w:rsidP="00611B7E">
      <w:pPr>
        <w:numPr>
          <w:ilvl w:val="0"/>
          <w:numId w:val="38"/>
        </w:numPr>
        <w:jc w:val="both"/>
        <w:rPr>
          <w:rFonts w:ascii="Arial" w:hAnsi="Arial" w:cs="Arial"/>
          <w:sz w:val="22"/>
          <w:szCs w:val="22"/>
        </w:rPr>
      </w:pPr>
      <w:r w:rsidRPr="00984CE7">
        <w:rPr>
          <w:rFonts w:ascii="Arial" w:hAnsi="Arial" w:cs="Arial"/>
          <w:sz w:val="22"/>
          <w:szCs w:val="22"/>
          <w:u w:val="single"/>
        </w:rPr>
        <w:t>Otros aspectos:</w:t>
      </w:r>
      <w:r w:rsidRPr="00984CE7">
        <w:rPr>
          <w:rFonts w:ascii="Arial" w:hAnsi="Arial" w:cs="Arial"/>
          <w:sz w:val="22"/>
          <w:szCs w:val="22"/>
        </w:rPr>
        <w:t xml:space="preserve"> a valorar en la revisión de la formulación del proyecto sería la ventaja comparativa de PNUD como agencia de implementación del proyecto; la consideración de vínculos entre los proyectos y otras intervenciones dentro del sector y la definición de los arreglos claros y apropiados de la gerencia en la etapa del diseño. </w:t>
      </w:r>
    </w:p>
    <w:p w:rsidR="000B46EA" w:rsidRPr="00984CE7" w:rsidRDefault="000B46EA" w:rsidP="00611B7E">
      <w:pPr>
        <w:jc w:val="both"/>
        <w:rPr>
          <w:rFonts w:ascii="Arial" w:hAnsi="Arial" w:cs="Arial"/>
          <w:sz w:val="22"/>
          <w:szCs w:val="22"/>
        </w:rPr>
      </w:pPr>
    </w:p>
    <w:p w:rsidR="000B46EA" w:rsidRPr="00984CE7" w:rsidRDefault="000B46EA" w:rsidP="00611B7E">
      <w:pPr>
        <w:numPr>
          <w:ilvl w:val="1"/>
          <w:numId w:val="17"/>
        </w:numPr>
        <w:jc w:val="both"/>
        <w:rPr>
          <w:rFonts w:ascii="Arial" w:hAnsi="Arial" w:cs="Arial"/>
          <w:b/>
          <w:i/>
          <w:sz w:val="22"/>
          <w:szCs w:val="22"/>
          <w:u w:val="single"/>
        </w:rPr>
      </w:pPr>
      <w:r w:rsidRPr="00984CE7">
        <w:rPr>
          <w:rFonts w:ascii="Arial" w:hAnsi="Arial" w:cs="Arial"/>
          <w:b/>
          <w:i/>
          <w:sz w:val="22"/>
          <w:szCs w:val="22"/>
          <w:u w:val="single"/>
        </w:rPr>
        <w:t xml:space="preserve"> Implementación del proyecto   </w:t>
      </w:r>
    </w:p>
    <w:p w:rsidR="000B46EA" w:rsidRPr="00984CE7" w:rsidRDefault="000B46EA" w:rsidP="00611B7E">
      <w:pPr>
        <w:rPr>
          <w:rFonts w:ascii="Arial" w:hAnsi="Arial" w:cs="Arial"/>
          <w:sz w:val="22"/>
          <w:szCs w:val="22"/>
        </w:rPr>
      </w:pPr>
    </w:p>
    <w:p w:rsidR="000B46EA" w:rsidRPr="00984CE7" w:rsidRDefault="000B46EA" w:rsidP="00611B7E">
      <w:pPr>
        <w:ind w:left="360"/>
        <w:rPr>
          <w:rFonts w:ascii="Arial" w:hAnsi="Arial" w:cs="Arial"/>
          <w:sz w:val="22"/>
          <w:szCs w:val="22"/>
        </w:rPr>
      </w:pPr>
      <w:r w:rsidRPr="00984CE7">
        <w:rPr>
          <w:rFonts w:ascii="Arial" w:hAnsi="Arial" w:cs="Arial"/>
          <w:sz w:val="22"/>
          <w:szCs w:val="22"/>
        </w:rPr>
        <w:t xml:space="preserve">Independientemente de que si  el proyecto ha sido diseñado correctamente, la próxima pregunta que se debe hacer es </w:t>
      </w:r>
      <w:r w:rsidRPr="00984CE7">
        <w:rPr>
          <w:rFonts w:ascii="Arial" w:hAnsi="Arial" w:cs="Arial"/>
          <w:i/>
          <w:sz w:val="22"/>
          <w:szCs w:val="22"/>
        </w:rPr>
        <w:t>¿ha sido bien implementado el proyecto?</w:t>
      </w:r>
      <w:r w:rsidRPr="00984CE7">
        <w:rPr>
          <w:rFonts w:ascii="Arial" w:hAnsi="Arial" w:cs="Arial"/>
          <w:sz w:val="22"/>
          <w:szCs w:val="22"/>
        </w:rPr>
        <w:t xml:space="preserve">  Entre otros, se debe evaluar los siguientes aspectos:  </w:t>
      </w:r>
    </w:p>
    <w:p w:rsidR="000B46EA" w:rsidRPr="00984CE7" w:rsidRDefault="000B46EA" w:rsidP="00611B7E">
      <w:pPr>
        <w:jc w:val="both"/>
        <w:rPr>
          <w:rFonts w:ascii="Arial" w:hAnsi="Arial" w:cs="Arial"/>
          <w:i/>
          <w:sz w:val="22"/>
          <w:szCs w:val="22"/>
          <w:u w:val="single"/>
        </w:rPr>
      </w:pPr>
    </w:p>
    <w:p w:rsidR="000B46EA" w:rsidRPr="00984CE7" w:rsidRDefault="000B46EA" w:rsidP="00611B7E">
      <w:pPr>
        <w:numPr>
          <w:ilvl w:val="0"/>
          <w:numId w:val="24"/>
        </w:numPr>
        <w:jc w:val="both"/>
        <w:rPr>
          <w:rFonts w:ascii="Arial" w:hAnsi="Arial" w:cs="Arial"/>
          <w:sz w:val="22"/>
          <w:szCs w:val="22"/>
        </w:rPr>
      </w:pPr>
      <w:r w:rsidRPr="00984CE7">
        <w:rPr>
          <w:rFonts w:ascii="Arial" w:hAnsi="Arial" w:cs="Arial"/>
          <w:b/>
          <w:sz w:val="22"/>
          <w:szCs w:val="22"/>
          <w:u w:val="single"/>
        </w:rPr>
        <w:t>Enfoque de Implementación (*)</w:t>
      </w:r>
      <w:r w:rsidRPr="00984CE7">
        <w:rPr>
          <w:rFonts w:ascii="Arial" w:hAnsi="Arial" w:cs="Arial"/>
          <w:sz w:val="22"/>
          <w:szCs w:val="22"/>
        </w:rPr>
        <w:t xml:space="preserve">. Este punto debe incluir los siguientes aspectos: </w:t>
      </w:r>
    </w:p>
    <w:p w:rsidR="000B46EA" w:rsidRPr="00984CE7" w:rsidRDefault="000B46EA" w:rsidP="00611B7E">
      <w:pPr>
        <w:jc w:val="both"/>
        <w:rPr>
          <w:rFonts w:ascii="Arial" w:hAnsi="Arial" w:cs="Arial"/>
          <w:sz w:val="22"/>
          <w:szCs w:val="22"/>
        </w:rPr>
      </w:pPr>
    </w:p>
    <w:p w:rsidR="000B46EA" w:rsidRPr="00984CE7" w:rsidRDefault="000B46EA" w:rsidP="007735B2">
      <w:pPr>
        <w:numPr>
          <w:ilvl w:val="0"/>
          <w:numId w:val="39"/>
        </w:numPr>
        <w:jc w:val="both"/>
        <w:rPr>
          <w:rFonts w:ascii="Arial" w:hAnsi="Arial" w:cs="Arial"/>
          <w:sz w:val="22"/>
          <w:szCs w:val="22"/>
        </w:rPr>
      </w:pPr>
      <w:r w:rsidRPr="00984CE7">
        <w:rPr>
          <w:rFonts w:ascii="Arial" w:hAnsi="Arial" w:cs="Arial"/>
          <w:sz w:val="22"/>
          <w:szCs w:val="22"/>
        </w:rPr>
        <w:t>El uso del marco lógico como herramienta de gestión durante la implementación y todos los cambios realizados en él como respuesta a condiciones cambiantes y/o a retroalimentación de las actividades de monitoreo y evaluación.</w:t>
      </w:r>
    </w:p>
    <w:p w:rsidR="000B46EA" w:rsidRPr="00984CE7" w:rsidRDefault="000B46EA" w:rsidP="007735B2">
      <w:pPr>
        <w:numPr>
          <w:ilvl w:val="0"/>
          <w:numId w:val="39"/>
        </w:numPr>
        <w:jc w:val="both"/>
        <w:rPr>
          <w:rFonts w:ascii="Arial" w:hAnsi="Arial" w:cs="Arial"/>
          <w:sz w:val="22"/>
          <w:szCs w:val="22"/>
        </w:rPr>
      </w:pPr>
      <w:r w:rsidRPr="00984CE7">
        <w:rPr>
          <w:rFonts w:ascii="Arial" w:hAnsi="Arial" w:cs="Arial"/>
          <w:sz w:val="22"/>
          <w:szCs w:val="22"/>
        </w:rPr>
        <w:t>Otros elementos que evidencian que existió manejo adaptativo, tales como el desarrollo sistemático de planes de trabajo amplios y realistas y/o cambios en arreglos de gestión para mejorar la implementación.</w:t>
      </w:r>
      <w:r w:rsidRPr="00CA6E10">
        <w:rPr>
          <w:rFonts w:ascii="Arial" w:hAnsi="Arial" w:cs="Arial"/>
          <w:sz w:val="22"/>
          <w:szCs w:val="22"/>
        </w:rPr>
        <w:t xml:space="preserve"> Este punto debe</w:t>
      </w:r>
      <w:r w:rsidRPr="00CA6E10">
        <w:rPr>
          <w:rFonts w:ascii="Arial" w:hAnsi="Arial" w:cs="Arial"/>
          <w:sz w:val="22"/>
          <w:szCs w:val="22"/>
          <w:u w:val="single"/>
        </w:rPr>
        <w:t xml:space="preserve"> incluir una breve descripción de los </w:t>
      </w:r>
      <w:r w:rsidRPr="00CA6E10">
        <w:rPr>
          <w:rFonts w:ascii="Arial" w:hAnsi="Arial" w:cs="Arial"/>
          <w:sz w:val="22"/>
          <w:szCs w:val="22"/>
          <w:u w:val="single"/>
        </w:rPr>
        <w:lastRenderedPageBreak/>
        <w:t>cambios en el contexto político y económico-social en la que se desenvuelve el proyecto y una descripción de las estrategias de implementación adoptadas en función de esos cambios.</w:t>
      </w:r>
    </w:p>
    <w:p w:rsidR="000B46EA" w:rsidRPr="00984CE7" w:rsidRDefault="000B46EA" w:rsidP="00611B7E">
      <w:pPr>
        <w:numPr>
          <w:ilvl w:val="0"/>
          <w:numId w:val="39"/>
        </w:numPr>
        <w:rPr>
          <w:rFonts w:ascii="Arial" w:hAnsi="Arial" w:cs="Arial"/>
          <w:sz w:val="22"/>
          <w:szCs w:val="22"/>
        </w:rPr>
      </w:pPr>
      <w:r w:rsidRPr="00984CE7">
        <w:rPr>
          <w:rFonts w:ascii="Arial" w:hAnsi="Arial" w:cs="Arial"/>
          <w:sz w:val="22"/>
          <w:szCs w:val="22"/>
        </w:rPr>
        <w:t>El establecimiento y uso de tecnologías electrónicas de información para apoyar la implementación, la participación y el monitoreo así como las actividades del proyecto.</w:t>
      </w:r>
    </w:p>
    <w:p w:rsidR="000B46EA" w:rsidRPr="00984CE7" w:rsidRDefault="000B46EA" w:rsidP="00611B7E">
      <w:pPr>
        <w:numPr>
          <w:ilvl w:val="0"/>
          <w:numId w:val="39"/>
        </w:numPr>
        <w:rPr>
          <w:rFonts w:ascii="Arial" w:hAnsi="Arial" w:cs="Arial"/>
          <w:sz w:val="22"/>
          <w:szCs w:val="22"/>
        </w:rPr>
      </w:pPr>
      <w:r w:rsidRPr="00984CE7">
        <w:rPr>
          <w:rFonts w:ascii="Arial" w:hAnsi="Arial" w:cs="Arial"/>
          <w:sz w:val="22"/>
          <w:szCs w:val="22"/>
        </w:rPr>
        <w:t>Las relaciones de trabajo entre las instituciones participantes y otros y cómo estas relaciones han contribuido a una efectiva implementación y al logro de los objetivos del proyecto.</w:t>
      </w:r>
    </w:p>
    <w:p w:rsidR="000B46EA" w:rsidRPr="00984CE7" w:rsidRDefault="000B46EA" w:rsidP="00611B7E">
      <w:pPr>
        <w:numPr>
          <w:ilvl w:val="0"/>
          <w:numId w:val="39"/>
        </w:numPr>
        <w:rPr>
          <w:rFonts w:ascii="Arial" w:hAnsi="Arial" w:cs="Arial"/>
          <w:sz w:val="22"/>
          <w:szCs w:val="22"/>
        </w:rPr>
      </w:pPr>
      <w:r w:rsidRPr="00984CE7">
        <w:rPr>
          <w:rFonts w:ascii="Arial" w:hAnsi="Arial" w:cs="Arial"/>
          <w:sz w:val="22"/>
          <w:szCs w:val="22"/>
        </w:rPr>
        <w:t>Capacidades técnicas asociadas con el proyecto y su rol en el desarrollo, el manejo y los logros del proyecto.</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7735B2" w:rsidRDefault="000B46EA" w:rsidP="00611B7E">
      <w:pPr>
        <w:widowControl w:val="0"/>
        <w:numPr>
          <w:ilvl w:val="0"/>
          <w:numId w:val="24"/>
        </w:numPr>
        <w:spacing w:line="228" w:lineRule="auto"/>
        <w:jc w:val="both"/>
        <w:rPr>
          <w:rFonts w:ascii="Arial" w:hAnsi="Arial" w:cs="Arial"/>
          <w:sz w:val="22"/>
          <w:szCs w:val="22"/>
        </w:rPr>
      </w:pPr>
      <w:r w:rsidRPr="00984CE7">
        <w:rPr>
          <w:rFonts w:ascii="Arial" w:hAnsi="Arial" w:cs="Arial"/>
          <w:b/>
          <w:sz w:val="22"/>
          <w:szCs w:val="22"/>
          <w:u w:val="single"/>
        </w:rPr>
        <w:t>Monitoreo y evaluación (M&amp;E) (*)</w:t>
      </w:r>
      <w:r w:rsidRPr="00984CE7">
        <w:rPr>
          <w:rFonts w:ascii="Arial" w:hAnsi="Arial" w:cs="Arial"/>
          <w:b/>
          <w:sz w:val="22"/>
          <w:szCs w:val="22"/>
        </w:rPr>
        <w:t xml:space="preserve">. </w:t>
      </w:r>
      <w:r w:rsidRPr="00984CE7">
        <w:rPr>
          <w:rFonts w:ascii="Arial" w:hAnsi="Arial" w:cs="Arial"/>
          <w:sz w:val="22"/>
          <w:szCs w:val="22"/>
        </w:rPr>
        <w:t>Incluir una evaluación sobre si ha existido una supervisión periódica adecuada de las actividades durante la implementación con el fin de establecer si los insumos, trabajos, calendarios, acciones requeridas y resultados han avanzado de acuerdo a lo planificado. Para evaluar esto se propone que los evaluadores utilicen el siguiente criterio: evaluar si ha existido un sistema de M&amp;E apropiado que ha permitido hacer seguimiento al progreso hacia el logro de los resultados y objetivo del proyecto. Evaluar si se han utilizado herramientas de M&amp;E adecuadas como por ejemplo línea base, indicadores prácticos y claros, análisis de datos, estudios para evaluar los resultados esperados para ciertas etapas del proyecto (resultados o indicadores de progreso). Evaluar si existieron los recursos y las capacidades para llevar a cabo el Monitoreo de manera adecuada y si el sistema de M&amp;E fue utilizado para el manejo/administración del proyecto</w:t>
      </w:r>
      <w:r w:rsidRPr="007735B2">
        <w:rPr>
          <w:rFonts w:ascii="Arial" w:hAnsi="Arial" w:cs="Arial"/>
          <w:sz w:val="22"/>
          <w:szCs w:val="22"/>
        </w:rPr>
        <w:t xml:space="preserve">. </w:t>
      </w:r>
    </w:p>
    <w:p w:rsidR="000B46EA" w:rsidRPr="00984CE7" w:rsidRDefault="000B46EA" w:rsidP="00611B7E">
      <w:pPr>
        <w:widowControl w:val="0"/>
        <w:spacing w:line="228" w:lineRule="auto"/>
        <w:jc w:val="both"/>
        <w:rPr>
          <w:rFonts w:ascii="Arial" w:hAnsi="Arial" w:cs="Arial"/>
          <w:sz w:val="22"/>
          <w:szCs w:val="22"/>
        </w:rPr>
      </w:pPr>
    </w:p>
    <w:p w:rsidR="000B46EA" w:rsidRPr="00984CE7" w:rsidRDefault="000B46EA" w:rsidP="00611B7E">
      <w:pPr>
        <w:widowControl w:val="0"/>
        <w:numPr>
          <w:ilvl w:val="0"/>
          <w:numId w:val="24"/>
        </w:numPr>
        <w:spacing w:line="228" w:lineRule="auto"/>
        <w:jc w:val="both"/>
        <w:rPr>
          <w:rFonts w:ascii="Arial" w:hAnsi="Arial" w:cs="Arial"/>
          <w:sz w:val="22"/>
          <w:szCs w:val="22"/>
        </w:rPr>
      </w:pPr>
      <w:r w:rsidRPr="00984CE7">
        <w:rPr>
          <w:rFonts w:ascii="Arial" w:hAnsi="Arial" w:cs="Arial"/>
          <w:b/>
          <w:sz w:val="22"/>
          <w:szCs w:val="22"/>
          <w:u w:val="single"/>
        </w:rPr>
        <w:t>La participación de los actores (*).</w:t>
      </w:r>
      <w:r w:rsidRPr="00984CE7">
        <w:rPr>
          <w:rFonts w:ascii="Arial" w:hAnsi="Arial" w:cs="Arial"/>
          <w:b/>
          <w:sz w:val="22"/>
          <w:szCs w:val="22"/>
        </w:rPr>
        <w:t xml:space="preserve"> </w:t>
      </w:r>
      <w:r w:rsidRPr="00984CE7">
        <w:rPr>
          <w:rFonts w:ascii="Arial" w:hAnsi="Arial" w:cs="Arial"/>
          <w:sz w:val="22"/>
          <w:szCs w:val="22"/>
        </w:rPr>
        <w:t xml:space="preserve">Esto debe incluir la valoración de los mecanismos para la difusión de la información sobre la implementación del proyecto y el grado de participación de los actores en la gerencia enfatizando los siguientes aspectos:   </w:t>
      </w:r>
    </w:p>
    <w:p w:rsidR="000B46EA" w:rsidRPr="00984CE7" w:rsidRDefault="000B46EA" w:rsidP="00611B7E">
      <w:pPr>
        <w:widowControl w:val="0"/>
        <w:spacing w:line="228" w:lineRule="auto"/>
        <w:jc w:val="both"/>
        <w:rPr>
          <w:rFonts w:ascii="Arial" w:hAnsi="Arial" w:cs="Arial"/>
          <w:sz w:val="22"/>
          <w:szCs w:val="22"/>
        </w:rPr>
      </w:pPr>
      <w:r w:rsidRPr="00984CE7">
        <w:rPr>
          <w:rFonts w:ascii="Arial" w:hAnsi="Arial" w:cs="Arial"/>
          <w:sz w:val="22"/>
          <w:szCs w:val="22"/>
        </w:rPr>
        <w:t xml:space="preserve"> </w:t>
      </w:r>
    </w:p>
    <w:p w:rsidR="000B46EA" w:rsidRPr="00984CE7" w:rsidRDefault="000B46EA" w:rsidP="00611B7E">
      <w:pPr>
        <w:widowControl w:val="0"/>
        <w:numPr>
          <w:ilvl w:val="1"/>
          <w:numId w:val="24"/>
        </w:numPr>
        <w:spacing w:line="228" w:lineRule="auto"/>
        <w:jc w:val="both"/>
        <w:rPr>
          <w:rFonts w:ascii="Arial" w:hAnsi="Arial" w:cs="Arial"/>
          <w:sz w:val="22"/>
          <w:szCs w:val="22"/>
        </w:rPr>
      </w:pPr>
      <w:r w:rsidRPr="00984CE7">
        <w:rPr>
          <w:rFonts w:ascii="Arial" w:hAnsi="Arial" w:cs="Arial"/>
          <w:sz w:val="22"/>
          <w:szCs w:val="22"/>
        </w:rPr>
        <w:t xml:space="preserve">La producción y difusión de la información generada por el proyecto como parte de su plan estratégico. Formación de capacidades institucionales y técnicas, concienciación, movilización de recursos e intercambio de información. </w:t>
      </w:r>
    </w:p>
    <w:p w:rsidR="000B46EA" w:rsidRPr="00984CE7" w:rsidRDefault="000B46EA" w:rsidP="00611B7E">
      <w:pPr>
        <w:widowControl w:val="0"/>
        <w:numPr>
          <w:ilvl w:val="1"/>
          <w:numId w:val="24"/>
        </w:numPr>
        <w:spacing w:line="228" w:lineRule="auto"/>
        <w:jc w:val="both"/>
        <w:rPr>
          <w:rFonts w:ascii="Arial" w:hAnsi="Arial" w:cs="Arial"/>
          <w:sz w:val="22"/>
          <w:szCs w:val="22"/>
        </w:rPr>
      </w:pPr>
      <w:r w:rsidRPr="00984CE7">
        <w:rPr>
          <w:rFonts w:ascii="Arial" w:hAnsi="Arial" w:cs="Arial"/>
          <w:sz w:val="22"/>
          <w:szCs w:val="22"/>
        </w:rPr>
        <w:t xml:space="preserve">La participación de usuarios locales y ONGs en la implementación del proyecto y toma de decisiones. Análisis de las fortalezas y de las debilidades del enfoque adoptado por el proyecto en este tema.    </w:t>
      </w:r>
    </w:p>
    <w:p w:rsidR="000B46EA" w:rsidRPr="00984CE7" w:rsidRDefault="000B46EA" w:rsidP="00611B7E">
      <w:pPr>
        <w:widowControl w:val="0"/>
        <w:numPr>
          <w:ilvl w:val="1"/>
          <w:numId w:val="24"/>
        </w:numPr>
        <w:spacing w:line="228" w:lineRule="auto"/>
        <w:jc w:val="both"/>
        <w:rPr>
          <w:rFonts w:ascii="Arial" w:hAnsi="Arial" w:cs="Arial"/>
          <w:sz w:val="22"/>
          <w:szCs w:val="22"/>
        </w:rPr>
      </w:pPr>
      <w:r w:rsidRPr="00984CE7">
        <w:rPr>
          <w:rFonts w:ascii="Arial" w:hAnsi="Arial" w:cs="Arial"/>
          <w:sz w:val="22"/>
          <w:szCs w:val="22"/>
        </w:rPr>
        <w:t>El establecimiento de alianzas y relaciones de cooperación entre el proyecto y entidades locales, nacionales e internacionales y los efectos que ellas han tenido sobre la implementación del proyecto.</w:t>
      </w:r>
    </w:p>
    <w:p w:rsidR="000B46EA" w:rsidRPr="00984CE7" w:rsidRDefault="000B46EA" w:rsidP="00611B7E">
      <w:pPr>
        <w:widowControl w:val="0"/>
        <w:numPr>
          <w:ilvl w:val="1"/>
          <w:numId w:val="24"/>
        </w:numPr>
        <w:spacing w:line="228" w:lineRule="auto"/>
        <w:jc w:val="both"/>
        <w:rPr>
          <w:rFonts w:ascii="Arial" w:hAnsi="Arial" w:cs="Arial"/>
          <w:sz w:val="22"/>
          <w:szCs w:val="22"/>
        </w:rPr>
      </w:pPr>
      <w:r w:rsidRPr="00984CE7">
        <w:rPr>
          <w:rFonts w:ascii="Arial" w:hAnsi="Arial" w:cs="Arial"/>
          <w:sz w:val="22"/>
          <w:szCs w:val="22"/>
        </w:rPr>
        <w:t>La participación de instituciones gubernamentales en la implementación del proyecto, la extensión del apoyo gubernamental al proyecto.</w:t>
      </w:r>
    </w:p>
    <w:p w:rsidR="000B46EA" w:rsidRPr="00984CE7" w:rsidRDefault="000B46EA" w:rsidP="00611B7E">
      <w:pPr>
        <w:widowControl w:val="0"/>
        <w:spacing w:line="228" w:lineRule="auto"/>
        <w:jc w:val="both"/>
        <w:rPr>
          <w:rFonts w:ascii="Arial" w:hAnsi="Arial" w:cs="Arial"/>
          <w:sz w:val="22"/>
          <w:szCs w:val="22"/>
        </w:rPr>
      </w:pPr>
    </w:p>
    <w:p w:rsidR="000B46EA" w:rsidRPr="00984CE7" w:rsidRDefault="000B46EA" w:rsidP="00611B7E">
      <w:pPr>
        <w:numPr>
          <w:ilvl w:val="0"/>
          <w:numId w:val="41"/>
        </w:numPr>
        <w:jc w:val="both"/>
        <w:rPr>
          <w:rFonts w:ascii="Arial" w:hAnsi="Arial" w:cs="Arial"/>
          <w:sz w:val="22"/>
          <w:szCs w:val="22"/>
        </w:rPr>
      </w:pPr>
      <w:r w:rsidRPr="00984CE7">
        <w:rPr>
          <w:rFonts w:ascii="Arial" w:hAnsi="Arial" w:cs="Arial"/>
          <w:b/>
          <w:sz w:val="22"/>
          <w:szCs w:val="22"/>
          <w:u w:val="single"/>
        </w:rPr>
        <w:t>Planificación Financiera.</w:t>
      </w:r>
      <w:r w:rsidRPr="00984CE7">
        <w:rPr>
          <w:rFonts w:ascii="Arial" w:hAnsi="Arial" w:cs="Arial"/>
          <w:sz w:val="22"/>
          <w:szCs w:val="22"/>
        </w:rPr>
        <w:t xml:space="preserve"> Se debe incluir un análisis de: </w:t>
      </w:r>
    </w:p>
    <w:p w:rsidR="000B46EA" w:rsidRPr="00984CE7" w:rsidRDefault="000B46EA" w:rsidP="00611B7E">
      <w:pPr>
        <w:ind w:left="360"/>
        <w:jc w:val="both"/>
        <w:rPr>
          <w:rFonts w:ascii="Arial" w:hAnsi="Arial" w:cs="Arial"/>
          <w:sz w:val="22"/>
          <w:szCs w:val="22"/>
        </w:rPr>
      </w:pPr>
    </w:p>
    <w:p w:rsidR="000B46EA" w:rsidRPr="00984CE7" w:rsidRDefault="000B46EA" w:rsidP="00611B7E">
      <w:pPr>
        <w:numPr>
          <w:ilvl w:val="0"/>
          <w:numId w:val="40"/>
        </w:numPr>
        <w:ind w:firstLine="180"/>
        <w:jc w:val="both"/>
        <w:rPr>
          <w:rFonts w:ascii="Arial" w:hAnsi="Arial" w:cs="Arial"/>
          <w:color w:val="000000"/>
          <w:sz w:val="22"/>
          <w:szCs w:val="22"/>
        </w:rPr>
      </w:pPr>
      <w:r w:rsidRPr="00984CE7">
        <w:rPr>
          <w:rFonts w:ascii="Arial" w:hAnsi="Arial" w:cs="Arial"/>
          <w:color w:val="000000"/>
          <w:sz w:val="22"/>
          <w:szCs w:val="22"/>
        </w:rPr>
        <w:t xml:space="preserve">Los costos reales del proyecto por objetivo, resultados y actividades. </w:t>
      </w:r>
    </w:p>
    <w:p w:rsidR="000B46EA" w:rsidRPr="00984CE7" w:rsidRDefault="000B46EA" w:rsidP="00611B7E">
      <w:pPr>
        <w:numPr>
          <w:ilvl w:val="0"/>
          <w:numId w:val="40"/>
        </w:numPr>
        <w:ind w:firstLine="180"/>
        <w:jc w:val="both"/>
        <w:rPr>
          <w:rFonts w:ascii="Arial" w:hAnsi="Arial" w:cs="Arial"/>
          <w:color w:val="000000"/>
          <w:sz w:val="22"/>
          <w:szCs w:val="22"/>
        </w:rPr>
      </w:pPr>
      <w:r w:rsidRPr="00984CE7">
        <w:rPr>
          <w:rFonts w:ascii="Arial" w:hAnsi="Arial" w:cs="Arial"/>
          <w:color w:val="000000"/>
          <w:sz w:val="22"/>
          <w:szCs w:val="22"/>
        </w:rPr>
        <w:t xml:space="preserve">Costo-eficiencia de los resultados. ¿Fue el proyecto costo-eficiente? </w:t>
      </w:r>
    </w:p>
    <w:p w:rsidR="000B46EA" w:rsidRPr="00984CE7" w:rsidRDefault="000B46EA" w:rsidP="00611B7E">
      <w:pPr>
        <w:numPr>
          <w:ilvl w:val="0"/>
          <w:numId w:val="40"/>
        </w:numPr>
        <w:ind w:firstLine="180"/>
        <w:jc w:val="both"/>
        <w:rPr>
          <w:rFonts w:ascii="Arial" w:hAnsi="Arial" w:cs="Arial"/>
          <w:color w:val="000000"/>
          <w:sz w:val="22"/>
          <w:szCs w:val="22"/>
        </w:rPr>
      </w:pPr>
      <w:r w:rsidRPr="00984CE7">
        <w:rPr>
          <w:rFonts w:ascii="Arial" w:hAnsi="Arial" w:cs="Arial"/>
          <w:color w:val="000000"/>
          <w:sz w:val="22"/>
          <w:szCs w:val="22"/>
        </w:rPr>
        <w:t>El manejo financiero (incluyendo pagos)</w:t>
      </w:r>
    </w:p>
    <w:p w:rsidR="000B46EA" w:rsidRPr="00984CE7" w:rsidRDefault="000B46EA" w:rsidP="00611B7E">
      <w:pPr>
        <w:numPr>
          <w:ilvl w:val="0"/>
          <w:numId w:val="40"/>
        </w:numPr>
        <w:tabs>
          <w:tab w:val="clear" w:pos="1080"/>
          <w:tab w:val="num" w:pos="2160"/>
        </w:tabs>
        <w:ind w:left="2160" w:hanging="900"/>
        <w:jc w:val="both"/>
        <w:rPr>
          <w:rFonts w:ascii="Arial" w:hAnsi="Arial" w:cs="Arial"/>
          <w:color w:val="000000"/>
          <w:sz w:val="22"/>
          <w:szCs w:val="22"/>
        </w:rPr>
      </w:pPr>
      <w:r w:rsidRPr="00984CE7">
        <w:rPr>
          <w:rFonts w:ascii="Arial" w:hAnsi="Arial" w:cs="Arial"/>
          <w:color w:val="000000"/>
          <w:sz w:val="22"/>
          <w:szCs w:val="22"/>
        </w:rPr>
        <w:t xml:space="preserve">El co-financiamiento (ver el Anexo 3 para indicaciones sobre el informe de co-financiamiento. Esta tabla debe ser completada y entregada en el documento de evaluación).  </w:t>
      </w:r>
    </w:p>
    <w:p w:rsidR="000B46EA" w:rsidRPr="00984CE7" w:rsidRDefault="000B46EA" w:rsidP="00611B7E">
      <w:pPr>
        <w:numPr>
          <w:ilvl w:val="0"/>
          <w:numId w:val="40"/>
        </w:numPr>
        <w:ind w:firstLine="180"/>
        <w:jc w:val="both"/>
        <w:rPr>
          <w:rFonts w:ascii="Arial" w:hAnsi="Arial" w:cs="Arial"/>
          <w:sz w:val="22"/>
          <w:szCs w:val="22"/>
        </w:rPr>
      </w:pPr>
      <w:r w:rsidRPr="00984CE7">
        <w:rPr>
          <w:rFonts w:ascii="Arial" w:hAnsi="Arial" w:cs="Arial"/>
          <w:color w:val="000000"/>
          <w:sz w:val="22"/>
          <w:szCs w:val="22"/>
        </w:rPr>
        <w:t>Conformidad co</w:t>
      </w:r>
      <w:r w:rsidRPr="00984CE7">
        <w:rPr>
          <w:rFonts w:ascii="Arial" w:hAnsi="Arial" w:cs="Arial"/>
          <w:sz w:val="22"/>
          <w:szCs w:val="22"/>
        </w:rPr>
        <w:t>n la aplicación del concepto de costos incrementales</w:t>
      </w:r>
    </w:p>
    <w:p w:rsidR="000B46EA" w:rsidRPr="00984CE7" w:rsidRDefault="000B46EA" w:rsidP="00611B7E">
      <w:pPr>
        <w:widowControl w:val="0"/>
        <w:spacing w:line="228" w:lineRule="auto"/>
        <w:ind w:left="288"/>
        <w:jc w:val="both"/>
        <w:rPr>
          <w:rFonts w:ascii="Arial" w:hAnsi="Arial" w:cs="Arial"/>
          <w:sz w:val="22"/>
          <w:szCs w:val="22"/>
        </w:rPr>
      </w:pPr>
    </w:p>
    <w:p w:rsidR="000B46EA" w:rsidRPr="00984CE7" w:rsidRDefault="000B46EA" w:rsidP="00611B7E">
      <w:pPr>
        <w:numPr>
          <w:ilvl w:val="1"/>
          <w:numId w:val="40"/>
        </w:numPr>
        <w:tabs>
          <w:tab w:val="clear" w:pos="1440"/>
        </w:tabs>
        <w:ind w:left="540" w:hanging="180"/>
        <w:jc w:val="both"/>
        <w:rPr>
          <w:rFonts w:ascii="Arial" w:hAnsi="Arial" w:cs="Arial"/>
          <w:sz w:val="22"/>
          <w:szCs w:val="22"/>
        </w:rPr>
      </w:pPr>
      <w:r w:rsidRPr="00984CE7">
        <w:rPr>
          <w:rFonts w:ascii="Arial" w:hAnsi="Arial" w:cs="Arial"/>
          <w:b/>
          <w:sz w:val="22"/>
          <w:szCs w:val="22"/>
        </w:rPr>
        <w:t>Sostenibilidad:</w:t>
      </w:r>
      <w:r w:rsidRPr="00984CE7">
        <w:rPr>
          <w:rFonts w:ascii="Arial" w:hAnsi="Arial" w:cs="Arial"/>
          <w:sz w:val="22"/>
          <w:szCs w:val="22"/>
        </w:rPr>
        <w:t xml:space="preserve"> evaluar si los beneficios del proyecto continuarán, dentro o fuera de su ámbito, después de su finalización y en qué extensión ocurrirá ello. Se debe</w:t>
      </w:r>
      <w:r>
        <w:rPr>
          <w:rFonts w:ascii="Arial" w:hAnsi="Arial" w:cs="Arial"/>
          <w:sz w:val="22"/>
          <w:szCs w:val="22"/>
        </w:rPr>
        <w:t>n</w:t>
      </w:r>
      <w:r w:rsidRPr="00984CE7">
        <w:rPr>
          <w:rFonts w:ascii="Arial" w:hAnsi="Arial" w:cs="Arial"/>
          <w:sz w:val="22"/>
          <w:szCs w:val="22"/>
        </w:rPr>
        <w:t xml:space="preserve"> tomar en cuenta factores </w:t>
      </w:r>
      <w:r w:rsidRPr="00984CE7">
        <w:rPr>
          <w:rFonts w:ascii="Arial" w:hAnsi="Arial" w:cs="Arial"/>
          <w:sz w:val="22"/>
          <w:szCs w:val="22"/>
        </w:rPr>
        <w:lastRenderedPageBreak/>
        <w:t>relevantes tales como: desarrollo de una estrategia de sostenibilidad, establecimiento de instrumentos y mecanismos económicos y financieros, transversalización de los objetivos del proyecto en la economía o en actividades productivas de la comunidad.</w:t>
      </w:r>
    </w:p>
    <w:p w:rsidR="000B46EA" w:rsidRPr="00984CE7" w:rsidRDefault="000B46EA" w:rsidP="00611B7E">
      <w:pPr>
        <w:jc w:val="both"/>
        <w:rPr>
          <w:rFonts w:ascii="Arial" w:hAnsi="Arial" w:cs="Arial"/>
          <w:b/>
          <w:sz w:val="22"/>
          <w:szCs w:val="22"/>
        </w:rPr>
      </w:pPr>
    </w:p>
    <w:p w:rsidR="000B46EA" w:rsidRPr="00984CE7" w:rsidRDefault="000B46EA" w:rsidP="00611B7E">
      <w:pPr>
        <w:widowControl w:val="0"/>
        <w:numPr>
          <w:ilvl w:val="0"/>
          <w:numId w:val="18"/>
        </w:numPr>
        <w:spacing w:line="228" w:lineRule="auto"/>
        <w:jc w:val="both"/>
        <w:rPr>
          <w:rFonts w:ascii="Arial" w:hAnsi="Arial" w:cs="Arial"/>
          <w:sz w:val="22"/>
          <w:szCs w:val="22"/>
        </w:rPr>
      </w:pPr>
      <w:r w:rsidRPr="00984CE7">
        <w:rPr>
          <w:rFonts w:ascii="Arial" w:hAnsi="Arial" w:cs="Arial"/>
          <w:b/>
          <w:sz w:val="22"/>
          <w:szCs w:val="22"/>
        </w:rPr>
        <w:t>Modalidades de implementación y ejecución.</w:t>
      </w:r>
      <w:r w:rsidRPr="00984CE7">
        <w:rPr>
          <w:rFonts w:ascii="Arial" w:hAnsi="Arial" w:cs="Arial"/>
          <w:sz w:val="22"/>
          <w:szCs w:val="22"/>
        </w:rPr>
        <w:t xml:space="preserve"> Se debe considerar la efectividad de la participación de UNDP en procesos de selección, contratación de personal, expertos, consultores y en la definición de roles y funciones; así como la cantidad, calidad y oportunidad de los aportes de UNDP a la ejecución del proyecto y la aprobación de procedimientos y presupuestos, y la manera en que ello pudo afectar la implementación del proyecto.  Finalmente, la calidad y oportunidad de los insumos de UNDP y otros actores responsables de proveer insumos al proyecto, y la manera en que pudieron haber afectado su implementación.  La calidad y puntualidad de los desembolsos de los co-financistas y otras partes responsables de proporcionar recursos al proyecto y el grado en que esto ha afectado la implementación del proyecto.</w:t>
      </w:r>
    </w:p>
    <w:p w:rsidR="000B46EA" w:rsidRPr="00984CE7" w:rsidRDefault="000B46EA" w:rsidP="00611B7E">
      <w:pPr>
        <w:widowControl w:val="0"/>
        <w:spacing w:line="228" w:lineRule="auto"/>
        <w:ind w:left="288"/>
        <w:jc w:val="both"/>
        <w:rPr>
          <w:rFonts w:ascii="Arial" w:hAnsi="Arial" w:cs="Arial"/>
          <w:sz w:val="22"/>
          <w:szCs w:val="22"/>
        </w:rPr>
      </w:pPr>
    </w:p>
    <w:p w:rsidR="000B46EA" w:rsidRPr="00984CE7" w:rsidRDefault="000B46EA" w:rsidP="00611B7E">
      <w:pPr>
        <w:widowControl w:val="0"/>
        <w:spacing w:line="228" w:lineRule="auto"/>
        <w:ind w:left="540"/>
        <w:jc w:val="both"/>
        <w:rPr>
          <w:rFonts w:ascii="Arial" w:hAnsi="Arial" w:cs="Arial"/>
          <w:sz w:val="22"/>
          <w:szCs w:val="22"/>
        </w:rPr>
      </w:pPr>
      <w:r w:rsidRPr="00984CE7">
        <w:rPr>
          <w:rFonts w:ascii="Arial" w:hAnsi="Arial" w:cs="Arial"/>
          <w:sz w:val="22"/>
          <w:szCs w:val="22"/>
        </w:rPr>
        <w:t xml:space="preserve">En esta sección se deben responder preguntas como </w:t>
      </w:r>
      <w:r w:rsidRPr="00984CE7">
        <w:rPr>
          <w:rFonts w:ascii="Arial" w:hAnsi="Arial" w:cs="Arial"/>
          <w:i/>
          <w:sz w:val="22"/>
          <w:szCs w:val="22"/>
        </w:rPr>
        <w:t>¿operó de manera eficiente y efectiva la modalidad de implementación y ejecución del proyecto? ¿Ocurrió una comunicación efectiva con actores críticos para la respuesta a las necesidades de la implementación? ¿Fueron razonables los costos de administración?</w:t>
      </w:r>
    </w:p>
    <w:p w:rsidR="000B46EA" w:rsidRPr="00984CE7" w:rsidRDefault="000B46EA" w:rsidP="00611B7E">
      <w:pPr>
        <w:jc w:val="both"/>
        <w:rPr>
          <w:rFonts w:ascii="Arial" w:hAnsi="Arial" w:cs="Arial"/>
          <w:sz w:val="22"/>
          <w:szCs w:val="22"/>
        </w:rPr>
      </w:pPr>
    </w:p>
    <w:p w:rsidR="000B46EA" w:rsidRPr="00984CE7" w:rsidRDefault="000B46EA" w:rsidP="00611B7E">
      <w:pPr>
        <w:numPr>
          <w:ilvl w:val="1"/>
          <w:numId w:val="17"/>
        </w:numPr>
        <w:jc w:val="both"/>
        <w:rPr>
          <w:rFonts w:ascii="Arial" w:hAnsi="Arial" w:cs="Arial"/>
          <w:b/>
          <w:i/>
          <w:color w:val="000000"/>
          <w:sz w:val="22"/>
          <w:szCs w:val="22"/>
          <w:u w:val="single"/>
        </w:rPr>
      </w:pPr>
      <w:r w:rsidRPr="00984CE7">
        <w:rPr>
          <w:rFonts w:ascii="Arial" w:hAnsi="Arial" w:cs="Arial"/>
          <w:b/>
          <w:i/>
          <w:color w:val="000000"/>
          <w:sz w:val="22"/>
          <w:szCs w:val="22"/>
          <w:u w:val="single"/>
        </w:rPr>
        <w:t xml:space="preserve">Resultados    </w:t>
      </w:r>
    </w:p>
    <w:p w:rsidR="000B46EA" w:rsidRPr="00984CE7" w:rsidRDefault="000B46EA" w:rsidP="00611B7E">
      <w:pPr>
        <w:jc w:val="both"/>
        <w:rPr>
          <w:rFonts w:ascii="Arial" w:hAnsi="Arial" w:cs="Arial"/>
          <w:b/>
          <w:i/>
          <w:color w:val="000000"/>
          <w:sz w:val="22"/>
          <w:szCs w:val="22"/>
          <w:u w:val="single"/>
        </w:rPr>
      </w:pPr>
    </w:p>
    <w:p w:rsidR="000B46EA" w:rsidRPr="00984CE7" w:rsidRDefault="000B46EA" w:rsidP="00611B7E">
      <w:pPr>
        <w:autoSpaceDE w:val="0"/>
        <w:autoSpaceDN w:val="0"/>
        <w:adjustRightInd w:val="0"/>
        <w:spacing w:line="228" w:lineRule="auto"/>
        <w:ind w:left="180"/>
        <w:jc w:val="both"/>
        <w:rPr>
          <w:rFonts w:ascii="Arial" w:hAnsi="Arial" w:cs="Arial"/>
          <w:sz w:val="22"/>
          <w:szCs w:val="22"/>
        </w:rPr>
      </w:pPr>
      <w:r w:rsidRPr="00984CE7">
        <w:rPr>
          <w:rFonts w:ascii="Arial" w:hAnsi="Arial" w:cs="Arial"/>
          <w:sz w:val="22"/>
          <w:szCs w:val="22"/>
        </w:rPr>
        <w:t>Se deberá evaluar el objetivo</w:t>
      </w:r>
      <w:r>
        <w:rPr>
          <w:rFonts w:ascii="Arial" w:hAnsi="Arial" w:cs="Arial"/>
          <w:sz w:val="22"/>
          <w:szCs w:val="22"/>
        </w:rPr>
        <w:t xml:space="preserve"> y</w:t>
      </w:r>
      <w:r w:rsidRPr="00984CE7">
        <w:rPr>
          <w:rFonts w:ascii="Arial" w:hAnsi="Arial" w:cs="Arial"/>
          <w:sz w:val="22"/>
          <w:szCs w:val="22"/>
        </w:rPr>
        <w:t xml:space="preserve"> los resultados del proyecto considerando las siguientes preguntas. Se recomienda además para este análisis utilizar las herramientas de seguimiento para cada área focal que utilizan los proyectos GEF. </w:t>
      </w:r>
    </w:p>
    <w:p w:rsidR="000B46EA" w:rsidRPr="00CA6E10" w:rsidRDefault="000B46EA" w:rsidP="00611B7E">
      <w:pPr>
        <w:numPr>
          <w:ilvl w:val="0"/>
          <w:numId w:val="47"/>
        </w:numPr>
        <w:autoSpaceDE w:val="0"/>
        <w:autoSpaceDN w:val="0"/>
        <w:adjustRightInd w:val="0"/>
        <w:spacing w:line="228" w:lineRule="auto"/>
        <w:jc w:val="both"/>
        <w:rPr>
          <w:rFonts w:ascii="Arial" w:hAnsi="Arial" w:cs="Arial"/>
          <w:sz w:val="22"/>
          <w:szCs w:val="22"/>
        </w:rPr>
      </w:pPr>
      <w:r w:rsidRPr="00984CE7">
        <w:rPr>
          <w:rFonts w:ascii="Arial" w:hAnsi="Arial" w:cs="Arial"/>
          <w:sz w:val="22"/>
          <w:szCs w:val="22"/>
        </w:rPr>
        <w:t>¿</w:t>
      </w:r>
      <w:r w:rsidRPr="00CA6E10">
        <w:rPr>
          <w:rFonts w:ascii="Arial" w:hAnsi="Arial" w:cs="Arial"/>
          <w:sz w:val="22"/>
          <w:szCs w:val="22"/>
        </w:rPr>
        <w:t>De qué manera el proyecto ha contribuido a asegurar el uso sostenible de los recursos biológicos en la región?</w:t>
      </w:r>
    </w:p>
    <w:p w:rsidR="000B46EA" w:rsidRPr="00CA6E10" w:rsidRDefault="000B46EA" w:rsidP="00611B7E">
      <w:pPr>
        <w:numPr>
          <w:ilvl w:val="0"/>
          <w:numId w:val="47"/>
        </w:numPr>
        <w:autoSpaceDE w:val="0"/>
        <w:autoSpaceDN w:val="0"/>
        <w:adjustRightInd w:val="0"/>
        <w:spacing w:line="228" w:lineRule="auto"/>
        <w:jc w:val="both"/>
        <w:rPr>
          <w:rFonts w:ascii="Arial" w:hAnsi="Arial" w:cs="Arial"/>
          <w:sz w:val="22"/>
          <w:szCs w:val="22"/>
        </w:rPr>
      </w:pPr>
      <w:r w:rsidRPr="00CA6E10">
        <w:rPr>
          <w:rFonts w:ascii="Arial" w:hAnsi="Arial" w:cs="Arial"/>
          <w:sz w:val="22"/>
          <w:szCs w:val="22"/>
        </w:rPr>
        <w:t>¿Ha contribuido el proyecto a mejorar el marco habilitador a través de políticas efectivas, creación de capacidades institucionales, promo</w:t>
      </w:r>
      <w:r>
        <w:rPr>
          <w:rFonts w:ascii="Arial" w:hAnsi="Arial" w:cs="Arial"/>
          <w:sz w:val="22"/>
          <w:szCs w:val="22"/>
        </w:rPr>
        <w:t>ción de</w:t>
      </w:r>
      <w:r w:rsidRPr="00CA6E10">
        <w:rPr>
          <w:rFonts w:ascii="Arial" w:hAnsi="Arial" w:cs="Arial"/>
          <w:sz w:val="22"/>
          <w:szCs w:val="22"/>
        </w:rPr>
        <w:t xml:space="preserve"> la investigación en áreas de conservación y uso sostenible, moviliza</w:t>
      </w:r>
      <w:r>
        <w:rPr>
          <w:rFonts w:ascii="Arial" w:hAnsi="Arial" w:cs="Arial"/>
          <w:sz w:val="22"/>
          <w:szCs w:val="22"/>
        </w:rPr>
        <w:t>ción de</w:t>
      </w:r>
      <w:r w:rsidRPr="00CA6E10">
        <w:rPr>
          <w:rFonts w:ascii="Arial" w:hAnsi="Arial" w:cs="Arial"/>
          <w:sz w:val="22"/>
          <w:szCs w:val="22"/>
        </w:rPr>
        <w:t xml:space="preserve"> recursos y pro</w:t>
      </w:r>
      <w:r>
        <w:rPr>
          <w:rFonts w:ascii="Arial" w:hAnsi="Arial" w:cs="Arial"/>
          <w:sz w:val="22"/>
          <w:szCs w:val="22"/>
        </w:rPr>
        <w:t>moción de</w:t>
      </w:r>
      <w:r w:rsidRPr="00CA6E10">
        <w:rPr>
          <w:rFonts w:ascii="Arial" w:hAnsi="Arial" w:cs="Arial"/>
          <w:sz w:val="22"/>
          <w:szCs w:val="22"/>
        </w:rPr>
        <w:t xml:space="preserve"> incentivos para la conservación? Explique</w:t>
      </w:r>
      <w:r>
        <w:rPr>
          <w:rFonts w:ascii="Arial" w:hAnsi="Arial" w:cs="Arial"/>
          <w:sz w:val="22"/>
          <w:szCs w:val="22"/>
        </w:rPr>
        <w:t>.</w:t>
      </w:r>
      <w:r w:rsidRPr="00CA6E10">
        <w:rPr>
          <w:rFonts w:ascii="Arial" w:hAnsi="Arial" w:cs="Arial"/>
          <w:sz w:val="22"/>
          <w:szCs w:val="22"/>
        </w:rPr>
        <w:t xml:space="preserve"> </w:t>
      </w:r>
    </w:p>
    <w:p w:rsidR="000B46EA" w:rsidRPr="00CA6E10" w:rsidRDefault="000B46EA" w:rsidP="00611B7E">
      <w:pPr>
        <w:numPr>
          <w:ilvl w:val="0"/>
          <w:numId w:val="47"/>
        </w:numPr>
        <w:autoSpaceDE w:val="0"/>
        <w:autoSpaceDN w:val="0"/>
        <w:adjustRightInd w:val="0"/>
        <w:spacing w:line="228" w:lineRule="auto"/>
        <w:jc w:val="both"/>
        <w:rPr>
          <w:rFonts w:ascii="Arial" w:hAnsi="Arial" w:cs="Arial"/>
          <w:sz w:val="22"/>
          <w:szCs w:val="22"/>
        </w:rPr>
      </w:pPr>
      <w:r w:rsidRPr="00CA6E10">
        <w:rPr>
          <w:rFonts w:ascii="Arial" w:hAnsi="Arial" w:cs="Arial"/>
          <w:sz w:val="22"/>
          <w:szCs w:val="22"/>
        </w:rPr>
        <w:t>¿De qué manera el proyecto ha facilitado la distribución equitativa de los beneficios del uso y conservación de la biodiversidad?</w:t>
      </w:r>
    </w:p>
    <w:p w:rsidR="000B46EA" w:rsidRPr="00CA6E10" w:rsidRDefault="000B46EA" w:rsidP="00611B7E">
      <w:pPr>
        <w:numPr>
          <w:ilvl w:val="0"/>
          <w:numId w:val="47"/>
        </w:numPr>
        <w:autoSpaceDE w:val="0"/>
        <w:autoSpaceDN w:val="0"/>
        <w:adjustRightInd w:val="0"/>
        <w:spacing w:line="228" w:lineRule="auto"/>
        <w:jc w:val="both"/>
        <w:rPr>
          <w:rFonts w:ascii="Arial" w:hAnsi="Arial" w:cs="Arial"/>
          <w:sz w:val="22"/>
          <w:szCs w:val="22"/>
        </w:rPr>
      </w:pPr>
      <w:r w:rsidRPr="00CA6E10">
        <w:rPr>
          <w:rFonts w:ascii="Arial" w:hAnsi="Arial" w:cs="Arial"/>
          <w:sz w:val="22"/>
          <w:szCs w:val="22"/>
        </w:rPr>
        <w:t>¿Cuál ha sido la contribución del proyecto para la réplica de prácticas innovadoras o mecanismos que han apoyado los resultados del proyecto</w:t>
      </w:r>
      <w:r>
        <w:rPr>
          <w:rFonts w:ascii="Arial" w:hAnsi="Arial" w:cs="Arial"/>
          <w:sz w:val="22"/>
          <w:szCs w:val="22"/>
        </w:rPr>
        <w:t>?</w:t>
      </w:r>
    </w:p>
    <w:p w:rsidR="000B46EA" w:rsidRPr="00984CE7" w:rsidRDefault="000B46EA" w:rsidP="00611B7E">
      <w:pPr>
        <w:jc w:val="both"/>
        <w:rPr>
          <w:rFonts w:ascii="Arial" w:hAnsi="Arial" w:cs="Arial"/>
          <w:b/>
          <w:i/>
          <w:color w:val="000000"/>
          <w:sz w:val="22"/>
          <w:szCs w:val="22"/>
          <w:u w:val="single"/>
        </w:rPr>
      </w:pPr>
    </w:p>
    <w:p w:rsidR="000B46EA" w:rsidRPr="00984CE7" w:rsidRDefault="000B46EA" w:rsidP="00611B7E">
      <w:pPr>
        <w:jc w:val="both"/>
        <w:rPr>
          <w:rFonts w:ascii="Arial" w:hAnsi="Arial" w:cs="Arial"/>
          <w:i/>
          <w:color w:val="000000"/>
          <w:sz w:val="22"/>
          <w:szCs w:val="22"/>
          <w:u w:val="single"/>
        </w:rPr>
      </w:pPr>
    </w:p>
    <w:p w:rsidR="000B46EA" w:rsidRPr="00984CE7" w:rsidRDefault="000B46EA" w:rsidP="00611B7E">
      <w:pPr>
        <w:pStyle w:val="xl23"/>
        <w:widowControl w:val="0"/>
        <w:spacing w:before="0" w:after="0" w:line="228" w:lineRule="auto"/>
        <w:ind w:left="360"/>
        <w:jc w:val="both"/>
        <w:textAlignment w:val="auto"/>
        <w:rPr>
          <w:rFonts w:ascii="Arial" w:hAnsi="Arial" w:cs="Arial"/>
          <w:color w:val="000000"/>
          <w:szCs w:val="22"/>
        </w:rPr>
      </w:pPr>
      <w:r w:rsidRPr="00984CE7">
        <w:rPr>
          <w:rFonts w:ascii="Arial" w:hAnsi="Arial" w:cs="Arial"/>
          <w:b/>
          <w:color w:val="000000"/>
          <w:szCs w:val="22"/>
          <w:u w:val="single"/>
        </w:rPr>
        <w:t>Logro de productos/resultados y objetivos (*).</w:t>
      </w:r>
      <w:r w:rsidRPr="00984CE7">
        <w:rPr>
          <w:rFonts w:ascii="Arial" w:hAnsi="Arial" w:cs="Arial"/>
          <w:color w:val="000000"/>
          <w:szCs w:val="22"/>
        </w:rPr>
        <w:t xml:space="preserve"> Esta evaluación busca determinar si el objetivo y resultados del proyecto han sido alcanzados y si han tenido algún impacto ya sea positivo o negativo. Para esto se deben determinar los logros y deficiencias del proyecto en alcanzar el objetivo y cada uno de sus resultados. Si el proyecto no estableció una línea base, los evaluadores deberán intentar determinarla mediante el uso de metodologías específicas, a fin de poder establecer apropiadamente los logros, resultados e impactos del proyecto. Este análisis se debe hacer en base a los indicadores específicos del proyecto para cada resultado y objetivo. </w:t>
      </w:r>
    </w:p>
    <w:p w:rsidR="000B46EA" w:rsidRPr="00984CE7" w:rsidRDefault="000B46EA" w:rsidP="00611B7E">
      <w:pPr>
        <w:pStyle w:val="xl23"/>
        <w:widowControl w:val="0"/>
        <w:spacing w:before="0" w:after="0" w:line="228" w:lineRule="auto"/>
        <w:ind w:left="360"/>
        <w:jc w:val="both"/>
        <w:textAlignment w:val="auto"/>
        <w:rPr>
          <w:rFonts w:ascii="Arial" w:hAnsi="Arial" w:cs="Arial"/>
          <w:szCs w:val="22"/>
        </w:rPr>
      </w:pPr>
    </w:p>
    <w:p w:rsidR="000B46EA" w:rsidRPr="00984CE7" w:rsidRDefault="000B46EA" w:rsidP="00611B7E">
      <w:pPr>
        <w:pStyle w:val="xl23"/>
        <w:widowControl w:val="0"/>
        <w:spacing w:before="0" w:after="0" w:line="228" w:lineRule="auto"/>
        <w:ind w:left="360"/>
        <w:jc w:val="both"/>
        <w:textAlignment w:val="auto"/>
        <w:rPr>
          <w:rFonts w:ascii="Arial" w:hAnsi="Arial" w:cs="Arial"/>
          <w:szCs w:val="22"/>
        </w:rPr>
      </w:pPr>
      <w:r w:rsidRPr="00984CE7">
        <w:rPr>
          <w:rFonts w:ascii="Arial" w:hAnsi="Arial" w:cs="Arial"/>
          <w:szCs w:val="22"/>
        </w:rPr>
        <w:t>Esta sección debe además revisar lo siguiente:</w:t>
      </w:r>
    </w:p>
    <w:p w:rsidR="000B46EA" w:rsidRPr="00984CE7" w:rsidRDefault="000B46EA" w:rsidP="00611B7E">
      <w:pPr>
        <w:pStyle w:val="xl23"/>
        <w:widowControl w:val="0"/>
        <w:spacing w:before="0" w:after="0" w:line="228" w:lineRule="auto"/>
        <w:ind w:left="360"/>
        <w:jc w:val="both"/>
        <w:textAlignment w:val="auto"/>
        <w:rPr>
          <w:rFonts w:ascii="Arial" w:hAnsi="Arial" w:cs="Arial"/>
          <w:szCs w:val="22"/>
        </w:rPr>
      </w:pPr>
    </w:p>
    <w:p w:rsidR="000B46EA" w:rsidRPr="00984CE7" w:rsidRDefault="000B46EA" w:rsidP="00611B7E">
      <w:pPr>
        <w:pStyle w:val="xl23"/>
        <w:widowControl w:val="0"/>
        <w:numPr>
          <w:ilvl w:val="0"/>
          <w:numId w:val="36"/>
        </w:numPr>
        <w:spacing w:before="0" w:after="0" w:line="228" w:lineRule="auto"/>
        <w:jc w:val="both"/>
        <w:textAlignment w:val="auto"/>
        <w:rPr>
          <w:rFonts w:ascii="Arial" w:hAnsi="Arial" w:cs="Arial"/>
          <w:color w:val="000000"/>
          <w:szCs w:val="22"/>
        </w:rPr>
      </w:pPr>
      <w:r w:rsidRPr="00984CE7">
        <w:rPr>
          <w:rFonts w:ascii="Arial" w:hAnsi="Arial" w:cs="Arial"/>
          <w:b/>
          <w:color w:val="000000"/>
          <w:szCs w:val="22"/>
        </w:rPr>
        <w:t>Sostenibilidad:</w:t>
      </w:r>
      <w:r w:rsidRPr="00984CE7">
        <w:rPr>
          <w:rFonts w:ascii="Arial" w:hAnsi="Arial" w:cs="Arial"/>
          <w:color w:val="000000"/>
          <w:szCs w:val="22"/>
        </w:rPr>
        <w:t xml:space="preserve"> incluyendo una apreciación de cuánto contin</w:t>
      </w:r>
      <w:r>
        <w:rPr>
          <w:rFonts w:ascii="Arial" w:hAnsi="Arial" w:cs="Arial"/>
          <w:color w:val="000000"/>
          <w:szCs w:val="22"/>
        </w:rPr>
        <w:t>uarán</w:t>
      </w:r>
      <w:r w:rsidRPr="00984CE7">
        <w:rPr>
          <w:rFonts w:ascii="Arial" w:hAnsi="Arial" w:cs="Arial"/>
          <w:color w:val="000000"/>
          <w:szCs w:val="22"/>
        </w:rPr>
        <w:t xml:space="preserve"> los beneficios del proyecto, dentro o fuera de su dominio después de que termine la asistencia del GEF. El análisis de sostenibilidad de los resultados debe prestar especial atención a los riesgos que pueden afectar la sostenibilidad de los resultados. Este análisis se debe hacer en base a las siguientes cuatro dimensiones de sostenibilidad. Además estas dimensiones </w:t>
      </w:r>
      <w:r w:rsidRPr="00984CE7">
        <w:rPr>
          <w:rFonts w:ascii="Arial" w:hAnsi="Arial" w:cs="Arial"/>
          <w:color w:val="000000"/>
          <w:szCs w:val="22"/>
        </w:rPr>
        <w:lastRenderedPageBreak/>
        <w:t>deben ser calificadas con las categorías que se describen en el pie de página</w:t>
      </w:r>
      <w:r w:rsidRPr="00984CE7">
        <w:rPr>
          <w:rStyle w:val="Refdenotaalpie"/>
          <w:rFonts w:ascii="Arial" w:hAnsi="Arial" w:cs="Arial"/>
          <w:color w:val="000000"/>
          <w:szCs w:val="22"/>
        </w:rPr>
        <w:footnoteReference w:id="1"/>
      </w:r>
      <w:r w:rsidRPr="00984CE7">
        <w:rPr>
          <w:rFonts w:ascii="Arial" w:hAnsi="Arial" w:cs="Arial"/>
          <w:color w:val="000000"/>
          <w:szCs w:val="22"/>
        </w:rPr>
        <w:t>:</w:t>
      </w:r>
    </w:p>
    <w:p w:rsidR="000B46EA" w:rsidRPr="00984CE7" w:rsidRDefault="000B46EA" w:rsidP="00611B7E">
      <w:pPr>
        <w:pStyle w:val="xl23"/>
        <w:widowControl w:val="0"/>
        <w:numPr>
          <w:ilvl w:val="1"/>
          <w:numId w:val="35"/>
        </w:numPr>
        <w:spacing w:before="0" w:after="0"/>
        <w:jc w:val="both"/>
        <w:textAlignment w:val="auto"/>
        <w:rPr>
          <w:rFonts w:ascii="Arial" w:hAnsi="Arial" w:cs="Arial"/>
          <w:i/>
          <w:color w:val="000000"/>
          <w:szCs w:val="22"/>
        </w:rPr>
      </w:pPr>
      <w:r w:rsidRPr="00984CE7">
        <w:rPr>
          <w:rFonts w:ascii="Arial" w:hAnsi="Arial" w:cs="Arial"/>
          <w:color w:val="000000"/>
          <w:szCs w:val="22"/>
          <w:u w:val="single"/>
        </w:rPr>
        <w:t>Financiera:</w:t>
      </w:r>
      <w:r w:rsidRPr="00984CE7">
        <w:rPr>
          <w:rFonts w:ascii="Arial" w:hAnsi="Arial" w:cs="Arial"/>
          <w:color w:val="000000"/>
          <w:szCs w:val="22"/>
        </w:rPr>
        <w:t xml:space="preserve"> ¿</w:t>
      </w:r>
      <w:r w:rsidRPr="00984CE7">
        <w:rPr>
          <w:rFonts w:ascii="Arial" w:hAnsi="Arial" w:cs="Arial"/>
          <w:i/>
          <w:color w:val="000000"/>
          <w:szCs w:val="22"/>
        </w:rPr>
        <w:t>Hay algún riesgo financiero que podría afectar la sostenibilidad de la iniciativa?</w:t>
      </w:r>
      <w:r w:rsidRPr="00984CE7">
        <w:rPr>
          <w:rFonts w:ascii="Arial" w:hAnsi="Arial" w:cs="Arial"/>
          <w:color w:val="000000"/>
          <w:szCs w:val="22"/>
        </w:rPr>
        <w:t xml:space="preserve"> </w:t>
      </w:r>
      <w:r w:rsidRPr="00984CE7">
        <w:rPr>
          <w:rFonts w:ascii="Arial" w:hAnsi="Arial" w:cs="Arial"/>
          <w:i/>
          <w:color w:val="000000"/>
          <w:szCs w:val="22"/>
        </w:rPr>
        <w:t>¿Cual es la probabilidad que existan recursos financieros para sostener los resultados del proyecto?</w:t>
      </w:r>
    </w:p>
    <w:p w:rsidR="000B46EA" w:rsidRPr="00984CE7" w:rsidRDefault="000B46EA" w:rsidP="00611B7E">
      <w:pPr>
        <w:pStyle w:val="xl23"/>
        <w:widowControl w:val="0"/>
        <w:numPr>
          <w:ilvl w:val="1"/>
          <w:numId w:val="35"/>
        </w:numPr>
        <w:spacing w:before="0" w:after="0"/>
        <w:jc w:val="both"/>
        <w:textAlignment w:val="auto"/>
        <w:rPr>
          <w:rFonts w:ascii="Arial" w:hAnsi="Arial" w:cs="Arial"/>
          <w:i/>
          <w:color w:val="000000"/>
          <w:szCs w:val="22"/>
        </w:rPr>
      </w:pPr>
      <w:r w:rsidRPr="00984CE7">
        <w:rPr>
          <w:rFonts w:ascii="Arial" w:hAnsi="Arial" w:cs="Arial"/>
          <w:color w:val="000000"/>
          <w:szCs w:val="22"/>
          <w:u w:val="single"/>
        </w:rPr>
        <w:t>Socio-Política:</w:t>
      </w:r>
      <w:r w:rsidRPr="00984CE7">
        <w:rPr>
          <w:rFonts w:ascii="Arial" w:hAnsi="Arial" w:cs="Arial"/>
          <w:color w:val="000000"/>
          <w:szCs w:val="22"/>
        </w:rPr>
        <w:t xml:space="preserve"> </w:t>
      </w:r>
      <w:r w:rsidRPr="00984CE7">
        <w:rPr>
          <w:rFonts w:ascii="Arial" w:hAnsi="Arial" w:cs="Arial"/>
          <w:i/>
          <w:color w:val="000000"/>
          <w:szCs w:val="22"/>
        </w:rPr>
        <w:t>¿Hay algún riesgo social o político que pueda perjudicar la continuidad de los resultados del proyecto?</w:t>
      </w:r>
      <w:r w:rsidRPr="00984CE7">
        <w:rPr>
          <w:rFonts w:ascii="Arial" w:hAnsi="Arial" w:cs="Arial"/>
          <w:color w:val="000000"/>
          <w:szCs w:val="22"/>
        </w:rPr>
        <w:t xml:space="preserve"> </w:t>
      </w:r>
      <w:r w:rsidRPr="00984CE7">
        <w:rPr>
          <w:rFonts w:ascii="Arial" w:hAnsi="Arial" w:cs="Arial"/>
          <w:i/>
          <w:color w:val="000000"/>
          <w:szCs w:val="22"/>
        </w:rPr>
        <w:t xml:space="preserve">¿Hay algún riesgo </w:t>
      </w:r>
      <w:r>
        <w:rPr>
          <w:rFonts w:ascii="Arial" w:hAnsi="Arial" w:cs="Arial"/>
          <w:i/>
          <w:color w:val="000000"/>
          <w:szCs w:val="22"/>
        </w:rPr>
        <w:t>en</w:t>
      </w:r>
      <w:r w:rsidRPr="00984CE7">
        <w:rPr>
          <w:rFonts w:ascii="Arial" w:hAnsi="Arial" w:cs="Arial"/>
          <w:i/>
          <w:color w:val="000000"/>
          <w:szCs w:val="22"/>
        </w:rPr>
        <w:t xml:space="preserve"> el apropiamiento de los actores para asegurar la continuidad de los beneficios y resultados del proyecto? ¿Se muestran los actores del proyecto interesados en que los beneficios del mismo continúen? ¿Se ha logrado concienciar al público para que continúe apoyando el objetivo del proyecto en el largo plazo? </w:t>
      </w:r>
    </w:p>
    <w:p w:rsidR="000B46EA" w:rsidRPr="00984CE7" w:rsidRDefault="000B46EA" w:rsidP="00611B7E">
      <w:pPr>
        <w:pStyle w:val="xl23"/>
        <w:widowControl w:val="0"/>
        <w:numPr>
          <w:ilvl w:val="1"/>
          <w:numId w:val="35"/>
        </w:numPr>
        <w:spacing w:before="0" w:after="0"/>
        <w:jc w:val="both"/>
        <w:textAlignment w:val="auto"/>
        <w:rPr>
          <w:rFonts w:ascii="Arial" w:hAnsi="Arial" w:cs="Arial"/>
          <w:color w:val="000000"/>
          <w:szCs w:val="22"/>
        </w:rPr>
      </w:pPr>
      <w:r w:rsidRPr="00984CE7">
        <w:rPr>
          <w:rFonts w:ascii="Arial" w:hAnsi="Arial" w:cs="Arial"/>
          <w:color w:val="000000"/>
          <w:szCs w:val="22"/>
          <w:u w:val="single"/>
        </w:rPr>
        <w:t>Marco institucional y gobernabilidad:</w:t>
      </w:r>
      <w:r w:rsidRPr="00984CE7">
        <w:rPr>
          <w:rFonts w:ascii="Arial" w:hAnsi="Arial" w:cs="Arial"/>
          <w:color w:val="000000"/>
          <w:szCs w:val="22"/>
        </w:rPr>
        <w:t xml:space="preserve"> </w:t>
      </w:r>
      <w:r w:rsidRPr="00984CE7">
        <w:rPr>
          <w:rFonts w:ascii="Arial" w:hAnsi="Arial" w:cs="Arial"/>
          <w:i/>
          <w:color w:val="000000"/>
          <w:szCs w:val="22"/>
        </w:rPr>
        <w:t>¿Ejerce el marco institucional y la gobernabilidad algún riesgo para la permanencia de los beneficios del proyecto?</w:t>
      </w:r>
      <w:r w:rsidRPr="00984CE7">
        <w:rPr>
          <w:rFonts w:ascii="Arial" w:hAnsi="Arial" w:cs="Arial"/>
          <w:color w:val="000000"/>
          <w:szCs w:val="22"/>
        </w:rPr>
        <w:t xml:space="preserve"> También se debe considerar si los sistemas para la rendición de cuentas y transparencia y la capacidad (</w:t>
      </w:r>
      <w:r w:rsidRPr="00984CE7">
        <w:rPr>
          <w:rFonts w:ascii="Arial" w:hAnsi="Arial" w:cs="Arial"/>
          <w:i/>
          <w:color w:val="000000"/>
          <w:szCs w:val="22"/>
        </w:rPr>
        <w:t>expertise</w:t>
      </w:r>
      <w:r w:rsidRPr="00984CE7">
        <w:rPr>
          <w:rFonts w:ascii="Arial" w:hAnsi="Arial" w:cs="Arial"/>
          <w:color w:val="000000"/>
          <w:szCs w:val="22"/>
        </w:rPr>
        <w:t xml:space="preserve">) son adecuados y están disponibles para continuar con la iniciativa.  </w:t>
      </w:r>
    </w:p>
    <w:p w:rsidR="000B46EA" w:rsidRPr="00984CE7" w:rsidRDefault="000B46EA" w:rsidP="00611B7E">
      <w:pPr>
        <w:pStyle w:val="xl23"/>
        <w:widowControl w:val="0"/>
        <w:numPr>
          <w:ilvl w:val="1"/>
          <w:numId w:val="35"/>
        </w:numPr>
        <w:spacing w:before="0" w:after="0"/>
        <w:jc w:val="both"/>
        <w:textAlignment w:val="auto"/>
        <w:rPr>
          <w:rFonts w:ascii="Arial" w:hAnsi="Arial" w:cs="Arial"/>
          <w:b/>
          <w:color w:val="000000"/>
          <w:szCs w:val="22"/>
          <w:u w:val="single"/>
        </w:rPr>
      </w:pPr>
      <w:r w:rsidRPr="00984CE7">
        <w:rPr>
          <w:rFonts w:ascii="Arial" w:hAnsi="Arial" w:cs="Arial"/>
          <w:color w:val="000000"/>
          <w:szCs w:val="22"/>
          <w:u w:val="single"/>
        </w:rPr>
        <w:t>Ambiental:</w:t>
      </w:r>
      <w:r w:rsidRPr="00984CE7">
        <w:rPr>
          <w:rFonts w:ascii="Arial" w:hAnsi="Arial" w:cs="Arial"/>
          <w:b/>
          <w:color w:val="000000"/>
          <w:szCs w:val="22"/>
        </w:rPr>
        <w:t xml:space="preserve"> </w:t>
      </w:r>
      <w:r w:rsidRPr="00984CE7">
        <w:rPr>
          <w:rFonts w:ascii="Arial" w:hAnsi="Arial" w:cs="Arial"/>
          <w:i/>
          <w:color w:val="000000"/>
          <w:szCs w:val="22"/>
        </w:rPr>
        <w:t>¿Hay algún riego ambiental o</w:t>
      </w:r>
      <w:r>
        <w:rPr>
          <w:rFonts w:ascii="Arial" w:hAnsi="Arial" w:cs="Arial"/>
          <w:i/>
          <w:color w:val="000000"/>
          <w:szCs w:val="22"/>
        </w:rPr>
        <w:t xml:space="preserve"> alguna</w:t>
      </w:r>
      <w:r w:rsidRPr="00984CE7">
        <w:rPr>
          <w:rFonts w:ascii="Arial" w:hAnsi="Arial" w:cs="Arial"/>
          <w:i/>
          <w:color w:val="000000"/>
          <w:szCs w:val="22"/>
        </w:rPr>
        <w:t xml:space="preserve"> actividad </w:t>
      </w:r>
      <w:r>
        <w:rPr>
          <w:rFonts w:ascii="Arial" w:hAnsi="Arial" w:cs="Arial"/>
          <w:i/>
          <w:color w:val="000000"/>
          <w:szCs w:val="22"/>
        </w:rPr>
        <w:t>dentro</w:t>
      </w:r>
      <w:r w:rsidRPr="00984CE7">
        <w:rPr>
          <w:rFonts w:ascii="Arial" w:hAnsi="Arial" w:cs="Arial"/>
          <w:i/>
          <w:color w:val="000000"/>
          <w:szCs w:val="22"/>
        </w:rPr>
        <w:t xml:space="preserve"> </w:t>
      </w:r>
      <w:r>
        <w:rPr>
          <w:rFonts w:ascii="Arial" w:hAnsi="Arial" w:cs="Arial"/>
          <w:i/>
          <w:color w:val="000000"/>
          <w:szCs w:val="22"/>
        </w:rPr>
        <w:t>d</w:t>
      </w:r>
      <w:r w:rsidRPr="00984CE7">
        <w:rPr>
          <w:rFonts w:ascii="Arial" w:hAnsi="Arial" w:cs="Arial"/>
          <w:i/>
          <w:color w:val="000000"/>
          <w:szCs w:val="22"/>
        </w:rPr>
        <w:t xml:space="preserve">el área del proyecto que pueda disminuir el futuro flujo de los beneficios ambientales del </w:t>
      </w:r>
      <w:r>
        <w:rPr>
          <w:rFonts w:ascii="Arial" w:hAnsi="Arial" w:cs="Arial"/>
          <w:i/>
          <w:color w:val="000000"/>
          <w:szCs w:val="22"/>
        </w:rPr>
        <w:t>mismo</w:t>
      </w:r>
      <w:r w:rsidRPr="00984CE7">
        <w:rPr>
          <w:rFonts w:ascii="Arial" w:hAnsi="Arial" w:cs="Arial"/>
          <w:i/>
          <w:color w:val="000000"/>
          <w:szCs w:val="22"/>
        </w:rPr>
        <w:t xml:space="preserve">? </w:t>
      </w:r>
      <w:r w:rsidRPr="00984CE7">
        <w:rPr>
          <w:rFonts w:ascii="Arial" w:hAnsi="Arial" w:cs="Arial"/>
          <w:b/>
          <w:color w:val="000000"/>
          <w:szCs w:val="22"/>
          <w:u w:val="single"/>
        </w:rPr>
        <w:t xml:space="preserve"> </w:t>
      </w:r>
    </w:p>
    <w:p w:rsidR="000B46EA" w:rsidRPr="00984CE7" w:rsidRDefault="000B46EA" w:rsidP="00611B7E">
      <w:pPr>
        <w:pStyle w:val="xl23"/>
        <w:widowControl w:val="0"/>
        <w:spacing w:before="0" w:after="0"/>
        <w:ind w:left="360"/>
        <w:jc w:val="both"/>
        <w:textAlignment w:val="auto"/>
        <w:rPr>
          <w:rFonts w:ascii="Arial" w:hAnsi="Arial" w:cs="Arial"/>
          <w:szCs w:val="22"/>
        </w:rPr>
      </w:pPr>
    </w:p>
    <w:p w:rsidR="000B46EA" w:rsidRPr="00984CE7" w:rsidRDefault="000B46EA" w:rsidP="00611B7E">
      <w:pPr>
        <w:pStyle w:val="xl23"/>
        <w:widowControl w:val="0"/>
        <w:numPr>
          <w:ilvl w:val="0"/>
          <w:numId w:val="37"/>
        </w:numPr>
        <w:spacing w:before="0" w:after="0"/>
        <w:jc w:val="both"/>
        <w:textAlignment w:val="auto"/>
        <w:rPr>
          <w:rFonts w:ascii="Arial" w:hAnsi="Arial" w:cs="Arial"/>
          <w:b/>
          <w:szCs w:val="22"/>
        </w:rPr>
      </w:pPr>
      <w:r w:rsidRPr="00984CE7">
        <w:rPr>
          <w:rFonts w:ascii="Arial" w:hAnsi="Arial" w:cs="Arial"/>
          <w:b/>
          <w:szCs w:val="22"/>
        </w:rPr>
        <w:t>Contribución a mejorar las habilidades de</w:t>
      </w:r>
      <w:r>
        <w:rPr>
          <w:rFonts w:ascii="Arial" w:hAnsi="Arial" w:cs="Arial"/>
          <w:b/>
          <w:szCs w:val="22"/>
        </w:rPr>
        <w:t>l</w:t>
      </w:r>
      <w:r w:rsidRPr="00984CE7">
        <w:rPr>
          <w:rFonts w:ascii="Arial" w:hAnsi="Arial" w:cs="Arial"/>
          <w:b/>
          <w:szCs w:val="22"/>
        </w:rPr>
        <w:t xml:space="preserve"> personal nacional/local.</w:t>
      </w:r>
    </w:p>
    <w:p w:rsidR="000B46EA" w:rsidRPr="00984CE7" w:rsidRDefault="000B46EA" w:rsidP="00611B7E">
      <w:pPr>
        <w:ind w:left="1080"/>
        <w:jc w:val="both"/>
        <w:rPr>
          <w:rFonts w:ascii="Arial" w:hAnsi="Arial" w:cs="Arial"/>
          <w:sz w:val="22"/>
          <w:szCs w:val="22"/>
        </w:rPr>
      </w:pPr>
      <w:r w:rsidRPr="00984CE7">
        <w:rPr>
          <w:rFonts w:ascii="Arial" w:hAnsi="Arial" w:cs="Arial"/>
          <w:sz w:val="22"/>
          <w:szCs w:val="22"/>
        </w:rPr>
        <w:t>Incluye una evaluación de la efectividad de los procesos de capacitación utilizados por el proyecto.</w:t>
      </w:r>
    </w:p>
    <w:p w:rsidR="000B46EA" w:rsidRPr="00984CE7" w:rsidRDefault="000B46EA" w:rsidP="00611B7E">
      <w:pPr>
        <w:ind w:left="1080"/>
        <w:jc w:val="both"/>
        <w:rPr>
          <w:rFonts w:ascii="Arial" w:hAnsi="Arial" w:cs="Arial"/>
          <w:sz w:val="22"/>
          <w:szCs w:val="22"/>
        </w:rPr>
      </w:pPr>
    </w:p>
    <w:p w:rsidR="000B46EA" w:rsidRPr="00984CE7" w:rsidRDefault="000B46EA" w:rsidP="00611B7E">
      <w:pPr>
        <w:numPr>
          <w:ilvl w:val="0"/>
          <w:numId w:val="17"/>
        </w:numPr>
        <w:jc w:val="both"/>
        <w:rPr>
          <w:rFonts w:ascii="Arial" w:hAnsi="Arial" w:cs="Arial"/>
          <w:sz w:val="22"/>
          <w:szCs w:val="22"/>
        </w:rPr>
      </w:pPr>
      <w:r w:rsidRPr="00984CE7">
        <w:rPr>
          <w:rFonts w:ascii="Arial" w:hAnsi="Arial" w:cs="Arial"/>
          <w:b/>
          <w:sz w:val="22"/>
          <w:szCs w:val="22"/>
        </w:rPr>
        <w:t>Recomendaciones:</w:t>
      </w:r>
      <w:r>
        <w:rPr>
          <w:rFonts w:ascii="Arial" w:hAnsi="Arial" w:cs="Arial"/>
          <w:b/>
          <w:sz w:val="22"/>
          <w:szCs w:val="22"/>
        </w:rPr>
        <w:t xml:space="preserve"> </w:t>
      </w:r>
      <w:r w:rsidRPr="00984CE7">
        <w:rPr>
          <w:rFonts w:ascii="Arial" w:hAnsi="Arial" w:cs="Arial"/>
          <w:sz w:val="22"/>
          <w:szCs w:val="22"/>
        </w:rPr>
        <w:t xml:space="preserve">Se debe hacer un listado de los principales puntos o conclusiones de </w:t>
      </w:r>
      <w:r>
        <w:rPr>
          <w:rFonts w:ascii="Arial" w:hAnsi="Arial" w:cs="Arial"/>
          <w:sz w:val="22"/>
          <w:szCs w:val="22"/>
        </w:rPr>
        <w:t>l</w:t>
      </w:r>
      <w:r w:rsidRPr="00984CE7">
        <w:rPr>
          <w:rFonts w:ascii="Arial" w:hAnsi="Arial" w:cs="Arial"/>
          <w:sz w:val="22"/>
          <w:szCs w:val="22"/>
        </w:rPr>
        <w:t xml:space="preserve">a evaluación. En las recomendaciones, los evaluadores deben ser lo más específicos posibles. </w:t>
      </w:r>
      <w:r w:rsidRPr="00984CE7">
        <w:rPr>
          <w:rFonts w:ascii="Arial" w:hAnsi="Arial" w:cs="Arial"/>
          <w:i/>
          <w:sz w:val="22"/>
          <w:szCs w:val="22"/>
        </w:rPr>
        <w:t>¿Hacia quién van dirigidas las recomendaciones y exactamente qué debe hacer cada actor?</w:t>
      </w:r>
      <w:r w:rsidRPr="00984CE7">
        <w:rPr>
          <w:rFonts w:ascii="Arial" w:hAnsi="Arial" w:cs="Arial"/>
          <w:sz w:val="22"/>
          <w:szCs w:val="22"/>
        </w:rPr>
        <w:t xml:space="preserve"> Las recomendaciones pueden contener opciones y alternativas.  Se debe detallar además</w:t>
      </w:r>
      <w:r>
        <w:rPr>
          <w:rFonts w:ascii="Arial" w:hAnsi="Arial" w:cs="Arial"/>
          <w:sz w:val="22"/>
          <w:szCs w:val="22"/>
        </w:rPr>
        <w:t>:</w:t>
      </w:r>
    </w:p>
    <w:p w:rsidR="000B46EA" w:rsidRPr="00984CE7" w:rsidRDefault="000B46EA" w:rsidP="00611B7E">
      <w:pPr>
        <w:pStyle w:val="xl23"/>
        <w:widowControl w:val="0"/>
        <w:spacing w:before="0" w:after="0"/>
        <w:ind w:left="360"/>
        <w:jc w:val="both"/>
        <w:textAlignment w:val="auto"/>
        <w:rPr>
          <w:rFonts w:ascii="Arial" w:hAnsi="Arial" w:cs="Arial"/>
          <w:szCs w:val="22"/>
        </w:rPr>
      </w:pPr>
    </w:p>
    <w:p w:rsidR="000B46EA" w:rsidRPr="00984CE7" w:rsidRDefault="000B46EA" w:rsidP="00611B7E">
      <w:pPr>
        <w:pStyle w:val="xl23"/>
        <w:widowControl w:val="0"/>
        <w:numPr>
          <w:ilvl w:val="0"/>
          <w:numId w:val="37"/>
        </w:numPr>
        <w:spacing w:before="0" w:after="0"/>
        <w:jc w:val="both"/>
        <w:textAlignment w:val="auto"/>
        <w:rPr>
          <w:rFonts w:ascii="Arial" w:hAnsi="Arial" w:cs="Arial"/>
          <w:szCs w:val="22"/>
        </w:rPr>
      </w:pPr>
      <w:r w:rsidRPr="00984CE7">
        <w:rPr>
          <w:rFonts w:ascii="Arial" w:hAnsi="Arial" w:cs="Arial"/>
          <w:szCs w:val="22"/>
        </w:rPr>
        <w:t>Acciones correctivas para el diseño, la implementación, el monitoreo y la evaluación de proyectos similares.</w:t>
      </w:r>
    </w:p>
    <w:p w:rsidR="000B46EA" w:rsidRPr="00984CE7" w:rsidRDefault="000B46EA" w:rsidP="00611B7E">
      <w:pPr>
        <w:pStyle w:val="xl23"/>
        <w:widowControl w:val="0"/>
        <w:numPr>
          <w:ilvl w:val="0"/>
          <w:numId w:val="37"/>
        </w:numPr>
        <w:spacing w:before="0" w:after="0"/>
        <w:jc w:val="both"/>
        <w:textAlignment w:val="auto"/>
        <w:rPr>
          <w:rFonts w:ascii="Arial" w:hAnsi="Arial" w:cs="Arial"/>
          <w:szCs w:val="22"/>
        </w:rPr>
      </w:pPr>
      <w:r w:rsidRPr="00984CE7">
        <w:rPr>
          <w:rFonts w:ascii="Arial" w:hAnsi="Arial" w:cs="Arial"/>
          <w:szCs w:val="22"/>
        </w:rPr>
        <w:t>Acciones de seguimiento o refuerzo de los beneficios del proyecto.</w:t>
      </w:r>
    </w:p>
    <w:p w:rsidR="000B46EA" w:rsidRPr="00984CE7" w:rsidRDefault="000B46EA" w:rsidP="00611B7E">
      <w:pPr>
        <w:pStyle w:val="xl23"/>
        <w:widowControl w:val="0"/>
        <w:numPr>
          <w:ilvl w:val="0"/>
          <w:numId w:val="37"/>
        </w:numPr>
        <w:spacing w:before="0" w:after="0"/>
        <w:jc w:val="both"/>
        <w:textAlignment w:val="auto"/>
        <w:rPr>
          <w:rFonts w:ascii="Arial" w:hAnsi="Arial" w:cs="Arial"/>
          <w:szCs w:val="22"/>
        </w:rPr>
      </w:pPr>
      <w:r w:rsidRPr="00984CE7">
        <w:rPr>
          <w:rFonts w:ascii="Arial" w:hAnsi="Arial" w:cs="Arial"/>
          <w:szCs w:val="22"/>
        </w:rPr>
        <w:t>Propuestas para reforzar el logro de los objetivos principales</w:t>
      </w:r>
      <w:r w:rsidRPr="00307552">
        <w:rPr>
          <w:rFonts w:ascii="Arial" w:hAnsi="Arial" w:cs="Arial"/>
          <w:szCs w:val="22"/>
        </w:rPr>
        <w:t xml:space="preserve"> </w:t>
      </w:r>
      <w:r w:rsidRPr="00984CE7">
        <w:rPr>
          <w:rFonts w:ascii="Arial" w:hAnsi="Arial" w:cs="Arial"/>
          <w:szCs w:val="22"/>
        </w:rPr>
        <w:t>para nuevas direcciones.</w:t>
      </w:r>
    </w:p>
    <w:p w:rsidR="000B46EA" w:rsidRPr="00984CE7" w:rsidRDefault="000B46EA" w:rsidP="00611B7E">
      <w:pPr>
        <w:pStyle w:val="xl23"/>
        <w:widowControl w:val="0"/>
        <w:spacing w:before="0" w:after="0"/>
        <w:jc w:val="both"/>
        <w:textAlignment w:val="auto"/>
        <w:rPr>
          <w:rFonts w:ascii="Arial" w:hAnsi="Arial" w:cs="Arial"/>
          <w:szCs w:val="22"/>
        </w:rPr>
      </w:pPr>
    </w:p>
    <w:p w:rsidR="000B46EA" w:rsidRPr="00984CE7" w:rsidRDefault="000B46EA" w:rsidP="00611B7E">
      <w:pPr>
        <w:numPr>
          <w:ilvl w:val="0"/>
          <w:numId w:val="17"/>
        </w:numPr>
        <w:jc w:val="both"/>
        <w:rPr>
          <w:rFonts w:ascii="Arial" w:hAnsi="Arial" w:cs="Arial"/>
          <w:b/>
          <w:sz w:val="22"/>
          <w:szCs w:val="22"/>
        </w:rPr>
      </w:pPr>
      <w:r w:rsidRPr="00984CE7">
        <w:rPr>
          <w:rFonts w:ascii="Arial" w:hAnsi="Arial" w:cs="Arial"/>
          <w:b/>
          <w:sz w:val="22"/>
          <w:szCs w:val="22"/>
        </w:rPr>
        <w:t>Lecciones aprendidas</w:t>
      </w:r>
    </w:p>
    <w:p w:rsidR="000B46EA" w:rsidRPr="00984CE7" w:rsidRDefault="000B46EA" w:rsidP="00611B7E">
      <w:pPr>
        <w:ind w:left="360"/>
        <w:jc w:val="both"/>
        <w:rPr>
          <w:rFonts w:ascii="Arial" w:hAnsi="Arial" w:cs="Arial"/>
          <w:noProof/>
          <w:sz w:val="22"/>
          <w:szCs w:val="22"/>
          <w:lang w:val="es-EC"/>
        </w:rPr>
      </w:pPr>
      <w:r w:rsidRPr="00984CE7">
        <w:rPr>
          <w:rFonts w:ascii="Arial" w:hAnsi="Arial" w:cs="Arial"/>
          <w:sz w:val="22"/>
          <w:szCs w:val="22"/>
        </w:rPr>
        <w:t xml:space="preserve">Aquí se deben destacar las mejores y peores prácticas en aspectos relevantes. Las lecciones no se deben limitar a los productos del proyecto en relación a su objetivo y resultado sino que también deben cubrir el desarrollo de capacidades regionales, nacionales y locales para la conservación y uso sostenible de la biodiversidad, así como las diferentes experiencias participativas en el contexto local. Además, se debe proporcionar un </w:t>
      </w:r>
      <w:r w:rsidRPr="00984CE7">
        <w:rPr>
          <w:rFonts w:ascii="Arial" w:hAnsi="Arial" w:cs="Arial"/>
          <w:noProof/>
          <w:sz w:val="22"/>
          <w:szCs w:val="22"/>
          <w:lang w:val="es-EC"/>
        </w:rPr>
        <w:t>listado de las lecciones que pued</w:t>
      </w:r>
      <w:r>
        <w:rPr>
          <w:rFonts w:ascii="Arial" w:hAnsi="Arial" w:cs="Arial"/>
          <w:noProof/>
          <w:sz w:val="22"/>
          <w:szCs w:val="22"/>
          <w:lang w:val="es-EC"/>
        </w:rPr>
        <w:t>a</w:t>
      </w:r>
      <w:r w:rsidRPr="00984CE7">
        <w:rPr>
          <w:rFonts w:ascii="Arial" w:hAnsi="Arial" w:cs="Arial"/>
          <w:noProof/>
          <w:sz w:val="22"/>
          <w:szCs w:val="22"/>
          <w:lang w:val="es-EC"/>
        </w:rPr>
        <w:t>n ser útiles para el diseño e implementación de éste y otros proyectos.</w:t>
      </w:r>
      <w:r w:rsidRPr="00984CE7">
        <w:rPr>
          <w:rFonts w:ascii="Arial" w:hAnsi="Arial" w:cs="Arial"/>
          <w:sz w:val="22"/>
          <w:szCs w:val="22"/>
        </w:rPr>
        <w:t xml:space="preserve"> Las lecciones confirmarán o desecharán la validez de los supuestos de base del proyecto, al comparar sus resultados con su formulación. Se intentará responder preguntas como: </w:t>
      </w:r>
      <w:r w:rsidRPr="00984CE7">
        <w:rPr>
          <w:rFonts w:ascii="Arial" w:hAnsi="Arial" w:cs="Arial"/>
          <w:i/>
          <w:sz w:val="22"/>
          <w:szCs w:val="22"/>
        </w:rPr>
        <w:t>¿cómo se pud</w:t>
      </w:r>
      <w:r>
        <w:rPr>
          <w:rFonts w:ascii="Arial" w:hAnsi="Arial" w:cs="Arial"/>
          <w:i/>
          <w:sz w:val="22"/>
          <w:szCs w:val="22"/>
        </w:rPr>
        <w:t>ieron</w:t>
      </w:r>
      <w:r w:rsidRPr="00984CE7">
        <w:rPr>
          <w:rFonts w:ascii="Arial" w:hAnsi="Arial" w:cs="Arial"/>
          <w:i/>
          <w:sz w:val="22"/>
          <w:szCs w:val="22"/>
        </w:rPr>
        <w:t xml:space="preserve"> alcanzar los impactos/resultados más eficiente y efectivamente? ¿Qué ha funcionado particularmente bien y puede considerarse como una “mejor práctica”? ¿Qué no se debería haber hecho porque tuvo poco impacto o un impacto negativo sobre el logro de los objetivos del proyecto?</w:t>
      </w: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17"/>
        </w:numPr>
        <w:jc w:val="both"/>
        <w:rPr>
          <w:rFonts w:ascii="Arial" w:hAnsi="Arial" w:cs="Arial"/>
          <w:sz w:val="22"/>
          <w:szCs w:val="22"/>
        </w:rPr>
      </w:pPr>
      <w:r w:rsidRPr="00984CE7">
        <w:rPr>
          <w:rFonts w:ascii="Arial" w:hAnsi="Arial" w:cs="Arial"/>
          <w:b/>
          <w:sz w:val="22"/>
          <w:szCs w:val="22"/>
        </w:rPr>
        <w:t>Anexos</w:t>
      </w:r>
    </w:p>
    <w:p w:rsidR="000B46EA" w:rsidRPr="00984CE7" w:rsidRDefault="000B46EA" w:rsidP="00611B7E">
      <w:pPr>
        <w:ind w:left="360"/>
        <w:jc w:val="both"/>
        <w:rPr>
          <w:rFonts w:ascii="Arial" w:hAnsi="Arial" w:cs="Arial"/>
          <w:sz w:val="22"/>
          <w:szCs w:val="22"/>
        </w:rPr>
      </w:pPr>
      <w:r w:rsidRPr="00984CE7">
        <w:rPr>
          <w:rFonts w:ascii="Arial" w:hAnsi="Arial" w:cs="Arial"/>
          <w:sz w:val="22"/>
          <w:szCs w:val="22"/>
        </w:rPr>
        <w:lastRenderedPageBreak/>
        <w:t xml:space="preserve">Se debe incluir sólo el material que es de importancia para el entendimiento y que complemente aspectos significativos del informe final. Entre éstos se debe incluir: </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Términos de referencia de la evaluación</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Agenda</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Lista de personas entrevistadas</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Resumen de las visitas de campo</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Lista de documentos revisados</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Cuestionarios utilizados y resumen de resultados</w:t>
      </w:r>
    </w:p>
    <w:p w:rsidR="000B46EA" w:rsidRPr="00984CE7" w:rsidRDefault="000B46EA" w:rsidP="00611B7E">
      <w:pPr>
        <w:numPr>
          <w:ilvl w:val="0"/>
          <w:numId w:val="42"/>
        </w:numPr>
        <w:jc w:val="both"/>
        <w:rPr>
          <w:rFonts w:ascii="Arial" w:hAnsi="Arial" w:cs="Arial"/>
          <w:sz w:val="22"/>
          <w:szCs w:val="22"/>
        </w:rPr>
      </w:pPr>
      <w:r w:rsidRPr="00984CE7">
        <w:rPr>
          <w:rFonts w:ascii="Arial" w:hAnsi="Arial" w:cs="Arial"/>
          <w:sz w:val="22"/>
          <w:szCs w:val="22"/>
        </w:rPr>
        <w:t xml:space="preserve">Comentarios de los actores (solo en caso de existir discrepancias con los hallazgos y conclusiones de la evaluación) </w:t>
      </w:r>
    </w:p>
    <w:p w:rsidR="000B46EA" w:rsidRPr="00984CE7" w:rsidRDefault="000B46EA" w:rsidP="00611B7E">
      <w:pPr>
        <w:jc w:val="both"/>
        <w:rPr>
          <w:rFonts w:ascii="Arial" w:eastAsia="Batang" w:hAnsi="Arial" w:cs="Arial"/>
          <w:sz w:val="22"/>
          <w:szCs w:val="22"/>
        </w:rPr>
      </w:pPr>
    </w:p>
    <w:p w:rsidR="000B46EA" w:rsidRPr="00984CE7" w:rsidRDefault="000B46EA" w:rsidP="00611B7E">
      <w:pPr>
        <w:rPr>
          <w:rFonts w:ascii="Arial" w:hAnsi="Arial" w:cs="Arial"/>
          <w:b/>
          <w:bCs/>
          <w:smallCaps/>
          <w:sz w:val="22"/>
          <w:szCs w:val="22"/>
        </w:rPr>
      </w:pPr>
    </w:p>
    <w:p w:rsidR="000B46EA" w:rsidRPr="00984CE7" w:rsidRDefault="000B46EA" w:rsidP="00611B7E">
      <w:pPr>
        <w:rPr>
          <w:rFonts w:ascii="Arial" w:hAnsi="Arial" w:cs="Arial"/>
          <w:b/>
          <w:bCs/>
          <w:smallCaps/>
          <w:sz w:val="22"/>
          <w:szCs w:val="22"/>
        </w:rPr>
      </w:pPr>
    </w:p>
    <w:p w:rsidR="000B46EA" w:rsidRPr="00984CE7" w:rsidRDefault="000B46EA" w:rsidP="00611B7E">
      <w:pPr>
        <w:rPr>
          <w:rFonts w:ascii="Arial" w:hAnsi="Arial" w:cs="Arial"/>
          <w:b/>
          <w:bCs/>
          <w:smallCaps/>
          <w:sz w:val="22"/>
          <w:szCs w:val="22"/>
        </w:rPr>
      </w:pPr>
    </w:p>
    <w:p w:rsidR="000B46EA" w:rsidRPr="00984CE7" w:rsidRDefault="000B46EA" w:rsidP="00611B7E">
      <w:pPr>
        <w:rPr>
          <w:rFonts w:ascii="Arial" w:hAnsi="Arial" w:cs="Arial"/>
          <w:b/>
          <w:bCs/>
          <w:smallCaps/>
          <w:sz w:val="22"/>
          <w:szCs w:val="22"/>
        </w:rPr>
      </w:pPr>
      <w:r w:rsidRPr="00984CE7">
        <w:rPr>
          <w:rFonts w:ascii="Arial" w:hAnsi="Arial" w:cs="Arial"/>
          <w:b/>
          <w:bCs/>
          <w:smallCaps/>
          <w:sz w:val="22"/>
          <w:szCs w:val="22"/>
        </w:rPr>
        <w:t>VIII.  ANEXOS A LOS TDR</w:t>
      </w:r>
    </w:p>
    <w:p w:rsidR="000B46EA" w:rsidRPr="00984CE7" w:rsidRDefault="000B46EA" w:rsidP="00611B7E">
      <w:pPr>
        <w:jc w:val="both"/>
        <w:rPr>
          <w:rFonts w:ascii="Arial" w:hAnsi="Arial" w:cs="Arial"/>
          <w:sz w:val="22"/>
          <w:szCs w:val="22"/>
          <w:lang w:val="es-NI"/>
        </w:rPr>
      </w:pPr>
    </w:p>
    <w:p w:rsidR="000B46EA" w:rsidRPr="00984CE7" w:rsidRDefault="000B46EA" w:rsidP="00611B7E">
      <w:pPr>
        <w:jc w:val="both"/>
        <w:rPr>
          <w:rFonts w:ascii="Arial" w:hAnsi="Arial" w:cs="Arial"/>
          <w:sz w:val="22"/>
          <w:szCs w:val="22"/>
          <w:lang w:val="es-NI"/>
        </w:rPr>
      </w:pPr>
      <w:r w:rsidRPr="00984CE7">
        <w:rPr>
          <w:rFonts w:ascii="Arial" w:hAnsi="Arial" w:cs="Arial"/>
          <w:sz w:val="22"/>
          <w:szCs w:val="22"/>
          <w:lang w:val="es-NI"/>
        </w:rPr>
        <w:t>Anexo 1</w:t>
      </w:r>
      <w:r w:rsidRPr="00984CE7">
        <w:rPr>
          <w:rFonts w:ascii="Arial" w:hAnsi="Arial" w:cs="Arial"/>
          <w:sz w:val="22"/>
          <w:szCs w:val="22"/>
          <w:lang w:val="es-NI"/>
        </w:rPr>
        <w:tab/>
        <w:t>Lista de documentos a ser provistos a los evaluadores por parte del PNUD</w:t>
      </w: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Anexo 2 </w:t>
      </w:r>
      <w:r w:rsidRPr="00984CE7">
        <w:rPr>
          <w:rFonts w:ascii="Arial" w:hAnsi="Arial" w:cs="Arial"/>
          <w:sz w:val="22"/>
          <w:szCs w:val="22"/>
        </w:rPr>
        <w:tab/>
        <w:t xml:space="preserve">Terminología en la guía </w:t>
      </w:r>
      <w:r>
        <w:rPr>
          <w:rFonts w:ascii="Arial" w:hAnsi="Arial" w:cs="Arial"/>
          <w:sz w:val="22"/>
          <w:szCs w:val="22"/>
        </w:rPr>
        <w:t>d</w:t>
      </w:r>
      <w:r w:rsidRPr="00984CE7">
        <w:rPr>
          <w:rFonts w:ascii="Arial" w:hAnsi="Arial" w:cs="Arial"/>
          <w:sz w:val="22"/>
          <w:szCs w:val="22"/>
        </w:rPr>
        <w:t>el GEF para evaluaciones finales</w:t>
      </w:r>
    </w:p>
    <w:p w:rsidR="000B46EA" w:rsidRPr="00984CE7" w:rsidRDefault="000B46EA" w:rsidP="00611B7E">
      <w:pPr>
        <w:jc w:val="both"/>
        <w:rPr>
          <w:rFonts w:ascii="Arial" w:hAnsi="Arial" w:cs="Arial"/>
          <w:sz w:val="22"/>
          <w:szCs w:val="22"/>
        </w:rPr>
      </w:pPr>
      <w:r w:rsidRPr="00984CE7">
        <w:rPr>
          <w:rFonts w:ascii="Arial" w:hAnsi="Arial" w:cs="Arial"/>
          <w:sz w:val="22"/>
          <w:szCs w:val="22"/>
        </w:rPr>
        <w:t xml:space="preserve">Anexo 3 </w:t>
      </w:r>
      <w:r w:rsidRPr="00984CE7">
        <w:rPr>
          <w:rFonts w:ascii="Arial" w:hAnsi="Arial" w:cs="Arial"/>
          <w:sz w:val="22"/>
          <w:szCs w:val="22"/>
        </w:rPr>
        <w:tab/>
        <w:t>Tabla de Financial planning: Co-financing del proyecto</w:t>
      </w:r>
    </w:p>
    <w:p w:rsidR="000B46EA" w:rsidRPr="001C143D" w:rsidRDefault="000B46EA" w:rsidP="00611B7E">
      <w:pPr>
        <w:jc w:val="both"/>
        <w:rPr>
          <w:rFonts w:ascii="Arial" w:hAnsi="Arial" w:cs="Arial"/>
          <w:sz w:val="22"/>
          <w:szCs w:val="22"/>
          <w:lang w:val="pt-PT"/>
        </w:rPr>
      </w:pPr>
      <w:r w:rsidRPr="001C143D">
        <w:rPr>
          <w:rFonts w:ascii="Arial" w:hAnsi="Arial" w:cs="Arial"/>
          <w:sz w:val="22"/>
          <w:szCs w:val="22"/>
          <w:lang w:val="pt-PT"/>
        </w:rPr>
        <w:t xml:space="preserve">Anexo 4 </w:t>
      </w:r>
      <w:r w:rsidRPr="001C143D">
        <w:rPr>
          <w:rFonts w:ascii="Arial" w:hAnsi="Arial" w:cs="Arial"/>
          <w:sz w:val="22"/>
          <w:szCs w:val="22"/>
          <w:lang w:val="pt-PT"/>
        </w:rPr>
        <w:tab/>
        <w:t>Listado de Actores a entrevistar</w:t>
      </w:r>
    </w:p>
    <w:p w:rsidR="000B46EA" w:rsidRPr="001C143D" w:rsidRDefault="000B46EA" w:rsidP="00611B7E">
      <w:pPr>
        <w:jc w:val="both"/>
        <w:rPr>
          <w:rFonts w:ascii="Arial" w:hAnsi="Arial" w:cs="Arial"/>
          <w:b/>
          <w:sz w:val="22"/>
          <w:szCs w:val="22"/>
          <w:lang w:val="pt-PT"/>
        </w:rPr>
      </w:pPr>
    </w:p>
    <w:p w:rsidR="000B46EA" w:rsidRPr="00984CE7" w:rsidRDefault="000B46EA" w:rsidP="00611B7E">
      <w:pPr>
        <w:jc w:val="both"/>
        <w:rPr>
          <w:rFonts w:ascii="Arial" w:hAnsi="Arial" w:cs="Arial"/>
          <w:b/>
          <w:sz w:val="22"/>
          <w:szCs w:val="22"/>
        </w:rPr>
      </w:pPr>
      <w:r w:rsidRPr="00B1282B">
        <w:rPr>
          <w:rFonts w:ascii="Arial" w:hAnsi="Arial" w:cs="Arial"/>
          <w:b/>
          <w:sz w:val="22"/>
          <w:szCs w:val="22"/>
          <w:lang w:val="es-MX"/>
        </w:rPr>
        <w:br w:type="page"/>
      </w:r>
      <w:r w:rsidRPr="00984CE7">
        <w:rPr>
          <w:rFonts w:ascii="Arial" w:hAnsi="Arial" w:cs="Arial"/>
          <w:b/>
          <w:sz w:val="22"/>
          <w:szCs w:val="22"/>
        </w:rPr>
        <w:lastRenderedPageBreak/>
        <w:t>ANEXO 1 - Documentos que serán provistos al equipo evaluador por PNUD Argentina</w:t>
      </w:r>
    </w:p>
    <w:p w:rsidR="000B46EA" w:rsidRPr="00984CE7" w:rsidRDefault="000B46EA" w:rsidP="00611B7E">
      <w:pPr>
        <w:jc w:val="both"/>
        <w:rPr>
          <w:rFonts w:ascii="Arial" w:hAnsi="Arial" w:cs="Arial"/>
          <w:b/>
          <w:sz w:val="22"/>
          <w:szCs w:val="22"/>
        </w:rPr>
      </w:pPr>
    </w:p>
    <w:p w:rsidR="000B46EA" w:rsidRPr="00984CE7" w:rsidRDefault="000B46EA" w:rsidP="00611B7E">
      <w:pPr>
        <w:jc w:val="both"/>
        <w:rPr>
          <w:rFonts w:ascii="Arial" w:hAnsi="Arial" w:cs="Arial"/>
          <w:b/>
          <w:sz w:val="22"/>
          <w:szCs w:val="22"/>
          <w:vertAlign w:val="superscript"/>
          <w:lang w:val="es-CL"/>
        </w:rPr>
      </w:pPr>
    </w:p>
    <w:p w:rsidR="000B46EA" w:rsidRPr="00984CE7" w:rsidRDefault="000B46EA" w:rsidP="00611B7E">
      <w:pPr>
        <w:numPr>
          <w:ilvl w:val="0"/>
          <w:numId w:val="3"/>
        </w:numPr>
        <w:jc w:val="both"/>
        <w:rPr>
          <w:rFonts w:ascii="Arial" w:eastAsia="Batang" w:hAnsi="Arial" w:cs="Arial"/>
          <w:bCs/>
          <w:sz w:val="22"/>
          <w:szCs w:val="22"/>
        </w:rPr>
      </w:pPr>
      <w:r w:rsidRPr="00984CE7">
        <w:rPr>
          <w:rFonts w:ascii="Arial" w:eastAsia="Batang" w:hAnsi="Arial" w:cs="Arial"/>
          <w:bCs/>
          <w:sz w:val="22"/>
          <w:szCs w:val="22"/>
        </w:rPr>
        <w:t>Documento del Proyecto (PRODOC) y sus revisiones</w:t>
      </w:r>
    </w:p>
    <w:p w:rsidR="000B46EA" w:rsidRPr="00984CE7" w:rsidRDefault="000B46EA" w:rsidP="00611B7E">
      <w:pPr>
        <w:jc w:val="both"/>
        <w:rPr>
          <w:rFonts w:ascii="Arial" w:eastAsia="Batang" w:hAnsi="Arial" w:cs="Arial"/>
          <w:bCs/>
          <w:sz w:val="22"/>
          <w:szCs w:val="22"/>
        </w:rPr>
      </w:pPr>
    </w:p>
    <w:p w:rsidR="000B46EA" w:rsidRPr="00984CE7" w:rsidRDefault="000B46EA" w:rsidP="00611B7E">
      <w:pPr>
        <w:numPr>
          <w:ilvl w:val="0"/>
          <w:numId w:val="3"/>
        </w:numPr>
        <w:jc w:val="both"/>
        <w:rPr>
          <w:rFonts w:ascii="Arial" w:eastAsia="Batang" w:hAnsi="Arial" w:cs="Arial"/>
          <w:bCs/>
          <w:sz w:val="22"/>
          <w:szCs w:val="22"/>
          <w:lang w:val="es-CL"/>
        </w:rPr>
      </w:pPr>
      <w:r w:rsidRPr="00984CE7">
        <w:rPr>
          <w:rFonts w:ascii="Arial" w:eastAsia="Batang" w:hAnsi="Arial" w:cs="Arial"/>
          <w:bCs/>
          <w:sz w:val="22"/>
          <w:szCs w:val="22"/>
          <w:lang w:val="es-CL"/>
        </w:rPr>
        <w:t>Evaluación de Medio Término del proyecto.</w:t>
      </w:r>
    </w:p>
    <w:p w:rsidR="000B46EA" w:rsidRPr="00984CE7" w:rsidRDefault="000B46EA" w:rsidP="00611B7E">
      <w:pPr>
        <w:jc w:val="both"/>
        <w:rPr>
          <w:rFonts w:ascii="Arial" w:eastAsia="Batang" w:hAnsi="Arial" w:cs="Arial"/>
          <w:bCs/>
          <w:sz w:val="22"/>
          <w:szCs w:val="22"/>
          <w:lang w:val="es-CL"/>
        </w:rPr>
      </w:pPr>
    </w:p>
    <w:p w:rsidR="000B46EA" w:rsidRPr="00984CE7" w:rsidRDefault="000B46EA" w:rsidP="00611B7E">
      <w:pPr>
        <w:numPr>
          <w:ilvl w:val="0"/>
          <w:numId w:val="3"/>
        </w:numPr>
        <w:jc w:val="both"/>
        <w:rPr>
          <w:rFonts w:ascii="Arial" w:eastAsia="Batang" w:hAnsi="Arial" w:cs="Arial"/>
          <w:bCs/>
          <w:sz w:val="22"/>
          <w:szCs w:val="22"/>
          <w:lang w:val="es-CL"/>
        </w:rPr>
      </w:pPr>
      <w:r w:rsidRPr="00984CE7">
        <w:rPr>
          <w:rFonts w:ascii="Arial" w:eastAsia="Batang" w:hAnsi="Arial" w:cs="Arial"/>
          <w:bCs/>
          <w:sz w:val="22"/>
          <w:szCs w:val="22"/>
          <w:lang w:val="es-CL"/>
        </w:rPr>
        <w:t>Documentos producidos por el proyecto</w:t>
      </w:r>
      <w:r>
        <w:rPr>
          <w:rFonts w:ascii="Arial" w:eastAsia="Batang" w:hAnsi="Arial" w:cs="Arial"/>
          <w:bCs/>
          <w:sz w:val="22"/>
          <w:szCs w:val="22"/>
          <w:lang w:val="es-CL"/>
        </w:rPr>
        <w:t>.</w:t>
      </w:r>
    </w:p>
    <w:p w:rsidR="000B46EA" w:rsidRPr="00984CE7" w:rsidRDefault="000B46EA" w:rsidP="00611B7E">
      <w:pPr>
        <w:jc w:val="both"/>
        <w:rPr>
          <w:rFonts w:ascii="Arial" w:eastAsia="Batang" w:hAnsi="Arial" w:cs="Arial"/>
          <w:bCs/>
          <w:sz w:val="22"/>
          <w:szCs w:val="22"/>
          <w:lang w:val="es-CL"/>
        </w:rPr>
      </w:pPr>
    </w:p>
    <w:p w:rsidR="000B46EA" w:rsidRPr="00984CE7" w:rsidRDefault="000B46EA" w:rsidP="00611B7E">
      <w:pPr>
        <w:numPr>
          <w:ilvl w:val="0"/>
          <w:numId w:val="3"/>
        </w:numPr>
        <w:jc w:val="both"/>
        <w:rPr>
          <w:rFonts w:ascii="Arial" w:eastAsia="Batang" w:hAnsi="Arial" w:cs="Arial"/>
          <w:bCs/>
          <w:sz w:val="22"/>
          <w:szCs w:val="22"/>
          <w:lang w:val="es-CL"/>
        </w:rPr>
      </w:pPr>
      <w:r w:rsidRPr="00984CE7">
        <w:rPr>
          <w:rFonts w:ascii="Arial" w:eastAsia="Batang" w:hAnsi="Arial" w:cs="Arial"/>
          <w:bCs/>
          <w:sz w:val="22"/>
          <w:szCs w:val="22"/>
          <w:lang w:val="es-CL"/>
        </w:rPr>
        <w:t>Copias de las publicaciones del proyecto</w:t>
      </w:r>
      <w:r>
        <w:rPr>
          <w:rFonts w:ascii="Arial" w:eastAsia="Batang" w:hAnsi="Arial" w:cs="Arial"/>
          <w:bCs/>
          <w:sz w:val="22"/>
          <w:szCs w:val="22"/>
          <w:lang w:val="es-CL"/>
        </w:rPr>
        <w:t>.</w:t>
      </w:r>
    </w:p>
    <w:p w:rsidR="000B46EA" w:rsidRPr="00984CE7" w:rsidRDefault="000B46EA" w:rsidP="00611B7E">
      <w:pPr>
        <w:jc w:val="both"/>
        <w:rPr>
          <w:rFonts w:ascii="Arial" w:eastAsia="Batang" w:hAnsi="Arial" w:cs="Arial"/>
          <w:bCs/>
          <w:sz w:val="22"/>
          <w:szCs w:val="22"/>
          <w:lang w:val="es-CL"/>
        </w:rPr>
      </w:pPr>
    </w:p>
    <w:p w:rsidR="000B46EA" w:rsidRPr="00984CE7" w:rsidRDefault="000B46EA" w:rsidP="00611B7E">
      <w:pPr>
        <w:numPr>
          <w:ilvl w:val="0"/>
          <w:numId w:val="3"/>
        </w:numPr>
        <w:jc w:val="both"/>
        <w:rPr>
          <w:rFonts w:ascii="Arial" w:eastAsia="Batang" w:hAnsi="Arial" w:cs="Arial"/>
          <w:bCs/>
          <w:sz w:val="22"/>
          <w:szCs w:val="22"/>
          <w:lang w:val="es-CL"/>
        </w:rPr>
      </w:pPr>
      <w:r w:rsidRPr="00984CE7">
        <w:rPr>
          <w:rFonts w:ascii="Arial" w:eastAsia="Batang" w:hAnsi="Arial" w:cs="Arial"/>
          <w:bCs/>
          <w:sz w:val="22"/>
          <w:szCs w:val="22"/>
          <w:lang w:val="es-CL"/>
        </w:rPr>
        <w:t>Copias de los informes internos del proyecto y otros documentos que contienen evidencias de los impactos del proyecto (actas de directorio, etc</w:t>
      </w:r>
      <w:r>
        <w:rPr>
          <w:rFonts w:ascii="Arial" w:eastAsia="Batang" w:hAnsi="Arial" w:cs="Arial"/>
          <w:bCs/>
          <w:sz w:val="22"/>
          <w:szCs w:val="22"/>
          <w:lang w:val="es-CL"/>
        </w:rPr>
        <w:t>.</w:t>
      </w:r>
      <w:r w:rsidRPr="00984CE7">
        <w:rPr>
          <w:rFonts w:ascii="Arial" w:eastAsia="Batang" w:hAnsi="Arial" w:cs="Arial"/>
          <w:bCs/>
          <w:sz w:val="22"/>
          <w:szCs w:val="22"/>
          <w:lang w:val="es-CL"/>
        </w:rPr>
        <w:t>)</w:t>
      </w:r>
      <w:r>
        <w:rPr>
          <w:rFonts w:ascii="Arial" w:eastAsia="Batang" w:hAnsi="Arial" w:cs="Arial"/>
          <w:bCs/>
          <w:sz w:val="22"/>
          <w:szCs w:val="22"/>
          <w:lang w:val="es-CL"/>
        </w:rPr>
        <w:t>.</w:t>
      </w:r>
    </w:p>
    <w:p w:rsidR="000B46EA" w:rsidRPr="00984CE7" w:rsidRDefault="000B46EA" w:rsidP="00611B7E">
      <w:pPr>
        <w:jc w:val="both"/>
        <w:rPr>
          <w:rFonts w:ascii="Arial" w:eastAsia="Batang" w:hAnsi="Arial" w:cs="Arial"/>
          <w:bCs/>
          <w:sz w:val="22"/>
          <w:szCs w:val="22"/>
          <w:lang w:val="es-CL"/>
        </w:rPr>
      </w:pPr>
    </w:p>
    <w:p w:rsidR="000B46EA" w:rsidRPr="00984CE7" w:rsidRDefault="000B46EA" w:rsidP="00611B7E">
      <w:pPr>
        <w:numPr>
          <w:ilvl w:val="0"/>
          <w:numId w:val="3"/>
        </w:numPr>
        <w:jc w:val="both"/>
        <w:rPr>
          <w:rFonts w:ascii="Arial" w:hAnsi="Arial" w:cs="Arial"/>
          <w:sz w:val="22"/>
          <w:szCs w:val="22"/>
        </w:rPr>
      </w:pPr>
      <w:r w:rsidRPr="00984CE7">
        <w:rPr>
          <w:rFonts w:ascii="Arial" w:hAnsi="Arial" w:cs="Arial"/>
          <w:sz w:val="22"/>
          <w:szCs w:val="22"/>
        </w:rPr>
        <w:t xml:space="preserve">PIRs </w:t>
      </w: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3"/>
        </w:numPr>
        <w:jc w:val="both"/>
        <w:rPr>
          <w:rFonts w:ascii="Arial" w:hAnsi="Arial" w:cs="Arial"/>
          <w:sz w:val="22"/>
          <w:szCs w:val="22"/>
        </w:rPr>
      </w:pPr>
      <w:r w:rsidRPr="00984CE7">
        <w:rPr>
          <w:rFonts w:ascii="Arial" w:hAnsi="Arial" w:cs="Arial"/>
          <w:sz w:val="22"/>
          <w:szCs w:val="22"/>
        </w:rPr>
        <w:t>Acuerdos firmados.</w:t>
      </w: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3"/>
        </w:numPr>
        <w:jc w:val="both"/>
        <w:rPr>
          <w:rFonts w:ascii="Arial" w:hAnsi="Arial" w:cs="Arial"/>
          <w:sz w:val="22"/>
          <w:szCs w:val="22"/>
          <w:lang w:val="en-US"/>
        </w:rPr>
      </w:pPr>
      <w:r w:rsidRPr="00984CE7">
        <w:rPr>
          <w:rFonts w:ascii="Arial" w:hAnsi="Arial" w:cs="Arial"/>
          <w:sz w:val="22"/>
          <w:szCs w:val="22"/>
          <w:lang w:val="en-US"/>
        </w:rPr>
        <w:t>Explanation on Terminology Provided in the GEF Guidelines to Terminal Evaluations</w:t>
      </w:r>
      <w:r>
        <w:rPr>
          <w:rFonts w:ascii="Arial" w:hAnsi="Arial" w:cs="Arial"/>
          <w:sz w:val="22"/>
          <w:szCs w:val="22"/>
          <w:lang w:val="en-US"/>
        </w:rPr>
        <w:t>.</w:t>
      </w:r>
    </w:p>
    <w:p w:rsidR="000B46EA" w:rsidRPr="00984CE7" w:rsidRDefault="000B46EA" w:rsidP="00611B7E">
      <w:pPr>
        <w:jc w:val="both"/>
        <w:rPr>
          <w:rFonts w:ascii="Arial" w:hAnsi="Arial" w:cs="Arial"/>
          <w:b/>
          <w:sz w:val="22"/>
          <w:szCs w:val="22"/>
          <w:lang w:val="en-US"/>
        </w:rPr>
      </w:pPr>
    </w:p>
    <w:p w:rsidR="000B46EA" w:rsidRPr="00687DD7" w:rsidRDefault="000B46EA" w:rsidP="00611B7E">
      <w:pPr>
        <w:numPr>
          <w:ilvl w:val="0"/>
          <w:numId w:val="3"/>
        </w:numPr>
        <w:jc w:val="both"/>
        <w:rPr>
          <w:rFonts w:ascii="Arial" w:hAnsi="Arial" w:cs="Arial"/>
          <w:sz w:val="22"/>
          <w:szCs w:val="22"/>
          <w:lang w:val="en-US"/>
        </w:rPr>
      </w:pPr>
      <w:r w:rsidRPr="00984CE7">
        <w:rPr>
          <w:rFonts w:ascii="Arial" w:hAnsi="Arial" w:cs="Arial"/>
          <w:sz w:val="22"/>
          <w:szCs w:val="22"/>
          <w:lang w:val="en-US"/>
        </w:rPr>
        <w:t>Financial Planning: Co-</w:t>
      </w:r>
      <w:r w:rsidRPr="00687DD7">
        <w:rPr>
          <w:rFonts w:ascii="Arial" w:hAnsi="Arial" w:cs="Arial"/>
          <w:sz w:val="22"/>
          <w:szCs w:val="22"/>
          <w:lang w:val="en-US"/>
        </w:rPr>
        <w:t>financing (Anexo 3)</w:t>
      </w:r>
    </w:p>
    <w:p w:rsidR="000B46EA" w:rsidRPr="00687DD7" w:rsidRDefault="000B46EA" w:rsidP="00611B7E">
      <w:pPr>
        <w:jc w:val="both"/>
        <w:rPr>
          <w:rFonts w:ascii="Arial" w:hAnsi="Arial" w:cs="Arial"/>
          <w:sz w:val="22"/>
          <w:szCs w:val="22"/>
          <w:lang w:val="en-US"/>
        </w:rPr>
      </w:pPr>
    </w:p>
    <w:p w:rsidR="000B46EA" w:rsidRPr="00687DD7" w:rsidRDefault="000B46EA" w:rsidP="00611B7E">
      <w:pPr>
        <w:numPr>
          <w:ilvl w:val="0"/>
          <w:numId w:val="3"/>
        </w:numPr>
        <w:jc w:val="both"/>
        <w:rPr>
          <w:rFonts w:ascii="Arial" w:hAnsi="Arial" w:cs="Arial"/>
          <w:sz w:val="22"/>
          <w:szCs w:val="22"/>
        </w:rPr>
      </w:pPr>
      <w:r w:rsidRPr="00687DD7">
        <w:rPr>
          <w:rFonts w:ascii="Arial" w:hAnsi="Arial" w:cs="Arial"/>
          <w:sz w:val="22"/>
          <w:szCs w:val="22"/>
        </w:rPr>
        <w:t>Información Financiera del proyecto según reportes de PNUD</w:t>
      </w:r>
    </w:p>
    <w:p w:rsidR="000B46EA" w:rsidRPr="00687DD7" w:rsidRDefault="000B46EA" w:rsidP="00611B7E">
      <w:pPr>
        <w:jc w:val="both"/>
        <w:rPr>
          <w:rFonts w:ascii="Arial" w:hAnsi="Arial" w:cs="Arial"/>
          <w:sz w:val="22"/>
          <w:szCs w:val="22"/>
        </w:rPr>
      </w:pPr>
    </w:p>
    <w:p w:rsidR="000B46EA" w:rsidRPr="00687DD7" w:rsidRDefault="000B46EA" w:rsidP="00611B7E">
      <w:pPr>
        <w:numPr>
          <w:ilvl w:val="0"/>
          <w:numId w:val="3"/>
        </w:numPr>
        <w:jc w:val="both"/>
        <w:rPr>
          <w:rFonts w:ascii="Arial" w:hAnsi="Arial" w:cs="Arial"/>
          <w:sz w:val="22"/>
          <w:szCs w:val="22"/>
        </w:rPr>
      </w:pPr>
      <w:r w:rsidRPr="00687DD7">
        <w:rPr>
          <w:rFonts w:ascii="Arial" w:hAnsi="Arial" w:cs="Arial"/>
          <w:sz w:val="22"/>
          <w:szCs w:val="22"/>
        </w:rPr>
        <w:t>Tracking Tools (METT)</w:t>
      </w:r>
    </w:p>
    <w:p w:rsidR="000B46EA" w:rsidRPr="00687DD7" w:rsidRDefault="000B46EA" w:rsidP="00611B7E">
      <w:pPr>
        <w:jc w:val="both"/>
        <w:rPr>
          <w:rFonts w:ascii="Arial" w:hAnsi="Arial" w:cs="Arial"/>
          <w:sz w:val="22"/>
          <w:szCs w:val="22"/>
        </w:rPr>
      </w:pPr>
    </w:p>
    <w:p w:rsidR="000B46EA" w:rsidRDefault="000B46EA" w:rsidP="00611B7E">
      <w:pPr>
        <w:numPr>
          <w:ilvl w:val="0"/>
          <w:numId w:val="3"/>
        </w:numPr>
        <w:jc w:val="both"/>
        <w:rPr>
          <w:rFonts w:ascii="Arial" w:hAnsi="Arial" w:cs="Arial"/>
          <w:sz w:val="22"/>
          <w:szCs w:val="22"/>
        </w:rPr>
      </w:pPr>
      <w:r w:rsidRPr="00984CE7">
        <w:rPr>
          <w:rFonts w:ascii="Arial" w:hAnsi="Arial" w:cs="Arial"/>
          <w:sz w:val="22"/>
          <w:szCs w:val="22"/>
        </w:rPr>
        <w:t>Otros : recortes periodísticos e informes y opiniones escritas de terceras personas</w:t>
      </w:r>
    </w:p>
    <w:p w:rsidR="000B46EA" w:rsidRDefault="000B46EA" w:rsidP="007735B2">
      <w:pPr>
        <w:jc w:val="both"/>
        <w:rPr>
          <w:rFonts w:ascii="Arial" w:hAnsi="Arial" w:cs="Arial"/>
          <w:sz w:val="22"/>
          <w:szCs w:val="22"/>
        </w:rPr>
      </w:pPr>
    </w:p>
    <w:p w:rsidR="000B46EA" w:rsidRPr="00984CE7" w:rsidRDefault="000B46EA" w:rsidP="00611B7E">
      <w:pPr>
        <w:numPr>
          <w:ilvl w:val="0"/>
          <w:numId w:val="3"/>
        </w:numPr>
        <w:jc w:val="both"/>
        <w:rPr>
          <w:rFonts w:ascii="Arial" w:hAnsi="Arial" w:cs="Arial"/>
          <w:sz w:val="22"/>
          <w:szCs w:val="22"/>
        </w:rPr>
      </w:pPr>
      <w:r>
        <w:rPr>
          <w:rFonts w:ascii="Arial" w:hAnsi="Arial" w:cs="Arial"/>
          <w:sz w:val="22"/>
          <w:szCs w:val="22"/>
        </w:rPr>
        <w:t>Informe “Evaluación de los efectos productivos, económicos y sociales a nivel local”</w:t>
      </w:r>
    </w:p>
    <w:p w:rsidR="000B46EA" w:rsidRPr="00984CE7" w:rsidRDefault="000B46EA" w:rsidP="00611B7E">
      <w:pPr>
        <w:jc w:val="both"/>
        <w:rPr>
          <w:rFonts w:ascii="Arial" w:hAnsi="Arial" w:cs="Arial"/>
          <w:sz w:val="22"/>
          <w:szCs w:val="22"/>
        </w:rPr>
      </w:pPr>
      <w:r w:rsidRPr="00984CE7">
        <w:rPr>
          <w:rFonts w:ascii="Arial" w:hAnsi="Arial" w:cs="Arial"/>
          <w:sz w:val="22"/>
          <w:szCs w:val="22"/>
        </w:rPr>
        <w:br w:type="page"/>
      </w:r>
    </w:p>
    <w:p w:rsidR="000B46EA" w:rsidRPr="00984CE7" w:rsidRDefault="000B46EA" w:rsidP="00611B7E">
      <w:pPr>
        <w:jc w:val="both"/>
        <w:rPr>
          <w:rFonts w:ascii="Arial" w:hAnsi="Arial" w:cs="Arial"/>
          <w:b/>
          <w:bCs/>
          <w:smallCaps/>
          <w:sz w:val="22"/>
          <w:szCs w:val="22"/>
          <w:lang w:val="en-US"/>
        </w:rPr>
      </w:pPr>
      <w:r w:rsidRPr="00984CE7">
        <w:rPr>
          <w:rFonts w:ascii="Arial" w:eastAsia="Batang" w:hAnsi="Arial" w:cs="Arial"/>
          <w:b/>
          <w:bCs/>
          <w:smallCaps/>
          <w:sz w:val="22"/>
          <w:szCs w:val="22"/>
          <w:lang w:val="en-US"/>
        </w:rPr>
        <w:lastRenderedPageBreak/>
        <w:t xml:space="preserve">ANEXO 2- </w:t>
      </w:r>
      <w:r w:rsidRPr="00984CE7">
        <w:rPr>
          <w:rFonts w:ascii="Arial" w:hAnsi="Arial" w:cs="Arial"/>
          <w:b/>
          <w:bCs/>
          <w:smallCaps/>
          <w:sz w:val="22"/>
          <w:szCs w:val="22"/>
          <w:lang w:val="en-US"/>
        </w:rPr>
        <w:t xml:space="preserve">Explanation of Terminology Provided in the GEF Guidelines to Terminal Evaluations </w:t>
      </w:r>
    </w:p>
    <w:p w:rsidR="000B46EA" w:rsidRPr="00984CE7" w:rsidRDefault="000B46EA" w:rsidP="00611B7E">
      <w:pPr>
        <w:jc w:val="both"/>
        <w:rPr>
          <w:rFonts w:ascii="Arial" w:hAnsi="Arial" w:cs="Arial"/>
          <w:b/>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b/>
          <w:kern w:val="32"/>
          <w:sz w:val="22"/>
          <w:szCs w:val="22"/>
          <w:lang w:val="en-US"/>
        </w:rPr>
        <w:t xml:space="preserve">Implementation Approach </w:t>
      </w:r>
      <w:r w:rsidRPr="00984CE7">
        <w:rPr>
          <w:rFonts w:ascii="Arial" w:hAnsi="Arial" w:cs="Arial"/>
          <w:sz w:val="22"/>
          <w:szCs w:val="22"/>
          <w:lang w:val="en-US"/>
        </w:rPr>
        <w:t xml:space="preserve">includes an analysis of the project’s logical framework, adaptation to changing conditions (adaptive management), partnerships in implementation arrangements, changes in project design, and overall project management. </w:t>
      </w:r>
    </w:p>
    <w:p w:rsidR="000B46EA" w:rsidRPr="00984CE7" w:rsidRDefault="000B46EA" w:rsidP="00611B7E">
      <w:pPr>
        <w:jc w:val="both"/>
        <w:rPr>
          <w:rFonts w:ascii="Arial" w:hAnsi="Arial" w:cs="Arial"/>
          <w:b/>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Some elements of an effective implementation approach may include:</w:t>
      </w: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The logical framework used during implementation as a management and M&amp;E tool</w:t>
      </w: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Effective partnerships arrangements established for implementation of the project with relevant stakeholders involved in the country/region</w:t>
      </w: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 xml:space="preserve">Lessons from other relevant projects (e.g., same focal area) incorporated into project implementation </w:t>
      </w: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Feedback from M&amp;E activities used for adaptive management.</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b/>
          <w:sz w:val="22"/>
          <w:szCs w:val="22"/>
          <w:lang w:val="en-US"/>
        </w:rPr>
        <w:t xml:space="preserve">Country Ownership/Drive </w:t>
      </w:r>
      <w:r w:rsidRPr="00984CE7">
        <w:rPr>
          <w:rFonts w:ascii="Arial" w:hAnsi="Arial" w:cs="Arial"/>
          <w:sz w:val="22"/>
          <w:szCs w:val="22"/>
          <w:lang w:val="en-US"/>
        </w:rPr>
        <w:t>is the relevance of the project to national development and environmental agendas, recipient country commitment, and regional and international agreements where applicable. Project Concept has its origin within the national sectoral and development plans</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 xml:space="preserve">Some elements of effective country ownership/drive may include: </w:t>
      </w:r>
    </w:p>
    <w:p w:rsidR="000B46EA" w:rsidRPr="00984CE7" w:rsidRDefault="000B46EA" w:rsidP="00611B7E">
      <w:pPr>
        <w:numPr>
          <w:ilvl w:val="0"/>
          <w:numId w:val="7"/>
        </w:numPr>
        <w:jc w:val="both"/>
        <w:rPr>
          <w:rFonts w:ascii="Arial" w:hAnsi="Arial" w:cs="Arial"/>
          <w:sz w:val="22"/>
          <w:szCs w:val="22"/>
          <w:lang w:val="en-US"/>
        </w:rPr>
      </w:pPr>
      <w:r w:rsidRPr="00984CE7">
        <w:rPr>
          <w:rFonts w:ascii="Arial" w:hAnsi="Arial" w:cs="Arial"/>
          <w:sz w:val="22"/>
          <w:szCs w:val="22"/>
          <w:lang w:val="en-US"/>
        </w:rPr>
        <w:t>Project Concept has its origin within the national sectoral and development plans</w:t>
      </w:r>
    </w:p>
    <w:p w:rsidR="000B46EA" w:rsidRPr="00984CE7" w:rsidRDefault="000B46EA" w:rsidP="00611B7E">
      <w:pPr>
        <w:numPr>
          <w:ilvl w:val="0"/>
          <w:numId w:val="7"/>
        </w:numPr>
        <w:jc w:val="both"/>
        <w:rPr>
          <w:rFonts w:ascii="Arial" w:hAnsi="Arial" w:cs="Arial"/>
          <w:sz w:val="22"/>
          <w:szCs w:val="22"/>
          <w:lang w:val="en-US"/>
        </w:rPr>
      </w:pPr>
      <w:r w:rsidRPr="00984CE7">
        <w:rPr>
          <w:rFonts w:ascii="Arial" w:hAnsi="Arial" w:cs="Arial"/>
          <w:sz w:val="22"/>
          <w:szCs w:val="22"/>
          <w:lang w:val="en-US"/>
        </w:rPr>
        <w:t>Outcomes (or potential outcomes) from the project have been incorporated into the national sectoral and development plans</w:t>
      </w:r>
    </w:p>
    <w:p w:rsidR="000B46EA" w:rsidRPr="00984CE7" w:rsidRDefault="000B46EA" w:rsidP="00611B7E">
      <w:pPr>
        <w:numPr>
          <w:ilvl w:val="0"/>
          <w:numId w:val="7"/>
        </w:numPr>
        <w:jc w:val="both"/>
        <w:rPr>
          <w:rFonts w:ascii="Arial" w:hAnsi="Arial" w:cs="Arial"/>
          <w:sz w:val="22"/>
          <w:szCs w:val="22"/>
          <w:lang w:val="en-US"/>
        </w:rPr>
      </w:pPr>
      <w:r w:rsidRPr="00984CE7">
        <w:rPr>
          <w:rFonts w:ascii="Arial" w:hAnsi="Arial" w:cs="Arial"/>
          <w:sz w:val="22"/>
          <w:szCs w:val="22"/>
          <w:lang w:val="en-US"/>
        </w:rPr>
        <w:t>Relevant country representatives (e.g., governmental official, civil society, etc.) are actively involved in project identification, planning and/or implementation</w:t>
      </w:r>
    </w:p>
    <w:p w:rsidR="000B46EA" w:rsidRPr="00984CE7" w:rsidRDefault="000B46EA" w:rsidP="00611B7E">
      <w:pPr>
        <w:numPr>
          <w:ilvl w:val="0"/>
          <w:numId w:val="7"/>
        </w:numPr>
        <w:jc w:val="both"/>
        <w:rPr>
          <w:rFonts w:ascii="Arial" w:hAnsi="Arial" w:cs="Arial"/>
          <w:sz w:val="22"/>
          <w:szCs w:val="22"/>
          <w:lang w:val="en-US"/>
        </w:rPr>
      </w:pPr>
      <w:r w:rsidRPr="00984CE7">
        <w:rPr>
          <w:rFonts w:ascii="Arial" w:hAnsi="Arial" w:cs="Arial"/>
          <w:sz w:val="22"/>
          <w:szCs w:val="22"/>
          <w:lang w:val="en-US"/>
        </w:rPr>
        <w:t xml:space="preserve">The recipient government has maintained financial commitment to the project </w:t>
      </w:r>
    </w:p>
    <w:p w:rsidR="000B46EA" w:rsidRPr="00984CE7" w:rsidRDefault="000B46EA" w:rsidP="00611B7E">
      <w:pPr>
        <w:numPr>
          <w:ilvl w:val="0"/>
          <w:numId w:val="7"/>
        </w:numPr>
        <w:jc w:val="both"/>
        <w:rPr>
          <w:rFonts w:ascii="Arial" w:hAnsi="Arial" w:cs="Arial"/>
          <w:sz w:val="22"/>
          <w:szCs w:val="22"/>
          <w:lang w:val="en-US"/>
        </w:rPr>
      </w:pPr>
      <w:r w:rsidRPr="00984CE7">
        <w:rPr>
          <w:rFonts w:ascii="Arial" w:hAnsi="Arial" w:cs="Arial"/>
          <w:sz w:val="22"/>
          <w:szCs w:val="22"/>
          <w:lang w:val="en-US"/>
        </w:rPr>
        <w:t>The government has approved policies and/or modified regulatory frameworks</w:t>
      </w:r>
      <w:r w:rsidRPr="00984CE7">
        <w:rPr>
          <w:rFonts w:ascii="Arial" w:hAnsi="Arial" w:cs="Arial"/>
          <w:b/>
          <w:sz w:val="22"/>
          <w:szCs w:val="22"/>
          <w:lang w:val="en-US"/>
        </w:rPr>
        <w:t xml:space="preserve"> </w:t>
      </w:r>
      <w:r w:rsidRPr="00984CE7">
        <w:rPr>
          <w:rFonts w:ascii="Arial" w:hAnsi="Arial" w:cs="Arial"/>
          <w:sz w:val="22"/>
          <w:szCs w:val="22"/>
          <w:lang w:val="en-US"/>
        </w:rPr>
        <w:t>in line with the project’s objectives</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0B46EA" w:rsidRPr="00984CE7" w:rsidRDefault="000B46EA" w:rsidP="00611B7E">
      <w:pPr>
        <w:numPr>
          <w:ilvl w:val="0"/>
          <w:numId w:val="8"/>
        </w:numPr>
        <w:jc w:val="both"/>
        <w:rPr>
          <w:rFonts w:ascii="Arial" w:hAnsi="Arial" w:cs="Arial"/>
          <w:sz w:val="22"/>
          <w:szCs w:val="22"/>
          <w:lang w:val="en-US"/>
        </w:rPr>
      </w:pPr>
      <w:r w:rsidRPr="00984CE7">
        <w:rPr>
          <w:rFonts w:ascii="Arial" w:hAnsi="Arial" w:cs="Arial"/>
          <w:sz w:val="22"/>
          <w:szCs w:val="22"/>
          <w:lang w:val="en-US"/>
        </w:rPr>
        <w:t>The number of companies that participated in the project by: receiving technical assistance, applying for financing, attending dissemination events, adopting environmental standards promoted by the project, etc.</w:t>
      </w:r>
    </w:p>
    <w:p w:rsidR="000B46EA" w:rsidRPr="00984CE7" w:rsidRDefault="000B46EA" w:rsidP="00611B7E">
      <w:pPr>
        <w:numPr>
          <w:ilvl w:val="0"/>
          <w:numId w:val="8"/>
        </w:numPr>
        <w:jc w:val="both"/>
        <w:rPr>
          <w:rFonts w:ascii="Arial" w:hAnsi="Arial" w:cs="Arial"/>
          <w:sz w:val="22"/>
          <w:szCs w:val="22"/>
          <w:lang w:val="en-US"/>
        </w:rPr>
      </w:pPr>
      <w:r w:rsidRPr="00984CE7">
        <w:rPr>
          <w:rFonts w:ascii="Arial" w:hAnsi="Arial" w:cs="Arial"/>
          <w:sz w:val="22"/>
          <w:szCs w:val="22"/>
          <w:lang w:val="en-US"/>
        </w:rPr>
        <w:t>Amount contributed by participating companies to achieve the environmental benefits promoted by the project, including: equity invested, guarantees provided, co-funding of project activities, in-kind contributions, etc.</w:t>
      </w:r>
    </w:p>
    <w:p w:rsidR="000B46EA" w:rsidRPr="00984CE7" w:rsidRDefault="000B46EA" w:rsidP="00611B7E">
      <w:pPr>
        <w:numPr>
          <w:ilvl w:val="0"/>
          <w:numId w:val="8"/>
        </w:numPr>
        <w:jc w:val="both"/>
        <w:rPr>
          <w:rFonts w:ascii="Arial" w:hAnsi="Arial" w:cs="Arial"/>
          <w:i/>
          <w:sz w:val="22"/>
          <w:szCs w:val="22"/>
        </w:rPr>
      </w:pPr>
      <w:r w:rsidRPr="00984CE7">
        <w:rPr>
          <w:rFonts w:ascii="Arial" w:hAnsi="Arial" w:cs="Arial"/>
          <w:sz w:val="22"/>
          <w:szCs w:val="22"/>
        </w:rPr>
        <w:t>Project’s collaboration with industry associations</w:t>
      </w:r>
    </w:p>
    <w:p w:rsidR="000B46EA" w:rsidRPr="00984CE7"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lang w:val="en-US"/>
        </w:rPr>
      </w:pPr>
      <w:r w:rsidRPr="00984CE7">
        <w:rPr>
          <w:rFonts w:ascii="Arial" w:hAnsi="Arial" w:cs="Arial"/>
          <w:b/>
          <w:sz w:val="22"/>
          <w:szCs w:val="22"/>
          <w:lang w:val="en-US"/>
        </w:rPr>
        <w:t>Stakeholder Participation/Public Involvement</w:t>
      </w:r>
      <w:r w:rsidRPr="00984CE7">
        <w:rPr>
          <w:rFonts w:ascii="Arial" w:hAnsi="Arial" w:cs="Arial"/>
          <w:sz w:val="22"/>
          <w:szCs w:val="22"/>
          <w:lang w:val="en-US"/>
        </w:rPr>
        <w:t xml:space="preserve"> consists of three related, and often overlapping processes: information dissemination, consultation, and “stakeholder” participation. Stakeholders are the individuals, groups, institutions, or other bodies that</w:t>
      </w:r>
      <w:r w:rsidRPr="00984CE7">
        <w:rPr>
          <w:rFonts w:ascii="Arial" w:hAnsi="Arial" w:cs="Arial"/>
          <w:b/>
          <w:sz w:val="22"/>
          <w:szCs w:val="22"/>
          <w:lang w:val="en-US"/>
        </w:rPr>
        <w:t xml:space="preserve"> </w:t>
      </w:r>
      <w:r w:rsidRPr="00984CE7">
        <w:rPr>
          <w:rFonts w:ascii="Arial" w:hAnsi="Arial" w:cs="Arial"/>
          <w:sz w:val="22"/>
          <w:szCs w:val="22"/>
          <w:lang w:val="en-US"/>
        </w:rPr>
        <w:t>have an interest or</w:t>
      </w:r>
      <w:r w:rsidRPr="00984CE7">
        <w:rPr>
          <w:rFonts w:ascii="Arial" w:hAnsi="Arial" w:cs="Arial"/>
          <w:b/>
          <w:sz w:val="22"/>
          <w:szCs w:val="22"/>
          <w:lang w:val="en-US"/>
        </w:rPr>
        <w:t xml:space="preserve"> </w:t>
      </w:r>
      <w:r w:rsidRPr="00984CE7">
        <w:rPr>
          <w:rFonts w:ascii="Arial" w:hAnsi="Arial" w:cs="Arial"/>
          <w:sz w:val="22"/>
          <w:szCs w:val="22"/>
          <w:lang w:val="en-US"/>
        </w:rPr>
        <w:t>stake in the outcome of the GEF-financed project. The term also applies to those potentially adversely affected by a project.</w:t>
      </w:r>
    </w:p>
    <w:p w:rsidR="000B46EA" w:rsidRPr="00984CE7" w:rsidRDefault="000B46EA" w:rsidP="00611B7E">
      <w:pPr>
        <w:jc w:val="both"/>
        <w:rPr>
          <w:rFonts w:ascii="Arial" w:hAnsi="Arial" w:cs="Arial"/>
          <w:b/>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sz w:val="22"/>
          <w:szCs w:val="22"/>
          <w:lang w:val="en-US"/>
        </w:rPr>
        <w:t>Examples of effective public involvement include:</w:t>
      </w:r>
    </w:p>
    <w:p w:rsidR="000B46EA" w:rsidRPr="00984CE7" w:rsidRDefault="000B46EA" w:rsidP="00611B7E">
      <w:pPr>
        <w:pStyle w:val="Ttulo7"/>
        <w:jc w:val="both"/>
        <w:rPr>
          <w:rFonts w:ascii="Arial" w:hAnsi="Arial" w:cs="Arial"/>
          <w:sz w:val="22"/>
          <w:szCs w:val="22"/>
        </w:rPr>
      </w:pPr>
      <w:r w:rsidRPr="00984CE7">
        <w:rPr>
          <w:rFonts w:ascii="Arial" w:hAnsi="Arial" w:cs="Arial"/>
          <w:sz w:val="22"/>
          <w:szCs w:val="22"/>
        </w:rPr>
        <w:t>Information dissemination</w:t>
      </w:r>
    </w:p>
    <w:p w:rsidR="000B46EA" w:rsidRPr="00984CE7" w:rsidRDefault="000B46EA" w:rsidP="00611B7E">
      <w:pPr>
        <w:numPr>
          <w:ilvl w:val="0"/>
          <w:numId w:val="9"/>
        </w:numPr>
        <w:jc w:val="both"/>
        <w:rPr>
          <w:rFonts w:ascii="Arial" w:hAnsi="Arial" w:cs="Arial"/>
          <w:sz w:val="22"/>
          <w:szCs w:val="22"/>
          <w:lang w:val="en-US"/>
        </w:rPr>
      </w:pPr>
      <w:r w:rsidRPr="00984CE7">
        <w:rPr>
          <w:rFonts w:ascii="Arial" w:hAnsi="Arial" w:cs="Arial"/>
          <w:sz w:val="22"/>
          <w:szCs w:val="22"/>
          <w:lang w:val="en-US"/>
        </w:rPr>
        <w:t>Implementation of appropriate outreach/public awareness campaigns</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u w:val="single"/>
        </w:rPr>
      </w:pPr>
      <w:r w:rsidRPr="00984CE7">
        <w:rPr>
          <w:rFonts w:ascii="Arial" w:hAnsi="Arial" w:cs="Arial"/>
          <w:sz w:val="22"/>
          <w:szCs w:val="22"/>
          <w:u w:val="single"/>
        </w:rPr>
        <w:t>Consultation and stakeholder participation</w:t>
      </w:r>
    </w:p>
    <w:p w:rsidR="000B46EA" w:rsidRPr="00984CE7" w:rsidRDefault="000B46EA" w:rsidP="00611B7E">
      <w:pPr>
        <w:numPr>
          <w:ilvl w:val="0"/>
          <w:numId w:val="10"/>
        </w:numPr>
        <w:jc w:val="both"/>
        <w:rPr>
          <w:rFonts w:ascii="Arial" w:hAnsi="Arial" w:cs="Arial"/>
          <w:sz w:val="22"/>
          <w:szCs w:val="22"/>
          <w:lang w:val="en-US"/>
        </w:rPr>
      </w:pPr>
      <w:r w:rsidRPr="00984CE7">
        <w:rPr>
          <w:rFonts w:ascii="Arial" w:hAnsi="Arial" w:cs="Arial"/>
          <w:sz w:val="22"/>
          <w:szCs w:val="22"/>
          <w:lang w:val="en-US"/>
        </w:rPr>
        <w:lastRenderedPageBreak/>
        <w:t>Consulting and making use of the skills, experiences and knowledge of NGOs, community and local groups, the private and public sectors, and academic institutions in the design, implementation, and evaluation of project activities</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u w:val="single"/>
        </w:rPr>
      </w:pPr>
      <w:r w:rsidRPr="00984CE7">
        <w:rPr>
          <w:rFonts w:ascii="Arial" w:hAnsi="Arial" w:cs="Arial"/>
          <w:sz w:val="22"/>
          <w:szCs w:val="22"/>
          <w:u w:val="single"/>
        </w:rPr>
        <w:t xml:space="preserve">Stakeholder participation </w:t>
      </w:r>
    </w:p>
    <w:p w:rsidR="000B46EA" w:rsidRPr="00984CE7" w:rsidRDefault="000B46EA" w:rsidP="00611B7E">
      <w:pPr>
        <w:numPr>
          <w:ilvl w:val="0"/>
          <w:numId w:val="11"/>
        </w:numPr>
        <w:jc w:val="both"/>
        <w:rPr>
          <w:rFonts w:ascii="Arial" w:hAnsi="Arial" w:cs="Arial"/>
          <w:sz w:val="22"/>
          <w:szCs w:val="22"/>
          <w:lang w:val="en-US"/>
        </w:rPr>
      </w:pPr>
      <w:r w:rsidRPr="00984CE7">
        <w:rPr>
          <w:rFonts w:ascii="Arial" w:hAnsi="Arial" w:cs="Arial"/>
          <w:sz w:val="22"/>
          <w:szCs w:val="22"/>
          <w:lang w:val="en-US"/>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0B46EA" w:rsidRPr="00984CE7" w:rsidRDefault="000B46EA" w:rsidP="00611B7E">
      <w:pPr>
        <w:numPr>
          <w:ilvl w:val="0"/>
          <w:numId w:val="11"/>
        </w:numPr>
        <w:jc w:val="both"/>
        <w:rPr>
          <w:rFonts w:ascii="Arial" w:hAnsi="Arial" w:cs="Arial"/>
          <w:sz w:val="22"/>
          <w:szCs w:val="22"/>
          <w:lang w:val="en-US"/>
        </w:rPr>
      </w:pPr>
      <w:r w:rsidRPr="00984CE7">
        <w:rPr>
          <w:rFonts w:ascii="Arial" w:hAnsi="Arial" w:cs="Arial"/>
          <w:sz w:val="22"/>
          <w:szCs w:val="22"/>
          <w:lang w:val="en-US"/>
        </w:rPr>
        <w:t>Building partnerships among different project stakeholders</w:t>
      </w:r>
    </w:p>
    <w:p w:rsidR="000B46EA" w:rsidRPr="00984CE7" w:rsidRDefault="000B46EA" w:rsidP="00611B7E">
      <w:pPr>
        <w:numPr>
          <w:ilvl w:val="0"/>
          <w:numId w:val="11"/>
        </w:numPr>
        <w:jc w:val="both"/>
        <w:rPr>
          <w:rFonts w:ascii="Arial" w:hAnsi="Arial" w:cs="Arial"/>
          <w:sz w:val="22"/>
          <w:szCs w:val="22"/>
          <w:lang w:val="en-US"/>
        </w:rPr>
      </w:pPr>
      <w:r w:rsidRPr="00984CE7">
        <w:rPr>
          <w:rFonts w:ascii="Arial" w:hAnsi="Arial" w:cs="Arial"/>
          <w:sz w:val="22"/>
          <w:szCs w:val="22"/>
          <w:lang w:val="en-US"/>
        </w:rPr>
        <w:t>Fulfillment of commitments to local stakeholders and stakeholders considered to be adequately involved.</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lang w:val="en-US"/>
        </w:rPr>
      </w:pPr>
      <w:r w:rsidRPr="00984CE7">
        <w:rPr>
          <w:rFonts w:ascii="Arial" w:hAnsi="Arial" w:cs="Arial"/>
          <w:b/>
          <w:sz w:val="22"/>
          <w:szCs w:val="22"/>
          <w:lang w:val="en-US"/>
        </w:rPr>
        <w:t xml:space="preserve">Sustainability </w:t>
      </w:r>
      <w:r w:rsidRPr="00984CE7">
        <w:rPr>
          <w:rFonts w:ascii="Arial" w:hAnsi="Arial" w:cs="Arial"/>
          <w:sz w:val="22"/>
          <w:szCs w:val="22"/>
          <w:lang w:val="en-US"/>
        </w:rPr>
        <w:t>measures the extent to which benefits continue, within or outside the project domain, from a particular project or program after GEF assistance/external assistance has come to an end.  Relevant factors to improve the sustainability of project outcomes include</w:t>
      </w:r>
      <w:r w:rsidRPr="00984CE7">
        <w:rPr>
          <w:rStyle w:val="Refdenotaalpie"/>
          <w:rFonts w:ascii="Arial" w:hAnsi="Arial" w:cs="Arial"/>
          <w:sz w:val="22"/>
          <w:szCs w:val="22"/>
          <w:lang w:val="en-US"/>
        </w:rPr>
        <w:footnoteReference w:id="2"/>
      </w:r>
      <w:r w:rsidRPr="00984CE7">
        <w:rPr>
          <w:rFonts w:ascii="Arial" w:hAnsi="Arial" w:cs="Arial"/>
          <w:sz w:val="22"/>
          <w:szCs w:val="22"/>
          <w:lang w:val="en-US"/>
        </w:rPr>
        <w:t xml:space="preserve">: </w:t>
      </w:r>
    </w:p>
    <w:p w:rsidR="000B46EA" w:rsidRPr="00984CE7" w:rsidRDefault="000B46EA" w:rsidP="00611B7E">
      <w:pPr>
        <w:jc w:val="both"/>
        <w:rPr>
          <w:rFonts w:ascii="Arial" w:hAnsi="Arial" w:cs="Arial"/>
          <w:sz w:val="22"/>
          <w:szCs w:val="22"/>
          <w:lang w:val="en-US"/>
        </w:rPr>
      </w:pP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Development and implementation of a sustainability strategy</w:t>
      </w:r>
      <w:r w:rsidRPr="00984CE7">
        <w:rPr>
          <w:rFonts w:ascii="Arial" w:hAnsi="Arial" w:cs="Arial"/>
          <w:b/>
          <w:bCs/>
          <w:sz w:val="22"/>
          <w:szCs w:val="22"/>
          <w:lang w:val="en-US"/>
        </w:rPr>
        <w:t>.</w:t>
      </w:r>
      <w:r w:rsidRPr="00984CE7">
        <w:rPr>
          <w:rFonts w:ascii="Arial" w:hAnsi="Arial" w:cs="Arial"/>
          <w:sz w:val="22"/>
          <w:szCs w:val="22"/>
          <w:lang w:val="en-US"/>
        </w:rPr>
        <w:t xml:space="preserve"> </w:t>
      </w: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0B46EA" w:rsidRPr="00984CE7" w:rsidRDefault="000B46EA" w:rsidP="00611B7E">
      <w:pPr>
        <w:numPr>
          <w:ilvl w:val="0"/>
          <w:numId w:val="15"/>
        </w:numPr>
        <w:jc w:val="both"/>
        <w:rPr>
          <w:rFonts w:ascii="Arial" w:hAnsi="Arial" w:cs="Arial"/>
          <w:b/>
          <w:sz w:val="22"/>
          <w:szCs w:val="22"/>
          <w:lang w:val="en-US"/>
        </w:rPr>
      </w:pPr>
      <w:r w:rsidRPr="00984CE7">
        <w:rPr>
          <w:rFonts w:ascii="Arial" w:hAnsi="Arial" w:cs="Arial"/>
          <w:sz w:val="22"/>
          <w:szCs w:val="22"/>
          <w:lang w:val="en-US"/>
        </w:rPr>
        <w:t>Development of suitable organizational arrangements by public and/or private sector</w:t>
      </w:r>
      <w:r w:rsidRPr="00984CE7">
        <w:rPr>
          <w:rFonts w:ascii="Arial" w:hAnsi="Arial" w:cs="Arial"/>
          <w:b/>
          <w:bCs/>
          <w:sz w:val="22"/>
          <w:szCs w:val="22"/>
          <w:lang w:val="en-US"/>
        </w:rPr>
        <w:t>.</w:t>
      </w:r>
      <w:r w:rsidRPr="00984CE7">
        <w:rPr>
          <w:rFonts w:ascii="Arial" w:hAnsi="Arial" w:cs="Arial"/>
          <w:sz w:val="22"/>
          <w:szCs w:val="22"/>
          <w:lang w:val="en-US"/>
        </w:rPr>
        <w:t xml:space="preserve"> </w:t>
      </w: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Development of policy and regulatory frameworks that further the project objectives</w:t>
      </w:r>
      <w:r w:rsidRPr="00984CE7">
        <w:rPr>
          <w:rFonts w:ascii="Arial" w:hAnsi="Arial" w:cs="Arial"/>
          <w:b/>
          <w:bCs/>
          <w:sz w:val="22"/>
          <w:szCs w:val="22"/>
          <w:lang w:val="en-US"/>
        </w:rPr>
        <w:t>.</w:t>
      </w: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Incorporation of environmental and ecological factors affecting future flow of benefits.</w:t>
      </w:r>
    </w:p>
    <w:p w:rsidR="000B46EA" w:rsidRPr="00984CE7" w:rsidRDefault="000B46EA" w:rsidP="00611B7E">
      <w:pPr>
        <w:numPr>
          <w:ilvl w:val="0"/>
          <w:numId w:val="15"/>
        </w:numPr>
        <w:jc w:val="both"/>
        <w:rPr>
          <w:rFonts w:ascii="Arial" w:hAnsi="Arial" w:cs="Arial"/>
          <w:sz w:val="22"/>
          <w:szCs w:val="22"/>
        </w:rPr>
      </w:pPr>
      <w:r w:rsidRPr="00984CE7">
        <w:rPr>
          <w:rFonts w:ascii="Arial" w:hAnsi="Arial" w:cs="Arial"/>
          <w:sz w:val="22"/>
          <w:szCs w:val="22"/>
          <w:lang w:val="en-US"/>
        </w:rPr>
        <w:t>Development of appropriate institutional capacity (systems, structures, staff, expertise, etc.)</w:t>
      </w:r>
      <w:r w:rsidRPr="00984CE7">
        <w:rPr>
          <w:rFonts w:ascii="Arial" w:hAnsi="Arial" w:cs="Arial"/>
          <w:b/>
          <w:bCs/>
          <w:sz w:val="22"/>
          <w:szCs w:val="22"/>
          <w:lang w:val="en-US"/>
        </w:rPr>
        <w:t xml:space="preserve"> </w:t>
      </w:r>
      <w:r w:rsidRPr="00984CE7">
        <w:rPr>
          <w:rFonts w:ascii="Arial" w:hAnsi="Arial" w:cs="Arial"/>
          <w:b/>
          <w:bCs/>
          <w:sz w:val="22"/>
          <w:szCs w:val="22"/>
        </w:rPr>
        <w:t>.</w:t>
      </w: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Identification and involvement of champions (i.e. individuals in government and civil society who can promote sustainability of project outcomes)</w:t>
      </w:r>
      <w:r w:rsidRPr="00984CE7">
        <w:rPr>
          <w:rFonts w:ascii="Arial" w:hAnsi="Arial" w:cs="Arial"/>
          <w:b/>
          <w:bCs/>
          <w:sz w:val="22"/>
          <w:szCs w:val="22"/>
          <w:lang w:val="en-US"/>
        </w:rPr>
        <w:t>.</w:t>
      </w: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Achieving social sustainability, for example, by mainstreaming project activities into the economy or community production activities</w:t>
      </w:r>
      <w:r w:rsidRPr="00984CE7">
        <w:rPr>
          <w:rFonts w:ascii="Arial" w:hAnsi="Arial" w:cs="Arial"/>
          <w:b/>
          <w:bCs/>
          <w:sz w:val="22"/>
          <w:szCs w:val="22"/>
          <w:lang w:val="en-US"/>
        </w:rPr>
        <w:t>.</w:t>
      </w:r>
    </w:p>
    <w:p w:rsidR="000B46EA" w:rsidRPr="00984CE7" w:rsidRDefault="000B46EA" w:rsidP="00611B7E">
      <w:pPr>
        <w:numPr>
          <w:ilvl w:val="0"/>
          <w:numId w:val="15"/>
        </w:numPr>
        <w:jc w:val="both"/>
        <w:rPr>
          <w:rFonts w:ascii="Arial" w:hAnsi="Arial" w:cs="Arial"/>
          <w:sz w:val="22"/>
          <w:szCs w:val="22"/>
          <w:lang w:val="en-US"/>
        </w:rPr>
      </w:pPr>
      <w:r w:rsidRPr="00984CE7">
        <w:rPr>
          <w:rFonts w:ascii="Arial" w:hAnsi="Arial" w:cs="Arial"/>
          <w:sz w:val="22"/>
          <w:szCs w:val="22"/>
          <w:lang w:val="en-US"/>
        </w:rPr>
        <w:t>Achieving stakeholders consensus regarding courses of action on project activities.</w:t>
      </w:r>
    </w:p>
    <w:p w:rsidR="000B46EA" w:rsidRPr="00984CE7" w:rsidRDefault="000B46EA" w:rsidP="00611B7E">
      <w:pPr>
        <w:ind w:left="360"/>
        <w:jc w:val="both"/>
        <w:rPr>
          <w:rFonts w:ascii="Arial" w:hAnsi="Arial" w:cs="Arial"/>
          <w:sz w:val="22"/>
          <w:szCs w:val="22"/>
          <w:lang w:val="en-US"/>
        </w:rPr>
      </w:pP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rPr>
      </w:pPr>
      <w:r w:rsidRPr="00984CE7">
        <w:rPr>
          <w:rFonts w:ascii="Arial" w:hAnsi="Arial" w:cs="Arial"/>
          <w:b/>
          <w:sz w:val="22"/>
          <w:szCs w:val="22"/>
          <w:lang w:val="en-US"/>
        </w:rPr>
        <w:t>Replication approach</w:t>
      </w:r>
      <w:r w:rsidRPr="00984CE7">
        <w:rPr>
          <w:rFonts w:ascii="Arial" w:hAnsi="Arial" w:cs="Arial"/>
          <w:sz w:val="22"/>
          <w:szCs w:val="22"/>
          <w:lang w:val="en-US"/>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w:t>
      </w:r>
      <w:r w:rsidRPr="00984CE7">
        <w:rPr>
          <w:rFonts w:ascii="Arial" w:hAnsi="Arial" w:cs="Arial"/>
          <w:sz w:val="22"/>
          <w:szCs w:val="22"/>
          <w:lang w:val="en-US"/>
        </w:rPr>
        <w:lastRenderedPageBreak/>
        <w:t xml:space="preserve">different geographic area) or scaling up (lessons and experiences are replicated within the same geographic area but funded by other sources). </w:t>
      </w:r>
      <w:r w:rsidRPr="00984CE7">
        <w:rPr>
          <w:rFonts w:ascii="Arial" w:hAnsi="Arial" w:cs="Arial"/>
          <w:sz w:val="22"/>
          <w:szCs w:val="22"/>
        </w:rPr>
        <w:t xml:space="preserve">Examples of replication approaches include: </w:t>
      </w:r>
    </w:p>
    <w:p w:rsidR="000B46EA" w:rsidRPr="00984CE7" w:rsidRDefault="000B46EA" w:rsidP="00611B7E">
      <w:pPr>
        <w:jc w:val="both"/>
        <w:rPr>
          <w:rFonts w:ascii="Arial" w:hAnsi="Arial" w:cs="Arial"/>
          <w:sz w:val="22"/>
          <w:szCs w:val="22"/>
        </w:rPr>
      </w:pPr>
    </w:p>
    <w:p w:rsidR="000B46EA" w:rsidRPr="00984CE7" w:rsidRDefault="000B46EA" w:rsidP="00611B7E">
      <w:pPr>
        <w:numPr>
          <w:ilvl w:val="0"/>
          <w:numId w:val="12"/>
        </w:numPr>
        <w:jc w:val="both"/>
        <w:rPr>
          <w:rFonts w:ascii="Arial" w:hAnsi="Arial" w:cs="Arial"/>
          <w:sz w:val="22"/>
          <w:szCs w:val="22"/>
          <w:lang w:val="en-US"/>
        </w:rPr>
      </w:pPr>
      <w:r w:rsidRPr="00984CE7">
        <w:rPr>
          <w:rFonts w:ascii="Arial" w:hAnsi="Arial" w:cs="Arial"/>
          <w:sz w:val="22"/>
          <w:szCs w:val="22"/>
          <w:lang w:val="en-US"/>
        </w:rPr>
        <w:t>Knowledge transfer (i.e., dissemination of lessons through project result documents, training workshops, information exchange, a national and regional forum, etc).</w:t>
      </w:r>
    </w:p>
    <w:p w:rsidR="000B46EA" w:rsidRPr="00984CE7" w:rsidRDefault="000B46EA" w:rsidP="00611B7E">
      <w:pPr>
        <w:numPr>
          <w:ilvl w:val="0"/>
          <w:numId w:val="12"/>
        </w:numPr>
        <w:jc w:val="both"/>
        <w:rPr>
          <w:rFonts w:ascii="Arial" w:hAnsi="Arial" w:cs="Arial"/>
          <w:sz w:val="22"/>
          <w:szCs w:val="22"/>
        </w:rPr>
      </w:pPr>
      <w:r w:rsidRPr="00984CE7">
        <w:rPr>
          <w:rFonts w:ascii="Arial" w:hAnsi="Arial" w:cs="Arial"/>
          <w:sz w:val="22"/>
          <w:szCs w:val="22"/>
        </w:rPr>
        <w:t>Expansion of demonstration projects.</w:t>
      </w:r>
    </w:p>
    <w:p w:rsidR="000B46EA" w:rsidRPr="00984CE7" w:rsidRDefault="000B46EA" w:rsidP="00611B7E">
      <w:pPr>
        <w:numPr>
          <w:ilvl w:val="0"/>
          <w:numId w:val="12"/>
        </w:numPr>
        <w:jc w:val="both"/>
        <w:rPr>
          <w:rFonts w:ascii="Arial" w:hAnsi="Arial" w:cs="Arial"/>
          <w:sz w:val="22"/>
          <w:szCs w:val="22"/>
          <w:lang w:val="en-US"/>
        </w:rPr>
      </w:pPr>
      <w:r w:rsidRPr="00984CE7">
        <w:rPr>
          <w:rFonts w:ascii="Arial" w:hAnsi="Arial" w:cs="Arial"/>
          <w:sz w:val="22"/>
          <w:szCs w:val="22"/>
          <w:lang w:val="en-US"/>
        </w:rPr>
        <w:t>Capacity building and training of individuals, and institutions to expand the project’s achievements in the country or other regions.</w:t>
      </w:r>
    </w:p>
    <w:p w:rsidR="000B46EA" w:rsidRPr="00984CE7" w:rsidRDefault="000B46EA" w:rsidP="00611B7E">
      <w:pPr>
        <w:numPr>
          <w:ilvl w:val="0"/>
          <w:numId w:val="12"/>
        </w:numPr>
        <w:jc w:val="both"/>
        <w:rPr>
          <w:rFonts w:ascii="Arial" w:hAnsi="Arial" w:cs="Arial"/>
          <w:sz w:val="22"/>
          <w:szCs w:val="22"/>
          <w:lang w:val="en-US"/>
        </w:rPr>
      </w:pPr>
      <w:r w:rsidRPr="00984CE7">
        <w:rPr>
          <w:rFonts w:ascii="Arial" w:hAnsi="Arial" w:cs="Arial"/>
          <w:sz w:val="22"/>
          <w:szCs w:val="22"/>
          <w:lang w:val="en-US"/>
        </w:rPr>
        <w:t>Use of project-trained individuals, institutions or companies to replicate the project’s outcomes in other regions.</w:t>
      </w:r>
    </w:p>
    <w:p w:rsidR="000B46EA" w:rsidRPr="00984CE7" w:rsidRDefault="000B46EA" w:rsidP="00611B7E">
      <w:pPr>
        <w:jc w:val="both"/>
        <w:rPr>
          <w:rFonts w:ascii="Arial" w:hAnsi="Arial" w:cs="Arial"/>
          <w:sz w:val="22"/>
          <w:szCs w:val="22"/>
          <w:lang w:val="en-US"/>
        </w:rPr>
      </w:pPr>
    </w:p>
    <w:p w:rsidR="000B46EA" w:rsidRPr="00984CE7" w:rsidRDefault="000B46EA" w:rsidP="00611B7E">
      <w:pPr>
        <w:jc w:val="both"/>
        <w:rPr>
          <w:rFonts w:ascii="Arial" w:hAnsi="Arial" w:cs="Arial"/>
          <w:sz w:val="22"/>
          <w:szCs w:val="22"/>
        </w:rPr>
      </w:pPr>
      <w:r w:rsidRPr="00984CE7">
        <w:rPr>
          <w:rFonts w:ascii="Arial" w:hAnsi="Arial" w:cs="Arial"/>
          <w:b/>
          <w:sz w:val="22"/>
          <w:szCs w:val="22"/>
          <w:lang w:val="en-US"/>
        </w:rPr>
        <w:t xml:space="preserve">Financial Planning </w:t>
      </w:r>
      <w:r w:rsidRPr="00984CE7">
        <w:rPr>
          <w:rFonts w:ascii="Arial" w:hAnsi="Arial" w:cs="Arial"/>
          <w:sz w:val="22"/>
          <w:szCs w:val="22"/>
          <w:lang w:val="en-US"/>
        </w:rPr>
        <w:t xml:space="preserve">includes actual project cost by activity, financial management (including disbursement issues), and co-financing. If a financial audit has been conducted the major findings should be presented in the TE.  </w:t>
      </w:r>
      <w:r w:rsidRPr="00984CE7">
        <w:rPr>
          <w:rFonts w:ascii="Arial" w:hAnsi="Arial" w:cs="Arial"/>
          <w:sz w:val="22"/>
          <w:szCs w:val="22"/>
        </w:rPr>
        <w:t>Effective financial plans include:</w:t>
      </w:r>
    </w:p>
    <w:p w:rsidR="000B46EA" w:rsidRPr="00984CE7" w:rsidRDefault="000B46EA"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Identification of potential sources of co-financing as well as leveraged and associated financing</w:t>
      </w:r>
      <w:r w:rsidRPr="00984CE7">
        <w:rPr>
          <w:rStyle w:val="Refdenotaalpie"/>
          <w:rFonts w:ascii="Arial" w:hAnsi="Arial" w:cs="Arial"/>
          <w:i/>
          <w:sz w:val="22"/>
          <w:szCs w:val="22"/>
        </w:rPr>
        <w:footnoteReference w:id="3"/>
      </w:r>
      <w:r w:rsidRPr="00984CE7">
        <w:rPr>
          <w:rFonts w:ascii="Arial" w:hAnsi="Arial" w:cs="Arial"/>
          <w:sz w:val="22"/>
          <w:szCs w:val="22"/>
          <w:lang w:val="en-US"/>
        </w:rPr>
        <w:t xml:space="preserve">.  </w:t>
      </w:r>
    </w:p>
    <w:p w:rsidR="000B46EA" w:rsidRPr="00984CE7" w:rsidRDefault="000B46EA"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0B46EA" w:rsidRPr="00984CE7" w:rsidRDefault="000B46EA"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Due diligence in the management of funds and financial audits.</w:t>
      </w:r>
    </w:p>
    <w:p w:rsidR="000B46EA" w:rsidRPr="00984CE7" w:rsidRDefault="000B46EA" w:rsidP="00611B7E">
      <w:pPr>
        <w:jc w:val="both"/>
        <w:rPr>
          <w:rFonts w:ascii="Arial" w:hAnsi="Arial" w:cs="Arial"/>
          <w:sz w:val="22"/>
          <w:szCs w:val="22"/>
          <w:lang w:val="en-US"/>
        </w:rPr>
      </w:pPr>
    </w:p>
    <w:p w:rsidR="000B46EA" w:rsidRPr="00984CE7" w:rsidRDefault="000B46EA" w:rsidP="00611B7E">
      <w:pPr>
        <w:spacing w:line="216" w:lineRule="auto"/>
        <w:jc w:val="both"/>
        <w:rPr>
          <w:rFonts w:ascii="Arial" w:hAnsi="Arial" w:cs="Arial"/>
          <w:sz w:val="22"/>
          <w:szCs w:val="22"/>
          <w:lang w:val="en-US"/>
        </w:rPr>
      </w:pPr>
      <w:r w:rsidRPr="00984CE7">
        <w:rPr>
          <w:rFonts w:ascii="Arial" w:hAnsi="Arial" w:cs="Arial"/>
          <w:i/>
          <w:sz w:val="22"/>
          <w:szCs w:val="22"/>
          <w:lang w:val="en-US"/>
        </w:rPr>
        <w:t>Co financing includes:</w:t>
      </w:r>
      <w:r w:rsidRPr="00984CE7">
        <w:rPr>
          <w:rFonts w:ascii="Arial" w:hAnsi="Arial" w:cs="Arial"/>
          <w:sz w:val="22"/>
          <w:szCs w:val="22"/>
          <w:lang w:val="en-US"/>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0B46EA" w:rsidRPr="00984CE7" w:rsidRDefault="000B46EA" w:rsidP="00611B7E">
      <w:pPr>
        <w:spacing w:line="216" w:lineRule="auto"/>
        <w:jc w:val="both"/>
        <w:rPr>
          <w:rFonts w:ascii="Arial" w:hAnsi="Arial" w:cs="Arial"/>
          <w:sz w:val="22"/>
          <w:szCs w:val="22"/>
          <w:lang w:val="en-US"/>
        </w:rPr>
      </w:pPr>
    </w:p>
    <w:p w:rsidR="000B46EA" w:rsidRPr="00984CE7" w:rsidRDefault="000B46EA" w:rsidP="00611B7E">
      <w:pPr>
        <w:spacing w:line="216" w:lineRule="auto"/>
        <w:jc w:val="both"/>
        <w:rPr>
          <w:rFonts w:ascii="Arial" w:hAnsi="Arial" w:cs="Arial"/>
          <w:sz w:val="22"/>
          <w:szCs w:val="22"/>
          <w:lang w:val="en-US"/>
        </w:rPr>
      </w:pPr>
      <w:r w:rsidRPr="00984CE7">
        <w:rPr>
          <w:rFonts w:ascii="Arial" w:hAnsi="Arial" w:cs="Arial"/>
          <w:i/>
          <w:sz w:val="22"/>
          <w:szCs w:val="22"/>
          <w:lang w:val="en-US"/>
        </w:rPr>
        <w:t>Leveraged resources</w:t>
      </w:r>
      <w:r w:rsidRPr="00984CE7">
        <w:rPr>
          <w:rFonts w:ascii="Arial" w:hAnsi="Arial" w:cs="Arial"/>
          <w:sz w:val="22"/>
          <w:szCs w:val="22"/>
          <w:lang w:val="en-US"/>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0B46EA" w:rsidRPr="00984CE7" w:rsidRDefault="000B46EA" w:rsidP="00611B7E">
      <w:pPr>
        <w:spacing w:line="216" w:lineRule="auto"/>
        <w:jc w:val="both"/>
        <w:rPr>
          <w:rFonts w:ascii="Arial" w:hAnsi="Arial" w:cs="Arial"/>
          <w:sz w:val="22"/>
          <w:szCs w:val="22"/>
          <w:lang w:val="en-US"/>
        </w:rPr>
      </w:pPr>
    </w:p>
    <w:p w:rsidR="000B46EA" w:rsidRPr="00984CE7" w:rsidRDefault="000B46EA" w:rsidP="00611B7E">
      <w:pPr>
        <w:spacing w:line="216" w:lineRule="auto"/>
        <w:jc w:val="both"/>
        <w:rPr>
          <w:rFonts w:ascii="Arial" w:hAnsi="Arial" w:cs="Arial"/>
          <w:sz w:val="22"/>
          <w:szCs w:val="22"/>
        </w:rPr>
      </w:pPr>
      <w:r w:rsidRPr="00984CE7">
        <w:rPr>
          <w:rFonts w:ascii="Arial" w:hAnsi="Arial" w:cs="Arial"/>
          <w:b/>
          <w:sz w:val="22"/>
          <w:szCs w:val="22"/>
          <w:lang w:val="en-US"/>
        </w:rPr>
        <w:t>Cost-effectiveness</w:t>
      </w:r>
      <w:r w:rsidRPr="00984CE7">
        <w:rPr>
          <w:rFonts w:ascii="Arial" w:hAnsi="Arial" w:cs="Arial"/>
          <w:sz w:val="22"/>
          <w:szCs w:val="22"/>
          <w:lang w:val="en-US"/>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w:t>
      </w:r>
      <w:r w:rsidRPr="00984CE7">
        <w:rPr>
          <w:rFonts w:ascii="Arial" w:hAnsi="Arial" w:cs="Arial"/>
          <w:sz w:val="22"/>
          <w:szCs w:val="22"/>
        </w:rPr>
        <w:t>Cost-effective factors include:</w:t>
      </w:r>
    </w:p>
    <w:p w:rsidR="000B46EA" w:rsidRPr="00984CE7" w:rsidRDefault="000B46EA" w:rsidP="00611B7E">
      <w:pPr>
        <w:numPr>
          <w:ilvl w:val="0"/>
          <w:numId w:val="14"/>
        </w:numPr>
        <w:spacing w:line="216" w:lineRule="auto"/>
        <w:jc w:val="both"/>
        <w:rPr>
          <w:rFonts w:ascii="Arial" w:hAnsi="Arial" w:cs="Arial"/>
          <w:sz w:val="22"/>
          <w:szCs w:val="22"/>
          <w:lang w:val="en-US"/>
        </w:rPr>
      </w:pPr>
      <w:r w:rsidRPr="00984CE7">
        <w:rPr>
          <w:rFonts w:ascii="Arial" w:hAnsi="Arial" w:cs="Arial"/>
          <w:sz w:val="22"/>
          <w:szCs w:val="22"/>
          <w:lang w:val="en-US"/>
        </w:rPr>
        <w:t>Compliance with the incremental cost criteria (e.g. GEF funds are used to finance a component of a project that would not have taken place without GEF funding.) and securing co-funding and associated funding.</w:t>
      </w:r>
    </w:p>
    <w:p w:rsidR="000B46EA" w:rsidRPr="00984CE7" w:rsidRDefault="000B46EA" w:rsidP="00611B7E">
      <w:pPr>
        <w:numPr>
          <w:ilvl w:val="0"/>
          <w:numId w:val="14"/>
        </w:numPr>
        <w:spacing w:line="216" w:lineRule="auto"/>
        <w:jc w:val="both"/>
        <w:rPr>
          <w:rFonts w:ascii="Arial" w:hAnsi="Arial" w:cs="Arial"/>
          <w:sz w:val="22"/>
          <w:szCs w:val="22"/>
          <w:lang w:val="en-US"/>
        </w:rPr>
      </w:pPr>
      <w:r w:rsidRPr="00984CE7">
        <w:rPr>
          <w:rFonts w:ascii="Arial" w:hAnsi="Arial" w:cs="Arial"/>
          <w:sz w:val="22"/>
          <w:szCs w:val="22"/>
          <w:lang w:val="en-US"/>
        </w:rPr>
        <w:t>The project completed the planned activities and met or exceeded the expected outcomes in terms of achievement of Global Environmental and Development Objectives according to schedule, and as cost-effective as initially planned.</w:t>
      </w:r>
    </w:p>
    <w:p w:rsidR="000B46EA" w:rsidRPr="00984CE7" w:rsidRDefault="000B46EA" w:rsidP="00611B7E">
      <w:pPr>
        <w:numPr>
          <w:ilvl w:val="0"/>
          <w:numId w:val="14"/>
        </w:numPr>
        <w:spacing w:line="216" w:lineRule="auto"/>
        <w:jc w:val="both"/>
        <w:rPr>
          <w:rFonts w:ascii="Arial" w:hAnsi="Arial" w:cs="Arial"/>
          <w:sz w:val="22"/>
          <w:szCs w:val="22"/>
          <w:lang w:val="en-US"/>
        </w:rPr>
      </w:pPr>
      <w:r w:rsidRPr="00984CE7">
        <w:rPr>
          <w:rFonts w:ascii="Arial" w:hAnsi="Arial" w:cs="Arial"/>
          <w:sz w:val="22"/>
          <w:szCs w:val="22"/>
          <w:lang w:val="en-US"/>
        </w:rPr>
        <w:t>The project used either a benchmark approach or a comparison approach (did not exceed the costs levels of similar projects in similar contexts</w:t>
      </w:r>
    </w:p>
    <w:p w:rsidR="000B46EA" w:rsidRPr="00984CE7" w:rsidRDefault="000B46EA" w:rsidP="00611B7E">
      <w:pPr>
        <w:spacing w:line="216" w:lineRule="auto"/>
        <w:jc w:val="both"/>
        <w:rPr>
          <w:rFonts w:ascii="Arial" w:hAnsi="Arial" w:cs="Arial"/>
          <w:sz w:val="22"/>
          <w:szCs w:val="22"/>
          <w:lang w:val="en-US"/>
        </w:rPr>
      </w:pPr>
    </w:p>
    <w:p w:rsidR="000B46EA" w:rsidRPr="00984CE7" w:rsidRDefault="000B46EA" w:rsidP="00611B7E">
      <w:pPr>
        <w:spacing w:line="216" w:lineRule="auto"/>
        <w:jc w:val="both"/>
        <w:rPr>
          <w:rFonts w:ascii="Arial" w:hAnsi="Arial" w:cs="Arial"/>
          <w:sz w:val="22"/>
          <w:szCs w:val="22"/>
          <w:lang w:val="en-US"/>
        </w:rPr>
      </w:pPr>
      <w:r w:rsidRPr="00984CE7">
        <w:rPr>
          <w:rFonts w:ascii="Arial" w:hAnsi="Arial" w:cs="Arial"/>
          <w:b/>
          <w:sz w:val="22"/>
          <w:szCs w:val="22"/>
          <w:lang w:val="en-US"/>
        </w:rPr>
        <w:t>Monitoring &amp; Evaluation</w:t>
      </w:r>
      <w:r w:rsidRPr="00984CE7">
        <w:rPr>
          <w:rFonts w:ascii="Arial" w:hAnsi="Arial" w:cs="Arial"/>
          <w:sz w:val="22"/>
          <w:szCs w:val="22"/>
          <w:lang w:val="en-US"/>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w:t>
      </w:r>
      <w:r w:rsidRPr="00984CE7">
        <w:rPr>
          <w:rFonts w:ascii="Arial" w:hAnsi="Arial" w:cs="Arial"/>
          <w:sz w:val="22"/>
          <w:szCs w:val="22"/>
          <w:lang w:val="en-US"/>
        </w:rPr>
        <w:lastRenderedPageBreak/>
        <w:t xml:space="preserve">information on the project implementation stage, performance indicators, level of funding still available, etc, building on the project’s logical framework. </w:t>
      </w:r>
    </w:p>
    <w:p w:rsidR="000B46EA" w:rsidRPr="00984CE7" w:rsidRDefault="000B46EA" w:rsidP="00611B7E">
      <w:pPr>
        <w:spacing w:line="216" w:lineRule="auto"/>
        <w:jc w:val="both"/>
        <w:rPr>
          <w:rFonts w:ascii="Arial" w:hAnsi="Arial" w:cs="Arial"/>
          <w:sz w:val="22"/>
          <w:szCs w:val="22"/>
          <w:lang w:val="en-US"/>
        </w:rPr>
      </w:pPr>
    </w:p>
    <w:p w:rsidR="000B46EA" w:rsidRPr="00984CE7" w:rsidRDefault="000B46EA" w:rsidP="00611B7E">
      <w:pPr>
        <w:spacing w:line="216" w:lineRule="auto"/>
        <w:jc w:val="both"/>
        <w:rPr>
          <w:rFonts w:ascii="Arial" w:hAnsi="Arial" w:cs="Arial"/>
          <w:sz w:val="22"/>
          <w:szCs w:val="22"/>
          <w:lang w:val="en-US"/>
        </w:rPr>
      </w:pPr>
      <w:r w:rsidRPr="00984CE7">
        <w:rPr>
          <w:rFonts w:ascii="Arial" w:hAnsi="Arial" w:cs="Arial"/>
          <w:sz w:val="22"/>
          <w:szCs w:val="22"/>
          <w:lang w:val="en-US"/>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r w:rsidRPr="00984CE7">
        <w:rPr>
          <w:rStyle w:val="Refdenotaalpie"/>
          <w:rFonts w:ascii="Arial" w:hAnsi="Arial" w:cs="Arial"/>
          <w:sz w:val="22"/>
          <w:szCs w:val="22"/>
          <w:lang w:val="en-US"/>
        </w:rPr>
        <w:footnoteReference w:id="4"/>
      </w:r>
      <w:r w:rsidRPr="00984CE7">
        <w:rPr>
          <w:rFonts w:ascii="Arial" w:hAnsi="Arial" w:cs="Arial"/>
          <w:sz w:val="22"/>
          <w:szCs w:val="22"/>
          <w:lang w:val="en-US"/>
        </w:rPr>
        <w:t>.</w:t>
      </w:r>
    </w:p>
    <w:p w:rsidR="000B46EA" w:rsidRPr="00984CE7" w:rsidRDefault="000B46EA" w:rsidP="00611B7E">
      <w:pPr>
        <w:spacing w:line="216" w:lineRule="auto"/>
        <w:jc w:val="both"/>
        <w:rPr>
          <w:rFonts w:ascii="Arial" w:hAnsi="Arial" w:cs="Arial"/>
          <w:sz w:val="22"/>
          <w:szCs w:val="22"/>
          <w:lang w:val="en-GB"/>
        </w:rPr>
      </w:pPr>
    </w:p>
    <w:p w:rsidR="000B46EA" w:rsidRPr="00984CE7" w:rsidRDefault="000B46EA" w:rsidP="00611B7E">
      <w:pPr>
        <w:spacing w:line="216" w:lineRule="auto"/>
        <w:jc w:val="both"/>
        <w:rPr>
          <w:rFonts w:ascii="Arial" w:hAnsi="Arial" w:cs="Arial"/>
          <w:sz w:val="22"/>
          <w:szCs w:val="22"/>
          <w:lang w:val="en-US"/>
        </w:rPr>
      </w:pPr>
      <w:r w:rsidRPr="00984CE7">
        <w:rPr>
          <w:rFonts w:ascii="Arial" w:hAnsi="Arial" w:cs="Arial"/>
          <w:b/>
          <w:sz w:val="22"/>
          <w:szCs w:val="22"/>
          <w:lang w:val="en-GB"/>
        </w:rPr>
        <w:t xml:space="preserve">Rating. </w:t>
      </w:r>
      <w:r w:rsidRPr="00984CE7">
        <w:rPr>
          <w:rFonts w:ascii="Arial" w:hAnsi="Arial" w:cs="Arial"/>
          <w:sz w:val="22"/>
          <w:szCs w:val="22"/>
          <w:lang w:val="en-US"/>
        </w:rPr>
        <w:t>We propose that, the evaluators use a six values rating system (Highly Satisfactory-HS, Satisfactory-S, Moderately Satisfactory  MS, Moderately Unsatisfactory-MS, Unsatisfactory U, Highly Unsatisfactory HU).  The benefit of a six value system is that it will allow for a more balanced set  of options (three options on the satisfactory side and three options on the  unsatisfactory side) while at the same time allowing for a category that while  not quite satisfactory is not low enough to be unsatisfactory. This is an improvement on a four values rating system in as far as a four value systems would either have three values on the satisfactory (HS, S and MS) and one on  the unsatisfactory side (U) and thus would be unbalanced, or when being  balanced (HS, S, MU and U) would not allow for a value that is not good enough  to be fully satisfactory but is not low enough to be rated as unsatisfactory.</w:t>
      </w:r>
    </w:p>
    <w:p w:rsidR="000B46EA" w:rsidRPr="00984CE7" w:rsidRDefault="000B46EA" w:rsidP="00611B7E">
      <w:pPr>
        <w:autoSpaceDE w:val="0"/>
        <w:autoSpaceDN w:val="0"/>
        <w:adjustRightInd w:val="0"/>
        <w:jc w:val="both"/>
        <w:rPr>
          <w:rFonts w:ascii="Arial" w:hAnsi="Arial" w:cs="Arial"/>
          <w:sz w:val="22"/>
          <w:szCs w:val="22"/>
          <w:lang w:val="en-US"/>
        </w:rPr>
      </w:pPr>
    </w:p>
    <w:p w:rsidR="000B46EA" w:rsidRPr="00984CE7" w:rsidRDefault="000B46EA" w:rsidP="00611B7E">
      <w:pPr>
        <w:spacing w:line="216" w:lineRule="auto"/>
        <w:jc w:val="both"/>
        <w:rPr>
          <w:rFonts w:ascii="Arial" w:hAnsi="Arial" w:cs="Arial"/>
          <w:sz w:val="22"/>
          <w:szCs w:val="22"/>
          <w:lang w:val="en-US"/>
        </w:rPr>
        <w:sectPr w:rsidR="000B46EA" w:rsidRPr="00984CE7" w:rsidSect="00611B7E">
          <w:headerReference w:type="default" r:id="rId10"/>
          <w:footerReference w:type="default" r:id="rId11"/>
          <w:pgSz w:w="12240" w:h="15840" w:code="1"/>
          <w:pgMar w:top="1411" w:right="1152" w:bottom="1411" w:left="1152" w:header="720" w:footer="720" w:gutter="0"/>
          <w:pgNumType w:start="1"/>
          <w:cols w:space="709"/>
        </w:sectPr>
      </w:pPr>
    </w:p>
    <w:p w:rsidR="000B46EA" w:rsidRPr="00984CE7" w:rsidRDefault="000B46EA" w:rsidP="00611B7E">
      <w:pPr>
        <w:pStyle w:val="Piedepgina"/>
        <w:rPr>
          <w:rFonts w:ascii="Arial" w:hAnsi="Arial" w:cs="Arial"/>
          <w:sz w:val="22"/>
          <w:szCs w:val="22"/>
          <w:lang w:val="en-GB"/>
        </w:rPr>
      </w:pPr>
    </w:p>
    <w:tbl>
      <w:tblPr>
        <w:tblpPr w:leftFromText="180" w:rightFromText="180" w:vertAnchor="page" w:horzAnchor="margin" w:tblpX="144" w:tblpY="2881"/>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900"/>
        <w:gridCol w:w="1080"/>
        <w:gridCol w:w="900"/>
        <w:gridCol w:w="1080"/>
        <w:gridCol w:w="900"/>
        <w:gridCol w:w="1080"/>
        <w:gridCol w:w="900"/>
        <w:gridCol w:w="1260"/>
        <w:gridCol w:w="1080"/>
      </w:tblGrid>
      <w:tr w:rsidR="000B46EA" w:rsidRPr="00984CE7">
        <w:trPr>
          <w:cantSplit/>
        </w:trPr>
        <w:tc>
          <w:tcPr>
            <w:tcW w:w="2088" w:type="dxa"/>
            <w:vMerge w:val="restart"/>
            <w:shd w:val="pct10" w:color="auto" w:fill="auto"/>
            <w:vAlign w:val="center"/>
          </w:tcPr>
          <w:p w:rsidR="000B46EA" w:rsidRPr="00984CE7" w:rsidRDefault="000B46EA" w:rsidP="00611B7E">
            <w:pPr>
              <w:jc w:val="center"/>
              <w:rPr>
                <w:rFonts w:ascii="Arial" w:hAnsi="Arial" w:cs="Arial"/>
                <w:b/>
                <w:bCs/>
              </w:rPr>
            </w:pPr>
            <w:r w:rsidRPr="00984CE7">
              <w:rPr>
                <w:rFonts w:ascii="Arial" w:hAnsi="Arial" w:cs="Arial"/>
                <w:b/>
                <w:bCs/>
                <w:sz w:val="22"/>
                <w:szCs w:val="22"/>
              </w:rPr>
              <w:t>Co financing</w:t>
            </w:r>
            <w:r w:rsidRPr="00984CE7">
              <w:rPr>
                <w:rFonts w:ascii="Arial" w:hAnsi="Arial" w:cs="Arial"/>
                <w:b/>
                <w:bCs/>
                <w:sz w:val="22"/>
                <w:szCs w:val="22"/>
              </w:rPr>
              <w:br/>
              <w:t>(Type/Source)</w:t>
            </w:r>
          </w:p>
        </w:tc>
        <w:tc>
          <w:tcPr>
            <w:tcW w:w="1980" w:type="dxa"/>
            <w:gridSpan w:val="2"/>
            <w:shd w:val="pct10" w:color="auto" w:fill="auto"/>
          </w:tcPr>
          <w:p w:rsidR="000B46EA" w:rsidRPr="00984CE7" w:rsidRDefault="000B46EA" w:rsidP="00611B7E">
            <w:pPr>
              <w:jc w:val="center"/>
              <w:rPr>
                <w:rFonts w:ascii="Arial" w:hAnsi="Arial" w:cs="Arial"/>
                <w:b/>
                <w:bCs/>
                <w:lang w:val="en-US"/>
              </w:rPr>
            </w:pPr>
            <w:r w:rsidRPr="00984CE7">
              <w:rPr>
                <w:rFonts w:ascii="Arial" w:hAnsi="Arial" w:cs="Arial"/>
                <w:b/>
                <w:bCs/>
                <w:sz w:val="22"/>
                <w:szCs w:val="22"/>
                <w:lang w:val="en-US"/>
              </w:rPr>
              <w:t>IA own</w:t>
            </w:r>
            <w:r w:rsidRPr="00984CE7">
              <w:rPr>
                <w:rFonts w:ascii="Arial" w:hAnsi="Arial" w:cs="Arial"/>
                <w:b/>
                <w:bCs/>
                <w:sz w:val="22"/>
                <w:szCs w:val="22"/>
                <w:lang w:val="en-US"/>
              </w:rPr>
              <w:br/>
              <w:t xml:space="preserve"> Financing</w:t>
            </w:r>
            <w:r w:rsidRPr="00984CE7">
              <w:rPr>
                <w:rFonts w:ascii="Arial" w:hAnsi="Arial" w:cs="Arial"/>
                <w:b/>
                <w:bCs/>
                <w:sz w:val="22"/>
                <w:szCs w:val="22"/>
                <w:lang w:val="en-US"/>
              </w:rPr>
              <w:br/>
              <w:t>(mill US$)</w:t>
            </w:r>
          </w:p>
        </w:tc>
        <w:tc>
          <w:tcPr>
            <w:tcW w:w="1980" w:type="dxa"/>
            <w:gridSpan w:val="2"/>
            <w:shd w:val="pct10" w:color="auto" w:fill="auto"/>
          </w:tcPr>
          <w:p w:rsidR="000B46EA" w:rsidRPr="00984CE7" w:rsidRDefault="000B46EA" w:rsidP="00611B7E">
            <w:pPr>
              <w:jc w:val="center"/>
              <w:rPr>
                <w:rFonts w:ascii="Arial" w:hAnsi="Arial" w:cs="Arial"/>
                <w:b/>
                <w:bCs/>
              </w:rPr>
            </w:pPr>
            <w:r w:rsidRPr="00984CE7">
              <w:rPr>
                <w:rFonts w:ascii="Arial" w:hAnsi="Arial" w:cs="Arial"/>
                <w:b/>
                <w:bCs/>
                <w:sz w:val="22"/>
                <w:szCs w:val="22"/>
              </w:rPr>
              <w:t>Government</w:t>
            </w:r>
            <w:r w:rsidRPr="00984CE7">
              <w:rPr>
                <w:rFonts w:ascii="Arial" w:hAnsi="Arial" w:cs="Arial"/>
                <w:b/>
                <w:bCs/>
                <w:sz w:val="22"/>
                <w:szCs w:val="22"/>
              </w:rPr>
              <w:br/>
            </w:r>
          </w:p>
          <w:p w:rsidR="000B46EA" w:rsidRPr="00984CE7" w:rsidRDefault="000B46EA" w:rsidP="00611B7E">
            <w:pPr>
              <w:jc w:val="center"/>
              <w:rPr>
                <w:rFonts w:ascii="Arial" w:hAnsi="Arial" w:cs="Arial"/>
                <w:b/>
                <w:bCs/>
              </w:rPr>
            </w:pPr>
            <w:r w:rsidRPr="00984CE7">
              <w:rPr>
                <w:rFonts w:ascii="Arial" w:hAnsi="Arial" w:cs="Arial"/>
                <w:b/>
                <w:bCs/>
                <w:sz w:val="22"/>
                <w:szCs w:val="22"/>
              </w:rPr>
              <w:t>(mill US$)</w:t>
            </w:r>
          </w:p>
        </w:tc>
        <w:tc>
          <w:tcPr>
            <w:tcW w:w="1980" w:type="dxa"/>
            <w:gridSpan w:val="2"/>
            <w:shd w:val="pct10" w:color="auto" w:fill="auto"/>
          </w:tcPr>
          <w:p w:rsidR="000B46EA" w:rsidRPr="00984CE7" w:rsidRDefault="000B46EA" w:rsidP="00611B7E">
            <w:pPr>
              <w:jc w:val="center"/>
              <w:rPr>
                <w:rFonts w:ascii="Arial" w:hAnsi="Arial" w:cs="Arial"/>
                <w:b/>
                <w:bCs/>
              </w:rPr>
            </w:pPr>
            <w:r w:rsidRPr="00984CE7">
              <w:rPr>
                <w:rFonts w:ascii="Arial" w:hAnsi="Arial" w:cs="Arial"/>
                <w:b/>
                <w:bCs/>
                <w:sz w:val="22"/>
                <w:szCs w:val="22"/>
              </w:rPr>
              <w:t>Other*</w:t>
            </w:r>
            <w:r w:rsidRPr="00984CE7">
              <w:rPr>
                <w:rFonts w:ascii="Arial" w:hAnsi="Arial" w:cs="Arial"/>
                <w:b/>
                <w:bCs/>
                <w:sz w:val="22"/>
                <w:szCs w:val="22"/>
              </w:rPr>
              <w:br/>
            </w:r>
          </w:p>
          <w:p w:rsidR="000B46EA" w:rsidRPr="00984CE7" w:rsidRDefault="000B46EA" w:rsidP="00611B7E">
            <w:pPr>
              <w:jc w:val="center"/>
              <w:rPr>
                <w:rFonts w:ascii="Arial" w:hAnsi="Arial" w:cs="Arial"/>
                <w:b/>
                <w:bCs/>
              </w:rPr>
            </w:pPr>
            <w:r w:rsidRPr="00984CE7">
              <w:rPr>
                <w:rFonts w:ascii="Arial" w:hAnsi="Arial" w:cs="Arial"/>
                <w:b/>
                <w:bCs/>
                <w:sz w:val="22"/>
                <w:szCs w:val="22"/>
              </w:rPr>
              <w:t>(mill US$)</w:t>
            </w:r>
          </w:p>
        </w:tc>
        <w:tc>
          <w:tcPr>
            <w:tcW w:w="1980" w:type="dxa"/>
            <w:gridSpan w:val="2"/>
            <w:shd w:val="pct10" w:color="auto" w:fill="auto"/>
          </w:tcPr>
          <w:p w:rsidR="000B46EA" w:rsidRPr="00984CE7" w:rsidRDefault="000B46EA" w:rsidP="00611B7E">
            <w:pPr>
              <w:jc w:val="center"/>
              <w:rPr>
                <w:rFonts w:ascii="Arial" w:hAnsi="Arial" w:cs="Arial"/>
                <w:b/>
                <w:bCs/>
              </w:rPr>
            </w:pPr>
            <w:r w:rsidRPr="00984CE7">
              <w:rPr>
                <w:rFonts w:ascii="Arial" w:hAnsi="Arial" w:cs="Arial"/>
                <w:b/>
                <w:bCs/>
                <w:sz w:val="22"/>
                <w:szCs w:val="22"/>
              </w:rPr>
              <w:t>Total</w:t>
            </w:r>
            <w:r w:rsidRPr="00984CE7">
              <w:rPr>
                <w:rFonts w:ascii="Arial" w:hAnsi="Arial" w:cs="Arial"/>
                <w:b/>
                <w:bCs/>
                <w:sz w:val="22"/>
                <w:szCs w:val="22"/>
              </w:rPr>
              <w:br/>
            </w:r>
            <w:r w:rsidRPr="00984CE7">
              <w:rPr>
                <w:rFonts w:ascii="Arial" w:hAnsi="Arial" w:cs="Arial"/>
                <w:b/>
                <w:bCs/>
                <w:sz w:val="22"/>
                <w:szCs w:val="22"/>
              </w:rPr>
              <w:br/>
              <w:t>(mill US$)</w:t>
            </w:r>
          </w:p>
        </w:tc>
        <w:tc>
          <w:tcPr>
            <w:tcW w:w="2340" w:type="dxa"/>
            <w:gridSpan w:val="2"/>
            <w:shd w:val="pct10" w:color="auto" w:fill="auto"/>
          </w:tcPr>
          <w:p w:rsidR="000B46EA" w:rsidRPr="00984CE7" w:rsidRDefault="000B46EA" w:rsidP="00611B7E">
            <w:pPr>
              <w:jc w:val="center"/>
              <w:rPr>
                <w:rFonts w:ascii="Arial" w:hAnsi="Arial" w:cs="Arial"/>
                <w:b/>
                <w:bCs/>
              </w:rPr>
            </w:pPr>
            <w:r w:rsidRPr="00984CE7">
              <w:rPr>
                <w:rFonts w:ascii="Arial" w:hAnsi="Arial" w:cs="Arial"/>
                <w:b/>
                <w:bCs/>
                <w:sz w:val="22"/>
                <w:szCs w:val="22"/>
              </w:rPr>
              <w:t>Total</w:t>
            </w:r>
          </w:p>
          <w:p w:rsidR="000B46EA" w:rsidRPr="00984CE7" w:rsidRDefault="000B46EA" w:rsidP="00611B7E">
            <w:pPr>
              <w:jc w:val="center"/>
              <w:rPr>
                <w:rFonts w:ascii="Arial" w:hAnsi="Arial" w:cs="Arial"/>
                <w:b/>
                <w:bCs/>
              </w:rPr>
            </w:pPr>
            <w:r w:rsidRPr="00984CE7">
              <w:rPr>
                <w:rFonts w:ascii="Arial" w:hAnsi="Arial" w:cs="Arial"/>
                <w:b/>
                <w:bCs/>
                <w:sz w:val="22"/>
                <w:szCs w:val="22"/>
              </w:rPr>
              <w:t>Disbursement</w:t>
            </w:r>
            <w:r w:rsidRPr="00984CE7">
              <w:rPr>
                <w:rFonts w:ascii="Arial" w:hAnsi="Arial" w:cs="Arial"/>
                <w:b/>
                <w:bCs/>
                <w:sz w:val="22"/>
                <w:szCs w:val="22"/>
              </w:rPr>
              <w:br/>
              <w:t>(mill US$)</w:t>
            </w:r>
          </w:p>
        </w:tc>
      </w:tr>
      <w:tr w:rsidR="000B46EA" w:rsidRPr="00984CE7">
        <w:trPr>
          <w:cantSplit/>
        </w:trPr>
        <w:tc>
          <w:tcPr>
            <w:tcW w:w="2088" w:type="dxa"/>
            <w:vMerge/>
          </w:tcPr>
          <w:p w:rsidR="000B46EA" w:rsidRPr="00984CE7" w:rsidRDefault="000B46EA" w:rsidP="00611B7E">
            <w:pPr>
              <w:rPr>
                <w:rFonts w:ascii="Arial" w:hAnsi="Arial" w:cs="Arial"/>
              </w:rPr>
            </w:pPr>
          </w:p>
        </w:tc>
        <w:tc>
          <w:tcPr>
            <w:tcW w:w="1080" w:type="dxa"/>
            <w:shd w:val="pct12" w:color="auto" w:fill="auto"/>
          </w:tcPr>
          <w:p w:rsidR="000B46EA" w:rsidRPr="00984CE7" w:rsidRDefault="000B46EA" w:rsidP="00611B7E">
            <w:pPr>
              <w:pStyle w:val="Ttulo8"/>
              <w:rPr>
                <w:rFonts w:ascii="Arial" w:hAnsi="Arial" w:cs="Arial"/>
              </w:rPr>
            </w:pPr>
            <w:r w:rsidRPr="00984CE7">
              <w:rPr>
                <w:rFonts w:ascii="Arial" w:hAnsi="Arial" w:cs="Arial"/>
                <w:sz w:val="22"/>
                <w:szCs w:val="22"/>
              </w:rPr>
              <w:t>Planned</w:t>
            </w:r>
          </w:p>
        </w:tc>
        <w:tc>
          <w:tcPr>
            <w:tcW w:w="90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Actual</w:t>
            </w:r>
          </w:p>
        </w:tc>
        <w:tc>
          <w:tcPr>
            <w:tcW w:w="108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Planned</w:t>
            </w:r>
          </w:p>
        </w:tc>
        <w:tc>
          <w:tcPr>
            <w:tcW w:w="90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Actual</w:t>
            </w:r>
          </w:p>
        </w:tc>
        <w:tc>
          <w:tcPr>
            <w:tcW w:w="108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Planned</w:t>
            </w:r>
          </w:p>
        </w:tc>
        <w:tc>
          <w:tcPr>
            <w:tcW w:w="90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Actual</w:t>
            </w:r>
          </w:p>
        </w:tc>
        <w:tc>
          <w:tcPr>
            <w:tcW w:w="108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Planned</w:t>
            </w:r>
          </w:p>
        </w:tc>
        <w:tc>
          <w:tcPr>
            <w:tcW w:w="90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Actual</w:t>
            </w:r>
          </w:p>
        </w:tc>
        <w:tc>
          <w:tcPr>
            <w:tcW w:w="1260" w:type="dxa"/>
            <w:shd w:val="pct12" w:color="auto" w:fill="auto"/>
          </w:tcPr>
          <w:p w:rsidR="000B46EA" w:rsidRPr="00984CE7" w:rsidRDefault="000B46EA" w:rsidP="00611B7E">
            <w:pPr>
              <w:rPr>
                <w:rFonts w:ascii="Arial" w:hAnsi="Arial" w:cs="Arial"/>
                <w:b/>
                <w:bCs/>
              </w:rPr>
            </w:pPr>
            <w:r w:rsidRPr="00984CE7">
              <w:rPr>
                <w:rFonts w:ascii="Arial" w:hAnsi="Arial" w:cs="Arial"/>
                <w:b/>
                <w:bCs/>
                <w:sz w:val="22"/>
                <w:szCs w:val="22"/>
              </w:rPr>
              <w:t>Planned</w:t>
            </w:r>
          </w:p>
        </w:tc>
        <w:tc>
          <w:tcPr>
            <w:tcW w:w="1080" w:type="dxa"/>
            <w:shd w:val="pct12" w:color="auto" w:fill="auto"/>
          </w:tcPr>
          <w:p w:rsidR="000B46EA" w:rsidRPr="00984CE7" w:rsidRDefault="000B46EA" w:rsidP="00611B7E">
            <w:pPr>
              <w:pStyle w:val="Ttulo8"/>
              <w:rPr>
                <w:rFonts w:ascii="Arial" w:hAnsi="Arial" w:cs="Arial"/>
              </w:rPr>
            </w:pPr>
            <w:r w:rsidRPr="00984CE7">
              <w:rPr>
                <w:rFonts w:ascii="Arial" w:hAnsi="Arial" w:cs="Arial"/>
                <w:sz w:val="22"/>
                <w:szCs w:val="22"/>
              </w:rPr>
              <w:t>Actual</w:t>
            </w:r>
          </w:p>
        </w:tc>
      </w:tr>
      <w:tr w:rsidR="000B46EA" w:rsidRPr="00984CE7">
        <w:trPr>
          <w:cantSplit/>
        </w:trPr>
        <w:tc>
          <w:tcPr>
            <w:tcW w:w="2088" w:type="dxa"/>
          </w:tcPr>
          <w:p w:rsidR="000B46EA" w:rsidRPr="00984CE7" w:rsidRDefault="000B46EA" w:rsidP="00611B7E">
            <w:pPr>
              <w:numPr>
                <w:ilvl w:val="0"/>
                <w:numId w:val="6"/>
              </w:numPr>
              <w:rPr>
                <w:rFonts w:ascii="Arial" w:hAnsi="Arial" w:cs="Arial"/>
              </w:rPr>
            </w:pPr>
            <w:r w:rsidRPr="00984CE7">
              <w:rPr>
                <w:rFonts w:ascii="Arial" w:hAnsi="Arial" w:cs="Arial"/>
                <w:sz w:val="22"/>
                <w:szCs w:val="22"/>
              </w:rPr>
              <w:t>Grants</w:t>
            </w: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26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r>
      <w:tr w:rsidR="000B46EA" w:rsidRPr="00B1282B">
        <w:trPr>
          <w:cantSplit/>
        </w:trPr>
        <w:tc>
          <w:tcPr>
            <w:tcW w:w="2088" w:type="dxa"/>
          </w:tcPr>
          <w:p w:rsidR="000B46EA" w:rsidRPr="00984CE7" w:rsidRDefault="000B46EA" w:rsidP="00611B7E">
            <w:pPr>
              <w:numPr>
                <w:ilvl w:val="0"/>
                <w:numId w:val="6"/>
              </w:numPr>
              <w:rPr>
                <w:rFonts w:ascii="Arial" w:hAnsi="Arial" w:cs="Arial"/>
                <w:lang w:val="en-US"/>
              </w:rPr>
            </w:pPr>
            <w:r w:rsidRPr="00984CE7">
              <w:rPr>
                <w:rFonts w:ascii="Arial" w:hAnsi="Arial" w:cs="Arial"/>
                <w:sz w:val="22"/>
                <w:szCs w:val="22"/>
                <w:lang w:val="en-US"/>
              </w:rPr>
              <w:t xml:space="preserve">Loans/Concessional (compared to market rate) </w:t>
            </w:r>
          </w:p>
        </w:tc>
        <w:tc>
          <w:tcPr>
            <w:tcW w:w="1080" w:type="dxa"/>
          </w:tcPr>
          <w:p w:rsidR="000B46EA" w:rsidRPr="00984CE7" w:rsidRDefault="000B46EA" w:rsidP="00611B7E">
            <w:pPr>
              <w:rPr>
                <w:rFonts w:ascii="Arial" w:hAnsi="Arial" w:cs="Arial"/>
                <w:lang w:val="en-US"/>
              </w:rPr>
            </w:pPr>
          </w:p>
        </w:tc>
        <w:tc>
          <w:tcPr>
            <w:tcW w:w="900" w:type="dxa"/>
          </w:tcPr>
          <w:p w:rsidR="000B46EA" w:rsidRPr="00984CE7" w:rsidRDefault="000B46EA" w:rsidP="00611B7E">
            <w:pPr>
              <w:rPr>
                <w:rFonts w:ascii="Arial" w:hAnsi="Arial" w:cs="Arial"/>
                <w:lang w:val="en-US"/>
              </w:rPr>
            </w:pPr>
          </w:p>
        </w:tc>
        <w:tc>
          <w:tcPr>
            <w:tcW w:w="1080" w:type="dxa"/>
          </w:tcPr>
          <w:p w:rsidR="000B46EA" w:rsidRPr="00984CE7" w:rsidRDefault="000B46EA" w:rsidP="00611B7E">
            <w:pPr>
              <w:rPr>
                <w:rFonts w:ascii="Arial" w:hAnsi="Arial" w:cs="Arial"/>
                <w:lang w:val="en-US"/>
              </w:rPr>
            </w:pPr>
          </w:p>
        </w:tc>
        <w:tc>
          <w:tcPr>
            <w:tcW w:w="900" w:type="dxa"/>
          </w:tcPr>
          <w:p w:rsidR="000B46EA" w:rsidRPr="00984CE7" w:rsidRDefault="000B46EA" w:rsidP="00611B7E">
            <w:pPr>
              <w:rPr>
                <w:rFonts w:ascii="Arial" w:hAnsi="Arial" w:cs="Arial"/>
                <w:lang w:val="en-US"/>
              </w:rPr>
            </w:pPr>
          </w:p>
        </w:tc>
        <w:tc>
          <w:tcPr>
            <w:tcW w:w="1080" w:type="dxa"/>
          </w:tcPr>
          <w:p w:rsidR="000B46EA" w:rsidRPr="00984CE7" w:rsidRDefault="000B46EA" w:rsidP="00611B7E">
            <w:pPr>
              <w:rPr>
                <w:rFonts w:ascii="Arial" w:hAnsi="Arial" w:cs="Arial"/>
                <w:lang w:val="en-US"/>
              </w:rPr>
            </w:pPr>
          </w:p>
        </w:tc>
        <w:tc>
          <w:tcPr>
            <w:tcW w:w="900" w:type="dxa"/>
          </w:tcPr>
          <w:p w:rsidR="000B46EA" w:rsidRPr="00984CE7" w:rsidRDefault="000B46EA" w:rsidP="00611B7E">
            <w:pPr>
              <w:rPr>
                <w:rFonts w:ascii="Arial" w:hAnsi="Arial" w:cs="Arial"/>
                <w:lang w:val="en-US"/>
              </w:rPr>
            </w:pPr>
          </w:p>
        </w:tc>
        <w:tc>
          <w:tcPr>
            <w:tcW w:w="1080" w:type="dxa"/>
          </w:tcPr>
          <w:p w:rsidR="000B46EA" w:rsidRPr="00984CE7" w:rsidRDefault="000B46EA" w:rsidP="00611B7E">
            <w:pPr>
              <w:rPr>
                <w:rFonts w:ascii="Arial" w:hAnsi="Arial" w:cs="Arial"/>
                <w:lang w:val="en-US"/>
              </w:rPr>
            </w:pPr>
          </w:p>
        </w:tc>
        <w:tc>
          <w:tcPr>
            <w:tcW w:w="900" w:type="dxa"/>
          </w:tcPr>
          <w:p w:rsidR="000B46EA" w:rsidRPr="00984CE7" w:rsidRDefault="000B46EA" w:rsidP="00611B7E">
            <w:pPr>
              <w:rPr>
                <w:rFonts w:ascii="Arial" w:hAnsi="Arial" w:cs="Arial"/>
                <w:lang w:val="en-US"/>
              </w:rPr>
            </w:pPr>
          </w:p>
        </w:tc>
        <w:tc>
          <w:tcPr>
            <w:tcW w:w="1260" w:type="dxa"/>
          </w:tcPr>
          <w:p w:rsidR="000B46EA" w:rsidRPr="00984CE7" w:rsidRDefault="000B46EA" w:rsidP="00611B7E">
            <w:pPr>
              <w:rPr>
                <w:rFonts w:ascii="Arial" w:hAnsi="Arial" w:cs="Arial"/>
                <w:lang w:val="en-US"/>
              </w:rPr>
            </w:pPr>
          </w:p>
        </w:tc>
        <w:tc>
          <w:tcPr>
            <w:tcW w:w="1080" w:type="dxa"/>
          </w:tcPr>
          <w:p w:rsidR="000B46EA" w:rsidRPr="00984CE7" w:rsidRDefault="000B46EA" w:rsidP="00611B7E">
            <w:pPr>
              <w:rPr>
                <w:rFonts w:ascii="Arial" w:hAnsi="Arial" w:cs="Arial"/>
                <w:lang w:val="en-US"/>
              </w:rPr>
            </w:pPr>
          </w:p>
        </w:tc>
      </w:tr>
      <w:tr w:rsidR="000B46EA" w:rsidRPr="00984CE7">
        <w:trPr>
          <w:cantSplit/>
        </w:trPr>
        <w:tc>
          <w:tcPr>
            <w:tcW w:w="2088" w:type="dxa"/>
          </w:tcPr>
          <w:p w:rsidR="000B46EA" w:rsidRPr="00984CE7" w:rsidRDefault="000B46EA" w:rsidP="00611B7E">
            <w:pPr>
              <w:numPr>
                <w:ilvl w:val="0"/>
                <w:numId w:val="6"/>
              </w:numPr>
              <w:rPr>
                <w:rFonts w:ascii="Arial" w:hAnsi="Arial" w:cs="Arial"/>
              </w:rPr>
            </w:pPr>
            <w:r w:rsidRPr="00984CE7">
              <w:rPr>
                <w:rFonts w:ascii="Arial" w:hAnsi="Arial" w:cs="Arial"/>
                <w:sz w:val="22"/>
                <w:szCs w:val="22"/>
              </w:rPr>
              <w:t>Credits</w:t>
            </w: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26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r>
      <w:tr w:rsidR="000B46EA" w:rsidRPr="00984CE7">
        <w:trPr>
          <w:cantSplit/>
        </w:trPr>
        <w:tc>
          <w:tcPr>
            <w:tcW w:w="2088" w:type="dxa"/>
          </w:tcPr>
          <w:p w:rsidR="000B46EA" w:rsidRPr="00984CE7" w:rsidRDefault="000B46EA" w:rsidP="00611B7E">
            <w:pPr>
              <w:numPr>
                <w:ilvl w:val="0"/>
                <w:numId w:val="6"/>
              </w:numPr>
              <w:rPr>
                <w:rFonts w:ascii="Arial" w:hAnsi="Arial" w:cs="Arial"/>
              </w:rPr>
            </w:pPr>
            <w:r w:rsidRPr="00984CE7">
              <w:rPr>
                <w:rFonts w:ascii="Arial" w:hAnsi="Arial" w:cs="Arial"/>
                <w:sz w:val="22"/>
                <w:szCs w:val="22"/>
              </w:rPr>
              <w:t>Equity investments</w:t>
            </w: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26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r>
      <w:tr w:rsidR="000B46EA" w:rsidRPr="00984CE7">
        <w:trPr>
          <w:cantSplit/>
        </w:trPr>
        <w:tc>
          <w:tcPr>
            <w:tcW w:w="2088" w:type="dxa"/>
          </w:tcPr>
          <w:p w:rsidR="000B46EA" w:rsidRPr="00984CE7" w:rsidRDefault="000B46EA" w:rsidP="00611B7E">
            <w:pPr>
              <w:numPr>
                <w:ilvl w:val="0"/>
                <w:numId w:val="6"/>
              </w:numPr>
              <w:rPr>
                <w:rFonts w:ascii="Arial" w:hAnsi="Arial" w:cs="Arial"/>
              </w:rPr>
            </w:pPr>
            <w:r w:rsidRPr="00984CE7">
              <w:rPr>
                <w:rFonts w:ascii="Arial" w:hAnsi="Arial" w:cs="Arial"/>
                <w:sz w:val="22"/>
                <w:szCs w:val="22"/>
              </w:rPr>
              <w:t>In-kind support</w:t>
            </w: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26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r>
      <w:tr w:rsidR="000B46EA" w:rsidRPr="00984CE7">
        <w:trPr>
          <w:cantSplit/>
        </w:trPr>
        <w:tc>
          <w:tcPr>
            <w:tcW w:w="2088" w:type="dxa"/>
          </w:tcPr>
          <w:p w:rsidR="000B46EA" w:rsidRPr="00984CE7" w:rsidRDefault="000B46EA" w:rsidP="00611B7E">
            <w:pPr>
              <w:numPr>
                <w:ilvl w:val="0"/>
                <w:numId w:val="6"/>
              </w:numPr>
              <w:rPr>
                <w:rFonts w:ascii="Arial" w:hAnsi="Arial" w:cs="Arial"/>
              </w:rPr>
            </w:pPr>
            <w:r w:rsidRPr="00984CE7">
              <w:rPr>
                <w:rFonts w:ascii="Arial" w:hAnsi="Arial" w:cs="Arial"/>
                <w:sz w:val="22"/>
                <w:szCs w:val="22"/>
              </w:rPr>
              <w:t>Other (*)</w:t>
            </w: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26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r>
      <w:tr w:rsidR="000B46EA" w:rsidRPr="00984CE7">
        <w:trPr>
          <w:cantSplit/>
        </w:trPr>
        <w:tc>
          <w:tcPr>
            <w:tcW w:w="2088" w:type="dxa"/>
          </w:tcPr>
          <w:p w:rsidR="000B46EA" w:rsidRPr="00984CE7" w:rsidRDefault="000B46EA" w:rsidP="00611B7E">
            <w:pPr>
              <w:pStyle w:val="Ttulo1"/>
              <w:rPr>
                <w:rFonts w:ascii="Arial" w:hAnsi="Arial" w:cs="Arial"/>
                <w:szCs w:val="22"/>
              </w:rPr>
            </w:pPr>
            <w:r w:rsidRPr="00984CE7">
              <w:rPr>
                <w:rFonts w:ascii="Arial" w:hAnsi="Arial" w:cs="Arial"/>
                <w:sz w:val="22"/>
                <w:szCs w:val="22"/>
              </w:rPr>
              <w:t>Totals</w:t>
            </w: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c>
          <w:tcPr>
            <w:tcW w:w="900" w:type="dxa"/>
          </w:tcPr>
          <w:p w:rsidR="000B46EA" w:rsidRPr="00984CE7" w:rsidRDefault="000B46EA" w:rsidP="00611B7E">
            <w:pPr>
              <w:rPr>
                <w:rFonts w:ascii="Arial" w:hAnsi="Arial" w:cs="Arial"/>
              </w:rPr>
            </w:pPr>
          </w:p>
        </w:tc>
        <w:tc>
          <w:tcPr>
            <w:tcW w:w="1260" w:type="dxa"/>
          </w:tcPr>
          <w:p w:rsidR="000B46EA" w:rsidRPr="00984CE7" w:rsidRDefault="000B46EA" w:rsidP="00611B7E">
            <w:pPr>
              <w:rPr>
                <w:rFonts w:ascii="Arial" w:hAnsi="Arial" w:cs="Arial"/>
              </w:rPr>
            </w:pPr>
          </w:p>
        </w:tc>
        <w:tc>
          <w:tcPr>
            <w:tcW w:w="1080" w:type="dxa"/>
          </w:tcPr>
          <w:p w:rsidR="000B46EA" w:rsidRPr="00984CE7" w:rsidRDefault="000B46EA" w:rsidP="00611B7E">
            <w:pPr>
              <w:rPr>
                <w:rFonts w:ascii="Arial" w:hAnsi="Arial" w:cs="Arial"/>
              </w:rPr>
            </w:pPr>
          </w:p>
        </w:tc>
      </w:tr>
    </w:tbl>
    <w:p w:rsidR="000B46EA" w:rsidRPr="00984CE7" w:rsidRDefault="000B46EA" w:rsidP="00611B7E">
      <w:pPr>
        <w:pStyle w:val="Descripcin"/>
        <w:rPr>
          <w:rFonts w:ascii="Arial" w:hAnsi="Arial" w:cs="Arial"/>
          <w:smallCaps/>
          <w:sz w:val="22"/>
          <w:szCs w:val="22"/>
        </w:rPr>
      </w:pPr>
      <w:r w:rsidRPr="00984CE7">
        <w:rPr>
          <w:rFonts w:ascii="Arial" w:hAnsi="Arial" w:cs="Arial"/>
          <w:smallCaps/>
          <w:sz w:val="22"/>
          <w:szCs w:val="22"/>
        </w:rPr>
        <w:t>ANEXO 3 - Financial Planning: Co-financing</w:t>
      </w: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GB"/>
        </w:rPr>
      </w:pPr>
    </w:p>
    <w:p w:rsidR="000B46EA" w:rsidRPr="00984CE7" w:rsidRDefault="000B46EA" w:rsidP="00611B7E">
      <w:pPr>
        <w:rPr>
          <w:rFonts w:ascii="Arial" w:hAnsi="Arial" w:cs="Arial"/>
          <w:sz w:val="22"/>
          <w:szCs w:val="22"/>
          <w:lang w:val="en-US"/>
        </w:rPr>
      </w:pPr>
    </w:p>
    <w:p w:rsidR="000B46EA" w:rsidRPr="00984CE7" w:rsidRDefault="000B46EA" w:rsidP="00611B7E">
      <w:pPr>
        <w:rPr>
          <w:rFonts w:ascii="Arial" w:hAnsi="Arial" w:cs="Arial"/>
          <w:sz w:val="22"/>
          <w:szCs w:val="22"/>
          <w:lang w:val="en-US"/>
        </w:rPr>
      </w:pPr>
    </w:p>
    <w:p w:rsidR="000B46EA" w:rsidRPr="00984CE7" w:rsidRDefault="000B46EA" w:rsidP="00611B7E">
      <w:pPr>
        <w:rPr>
          <w:rFonts w:ascii="Arial" w:hAnsi="Arial" w:cs="Arial"/>
          <w:sz w:val="22"/>
          <w:szCs w:val="22"/>
          <w:lang w:val="en-US"/>
        </w:rPr>
      </w:pPr>
    </w:p>
    <w:p w:rsidR="000B46EA" w:rsidRPr="00984CE7" w:rsidRDefault="000B46EA" w:rsidP="00611B7E">
      <w:pPr>
        <w:rPr>
          <w:rFonts w:ascii="Arial" w:hAnsi="Arial" w:cs="Arial"/>
          <w:sz w:val="22"/>
          <w:szCs w:val="22"/>
          <w:lang w:val="en-US"/>
        </w:rPr>
      </w:pPr>
    </w:p>
    <w:p w:rsidR="000B46EA" w:rsidRPr="00984CE7" w:rsidRDefault="000B46EA" w:rsidP="00611B7E">
      <w:pPr>
        <w:rPr>
          <w:rFonts w:ascii="Arial" w:hAnsi="Arial" w:cs="Arial"/>
          <w:sz w:val="22"/>
          <w:szCs w:val="22"/>
          <w:lang w:val="en-US"/>
        </w:rPr>
      </w:pPr>
    </w:p>
    <w:p w:rsidR="000B46EA" w:rsidRPr="00984CE7" w:rsidRDefault="000B46EA" w:rsidP="00611B7E">
      <w:pPr>
        <w:rPr>
          <w:rFonts w:ascii="Arial" w:hAnsi="Arial" w:cs="Arial"/>
          <w:sz w:val="22"/>
          <w:szCs w:val="22"/>
          <w:lang w:val="en-US"/>
        </w:rPr>
      </w:pPr>
      <w:r w:rsidRPr="00984CE7">
        <w:rPr>
          <w:rFonts w:ascii="Arial" w:hAnsi="Arial" w:cs="Arial"/>
          <w:sz w:val="22"/>
          <w:szCs w:val="22"/>
          <w:lang w:val="en-US"/>
        </w:rPr>
        <w:t>* Other is referred to contributions mobilized for the project from other multilateral agencies, bilateral development cooperation agencies, NGOs, the private sector and beneficiaries.</w:t>
      </w:r>
    </w:p>
    <w:p w:rsidR="000B46EA" w:rsidRPr="00984CE7" w:rsidRDefault="000B46EA" w:rsidP="00611B7E">
      <w:pPr>
        <w:ind w:left="360"/>
        <w:rPr>
          <w:rFonts w:ascii="Arial" w:hAnsi="Arial" w:cs="Arial"/>
          <w:sz w:val="22"/>
          <w:szCs w:val="22"/>
          <w:lang w:val="en-US"/>
        </w:rPr>
      </w:pPr>
    </w:p>
    <w:p w:rsidR="000B46EA" w:rsidRPr="00984CE7" w:rsidRDefault="000B46EA" w:rsidP="00611B7E">
      <w:pPr>
        <w:pStyle w:val="Ttulo2"/>
        <w:rPr>
          <w:rFonts w:ascii="Arial" w:hAnsi="Arial" w:cs="Arial"/>
          <w:sz w:val="22"/>
          <w:szCs w:val="22"/>
          <w:lang w:val="en-US"/>
        </w:rPr>
      </w:pPr>
      <w:r w:rsidRPr="00984CE7">
        <w:rPr>
          <w:rFonts w:ascii="Arial" w:hAnsi="Arial" w:cs="Arial"/>
          <w:sz w:val="22"/>
          <w:szCs w:val="22"/>
          <w:lang w:val="en-US"/>
        </w:rPr>
        <w:t>Leveraged Resources</w:t>
      </w:r>
    </w:p>
    <w:p w:rsidR="000B46EA" w:rsidRPr="00984CE7" w:rsidRDefault="000B46EA" w:rsidP="00611B7E">
      <w:pPr>
        <w:rPr>
          <w:rFonts w:ascii="Arial" w:hAnsi="Arial" w:cs="Arial"/>
          <w:sz w:val="22"/>
          <w:szCs w:val="22"/>
          <w:lang w:val="en-US"/>
        </w:rPr>
      </w:pPr>
      <w:r w:rsidRPr="00984CE7">
        <w:rPr>
          <w:rFonts w:ascii="Arial" w:hAnsi="Arial" w:cs="Arial"/>
          <w:sz w:val="22"/>
          <w:szCs w:val="22"/>
          <w:lang w:val="en-US"/>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0B46EA" w:rsidRPr="00984CE7" w:rsidRDefault="000B46EA">
      <w:pPr>
        <w:rPr>
          <w:rFonts w:ascii="Arial" w:eastAsia="Batang" w:hAnsi="Arial" w:cs="Arial"/>
          <w:b/>
          <w:bCs/>
          <w:sz w:val="22"/>
          <w:szCs w:val="22"/>
          <w:lang w:val="en-US"/>
        </w:rPr>
      </w:pPr>
    </w:p>
    <w:p w:rsidR="000B46EA" w:rsidRDefault="000B46EA" w:rsidP="00611B7E">
      <w:pPr>
        <w:jc w:val="both"/>
        <w:rPr>
          <w:rFonts w:ascii="Arial" w:hAnsi="Arial" w:cs="Arial"/>
          <w:sz w:val="22"/>
          <w:szCs w:val="22"/>
          <w:lang w:val="en-US"/>
        </w:rPr>
      </w:pPr>
    </w:p>
    <w:p w:rsidR="000B46EA" w:rsidRDefault="000B46EA" w:rsidP="00611B7E">
      <w:pPr>
        <w:jc w:val="both"/>
        <w:rPr>
          <w:rFonts w:ascii="Arial" w:hAnsi="Arial" w:cs="Arial"/>
          <w:sz w:val="22"/>
          <w:szCs w:val="22"/>
          <w:lang w:val="en-US"/>
        </w:rPr>
      </w:pPr>
    </w:p>
    <w:p w:rsidR="000B46EA" w:rsidRDefault="000B46EA" w:rsidP="00611B7E">
      <w:pPr>
        <w:jc w:val="both"/>
        <w:rPr>
          <w:rFonts w:ascii="Arial" w:hAnsi="Arial" w:cs="Arial"/>
          <w:sz w:val="22"/>
          <w:szCs w:val="22"/>
          <w:lang w:val="en-US"/>
        </w:rPr>
      </w:pPr>
    </w:p>
    <w:p w:rsidR="001E2AE0" w:rsidRPr="001C143D" w:rsidRDefault="001E2AE0" w:rsidP="001E2AE0">
      <w:pPr>
        <w:jc w:val="both"/>
        <w:rPr>
          <w:rFonts w:ascii="Arial" w:hAnsi="Arial" w:cs="Arial"/>
          <w:b/>
          <w:sz w:val="22"/>
          <w:szCs w:val="22"/>
          <w:lang w:val="pt-PT"/>
        </w:rPr>
      </w:pPr>
      <w:r w:rsidRPr="001C143D">
        <w:rPr>
          <w:rFonts w:ascii="Arial" w:hAnsi="Arial" w:cs="Arial"/>
          <w:b/>
          <w:sz w:val="22"/>
          <w:szCs w:val="22"/>
          <w:lang w:val="pt-PT"/>
        </w:rPr>
        <w:lastRenderedPageBreak/>
        <w:t>ANEXO 4: Listado de actores a entrevistar:</w:t>
      </w:r>
    </w:p>
    <w:p w:rsidR="001E2AE0" w:rsidRPr="001C143D" w:rsidRDefault="001E2AE0" w:rsidP="001E2AE0">
      <w:pPr>
        <w:jc w:val="both"/>
        <w:rPr>
          <w:rFonts w:ascii="Arial" w:hAnsi="Arial" w:cs="Arial"/>
          <w:sz w:val="22"/>
          <w:szCs w:val="22"/>
          <w:lang w:val="pt-PT"/>
        </w:rPr>
      </w:pPr>
      <w:r w:rsidRPr="001C143D">
        <w:rPr>
          <w:rFonts w:ascii="Arial" w:hAnsi="Arial" w:cs="Arial"/>
          <w:sz w:val="22"/>
          <w:szCs w:val="22"/>
          <w:lang w:val="pt-PT"/>
        </w:rPr>
        <w:tab/>
      </w:r>
      <w:r w:rsidRPr="001C143D">
        <w:rPr>
          <w:rFonts w:ascii="Arial" w:hAnsi="Arial" w:cs="Arial"/>
          <w:sz w:val="22"/>
          <w:szCs w:val="22"/>
          <w:lang w:val="pt-PT"/>
        </w:rPr>
        <w:tab/>
      </w:r>
      <w:r w:rsidRPr="001C143D">
        <w:rPr>
          <w:rFonts w:ascii="Arial" w:hAnsi="Arial" w:cs="Arial"/>
          <w:sz w:val="22"/>
          <w:szCs w:val="22"/>
          <w:lang w:val="pt-PT"/>
        </w:rPr>
        <w:tab/>
      </w:r>
    </w:p>
    <w:p w:rsidR="001E2AE0" w:rsidRPr="001C143D" w:rsidRDefault="001E2AE0" w:rsidP="001E2AE0">
      <w:pPr>
        <w:jc w:val="both"/>
        <w:rPr>
          <w:rFonts w:ascii="Arial" w:hAnsi="Arial" w:cs="Arial"/>
          <w:sz w:val="22"/>
          <w:szCs w:val="22"/>
          <w:lang w:val="pt-PT"/>
        </w:rPr>
      </w:pPr>
    </w:p>
    <w:p w:rsidR="001E2AE0" w:rsidRPr="00A2724B" w:rsidRDefault="001E2AE0" w:rsidP="001E2AE0">
      <w:pPr>
        <w:jc w:val="both"/>
        <w:rPr>
          <w:rFonts w:ascii="Arial" w:hAnsi="Arial" w:cs="Arial"/>
          <w:b/>
          <w:sz w:val="22"/>
          <w:szCs w:val="22"/>
        </w:rPr>
      </w:pPr>
      <w:r w:rsidRPr="00A2724B">
        <w:rPr>
          <w:rFonts w:ascii="Arial" w:hAnsi="Arial" w:cs="Arial"/>
          <w:b/>
          <w:sz w:val="22"/>
          <w:szCs w:val="22"/>
        </w:rPr>
        <w:t>La Pampa</w:t>
      </w:r>
    </w:p>
    <w:p w:rsidR="001E2AE0" w:rsidRDefault="001E2AE0" w:rsidP="001E2AE0">
      <w:pPr>
        <w:numPr>
          <w:ilvl w:val="0"/>
          <w:numId w:val="55"/>
        </w:numPr>
        <w:jc w:val="both"/>
        <w:rPr>
          <w:rFonts w:ascii="Arial" w:hAnsi="Arial" w:cs="Arial"/>
          <w:sz w:val="22"/>
          <w:szCs w:val="22"/>
        </w:rPr>
      </w:pPr>
      <w:r>
        <w:rPr>
          <w:rFonts w:ascii="Arial" w:hAnsi="Arial" w:cs="Arial"/>
          <w:sz w:val="22"/>
          <w:szCs w:val="22"/>
        </w:rPr>
        <w:t>Coordinador Técnico Provincial: Ing. Sergio Baudracco. baudracco@cpenet.com.</w:t>
      </w:r>
      <w:smartTag w:uri="urn:schemas-microsoft-com:office:smarttags" w:element="PersonName">
        <w:r>
          <w:rPr>
            <w:rFonts w:ascii="Arial" w:hAnsi="Arial" w:cs="Arial"/>
            <w:sz w:val="22"/>
            <w:szCs w:val="22"/>
          </w:rPr>
          <w:t>ar</w:t>
        </w:r>
      </w:smartTag>
    </w:p>
    <w:p w:rsidR="001E2AE0" w:rsidRDefault="001E2AE0" w:rsidP="001E2AE0">
      <w:pPr>
        <w:numPr>
          <w:ilvl w:val="0"/>
          <w:numId w:val="55"/>
        </w:numPr>
        <w:jc w:val="both"/>
        <w:rPr>
          <w:rFonts w:ascii="Arial" w:hAnsi="Arial" w:cs="Arial"/>
          <w:sz w:val="22"/>
          <w:szCs w:val="22"/>
        </w:rPr>
      </w:pPr>
      <w:r>
        <w:rPr>
          <w:rFonts w:ascii="Arial" w:hAnsi="Arial" w:cs="Arial"/>
          <w:sz w:val="22"/>
          <w:szCs w:val="22"/>
        </w:rPr>
        <w:t xml:space="preserve">Autoridad Provincial: Ing. Pedro Goyeneche </w:t>
      </w:r>
      <w:r w:rsidRPr="00052FD2">
        <w:rPr>
          <w:rFonts w:ascii="Arial" w:hAnsi="Arial" w:cs="Arial"/>
          <w:sz w:val="22"/>
          <w:szCs w:val="22"/>
        </w:rPr>
        <w:t>PGoyeneche@lapampa.gov.</w:t>
      </w:r>
      <w:smartTag w:uri="urn:schemas-microsoft-com:office:smarttags" w:element="PersonName">
        <w:r w:rsidRPr="00052FD2">
          <w:rPr>
            <w:rFonts w:ascii="Arial" w:hAnsi="Arial" w:cs="Arial"/>
            <w:sz w:val="22"/>
            <w:szCs w:val="22"/>
          </w:rPr>
          <w:t>ar</w:t>
        </w:r>
      </w:smartTag>
    </w:p>
    <w:p w:rsidR="001E2AE0" w:rsidRPr="001C143D" w:rsidRDefault="001E2AE0" w:rsidP="001E2AE0">
      <w:pPr>
        <w:numPr>
          <w:ilvl w:val="0"/>
          <w:numId w:val="55"/>
        </w:numPr>
        <w:jc w:val="both"/>
        <w:rPr>
          <w:rFonts w:ascii="Arial" w:hAnsi="Arial" w:cs="Arial"/>
          <w:sz w:val="22"/>
          <w:szCs w:val="22"/>
          <w:lang w:val="pt-PT"/>
        </w:rPr>
      </w:pPr>
      <w:r w:rsidRPr="001C143D">
        <w:rPr>
          <w:rFonts w:ascii="Arial" w:hAnsi="Arial" w:cs="Arial"/>
          <w:sz w:val="22"/>
          <w:szCs w:val="22"/>
          <w:lang w:val="pt-PT"/>
        </w:rPr>
        <w:t xml:space="preserve">Comisionado de Fomento USPA Perú: Sr. Roberto Kronemberger </w:t>
      </w:r>
    </w:p>
    <w:p w:rsidR="001E2AE0" w:rsidRPr="001C143D" w:rsidRDefault="001E2AE0" w:rsidP="001E2AE0">
      <w:pPr>
        <w:jc w:val="both"/>
        <w:rPr>
          <w:rFonts w:ascii="Arial" w:hAnsi="Arial" w:cs="Arial"/>
          <w:sz w:val="22"/>
          <w:szCs w:val="22"/>
          <w:lang w:val="pt-PT"/>
        </w:rPr>
      </w:pPr>
    </w:p>
    <w:p w:rsidR="001E2AE0" w:rsidRPr="00A2724B" w:rsidRDefault="001E2AE0" w:rsidP="001E2AE0">
      <w:pPr>
        <w:jc w:val="both"/>
        <w:rPr>
          <w:rFonts w:ascii="Arial" w:hAnsi="Arial" w:cs="Arial"/>
          <w:b/>
          <w:sz w:val="22"/>
          <w:szCs w:val="22"/>
        </w:rPr>
      </w:pPr>
      <w:r w:rsidRPr="00A2724B">
        <w:rPr>
          <w:rFonts w:ascii="Arial" w:hAnsi="Arial" w:cs="Arial"/>
          <w:b/>
          <w:sz w:val="22"/>
          <w:szCs w:val="22"/>
        </w:rPr>
        <w:t>Neuquén</w:t>
      </w:r>
    </w:p>
    <w:p w:rsidR="001E2AE0" w:rsidRDefault="001E2AE0" w:rsidP="001E2AE0">
      <w:pPr>
        <w:numPr>
          <w:ilvl w:val="0"/>
          <w:numId w:val="55"/>
        </w:numPr>
        <w:jc w:val="both"/>
        <w:rPr>
          <w:rFonts w:ascii="Arial" w:hAnsi="Arial" w:cs="Arial"/>
          <w:sz w:val="22"/>
          <w:szCs w:val="22"/>
        </w:rPr>
      </w:pPr>
      <w:r>
        <w:rPr>
          <w:rFonts w:ascii="Arial" w:hAnsi="Arial" w:cs="Arial"/>
          <w:sz w:val="22"/>
          <w:szCs w:val="22"/>
        </w:rPr>
        <w:t xml:space="preserve">Coordinador Técnico Provincial: Lic. Daniel Pérez </w:t>
      </w:r>
      <w:r w:rsidRPr="00052FD2">
        <w:rPr>
          <w:rFonts w:ascii="Arial" w:hAnsi="Arial" w:cs="Arial"/>
          <w:sz w:val="22"/>
          <w:szCs w:val="22"/>
        </w:rPr>
        <w:t>perez.gefpatagonia@gmail.com</w:t>
      </w:r>
    </w:p>
    <w:p w:rsidR="001E2AE0" w:rsidRDefault="001E2AE0" w:rsidP="001E2AE0">
      <w:pPr>
        <w:numPr>
          <w:ilvl w:val="0"/>
          <w:numId w:val="55"/>
        </w:numPr>
        <w:jc w:val="both"/>
        <w:rPr>
          <w:rFonts w:ascii="Arial" w:hAnsi="Arial" w:cs="Arial"/>
          <w:sz w:val="22"/>
          <w:szCs w:val="22"/>
        </w:rPr>
      </w:pPr>
      <w:r>
        <w:rPr>
          <w:rFonts w:ascii="Arial" w:hAnsi="Arial" w:cs="Arial"/>
          <w:sz w:val="22"/>
          <w:szCs w:val="22"/>
        </w:rPr>
        <w:t>Comisionado de Fomento USPA Aguada San Roque: Sra. Viviana Moyano</w:t>
      </w:r>
    </w:p>
    <w:p w:rsidR="001E2AE0" w:rsidRDefault="001E2AE0" w:rsidP="001E2AE0">
      <w:pPr>
        <w:jc w:val="both"/>
        <w:rPr>
          <w:rFonts w:ascii="Arial" w:hAnsi="Arial" w:cs="Arial"/>
          <w:sz w:val="22"/>
          <w:szCs w:val="22"/>
        </w:rPr>
      </w:pPr>
    </w:p>
    <w:p w:rsidR="001E2AE0" w:rsidRDefault="001E2AE0" w:rsidP="001E2AE0">
      <w:pPr>
        <w:jc w:val="both"/>
        <w:rPr>
          <w:rFonts w:ascii="Arial" w:hAnsi="Arial" w:cs="Arial"/>
          <w:sz w:val="22"/>
          <w:szCs w:val="22"/>
        </w:rPr>
      </w:pPr>
    </w:p>
    <w:p w:rsidR="001E2AE0" w:rsidRPr="00A2724B" w:rsidRDefault="001E2AE0" w:rsidP="001E2AE0">
      <w:pPr>
        <w:jc w:val="both"/>
        <w:rPr>
          <w:rFonts w:ascii="Arial" w:hAnsi="Arial" w:cs="Arial"/>
          <w:b/>
          <w:sz w:val="22"/>
          <w:szCs w:val="22"/>
        </w:rPr>
      </w:pPr>
      <w:r w:rsidRPr="00A2724B">
        <w:rPr>
          <w:rFonts w:ascii="Arial" w:hAnsi="Arial" w:cs="Arial"/>
          <w:b/>
          <w:sz w:val="22"/>
          <w:szCs w:val="22"/>
        </w:rPr>
        <w:t>Río Negro</w:t>
      </w:r>
    </w:p>
    <w:p w:rsidR="001E2AE0" w:rsidRDefault="001E2AE0" w:rsidP="001E2AE0">
      <w:pPr>
        <w:numPr>
          <w:ilvl w:val="0"/>
          <w:numId w:val="55"/>
        </w:numPr>
        <w:jc w:val="both"/>
        <w:rPr>
          <w:rFonts w:ascii="Arial" w:hAnsi="Arial" w:cs="Arial"/>
          <w:sz w:val="22"/>
          <w:szCs w:val="22"/>
        </w:rPr>
      </w:pPr>
      <w:r>
        <w:rPr>
          <w:rFonts w:ascii="Arial" w:hAnsi="Arial" w:cs="Arial"/>
          <w:sz w:val="22"/>
          <w:szCs w:val="22"/>
        </w:rPr>
        <w:t>Coordinador Técnico Provincial: Ing. Germán C</w:t>
      </w:r>
      <w:smartTag w:uri="urn:schemas-microsoft-com:office:smarttags" w:element="PersonName">
        <w:r>
          <w:rPr>
            <w:rFonts w:ascii="Arial" w:hAnsi="Arial" w:cs="Arial"/>
            <w:sz w:val="22"/>
            <w:szCs w:val="22"/>
          </w:rPr>
          <w:t>ar</w:t>
        </w:r>
      </w:smartTag>
      <w:r>
        <w:rPr>
          <w:rFonts w:ascii="Arial" w:hAnsi="Arial" w:cs="Arial"/>
          <w:sz w:val="22"/>
          <w:szCs w:val="22"/>
        </w:rPr>
        <w:t xml:space="preserve">iac. </w:t>
      </w:r>
      <w:r w:rsidRPr="00052FD2">
        <w:rPr>
          <w:rFonts w:ascii="Arial" w:hAnsi="Arial" w:cs="Arial"/>
          <w:sz w:val="22"/>
          <w:szCs w:val="22"/>
        </w:rPr>
        <w:t>germanc</w:t>
      </w:r>
      <w:smartTag w:uri="urn:schemas-microsoft-com:office:smarttags" w:element="PersonName">
        <w:r w:rsidRPr="00052FD2">
          <w:rPr>
            <w:rFonts w:ascii="Arial" w:hAnsi="Arial" w:cs="Arial"/>
            <w:sz w:val="22"/>
            <w:szCs w:val="22"/>
          </w:rPr>
          <w:t>ar</w:t>
        </w:r>
      </w:smartTag>
      <w:r w:rsidRPr="00052FD2">
        <w:rPr>
          <w:rFonts w:ascii="Arial" w:hAnsi="Arial" w:cs="Arial"/>
          <w:sz w:val="22"/>
          <w:szCs w:val="22"/>
        </w:rPr>
        <w:t>iac@gmail.com</w:t>
      </w:r>
    </w:p>
    <w:p w:rsidR="001E2AE0" w:rsidRPr="001C143D" w:rsidRDefault="001E2AE0" w:rsidP="001E2AE0">
      <w:pPr>
        <w:numPr>
          <w:ilvl w:val="0"/>
          <w:numId w:val="55"/>
        </w:numPr>
        <w:jc w:val="both"/>
        <w:rPr>
          <w:rFonts w:ascii="Arial" w:hAnsi="Arial" w:cs="Arial"/>
          <w:sz w:val="22"/>
          <w:szCs w:val="22"/>
          <w:lang w:val="pt-PT"/>
        </w:rPr>
      </w:pPr>
      <w:r w:rsidRPr="001C143D">
        <w:rPr>
          <w:rFonts w:ascii="Arial" w:hAnsi="Arial" w:cs="Arial"/>
          <w:sz w:val="22"/>
          <w:szCs w:val="22"/>
          <w:lang w:val="pt-PT"/>
        </w:rPr>
        <w:t>Ing. Guillermo Siffredi (INTA Patagonia Norte). siffredi.guillermo@inta.gob.ar</w:t>
      </w:r>
    </w:p>
    <w:p w:rsidR="001E2AE0" w:rsidRPr="001C143D" w:rsidRDefault="001E2AE0" w:rsidP="001E2AE0">
      <w:pPr>
        <w:ind w:left="360"/>
        <w:jc w:val="both"/>
        <w:rPr>
          <w:rFonts w:ascii="Arial" w:hAnsi="Arial" w:cs="Arial"/>
          <w:sz w:val="22"/>
          <w:szCs w:val="22"/>
          <w:lang w:val="pt-PT"/>
        </w:rPr>
      </w:pPr>
    </w:p>
    <w:p w:rsidR="001E2AE0" w:rsidRPr="001C143D" w:rsidRDefault="001E2AE0" w:rsidP="001E2AE0">
      <w:pPr>
        <w:jc w:val="both"/>
        <w:rPr>
          <w:rFonts w:ascii="Arial" w:hAnsi="Arial" w:cs="Arial"/>
          <w:sz w:val="22"/>
          <w:szCs w:val="22"/>
          <w:lang w:val="pt-PT"/>
        </w:rPr>
      </w:pPr>
    </w:p>
    <w:p w:rsidR="001E2AE0" w:rsidRPr="00A2724B" w:rsidRDefault="001E2AE0" w:rsidP="001E2AE0">
      <w:pPr>
        <w:jc w:val="both"/>
        <w:rPr>
          <w:rFonts w:ascii="Arial" w:hAnsi="Arial" w:cs="Arial"/>
          <w:b/>
          <w:sz w:val="22"/>
          <w:szCs w:val="22"/>
        </w:rPr>
      </w:pPr>
      <w:r w:rsidRPr="00A2724B">
        <w:rPr>
          <w:rFonts w:ascii="Arial" w:hAnsi="Arial" w:cs="Arial"/>
          <w:b/>
          <w:sz w:val="22"/>
          <w:szCs w:val="22"/>
        </w:rPr>
        <w:t>Chubut</w:t>
      </w:r>
    </w:p>
    <w:p w:rsidR="001E2AE0" w:rsidRDefault="001E2AE0" w:rsidP="001E2AE0">
      <w:pPr>
        <w:jc w:val="both"/>
        <w:rPr>
          <w:rFonts w:ascii="Arial" w:hAnsi="Arial" w:cs="Arial"/>
          <w:sz w:val="22"/>
          <w:szCs w:val="22"/>
        </w:rPr>
      </w:pPr>
    </w:p>
    <w:p w:rsidR="001E2AE0" w:rsidRDefault="001E2AE0" w:rsidP="001E2AE0">
      <w:pPr>
        <w:numPr>
          <w:ilvl w:val="0"/>
          <w:numId w:val="55"/>
        </w:numPr>
        <w:jc w:val="both"/>
        <w:rPr>
          <w:rFonts w:ascii="Arial" w:hAnsi="Arial" w:cs="Arial"/>
          <w:sz w:val="22"/>
          <w:szCs w:val="22"/>
        </w:rPr>
      </w:pPr>
      <w:r>
        <w:rPr>
          <w:rFonts w:ascii="Arial" w:hAnsi="Arial" w:cs="Arial"/>
          <w:sz w:val="22"/>
          <w:szCs w:val="22"/>
        </w:rPr>
        <w:t>Asistente Técnico Provincial: M.V. Alejandra S</w:t>
      </w:r>
      <w:smartTag w:uri="urn:schemas-microsoft-com:office:smarttags" w:element="PersonName">
        <w:r>
          <w:rPr>
            <w:rFonts w:ascii="Arial" w:hAnsi="Arial" w:cs="Arial"/>
            <w:sz w:val="22"/>
            <w:szCs w:val="22"/>
          </w:rPr>
          <w:t>ar</w:t>
        </w:r>
      </w:smartTag>
      <w:r>
        <w:rPr>
          <w:rFonts w:ascii="Arial" w:hAnsi="Arial" w:cs="Arial"/>
          <w:sz w:val="22"/>
          <w:szCs w:val="22"/>
        </w:rPr>
        <w:t>dón. telaleyto@hotmail.com</w:t>
      </w:r>
    </w:p>
    <w:p w:rsidR="001E2AE0" w:rsidRPr="001C143D" w:rsidRDefault="001E2AE0" w:rsidP="001E2AE0">
      <w:pPr>
        <w:numPr>
          <w:ilvl w:val="0"/>
          <w:numId w:val="55"/>
        </w:numPr>
        <w:jc w:val="both"/>
        <w:rPr>
          <w:rFonts w:ascii="Arial" w:hAnsi="Arial" w:cs="Arial"/>
          <w:sz w:val="22"/>
          <w:szCs w:val="22"/>
          <w:lang w:val="pt-PT"/>
        </w:rPr>
      </w:pPr>
      <w:r w:rsidRPr="001C143D">
        <w:rPr>
          <w:rFonts w:ascii="Arial" w:hAnsi="Arial" w:cs="Arial"/>
          <w:sz w:val="22"/>
          <w:szCs w:val="22"/>
          <w:lang w:val="pt-PT"/>
        </w:rPr>
        <w:t>Ing. Jorge Salomone (INTA Patagonia Sur). salomone.jorge@inta.gob.ar</w:t>
      </w:r>
    </w:p>
    <w:p w:rsidR="001E2AE0" w:rsidRPr="001C143D" w:rsidRDefault="001E2AE0" w:rsidP="001E2AE0">
      <w:pPr>
        <w:jc w:val="both"/>
        <w:rPr>
          <w:rFonts w:ascii="Arial" w:hAnsi="Arial" w:cs="Arial"/>
          <w:sz w:val="22"/>
          <w:szCs w:val="22"/>
          <w:lang w:val="pt-PT"/>
        </w:rPr>
      </w:pPr>
    </w:p>
    <w:p w:rsidR="001E2AE0" w:rsidRPr="001C143D" w:rsidRDefault="001E2AE0" w:rsidP="001E2AE0">
      <w:pPr>
        <w:jc w:val="both"/>
        <w:rPr>
          <w:rFonts w:ascii="Arial" w:hAnsi="Arial" w:cs="Arial"/>
          <w:sz w:val="22"/>
          <w:szCs w:val="22"/>
          <w:lang w:val="pt-PT"/>
        </w:rPr>
      </w:pPr>
    </w:p>
    <w:p w:rsidR="001E2AE0" w:rsidRPr="00A2724B" w:rsidRDefault="001E2AE0" w:rsidP="001E2AE0">
      <w:pPr>
        <w:jc w:val="both"/>
        <w:rPr>
          <w:rFonts w:ascii="Arial" w:hAnsi="Arial" w:cs="Arial"/>
          <w:b/>
          <w:sz w:val="22"/>
          <w:szCs w:val="22"/>
        </w:rPr>
      </w:pPr>
      <w:r w:rsidRPr="00A2724B">
        <w:rPr>
          <w:rFonts w:ascii="Arial" w:hAnsi="Arial" w:cs="Arial"/>
          <w:b/>
          <w:sz w:val="22"/>
          <w:szCs w:val="22"/>
        </w:rPr>
        <w:t>Santa Cruz</w:t>
      </w:r>
    </w:p>
    <w:p w:rsidR="001E2AE0" w:rsidRDefault="001E2AE0" w:rsidP="001E2AE0">
      <w:pPr>
        <w:jc w:val="both"/>
        <w:rPr>
          <w:rFonts w:ascii="Arial" w:hAnsi="Arial" w:cs="Arial"/>
          <w:sz w:val="22"/>
          <w:szCs w:val="22"/>
        </w:rPr>
      </w:pPr>
    </w:p>
    <w:p w:rsidR="001E2AE0" w:rsidRDefault="001E2AE0" w:rsidP="001E2AE0">
      <w:pPr>
        <w:numPr>
          <w:ilvl w:val="0"/>
          <w:numId w:val="55"/>
        </w:numPr>
        <w:jc w:val="both"/>
        <w:rPr>
          <w:rFonts w:ascii="Arial" w:hAnsi="Arial" w:cs="Arial"/>
          <w:sz w:val="22"/>
          <w:szCs w:val="22"/>
        </w:rPr>
      </w:pPr>
      <w:r>
        <w:rPr>
          <w:rFonts w:ascii="Arial" w:hAnsi="Arial" w:cs="Arial"/>
          <w:sz w:val="22"/>
          <w:szCs w:val="22"/>
        </w:rPr>
        <w:t xml:space="preserve">Asistente Técnico Provincial: Lic. Juan Manuel Biott. </w:t>
      </w:r>
      <w:r w:rsidRPr="00D517D4">
        <w:rPr>
          <w:rFonts w:ascii="Arial" w:hAnsi="Arial" w:cs="Arial"/>
          <w:sz w:val="22"/>
          <w:szCs w:val="22"/>
        </w:rPr>
        <w:t>patagonguide@gmail.com</w:t>
      </w:r>
    </w:p>
    <w:p w:rsidR="001E2AE0" w:rsidRDefault="001E2AE0" w:rsidP="001E2AE0">
      <w:pPr>
        <w:ind w:left="360"/>
        <w:jc w:val="both"/>
        <w:rPr>
          <w:rFonts w:ascii="Arial" w:hAnsi="Arial" w:cs="Arial"/>
          <w:sz w:val="22"/>
          <w:szCs w:val="22"/>
        </w:rPr>
      </w:pPr>
    </w:p>
    <w:p w:rsidR="000B46EA" w:rsidRDefault="000B46EA" w:rsidP="00611B7E">
      <w:pPr>
        <w:jc w:val="both"/>
        <w:rPr>
          <w:rFonts w:ascii="Arial" w:hAnsi="Arial" w:cs="Arial"/>
          <w:sz w:val="22"/>
          <w:szCs w:val="22"/>
        </w:rPr>
      </w:pPr>
    </w:p>
    <w:p w:rsidR="000B46EA" w:rsidRDefault="000B46EA" w:rsidP="00611B7E">
      <w:pPr>
        <w:jc w:val="both"/>
        <w:rPr>
          <w:rFonts w:ascii="Arial" w:hAnsi="Arial" w:cs="Arial"/>
          <w:sz w:val="22"/>
          <w:szCs w:val="22"/>
        </w:rPr>
      </w:pPr>
    </w:p>
    <w:p w:rsidR="000B46EA" w:rsidRPr="00984CE7" w:rsidRDefault="000B46EA" w:rsidP="00611B7E">
      <w:pPr>
        <w:jc w:val="both"/>
        <w:rPr>
          <w:rFonts w:ascii="Arial" w:hAnsi="Arial" w:cs="Arial"/>
          <w:sz w:val="22"/>
          <w:szCs w:val="22"/>
        </w:rPr>
      </w:pPr>
    </w:p>
    <w:p w:rsidR="000B46EA" w:rsidRPr="00B93003" w:rsidRDefault="000B46EA">
      <w:pPr>
        <w:rPr>
          <w:rFonts w:ascii="Arial" w:eastAsia="Batang" w:hAnsi="Arial" w:cs="Arial"/>
          <w:b/>
          <w:bCs/>
          <w:sz w:val="22"/>
          <w:szCs w:val="22"/>
        </w:rPr>
      </w:pPr>
    </w:p>
    <w:sectPr w:rsidR="000B46EA" w:rsidRPr="00B93003" w:rsidSect="00611B7E">
      <w:headerReference w:type="default" r:id="rId12"/>
      <w:footerReference w:type="default" r:id="rId13"/>
      <w:pgSz w:w="15840" w:h="12240" w:orient="landscape" w:code="1"/>
      <w:pgMar w:top="1440" w:right="1440" w:bottom="1440" w:left="1440" w:header="709"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96" w:rsidRDefault="00A71F96">
      <w:r>
        <w:separator/>
      </w:r>
    </w:p>
  </w:endnote>
  <w:endnote w:type="continuationSeparator" w:id="0">
    <w:p w:rsidR="00A71F96" w:rsidRDefault="00A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Default="00694933" w:rsidP="00611B7E">
    <w:pPr>
      <w:pStyle w:val="Piedepgina"/>
      <w:framePr w:wrap="around" w:vAnchor="text" w:hAnchor="margin" w:xAlign="center" w:y="1"/>
      <w:rPr>
        <w:rStyle w:val="Nmerodepgina"/>
      </w:rPr>
    </w:pPr>
    <w:r>
      <w:rPr>
        <w:rStyle w:val="Nmerodepgina"/>
      </w:rPr>
      <w:fldChar w:fldCharType="begin"/>
    </w:r>
    <w:r w:rsidR="000B46EA">
      <w:rPr>
        <w:rStyle w:val="Nmerodepgina"/>
      </w:rPr>
      <w:instrText xml:space="preserve">PAGE  </w:instrText>
    </w:r>
    <w:r>
      <w:rPr>
        <w:rStyle w:val="Nmerodepgina"/>
      </w:rPr>
      <w:fldChar w:fldCharType="end"/>
    </w:r>
  </w:p>
  <w:p w:rsidR="000B46EA" w:rsidRDefault="000B46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Default="000B46EA" w:rsidP="00611B7E">
    <w:pPr>
      <w:pStyle w:val="Piedepgina"/>
      <w:framePr w:wrap="around" w:vAnchor="text" w:hAnchor="margin" w:xAlign="center" w:y="1"/>
      <w:tabs>
        <w:tab w:val="clear" w:pos="8838"/>
        <w:tab w:val="right" w:pos="9900"/>
      </w:tabs>
      <w:rPr>
        <w:rStyle w:val="Nmerodepgina"/>
      </w:rPr>
    </w:pPr>
    <w:r>
      <w:rPr>
        <w:rStyle w:val="Nmerodepgina"/>
      </w:rPr>
      <w:tab/>
    </w:r>
    <w:r>
      <w:rPr>
        <w:rStyle w:val="Nmerodepgina"/>
      </w:rPr>
      <w:tab/>
    </w:r>
  </w:p>
  <w:p w:rsidR="000B46EA" w:rsidRDefault="000B46EA" w:rsidP="00611B7E">
    <w:pPr>
      <w:pStyle w:val="Piedepgina"/>
      <w:framePr w:wrap="around" w:vAnchor="text" w:hAnchor="margin" w:xAlign="center" w:y="1"/>
      <w:ind w:right="360"/>
      <w:rPr>
        <w:rStyle w:val="Nmerodepgina"/>
      </w:rPr>
    </w:pPr>
  </w:p>
  <w:p w:rsidR="000B46EA" w:rsidRPr="00A03DAC" w:rsidRDefault="000B46EA" w:rsidP="00611B7E">
    <w:pPr>
      <w:jc w:val="both"/>
      <w:rPr>
        <w:rFonts w:eastAsia="Batang"/>
      </w:rPr>
    </w:pPr>
    <w:r>
      <w:rPr>
        <w:rFonts w:eastAsia="Batang"/>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Default="000B46EA" w:rsidP="00611B7E">
    <w:pPr>
      <w:pStyle w:val="Piedepgina"/>
      <w:framePr w:wrap="around" w:vAnchor="text" w:hAnchor="margin" w:xAlign="center" w:y="1"/>
      <w:tabs>
        <w:tab w:val="clear" w:pos="8838"/>
        <w:tab w:val="right" w:pos="9900"/>
      </w:tabs>
      <w:rPr>
        <w:rStyle w:val="Nmerodepgina"/>
      </w:rPr>
    </w:pPr>
    <w:r>
      <w:rPr>
        <w:rStyle w:val="Nmerodepgina"/>
      </w:rPr>
      <w:tab/>
    </w:r>
    <w:r>
      <w:rPr>
        <w:rStyle w:val="Nmerodepgina"/>
      </w:rPr>
      <w:tab/>
    </w:r>
    <w:r w:rsidR="00694933">
      <w:rPr>
        <w:rStyle w:val="Nmerodepgina"/>
      </w:rPr>
      <w:fldChar w:fldCharType="begin"/>
    </w:r>
    <w:r>
      <w:rPr>
        <w:rStyle w:val="Nmerodepgina"/>
      </w:rPr>
      <w:instrText xml:space="preserve"> PAGE </w:instrText>
    </w:r>
    <w:r w:rsidR="00694933">
      <w:rPr>
        <w:rStyle w:val="Nmerodepgina"/>
      </w:rPr>
      <w:fldChar w:fldCharType="separate"/>
    </w:r>
    <w:r w:rsidR="00107E0D">
      <w:rPr>
        <w:rStyle w:val="Nmerodepgina"/>
        <w:noProof/>
      </w:rPr>
      <w:t>17</w:t>
    </w:r>
    <w:r w:rsidR="00694933">
      <w:rPr>
        <w:rStyle w:val="Nmerodepgina"/>
      </w:rPr>
      <w:fldChar w:fldCharType="end"/>
    </w:r>
  </w:p>
  <w:p w:rsidR="000B46EA" w:rsidRDefault="000B46EA" w:rsidP="00611B7E">
    <w:pPr>
      <w:pStyle w:val="Piedepgina"/>
      <w:framePr w:wrap="around" w:vAnchor="text" w:hAnchor="margin" w:xAlign="center" w:y="1"/>
      <w:ind w:right="360"/>
      <w:rPr>
        <w:rStyle w:val="Nmerodepgina"/>
      </w:rPr>
    </w:pPr>
  </w:p>
  <w:p w:rsidR="000B46EA" w:rsidRPr="00A03DAC" w:rsidRDefault="000B46EA" w:rsidP="00611B7E">
    <w:pPr>
      <w:jc w:val="both"/>
      <w:rPr>
        <w:rFonts w:eastAsia="Batang"/>
      </w:rPr>
    </w:pPr>
    <w:r>
      <w:rPr>
        <w:rFonts w:eastAsia="Batang"/>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Default="000B46EA" w:rsidP="00611B7E">
    <w:pPr>
      <w:pStyle w:val="Piedepgina"/>
      <w:framePr w:wrap="around" w:vAnchor="text" w:hAnchor="margin" w:y="1"/>
      <w:rPr>
        <w:rStyle w:val="Nmerodepgina"/>
      </w:rPr>
    </w:pP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sidR="00694933">
      <w:rPr>
        <w:rStyle w:val="Nmerodepgina"/>
      </w:rPr>
      <w:fldChar w:fldCharType="begin"/>
    </w:r>
    <w:r>
      <w:rPr>
        <w:rStyle w:val="Nmerodepgina"/>
      </w:rPr>
      <w:instrText xml:space="preserve">PAGE  </w:instrText>
    </w:r>
    <w:r w:rsidR="00694933">
      <w:rPr>
        <w:rStyle w:val="Nmerodepgina"/>
      </w:rPr>
      <w:fldChar w:fldCharType="separate"/>
    </w:r>
    <w:r w:rsidR="00107E0D">
      <w:rPr>
        <w:rStyle w:val="Nmerodepgina"/>
        <w:noProof/>
      </w:rPr>
      <w:t>19</w:t>
    </w:r>
    <w:r w:rsidR="00694933">
      <w:rPr>
        <w:rStyle w:val="Nmerodepgina"/>
      </w:rPr>
      <w:fldChar w:fldCharType="end"/>
    </w:r>
  </w:p>
  <w:p w:rsidR="000B46EA" w:rsidRDefault="000B46EA" w:rsidP="00611B7E">
    <w:pPr>
      <w:pStyle w:val="Piedepgina"/>
      <w:framePr w:wrap="around" w:vAnchor="text" w:hAnchor="margin" w:y="1"/>
      <w:ind w:right="360"/>
      <w:rPr>
        <w:rStyle w:val="Nmerodepgina"/>
      </w:rPr>
    </w:pPr>
  </w:p>
  <w:p w:rsidR="000B46EA" w:rsidRPr="00A03DAC" w:rsidRDefault="000B46EA" w:rsidP="00611B7E">
    <w:pPr>
      <w:ind w:firstLine="360"/>
      <w:jc w:val="both"/>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96" w:rsidRDefault="00A71F96">
      <w:r>
        <w:separator/>
      </w:r>
    </w:p>
  </w:footnote>
  <w:footnote w:type="continuationSeparator" w:id="0">
    <w:p w:rsidR="00A71F96" w:rsidRDefault="00A71F96">
      <w:r>
        <w:continuationSeparator/>
      </w:r>
    </w:p>
  </w:footnote>
  <w:footnote w:id="1">
    <w:p w:rsidR="000B46EA" w:rsidRPr="00BF605D" w:rsidRDefault="000B46EA" w:rsidP="00611B7E">
      <w:pPr>
        <w:pStyle w:val="Textonotapie"/>
        <w:rPr>
          <w:rFonts w:ascii="Arial" w:hAnsi="Arial" w:cs="Arial"/>
          <w:color w:val="000000"/>
          <w:sz w:val="19"/>
          <w:szCs w:val="19"/>
          <w:lang w:val="es-ES"/>
        </w:rPr>
      </w:pPr>
      <w:r w:rsidRPr="00BF605D">
        <w:rPr>
          <w:rStyle w:val="Refdenotaalpie"/>
          <w:rFonts w:ascii="Arial" w:hAnsi="Arial" w:cs="Arial"/>
          <w:color w:val="000000"/>
          <w:sz w:val="19"/>
          <w:szCs w:val="19"/>
        </w:rPr>
        <w:footnoteRef/>
      </w:r>
      <w:r w:rsidRPr="00BF605D">
        <w:rPr>
          <w:rFonts w:ascii="Arial" w:hAnsi="Arial" w:cs="Arial"/>
          <w:color w:val="000000"/>
          <w:sz w:val="19"/>
          <w:szCs w:val="19"/>
          <w:lang w:val="es-ES"/>
        </w:rPr>
        <w:t xml:space="preserve"> Probable (P): No hay riesgos que afecten esta dimensión de sostenibilidad</w:t>
      </w:r>
    </w:p>
    <w:p w:rsidR="000B46EA" w:rsidRPr="00BF605D" w:rsidRDefault="000B46EA" w:rsidP="00611B7E">
      <w:pPr>
        <w:pStyle w:val="Textonotapie"/>
        <w:rPr>
          <w:rFonts w:ascii="Arial" w:hAnsi="Arial" w:cs="Arial"/>
          <w:color w:val="000000"/>
          <w:sz w:val="19"/>
          <w:szCs w:val="19"/>
          <w:lang w:val="es-ES"/>
        </w:rPr>
      </w:pPr>
      <w:r w:rsidRPr="00BF605D">
        <w:rPr>
          <w:rFonts w:ascii="Arial" w:hAnsi="Arial" w:cs="Arial"/>
          <w:color w:val="000000"/>
          <w:sz w:val="19"/>
          <w:szCs w:val="19"/>
          <w:lang w:val="es-ES"/>
        </w:rPr>
        <w:t>Moderadamente probable (MP): hay riesgos moderados que pueden afectar esta dimensión de sostenibilidad</w:t>
      </w:r>
    </w:p>
    <w:p w:rsidR="000B46EA" w:rsidRPr="00BF605D" w:rsidRDefault="000B46EA" w:rsidP="00611B7E">
      <w:pPr>
        <w:pStyle w:val="Textonotapie"/>
        <w:rPr>
          <w:rFonts w:ascii="Arial" w:hAnsi="Arial" w:cs="Arial"/>
          <w:color w:val="000000"/>
          <w:sz w:val="19"/>
          <w:szCs w:val="19"/>
          <w:lang w:val="es-ES"/>
        </w:rPr>
      </w:pPr>
      <w:r w:rsidRPr="00BF605D">
        <w:rPr>
          <w:rFonts w:ascii="Arial" w:hAnsi="Arial" w:cs="Arial"/>
          <w:color w:val="000000"/>
          <w:sz w:val="19"/>
          <w:szCs w:val="19"/>
          <w:lang w:val="es-ES"/>
        </w:rPr>
        <w:t>Moderadamente Improbable (MI): Hay riesgos significativos que afectan esta dimensión de sostenibilidad</w:t>
      </w:r>
    </w:p>
    <w:p w:rsidR="000B46EA" w:rsidRPr="00E6279F" w:rsidRDefault="000B46EA" w:rsidP="00611B7E">
      <w:pPr>
        <w:pStyle w:val="Textonotapie"/>
        <w:rPr>
          <w:lang w:val="es-ES"/>
        </w:rPr>
      </w:pPr>
      <w:r w:rsidRPr="00BF605D">
        <w:rPr>
          <w:rFonts w:ascii="Arial" w:hAnsi="Arial" w:cs="Arial"/>
          <w:color w:val="000000"/>
          <w:sz w:val="19"/>
          <w:szCs w:val="19"/>
          <w:lang w:val="es-ES"/>
        </w:rPr>
        <w:t xml:space="preserve">Improbable (I): Hay riesgos severos que afectan esta dimensión de sostenibilidad. </w:t>
      </w:r>
    </w:p>
  </w:footnote>
  <w:footnote w:id="2">
    <w:p w:rsidR="000B46EA" w:rsidRPr="00F55324" w:rsidRDefault="000B46EA" w:rsidP="00611B7E">
      <w:pPr>
        <w:autoSpaceDE w:val="0"/>
        <w:autoSpaceDN w:val="0"/>
        <w:adjustRightInd w:val="0"/>
        <w:spacing w:line="228" w:lineRule="auto"/>
        <w:jc w:val="both"/>
        <w:rPr>
          <w:rFonts w:ascii="Arial" w:hAnsi="Arial" w:cs="Arial"/>
          <w:sz w:val="18"/>
          <w:szCs w:val="18"/>
          <w:lang w:val="en-US"/>
        </w:rPr>
      </w:pPr>
      <w:r w:rsidRPr="00F55324">
        <w:rPr>
          <w:rStyle w:val="Refdenotaalpie"/>
        </w:rPr>
        <w:footnoteRef/>
      </w:r>
      <w:r w:rsidRPr="00F55324">
        <w:rPr>
          <w:lang w:val="en-US"/>
        </w:rPr>
        <w:t xml:space="preserve"> </w:t>
      </w:r>
      <w:r w:rsidRPr="00F55324">
        <w:rPr>
          <w:rFonts w:ascii="Arial" w:hAnsi="Arial" w:cs="Arial"/>
          <w:sz w:val="18"/>
          <w:szCs w:val="18"/>
          <w:lang w:val="en-US"/>
        </w:rPr>
        <w:t>When assessing sustainability, terminal evaluations should identify and assess the key conditions or factors that are likely to contribute or detract to the persistence of benefits after project ends. Some of these factors might be outcomes of the project, i.e. stronger institutional capacities, legal frameworks, socio-economic incentives /or public awareness. Nevertheless sustainability assessment should explain how the outcomes of some project components enhance the likelihood that overall project benefits will continue. The sustainability assessment should also explain how other important contextual factors that are not outcomes of the project will affect sustainability. We propose that the evaluators in their analysis of sustainability address at least the following three aspects of sustainability:</w:t>
      </w:r>
    </w:p>
    <w:p w:rsidR="000B46EA" w:rsidRPr="00F55324" w:rsidRDefault="000B46EA" w:rsidP="00611B7E">
      <w:pPr>
        <w:autoSpaceDE w:val="0"/>
        <w:autoSpaceDN w:val="0"/>
        <w:adjustRightInd w:val="0"/>
        <w:spacing w:line="228" w:lineRule="auto"/>
        <w:jc w:val="both"/>
        <w:rPr>
          <w:rFonts w:ascii="Arial" w:hAnsi="Arial" w:cs="Arial"/>
          <w:sz w:val="18"/>
          <w:szCs w:val="18"/>
          <w:lang w:val="en-US"/>
        </w:rPr>
      </w:pPr>
    </w:p>
    <w:p w:rsidR="000B46EA" w:rsidRPr="00F55324" w:rsidRDefault="000B46EA" w:rsidP="00611B7E">
      <w:pPr>
        <w:numPr>
          <w:ilvl w:val="0"/>
          <w:numId w:val="43"/>
        </w:numPr>
        <w:autoSpaceDE w:val="0"/>
        <w:autoSpaceDN w:val="0"/>
        <w:adjustRightInd w:val="0"/>
        <w:spacing w:line="228" w:lineRule="auto"/>
        <w:jc w:val="both"/>
        <w:rPr>
          <w:rFonts w:ascii="Arial" w:hAnsi="Arial" w:cs="Arial"/>
          <w:sz w:val="18"/>
          <w:szCs w:val="18"/>
          <w:lang w:val="en-US"/>
        </w:rPr>
      </w:pPr>
      <w:r w:rsidRPr="00F55324">
        <w:rPr>
          <w:rFonts w:ascii="Arial" w:hAnsi="Arial" w:cs="Arial"/>
          <w:sz w:val="18"/>
          <w:szCs w:val="18"/>
          <w:lang w:val="en-US"/>
        </w:rPr>
        <w:t>Financial resources. What is the likelihood that financial and economic resources will be available so that the project outcomes/benefits will be sustained once the GEF assistance ends?</w:t>
      </w:r>
    </w:p>
    <w:p w:rsidR="000B46EA" w:rsidRPr="00F55324" w:rsidRDefault="000B46EA" w:rsidP="00611B7E">
      <w:pPr>
        <w:numPr>
          <w:ilvl w:val="0"/>
          <w:numId w:val="43"/>
        </w:numPr>
        <w:autoSpaceDE w:val="0"/>
        <w:autoSpaceDN w:val="0"/>
        <w:adjustRightInd w:val="0"/>
        <w:spacing w:line="228" w:lineRule="auto"/>
        <w:jc w:val="both"/>
        <w:rPr>
          <w:rFonts w:ascii="Arial" w:hAnsi="Arial" w:cs="Arial"/>
          <w:sz w:val="18"/>
          <w:szCs w:val="18"/>
          <w:lang w:val="en-US"/>
        </w:rPr>
      </w:pPr>
      <w:r w:rsidRPr="00F55324">
        <w:rPr>
          <w:rFonts w:ascii="Arial" w:hAnsi="Arial" w:cs="Arial"/>
          <w:sz w:val="18"/>
          <w:szCs w:val="18"/>
          <w:lang w:val="en-US"/>
        </w:rPr>
        <w:t>Stakeholder ownership. Do the various key stakeholders perceive a continued flow of benefits to be in their interest?</w:t>
      </w:r>
    </w:p>
    <w:p w:rsidR="000B46EA" w:rsidRPr="00F55324" w:rsidRDefault="000B46EA" w:rsidP="00611B7E">
      <w:pPr>
        <w:numPr>
          <w:ilvl w:val="0"/>
          <w:numId w:val="43"/>
        </w:numPr>
        <w:autoSpaceDE w:val="0"/>
        <w:autoSpaceDN w:val="0"/>
        <w:adjustRightInd w:val="0"/>
        <w:spacing w:line="228" w:lineRule="auto"/>
        <w:jc w:val="both"/>
        <w:rPr>
          <w:rFonts w:ascii="Arial" w:hAnsi="Arial" w:cs="Arial"/>
          <w:sz w:val="18"/>
          <w:szCs w:val="18"/>
          <w:lang w:val="en-US"/>
        </w:rPr>
      </w:pPr>
      <w:r w:rsidRPr="00F55324">
        <w:rPr>
          <w:rFonts w:ascii="Arial" w:hAnsi="Arial" w:cs="Arial"/>
          <w:sz w:val="18"/>
          <w:szCs w:val="18"/>
          <w:lang w:val="en-US"/>
        </w:rPr>
        <w:t xml:space="preserve">Institutional framework and governance. Are the legal frameworks, policies and governance and public administration structures and processes in place to support the objectives of the project and the continued flow of benefits? While responding to this question the evaluators should consider if the required systems for accountability and transparency and the required technical know how are in place.  </w:t>
      </w:r>
    </w:p>
    <w:p w:rsidR="000B46EA" w:rsidRPr="00E6279F" w:rsidRDefault="000B46EA" w:rsidP="00611B7E">
      <w:pPr>
        <w:numPr>
          <w:ilvl w:val="0"/>
          <w:numId w:val="43"/>
        </w:numPr>
        <w:autoSpaceDE w:val="0"/>
        <w:autoSpaceDN w:val="0"/>
        <w:adjustRightInd w:val="0"/>
        <w:spacing w:line="228" w:lineRule="auto"/>
        <w:jc w:val="both"/>
        <w:rPr>
          <w:lang w:val="en-US"/>
        </w:rPr>
      </w:pPr>
    </w:p>
  </w:footnote>
  <w:footnote w:id="3">
    <w:p w:rsidR="000B46EA" w:rsidRDefault="000B46EA" w:rsidP="00611B7E">
      <w:pPr>
        <w:pStyle w:val="Textonotapie"/>
      </w:pPr>
      <w:r w:rsidRPr="00431E14">
        <w:rPr>
          <w:rStyle w:val="Refdenotaalpie"/>
          <w:rFonts w:ascii="Arial" w:hAnsi="Arial" w:cs="Arial"/>
          <w:sz w:val="18"/>
          <w:szCs w:val="18"/>
        </w:rPr>
        <w:footnoteRef/>
      </w:r>
      <w:r w:rsidRPr="00431E14">
        <w:rPr>
          <w:rFonts w:ascii="Arial" w:hAnsi="Arial" w:cs="Arial"/>
          <w:sz w:val="18"/>
          <w:szCs w:val="18"/>
        </w:rPr>
        <w:t xml:space="preserve"> Please refer to Council documents on co-financing for definitions, such as GEF/C.20/6. The following page presents a table to be used for reporting co-financing.</w:t>
      </w:r>
    </w:p>
  </w:footnote>
  <w:footnote w:id="4">
    <w:p w:rsidR="000B46EA" w:rsidRDefault="000B46EA" w:rsidP="00611B7E">
      <w:pPr>
        <w:autoSpaceDE w:val="0"/>
        <w:autoSpaceDN w:val="0"/>
        <w:adjustRightInd w:val="0"/>
        <w:spacing w:line="228" w:lineRule="auto"/>
        <w:jc w:val="both"/>
        <w:rPr>
          <w:rFonts w:ascii="Arial" w:hAnsi="Arial" w:cs="Arial"/>
          <w:sz w:val="22"/>
          <w:szCs w:val="22"/>
          <w:lang w:val="en-US"/>
        </w:rPr>
      </w:pPr>
      <w:r>
        <w:rPr>
          <w:rStyle w:val="Refdenotaalpie"/>
        </w:rPr>
        <w:footnoteRef/>
      </w:r>
      <w:r w:rsidRPr="00915332">
        <w:rPr>
          <w:lang w:val="en-GB"/>
        </w:rPr>
        <w:t xml:space="preserve"> </w:t>
      </w:r>
    </w:p>
    <w:p w:rsidR="000B46EA" w:rsidRPr="00F55324" w:rsidRDefault="000B46EA" w:rsidP="00611B7E">
      <w:pPr>
        <w:autoSpaceDE w:val="0"/>
        <w:autoSpaceDN w:val="0"/>
        <w:adjustRightInd w:val="0"/>
        <w:spacing w:line="228" w:lineRule="auto"/>
        <w:jc w:val="both"/>
        <w:rPr>
          <w:rFonts w:ascii="Arial" w:hAnsi="Arial" w:cs="Arial"/>
          <w:sz w:val="20"/>
          <w:szCs w:val="20"/>
          <w:lang w:val="en-US"/>
        </w:rPr>
      </w:pPr>
      <w:r w:rsidRPr="00F55324">
        <w:rPr>
          <w:rFonts w:ascii="Arial" w:hAnsi="Arial" w:cs="Arial"/>
          <w:sz w:val="20"/>
          <w:szCs w:val="20"/>
          <w:lang w:val="en-US"/>
        </w:rPr>
        <w:t xml:space="preserve">When assessing project M&amp;E systems we propose that the evaluators use the following criteria. Whether an appropriate M&amp;E system for the project was put in place and whether this allows for tracking of progress towards projects objectives. M &amp; E tools might include a baseline, clear and practical indicators and data analysis systems, or studies to assess results planned and carried out at specific times in the project. Whether the capacity and resources to implement the M&amp;E system were in place. Whether the M&amp;E system was used for project management.  </w:t>
      </w:r>
    </w:p>
    <w:p w:rsidR="000B46EA" w:rsidRPr="00395B57" w:rsidRDefault="000B46EA" w:rsidP="00611B7E">
      <w:pPr>
        <w:spacing w:line="216" w:lineRule="auto"/>
        <w:jc w:val="both"/>
        <w:rPr>
          <w:rFonts w:ascii="Arial" w:hAnsi="Arial" w:cs="Arial"/>
          <w:sz w:val="20"/>
          <w:szCs w:val="20"/>
          <w:lang w:val="en-US"/>
        </w:rPr>
      </w:pPr>
    </w:p>
    <w:p w:rsidR="000B46EA" w:rsidRPr="00E6279F" w:rsidRDefault="000B46EA" w:rsidP="00611B7E">
      <w:pPr>
        <w:spacing w:line="216" w:lineRule="auto"/>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Pr="00A03DAC" w:rsidRDefault="000B46EA" w:rsidP="00611B7E">
    <w:pPr>
      <w:jc w:val="center"/>
      <w:rPr>
        <w:rFonts w:ascii="Arial Narrow" w:eastAsia="Batang" w:hAnsi="Arial Narrow" w:cs="Arial"/>
        <w:b/>
        <w:bCs/>
        <w:sz w:val="20"/>
        <w:szCs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Pr="00A03DAC" w:rsidRDefault="000B46EA" w:rsidP="00611B7E">
    <w:pPr>
      <w:tabs>
        <w:tab w:val="left" w:pos="9900"/>
      </w:tabs>
      <w:jc w:val="both"/>
      <w:rPr>
        <w:rFonts w:ascii="Arial Narrow" w:eastAsia="Batang" w:hAnsi="Arial Narrow" w:cs="Arial"/>
        <w:b/>
        <w:bCs/>
        <w:i/>
        <w:sz w:val="20"/>
        <w:szCs w:val="20"/>
        <w:u w:val="single"/>
        <w:lang w:val="es-MX"/>
      </w:rPr>
    </w:pPr>
    <w:r>
      <w:rPr>
        <w:rFonts w:ascii="Arial Narrow" w:eastAsia="Batang" w:hAnsi="Arial Narrow" w:cs="Arial"/>
        <w:b/>
        <w:bCs/>
        <w:i/>
        <w:sz w:val="20"/>
        <w:szCs w:val="20"/>
        <w:u w:val="single"/>
        <w:lang w:val="es-MX"/>
      </w:rPr>
      <w:t xml:space="preserve">                                                                                                        </w:t>
    </w:r>
  </w:p>
  <w:p w:rsidR="000B46EA" w:rsidRPr="00A03DAC" w:rsidRDefault="000B46EA" w:rsidP="00611B7E">
    <w:pPr>
      <w:jc w:val="center"/>
      <w:rPr>
        <w:rFonts w:ascii="Arial Narrow" w:eastAsia="Batang" w:hAnsi="Arial Narrow" w:cs="Arial"/>
        <w:b/>
        <w:bCs/>
        <w:sz w:val="20"/>
        <w:szCs w:val="20"/>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EA" w:rsidRDefault="000B46EA" w:rsidP="00611B7E">
    <w:pPr>
      <w:jc w:val="center"/>
      <w:rPr>
        <w:rFonts w:ascii="Arial Narrow" w:eastAsia="Batang" w:hAnsi="Arial Narrow" w:cs="Arial"/>
        <w:b/>
        <w:bCs/>
        <w:i/>
        <w:sz w:val="20"/>
        <w:szCs w:val="20"/>
        <w:u w:val="single"/>
        <w:lang w:val="es-MX"/>
      </w:rPr>
    </w:pPr>
  </w:p>
  <w:p w:rsidR="000B46EA" w:rsidRPr="00A03DAC" w:rsidRDefault="000B46EA" w:rsidP="00611B7E">
    <w:pPr>
      <w:jc w:val="center"/>
      <w:rPr>
        <w:rFonts w:ascii="Arial Narrow" w:eastAsia="Batang" w:hAnsi="Arial Narrow" w:cs="Arial"/>
        <w:b/>
        <w:bCs/>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89"/>
    <w:multiLevelType w:val="singleLevel"/>
    <w:tmpl w:val="070CD616"/>
    <w:lvl w:ilvl="0">
      <w:start w:val="1"/>
      <w:numFmt w:val="bullet"/>
      <w:lvlText w:val=""/>
      <w:lvlJc w:val="left"/>
      <w:pPr>
        <w:tabs>
          <w:tab w:val="num" w:pos="360"/>
        </w:tabs>
        <w:ind w:left="360" w:hanging="360"/>
      </w:pPr>
      <w:rPr>
        <w:rFonts w:ascii="Symbol" w:hAnsi="Symbol" w:hint="default"/>
      </w:rPr>
    </w:lvl>
  </w:abstractNum>
  <w:abstractNum w:abstractNumId="1">
    <w:nsid w:val="03451105"/>
    <w:multiLevelType w:val="hybridMultilevel"/>
    <w:tmpl w:val="CC045E8E"/>
    <w:lvl w:ilvl="0" w:tplc="05A86240">
      <w:start w:val="7"/>
      <w:numFmt w:val="upperRoman"/>
      <w:lvlText w:val="%1."/>
      <w:lvlJc w:val="left"/>
      <w:pPr>
        <w:tabs>
          <w:tab w:val="num" w:pos="720"/>
        </w:tabs>
        <w:ind w:left="720" w:hanging="720"/>
      </w:pPr>
      <w:rPr>
        <w:rFonts w:ascii="Myriad Pro" w:eastAsia="Batang" w:hAnsi="Myriad Pro" w:cs="Times New Roman" w:hint="default"/>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4B67230"/>
    <w:multiLevelType w:val="hybridMultilevel"/>
    <w:tmpl w:val="FB4AF80A"/>
    <w:lvl w:ilvl="0" w:tplc="F3D242A6">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B172343"/>
    <w:multiLevelType w:val="hybridMultilevel"/>
    <w:tmpl w:val="1048FB26"/>
    <w:lvl w:ilvl="0" w:tplc="F3D242A6">
      <w:start w:val="1"/>
      <w:numFmt w:val="bullet"/>
      <w:lvlText w:val=""/>
      <w:lvlJc w:val="left"/>
      <w:pPr>
        <w:tabs>
          <w:tab w:val="num" w:pos="1008"/>
        </w:tabs>
        <w:ind w:left="100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D02CB9"/>
    <w:multiLevelType w:val="singleLevel"/>
    <w:tmpl w:val="FADA2BBE"/>
    <w:lvl w:ilvl="0">
      <w:start w:val="2"/>
      <w:numFmt w:val="bullet"/>
      <w:lvlText w:val="-"/>
      <w:lvlJc w:val="left"/>
      <w:pPr>
        <w:tabs>
          <w:tab w:val="num" w:pos="360"/>
        </w:tabs>
        <w:ind w:left="360" w:hanging="360"/>
      </w:pPr>
      <w:rPr>
        <w:rFonts w:hint="default"/>
      </w:rPr>
    </w:lvl>
  </w:abstractNum>
  <w:abstractNum w:abstractNumId="6">
    <w:nsid w:val="0F5979F3"/>
    <w:multiLevelType w:val="hybridMultilevel"/>
    <w:tmpl w:val="600E75D0"/>
    <w:lvl w:ilvl="0" w:tplc="391C3D88">
      <w:start w:val="1"/>
      <w:numFmt w:val="bullet"/>
      <w:lvlText w:val=""/>
      <w:lvlJc w:val="left"/>
      <w:pPr>
        <w:tabs>
          <w:tab w:val="num" w:pos="720"/>
        </w:tabs>
        <w:ind w:left="720" w:hanging="360"/>
      </w:pPr>
      <w:rPr>
        <w:rFonts w:ascii="Symbol" w:hAnsi="Symbol" w:hint="default"/>
        <w:color w:val="auto"/>
      </w:rPr>
    </w:lvl>
    <w:lvl w:ilvl="1" w:tplc="0C0A001B">
      <w:start w:val="1"/>
      <w:numFmt w:val="lowerRoman"/>
      <w:lvlText w:val="%2."/>
      <w:lvlJc w:val="right"/>
      <w:pPr>
        <w:tabs>
          <w:tab w:val="num" w:pos="1440"/>
        </w:tabs>
        <w:ind w:left="1440" w:hanging="360"/>
      </w:pPr>
      <w:rPr>
        <w:rFonts w:cs="Times New Roman" w:hint="default"/>
      </w:rPr>
    </w:lvl>
    <w:lvl w:ilvl="2" w:tplc="48F43102">
      <w:start w:val="1"/>
      <w:numFmt w:val="lowerRoman"/>
      <w:lvlText w:val="(%3)"/>
      <w:lvlJc w:val="left"/>
      <w:pPr>
        <w:tabs>
          <w:tab w:val="num" w:pos="2520"/>
        </w:tabs>
        <w:ind w:left="2520" w:hanging="72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D70820"/>
    <w:multiLevelType w:val="hybridMultilevel"/>
    <w:tmpl w:val="C90ED7E0"/>
    <w:lvl w:ilvl="0" w:tplc="04090005">
      <w:start w:val="1"/>
      <w:numFmt w:val="bullet"/>
      <w:lvlText w:val=""/>
      <w:lvlJc w:val="left"/>
      <w:pPr>
        <w:tabs>
          <w:tab w:val="num" w:pos="720"/>
        </w:tabs>
        <w:ind w:left="720" w:hanging="360"/>
      </w:pPr>
      <w:rPr>
        <w:rFonts w:ascii="Wingdings" w:hAnsi="Wingdings" w:hint="default"/>
      </w:rPr>
    </w:lvl>
    <w:lvl w:ilvl="1" w:tplc="8F228F68">
      <w:start w:val="43"/>
      <w:numFmt w:val="decimal"/>
      <w:lvlText w:val="%2."/>
      <w:lvlJc w:val="left"/>
      <w:pPr>
        <w:tabs>
          <w:tab w:val="num" w:pos="2088"/>
        </w:tabs>
        <w:ind w:left="144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B52773"/>
    <w:multiLevelType w:val="singleLevel"/>
    <w:tmpl w:val="FADA2BBE"/>
    <w:lvl w:ilvl="0">
      <w:start w:val="2"/>
      <w:numFmt w:val="bullet"/>
      <w:lvlText w:val="-"/>
      <w:lvlJc w:val="left"/>
      <w:pPr>
        <w:tabs>
          <w:tab w:val="num" w:pos="360"/>
        </w:tabs>
        <w:ind w:left="360" w:hanging="360"/>
      </w:pPr>
      <w:rPr>
        <w:rFonts w:hint="default"/>
      </w:rPr>
    </w:lvl>
  </w:abstractNum>
  <w:abstractNum w:abstractNumId="9">
    <w:nsid w:val="17D042E8"/>
    <w:multiLevelType w:val="singleLevel"/>
    <w:tmpl w:val="FADA2BBE"/>
    <w:lvl w:ilvl="0">
      <w:start w:val="2"/>
      <w:numFmt w:val="bullet"/>
      <w:lvlText w:val="-"/>
      <w:lvlJc w:val="left"/>
      <w:pPr>
        <w:tabs>
          <w:tab w:val="num" w:pos="360"/>
        </w:tabs>
        <w:ind w:left="360" w:hanging="360"/>
      </w:pPr>
      <w:rPr>
        <w:rFonts w:hint="default"/>
      </w:rPr>
    </w:lvl>
  </w:abstractNum>
  <w:abstractNum w:abstractNumId="10">
    <w:nsid w:val="1A2D7511"/>
    <w:multiLevelType w:val="hybridMultilevel"/>
    <w:tmpl w:val="CE88E71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F25F9B"/>
    <w:multiLevelType w:val="hybridMultilevel"/>
    <w:tmpl w:val="5576E918"/>
    <w:lvl w:ilvl="0" w:tplc="0409000F">
      <w:start w:val="1"/>
      <w:numFmt w:val="decimal"/>
      <w:lvlText w:val="%1."/>
      <w:lvlJc w:val="left"/>
      <w:pPr>
        <w:tabs>
          <w:tab w:val="num" w:pos="720"/>
        </w:tabs>
        <w:ind w:left="720" w:hanging="360"/>
      </w:pPr>
      <w:rPr>
        <w:rFonts w:cs="Times New Roman" w:hint="default"/>
      </w:rPr>
    </w:lvl>
    <w:lvl w:ilvl="1" w:tplc="0002838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5A4CE7"/>
    <w:multiLevelType w:val="hybridMultilevel"/>
    <w:tmpl w:val="20687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A30E0B"/>
    <w:multiLevelType w:val="hybridMultilevel"/>
    <w:tmpl w:val="B87888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D61301"/>
    <w:multiLevelType w:val="hybridMultilevel"/>
    <w:tmpl w:val="BE543EC0"/>
    <w:lvl w:ilvl="0" w:tplc="2AF6646E">
      <w:start w:val="1"/>
      <w:numFmt w:val="bullet"/>
      <w:lvlText w:val=""/>
      <w:lvlJc w:val="left"/>
      <w:pPr>
        <w:tabs>
          <w:tab w:val="num" w:pos="720"/>
        </w:tabs>
        <w:ind w:left="720" w:hanging="360"/>
      </w:pPr>
      <w:rPr>
        <w:rFonts w:ascii="Symbol" w:hAnsi="Symbol" w:hint="default"/>
      </w:rPr>
    </w:lvl>
    <w:lvl w:ilvl="1" w:tplc="9422598A">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6851CE"/>
    <w:multiLevelType w:val="hybridMultilevel"/>
    <w:tmpl w:val="90BC0A7E"/>
    <w:lvl w:ilvl="0" w:tplc="6E1C9BDA">
      <w:start w:val="1"/>
      <w:numFmt w:val="lowerRoman"/>
      <w:lvlText w:val="(%1)"/>
      <w:lvlJc w:val="left"/>
      <w:pPr>
        <w:tabs>
          <w:tab w:val="num" w:pos="1125"/>
        </w:tabs>
        <w:ind w:left="1125" w:hanging="720"/>
      </w:pPr>
      <w:rPr>
        <w:rFonts w:cs="Times New Roman" w:hint="default"/>
      </w:rPr>
    </w:lvl>
    <w:lvl w:ilvl="1" w:tplc="0C0A0019" w:tentative="1">
      <w:start w:val="1"/>
      <w:numFmt w:val="lowerLetter"/>
      <w:lvlText w:val="%2."/>
      <w:lvlJc w:val="left"/>
      <w:pPr>
        <w:tabs>
          <w:tab w:val="num" w:pos="1485"/>
        </w:tabs>
        <w:ind w:left="1485" w:hanging="360"/>
      </w:pPr>
      <w:rPr>
        <w:rFonts w:cs="Times New Roman"/>
      </w:rPr>
    </w:lvl>
    <w:lvl w:ilvl="2" w:tplc="0C0A001B" w:tentative="1">
      <w:start w:val="1"/>
      <w:numFmt w:val="lowerRoman"/>
      <w:lvlText w:val="%3."/>
      <w:lvlJc w:val="right"/>
      <w:pPr>
        <w:tabs>
          <w:tab w:val="num" w:pos="2205"/>
        </w:tabs>
        <w:ind w:left="2205" w:hanging="180"/>
      </w:pPr>
      <w:rPr>
        <w:rFonts w:cs="Times New Roman"/>
      </w:rPr>
    </w:lvl>
    <w:lvl w:ilvl="3" w:tplc="0C0A000F" w:tentative="1">
      <w:start w:val="1"/>
      <w:numFmt w:val="decimal"/>
      <w:lvlText w:val="%4."/>
      <w:lvlJc w:val="left"/>
      <w:pPr>
        <w:tabs>
          <w:tab w:val="num" w:pos="2925"/>
        </w:tabs>
        <w:ind w:left="2925" w:hanging="360"/>
      </w:pPr>
      <w:rPr>
        <w:rFonts w:cs="Times New Roman"/>
      </w:rPr>
    </w:lvl>
    <w:lvl w:ilvl="4" w:tplc="0C0A0019" w:tentative="1">
      <w:start w:val="1"/>
      <w:numFmt w:val="lowerLetter"/>
      <w:lvlText w:val="%5."/>
      <w:lvlJc w:val="left"/>
      <w:pPr>
        <w:tabs>
          <w:tab w:val="num" w:pos="3645"/>
        </w:tabs>
        <w:ind w:left="3645" w:hanging="360"/>
      </w:pPr>
      <w:rPr>
        <w:rFonts w:cs="Times New Roman"/>
      </w:rPr>
    </w:lvl>
    <w:lvl w:ilvl="5" w:tplc="0C0A001B" w:tentative="1">
      <w:start w:val="1"/>
      <w:numFmt w:val="lowerRoman"/>
      <w:lvlText w:val="%6."/>
      <w:lvlJc w:val="right"/>
      <w:pPr>
        <w:tabs>
          <w:tab w:val="num" w:pos="4365"/>
        </w:tabs>
        <w:ind w:left="4365" w:hanging="180"/>
      </w:pPr>
      <w:rPr>
        <w:rFonts w:cs="Times New Roman"/>
      </w:rPr>
    </w:lvl>
    <w:lvl w:ilvl="6" w:tplc="0C0A000F" w:tentative="1">
      <w:start w:val="1"/>
      <w:numFmt w:val="decimal"/>
      <w:lvlText w:val="%7."/>
      <w:lvlJc w:val="left"/>
      <w:pPr>
        <w:tabs>
          <w:tab w:val="num" w:pos="5085"/>
        </w:tabs>
        <w:ind w:left="5085" w:hanging="360"/>
      </w:pPr>
      <w:rPr>
        <w:rFonts w:cs="Times New Roman"/>
      </w:rPr>
    </w:lvl>
    <w:lvl w:ilvl="7" w:tplc="0C0A0019" w:tentative="1">
      <w:start w:val="1"/>
      <w:numFmt w:val="lowerLetter"/>
      <w:lvlText w:val="%8."/>
      <w:lvlJc w:val="left"/>
      <w:pPr>
        <w:tabs>
          <w:tab w:val="num" w:pos="5805"/>
        </w:tabs>
        <w:ind w:left="5805" w:hanging="360"/>
      </w:pPr>
      <w:rPr>
        <w:rFonts w:cs="Times New Roman"/>
      </w:rPr>
    </w:lvl>
    <w:lvl w:ilvl="8" w:tplc="0C0A001B" w:tentative="1">
      <w:start w:val="1"/>
      <w:numFmt w:val="lowerRoman"/>
      <w:lvlText w:val="%9."/>
      <w:lvlJc w:val="right"/>
      <w:pPr>
        <w:tabs>
          <w:tab w:val="num" w:pos="6525"/>
        </w:tabs>
        <w:ind w:left="6525" w:hanging="180"/>
      </w:pPr>
      <w:rPr>
        <w:rFonts w:cs="Times New Roman"/>
      </w:rPr>
    </w:lvl>
  </w:abstractNum>
  <w:abstractNum w:abstractNumId="16">
    <w:nsid w:val="24BF5B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24ED5D9B"/>
    <w:multiLevelType w:val="hybridMultilevel"/>
    <w:tmpl w:val="A27A907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5A84679"/>
    <w:multiLevelType w:val="singleLevel"/>
    <w:tmpl w:val="FADA2BBE"/>
    <w:lvl w:ilvl="0">
      <w:start w:val="2"/>
      <w:numFmt w:val="bullet"/>
      <w:lvlText w:val="-"/>
      <w:lvlJc w:val="left"/>
      <w:pPr>
        <w:tabs>
          <w:tab w:val="num" w:pos="360"/>
        </w:tabs>
        <w:ind w:left="360" w:hanging="360"/>
      </w:pPr>
      <w:rPr>
        <w:rFonts w:hint="default"/>
      </w:rPr>
    </w:lvl>
  </w:abstractNum>
  <w:abstractNum w:abstractNumId="19">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29055910"/>
    <w:multiLevelType w:val="hybridMultilevel"/>
    <w:tmpl w:val="E6A633AC"/>
    <w:lvl w:ilvl="0" w:tplc="07709E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B1460A0"/>
    <w:multiLevelType w:val="hybridMultilevel"/>
    <w:tmpl w:val="35C40B44"/>
    <w:lvl w:ilvl="0" w:tplc="04090011">
      <w:start w:val="1"/>
      <w:numFmt w:val="decimal"/>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2">
    <w:nsid w:val="2BBE4F6B"/>
    <w:multiLevelType w:val="hybridMultilevel"/>
    <w:tmpl w:val="29065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3D77F66"/>
    <w:multiLevelType w:val="hybridMultilevel"/>
    <w:tmpl w:val="A112B5CA"/>
    <w:lvl w:ilvl="0" w:tplc="F3D242A6">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5">
    <w:nsid w:val="35AF2F06"/>
    <w:multiLevelType w:val="hybridMultilevel"/>
    <w:tmpl w:val="4DAC2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90246A0"/>
    <w:multiLevelType w:val="hybridMultilevel"/>
    <w:tmpl w:val="468A97C2"/>
    <w:lvl w:ilvl="0" w:tplc="13FACC5C">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A24917"/>
    <w:multiLevelType w:val="hybridMultilevel"/>
    <w:tmpl w:val="75861EF8"/>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8">
    <w:nsid w:val="3C512C61"/>
    <w:multiLevelType w:val="hybridMultilevel"/>
    <w:tmpl w:val="9E2CAE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C5E2EB6"/>
    <w:multiLevelType w:val="multilevel"/>
    <w:tmpl w:val="CA38444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F2D6F92"/>
    <w:multiLevelType w:val="hybridMultilevel"/>
    <w:tmpl w:val="F782BE00"/>
    <w:lvl w:ilvl="0" w:tplc="C9AAFD78">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913457"/>
    <w:multiLevelType w:val="hybridMultilevel"/>
    <w:tmpl w:val="13CE410C"/>
    <w:lvl w:ilvl="0" w:tplc="41F6D186">
      <w:start w:val="1"/>
      <w:numFmt w:val="lowerRoman"/>
      <w:lvlText w:val="(%1)"/>
      <w:lvlJc w:val="left"/>
      <w:pPr>
        <w:tabs>
          <w:tab w:val="num" w:pos="1080"/>
        </w:tabs>
        <w:ind w:left="1080" w:hanging="720"/>
      </w:pPr>
      <w:rPr>
        <w:rFonts w:cs="Times New Roman" w:hint="default"/>
      </w:rPr>
    </w:lvl>
    <w:lvl w:ilvl="1" w:tplc="07709EE4">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449F4F5B"/>
    <w:multiLevelType w:val="singleLevel"/>
    <w:tmpl w:val="FADA2BBE"/>
    <w:lvl w:ilvl="0">
      <w:start w:val="2"/>
      <w:numFmt w:val="bullet"/>
      <w:lvlText w:val="-"/>
      <w:lvlJc w:val="left"/>
      <w:pPr>
        <w:tabs>
          <w:tab w:val="num" w:pos="360"/>
        </w:tabs>
        <w:ind w:left="360" w:hanging="360"/>
      </w:pPr>
      <w:rPr>
        <w:rFonts w:hint="default"/>
      </w:rPr>
    </w:lvl>
  </w:abstractNum>
  <w:abstractNum w:abstractNumId="33">
    <w:nsid w:val="44C20C63"/>
    <w:multiLevelType w:val="singleLevel"/>
    <w:tmpl w:val="FADA2BBE"/>
    <w:lvl w:ilvl="0">
      <w:start w:val="2"/>
      <w:numFmt w:val="bullet"/>
      <w:lvlText w:val="-"/>
      <w:lvlJc w:val="left"/>
      <w:pPr>
        <w:tabs>
          <w:tab w:val="num" w:pos="360"/>
        </w:tabs>
        <w:ind w:left="360" w:hanging="360"/>
      </w:pPr>
      <w:rPr>
        <w:rFonts w:hint="default"/>
      </w:rPr>
    </w:lvl>
  </w:abstractNum>
  <w:abstractNum w:abstractNumId="34">
    <w:nsid w:val="46D4716D"/>
    <w:multiLevelType w:val="hybridMultilevel"/>
    <w:tmpl w:val="47424452"/>
    <w:lvl w:ilvl="0" w:tplc="6E1C9BDA">
      <w:start w:val="1"/>
      <w:numFmt w:val="lowerRoman"/>
      <w:lvlText w:val="(%1)"/>
      <w:lvlJc w:val="left"/>
      <w:pPr>
        <w:tabs>
          <w:tab w:val="num" w:pos="1125"/>
        </w:tabs>
        <w:ind w:left="1125" w:hanging="720"/>
      </w:pPr>
      <w:rPr>
        <w:rFonts w:cs="Times New Roman" w:hint="default"/>
      </w:rPr>
    </w:lvl>
    <w:lvl w:ilvl="1" w:tplc="489CF19E">
      <w:start w:val="4"/>
      <w:numFmt w:val="bullet"/>
      <w:lvlText w:val="-"/>
      <w:lvlJc w:val="left"/>
      <w:pPr>
        <w:tabs>
          <w:tab w:val="num" w:pos="1440"/>
        </w:tabs>
        <w:ind w:left="1440" w:hanging="360"/>
      </w:pPr>
      <w:rPr>
        <w:rFonts w:ascii="Myriad Pro" w:eastAsia="Times New Roman" w:hAnsi="Myriad Pro" w:hint="default"/>
        <w:b/>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55B2628C"/>
    <w:multiLevelType w:val="hybridMultilevel"/>
    <w:tmpl w:val="6472C348"/>
    <w:lvl w:ilvl="0" w:tplc="0C0A000F">
      <w:start w:val="1"/>
      <w:numFmt w:val="decimal"/>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36">
    <w:nsid w:val="569A28A6"/>
    <w:multiLevelType w:val="hybridMultilevel"/>
    <w:tmpl w:val="42367F52"/>
    <w:lvl w:ilvl="0" w:tplc="DCA8B6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ED34CA"/>
    <w:multiLevelType w:val="hybridMultilevel"/>
    <w:tmpl w:val="B9486F0A"/>
    <w:lvl w:ilvl="0" w:tplc="00203126">
      <w:start w:val="3"/>
      <w:numFmt w:val="decimal"/>
      <w:lvlText w:val="%1."/>
      <w:lvlJc w:val="left"/>
      <w:pPr>
        <w:tabs>
          <w:tab w:val="num" w:pos="1008"/>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D4156D9"/>
    <w:multiLevelType w:val="singleLevel"/>
    <w:tmpl w:val="FADA2BBE"/>
    <w:lvl w:ilvl="0">
      <w:start w:val="2"/>
      <w:numFmt w:val="bullet"/>
      <w:lvlText w:val="-"/>
      <w:lvlJc w:val="left"/>
      <w:pPr>
        <w:tabs>
          <w:tab w:val="num" w:pos="360"/>
        </w:tabs>
        <w:ind w:left="360" w:hanging="360"/>
      </w:pPr>
      <w:rPr>
        <w:rFonts w:hint="default"/>
      </w:rPr>
    </w:lvl>
  </w:abstractNum>
  <w:abstractNum w:abstractNumId="39">
    <w:nsid w:val="5E261E83"/>
    <w:multiLevelType w:val="hybridMultilevel"/>
    <w:tmpl w:val="5A2A704C"/>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0">
    <w:nsid w:val="5E7864DC"/>
    <w:multiLevelType w:val="hybridMultilevel"/>
    <w:tmpl w:val="21CCF3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5F673181"/>
    <w:multiLevelType w:val="hybridMultilevel"/>
    <w:tmpl w:val="B20AB938"/>
    <w:lvl w:ilvl="0" w:tplc="F3D242A6">
      <w:start w:val="1"/>
      <w:numFmt w:val="bullet"/>
      <w:lvlText w:val=""/>
      <w:lvlPicBulletId w:val="0"/>
      <w:lvlJc w:val="left"/>
      <w:pPr>
        <w:tabs>
          <w:tab w:val="num" w:pos="900"/>
        </w:tabs>
        <w:ind w:left="900" w:hanging="360"/>
      </w:pPr>
      <w:rPr>
        <w:rFonts w:ascii="Symbol" w:hAnsi="Symbol" w:hint="default"/>
        <w:color w:val="auto"/>
      </w:rPr>
    </w:lvl>
    <w:lvl w:ilvl="1" w:tplc="192C0906">
      <w:start w:val="1"/>
      <w:numFmt w:val="lowerRoman"/>
      <w:lvlText w:val="%2)"/>
      <w:lvlJc w:val="left"/>
      <w:pPr>
        <w:tabs>
          <w:tab w:val="num" w:pos="1800"/>
        </w:tabs>
        <w:ind w:left="1800" w:hanging="72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FDB27AA"/>
    <w:multiLevelType w:val="hybridMultilevel"/>
    <w:tmpl w:val="C9CC397A"/>
    <w:lvl w:ilvl="0" w:tplc="C9AAFD78">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4027D0"/>
    <w:multiLevelType w:val="hybridMultilevel"/>
    <w:tmpl w:val="1436BAE2"/>
    <w:lvl w:ilvl="0" w:tplc="F3D242A6">
      <w:start w:val="1"/>
      <w:numFmt w:val="bullet"/>
      <w:lvlText w:val=""/>
      <w:lvlJc w:val="left"/>
      <w:pPr>
        <w:tabs>
          <w:tab w:val="num" w:pos="1008"/>
        </w:tabs>
        <w:ind w:left="100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6FA566E"/>
    <w:multiLevelType w:val="hybridMultilevel"/>
    <w:tmpl w:val="1DAA61E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5">
    <w:nsid w:val="67266424"/>
    <w:multiLevelType w:val="hybridMultilevel"/>
    <w:tmpl w:val="271A787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6">
    <w:nsid w:val="692A3D07"/>
    <w:multiLevelType w:val="hybridMultilevel"/>
    <w:tmpl w:val="D486B7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0500CA4"/>
    <w:multiLevelType w:val="hybridMultilevel"/>
    <w:tmpl w:val="4B7E8444"/>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8">
    <w:nsid w:val="72323DD0"/>
    <w:multiLevelType w:val="hybridMultilevel"/>
    <w:tmpl w:val="4D30A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35A1B5C"/>
    <w:multiLevelType w:val="hybridMultilevel"/>
    <w:tmpl w:val="BE90435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0">
    <w:nsid w:val="738A3657"/>
    <w:multiLevelType w:val="hybridMultilevel"/>
    <w:tmpl w:val="B7864910"/>
    <w:lvl w:ilvl="0" w:tplc="F3D242A6">
      <w:start w:val="1"/>
      <w:numFmt w:val="bullet"/>
      <w:lvlText w:val=""/>
      <w:lvlPicBulletId w:val="0"/>
      <w:lvlJc w:val="left"/>
      <w:pPr>
        <w:tabs>
          <w:tab w:val="num" w:pos="900"/>
        </w:tabs>
        <w:ind w:left="900" w:hanging="360"/>
      </w:pPr>
      <w:rPr>
        <w:rFonts w:ascii="Symbol" w:hAnsi="Symbol" w:hint="default"/>
        <w:color w:val="auto"/>
      </w:rPr>
    </w:lvl>
    <w:lvl w:ilvl="1" w:tplc="192C0906">
      <w:start w:val="1"/>
      <w:numFmt w:val="lowerRoman"/>
      <w:lvlText w:val="%2)"/>
      <w:lvlJc w:val="left"/>
      <w:pPr>
        <w:tabs>
          <w:tab w:val="num" w:pos="1800"/>
        </w:tabs>
        <w:ind w:left="1800" w:hanging="72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737482A"/>
    <w:multiLevelType w:val="singleLevel"/>
    <w:tmpl w:val="FADA2BBE"/>
    <w:lvl w:ilvl="0">
      <w:start w:val="2"/>
      <w:numFmt w:val="bullet"/>
      <w:lvlText w:val="-"/>
      <w:lvlJc w:val="left"/>
      <w:pPr>
        <w:tabs>
          <w:tab w:val="num" w:pos="360"/>
        </w:tabs>
        <w:ind w:left="360" w:hanging="360"/>
      </w:pPr>
      <w:rPr>
        <w:rFonts w:hint="default"/>
      </w:rPr>
    </w:lvl>
  </w:abstractNum>
  <w:abstractNum w:abstractNumId="52">
    <w:nsid w:val="7740126C"/>
    <w:multiLevelType w:val="hybridMultilevel"/>
    <w:tmpl w:val="FCFC12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0"/>
  </w:num>
  <w:num w:numId="3">
    <w:abstractNumId w:val="16"/>
  </w:num>
  <w:num w:numId="4">
    <w:abstractNumId w:val="21"/>
  </w:num>
  <w:num w:numId="5">
    <w:abstractNumId w:val="1"/>
  </w:num>
  <w:num w:numId="6">
    <w:abstractNumId w:val="3"/>
  </w:num>
  <w:num w:numId="7">
    <w:abstractNumId w:val="9"/>
  </w:num>
  <w:num w:numId="8">
    <w:abstractNumId w:val="5"/>
  </w:num>
  <w:num w:numId="9">
    <w:abstractNumId w:val="51"/>
  </w:num>
  <w:num w:numId="10">
    <w:abstractNumId w:val="32"/>
  </w:num>
  <w:num w:numId="11">
    <w:abstractNumId w:val="18"/>
  </w:num>
  <w:num w:numId="12">
    <w:abstractNumId w:val="33"/>
  </w:num>
  <w:num w:numId="13">
    <w:abstractNumId w:val="38"/>
  </w:num>
  <w:num w:numId="14">
    <w:abstractNumId w:val="8"/>
  </w:num>
  <w:num w:numId="15">
    <w:abstractNumId w:val="26"/>
  </w:num>
  <w:num w:numId="16">
    <w:abstractNumId w:val="24"/>
  </w:num>
  <w:num w:numId="17">
    <w:abstractNumId w:val="29"/>
  </w:num>
  <w:num w:numId="18">
    <w:abstractNumId w:val="36"/>
  </w:num>
  <w:num w:numId="19">
    <w:abstractNumId w:val="14"/>
  </w:num>
  <w:num w:numId="20">
    <w:abstractNumId w:val="53"/>
  </w:num>
  <w:num w:numId="21">
    <w:abstractNumId w:val="49"/>
  </w:num>
  <w:num w:numId="22">
    <w:abstractNumId w:val="27"/>
  </w:num>
  <w:num w:numId="23">
    <w:abstractNumId w:val="39"/>
  </w:num>
  <w:num w:numId="24">
    <w:abstractNumId w:val="6"/>
  </w:num>
  <w:num w:numId="25">
    <w:abstractNumId w:val="23"/>
  </w:num>
  <w:num w:numId="26">
    <w:abstractNumId w:val="2"/>
  </w:num>
  <w:num w:numId="27">
    <w:abstractNumId w:val="50"/>
  </w:num>
  <w:num w:numId="28">
    <w:abstractNumId w:val="41"/>
  </w:num>
  <w:num w:numId="29">
    <w:abstractNumId w:val="10"/>
  </w:num>
  <w:num w:numId="30">
    <w:abstractNumId w:val="4"/>
  </w:num>
  <w:num w:numId="31">
    <w:abstractNumId w:val="43"/>
  </w:num>
  <w:num w:numId="32">
    <w:abstractNumId w:val="42"/>
  </w:num>
  <w:num w:numId="33">
    <w:abstractNumId w:val="30"/>
  </w:num>
  <w:num w:numId="34">
    <w:abstractNumId w:val="17"/>
  </w:num>
  <w:num w:numId="35">
    <w:abstractNumId w:val="34"/>
  </w:num>
  <w:num w:numId="36">
    <w:abstractNumId w:val="19"/>
  </w:num>
  <w:num w:numId="37">
    <w:abstractNumId w:val="47"/>
  </w:num>
  <w:num w:numId="38">
    <w:abstractNumId w:val="20"/>
  </w:num>
  <w:num w:numId="39">
    <w:abstractNumId w:val="15"/>
  </w:num>
  <w:num w:numId="40">
    <w:abstractNumId w:val="31"/>
  </w:num>
  <w:num w:numId="41">
    <w:abstractNumId w:val="45"/>
  </w:num>
  <w:num w:numId="42">
    <w:abstractNumId w:val="28"/>
  </w:num>
  <w:num w:numId="43">
    <w:abstractNumId w:val="7"/>
  </w:num>
  <w:num w:numId="44">
    <w:abstractNumId w:val="11"/>
  </w:num>
  <w:num w:numId="45">
    <w:abstractNumId w:val="46"/>
  </w:num>
  <w:num w:numId="46">
    <w:abstractNumId w:val="37"/>
  </w:num>
  <w:num w:numId="47">
    <w:abstractNumId w:val="35"/>
  </w:num>
  <w:num w:numId="48">
    <w:abstractNumId w:val="25"/>
  </w:num>
  <w:num w:numId="49">
    <w:abstractNumId w:val="22"/>
  </w:num>
  <w:num w:numId="50">
    <w:abstractNumId w:val="12"/>
  </w:num>
  <w:num w:numId="51">
    <w:abstractNumId w:val="40"/>
  </w:num>
  <w:num w:numId="52">
    <w:abstractNumId w:val="48"/>
  </w:num>
  <w:num w:numId="53">
    <w:abstractNumId w:val="44"/>
  </w:num>
  <w:num w:numId="54">
    <w:abstractNumId w:val="13"/>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3A"/>
    <w:rsid w:val="00014F57"/>
    <w:rsid w:val="00046261"/>
    <w:rsid w:val="00046D40"/>
    <w:rsid w:val="0005767B"/>
    <w:rsid w:val="000579B7"/>
    <w:rsid w:val="000B46EA"/>
    <w:rsid w:val="000D6ACB"/>
    <w:rsid w:val="000F0CF9"/>
    <w:rsid w:val="00107E0D"/>
    <w:rsid w:val="001664E6"/>
    <w:rsid w:val="00176346"/>
    <w:rsid w:val="001A324D"/>
    <w:rsid w:val="001C143D"/>
    <w:rsid w:val="001E2AE0"/>
    <w:rsid w:val="00235B5A"/>
    <w:rsid w:val="002809E6"/>
    <w:rsid w:val="00294CA4"/>
    <w:rsid w:val="002C1783"/>
    <w:rsid w:val="00307552"/>
    <w:rsid w:val="00315D3A"/>
    <w:rsid w:val="00395B57"/>
    <w:rsid w:val="003D282C"/>
    <w:rsid w:val="003D3735"/>
    <w:rsid w:val="003F3A25"/>
    <w:rsid w:val="003F3F1D"/>
    <w:rsid w:val="003F6660"/>
    <w:rsid w:val="00431A07"/>
    <w:rsid w:val="00431E14"/>
    <w:rsid w:val="00447998"/>
    <w:rsid w:val="00454B7C"/>
    <w:rsid w:val="004675CF"/>
    <w:rsid w:val="0047711F"/>
    <w:rsid w:val="004B0C7C"/>
    <w:rsid w:val="004D5A41"/>
    <w:rsid w:val="00580E6E"/>
    <w:rsid w:val="005A24C2"/>
    <w:rsid w:val="005B6D67"/>
    <w:rsid w:val="005C4700"/>
    <w:rsid w:val="005D3D4F"/>
    <w:rsid w:val="005E1E46"/>
    <w:rsid w:val="005E3D1E"/>
    <w:rsid w:val="005F6D68"/>
    <w:rsid w:val="00611B7E"/>
    <w:rsid w:val="00613CC7"/>
    <w:rsid w:val="00687DD7"/>
    <w:rsid w:val="00694933"/>
    <w:rsid w:val="006D2C98"/>
    <w:rsid w:val="006D39E3"/>
    <w:rsid w:val="007735B2"/>
    <w:rsid w:val="007863B1"/>
    <w:rsid w:val="0079504E"/>
    <w:rsid w:val="007D231B"/>
    <w:rsid w:val="00845020"/>
    <w:rsid w:val="00856BFA"/>
    <w:rsid w:val="008856B9"/>
    <w:rsid w:val="008B6510"/>
    <w:rsid w:val="008F7759"/>
    <w:rsid w:val="00915332"/>
    <w:rsid w:val="0093463B"/>
    <w:rsid w:val="0098230E"/>
    <w:rsid w:val="00984CE7"/>
    <w:rsid w:val="009B59F7"/>
    <w:rsid w:val="009E633F"/>
    <w:rsid w:val="00A03DAC"/>
    <w:rsid w:val="00A05F38"/>
    <w:rsid w:val="00A1637D"/>
    <w:rsid w:val="00A41843"/>
    <w:rsid w:val="00A71F96"/>
    <w:rsid w:val="00AD7C43"/>
    <w:rsid w:val="00AE2C1A"/>
    <w:rsid w:val="00AF7F54"/>
    <w:rsid w:val="00B028B2"/>
    <w:rsid w:val="00B1282B"/>
    <w:rsid w:val="00B31859"/>
    <w:rsid w:val="00B44E67"/>
    <w:rsid w:val="00B82FFA"/>
    <w:rsid w:val="00B8789B"/>
    <w:rsid w:val="00B87EFC"/>
    <w:rsid w:val="00B93003"/>
    <w:rsid w:val="00BB089A"/>
    <w:rsid w:val="00BF605D"/>
    <w:rsid w:val="00C020E7"/>
    <w:rsid w:val="00C45E2F"/>
    <w:rsid w:val="00C566CA"/>
    <w:rsid w:val="00C96622"/>
    <w:rsid w:val="00CA6E10"/>
    <w:rsid w:val="00CB0AB3"/>
    <w:rsid w:val="00CD033C"/>
    <w:rsid w:val="00CF0BD1"/>
    <w:rsid w:val="00D4720E"/>
    <w:rsid w:val="00D53E4F"/>
    <w:rsid w:val="00D543EF"/>
    <w:rsid w:val="00D92D6F"/>
    <w:rsid w:val="00D956A2"/>
    <w:rsid w:val="00D96966"/>
    <w:rsid w:val="00DD4BCB"/>
    <w:rsid w:val="00DE5F4E"/>
    <w:rsid w:val="00DF3656"/>
    <w:rsid w:val="00E45431"/>
    <w:rsid w:val="00E6279F"/>
    <w:rsid w:val="00E75487"/>
    <w:rsid w:val="00E9034D"/>
    <w:rsid w:val="00EB5141"/>
    <w:rsid w:val="00EB66B3"/>
    <w:rsid w:val="00F42A82"/>
    <w:rsid w:val="00F50348"/>
    <w:rsid w:val="00F55324"/>
    <w:rsid w:val="00F85323"/>
    <w:rsid w:val="00FA0C8D"/>
    <w:rsid w:val="00FB190A"/>
    <w:rsid w:val="00FC5039"/>
    <w:rsid w:val="00FD2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6D21370E-CE80-4A92-A3B4-F6372A6D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A2"/>
    <w:rPr>
      <w:sz w:val="24"/>
      <w:szCs w:val="24"/>
    </w:rPr>
  </w:style>
  <w:style w:type="paragraph" w:styleId="Ttulo1">
    <w:name w:val="heading 1"/>
    <w:basedOn w:val="Normal"/>
    <w:next w:val="Normal"/>
    <w:link w:val="Ttulo1Car"/>
    <w:uiPriority w:val="99"/>
    <w:qFormat/>
    <w:rsid w:val="00EB5141"/>
    <w:pPr>
      <w:keepNext/>
      <w:jc w:val="both"/>
      <w:outlineLvl w:val="0"/>
    </w:pPr>
    <w:rPr>
      <w:rFonts w:ascii="Century Gothic" w:eastAsia="Batang" w:hAnsi="Century Gothic"/>
      <w:b/>
      <w:bCs/>
      <w:szCs w:val="20"/>
      <w:lang w:val="es-MX"/>
    </w:rPr>
  </w:style>
  <w:style w:type="paragraph" w:styleId="Ttulo2">
    <w:name w:val="heading 2"/>
    <w:basedOn w:val="Normal"/>
    <w:next w:val="Normal"/>
    <w:link w:val="Ttulo2Car"/>
    <w:uiPriority w:val="99"/>
    <w:qFormat/>
    <w:rsid w:val="00EB5141"/>
    <w:pPr>
      <w:keepNext/>
      <w:outlineLvl w:val="1"/>
    </w:pPr>
    <w:rPr>
      <w:rFonts w:ascii="Tahoma" w:hAnsi="Tahoma"/>
      <w:i/>
      <w:szCs w:val="20"/>
      <w:u w:val="single"/>
    </w:rPr>
  </w:style>
  <w:style w:type="paragraph" w:styleId="Ttulo3">
    <w:name w:val="heading 3"/>
    <w:basedOn w:val="Normal"/>
    <w:next w:val="Normal"/>
    <w:link w:val="Ttulo3Car"/>
    <w:uiPriority w:val="99"/>
    <w:qFormat/>
    <w:rsid w:val="00EB5141"/>
    <w:pPr>
      <w:keepNext/>
      <w:jc w:val="center"/>
      <w:outlineLvl w:val="2"/>
    </w:pPr>
    <w:rPr>
      <w:rFonts w:ascii="Century Gothic" w:eastAsia="Batang" w:hAnsi="Century Gothic"/>
      <w:b/>
      <w:sz w:val="28"/>
    </w:rPr>
  </w:style>
  <w:style w:type="paragraph" w:styleId="Ttulo4">
    <w:name w:val="heading 4"/>
    <w:basedOn w:val="Normal"/>
    <w:next w:val="Normal"/>
    <w:link w:val="Ttulo4Car"/>
    <w:uiPriority w:val="99"/>
    <w:qFormat/>
    <w:rsid w:val="00EB5141"/>
    <w:pPr>
      <w:keepNext/>
      <w:jc w:val="both"/>
      <w:outlineLvl w:val="3"/>
    </w:pPr>
    <w:rPr>
      <w:b/>
      <w:sz w:val="22"/>
      <w:szCs w:val="20"/>
      <w:lang w:val="en-US" w:eastAsia="en-US"/>
    </w:rPr>
  </w:style>
  <w:style w:type="paragraph" w:styleId="Ttulo5">
    <w:name w:val="heading 5"/>
    <w:basedOn w:val="Normal"/>
    <w:next w:val="Normal"/>
    <w:link w:val="Ttulo5Car"/>
    <w:uiPriority w:val="99"/>
    <w:qFormat/>
    <w:rsid w:val="00EB5141"/>
    <w:pPr>
      <w:keepNext/>
      <w:jc w:val="both"/>
      <w:outlineLvl w:val="4"/>
    </w:pPr>
    <w:rPr>
      <w:b/>
      <w:bCs/>
      <w:sz w:val="20"/>
      <w:szCs w:val="20"/>
      <w:lang w:eastAsia="en-US"/>
    </w:rPr>
  </w:style>
  <w:style w:type="paragraph" w:styleId="Ttulo7">
    <w:name w:val="heading 7"/>
    <w:basedOn w:val="Normal"/>
    <w:next w:val="Normal"/>
    <w:link w:val="Ttulo7Car"/>
    <w:uiPriority w:val="99"/>
    <w:qFormat/>
    <w:rsid w:val="00D956A2"/>
    <w:pPr>
      <w:spacing w:before="240" w:after="60"/>
      <w:outlineLvl w:val="6"/>
    </w:pPr>
  </w:style>
  <w:style w:type="paragraph" w:styleId="Ttulo8">
    <w:name w:val="heading 8"/>
    <w:basedOn w:val="Normal"/>
    <w:next w:val="Normal"/>
    <w:link w:val="Ttulo8Car"/>
    <w:uiPriority w:val="99"/>
    <w:qFormat/>
    <w:rsid w:val="00D956A2"/>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73D9"/>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573D9"/>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573D9"/>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573D9"/>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573D9"/>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573D9"/>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573D9"/>
    <w:rPr>
      <w:rFonts w:ascii="Calibri" w:eastAsia="Times New Roman" w:hAnsi="Calibri" w:cs="Times New Roman"/>
      <w:i/>
      <w:iCs/>
      <w:sz w:val="24"/>
      <w:szCs w:val="24"/>
    </w:rPr>
  </w:style>
  <w:style w:type="paragraph" w:styleId="Puesto">
    <w:name w:val="Title"/>
    <w:basedOn w:val="Normal"/>
    <w:link w:val="PuestoCar"/>
    <w:uiPriority w:val="99"/>
    <w:qFormat/>
    <w:rsid w:val="00EB5141"/>
    <w:pPr>
      <w:jc w:val="center"/>
    </w:pPr>
    <w:rPr>
      <w:color w:val="000000"/>
      <w:sz w:val="20"/>
      <w:szCs w:val="20"/>
      <w:lang w:val="es-MX"/>
    </w:rPr>
  </w:style>
  <w:style w:type="character" w:customStyle="1" w:styleId="PuestoCar">
    <w:name w:val="Puesto Car"/>
    <w:basedOn w:val="Fuentedeprrafopredeter"/>
    <w:link w:val="Puesto"/>
    <w:uiPriority w:val="10"/>
    <w:rsid w:val="00A573D9"/>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EB5141"/>
    <w:pPr>
      <w:jc w:val="center"/>
    </w:pPr>
    <w:rPr>
      <w:color w:val="000000"/>
      <w:sz w:val="16"/>
      <w:szCs w:val="20"/>
      <w:lang w:val="es-MX"/>
    </w:rPr>
  </w:style>
  <w:style w:type="character" w:customStyle="1" w:styleId="SubttuloCar">
    <w:name w:val="Subtítulo Car"/>
    <w:basedOn w:val="Fuentedeprrafopredeter"/>
    <w:link w:val="Subttulo"/>
    <w:uiPriority w:val="11"/>
    <w:rsid w:val="00A573D9"/>
    <w:rPr>
      <w:rFonts w:ascii="Cambria" w:eastAsia="Times New Roman" w:hAnsi="Cambria" w:cs="Times New Roman"/>
      <w:sz w:val="24"/>
      <w:szCs w:val="24"/>
    </w:rPr>
  </w:style>
  <w:style w:type="paragraph" w:styleId="Piedepgina">
    <w:name w:val="footer"/>
    <w:basedOn w:val="Normal"/>
    <w:link w:val="PiedepginaCar"/>
    <w:uiPriority w:val="99"/>
    <w:rsid w:val="00EB5141"/>
    <w:pPr>
      <w:tabs>
        <w:tab w:val="center" w:pos="4419"/>
        <w:tab w:val="right" w:pos="8838"/>
      </w:tabs>
    </w:pPr>
  </w:style>
  <w:style w:type="character" w:customStyle="1" w:styleId="PiedepginaCar">
    <w:name w:val="Pie de página Car"/>
    <w:basedOn w:val="Fuentedeprrafopredeter"/>
    <w:link w:val="Piedepgina"/>
    <w:uiPriority w:val="99"/>
    <w:semiHidden/>
    <w:rsid w:val="00A573D9"/>
    <w:rPr>
      <w:sz w:val="24"/>
      <w:szCs w:val="24"/>
    </w:rPr>
  </w:style>
  <w:style w:type="character" w:styleId="Nmerodepgina">
    <w:name w:val="page number"/>
    <w:basedOn w:val="Fuentedeprrafopredeter"/>
    <w:uiPriority w:val="99"/>
    <w:rsid w:val="00EB5141"/>
    <w:rPr>
      <w:rFonts w:cs="Times New Roman"/>
    </w:rPr>
  </w:style>
  <w:style w:type="paragraph" w:styleId="Textoindependiente">
    <w:name w:val="Body Text"/>
    <w:basedOn w:val="Normal"/>
    <w:link w:val="TextoindependienteCar"/>
    <w:uiPriority w:val="99"/>
    <w:rsid w:val="00EB5141"/>
    <w:rPr>
      <w:szCs w:val="20"/>
      <w:lang w:val="es-ES_tradnl" w:eastAsia="en-US"/>
    </w:rPr>
  </w:style>
  <w:style w:type="character" w:customStyle="1" w:styleId="TextoindependienteCar">
    <w:name w:val="Texto independiente Car"/>
    <w:basedOn w:val="Fuentedeprrafopredeter"/>
    <w:link w:val="Textoindependiente"/>
    <w:uiPriority w:val="99"/>
    <w:semiHidden/>
    <w:rsid w:val="00A573D9"/>
    <w:rPr>
      <w:sz w:val="24"/>
      <w:szCs w:val="24"/>
    </w:rPr>
  </w:style>
  <w:style w:type="paragraph" w:styleId="Encabezado">
    <w:name w:val="header"/>
    <w:basedOn w:val="Normal"/>
    <w:link w:val="EncabezadoCar"/>
    <w:uiPriority w:val="99"/>
    <w:rsid w:val="00EB5141"/>
    <w:pPr>
      <w:tabs>
        <w:tab w:val="center" w:pos="4419"/>
        <w:tab w:val="right" w:pos="8838"/>
      </w:tabs>
    </w:pPr>
    <w:rPr>
      <w:rFonts w:ascii="Arial" w:hAnsi="Arial"/>
      <w:szCs w:val="20"/>
    </w:rPr>
  </w:style>
  <w:style w:type="character" w:customStyle="1" w:styleId="EncabezadoCar">
    <w:name w:val="Encabezado Car"/>
    <w:basedOn w:val="Fuentedeprrafopredeter"/>
    <w:link w:val="Encabezado"/>
    <w:uiPriority w:val="99"/>
    <w:semiHidden/>
    <w:rsid w:val="00A573D9"/>
    <w:rPr>
      <w:sz w:val="24"/>
      <w:szCs w:val="24"/>
    </w:rPr>
  </w:style>
  <w:style w:type="paragraph" w:styleId="Sangradetextonormal">
    <w:name w:val="Body Text Indent"/>
    <w:basedOn w:val="Normal"/>
    <w:link w:val="SangradetextonormalCar"/>
    <w:uiPriority w:val="99"/>
    <w:rsid w:val="00EB5141"/>
    <w:pPr>
      <w:ind w:firstLine="360"/>
    </w:pPr>
    <w:rPr>
      <w:b/>
      <w:sz w:val="28"/>
      <w:szCs w:val="20"/>
      <w:lang w:val="en-US" w:eastAsia="en-US"/>
    </w:rPr>
  </w:style>
  <w:style w:type="character" w:customStyle="1" w:styleId="SangradetextonormalCar">
    <w:name w:val="Sangría de texto normal Car"/>
    <w:basedOn w:val="Fuentedeprrafopredeter"/>
    <w:link w:val="Sangradetextonormal"/>
    <w:uiPriority w:val="99"/>
    <w:semiHidden/>
    <w:rsid w:val="00A573D9"/>
    <w:rPr>
      <w:sz w:val="24"/>
      <w:szCs w:val="24"/>
    </w:rPr>
  </w:style>
  <w:style w:type="paragraph" w:styleId="Textonotapie">
    <w:name w:val="footnote text"/>
    <w:basedOn w:val="Normal"/>
    <w:link w:val="TextonotapieCar"/>
    <w:uiPriority w:val="99"/>
    <w:semiHidden/>
    <w:rsid w:val="00EB5141"/>
    <w:rPr>
      <w:sz w:val="20"/>
      <w:szCs w:val="20"/>
      <w:lang w:val="en-US" w:eastAsia="en-US"/>
    </w:rPr>
  </w:style>
  <w:style w:type="character" w:customStyle="1" w:styleId="TextonotapieCar">
    <w:name w:val="Texto nota pie Car"/>
    <w:basedOn w:val="Fuentedeprrafopredeter"/>
    <w:link w:val="Textonotapie"/>
    <w:uiPriority w:val="99"/>
    <w:semiHidden/>
    <w:rsid w:val="00A573D9"/>
    <w:rPr>
      <w:sz w:val="20"/>
      <w:szCs w:val="20"/>
    </w:rPr>
  </w:style>
  <w:style w:type="paragraph" w:styleId="Sangra2detindependiente">
    <w:name w:val="Body Text Indent 2"/>
    <w:basedOn w:val="Normal"/>
    <w:link w:val="Sangra2detindependienteCar"/>
    <w:uiPriority w:val="99"/>
    <w:rsid w:val="00EB5141"/>
    <w:pPr>
      <w:ind w:left="360"/>
    </w:pPr>
    <w:rPr>
      <w:rFonts w:ascii="Century Gothic" w:hAnsi="Century Gothic"/>
    </w:rPr>
  </w:style>
  <w:style w:type="character" w:customStyle="1" w:styleId="Sangra2detindependienteCar">
    <w:name w:val="Sangría 2 de t. independiente Car"/>
    <w:basedOn w:val="Fuentedeprrafopredeter"/>
    <w:link w:val="Sangra2detindependiente"/>
    <w:uiPriority w:val="99"/>
    <w:semiHidden/>
    <w:rsid w:val="00A573D9"/>
    <w:rPr>
      <w:sz w:val="24"/>
      <w:szCs w:val="24"/>
    </w:rPr>
  </w:style>
  <w:style w:type="paragraph" w:styleId="Textoindependiente2">
    <w:name w:val="Body Text 2"/>
    <w:basedOn w:val="Normal"/>
    <w:link w:val="Textoindependiente2Car"/>
    <w:uiPriority w:val="99"/>
    <w:rsid w:val="00EB5141"/>
    <w:pPr>
      <w:jc w:val="both"/>
    </w:pPr>
    <w:rPr>
      <w:rFonts w:ascii="Myriad Pro" w:eastAsia="Batang" w:hAnsi="Myriad Pro"/>
      <w:sz w:val="22"/>
    </w:rPr>
  </w:style>
  <w:style w:type="character" w:customStyle="1" w:styleId="Textoindependiente2Car">
    <w:name w:val="Texto independiente 2 Car"/>
    <w:basedOn w:val="Fuentedeprrafopredeter"/>
    <w:link w:val="Textoindependiente2"/>
    <w:uiPriority w:val="99"/>
    <w:semiHidden/>
    <w:rsid w:val="00A573D9"/>
    <w:rPr>
      <w:sz w:val="24"/>
      <w:szCs w:val="24"/>
    </w:rPr>
  </w:style>
  <w:style w:type="paragraph" w:styleId="Textoindependiente3">
    <w:name w:val="Body Text 3"/>
    <w:basedOn w:val="Normal"/>
    <w:link w:val="Textoindependiente3Car"/>
    <w:uiPriority w:val="99"/>
    <w:rsid w:val="00EB5141"/>
    <w:pPr>
      <w:jc w:val="both"/>
    </w:pPr>
    <w:rPr>
      <w:rFonts w:ascii="Myriad Pro" w:eastAsia="Batang" w:hAnsi="Myriad Pro"/>
      <w:color w:val="FF0000"/>
      <w:sz w:val="22"/>
    </w:rPr>
  </w:style>
  <w:style w:type="character" w:customStyle="1" w:styleId="Textoindependiente3Car">
    <w:name w:val="Texto independiente 3 Car"/>
    <w:basedOn w:val="Fuentedeprrafopredeter"/>
    <w:link w:val="Textoindependiente3"/>
    <w:uiPriority w:val="99"/>
    <w:semiHidden/>
    <w:rsid w:val="00A573D9"/>
    <w:rPr>
      <w:sz w:val="16"/>
      <w:szCs w:val="16"/>
    </w:rPr>
  </w:style>
  <w:style w:type="paragraph" w:styleId="Textodeglobo">
    <w:name w:val="Balloon Text"/>
    <w:basedOn w:val="Normal"/>
    <w:link w:val="TextodegloboCar"/>
    <w:uiPriority w:val="99"/>
    <w:semiHidden/>
    <w:rsid w:val="00D956A2"/>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3D9"/>
    <w:rPr>
      <w:sz w:val="0"/>
      <w:szCs w:val="0"/>
    </w:rPr>
  </w:style>
  <w:style w:type="table" w:styleId="Tablaconcuadrcula">
    <w:name w:val="Table Grid"/>
    <w:basedOn w:val="Tablanormal"/>
    <w:uiPriority w:val="99"/>
    <w:rsid w:val="00D9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rsid w:val="00D956A2"/>
    <w:rPr>
      <w:rFonts w:cs="Times New Roman"/>
      <w:vertAlign w:val="superscript"/>
    </w:rPr>
  </w:style>
  <w:style w:type="paragraph" w:styleId="Descripcin">
    <w:name w:val="caption"/>
    <w:basedOn w:val="Normal"/>
    <w:next w:val="Normal"/>
    <w:uiPriority w:val="99"/>
    <w:qFormat/>
    <w:rsid w:val="00D956A2"/>
    <w:rPr>
      <w:b/>
      <w:bCs/>
      <w:sz w:val="28"/>
      <w:lang w:val="en-US" w:eastAsia="en-US"/>
    </w:rPr>
  </w:style>
  <w:style w:type="paragraph" w:styleId="Listaconvietas">
    <w:name w:val="List Bullet"/>
    <w:basedOn w:val="Normal"/>
    <w:autoRedefine/>
    <w:uiPriority w:val="99"/>
    <w:rsid w:val="00D956A2"/>
    <w:pPr>
      <w:ind w:left="360"/>
    </w:pPr>
  </w:style>
  <w:style w:type="paragraph" w:customStyle="1" w:styleId="xl23">
    <w:name w:val="xl23"/>
    <w:basedOn w:val="Normal"/>
    <w:uiPriority w:val="99"/>
    <w:rsid w:val="00D956A2"/>
    <w:pPr>
      <w:spacing w:before="100" w:after="100"/>
      <w:textAlignment w:val="top"/>
    </w:pPr>
    <w:rPr>
      <w:rFonts w:eastAsia="Arial Unicode MS"/>
      <w:sz w:val="22"/>
      <w:szCs w:val="20"/>
    </w:rPr>
  </w:style>
  <w:style w:type="paragraph" w:styleId="Mapadeldocumento">
    <w:name w:val="Document Map"/>
    <w:basedOn w:val="Normal"/>
    <w:link w:val="MapadeldocumentoCar"/>
    <w:uiPriority w:val="99"/>
    <w:semiHidden/>
    <w:rsid w:val="00D956A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A573D9"/>
    <w:rPr>
      <w:sz w:val="0"/>
      <w:szCs w:val="0"/>
    </w:rPr>
  </w:style>
  <w:style w:type="paragraph" w:customStyle="1" w:styleId="body5">
    <w:name w:val="body5"/>
    <w:basedOn w:val="Normal"/>
    <w:uiPriority w:val="99"/>
    <w:rsid w:val="00D956A2"/>
    <w:pPr>
      <w:spacing w:before="100" w:after="100"/>
    </w:pPr>
    <w:rPr>
      <w:rFonts w:ascii="Arial" w:eastAsia="Arial Unicode MS" w:hAnsi="Arial"/>
      <w:sz w:val="16"/>
      <w:szCs w:val="20"/>
      <w:lang w:val="en-US" w:eastAsia="en-US"/>
    </w:rPr>
  </w:style>
  <w:style w:type="character" w:customStyle="1" w:styleId="body51">
    <w:name w:val="body51"/>
    <w:basedOn w:val="Fuentedeprrafopredeter"/>
    <w:uiPriority w:val="99"/>
    <w:rsid w:val="00D956A2"/>
    <w:rPr>
      <w:rFonts w:ascii="Arial" w:hAnsi="Arial" w:cs="Arial"/>
      <w:sz w:val="16"/>
      <w:szCs w:val="16"/>
    </w:rPr>
  </w:style>
  <w:style w:type="paragraph" w:styleId="NormalWeb">
    <w:name w:val="Normal (Web)"/>
    <w:basedOn w:val="Normal"/>
    <w:uiPriority w:val="99"/>
    <w:rsid w:val="00D956A2"/>
  </w:style>
  <w:style w:type="paragraph" w:styleId="Sangra3detindependiente">
    <w:name w:val="Body Text Indent 3"/>
    <w:basedOn w:val="Normal"/>
    <w:link w:val="Sangra3detindependienteCar"/>
    <w:uiPriority w:val="99"/>
    <w:rsid w:val="00D956A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573D9"/>
    <w:rPr>
      <w:sz w:val="16"/>
      <w:szCs w:val="16"/>
    </w:rPr>
  </w:style>
  <w:style w:type="character" w:styleId="Refdecomentario">
    <w:name w:val="annotation reference"/>
    <w:basedOn w:val="Fuentedeprrafopredeter"/>
    <w:uiPriority w:val="99"/>
    <w:semiHidden/>
    <w:rsid w:val="00D956A2"/>
    <w:rPr>
      <w:rFonts w:cs="Times New Roman"/>
      <w:sz w:val="16"/>
      <w:szCs w:val="16"/>
    </w:rPr>
  </w:style>
  <w:style w:type="paragraph" w:styleId="Textocomentario">
    <w:name w:val="annotation text"/>
    <w:basedOn w:val="Normal"/>
    <w:link w:val="TextocomentarioCar"/>
    <w:uiPriority w:val="99"/>
    <w:semiHidden/>
    <w:rsid w:val="00D956A2"/>
    <w:rPr>
      <w:sz w:val="20"/>
      <w:szCs w:val="20"/>
    </w:rPr>
  </w:style>
  <w:style w:type="character" w:customStyle="1" w:styleId="TextocomentarioCar">
    <w:name w:val="Texto comentario Car"/>
    <w:basedOn w:val="Fuentedeprrafopredeter"/>
    <w:link w:val="Textocomentario"/>
    <w:uiPriority w:val="99"/>
    <w:semiHidden/>
    <w:rsid w:val="00A573D9"/>
    <w:rPr>
      <w:sz w:val="20"/>
      <w:szCs w:val="20"/>
    </w:rPr>
  </w:style>
  <w:style w:type="paragraph" w:styleId="Asuntodelcomentario">
    <w:name w:val="annotation subject"/>
    <w:basedOn w:val="Textocomentario"/>
    <w:next w:val="Textocomentario"/>
    <w:link w:val="AsuntodelcomentarioCar"/>
    <w:uiPriority w:val="99"/>
    <w:semiHidden/>
    <w:rsid w:val="00D956A2"/>
    <w:rPr>
      <w:b/>
      <w:bCs/>
    </w:rPr>
  </w:style>
  <w:style w:type="character" w:customStyle="1" w:styleId="AsuntodelcomentarioCar">
    <w:name w:val="Asunto del comentario Car"/>
    <w:basedOn w:val="TextocomentarioCar"/>
    <w:link w:val="Asuntodelcomentario"/>
    <w:uiPriority w:val="99"/>
    <w:semiHidden/>
    <w:rsid w:val="00A573D9"/>
    <w:rPr>
      <w:b/>
      <w:bCs/>
      <w:sz w:val="20"/>
      <w:szCs w:val="20"/>
    </w:rPr>
  </w:style>
  <w:style w:type="paragraph" w:customStyle="1" w:styleId="Estilo">
    <w:name w:val="Estilo"/>
    <w:basedOn w:val="Ttulo2"/>
    <w:uiPriority w:val="99"/>
    <w:rsid w:val="00D956A2"/>
    <w:pPr>
      <w:pageBreakBefore/>
      <w:tabs>
        <w:tab w:val="left" w:pos="850"/>
        <w:tab w:val="left" w:pos="1191"/>
        <w:tab w:val="left" w:pos="1531"/>
      </w:tabs>
      <w:spacing w:before="120" w:after="120"/>
      <w:jc w:val="center"/>
    </w:pPr>
    <w:rPr>
      <w:rFonts w:cs="Tahoma"/>
      <w:b/>
      <w:i w:val="0"/>
      <w:color w:val="FFFFFF"/>
      <w:spacing w:val="20"/>
      <w:sz w:val="22"/>
      <w:szCs w:val="22"/>
      <w:u w:val="none"/>
      <w:lang w:val="en-GB" w:eastAsia="zh-CN"/>
    </w:rPr>
  </w:style>
  <w:style w:type="paragraph" w:customStyle="1" w:styleId="para">
    <w:name w:val="para"/>
    <w:basedOn w:val="Normal"/>
    <w:uiPriority w:val="99"/>
    <w:rsid w:val="00D956A2"/>
    <w:pPr>
      <w:widowControl w:val="0"/>
      <w:tabs>
        <w:tab w:val="left" w:pos="720"/>
      </w:tabs>
      <w:autoSpaceDE w:val="0"/>
      <w:autoSpaceDN w:val="0"/>
      <w:adjustRightInd w:val="0"/>
      <w:spacing w:after="180"/>
      <w:jc w:val="both"/>
    </w:pPr>
    <w:rPr>
      <w:rFonts w:ascii="New York" w:hAnsi="New York" w:cs="New York"/>
      <w:sz w:val="22"/>
      <w:szCs w:val="22"/>
    </w:rPr>
  </w:style>
  <w:style w:type="paragraph" w:styleId="Revisin">
    <w:name w:val="Revision"/>
    <w:hidden/>
    <w:uiPriority w:val="99"/>
    <w:semiHidden/>
    <w:rsid w:val="00F42A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7724</Words>
  <Characters>42486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PROYECTO  RLA/97/G31  PROGRAMA PARA LA CONSOLIDACIÓN DEL CORREDOR BIOLÓGICO MESOAMERICANO</vt:lpstr>
    </vt:vector>
  </TitlesOfParts>
  <Company>CCAD-GTZ-PNUD</Company>
  <LinksUpToDate>false</LinksUpToDate>
  <CharactersWithSpaces>50110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RLA/97/G31  PROGRAMA PARA LA CONSOLIDACIÓN DEL CORREDOR BIOLÓGICO MESOAMERICANO</dc:title>
  <dc:creator>Teresa</dc:creator>
  <cp:lastModifiedBy>Matias Mottet</cp:lastModifiedBy>
  <cp:revision>3</cp:revision>
  <cp:lastPrinted>2013-11-21T19:00:00Z</cp:lastPrinted>
  <dcterms:created xsi:type="dcterms:W3CDTF">2014-12-17T14:11:00Z</dcterms:created>
  <dcterms:modified xsi:type="dcterms:W3CDTF">2014-12-17T14:11:00Z</dcterms:modified>
</cp:coreProperties>
</file>