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91" w:rsidRPr="00CB5A51" w:rsidRDefault="00690391" w:rsidP="0083357B">
      <w:pPr>
        <w:pStyle w:val="Heading1"/>
        <w:numPr>
          <w:ilvl w:val="0"/>
          <w:numId w:val="0"/>
        </w:numPr>
        <w:rPr>
          <w:rFonts w:ascii="Times New Roman" w:hAnsi="Times New Roman"/>
          <w:color w:val="auto"/>
          <w:sz w:val="28"/>
          <w:lang w:val="en-GB"/>
        </w:rPr>
      </w:pPr>
    </w:p>
    <w:p w:rsidR="00690391" w:rsidRPr="00CB5A51" w:rsidRDefault="00512837" w:rsidP="00AB65BB">
      <w:pPr>
        <w:pStyle w:val="Heading1"/>
        <w:numPr>
          <w:ilvl w:val="0"/>
          <w:numId w:val="0"/>
        </w:numPr>
        <w:rPr>
          <w:rFonts w:ascii="Times New Roman" w:hAnsi="Times New Roman"/>
          <w:color w:val="auto"/>
          <w:sz w:val="40"/>
          <w:lang w:val="en-GB"/>
        </w:rPr>
      </w:pPr>
      <w:r w:rsidRPr="00512837">
        <w:rPr>
          <w:rFonts w:ascii="Times New Roman" w:hAnsi="Times New Roman"/>
          <w:color w:val="auto"/>
          <w:sz w:val="40"/>
          <w:lang w:val="en-GB"/>
        </w:rPr>
        <w:t>EXTERNAL PROJECT FINAL EVALUATION</w:t>
      </w:r>
    </w:p>
    <w:p w:rsidR="00690391" w:rsidRPr="00CB5A51" w:rsidRDefault="00690391" w:rsidP="00AB65BB">
      <w:pPr>
        <w:jc w:val="center"/>
        <w:rPr>
          <w:sz w:val="40"/>
          <w:lang w:val="en-GB"/>
        </w:rPr>
      </w:pPr>
    </w:p>
    <w:p w:rsidR="00690391" w:rsidRPr="00CB5A51" w:rsidRDefault="00690391" w:rsidP="00AB65BB">
      <w:pPr>
        <w:jc w:val="center"/>
        <w:rPr>
          <w:sz w:val="40"/>
          <w:lang w:val="en-GB"/>
        </w:rPr>
      </w:pPr>
    </w:p>
    <w:p w:rsidR="00690391" w:rsidRPr="00CB5A51" w:rsidRDefault="00690391" w:rsidP="00AB65BB">
      <w:pPr>
        <w:jc w:val="center"/>
        <w:rPr>
          <w:rFonts w:ascii="Times New Roman" w:hAnsi="Times New Roman"/>
          <w:b/>
          <w:sz w:val="48"/>
          <w:lang w:val="en-GB"/>
        </w:rPr>
      </w:pPr>
    </w:p>
    <w:p w:rsidR="00690391" w:rsidRPr="00CB5A51" w:rsidRDefault="00512837" w:rsidP="00AB65BB">
      <w:pPr>
        <w:jc w:val="center"/>
        <w:rPr>
          <w:rFonts w:ascii="Times New Roman" w:hAnsi="Times New Roman"/>
          <w:b/>
          <w:sz w:val="48"/>
          <w:lang w:val="en-GB"/>
        </w:rPr>
      </w:pPr>
      <w:r w:rsidRPr="00512837">
        <w:rPr>
          <w:rFonts w:ascii="Times New Roman" w:hAnsi="Times New Roman"/>
          <w:b/>
          <w:sz w:val="48"/>
          <w:lang w:val="en-GB"/>
        </w:rPr>
        <w:t xml:space="preserve">REINFORCEMENT OF LOCAL DEMOCRACY III  </w:t>
      </w:r>
    </w:p>
    <w:p w:rsidR="00AB65BB" w:rsidRPr="00CB5A51" w:rsidRDefault="00512837" w:rsidP="00AB65BB">
      <w:pPr>
        <w:jc w:val="center"/>
        <w:rPr>
          <w:rFonts w:ascii="Times New Roman" w:hAnsi="Times New Roman"/>
          <w:b/>
          <w:sz w:val="48"/>
          <w:lang w:val="en-GB"/>
        </w:rPr>
      </w:pPr>
      <w:r w:rsidRPr="00512837">
        <w:rPr>
          <w:rFonts w:ascii="Times New Roman" w:hAnsi="Times New Roman"/>
          <w:b/>
          <w:sz w:val="48"/>
          <w:lang w:val="en-GB"/>
        </w:rPr>
        <w:t>(LOD III)</w:t>
      </w:r>
    </w:p>
    <w:p w:rsidR="00690391" w:rsidRPr="00CB5A51" w:rsidRDefault="00512837" w:rsidP="00AB65BB">
      <w:pPr>
        <w:jc w:val="center"/>
        <w:rPr>
          <w:rFonts w:ascii="Times New Roman" w:hAnsi="Times New Roman"/>
          <w:sz w:val="40"/>
          <w:lang w:val="en-GB"/>
        </w:rPr>
      </w:pPr>
      <w:r w:rsidRPr="00512837">
        <w:rPr>
          <w:rFonts w:ascii="Times New Roman" w:hAnsi="Times New Roman"/>
          <w:sz w:val="40"/>
          <w:lang w:val="en-GB"/>
        </w:rPr>
        <w:t>June 1, 2012- 31 May, 2014</w:t>
      </w:r>
    </w:p>
    <w:p w:rsidR="00AB65BB" w:rsidRPr="00CB5A51" w:rsidRDefault="00512837" w:rsidP="00AB65BB">
      <w:pPr>
        <w:jc w:val="center"/>
        <w:rPr>
          <w:rFonts w:ascii="Times New Roman" w:hAnsi="Times New Roman"/>
          <w:sz w:val="40"/>
          <w:lang w:val="en-GB"/>
        </w:rPr>
      </w:pPr>
      <w:r w:rsidRPr="00512837">
        <w:rPr>
          <w:rFonts w:ascii="Times New Roman" w:hAnsi="Times New Roman"/>
          <w:sz w:val="40"/>
          <w:lang w:val="en-GB"/>
        </w:rPr>
        <w:t>Contract No 2012/293-657</w:t>
      </w:r>
    </w:p>
    <w:p w:rsidR="00AB65BB" w:rsidRPr="00CB5A51" w:rsidRDefault="00512837" w:rsidP="00AB65BB">
      <w:pPr>
        <w:jc w:val="center"/>
        <w:rPr>
          <w:rFonts w:ascii="Times New Roman" w:hAnsi="Times New Roman"/>
          <w:sz w:val="40"/>
          <w:lang w:val="en-GB"/>
        </w:rPr>
      </w:pPr>
      <w:r w:rsidRPr="00512837">
        <w:rPr>
          <w:rFonts w:ascii="Times New Roman" w:hAnsi="Times New Roman"/>
          <w:sz w:val="40"/>
          <w:lang w:val="en-GB"/>
        </w:rPr>
        <w:t>Project reference No: BIH 10/00083030</w:t>
      </w:r>
    </w:p>
    <w:p w:rsidR="00AB65BB" w:rsidRPr="00CB5A51" w:rsidRDefault="00AB65BB" w:rsidP="00AB65BB">
      <w:pPr>
        <w:jc w:val="center"/>
        <w:rPr>
          <w:rFonts w:ascii="Times New Roman" w:hAnsi="Times New Roman"/>
          <w:b/>
          <w:sz w:val="48"/>
          <w:lang w:val="en-GB"/>
        </w:rPr>
      </w:pPr>
    </w:p>
    <w:p w:rsidR="00AB65BB" w:rsidRPr="00CB5A51" w:rsidRDefault="00AB65BB" w:rsidP="00AB65BB">
      <w:pPr>
        <w:jc w:val="center"/>
        <w:rPr>
          <w:rFonts w:ascii="Times New Roman" w:hAnsi="Times New Roman"/>
          <w:b/>
          <w:sz w:val="48"/>
          <w:lang w:val="en-GB"/>
        </w:rPr>
      </w:pPr>
    </w:p>
    <w:p w:rsidR="00AB65BB" w:rsidRPr="00CB5A51" w:rsidRDefault="00AB65BB" w:rsidP="00AB65BB">
      <w:pPr>
        <w:jc w:val="center"/>
        <w:rPr>
          <w:rFonts w:ascii="Times New Roman" w:hAnsi="Times New Roman"/>
          <w:b/>
          <w:i/>
          <w:sz w:val="36"/>
          <w:lang w:val="en-GB"/>
        </w:rPr>
      </w:pPr>
    </w:p>
    <w:p w:rsidR="00AB65BB" w:rsidRPr="00CB5A51" w:rsidRDefault="00AB65BB" w:rsidP="00AB65BB">
      <w:pPr>
        <w:rPr>
          <w:rFonts w:ascii="Times New Roman" w:hAnsi="Times New Roman"/>
          <w:b/>
          <w:i/>
          <w:sz w:val="36"/>
          <w:lang w:val="en-GB"/>
        </w:rPr>
      </w:pPr>
    </w:p>
    <w:p w:rsidR="00AB65BB" w:rsidRPr="00CB5A51" w:rsidRDefault="00512837" w:rsidP="00AB65BB">
      <w:pPr>
        <w:jc w:val="center"/>
        <w:rPr>
          <w:rFonts w:ascii="Times New Roman" w:hAnsi="Times New Roman"/>
          <w:i/>
          <w:sz w:val="36"/>
          <w:lang w:val="en-GB"/>
        </w:rPr>
      </w:pPr>
      <w:r w:rsidRPr="00512837">
        <w:rPr>
          <w:rFonts w:ascii="Times New Roman" w:hAnsi="Times New Roman"/>
          <w:i/>
          <w:sz w:val="36"/>
          <w:lang w:val="en-GB"/>
        </w:rPr>
        <w:t>Prepared for UNDP Bosnia and Herzegovina</w:t>
      </w:r>
    </w:p>
    <w:p w:rsidR="00AB65BB" w:rsidRPr="00CB5A51" w:rsidRDefault="00512837" w:rsidP="00AB65BB">
      <w:pPr>
        <w:jc w:val="center"/>
        <w:rPr>
          <w:rFonts w:ascii="Times New Roman" w:hAnsi="Times New Roman"/>
          <w:i/>
          <w:sz w:val="36"/>
          <w:lang w:val="en-GB"/>
        </w:rPr>
      </w:pPr>
      <w:r w:rsidRPr="00512837">
        <w:rPr>
          <w:rFonts w:ascii="Times New Roman" w:hAnsi="Times New Roman"/>
          <w:i/>
          <w:sz w:val="36"/>
          <w:lang w:val="en-GB"/>
        </w:rPr>
        <w:t>By Laia</w:t>
      </w:r>
      <w:r w:rsidR="006849C1">
        <w:rPr>
          <w:rFonts w:ascii="Times New Roman" w:hAnsi="Times New Roman"/>
          <w:i/>
          <w:sz w:val="36"/>
          <w:lang w:val="en-GB"/>
        </w:rPr>
        <w:t xml:space="preserve"> </w:t>
      </w:r>
      <w:r w:rsidRPr="00512837">
        <w:rPr>
          <w:rFonts w:ascii="Times New Roman" w:hAnsi="Times New Roman"/>
          <w:i/>
          <w:sz w:val="36"/>
          <w:lang w:val="en-GB"/>
        </w:rPr>
        <w:t>Castells Vicente</w:t>
      </w:r>
    </w:p>
    <w:p w:rsidR="00690391" w:rsidRPr="00CB5A51" w:rsidRDefault="00512837" w:rsidP="00AB65BB">
      <w:pPr>
        <w:jc w:val="center"/>
        <w:rPr>
          <w:rFonts w:ascii="Times New Roman" w:hAnsi="Times New Roman"/>
          <w:i/>
          <w:sz w:val="36"/>
          <w:lang w:val="en-GB"/>
        </w:rPr>
      </w:pPr>
      <w:r w:rsidRPr="00512837">
        <w:rPr>
          <w:rFonts w:ascii="Times New Roman" w:hAnsi="Times New Roman"/>
          <w:i/>
          <w:sz w:val="36"/>
          <w:lang w:val="en-GB"/>
        </w:rPr>
        <w:t>Sarajevo, May 2014</w:t>
      </w:r>
    </w:p>
    <w:p w:rsidR="00AB65BB" w:rsidRPr="00CB5A51" w:rsidRDefault="00AB65BB" w:rsidP="0083357B">
      <w:pPr>
        <w:pStyle w:val="Heading1"/>
        <w:numPr>
          <w:ilvl w:val="0"/>
          <w:numId w:val="0"/>
        </w:numPr>
        <w:rPr>
          <w:rFonts w:ascii="Times New Roman" w:hAnsi="Times New Roman"/>
          <w:color w:val="auto"/>
          <w:sz w:val="28"/>
          <w:lang w:val="en-GB"/>
        </w:rPr>
      </w:pPr>
    </w:p>
    <w:p w:rsidR="00C4466E" w:rsidRPr="00CB5A51" w:rsidRDefault="00C4466E" w:rsidP="00AB65BB">
      <w:pPr>
        <w:rPr>
          <w:rFonts w:ascii="Times New Roman" w:hAnsi="Times New Roman"/>
          <w:b/>
          <w:sz w:val="28"/>
          <w:lang w:val="en-GB"/>
        </w:rPr>
      </w:pPr>
    </w:p>
    <w:p w:rsidR="00C4466E" w:rsidRPr="00CB5A51" w:rsidRDefault="00C4466E" w:rsidP="00AB65BB">
      <w:pPr>
        <w:rPr>
          <w:rFonts w:ascii="Times New Roman" w:hAnsi="Times New Roman"/>
          <w:b/>
          <w:sz w:val="28"/>
          <w:lang w:val="en-GB"/>
        </w:rPr>
      </w:pPr>
    </w:p>
    <w:p w:rsidR="00560D4F" w:rsidRPr="00CB5A51" w:rsidRDefault="00512837" w:rsidP="00560D4F">
      <w:pPr>
        <w:rPr>
          <w:rFonts w:ascii="Times New Roman" w:hAnsi="Times New Roman"/>
          <w:b/>
          <w:lang w:val="en-GB"/>
        </w:rPr>
      </w:pPr>
      <w:r w:rsidRPr="00512837">
        <w:rPr>
          <w:rFonts w:ascii="Times New Roman" w:hAnsi="Times New Roman"/>
          <w:b/>
          <w:sz w:val="28"/>
          <w:lang w:val="en-GB"/>
        </w:rPr>
        <w:lastRenderedPageBreak/>
        <w:t>Table of Contents</w:t>
      </w:r>
    </w:p>
    <w:p w:rsidR="00560D4F" w:rsidRPr="00CB5A51" w:rsidRDefault="00560D4F" w:rsidP="00560D4F">
      <w:pPr>
        <w:pStyle w:val="Heading1"/>
        <w:numPr>
          <w:ilvl w:val="0"/>
          <w:numId w:val="0"/>
        </w:numPr>
        <w:spacing w:line="480" w:lineRule="auto"/>
        <w:ind w:left="357"/>
        <w:rPr>
          <w:rFonts w:ascii="Times New Roman" w:hAnsi="Times New Roman"/>
          <w:b w:val="0"/>
          <w:color w:val="auto"/>
          <w:sz w:val="24"/>
          <w:lang w:val="en-GB"/>
        </w:rPr>
      </w:pPr>
    </w:p>
    <w:p w:rsidR="00560D4F" w:rsidRPr="00CB5A51" w:rsidRDefault="00512837" w:rsidP="009B4395">
      <w:pPr>
        <w:pStyle w:val="ListParagraph"/>
        <w:numPr>
          <w:ilvl w:val="0"/>
          <w:numId w:val="5"/>
        </w:numPr>
        <w:spacing w:line="360" w:lineRule="auto"/>
        <w:ind w:left="351" w:hanging="357"/>
        <w:rPr>
          <w:rFonts w:ascii="Times New Roman" w:hAnsi="Times New Roman"/>
          <w:lang w:val="en-GB"/>
        </w:rPr>
      </w:pPr>
      <w:r w:rsidRPr="00512837">
        <w:rPr>
          <w:rFonts w:ascii="Times New Roman" w:hAnsi="Times New Roman"/>
          <w:lang w:val="en-GB"/>
        </w:rPr>
        <w:t xml:space="preserve">GLOSSARY OF ACRONYMS AND ABBREVIATIONS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w:t>
      </w:r>
    </w:p>
    <w:p w:rsidR="00560D4F" w:rsidRPr="00CB5A51" w:rsidRDefault="00512837" w:rsidP="009B4395">
      <w:pPr>
        <w:pStyle w:val="ListParagraph"/>
        <w:numPr>
          <w:ilvl w:val="0"/>
          <w:numId w:val="5"/>
        </w:numPr>
        <w:spacing w:line="360" w:lineRule="auto"/>
        <w:ind w:left="351" w:hanging="357"/>
        <w:rPr>
          <w:rFonts w:ascii="Times New Roman" w:hAnsi="Times New Roman"/>
          <w:lang w:val="en-GB"/>
        </w:rPr>
      </w:pPr>
      <w:r w:rsidRPr="00512837">
        <w:rPr>
          <w:rFonts w:ascii="Times New Roman" w:hAnsi="Times New Roman"/>
          <w:lang w:val="en-GB"/>
        </w:rPr>
        <w:t xml:space="preserve">EXECUTIVE SUMMARY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4</w:t>
      </w:r>
    </w:p>
    <w:p w:rsidR="00560D4F" w:rsidRPr="00CB5A51" w:rsidRDefault="00512837" w:rsidP="009B4395">
      <w:pPr>
        <w:pStyle w:val="ListParagraph"/>
        <w:numPr>
          <w:ilvl w:val="0"/>
          <w:numId w:val="5"/>
        </w:numPr>
        <w:spacing w:line="360" w:lineRule="auto"/>
        <w:ind w:left="351" w:hanging="357"/>
        <w:rPr>
          <w:rFonts w:ascii="Times New Roman" w:hAnsi="Times New Roman"/>
          <w:lang w:val="en-GB"/>
        </w:rPr>
      </w:pPr>
      <w:r w:rsidRPr="00512837">
        <w:rPr>
          <w:rFonts w:ascii="Times New Roman" w:hAnsi="Times New Roman"/>
          <w:lang w:val="en-GB"/>
        </w:rPr>
        <w:t>MAIN REPORT</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11</w:t>
      </w:r>
    </w:p>
    <w:p w:rsidR="00560D4F" w:rsidRPr="00CB5A51" w:rsidRDefault="00512837" w:rsidP="009B4395">
      <w:pPr>
        <w:pStyle w:val="ListParagraph"/>
        <w:numPr>
          <w:ilvl w:val="1"/>
          <w:numId w:val="5"/>
        </w:numPr>
        <w:spacing w:line="360" w:lineRule="auto"/>
        <w:rPr>
          <w:rFonts w:ascii="Times New Roman" w:hAnsi="Times New Roman"/>
          <w:lang w:val="en-GB"/>
        </w:rPr>
      </w:pPr>
      <w:r w:rsidRPr="00512837">
        <w:rPr>
          <w:rFonts w:ascii="Times New Roman" w:hAnsi="Times New Roman"/>
          <w:lang w:val="en-GB"/>
        </w:rPr>
        <w:t xml:space="preserve">Introduction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12</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Background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12</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Objective and scope of the evaluation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15</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Methodology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16</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Structure of the evaluation report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17</w:t>
      </w:r>
    </w:p>
    <w:p w:rsidR="00560D4F" w:rsidRPr="00CB5A51" w:rsidRDefault="00512837" w:rsidP="009B4395">
      <w:pPr>
        <w:pStyle w:val="ListParagraph"/>
        <w:numPr>
          <w:ilvl w:val="1"/>
          <w:numId w:val="5"/>
        </w:numPr>
        <w:spacing w:line="360" w:lineRule="auto"/>
        <w:rPr>
          <w:rFonts w:ascii="Times New Roman" w:hAnsi="Times New Roman"/>
          <w:lang w:val="en-GB"/>
        </w:rPr>
      </w:pPr>
      <w:r w:rsidRPr="00512837">
        <w:rPr>
          <w:rFonts w:ascii="Times New Roman" w:hAnsi="Times New Roman"/>
          <w:lang w:val="en-GB"/>
        </w:rPr>
        <w:t xml:space="preserve">Response to the Evaluation Questions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20</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Relevance and Quality of design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20</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Efficiency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21</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Effectiveness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22</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Impact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23</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Sustainability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24</w:t>
      </w:r>
    </w:p>
    <w:p w:rsidR="00560D4F" w:rsidRPr="00CB5A51" w:rsidRDefault="00512837" w:rsidP="009B4395">
      <w:pPr>
        <w:pStyle w:val="ListParagraph"/>
        <w:numPr>
          <w:ilvl w:val="1"/>
          <w:numId w:val="5"/>
        </w:numPr>
        <w:spacing w:line="360" w:lineRule="auto"/>
        <w:rPr>
          <w:rFonts w:ascii="Times New Roman" w:hAnsi="Times New Roman"/>
          <w:lang w:val="en-GB"/>
        </w:rPr>
      </w:pPr>
      <w:r w:rsidRPr="00512837">
        <w:rPr>
          <w:rFonts w:ascii="Times New Roman" w:hAnsi="Times New Roman"/>
          <w:lang w:val="en-GB"/>
        </w:rPr>
        <w:t xml:space="preserve">Lessons Learnt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25</w:t>
      </w:r>
    </w:p>
    <w:p w:rsidR="00560D4F" w:rsidRPr="00CB5A51" w:rsidRDefault="00512837" w:rsidP="009B4395">
      <w:pPr>
        <w:pStyle w:val="ListParagraph"/>
        <w:numPr>
          <w:ilvl w:val="1"/>
          <w:numId w:val="5"/>
        </w:numPr>
        <w:spacing w:line="360" w:lineRule="auto"/>
        <w:rPr>
          <w:rFonts w:ascii="Times New Roman" w:hAnsi="Times New Roman"/>
          <w:lang w:val="en-GB"/>
        </w:rPr>
      </w:pPr>
      <w:r w:rsidRPr="00512837">
        <w:rPr>
          <w:rFonts w:ascii="Times New Roman" w:hAnsi="Times New Roman"/>
          <w:lang w:val="en-GB"/>
        </w:rPr>
        <w:t xml:space="preserve">Recommendations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26</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Recommendations on Relevance and Quality of design </w:t>
      </w:r>
      <w:r w:rsidRPr="00512837">
        <w:rPr>
          <w:rFonts w:ascii="Times New Roman" w:hAnsi="Times New Roman"/>
          <w:lang w:val="en-GB"/>
        </w:rPr>
        <w:tab/>
      </w:r>
      <w:r w:rsidRPr="00512837">
        <w:rPr>
          <w:rFonts w:ascii="Times New Roman" w:hAnsi="Times New Roman"/>
          <w:lang w:val="en-GB"/>
        </w:rPr>
        <w:tab/>
        <w:t>26</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Recommendations on Impact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27</w:t>
      </w:r>
    </w:p>
    <w:p w:rsidR="00560D4F"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 xml:space="preserve">Recommendations on Sustainability </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28</w:t>
      </w:r>
    </w:p>
    <w:p w:rsidR="00507395" w:rsidRPr="00CB5A51" w:rsidRDefault="00512837" w:rsidP="009B4395">
      <w:pPr>
        <w:pStyle w:val="ListParagraph"/>
        <w:numPr>
          <w:ilvl w:val="2"/>
          <w:numId w:val="5"/>
        </w:numPr>
        <w:spacing w:line="360" w:lineRule="auto"/>
        <w:rPr>
          <w:rFonts w:ascii="Times New Roman" w:hAnsi="Times New Roman"/>
          <w:lang w:val="en-GB"/>
        </w:rPr>
      </w:pPr>
      <w:r w:rsidRPr="00512837">
        <w:rPr>
          <w:rFonts w:ascii="Times New Roman" w:hAnsi="Times New Roman"/>
          <w:lang w:val="en-GB"/>
        </w:rPr>
        <w:t>Recommendations on further strategic steps</w:t>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r>
      <w:r w:rsidRPr="00512837">
        <w:rPr>
          <w:rFonts w:ascii="Times New Roman" w:hAnsi="Times New Roman"/>
          <w:lang w:val="en-GB"/>
        </w:rPr>
        <w:tab/>
        <w:t>29</w:t>
      </w:r>
    </w:p>
    <w:p w:rsidR="00560D4F" w:rsidRPr="00CB5A51" w:rsidRDefault="00512837" w:rsidP="003C48A7">
      <w:pPr>
        <w:pStyle w:val="ListParagraph"/>
        <w:spacing w:line="360" w:lineRule="auto"/>
        <w:ind w:left="792"/>
        <w:rPr>
          <w:rFonts w:ascii="Times New Roman" w:hAnsi="Times New Roman"/>
          <w:lang w:val="en-GB"/>
        </w:rPr>
      </w:pPr>
      <w:r w:rsidRPr="00512837">
        <w:rPr>
          <w:rFonts w:ascii="Times New Roman" w:hAnsi="Times New Roman"/>
          <w:lang w:val="en-GB"/>
        </w:rPr>
        <w:t xml:space="preserve">Acknowledgments </w:t>
      </w:r>
    </w:p>
    <w:p w:rsidR="00560D4F" w:rsidRPr="00CB5A51" w:rsidRDefault="00512837" w:rsidP="009B4395">
      <w:pPr>
        <w:pStyle w:val="ListParagraph"/>
        <w:numPr>
          <w:ilvl w:val="0"/>
          <w:numId w:val="5"/>
        </w:numPr>
        <w:spacing w:line="360" w:lineRule="auto"/>
        <w:ind w:left="351" w:hanging="357"/>
        <w:rPr>
          <w:rFonts w:ascii="Times New Roman" w:hAnsi="Times New Roman"/>
          <w:lang w:val="en-GB"/>
        </w:rPr>
      </w:pPr>
      <w:r w:rsidRPr="00512837">
        <w:rPr>
          <w:rFonts w:ascii="Times New Roman" w:hAnsi="Times New Roman"/>
          <w:lang w:val="en-GB"/>
        </w:rPr>
        <w:t>ANNEXES</w:t>
      </w:r>
    </w:p>
    <w:p w:rsidR="00560D4F" w:rsidRPr="00CB5A51" w:rsidRDefault="00512837" w:rsidP="00560D4F">
      <w:pPr>
        <w:ind w:left="351"/>
        <w:rPr>
          <w:rFonts w:ascii="Times New Roman" w:hAnsi="Times New Roman"/>
          <w:lang w:val="en-GB"/>
        </w:rPr>
      </w:pPr>
      <w:r w:rsidRPr="00512837">
        <w:rPr>
          <w:rFonts w:ascii="Times New Roman" w:hAnsi="Times New Roman"/>
          <w:lang w:val="en-GB"/>
        </w:rPr>
        <w:t>Annex 1 Details of the evaluation</w:t>
      </w:r>
    </w:p>
    <w:p w:rsidR="00560D4F" w:rsidRPr="00CB5A51" w:rsidRDefault="00512837" w:rsidP="00560D4F">
      <w:pPr>
        <w:ind w:left="351"/>
        <w:rPr>
          <w:rFonts w:ascii="Times New Roman" w:hAnsi="Times New Roman"/>
          <w:lang w:val="en-GB"/>
        </w:rPr>
      </w:pPr>
      <w:r w:rsidRPr="00512837">
        <w:rPr>
          <w:rFonts w:ascii="Times New Roman" w:hAnsi="Times New Roman"/>
          <w:lang w:val="en-GB"/>
        </w:rPr>
        <w:t>Annex 2 Evaluation Matrix</w:t>
      </w:r>
    </w:p>
    <w:p w:rsidR="00560D4F" w:rsidRPr="00CB5A51" w:rsidRDefault="00512837" w:rsidP="00560D4F">
      <w:pPr>
        <w:ind w:left="351"/>
        <w:rPr>
          <w:rFonts w:ascii="Times New Roman" w:hAnsi="Times New Roman"/>
          <w:lang w:val="en-GB"/>
        </w:rPr>
      </w:pPr>
      <w:r w:rsidRPr="00512837">
        <w:rPr>
          <w:rFonts w:ascii="Times New Roman" w:hAnsi="Times New Roman"/>
          <w:lang w:val="en-GB"/>
        </w:rPr>
        <w:t>Annex 3 List of Interviews /Field visit detailed agenda</w:t>
      </w:r>
    </w:p>
    <w:p w:rsidR="00560D4F" w:rsidRPr="00CB5A51" w:rsidRDefault="00512837" w:rsidP="00560D4F">
      <w:pPr>
        <w:ind w:left="351"/>
        <w:rPr>
          <w:rFonts w:ascii="Times New Roman" w:hAnsi="Times New Roman"/>
          <w:lang w:val="en-GB"/>
        </w:rPr>
      </w:pPr>
      <w:r w:rsidRPr="00512837">
        <w:rPr>
          <w:rFonts w:ascii="Times New Roman" w:hAnsi="Times New Roman"/>
          <w:lang w:val="en-GB"/>
        </w:rPr>
        <w:t>Annex 4  Success  LOD III CSOs’ stories: EDUS and DON</w:t>
      </w:r>
    </w:p>
    <w:p w:rsidR="00BE5BC4" w:rsidRPr="00CB5A51" w:rsidRDefault="00512837" w:rsidP="00867F03">
      <w:pPr>
        <w:rPr>
          <w:rFonts w:ascii="Times New Roman" w:hAnsi="Times New Roman"/>
          <w:b/>
          <w:sz w:val="28"/>
          <w:lang w:val="en-GB"/>
        </w:rPr>
      </w:pPr>
      <w:r w:rsidRPr="00512837">
        <w:rPr>
          <w:rFonts w:ascii="Times New Roman" w:hAnsi="Times New Roman"/>
          <w:lang w:val="en-GB"/>
        </w:rPr>
        <w:br w:type="page"/>
      </w:r>
    </w:p>
    <w:p w:rsidR="00BE5BC4" w:rsidRPr="00CB5A51" w:rsidRDefault="00512837" w:rsidP="009B4395">
      <w:pPr>
        <w:pStyle w:val="ListParagraph"/>
        <w:numPr>
          <w:ilvl w:val="0"/>
          <w:numId w:val="30"/>
        </w:numPr>
        <w:rPr>
          <w:rFonts w:ascii="Times New Roman" w:hAnsi="Times New Roman"/>
          <w:b/>
          <w:sz w:val="32"/>
          <w:lang w:val="en-GB"/>
        </w:rPr>
      </w:pPr>
      <w:r w:rsidRPr="00512837">
        <w:rPr>
          <w:rFonts w:ascii="Times New Roman" w:hAnsi="Times New Roman"/>
          <w:b/>
          <w:sz w:val="32"/>
          <w:lang w:val="en-GB"/>
        </w:rPr>
        <w:lastRenderedPageBreak/>
        <w:t>GLOSSARY OF ACRONYMS AND ABBREVIATIONS</w:t>
      </w:r>
    </w:p>
    <w:p w:rsidR="003C790F" w:rsidRPr="00CB5A51" w:rsidRDefault="003C790F" w:rsidP="00AB65BB">
      <w:pPr>
        <w:rPr>
          <w:rFonts w:ascii="Times New Roman" w:hAnsi="Times New Roman"/>
          <w:b/>
          <w:sz w:val="28"/>
          <w:lang w:val="en-GB"/>
        </w:rPr>
      </w:pPr>
    </w:p>
    <w:tbl>
      <w:tblPr>
        <w:tblStyle w:val="TableGrid"/>
        <w:tblW w:w="8897" w:type="dxa"/>
        <w:tblLook w:val="00A0" w:firstRow="1" w:lastRow="0" w:firstColumn="1" w:lastColumn="0" w:noHBand="0" w:noVBand="0"/>
      </w:tblPr>
      <w:tblGrid>
        <w:gridCol w:w="1526"/>
        <w:gridCol w:w="7371"/>
      </w:tblGrid>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AMC</w:t>
            </w:r>
          </w:p>
        </w:tc>
        <w:tc>
          <w:tcPr>
            <w:tcW w:w="7371"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Associations of Municipalities and Cities</w:t>
            </w:r>
          </w:p>
        </w:tc>
      </w:tr>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BIH</w:t>
            </w:r>
          </w:p>
        </w:tc>
        <w:tc>
          <w:tcPr>
            <w:tcW w:w="7371"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Bosnia and Herzegovina</w:t>
            </w:r>
          </w:p>
        </w:tc>
      </w:tr>
      <w:tr w:rsidR="00BE5BC4" w:rsidRPr="00CB5A51">
        <w:trPr>
          <w:trHeight w:val="397"/>
        </w:trPr>
        <w:tc>
          <w:tcPr>
            <w:tcW w:w="1526" w:type="dxa"/>
          </w:tcPr>
          <w:p w:rsidR="00BE5BC4" w:rsidRPr="00CB5A51" w:rsidRDefault="00512837" w:rsidP="00AB65BB">
            <w:pPr>
              <w:spacing w:after="200"/>
              <w:rPr>
                <w:rFonts w:ascii="Times New Roman" w:hAnsi="Times New Roman"/>
                <w:lang w:val="en-GB"/>
              </w:rPr>
            </w:pPr>
            <w:r w:rsidRPr="00512837">
              <w:rPr>
                <w:rFonts w:ascii="Times New Roman" w:hAnsi="Times New Roman"/>
                <w:lang w:val="en-GB"/>
              </w:rPr>
              <w:t>CBGI</w:t>
            </w:r>
          </w:p>
        </w:tc>
        <w:tc>
          <w:tcPr>
            <w:tcW w:w="7371" w:type="dxa"/>
          </w:tcPr>
          <w:p w:rsidR="00BE5BC4" w:rsidRPr="00CB5A51" w:rsidRDefault="00512837" w:rsidP="00AB65BB">
            <w:pPr>
              <w:spacing w:after="200"/>
              <w:rPr>
                <w:rFonts w:ascii="Times New Roman" w:hAnsi="Times New Roman"/>
                <w:lang w:val="en-GB"/>
              </w:rPr>
            </w:pPr>
            <w:r w:rsidRPr="00512837">
              <w:rPr>
                <w:rFonts w:ascii="Times New Roman" w:hAnsi="Times New Roman" w:cs="Tahoma"/>
                <w:lang w:val="en-GB"/>
              </w:rPr>
              <w:t>Strengthening the capacity of government institutions for dialogue with civil society organizations</w:t>
            </w:r>
          </w:p>
        </w:tc>
      </w:tr>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CSO</w:t>
            </w:r>
          </w:p>
        </w:tc>
        <w:tc>
          <w:tcPr>
            <w:tcW w:w="7371"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Civil Society Organisations</w:t>
            </w:r>
          </w:p>
        </w:tc>
      </w:tr>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EC</w:t>
            </w:r>
          </w:p>
        </w:tc>
        <w:tc>
          <w:tcPr>
            <w:tcW w:w="7371"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European Commission</w:t>
            </w:r>
          </w:p>
        </w:tc>
      </w:tr>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FBIH</w:t>
            </w:r>
          </w:p>
        </w:tc>
        <w:tc>
          <w:tcPr>
            <w:tcW w:w="7371"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Federation of Bosnia and Herzegovina</w:t>
            </w:r>
          </w:p>
        </w:tc>
      </w:tr>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ILDP</w:t>
            </w:r>
          </w:p>
        </w:tc>
        <w:tc>
          <w:tcPr>
            <w:tcW w:w="7371" w:type="dxa"/>
          </w:tcPr>
          <w:p w:rsidR="003C790F" w:rsidRPr="00CB5A51" w:rsidRDefault="00512837" w:rsidP="007B7854">
            <w:pPr>
              <w:spacing w:after="200"/>
              <w:rPr>
                <w:rFonts w:ascii="Times New Roman" w:hAnsi="Times New Roman"/>
                <w:lang w:val="en-GB"/>
              </w:rPr>
            </w:pPr>
            <w:r w:rsidRPr="00512837">
              <w:rPr>
                <w:rFonts w:ascii="Times New Roman" w:hAnsi="Times New Roman"/>
                <w:lang w:val="en-GB"/>
              </w:rPr>
              <w:t>Integrated Local Development Pro</w:t>
            </w:r>
            <w:r w:rsidR="007B7854">
              <w:rPr>
                <w:rFonts w:ascii="Times New Roman" w:hAnsi="Times New Roman"/>
                <w:lang w:val="en-GB"/>
              </w:rPr>
              <w:t>ject</w:t>
            </w:r>
          </w:p>
        </w:tc>
      </w:tr>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IPA</w:t>
            </w:r>
          </w:p>
        </w:tc>
        <w:tc>
          <w:tcPr>
            <w:tcW w:w="7371"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Instrument for Pre-Accession</w:t>
            </w:r>
          </w:p>
        </w:tc>
      </w:tr>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KM</w:t>
            </w:r>
          </w:p>
        </w:tc>
        <w:tc>
          <w:tcPr>
            <w:tcW w:w="7371"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Convertible Mark (currency of BiH)</w:t>
            </w:r>
          </w:p>
        </w:tc>
      </w:tr>
      <w:tr w:rsidR="003E5439" w:rsidRPr="00CB5A51">
        <w:trPr>
          <w:trHeight w:val="397"/>
        </w:trPr>
        <w:tc>
          <w:tcPr>
            <w:tcW w:w="1526" w:type="dxa"/>
          </w:tcPr>
          <w:p w:rsidR="003E5439" w:rsidRPr="00CB5A51" w:rsidRDefault="00512837" w:rsidP="00AB65BB">
            <w:pPr>
              <w:spacing w:after="200"/>
              <w:rPr>
                <w:rFonts w:ascii="Times New Roman" w:hAnsi="Times New Roman"/>
                <w:lang w:val="en-GB"/>
              </w:rPr>
            </w:pPr>
            <w:r w:rsidRPr="00512837">
              <w:rPr>
                <w:rFonts w:ascii="Times New Roman" w:hAnsi="Times New Roman"/>
                <w:lang w:val="en-GB"/>
              </w:rPr>
              <w:t>LOD</w:t>
            </w:r>
          </w:p>
        </w:tc>
        <w:tc>
          <w:tcPr>
            <w:tcW w:w="7371" w:type="dxa"/>
          </w:tcPr>
          <w:p w:rsidR="003E5439" w:rsidRPr="00CB5A51" w:rsidRDefault="00512837" w:rsidP="00AB65BB">
            <w:pPr>
              <w:spacing w:after="200"/>
              <w:rPr>
                <w:rFonts w:ascii="Times New Roman" w:hAnsi="Times New Roman"/>
                <w:lang w:val="en-GB"/>
              </w:rPr>
            </w:pPr>
            <w:r w:rsidRPr="00512837">
              <w:rPr>
                <w:rFonts w:ascii="Times New Roman" w:hAnsi="Times New Roman"/>
                <w:lang w:val="en-GB"/>
              </w:rPr>
              <w:t>Reinforcement of Local Democracy</w:t>
            </w:r>
          </w:p>
        </w:tc>
      </w:tr>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LSU</w:t>
            </w:r>
          </w:p>
        </w:tc>
        <w:tc>
          <w:tcPr>
            <w:tcW w:w="7371"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Local Self-government Units</w:t>
            </w:r>
          </w:p>
        </w:tc>
      </w:tr>
      <w:tr w:rsidR="0091518C" w:rsidRPr="00CB5A51">
        <w:trPr>
          <w:trHeight w:val="397"/>
        </w:trPr>
        <w:tc>
          <w:tcPr>
            <w:tcW w:w="1526" w:type="dxa"/>
          </w:tcPr>
          <w:p w:rsidR="0091518C" w:rsidRPr="00CB5A51" w:rsidRDefault="00512837" w:rsidP="00AB65BB">
            <w:pPr>
              <w:spacing w:after="200"/>
              <w:rPr>
                <w:rFonts w:ascii="Times New Roman" w:hAnsi="Times New Roman"/>
                <w:lang w:val="en-GB"/>
              </w:rPr>
            </w:pPr>
            <w:r w:rsidRPr="00512837">
              <w:rPr>
                <w:rFonts w:ascii="Times New Roman" w:hAnsi="Times New Roman"/>
                <w:lang w:val="en-GB"/>
              </w:rPr>
              <w:t>MCGA</w:t>
            </w:r>
          </w:p>
        </w:tc>
        <w:tc>
          <w:tcPr>
            <w:tcW w:w="7371" w:type="dxa"/>
          </w:tcPr>
          <w:p w:rsidR="0091518C" w:rsidRPr="00CB5A51" w:rsidRDefault="00512837" w:rsidP="00AB65BB">
            <w:pPr>
              <w:spacing w:after="200"/>
              <w:rPr>
                <w:rFonts w:ascii="Times New Roman" w:hAnsi="Times New Roman"/>
                <w:lang w:val="en-GB"/>
              </w:rPr>
            </w:pPr>
            <w:r w:rsidRPr="00512837">
              <w:rPr>
                <w:rFonts w:ascii="Times New Roman" w:hAnsi="Times New Roman"/>
                <w:lang w:val="en-GB"/>
              </w:rPr>
              <w:t>Micro Capital Grant Agreement</w:t>
            </w:r>
          </w:p>
        </w:tc>
      </w:tr>
      <w:tr w:rsidR="003C790F" w:rsidRPr="00CB5A51">
        <w:trPr>
          <w:trHeight w:val="397"/>
        </w:trPr>
        <w:tc>
          <w:tcPr>
            <w:tcW w:w="1526"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MIPD</w:t>
            </w:r>
          </w:p>
        </w:tc>
        <w:tc>
          <w:tcPr>
            <w:tcW w:w="7371" w:type="dxa"/>
          </w:tcPr>
          <w:p w:rsidR="003C790F" w:rsidRPr="00CB5A51" w:rsidRDefault="00512837" w:rsidP="00AB65BB">
            <w:pPr>
              <w:spacing w:after="200"/>
              <w:rPr>
                <w:rFonts w:ascii="Times New Roman" w:hAnsi="Times New Roman"/>
                <w:lang w:val="en-GB"/>
              </w:rPr>
            </w:pPr>
            <w:r w:rsidRPr="00512837">
              <w:rPr>
                <w:rFonts w:ascii="Times New Roman" w:hAnsi="Times New Roman"/>
                <w:lang w:val="en-GB"/>
              </w:rPr>
              <w:t>Multi-annual Indicative Planning Document</w:t>
            </w:r>
          </w:p>
        </w:tc>
      </w:tr>
      <w:tr w:rsidR="00E2755E" w:rsidRPr="00CB5A51">
        <w:trPr>
          <w:trHeight w:val="397"/>
        </w:trPr>
        <w:tc>
          <w:tcPr>
            <w:tcW w:w="1526"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MoU</w:t>
            </w:r>
          </w:p>
        </w:tc>
        <w:tc>
          <w:tcPr>
            <w:tcW w:w="7371"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Memorandum of Understanding</w:t>
            </w:r>
          </w:p>
        </w:tc>
      </w:tr>
      <w:tr w:rsidR="00E2755E" w:rsidRPr="00CB5A51">
        <w:trPr>
          <w:trHeight w:val="397"/>
        </w:trPr>
        <w:tc>
          <w:tcPr>
            <w:tcW w:w="1526"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MTS</w:t>
            </w:r>
          </w:p>
        </w:tc>
        <w:tc>
          <w:tcPr>
            <w:tcW w:w="7371"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Municipal Training System</w:t>
            </w:r>
          </w:p>
        </w:tc>
      </w:tr>
      <w:tr w:rsidR="00E2755E" w:rsidRPr="00CB5A51">
        <w:trPr>
          <w:trHeight w:val="397"/>
        </w:trPr>
        <w:tc>
          <w:tcPr>
            <w:tcW w:w="1526"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NGO</w:t>
            </w:r>
          </w:p>
        </w:tc>
        <w:tc>
          <w:tcPr>
            <w:tcW w:w="7371"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Non-governmental organi</w:t>
            </w:r>
            <w:r w:rsidR="007B15DE">
              <w:rPr>
                <w:rFonts w:ascii="Times New Roman" w:hAnsi="Times New Roman"/>
                <w:lang w:val="en-GB"/>
              </w:rPr>
              <w:t>s</w:t>
            </w:r>
            <w:r w:rsidRPr="00512837">
              <w:rPr>
                <w:rFonts w:ascii="Times New Roman" w:hAnsi="Times New Roman"/>
                <w:lang w:val="en-GB"/>
              </w:rPr>
              <w:t>ation</w:t>
            </w:r>
          </w:p>
        </w:tc>
      </w:tr>
      <w:tr w:rsidR="00E2755E" w:rsidRPr="00CB5A51">
        <w:trPr>
          <w:trHeight w:val="397"/>
        </w:trPr>
        <w:tc>
          <w:tcPr>
            <w:tcW w:w="1526"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PAB</w:t>
            </w:r>
          </w:p>
        </w:tc>
        <w:tc>
          <w:tcPr>
            <w:tcW w:w="7371"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Project Advisory Board</w:t>
            </w:r>
          </w:p>
        </w:tc>
      </w:tr>
      <w:tr w:rsidR="00E2755E" w:rsidRPr="00CB5A51">
        <w:trPr>
          <w:trHeight w:val="397"/>
        </w:trPr>
        <w:tc>
          <w:tcPr>
            <w:tcW w:w="1526"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PB</w:t>
            </w:r>
          </w:p>
        </w:tc>
        <w:tc>
          <w:tcPr>
            <w:tcW w:w="7371"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Project Board</w:t>
            </w:r>
          </w:p>
        </w:tc>
      </w:tr>
      <w:tr w:rsidR="00E2755E" w:rsidRPr="00CB5A51">
        <w:trPr>
          <w:trHeight w:val="397"/>
        </w:trPr>
        <w:tc>
          <w:tcPr>
            <w:tcW w:w="1526"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PCM</w:t>
            </w:r>
          </w:p>
        </w:tc>
        <w:tc>
          <w:tcPr>
            <w:tcW w:w="7371"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Project Cycle Management</w:t>
            </w:r>
          </w:p>
        </w:tc>
      </w:tr>
      <w:tr w:rsidR="00E2755E" w:rsidRPr="00CB5A51">
        <w:trPr>
          <w:trHeight w:val="397"/>
        </w:trPr>
        <w:tc>
          <w:tcPr>
            <w:tcW w:w="1526"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PPW</w:t>
            </w:r>
          </w:p>
        </w:tc>
        <w:tc>
          <w:tcPr>
            <w:tcW w:w="7371"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Project Proposal Writing</w:t>
            </w:r>
          </w:p>
        </w:tc>
      </w:tr>
      <w:tr w:rsidR="00E2755E" w:rsidRPr="00CB5A51">
        <w:trPr>
          <w:trHeight w:val="397"/>
        </w:trPr>
        <w:tc>
          <w:tcPr>
            <w:tcW w:w="1526"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RS</w:t>
            </w:r>
          </w:p>
        </w:tc>
        <w:tc>
          <w:tcPr>
            <w:tcW w:w="7371"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Republika</w:t>
            </w:r>
            <w:r w:rsidR="006849C1">
              <w:rPr>
                <w:rFonts w:ascii="Times New Roman" w:hAnsi="Times New Roman"/>
                <w:lang w:val="en-GB"/>
              </w:rPr>
              <w:t xml:space="preserve"> </w:t>
            </w:r>
            <w:r w:rsidRPr="00512837">
              <w:rPr>
                <w:rFonts w:ascii="Times New Roman" w:hAnsi="Times New Roman"/>
                <w:lang w:val="en-GB"/>
              </w:rPr>
              <w:t>Sr</w:t>
            </w:r>
            <w:r w:rsidR="006849C1">
              <w:rPr>
                <w:rFonts w:ascii="Times New Roman" w:hAnsi="Times New Roman"/>
                <w:lang w:val="en-GB"/>
              </w:rPr>
              <w:t>ps</w:t>
            </w:r>
            <w:r w:rsidRPr="00512837">
              <w:rPr>
                <w:rFonts w:ascii="Times New Roman" w:hAnsi="Times New Roman"/>
                <w:lang w:val="en-GB"/>
              </w:rPr>
              <w:t>ka</w:t>
            </w:r>
          </w:p>
        </w:tc>
      </w:tr>
      <w:tr w:rsidR="00E2755E" w:rsidRPr="00CB5A51">
        <w:trPr>
          <w:trHeight w:val="397"/>
        </w:trPr>
        <w:tc>
          <w:tcPr>
            <w:tcW w:w="1526" w:type="dxa"/>
          </w:tcPr>
          <w:p w:rsidR="00E2755E" w:rsidRPr="00CB5A51" w:rsidRDefault="00512837" w:rsidP="00AB65BB">
            <w:pPr>
              <w:spacing w:after="200"/>
              <w:rPr>
                <w:rFonts w:ascii="Times New Roman" w:hAnsi="Times New Roman"/>
                <w:lang w:val="en-GB"/>
              </w:rPr>
            </w:pPr>
            <w:r w:rsidRPr="00512837">
              <w:rPr>
                <w:rFonts w:ascii="Times New Roman" w:hAnsi="Times New Roman"/>
                <w:lang w:val="en-GB"/>
              </w:rPr>
              <w:t>TACSO</w:t>
            </w:r>
          </w:p>
        </w:tc>
        <w:tc>
          <w:tcPr>
            <w:tcW w:w="7371" w:type="dxa"/>
          </w:tcPr>
          <w:p w:rsidR="00E2755E" w:rsidRPr="00CB5A51" w:rsidRDefault="00512837" w:rsidP="003310F7">
            <w:pPr>
              <w:spacing w:after="200"/>
              <w:rPr>
                <w:rFonts w:ascii="Times New Roman" w:hAnsi="Times New Roman"/>
                <w:lang w:val="en-GB"/>
              </w:rPr>
            </w:pPr>
            <w:r w:rsidRPr="00512837">
              <w:rPr>
                <w:rFonts w:ascii="Times New Roman" w:hAnsi="Times New Roman"/>
                <w:lang w:val="en-GB"/>
              </w:rPr>
              <w:t xml:space="preserve">Technical Assistance for Civil Society Organisations </w:t>
            </w:r>
          </w:p>
        </w:tc>
      </w:tr>
      <w:tr w:rsidR="003E5439" w:rsidRPr="00CB5A51">
        <w:trPr>
          <w:trHeight w:val="397"/>
        </w:trPr>
        <w:tc>
          <w:tcPr>
            <w:tcW w:w="1526" w:type="dxa"/>
          </w:tcPr>
          <w:p w:rsidR="003E5439" w:rsidRPr="00CB5A51" w:rsidRDefault="00512837" w:rsidP="00AB65BB">
            <w:pPr>
              <w:spacing w:after="200"/>
              <w:rPr>
                <w:rFonts w:ascii="Times New Roman" w:hAnsi="Times New Roman"/>
                <w:lang w:val="en-GB"/>
              </w:rPr>
            </w:pPr>
            <w:r w:rsidRPr="00512837">
              <w:rPr>
                <w:rFonts w:ascii="Times New Roman" w:hAnsi="Times New Roman"/>
                <w:lang w:val="en-GB"/>
              </w:rPr>
              <w:t>ToR</w:t>
            </w:r>
          </w:p>
        </w:tc>
        <w:tc>
          <w:tcPr>
            <w:tcW w:w="7371" w:type="dxa"/>
          </w:tcPr>
          <w:p w:rsidR="003E5439" w:rsidRPr="00CB5A51" w:rsidRDefault="00512837" w:rsidP="00AB65BB">
            <w:pPr>
              <w:spacing w:after="200"/>
              <w:rPr>
                <w:rFonts w:ascii="Times New Roman" w:hAnsi="Times New Roman"/>
                <w:lang w:val="en-GB"/>
              </w:rPr>
            </w:pPr>
            <w:r w:rsidRPr="00512837">
              <w:rPr>
                <w:rFonts w:ascii="Times New Roman" w:hAnsi="Times New Roman"/>
                <w:lang w:val="en-GB"/>
              </w:rPr>
              <w:t>Terms of Reference</w:t>
            </w:r>
          </w:p>
        </w:tc>
      </w:tr>
      <w:tr w:rsidR="003E5439" w:rsidRPr="00CB5A51">
        <w:trPr>
          <w:trHeight w:val="397"/>
        </w:trPr>
        <w:tc>
          <w:tcPr>
            <w:tcW w:w="1526" w:type="dxa"/>
          </w:tcPr>
          <w:p w:rsidR="003E5439" w:rsidRPr="00CB5A51" w:rsidRDefault="00512837" w:rsidP="00AB65BB">
            <w:pPr>
              <w:spacing w:after="200"/>
              <w:rPr>
                <w:rFonts w:ascii="Times New Roman" w:hAnsi="Times New Roman"/>
                <w:lang w:val="en-GB"/>
              </w:rPr>
            </w:pPr>
            <w:r w:rsidRPr="00512837">
              <w:rPr>
                <w:rFonts w:ascii="Times New Roman" w:hAnsi="Times New Roman"/>
                <w:lang w:val="en-GB"/>
              </w:rPr>
              <w:t>UNDP</w:t>
            </w:r>
          </w:p>
        </w:tc>
        <w:tc>
          <w:tcPr>
            <w:tcW w:w="7371" w:type="dxa"/>
          </w:tcPr>
          <w:p w:rsidR="003E5439" w:rsidRPr="00CB5A51" w:rsidRDefault="00512837" w:rsidP="00AB65BB">
            <w:pPr>
              <w:spacing w:after="200"/>
              <w:rPr>
                <w:rFonts w:ascii="Times New Roman" w:hAnsi="Times New Roman"/>
                <w:lang w:val="en-GB"/>
              </w:rPr>
            </w:pPr>
            <w:r w:rsidRPr="00512837">
              <w:rPr>
                <w:rFonts w:ascii="Times New Roman" w:hAnsi="Times New Roman"/>
                <w:lang w:val="en-GB"/>
              </w:rPr>
              <w:t>United Nations Development Program</w:t>
            </w:r>
            <w:r w:rsidR="00C624EC">
              <w:rPr>
                <w:rFonts w:ascii="Times New Roman" w:hAnsi="Times New Roman"/>
                <w:lang w:val="en-GB"/>
              </w:rPr>
              <w:t>me</w:t>
            </w:r>
          </w:p>
        </w:tc>
      </w:tr>
    </w:tbl>
    <w:p w:rsidR="00390105" w:rsidRPr="00867F03" w:rsidRDefault="00512837" w:rsidP="00867F03">
      <w:pPr>
        <w:rPr>
          <w:rFonts w:ascii="Times New Roman" w:hAnsi="Times New Roman"/>
          <w:b/>
          <w:sz w:val="32"/>
          <w:lang w:val="en-GB"/>
        </w:rPr>
      </w:pPr>
      <w:r w:rsidRPr="00867F03">
        <w:rPr>
          <w:rFonts w:ascii="Times New Roman" w:hAnsi="Times New Roman"/>
          <w:lang w:val="en-GB"/>
        </w:rPr>
        <w:br w:type="page"/>
      </w:r>
      <w:r w:rsidRPr="00867F03">
        <w:rPr>
          <w:rFonts w:ascii="Times New Roman" w:hAnsi="Times New Roman"/>
          <w:b/>
          <w:sz w:val="32"/>
          <w:lang w:val="en-GB"/>
        </w:rPr>
        <w:lastRenderedPageBreak/>
        <w:t>EXECUTIVE SUMMARY</w:t>
      </w:r>
    </w:p>
    <w:p w:rsidR="00B1136A" w:rsidRPr="00CB5A51" w:rsidRDefault="00B1136A" w:rsidP="00B1136A">
      <w:pPr>
        <w:pStyle w:val="ListParagraph"/>
        <w:spacing w:line="360" w:lineRule="auto"/>
        <w:ind w:left="0"/>
        <w:jc w:val="both"/>
        <w:rPr>
          <w:rFonts w:ascii="Times New Roman" w:hAnsi="Times New Roman"/>
          <w:lang w:val="en-GB"/>
        </w:rPr>
      </w:pPr>
    </w:p>
    <w:p w:rsidR="00615743" w:rsidRPr="00CB5A51" w:rsidRDefault="00512837" w:rsidP="00B1136A">
      <w:pPr>
        <w:pStyle w:val="ListParagraph"/>
        <w:spacing w:line="360" w:lineRule="auto"/>
        <w:ind w:left="0"/>
        <w:jc w:val="both"/>
        <w:rPr>
          <w:rFonts w:ascii="Times New Roman" w:eastAsia="Times New Roman" w:hAnsi="Times New Roman"/>
          <w:lang w:val="en-GB"/>
        </w:rPr>
      </w:pPr>
      <w:r w:rsidRPr="00512837">
        <w:rPr>
          <w:rFonts w:ascii="Times New Roman" w:hAnsi="Times New Roman"/>
          <w:lang w:val="en-GB"/>
        </w:rPr>
        <w:t xml:space="preserve">Reinforcement of Local Democracy (LOD) is a multiphase project funded by the European Union’s Instrument for Pre-accession Assistance (IPA) and implemented by the United Nations Development Program (UNDP) in Bosnia and Herzegovina (BiH). </w:t>
      </w:r>
      <w:r w:rsidRPr="00512837">
        <w:rPr>
          <w:rFonts w:ascii="Times New Roman" w:eastAsia="Times New Roman" w:hAnsi="Times New Roman"/>
          <w:lang w:val="en-GB"/>
        </w:rPr>
        <w:t>The overall objective of the project is to contribute to the democratic stabilization, conciliation, and further development of BiH through support to selected municipalities. Premised on this larger objective, LOD project focuses on institutionalizing the principles of good relationships between local authorities and civil society organi</w:t>
      </w:r>
      <w:r w:rsidR="007B15DE">
        <w:rPr>
          <w:rFonts w:ascii="Times New Roman" w:eastAsia="Times New Roman" w:hAnsi="Times New Roman"/>
          <w:lang w:val="en-GB"/>
        </w:rPr>
        <w:t>s</w:t>
      </w:r>
      <w:r w:rsidRPr="00512837">
        <w:rPr>
          <w:rFonts w:ascii="Times New Roman" w:eastAsia="Times New Roman" w:hAnsi="Times New Roman"/>
          <w:lang w:val="en-GB"/>
        </w:rPr>
        <w:t>ations (CSO), raising awareness on the significance of such principles, and strengthening the capacity of different stakeholders to better engage in this relationship. In particular, the project focuses on establishing transparent and consistent funding mechanisms of local self-government units (LSUs) to support implementation of priority projects by involving civil society organi</w:t>
      </w:r>
      <w:r w:rsidR="007B15DE">
        <w:rPr>
          <w:rFonts w:ascii="Times New Roman" w:eastAsia="Times New Roman" w:hAnsi="Times New Roman"/>
          <w:lang w:val="en-GB"/>
        </w:rPr>
        <w:t>s</w:t>
      </w:r>
      <w:r w:rsidRPr="00512837">
        <w:rPr>
          <w:rFonts w:ascii="Times New Roman" w:eastAsia="Times New Roman" w:hAnsi="Times New Roman"/>
          <w:lang w:val="en-GB"/>
        </w:rPr>
        <w:t>ations (CSO) in service delivery activities, and establishing sustainable funding sources for CSO from LSU budgets. Following the successful implementation of the first two project phases (LOD I from 2009-2010 and LOD II from 2011-2012) in the total of 29 partner LSUs, the third phase of project implementation (LOD III) has been implemented from June 1, 2012 until May 31, 2014, involving 11 partner municipalities: Bosanska</w:t>
      </w:r>
      <w:r w:rsidR="00186E4A">
        <w:rPr>
          <w:rFonts w:ascii="Times New Roman" w:eastAsia="Times New Roman" w:hAnsi="Times New Roman"/>
          <w:lang w:val="en-GB"/>
        </w:rPr>
        <w:t xml:space="preserve"> </w:t>
      </w:r>
      <w:r w:rsidRPr="00512837">
        <w:rPr>
          <w:rFonts w:ascii="Times New Roman" w:eastAsia="Times New Roman" w:hAnsi="Times New Roman"/>
          <w:lang w:val="en-GB"/>
        </w:rPr>
        <w:t>Krupa, Čapljina, Kozarska</w:t>
      </w:r>
      <w:r w:rsidR="00186E4A">
        <w:rPr>
          <w:rFonts w:ascii="Times New Roman" w:eastAsia="Times New Roman" w:hAnsi="Times New Roman"/>
          <w:lang w:val="en-GB"/>
        </w:rPr>
        <w:t xml:space="preserve"> </w:t>
      </w:r>
      <w:r w:rsidRPr="00512837">
        <w:rPr>
          <w:rFonts w:ascii="Times New Roman" w:eastAsia="Times New Roman" w:hAnsi="Times New Roman"/>
          <w:lang w:val="en-GB"/>
        </w:rPr>
        <w:t>Dubica, Livno, Lukavac, Ljubinje, Novi Grad, Srbac, Stari Grad Sarajevo, Teslić and Žepče, as well as 4 municipalities that had participated in previous LOD phases, Banja Luka, Novi Grad Sarajevo, Tešanj and Višegrad.</w:t>
      </w:r>
    </w:p>
    <w:p w:rsidR="00615743" w:rsidRPr="00CB5A51" w:rsidRDefault="00615743" w:rsidP="00B1136A">
      <w:pPr>
        <w:pStyle w:val="ListParagraph"/>
        <w:spacing w:line="360" w:lineRule="auto"/>
        <w:ind w:left="0"/>
        <w:jc w:val="both"/>
        <w:rPr>
          <w:rFonts w:ascii="Times New Roman" w:eastAsia="Times New Roman" w:hAnsi="Times New Roman"/>
          <w:lang w:val="en-GB"/>
        </w:rPr>
      </w:pPr>
    </w:p>
    <w:p w:rsidR="00615743" w:rsidRPr="00CB5A51" w:rsidRDefault="00512837" w:rsidP="00E156B5">
      <w:pPr>
        <w:pStyle w:val="BodyText"/>
        <w:spacing w:line="360" w:lineRule="auto"/>
        <w:ind w:right="32"/>
        <w:jc w:val="both"/>
        <w:rPr>
          <w:rFonts w:ascii="Times New Roman" w:hAnsi="Times New Roman"/>
          <w:sz w:val="24"/>
          <w:szCs w:val="22"/>
        </w:rPr>
      </w:pPr>
      <w:r w:rsidRPr="00512837">
        <w:rPr>
          <w:rFonts w:ascii="Times New Roman" w:hAnsi="Times New Roman"/>
          <w:sz w:val="24"/>
          <w:szCs w:val="22"/>
        </w:rPr>
        <w:t xml:space="preserve">For the purpose of assessing the overall Reinforcement of Local Democracy III (LOD III) relevance, quality performance and effectiveness of the Project’s endeavours towards achievement of project objectives and results, UNDP has requested a final evaluation to be conducted during the month of May 2014 in order to grasp overall impact of the intervention bearing in mind all external factors and identify key lessons learned and future project ideas to be considered by the implementing partners for purposes of ensuring sustainability. </w:t>
      </w:r>
    </w:p>
    <w:p w:rsidR="00615743" w:rsidRPr="00CB5A51" w:rsidRDefault="00615743" w:rsidP="00615743">
      <w:pPr>
        <w:jc w:val="both"/>
        <w:rPr>
          <w:szCs w:val="22"/>
          <w:lang w:val="en-GB"/>
        </w:rPr>
      </w:pPr>
    </w:p>
    <w:p w:rsidR="00560D4F" w:rsidRPr="00CB5A51" w:rsidRDefault="00560D4F" w:rsidP="005307A9">
      <w:pPr>
        <w:pStyle w:val="Heading2"/>
        <w:numPr>
          <w:ilvl w:val="0"/>
          <w:numId w:val="0"/>
        </w:numPr>
        <w:rPr>
          <w:rFonts w:ascii="Times New Roman" w:hAnsi="Times New Roman"/>
          <w:color w:val="auto"/>
          <w:sz w:val="28"/>
          <w:lang w:val="en-GB"/>
        </w:rPr>
      </w:pPr>
    </w:p>
    <w:p w:rsidR="00390105" w:rsidRPr="00CB5A51" w:rsidRDefault="00512837" w:rsidP="003C48A7">
      <w:pPr>
        <w:pStyle w:val="Heading2"/>
        <w:numPr>
          <w:ilvl w:val="0"/>
          <w:numId w:val="0"/>
        </w:numPr>
        <w:pBdr>
          <w:bottom w:val="single" w:sz="4" w:space="1" w:color="auto"/>
        </w:pBdr>
        <w:rPr>
          <w:rFonts w:ascii="Times New Roman" w:hAnsi="Times New Roman"/>
          <w:color w:val="auto"/>
          <w:sz w:val="24"/>
          <w:lang w:val="en-GB"/>
        </w:rPr>
      </w:pPr>
      <w:r w:rsidRPr="00512837">
        <w:rPr>
          <w:rFonts w:ascii="Times New Roman" w:hAnsi="Times New Roman"/>
          <w:color w:val="auto"/>
          <w:sz w:val="24"/>
          <w:lang w:val="en-GB"/>
        </w:rPr>
        <w:t>Summary conclusions</w:t>
      </w:r>
    </w:p>
    <w:p w:rsidR="004739D5" w:rsidRPr="00CB5A51" w:rsidRDefault="004739D5" w:rsidP="0083357B">
      <w:pPr>
        <w:spacing w:after="120" w:line="360" w:lineRule="auto"/>
        <w:ind w:right="-6"/>
        <w:jc w:val="both"/>
        <w:rPr>
          <w:rFonts w:ascii="Times New Roman" w:hAnsi="Times New Roman"/>
          <w:lang w:val="en-GB"/>
        </w:rPr>
      </w:pPr>
    </w:p>
    <w:p w:rsidR="007229FE" w:rsidRPr="00CB5A51" w:rsidRDefault="00512837" w:rsidP="003F2851">
      <w:pPr>
        <w:spacing w:after="120" w:line="360" w:lineRule="auto"/>
        <w:ind w:right="-6"/>
        <w:jc w:val="both"/>
        <w:rPr>
          <w:rFonts w:ascii="Times New Roman" w:hAnsi="Times New Roman"/>
          <w:lang w:val="en-GB"/>
        </w:rPr>
      </w:pPr>
      <w:r w:rsidRPr="00802C21">
        <w:rPr>
          <w:rFonts w:ascii="Times New Roman" w:hAnsi="Times New Roman"/>
          <w:b/>
          <w:bCs/>
          <w:lang w:val="en-GB"/>
        </w:rPr>
        <w:t>The project has adequately responded to the immediate needs of the targeted 15 Local Self Government Units (LSU) and respective Civil Society Organisations (CSO) to become more responsive to local needs by improving accountability for the disbursement and execution of municipal funds in the social sector</w:t>
      </w:r>
      <w:r w:rsidRPr="00512837">
        <w:rPr>
          <w:rFonts w:ascii="Times New Roman" w:hAnsi="Times New Roman"/>
          <w:lang w:val="en-GB"/>
        </w:rPr>
        <w:t xml:space="preserve">.  LOD III has focused on three areas: a) building awareness between CSO and LSU of the benefits of mutual cooperation, dialogue and joint action; b) the establishment and institutionalisation of a transparent funding mechanism, LOD methodology, to support the implementation of priority projects by CSO; c) strengthening the technical capacities of CSO and LSU to prepare, select, implement and evaluate projects aimed at results. In order to do so, </w:t>
      </w:r>
      <w:r w:rsidRPr="00802C21">
        <w:rPr>
          <w:rFonts w:ascii="Times New Roman" w:hAnsi="Times New Roman"/>
          <w:bCs/>
          <w:lang w:val="en-GB"/>
        </w:rPr>
        <w:t xml:space="preserve">UNDP has provided specific training on Project Cycle Management and LOD Methodology to </w:t>
      </w:r>
      <w:r w:rsidR="003F2851">
        <w:rPr>
          <w:rFonts w:ascii="Times New Roman" w:hAnsi="Times New Roman"/>
          <w:bCs/>
          <w:lang w:val="en-GB"/>
        </w:rPr>
        <w:t>31 LSU officials and 144</w:t>
      </w:r>
      <w:r w:rsidRPr="00802C21">
        <w:rPr>
          <w:rFonts w:ascii="Times New Roman" w:hAnsi="Times New Roman"/>
          <w:bCs/>
          <w:lang w:val="en-GB"/>
        </w:rPr>
        <w:t xml:space="preserve"> CSO</w:t>
      </w:r>
      <w:r w:rsidR="003F2851">
        <w:rPr>
          <w:rFonts w:ascii="Times New Roman" w:hAnsi="Times New Roman"/>
          <w:bCs/>
          <w:lang w:val="en-GB"/>
        </w:rPr>
        <w:t xml:space="preserve"> representatives</w:t>
      </w:r>
      <w:r w:rsidRPr="00802C21">
        <w:rPr>
          <w:rFonts w:ascii="Times New Roman" w:hAnsi="Times New Roman"/>
          <w:bCs/>
          <w:lang w:val="en-GB"/>
        </w:rPr>
        <w:t>; financial support to 76 CSO</w:t>
      </w:r>
      <w:r w:rsidR="007B15DE">
        <w:rPr>
          <w:rFonts w:ascii="Times New Roman" w:hAnsi="Times New Roman"/>
          <w:bCs/>
          <w:lang w:val="en-GB"/>
        </w:rPr>
        <w:t>’</w:t>
      </w:r>
      <w:r w:rsidRPr="00802C21">
        <w:rPr>
          <w:rFonts w:ascii="Times New Roman" w:hAnsi="Times New Roman"/>
          <w:bCs/>
          <w:lang w:val="en-GB"/>
        </w:rPr>
        <w:t xml:space="preserve"> projects selected and co-financed by the LSU on the basis</w:t>
      </w:r>
      <w:r w:rsidR="00A5332C">
        <w:rPr>
          <w:rFonts w:ascii="Times New Roman" w:hAnsi="Times New Roman"/>
          <w:bCs/>
          <w:lang w:val="en-GB"/>
        </w:rPr>
        <w:t xml:space="preserve"> of</w:t>
      </w:r>
      <w:r w:rsidRPr="00802C21">
        <w:rPr>
          <w:rFonts w:ascii="Times New Roman" w:hAnsi="Times New Roman"/>
          <w:bCs/>
          <w:lang w:val="en-GB"/>
        </w:rPr>
        <w:t xml:space="preserve"> LOD methodology; and continuous coaching to enhance LSU and CSO communication, coordination and joint cooperation.</w:t>
      </w:r>
      <w:r w:rsidR="00B7624E">
        <w:rPr>
          <w:rFonts w:ascii="Times New Roman" w:hAnsi="Times New Roman"/>
          <w:bCs/>
          <w:lang w:val="en-GB"/>
        </w:rPr>
        <w:t xml:space="preserve"> </w:t>
      </w:r>
      <w:r w:rsidRPr="00512837">
        <w:rPr>
          <w:rFonts w:ascii="Times New Roman" w:hAnsi="Times New Roman"/>
          <w:b/>
          <w:lang w:val="en-GB"/>
        </w:rPr>
        <w:t>This integrated and participatory approach has ensured that allocated funds for CSO projects during LOD III have been used in the most efficient way for implementation goals of local communities, making the best results possible.</w:t>
      </w:r>
    </w:p>
    <w:p w:rsidR="007229FE" w:rsidRPr="00CB5A51" w:rsidRDefault="007229FE" w:rsidP="0083357B">
      <w:pPr>
        <w:spacing w:after="120" w:line="360" w:lineRule="auto"/>
        <w:ind w:right="-6"/>
        <w:jc w:val="both"/>
        <w:rPr>
          <w:rFonts w:ascii="Times New Roman" w:hAnsi="Times New Roman"/>
          <w:lang w:val="en-GB"/>
        </w:rPr>
      </w:pPr>
    </w:p>
    <w:p w:rsidR="009F2B37" w:rsidRDefault="00512837" w:rsidP="0083357B">
      <w:pPr>
        <w:spacing w:after="120" w:line="360" w:lineRule="auto"/>
        <w:ind w:right="-6"/>
        <w:jc w:val="both"/>
        <w:rPr>
          <w:rFonts w:ascii="Times New Roman" w:hAnsi="Times New Roman"/>
          <w:b/>
          <w:lang w:val="en-GB"/>
        </w:rPr>
      </w:pPr>
      <w:r w:rsidRPr="00512837">
        <w:rPr>
          <w:rFonts w:ascii="Times New Roman" w:hAnsi="Times New Roman"/>
          <w:b/>
          <w:lang w:val="en-GB"/>
        </w:rPr>
        <w:t xml:space="preserve">All the project objectives and the expected results have been achieved and  the key indicators have been overreached: </w:t>
      </w:r>
      <w:r w:rsidRPr="00517E15">
        <w:rPr>
          <w:rFonts w:ascii="Times New Roman" w:hAnsi="Times New Roman"/>
          <w:lang w:val="en-GB"/>
        </w:rPr>
        <w:t>while the original targets of LOD III were to provide support and assistance to up to 10 municipalities (LSU) in order to launch 10 public and competitive calls for CSO projects according to LOD methodology, evaluate 50 CSO project proposals and select and co-fund 20 CSO projects,</w:t>
      </w:r>
      <w:r w:rsidRPr="00512837">
        <w:rPr>
          <w:rFonts w:ascii="Times New Roman" w:hAnsi="Times New Roman"/>
          <w:b/>
          <w:lang w:val="en-GB"/>
        </w:rPr>
        <w:t xml:space="preserve"> LOD III has finally succeeded to provide support to 15 LSU in executing 20 public calls for CSO projects, in accordance to LOD procedures and met</w:t>
      </w:r>
      <w:r w:rsidR="003F2851">
        <w:rPr>
          <w:rFonts w:ascii="Times New Roman" w:hAnsi="Times New Roman"/>
          <w:b/>
          <w:lang w:val="en-GB"/>
        </w:rPr>
        <w:t>hods; to evaluate more than  502</w:t>
      </w:r>
      <w:r w:rsidRPr="00512837">
        <w:rPr>
          <w:rFonts w:ascii="Times New Roman" w:hAnsi="Times New Roman"/>
          <w:b/>
          <w:lang w:val="en-GB"/>
        </w:rPr>
        <w:t xml:space="preserve"> project proposals submitted by CSO and to select and co-fund with at least 10% of municipal funds a total of 76 CSO projects linked to municipal development priorities for an approximate total value of  2,7 M KM.</w:t>
      </w:r>
    </w:p>
    <w:p w:rsidR="009F2B37" w:rsidRDefault="009F2B37" w:rsidP="0083357B">
      <w:pPr>
        <w:spacing w:after="120" w:line="360" w:lineRule="auto"/>
        <w:ind w:right="-6"/>
        <w:jc w:val="both"/>
        <w:rPr>
          <w:rFonts w:ascii="Times New Roman" w:hAnsi="Times New Roman"/>
          <w:b/>
          <w:lang w:val="en-GB"/>
        </w:rPr>
      </w:pPr>
    </w:p>
    <w:p w:rsidR="00EB1BAB" w:rsidRPr="00CB5A51" w:rsidRDefault="00EB1BAB" w:rsidP="0083357B">
      <w:pPr>
        <w:spacing w:after="120" w:line="360" w:lineRule="auto"/>
        <w:ind w:right="-6"/>
        <w:jc w:val="both"/>
        <w:rPr>
          <w:rFonts w:ascii="Times New Roman" w:hAnsi="Times New Roman"/>
          <w:b/>
          <w:lang w:val="en-GB"/>
        </w:rPr>
      </w:pPr>
    </w:p>
    <w:p w:rsidR="00EB1BAB" w:rsidRPr="00802C21" w:rsidRDefault="00512837" w:rsidP="0083357B">
      <w:pPr>
        <w:spacing w:after="120" w:line="360" w:lineRule="auto"/>
        <w:ind w:right="-6"/>
        <w:jc w:val="both"/>
        <w:rPr>
          <w:rFonts w:ascii="Times New Roman" w:hAnsi="Times New Roman"/>
          <w:bCs/>
          <w:lang w:val="en-GB"/>
        </w:rPr>
      </w:pPr>
      <w:r w:rsidRPr="00802C21">
        <w:rPr>
          <w:rFonts w:ascii="Times New Roman" w:hAnsi="Times New Roman"/>
          <w:bCs/>
          <w:lang w:val="en-GB"/>
        </w:rPr>
        <w:t xml:space="preserve">In addition, </w:t>
      </w:r>
      <w:r w:rsidRPr="00802C21">
        <w:rPr>
          <w:rFonts w:ascii="Times New Roman" w:hAnsi="Times New Roman"/>
          <w:b/>
          <w:lang w:val="en-GB"/>
        </w:rPr>
        <w:t>LOD III has achieved important results that go beyond the scope of the initial expectations set up in the LOD original document, such as the greater horizontal and vertical outreach of LOD methodology  that has been directly promoted through the strong cooperation forged with the Association</w:t>
      </w:r>
      <w:r w:rsidR="00186E4A">
        <w:rPr>
          <w:rFonts w:ascii="Times New Roman" w:hAnsi="Times New Roman"/>
          <w:b/>
          <w:lang w:val="en-GB"/>
        </w:rPr>
        <w:t>s</w:t>
      </w:r>
      <w:r w:rsidRPr="00802C21">
        <w:rPr>
          <w:rFonts w:ascii="Times New Roman" w:hAnsi="Times New Roman"/>
          <w:b/>
          <w:lang w:val="en-GB"/>
        </w:rPr>
        <w:t xml:space="preserve"> of Municipalities and Cities of FBiH and RS (AMCs). </w:t>
      </w:r>
      <w:r w:rsidRPr="00802C21">
        <w:rPr>
          <w:rFonts w:ascii="Times New Roman" w:hAnsi="Times New Roman"/>
          <w:bCs/>
          <w:lang w:val="en-GB"/>
        </w:rPr>
        <w:t>The support provided to the AMCs through the LOD III project’s lifespan has resulted in the Government of FBiH adopting the  LOD methodology for entity, cantonal and municipal level and in the Ministry of Administration and Local Self-Governance of RS recommending the use of LOD methodology to all LSU in RS.</w:t>
      </w:r>
    </w:p>
    <w:p w:rsidR="00705058" w:rsidRDefault="00705058" w:rsidP="0083357B">
      <w:pPr>
        <w:spacing w:after="120" w:line="360" w:lineRule="auto"/>
        <w:ind w:right="-6"/>
        <w:jc w:val="both"/>
        <w:rPr>
          <w:rFonts w:ascii="Times New Roman" w:hAnsi="Times New Roman"/>
          <w:lang w:val="en-GB"/>
        </w:rPr>
      </w:pPr>
    </w:p>
    <w:p w:rsidR="00C73B68" w:rsidRPr="00CB5A51" w:rsidRDefault="00C73B68" w:rsidP="00C73B68">
      <w:pPr>
        <w:spacing w:after="120" w:line="360" w:lineRule="auto"/>
        <w:ind w:right="-6"/>
        <w:jc w:val="both"/>
        <w:rPr>
          <w:rFonts w:ascii="Times New Roman" w:hAnsi="Times New Roman"/>
          <w:b/>
          <w:lang w:val="en-GB"/>
        </w:rPr>
      </w:pPr>
      <w:r w:rsidRPr="00512837">
        <w:rPr>
          <w:rFonts w:ascii="Times New Roman" w:hAnsi="Times New Roman"/>
          <w:b/>
          <w:lang w:val="en-GB"/>
        </w:rPr>
        <w:t>Visib</w:t>
      </w:r>
      <w:r>
        <w:rPr>
          <w:rFonts w:ascii="Times New Roman" w:hAnsi="Times New Roman"/>
          <w:b/>
          <w:lang w:val="en-GB"/>
        </w:rPr>
        <w:t>ility has been</w:t>
      </w:r>
      <w:r w:rsidRPr="00512837">
        <w:rPr>
          <w:rFonts w:ascii="Times New Roman" w:hAnsi="Times New Roman"/>
          <w:b/>
          <w:lang w:val="en-GB"/>
        </w:rPr>
        <w:t xml:space="preserve"> permanent activity carried out in line with the EU visibility guidelines.</w:t>
      </w:r>
      <w:r w:rsidRPr="00512837">
        <w:rPr>
          <w:rFonts w:ascii="Times New Roman" w:hAnsi="Times New Roman"/>
          <w:lang w:val="en-GB"/>
        </w:rPr>
        <w:t xml:space="preserve"> LOD III </w:t>
      </w:r>
      <w:r>
        <w:rPr>
          <w:rFonts w:ascii="Times New Roman" w:hAnsi="Times New Roman"/>
          <w:lang w:val="en-GB"/>
        </w:rPr>
        <w:t xml:space="preserve">has </w:t>
      </w:r>
      <w:r w:rsidRPr="00512837">
        <w:rPr>
          <w:rFonts w:ascii="Times New Roman" w:hAnsi="Times New Roman"/>
          <w:lang w:val="en-GB"/>
        </w:rPr>
        <w:t>remained one of the most visible projects in the UNDP CO BIH</w:t>
      </w:r>
      <w:r w:rsidR="00BD0677">
        <w:rPr>
          <w:rFonts w:ascii="Times New Roman" w:hAnsi="Times New Roman"/>
          <w:lang w:val="en-GB"/>
        </w:rPr>
        <w:t>.</w:t>
      </w:r>
    </w:p>
    <w:p w:rsidR="00C73B68" w:rsidRPr="00CB5A51" w:rsidRDefault="00C73B68" w:rsidP="0083357B">
      <w:pPr>
        <w:spacing w:after="120" w:line="360" w:lineRule="auto"/>
        <w:ind w:right="-6"/>
        <w:jc w:val="both"/>
        <w:rPr>
          <w:rFonts w:ascii="Times New Roman" w:hAnsi="Times New Roman"/>
          <w:lang w:val="en-GB"/>
        </w:rPr>
      </w:pPr>
    </w:p>
    <w:p w:rsidR="005555C1" w:rsidRPr="00CB5A51" w:rsidRDefault="00C73B68" w:rsidP="00C73B68">
      <w:pPr>
        <w:spacing w:after="120" w:line="360" w:lineRule="auto"/>
        <w:ind w:right="-6"/>
        <w:jc w:val="both"/>
        <w:rPr>
          <w:rFonts w:ascii="Times New Roman" w:hAnsi="Times New Roman"/>
          <w:lang w:val="en-GB"/>
        </w:rPr>
      </w:pPr>
      <w:r>
        <w:rPr>
          <w:rFonts w:ascii="Times New Roman" w:hAnsi="Times New Roman"/>
          <w:b/>
          <w:bCs/>
          <w:lang w:val="en-GB"/>
        </w:rPr>
        <w:t xml:space="preserve">The project </w:t>
      </w:r>
      <w:r w:rsidR="00512837" w:rsidRPr="00802C21">
        <w:rPr>
          <w:rFonts w:ascii="Times New Roman" w:hAnsi="Times New Roman"/>
          <w:b/>
          <w:bCs/>
          <w:lang w:val="en-GB"/>
        </w:rPr>
        <w:t xml:space="preserve">has been highly appreciated by the LOD targeted groups interviewed: </w:t>
      </w:r>
      <w:r w:rsidR="00512837" w:rsidRPr="00512837">
        <w:rPr>
          <w:rFonts w:ascii="Times New Roman" w:hAnsi="Times New Roman"/>
          <w:lang w:val="en-GB"/>
        </w:rPr>
        <w:t>LSU have considered LOD as an opportunity to improve and institutionalise administrative transparency in their support to CSO, previously scarcely systematised and provided randomly by the local government in place, as well as a chance to initiate closer relations with the civil society sector and to identify future potential partners for development; Local CSO have considered LOD a great opportunity to improve their project development skills and obtain municipal resources based on their proposals in accordance to local service needs and identified priorities; citizens, (</w:t>
      </w:r>
      <w:r w:rsidR="00B7624E" w:rsidRPr="00512837">
        <w:rPr>
          <w:rFonts w:ascii="Times New Roman" w:hAnsi="Times New Roman"/>
          <w:lang w:val="en-GB"/>
        </w:rPr>
        <w:t>especially</w:t>
      </w:r>
      <w:r w:rsidR="00512837" w:rsidRPr="00512837">
        <w:rPr>
          <w:rFonts w:ascii="Times New Roman" w:hAnsi="Times New Roman"/>
          <w:lang w:val="en-GB"/>
        </w:rPr>
        <w:t xml:space="preserve"> vulnerable social groups) who have benefited from LOD projects, claim to be very satisfied with the service provided by CSO</w:t>
      </w:r>
      <w:r w:rsidR="00186E4A">
        <w:rPr>
          <w:rFonts w:ascii="Times New Roman" w:hAnsi="Times New Roman"/>
          <w:lang w:val="en-GB"/>
        </w:rPr>
        <w:t>s</w:t>
      </w:r>
      <w:r w:rsidR="00512837" w:rsidRPr="00512837">
        <w:rPr>
          <w:rFonts w:ascii="Times New Roman" w:hAnsi="Times New Roman"/>
          <w:lang w:val="en-GB"/>
        </w:rPr>
        <w:t xml:space="preserve"> with support of the municipality during the LOD project. </w:t>
      </w:r>
    </w:p>
    <w:p w:rsidR="005A33A1" w:rsidRDefault="005A33A1" w:rsidP="0069759E">
      <w:pPr>
        <w:spacing w:after="120" w:line="360" w:lineRule="auto"/>
        <w:ind w:right="-8"/>
        <w:jc w:val="both"/>
        <w:rPr>
          <w:rFonts w:ascii="Times New Roman" w:hAnsi="Times New Roman"/>
          <w:b/>
          <w:bCs/>
          <w:szCs w:val="20"/>
          <w:lang w:val="en-GB"/>
        </w:rPr>
      </w:pPr>
    </w:p>
    <w:p w:rsidR="00367ACD" w:rsidRPr="00646419" w:rsidRDefault="00C73B68" w:rsidP="000F588C">
      <w:pPr>
        <w:spacing w:after="120" w:line="360" w:lineRule="auto"/>
        <w:ind w:right="-8"/>
        <w:jc w:val="both"/>
        <w:rPr>
          <w:rFonts w:ascii="Times New Roman" w:hAnsi="Times New Roman"/>
          <w:lang w:val="en-GB"/>
        </w:rPr>
      </w:pPr>
      <w:r>
        <w:rPr>
          <w:rFonts w:ascii="Times New Roman" w:hAnsi="Times New Roman"/>
          <w:b/>
          <w:bCs/>
          <w:szCs w:val="20"/>
          <w:lang w:val="en-GB"/>
        </w:rPr>
        <w:t>S</w:t>
      </w:r>
      <w:r w:rsidR="00B512B0">
        <w:rPr>
          <w:rFonts w:ascii="Times New Roman" w:hAnsi="Times New Roman"/>
          <w:b/>
          <w:bCs/>
          <w:szCs w:val="20"/>
          <w:lang w:val="en-GB"/>
        </w:rPr>
        <w:t>hort–term positive impact in establishing improved relations between local authorities and CSO and in facilitating financing mechanisms for improved service delivery</w:t>
      </w:r>
      <w:r w:rsidR="000F588C">
        <w:rPr>
          <w:rFonts w:ascii="Times New Roman" w:hAnsi="Times New Roman"/>
          <w:b/>
          <w:bCs/>
          <w:szCs w:val="20"/>
          <w:lang w:val="en-GB"/>
        </w:rPr>
        <w:t xml:space="preserve"> is clearly visible in the municipalities assisted by LOD III</w:t>
      </w:r>
      <w:r w:rsidR="00B512B0">
        <w:rPr>
          <w:rFonts w:ascii="Times New Roman" w:hAnsi="Times New Roman"/>
          <w:b/>
          <w:bCs/>
          <w:szCs w:val="20"/>
          <w:lang w:val="en-GB"/>
        </w:rPr>
        <w:t>. There is widespread evidence for those municipalities that quality and quantity of interactions between LSU/CSO have increased</w:t>
      </w:r>
      <w:r w:rsidR="002C2AA7">
        <w:rPr>
          <w:rFonts w:ascii="Times New Roman" w:hAnsi="Times New Roman"/>
          <w:lang w:val="en-GB"/>
        </w:rPr>
        <w:t xml:space="preserve">. Small and medium CSO show </w:t>
      </w:r>
      <w:r w:rsidR="00367ACD" w:rsidRPr="00646419">
        <w:rPr>
          <w:rFonts w:ascii="Times New Roman" w:hAnsi="Times New Roman"/>
          <w:lang w:val="en-GB"/>
        </w:rPr>
        <w:t>improved capacity to formulate and design result-based project proposals</w:t>
      </w:r>
      <w:r w:rsidR="00B512B0">
        <w:rPr>
          <w:rFonts w:ascii="Times New Roman" w:hAnsi="Times New Roman"/>
          <w:lang w:val="en-GB"/>
        </w:rPr>
        <w:t xml:space="preserve"> in the target municipalities. These skills have already </w:t>
      </w:r>
      <w:r w:rsidR="00367ACD" w:rsidRPr="00646419">
        <w:rPr>
          <w:rFonts w:ascii="Times New Roman" w:hAnsi="Times New Roman"/>
          <w:lang w:val="en-GB"/>
        </w:rPr>
        <w:t>enab</w:t>
      </w:r>
      <w:r w:rsidR="00EE05C6">
        <w:rPr>
          <w:rFonts w:ascii="Times New Roman" w:hAnsi="Times New Roman"/>
          <w:lang w:val="en-GB"/>
        </w:rPr>
        <w:t>led some of them to access different</w:t>
      </w:r>
      <w:r w:rsidR="00B7624E">
        <w:rPr>
          <w:rFonts w:ascii="Times New Roman" w:hAnsi="Times New Roman"/>
          <w:lang w:val="en-GB"/>
        </w:rPr>
        <w:t xml:space="preserve"> </w:t>
      </w:r>
      <w:r w:rsidR="00367ACD" w:rsidRPr="00646419">
        <w:rPr>
          <w:rFonts w:ascii="Times New Roman" w:hAnsi="Times New Roman"/>
          <w:lang w:val="en-GB"/>
        </w:rPr>
        <w:lastRenderedPageBreak/>
        <w:t>funding sources: international and national</w:t>
      </w:r>
      <w:r w:rsidR="002C2AA7">
        <w:rPr>
          <w:rFonts w:ascii="Times New Roman" w:hAnsi="Times New Roman"/>
          <w:lang w:val="en-GB"/>
        </w:rPr>
        <w:t>. LSU</w:t>
      </w:r>
      <w:r w:rsidR="00186E4A">
        <w:rPr>
          <w:rFonts w:ascii="Times New Roman" w:hAnsi="Times New Roman"/>
          <w:lang w:val="en-GB"/>
        </w:rPr>
        <w:t>s</w:t>
      </w:r>
      <w:r w:rsidR="002C2AA7">
        <w:rPr>
          <w:rFonts w:ascii="Times New Roman" w:hAnsi="Times New Roman"/>
          <w:lang w:val="en-GB"/>
        </w:rPr>
        <w:t xml:space="preserve"> are</w:t>
      </w:r>
      <w:r w:rsidR="0069759E">
        <w:rPr>
          <w:rFonts w:ascii="Times New Roman" w:hAnsi="Times New Roman"/>
          <w:lang w:val="en-GB"/>
        </w:rPr>
        <w:t xml:space="preserve"> more</w:t>
      </w:r>
      <w:r w:rsidR="002C2AA7">
        <w:rPr>
          <w:rFonts w:ascii="Times New Roman" w:hAnsi="Times New Roman"/>
          <w:lang w:val="en-GB"/>
        </w:rPr>
        <w:t xml:space="preserve"> aware of the benefits of establishing a fluent and transparent relation with CSO</w:t>
      </w:r>
      <w:r w:rsidR="00186E4A">
        <w:rPr>
          <w:rFonts w:ascii="Times New Roman" w:hAnsi="Times New Roman"/>
          <w:lang w:val="en-GB"/>
        </w:rPr>
        <w:t>s</w:t>
      </w:r>
      <w:r w:rsidR="002C2AA7">
        <w:rPr>
          <w:rFonts w:ascii="Times New Roman" w:hAnsi="Times New Roman"/>
          <w:lang w:val="en-GB"/>
        </w:rPr>
        <w:t xml:space="preserve"> to achieve social development</w:t>
      </w:r>
      <w:r w:rsidR="00206C27">
        <w:rPr>
          <w:rFonts w:ascii="Times New Roman" w:hAnsi="Times New Roman"/>
          <w:lang w:val="en-GB"/>
        </w:rPr>
        <w:t xml:space="preserve"> and have gain</w:t>
      </w:r>
      <w:r w:rsidR="00D5434E">
        <w:rPr>
          <w:rFonts w:ascii="Times New Roman" w:hAnsi="Times New Roman"/>
          <w:lang w:val="en-GB"/>
        </w:rPr>
        <w:t>ed</w:t>
      </w:r>
      <w:r w:rsidR="00206C27">
        <w:rPr>
          <w:rFonts w:ascii="Times New Roman" w:hAnsi="Times New Roman"/>
          <w:lang w:val="en-GB"/>
        </w:rPr>
        <w:t xml:space="preserve"> capacity to select and monitor CSO results-based projects linked to strategic priorities of their communities</w:t>
      </w:r>
      <w:r w:rsidR="002C2AA7" w:rsidRPr="00802C21">
        <w:rPr>
          <w:rFonts w:ascii="Times New Roman" w:hAnsi="Times New Roman"/>
          <w:b/>
          <w:bCs/>
          <w:lang w:val="en-GB"/>
        </w:rPr>
        <w:t>.</w:t>
      </w:r>
      <w:r w:rsidR="005A33A1">
        <w:rPr>
          <w:rFonts w:ascii="Times New Roman" w:hAnsi="Times New Roman"/>
          <w:b/>
          <w:bCs/>
          <w:lang w:val="en-GB"/>
        </w:rPr>
        <w:t xml:space="preserve"> Municipalities</w:t>
      </w:r>
      <w:r w:rsidR="00FE5400">
        <w:rPr>
          <w:rFonts w:ascii="Times New Roman" w:hAnsi="Times New Roman"/>
          <w:b/>
          <w:bCs/>
          <w:lang w:val="en-GB"/>
        </w:rPr>
        <w:t xml:space="preserve"> are now better targeting current municipal funds in line with defined local development priorities. </w:t>
      </w:r>
      <w:r w:rsidR="00FE5400" w:rsidRPr="0069759E">
        <w:rPr>
          <w:rFonts w:ascii="Times New Roman" w:hAnsi="Times New Roman"/>
          <w:lang w:val="en-GB"/>
        </w:rPr>
        <w:t xml:space="preserve">This is specially visible in LOD III targeted municipalities which </w:t>
      </w:r>
      <w:r w:rsidR="00367ACD" w:rsidRPr="0069759E">
        <w:rPr>
          <w:rFonts w:ascii="Times New Roman" w:hAnsi="Times New Roman"/>
          <w:lang w:val="en-GB"/>
        </w:rPr>
        <w:t>had already participated in previous LOD phases and in other UNDP projects such as ILDP</w:t>
      </w:r>
      <w:r w:rsidR="0069759E" w:rsidRPr="0069759E">
        <w:rPr>
          <w:rFonts w:ascii="Times New Roman" w:hAnsi="Times New Roman"/>
          <w:lang w:val="en-GB"/>
        </w:rPr>
        <w:t>.</w:t>
      </w:r>
      <w:r w:rsidR="00B7624E">
        <w:rPr>
          <w:rFonts w:ascii="Times New Roman" w:hAnsi="Times New Roman"/>
          <w:lang w:val="en-GB"/>
        </w:rPr>
        <w:t xml:space="preserve"> </w:t>
      </w:r>
      <w:r w:rsidR="0069759E" w:rsidRPr="0069759E">
        <w:rPr>
          <w:rFonts w:ascii="Times New Roman" w:hAnsi="Times New Roman"/>
          <w:lang w:val="en-GB"/>
        </w:rPr>
        <w:t xml:space="preserve">These municipalities, such as Banja Luka, Tesanj and Stari Grad have already used an integrated and participatory approach to the development of their strategic priorities and </w:t>
      </w:r>
      <w:r w:rsidR="00367ACD" w:rsidRPr="0069759E">
        <w:rPr>
          <w:rFonts w:ascii="Times New Roman" w:hAnsi="Times New Roman"/>
          <w:lang w:val="en-GB"/>
        </w:rPr>
        <w:t>show</w:t>
      </w:r>
      <w:r w:rsidR="00367ACD" w:rsidRPr="00646419">
        <w:rPr>
          <w:rFonts w:ascii="Times New Roman" w:hAnsi="Times New Roman"/>
          <w:lang w:val="en-GB"/>
        </w:rPr>
        <w:t xml:space="preserve"> better understanding of the use of LOD </w:t>
      </w:r>
      <w:r w:rsidR="0069759E" w:rsidRPr="00646419">
        <w:rPr>
          <w:rFonts w:ascii="Times New Roman" w:hAnsi="Times New Roman"/>
          <w:lang w:val="en-GB"/>
        </w:rPr>
        <w:t>methodology</w:t>
      </w:r>
      <w:r w:rsidR="005A33A1">
        <w:rPr>
          <w:rFonts w:ascii="Times New Roman" w:hAnsi="Times New Roman"/>
          <w:lang w:val="en-GB"/>
        </w:rPr>
        <w:t>. They</w:t>
      </w:r>
      <w:r w:rsidR="00367ACD" w:rsidRPr="00646419">
        <w:rPr>
          <w:rFonts w:ascii="Times New Roman" w:hAnsi="Times New Roman"/>
          <w:lang w:val="en-GB"/>
        </w:rPr>
        <w:t xml:space="preserve"> have extended the use of LOD to other CSO sources of funding because they understand that LOD brings efficiency and effe</w:t>
      </w:r>
      <w:r w:rsidR="0069759E">
        <w:rPr>
          <w:rFonts w:ascii="Times New Roman" w:hAnsi="Times New Roman"/>
          <w:lang w:val="en-GB"/>
        </w:rPr>
        <w:t>ctiveness to</w:t>
      </w:r>
      <w:r w:rsidR="00367ACD" w:rsidRPr="00646419">
        <w:rPr>
          <w:rFonts w:ascii="Times New Roman" w:hAnsi="Times New Roman"/>
          <w:lang w:val="en-GB"/>
        </w:rPr>
        <w:t xml:space="preserve"> the use of local resources. </w:t>
      </w:r>
    </w:p>
    <w:p w:rsidR="00367ACD" w:rsidRPr="00646419" w:rsidRDefault="00367ACD" w:rsidP="00367ACD">
      <w:pPr>
        <w:spacing w:after="120" w:line="360" w:lineRule="auto"/>
        <w:ind w:right="-8"/>
        <w:jc w:val="both"/>
        <w:rPr>
          <w:rFonts w:ascii="Times New Roman" w:hAnsi="Times New Roman"/>
          <w:lang w:val="en-GB"/>
        </w:rPr>
      </w:pPr>
    </w:p>
    <w:p w:rsidR="00646419" w:rsidRPr="00646419" w:rsidRDefault="00646419" w:rsidP="004C2610">
      <w:pPr>
        <w:spacing w:line="360" w:lineRule="auto"/>
        <w:jc w:val="both"/>
        <w:rPr>
          <w:rFonts w:ascii="Times New Roman" w:hAnsi="Times New Roman"/>
          <w:szCs w:val="20"/>
          <w:lang w:val="en-GB"/>
        </w:rPr>
      </w:pPr>
      <w:r w:rsidRPr="00646419">
        <w:rPr>
          <w:rFonts w:ascii="Times New Roman" w:hAnsi="Times New Roman"/>
          <w:szCs w:val="20"/>
          <w:lang w:val="en-GB"/>
        </w:rPr>
        <w:t xml:space="preserve">However,  </w:t>
      </w:r>
      <w:r w:rsidR="002C2AA7" w:rsidRPr="00802C21">
        <w:rPr>
          <w:rFonts w:ascii="Times New Roman" w:hAnsi="Times New Roman"/>
          <w:b/>
          <w:bCs/>
          <w:szCs w:val="20"/>
          <w:lang w:val="en-GB"/>
        </w:rPr>
        <w:t>some</w:t>
      </w:r>
      <w:r w:rsidR="006849C1">
        <w:rPr>
          <w:rFonts w:ascii="Times New Roman" w:hAnsi="Times New Roman"/>
          <w:b/>
          <w:bCs/>
          <w:szCs w:val="20"/>
          <w:lang w:val="en-GB"/>
        </w:rPr>
        <w:t xml:space="preserve"> </w:t>
      </w:r>
      <w:r w:rsidRPr="00802C21">
        <w:rPr>
          <w:rFonts w:ascii="Times New Roman" w:hAnsi="Times New Roman"/>
          <w:b/>
          <w:bCs/>
          <w:szCs w:val="20"/>
          <w:lang w:val="en-GB"/>
        </w:rPr>
        <w:t xml:space="preserve">external constraints such as the complexity of the </w:t>
      </w:r>
      <w:r w:rsidR="005A33A1">
        <w:rPr>
          <w:rFonts w:ascii="Times New Roman" w:hAnsi="Times New Roman"/>
          <w:b/>
          <w:bCs/>
          <w:szCs w:val="20"/>
          <w:lang w:val="en-GB"/>
        </w:rPr>
        <w:t>legislative</w:t>
      </w:r>
      <w:r w:rsidR="004C2610">
        <w:rPr>
          <w:rFonts w:ascii="Times New Roman" w:hAnsi="Times New Roman"/>
          <w:b/>
          <w:bCs/>
          <w:szCs w:val="20"/>
          <w:lang w:val="en-GB"/>
        </w:rPr>
        <w:t xml:space="preserve"> and institutional </w:t>
      </w:r>
      <w:r w:rsidRPr="00802C21">
        <w:rPr>
          <w:rFonts w:ascii="Times New Roman" w:hAnsi="Times New Roman"/>
          <w:b/>
          <w:bCs/>
          <w:szCs w:val="20"/>
          <w:lang w:val="en-GB"/>
        </w:rPr>
        <w:t xml:space="preserve">environment of Bosnia and Herzegovina </w:t>
      </w:r>
      <w:r w:rsidR="005A33A1">
        <w:rPr>
          <w:rFonts w:ascii="Times New Roman" w:hAnsi="Times New Roman"/>
          <w:b/>
          <w:bCs/>
          <w:szCs w:val="20"/>
          <w:lang w:val="en-GB"/>
        </w:rPr>
        <w:t xml:space="preserve">and the </w:t>
      </w:r>
      <w:r w:rsidRPr="00802C21">
        <w:rPr>
          <w:rFonts w:ascii="Times New Roman" w:hAnsi="Times New Roman"/>
          <w:b/>
          <w:bCs/>
          <w:szCs w:val="20"/>
          <w:lang w:val="en-GB"/>
        </w:rPr>
        <w:t xml:space="preserve"> insufficient</w:t>
      </w:r>
      <w:r w:rsidR="005A33A1">
        <w:rPr>
          <w:rFonts w:ascii="Times New Roman" w:hAnsi="Times New Roman"/>
          <w:b/>
          <w:bCs/>
          <w:szCs w:val="20"/>
          <w:lang w:val="en-GB"/>
        </w:rPr>
        <w:t xml:space="preserve"> political and technical</w:t>
      </w:r>
      <w:r w:rsidRPr="00802C21">
        <w:rPr>
          <w:rFonts w:ascii="Times New Roman" w:hAnsi="Times New Roman"/>
          <w:b/>
          <w:bCs/>
          <w:szCs w:val="20"/>
          <w:lang w:val="en-GB"/>
        </w:rPr>
        <w:t xml:space="preserve"> capacity within the municipalities endanger longer term impact and sustainability prospects</w:t>
      </w:r>
      <w:r w:rsidRPr="00646419">
        <w:rPr>
          <w:rFonts w:ascii="Times New Roman" w:hAnsi="Times New Roman"/>
          <w:szCs w:val="20"/>
          <w:lang w:val="en-GB"/>
        </w:rPr>
        <w:t xml:space="preserve"> needed to substantially alter the development conditions of communities in a meaningful manner. </w:t>
      </w:r>
    </w:p>
    <w:p w:rsidR="007229FE" w:rsidRPr="00646419" w:rsidRDefault="007229FE" w:rsidP="003B35BE">
      <w:pPr>
        <w:spacing w:after="120" w:line="360" w:lineRule="auto"/>
        <w:ind w:right="-8"/>
        <w:jc w:val="both"/>
        <w:rPr>
          <w:rFonts w:ascii="Times New Roman" w:hAnsi="Times New Roman"/>
          <w:lang w:val="en-GB"/>
        </w:rPr>
      </w:pPr>
    </w:p>
    <w:p w:rsidR="007229FE" w:rsidRPr="00646419" w:rsidRDefault="00512837" w:rsidP="009B4395">
      <w:pPr>
        <w:pStyle w:val="ListParagraph"/>
        <w:numPr>
          <w:ilvl w:val="0"/>
          <w:numId w:val="32"/>
        </w:numPr>
        <w:spacing w:after="120" w:line="360" w:lineRule="auto"/>
        <w:ind w:right="-8"/>
        <w:jc w:val="both"/>
        <w:rPr>
          <w:rFonts w:ascii="Times New Roman" w:hAnsi="Times New Roman"/>
          <w:lang w:val="en-GB"/>
        </w:rPr>
      </w:pPr>
      <w:r w:rsidRPr="00646419">
        <w:rPr>
          <w:rFonts w:ascii="Times New Roman" w:hAnsi="Times New Roman"/>
          <w:lang w:val="en-GB"/>
        </w:rPr>
        <w:t>At the State level, the lack of a common framework for the sustainable development of CSO</w:t>
      </w:r>
      <w:r w:rsidR="00186E4A">
        <w:rPr>
          <w:rFonts w:ascii="Times New Roman" w:hAnsi="Times New Roman"/>
          <w:lang w:val="en-GB"/>
        </w:rPr>
        <w:t>s</w:t>
      </w:r>
      <w:r w:rsidRPr="00646419">
        <w:rPr>
          <w:rFonts w:ascii="Times New Roman" w:hAnsi="Times New Roman"/>
          <w:lang w:val="en-GB"/>
        </w:rPr>
        <w:t xml:space="preserve"> in BiH perpetuate</w:t>
      </w:r>
      <w:r w:rsidR="00186E4A">
        <w:rPr>
          <w:rFonts w:ascii="Times New Roman" w:hAnsi="Times New Roman"/>
          <w:lang w:val="en-GB"/>
        </w:rPr>
        <w:t>s</w:t>
      </w:r>
      <w:r w:rsidRPr="00646419">
        <w:rPr>
          <w:rFonts w:ascii="Times New Roman" w:hAnsi="Times New Roman"/>
          <w:lang w:val="en-GB"/>
        </w:rPr>
        <w:t xml:space="preserve"> fragmentation among CSO</w:t>
      </w:r>
      <w:r w:rsidR="00186E4A">
        <w:rPr>
          <w:rFonts w:ascii="Times New Roman" w:hAnsi="Times New Roman"/>
          <w:lang w:val="en-GB"/>
        </w:rPr>
        <w:t>s</w:t>
      </w:r>
      <w:r w:rsidRPr="00646419">
        <w:rPr>
          <w:rFonts w:ascii="Times New Roman" w:hAnsi="Times New Roman"/>
          <w:lang w:val="en-GB"/>
        </w:rPr>
        <w:t xml:space="preserve"> and hamper</w:t>
      </w:r>
      <w:r w:rsidR="00186E4A">
        <w:rPr>
          <w:rFonts w:ascii="Times New Roman" w:hAnsi="Times New Roman"/>
          <w:lang w:val="en-GB"/>
        </w:rPr>
        <w:t>s</w:t>
      </w:r>
      <w:r w:rsidRPr="00646419">
        <w:rPr>
          <w:rFonts w:ascii="Times New Roman" w:hAnsi="Times New Roman"/>
          <w:lang w:val="en-GB"/>
        </w:rPr>
        <w:t xml:space="preserve"> the establishment of standardised requirements for CSO</w:t>
      </w:r>
      <w:r w:rsidR="007B15DE">
        <w:rPr>
          <w:rFonts w:ascii="Times New Roman" w:hAnsi="Times New Roman"/>
          <w:lang w:val="en-GB"/>
        </w:rPr>
        <w:t>’</w:t>
      </w:r>
      <w:r w:rsidR="00305AC3">
        <w:rPr>
          <w:rFonts w:ascii="Times New Roman" w:hAnsi="Times New Roman"/>
          <w:lang w:val="en-GB"/>
        </w:rPr>
        <w:t>s</w:t>
      </w:r>
      <w:r w:rsidRPr="00646419">
        <w:rPr>
          <w:rFonts w:ascii="Times New Roman" w:hAnsi="Times New Roman"/>
          <w:lang w:val="en-GB"/>
        </w:rPr>
        <w:t xml:space="preserve"> service delivery in the social sectors.</w:t>
      </w:r>
    </w:p>
    <w:p w:rsidR="007229FE" w:rsidRPr="00646419" w:rsidRDefault="007229FE" w:rsidP="003B35BE">
      <w:pPr>
        <w:spacing w:after="120" w:line="360" w:lineRule="auto"/>
        <w:ind w:right="-8"/>
        <w:jc w:val="both"/>
        <w:rPr>
          <w:rFonts w:ascii="Times New Roman" w:hAnsi="Times New Roman"/>
          <w:lang w:val="en-GB"/>
        </w:rPr>
      </w:pPr>
    </w:p>
    <w:p w:rsidR="00867F03" w:rsidRPr="00646419" w:rsidRDefault="00512837" w:rsidP="009B4395">
      <w:pPr>
        <w:pStyle w:val="ListParagraph"/>
        <w:numPr>
          <w:ilvl w:val="0"/>
          <w:numId w:val="32"/>
        </w:numPr>
        <w:spacing w:after="120" w:line="360" w:lineRule="auto"/>
        <w:ind w:right="-8"/>
        <w:jc w:val="both"/>
        <w:rPr>
          <w:rFonts w:ascii="Times New Roman" w:hAnsi="Times New Roman"/>
          <w:lang w:val="en-GB"/>
        </w:rPr>
      </w:pPr>
      <w:r w:rsidRPr="00646419">
        <w:rPr>
          <w:rFonts w:ascii="Times New Roman" w:hAnsi="Times New Roman"/>
          <w:lang w:val="en-GB"/>
        </w:rPr>
        <w:t>At the local level,</w:t>
      </w:r>
      <w:r w:rsidR="00AF38E8">
        <w:rPr>
          <w:rFonts w:ascii="Times New Roman" w:hAnsi="Times New Roman"/>
          <w:lang w:val="en-GB"/>
        </w:rPr>
        <w:t xml:space="preserve"> the municipal commitment of</w:t>
      </w:r>
      <w:r w:rsidR="005A33A1">
        <w:rPr>
          <w:rFonts w:ascii="Times New Roman" w:hAnsi="Times New Roman"/>
          <w:lang w:val="en-GB"/>
        </w:rPr>
        <w:t xml:space="preserve"> assisted LSU</w:t>
      </w:r>
      <w:r w:rsidR="00186E4A">
        <w:rPr>
          <w:rFonts w:ascii="Times New Roman" w:hAnsi="Times New Roman"/>
          <w:lang w:val="en-GB"/>
        </w:rPr>
        <w:t>s</w:t>
      </w:r>
      <w:r w:rsidR="00AF38E8">
        <w:rPr>
          <w:rFonts w:ascii="Times New Roman" w:hAnsi="Times New Roman"/>
          <w:lang w:val="en-GB"/>
        </w:rPr>
        <w:t xml:space="preserve"> to institutionalise and integrate the LOD methodology has not yet translated into a substantial increase of municipal funds donated to CSO projects </w:t>
      </w:r>
      <w:r w:rsidR="00716045">
        <w:rPr>
          <w:rFonts w:ascii="Times New Roman" w:hAnsi="Times New Roman"/>
          <w:lang w:val="en-GB"/>
        </w:rPr>
        <w:t>(still less than 10% of the total CSO budget).</w:t>
      </w:r>
      <w:r w:rsidR="00186E4A">
        <w:rPr>
          <w:rFonts w:ascii="Times New Roman" w:hAnsi="Times New Roman"/>
          <w:lang w:val="en-GB"/>
        </w:rPr>
        <w:t xml:space="preserve"> </w:t>
      </w:r>
      <w:r w:rsidR="005A33A1">
        <w:rPr>
          <w:rFonts w:ascii="Times New Roman" w:hAnsi="Times New Roman"/>
          <w:lang w:val="en-GB"/>
        </w:rPr>
        <w:t>LSU</w:t>
      </w:r>
      <w:r w:rsidR="00186E4A">
        <w:rPr>
          <w:rFonts w:ascii="Times New Roman" w:hAnsi="Times New Roman"/>
          <w:lang w:val="en-GB"/>
        </w:rPr>
        <w:t>s</w:t>
      </w:r>
      <w:r w:rsidR="00B7624E">
        <w:rPr>
          <w:rFonts w:ascii="Times New Roman" w:hAnsi="Times New Roman"/>
          <w:lang w:val="en-GB"/>
        </w:rPr>
        <w:t xml:space="preserve"> </w:t>
      </w:r>
      <w:r w:rsidR="006E36D5">
        <w:rPr>
          <w:rFonts w:ascii="Times New Roman" w:hAnsi="Times New Roman"/>
          <w:lang w:val="en-GB"/>
        </w:rPr>
        <w:t xml:space="preserve">claim to be </w:t>
      </w:r>
      <w:r w:rsidR="00FE5400">
        <w:rPr>
          <w:rFonts w:ascii="Times New Roman" w:hAnsi="Times New Roman"/>
          <w:lang w:val="en-GB"/>
        </w:rPr>
        <w:t xml:space="preserve">still </w:t>
      </w:r>
      <w:r w:rsidR="00646419" w:rsidRPr="00646419">
        <w:rPr>
          <w:rFonts w:ascii="Times New Roman" w:hAnsi="Times New Roman"/>
          <w:lang w:val="en-GB"/>
        </w:rPr>
        <w:t xml:space="preserve">politically </w:t>
      </w:r>
      <w:r w:rsidR="002C2AA7">
        <w:rPr>
          <w:rFonts w:ascii="Times New Roman" w:hAnsi="Times New Roman"/>
          <w:lang w:val="en-GB"/>
        </w:rPr>
        <w:t>un</w:t>
      </w:r>
      <w:r w:rsidR="00646419" w:rsidRPr="00646419">
        <w:rPr>
          <w:rFonts w:ascii="Times New Roman" w:hAnsi="Times New Roman"/>
          <w:lang w:val="en-GB"/>
        </w:rPr>
        <w:t xml:space="preserve">able and technically </w:t>
      </w:r>
      <w:r w:rsidR="002C2AA7">
        <w:rPr>
          <w:rFonts w:ascii="Times New Roman" w:hAnsi="Times New Roman"/>
          <w:lang w:val="en-GB"/>
        </w:rPr>
        <w:t>un</w:t>
      </w:r>
      <w:r w:rsidR="00646419" w:rsidRPr="00646419">
        <w:rPr>
          <w:rFonts w:ascii="Times New Roman" w:hAnsi="Times New Roman"/>
          <w:lang w:val="en-GB"/>
        </w:rPr>
        <w:t xml:space="preserve">prepared </w:t>
      </w:r>
      <w:r w:rsidRPr="00646419">
        <w:rPr>
          <w:rFonts w:ascii="Times New Roman" w:hAnsi="Times New Roman"/>
          <w:lang w:val="en-GB"/>
        </w:rPr>
        <w:t>to sustain the benefits of LOD and completely transform old practices, such as direct and regular allocation of funding to CSO</w:t>
      </w:r>
      <w:r w:rsidR="00186E4A">
        <w:rPr>
          <w:rFonts w:ascii="Times New Roman" w:hAnsi="Times New Roman"/>
          <w:lang w:val="en-GB"/>
        </w:rPr>
        <w:t>s</w:t>
      </w:r>
      <w:r w:rsidRPr="00646419">
        <w:rPr>
          <w:rFonts w:ascii="Times New Roman" w:hAnsi="Times New Roman"/>
          <w:lang w:val="en-GB"/>
        </w:rPr>
        <w:t xml:space="preserve"> with "special interest" for the municipality (mainly sport, war veteran and cultural heritage associations) while supporting other CSO</w:t>
      </w:r>
      <w:r w:rsidR="00186E4A">
        <w:rPr>
          <w:rFonts w:ascii="Times New Roman" w:hAnsi="Times New Roman"/>
          <w:lang w:val="en-GB"/>
        </w:rPr>
        <w:t>s</w:t>
      </w:r>
      <w:r w:rsidRPr="00646419">
        <w:rPr>
          <w:rFonts w:ascii="Times New Roman" w:hAnsi="Times New Roman"/>
          <w:lang w:val="en-GB"/>
        </w:rPr>
        <w:t xml:space="preserve"> upon request and with little amounts </w:t>
      </w:r>
      <w:r w:rsidRPr="00646419">
        <w:rPr>
          <w:rFonts w:ascii="Times New Roman" w:hAnsi="Times New Roman"/>
          <w:lang w:val="en-GB"/>
        </w:rPr>
        <w:lastRenderedPageBreak/>
        <w:t xml:space="preserve">of funds, into consistent and transparent use of municipal funds for implementation of strategic goals of local communities. </w:t>
      </w:r>
    </w:p>
    <w:p w:rsidR="00646419" w:rsidRDefault="00646419" w:rsidP="003B35BE">
      <w:pPr>
        <w:spacing w:after="120" w:line="360" w:lineRule="auto"/>
        <w:ind w:right="-8"/>
        <w:jc w:val="both"/>
        <w:rPr>
          <w:rFonts w:ascii="Times New Roman" w:hAnsi="Times New Roman"/>
          <w:lang w:val="en-GB"/>
        </w:rPr>
      </w:pPr>
    </w:p>
    <w:p w:rsidR="00206C27" w:rsidRPr="00967505" w:rsidRDefault="00206C27" w:rsidP="005A33A1">
      <w:pPr>
        <w:spacing w:after="120" w:line="360" w:lineRule="auto"/>
        <w:ind w:right="-8"/>
        <w:jc w:val="both"/>
        <w:rPr>
          <w:rFonts w:ascii="Times New Roman" w:hAnsi="Times New Roman"/>
          <w:b/>
          <w:bCs/>
          <w:lang w:val="en-GB"/>
        </w:rPr>
      </w:pPr>
      <w:r>
        <w:rPr>
          <w:rFonts w:ascii="Times New Roman" w:hAnsi="Times New Roman"/>
          <w:lang w:val="en-GB"/>
        </w:rPr>
        <w:t>While the UNDP has already taken some steps to address these challenges</w:t>
      </w:r>
      <w:r w:rsidR="008E5696">
        <w:rPr>
          <w:rFonts w:ascii="Times New Roman" w:hAnsi="Times New Roman"/>
          <w:lang w:val="en-GB"/>
        </w:rPr>
        <w:t xml:space="preserve"> through efforts put on </w:t>
      </w:r>
      <w:r>
        <w:rPr>
          <w:rFonts w:ascii="Times New Roman" w:hAnsi="Times New Roman"/>
          <w:lang w:val="en-GB"/>
        </w:rPr>
        <w:t>vertical and horizontal integration of LOD methodology</w:t>
      </w:r>
      <w:r w:rsidR="008E5696">
        <w:rPr>
          <w:rFonts w:ascii="Times New Roman" w:hAnsi="Times New Roman"/>
          <w:lang w:val="en-GB"/>
        </w:rPr>
        <w:t xml:space="preserve">, </w:t>
      </w:r>
      <w:r w:rsidR="008E5696" w:rsidRPr="00967505">
        <w:rPr>
          <w:rFonts w:ascii="Times New Roman" w:hAnsi="Times New Roman"/>
          <w:b/>
          <w:bCs/>
          <w:lang w:val="en-GB"/>
        </w:rPr>
        <w:t>further time and resources need to be allocated to institutionalise LOD at all levels of governance within BiH</w:t>
      </w:r>
      <w:r w:rsidR="005A33A1">
        <w:rPr>
          <w:rFonts w:ascii="Times New Roman" w:hAnsi="Times New Roman"/>
          <w:b/>
          <w:bCs/>
          <w:lang w:val="en-GB"/>
        </w:rPr>
        <w:t xml:space="preserve">, as well as to strengthen the commitment of LOD municipalities </w:t>
      </w:r>
      <w:r w:rsidR="008E5696" w:rsidRPr="00967505">
        <w:rPr>
          <w:rFonts w:ascii="Times New Roman" w:hAnsi="Times New Roman"/>
          <w:b/>
          <w:bCs/>
          <w:lang w:val="en-GB"/>
        </w:rPr>
        <w:t>to</w:t>
      </w:r>
      <w:r w:rsidR="005A33A1">
        <w:rPr>
          <w:rFonts w:ascii="Times New Roman" w:hAnsi="Times New Roman"/>
          <w:b/>
          <w:bCs/>
          <w:lang w:val="en-GB"/>
        </w:rPr>
        <w:t xml:space="preserve"> substantially</w:t>
      </w:r>
      <w:r w:rsidR="008E5696" w:rsidRPr="00967505">
        <w:rPr>
          <w:rFonts w:ascii="Times New Roman" w:hAnsi="Times New Roman"/>
          <w:b/>
          <w:bCs/>
          <w:lang w:val="en-GB"/>
        </w:rPr>
        <w:t xml:space="preserve"> increase</w:t>
      </w:r>
      <w:r w:rsidR="005A33A1">
        <w:rPr>
          <w:rFonts w:ascii="Times New Roman" w:hAnsi="Times New Roman"/>
          <w:b/>
          <w:bCs/>
          <w:lang w:val="en-GB"/>
        </w:rPr>
        <w:t xml:space="preserve"> the</w:t>
      </w:r>
      <w:r w:rsidR="008E5696" w:rsidRPr="00967505">
        <w:rPr>
          <w:rFonts w:ascii="Times New Roman" w:hAnsi="Times New Roman"/>
          <w:b/>
          <w:bCs/>
          <w:lang w:val="en-GB"/>
        </w:rPr>
        <w:t xml:space="preserve"> proportion of resources deployed for CSO</w:t>
      </w:r>
      <w:r w:rsidR="006849C1">
        <w:rPr>
          <w:rFonts w:ascii="Times New Roman" w:hAnsi="Times New Roman"/>
          <w:b/>
          <w:bCs/>
          <w:lang w:val="en-GB"/>
        </w:rPr>
        <w:t xml:space="preserve"> </w:t>
      </w:r>
      <w:r w:rsidR="005A33A1">
        <w:rPr>
          <w:rFonts w:ascii="Times New Roman" w:hAnsi="Times New Roman"/>
          <w:b/>
          <w:bCs/>
          <w:lang w:val="en-GB"/>
        </w:rPr>
        <w:t xml:space="preserve">projects through public calls, </w:t>
      </w:r>
      <w:r w:rsidR="00EE05C6" w:rsidRPr="00967505">
        <w:rPr>
          <w:rFonts w:ascii="Times New Roman" w:hAnsi="Times New Roman"/>
          <w:b/>
          <w:bCs/>
          <w:lang w:val="en-GB"/>
        </w:rPr>
        <w:t>so that they can provide quality and results driven services that will contribute to community development</w:t>
      </w:r>
      <w:r w:rsidRPr="00967505">
        <w:rPr>
          <w:rFonts w:ascii="Times New Roman" w:hAnsi="Times New Roman"/>
          <w:b/>
          <w:bCs/>
          <w:lang w:val="en-GB"/>
        </w:rPr>
        <w:t>.</w:t>
      </w:r>
    </w:p>
    <w:p w:rsidR="006C2F56" w:rsidRPr="00CB5A51" w:rsidRDefault="006C2F56" w:rsidP="00AB35FC">
      <w:pPr>
        <w:spacing w:after="120" w:line="360" w:lineRule="auto"/>
        <w:ind w:right="-8"/>
        <w:jc w:val="both"/>
        <w:rPr>
          <w:rFonts w:ascii="Times New Roman" w:hAnsi="Times New Roman"/>
          <w:b/>
          <w:sz w:val="28"/>
          <w:lang w:val="en-GB"/>
        </w:rPr>
      </w:pPr>
    </w:p>
    <w:p w:rsidR="00D90C6B" w:rsidRPr="00CB5A51" w:rsidRDefault="00512837" w:rsidP="003C48A7">
      <w:pPr>
        <w:pBdr>
          <w:bottom w:val="single" w:sz="4" w:space="1" w:color="auto"/>
        </w:pBdr>
        <w:spacing w:after="120" w:line="360" w:lineRule="auto"/>
        <w:ind w:right="-8"/>
        <w:jc w:val="both"/>
        <w:rPr>
          <w:rFonts w:ascii="Times New Roman" w:hAnsi="Times New Roman"/>
          <w:b/>
          <w:lang w:val="en-GB"/>
        </w:rPr>
      </w:pPr>
      <w:r w:rsidRPr="00512837">
        <w:rPr>
          <w:rFonts w:ascii="Times New Roman" w:hAnsi="Times New Roman"/>
          <w:b/>
          <w:lang w:val="en-GB"/>
        </w:rPr>
        <w:t>Lessons Learnt</w:t>
      </w:r>
    </w:p>
    <w:p w:rsidR="003C48A7" w:rsidRPr="00CB5A51" w:rsidRDefault="003C48A7" w:rsidP="003C48A7">
      <w:pPr>
        <w:pStyle w:val="ListParagraph"/>
        <w:spacing w:after="120" w:line="360" w:lineRule="auto"/>
        <w:ind w:left="360" w:right="-8"/>
        <w:jc w:val="both"/>
        <w:rPr>
          <w:rFonts w:ascii="Times New Roman" w:hAnsi="Times New Roman"/>
          <w:lang w:val="en-GB"/>
        </w:rPr>
      </w:pPr>
    </w:p>
    <w:p w:rsidR="00057B0D" w:rsidRDefault="00512837" w:rsidP="009B4395">
      <w:pPr>
        <w:pStyle w:val="ListParagraph"/>
        <w:numPr>
          <w:ilvl w:val="0"/>
          <w:numId w:val="10"/>
        </w:numPr>
        <w:spacing w:after="120" w:line="360" w:lineRule="auto"/>
        <w:ind w:left="360" w:right="-8"/>
        <w:jc w:val="both"/>
        <w:rPr>
          <w:rFonts w:ascii="Times New Roman" w:hAnsi="Times New Roman"/>
          <w:lang w:val="en-GB"/>
        </w:rPr>
      </w:pPr>
      <w:r w:rsidRPr="00512837">
        <w:rPr>
          <w:rFonts w:ascii="Times New Roman" w:hAnsi="Times New Roman"/>
          <w:lang w:val="en-GB"/>
        </w:rPr>
        <w:t>The project design has been enriched with lessons learnt and recommendations identified through internal and external evaluation</w:t>
      </w:r>
      <w:r w:rsidR="00186E4A">
        <w:rPr>
          <w:rFonts w:ascii="Times New Roman" w:hAnsi="Times New Roman"/>
          <w:lang w:val="en-GB"/>
        </w:rPr>
        <w:t>s</w:t>
      </w:r>
      <w:r w:rsidRPr="00512837">
        <w:rPr>
          <w:rFonts w:ascii="Times New Roman" w:hAnsi="Times New Roman"/>
          <w:lang w:val="en-GB"/>
        </w:rPr>
        <w:t xml:space="preserve"> held during and after the completion of LOD previous phases of implementation.</w:t>
      </w:r>
    </w:p>
    <w:p w:rsidR="007B15DE" w:rsidRPr="00CB5A51" w:rsidRDefault="007B15DE" w:rsidP="007B15DE">
      <w:pPr>
        <w:pStyle w:val="ListParagraph"/>
        <w:spacing w:after="120" w:line="360" w:lineRule="auto"/>
        <w:ind w:left="360" w:right="-8"/>
        <w:jc w:val="both"/>
        <w:rPr>
          <w:rFonts w:ascii="Times New Roman" w:hAnsi="Times New Roman"/>
          <w:lang w:val="en-GB"/>
        </w:rPr>
      </w:pPr>
    </w:p>
    <w:p w:rsidR="00D90C6B" w:rsidRDefault="00512837" w:rsidP="009B4395">
      <w:pPr>
        <w:pStyle w:val="ListParagraph"/>
        <w:numPr>
          <w:ilvl w:val="0"/>
          <w:numId w:val="10"/>
        </w:numPr>
        <w:spacing w:after="120" w:line="360" w:lineRule="auto"/>
        <w:ind w:left="360" w:right="-8"/>
        <w:jc w:val="both"/>
        <w:rPr>
          <w:rFonts w:ascii="Times New Roman" w:hAnsi="Times New Roman"/>
          <w:lang w:val="en-GB"/>
        </w:rPr>
      </w:pPr>
      <w:r w:rsidRPr="00512837">
        <w:rPr>
          <w:rFonts w:ascii="Times New Roman" w:hAnsi="Times New Roman"/>
          <w:lang w:val="en-GB"/>
        </w:rPr>
        <w:t xml:space="preserve">The </w:t>
      </w:r>
      <w:r w:rsidRPr="00512837">
        <w:rPr>
          <w:rFonts w:ascii="Times New Roman" w:hAnsi="Times New Roman"/>
          <w:b/>
          <w:lang w:val="en-GB"/>
        </w:rPr>
        <w:t>participatory approach towards development of project outputs</w:t>
      </w:r>
      <w:r w:rsidRPr="00512837">
        <w:rPr>
          <w:rFonts w:ascii="Times New Roman" w:hAnsi="Times New Roman"/>
          <w:lang w:val="en-GB"/>
        </w:rPr>
        <w:t xml:space="preserve"> and the technical and continuous support provided by the </w:t>
      </w:r>
      <w:r w:rsidRPr="00512837">
        <w:rPr>
          <w:rFonts w:ascii="Times New Roman" w:hAnsi="Times New Roman"/>
          <w:b/>
          <w:lang w:val="en-GB"/>
        </w:rPr>
        <w:t>UNDP qualified and experienced project staff</w:t>
      </w:r>
      <w:r w:rsidRPr="00512837">
        <w:rPr>
          <w:rFonts w:ascii="Times New Roman" w:hAnsi="Times New Roman"/>
          <w:lang w:val="en-GB"/>
        </w:rPr>
        <w:t xml:space="preserve"> has enhanced project adequate response to local needs and ownership of results from the stakeholders.</w:t>
      </w:r>
    </w:p>
    <w:p w:rsidR="007B15DE" w:rsidRPr="007B15DE" w:rsidRDefault="007B15DE" w:rsidP="007B15DE">
      <w:pPr>
        <w:spacing w:after="120" w:line="360" w:lineRule="auto"/>
        <w:ind w:right="-8"/>
        <w:jc w:val="both"/>
        <w:rPr>
          <w:rFonts w:ascii="Times New Roman" w:hAnsi="Times New Roman"/>
          <w:lang w:val="en-GB"/>
        </w:rPr>
      </w:pPr>
    </w:p>
    <w:p w:rsidR="00D90C6B" w:rsidRDefault="00512837" w:rsidP="009B4395">
      <w:pPr>
        <w:pStyle w:val="ListParagraph"/>
        <w:numPr>
          <w:ilvl w:val="0"/>
          <w:numId w:val="10"/>
        </w:numPr>
        <w:spacing w:after="120" w:line="360" w:lineRule="auto"/>
        <w:ind w:left="360" w:right="-8"/>
        <w:jc w:val="both"/>
        <w:rPr>
          <w:rFonts w:ascii="Times New Roman" w:hAnsi="Times New Roman"/>
          <w:lang w:val="en-GB"/>
        </w:rPr>
      </w:pPr>
      <w:r w:rsidRPr="00512837">
        <w:rPr>
          <w:rFonts w:ascii="Times New Roman" w:hAnsi="Times New Roman"/>
          <w:lang w:val="en-GB"/>
        </w:rPr>
        <w:t xml:space="preserve">The </w:t>
      </w:r>
      <w:r w:rsidRPr="00512837">
        <w:rPr>
          <w:rFonts w:ascii="Times New Roman" w:hAnsi="Times New Roman"/>
          <w:b/>
          <w:lang w:val="en-GB"/>
        </w:rPr>
        <w:t>project flexible approach</w:t>
      </w:r>
      <w:r w:rsidRPr="00512837">
        <w:rPr>
          <w:rFonts w:ascii="Times New Roman" w:hAnsi="Times New Roman"/>
          <w:lang w:val="en-GB"/>
        </w:rPr>
        <w:t xml:space="preserve"> has enabled programme adaptation to changing circumstances and adequate response to potential risks</w:t>
      </w:r>
      <w:r w:rsidR="007B15DE">
        <w:rPr>
          <w:rFonts w:ascii="Times New Roman" w:hAnsi="Times New Roman"/>
          <w:lang w:val="en-GB"/>
        </w:rPr>
        <w:t>.</w:t>
      </w:r>
    </w:p>
    <w:p w:rsidR="007B15DE" w:rsidRPr="00CB5A51" w:rsidRDefault="007B15DE" w:rsidP="007B15DE">
      <w:pPr>
        <w:pStyle w:val="ListParagraph"/>
        <w:spacing w:after="120" w:line="360" w:lineRule="auto"/>
        <w:ind w:left="360" w:right="-8"/>
        <w:jc w:val="both"/>
        <w:rPr>
          <w:rFonts w:ascii="Times New Roman" w:hAnsi="Times New Roman"/>
          <w:lang w:val="en-GB"/>
        </w:rPr>
      </w:pPr>
    </w:p>
    <w:p w:rsidR="00057B0D" w:rsidRDefault="00512837" w:rsidP="009B4395">
      <w:pPr>
        <w:pStyle w:val="ListParagraph"/>
        <w:numPr>
          <w:ilvl w:val="0"/>
          <w:numId w:val="10"/>
        </w:numPr>
        <w:spacing w:after="120" w:line="360" w:lineRule="auto"/>
        <w:ind w:left="360" w:right="-8"/>
        <w:jc w:val="both"/>
        <w:rPr>
          <w:rFonts w:ascii="Times New Roman" w:hAnsi="Times New Roman"/>
          <w:lang w:val="en-GB"/>
        </w:rPr>
      </w:pPr>
      <w:r w:rsidRPr="00512837">
        <w:rPr>
          <w:rFonts w:ascii="Times New Roman" w:hAnsi="Times New Roman"/>
          <w:lang w:val="en-GB"/>
        </w:rPr>
        <w:t xml:space="preserve">The developed </w:t>
      </w:r>
      <w:r w:rsidRPr="00512837">
        <w:rPr>
          <w:rFonts w:ascii="Times New Roman" w:hAnsi="Times New Roman"/>
          <w:b/>
          <w:lang w:val="en-GB"/>
        </w:rPr>
        <w:t>LOD methodology is considered to be a very comprehensive tool,</w:t>
      </w:r>
      <w:r w:rsidRPr="00512837">
        <w:rPr>
          <w:rFonts w:ascii="Times New Roman" w:hAnsi="Times New Roman"/>
          <w:lang w:val="en-GB"/>
        </w:rPr>
        <w:t xml:space="preserve"> easily understandable and applicable by the project stakeholders.</w:t>
      </w:r>
    </w:p>
    <w:p w:rsidR="007B15DE" w:rsidRPr="00CB5A51" w:rsidRDefault="007B15DE" w:rsidP="007B15DE">
      <w:pPr>
        <w:pStyle w:val="ListParagraph"/>
        <w:spacing w:after="120" w:line="360" w:lineRule="auto"/>
        <w:ind w:left="360" w:right="-8"/>
        <w:jc w:val="both"/>
        <w:rPr>
          <w:rFonts w:ascii="Times New Roman" w:hAnsi="Times New Roman"/>
          <w:lang w:val="en-GB"/>
        </w:rPr>
      </w:pPr>
    </w:p>
    <w:p w:rsidR="00FC4222" w:rsidRDefault="00512837" w:rsidP="009B4395">
      <w:pPr>
        <w:pStyle w:val="ListParagraph"/>
        <w:numPr>
          <w:ilvl w:val="0"/>
          <w:numId w:val="10"/>
        </w:numPr>
        <w:spacing w:after="120" w:line="360" w:lineRule="auto"/>
        <w:ind w:left="360" w:right="-8"/>
        <w:jc w:val="both"/>
        <w:rPr>
          <w:rFonts w:ascii="Times New Roman" w:hAnsi="Times New Roman"/>
          <w:lang w:val="en-GB"/>
        </w:rPr>
      </w:pPr>
      <w:r w:rsidRPr="00512837">
        <w:rPr>
          <w:rFonts w:ascii="Times New Roman" w:hAnsi="Times New Roman"/>
          <w:lang w:val="en-GB"/>
        </w:rPr>
        <w:t xml:space="preserve">LOD </w:t>
      </w:r>
      <w:r w:rsidRPr="00512837">
        <w:rPr>
          <w:rFonts w:ascii="Times New Roman" w:hAnsi="Times New Roman"/>
          <w:b/>
          <w:lang w:val="en-GB"/>
        </w:rPr>
        <w:t>financial and technical support to CSO project</w:t>
      </w:r>
      <w:r w:rsidRPr="00512837">
        <w:rPr>
          <w:rFonts w:ascii="Times New Roman" w:hAnsi="Times New Roman"/>
          <w:lang w:val="en-GB"/>
        </w:rPr>
        <w:t xml:space="preserve"> proposals has helped enhance the capacities of small and medium CSO</w:t>
      </w:r>
      <w:r w:rsidR="00186E4A">
        <w:rPr>
          <w:rFonts w:ascii="Times New Roman" w:hAnsi="Times New Roman"/>
          <w:lang w:val="en-GB"/>
        </w:rPr>
        <w:t>s</w:t>
      </w:r>
      <w:r w:rsidRPr="00512837">
        <w:rPr>
          <w:rFonts w:ascii="Times New Roman" w:hAnsi="Times New Roman"/>
          <w:lang w:val="en-GB"/>
        </w:rPr>
        <w:t xml:space="preserve"> to take, in many cases for the first time, a </w:t>
      </w:r>
      <w:r w:rsidRPr="00512837">
        <w:rPr>
          <w:rFonts w:ascii="Times New Roman" w:hAnsi="Times New Roman"/>
          <w:lang w:val="en-GB"/>
        </w:rPr>
        <w:lastRenderedPageBreak/>
        <w:t>project approach to their initiatives and to be more accountable for the use of municipal funds.</w:t>
      </w:r>
    </w:p>
    <w:p w:rsidR="007B15DE" w:rsidRPr="004A6B50" w:rsidRDefault="007B15DE" w:rsidP="004A6B50">
      <w:pPr>
        <w:spacing w:after="120" w:line="360" w:lineRule="auto"/>
        <w:ind w:right="-8"/>
        <w:jc w:val="both"/>
        <w:rPr>
          <w:rFonts w:ascii="Times New Roman" w:hAnsi="Times New Roman"/>
          <w:lang w:val="en-GB"/>
        </w:rPr>
      </w:pPr>
    </w:p>
    <w:p w:rsidR="00057B0D" w:rsidRDefault="00512837" w:rsidP="009B4395">
      <w:pPr>
        <w:pStyle w:val="ListParagraph"/>
        <w:numPr>
          <w:ilvl w:val="0"/>
          <w:numId w:val="10"/>
        </w:numPr>
        <w:spacing w:after="120" w:line="360" w:lineRule="auto"/>
        <w:ind w:left="360" w:right="-8"/>
        <w:jc w:val="both"/>
        <w:rPr>
          <w:rFonts w:ascii="Times New Roman" w:hAnsi="Times New Roman"/>
          <w:lang w:val="en-GB"/>
        </w:rPr>
      </w:pPr>
      <w:r w:rsidRPr="00512837">
        <w:rPr>
          <w:rFonts w:ascii="Times New Roman" w:hAnsi="Times New Roman"/>
          <w:b/>
          <w:lang w:val="en-GB"/>
        </w:rPr>
        <w:t>LOD co-led planning, monitoring and evaluation processes</w:t>
      </w:r>
      <w:r w:rsidRPr="00512837">
        <w:rPr>
          <w:rFonts w:ascii="Times New Roman" w:hAnsi="Times New Roman"/>
          <w:lang w:val="en-GB"/>
        </w:rPr>
        <w:t xml:space="preserve"> have ensured capacity development of local authorities and community partners.</w:t>
      </w:r>
    </w:p>
    <w:p w:rsidR="007B15DE" w:rsidRPr="00CB5A51" w:rsidRDefault="007B15DE" w:rsidP="007B15DE">
      <w:pPr>
        <w:pStyle w:val="ListParagraph"/>
        <w:spacing w:after="120" w:line="360" w:lineRule="auto"/>
        <w:ind w:left="360" w:right="-8"/>
        <w:jc w:val="both"/>
        <w:rPr>
          <w:rFonts w:ascii="Times New Roman" w:hAnsi="Times New Roman"/>
          <w:lang w:val="en-GB"/>
        </w:rPr>
      </w:pPr>
    </w:p>
    <w:p w:rsidR="007B15DE" w:rsidRPr="0034013B" w:rsidRDefault="00512837" w:rsidP="009B4395">
      <w:pPr>
        <w:pStyle w:val="ListParagraph"/>
        <w:numPr>
          <w:ilvl w:val="0"/>
          <w:numId w:val="10"/>
        </w:numPr>
        <w:spacing w:after="120" w:line="360" w:lineRule="auto"/>
        <w:ind w:left="360" w:right="-8"/>
        <w:jc w:val="both"/>
        <w:rPr>
          <w:rFonts w:ascii="Times New Roman" w:hAnsi="Times New Roman"/>
          <w:lang w:val="en-GB"/>
        </w:rPr>
      </w:pPr>
      <w:r w:rsidRPr="00512837">
        <w:rPr>
          <w:rFonts w:ascii="Times New Roman" w:hAnsi="Times New Roman"/>
          <w:b/>
          <w:lang w:val="en-GB"/>
        </w:rPr>
        <w:t>LOD project time constraints and limited resources only allow for short-term impact</w:t>
      </w:r>
      <w:r w:rsidR="0034013B">
        <w:rPr>
          <w:rFonts w:ascii="Times New Roman" w:hAnsi="Times New Roman"/>
          <w:b/>
          <w:lang w:val="en-GB"/>
        </w:rPr>
        <w:t xml:space="preserve"> related to improved relations between local authorities and CSO</w:t>
      </w:r>
      <w:r w:rsidR="00186E4A">
        <w:rPr>
          <w:rFonts w:ascii="Times New Roman" w:hAnsi="Times New Roman"/>
          <w:b/>
          <w:lang w:val="en-GB"/>
        </w:rPr>
        <w:t>s</w:t>
      </w:r>
      <w:r w:rsidR="0034013B">
        <w:rPr>
          <w:rFonts w:ascii="Times New Roman" w:hAnsi="Times New Roman"/>
          <w:b/>
          <w:lang w:val="en-GB"/>
        </w:rPr>
        <w:t xml:space="preserve"> in terms of improved communication and a more transparent interaction between these two local actors. </w:t>
      </w:r>
      <w:r w:rsidRPr="00512837">
        <w:rPr>
          <w:rFonts w:ascii="Times New Roman" w:hAnsi="Times New Roman"/>
          <w:lang w:val="en-GB"/>
        </w:rPr>
        <w:t>LOD must be seen as a process and a programme to ensure ownership of the LOD idea in the form of sustained commitment and action of local partners.</w:t>
      </w:r>
      <w:r w:rsidR="0034013B">
        <w:rPr>
          <w:rFonts w:ascii="Times New Roman" w:hAnsi="Times New Roman"/>
          <w:lang w:val="en-GB"/>
        </w:rPr>
        <w:t xml:space="preserve"> To improve long term impact and sustainability prospects of LOD</w:t>
      </w:r>
      <w:r w:rsidR="006E6B7A">
        <w:rPr>
          <w:rFonts w:ascii="Times New Roman" w:hAnsi="Times New Roman"/>
          <w:lang w:val="en-GB"/>
        </w:rPr>
        <w:t>, its</w:t>
      </w:r>
      <w:r w:rsidR="002E6F77">
        <w:rPr>
          <w:rFonts w:ascii="Times New Roman" w:hAnsi="Times New Roman"/>
          <w:lang w:val="en-GB"/>
        </w:rPr>
        <w:t xml:space="preserve"> </w:t>
      </w:r>
      <w:r w:rsidR="006E6B7A">
        <w:rPr>
          <w:rFonts w:ascii="Times New Roman" w:hAnsi="Times New Roman"/>
          <w:lang w:val="en-GB"/>
        </w:rPr>
        <w:t>vertical and horizontal promotion should be taken simultaneously</w:t>
      </w:r>
      <w:r w:rsidR="0034013B">
        <w:rPr>
          <w:rFonts w:ascii="Times New Roman" w:hAnsi="Times New Roman"/>
          <w:lang w:val="en-GB"/>
        </w:rPr>
        <w:t>.</w:t>
      </w:r>
    </w:p>
    <w:p w:rsidR="007B15DE" w:rsidRPr="00CB5A51" w:rsidRDefault="007B15DE" w:rsidP="007B15DE">
      <w:pPr>
        <w:pStyle w:val="ListParagraph"/>
        <w:spacing w:after="120" w:line="360" w:lineRule="auto"/>
        <w:ind w:left="360" w:right="-8"/>
        <w:jc w:val="both"/>
        <w:rPr>
          <w:rFonts w:ascii="Times New Roman" w:hAnsi="Times New Roman"/>
          <w:lang w:val="en-GB"/>
        </w:rPr>
      </w:pPr>
    </w:p>
    <w:p w:rsidR="007229FE" w:rsidRPr="00CB5A51" w:rsidRDefault="00512837" w:rsidP="009B4395">
      <w:pPr>
        <w:pStyle w:val="ListParagraph"/>
        <w:numPr>
          <w:ilvl w:val="0"/>
          <w:numId w:val="10"/>
        </w:numPr>
        <w:spacing w:line="360" w:lineRule="auto"/>
        <w:ind w:left="360"/>
        <w:jc w:val="both"/>
        <w:rPr>
          <w:rFonts w:ascii="Times New Roman" w:hAnsi="Times New Roman"/>
          <w:szCs w:val="20"/>
          <w:lang w:val="en-GB"/>
        </w:rPr>
      </w:pPr>
      <w:r w:rsidRPr="00512837">
        <w:rPr>
          <w:rFonts w:ascii="Times New Roman" w:hAnsi="Times New Roman"/>
          <w:b/>
          <w:szCs w:val="20"/>
          <w:lang w:val="en-GB"/>
        </w:rPr>
        <w:t>Advocacy at the State and Entity level to push for formal endorsement of the necessary policy reforms</w:t>
      </w:r>
      <w:r w:rsidRPr="00512837">
        <w:rPr>
          <w:rFonts w:ascii="Times New Roman" w:hAnsi="Times New Roman"/>
          <w:szCs w:val="20"/>
          <w:lang w:val="en-GB"/>
        </w:rPr>
        <w:t>, such as the development of a common strategy for sustainable development of Civil Society in BiH as well as a Central Register of CSO, becomes essential for LOD to be sustained and for the EU to fully rely on the country systems.</w:t>
      </w:r>
    </w:p>
    <w:p w:rsidR="00390105" w:rsidRPr="00CB5A51" w:rsidRDefault="00390105" w:rsidP="007229FE">
      <w:pPr>
        <w:pStyle w:val="ListParagraph"/>
        <w:spacing w:line="360" w:lineRule="auto"/>
        <w:ind w:left="360"/>
        <w:jc w:val="both"/>
        <w:rPr>
          <w:rFonts w:ascii="Times New Roman" w:hAnsi="Times New Roman"/>
          <w:szCs w:val="20"/>
          <w:lang w:val="en-GB"/>
        </w:rPr>
      </w:pPr>
    </w:p>
    <w:p w:rsidR="00C86DC7" w:rsidRPr="00CB5A51" w:rsidRDefault="00512837" w:rsidP="003C48A7">
      <w:pPr>
        <w:pBdr>
          <w:bottom w:val="single" w:sz="4" w:space="1" w:color="auto"/>
        </w:pBdr>
        <w:spacing w:after="120" w:line="360" w:lineRule="auto"/>
        <w:ind w:right="-8"/>
        <w:jc w:val="both"/>
        <w:rPr>
          <w:rFonts w:ascii="Times New Roman" w:hAnsi="Times New Roman"/>
          <w:b/>
          <w:lang w:val="en-GB"/>
        </w:rPr>
      </w:pPr>
      <w:r w:rsidRPr="00512837">
        <w:rPr>
          <w:rFonts w:ascii="Times New Roman" w:hAnsi="Times New Roman"/>
          <w:b/>
          <w:lang w:val="en-GB"/>
        </w:rPr>
        <w:t>General Recommendations</w:t>
      </w:r>
    </w:p>
    <w:p w:rsidR="006C2F56" w:rsidRPr="00CB5A51" w:rsidRDefault="006C2F56" w:rsidP="00A738F7">
      <w:pPr>
        <w:spacing w:after="120" w:line="360" w:lineRule="auto"/>
        <w:ind w:right="-8"/>
        <w:jc w:val="both"/>
        <w:rPr>
          <w:rFonts w:ascii="Times New Roman" w:hAnsi="Times New Roman"/>
          <w:b/>
          <w:sz w:val="28"/>
          <w:lang w:val="en-GB"/>
        </w:rPr>
      </w:pPr>
    </w:p>
    <w:p w:rsidR="00A738F7" w:rsidRPr="00A10730" w:rsidRDefault="00512837" w:rsidP="00A10730">
      <w:pPr>
        <w:spacing w:after="120" w:line="360" w:lineRule="auto"/>
        <w:ind w:right="-6"/>
        <w:jc w:val="both"/>
        <w:rPr>
          <w:rFonts w:ascii="Times New Roman" w:hAnsi="Times New Roman"/>
          <w:i/>
          <w:lang w:val="en-GB"/>
        </w:rPr>
      </w:pPr>
      <w:r w:rsidRPr="00A10730">
        <w:rPr>
          <w:rFonts w:ascii="Times New Roman" w:hAnsi="Times New Roman"/>
          <w:lang w:val="en-GB"/>
        </w:rPr>
        <w:t xml:space="preserve">a) </w:t>
      </w:r>
      <w:r w:rsidR="009B6E61" w:rsidRPr="00A10730">
        <w:rPr>
          <w:rFonts w:ascii="Times New Roman" w:hAnsi="Times New Roman"/>
          <w:lang w:val="en-GB"/>
        </w:rPr>
        <w:t>While the project design is consistent with local needs a</w:t>
      </w:r>
      <w:r w:rsidR="00257725" w:rsidRPr="00A10730">
        <w:rPr>
          <w:rFonts w:ascii="Times New Roman" w:hAnsi="Times New Roman"/>
          <w:lang w:val="en-GB"/>
        </w:rPr>
        <w:t xml:space="preserve">nd the </w:t>
      </w:r>
      <w:r w:rsidR="00A10730" w:rsidRPr="00A10730">
        <w:rPr>
          <w:rFonts w:ascii="Times New Roman" w:hAnsi="Times New Roman"/>
          <w:lang w:val="en-GB"/>
        </w:rPr>
        <w:t xml:space="preserve">LOD intervention logic has been clearly reflected in a logical framework, </w:t>
      </w:r>
      <w:r w:rsidR="00A10730" w:rsidRPr="00A10730">
        <w:rPr>
          <w:rFonts w:ascii="Times New Roman" w:hAnsi="Times New Roman"/>
          <w:szCs w:val="20"/>
          <w:lang w:val="en-GB"/>
        </w:rPr>
        <w:t>the terminology and the different levels of objectives described in the project documents only capture the short-term development results to be produced by the project throughout the project timeframe. In this sense, there is room for improvement and</w:t>
      </w:r>
      <w:r w:rsidR="00A10730" w:rsidRPr="00A10730">
        <w:rPr>
          <w:rFonts w:ascii="Times New Roman" w:hAnsi="Times New Roman"/>
          <w:lang w:val="en-GB"/>
        </w:rPr>
        <w:t xml:space="preserve"> </w:t>
      </w:r>
      <w:r w:rsidR="009B6E61" w:rsidRPr="00A10730">
        <w:rPr>
          <w:rFonts w:ascii="Times New Roman" w:hAnsi="Times New Roman"/>
          <w:lang w:val="en-GB"/>
        </w:rPr>
        <w:t>it is recommended t</w:t>
      </w:r>
      <w:r w:rsidR="0026076F" w:rsidRPr="00A10730">
        <w:rPr>
          <w:rFonts w:ascii="Times New Roman" w:hAnsi="Times New Roman"/>
          <w:lang w:val="en-GB"/>
        </w:rPr>
        <w:t xml:space="preserve">hat the project team </w:t>
      </w:r>
      <w:r w:rsidR="0026076F" w:rsidRPr="00A10730">
        <w:rPr>
          <w:rFonts w:ascii="Times New Roman" w:hAnsi="Times New Roman"/>
          <w:b/>
          <w:lang w:val="en-GB"/>
        </w:rPr>
        <w:t xml:space="preserve">revisits </w:t>
      </w:r>
      <w:r w:rsidR="009B6E61" w:rsidRPr="00A10730">
        <w:rPr>
          <w:rFonts w:ascii="Times New Roman" w:hAnsi="Times New Roman"/>
          <w:b/>
          <w:lang w:val="en-GB"/>
        </w:rPr>
        <w:t>the results framework so as to define</w:t>
      </w:r>
      <w:r w:rsidR="00257725" w:rsidRPr="00A10730">
        <w:rPr>
          <w:rFonts w:ascii="Times New Roman" w:hAnsi="Times New Roman"/>
          <w:b/>
          <w:lang w:val="en-GB"/>
        </w:rPr>
        <w:t xml:space="preserve"> a clear</w:t>
      </w:r>
      <w:r w:rsidR="009B6E61" w:rsidRPr="00A10730">
        <w:rPr>
          <w:rFonts w:ascii="Times New Roman" w:hAnsi="Times New Roman"/>
          <w:b/>
          <w:lang w:val="en-GB"/>
        </w:rPr>
        <w:t xml:space="preserve"> project purpose</w:t>
      </w:r>
      <w:r w:rsidR="009B6E61" w:rsidRPr="00A10730">
        <w:rPr>
          <w:rFonts w:ascii="Times New Roman" w:hAnsi="Times New Roman"/>
          <w:lang w:val="en-GB"/>
        </w:rPr>
        <w:t xml:space="preserve"> (most preferably in</w:t>
      </w:r>
      <w:r w:rsidR="00257725" w:rsidRPr="00A10730">
        <w:rPr>
          <w:rFonts w:ascii="Times New Roman" w:hAnsi="Times New Roman"/>
          <w:lang w:val="en-GB"/>
        </w:rPr>
        <w:t xml:space="preserve"> t</w:t>
      </w:r>
      <w:r w:rsidR="009B6E61" w:rsidRPr="00A10730">
        <w:rPr>
          <w:rFonts w:ascii="Times New Roman" w:hAnsi="Times New Roman"/>
          <w:lang w:val="en-GB"/>
        </w:rPr>
        <w:t xml:space="preserve">he form </w:t>
      </w:r>
      <w:r w:rsidR="00A10730" w:rsidRPr="00A10730">
        <w:rPr>
          <w:rFonts w:ascii="Times New Roman" w:hAnsi="Times New Roman"/>
          <w:lang w:val="en-GB"/>
        </w:rPr>
        <w:t>of an outcome statement</w:t>
      </w:r>
      <w:r w:rsidR="009B6E61" w:rsidRPr="00A10730">
        <w:rPr>
          <w:rFonts w:ascii="Times New Roman" w:hAnsi="Times New Roman"/>
          <w:lang w:val="en-GB"/>
        </w:rPr>
        <w:t xml:space="preserve">) </w:t>
      </w:r>
      <w:r w:rsidR="00257725" w:rsidRPr="00A10730">
        <w:rPr>
          <w:rFonts w:ascii="Times New Roman" w:hAnsi="Times New Roman"/>
          <w:b/>
          <w:lang w:val="en-GB"/>
        </w:rPr>
        <w:t>with smart indicators</w:t>
      </w:r>
      <w:r w:rsidR="0026076F" w:rsidRPr="00A10730">
        <w:rPr>
          <w:rFonts w:ascii="Times New Roman" w:hAnsi="Times New Roman"/>
          <w:lang w:val="en-GB"/>
        </w:rPr>
        <w:t xml:space="preserve">, aimed at reflecting </w:t>
      </w:r>
      <w:r w:rsidR="00BF0A1A" w:rsidRPr="00A10730">
        <w:rPr>
          <w:rFonts w:ascii="Times New Roman" w:hAnsi="Times New Roman"/>
          <w:b/>
          <w:lang w:val="en-GB"/>
        </w:rPr>
        <w:t>the</w:t>
      </w:r>
      <w:r w:rsidR="0026076F" w:rsidRPr="00A10730">
        <w:rPr>
          <w:rFonts w:ascii="Times New Roman" w:hAnsi="Times New Roman"/>
          <w:b/>
          <w:lang w:val="en-GB"/>
        </w:rPr>
        <w:t xml:space="preserve"> unified and mid-term vision of intended changes in the institutional performance or behaviour among the target groups</w:t>
      </w:r>
      <w:r w:rsidR="00A10730" w:rsidRPr="00A10730">
        <w:rPr>
          <w:rFonts w:ascii="Times New Roman" w:hAnsi="Times New Roman"/>
          <w:b/>
          <w:lang w:val="en-GB"/>
        </w:rPr>
        <w:t>,</w:t>
      </w:r>
      <w:r w:rsidR="0026076F" w:rsidRPr="00A10730">
        <w:rPr>
          <w:rFonts w:ascii="Times New Roman" w:hAnsi="Times New Roman"/>
          <w:b/>
          <w:lang w:val="en-GB"/>
        </w:rPr>
        <w:t xml:space="preserve"> </w:t>
      </w:r>
      <w:r w:rsidR="00A10730" w:rsidRPr="00A10730">
        <w:rPr>
          <w:rFonts w:ascii="Times New Roman" w:hAnsi="Times New Roman"/>
          <w:b/>
          <w:lang w:val="en-GB"/>
        </w:rPr>
        <w:t>that is</w:t>
      </w:r>
      <w:r w:rsidR="0026076F" w:rsidRPr="00A10730">
        <w:rPr>
          <w:rFonts w:ascii="Times New Roman" w:hAnsi="Times New Roman"/>
          <w:b/>
          <w:lang w:val="en-GB"/>
        </w:rPr>
        <w:t xml:space="preserve"> to be brought</w:t>
      </w:r>
      <w:r w:rsidR="0026076F" w:rsidRPr="00A10730">
        <w:rPr>
          <w:rFonts w:ascii="Times New Roman" w:hAnsi="Times New Roman"/>
          <w:lang w:val="en-GB"/>
        </w:rPr>
        <w:t xml:space="preserve"> </w:t>
      </w:r>
      <w:r w:rsidRPr="00A10730">
        <w:rPr>
          <w:rFonts w:ascii="Times New Roman" w:hAnsi="Times New Roman"/>
          <w:b/>
          <w:lang w:val="en-GB"/>
        </w:rPr>
        <w:t>by LOD</w:t>
      </w:r>
      <w:r w:rsidR="00967505" w:rsidRPr="00A10730">
        <w:rPr>
          <w:rFonts w:ascii="Times New Roman" w:hAnsi="Times New Roman"/>
          <w:b/>
          <w:lang w:val="en-GB"/>
        </w:rPr>
        <w:t>-type projects</w:t>
      </w:r>
      <w:r w:rsidR="0026076F" w:rsidRPr="00A10730">
        <w:rPr>
          <w:rFonts w:ascii="Times New Roman" w:hAnsi="Times New Roman"/>
          <w:b/>
          <w:lang w:val="en-GB"/>
        </w:rPr>
        <w:t>.</w:t>
      </w:r>
      <w:r w:rsidRPr="00A10730">
        <w:rPr>
          <w:rFonts w:ascii="Times New Roman" w:hAnsi="Times New Roman"/>
          <w:lang w:val="en-GB"/>
        </w:rPr>
        <w:t xml:space="preserve"> </w:t>
      </w:r>
      <w:r w:rsidR="00257725" w:rsidRPr="00A10730">
        <w:rPr>
          <w:rFonts w:ascii="Times New Roman" w:hAnsi="Times New Roman"/>
          <w:lang w:val="en-GB"/>
        </w:rPr>
        <w:t xml:space="preserve">By doing so, all project stakeholders and partners may be able to better understand and assess their </w:t>
      </w:r>
      <w:r w:rsidR="00257725" w:rsidRPr="00A10730">
        <w:rPr>
          <w:rFonts w:ascii="Times New Roman" w:hAnsi="Times New Roman"/>
          <w:lang w:val="en-GB"/>
        </w:rPr>
        <w:lastRenderedPageBreak/>
        <w:t>initiatives, and it may provide programme managers with a</w:t>
      </w:r>
      <w:r w:rsidR="00BF0A1A" w:rsidRPr="00A10730">
        <w:rPr>
          <w:rFonts w:ascii="Times New Roman" w:hAnsi="Times New Roman"/>
          <w:lang w:val="en-GB"/>
        </w:rPr>
        <w:t xml:space="preserve"> more </w:t>
      </w:r>
      <w:r w:rsidR="00D21152" w:rsidRPr="00A10730">
        <w:rPr>
          <w:rFonts w:ascii="Times New Roman" w:hAnsi="Times New Roman"/>
          <w:lang w:val="en-GB"/>
        </w:rPr>
        <w:t xml:space="preserve">solid </w:t>
      </w:r>
      <w:r w:rsidR="00BF0A1A" w:rsidRPr="00A10730">
        <w:rPr>
          <w:rFonts w:ascii="Times New Roman" w:hAnsi="Times New Roman"/>
          <w:lang w:val="en-GB"/>
        </w:rPr>
        <w:t xml:space="preserve">basis to demonstrate </w:t>
      </w:r>
      <w:r w:rsidR="001A4269" w:rsidRPr="00A10730">
        <w:rPr>
          <w:rFonts w:ascii="Times New Roman" w:hAnsi="Times New Roman"/>
          <w:lang w:val="en-GB"/>
        </w:rPr>
        <w:t xml:space="preserve">and measure the project’s attribution of </w:t>
      </w:r>
      <w:r w:rsidR="00BF0A1A" w:rsidRPr="00A10730">
        <w:rPr>
          <w:rFonts w:ascii="Times New Roman" w:hAnsi="Times New Roman"/>
          <w:lang w:val="en-GB"/>
        </w:rPr>
        <w:t>achievements.</w:t>
      </w:r>
    </w:p>
    <w:p w:rsidR="005555C1" w:rsidRPr="00CB5A51" w:rsidRDefault="005555C1" w:rsidP="005555C1">
      <w:pPr>
        <w:pStyle w:val="ListParagraph"/>
        <w:spacing w:after="120" w:line="360" w:lineRule="auto"/>
        <w:ind w:right="-8"/>
        <w:jc w:val="both"/>
        <w:rPr>
          <w:rFonts w:ascii="Times New Roman" w:hAnsi="Times New Roman"/>
          <w:b/>
          <w:lang w:val="en-GB"/>
        </w:rPr>
      </w:pPr>
    </w:p>
    <w:p w:rsidR="00C86DC7" w:rsidRPr="00CB5A51" w:rsidRDefault="00512837" w:rsidP="00A738F7">
      <w:pPr>
        <w:spacing w:after="120" w:line="360" w:lineRule="auto"/>
        <w:ind w:right="-8"/>
        <w:jc w:val="both"/>
        <w:rPr>
          <w:rFonts w:ascii="Times New Roman" w:hAnsi="Times New Roman"/>
          <w:lang w:val="en-GB"/>
        </w:rPr>
      </w:pPr>
      <w:r w:rsidRPr="00512837">
        <w:rPr>
          <w:rFonts w:ascii="Times New Roman" w:hAnsi="Times New Roman"/>
          <w:b/>
          <w:lang w:val="en-GB"/>
        </w:rPr>
        <w:t xml:space="preserve">b) </w:t>
      </w:r>
      <w:r w:rsidR="00BF0A1A">
        <w:rPr>
          <w:rFonts w:ascii="Times New Roman" w:hAnsi="Times New Roman"/>
          <w:b/>
          <w:lang w:val="en-GB"/>
        </w:rPr>
        <w:t xml:space="preserve">In order to maximise the impact prospects of LOD IV and to better enhance </w:t>
      </w:r>
      <w:r w:rsidRPr="00512837">
        <w:rPr>
          <w:rFonts w:ascii="Times New Roman" w:hAnsi="Times New Roman"/>
          <w:lang w:val="en-GB"/>
        </w:rPr>
        <w:t>the LSU</w:t>
      </w:r>
      <w:r w:rsidR="00BF0A1A">
        <w:rPr>
          <w:rFonts w:ascii="Times New Roman" w:hAnsi="Times New Roman"/>
          <w:lang w:val="en-GB"/>
        </w:rPr>
        <w:t>s</w:t>
      </w:r>
      <w:r w:rsidRPr="00512837">
        <w:rPr>
          <w:rFonts w:ascii="Times New Roman" w:hAnsi="Times New Roman"/>
          <w:lang w:val="en-GB"/>
        </w:rPr>
        <w:t xml:space="preserve"> and CSOs’ capacities to embrace </w:t>
      </w:r>
      <w:r w:rsidRPr="00512837">
        <w:rPr>
          <w:rFonts w:ascii="Times New Roman" w:hAnsi="Times New Roman"/>
          <w:b/>
          <w:lang w:val="en-GB"/>
        </w:rPr>
        <w:t>the principle of managing for results</w:t>
      </w:r>
      <w:r w:rsidRPr="00512837">
        <w:rPr>
          <w:rFonts w:ascii="Times New Roman" w:hAnsi="Times New Roman"/>
          <w:lang w:val="en-GB"/>
        </w:rPr>
        <w:t>, starting with their own results-oriented strategies and continuing to focus on results at all stages of the development cycle, it is recommended</w:t>
      </w:r>
      <w:r w:rsidR="00BF0A1A">
        <w:rPr>
          <w:rFonts w:ascii="Times New Roman" w:hAnsi="Times New Roman"/>
          <w:lang w:val="en-GB"/>
        </w:rPr>
        <w:t xml:space="preserve"> that:</w:t>
      </w:r>
    </w:p>
    <w:p w:rsidR="005555C1" w:rsidRPr="00CB5A51" w:rsidRDefault="005555C1" w:rsidP="00A738F7">
      <w:pPr>
        <w:spacing w:after="120" w:line="360" w:lineRule="auto"/>
        <w:ind w:right="-8"/>
        <w:jc w:val="both"/>
        <w:rPr>
          <w:rFonts w:ascii="Times New Roman" w:hAnsi="Times New Roman"/>
          <w:lang w:val="en-GB"/>
        </w:rPr>
      </w:pPr>
    </w:p>
    <w:p w:rsidR="00C86DC7" w:rsidRPr="00CB5A51" w:rsidRDefault="00BF0A1A" w:rsidP="009B4395">
      <w:pPr>
        <w:pStyle w:val="ListParagraph"/>
        <w:numPr>
          <w:ilvl w:val="0"/>
          <w:numId w:val="7"/>
        </w:numPr>
        <w:spacing w:after="120" w:line="360" w:lineRule="auto"/>
        <w:ind w:right="-8"/>
        <w:jc w:val="both"/>
        <w:rPr>
          <w:rFonts w:ascii="Times New Roman" w:hAnsi="Times New Roman"/>
          <w:b/>
          <w:sz w:val="28"/>
          <w:lang w:val="en-GB"/>
        </w:rPr>
      </w:pPr>
      <w:r w:rsidRPr="00C84A4F">
        <w:rPr>
          <w:rFonts w:ascii="Times New Roman" w:hAnsi="Times New Roman"/>
          <w:b/>
          <w:lang w:val="en-GB"/>
        </w:rPr>
        <w:t>LOD IV</w:t>
      </w:r>
      <w:r w:rsidR="007F59CE" w:rsidRPr="00C84A4F">
        <w:rPr>
          <w:rFonts w:ascii="Times New Roman" w:hAnsi="Times New Roman"/>
          <w:b/>
          <w:lang w:val="en-GB"/>
        </w:rPr>
        <w:t xml:space="preserve"> municipal selection process</w:t>
      </w:r>
      <w:r w:rsidR="007F59CE">
        <w:rPr>
          <w:rFonts w:ascii="Times New Roman" w:hAnsi="Times New Roman"/>
          <w:lang w:val="en-GB"/>
        </w:rPr>
        <w:t xml:space="preserve"> </w:t>
      </w:r>
      <w:r w:rsidR="007F59CE" w:rsidRPr="007F59CE">
        <w:rPr>
          <w:rFonts w:ascii="Times New Roman" w:hAnsi="Times New Roman"/>
          <w:b/>
          <w:lang w:val="en-GB"/>
        </w:rPr>
        <w:t>puts a stronger focus on ILDP targeted municipalities,</w:t>
      </w:r>
      <w:r w:rsidR="007F59CE">
        <w:rPr>
          <w:rFonts w:ascii="Times New Roman" w:hAnsi="Times New Roman"/>
          <w:lang w:val="en-GB"/>
        </w:rPr>
        <w:t xml:space="preserve"> when this may be feasible and always within the frames of the competitive selection criteria established for this purpose. LOD impact prospects in these municipalities may be greater since </w:t>
      </w:r>
      <w:r w:rsidR="00512837" w:rsidRPr="00512837">
        <w:rPr>
          <w:rFonts w:ascii="Times New Roman" w:hAnsi="Times New Roman"/>
          <w:lang w:val="en-GB"/>
        </w:rPr>
        <w:t xml:space="preserve">they </w:t>
      </w:r>
      <w:r w:rsidR="004E147B">
        <w:rPr>
          <w:rFonts w:ascii="Times New Roman" w:hAnsi="Times New Roman"/>
          <w:lang w:val="en-GB"/>
        </w:rPr>
        <w:t xml:space="preserve">have </w:t>
      </w:r>
      <w:r w:rsidR="00BA380C">
        <w:rPr>
          <w:rFonts w:ascii="Times New Roman" w:hAnsi="Times New Roman"/>
          <w:lang w:val="en-GB"/>
        </w:rPr>
        <w:t xml:space="preserve">already </w:t>
      </w:r>
      <w:r w:rsidR="007F59CE">
        <w:rPr>
          <w:rFonts w:ascii="Times New Roman" w:hAnsi="Times New Roman"/>
          <w:lang w:val="en-GB"/>
        </w:rPr>
        <w:t>show</w:t>
      </w:r>
      <w:r w:rsidR="004E147B">
        <w:rPr>
          <w:rFonts w:ascii="Times New Roman" w:hAnsi="Times New Roman"/>
          <w:lang w:val="en-GB"/>
        </w:rPr>
        <w:t>ed</w:t>
      </w:r>
      <w:r w:rsidR="007F59CE">
        <w:rPr>
          <w:rFonts w:ascii="Times New Roman" w:hAnsi="Times New Roman"/>
          <w:lang w:val="en-GB"/>
        </w:rPr>
        <w:t xml:space="preserve"> better understanding of the importance to forge close and collaborative relations with CSOs, gained through the development of municipal strategies in </w:t>
      </w:r>
      <w:r w:rsidR="00512837" w:rsidRPr="00512837">
        <w:rPr>
          <w:rFonts w:ascii="Times New Roman" w:hAnsi="Times New Roman"/>
          <w:lang w:val="en-GB"/>
        </w:rPr>
        <w:t>a participatory, inclusive manner, with involvement of CSO representatives and using a results-based approach</w:t>
      </w:r>
      <w:r w:rsidR="007F59CE">
        <w:rPr>
          <w:rFonts w:ascii="Times New Roman" w:hAnsi="Times New Roman"/>
          <w:lang w:val="en-GB"/>
        </w:rPr>
        <w:t xml:space="preserve"> promoted by ILDP support</w:t>
      </w:r>
      <w:r w:rsidR="00512837" w:rsidRPr="00512837">
        <w:rPr>
          <w:rFonts w:ascii="Times New Roman" w:hAnsi="Times New Roman"/>
          <w:lang w:val="en-GB"/>
        </w:rPr>
        <w:t>.</w:t>
      </w:r>
    </w:p>
    <w:p w:rsidR="00DF4AEE" w:rsidRPr="00CB5A51" w:rsidRDefault="00DF4AEE" w:rsidP="00C86DC7">
      <w:pPr>
        <w:pStyle w:val="ListParagraph"/>
        <w:spacing w:after="120" w:line="360" w:lineRule="auto"/>
        <w:ind w:right="-8"/>
        <w:jc w:val="both"/>
        <w:rPr>
          <w:rFonts w:ascii="Times New Roman" w:hAnsi="Times New Roman"/>
          <w:b/>
          <w:sz w:val="28"/>
          <w:lang w:val="en-GB"/>
        </w:rPr>
      </w:pPr>
    </w:p>
    <w:p w:rsidR="00C86DC7" w:rsidRPr="00CB5A51" w:rsidRDefault="00BA380C" w:rsidP="009B4395">
      <w:pPr>
        <w:pStyle w:val="ListParagraph"/>
        <w:numPr>
          <w:ilvl w:val="0"/>
          <w:numId w:val="7"/>
        </w:numPr>
        <w:spacing w:after="120" w:line="360" w:lineRule="auto"/>
        <w:ind w:right="-8"/>
        <w:jc w:val="both"/>
        <w:rPr>
          <w:rFonts w:ascii="Times New Roman" w:hAnsi="Times New Roman"/>
          <w:i/>
          <w:sz w:val="28"/>
          <w:lang w:val="en-GB"/>
        </w:rPr>
      </w:pPr>
      <w:r w:rsidRPr="00BA380C">
        <w:rPr>
          <w:rFonts w:ascii="Times New Roman" w:hAnsi="Times New Roman"/>
          <w:b/>
          <w:lang w:val="en-GB"/>
        </w:rPr>
        <w:t>LOD IV considers extending the project lifecycle to 36 months</w:t>
      </w:r>
      <w:r>
        <w:rPr>
          <w:rFonts w:ascii="Times New Roman" w:hAnsi="Times New Roman"/>
          <w:lang w:val="en-GB"/>
        </w:rPr>
        <w:t xml:space="preserve">, </w:t>
      </w:r>
      <w:r w:rsidR="00512837" w:rsidRPr="00512837">
        <w:rPr>
          <w:rFonts w:ascii="Times New Roman" w:hAnsi="Times New Roman"/>
          <w:lang w:val="en-GB"/>
        </w:rPr>
        <w:t xml:space="preserve">in order to </w:t>
      </w:r>
      <w:r w:rsidR="00656EF3">
        <w:rPr>
          <w:rFonts w:ascii="Times New Roman" w:hAnsi="Times New Roman"/>
          <w:lang w:val="en-GB"/>
        </w:rPr>
        <w:t>ensure consultative support from UNDP to LSU</w:t>
      </w:r>
      <w:r>
        <w:rPr>
          <w:rFonts w:ascii="Times New Roman" w:hAnsi="Times New Roman"/>
          <w:lang w:val="en-GB"/>
        </w:rPr>
        <w:t>s</w:t>
      </w:r>
      <w:r w:rsidR="00656EF3">
        <w:rPr>
          <w:rFonts w:ascii="Times New Roman" w:hAnsi="Times New Roman"/>
          <w:lang w:val="en-GB"/>
        </w:rPr>
        <w:t xml:space="preserve"> and CSOs’</w:t>
      </w:r>
      <w:r w:rsidR="00512837" w:rsidRPr="00512837">
        <w:rPr>
          <w:rFonts w:ascii="Times New Roman" w:hAnsi="Times New Roman"/>
          <w:lang w:val="en-GB"/>
        </w:rPr>
        <w:t xml:space="preserve"> performance during at least two consecutive Budget exercises and the execution of at least two public calls for CSO</w:t>
      </w:r>
      <w:r>
        <w:rPr>
          <w:rFonts w:ascii="Times New Roman" w:hAnsi="Times New Roman"/>
          <w:lang w:val="en-GB"/>
        </w:rPr>
        <w:t>s’</w:t>
      </w:r>
      <w:r w:rsidR="00512837" w:rsidRPr="00512837">
        <w:rPr>
          <w:rFonts w:ascii="Times New Roman" w:hAnsi="Times New Roman"/>
          <w:lang w:val="en-GB"/>
        </w:rPr>
        <w:t xml:space="preserve"> projects</w:t>
      </w:r>
      <w:r w:rsidR="00656EF3">
        <w:rPr>
          <w:rFonts w:ascii="Times New Roman" w:hAnsi="Times New Roman"/>
          <w:lang w:val="en-GB"/>
        </w:rPr>
        <w:t>. A longer timeframe is meant to enhance adequate understanding of LOD principles and strengthen ownership of the methodology by the project counterparts</w:t>
      </w:r>
      <w:r w:rsidR="00512837" w:rsidRPr="00512837">
        <w:rPr>
          <w:rFonts w:ascii="Times New Roman" w:hAnsi="Times New Roman"/>
          <w:lang w:val="en-GB"/>
        </w:rPr>
        <w:t xml:space="preserve">. </w:t>
      </w:r>
      <w:r>
        <w:rPr>
          <w:rFonts w:ascii="Times New Roman" w:hAnsi="Times New Roman"/>
          <w:lang w:val="en-GB"/>
        </w:rPr>
        <w:t>The extension process may also require to allocate additional funds and resources needed to maintain LOD management and operational structures in place</w:t>
      </w:r>
      <w:r w:rsidR="004E147B">
        <w:rPr>
          <w:rFonts w:ascii="Times New Roman" w:hAnsi="Times New Roman"/>
          <w:lang w:val="en-GB"/>
        </w:rPr>
        <w:t xml:space="preserve"> throughout the complete implementation timeframe</w:t>
      </w:r>
      <w:r>
        <w:rPr>
          <w:rFonts w:ascii="Times New Roman" w:hAnsi="Times New Roman"/>
          <w:lang w:val="en-GB"/>
        </w:rPr>
        <w:t>.</w:t>
      </w:r>
    </w:p>
    <w:p w:rsidR="00DF4AEE" w:rsidRPr="00CB5A51" w:rsidRDefault="00DF4AEE" w:rsidP="00C86DC7">
      <w:pPr>
        <w:pStyle w:val="ListParagraph"/>
        <w:spacing w:after="120" w:line="360" w:lineRule="auto"/>
        <w:ind w:right="-8"/>
        <w:jc w:val="both"/>
        <w:rPr>
          <w:rFonts w:ascii="Times New Roman" w:hAnsi="Times New Roman"/>
          <w:b/>
          <w:sz w:val="28"/>
          <w:lang w:val="en-GB"/>
        </w:rPr>
      </w:pPr>
    </w:p>
    <w:p w:rsidR="00A738F7" w:rsidRPr="007306B3" w:rsidRDefault="004E147B" w:rsidP="009B4395">
      <w:pPr>
        <w:pStyle w:val="ListParagraph"/>
        <w:numPr>
          <w:ilvl w:val="0"/>
          <w:numId w:val="7"/>
        </w:numPr>
        <w:spacing w:after="120" w:line="360" w:lineRule="auto"/>
        <w:ind w:right="-8"/>
        <w:jc w:val="both"/>
        <w:rPr>
          <w:rFonts w:ascii="Times New Roman" w:hAnsi="Times New Roman"/>
          <w:b/>
          <w:sz w:val="28"/>
          <w:lang w:val="en-GB"/>
        </w:rPr>
      </w:pPr>
      <w:r>
        <w:rPr>
          <w:rFonts w:ascii="Times New Roman" w:hAnsi="Times New Roman"/>
          <w:lang w:val="en-GB"/>
        </w:rPr>
        <w:t>LOD IV</w:t>
      </w:r>
      <w:r w:rsidRPr="001A4269">
        <w:rPr>
          <w:rFonts w:ascii="Times New Roman" w:hAnsi="Times New Roman"/>
          <w:b/>
          <w:lang w:val="en-GB"/>
        </w:rPr>
        <w:t xml:space="preserve"> </w:t>
      </w:r>
      <w:r w:rsidR="001A4269">
        <w:rPr>
          <w:rFonts w:ascii="Times New Roman" w:hAnsi="Times New Roman"/>
          <w:b/>
          <w:lang w:val="en-GB"/>
        </w:rPr>
        <w:t xml:space="preserve">promotes </w:t>
      </w:r>
      <w:r w:rsidR="00512837" w:rsidRPr="00512837">
        <w:rPr>
          <w:rFonts w:ascii="Times New Roman" w:hAnsi="Times New Roman"/>
          <w:b/>
          <w:lang w:val="en-GB"/>
        </w:rPr>
        <w:t>further commitment from</w:t>
      </w:r>
      <w:r>
        <w:rPr>
          <w:rFonts w:ascii="Times New Roman" w:hAnsi="Times New Roman"/>
          <w:b/>
          <w:lang w:val="en-GB"/>
        </w:rPr>
        <w:t xml:space="preserve"> selected</w:t>
      </w:r>
      <w:r w:rsidR="007306B3">
        <w:rPr>
          <w:rFonts w:ascii="Times New Roman" w:hAnsi="Times New Roman"/>
          <w:b/>
          <w:lang w:val="en-GB"/>
        </w:rPr>
        <w:t xml:space="preserve"> municipalities to increase the proportion of resources to be donated to CSO</w:t>
      </w:r>
      <w:r w:rsidR="001A4269">
        <w:rPr>
          <w:rFonts w:ascii="Times New Roman" w:hAnsi="Times New Roman"/>
          <w:b/>
          <w:lang w:val="en-GB"/>
        </w:rPr>
        <w:t>s’</w:t>
      </w:r>
      <w:r w:rsidR="007306B3">
        <w:rPr>
          <w:rFonts w:ascii="Times New Roman" w:hAnsi="Times New Roman"/>
          <w:b/>
          <w:lang w:val="en-GB"/>
        </w:rPr>
        <w:t xml:space="preserve"> projects through public calls and to </w:t>
      </w:r>
      <w:r w:rsidR="00512837" w:rsidRPr="00512837">
        <w:rPr>
          <w:rFonts w:ascii="Times New Roman" w:hAnsi="Times New Roman"/>
          <w:b/>
          <w:lang w:val="en-GB"/>
        </w:rPr>
        <w:t>make a more efficient use of the LOD Methodology during</w:t>
      </w:r>
      <w:r w:rsidR="004E4F35">
        <w:rPr>
          <w:rFonts w:ascii="Times New Roman" w:hAnsi="Times New Roman"/>
          <w:b/>
          <w:lang w:val="en-GB"/>
        </w:rPr>
        <w:t>, at least, two annual budget exercises</w:t>
      </w:r>
      <w:r w:rsidR="007306B3">
        <w:rPr>
          <w:rFonts w:ascii="Times New Roman" w:hAnsi="Times New Roman"/>
          <w:b/>
          <w:lang w:val="en-GB"/>
        </w:rPr>
        <w:t xml:space="preserve">.  </w:t>
      </w:r>
      <w:r w:rsidR="007306B3" w:rsidRPr="007306B3">
        <w:rPr>
          <w:rFonts w:ascii="Times New Roman" w:hAnsi="Times New Roman"/>
          <w:bCs/>
          <w:lang w:val="en-GB"/>
        </w:rPr>
        <w:t xml:space="preserve">In this sense, </w:t>
      </w:r>
      <w:r w:rsidR="007306B3">
        <w:rPr>
          <w:rFonts w:ascii="Times New Roman" w:hAnsi="Times New Roman"/>
          <w:bCs/>
          <w:lang w:val="en-GB"/>
        </w:rPr>
        <w:t xml:space="preserve">the </w:t>
      </w:r>
      <w:r w:rsidR="007306B3" w:rsidRPr="007306B3">
        <w:rPr>
          <w:rFonts w:ascii="Times New Roman" w:hAnsi="Times New Roman"/>
          <w:bCs/>
          <w:lang w:val="en-GB"/>
        </w:rPr>
        <w:t xml:space="preserve">MoUs signed </w:t>
      </w:r>
      <w:r w:rsidR="007306B3" w:rsidRPr="007306B3">
        <w:rPr>
          <w:rFonts w:ascii="Times New Roman" w:hAnsi="Times New Roman"/>
          <w:bCs/>
          <w:lang w:val="en-GB"/>
        </w:rPr>
        <w:lastRenderedPageBreak/>
        <w:t>with municipalities could include</w:t>
      </w:r>
      <w:r w:rsidR="001A4269">
        <w:rPr>
          <w:rFonts w:ascii="Times New Roman" w:hAnsi="Times New Roman"/>
          <w:bCs/>
          <w:lang w:val="en-GB"/>
        </w:rPr>
        <w:t xml:space="preserve"> </w:t>
      </w:r>
      <w:r w:rsidR="007306B3">
        <w:rPr>
          <w:rFonts w:ascii="Times New Roman" w:hAnsi="Times New Roman"/>
          <w:bCs/>
          <w:lang w:val="en-GB"/>
        </w:rPr>
        <w:t xml:space="preserve">the following </w:t>
      </w:r>
      <w:r w:rsidR="00512837" w:rsidRPr="007306B3">
        <w:rPr>
          <w:rFonts w:ascii="Times New Roman" w:hAnsi="Times New Roman"/>
          <w:bCs/>
          <w:lang w:val="en-GB"/>
        </w:rPr>
        <w:t xml:space="preserve">specific obligations for </w:t>
      </w:r>
      <w:r w:rsidR="007306B3">
        <w:rPr>
          <w:rFonts w:ascii="Times New Roman" w:hAnsi="Times New Roman"/>
          <w:bCs/>
          <w:lang w:val="en-GB"/>
        </w:rPr>
        <w:t>selected LSU</w:t>
      </w:r>
      <w:r w:rsidR="007306B3" w:rsidRPr="007306B3">
        <w:rPr>
          <w:rFonts w:ascii="Times New Roman" w:hAnsi="Times New Roman"/>
          <w:bCs/>
          <w:lang w:val="en-GB"/>
        </w:rPr>
        <w:t>:</w:t>
      </w:r>
    </w:p>
    <w:p w:rsidR="007306B3" w:rsidRPr="007306B3" w:rsidRDefault="007306B3" w:rsidP="007306B3">
      <w:pPr>
        <w:spacing w:after="120" w:line="360" w:lineRule="auto"/>
        <w:ind w:right="-8"/>
        <w:jc w:val="both"/>
        <w:rPr>
          <w:rFonts w:ascii="Times New Roman" w:hAnsi="Times New Roman"/>
          <w:b/>
          <w:sz w:val="28"/>
          <w:lang w:val="en-GB"/>
        </w:rPr>
      </w:pPr>
    </w:p>
    <w:p w:rsidR="00A738F7" w:rsidRPr="007306B3" w:rsidRDefault="00EE05C6" w:rsidP="009B4395">
      <w:pPr>
        <w:pStyle w:val="ListParagraph"/>
        <w:numPr>
          <w:ilvl w:val="1"/>
          <w:numId w:val="6"/>
        </w:numPr>
        <w:spacing w:after="120" w:line="360" w:lineRule="auto"/>
        <w:ind w:left="1037" w:right="-6" w:hanging="357"/>
        <w:jc w:val="both"/>
        <w:rPr>
          <w:rFonts w:ascii="Times New Roman" w:hAnsi="Times New Roman"/>
          <w:b/>
          <w:sz w:val="28"/>
          <w:lang w:val="en-GB"/>
        </w:rPr>
      </w:pPr>
      <w:r>
        <w:rPr>
          <w:rFonts w:ascii="Times New Roman" w:hAnsi="Times New Roman"/>
          <w:lang w:val="en-GB"/>
        </w:rPr>
        <w:t xml:space="preserve">To allocate at least </w:t>
      </w:r>
      <w:r w:rsidR="00512837" w:rsidRPr="00512837">
        <w:rPr>
          <w:rFonts w:ascii="Times New Roman" w:hAnsi="Times New Roman"/>
          <w:b/>
          <w:lang w:val="en-GB"/>
        </w:rPr>
        <w:t xml:space="preserve">20% of the CSO total budget share to </w:t>
      </w:r>
      <w:r>
        <w:rPr>
          <w:rFonts w:ascii="Times New Roman" w:hAnsi="Times New Roman"/>
          <w:b/>
          <w:lang w:val="en-GB"/>
        </w:rPr>
        <w:t xml:space="preserve">CSO projects </w:t>
      </w:r>
      <w:r w:rsidR="007306B3">
        <w:rPr>
          <w:rFonts w:ascii="Times New Roman" w:hAnsi="Times New Roman"/>
          <w:b/>
          <w:lang w:val="en-GB"/>
        </w:rPr>
        <w:t xml:space="preserve">granted </w:t>
      </w:r>
      <w:r w:rsidR="00512837" w:rsidRPr="00512837">
        <w:rPr>
          <w:rFonts w:ascii="Times New Roman" w:hAnsi="Times New Roman"/>
          <w:b/>
          <w:lang w:val="en-GB"/>
        </w:rPr>
        <w:t>through public calls</w:t>
      </w:r>
      <w:r w:rsidR="00F93882">
        <w:rPr>
          <w:rFonts w:ascii="Times New Roman" w:hAnsi="Times New Roman"/>
          <w:b/>
          <w:lang w:val="en-GB"/>
        </w:rPr>
        <w:t xml:space="preserve"> during at least two annual budget exercises</w:t>
      </w:r>
      <w:r w:rsidR="00512837" w:rsidRPr="00512837">
        <w:rPr>
          <w:rFonts w:ascii="Times New Roman" w:hAnsi="Times New Roman"/>
          <w:lang w:val="en-GB"/>
        </w:rPr>
        <w:t>.</w:t>
      </w:r>
    </w:p>
    <w:p w:rsidR="007306B3" w:rsidRPr="00CB5A51" w:rsidRDefault="007306B3" w:rsidP="007306B3">
      <w:pPr>
        <w:pStyle w:val="ListParagraph"/>
        <w:spacing w:after="120" w:line="360" w:lineRule="auto"/>
        <w:ind w:left="1037" w:right="-6"/>
        <w:jc w:val="both"/>
        <w:rPr>
          <w:rFonts w:ascii="Times New Roman" w:hAnsi="Times New Roman"/>
          <w:b/>
          <w:sz w:val="28"/>
          <w:lang w:val="en-GB"/>
        </w:rPr>
      </w:pPr>
    </w:p>
    <w:p w:rsidR="005E2C0A" w:rsidRPr="007306B3" w:rsidRDefault="00EE05C6" w:rsidP="009B4395">
      <w:pPr>
        <w:pStyle w:val="ListParagraph"/>
        <w:numPr>
          <w:ilvl w:val="1"/>
          <w:numId w:val="6"/>
        </w:numPr>
        <w:spacing w:after="120" w:line="360" w:lineRule="auto"/>
        <w:ind w:left="1037" w:right="-6" w:hanging="357"/>
        <w:jc w:val="both"/>
        <w:rPr>
          <w:rFonts w:ascii="Times New Roman" w:hAnsi="Times New Roman"/>
          <w:b/>
          <w:sz w:val="28"/>
          <w:lang w:val="en-GB"/>
        </w:rPr>
      </w:pPr>
      <w:r w:rsidRPr="00A85B35">
        <w:rPr>
          <w:rFonts w:ascii="Times New Roman" w:hAnsi="Times New Roman"/>
          <w:b/>
          <w:lang w:val="en-GB"/>
        </w:rPr>
        <w:t>Public calls</w:t>
      </w:r>
      <w:r w:rsidR="00F93882">
        <w:rPr>
          <w:rFonts w:ascii="Times New Roman" w:hAnsi="Times New Roman"/>
          <w:b/>
          <w:lang w:val="en-GB"/>
        </w:rPr>
        <w:t xml:space="preserve"> launched in at least two consecutive years,</w:t>
      </w:r>
      <w:r w:rsidRPr="00A85B35">
        <w:rPr>
          <w:rFonts w:ascii="Times New Roman" w:hAnsi="Times New Roman"/>
          <w:b/>
          <w:lang w:val="en-GB"/>
        </w:rPr>
        <w:t xml:space="preserve"> to </w:t>
      </w:r>
      <w:r w:rsidR="00A85B35" w:rsidRPr="00A85B35">
        <w:rPr>
          <w:rFonts w:ascii="Times New Roman" w:hAnsi="Times New Roman"/>
          <w:b/>
          <w:lang w:val="en-GB"/>
        </w:rPr>
        <w:t>try to be more specific in the definition of priority areas linked with the development strategies that are to be promoted throughout the call for proposals</w:t>
      </w:r>
      <w:r w:rsidR="00A85B35">
        <w:rPr>
          <w:rFonts w:ascii="Times New Roman" w:hAnsi="Times New Roman"/>
          <w:lang w:val="en-GB"/>
        </w:rPr>
        <w:t xml:space="preserve">, instead of using broad definitions of priority areas which may result in </w:t>
      </w:r>
      <w:r w:rsidR="00512837" w:rsidRPr="00512837">
        <w:rPr>
          <w:rFonts w:ascii="Times New Roman" w:hAnsi="Times New Roman"/>
          <w:lang w:val="en-GB"/>
        </w:rPr>
        <w:t xml:space="preserve">spreading efforts too thinly over too many </w:t>
      </w:r>
      <w:r w:rsidR="00A85B35">
        <w:rPr>
          <w:rFonts w:ascii="Times New Roman" w:hAnsi="Times New Roman"/>
          <w:lang w:val="en-GB"/>
        </w:rPr>
        <w:t xml:space="preserve">strategic </w:t>
      </w:r>
      <w:r w:rsidR="00512837" w:rsidRPr="00512837">
        <w:rPr>
          <w:rFonts w:ascii="Times New Roman" w:hAnsi="Times New Roman"/>
          <w:lang w:val="en-GB"/>
        </w:rPr>
        <w:t xml:space="preserve">sectors. </w:t>
      </w:r>
    </w:p>
    <w:p w:rsidR="007306B3" w:rsidRPr="007306B3" w:rsidDel="005E2C0A" w:rsidRDefault="007306B3" w:rsidP="007306B3">
      <w:pPr>
        <w:spacing w:after="120" w:line="360" w:lineRule="auto"/>
        <w:ind w:right="-6"/>
        <w:jc w:val="both"/>
        <w:rPr>
          <w:rFonts w:ascii="Times New Roman" w:hAnsi="Times New Roman"/>
          <w:b/>
          <w:sz w:val="28"/>
          <w:lang w:val="en-GB"/>
        </w:rPr>
      </w:pPr>
    </w:p>
    <w:p w:rsidR="00236A83" w:rsidRPr="00236A83" w:rsidRDefault="00EE05C6" w:rsidP="009B4395">
      <w:pPr>
        <w:pStyle w:val="ListParagraph"/>
        <w:numPr>
          <w:ilvl w:val="1"/>
          <w:numId w:val="6"/>
        </w:numPr>
        <w:spacing w:after="120" w:line="360" w:lineRule="auto"/>
        <w:ind w:left="1037" w:right="-6" w:hanging="357"/>
        <w:jc w:val="both"/>
        <w:rPr>
          <w:rFonts w:ascii="Times New Roman" w:hAnsi="Times New Roman"/>
          <w:b/>
          <w:sz w:val="28"/>
          <w:lang w:val="en-GB"/>
        </w:rPr>
      </w:pPr>
      <w:r w:rsidRPr="00A85B35">
        <w:rPr>
          <w:rFonts w:ascii="Times New Roman" w:hAnsi="Times New Roman"/>
          <w:b/>
          <w:lang w:val="en-GB"/>
        </w:rPr>
        <w:t>Public calls</w:t>
      </w:r>
      <w:r w:rsidR="00F93882">
        <w:rPr>
          <w:rFonts w:ascii="Times New Roman" w:hAnsi="Times New Roman"/>
          <w:b/>
          <w:lang w:val="en-GB"/>
        </w:rPr>
        <w:t xml:space="preserve"> launched in at least two consecutive years</w:t>
      </w:r>
      <w:r w:rsidRPr="007306B3">
        <w:rPr>
          <w:rFonts w:ascii="Times New Roman" w:hAnsi="Times New Roman"/>
          <w:b/>
          <w:bCs/>
          <w:lang w:val="en-GB"/>
        </w:rPr>
        <w:t xml:space="preserve"> set up a fixed </w:t>
      </w:r>
      <w:r w:rsidR="00512837" w:rsidRPr="007306B3">
        <w:rPr>
          <w:rFonts w:ascii="Times New Roman" w:hAnsi="Times New Roman"/>
          <w:b/>
          <w:bCs/>
          <w:lang w:val="en-GB"/>
        </w:rPr>
        <w:t>minimum threshold for projects of 10,000 KM</w:t>
      </w:r>
      <w:r w:rsidR="00A85B35">
        <w:rPr>
          <w:rFonts w:ascii="Times New Roman" w:hAnsi="Times New Roman"/>
          <w:b/>
          <w:bCs/>
          <w:lang w:val="en-GB"/>
        </w:rPr>
        <w:t xml:space="preserve"> </w:t>
      </w:r>
      <w:r w:rsidR="00512837" w:rsidRPr="00512837">
        <w:rPr>
          <w:rFonts w:ascii="Times New Roman" w:hAnsi="Times New Roman"/>
          <w:lang w:val="en-GB"/>
        </w:rPr>
        <w:t>(as it is re</w:t>
      </w:r>
      <w:r w:rsidR="00956BA0">
        <w:rPr>
          <w:rFonts w:ascii="Times New Roman" w:hAnsi="Times New Roman"/>
          <w:lang w:val="en-GB"/>
        </w:rPr>
        <w:t xml:space="preserve">commended </w:t>
      </w:r>
      <w:r w:rsidR="00512837" w:rsidRPr="00512837">
        <w:rPr>
          <w:rFonts w:ascii="Times New Roman" w:hAnsi="Times New Roman"/>
          <w:lang w:val="en-GB"/>
        </w:rPr>
        <w:t>by LOD)</w:t>
      </w:r>
      <w:r w:rsidR="00305AC3">
        <w:rPr>
          <w:rFonts w:ascii="Times New Roman" w:hAnsi="Times New Roman"/>
          <w:lang w:val="en-GB"/>
        </w:rPr>
        <w:t>,</w:t>
      </w:r>
      <w:r w:rsidR="00956BA0">
        <w:rPr>
          <w:rFonts w:ascii="Times New Roman" w:hAnsi="Times New Roman"/>
          <w:lang w:val="en-GB"/>
        </w:rPr>
        <w:t xml:space="preserve"> </w:t>
      </w:r>
      <w:r w:rsidR="006E36D5">
        <w:rPr>
          <w:rFonts w:ascii="Times New Roman" w:hAnsi="Times New Roman"/>
          <w:lang w:val="en-GB"/>
        </w:rPr>
        <w:t xml:space="preserve">in municipalities where the budget allows for it, </w:t>
      </w:r>
      <w:r w:rsidR="00512837" w:rsidRPr="00512837">
        <w:rPr>
          <w:rFonts w:ascii="Times New Roman" w:hAnsi="Times New Roman"/>
          <w:lang w:val="en-GB"/>
        </w:rPr>
        <w:t xml:space="preserve"> so that</w:t>
      </w:r>
      <w:r w:rsidR="00305AC3">
        <w:rPr>
          <w:rFonts w:ascii="Times New Roman" w:hAnsi="Times New Roman"/>
          <w:lang w:val="en-GB"/>
        </w:rPr>
        <w:t xml:space="preserve"> CSO</w:t>
      </w:r>
      <w:r w:rsidR="00956BA0">
        <w:rPr>
          <w:rFonts w:ascii="Times New Roman" w:hAnsi="Times New Roman"/>
          <w:lang w:val="en-GB"/>
        </w:rPr>
        <w:t>s</w:t>
      </w:r>
      <w:r w:rsidR="00305AC3">
        <w:rPr>
          <w:rFonts w:ascii="Times New Roman" w:hAnsi="Times New Roman"/>
          <w:lang w:val="en-GB"/>
        </w:rPr>
        <w:t xml:space="preserve"> make a real effort in proposing results-driven initiatives</w:t>
      </w:r>
      <w:r w:rsidR="006E36D5">
        <w:rPr>
          <w:rFonts w:ascii="Times New Roman" w:hAnsi="Times New Roman"/>
          <w:lang w:val="en-GB"/>
        </w:rPr>
        <w:t xml:space="preserve">, the evaluation </w:t>
      </w:r>
      <w:r>
        <w:rPr>
          <w:rFonts w:ascii="Times New Roman" w:hAnsi="Times New Roman"/>
          <w:lang w:val="en-GB"/>
        </w:rPr>
        <w:t xml:space="preserve">commissions use the LOD </w:t>
      </w:r>
      <w:r w:rsidR="006E36D5">
        <w:rPr>
          <w:rFonts w:ascii="Times New Roman" w:hAnsi="Times New Roman"/>
          <w:lang w:val="en-GB"/>
        </w:rPr>
        <w:t>selection criteria</w:t>
      </w:r>
      <w:r>
        <w:rPr>
          <w:rFonts w:ascii="Times New Roman" w:hAnsi="Times New Roman"/>
          <w:lang w:val="en-GB"/>
        </w:rPr>
        <w:t xml:space="preserve"> based on the quality of project proposals, </w:t>
      </w:r>
      <w:r w:rsidR="00B512B0">
        <w:rPr>
          <w:rFonts w:ascii="Times New Roman" w:hAnsi="Times New Roman"/>
          <w:lang w:val="en-GB"/>
        </w:rPr>
        <w:t xml:space="preserve">the monitoring teams use their skills to follow up on achievements made, </w:t>
      </w:r>
      <w:r w:rsidR="00512837" w:rsidRPr="00512837">
        <w:rPr>
          <w:rFonts w:ascii="Times New Roman" w:hAnsi="Times New Roman"/>
          <w:lang w:val="en-GB"/>
        </w:rPr>
        <w:t>and the principles of managing for results gain in relevance.</w:t>
      </w:r>
    </w:p>
    <w:p w:rsidR="005555C1" w:rsidRPr="00CB5A51" w:rsidRDefault="005555C1" w:rsidP="005555C1">
      <w:pPr>
        <w:pStyle w:val="ListParagraph"/>
        <w:spacing w:after="120" w:line="360" w:lineRule="auto"/>
        <w:ind w:left="1440" w:right="-8"/>
        <w:jc w:val="both"/>
        <w:rPr>
          <w:rFonts w:ascii="Times New Roman" w:hAnsi="Times New Roman"/>
          <w:lang w:val="en-GB"/>
        </w:rPr>
      </w:pPr>
    </w:p>
    <w:p w:rsidR="00DF4AEE" w:rsidRPr="00CB5A51" w:rsidRDefault="00512837" w:rsidP="009B4395">
      <w:pPr>
        <w:pStyle w:val="ListParagraph"/>
        <w:numPr>
          <w:ilvl w:val="0"/>
          <w:numId w:val="8"/>
        </w:numPr>
        <w:spacing w:after="120" w:line="360" w:lineRule="auto"/>
        <w:ind w:right="-8"/>
        <w:jc w:val="both"/>
        <w:rPr>
          <w:rFonts w:ascii="Times New Roman" w:hAnsi="Times New Roman"/>
          <w:lang w:val="en-GB"/>
        </w:rPr>
      </w:pPr>
      <w:r w:rsidRPr="00512837">
        <w:rPr>
          <w:rFonts w:ascii="Times New Roman" w:hAnsi="Times New Roman"/>
          <w:lang w:val="en-GB"/>
        </w:rPr>
        <w:t>If LOD IV allows for selection of LSU</w:t>
      </w:r>
      <w:r w:rsidR="00186E4A">
        <w:rPr>
          <w:rFonts w:ascii="Times New Roman" w:hAnsi="Times New Roman"/>
          <w:lang w:val="en-GB"/>
        </w:rPr>
        <w:t>s</w:t>
      </w:r>
      <w:r w:rsidRPr="00512837">
        <w:rPr>
          <w:rFonts w:ascii="Times New Roman" w:hAnsi="Times New Roman"/>
          <w:lang w:val="en-GB"/>
        </w:rPr>
        <w:t xml:space="preserve"> that have already participated in previous LOD Phases, </w:t>
      </w:r>
      <w:r w:rsidRPr="00512837">
        <w:rPr>
          <w:rFonts w:ascii="Times New Roman" w:hAnsi="Times New Roman"/>
          <w:b/>
          <w:lang w:val="en-GB"/>
        </w:rPr>
        <w:t xml:space="preserve">to </w:t>
      </w:r>
      <w:r w:rsidR="009027F5">
        <w:rPr>
          <w:rFonts w:ascii="Times New Roman" w:hAnsi="Times New Roman"/>
          <w:b/>
          <w:lang w:val="en-GB"/>
        </w:rPr>
        <w:t xml:space="preserve">promote an </w:t>
      </w:r>
      <w:r w:rsidRPr="00512837">
        <w:rPr>
          <w:rFonts w:ascii="Times New Roman" w:hAnsi="Times New Roman"/>
          <w:b/>
          <w:lang w:val="en-GB"/>
        </w:rPr>
        <w:t>increase</w:t>
      </w:r>
      <w:r w:rsidR="009027F5">
        <w:rPr>
          <w:rFonts w:ascii="Times New Roman" w:hAnsi="Times New Roman"/>
          <w:b/>
          <w:lang w:val="en-GB"/>
        </w:rPr>
        <w:t xml:space="preserve"> of</w:t>
      </w:r>
      <w:r w:rsidRPr="00512837">
        <w:rPr>
          <w:rFonts w:ascii="Times New Roman" w:hAnsi="Times New Roman"/>
          <w:b/>
          <w:lang w:val="en-GB"/>
        </w:rPr>
        <w:t xml:space="preserve"> their co-funding </w:t>
      </w:r>
      <w:r w:rsidR="009027F5">
        <w:rPr>
          <w:rFonts w:ascii="Times New Roman" w:hAnsi="Times New Roman"/>
          <w:b/>
          <w:lang w:val="en-GB"/>
        </w:rPr>
        <w:t xml:space="preserve">of CSOs’ proposals </w:t>
      </w:r>
      <w:r w:rsidRPr="00512837">
        <w:rPr>
          <w:rFonts w:ascii="Times New Roman" w:hAnsi="Times New Roman"/>
          <w:b/>
          <w:lang w:val="en-GB"/>
        </w:rPr>
        <w:t>to at least 40%, and the</w:t>
      </w:r>
      <w:r w:rsidR="009027F5">
        <w:rPr>
          <w:rFonts w:ascii="Times New Roman" w:hAnsi="Times New Roman"/>
          <w:b/>
          <w:lang w:val="en-GB"/>
        </w:rPr>
        <w:t>ir</w:t>
      </w:r>
      <w:r w:rsidRPr="00512837">
        <w:rPr>
          <w:rFonts w:ascii="Times New Roman" w:hAnsi="Times New Roman"/>
          <w:b/>
          <w:lang w:val="en-GB"/>
        </w:rPr>
        <w:t xml:space="preserve"> commitment to maintain a minimum of 30%</w:t>
      </w:r>
      <w:r w:rsidR="009027F5">
        <w:rPr>
          <w:rFonts w:ascii="Times New Roman" w:hAnsi="Times New Roman"/>
          <w:b/>
          <w:lang w:val="en-GB"/>
        </w:rPr>
        <w:t xml:space="preserve"> share</w:t>
      </w:r>
      <w:r w:rsidRPr="00512837">
        <w:rPr>
          <w:rFonts w:ascii="Times New Roman" w:hAnsi="Times New Roman"/>
          <w:b/>
          <w:lang w:val="en-GB"/>
        </w:rPr>
        <w:t xml:space="preserve"> of their </w:t>
      </w:r>
      <w:r w:rsidR="009027F5">
        <w:rPr>
          <w:rFonts w:ascii="Times New Roman" w:hAnsi="Times New Roman"/>
          <w:b/>
          <w:lang w:val="en-GB"/>
        </w:rPr>
        <w:t>total CSOs’ budget to be disbursed through public calls and in accordance to LOD methodology in, at least, two consecutive budget exercises</w:t>
      </w:r>
      <w:r w:rsidRPr="00512837">
        <w:rPr>
          <w:rFonts w:ascii="Times New Roman" w:hAnsi="Times New Roman"/>
          <w:lang w:val="en-GB"/>
        </w:rPr>
        <w:t>.</w:t>
      </w:r>
    </w:p>
    <w:p w:rsidR="005555C1" w:rsidRPr="00CB5A51" w:rsidRDefault="005555C1" w:rsidP="00DF4AEE">
      <w:pPr>
        <w:pStyle w:val="ListParagraph"/>
        <w:spacing w:after="120" w:line="360" w:lineRule="auto"/>
        <w:ind w:right="-8"/>
        <w:jc w:val="both"/>
        <w:rPr>
          <w:rFonts w:ascii="Times New Roman" w:hAnsi="Times New Roman"/>
          <w:lang w:val="en-GB"/>
        </w:rPr>
      </w:pPr>
    </w:p>
    <w:p w:rsidR="007229FE" w:rsidRPr="00CB5A51" w:rsidRDefault="00512837" w:rsidP="00DF4AEE">
      <w:pPr>
        <w:spacing w:after="120" w:line="360" w:lineRule="auto"/>
        <w:ind w:right="-8"/>
        <w:jc w:val="both"/>
        <w:rPr>
          <w:rFonts w:ascii="Times New Roman" w:hAnsi="Times New Roman"/>
          <w:lang w:val="en-GB"/>
        </w:rPr>
      </w:pPr>
      <w:r w:rsidRPr="00512837">
        <w:rPr>
          <w:rFonts w:ascii="Times New Roman" w:hAnsi="Times New Roman"/>
          <w:b/>
          <w:lang w:val="en-GB"/>
        </w:rPr>
        <w:t xml:space="preserve">c) </w:t>
      </w:r>
      <w:r w:rsidR="00C84A4F">
        <w:rPr>
          <w:rFonts w:ascii="Times New Roman" w:hAnsi="Times New Roman"/>
          <w:b/>
          <w:lang w:val="en-GB"/>
        </w:rPr>
        <w:t xml:space="preserve">In order to further promote LOD’s sustainability and the use of the project’s benefits </w:t>
      </w:r>
      <w:r w:rsidRPr="00512837">
        <w:rPr>
          <w:rFonts w:ascii="Times New Roman" w:hAnsi="Times New Roman"/>
          <w:lang w:val="en-GB"/>
        </w:rPr>
        <w:t>beyond the project lifespan, vertically and horizontally,</w:t>
      </w:r>
      <w:r w:rsidR="00C84A4F">
        <w:rPr>
          <w:rFonts w:ascii="Times New Roman" w:hAnsi="Times New Roman"/>
          <w:lang w:val="en-GB"/>
        </w:rPr>
        <w:t xml:space="preserve"> it is recommended:</w:t>
      </w:r>
    </w:p>
    <w:p w:rsidR="005555C1" w:rsidRPr="00CB5A51" w:rsidRDefault="005555C1" w:rsidP="00DF4AEE">
      <w:pPr>
        <w:spacing w:after="120" w:line="360" w:lineRule="auto"/>
        <w:ind w:right="-8"/>
        <w:jc w:val="both"/>
        <w:rPr>
          <w:rFonts w:ascii="Times New Roman" w:hAnsi="Times New Roman"/>
          <w:lang w:val="en-GB"/>
        </w:rPr>
      </w:pPr>
    </w:p>
    <w:p w:rsidR="007306B3" w:rsidRDefault="007306B3" w:rsidP="009B4395">
      <w:pPr>
        <w:pStyle w:val="ListParagraph"/>
        <w:numPr>
          <w:ilvl w:val="0"/>
          <w:numId w:val="9"/>
        </w:numPr>
        <w:spacing w:after="120" w:line="360" w:lineRule="auto"/>
        <w:ind w:right="-8"/>
        <w:jc w:val="both"/>
        <w:rPr>
          <w:rFonts w:ascii="Times New Roman" w:hAnsi="Times New Roman"/>
          <w:lang w:val="en-GB"/>
        </w:rPr>
      </w:pPr>
      <w:r>
        <w:rPr>
          <w:rFonts w:ascii="Times New Roman" w:hAnsi="Times New Roman"/>
          <w:lang w:val="en-GB"/>
        </w:rPr>
        <w:lastRenderedPageBreak/>
        <w:t>To</w:t>
      </w:r>
      <w:r w:rsidR="00EF5361">
        <w:rPr>
          <w:rFonts w:ascii="Times New Roman" w:hAnsi="Times New Roman"/>
          <w:lang w:val="en-GB"/>
        </w:rPr>
        <w:t xml:space="preserve"> continue increasing the CSO’s project proposal writing, strategic planning, fund-raising, absorption and implementation capacities</w:t>
      </w:r>
      <w:r w:rsidR="00236A83">
        <w:rPr>
          <w:rFonts w:ascii="Times New Roman" w:hAnsi="Times New Roman"/>
          <w:lang w:val="en-GB"/>
        </w:rPr>
        <w:t xml:space="preserve"> through training before and after the call for proposals</w:t>
      </w:r>
      <w:r w:rsidR="006E6B7A">
        <w:rPr>
          <w:rFonts w:ascii="Times New Roman" w:hAnsi="Times New Roman"/>
          <w:lang w:val="en-GB"/>
        </w:rPr>
        <w:t xml:space="preserve">, and to </w:t>
      </w:r>
      <w:r w:rsidR="00656EF3" w:rsidRPr="00656EF3">
        <w:rPr>
          <w:rFonts w:ascii="Times New Roman" w:hAnsi="Times New Roman"/>
          <w:b/>
          <w:bCs/>
          <w:lang w:val="en-GB"/>
        </w:rPr>
        <w:t xml:space="preserve">promote the allocation and use of municipal funds to provide </w:t>
      </w:r>
      <w:r w:rsidR="006E6B7A">
        <w:rPr>
          <w:rFonts w:ascii="Times New Roman" w:hAnsi="Times New Roman"/>
          <w:b/>
          <w:bCs/>
          <w:lang w:val="en-GB"/>
        </w:rPr>
        <w:t xml:space="preserve">such </w:t>
      </w:r>
      <w:r w:rsidR="00656EF3" w:rsidRPr="00656EF3">
        <w:rPr>
          <w:rFonts w:ascii="Times New Roman" w:hAnsi="Times New Roman"/>
          <w:b/>
          <w:bCs/>
          <w:lang w:val="en-GB"/>
        </w:rPr>
        <w:t>training to CSO</w:t>
      </w:r>
      <w:r w:rsidR="00186E4A">
        <w:rPr>
          <w:rFonts w:ascii="Times New Roman" w:hAnsi="Times New Roman"/>
          <w:b/>
          <w:bCs/>
          <w:lang w:val="en-GB"/>
        </w:rPr>
        <w:t>s</w:t>
      </w:r>
      <w:r w:rsidR="00656EF3">
        <w:rPr>
          <w:rFonts w:ascii="Times New Roman" w:hAnsi="Times New Roman"/>
          <w:lang w:val="en-GB"/>
        </w:rPr>
        <w:t>.</w:t>
      </w:r>
    </w:p>
    <w:p w:rsidR="00EF5361" w:rsidRDefault="00EF5361" w:rsidP="00EF5361">
      <w:pPr>
        <w:pStyle w:val="ListParagraph"/>
        <w:spacing w:after="120" w:line="360" w:lineRule="auto"/>
        <w:ind w:right="-8"/>
        <w:jc w:val="both"/>
        <w:rPr>
          <w:rFonts w:ascii="Times New Roman" w:hAnsi="Times New Roman"/>
          <w:lang w:val="en-GB"/>
        </w:rPr>
      </w:pPr>
    </w:p>
    <w:p w:rsidR="007229FE" w:rsidRPr="00CB5A51" w:rsidRDefault="00512837" w:rsidP="009B4395">
      <w:pPr>
        <w:pStyle w:val="ListParagraph"/>
        <w:numPr>
          <w:ilvl w:val="0"/>
          <w:numId w:val="9"/>
        </w:numPr>
        <w:spacing w:after="120" w:line="360" w:lineRule="auto"/>
        <w:ind w:right="-8"/>
        <w:jc w:val="both"/>
        <w:rPr>
          <w:rFonts w:ascii="Times New Roman" w:hAnsi="Times New Roman"/>
          <w:lang w:val="en-GB"/>
        </w:rPr>
      </w:pPr>
      <w:r w:rsidRPr="00512837">
        <w:rPr>
          <w:rFonts w:ascii="Times New Roman" w:hAnsi="Times New Roman"/>
          <w:lang w:val="en-GB"/>
        </w:rPr>
        <w:t xml:space="preserve">To continue the </w:t>
      </w:r>
      <w:r w:rsidRPr="00512837">
        <w:rPr>
          <w:rFonts w:ascii="Times New Roman" w:hAnsi="Times New Roman"/>
          <w:b/>
          <w:lang w:val="en-GB"/>
        </w:rPr>
        <w:t>support provided to the Association</w:t>
      </w:r>
      <w:r w:rsidR="00186E4A">
        <w:rPr>
          <w:rFonts w:ascii="Times New Roman" w:hAnsi="Times New Roman"/>
          <w:b/>
          <w:lang w:val="en-GB"/>
        </w:rPr>
        <w:t>s</w:t>
      </w:r>
      <w:r w:rsidRPr="00512837">
        <w:rPr>
          <w:rFonts w:ascii="Times New Roman" w:hAnsi="Times New Roman"/>
          <w:b/>
          <w:lang w:val="en-GB"/>
        </w:rPr>
        <w:t xml:space="preserve"> of Municipalities and Cities through further training in communication and budget planning</w:t>
      </w:r>
      <w:r w:rsidRPr="00512837">
        <w:rPr>
          <w:rFonts w:ascii="Times New Roman" w:hAnsi="Times New Roman"/>
          <w:lang w:val="en-GB"/>
        </w:rPr>
        <w:t xml:space="preserve"> so they can promote LOD methodology vertically and horizontally in the remaining Municipalities that will not be targeted by LOD </w:t>
      </w:r>
      <w:r w:rsidR="00C84A4F">
        <w:rPr>
          <w:rFonts w:ascii="Times New Roman" w:hAnsi="Times New Roman"/>
          <w:lang w:val="en-GB"/>
        </w:rPr>
        <w:t>IV</w:t>
      </w:r>
      <w:r w:rsidRPr="00512837">
        <w:rPr>
          <w:rFonts w:ascii="Times New Roman" w:hAnsi="Times New Roman"/>
          <w:lang w:val="en-GB"/>
        </w:rPr>
        <w:t>.</w:t>
      </w:r>
    </w:p>
    <w:p w:rsidR="005555C1" w:rsidRPr="00CB5A51" w:rsidRDefault="005555C1" w:rsidP="007229FE">
      <w:pPr>
        <w:pStyle w:val="ListParagraph"/>
        <w:spacing w:after="120" w:line="360" w:lineRule="auto"/>
        <w:ind w:right="-8"/>
        <w:jc w:val="both"/>
        <w:rPr>
          <w:rFonts w:ascii="Times New Roman" w:hAnsi="Times New Roman"/>
          <w:lang w:val="en-GB"/>
        </w:rPr>
      </w:pPr>
    </w:p>
    <w:p w:rsidR="00931B09" w:rsidRPr="00F014FF" w:rsidRDefault="00931B09" w:rsidP="009B4395">
      <w:pPr>
        <w:pStyle w:val="CommentText"/>
        <w:numPr>
          <w:ilvl w:val="0"/>
          <w:numId w:val="34"/>
        </w:numPr>
        <w:spacing w:line="360" w:lineRule="auto"/>
        <w:jc w:val="both"/>
      </w:pPr>
      <w:r>
        <w:rPr>
          <w:rFonts w:ascii="Times New Roman" w:hAnsi="Times New Roman" w:cs="Times New Roman"/>
          <w:lang w:val="en-GB"/>
        </w:rPr>
        <w:t>ILDP plans to reach all 10 cantonal governments as participants in a coherent planning system during 2014-2015: In order to</w:t>
      </w:r>
      <w:r w:rsidRPr="00AA64A5">
        <w:rPr>
          <w:rFonts w:ascii="Times New Roman" w:hAnsi="Times New Roman" w:cs="Times New Roman"/>
          <w:lang w:val="en-GB"/>
        </w:rPr>
        <w:t xml:space="preserve"> further engage into vertical promotion of LOD methodology</w:t>
      </w:r>
      <w:r>
        <w:rPr>
          <w:rFonts w:ascii="Times New Roman" w:hAnsi="Times New Roman" w:cs="Times New Roman"/>
          <w:lang w:val="en-GB"/>
        </w:rPr>
        <w:t xml:space="preserve"> and support Cantons’ results-oriented implementation of their strategies and priorities, </w:t>
      </w:r>
      <w:r w:rsidRPr="00931B09">
        <w:rPr>
          <w:rFonts w:ascii="Times New Roman" w:hAnsi="Times New Roman" w:cs="Times New Roman"/>
          <w:b/>
          <w:lang w:val="en-GB"/>
        </w:rPr>
        <w:t>LOD could test out cooperation in at least two of these Cantons in 2014.</w:t>
      </w:r>
      <w:r>
        <w:rPr>
          <w:rFonts w:ascii="Times New Roman" w:hAnsi="Times New Roman" w:cs="Times New Roman"/>
          <w:lang w:val="en-GB"/>
        </w:rPr>
        <w:t xml:space="preserve"> For this purpose, additional funding may </w:t>
      </w:r>
      <w:r w:rsidRPr="00AA64A5">
        <w:rPr>
          <w:rFonts w:ascii="Times New Roman" w:hAnsi="Times New Roman" w:cs="Times New Roman"/>
        </w:rPr>
        <w:t>be necessar</w:t>
      </w:r>
      <w:r>
        <w:rPr>
          <w:rFonts w:ascii="Times New Roman" w:hAnsi="Times New Roman" w:cs="Times New Roman"/>
        </w:rPr>
        <w:t>y.</w:t>
      </w:r>
    </w:p>
    <w:p w:rsidR="002E6F77" w:rsidRDefault="002E6F77" w:rsidP="002E6F77">
      <w:pPr>
        <w:spacing w:after="120" w:line="360" w:lineRule="auto"/>
        <w:ind w:right="-8"/>
        <w:jc w:val="both"/>
        <w:rPr>
          <w:rFonts w:ascii="Times New Roman" w:hAnsi="Times New Roman" w:cs="Times New Roman"/>
          <w:b/>
          <w:lang w:val="en-GB"/>
        </w:rPr>
      </w:pPr>
    </w:p>
    <w:p w:rsidR="00931B09" w:rsidRPr="002E6F77" w:rsidRDefault="00931B09" w:rsidP="009B4395">
      <w:pPr>
        <w:pStyle w:val="ListParagraph"/>
        <w:numPr>
          <w:ilvl w:val="0"/>
          <w:numId w:val="34"/>
        </w:numPr>
        <w:spacing w:after="120" w:line="360" w:lineRule="auto"/>
        <w:ind w:right="-8"/>
        <w:jc w:val="both"/>
        <w:rPr>
          <w:rFonts w:ascii="Times New Roman" w:hAnsi="Times New Roman" w:cs="Times New Roman"/>
          <w:lang w:val="en-GB"/>
        </w:rPr>
      </w:pPr>
      <w:r w:rsidRPr="002E6F77">
        <w:rPr>
          <w:rFonts w:ascii="Times New Roman" w:hAnsi="Times New Roman" w:cs="Times New Roman"/>
          <w:b/>
          <w:lang w:val="en-GB"/>
        </w:rPr>
        <w:t>To develop a standardized training programme on LOD methodology and offer it to all local governments country-wide through the municipal training system structure</w:t>
      </w:r>
      <w:r w:rsidR="00CD655E">
        <w:rPr>
          <w:rFonts w:ascii="Times New Roman" w:hAnsi="Times New Roman" w:cs="Times New Roman"/>
          <w:b/>
          <w:lang w:val="en-GB"/>
        </w:rPr>
        <w:t>s</w:t>
      </w:r>
      <w:r w:rsidRPr="002E6F77">
        <w:rPr>
          <w:rFonts w:ascii="Times New Roman" w:hAnsi="Times New Roman" w:cs="Times New Roman"/>
          <w:lang w:val="en-GB"/>
        </w:rPr>
        <w:t xml:space="preserve"> which have been institutionalised through entity governments and AMCs.</w:t>
      </w:r>
      <w:r w:rsidRPr="002E6F77">
        <w:rPr>
          <w:rFonts w:ascii="Times New Roman" w:hAnsi="Times New Roman" w:cs="Times New Roman"/>
          <w:b/>
          <w:lang w:val="en-GB"/>
        </w:rPr>
        <w:t xml:space="preserve"> </w:t>
      </w:r>
    </w:p>
    <w:p w:rsidR="00931B09" w:rsidRPr="00CB5A51" w:rsidRDefault="00931B09" w:rsidP="00931B09">
      <w:pPr>
        <w:pStyle w:val="ListParagraph"/>
        <w:spacing w:after="120" w:line="360" w:lineRule="auto"/>
        <w:ind w:left="1440" w:right="-8"/>
        <w:jc w:val="both"/>
        <w:rPr>
          <w:rFonts w:ascii="Times New Roman" w:hAnsi="Times New Roman"/>
          <w:lang w:val="en-GB"/>
        </w:rPr>
      </w:pPr>
    </w:p>
    <w:p w:rsidR="00931B09" w:rsidRPr="002E6F77" w:rsidRDefault="00931B09" w:rsidP="009B4395">
      <w:pPr>
        <w:pStyle w:val="ListParagraph"/>
        <w:numPr>
          <w:ilvl w:val="0"/>
          <w:numId w:val="34"/>
        </w:numPr>
        <w:spacing w:after="120" w:line="360" w:lineRule="auto"/>
        <w:ind w:right="-8"/>
        <w:jc w:val="both"/>
        <w:rPr>
          <w:rFonts w:ascii="Times New Roman" w:hAnsi="Times New Roman"/>
          <w:lang w:val="en-GB"/>
        </w:rPr>
      </w:pPr>
      <w:r w:rsidRPr="002E6F77">
        <w:rPr>
          <w:rFonts w:ascii="Times New Roman" w:hAnsi="Times New Roman"/>
          <w:lang w:val="en-GB"/>
        </w:rPr>
        <w:t xml:space="preserve">To convert and offer </w:t>
      </w:r>
      <w:r w:rsidRPr="002E6F77">
        <w:rPr>
          <w:rFonts w:ascii="Times New Roman" w:hAnsi="Times New Roman"/>
          <w:b/>
          <w:lang w:val="en-GB"/>
        </w:rPr>
        <w:t>LOD methodology as e-training</w:t>
      </w:r>
      <w:r w:rsidRPr="002E6F77">
        <w:rPr>
          <w:rFonts w:ascii="Times New Roman" w:hAnsi="Times New Roman"/>
          <w:lang w:val="en-GB"/>
        </w:rPr>
        <w:t xml:space="preserve"> so it becomes more accessible to municipalities and CSO.</w:t>
      </w:r>
    </w:p>
    <w:p w:rsidR="00375048" w:rsidRPr="00931B09" w:rsidRDefault="00375048" w:rsidP="00931B09">
      <w:pPr>
        <w:spacing w:after="120" w:line="360" w:lineRule="auto"/>
        <w:ind w:right="-8"/>
        <w:jc w:val="both"/>
        <w:rPr>
          <w:rFonts w:ascii="Times New Roman" w:hAnsi="Times New Roman"/>
          <w:lang w:val="en-GB"/>
        </w:rPr>
      </w:pPr>
    </w:p>
    <w:p w:rsidR="001B2682" w:rsidRPr="00CB5A51" w:rsidRDefault="00512837" w:rsidP="009B4395">
      <w:pPr>
        <w:pStyle w:val="ListParagraph"/>
        <w:numPr>
          <w:ilvl w:val="0"/>
          <w:numId w:val="31"/>
        </w:numPr>
        <w:spacing w:after="120" w:line="360" w:lineRule="auto"/>
        <w:ind w:right="-8"/>
        <w:jc w:val="both"/>
        <w:rPr>
          <w:rFonts w:ascii="Times New Roman" w:hAnsi="Times New Roman"/>
          <w:lang w:val="en-GB"/>
        </w:rPr>
      </w:pPr>
      <w:r w:rsidRPr="00512837">
        <w:rPr>
          <w:rFonts w:ascii="Times New Roman" w:hAnsi="Times New Roman"/>
          <w:lang w:val="en-GB"/>
        </w:rPr>
        <w:t>To continue the collaboration with TACSO and CBGI making mutual relations greater and the spaces for collaborati</w:t>
      </w:r>
      <w:r w:rsidR="004F4BD3">
        <w:rPr>
          <w:rFonts w:ascii="Times New Roman" w:hAnsi="Times New Roman"/>
          <w:lang w:val="en-GB"/>
        </w:rPr>
        <w:t>on stronger to maximize effects.</w:t>
      </w:r>
    </w:p>
    <w:p w:rsidR="009D4E73" w:rsidRDefault="009D4E73" w:rsidP="004B0A0D">
      <w:pPr>
        <w:spacing w:after="120" w:line="360" w:lineRule="auto"/>
        <w:ind w:right="-8"/>
        <w:jc w:val="both"/>
        <w:rPr>
          <w:rFonts w:ascii="Times New Roman" w:hAnsi="Times New Roman"/>
          <w:b/>
          <w:sz w:val="28"/>
          <w:lang w:val="en-GB"/>
        </w:rPr>
      </w:pPr>
    </w:p>
    <w:p w:rsidR="00931B09" w:rsidRDefault="00931B09" w:rsidP="004B0A0D">
      <w:pPr>
        <w:spacing w:after="120" w:line="360" w:lineRule="auto"/>
        <w:ind w:right="-8"/>
        <w:jc w:val="both"/>
        <w:rPr>
          <w:rFonts w:ascii="Times New Roman" w:hAnsi="Times New Roman"/>
          <w:b/>
          <w:sz w:val="28"/>
          <w:lang w:val="en-GB"/>
        </w:rPr>
      </w:pPr>
    </w:p>
    <w:p w:rsidR="00931B09" w:rsidRDefault="00931B09" w:rsidP="004B0A0D">
      <w:pPr>
        <w:spacing w:after="120" w:line="360" w:lineRule="auto"/>
        <w:ind w:right="-8"/>
        <w:jc w:val="both"/>
        <w:rPr>
          <w:rFonts w:ascii="Times New Roman" w:hAnsi="Times New Roman"/>
          <w:b/>
          <w:sz w:val="28"/>
          <w:lang w:val="en-GB"/>
        </w:rPr>
      </w:pPr>
    </w:p>
    <w:p w:rsidR="006C2F56" w:rsidRPr="00CB5A51" w:rsidRDefault="00512837" w:rsidP="003C48A7">
      <w:pPr>
        <w:pBdr>
          <w:bottom w:val="single" w:sz="4" w:space="1" w:color="auto"/>
        </w:pBdr>
        <w:spacing w:after="120" w:line="360" w:lineRule="auto"/>
        <w:ind w:right="-8"/>
        <w:jc w:val="both"/>
        <w:rPr>
          <w:rFonts w:ascii="Times New Roman" w:hAnsi="Times New Roman"/>
          <w:b/>
          <w:lang w:val="en-GB"/>
        </w:rPr>
      </w:pPr>
      <w:r w:rsidRPr="00512837">
        <w:rPr>
          <w:rFonts w:ascii="Times New Roman" w:hAnsi="Times New Roman"/>
          <w:b/>
          <w:lang w:val="en-GB"/>
        </w:rPr>
        <w:lastRenderedPageBreak/>
        <w:t>Recommendations for further programmatic steps</w:t>
      </w:r>
    </w:p>
    <w:p w:rsidR="005555C1" w:rsidRPr="00CB5A51" w:rsidRDefault="005555C1" w:rsidP="004B0A0D">
      <w:pPr>
        <w:spacing w:after="120" w:line="360" w:lineRule="auto"/>
        <w:ind w:right="-8"/>
        <w:jc w:val="both"/>
        <w:rPr>
          <w:rFonts w:ascii="Times New Roman" w:hAnsi="Times New Roman"/>
          <w:b/>
          <w:sz w:val="28"/>
          <w:lang w:val="en-GB"/>
        </w:rPr>
      </w:pPr>
    </w:p>
    <w:p w:rsidR="00271DB8" w:rsidRDefault="005D3A54" w:rsidP="009B4395">
      <w:pPr>
        <w:pStyle w:val="CommentText"/>
        <w:numPr>
          <w:ilvl w:val="0"/>
          <w:numId w:val="33"/>
        </w:numPr>
        <w:spacing w:line="360" w:lineRule="auto"/>
        <w:jc w:val="both"/>
        <w:rPr>
          <w:rFonts w:ascii="Times New Roman" w:hAnsi="Times New Roman"/>
          <w:lang w:val="en-GB"/>
        </w:rPr>
      </w:pPr>
      <w:r w:rsidRPr="008B49FB">
        <w:rPr>
          <w:rFonts w:ascii="Times New Roman" w:hAnsi="Times New Roman"/>
          <w:b/>
          <w:bCs/>
          <w:lang w:val="en-GB"/>
        </w:rPr>
        <w:t>Further up-</w:t>
      </w:r>
      <w:r w:rsidR="0098614F" w:rsidRPr="008B49FB">
        <w:rPr>
          <w:rFonts w:ascii="Times New Roman" w:hAnsi="Times New Roman"/>
          <w:b/>
          <w:bCs/>
          <w:lang w:val="en-GB"/>
        </w:rPr>
        <w:t>scaling of harmonise</w:t>
      </w:r>
      <w:r w:rsidR="008200C1">
        <w:rPr>
          <w:rFonts w:ascii="Times New Roman" w:hAnsi="Times New Roman"/>
          <w:b/>
          <w:bCs/>
          <w:lang w:val="en-GB"/>
        </w:rPr>
        <w:t>d</w:t>
      </w:r>
      <w:r w:rsidR="0098614F" w:rsidRPr="008B49FB">
        <w:rPr>
          <w:rFonts w:ascii="Times New Roman" w:hAnsi="Times New Roman"/>
          <w:b/>
          <w:bCs/>
          <w:lang w:val="en-GB"/>
        </w:rPr>
        <w:t xml:space="preserve"> procedures for disbursement of funds to CSOs in accordance </w:t>
      </w:r>
      <w:r w:rsidR="00DF23F6">
        <w:rPr>
          <w:rFonts w:ascii="Times New Roman" w:hAnsi="Times New Roman"/>
          <w:b/>
          <w:bCs/>
          <w:lang w:val="en-GB"/>
        </w:rPr>
        <w:t>with</w:t>
      </w:r>
      <w:r w:rsidR="0098614F" w:rsidRPr="008B49FB">
        <w:rPr>
          <w:rFonts w:ascii="Times New Roman" w:hAnsi="Times New Roman"/>
          <w:b/>
          <w:bCs/>
          <w:lang w:val="en-GB"/>
        </w:rPr>
        <w:t xml:space="preserve"> LOD methodology needs to continue, so as to reach the different government levels</w:t>
      </w:r>
      <w:r w:rsidR="00CF3ECD" w:rsidRPr="005C3146">
        <w:rPr>
          <w:rFonts w:ascii="Times New Roman" w:hAnsi="Times New Roman"/>
          <w:lang w:val="en-GB"/>
        </w:rPr>
        <w:t xml:space="preserve"> and to influence the establishment of a comprehensive institutional framework of cooperation between the government and CSOs</w:t>
      </w:r>
      <w:r w:rsidR="0098614F" w:rsidRPr="005C3146">
        <w:rPr>
          <w:rFonts w:ascii="Times New Roman" w:hAnsi="Times New Roman"/>
          <w:lang w:val="en-GB"/>
        </w:rPr>
        <w:t xml:space="preserve">. </w:t>
      </w:r>
      <w:r w:rsidR="006E6B7A" w:rsidRPr="005C3146">
        <w:rPr>
          <w:rFonts w:ascii="Times New Roman" w:hAnsi="Times New Roman"/>
          <w:lang w:val="en-GB"/>
        </w:rPr>
        <w:t>Vertical integration of LOD</w:t>
      </w:r>
      <w:r w:rsidR="005C3146" w:rsidRPr="005C3146">
        <w:rPr>
          <w:rFonts w:ascii="Times New Roman" w:hAnsi="Times New Roman"/>
          <w:lang w:val="en-GB"/>
        </w:rPr>
        <w:t xml:space="preserve"> is essential </w:t>
      </w:r>
      <w:r w:rsidR="0098614F" w:rsidRPr="005C3146">
        <w:rPr>
          <w:rFonts w:ascii="Times New Roman" w:hAnsi="Times New Roman"/>
          <w:lang w:val="en-GB"/>
        </w:rPr>
        <w:t xml:space="preserve">to address the challenges that are affecting LOD longer term impact and sustainability prospects: lack of a common </w:t>
      </w:r>
      <w:r w:rsidR="00CF3ECD" w:rsidRPr="005C3146">
        <w:rPr>
          <w:rFonts w:ascii="Times New Roman" w:hAnsi="Times New Roman"/>
          <w:lang w:val="en-GB"/>
        </w:rPr>
        <w:t>framework for CSO development at the State level</w:t>
      </w:r>
      <w:r w:rsidR="0098614F" w:rsidRPr="005C3146">
        <w:rPr>
          <w:rFonts w:ascii="Times New Roman" w:hAnsi="Times New Roman"/>
          <w:lang w:val="en-GB"/>
        </w:rPr>
        <w:t xml:space="preserve"> and insufficient political and technical capacity of local authorities to fully integrate LOD into local administrative reforms due to</w:t>
      </w:r>
      <w:r w:rsidRPr="005C3146">
        <w:rPr>
          <w:rFonts w:ascii="Times New Roman" w:hAnsi="Times New Roman"/>
          <w:lang w:val="en-GB"/>
        </w:rPr>
        <w:t xml:space="preserve"> municipal pressing budget shortcomings and</w:t>
      </w:r>
      <w:r w:rsidR="0098614F" w:rsidRPr="005C3146">
        <w:rPr>
          <w:rFonts w:ascii="Times New Roman" w:hAnsi="Times New Roman"/>
          <w:lang w:val="en-GB"/>
        </w:rPr>
        <w:t xml:space="preserve"> </w:t>
      </w:r>
      <w:r w:rsidR="006D3EF6">
        <w:rPr>
          <w:rFonts w:ascii="Times New Roman" w:hAnsi="Times New Roman"/>
          <w:lang w:val="en-GB"/>
        </w:rPr>
        <w:t>pressures from political parties</w:t>
      </w:r>
      <w:r w:rsidR="005C3146" w:rsidRPr="005C3146">
        <w:rPr>
          <w:rFonts w:ascii="Times New Roman" w:hAnsi="Times New Roman"/>
          <w:lang w:val="en-GB"/>
        </w:rPr>
        <w:t xml:space="preserve"> </w:t>
      </w:r>
      <w:r w:rsidR="0098614F" w:rsidRPr="005C3146">
        <w:rPr>
          <w:rFonts w:ascii="Times New Roman" w:hAnsi="Times New Roman"/>
          <w:lang w:val="en-GB"/>
        </w:rPr>
        <w:t>to</w:t>
      </w:r>
      <w:r w:rsidR="005C3146" w:rsidRPr="005C3146">
        <w:rPr>
          <w:rFonts w:ascii="Times New Roman" w:hAnsi="Times New Roman"/>
          <w:lang w:val="en-GB"/>
        </w:rPr>
        <w:t xml:space="preserve"> maintain substantial  direct budget support to</w:t>
      </w:r>
      <w:r w:rsidR="0098614F" w:rsidRPr="005C3146">
        <w:rPr>
          <w:rFonts w:ascii="Times New Roman" w:hAnsi="Times New Roman"/>
          <w:lang w:val="en-GB"/>
        </w:rPr>
        <w:t xml:space="preserve"> CSOs of “special interests”</w:t>
      </w:r>
      <w:r w:rsidRPr="005C3146">
        <w:rPr>
          <w:rFonts w:ascii="Times New Roman" w:hAnsi="Times New Roman"/>
          <w:lang w:val="en-GB"/>
        </w:rPr>
        <w:t xml:space="preserve"> (war veterans,</w:t>
      </w:r>
      <w:r w:rsidR="00CF3ECD" w:rsidRPr="005C3146">
        <w:rPr>
          <w:rFonts w:ascii="Times New Roman" w:hAnsi="Times New Roman"/>
          <w:lang w:val="en-GB"/>
        </w:rPr>
        <w:t xml:space="preserve"> recreational and </w:t>
      </w:r>
      <w:r w:rsidRPr="005C3146">
        <w:rPr>
          <w:rFonts w:ascii="Times New Roman" w:hAnsi="Times New Roman"/>
          <w:lang w:val="en-GB"/>
        </w:rPr>
        <w:t xml:space="preserve"> cultural associations, </w:t>
      </w:r>
      <w:r w:rsidR="00CF3ECD" w:rsidRPr="005C3146">
        <w:rPr>
          <w:rFonts w:ascii="Times New Roman" w:hAnsi="Times New Roman"/>
          <w:lang w:val="en-GB"/>
        </w:rPr>
        <w:t>as well as some disability associations, which represent continuity of state-controlled membership-based civic activities inherited from the past)</w:t>
      </w:r>
      <w:r w:rsidR="005C3146" w:rsidRPr="005C3146">
        <w:rPr>
          <w:rFonts w:ascii="Times New Roman" w:hAnsi="Times New Roman"/>
          <w:lang w:val="en-GB"/>
        </w:rPr>
        <w:t xml:space="preserve">. </w:t>
      </w:r>
      <w:r w:rsidR="005C3146" w:rsidRPr="005C3146">
        <w:rPr>
          <w:rFonts w:ascii="Times New Roman" w:hAnsi="Times New Roman"/>
          <w:b/>
          <w:bCs/>
          <w:lang w:val="en-GB"/>
        </w:rPr>
        <w:t>It is strongly recommended that UNDP/EC allocate time and resources to promote vertical institutionalisation and use of LOD through different levels of government, as well as harmonisation of interests, priorities and procedures to relate with the CSO sector in order to legitimate CSO’s role in social development and contribution to democratic stabilisation.</w:t>
      </w:r>
    </w:p>
    <w:p w:rsidR="00271DB8" w:rsidRDefault="00271DB8" w:rsidP="00E56688">
      <w:pPr>
        <w:pStyle w:val="CommentText"/>
        <w:spacing w:line="360" w:lineRule="auto"/>
        <w:jc w:val="both"/>
        <w:rPr>
          <w:rFonts w:ascii="Times New Roman" w:hAnsi="Times New Roman"/>
          <w:lang w:val="en-GB"/>
        </w:rPr>
      </w:pPr>
    </w:p>
    <w:p w:rsidR="00E56688" w:rsidRPr="00B06003" w:rsidRDefault="00512837" w:rsidP="009B4395">
      <w:pPr>
        <w:pStyle w:val="CommentText"/>
        <w:numPr>
          <w:ilvl w:val="0"/>
          <w:numId w:val="33"/>
        </w:numPr>
        <w:spacing w:line="360" w:lineRule="auto"/>
        <w:jc w:val="both"/>
        <w:rPr>
          <w:rFonts w:ascii="Times New Roman" w:hAnsi="Times New Roman" w:cs="Times New Roman"/>
        </w:rPr>
      </w:pPr>
      <w:r w:rsidRPr="00C660CF">
        <w:rPr>
          <w:rFonts w:ascii="Times New Roman" w:hAnsi="Times New Roman" w:cs="Times New Roman"/>
          <w:lang w:val="en-GB"/>
        </w:rPr>
        <w:t>For improving fund raising opportunities of LSU and CSO</w:t>
      </w:r>
      <w:r w:rsidRPr="00C660CF">
        <w:rPr>
          <w:rFonts w:ascii="Times New Roman" w:hAnsi="Times New Roman" w:cs="Times New Roman"/>
          <w:b/>
          <w:bCs/>
          <w:lang w:val="en-GB"/>
        </w:rPr>
        <w:t xml:space="preserve">, there is still </w:t>
      </w:r>
      <w:r w:rsidR="00DF23F6" w:rsidRPr="00C660CF">
        <w:rPr>
          <w:rFonts w:ascii="Times New Roman" w:hAnsi="Times New Roman" w:cs="Times New Roman"/>
          <w:b/>
          <w:bCs/>
          <w:lang w:val="en-GB"/>
        </w:rPr>
        <w:t xml:space="preserve">a </w:t>
      </w:r>
      <w:r w:rsidRPr="00C660CF">
        <w:rPr>
          <w:rFonts w:ascii="Times New Roman" w:hAnsi="Times New Roman" w:cs="Times New Roman"/>
          <w:b/>
          <w:bCs/>
          <w:lang w:val="en-GB"/>
        </w:rPr>
        <w:t xml:space="preserve">great need to provide support and information to </w:t>
      </w:r>
      <w:r w:rsidR="00BD0677" w:rsidRPr="00C660CF">
        <w:rPr>
          <w:rFonts w:ascii="Times New Roman" w:hAnsi="Times New Roman" w:cs="Times New Roman"/>
          <w:b/>
          <w:bCs/>
          <w:lang w:val="en-GB"/>
        </w:rPr>
        <w:t>m</w:t>
      </w:r>
      <w:r w:rsidRPr="00C660CF">
        <w:rPr>
          <w:rFonts w:ascii="Times New Roman" w:hAnsi="Times New Roman" w:cs="Times New Roman"/>
          <w:b/>
          <w:bCs/>
          <w:lang w:val="en-GB"/>
        </w:rPr>
        <w:t>unicipalities and CSO</w:t>
      </w:r>
      <w:r w:rsidR="00186E4A">
        <w:rPr>
          <w:rFonts w:ascii="Times New Roman" w:hAnsi="Times New Roman" w:cs="Times New Roman"/>
          <w:b/>
          <w:bCs/>
          <w:lang w:val="en-GB"/>
        </w:rPr>
        <w:t>s</w:t>
      </w:r>
      <w:r w:rsidRPr="00C660CF">
        <w:rPr>
          <w:rFonts w:ascii="Times New Roman" w:hAnsi="Times New Roman" w:cs="Times New Roman"/>
          <w:b/>
          <w:bCs/>
          <w:lang w:val="en-GB"/>
        </w:rPr>
        <w:t xml:space="preserve"> to work together in order to prepare joint proposals and be able to attract donor funding, such as IPA funds and others.</w:t>
      </w:r>
      <w:r w:rsidR="00271DB8" w:rsidRPr="00C660CF">
        <w:rPr>
          <w:rFonts w:ascii="Times New Roman" w:hAnsi="Times New Roman" w:cs="Times New Roman"/>
          <w:b/>
          <w:bCs/>
          <w:lang w:val="en-GB"/>
        </w:rPr>
        <w:t xml:space="preserve"> </w:t>
      </w:r>
      <w:r w:rsidR="00B15334" w:rsidRPr="00C660CF">
        <w:rPr>
          <w:rFonts w:ascii="Times New Roman" w:hAnsi="Times New Roman" w:cs="Times New Roman"/>
          <w:lang w:val="en-GB"/>
        </w:rPr>
        <w:t xml:space="preserve">It has been observed that </w:t>
      </w:r>
      <w:r w:rsidR="00B15334" w:rsidRPr="00C660CF">
        <w:rPr>
          <w:rFonts w:ascii="Times New Roman" w:hAnsi="Times New Roman" w:cs="Times New Roman"/>
        </w:rPr>
        <w:t xml:space="preserve">the vast majority of small municipalities and grassroots CSOs targeted by LOD III have scant knowledge and understanding of the EU, the process of European integration and its significance for their work. In general, they seem poorly positioned strategically to participate in the ongoing reform process and to take full advantage of the institutional and financial support available from the EC for the process. </w:t>
      </w:r>
      <w:r w:rsidRPr="00C660CF">
        <w:rPr>
          <w:rFonts w:ascii="Times New Roman" w:hAnsi="Times New Roman" w:cs="Times New Roman"/>
          <w:b/>
          <w:lang w:val="en-GB"/>
        </w:rPr>
        <w:t xml:space="preserve">In order to do so AMCs’ capacities could be further enhanced to become key players in </w:t>
      </w:r>
      <w:r w:rsidR="00271DB8" w:rsidRPr="00C660CF">
        <w:rPr>
          <w:rFonts w:ascii="Times New Roman" w:hAnsi="Times New Roman" w:cs="Times New Roman"/>
          <w:b/>
        </w:rPr>
        <w:t xml:space="preserve">assisting municipalities in the identification of needs/ programming, representing local government </w:t>
      </w:r>
      <w:r w:rsidR="00271DB8" w:rsidRPr="00C660CF">
        <w:rPr>
          <w:rFonts w:ascii="Times New Roman" w:hAnsi="Times New Roman" w:cs="Times New Roman"/>
          <w:b/>
        </w:rPr>
        <w:lastRenderedPageBreak/>
        <w:t>interests before donors and  taking a pro-active role in design of policies/reforms related to local governance in BiH.</w:t>
      </w:r>
      <w:r w:rsidR="00271DB8" w:rsidRPr="00C660CF">
        <w:rPr>
          <w:rFonts w:ascii="Times New Roman" w:hAnsi="Times New Roman" w:cs="Times New Roman"/>
        </w:rPr>
        <w:t xml:space="preserve"> In particular, considering their role within the training system for local governments, </w:t>
      </w:r>
      <w:r w:rsidR="00271DB8" w:rsidRPr="00C660CF">
        <w:rPr>
          <w:rFonts w:ascii="Times New Roman" w:hAnsi="Times New Roman" w:cs="Times New Roman"/>
          <w:b/>
        </w:rPr>
        <w:t xml:space="preserve">the AMCs could focus on enhancing capacities of elected officials in relation to the LOD methodology and LSU/CSO cooperation in general. </w:t>
      </w:r>
      <w:r w:rsidR="00271DB8" w:rsidRPr="00C660CF">
        <w:rPr>
          <w:rFonts w:ascii="Times New Roman" w:hAnsi="Times New Roman" w:cs="Times New Roman"/>
        </w:rPr>
        <w:t xml:space="preserve"> </w:t>
      </w:r>
      <w:r w:rsidR="00E56688" w:rsidRPr="00C660CF">
        <w:rPr>
          <w:rFonts w:ascii="Times New Roman" w:hAnsi="Times New Roman" w:cs="Times New Roman"/>
        </w:rPr>
        <w:t xml:space="preserve">In addition, </w:t>
      </w:r>
      <w:r w:rsidRPr="00C660CF">
        <w:rPr>
          <w:rFonts w:ascii="Times New Roman" w:hAnsi="Times New Roman" w:cs="Times New Roman"/>
          <w:b/>
          <w:lang w:val="en-GB"/>
        </w:rPr>
        <w:t xml:space="preserve">UNDP/EC  </w:t>
      </w:r>
      <w:r w:rsidR="00772FC9" w:rsidRPr="00C660CF">
        <w:rPr>
          <w:rFonts w:ascii="Times New Roman" w:hAnsi="Times New Roman" w:cs="Times New Roman"/>
          <w:b/>
          <w:lang w:val="en-GB"/>
        </w:rPr>
        <w:t xml:space="preserve">could continue working in close cooperation with </w:t>
      </w:r>
      <w:r w:rsidR="00560731" w:rsidRPr="00C660CF">
        <w:rPr>
          <w:rFonts w:ascii="Times New Roman" w:hAnsi="Times New Roman" w:cs="Times New Roman"/>
          <w:b/>
          <w:lang w:val="en-GB"/>
        </w:rPr>
        <w:t>ACM</w:t>
      </w:r>
      <w:r w:rsidR="00E56688" w:rsidRPr="00C660CF">
        <w:rPr>
          <w:rFonts w:ascii="Times New Roman" w:hAnsi="Times New Roman" w:cs="Times New Roman"/>
          <w:b/>
          <w:lang w:val="en-GB"/>
        </w:rPr>
        <w:t xml:space="preserve"> </w:t>
      </w:r>
      <w:r w:rsidR="00772FC9" w:rsidRPr="00C660CF">
        <w:rPr>
          <w:rFonts w:ascii="Times New Roman" w:hAnsi="Times New Roman" w:cs="Times New Roman"/>
          <w:b/>
          <w:lang w:val="en-GB"/>
        </w:rPr>
        <w:t xml:space="preserve">to </w:t>
      </w:r>
      <w:r w:rsidRPr="00C660CF">
        <w:rPr>
          <w:rFonts w:ascii="Times New Roman" w:hAnsi="Times New Roman" w:cs="Times New Roman"/>
          <w:b/>
          <w:lang w:val="en-GB"/>
        </w:rPr>
        <w:t>provide them with technical capacity and support to develop a clear long-term development strategy with clear action plans so as to become more outcome oriented</w:t>
      </w:r>
      <w:r w:rsidRPr="00C660CF">
        <w:rPr>
          <w:rFonts w:ascii="Times New Roman" w:hAnsi="Times New Roman" w:cs="Times New Roman"/>
          <w:lang w:val="en-GB"/>
        </w:rPr>
        <w:t xml:space="preserve"> and have a better understanding of what their role should be.</w:t>
      </w:r>
      <w:r w:rsidR="00271DB8" w:rsidRPr="00C660CF">
        <w:rPr>
          <w:rFonts w:ascii="Times New Roman" w:hAnsi="Times New Roman" w:cs="Times New Roman"/>
          <w:lang w:val="en-GB"/>
        </w:rPr>
        <w:t xml:space="preserve"> </w:t>
      </w:r>
    </w:p>
    <w:p w:rsidR="00B06003" w:rsidRPr="00C660CF" w:rsidRDefault="00B06003" w:rsidP="00B06003">
      <w:pPr>
        <w:pStyle w:val="CommentText"/>
        <w:spacing w:line="360" w:lineRule="auto"/>
        <w:ind w:left="360"/>
        <w:jc w:val="both"/>
        <w:rPr>
          <w:rFonts w:ascii="Times New Roman" w:hAnsi="Times New Roman" w:cs="Times New Roman"/>
        </w:rPr>
      </w:pPr>
    </w:p>
    <w:p w:rsidR="00E56688" w:rsidRPr="00C660CF" w:rsidRDefault="00560731" w:rsidP="009B4395">
      <w:pPr>
        <w:pStyle w:val="CommentText"/>
        <w:numPr>
          <w:ilvl w:val="0"/>
          <w:numId w:val="33"/>
        </w:numPr>
        <w:spacing w:line="360" w:lineRule="auto"/>
        <w:jc w:val="both"/>
        <w:rPr>
          <w:rFonts w:ascii="Times New Roman" w:hAnsi="Times New Roman" w:cs="Times New Roman"/>
        </w:rPr>
      </w:pPr>
      <w:r w:rsidRPr="00C660CF">
        <w:rPr>
          <w:rFonts w:ascii="Times New Roman" w:hAnsi="Times New Roman" w:cs="Times New Roman"/>
          <w:b/>
          <w:bCs/>
          <w:lang w:val="en-GB"/>
        </w:rPr>
        <w:t>UNDP could also play a key role in supporting municipalities to better engage with the CSO sector, by reinforcing the capacities of local authorities to better communicate and relate with CSOs</w:t>
      </w:r>
      <w:r w:rsidRPr="00C660CF">
        <w:rPr>
          <w:rFonts w:ascii="Times New Roman" w:hAnsi="Times New Roman" w:cs="Times New Roman"/>
          <w:lang w:val="en-GB"/>
        </w:rPr>
        <w:t xml:space="preserve">. Policy dialogue between CSOs and </w:t>
      </w:r>
      <w:r w:rsidR="00CF3ECD" w:rsidRPr="00C660CF">
        <w:rPr>
          <w:rFonts w:ascii="Times New Roman" w:hAnsi="Times New Roman" w:cs="Times New Roman"/>
          <w:lang w:val="en-GB"/>
        </w:rPr>
        <w:t xml:space="preserve">all levels of </w:t>
      </w:r>
      <w:r w:rsidRPr="00C660CF">
        <w:rPr>
          <w:rFonts w:ascii="Times New Roman" w:hAnsi="Times New Roman" w:cs="Times New Roman"/>
          <w:lang w:val="en-GB"/>
        </w:rPr>
        <w:t>government bodies needs to be improved</w:t>
      </w:r>
      <w:r w:rsidR="00E56688" w:rsidRPr="00C660CF">
        <w:rPr>
          <w:rFonts w:ascii="Times New Roman" w:hAnsi="Times New Roman" w:cs="Times New Roman"/>
          <w:lang w:val="en-GB"/>
        </w:rPr>
        <w:t>.</w:t>
      </w:r>
    </w:p>
    <w:p w:rsidR="00E56688" w:rsidRPr="00C660CF" w:rsidRDefault="00E56688" w:rsidP="00E56688">
      <w:pPr>
        <w:pStyle w:val="CommentText"/>
        <w:spacing w:line="360" w:lineRule="auto"/>
        <w:ind w:left="360"/>
        <w:jc w:val="both"/>
        <w:rPr>
          <w:rFonts w:ascii="Times New Roman" w:hAnsi="Times New Roman" w:cs="Times New Roman"/>
        </w:rPr>
      </w:pPr>
      <w:r w:rsidRPr="00C660CF">
        <w:rPr>
          <w:rFonts w:ascii="Times New Roman" w:hAnsi="Times New Roman" w:cs="Times New Roman"/>
          <w:lang w:val="en-GB"/>
        </w:rPr>
        <w:t xml:space="preserve"> </w:t>
      </w:r>
    </w:p>
    <w:p w:rsidR="00E56688" w:rsidRPr="00C660CF" w:rsidRDefault="00512837" w:rsidP="009B4395">
      <w:pPr>
        <w:pStyle w:val="CommentText"/>
        <w:numPr>
          <w:ilvl w:val="0"/>
          <w:numId w:val="33"/>
        </w:numPr>
        <w:spacing w:line="360" w:lineRule="auto"/>
        <w:jc w:val="both"/>
        <w:rPr>
          <w:rFonts w:ascii="Times New Roman" w:hAnsi="Times New Roman" w:cs="Times New Roman"/>
        </w:rPr>
      </w:pPr>
      <w:r w:rsidRPr="00C660CF">
        <w:rPr>
          <w:rFonts w:ascii="Times New Roman" w:hAnsi="Times New Roman" w:cs="Times New Roman"/>
          <w:lang w:val="en-GB"/>
        </w:rPr>
        <w:t xml:space="preserve">For improving the quality of services provided by </w:t>
      </w:r>
      <w:r w:rsidR="00B431D4" w:rsidRPr="00C660CF">
        <w:rPr>
          <w:rFonts w:ascii="Times New Roman" w:hAnsi="Times New Roman" w:cs="Times New Roman"/>
          <w:lang w:val="en-GB"/>
        </w:rPr>
        <w:t>CSO</w:t>
      </w:r>
      <w:r w:rsidR="00E67688">
        <w:rPr>
          <w:rFonts w:ascii="Times New Roman" w:hAnsi="Times New Roman" w:cs="Times New Roman"/>
          <w:lang w:val="en-GB"/>
        </w:rPr>
        <w:t>s</w:t>
      </w:r>
      <w:r w:rsidRPr="00C660CF">
        <w:rPr>
          <w:rFonts w:ascii="Times New Roman" w:hAnsi="Times New Roman" w:cs="Times New Roman"/>
          <w:lang w:val="en-GB"/>
        </w:rPr>
        <w:t xml:space="preserve"> in specific social sectors a set of minimum quality standards should be established by a panel of experts, the Government and active </w:t>
      </w:r>
      <w:r w:rsidR="00B431D4" w:rsidRPr="00C660CF">
        <w:rPr>
          <w:rFonts w:ascii="Times New Roman" w:hAnsi="Times New Roman" w:cs="Times New Roman"/>
          <w:lang w:val="en-GB"/>
        </w:rPr>
        <w:t>CSO</w:t>
      </w:r>
      <w:r w:rsidR="00E67688">
        <w:rPr>
          <w:rFonts w:ascii="Times New Roman" w:hAnsi="Times New Roman" w:cs="Times New Roman"/>
          <w:lang w:val="en-GB"/>
        </w:rPr>
        <w:t>s</w:t>
      </w:r>
      <w:r w:rsidRPr="00C660CF">
        <w:rPr>
          <w:rFonts w:ascii="Times New Roman" w:hAnsi="Times New Roman" w:cs="Times New Roman"/>
          <w:lang w:val="en-GB"/>
        </w:rPr>
        <w:t xml:space="preserve">. </w:t>
      </w:r>
      <w:r w:rsidRPr="00C660CF">
        <w:rPr>
          <w:rFonts w:ascii="Times New Roman" w:hAnsi="Times New Roman" w:cs="Times New Roman"/>
          <w:b/>
          <w:lang w:val="en-GB"/>
        </w:rPr>
        <w:t>UNDP/EC could engage in the formation and support of such panels to set up minimum standards for service delivery</w:t>
      </w:r>
      <w:r w:rsidRPr="00C660CF">
        <w:rPr>
          <w:rFonts w:ascii="Times New Roman" w:hAnsi="Times New Roman" w:cs="Times New Roman"/>
          <w:lang w:val="en-GB"/>
        </w:rPr>
        <w:t xml:space="preserve"> in social sectors of interest.</w:t>
      </w:r>
      <w:r w:rsidR="00E56688" w:rsidRPr="00C660CF">
        <w:rPr>
          <w:rFonts w:ascii="Times New Roman" w:hAnsi="Times New Roman" w:cs="Times New Roman"/>
          <w:lang w:val="en-GB"/>
        </w:rPr>
        <w:t xml:space="preserve"> </w:t>
      </w:r>
    </w:p>
    <w:p w:rsidR="00E56688" w:rsidRPr="00C660CF" w:rsidRDefault="00E56688" w:rsidP="00E56688">
      <w:pPr>
        <w:pStyle w:val="CommentText"/>
        <w:spacing w:line="360" w:lineRule="auto"/>
        <w:jc w:val="both"/>
        <w:rPr>
          <w:rFonts w:ascii="Times New Roman" w:hAnsi="Times New Roman" w:cs="Times New Roman"/>
        </w:rPr>
      </w:pPr>
    </w:p>
    <w:p w:rsidR="005555C1" w:rsidRPr="00C660CF" w:rsidRDefault="00B15334" w:rsidP="009B4395">
      <w:pPr>
        <w:pStyle w:val="CommentText"/>
        <w:numPr>
          <w:ilvl w:val="0"/>
          <w:numId w:val="33"/>
        </w:numPr>
        <w:spacing w:line="360" w:lineRule="auto"/>
        <w:jc w:val="both"/>
        <w:rPr>
          <w:rFonts w:ascii="Times New Roman" w:hAnsi="Times New Roman" w:cs="Times New Roman"/>
        </w:rPr>
      </w:pPr>
      <w:r w:rsidRPr="00C660CF">
        <w:rPr>
          <w:rFonts w:ascii="Times New Roman" w:hAnsi="Times New Roman" w:cs="Times New Roman"/>
          <w:lang w:val="en-GB"/>
        </w:rPr>
        <w:t>Achieving</w:t>
      </w:r>
      <w:r w:rsidR="004C2610" w:rsidRPr="00C660CF">
        <w:rPr>
          <w:rFonts w:ascii="Times New Roman" w:hAnsi="Times New Roman" w:cs="Times New Roman"/>
          <w:lang w:val="en-GB"/>
        </w:rPr>
        <w:t xml:space="preserve"> financial viability is the biggest single challenge for CSOs in BiH. </w:t>
      </w:r>
      <w:r w:rsidR="00B431D4" w:rsidRPr="00C660CF">
        <w:rPr>
          <w:rFonts w:ascii="Times New Roman" w:hAnsi="Times New Roman" w:cs="Times New Roman"/>
          <w:lang w:val="en-GB"/>
        </w:rPr>
        <w:t>CSO</w:t>
      </w:r>
      <w:r w:rsidR="0027122C" w:rsidRPr="00C660CF">
        <w:rPr>
          <w:rFonts w:ascii="Times New Roman" w:hAnsi="Times New Roman" w:cs="Times New Roman"/>
          <w:lang w:val="en-GB"/>
        </w:rPr>
        <w:t>s</w:t>
      </w:r>
      <w:r w:rsidR="00512837" w:rsidRPr="00C660CF">
        <w:rPr>
          <w:rFonts w:ascii="Times New Roman" w:hAnsi="Times New Roman" w:cs="Times New Roman"/>
          <w:lang w:val="en-GB"/>
        </w:rPr>
        <w:t xml:space="preserve"> still lack long-term planning skills and adequate fundraising mechanisms in order to reduce their dependency </w:t>
      </w:r>
      <w:r w:rsidR="0027122C" w:rsidRPr="00C660CF">
        <w:rPr>
          <w:rFonts w:ascii="Times New Roman" w:hAnsi="Times New Roman" w:cs="Times New Roman"/>
          <w:lang w:val="en-GB"/>
        </w:rPr>
        <w:t>o</w:t>
      </w:r>
      <w:r w:rsidR="00512837" w:rsidRPr="00C660CF">
        <w:rPr>
          <w:rFonts w:ascii="Times New Roman" w:hAnsi="Times New Roman" w:cs="Times New Roman"/>
          <w:lang w:val="en-GB"/>
        </w:rPr>
        <w:t xml:space="preserve">n donors’ aid. </w:t>
      </w:r>
      <w:r w:rsidR="00512837" w:rsidRPr="00C660CF">
        <w:rPr>
          <w:rFonts w:ascii="Times New Roman" w:hAnsi="Times New Roman" w:cs="Times New Roman"/>
          <w:b/>
          <w:lang w:val="en-GB"/>
        </w:rPr>
        <w:t xml:space="preserve">UNDP /EC could work to further activate </w:t>
      </w:r>
      <w:r w:rsidR="00B431D4" w:rsidRPr="00C660CF">
        <w:rPr>
          <w:rFonts w:ascii="Times New Roman" w:hAnsi="Times New Roman" w:cs="Times New Roman"/>
          <w:b/>
          <w:lang w:val="en-GB"/>
        </w:rPr>
        <w:t>CSO</w:t>
      </w:r>
      <w:r w:rsidR="00512837" w:rsidRPr="00C660CF">
        <w:rPr>
          <w:rFonts w:ascii="Times New Roman" w:hAnsi="Times New Roman" w:cs="Times New Roman"/>
          <w:b/>
          <w:lang w:val="en-GB"/>
        </w:rPr>
        <w:t xml:space="preserve"> networking and increase their fundraising skills. </w:t>
      </w:r>
      <w:r w:rsidRPr="00C660CF">
        <w:rPr>
          <w:rFonts w:ascii="Times New Roman" w:hAnsi="Times New Roman" w:cs="Times New Roman"/>
        </w:rPr>
        <w:t>Greater efforts should also be made to encourage leading domestic NGOs and all external assistance projects to mobilise stronger organisations to work with smaller and less developed</w:t>
      </w:r>
      <w:r w:rsidR="000F7326" w:rsidRPr="00C660CF">
        <w:rPr>
          <w:rFonts w:ascii="Times New Roman" w:hAnsi="Times New Roman" w:cs="Times New Roman"/>
        </w:rPr>
        <w:t xml:space="preserve"> </w:t>
      </w:r>
      <w:r w:rsidRPr="00C660CF">
        <w:rPr>
          <w:rFonts w:ascii="Times New Roman" w:hAnsi="Times New Roman" w:cs="Times New Roman"/>
        </w:rPr>
        <w:t>CSOs – to offer both capacity building assistance and the opportunity to enter into activity-based partnerships.</w:t>
      </w:r>
    </w:p>
    <w:p w:rsidR="005307A9" w:rsidRPr="00CB5A51" w:rsidRDefault="005307A9" w:rsidP="00E56688">
      <w:pPr>
        <w:pStyle w:val="ListParagraph"/>
        <w:spacing w:after="120" w:line="360" w:lineRule="auto"/>
        <w:ind w:right="-8"/>
        <w:jc w:val="both"/>
        <w:rPr>
          <w:rFonts w:ascii="Times New Roman" w:hAnsi="Times New Roman"/>
          <w:b/>
          <w:lang w:val="en-GB"/>
        </w:rPr>
      </w:pPr>
    </w:p>
    <w:p w:rsidR="00B854FB" w:rsidRPr="00B06003" w:rsidRDefault="00512837" w:rsidP="00B06003">
      <w:pPr>
        <w:spacing w:after="120" w:line="360" w:lineRule="auto"/>
        <w:ind w:right="-8"/>
        <w:jc w:val="both"/>
        <w:rPr>
          <w:rFonts w:ascii="Times New Roman" w:hAnsi="Times New Roman"/>
          <w:b/>
          <w:sz w:val="28"/>
          <w:lang w:val="en-GB"/>
        </w:rPr>
      </w:pPr>
      <w:r w:rsidRPr="00B06003">
        <w:rPr>
          <w:rFonts w:ascii="Times New Roman" w:hAnsi="Times New Roman"/>
          <w:b/>
          <w:sz w:val="28"/>
          <w:lang w:val="en-GB"/>
        </w:rPr>
        <w:br w:type="page"/>
      </w:r>
      <w:r w:rsidRPr="00B06003">
        <w:rPr>
          <w:rFonts w:ascii="Times New Roman" w:hAnsi="Times New Roman"/>
          <w:b/>
          <w:sz w:val="28"/>
          <w:lang w:val="en-GB"/>
        </w:rPr>
        <w:lastRenderedPageBreak/>
        <w:t>MAIN REPORT</w:t>
      </w:r>
    </w:p>
    <w:p w:rsidR="00B854FB" w:rsidRPr="00CB5A51" w:rsidRDefault="00B854FB" w:rsidP="00B854FB">
      <w:pPr>
        <w:pStyle w:val="ListParagraph"/>
        <w:spacing w:after="120" w:line="360" w:lineRule="auto"/>
        <w:ind w:left="360" w:right="-8"/>
        <w:jc w:val="both"/>
        <w:rPr>
          <w:rFonts w:ascii="Times New Roman" w:hAnsi="Times New Roman"/>
          <w:b/>
          <w:sz w:val="28"/>
          <w:lang w:val="en-GB"/>
        </w:rPr>
      </w:pPr>
    </w:p>
    <w:p w:rsidR="00C17ED6" w:rsidRPr="00CB5A51" w:rsidRDefault="00512837" w:rsidP="009B4395">
      <w:pPr>
        <w:pStyle w:val="ListParagraph"/>
        <w:numPr>
          <w:ilvl w:val="1"/>
          <w:numId w:val="30"/>
        </w:numPr>
        <w:spacing w:after="120" w:line="360" w:lineRule="auto"/>
        <w:ind w:right="-8"/>
        <w:jc w:val="both"/>
        <w:rPr>
          <w:rFonts w:ascii="Times New Roman" w:hAnsi="Times New Roman"/>
          <w:b/>
          <w:sz w:val="32"/>
          <w:lang w:val="en-GB"/>
        </w:rPr>
      </w:pPr>
      <w:r w:rsidRPr="00512837">
        <w:rPr>
          <w:rFonts w:ascii="Times New Roman" w:hAnsi="Times New Roman"/>
          <w:b/>
          <w:sz w:val="32"/>
          <w:lang w:val="en-GB"/>
        </w:rPr>
        <w:t>Introduction</w:t>
      </w:r>
    </w:p>
    <w:p w:rsidR="007177F6" w:rsidRPr="00CB5A51" w:rsidRDefault="007177F6" w:rsidP="00C17ED6">
      <w:pPr>
        <w:pStyle w:val="ListParagraph"/>
        <w:spacing w:line="360" w:lineRule="auto"/>
        <w:ind w:left="0"/>
        <w:jc w:val="both"/>
        <w:rPr>
          <w:rFonts w:ascii="Times New Roman" w:hAnsi="Times New Roman"/>
          <w:b/>
          <w:lang w:val="en-GB"/>
        </w:rPr>
      </w:pPr>
    </w:p>
    <w:p w:rsidR="00D80CDC" w:rsidRPr="00CB5A51" w:rsidRDefault="00512837" w:rsidP="009B4395">
      <w:pPr>
        <w:pStyle w:val="ListParagraph"/>
        <w:numPr>
          <w:ilvl w:val="2"/>
          <w:numId w:val="30"/>
        </w:numPr>
        <w:spacing w:line="360" w:lineRule="auto"/>
        <w:jc w:val="both"/>
        <w:rPr>
          <w:rFonts w:ascii="Times New Roman" w:hAnsi="Times New Roman"/>
          <w:b/>
          <w:sz w:val="28"/>
          <w:lang w:val="en-GB"/>
        </w:rPr>
      </w:pPr>
      <w:r w:rsidRPr="00512837">
        <w:rPr>
          <w:rFonts w:ascii="Times New Roman" w:hAnsi="Times New Roman"/>
          <w:b/>
          <w:sz w:val="28"/>
          <w:lang w:val="en-GB"/>
        </w:rPr>
        <w:t>Background</w:t>
      </w:r>
    </w:p>
    <w:p w:rsidR="00C86DC7" w:rsidRPr="00CB5A51" w:rsidRDefault="00512837" w:rsidP="00C86DC7">
      <w:pPr>
        <w:spacing w:line="360" w:lineRule="auto"/>
        <w:jc w:val="both"/>
        <w:rPr>
          <w:rFonts w:ascii="Times New Roman" w:hAnsi="Times New Roman"/>
          <w:lang w:val="en-GB"/>
        </w:rPr>
      </w:pPr>
      <w:r w:rsidRPr="00512837">
        <w:rPr>
          <w:rFonts w:ascii="Times New Roman" w:hAnsi="Times New Roman"/>
          <w:lang w:val="en-GB"/>
        </w:rPr>
        <w:t>This report describes the Evaluation results of the assistance delivered under the Contract Reinforcement of Local Democracy III (hereinafter LOD III) No. 2012/293-657 signed in June 2012 with the EU Delegation of the European Commission (EC) and implemented by UNDP Bosnia and Herzegovina from June 1, 2012 to May 31, 2014. The total cost of the action has been EUR 2,066,600 with an EC contribution of EUR 2,000,000 (96.77%).</w:t>
      </w:r>
    </w:p>
    <w:p w:rsidR="007229FE" w:rsidRPr="00CB5A51" w:rsidRDefault="007229FE" w:rsidP="00C86DC7">
      <w:pPr>
        <w:spacing w:line="360" w:lineRule="auto"/>
        <w:jc w:val="both"/>
        <w:rPr>
          <w:rFonts w:ascii="Times New Roman" w:hAnsi="Times New Roman"/>
          <w:lang w:val="en-GB"/>
        </w:rPr>
      </w:pPr>
    </w:p>
    <w:p w:rsidR="00C86DC7" w:rsidRPr="00CB5A51" w:rsidRDefault="00512837" w:rsidP="00C86DC7">
      <w:pPr>
        <w:spacing w:line="360" w:lineRule="auto"/>
        <w:jc w:val="both"/>
        <w:rPr>
          <w:rFonts w:ascii="Times New Roman" w:hAnsi="Times New Roman"/>
          <w:lang w:val="en-GB"/>
        </w:rPr>
      </w:pPr>
      <w:r w:rsidRPr="00512837">
        <w:rPr>
          <w:rFonts w:ascii="Times New Roman" w:hAnsi="Times New Roman"/>
          <w:lang w:val="en-GB"/>
        </w:rPr>
        <w:t xml:space="preserve">At the stage of the Final Evaluation, all project activities had been executed in accordance with the work plan and the project partners had provided great support and excellent collaboration. </w:t>
      </w:r>
    </w:p>
    <w:p w:rsidR="007229FE" w:rsidRPr="00CB5A51" w:rsidRDefault="007229FE" w:rsidP="00C86DC7">
      <w:pPr>
        <w:spacing w:line="360" w:lineRule="auto"/>
        <w:jc w:val="both"/>
        <w:rPr>
          <w:rFonts w:ascii="Times New Roman" w:hAnsi="Times New Roman"/>
          <w:lang w:val="en-GB"/>
        </w:rPr>
      </w:pPr>
    </w:p>
    <w:p w:rsidR="007229FE" w:rsidRDefault="00512837" w:rsidP="003F2851">
      <w:pPr>
        <w:spacing w:line="360" w:lineRule="auto"/>
        <w:jc w:val="both"/>
        <w:rPr>
          <w:rFonts w:ascii="Times New Roman" w:hAnsi="Times New Roman"/>
          <w:lang w:val="en-GB"/>
        </w:rPr>
      </w:pPr>
      <w:r w:rsidRPr="00512837">
        <w:rPr>
          <w:rFonts w:ascii="Times New Roman" w:hAnsi="Times New Roman"/>
          <w:lang w:val="en-GB"/>
        </w:rPr>
        <w:t>The LOD III started immediately after the operational completion the LOD II, in June 2012. During the inception phase, a competitive process for the selection of LOD III municipalities was launched. From the 29 municipalities which expressed interest for participation, LOD III selected 11 partner local self-government units (</w:t>
      </w:r>
      <w:r w:rsidR="00B431D4">
        <w:rPr>
          <w:rFonts w:ascii="Times New Roman" w:hAnsi="Times New Roman"/>
          <w:lang w:val="en-GB"/>
        </w:rPr>
        <w:t>LSU</w:t>
      </w:r>
      <w:r w:rsidRPr="00512837">
        <w:rPr>
          <w:rFonts w:ascii="Times New Roman" w:hAnsi="Times New Roman"/>
          <w:lang w:val="en-GB"/>
        </w:rPr>
        <w:t>): Bosanska</w:t>
      </w:r>
      <w:r w:rsidR="006D51FB">
        <w:rPr>
          <w:rFonts w:ascii="Times New Roman" w:hAnsi="Times New Roman"/>
          <w:lang w:val="en-GB"/>
        </w:rPr>
        <w:t xml:space="preserve"> </w:t>
      </w:r>
      <w:r w:rsidRPr="00512837">
        <w:rPr>
          <w:rFonts w:ascii="Times New Roman" w:hAnsi="Times New Roman"/>
          <w:lang w:val="en-GB"/>
        </w:rPr>
        <w:t>Krupa, Čapljina, Kozarska</w:t>
      </w:r>
      <w:r w:rsidR="000F7326">
        <w:rPr>
          <w:rFonts w:ascii="Times New Roman" w:hAnsi="Times New Roman"/>
          <w:lang w:val="en-GB"/>
        </w:rPr>
        <w:t xml:space="preserve"> </w:t>
      </w:r>
      <w:r w:rsidRPr="00512837">
        <w:rPr>
          <w:rFonts w:ascii="Times New Roman" w:hAnsi="Times New Roman"/>
          <w:lang w:val="en-GB"/>
        </w:rPr>
        <w:t xml:space="preserve">Dubica, Livno, Lukavac, Ljubinje, Novi Grad, Srbac, Stari Grad Sarajevo, Teslić and Žepče, most of the, being small and medium size municipalities with a relatively limited level of development of a civil sector and absorption capacities related to available funding. In addition, the project selected  four additional partner municipalities from the previous two project phases also through a competitive process launched in February 2013, in order to reinforce and deepen their collaboration with civil society and show good examples in transparency in funding of </w:t>
      </w:r>
      <w:r w:rsidR="00B431D4">
        <w:rPr>
          <w:rFonts w:ascii="Times New Roman" w:hAnsi="Times New Roman"/>
          <w:lang w:val="en-GB"/>
        </w:rPr>
        <w:t>CSO</w:t>
      </w:r>
      <w:r w:rsidR="0027122C">
        <w:rPr>
          <w:rFonts w:ascii="Times New Roman" w:hAnsi="Times New Roman"/>
          <w:lang w:val="en-GB"/>
        </w:rPr>
        <w:t>s</w:t>
      </w:r>
      <w:r w:rsidRPr="00512837">
        <w:rPr>
          <w:rFonts w:ascii="Times New Roman" w:hAnsi="Times New Roman"/>
          <w:lang w:val="en-GB"/>
        </w:rPr>
        <w:t>: Banja Luka, Novi Grad Sarajevo, Tešanj and Višegrad.</w:t>
      </w:r>
    </w:p>
    <w:p w:rsidR="003F2851" w:rsidRPr="00CB5A51" w:rsidRDefault="003F2851" w:rsidP="003F2851">
      <w:pPr>
        <w:spacing w:line="360" w:lineRule="auto"/>
        <w:jc w:val="both"/>
        <w:rPr>
          <w:rFonts w:ascii="Times New Roman" w:hAnsi="Times New Roman"/>
          <w:lang w:val="en-GB"/>
        </w:rPr>
      </w:pPr>
    </w:p>
    <w:p w:rsidR="00C86DC7" w:rsidRPr="00CB5A51" w:rsidRDefault="00512837" w:rsidP="00C86DC7">
      <w:pPr>
        <w:spacing w:line="360" w:lineRule="auto"/>
        <w:jc w:val="both"/>
        <w:rPr>
          <w:rFonts w:ascii="Times New Roman" w:hAnsi="Times New Roman"/>
          <w:lang w:val="en-GB"/>
        </w:rPr>
      </w:pPr>
      <w:r w:rsidRPr="00512837">
        <w:rPr>
          <w:rFonts w:ascii="Times New Roman" w:hAnsi="Times New Roman"/>
          <w:lang w:val="en-GB"/>
        </w:rPr>
        <w:lastRenderedPageBreak/>
        <w:t>LOD III worked on the institutionalization of the LOD methodology in the selected municipalities by providing direct support and tailored assistance to Local self-government Units (</w:t>
      </w:r>
      <w:r w:rsidR="0018284F">
        <w:rPr>
          <w:rFonts w:ascii="Times New Roman" w:hAnsi="Times New Roman"/>
          <w:lang w:val="en-GB"/>
        </w:rPr>
        <w:t>LSU</w:t>
      </w:r>
      <w:r w:rsidRPr="00512837">
        <w:rPr>
          <w:rFonts w:ascii="Times New Roman" w:hAnsi="Times New Roman"/>
          <w:lang w:val="en-GB"/>
        </w:rPr>
        <w:t xml:space="preserve">) and </w:t>
      </w:r>
      <w:r w:rsidR="0018284F">
        <w:rPr>
          <w:rFonts w:ascii="Times New Roman" w:hAnsi="Times New Roman"/>
          <w:lang w:val="en-GB"/>
        </w:rPr>
        <w:t>CSO</w:t>
      </w:r>
      <w:r w:rsidR="0027122C">
        <w:rPr>
          <w:rFonts w:ascii="Times New Roman" w:hAnsi="Times New Roman"/>
          <w:lang w:val="en-GB"/>
        </w:rPr>
        <w:t>s</w:t>
      </w:r>
      <w:r w:rsidRPr="00512837">
        <w:rPr>
          <w:rFonts w:ascii="Times New Roman" w:hAnsi="Times New Roman"/>
          <w:lang w:val="en-GB"/>
        </w:rPr>
        <w:t xml:space="preserve"> to develop internal capacities, change old-fashioned practices with civil sector and steer its focus on citizens and real needs. As a result of project activities, by the end of the project </w:t>
      </w:r>
      <w:r w:rsidRPr="00512837">
        <w:rPr>
          <w:rFonts w:ascii="Times New Roman" w:hAnsi="Times New Roman"/>
          <w:b/>
          <w:lang w:val="en-GB"/>
        </w:rPr>
        <w:t xml:space="preserve">all </w:t>
      </w:r>
      <w:r w:rsidR="0018284F">
        <w:rPr>
          <w:rFonts w:ascii="Times New Roman" w:hAnsi="Times New Roman"/>
          <w:b/>
          <w:lang w:val="en-GB"/>
        </w:rPr>
        <w:t xml:space="preserve">15 </w:t>
      </w:r>
      <w:r w:rsidRPr="00512837">
        <w:rPr>
          <w:rFonts w:ascii="Times New Roman" w:hAnsi="Times New Roman"/>
          <w:b/>
          <w:lang w:val="en-GB"/>
        </w:rPr>
        <w:t>partner municipalities had formally institutionalized the LOD methodology</w:t>
      </w:r>
      <w:r w:rsidRPr="00512837">
        <w:rPr>
          <w:rFonts w:ascii="Times New Roman" w:hAnsi="Times New Roman"/>
          <w:lang w:val="en-GB"/>
        </w:rPr>
        <w:t xml:space="preserve"> by municipal council decisions. </w:t>
      </w:r>
    </w:p>
    <w:p w:rsidR="007229FE" w:rsidRPr="00CB5A51" w:rsidRDefault="007229FE" w:rsidP="00C86DC7">
      <w:pPr>
        <w:spacing w:line="360" w:lineRule="auto"/>
        <w:jc w:val="both"/>
        <w:rPr>
          <w:rFonts w:ascii="Times New Roman" w:hAnsi="Times New Roman"/>
          <w:lang w:val="en-GB"/>
        </w:rPr>
      </w:pPr>
    </w:p>
    <w:p w:rsidR="00C86DC7" w:rsidRPr="00CB5A51" w:rsidRDefault="00512837" w:rsidP="00C86DC7">
      <w:pPr>
        <w:spacing w:line="360" w:lineRule="auto"/>
        <w:jc w:val="both"/>
        <w:rPr>
          <w:rFonts w:ascii="Times New Roman" w:hAnsi="Times New Roman"/>
          <w:lang w:val="en-GB"/>
        </w:rPr>
      </w:pPr>
      <w:r w:rsidRPr="00512837">
        <w:rPr>
          <w:rFonts w:ascii="Times New Roman" w:hAnsi="Times New Roman"/>
          <w:b/>
          <w:lang w:val="en-GB"/>
        </w:rPr>
        <w:t xml:space="preserve">The capacity development package for </w:t>
      </w:r>
      <w:r w:rsidR="00B431D4">
        <w:rPr>
          <w:rFonts w:ascii="Times New Roman" w:hAnsi="Times New Roman"/>
          <w:b/>
          <w:lang w:val="en-GB"/>
        </w:rPr>
        <w:t>LSU</w:t>
      </w:r>
      <w:r w:rsidR="00E67688">
        <w:rPr>
          <w:rFonts w:ascii="Times New Roman" w:hAnsi="Times New Roman"/>
          <w:b/>
          <w:lang w:val="en-GB"/>
        </w:rPr>
        <w:t>s</w:t>
      </w:r>
      <w:r w:rsidRPr="00512837">
        <w:rPr>
          <w:rFonts w:ascii="Times New Roman" w:hAnsi="Times New Roman"/>
          <w:b/>
          <w:lang w:val="en-GB"/>
        </w:rPr>
        <w:t>, developed through a participatory approach and a training needs assessment</w:t>
      </w:r>
      <w:r w:rsidRPr="00512837">
        <w:rPr>
          <w:rFonts w:ascii="Times New Roman" w:hAnsi="Times New Roman"/>
          <w:lang w:val="en-GB"/>
        </w:rPr>
        <w:t xml:space="preserve">, included five training modules in project cycle management for municipal administration, including one specific module focused on the implementation of the LOD methodology, an additional element introduced in this project phase. </w:t>
      </w:r>
      <w:r w:rsidR="0018284F">
        <w:rPr>
          <w:rFonts w:ascii="Times New Roman" w:hAnsi="Times New Roman"/>
          <w:lang w:val="en-GB"/>
        </w:rPr>
        <w:t>In total</w:t>
      </w:r>
      <w:r w:rsidR="0027122C">
        <w:rPr>
          <w:rFonts w:ascii="Times New Roman" w:hAnsi="Times New Roman"/>
          <w:lang w:val="en-GB"/>
        </w:rPr>
        <w:t>,</w:t>
      </w:r>
      <w:r w:rsidR="0018284F">
        <w:rPr>
          <w:rFonts w:ascii="Times New Roman" w:hAnsi="Times New Roman"/>
          <w:lang w:val="en-GB"/>
        </w:rPr>
        <w:t xml:space="preserve"> 31 LSU representatives attended the training programme (including ACM representatives). </w:t>
      </w:r>
      <w:r w:rsidRPr="00512837">
        <w:rPr>
          <w:rFonts w:ascii="Times New Roman" w:hAnsi="Times New Roman"/>
          <w:lang w:val="en-GB"/>
        </w:rPr>
        <w:t xml:space="preserve">After the completion of the training modules, practical execution of the calls for </w:t>
      </w:r>
      <w:r w:rsidR="00B431D4">
        <w:rPr>
          <w:rFonts w:ascii="Times New Roman" w:hAnsi="Times New Roman"/>
          <w:lang w:val="en-GB"/>
        </w:rPr>
        <w:t>CSO</w:t>
      </w:r>
      <w:r w:rsidRPr="00512837">
        <w:rPr>
          <w:rFonts w:ascii="Times New Roman" w:hAnsi="Times New Roman"/>
          <w:lang w:val="en-GB"/>
        </w:rPr>
        <w:t xml:space="preserve"> proposals was initiated. All 11 project partners entered the process of preparation of Calls. In line with the project document, social inclusion was also introduced as a focus theme of the calls and </w:t>
      </w:r>
      <w:r w:rsidR="00B431D4">
        <w:rPr>
          <w:rFonts w:ascii="Times New Roman" w:hAnsi="Times New Roman"/>
          <w:lang w:val="en-GB"/>
        </w:rPr>
        <w:t>CSO</w:t>
      </w:r>
      <w:r w:rsidRPr="00512837">
        <w:rPr>
          <w:rFonts w:ascii="Times New Roman" w:hAnsi="Times New Roman"/>
          <w:lang w:val="en-GB"/>
        </w:rPr>
        <w:t xml:space="preserve"> activities. Practical application of the LOD methodology in partner municipalities included activities starting from consideration of priorities as defined in local development strategies to public hearings with local </w:t>
      </w:r>
      <w:r w:rsidR="00B431D4">
        <w:rPr>
          <w:rFonts w:ascii="Times New Roman" w:hAnsi="Times New Roman"/>
          <w:lang w:val="en-GB"/>
        </w:rPr>
        <w:t>CSO</w:t>
      </w:r>
      <w:r w:rsidR="008752EB">
        <w:rPr>
          <w:rFonts w:ascii="Times New Roman" w:hAnsi="Times New Roman"/>
          <w:lang w:val="en-GB"/>
        </w:rPr>
        <w:t>s</w:t>
      </w:r>
      <w:r w:rsidRPr="00512837">
        <w:rPr>
          <w:rFonts w:ascii="Times New Roman" w:hAnsi="Times New Roman"/>
          <w:lang w:val="en-GB"/>
        </w:rPr>
        <w:t xml:space="preserve"> with intention to further specify priority intervention areas for the calls. All partner municipalities actively engaged in this process, and provided assistance to </w:t>
      </w:r>
      <w:r w:rsidR="00B431D4">
        <w:rPr>
          <w:rFonts w:ascii="Times New Roman" w:hAnsi="Times New Roman"/>
          <w:lang w:val="en-GB"/>
        </w:rPr>
        <w:t>CSO</w:t>
      </w:r>
      <w:r w:rsidR="008752EB">
        <w:rPr>
          <w:rFonts w:ascii="Times New Roman" w:hAnsi="Times New Roman"/>
          <w:lang w:val="en-GB"/>
        </w:rPr>
        <w:t>s</w:t>
      </w:r>
      <w:r w:rsidRPr="00512837">
        <w:rPr>
          <w:rFonts w:ascii="Times New Roman" w:hAnsi="Times New Roman"/>
          <w:lang w:val="en-GB"/>
        </w:rPr>
        <w:t xml:space="preserve"> in selecting their representatives in evaluation commissions. </w:t>
      </w:r>
    </w:p>
    <w:p w:rsidR="007229FE" w:rsidRPr="00CB5A51" w:rsidRDefault="007229FE" w:rsidP="00C86DC7">
      <w:pPr>
        <w:spacing w:line="360" w:lineRule="auto"/>
        <w:jc w:val="both"/>
        <w:rPr>
          <w:rFonts w:ascii="Times New Roman" w:hAnsi="Times New Roman"/>
          <w:lang w:val="en-GB"/>
        </w:rPr>
      </w:pPr>
    </w:p>
    <w:p w:rsidR="00C86DC7" w:rsidRPr="00CB5A51" w:rsidRDefault="00512837" w:rsidP="00C86DC7">
      <w:pPr>
        <w:spacing w:line="360" w:lineRule="auto"/>
        <w:jc w:val="both"/>
        <w:rPr>
          <w:rFonts w:ascii="Times New Roman" w:hAnsi="Times New Roman"/>
          <w:lang w:val="en-GB"/>
        </w:rPr>
      </w:pPr>
      <w:r w:rsidRPr="00512837">
        <w:rPr>
          <w:rFonts w:ascii="Times New Roman" w:hAnsi="Times New Roman"/>
          <w:lang w:val="en-GB"/>
        </w:rPr>
        <w:t xml:space="preserve">In order to further support </w:t>
      </w:r>
      <w:r w:rsidR="00B431D4">
        <w:rPr>
          <w:rFonts w:ascii="Times New Roman" w:hAnsi="Times New Roman"/>
          <w:lang w:val="en-GB"/>
        </w:rPr>
        <w:t>CSO</w:t>
      </w:r>
      <w:r w:rsidR="008752EB">
        <w:rPr>
          <w:rFonts w:ascii="Times New Roman" w:hAnsi="Times New Roman"/>
          <w:lang w:val="en-GB"/>
        </w:rPr>
        <w:t>s</w:t>
      </w:r>
      <w:r w:rsidRPr="00512837">
        <w:rPr>
          <w:rFonts w:ascii="Times New Roman" w:hAnsi="Times New Roman"/>
          <w:lang w:val="en-GB"/>
        </w:rPr>
        <w:t xml:space="preserve">, </w:t>
      </w:r>
      <w:r w:rsidRPr="00512837">
        <w:rPr>
          <w:rFonts w:ascii="Times New Roman" w:hAnsi="Times New Roman"/>
          <w:b/>
          <w:lang w:val="en-GB"/>
        </w:rPr>
        <w:t>LOD III offered specific training and assistance in project proposal writing to maximize their participation in the public call for proposals.</w:t>
      </w:r>
      <w:r w:rsidRPr="00512837">
        <w:rPr>
          <w:rFonts w:ascii="Times New Roman" w:hAnsi="Times New Roman"/>
          <w:lang w:val="en-GB"/>
        </w:rPr>
        <w:t xml:space="preserve"> Trainings for </w:t>
      </w:r>
      <w:r w:rsidR="00B431D4">
        <w:rPr>
          <w:rFonts w:ascii="Times New Roman" w:hAnsi="Times New Roman"/>
          <w:lang w:val="en-GB"/>
        </w:rPr>
        <w:t>CSO</w:t>
      </w:r>
      <w:r w:rsidR="008752EB">
        <w:rPr>
          <w:rFonts w:ascii="Times New Roman" w:hAnsi="Times New Roman"/>
          <w:lang w:val="en-GB"/>
        </w:rPr>
        <w:t>s</w:t>
      </w:r>
      <w:r w:rsidRPr="00512837">
        <w:rPr>
          <w:rFonts w:ascii="Times New Roman" w:hAnsi="Times New Roman"/>
          <w:lang w:val="en-GB"/>
        </w:rPr>
        <w:t xml:space="preserve"> were organized in partnership with the Technical Assistance for Civil Society BIH (TA</w:t>
      </w:r>
      <w:r w:rsidR="00E27259">
        <w:rPr>
          <w:rFonts w:ascii="Times New Roman" w:hAnsi="Times New Roman"/>
          <w:lang w:val="en-GB"/>
        </w:rPr>
        <w:t>CSO</w:t>
      </w:r>
      <w:r w:rsidRPr="00512837">
        <w:rPr>
          <w:rFonts w:ascii="Times New Roman" w:hAnsi="Times New Roman"/>
          <w:lang w:val="en-GB"/>
        </w:rPr>
        <w:t xml:space="preserve"> BIH) Project.</w:t>
      </w:r>
      <w:r w:rsidR="0018284F">
        <w:rPr>
          <w:rFonts w:ascii="Times New Roman" w:hAnsi="Times New Roman"/>
          <w:lang w:val="en-GB"/>
        </w:rPr>
        <w:t xml:space="preserve"> A total of 144 representatives from 113 CSO</w:t>
      </w:r>
      <w:r w:rsidR="008752EB">
        <w:rPr>
          <w:rFonts w:ascii="Times New Roman" w:hAnsi="Times New Roman"/>
          <w:lang w:val="en-GB"/>
        </w:rPr>
        <w:t>s</w:t>
      </w:r>
      <w:r w:rsidR="0018284F">
        <w:rPr>
          <w:rFonts w:ascii="Times New Roman" w:hAnsi="Times New Roman"/>
          <w:lang w:val="en-GB"/>
        </w:rPr>
        <w:t xml:space="preserve"> attended these trainings.</w:t>
      </w:r>
    </w:p>
    <w:p w:rsidR="003F2851" w:rsidRDefault="003F2851" w:rsidP="0018284F">
      <w:pPr>
        <w:spacing w:line="360" w:lineRule="auto"/>
        <w:jc w:val="both"/>
        <w:rPr>
          <w:rFonts w:ascii="Times New Roman" w:hAnsi="Times New Roman"/>
          <w:lang w:val="en-GB"/>
        </w:rPr>
      </w:pPr>
    </w:p>
    <w:p w:rsidR="00C86DC7" w:rsidRPr="00CB5A51" w:rsidRDefault="00512837" w:rsidP="0018284F">
      <w:pPr>
        <w:spacing w:line="360" w:lineRule="auto"/>
        <w:jc w:val="both"/>
        <w:rPr>
          <w:rFonts w:ascii="Times New Roman" w:hAnsi="Times New Roman"/>
          <w:b/>
          <w:lang w:val="en-GB"/>
        </w:rPr>
      </w:pPr>
      <w:r w:rsidRPr="00512837">
        <w:rPr>
          <w:rFonts w:ascii="Times New Roman" w:hAnsi="Times New Roman"/>
          <w:lang w:val="en-GB"/>
        </w:rPr>
        <w:t xml:space="preserve">Public calls for project proposals according to LOD methodology were launched in January 2013 in 11 municipalities. Five out of 11 calls were re-launched in March and April 2013, mostly in smaller </w:t>
      </w:r>
      <w:r w:rsidR="00B431D4">
        <w:rPr>
          <w:rFonts w:ascii="Times New Roman" w:hAnsi="Times New Roman"/>
          <w:lang w:val="en-GB"/>
        </w:rPr>
        <w:t>LSU</w:t>
      </w:r>
      <w:r w:rsidRPr="00512837">
        <w:rPr>
          <w:rFonts w:ascii="Times New Roman" w:hAnsi="Times New Roman"/>
          <w:lang w:val="en-GB"/>
        </w:rPr>
        <w:t>s (Bosanska</w:t>
      </w:r>
      <w:r w:rsidR="006D51FB">
        <w:rPr>
          <w:rFonts w:ascii="Times New Roman" w:hAnsi="Times New Roman"/>
          <w:lang w:val="en-GB"/>
        </w:rPr>
        <w:t xml:space="preserve"> </w:t>
      </w:r>
      <w:r w:rsidRPr="00512837">
        <w:rPr>
          <w:rFonts w:ascii="Times New Roman" w:hAnsi="Times New Roman"/>
          <w:lang w:val="en-GB"/>
        </w:rPr>
        <w:t xml:space="preserve">Krupa, Capljina, Livno, Ljubinje, Zepce) </w:t>
      </w:r>
      <w:r w:rsidRPr="00512837">
        <w:rPr>
          <w:rFonts w:ascii="Times New Roman" w:hAnsi="Times New Roman"/>
          <w:lang w:val="en-GB"/>
        </w:rPr>
        <w:lastRenderedPageBreak/>
        <w:t xml:space="preserve">with less developed </w:t>
      </w:r>
      <w:r w:rsidR="00B431D4">
        <w:rPr>
          <w:rFonts w:ascii="Times New Roman" w:hAnsi="Times New Roman"/>
          <w:lang w:val="en-GB"/>
        </w:rPr>
        <w:t>CSO</w:t>
      </w:r>
      <w:r w:rsidR="008752EB">
        <w:rPr>
          <w:rFonts w:ascii="Times New Roman" w:hAnsi="Times New Roman"/>
          <w:lang w:val="en-GB"/>
        </w:rPr>
        <w:t>s</w:t>
      </w:r>
      <w:r w:rsidR="006D51FB">
        <w:rPr>
          <w:rFonts w:ascii="Times New Roman" w:hAnsi="Times New Roman"/>
          <w:lang w:val="en-GB"/>
        </w:rPr>
        <w:t xml:space="preserve"> </w:t>
      </w:r>
      <w:r w:rsidRPr="00512837">
        <w:rPr>
          <w:rFonts w:ascii="Times New Roman" w:hAnsi="Times New Roman"/>
          <w:lang w:val="en-GB"/>
        </w:rPr>
        <w:t xml:space="preserve">and continuous assistance was provided to </w:t>
      </w:r>
      <w:r w:rsidR="00B431D4">
        <w:rPr>
          <w:rFonts w:ascii="Times New Roman" w:hAnsi="Times New Roman"/>
          <w:lang w:val="en-GB"/>
        </w:rPr>
        <w:t>CSO</w:t>
      </w:r>
      <w:r w:rsidR="008752EB">
        <w:rPr>
          <w:rFonts w:ascii="Times New Roman" w:hAnsi="Times New Roman"/>
          <w:lang w:val="en-GB"/>
        </w:rPr>
        <w:t>s</w:t>
      </w:r>
      <w:r w:rsidRPr="00512837">
        <w:rPr>
          <w:rFonts w:ascii="Times New Roman" w:hAnsi="Times New Roman"/>
          <w:lang w:val="en-GB"/>
        </w:rPr>
        <w:t xml:space="preserve"> and </w:t>
      </w:r>
      <w:r w:rsidR="006D51FB">
        <w:rPr>
          <w:rFonts w:ascii="Times New Roman" w:hAnsi="Times New Roman"/>
          <w:lang w:val="en-GB"/>
        </w:rPr>
        <w:t>LSU</w:t>
      </w:r>
      <w:r w:rsidRPr="00512837">
        <w:rPr>
          <w:rFonts w:ascii="Times New Roman" w:hAnsi="Times New Roman"/>
          <w:lang w:val="en-GB"/>
        </w:rPr>
        <w:t xml:space="preserve">s through open days and field visits, until the successful closing of all calls in all partner municipalities. As a result, LOD III awarded 56 project proposals, while 412 proposals had been submitted. Micro Capital Grant Agreements (MCGA) were signed with each awarded </w:t>
      </w:r>
      <w:r w:rsidR="0018284F">
        <w:rPr>
          <w:rFonts w:ascii="Times New Roman" w:hAnsi="Times New Roman"/>
          <w:lang w:val="en-GB"/>
        </w:rPr>
        <w:t>CSO</w:t>
      </w:r>
      <w:r w:rsidRPr="00512837">
        <w:rPr>
          <w:rFonts w:ascii="Times New Roman" w:hAnsi="Times New Roman"/>
          <w:lang w:val="en-GB"/>
        </w:rPr>
        <w:t xml:space="preserve">. Selected projects were mainly tackling Social Inclusion, Environment, Gender/Poverty Reduction and Youth and the timeframe for implementation varied from 6 to 12 months. In the 4 previous LOD beneficiary municipalities, call for proposals were launched in June 2013, and </w:t>
      </w:r>
      <w:r w:rsidR="0018284F">
        <w:rPr>
          <w:rFonts w:ascii="Times New Roman" w:hAnsi="Times New Roman"/>
          <w:lang w:val="en-GB"/>
        </w:rPr>
        <w:t>out of 90 project proposals, 20 projects</w:t>
      </w:r>
      <w:r w:rsidRPr="00512837">
        <w:rPr>
          <w:rFonts w:ascii="Times New Roman" w:hAnsi="Times New Roman"/>
          <w:lang w:val="en-GB"/>
        </w:rPr>
        <w:t xml:space="preserve"> were finally selected.</w:t>
      </w:r>
      <w:r w:rsidR="006D51FB">
        <w:rPr>
          <w:rFonts w:ascii="Times New Roman" w:hAnsi="Times New Roman"/>
          <w:lang w:val="en-GB"/>
        </w:rPr>
        <w:t xml:space="preserve"> </w:t>
      </w:r>
      <w:r w:rsidRPr="00512837">
        <w:rPr>
          <w:rFonts w:ascii="Times New Roman" w:hAnsi="Times New Roman"/>
          <w:b/>
          <w:lang w:val="en-GB"/>
        </w:rPr>
        <w:t xml:space="preserve">All in all, LOD III finally granted through municipal co-funding and supported the implementation of 76 </w:t>
      </w:r>
      <w:r w:rsidR="00B431D4">
        <w:rPr>
          <w:rFonts w:ascii="Times New Roman" w:hAnsi="Times New Roman"/>
          <w:b/>
          <w:lang w:val="en-GB"/>
        </w:rPr>
        <w:t>CSO</w:t>
      </w:r>
      <w:r w:rsidR="00B32884">
        <w:rPr>
          <w:rFonts w:ascii="Times New Roman" w:hAnsi="Times New Roman"/>
          <w:b/>
          <w:lang w:val="en-GB"/>
        </w:rPr>
        <w:t>’</w:t>
      </w:r>
      <w:r w:rsidRPr="00512837">
        <w:rPr>
          <w:rFonts w:ascii="Times New Roman" w:hAnsi="Times New Roman"/>
          <w:b/>
          <w:lang w:val="en-GB"/>
        </w:rPr>
        <w:t xml:space="preserve"> projects. The monitoring teams established within each municipality regularly monitored these projects through field visits and regular reporting. The monitoring capacities of local officials and </w:t>
      </w:r>
      <w:r w:rsidR="00B431D4">
        <w:rPr>
          <w:rFonts w:ascii="Times New Roman" w:hAnsi="Times New Roman"/>
          <w:b/>
          <w:lang w:val="en-GB"/>
        </w:rPr>
        <w:t>CSO</w:t>
      </w:r>
      <w:r w:rsidRPr="00512837">
        <w:rPr>
          <w:rFonts w:ascii="Times New Roman" w:hAnsi="Times New Roman"/>
          <w:b/>
          <w:lang w:val="en-GB"/>
        </w:rPr>
        <w:t xml:space="preserve"> staff were strengthen</w:t>
      </w:r>
      <w:r w:rsidR="008752EB">
        <w:rPr>
          <w:rFonts w:ascii="Times New Roman" w:hAnsi="Times New Roman"/>
          <w:b/>
          <w:lang w:val="en-GB"/>
        </w:rPr>
        <w:t>ed</w:t>
      </w:r>
      <w:r w:rsidRPr="00512837">
        <w:rPr>
          <w:rFonts w:ascii="Times New Roman" w:hAnsi="Times New Roman"/>
          <w:b/>
          <w:lang w:val="en-GB"/>
        </w:rPr>
        <w:t xml:space="preserve"> with the aim to progressively adopt the principle of managing for results and improving accountability for the use of municipal funds.</w:t>
      </w:r>
    </w:p>
    <w:p w:rsidR="007229FE" w:rsidRPr="00CB5A51" w:rsidRDefault="007229FE" w:rsidP="00C86DC7">
      <w:pPr>
        <w:spacing w:line="360" w:lineRule="auto"/>
        <w:jc w:val="both"/>
        <w:rPr>
          <w:rFonts w:ascii="Times New Roman" w:hAnsi="Times New Roman"/>
          <w:b/>
          <w:lang w:val="en-GB"/>
        </w:rPr>
      </w:pPr>
    </w:p>
    <w:p w:rsidR="00C86DC7" w:rsidRPr="00CB5A51" w:rsidRDefault="00512837" w:rsidP="00C86DC7">
      <w:pPr>
        <w:spacing w:line="360" w:lineRule="auto"/>
        <w:jc w:val="both"/>
        <w:rPr>
          <w:rFonts w:ascii="Times New Roman" w:hAnsi="Times New Roman"/>
          <w:lang w:val="en-GB"/>
        </w:rPr>
      </w:pPr>
      <w:r w:rsidRPr="00512837">
        <w:rPr>
          <w:rFonts w:ascii="Times New Roman" w:hAnsi="Times New Roman"/>
          <w:b/>
          <w:lang w:val="en-GB"/>
        </w:rPr>
        <w:t>LOD III also carried out greater cooperation with the entity Association</w:t>
      </w:r>
      <w:r w:rsidR="00E67688">
        <w:rPr>
          <w:rFonts w:ascii="Times New Roman" w:hAnsi="Times New Roman"/>
          <w:b/>
          <w:lang w:val="en-GB"/>
        </w:rPr>
        <w:t>s</w:t>
      </w:r>
      <w:r w:rsidRPr="00512837">
        <w:rPr>
          <w:rFonts w:ascii="Times New Roman" w:hAnsi="Times New Roman"/>
          <w:b/>
          <w:lang w:val="en-GB"/>
        </w:rPr>
        <w:t xml:space="preserve"> of Municipalities and Cities</w:t>
      </w:r>
      <w:r w:rsidRPr="00512837">
        <w:rPr>
          <w:rFonts w:ascii="Times New Roman" w:hAnsi="Times New Roman"/>
          <w:lang w:val="en-GB"/>
        </w:rPr>
        <w:t xml:space="preserve"> to provide greater horizontal outreach of the methodology, but also to initiate scaling up and ultimately get recommendations from the entity governments. </w:t>
      </w:r>
    </w:p>
    <w:p w:rsidR="007229FE" w:rsidRPr="00CB5A51" w:rsidRDefault="007229FE" w:rsidP="00C86DC7">
      <w:pPr>
        <w:spacing w:line="360" w:lineRule="auto"/>
        <w:jc w:val="both"/>
        <w:rPr>
          <w:rFonts w:ascii="Times New Roman" w:hAnsi="Times New Roman"/>
          <w:lang w:val="en-GB"/>
        </w:rPr>
      </w:pPr>
    </w:p>
    <w:p w:rsidR="00C86DC7" w:rsidRPr="00CB5A51" w:rsidRDefault="00512837" w:rsidP="00C86DC7">
      <w:pPr>
        <w:spacing w:line="360" w:lineRule="auto"/>
        <w:jc w:val="both"/>
        <w:rPr>
          <w:rFonts w:ascii="Times New Roman" w:hAnsi="Times New Roman"/>
          <w:b/>
          <w:lang w:val="en-GB"/>
        </w:rPr>
      </w:pPr>
      <w:r w:rsidRPr="00512837">
        <w:rPr>
          <w:rFonts w:ascii="Times New Roman" w:hAnsi="Times New Roman"/>
          <w:b/>
          <w:lang w:val="en-GB"/>
        </w:rPr>
        <w:t>Mainstreaming gender equality was an important approach in project implementation, especially encouraging participation of women in all activities and objectives of the LOD III project</w:t>
      </w:r>
      <w:r w:rsidRPr="00512837">
        <w:rPr>
          <w:rFonts w:ascii="Times New Roman" w:hAnsi="Times New Roman"/>
          <w:lang w:val="en-GB"/>
        </w:rPr>
        <w:t xml:space="preserve">. All project activities during the implementation period focused on encouraging gender balance. Gender mainstreaming was emphasized throughout the LOD III campaigns for Public Calls for Municipalities, and contained within the Application Form as additional criteria. Special focus on gender mainstreaming and gender equality was given during the selection of partner municipalities, where the need to properly address gender equality issues was an integral part of the selection and evaluation process. </w:t>
      </w:r>
    </w:p>
    <w:p w:rsidR="007229FE" w:rsidRPr="00CB5A51" w:rsidRDefault="007229FE" w:rsidP="00C86DC7">
      <w:pPr>
        <w:spacing w:line="360" w:lineRule="auto"/>
        <w:jc w:val="both"/>
        <w:rPr>
          <w:rFonts w:ascii="Times New Roman" w:hAnsi="Times New Roman"/>
          <w:b/>
          <w:lang w:val="en-GB"/>
        </w:rPr>
      </w:pPr>
    </w:p>
    <w:p w:rsidR="00C17ED6" w:rsidRDefault="00512837" w:rsidP="003F2851">
      <w:pPr>
        <w:spacing w:line="360" w:lineRule="auto"/>
        <w:jc w:val="both"/>
        <w:rPr>
          <w:rFonts w:ascii="Times New Roman" w:hAnsi="Times New Roman"/>
          <w:lang w:val="en-GB"/>
        </w:rPr>
      </w:pPr>
      <w:r w:rsidRPr="00512837">
        <w:rPr>
          <w:rFonts w:ascii="Times New Roman" w:hAnsi="Times New Roman"/>
          <w:b/>
          <w:lang w:val="en-GB"/>
        </w:rPr>
        <w:lastRenderedPageBreak/>
        <w:t>Visibility was permanent activity carried out in line with the EU visibility guidelines.</w:t>
      </w:r>
      <w:r w:rsidRPr="00512837">
        <w:rPr>
          <w:rFonts w:ascii="Times New Roman" w:hAnsi="Times New Roman"/>
          <w:lang w:val="en-GB"/>
        </w:rPr>
        <w:t xml:space="preserve"> LOD III remained one of the most visible projects in the UNDP CO BIH with two articles/stories published (on average) on a weekly basis. In addition, activities aimed at even greater promotion of the European Union, as a main partner and a donor of the intervention, were focused on preparation of the exhibition of promotional material that had been produced by civil society over the course of previous project phases. </w:t>
      </w:r>
    </w:p>
    <w:p w:rsidR="003F2851" w:rsidRPr="00CB5A51" w:rsidRDefault="003F2851" w:rsidP="003F2851">
      <w:pPr>
        <w:spacing w:line="360" w:lineRule="auto"/>
        <w:jc w:val="both"/>
        <w:rPr>
          <w:rFonts w:ascii="Times New Roman" w:hAnsi="Times New Roman"/>
          <w:lang w:val="en-GB"/>
        </w:rPr>
      </w:pPr>
    </w:p>
    <w:p w:rsidR="002C7D8A" w:rsidRPr="00CB5A51"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t>Objective and Scope of the Evaluation</w:t>
      </w:r>
    </w:p>
    <w:p w:rsidR="00913053" w:rsidRPr="00CB5A51" w:rsidRDefault="00884E2D" w:rsidP="00913053">
      <w:pPr>
        <w:pStyle w:val="BodyText"/>
        <w:spacing w:line="360" w:lineRule="auto"/>
        <w:ind w:right="32"/>
        <w:jc w:val="both"/>
        <w:rPr>
          <w:rFonts w:ascii="Times New Roman" w:hAnsi="Times New Roman"/>
          <w:sz w:val="24"/>
          <w:szCs w:val="22"/>
        </w:rPr>
      </w:pPr>
      <w:r w:rsidRPr="00CB5A51">
        <w:rPr>
          <w:rFonts w:ascii="Times New Roman" w:hAnsi="Times New Roman"/>
          <w:sz w:val="24"/>
          <w:szCs w:val="22"/>
        </w:rPr>
        <w:t xml:space="preserve">For the purpose of assessing the overall Reinforcement of Local Democracy III (LOD III) relevance, quality performance and effectiveness of the Project’s endeavours towards achievement </w:t>
      </w:r>
      <w:r w:rsidR="00512837" w:rsidRPr="00512837">
        <w:rPr>
          <w:rFonts w:ascii="Times New Roman" w:hAnsi="Times New Roman"/>
          <w:sz w:val="24"/>
          <w:szCs w:val="22"/>
        </w:rPr>
        <w:t xml:space="preserve">of project objectives and results, UNDP has requested a final evaluation to be conducted during the month of May 2014 in order to grasp overall impact of the intervention bearing in mind all external factors and identify key lessons learned and future project ideas to be considered by the implementing partners for purposes of ensuring sustainability. </w:t>
      </w:r>
    </w:p>
    <w:p w:rsidR="007229FE" w:rsidRPr="00CB5A51" w:rsidRDefault="007229FE" w:rsidP="00913053">
      <w:pPr>
        <w:pStyle w:val="BodyText"/>
        <w:spacing w:line="360" w:lineRule="auto"/>
        <w:ind w:right="32"/>
        <w:jc w:val="both"/>
        <w:rPr>
          <w:rFonts w:ascii="Times New Roman" w:hAnsi="Times New Roman"/>
          <w:sz w:val="24"/>
          <w:szCs w:val="22"/>
        </w:rPr>
      </w:pPr>
    </w:p>
    <w:p w:rsidR="002C7D8A" w:rsidRPr="00CB5A51" w:rsidRDefault="00512837" w:rsidP="00913053">
      <w:pPr>
        <w:pStyle w:val="BodyText"/>
        <w:spacing w:line="360" w:lineRule="auto"/>
        <w:ind w:right="32"/>
        <w:jc w:val="both"/>
        <w:rPr>
          <w:rFonts w:ascii="Times New Roman" w:hAnsi="Times New Roman"/>
          <w:sz w:val="24"/>
          <w:szCs w:val="22"/>
        </w:rPr>
      </w:pPr>
      <w:r w:rsidRPr="00512837">
        <w:rPr>
          <w:rFonts w:ascii="Times New Roman" w:hAnsi="Times New Roman"/>
          <w:sz w:val="24"/>
          <w:szCs w:val="22"/>
        </w:rPr>
        <w:t>The main objective of the evaluation has been to provide UNDP and the EU Delegation to BiH with an objective analysis of the project’s achievements. It has been aimed at answering questions and providing recommendations that will assist in maximizing LOD’s performance and further improve its efficiency and effectiveness. The evaluator has taken  a broad overview of the project area by gathering gender sensitive perceptions, aspirations, feedback and data from relevant partners and stakeholders, in order to make objective analysis.</w:t>
      </w:r>
    </w:p>
    <w:p w:rsidR="007229FE" w:rsidRPr="00CB5A51" w:rsidRDefault="007229FE" w:rsidP="00913053">
      <w:pPr>
        <w:pStyle w:val="BodyText"/>
        <w:spacing w:line="360" w:lineRule="auto"/>
        <w:ind w:right="32"/>
        <w:jc w:val="both"/>
        <w:rPr>
          <w:rFonts w:ascii="Times New Roman" w:hAnsi="Times New Roman"/>
          <w:sz w:val="24"/>
          <w:szCs w:val="22"/>
        </w:rPr>
      </w:pPr>
    </w:p>
    <w:p w:rsidR="002C7D8A" w:rsidRPr="00CB5A51" w:rsidRDefault="00512837" w:rsidP="00913053">
      <w:pPr>
        <w:pStyle w:val="BodyText"/>
        <w:spacing w:line="360" w:lineRule="auto"/>
        <w:ind w:right="32"/>
        <w:jc w:val="both"/>
        <w:rPr>
          <w:rFonts w:ascii="Times New Roman" w:hAnsi="Times New Roman"/>
          <w:sz w:val="24"/>
          <w:szCs w:val="22"/>
        </w:rPr>
      </w:pPr>
      <w:r w:rsidRPr="00512837">
        <w:rPr>
          <w:rFonts w:ascii="Times New Roman" w:hAnsi="Times New Roman"/>
          <w:sz w:val="24"/>
          <w:szCs w:val="22"/>
        </w:rPr>
        <w:t xml:space="preserve">The Consultancy has assessed the influence of assumptions, risks and preconditions recorded in logical framework and other project management tools.  </w:t>
      </w:r>
    </w:p>
    <w:p w:rsidR="007229FE" w:rsidRPr="00CB5A51" w:rsidRDefault="007229FE" w:rsidP="00913053">
      <w:pPr>
        <w:pStyle w:val="BodyText"/>
        <w:spacing w:line="360" w:lineRule="auto"/>
        <w:ind w:right="32"/>
        <w:jc w:val="both"/>
        <w:rPr>
          <w:rFonts w:ascii="Times New Roman" w:hAnsi="Times New Roman"/>
          <w:sz w:val="24"/>
          <w:szCs w:val="22"/>
        </w:rPr>
      </w:pPr>
    </w:p>
    <w:p w:rsidR="002C7D8A" w:rsidRPr="00CB5A51" w:rsidRDefault="00512837" w:rsidP="00913053">
      <w:pPr>
        <w:pStyle w:val="BodyText"/>
        <w:spacing w:line="360" w:lineRule="auto"/>
        <w:ind w:right="32"/>
        <w:jc w:val="both"/>
        <w:rPr>
          <w:rFonts w:ascii="Times New Roman" w:hAnsi="Times New Roman"/>
          <w:sz w:val="24"/>
          <w:szCs w:val="22"/>
        </w:rPr>
      </w:pPr>
      <w:r w:rsidRPr="00512837">
        <w:rPr>
          <w:rFonts w:ascii="Times New Roman" w:hAnsi="Times New Roman"/>
          <w:sz w:val="24"/>
          <w:szCs w:val="22"/>
        </w:rPr>
        <w:t>The evaluation relates both to the municipal level and civil society activities, financed under LOD, and result</w:t>
      </w:r>
      <w:r w:rsidR="008752EB">
        <w:rPr>
          <w:rFonts w:ascii="Times New Roman" w:hAnsi="Times New Roman"/>
          <w:sz w:val="24"/>
          <w:szCs w:val="22"/>
        </w:rPr>
        <w:t>s</w:t>
      </w:r>
      <w:r w:rsidRPr="00512837">
        <w:rPr>
          <w:rFonts w:ascii="Times New Roman" w:hAnsi="Times New Roman"/>
          <w:sz w:val="24"/>
          <w:szCs w:val="22"/>
        </w:rPr>
        <w:t xml:space="preserve"> in a substantive study of the effectiveness of the project approach. More precisely, the consultancy has reviewed and made recommendations towards the implementation of the LOD III activities within 15 partner local self-</w:t>
      </w:r>
      <w:r w:rsidRPr="00512837">
        <w:rPr>
          <w:rFonts w:ascii="Times New Roman" w:hAnsi="Times New Roman"/>
          <w:sz w:val="24"/>
          <w:szCs w:val="22"/>
        </w:rPr>
        <w:lastRenderedPageBreak/>
        <w:t>government units (</w:t>
      </w:r>
      <w:r w:rsidR="00B431D4">
        <w:rPr>
          <w:rFonts w:ascii="Times New Roman" w:hAnsi="Times New Roman"/>
          <w:sz w:val="24"/>
          <w:szCs w:val="22"/>
        </w:rPr>
        <w:t>LSU</w:t>
      </w:r>
      <w:r w:rsidR="008752EB">
        <w:rPr>
          <w:rFonts w:ascii="Times New Roman" w:hAnsi="Times New Roman"/>
          <w:sz w:val="24"/>
          <w:szCs w:val="22"/>
        </w:rPr>
        <w:t>s</w:t>
      </w:r>
      <w:r w:rsidRPr="00512837">
        <w:rPr>
          <w:rFonts w:ascii="Times New Roman" w:hAnsi="Times New Roman"/>
          <w:sz w:val="24"/>
          <w:szCs w:val="22"/>
        </w:rPr>
        <w:t>): Bosanska</w:t>
      </w:r>
      <w:r w:rsidR="006D51FB">
        <w:rPr>
          <w:rFonts w:ascii="Times New Roman" w:hAnsi="Times New Roman"/>
          <w:sz w:val="24"/>
          <w:szCs w:val="22"/>
        </w:rPr>
        <w:t xml:space="preserve"> </w:t>
      </w:r>
      <w:r w:rsidRPr="00512837">
        <w:rPr>
          <w:rFonts w:ascii="Times New Roman" w:hAnsi="Times New Roman"/>
          <w:sz w:val="24"/>
          <w:szCs w:val="22"/>
        </w:rPr>
        <w:t>Krupa, Banja Luka, Čapljina, Kozarska</w:t>
      </w:r>
      <w:r w:rsidR="00E67688">
        <w:rPr>
          <w:rFonts w:ascii="Times New Roman" w:hAnsi="Times New Roman"/>
          <w:sz w:val="24"/>
          <w:szCs w:val="22"/>
        </w:rPr>
        <w:t xml:space="preserve"> </w:t>
      </w:r>
      <w:r w:rsidRPr="00512837">
        <w:rPr>
          <w:rFonts w:ascii="Times New Roman" w:hAnsi="Times New Roman"/>
          <w:sz w:val="24"/>
          <w:szCs w:val="22"/>
        </w:rPr>
        <w:t>Dubica, Livno, Lukavac, Ljubinje, Novi Grad, Novi Grad Sarajevo, Srbac, Stari Grad Sarajevo, Teslić, Tešanj, Višegrad and Žepče.</w:t>
      </w:r>
    </w:p>
    <w:p w:rsidR="007229FE" w:rsidRPr="00CB5A51" w:rsidRDefault="007229FE" w:rsidP="00913053">
      <w:pPr>
        <w:spacing w:line="360" w:lineRule="auto"/>
        <w:ind w:right="34"/>
        <w:jc w:val="both"/>
        <w:rPr>
          <w:rFonts w:ascii="Times New Roman" w:hAnsi="Times New Roman"/>
          <w:szCs w:val="22"/>
          <w:lang w:val="en-GB"/>
        </w:rPr>
      </w:pPr>
    </w:p>
    <w:p w:rsidR="002C7D8A" w:rsidRPr="00CB5A51" w:rsidRDefault="00512837" w:rsidP="00913053">
      <w:pPr>
        <w:spacing w:line="360" w:lineRule="auto"/>
        <w:ind w:right="34"/>
        <w:jc w:val="both"/>
        <w:rPr>
          <w:rFonts w:ascii="Times New Roman" w:hAnsi="Times New Roman"/>
          <w:szCs w:val="22"/>
          <w:lang w:val="en-GB"/>
        </w:rPr>
      </w:pPr>
      <w:r w:rsidRPr="00512837">
        <w:rPr>
          <w:rFonts w:ascii="Times New Roman" w:hAnsi="Times New Roman"/>
          <w:szCs w:val="22"/>
          <w:lang w:val="en-GB"/>
        </w:rPr>
        <w:t xml:space="preserve">In order to determine the project’s achievements, constrains, performance, results, relevance, sustainability and impact the main questions that have been indirectly addressed and responded  are: </w:t>
      </w:r>
    </w:p>
    <w:p w:rsidR="002C7D8A" w:rsidRPr="00CB5A51" w:rsidRDefault="00512837" w:rsidP="009B4395">
      <w:pPr>
        <w:pStyle w:val="ListParagraph"/>
        <w:numPr>
          <w:ilvl w:val="0"/>
          <w:numId w:val="21"/>
        </w:numPr>
        <w:spacing w:after="60" w:line="360" w:lineRule="auto"/>
        <w:ind w:right="34"/>
        <w:contextualSpacing w:val="0"/>
        <w:jc w:val="both"/>
        <w:rPr>
          <w:rFonts w:ascii="Times New Roman" w:hAnsi="Times New Roman"/>
          <w:szCs w:val="22"/>
          <w:lang w:val="en-GB"/>
        </w:rPr>
      </w:pPr>
      <w:r w:rsidRPr="00512837">
        <w:rPr>
          <w:rFonts w:ascii="Times New Roman" w:hAnsi="Times New Roman"/>
          <w:szCs w:val="22"/>
          <w:lang w:val="en-GB"/>
        </w:rPr>
        <w:t xml:space="preserve">To what extent has the project created partnership between </w:t>
      </w:r>
      <w:r w:rsidR="00B431D4">
        <w:rPr>
          <w:rFonts w:ascii="Times New Roman" w:hAnsi="Times New Roman"/>
          <w:szCs w:val="22"/>
          <w:lang w:val="en-GB"/>
        </w:rPr>
        <w:t>CSO</w:t>
      </w:r>
      <w:r w:rsidR="008752EB">
        <w:rPr>
          <w:rFonts w:ascii="Times New Roman" w:hAnsi="Times New Roman"/>
          <w:szCs w:val="22"/>
          <w:lang w:val="en-GB"/>
        </w:rPr>
        <w:t>s</w:t>
      </w:r>
      <w:r w:rsidRPr="00512837">
        <w:rPr>
          <w:rFonts w:ascii="Times New Roman" w:hAnsi="Times New Roman"/>
          <w:szCs w:val="22"/>
          <w:lang w:val="en-GB"/>
        </w:rPr>
        <w:t xml:space="preserve"> and local authorities?</w:t>
      </w:r>
    </w:p>
    <w:p w:rsidR="002C7D8A" w:rsidRPr="00CB5A51" w:rsidRDefault="00512837" w:rsidP="009B4395">
      <w:pPr>
        <w:pStyle w:val="ListParagraph"/>
        <w:numPr>
          <w:ilvl w:val="0"/>
          <w:numId w:val="21"/>
        </w:numPr>
        <w:spacing w:after="60" w:line="360" w:lineRule="auto"/>
        <w:ind w:right="34"/>
        <w:contextualSpacing w:val="0"/>
        <w:jc w:val="both"/>
        <w:rPr>
          <w:rFonts w:ascii="Times New Roman" w:hAnsi="Times New Roman"/>
          <w:szCs w:val="22"/>
          <w:lang w:val="en-GB"/>
        </w:rPr>
      </w:pPr>
      <w:r w:rsidRPr="00512837">
        <w:rPr>
          <w:rFonts w:ascii="Times New Roman" w:hAnsi="Times New Roman"/>
          <w:szCs w:val="22"/>
          <w:lang w:val="en-GB"/>
        </w:rPr>
        <w:t xml:space="preserve">To what extent are unified and transparent mechanisms for disbursing municipal funds foreseen for </w:t>
      </w:r>
      <w:r w:rsidR="00B431D4">
        <w:rPr>
          <w:rFonts w:ascii="Times New Roman" w:hAnsi="Times New Roman"/>
          <w:szCs w:val="22"/>
          <w:lang w:val="en-GB"/>
        </w:rPr>
        <w:t>CSO</w:t>
      </w:r>
      <w:r w:rsidR="008752EB">
        <w:rPr>
          <w:rFonts w:ascii="Times New Roman" w:hAnsi="Times New Roman"/>
          <w:szCs w:val="22"/>
          <w:lang w:val="en-GB"/>
        </w:rPr>
        <w:t>s</w:t>
      </w:r>
      <w:r w:rsidRPr="00512837">
        <w:rPr>
          <w:rFonts w:ascii="Times New Roman" w:hAnsi="Times New Roman"/>
          <w:szCs w:val="22"/>
          <w:lang w:val="en-GB"/>
        </w:rPr>
        <w:t xml:space="preserve"> project-based activities in accordance with local service needs generated?</w:t>
      </w:r>
    </w:p>
    <w:p w:rsidR="002C7D8A" w:rsidRPr="00CB5A51" w:rsidRDefault="00512837" w:rsidP="009B4395">
      <w:pPr>
        <w:pStyle w:val="ListParagraph"/>
        <w:numPr>
          <w:ilvl w:val="0"/>
          <w:numId w:val="21"/>
        </w:numPr>
        <w:spacing w:after="60" w:line="360" w:lineRule="auto"/>
        <w:ind w:right="34"/>
        <w:contextualSpacing w:val="0"/>
        <w:jc w:val="both"/>
        <w:rPr>
          <w:rFonts w:ascii="Times New Roman" w:hAnsi="Times New Roman"/>
          <w:szCs w:val="22"/>
          <w:lang w:val="en-GB"/>
        </w:rPr>
      </w:pPr>
      <w:r w:rsidRPr="00512837">
        <w:rPr>
          <w:rFonts w:ascii="Times New Roman" w:hAnsi="Times New Roman"/>
          <w:szCs w:val="22"/>
          <w:lang w:val="en-GB"/>
        </w:rPr>
        <w:t xml:space="preserve">How much are </w:t>
      </w:r>
      <w:r w:rsidR="00B431D4">
        <w:rPr>
          <w:rFonts w:ascii="Times New Roman" w:hAnsi="Times New Roman"/>
          <w:szCs w:val="22"/>
          <w:lang w:val="en-GB"/>
        </w:rPr>
        <w:t>CSO</w:t>
      </w:r>
      <w:r w:rsidRPr="00512837">
        <w:rPr>
          <w:rFonts w:ascii="Times New Roman" w:hAnsi="Times New Roman"/>
          <w:szCs w:val="22"/>
          <w:lang w:val="en-GB"/>
        </w:rPr>
        <w:t xml:space="preserve">s encouraged to specialize/professionalize their services? </w:t>
      </w:r>
    </w:p>
    <w:p w:rsidR="002C7D8A" w:rsidRPr="00CB5A51" w:rsidRDefault="00512837" w:rsidP="009B4395">
      <w:pPr>
        <w:pStyle w:val="ListParagraph"/>
        <w:numPr>
          <w:ilvl w:val="0"/>
          <w:numId w:val="21"/>
        </w:numPr>
        <w:spacing w:after="60" w:line="360" w:lineRule="auto"/>
        <w:ind w:right="34"/>
        <w:contextualSpacing w:val="0"/>
        <w:jc w:val="both"/>
        <w:rPr>
          <w:rFonts w:ascii="Times New Roman" w:hAnsi="Times New Roman"/>
          <w:szCs w:val="22"/>
          <w:lang w:val="en-GB"/>
        </w:rPr>
      </w:pPr>
      <w:r w:rsidRPr="00512837">
        <w:rPr>
          <w:rFonts w:ascii="Times New Roman" w:hAnsi="Times New Roman"/>
          <w:szCs w:val="22"/>
          <w:lang w:val="en-GB"/>
        </w:rPr>
        <w:t>What have been the most effective mechanisms to encourage and support the project implementation?</w:t>
      </w:r>
    </w:p>
    <w:p w:rsidR="002C7D8A" w:rsidRPr="00CB5A51" w:rsidRDefault="00512837" w:rsidP="009B4395">
      <w:pPr>
        <w:pStyle w:val="ListParagraph"/>
        <w:numPr>
          <w:ilvl w:val="0"/>
          <w:numId w:val="21"/>
        </w:numPr>
        <w:spacing w:after="60" w:line="360" w:lineRule="auto"/>
        <w:ind w:right="34"/>
        <w:contextualSpacing w:val="0"/>
        <w:jc w:val="both"/>
        <w:rPr>
          <w:rFonts w:ascii="Times New Roman" w:hAnsi="Times New Roman"/>
          <w:szCs w:val="22"/>
          <w:lang w:val="en-GB"/>
        </w:rPr>
      </w:pPr>
      <w:r w:rsidRPr="00512837">
        <w:rPr>
          <w:rFonts w:ascii="Times New Roman" w:hAnsi="Times New Roman"/>
          <w:szCs w:val="22"/>
          <w:lang w:val="en-GB"/>
        </w:rPr>
        <w:t>Project alignment with key stakeholders and if the project’s actions lead to achieve quality, effective and efficient outputs.</w:t>
      </w:r>
    </w:p>
    <w:p w:rsidR="002C7D8A" w:rsidRPr="00CB5A51" w:rsidRDefault="00512837" w:rsidP="009B4395">
      <w:pPr>
        <w:pStyle w:val="ListParagraph"/>
        <w:numPr>
          <w:ilvl w:val="0"/>
          <w:numId w:val="21"/>
        </w:numPr>
        <w:spacing w:after="60" w:line="360" w:lineRule="auto"/>
        <w:ind w:right="34"/>
        <w:contextualSpacing w:val="0"/>
        <w:jc w:val="both"/>
        <w:rPr>
          <w:rFonts w:ascii="Times New Roman" w:hAnsi="Times New Roman"/>
          <w:szCs w:val="22"/>
          <w:lang w:val="en-GB"/>
        </w:rPr>
      </w:pPr>
      <w:r w:rsidRPr="00512837">
        <w:rPr>
          <w:rFonts w:ascii="Times New Roman" w:hAnsi="Times New Roman"/>
          <w:szCs w:val="22"/>
          <w:lang w:val="en-GB"/>
        </w:rPr>
        <w:t xml:space="preserve">What are the positive or negative, intended or unintended, changes brought about by the project’s interventions? </w:t>
      </w:r>
    </w:p>
    <w:p w:rsidR="002C7D8A" w:rsidRPr="00CB5A51" w:rsidRDefault="00512837" w:rsidP="009B4395">
      <w:pPr>
        <w:pStyle w:val="ListParagraph"/>
        <w:numPr>
          <w:ilvl w:val="0"/>
          <w:numId w:val="21"/>
        </w:numPr>
        <w:spacing w:after="60" w:line="360" w:lineRule="auto"/>
        <w:ind w:right="34"/>
        <w:contextualSpacing w:val="0"/>
        <w:jc w:val="both"/>
        <w:rPr>
          <w:rFonts w:ascii="Times New Roman" w:hAnsi="Times New Roman"/>
          <w:szCs w:val="22"/>
          <w:lang w:val="en-GB"/>
        </w:rPr>
      </w:pPr>
      <w:r w:rsidRPr="00512837">
        <w:rPr>
          <w:rFonts w:ascii="Times New Roman" w:hAnsi="Times New Roman"/>
          <w:szCs w:val="22"/>
          <w:lang w:val="en-GB"/>
        </w:rPr>
        <w:t xml:space="preserve">Explain the impact of awarded </w:t>
      </w:r>
      <w:r w:rsidR="00B431D4">
        <w:rPr>
          <w:rFonts w:ascii="Times New Roman" w:hAnsi="Times New Roman"/>
          <w:szCs w:val="22"/>
          <w:lang w:val="en-GB"/>
        </w:rPr>
        <w:t>CSO</w:t>
      </w:r>
      <w:r w:rsidR="008752EB">
        <w:rPr>
          <w:rFonts w:ascii="Times New Roman" w:hAnsi="Times New Roman"/>
          <w:szCs w:val="22"/>
          <w:lang w:val="en-GB"/>
        </w:rPr>
        <w:t>s</w:t>
      </w:r>
      <w:r w:rsidRPr="00512837">
        <w:rPr>
          <w:rFonts w:ascii="Times New Roman" w:hAnsi="Times New Roman"/>
          <w:szCs w:val="22"/>
          <w:lang w:val="en-GB"/>
        </w:rPr>
        <w:t xml:space="preserve"> projects in local communities?</w:t>
      </w:r>
    </w:p>
    <w:p w:rsidR="002C7D8A" w:rsidRPr="00CB5A51" w:rsidRDefault="00512837" w:rsidP="009B4395">
      <w:pPr>
        <w:pStyle w:val="ListParagraph"/>
        <w:numPr>
          <w:ilvl w:val="0"/>
          <w:numId w:val="21"/>
        </w:numPr>
        <w:spacing w:after="60" w:line="360" w:lineRule="auto"/>
        <w:ind w:right="34"/>
        <w:contextualSpacing w:val="0"/>
        <w:jc w:val="both"/>
        <w:rPr>
          <w:rFonts w:ascii="Times New Roman" w:hAnsi="Times New Roman"/>
          <w:szCs w:val="22"/>
          <w:lang w:val="en-GB"/>
        </w:rPr>
      </w:pPr>
      <w:r w:rsidRPr="00512837">
        <w:rPr>
          <w:rFonts w:ascii="Times New Roman" w:hAnsi="Times New Roman"/>
          <w:szCs w:val="22"/>
          <w:lang w:val="en-GB"/>
        </w:rPr>
        <w:t xml:space="preserve">To what extent are the results sustainable? </w:t>
      </w:r>
    </w:p>
    <w:p w:rsidR="002C7D8A" w:rsidRPr="00CB5A51" w:rsidRDefault="00512837" w:rsidP="009B4395">
      <w:pPr>
        <w:pStyle w:val="ListParagraph"/>
        <w:numPr>
          <w:ilvl w:val="0"/>
          <w:numId w:val="21"/>
        </w:numPr>
        <w:spacing w:after="60" w:line="360" w:lineRule="auto"/>
        <w:ind w:right="34"/>
        <w:contextualSpacing w:val="0"/>
        <w:jc w:val="both"/>
        <w:rPr>
          <w:rFonts w:ascii="Times New Roman" w:hAnsi="Times New Roman"/>
          <w:szCs w:val="22"/>
          <w:lang w:val="en-GB"/>
        </w:rPr>
      </w:pPr>
      <w:r w:rsidRPr="00512837">
        <w:rPr>
          <w:rFonts w:ascii="Times New Roman" w:hAnsi="Times New Roman"/>
          <w:szCs w:val="22"/>
          <w:lang w:val="en-GB"/>
        </w:rPr>
        <w:t>Will the outputs lead to potential actions beyond the lifespan of the project? To present findings and recommendations.</w:t>
      </w:r>
    </w:p>
    <w:p w:rsidR="007229FE" w:rsidRPr="00CB5A51" w:rsidRDefault="007229FE" w:rsidP="00913053">
      <w:pPr>
        <w:spacing w:line="360" w:lineRule="auto"/>
        <w:ind w:right="34"/>
        <w:jc w:val="both"/>
        <w:rPr>
          <w:rFonts w:ascii="Times New Roman" w:hAnsi="Times New Roman"/>
          <w:szCs w:val="22"/>
          <w:lang w:val="en-GB"/>
        </w:rPr>
      </w:pPr>
    </w:p>
    <w:p w:rsidR="00B32884" w:rsidRDefault="00512837" w:rsidP="00B854FB">
      <w:pPr>
        <w:spacing w:line="360" w:lineRule="auto"/>
        <w:ind w:right="34"/>
        <w:jc w:val="both"/>
        <w:rPr>
          <w:rFonts w:ascii="Times New Roman" w:hAnsi="Times New Roman"/>
          <w:szCs w:val="22"/>
          <w:lang w:val="en-GB"/>
        </w:rPr>
      </w:pPr>
      <w:r w:rsidRPr="00512837">
        <w:rPr>
          <w:rFonts w:ascii="Times New Roman" w:hAnsi="Times New Roman"/>
          <w:szCs w:val="22"/>
          <w:lang w:val="en-GB"/>
        </w:rPr>
        <w:t>The review has taken a  look to underline the key factors that have either facilitated or impeded project implementation in a post-conflict situation; the appropriateness of skill sets among project participants and the continued need for knowledge transfer and skills to maintain the momentum of activities already set in motion. To this end, the review has examined the overall performance and impact of project components.  </w:t>
      </w:r>
    </w:p>
    <w:p w:rsidR="003F2851" w:rsidRPr="00CB5A51" w:rsidRDefault="003F2851" w:rsidP="00B854FB">
      <w:pPr>
        <w:spacing w:line="360" w:lineRule="auto"/>
        <w:ind w:right="34"/>
        <w:jc w:val="both"/>
        <w:rPr>
          <w:rFonts w:ascii="Times New Roman" w:hAnsi="Times New Roman"/>
          <w:szCs w:val="22"/>
          <w:lang w:val="en-GB"/>
        </w:rPr>
      </w:pPr>
    </w:p>
    <w:p w:rsidR="00913053" w:rsidRPr="00CB5A51"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lastRenderedPageBreak/>
        <w:t>Methodology</w:t>
      </w:r>
    </w:p>
    <w:p w:rsidR="007229FE" w:rsidRPr="00CB5A51" w:rsidRDefault="00512837" w:rsidP="00AB35FC">
      <w:pPr>
        <w:spacing w:after="120" w:line="360" w:lineRule="auto"/>
        <w:ind w:right="-8"/>
        <w:jc w:val="both"/>
        <w:rPr>
          <w:rFonts w:ascii="Times New Roman" w:hAnsi="Times New Roman"/>
          <w:lang w:val="en-GB"/>
        </w:rPr>
      </w:pPr>
      <w:r w:rsidRPr="00512837">
        <w:rPr>
          <w:rFonts w:ascii="Times New Roman" w:hAnsi="Times New Roman"/>
          <w:lang w:val="en-GB"/>
        </w:rPr>
        <w:t>The project evaluation methodology has focused on analysi</w:t>
      </w:r>
      <w:r w:rsidR="008752EB">
        <w:rPr>
          <w:rFonts w:ascii="Times New Roman" w:hAnsi="Times New Roman"/>
          <w:lang w:val="en-GB"/>
        </w:rPr>
        <w:t>ng</w:t>
      </w:r>
      <w:r w:rsidRPr="00512837">
        <w:rPr>
          <w:rFonts w:ascii="Times New Roman" w:hAnsi="Times New Roman"/>
          <w:lang w:val="en-GB"/>
        </w:rPr>
        <w:t xml:space="preserve"> and understanding the achievements of the project th</w:t>
      </w:r>
      <w:r w:rsidR="008752EB">
        <w:rPr>
          <w:rFonts w:ascii="Times New Roman" w:hAnsi="Times New Roman"/>
          <w:lang w:val="en-GB"/>
        </w:rPr>
        <w:t>r</w:t>
      </w:r>
      <w:r w:rsidRPr="00512837">
        <w:rPr>
          <w:rFonts w:ascii="Times New Roman" w:hAnsi="Times New Roman"/>
          <w:lang w:val="en-GB"/>
        </w:rPr>
        <w:t>ough its relevance, efficiency, effectiveness, impact and sustainability. The methodology applied in the process of the evaluation has enabled recognition of potential areas to be of special interest for future LOD and UNDP initiatives. The whole evaluation process has been held in May 2014.</w:t>
      </w:r>
    </w:p>
    <w:p w:rsidR="00B76ED3" w:rsidRPr="00CB5A51" w:rsidRDefault="00B76ED3" w:rsidP="00796811">
      <w:pPr>
        <w:spacing w:after="120" w:line="360" w:lineRule="auto"/>
        <w:ind w:right="-8"/>
        <w:jc w:val="both"/>
        <w:rPr>
          <w:rFonts w:ascii="Times New Roman" w:hAnsi="Times New Roman"/>
          <w:lang w:val="en-GB"/>
        </w:rPr>
      </w:pPr>
    </w:p>
    <w:p w:rsidR="001C7735" w:rsidRPr="00CB5A51" w:rsidRDefault="00512837" w:rsidP="00AB35FC">
      <w:pPr>
        <w:spacing w:after="120" w:line="360" w:lineRule="auto"/>
        <w:ind w:right="-8"/>
        <w:jc w:val="both"/>
        <w:rPr>
          <w:rFonts w:ascii="Times New Roman" w:hAnsi="Times New Roman"/>
          <w:lang w:val="en-GB"/>
        </w:rPr>
      </w:pPr>
      <w:r w:rsidRPr="00512837">
        <w:rPr>
          <w:rFonts w:ascii="Times New Roman" w:hAnsi="Times New Roman"/>
          <w:lang w:val="en-GB"/>
        </w:rPr>
        <w:t>The evaluation has consisted of three phases and the development of four tasks, as specified in the ToR:</w:t>
      </w:r>
    </w:p>
    <w:tbl>
      <w:tblPr>
        <w:tblStyle w:val="TableGrid"/>
        <w:tblW w:w="0" w:type="auto"/>
        <w:tblLook w:val="00A0" w:firstRow="1" w:lastRow="0" w:firstColumn="1" w:lastColumn="0" w:noHBand="0" w:noVBand="0"/>
      </w:tblPr>
      <w:tblGrid>
        <w:gridCol w:w="1717"/>
        <w:gridCol w:w="1923"/>
        <w:gridCol w:w="2280"/>
        <w:gridCol w:w="972"/>
        <w:gridCol w:w="1963"/>
      </w:tblGrid>
      <w:tr w:rsidR="001C7735" w:rsidRPr="00CB5A51">
        <w:trPr>
          <w:trHeight w:val="308"/>
        </w:trPr>
        <w:tc>
          <w:tcPr>
            <w:tcW w:w="1717" w:type="dxa"/>
            <w:vAlign w:val="center"/>
          </w:tcPr>
          <w:p w:rsidR="001C7735" w:rsidRPr="00CB5A51" w:rsidRDefault="00512837" w:rsidP="002D0BB6">
            <w:pPr>
              <w:spacing w:after="120" w:line="360" w:lineRule="auto"/>
              <w:ind w:right="-8"/>
              <w:jc w:val="center"/>
              <w:rPr>
                <w:rFonts w:ascii="Times New Roman" w:hAnsi="Times New Roman"/>
                <w:b/>
                <w:sz w:val="20"/>
                <w:lang w:val="en-GB"/>
              </w:rPr>
            </w:pPr>
            <w:r w:rsidRPr="00512837">
              <w:rPr>
                <w:rFonts w:ascii="Times New Roman" w:hAnsi="Times New Roman"/>
                <w:b/>
                <w:sz w:val="20"/>
                <w:lang w:val="en-GB"/>
              </w:rPr>
              <w:t>PHASE</w:t>
            </w:r>
          </w:p>
        </w:tc>
        <w:tc>
          <w:tcPr>
            <w:tcW w:w="1923" w:type="dxa"/>
            <w:vAlign w:val="center"/>
          </w:tcPr>
          <w:p w:rsidR="001C7735" w:rsidRPr="00CB5A51" w:rsidRDefault="00512837" w:rsidP="002D0BB6">
            <w:pPr>
              <w:spacing w:after="120" w:line="360" w:lineRule="auto"/>
              <w:ind w:right="-8"/>
              <w:jc w:val="center"/>
              <w:rPr>
                <w:rFonts w:ascii="Times New Roman" w:hAnsi="Times New Roman"/>
                <w:b/>
                <w:sz w:val="20"/>
                <w:lang w:val="en-GB"/>
              </w:rPr>
            </w:pPr>
            <w:r w:rsidRPr="00512837">
              <w:rPr>
                <w:rFonts w:ascii="Times New Roman" w:hAnsi="Times New Roman"/>
                <w:b/>
                <w:sz w:val="20"/>
                <w:lang w:val="en-GB"/>
              </w:rPr>
              <w:t>TASK</w:t>
            </w:r>
          </w:p>
        </w:tc>
        <w:tc>
          <w:tcPr>
            <w:tcW w:w="2280" w:type="dxa"/>
            <w:vAlign w:val="center"/>
          </w:tcPr>
          <w:p w:rsidR="001C7735" w:rsidRPr="00CB5A51" w:rsidRDefault="00512837" w:rsidP="002D0BB6">
            <w:pPr>
              <w:spacing w:after="120" w:line="360" w:lineRule="auto"/>
              <w:ind w:right="-8"/>
              <w:jc w:val="center"/>
              <w:rPr>
                <w:rFonts w:ascii="Times New Roman" w:hAnsi="Times New Roman"/>
                <w:b/>
                <w:sz w:val="20"/>
                <w:lang w:val="en-GB"/>
              </w:rPr>
            </w:pPr>
            <w:r w:rsidRPr="00512837">
              <w:rPr>
                <w:rFonts w:ascii="Times New Roman" w:hAnsi="Times New Roman"/>
                <w:b/>
                <w:sz w:val="20"/>
                <w:lang w:val="en-GB"/>
              </w:rPr>
              <w:t>DELIVERABLE</w:t>
            </w:r>
          </w:p>
        </w:tc>
        <w:tc>
          <w:tcPr>
            <w:tcW w:w="972" w:type="dxa"/>
            <w:vAlign w:val="center"/>
          </w:tcPr>
          <w:p w:rsidR="001C7735" w:rsidRPr="00CB5A51" w:rsidRDefault="00512837" w:rsidP="002D0BB6">
            <w:pPr>
              <w:spacing w:after="120" w:line="360" w:lineRule="auto"/>
              <w:ind w:right="-8"/>
              <w:jc w:val="center"/>
              <w:rPr>
                <w:rFonts w:ascii="Times New Roman" w:hAnsi="Times New Roman"/>
                <w:b/>
                <w:sz w:val="20"/>
                <w:lang w:val="en-GB"/>
              </w:rPr>
            </w:pPr>
            <w:r w:rsidRPr="00512837">
              <w:rPr>
                <w:rFonts w:ascii="Times New Roman" w:hAnsi="Times New Roman"/>
                <w:b/>
                <w:sz w:val="20"/>
                <w:lang w:val="en-GB"/>
              </w:rPr>
              <w:t># of days</w:t>
            </w:r>
          </w:p>
        </w:tc>
        <w:tc>
          <w:tcPr>
            <w:tcW w:w="1963" w:type="dxa"/>
            <w:vAlign w:val="center"/>
          </w:tcPr>
          <w:p w:rsidR="001C7735" w:rsidRPr="00CB5A51" w:rsidRDefault="00512837" w:rsidP="002D0BB6">
            <w:pPr>
              <w:spacing w:after="120" w:line="360" w:lineRule="auto"/>
              <w:ind w:right="-8"/>
              <w:jc w:val="center"/>
              <w:rPr>
                <w:rFonts w:ascii="Times New Roman" w:hAnsi="Times New Roman"/>
                <w:b/>
                <w:sz w:val="20"/>
                <w:lang w:val="en-GB"/>
              </w:rPr>
            </w:pPr>
            <w:r w:rsidRPr="00512837">
              <w:rPr>
                <w:rFonts w:ascii="Times New Roman" w:hAnsi="Times New Roman"/>
                <w:b/>
                <w:sz w:val="20"/>
                <w:lang w:val="en-GB"/>
              </w:rPr>
              <w:t>Deadline</w:t>
            </w:r>
          </w:p>
        </w:tc>
      </w:tr>
      <w:tr w:rsidR="001C7735" w:rsidRPr="00CB5A51">
        <w:tc>
          <w:tcPr>
            <w:tcW w:w="1717" w:type="dxa"/>
            <w:vAlign w:val="center"/>
          </w:tcPr>
          <w:p w:rsidR="001C7735" w:rsidRPr="00CB5A51" w:rsidRDefault="00512837" w:rsidP="001C7735">
            <w:pPr>
              <w:spacing w:after="120" w:line="360" w:lineRule="auto"/>
              <w:ind w:right="-8"/>
              <w:jc w:val="center"/>
              <w:rPr>
                <w:rFonts w:ascii="Times New Roman" w:hAnsi="Times New Roman"/>
                <w:sz w:val="20"/>
                <w:lang w:val="en-GB"/>
              </w:rPr>
            </w:pPr>
            <w:r w:rsidRPr="00512837">
              <w:rPr>
                <w:rFonts w:ascii="Times New Roman" w:hAnsi="Times New Roman"/>
                <w:sz w:val="20"/>
                <w:lang w:val="en-GB"/>
              </w:rPr>
              <w:t>Desk review</w:t>
            </w:r>
          </w:p>
        </w:tc>
        <w:tc>
          <w:tcPr>
            <w:tcW w:w="1923" w:type="dxa"/>
            <w:vAlign w:val="center"/>
          </w:tcPr>
          <w:p w:rsidR="001C7735" w:rsidRPr="00CB5A51" w:rsidRDefault="00512837" w:rsidP="001C7735">
            <w:pPr>
              <w:spacing w:after="200" w:line="360" w:lineRule="auto"/>
              <w:jc w:val="both"/>
              <w:rPr>
                <w:rFonts w:ascii="Times New Roman" w:hAnsi="Times New Roman"/>
                <w:sz w:val="20"/>
                <w:szCs w:val="22"/>
                <w:lang w:val="en-GB"/>
              </w:rPr>
            </w:pPr>
            <w:r w:rsidRPr="00512837">
              <w:rPr>
                <w:rFonts w:ascii="Times New Roman" w:hAnsi="Times New Roman"/>
                <w:sz w:val="20"/>
                <w:szCs w:val="22"/>
                <w:lang w:val="en-GB"/>
              </w:rPr>
              <w:t>Assessment of project relevance, approach and set-up</w:t>
            </w:r>
          </w:p>
        </w:tc>
        <w:tc>
          <w:tcPr>
            <w:tcW w:w="2280" w:type="dxa"/>
            <w:vAlign w:val="center"/>
          </w:tcPr>
          <w:p w:rsidR="001C7735" w:rsidRPr="00CB5A51" w:rsidRDefault="00512837" w:rsidP="009B4395">
            <w:pPr>
              <w:pStyle w:val="ListParagraph"/>
              <w:numPr>
                <w:ilvl w:val="0"/>
                <w:numId w:val="23"/>
              </w:numPr>
              <w:spacing w:after="200"/>
              <w:ind w:left="90" w:hanging="105"/>
              <w:rPr>
                <w:rFonts w:ascii="Times New Roman" w:hAnsi="Times New Roman"/>
                <w:sz w:val="20"/>
                <w:szCs w:val="20"/>
                <w:lang w:val="en-GB"/>
              </w:rPr>
            </w:pPr>
            <w:r w:rsidRPr="00512837">
              <w:rPr>
                <w:rFonts w:ascii="Times New Roman" w:hAnsi="Times New Roman"/>
                <w:sz w:val="20"/>
                <w:szCs w:val="20"/>
                <w:lang w:val="en-GB"/>
              </w:rPr>
              <w:t>Consultancy work plan</w:t>
            </w:r>
          </w:p>
          <w:p w:rsidR="001C7735" w:rsidRPr="00CB5A51" w:rsidRDefault="00512837" w:rsidP="009B4395">
            <w:pPr>
              <w:pStyle w:val="ListParagraph"/>
              <w:numPr>
                <w:ilvl w:val="0"/>
                <w:numId w:val="23"/>
              </w:numPr>
              <w:spacing w:after="200"/>
              <w:ind w:left="90" w:hanging="105"/>
              <w:rPr>
                <w:rFonts w:ascii="Times New Roman" w:hAnsi="Times New Roman"/>
                <w:sz w:val="20"/>
                <w:szCs w:val="20"/>
                <w:lang w:val="en-GB"/>
              </w:rPr>
            </w:pPr>
            <w:r w:rsidRPr="00512837">
              <w:rPr>
                <w:rFonts w:ascii="Times New Roman" w:hAnsi="Times New Roman"/>
                <w:sz w:val="20"/>
                <w:szCs w:val="20"/>
                <w:lang w:val="en-GB"/>
              </w:rPr>
              <w:t>Initial findings on project relevance, approach and set-up shared with UNDP</w:t>
            </w:r>
          </w:p>
        </w:tc>
        <w:tc>
          <w:tcPr>
            <w:tcW w:w="972" w:type="dxa"/>
            <w:vAlign w:val="center"/>
          </w:tcPr>
          <w:p w:rsidR="001C7735" w:rsidRPr="00CB5A51" w:rsidRDefault="00512837" w:rsidP="001C7735">
            <w:pPr>
              <w:spacing w:after="200"/>
              <w:ind w:left="90"/>
              <w:rPr>
                <w:rFonts w:ascii="Times New Roman" w:hAnsi="Times New Roman"/>
                <w:sz w:val="20"/>
                <w:szCs w:val="20"/>
                <w:lang w:val="en-GB"/>
              </w:rPr>
            </w:pPr>
            <w:r w:rsidRPr="00512837">
              <w:rPr>
                <w:rFonts w:ascii="Times New Roman" w:hAnsi="Times New Roman"/>
                <w:sz w:val="20"/>
                <w:szCs w:val="20"/>
                <w:lang w:val="en-GB"/>
              </w:rPr>
              <w:t>3 days</w:t>
            </w:r>
          </w:p>
        </w:tc>
        <w:tc>
          <w:tcPr>
            <w:tcW w:w="1963" w:type="dxa"/>
            <w:vAlign w:val="center"/>
          </w:tcPr>
          <w:p w:rsidR="001C7735" w:rsidRPr="00CB5A51" w:rsidRDefault="001C7735" w:rsidP="001C7735">
            <w:pPr>
              <w:spacing w:after="200"/>
              <w:ind w:left="90"/>
              <w:rPr>
                <w:rFonts w:ascii="Times New Roman" w:hAnsi="Times New Roman"/>
                <w:sz w:val="20"/>
                <w:szCs w:val="20"/>
                <w:highlight w:val="yellow"/>
                <w:lang w:val="en-GB"/>
              </w:rPr>
            </w:pPr>
          </w:p>
          <w:p w:rsidR="001C7735" w:rsidRPr="00CB5A51" w:rsidRDefault="00512837" w:rsidP="001C7735">
            <w:pPr>
              <w:spacing w:after="200"/>
              <w:ind w:left="90"/>
              <w:rPr>
                <w:rFonts w:ascii="Times New Roman" w:hAnsi="Times New Roman"/>
                <w:sz w:val="20"/>
                <w:szCs w:val="20"/>
                <w:highlight w:val="yellow"/>
                <w:lang w:val="en-GB"/>
              </w:rPr>
            </w:pPr>
            <w:r w:rsidRPr="00512837">
              <w:rPr>
                <w:rFonts w:ascii="Times New Roman" w:hAnsi="Times New Roman"/>
                <w:sz w:val="20"/>
                <w:szCs w:val="20"/>
                <w:lang w:val="en-GB"/>
              </w:rPr>
              <w:t>May 05, 2014</w:t>
            </w:r>
          </w:p>
        </w:tc>
      </w:tr>
      <w:tr w:rsidR="001C7735" w:rsidRPr="00CB5A51">
        <w:tc>
          <w:tcPr>
            <w:tcW w:w="1717" w:type="dxa"/>
            <w:vAlign w:val="center"/>
          </w:tcPr>
          <w:p w:rsidR="001C7735" w:rsidRPr="00CB5A51" w:rsidRDefault="00512837" w:rsidP="001C7735">
            <w:pPr>
              <w:spacing w:after="120" w:line="360" w:lineRule="auto"/>
              <w:ind w:right="-8"/>
              <w:jc w:val="center"/>
              <w:rPr>
                <w:rFonts w:ascii="Times New Roman" w:hAnsi="Times New Roman"/>
                <w:sz w:val="20"/>
                <w:lang w:val="en-GB"/>
              </w:rPr>
            </w:pPr>
            <w:r w:rsidRPr="00512837">
              <w:rPr>
                <w:rFonts w:ascii="Times New Roman" w:hAnsi="Times New Roman"/>
                <w:sz w:val="20"/>
                <w:lang w:val="en-GB"/>
              </w:rPr>
              <w:t>Field Phase</w:t>
            </w:r>
          </w:p>
        </w:tc>
        <w:tc>
          <w:tcPr>
            <w:tcW w:w="1923" w:type="dxa"/>
            <w:vAlign w:val="center"/>
          </w:tcPr>
          <w:p w:rsidR="001C7735" w:rsidRPr="00CB5A51" w:rsidRDefault="00512837" w:rsidP="001C7735">
            <w:pPr>
              <w:spacing w:after="200" w:line="360" w:lineRule="auto"/>
              <w:jc w:val="both"/>
              <w:rPr>
                <w:rFonts w:ascii="Times New Roman" w:hAnsi="Times New Roman"/>
                <w:sz w:val="20"/>
                <w:szCs w:val="22"/>
                <w:lang w:val="en-GB"/>
              </w:rPr>
            </w:pPr>
            <w:r w:rsidRPr="00512837">
              <w:rPr>
                <w:rFonts w:ascii="Times New Roman" w:hAnsi="Times New Roman"/>
                <w:sz w:val="20"/>
                <w:szCs w:val="22"/>
                <w:lang w:val="en-GB"/>
              </w:rPr>
              <w:t>Review of project performance</w:t>
            </w:r>
          </w:p>
        </w:tc>
        <w:tc>
          <w:tcPr>
            <w:tcW w:w="2280" w:type="dxa"/>
            <w:vAlign w:val="center"/>
          </w:tcPr>
          <w:p w:rsidR="001C7735" w:rsidRPr="00CB5A51" w:rsidRDefault="00512837" w:rsidP="009B4395">
            <w:pPr>
              <w:pStyle w:val="ListParagraph"/>
              <w:numPr>
                <w:ilvl w:val="0"/>
                <w:numId w:val="23"/>
              </w:numPr>
              <w:spacing w:after="200"/>
              <w:ind w:left="90" w:hanging="105"/>
              <w:rPr>
                <w:rFonts w:ascii="Times New Roman" w:hAnsi="Times New Roman"/>
                <w:sz w:val="20"/>
                <w:szCs w:val="20"/>
                <w:lang w:val="en-GB"/>
              </w:rPr>
            </w:pPr>
            <w:r w:rsidRPr="00512837">
              <w:rPr>
                <w:rFonts w:ascii="Times New Roman" w:hAnsi="Times New Roman"/>
                <w:sz w:val="20"/>
                <w:szCs w:val="20"/>
                <w:lang w:val="en-GB"/>
              </w:rPr>
              <w:t>Initial findings on project performance and feedback from field research</w:t>
            </w:r>
          </w:p>
        </w:tc>
        <w:tc>
          <w:tcPr>
            <w:tcW w:w="972" w:type="dxa"/>
            <w:vAlign w:val="center"/>
          </w:tcPr>
          <w:p w:rsidR="001C7735" w:rsidRPr="00CB5A51" w:rsidRDefault="00512837" w:rsidP="001C7735">
            <w:pPr>
              <w:spacing w:after="200"/>
              <w:ind w:left="90"/>
              <w:rPr>
                <w:rFonts w:ascii="Times New Roman" w:hAnsi="Times New Roman"/>
                <w:sz w:val="20"/>
                <w:szCs w:val="20"/>
                <w:lang w:val="en-GB"/>
              </w:rPr>
            </w:pPr>
            <w:r w:rsidRPr="00512837">
              <w:rPr>
                <w:rFonts w:ascii="Times New Roman" w:hAnsi="Times New Roman"/>
                <w:sz w:val="20"/>
                <w:szCs w:val="20"/>
                <w:lang w:val="en-GB"/>
              </w:rPr>
              <w:t>8 days</w:t>
            </w:r>
          </w:p>
        </w:tc>
        <w:tc>
          <w:tcPr>
            <w:tcW w:w="1963" w:type="dxa"/>
            <w:vAlign w:val="center"/>
          </w:tcPr>
          <w:p w:rsidR="001C7735" w:rsidRPr="00CB5A51" w:rsidRDefault="00512837" w:rsidP="001C7735">
            <w:pPr>
              <w:spacing w:after="200"/>
              <w:ind w:left="90"/>
              <w:rPr>
                <w:rFonts w:ascii="Times New Roman" w:hAnsi="Times New Roman"/>
                <w:sz w:val="20"/>
                <w:szCs w:val="20"/>
                <w:highlight w:val="yellow"/>
                <w:lang w:val="en-GB"/>
              </w:rPr>
            </w:pPr>
            <w:r w:rsidRPr="00512837">
              <w:rPr>
                <w:rFonts w:ascii="Times New Roman" w:hAnsi="Times New Roman"/>
                <w:sz w:val="20"/>
                <w:szCs w:val="20"/>
                <w:lang w:val="en-GB"/>
              </w:rPr>
              <w:t>May 14,  2014</w:t>
            </w:r>
          </w:p>
        </w:tc>
      </w:tr>
      <w:tr w:rsidR="001C7735" w:rsidRPr="00CB5A51">
        <w:trPr>
          <w:trHeight w:val="90"/>
        </w:trPr>
        <w:tc>
          <w:tcPr>
            <w:tcW w:w="1717" w:type="dxa"/>
            <w:vMerge w:val="restart"/>
            <w:vAlign w:val="center"/>
          </w:tcPr>
          <w:p w:rsidR="001C7735" w:rsidRPr="00CB5A51" w:rsidRDefault="00512837" w:rsidP="001C7735">
            <w:pPr>
              <w:spacing w:after="120" w:line="360" w:lineRule="auto"/>
              <w:ind w:right="-8"/>
              <w:jc w:val="center"/>
              <w:rPr>
                <w:rFonts w:ascii="Times New Roman" w:hAnsi="Times New Roman"/>
                <w:sz w:val="20"/>
                <w:lang w:val="en-GB"/>
              </w:rPr>
            </w:pPr>
            <w:r w:rsidRPr="00512837">
              <w:rPr>
                <w:rFonts w:ascii="Times New Roman" w:hAnsi="Times New Roman"/>
                <w:sz w:val="20"/>
                <w:lang w:val="en-GB"/>
              </w:rPr>
              <w:t>Evaluation report</w:t>
            </w:r>
          </w:p>
        </w:tc>
        <w:tc>
          <w:tcPr>
            <w:tcW w:w="1923" w:type="dxa"/>
            <w:vAlign w:val="center"/>
          </w:tcPr>
          <w:p w:rsidR="001C7735" w:rsidRPr="00CB5A51" w:rsidRDefault="00512837" w:rsidP="001C7735">
            <w:pPr>
              <w:spacing w:after="200" w:line="360" w:lineRule="auto"/>
              <w:jc w:val="both"/>
              <w:rPr>
                <w:rFonts w:ascii="Times New Roman" w:hAnsi="Times New Roman"/>
                <w:sz w:val="20"/>
                <w:szCs w:val="22"/>
                <w:lang w:val="en-GB"/>
              </w:rPr>
            </w:pPr>
            <w:r w:rsidRPr="00512837">
              <w:rPr>
                <w:rFonts w:ascii="Times New Roman" w:hAnsi="Times New Roman"/>
                <w:sz w:val="20"/>
                <w:szCs w:val="22"/>
                <w:lang w:val="en-GB"/>
              </w:rPr>
              <w:t>Submission of an evaluation report draft</w:t>
            </w:r>
          </w:p>
        </w:tc>
        <w:tc>
          <w:tcPr>
            <w:tcW w:w="2280" w:type="dxa"/>
            <w:vAlign w:val="center"/>
          </w:tcPr>
          <w:p w:rsidR="001C7735" w:rsidRPr="00CB5A51" w:rsidRDefault="001C7735" w:rsidP="001C7735">
            <w:pPr>
              <w:pStyle w:val="ListParagraph"/>
              <w:spacing w:after="200"/>
              <w:ind w:left="90"/>
              <w:rPr>
                <w:rFonts w:ascii="Times New Roman" w:hAnsi="Times New Roman"/>
                <w:sz w:val="20"/>
                <w:szCs w:val="20"/>
                <w:lang w:val="en-GB"/>
              </w:rPr>
            </w:pPr>
          </w:p>
          <w:p w:rsidR="001C7735" w:rsidRPr="00CB5A51" w:rsidRDefault="00512837" w:rsidP="009B4395">
            <w:pPr>
              <w:pStyle w:val="ListParagraph"/>
              <w:numPr>
                <w:ilvl w:val="0"/>
                <w:numId w:val="23"/>
              </w:numPr>
              <w:spacing w:after="200"/>
              <w:ind w:left="90" w:hanging="105"/>
              <w:rPr>
                <w:rFonts w:ascii="Times New Roman" w:hAnsi="Times New Roman"/>
                <w:sz w:val="20"/>
                <w:szCs w:val="20"/>
                <w:lang w:val="en-GB"/>
              </w:rPr>
            </w:pPr>
            <w:r w:rsidRPr="00512837">
              <w:rPr>
                <w:rFonts w:ascii="Times New Roman" w:hAnsi="Times New Roman"/>
                <w:sz w:val="20"/>
                <w:szCs w:val="20"/>
                <w:lang w:val="en-GB"/>
              </w:rPr>
              <w:t>Draft report</w:t>
            </w:r>
          </w:p>
          <w:p w:rsidR="001C7735" w:rsidRPr="00CB5A51" w:rsidRDefault="001C7735" w:rsidP="001C7735">
            <w:pPr>
              <w:pStyle w:val="ListParagraph"/>
              <w:spacing w:after="200"/>
              <w:ind w:left="90"/>
              <w:rPr>
                <w:rFonts w:ascii="Times New Roman" w:hAnsi="Times New Roman"/>
                <w:sz w:val="20"/>
                <w:szCs w:val="20"/>
                <w:lang w:val="en-GB"/>
              </w:rPr>
            </w:pPr>
          </w:p>
        </w:tc>
        <w:tc>
          <w:tcPr>
            <w:tcW w:w="972" w:type="dxa"/>
            <w:vAlign w:val="center"/>
          </w:tcPr>
          <w:p w:rsidR="001C7735" w:rsidRPr="00CB5A51" w:rsidRDefault="001C7735" w:rsidP="001C7735">
            <w:pPr>
              <w:spacing w:after="200"/>
              <w:ind w:left="90"/>
              <w:rPr>
                <w:rFonts w:ascii="Times New Roman" w:hAnsi="Times New Roman"/>
                <w:sz w:val="20"/>
                <w:szCs w:val="20"/>
                <w:lang w:val="en-GB"/>
              </w:rPr>
            </w:pPr>
          </w:p>
          <w:p w:rsidR="001C7735" w:rsidRPr="00CB5A51" w:rsidRDefault="00512837" w:rsidP="001C7735">
            <w:pPr>
              <w:spacing w:after="200"/>
              <w:ind w:left="90"/>
              <w:rPr>
                <w:rFonts w:ascii="Times New Roman" w:hAnsi="Times New Roman"/>
                <w:sz w:val="20"/>
                <w:szCs w:val="20"/>
                <w:lang w:val="en-GB"/>
              </w:rPr>
            </w:pPr>
            <w:r w:rsidRPr="00512837">
              <w:rPr>
                <w:rFonts w:ascii="Times New Roman" w:hAnsi="Times New Roman"/>
                <w:sz w:val="20"/>
                <w:szCs w:val="20"/>
                <w:lang w:val="en-GB"/>
              </w:rPr>
              <w:t>4 days</w:t>
            </w:r>
          </w:p>
        </w:tc>
        <w:tc>
          <w:tcPr>
            <w:tcW w:w="1963" w:type="dxa"/>
            <w:vAlign w:val="center"/>
          </w:tcPr>
          <w:p w:rsidR="001C7735" w:rsidRPr="00CB5A51" w:rsidRDefault="00512837" w:rsidP="001C7735">
            <w:pPr>
              <w:spacing w:after="200"/>
              <w:ind w:left="90"/>
              <w:rPr>
                <w:rFonts w:ascii="Times New Roman" w:hAnsi="Times New Roman"/>
                <w:sz w:val="20"/>
                <w:szCs w:val="20"/>
                <w:lang w:val="en-GB"/>
              </w:rPr>
            </w:pPr>
            <w:r w:rsidRPr="00512837">
              <w:rPr>
                <w:rFonts w:ascii="Times New Roman" w:hAnsi="Times New Roman"/>
                <w:sz w:val="20"/>
                <w:szCs w:val="20"/>
                <w:lang w:val="en-GB"/>
              </w:rPr>
              <w:t>May 19,  2014</w:t>
            </w:r>
          </w:p>
        </w:tc>
      </w:tr>
      <w:tr w:rsidR="001C7735" w:rsidRPr="00CB5A51">
        <w:trPr>
          <w:trHeight w:val="90"/>
        </w:trPr>
        <w:tc>
          <w:tcPr>
            <w:tcW w:w="1717" w:type="dxa"/>
            <w:vMerge/>
            <w:vAlign w:val="center"/>
          </w:tcPr>
          <w:p w:rsidR="001C7735" w:rsidRPr="00CB5A51" w:rsidRDefault="001C7735" w:rsidP="001C7735">
            <w:pPr>
              <w:spacing w:after="120" w:line="360" w:lineRule="auto"/>
              <w:ind w:right="-8"/>
              <w:jc w:val="center"/>
              <w:rPr>
                <w:rFonts w:ascii="Times New Roman" w:hAnsi="Times New Roman"/>
                <w:sz w:val="20"/>
                <w:lang w:val="en-GB"/>
              </w:rPr>
            </w:pPr>
          </w:p>
        </w:tc>
        <w:tc>
          <w:tcPr>
            <w:tcW w:w="1923" w:type="dxa"/>
            <w:vAlign w:val="center"/>
          </w:tcPr>
          <w:p w:rsidR="001C7735" w:rsidRPr="00CB5A51" w:rsidRDefault="00512837" w:rsidP="001C7735">
            <w:pPr>
              <w:spacing w:after="200" w:line="360" w:lineRule="auto"/>
              <w:jc w:val="both"/>
              <w:rPr>
                <w:rFonts w:ascii="Times New Roman" w:hAnsi="Times New Roman"/>
                <w:sz w:val="20"/>
                <w:szCs w:val="22"/>
                <w:lang w:val="en-GB"/>
              </w:rPr>
            </w:pPr>
            <w:r w:rsidRPr="00512837">
              <w:rPr>
                <w:rFonts w:ascii="Times New Roman" w:hAnsi="Times New Roman"/>
                <w:sz w:val="20"/>
                <w:szCs w:val="22"/>
                <w:lang w:val="en-GB"/>
              </w:rPr>
              <w:t>Preparation of a final evaluation report and presentation of findings and recommendations</w:t>
            </w:r>
          </w:p>
        </w:tc>
        <w:tc>
          <w:tcPr>
            <w:tcW w:w="2280" w:type="dxa"/>
            <w:vAlign w:val="center"/>
          </w:tcPr>
          <w:p w:rsidR="001C7735" w:rsidRPr="00CB5A51" w:rsidRDefault="00512837" w:rsidP="009B4395">
            <w:pPr>
              <w:pStyle w:val="ListParagraph"/>
              <w:numPr>
                <w:ilvl w:val="0"/>
                <w:numId w:val="23"/>
              </w:numPr>
              <w:spacing w:after="200"/>
              <w:ind w:left="90" w:hanging="105"/>
              <w:rPr>
                <w:rFonts w:ascii="Times New Roman" w:hAnsi="Times New Roman"/>
                <w:sz w:val="20"/>
                <w:szCs w:val="20"/>
                <w:lang w:val="en-GB"/>
              </w:rPr>
            </w:pPr>
            <w:r w:rsidRPr="00512837">
              <w:rPr>
                <w:rFonts w:ascii="Times New Roman" w:hAnsi="Times New Roman"/>
                <w:sz w:val="20"/>
                <w:szCs w:val="20"/>
                <w:lang w:val="en-GB"/>
              </w:rPr>
              <w:t>Presentation of findings/ report</w:t>
            </w:r>
          </w:p>
          <w:p w:rsidR="001C7735" w:rsidRPr="00CB5A51" w:rsidRDefault="00512837" w:rsidP="009B4395">
            <w:pPr>
              <w:pStyle w:val="ListParagraph"/>
              <w:numPr>
                <w:ilvl w:val="0"/>
                <w:numId w:val="23"/>
              </w:numPr>
              <w:spacing w:after="200"/>
              <w:ind w:left="90" w:hanging="105"/>
              <w:rPr>
                <w:rFonts w:ascii="Times New Roman" w:hAnsi="Times New Roman"/>
                <w:sz w:val="20"/>
                <w:szCs w:val="20"/>
                <w:lang w:val="en-GB"/>
              </w:rPr>
            </w:pPr>
            <w:r w:rsidRPr="00512837">
              <w:rPr>
                <w:rFonts w:ascii="Times New Roman" w:hAnsi="Times New Roman"/>
                <w:sz w:val="20"/>
                <w:szCs w:val="20"/>
                <w:lang w:val="en-GB"/>
              </w:rPr>
              <w:t>Submission of final report</w:t>
            </w:r>
          </w:p>
        </w:tc>
        <w:tc>
          <w:tcPr>
            <w:tcW w:w="972" w:type="dxa"/>
            <w:vAlign w:val="center"/>
          </w:tcPr>
          <w:p w:rsidR="001C7735" w:rsidRPr="00CB5A51" w:rsidRDefault="001C7735" w:rsidP="001C7735">
            <w:pPr>
              <w:spacing w:after="200"/>
              <w:ind w:left="90"/>
              <w:rPr>
                <w:rFonts w:ascii="Times New Roman" w:hAnsi="Times New Roman"/>
                <w:sz w:val="20"/>
                <w:szCs w:val="20"/>
                <w:lang w:val="en-GB"/>
              </w:rPr>
            </w:pPr>
          </w:p>
          <w:p w:rsidR="001C7735" w:rsidRPr="00CB5A51" w:rsidRDefault="00512837" w:rsidP="001C7735">
            <w:pPr>
              <w:spacing w:after="200"/>
              <w:ind w:left="90"/>
              <w:rPr>
                <w:rFonts w:ascii="Times New Roman" w:hAnsi="Times New Roman"/>
                <w:sz w:val="20"/>
                <w:szCs w:val="20"/>
                <w:lang w:val="en-GB"/>
              </w:rPr>
            </w:pPr>
            <w:r w:rsidRPr="00512837">
              <w:rPr>
                <w:rFonts w:ascii="Times New Roman" w:hAnsi="Times New Roman"/>
                <w:sz w:val="20"/>
                <w:szCs w:val="20"/>
                <w:lang w:val="en-GB"/>
              </w:rPr>
              <w:t>3 days</w:t>
            </w:r>
          </w:p>
        </w:tc>
        <w:tc>
          <w:tcPr>
            <w:tcW w:w="1963" w:type="dxa"/>
            <w:vAlign w:val="center"/>
          </w:tcPr>
          <w:p w:rsidR="001C7735" w:rsidRPr="00CB5A51" w:rsidRDefault="00512837" w:rsidP="001C7735">
            <w:pPr>
              <w:spacing w:after="200"/>
              <w:ind w:left="90"/>
              <w:rPr>
                <w:rFonts w:ascii="Times New Roman" w:hAnsi="Times New Roman"/>
                <w:sz w:val="20"/>
                <w:szCs w:val="20"/>
                <w:lang w:val="en-GB"/>
              </w:rPr>
            </w:pPr>
            <w:r w:rsidRPr="00512837">
              <w:rPr>
                <w:rFonts w:ascii="Times New Roman" w:hAnsi="Times New Roman"/>
                <w:sz w:val="20"/>
                <w:szCs w:val="20"/>
                <w:lang w:val="en-GB"/>
              </w:rPr>
              <w:t>May 22,  2014</w:t>
            </w:r>
          </w:p>
        </w:tc>
      </w:tr>
    </w:tbl>
    <w:p w:rsidR="00B76ED3" w:rsidRPr="00CB5A51" w:rsidRDefault="00B76ED3" w:rsidP="002D0BB6">
      <w:pPr>
        <w:spacing w:line="360" w:lineRule="auto"/>
        <w:jc w:val="both"/>
        <w:rPr>
          <w:rFonts w:ascii="Times New Roman" w:hAnsi="Times New Roman"/>
          <w:b/>
          <w:sz w:val="28"/>
          <w:lang w:val="en-GB"/>
        </w:rPr>
      </w:pPr>
    </w:p>
    <w:p w:rsidR="002D0BB6" w:rsidRPr="00CB5A51" w:rsidRDefault="00512837" w:rsidP="002D0BB6">
      <w:pPr>
        <w:spacing w:line="360" w:lineRule="auto"/>
        <w:jc w:val="both"/>
        <w:rPr>
          <w:rFonts w:ascii="Times New Roman" w:hAnsi="Times New Roman"/>
          <w:b/>
          <w:sz w:val="28"/>
          <w:lang w:val="en-GB"/>
        </w:rPr>
      </w:pPr>
      <w:r w:rsidRPr="00512837">
        <w:rPr>
          <w:rFonts w:ascii="Times New Roman" w:hAnsi="Times New Roman"/>
          <w:b/>
          <w:lang w:val="en-GB"/>
        </w:rPr>
        <w:t>Desk Review</w:t>
      </w:r>
      <w:r w:rsidRPr="00512837">
        <w:rPr>
          <w:rFonts w:ascii="Times New Roman" w:hAnsi="Times New Roman"/>
          <w:b/>
          <w:sz w:val="28"/>
          <w:lang w:val="en-GB"/>
        </w:rPr>
        <w:t>:</w:t>
      </w:r>
      <w:r w:rsidRPr="00512837">
        <w:rPr>
          <w:rFonts w:ascii="Times New Roman" w:hAnsi="Times New Roman"/>
          <w:szCs w:val="22"/>
          <w:lang w:val="en-GB"/>
        </w:rPr>
        <w:t xml:space="preserve"> Assessment of project relevance, approach and set-up </w:t>
      </w:r>
    </w:p>
    <w:p w:rsidR="00106080" w:rsidRPr="00CB5A51" w:rsidRDefault="00512837" w:rsidP="002D0BB6">
      <w:pPr>
        <w:spacing w:line="360" w:lineRule="auto"/>
        <w:jc w:val="both"/>
        <w:rPr>
          <w:rFonts w:ascii="Times New Roman" w:hAnsi="Times New Roman"/>
          <w:szCs w:val="22"/>
          <w:lang w:val="en-GB"/>
        </w:rPr>
      </w:pPr>
      <w:r w:rsidRPr="00512837">
        <w:rPr>
          <w:rFonts w:ascii="Times New Roman" w:hAnsi="Times New Roman"/>
          <w:szCs w:val="22"/>
          <w:lang w:val="en-GB"/>
        </w:rPr>
        <w:t xml:space="preserve">The evaluation undertook a review process, which included the review of UNDP evaluation standards and guidelines, the UNDP guidelines for outcome-evaluation; strategic documents and laws in BiH; the UNDP/LOD III Project Document, logical framework and Inception report, LOD III annual progress reports, the drafted final report; other internal and/or external reports, such as the “Analysis of application of LOD </w:t>
      </w:r>
      <w:r w:rsidRPr="00512837">
        <w:rPr>
          <w:rFonts w:ascii="Times New Roman" w:hAnsi="Times New Roman"/>
          <w:szCs w:val="22"/>
          <w:lang w:val="en-GB"/>
        </w:rPr>
        <w:lastRenderedPageBreak/>
        <w:t>methodology in LOD III Project partner municipalities” by Zuhra</w:t>
      </w:r>
      <w:r w:rsidR="000F7326">
        <w:rPr>
          <w:rFonts w:ascii="Times New Roman" w:hAnsi="Times New Roman"/>
          <w:szCs w:val="22"/>
          <w:lang w:val="en-GB"/>
        </w:rPr>
        <w:t xml:space="preserve"> </w:t>
      </w:r>
      <w:r w:rsidRPr="00512837">
        <w:rPr>
          <w:rFonts w:ascii="Times New Roman" w:hAnsi="Times New Roman"/>
          <w:szCs w:val="22"/>
          <w:lang w:val="en-GB"/>
        </w:rPr>
        <w:t>Osmanovic-Pasic, October 2013; the Mid-Term/ Final Evaluation of Selected IPA projects in Bosnia and Herzegovina by EPRD Consortium, October 2012; and the External Final Evaluation Report of LOD II, prepared by Tihomir</w:t>
      </w:r>
      <w:r w:rsidR="000F7326">
        <w:rPr>
          <w:rFonts w:ascii="Times New Roman" w:hAnsi="Times New Roman"/>
          <w:szCs w:val="22"/>
          <w:lang w:val="en-GB"/>
        </w:rPr>
        <w:t xml:space="preserve"> </w:t>
      </w:r>
      <w:r w:rsidRPr="00512837">
        <w:rPr>
          <w:rFonts w:ascii="Times New Roman" w:hAnsi="Times New Roman"/>
          <w:szCs w:val="22"/>
          <w:lang w:val="en-GB"/>
        </w:rPr>
        <w:t xml:space="preserve">Knezicek in March 2012. In addition, key project deliverables, such as meeting minutes  and other relevant project documentation, such as examples of Memorandums of Understanding and Micro Capital Grant Agreements, were as well consulted. </w:t>
      </w:r>
    </w:p>
    <w:p w:rsidR="00B76ED3" w:rsidRPr="00CB5A51" w:rsidRDefault="00B76ED3" w:rsidP="002D0BB6">
      <w:pPr>
        <w:spacing w:line="360" w:lineRule="auto"/>
        <w:jc w:val="both"/>
        <w:rPr>
          <w:rFonts w:ascii="Times New Roman" w:hAnsi="Times New Roman"/>
          <w:szCs w:val="22"/>
          <w:lang w:val="en-GB"/>
        </w:rPr>
      </w:pPr>
    </w:p>
    <w:p w:rsidR="00106080" w:rsidRPr="00CB5A51" w:rsidRDefault="00512837" w:rsidP="002D0BB6">
      <w:pPr>
        <w:spacing w:line="360" w:lineRule="auto"/>
        <w:jc w:val="both"/>
        <w:rPr>
          <w:rFonts w:ascii="Times New Roman" w:hAnsi="Times New Roman"/>
          <w:szCs w:val="22"/>
          <w:lang w:val="en-GB"/>
        </w:rPr>
      </w:pPr>
      <w:r w:rsidRPr="00512837">
        <w:rPr>
          <w:rFonts w:ascii="Times New Roman" w:hAnsi="Times New Roman"/>
          <w:szCs w:val="22"/>
          <w:lang w:val="en-GB"/>
        </w:rPr>
        <w:t>Through consultations with the UNDP  Country Office (CO)  a consistent work plan and agenda of meetings with LOD III key Partners and stakeholders was established and prepared and the methods and approaches to be utilized in evaluating LOD III Project were set out. (for further details on work plan and scheduled meetings and interviews see Annex 3). This task was implemented in three days.</w:t>
      </w:r>
    </w:p>
    <w:p w:rsidR="00106080" w:rsidRPr="00CB5A51" w:rsidRDefault="00106080" w:rsidP="002D0BB6">
      <w:pPr>
        <w:spacing w:line="360" w:lineRule="auto"/>
        <w:jc w:val="both"/>
        <w:rPr>
          <w:rFonts w:ascii="Times New Roman" w:hAnsi="Times New Roman"/>
          <w:szCs w:val="22"/>
          <w:lang w:val="en-GB"/>
        </w:rPr>
      </w:pPr>
    </w:p>
    <w:p w:rsidR="00106080" w:rsidRPr="00CB5A51" w:rsidRDefault="00512837" w:rsidP="002D0BB6">
      <w:pPr>
        <w:spacing w:line="360" w:lineRule="auto"/>
        <w:jc w:val="both"/>
        <w:rPr>
          <w:rFonts w:ascii="Times New Roman" w:hAnsi="Times New Roman"/>
          <w:szCs w:val="22"/>
          <w:lang w:val="en-GB"/>
        </w:rPr>
      </w:pPr>
      <w:r w:rsidRPr="00512837">
        <w:rPr>
          <w:rFonts w:ascii="Times New Roman" w:hAnsi="Times New Roman"/>
          <w:b/>
          <w:szCs w:val="22"/>
          <w:lang w:val="en-GB"/>
        </w:rPr>
        <w:t>Field Phase</w:t>
      </w:r>
      <w:r w:rsidRPr="00512837">
        <w:rPr>
          <w:rFonts w:ascii="Times New Roman" w:hAnsi="Times New Roman"/>
          <w:b/>
          <w:sz w:val="28"/>
          <w:szCs w:val="22"/>
          <w:lang w:val="en-GB"/>
        </w:rPr>
        <w:t xml:space="preserve">: </w:t>
      </w:r>
      <w:r w:rsidRPr="00512837">
        <w:rPr>
          <w:rFonts w:ascii="Times New Roman" w:hAnsi="Times New Roman"/>
          <w:szCs w:val="22"/>
          <w:lang w:val="en-GB"/>
        </w:rPr>
        <w:t xml:space="preserve">Review of project performance </w:t>
      </w:r>
    </w:p>
    <w:p w:rsidR="00106080" w:rsidRPr="00CB5A51" w:rsidRDefault="00512837" w:rsidP="00106080">
      <w:pPr>
        <w:spacing w:line="360" w:lineRule="auto"/>
        <w:jc w:val="both"/>
        <w:rPr>
          <w:rFonts w:ascii="Times New Roman" w:hAnsi="Times New Roman"/>
          <w:szCs w:val="22"/>
          <w:lang w:val="en-GB"/>
        </w:rPr>
      </w:pPr>
      <w:r w:rsidRPr="00512837">
        <w:rPr>
          <w:rFonts w:ascii="Times New Roman" w:hAnsi="Times New Roman"/>
          <w:szCs w:val="22"/>
          <w:lang w:val="en-GB"/>
        </w:rPr>
        <w:t xml:space="preserve">The evaluation conducted interviews with relevant UNDP personnel, stakeholders and the LOD Project team, both female and male, to reflect on their experiences and practices in the day-to-day implementation of the project. </w:t>
      </w:r>
    </w:p>
    <w:p w:rsidR="00B76ED3" w:rsidRPr="00CB5A51" w:rsidRDefault="00B76ED3" w:rsidP="00106080">
      <w:pPr>
        <w:spacing w:line="360" w:lineRule="auto"/>
        <w:jc w:val="both"/>
        <w:rPr>
          <w:rFonts w:ascii="Times New Roman" w:hAnsi="Times New Roman"/>
          <w:szCs w:val="22"/>
          <w:lang w:val="en-GB"/>
        </w:rPr>
      </w:pPr>
    </w:p>
    <w:p w:rsidR="00C36B37" w:rsidRPr="00CB5A51" w:rsidRDefault="00512837" w:rsidP="00106080">
      <w:pPr>
        <w:spacing w:line="360" w:lineRule="auto"/>
        <w:jc w:val="both"/>
        <w:rPr>
          <w:rFonts w:ascii="Times New Roman" w:hAnsi="Times New Roman"/>
          <w:szCs w:val="22"/>
          <w:lang w:val="en-GB"/>
        </w:rPr>
      </w:pPr>
      <w:r w:rsidRPr="00512837">
        <w:rPr>
          <w:rFonts w:ascii="Times New Roman" w:hAnsi="Times New Roman"/>
          <w:szCs w:val="22"/>
          <w:lang w:val="en-GB"/>
        </w:rPr>
        <w:t>During the field visits held from 5-14 May, 2014 to the UNDP and E</w:t>
      </w:r>
      <w:r w:rsidR="008752EB">
        <w:rPr>
          <w:rFonts w:ascii="Times New Roman" w:hAnsi="Times New Roman"/>
          <w:szCs w:val="22"/>
          <w:lang w:val="en-GB"/>
        </w:rPr>
        <w:t>U Delegation</w:t>
      </w:r>
      <w:r w:rsidRPr="00512837">
        <w:rPr>
          <w:rFonts w:ascii="Times New Roman" w:hAnsi="Times New Roman"/>
          <w:szCs w:val="22"/>
          <w:lang w:val="en-GB"/>
        </w:rPr>
        <w:t xml:space="preserve"> Headquarters in Sarajevo, and to the municipalities of Stari Grad Sarajevo, Teslic; Tesanj, Banja Luka, Ljubinje, Capljina and Novi Grad,  meetings have been conducted with representatives of various UNDP/LOD partner municipalities, civil society organizations, final beneficiaries and all other stakeholders has been carried out. </w:t>
      </w:r>
    </w:p>
    <w:p w:rsidR="00B854FB" w:rsidRPr="00CB5A51" w:rsidRDefault="00B854FB" w:rsidP="00106080">
      <w:pPr>
        <w:spacing w:line="360" w:lineRule="auto"/>
        <w:jc w:val="both"/>
        <w:rPr>
          <w:rFonts w:ascii="Times New Roman" w:hAnsi="Times New Roman"/>
          <w:szCs w:val="22"/>
          <w:lang w:val="en-GB"/>
        </w:rPr>
      </w:pPr>
    </w:p>
    <w:p w:rsidR="00106080" w:rsidRPr="00CB5A51" w:rsidRDefault="00512837" w:rsidP="00106080">
      <w:pPr>
        <w:spacing w:line="360" w:lineRule="auto"/>
        <w:jc w:val="both"/>
        <w:rPr>
          <w:rFonts w:ascii="Times New Roman" w:hAnsi="Times New Roman"/>
          <w:szCs w:val="22"/>
          <w:lang w:val="en-GB"/>
        </w:rPr>
      </w:pPr>
      <w:r w:rsidRPr="00512837">
        <w:rPr>
          <w:rFonts w:ascii="Times New Roman" w:hAnsi="Times New Roman"/>
          <w:szCs w:val="22"/>
          <w:lang w:val="en-GB"/>
        </w:rPr>
        <w:t>Semi structured and open question interviews (individual, in pairs, foc</w:t>
      </w:r>
      <w:r w:rsidR="003F2851">
        <w:rPr>
          <w:rFonts w:ascii="Times New Roman" w:hAnsi="Times New Roman"/>
          <w:szCs w:val="22"/>
          <w:lang w:val="en-GB"/>
        </w:rPr>
        <w:t>u</w:t>
      </w:r>
      <w:r w:rsidRPr="00512837">
        <w:rPr>
          <w:rFonts w:ascii="Times New Roman" w:hAnsi="Times New Roman"/>
          <w:szCs w:val="22"/>
          <w:lang w:val="en-GB"/>
        </w:rPr>
        <w:t xml:space="preserve">s groups or in small groups) have been conducted with the UNDP Deputy Resident Coordinator, UNDP Rural and regional Sector Coordinator, UNDP LOD III Project Manager and Project team, BIH Ministry of Justice, representatives of the Delegation of the European Union </w:t>
      </w:r>
      <w:r w:rsidRPr="00512837">
        <w:rPr>
          <w:rFonts w:ascii="Times New Roman" w:hAnsi="Times New Roman"/>
          <w:szCs w:val="22"/>
          <w:lang w:val="en-GB"/>
        </w:rPr>
        <w:lastRenderedPageBreak/>
        <w:t>to BIH, representatives from TA</w:t>
      </w:r>
      <w:r w:rsidR="00B431D4">
        <w:rPr>
          <w:rFonts w:ascii="Times New Roman" w:hAnsi="Times New Roman"/>
          <w:szCs w:val="22"/>
          <w:lang w:val="en-GB"/>
        </w:rPr>
        <w:t>CSO</w:t>
      </w:r>
      <w:r w:rsidRPr="00512837">
        <w:rPr>
          <w:rFonts w:ascii="Times New Roman" w:hAnsi="Times New Roman"/>
          <w:szCs w:val="22"/>
          <w:lang w:val="en-GB"/>
        </w:rPr>
        <w:t xml:space="preserve"> and CBGI EU-funded projects; LOD Coordinators of the 7 visited municipalities; representatives from </w:t>
      </w:r>
      <w:r w:rsidR="00B431D4">
        <w:rPr>
          <w:rFonts w:ascii="Times New Roman" w:hAnsi="Times New Roman"/>
          <w:szCs w:val="22"/>
          <w:lang w:val="en-GB"/>
        </w:rPr>
        <w:t>CSO</w:t>
      </w:r>
      <w:r w:rsidRPr="00512837">
        <w:rPr>
          <w:rFonts w:ascii="Times New Roman" w:hAnsi="Times New Roman"/>
          <w:szCs w:val="22"/>
          <w:lang w:val="en-GB"/>
        </w:rPr>
        <w:t>s granted under the LOD scheme, such as Edus, Roda, OOST, HO Partner, OKC, OCKI, DON, JoM, URDOPP, Tajna</w:t>
      </w:r>
      <w:r w:rsidR="00A14EF7">
        <w:rPr>
          <w:rFonts w:ascii="Times New Roman" w:hAnsi="Times New Roman"/>
          <w:szCs w:val="22"/>
          <w:lang w:val="en-GB"/>
        </w:rPr>
        <w:t xml:space="preserve"> </w:t>
      </w:r>
      <w:r w:rsidRPr="00512837">
        <w:rPr>
          <w:rFonts w:ascii="Times New Roman" w:hAnsi="Times New Roman"/>
          <w:szCs w:val="22"/>
          <w:lang w:val="en-GB"/>
        </w:rPr>
        <w:t>Prirode and Link and final Project beneficiaries</w:t>
      </w:r>
    </w:p>
    <w:p w:rsidR="00BE126C" w:rsidRPr="00CB5A51" w:rsidRDefault="00512837" w:rsidP="00106080">
      <w:pPr>
        <w:spacing w:line="360" w:lineRule="auto"/>
        <w:jc w:val="both"/>
        <w:rPr>
          <w:rFonts w:ascii="Times New Roman" w:hAnsi="Times New Roman"/>
          <w:szCs w:val="22"/>
          <w:lang w:val="en-GB"/>
        </w:rPr>
      </w:pPr>
      <w:r w:rsidRPr="00512837">
        <w:rPr>
          <w:rFonts w:ascii="Times New Roman" w:hAnsi="Times New Roman"/>
          <w:szCs w:val="22"/>
          <w:lang w:val="en-GB"/>
        </w:rPr>
        <w:t>LOD team has provided transport, translation and support during the trips. This task lasted for 8 days, in accordance with the ToR requirements.</w:t>
      </w:r>
    </w:p>
    <w:p w:rsidR="00BE126C" w:rsidRPr="00CB5A51" w:rsidRDefault="00512837" w:rsidP="00BE126C">
      <w:pPr>
        <w:spacing w:line="360" w:lineRule="auto"/>
        <w:jc w:val="both"/>
        <w:rPr>
          <w:rFonts w:ascii="Times New Roman" w:hAnsi="Times New Roman"/>
          <w:szCs w:val="22"/>
          <w:lang w:val="en-GB"/>
        </w:rPr>
      </w:pPr>
      <w:r w:rsidRPr="00512837">
        <w:rPr>
          <w:rFonts w:ascii="Times New Roman" w:hAnsi="Times New Roman"/>
          <w:b/>
          <w:szCs w:val="22"/>
          <w:lang w:val="en-GB"/>
        </w:rPr>
        <w:t>Evaluation report</w:t>
      </w:r>
      <w:r w:rsidRPr="00512837">
        <w:rPr>
          <w:rFonts w:ascii="Times New Roman" w:hAnsi="Times New Roman"/>
          <w:b/>
          <w:sz w:val="28"/>
          <w:szCs w:val="22"/>
          <w:lang w:val="en-GB"/>
        </w:rPr>
        <w:t xml:space="preserve">: </w:t>
      </w:r>
      <w:r w:rsidRPr="00512837">
        <w:rPr>
          <w:rFonts w:ascii="Times New Roman" w:hAnsi="Times New Roman"/>
          <w:szCs w:val="22"/>
          <w:lang w:val="en-GB"/>
        </w:rPr>
        <w:t xml:space="preserve">Preparation of evaluation report and presentation of findings and recommendations </w:t>
      </w:r>
    </w:p>
    <w:p w:rsidR="003F2851" w:rsidRDefault="00512837" w:rsidP="003F2851">
      <w:pPr>
        <w:spacing w:line="360" w:lineRule="auto"/>
        <w:jc w:val="both"/>
        <w:rPr>
          <w:rFonts w:ascii="Times New Roman" w:hAnsi="Times New Roman"/>
          <w:szCs w:val="22"/>
          <w:lang w:val="en-GB"/>
        </w:rPr>
      </w:pPr>
      <w:r w:rsidRPr="00512837">
        <w:rPr>
          <w:rFonts w:ascii="Times New Roman" w:hAnsi="Times New Roman"/>
          <w:szCs w:val="22"/>
          <w:lang w:val="en-GB"/>
        </w:rPr>
        <w:t>The Final External Evaluation Report captures feedback, observations and conclusions in conjunction with the relevant stakeholders in a concise and comprehensive way. This report  is expected to yield a number of key ideas for future actions by the LOD project, in conjunction with the relevant stakeholders of the project area to ensure effective and efficient utilization of LOD project funds for the project duration and beyond. Besides recommendations for improvements of the Project’s overall efficiency, recommendations that can usefully be applied to other projects are emphasized within report. This task has not exceed seven days.</w:t>
      </w:r>
    </w:p>
    <w:p w:rsidR="00B76ED3" w:rsidRPr="00CB5A51"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t>Structure of Evaluation Report</w:t>
      </w:r>
    </w:p>
    <w:p w:rsidR="00BE126C" w:rsidRPr="00CB5A51" w:rsidRDefault="00512837" w:rsidP="00BE126C">
      <w:pPr>
        <w:spacing w:line="360" w:lineRule="auto"/>
        <w:jc w:val="both"/>
        <w:rPr>
          <w:rFonts w:ascii="Times New Roman" w:hAnsi="Times New Roman"/>
          <w:szCs w:val="22"/>
          <w:lang w:val="en-GB"/>
        </w:rPr>
      </w:pPr>
      <w:r w:rsidRPr="00512837">
        <w:rPr>
          <w:rFonts w:ascii="Times New Roman" w:hAnsi="Times New Roman"/>
          <w:szCs w:val="22"/>
          <w:lang w:val="en-GB"/>
        </w:rPr>
        <w:t>The Final External Evaluation Report includes:</w:t>
      </w:r>
    </w:p>
    <w:p w:rsidR="00BE126C" w:rsidRPr="00CB5A51" w:rsidRDefault="00512837" w:rsidP="009B4395">
      <w:pPr>
        <w:pStyle w:val="ListParagraph"/>
        <w:numPr>
          <w:ilvl w:val="0"/>
          <w:numId w:val="29"/>
        </w:numPr>
        <w:spacing w:after="60" w:line="360" w:lineRule="auto"/>
        <w:contextualSpacing w:val="0"/>
        <w:jc w:val="both"/>
        <w:rPr>
          <w:rFonts w:ascii="Times New Roman" w:hAnsi="Times New Roman"/>
          <w:szCs w:val="22"/>
          <w:lang w:val="en-GB"/>
        </w:rPr>
      </w:pPr>
      <w:r w:rsidRPr="00512837">
        <w:rPr>
          <w:rFonts w:ascii="Times New Roman" w:hAnsi="Times New Roman"/>
          <w:szCs w:val="22"/>
          <w:lang w:val="en-GB"/>
        </w:rPr>
        <w:t>executive summary;</w:t>
      </w:r>
    </w:p>
    <w:p w:rsidR="00BE126C" w:rsidRPr="00CB5A51" w:rsidRDefault="00512837" w:rsidP="009B4395">
      <w:pPr>
        <w:pStyle w:val="ListParagraph"/>
        <w:numPr>
          <w:ilvl w:val="0"/>
          <w:numId w:val="29"/>
        </w:numPr>
        <w:spacing w:after="60" w:line="360" w:lineRule="auto"/>
        <w:contextualSpacing w:val="0"/>
        <w:jc w:val="both"/>
        <w:rPr>
          <w:rFonts w:ascii="Times New Roman" w:hAnsi="Times New Roman"/>
          <w:szCs w:val="22"/>
          <w:lang w:val="en-GB"/>
        </w:rPr>
      </w:pPr>
      <w:r w:rsidRPr="00512837">
        <w:rPr>
          <w:rFonts w:ascii="Times New Roman" w:hAnsi="Times New Roman"/>
          <w:szCs w:val="22"/>
          <w:lang w:val="en-GB"/>
        </w:rPr>
        <w:t>description of the intervention;</w:t>
      </w:r>
    </w:p>
    <w:p w:rsidR="00BE126C" w:rsidRPr="00CB5A51" w:rsidRDefault="00512837" w:rsidP="009B4395">
      <w:pPr>
        <w:pStyle w:val="ListParagraph"/>
        <w:numPr>
          <w:ilvl w:val="0"/>
          <w:numId w:val="29"/>
        </w:numPr>
        <w:spacing w:after="60" w:line="360" w:lineRule="auto"/>
        <w:contextualSpacing w:val="0"/>
        <w:jc w:val="both"/>
        <w:rPr>
          <w:rFonts w:ascii="Times New Roman" w:hAnsi="Times New Roman"/>
          <w:szCs w:val="22"/>
          <w:lang w:val="en-GB"/>
        </w:rPr>
      </w:pPr>
      <w:r w:rsidRPr="00512837">
        <w:rPr>
          <w:rFonts w:ascii="Times New Roman" w:hAnsi="Times New Roman"/>
          <w:szCs w:val="22"/>
          <w:lang w:val="en-GB"/>
        </w:rPr>
        <w:t>review scope and objectives;</w:t>
      </w:r>
    </w:p>
    <w:p w:rsidR="00BE126C" w:rsidRPr="00CB5A51" w:rsidRDefault="00512837" w:rsidP="009B4395">
      <w:pPr>
        <w:pStyle w:val="ListParagraph"/>
        <w:numPr>
          <w:ilvl w:val="0"/>
          <w:numId w:val="29"/>
        </w:numPr>
        <w:spacing w:after="60" w:line="360" w:lineRule="auto"/>
        <w:contextualSpacing w:val="0"/>
        <w:jc w:val="both"/>
        <w:rPr>
          <w:rFonts w:ascii="Times New Roman" w:hAnsi="Times New Roman"/>
          <w:szCs w:val="22"/>
          <w:lang w:val="en-GB"/>
        </w:rPr>
      </w:pPr>
      <w:r w:rsidRPr="00512837">
        <w:rPr>
          <w:rFonts w:ascii="Times New Roman" w:hAnsi="Times New Roman"/>
          <w:szCs w:val="22"/>
          <w:lang w:val="en-GB"/>
        </w:rPr>
        <w:t>evaluation approach and methods;</w:t>
      </w:r>
    </w:p>
    <w:p w:rsidR="00BE126C" w:rsidRPr="00CB5A51" w:rsidRDefault="003F2851" w:rsidP="009B4395">
      <w:pPr>
        <w:pStyle w:val="ListParagraph"/>
        <w:numPr>
          <w:ilvl w:val="0"/>
          <w:numId w:val="29"/>
        </w:numPr>
        <w:spacing w:after="60" w:line="360" w:lineRule="auto"/>
        <w:contextualSpacing w:val="0"/>
        <w:jc w:val="both"/>
        <w:rPr>
          <w:rFonts w:ascii="Times New Roman" w:hAnsi="Times New Roman"/>
          <w:szCs w:val="22"/>
          <w:lang w:val="en-GB"/>
        </w:rPr>
      </w:pPr>
      <w:r>
        <w:rPr>
          <w:rFonts w:ascii="Times New Roman" w:hAnsi="Times New Roman"/>
          <w:szCs w:val="22"/>
          <w:lang w:val="en-GB"/>
        </w:rPr>
        <w:t xml:space="preserve">findings and conclusions </w:t>
      </w:r>
      <w:r w:rsidR="00512837" w:rsidRPr="00512837">
        <w:rPr>
          <w:rFonts w:ascii="Times New Roman" w:hAnsi="Times New Roman"/>
          <w:szCs w:val="22"/>
          <w:lang w:val="en-GB"/>
        </w:rPr>
        <w:t xml:space="preserve">; </w:t>
      </w:r>
    </w:p>
    <w:p w:rsidR="00BE126C" w:rsidRPr="00CB5A51" w:rsidRDefault="00512837" w:rsidP="009B4395">
      <w:pPr>
        <w:pStyle w:val="ListParagraph"/>
        <w:numPr>
          <w:ilvl w:val="0"/>
          <w:numId w:val="29"/>
        </w:numPr>
        <w:spacing w:after="60" w:line="360" w:lineRule="auto"/>
        <w:contextualSpacing w:val="0"/>
        <w:jc w:val="both"/>
        <w:rPr>
          <w:rFonts w:ascii="Times New Roman" w:hAnsi="Times New Roman"/>
          <w:szCs w:val="22"/>
          <w:lang w:val="en-GB"/>
        </w:rPr>
      </w:pPr>
      <w:r w:rsidRPr="00512837">
        <w:rPr>
          <w:rFonts w:ascii="Times New Roman" w:hAnsi="Times New Roman"/>
          <w:szCs w:val="22"/>
          <w:lang w:val="en-GB"/>
        </w:rPr>
        <w:t>lessons learned;</w:t>
      </w:r>
    </w:p>
    <w:p w:rsidR="00F701E7" w:rsidRPr="00CB5A51" w:rsidRDefault="00512837" w:rsidP="009B4395">
      <w:pPr>
        <w:pStyle w:val="ListParagraph"/>
        <w:numPr>
          <w:ilvl w:val="0"/>
          <w:numId w:val="29"/>
        </w:numPr>
        <w:spacing w:after="60" w:line="360" w:lineRule="auto"/>
        <w:contextualSpacing w:val="0"/>
        <w:jc w:val="both"/>
        <w:rPr>
          <w:rFonts w:ascii="Times New Roman" w:hAnsi="Times New Roman"/>
          <w:szCs w:val="22"/>
          <w:lang w:val="en-GB"/>
        </w:rPr>
      </w:pPr>
      <w:r w:rsidRPr="00512837">
        <w:rPr>
          <w:rFonts w:ascii="Times New Roman" w:hAnsi="Times New Roman"/>
          <w:szCs w:val="22"/>
          <w:lang w:val="en-GB"/>
        </w:rPr>
        <w:t xml:space="preserve">recommendations for the formulation of potential forward-looking interventions </w:t>
      </w:r>
    </w:p>
    <w:p w:rsidR="00C17ED6" w:rsidRDefault="00C17ED6" w:rsidP="00F701E7">
      <w:pPr>
        <w:pStyle w:val="ListParagraph"/>
        <w:spacing w:after="60" w:line="360" w:lineRule="auto"/>
        <w:contextualSpacing w:val="0"/>
        <w:jc w:val="both"/>
        <w:rPr>
          <w:rFonts w:ascii="Times New Roman" w:hAnsi="Times New Roman"/>
          <w:szCs w:val="22"/>
          <w:lang w:val="en-GB"/>
        </w:rPr>
      </w:pPr>
    </w:p>
    <w:p w:rsidR="00E17C39" w:rsidRDefault="00E17C39" w:rsidP="00F701E7">
      <w:pPr>
        <w:pStyle w:val="ListParagraph"/>
        <w:spacing w:after="60" w:line="360" w:lineRule="auto"/>
        <w:contextualSpacing w:val="0"/>
        <w:jc w:val="both"/>
        <w:rPr>
          <w:rFonts w:ascii="Times New Roman" w:hAnsi="Times New Roman"/>
          <w:szCs w:val="22"/>
          <w:lang w:val="en-GB"/>
        </w:rPr>
      </w:pPr>
    </w:p>
    <w:p w:rsidR="00E17C39" w:rsidRDefault="00E17C39" w:rsidP="00F701E7">
      <w:pPr>
        <w:pStyle w:val="ListParagraph"/>
        <w:spacing w:after="60" w:line="360" w:lineRule="auto"/>
        <w:contextualSpacing w:val="0"/>
        <w:jc w:val="both"/>
        <w:rPr>
          <w:rFonts w:ascii="Times New Roman" w:hAnsi="Times New Roman"/>
          <w:szCs w:val="22"/>
          <w:lang w:val="en-GB"/>
        </w:rPr>
      </w:pPr>
    </w:p>
    <w:p w:rsidR="00E17C39" w:rsidRPr="00CB5A51" w:rsidRDefault="00E17C39" w:rsidP="00F701E7">
      <w:pPr>
        <w:pStyle w:val="ListParagraph"/>
        <w:spacing w:after="60" w:line="360" w:lineRule="auto"/>
        <w:contextualSpacing w:val="0"/>
        <w:jc w:val="both"/>
        <w:rPr>
          <w:rFonts w:ascii="Times New Roman" w:hAnsi="Times New Roman"/>
          <w:szCs w:val="22"/>
          <w:lang w:val="en-GB"/>
        </w:rPr>
      </w:pPr>
    </w:p>
    <w:p w:rsidR="00706961" w:rsidRPr="00CB5A51" w:rsidRDefault="00512837" w:rsidP="009B4395">
      <w:pPr>
        <w:pStyle w:val="ListParagraph"/>
        <w:numPr>
          <w:ilvl w:val="1"/>
          <w:numId w:val="30"/>
        </w:numPr>
        <w:spacing w:after="120" w:line="360" w:lineRule="auto"/>
        <w:ind w:right="-8"/>
        <w:jc w:val="both"/>
        <w:rPr>
          <w:rFonts w:ascii="Times New Roman" w:hAnsi="Times New Roman"/>
          <w:b/>
          <w:sz w:val="32"/>
          <w:lang w:val="en-GB"/>
        </w:rPr>
      </w:pPr>
      <w:r w:rsidRPr="00512837">
        <w:rPr>
          <w:rFonts w:ascii="Times New Roman" w:hAnsi="Times New Roman"/>
          <w:b/>
          <w:sz w:val="32"/>
          <w:lang w:val="en-GB"/>
        </w:rPr>
        <w:lastRenderedPageBreak/>
        <w:t>Response to the Evaluation Questions</w:t>
      </w:r>
    </w:p>
    <w:p w:rsidR="00233F4D" w:rsidRPr="00CB5A51" w:rsidRDefault="00233F4D" w:rsidP="00AB35FC">
      <w:pPr>
        <w:spacing w:after="120" w:line="360" w:lineRule="auto"/>
        <w:ind w:right="-8"/>
        <w:jc w:val="both"/>
        <w:rPr>
          <w:rFonts w:ascii="Times New Roman" w:hAnsi="Times New Roman"/>
          <w:b/>
          <w:i/>
          <w:lang w:val="en-GB"/>
        </w:rPr>
      </w:pPr>
    </w:p>
    <w:p w:rsidR="00A01C0E" w:rsidRPr="00CB5A51"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t>Relevance and Quality of Design</w:t>
      </w:r>
    </w:p>
    <w:p w:rsidR="0083357B" w:rsidRPr="00CB5A51" w:rsidRDefault="0083357B" w:rsidP="00A01C0E">
      <w:pPr>
        <w:pStyle w:val="ListParagraph"/>
        <w:spacing w:after="120" w:line="360" w:lineRule="auto"/>
        <w:ind w:left="792" w:right="-8"/>
        <w:jc w:val="both"/>
        <w:rPr>
          <w:rFonts w:ascii="Times New Roman" w:hAnsi="Times New Roman"/>
          <w:b/>
          <w:sz w:val="28"/>
          <w:lang w:val="en-GB"/>
        </w:rPr>
      </w:pPr>
    </w:p>
    <w:p w:rsidR="00C86179" w:rsidRPr="00CB5A51" w:rsidRDefault="00512837" w:rsidP="00276982">
      <w:pPr>
        <w:pStyle w:val="ListParagraph"/>
        <w:numPr>
          <w:ilvl w:val="0"/>
          <w:numId w:val="2"/>
        </w:numPr>
        <w:spacing w:after="120" w:line="360" w:lineRule="auto"/>
        <w:ind w:right="-8"/>
        <w:jc w:val="both"/>
        <w:rPr>
          <w:rFonts w:ascii="Times New Roman" w:hAnsi="Times New Roman"/>
          <w:lang w:val="en-GB"/>
        </w:rPr>
      </w:pPr>
      <w:r w:rsidRPr="00512837">
        <w:rPr>
          <w:rFonts w:ascii="Times New Roman" w:hAnsi="Times New Roman"/>
          <w:szCs w:val="20"/>
          <w:lang w:val="en-GB"/>
        </w:rPr>
        <w:t>LOD has been clearly embedded in the EU strategy, broadly aligned with the UNDP BiH country programme and adequately responding to aid effectiveness commitments.</w:t>
      </w:r>
    </w:p>
    <w:p w:rsidR="00C86179" w:rsidRPr="00CB5A51" w:rsidRDefault="00C86179" w:rsidP="00C86179">
      <w:pPr>
        <w:pStyle w:val="ListParagraph"/>
        <w:spacing w:after="120" w:line="360" w:lineRule="auto"/>
        <w:ind w:right="-8"/>
        <w:jc w:val="both"/>
        <w:rPr>
          <w:rFonts w:ascii="Times New Roman" w:hAnsi="Times New Roman"/>
          <w:lang w:val="en-GB"/>
        </w:rPr>
      </w:pPr>
    </w:p>
    <w:p w:rsidR="00F701E7" w:rsidRPr="00CB5A51" w:rsidRDefault="00512837" w:rsidP="00F701E7">
      <w:pPr>
        <w:pStyle w:val="ListParagraph"/>
        <w:numPr>
          <w:ilvl w:val="0"/>
          <w:numId w:val="2"/>
        </w:numPr>
        <w:spacing w:after="120" w:line="360" w:lineRule="auto"/>
        <w:ind w:right="-8"/>
        <w:jc w:val="both"/>
        <w:rPr>
          <w:rFonts w:ascii="Times New Roman" w:hAnsi="Times New Roman"/>
          <w:lang w:val="en-GB"/>
        </w:rPr>
      </w:pPr>
      <w:r w:rsidRPr="00512837">
        <w:rPr>
          <w:rFonts w:ascii="Times New Roman" w:hAnsi="Times New Roman"/>
          <w:lang w:val="en-GB"/>
        </w:rPr>
        <w:t xml:space="preserve">LOD III has been very relevant to respond to the immediate needs of selected </w:t>
      </w:r>
      <w:r w:rsidR="00B431D4">
        <w:rPr>
          <w:rFonts w:ascii="Times New Roman" w:hAnsi="Times New Roman"/>
          <w:lang w:val="en-GB"/>
        </w:rPr>
        <w:t>LSU</w:t>
      </w:r>
      <w:r w:rsidR="004D7A82">
        <w:rPr>
          <w:rFonts w:ascii="Times New Roman" w:hAnsi="Times New Roman"/>
          <w:lang w:val="en-GB"/>
        </w:rPr>
        <w:t>s</w:t>
      </w:r>
      <w:r w:rsidRPr="00512837">
        <w:rPr>
          <w:rFonts w:ascii="Times New Roman" w:hAnsi="Times New Roman"/>
          <w:lang w:val="en-GB"/>
        </w:rPr>
        <w:t xml:space="preserve"> and respective </w:t>
      </w:r>
      <w:r w:rsidR="00B431D4">
        <w:rPr>
          <w:rFonts w:ascii="Times New Roman" w:hAnsi="Times New Roman"/>
          <w:lang w:val="en-GB"/>
        </w:rPr>
        <w:t>CSO</w:t>
      </w:r>
      <w:r w:rsidR="004D7A82">
        <w:rPr>
          <w:rFonts w:ascii="Times New Roman" w:hAnsi="Times New Roman"/>
          <w:lang w:val="en-GB"/>
        </w:rPr>
        <w:t>s</w:t>
      </w:r>
      <w:r w:rsidRPr="00512837">
        <w:rPr>
          <w:rFonts w:ascii="Times New Roman" w:hAnsi="Times New Roman"/>
          <w:lang w:val="en-GB"/>
        </w:rPr>
        <w:t xml:space="preserve"> in order to improve their relationship. The UNDP integrated approach- capacity building, grants support, and technical coaching- provided to project beneficiaries has been essential for improving accountability and transparency in the use of municipal funds for </w:t>
      </w:r>
      <w:r w:rsidR="00B431D4">
        <w:rPr>
          <w:rFonts w:ascii="Times New Roman" w:hAnsi="Times New Roman"/>
          <w:lang w:val="en-GB"/>
        </w:rPr>
        <w:t>CSO</w:t>
      </w:r>
      <w:r w:rsidRPr="00512837">
        <w:rPr>
          <w:rFonts w:ascii="Times New Roman" w:hAnsi="Times New Roman"/>
          <w:lang w:val="en-GB"/>
        </w:rPr>
        <w:t xml:space="preserve"> projects in the social sector.</w:t>
      </w:r>
    </w:p>
    <w:p w:rsidR="00F96898" w:rsidRPr="00CB5A51" w:rsidRDefault="00F96898" w:rsidP="00F701E7">
      <w:pPr>
        <w:spacing w:after="120" w:line="360" w:lineRule="auto"/>
        <w:ind w:right="-8"/>
        <w:jc w:val="both"/>
        <w:rPr>
          <w:rFonts w:ascii="Times New Roman" w:hAnsi="Times New Roman"/>
          <w:lang w:val="en-GB"/>
        </w:rPr>
      </w:pPr>
    </w:p>
    <w:p w:rsidR="0012620D" w:rsidRPr="00CB5A51" w:rsidRDefault="00512837" w:rsidP="00276982">
      <w:pPr>
        <w:pStyle w:val="ListParagraph"/>
        <w:numPr>
          <w:ilvl w:val="0"/>
          <w:numId w:val="2"/>
        </w:numPr>
        <w:spacing w:after="120" w:line="360" w:lineRule="auto"/>
        <w:ind w:right="-8"/>
        <w:jc w:val="both"/>
        <w:rPr>
          <w:rFonts w:ascii="Times New Roman" w:hAnsi="Times New Roman"/>
          <w:lang w:val="en-GB"/>
        </w:rPr>
      </w:pPr>
      <w:r w:rsidRPr="00512837">
        <w:rPr>
          <w:rFonts w:ascii="Times New Roman" w:hAnsi="Times New Roman"/>
          <w:lang w:val="en-GB"/>
        </w:rPr>
        <w:t xml:space="preserve">LOD quality of design has built on lessons learnt and recommendations identified in previous LOD phases, and its flexibility and participatory approach towards preparation of project outputs and activities has enabled full adaptation of the programme to local needs. </w:t>
      </w:r>
    </w:p>
    <w:p w:rsidR="007E7C01" w:rsidRPr="00CB5A51" w:rsidRDefault="007E7C01" w:rsidP="0012620D">
      <w:pPr>
        <w:spacing w:after="120" w:line="360" w:lineRule="auto"/>
        <w:ind w:right="-8"/>
        <w:jc w:val="both"/>
        <w:rPr>
          <w:rFonts w:ascii="Times New Roman" w:hAnsi="Times New Roman"/>
          <w:lang w:val="en-GB"/>
        </w:rPr>
      </w:pPr>
    </w:p>
    <w:p w:rsidR="001E1503" w:rsidRPr="00A10730" w:rsidRDefault="00512837" w:rsidP="001E1503">
      <w:pPr>
        <w:pStyle w:val="ListParagraph"/>
        <w:numPr>
          <w:ilvl w:val="0"/>
          <w:numId w:val="2"/>
        </w:numPr>
        <w:spacing w:after="120" w:line="360" w:lineRule="auto"/>
        <w:ind w:left="714" w:right="-6" w:hanging="357"/>
        <w:jc w:val="both"/>
        <w:rPr>
          <w:rFonts w:ascii="Times New Roman" w:hAnsi="Times New Roman"/>
          <w:i/>
          <w:lang w:val="en-GB"/>
        </w:rPr>
      </w:pPr>
      <w:r w:rsidRPr="00512837">
        <w:rPr>
          <w:rFonts w:ascii="Times New Roman" w:hAnsi="Times New Roman"/>
          <w:lang w:val="en-GB"/>
        </w:rPr>
        <w:t xml:space="preserve">LOD intervention logic has been clearly reflected </w:t>
      </w:r>
      <w:r w:rsidR="004D7A82">
        <w:rPr>
          <w:rFonts w:ascii="Times New Roman" w:hAnsi="Times New Roman"/>
          <w:lang w:val="en-GB"/>
        </w:rPr>
        <w:t>i</w:t>
      </w:r>
      <w:r w:rsidRPr="00512837">
        <w:rPr>
          <w:rFonts w:ascii="Times New Roman" w:hAnsi="Times New Roman"/>
          <w:lang w:val="en-GB"/>
        </w:rPr>
        <w:t xml:space="preserve">n a </w:t>
      </w:r>
      <w:r w:rsidR="00C7171D" w:rsidRPr="00512837">
        <w:rPr>
          <w:rFonts w:ascii="Times New Roman" w:hAnsi="Times New Roman"/>
          <w:lang w:val="en-GB"/>
        </w:rPr>
        <w:t>log</w:t>
      </w:r>
      <w:r w:rsidR="00C7171D">
        <w:rPr>
          <w:rFonts w:ascii="Times New Roman" w:hAnsi="Times New Roman"/>
          <w:lang w:val="en-GB"/>
        </w:rPr>
        <w:t>ical</w:t>
      </w:r>
      <w:r w:rsidR="00C7171D" w:rsidRPr="00512837">
        <w:rPr>
          <w:rFonts w:ascii="Times New Roman" w:hAnsi="Times New Roman"/>
          <w:lang w:val="en-GB"/>
        </w:rPr>
        <w:t xml:space="preserve"> frame</w:t>
      </w:r>
      <w:r w:rsidR="00C7171D">
        <w:rPr>
          <w:rFonts w:ascii="Times New Roman" w:hAnsi="Times New Roman"/>
          <w:lang w:val="en-GB"/>
        </w:rPr>
        <w:t>work</w:t>
      </w:r>
      <w:r w:rsidRPr="00512837">
        <w:rPr>
          <w:rFonts w:ascii="Times New Roman" w:hAnsi="Times New Roman"/>
          <w:lang w:val="en-GB"/>
        </w:rPr>
        <w:t xml:space="preserve">; however, </w:t>
      </w:r>
      <w:r w:rsidRPr="00512837">
        <w:rPr>
          <w:rFonts w:ascii="Times New Roman" w:hAnsi="Times New Roman"/>
          <w:szCs w:val="20"/>
          <w:lang w:val="en-GB"/>
        </w:rPr>
        <w:t xml:space="preserve">the terminology and the different levels </w:t>
      </w:r>
      <w:r w:rsidR="00C7171D">
        <w:rPr>
          <w:rFonts w:ascii="Times New Roman" w:hAnsi="Times New Roman"/>
          <w:szCs w:val="20"/>
          <w:lang w:val="en-GB"/>
        </w:rPr>
        <w:t xml:space="preserve">of objectives </w:t>
      </w:r>
      <w:r w:rsidR="00AF398F">
        <w:rPr>
          <w:rFonts w:ascii="Times New Roman" w:hAnsi="Times New Roman"/>
          <w:szCs w:val="20"/>
          <w:lang w:val="en-GB"/>
        </w:rPr>
        <w:t xml:space="preserve">described only capture the short-term development results to be produced by the project throughout the project timeframe. In this sense, there is room for improvement and the logical framework could be further completed by the definition of a clear project purpose (most preferably in the form of an outcome statement) aimed at reflecting the mid/long-term vision </w:t>
      </w:r>
      <w:r w:rsidR="00AF398F" w:rsidRPr="00A10730">
        <w:rPr>
          <w:rFonts w:ascii="Times New Roman" w:hAnsi="Times New Roman"/>
          <w:lang w:val="en-GB"/>
        </w:rPr>
        <w:t>of intended changes in the institutional performance or behaviour among the target groups</w:t>
      </w:r>
      <w:r w:rsidR="00A10730">
        <w:rPr>
          <w:rFonts w:ascii="Times New Roman" w:hAnsi="Times New Roman"/>
          <w:lang w:val="en-GB"/>
        </w:rPr>
        <w:t>,</w:t>
      </w:r>
      <w:r w:rsidR="00AF398F" w:rsidRPr="00A10730">
        <w:rPr>
          <w:rFonts w:ascii="Times New Roman" w:hAnsi="Times New Roman"/>
          <w:lang w:val="en-GB"/>
        </w:rPr>
        <w:t xml:space="preserve"> that </w:t>
      </w:r>
      <w:r w:rsidR="00A10730" w:rsidRPr="00A10730">
        <w:rPr>
          <w:rFonts w:ascii="Times New Roman" w:hAnsi="Times New Roman"/>
          <w:lang w:val="en-GB"/>
        </w:rPr>
        <w:t>is</w:t>
      </w:r>
      <w:r w:rsidR="00AF398F" w:rsidRPr="00A10730">
        <w:rPr>
          <w:rFonts w:ascii="Times New Roman" w:hAnsi="Times New Roman"/>
          <w:lang w:val="en-GB"/>
        </w:rPr>
        <w:t xml:space="preserve"> to be brought by LOD-type projects</w:t>
      </w:r>
      <w:r w:rsidR="00A10730" w:rsidRPr="00A10730">
        <w:rPr>
          <w:rFonts w:ascii="Times New Roman" w:hAnsi="Times New Roman"/>
          <w:lang w:val="en-GB"/>
        </w:rPr>
        <w:t>.</w:t>
      </w:r>
      <w:r w:rsidRPr="00A10730">
        <w:rPr>
          <w:rFonts w:ascii="Times New Roman" w:hAnsi="Times New Roman"/>
          <w:szCs w:val="20"/>
          <w:lang w:val="en-GB"/>
        </w:rPr>
        <w:t xml:space="preserve"> </w:t>
      </w:r>
    </w:p>
    <w:p w:rsidR="00706961" w:rsidRDefault="00706961" w:rsidP="001E1503">
      <w:pPr>
        <w:spacing w:after="120" w:line="360" w:lineRule="auto"/>
        <w:ind w:right="-6"/>
        <w:jc w:val="both"/>
        <w:rPr>
          <w:rFonts w:ascii="Times New Roman" w:hAnsi="Times New Roman"/>
          <w:b/>
          <w:i/>
          <w:lang w:val="en-GB"/>
        </w:rPr>
      </w:pPr>
    </w:p>
    <w:p w:rsidR="00E17C39" w:rsidRPr="00CB5A51" w:rsidRDefault="00E17C39" w:rsidP="001E1503">
      <w:pPr>
        <w:spacing w:after="120" w:line="360" w:lineRule="auto"/>
        <w:ind w:right="-6"/>
        <w:jc w:val="both"/>
        <w:rPr>
          <w:rFonts w:ascii="Times New Roman" w:hAnsi="Times New Roman"/>
          <w:b/>
          <w:i/>
          <w:lang w:val="en-GB"/>
        </w:rPr>
      </w:pPr>
    </w:p>
    <w:p w:rsidR="00A01C0E" w:rsidRPr="00CB5A51"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lastRenderedPageBreak/>
        <w:t>Efficiency</w:t>
      </w:r>
    </w:p>
    <w:p w:rsidR="0060266C" w:rsidRPr="00CB5A51" w:rsidRDefault="0060266C" w:rsidP="00A01C0E">
      <w:pPr>
        <w:pStyle w:val="ListParagraph"/>
        <w:spacing w:after="120" w:line="360" w:lineRule="auto"/>
        <w:ind w:left="792" w:right="-8"/>
        <w:jc w:val="both"/>
        <w:rPr>
          <w:rFonts w:ascii="Times New Roman" w:hAnsi="Times New Roman"/>
          <w:b/>
          <w:sz w:val="28"/>
          <w:lang w:val="en-GB"/>
        </w:rPr>
      </w:pPr>
    </w:p>
    <w:p w:rsidR="002C7D8A" w:rsidRPr="00CB5A51" w:rsidRDefault="00512837" w:rsidP="0083357B">
      <w:pPr>
        <w:pStyle w:val="ListParagraph"/>
        <w:numPr>
          <w:ilvl w:val="0"/>
          <w:numId w:val="2"/>
        </w:numPr>
        <w:spacing w:after="120" w:line="360" w:lineRule="auto"/>
        <w:ind w:right="-8"/>
        <w:jc w:val="both"/>
        <w:rPr>
          <w:rFonts w:ascii="Times New Roman" w:hAnsi="Times New Roman"/>
          <w:lang w:val="en-GB"/>
        </w:rPr>
      </w:pPr>
      <w:r w:rsidRPr="00512837">
        <w:rPr>
          <w:rFonts w:ascii="Times New Roman" w:hAnsi="Times New Roman"/>
          <w:lang w:val="en-GB"/>
        </w:rPr>
        <w:t xml:space="preserve">LOD has been efficiently implemented and managed by a qualified and experienced UNDP team and clear coordination and management procedures that have enabled the timely execution of the activity plan and the adequate and cost-efficient use of the project resources. </w:t>
      </w:r>
    </w:p>
    <w:p w:rsidR="002C7D8A" w:rsidRPr="00CB5A51" w:rsidRDefault="002C7D8A" w:rsidP="002C7D8A">
      <w:pPr>
        <w:pStyle w:val="ListParagraph"/>
        <w:spacing w:after="120" w:line="360" w:lineRule="auto"/>
        <w:ind w:right="-8"/>
        <w:jc w:val="both"/>
        <w:rPr>
          <w:rFonts w:ascii="Times New Roman" w:hAnsi="Times New Roman"/>
          <w:lang w:val="en-GB"/>
        </w:rPr>
      </w:pPr>
    </w:p>
    <w:p w:rsidR="002C7D8A" w:rsidRPr="00CB5A51" w:rsidRDefault="00512837" w:rsidP="0083357B">
      <w:pPr>
        <w:pStyle w:val="ListParagraph"/>
        <w:numPr>
          <w:ilvl w:val="0"/>
          <w:numId w:val="2"/>
        </w:numPr>
        <w:spacing w:after="120" w:line="360" w:lineRule="auto"/>
        <w:ind w:right="-8"/>
        <w:jc w:val="both"/>
        <w:rPr>
          <w:rFonts w:ascii="Times New Roman" w:hAnsi="Times New Roman"/>
          <w:lang w:val="en-GB"/>
        </w:rPr>
      </w:pPr>
      <w:r w:rsidRPr="00512837">
        <w:rPr>
          <w:rFonts w:ascii="Times New Roman" w:hAnsi="Times New Roman"/>
          <w:lang w:val="en-GB"/>
        </w:rPr>
        <w:t xml:space="preserve">Project outputs, such as trainings for partner municipalities and </w:t>
      </w:r>
      <w:r w:rsidR="00B431D4">
        <w:rPr>
          <w:rFonts w:ascii="Times New Roman" w:hAnsi="Times New Roman"/>
          <w:lang w:val="en-GB"/>
        </w:rPr>
        <w:t>CSO</w:t>
      </w:r>
      <w:r w:rsidR="00F52C5D">
        <w:rPr>
          <w:rFonts w:ascii="Times New Roman" w:hAnsi="Times New Roman"/>
          <w:lang w:val="en-GB"/>
        </w:rPr>
        <w:t>s</w:t>
      </w:r>
      <w:r w:rsidRPr="00512837">
        <w:rPr>
          <w:rFonts w:ascii="Times New Roman" w:hAnsi="Times New Roman"/>
          <w:lang w:val="en-GB"/>
        </w:rPr>
        <w:t xml:space="preserve">, open days and support provided throughout the LOD public calls to </w:t>
      </w:r>
      <w:r w:rsidR="00B431D4">
        <w:rPr>
          <w:rFonts w:ascii="Times New Roman" w:hAnsi="Times New Roman"/>
          <w:lang w:val="en-GB"/>
        </w:rPr>
        <w:t>LSU</w:t>
      </w:r>
      <w:r w:rsidRPr="00512837">
        <w:rPr>
          <w:rFonts w:ascii="Times New Roman" w:hAnsi="Times New Roman"/>
          <w:lang w:val="en-GB"/>
        </w:rPr>
        <w:t xml:space="preserve">s and </w:t>
      </w:r>
      <w:r w:rsidR="00B431D4">
        <w:rPr>
          <w:rFonts w:ascii="Times New Roman" w:hAnsi="Times New Roman"/>
          <w:lang w:val="en-GB"/>
        </w:rPr>
        <w:t>CSO</w:t>
      </w:r>
      <w:r w:rsidR="00F52C5D">
        <w:rPr>
          <w:rFonts w:ascii="Times New Roman" w:hAnsi="Times New Roman"/>
          <w:lang w:val="en-GB"/>
        </w:rPr>
        <w:t>s</w:t>
      </w:r>
      <w:r w:rsidRPr="00512837">
        <w:rPr>
          <w:rFonts w:ascii="Times New Roman" w:hAnsi="Times New Roman"/>
          <w:lang w:val="en-GB"/>
        </w:rPr>
        <w:t xml:space="preserve"> have been highly appreciated and very positively assessed by the beneficiaries. </w:t>
      </w:r>
    </w:p>
    <w:p w:rsidR="002C7D8A" w:rsidRPr="00CB5A51" w:rsidRDefault="002C7D8A" w:rsidP="002C7D8A">
      <w:pPr>
        <w:pStyle w:val="ListParagraph"/>
        <w:spacing w:after="120" w:line="360" w:lineRule="auto"/>
        <w:ind w:right="-8"/>
        <w:jc w:val="both"/>
        <w:rPr>
          <w:rFonts w:ascii="Times New Roman" w:hAnsi="Times New Roman"/>
          <w:lang w:val="en-GB"/>
        </w:rPr>
      </w:pPr>
    </w:p>
    <w:p w:rsidR="00054033" w:rsidRPr="00CB5A51" w:rsidRDefault="00512837" w:rsidP="0083357B">
      <w:pPr>
        <w:pStyle w:val="ListParagraph"/>
        <w:numPr>
          <w:ilvl w:val="0"/>
          <w:numId w:val="2"/>
        </w:numPr>
        <w:spacing w:after="120" w:line="360" w:lineRule="auto"/>
        <w:ind w:right="-8"/>
        <w:jc w:val="both"/>
        <w:rPr>
          <w:rFonts w:ascii="Times New Roman" w:hAnsi="Times New Roman"/>
          <w:lang w:val="en-GB"/>
        </w:rPr>
      </w:pPr>
      <w:r w:rsidRPr="00512837">
        <w:rPr>
          <w:rFonts w:ascii="Times New Roman" w:hAnsi="Times New Roman"/>
          <w:lang w:val="en-GB"/>
        </w:rPr>
        <w:t>Participation of local stakeholders has been ensured at all levels of project implementation, and inter-institutional management structures have guaranteed adequate coordination among partners and donors.</w:t>
      </w:r>
    </w:p>
    <w:p w:rsidR="00706961" w:rsidRPr="00CB5A51" w:rsidRDefault="00706961" w:rsidP="00054033">
      <w:pPr>
        <w:spacing w:after="120" w:line="360" w:lineRule="auto"/>
        <w:ind w:right="-8"/>
        <w:jc w:val="both"/>
        <w:rPr>
          <w:rFonts w:ascii="Times New Roman" w:hAnsi="Times New Roman"/>
          <w:b/>
          <w:i/>
          <w:lang w:val="en-GB"/>
        </w:rPr>
      </w:pPr>
    </w:p>
    <w:p w:rsidR="00A01C0E" w:rsidRPr="00CB5A51"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t>Effectiveness</w:t>
      </w:r>
    </w:p>
    <w:p w:rsidR="00054033" w:rsidRPr="00CB5A51" w:rsidRDefault="00054033" w:rsidP="00A01C0E">
      <w:pPr>
        <w:pStyle w:val="ListParagraph"/>
        <w:spacing w:after="120" w:line="360" w:lineRule="auto"/>
        <w:ind w:left="792" w:right="-8"/>
        <w:jc w:val="both"/>
        <w:rPr>
          <w:rFonts w:ascii="Times New Roman" w:hAnsi="Times New Roman"/>
          <w:b/>
          <w:sz w:val="28"/>
          <w:lang w:val="en-GB"/>
        </w:rPr>
      </w:pPr>
    </w:p>
    <w:p w:rsidR="0012620D" w:rsidRPr="00CB5A51" w:rsidRDefault="00512837" w:rsidP="0060266C">
      <w:pPr>
        <w:pStyle w:val="ListParagraph"/>
        <w:numPr>
          <w:ilvl w:val="0"/>
          <w:numId w:val="2"/>
        </w:numPr>
        <w:spacing w:after="120" w:line="360" w:lineRule="auto"/>
        <w:ind w:right="-8"/>
        <w:jc w:val="both"/>
        <w:rPr>
          <w:rFonts w:ascii="Times New Roman" w:hAnsi="Times New Roman"/>
          <w:lang w:val="en-GB"/>
        </w:rPr>
      </w:pPr>
      <w:r w:rsidRPr="00512837">
        <w:rPr>
          <w:rFonts w:ascii="Times New Roman" w:hAnsi="Times New Roman"/>
          <w:lang w:val="en-GB"/>
        </w:rPr>
        <w:t xml:space="preserve">LOD has achieved all the expected results, with most of its indicators being overreached. Through LOD III, 15 </w:t>
      </w:r>
      <w:r w:rsidR="00B431D4">
        <w:rPr>
          <w:rFonts w:ascii="Times New Roman" w:hAnsi="Times New Roman"/>
          <w:lang w:val="en-GB"/>
        </w:rPr>
        <w:t>LSU</w:t>
      </w:r>
      <w:r w:rsidR="00F52C5D">
        <w:rPr>
          <w:rFonts w:ascii="Times New Roman" w:hAnsi="Times New Roman"/>
          <w:lang w:val="en-GB"/>
        </w:rPr>
        <w:t xml:space="preserve">s </w:t>
      </w:r>
      <w:r w:rsidRPr="00512837">
        <w:rPr>
          <w:rFonts w:ascii="Times New Roman" w:hAnsi="Times New Roman"/>
          <w:lang w:val="en-GB"/>
        </w:rPr>
        <w:t>(11</w:t>
      </w:r>
      <w:r w:rsidR="0045759E">
        <w:rPr>
          <w:rFonts w:ascii="Times New Roman" w:hAnsi="Times New Roman"/>
          <w:lang w:val="en-GB"/>
        </w:rPr>
        <w:t xml:space="preserve"> newly selected </w:t>
      </w:r>
      <w:r w:rsidR="00B431D4">
        <w:rPr>
          <w:rFonts w:ascii="Times New Roman" w:hAnsi="Times New Roman"/>
          <w:lang w:val="en-GB"/>
        </w:rPr>
        <w:t>LSU</w:t>
      </w:r>
      <w:r w:rsidR="00F52C5D">
        <w:rPr>
          <w:rFonts w:ascii="Times New Roman" w:hAnsi="Times New Roman"/>
          <w:lang w:val="en-GB"/>
        </w:rPr>
        <w:t>s</w:t>
      </w:r>
      <w:r w:rsidRPr="00512837">
        <w:rPr>
          <w:rFonts w:ascii="Times New Roman" w:hAnsi="Times New Roman"/>
          <w:lang w:val="en-GB"/>
        </w:rPr>
        <w:t xml:space="preserve">+ 4 </w:t>
      </w:r>
      <w:r w:rsidR="00B431D4">
        <w:rPr>
          <w:rFonts w:ascii="Times New Roman" w:hAnsi="Times New Roman"/>
          <w:lang w:val="en-GB"/>
        </w:rPr>
        <w:t>LSU</w:t>
      </w:r>
      <w:r w:rsidR="0045759E">
        <w:rPr>
          <w:rFonts w:ascii="Times New Roman" w:hAnsi="Times New Roman"/>
          <w:lang w:val="en-GB"/>
        </w:rPr>
        <w:t>s</w:t>
      </w:r>
      <w:r w:rsidRPr="00512837">
        <w:rPr>
          <w:rFonts w:ascii="Times New Roman" w:hAnsi="Times New Roman"/>
          <w:lang w:val="en-GB"/>
        </w:rPr>
        <w:t xml:space="preserve"> from previous LOD phases) have received technical and financial support to institutionalise the LOD methodology as the </w:t>
      </w:r>
      <w:r w:rsidR="00B431D4">
        <w:rPr>
          <w:rFonts w:ascii="Times New Roman" w:hAnsi="Times New Roman"/>
          <w:lang w:val="en-GB"/>
        </w:rPr>
        <w:t>CSO</w:t>
      </w:r>
      <w:r w:rsidRPr="00512837">
        <w:rPr>
          <w:rFonts w:ascii="Times New Roman" w:hAnsi="Times New Roman"/>
          <w:lang w:val="en-GB"/>
        </w:rPr>
        <w:t xml:space="preserve"> funding mechanism. As a result, all targeted </w:t>
      </w:r>
      <w:r w:rsidR="00B431D4">
        <w:rPr>
          <w:rFonts w:ascii="Times New Roman" w:hAnsi="Times New Roman"/>
          <w:lang w:val="en-GB"/>
        </w:rPr>
        <w:t>LSU</w:t>
      </w:r>
      <w:r w:rsidRPr="00512837">
        <w:rPr>
          <w:rFonts w:ascii="Times New Roman" w:hAnsi="Times New Roman"/>
          <w:lang w:val="en-GB"/>
        </w:rPr>
        <w:t xml:space="preserve">s have consolidated their commitment to comply with the cooperation agreements that they had signed with </w:t>
      </w:r>
      <w:r w:rsidR="00B431D4">
        <w:rPr>
          <w:rFonts w:ascii="Times New Roman" w:hAnsi="Times New Roman"/>
          <w:lang w:val="en-GB"/>
        </w:rPr>
        <w:t>CSO</w:t>
      </w:r>
      <w:r w:rsidR="0045759E">
        <w:rPr>
          <w:rFonts w:ascii="Times New Roman" w:hAnsi="Times New Roman"/>
          <w:lang w:val="en-GB"/>
        </w:rPr>
        <w:t>s</w:t>
      </w:r>
      <w:r w:rsidRPr="00512837">
        <w:rPr>
          <w:rFonts w:ascii="Times New Roman" w:hAnsi="Times New Roman"/>
          <w:lang w:val="en-GB"/>
        </w:rPr>
        <w:t xml:space="preserve">; they have officially adopted the LOD methodology and have launched 20 public calls for proposals in accordance with LOD rules and procedures in the budget exercise of 2013. In addition, LOD III has provided technical support to </w:t>
      </w:r>
      <w:r w:rsidR="00B431D4">
        <w:rPr>
          <w:rFonts w:ascii="Times New Roman" w:hAnsi="Times New Roman"/>
          <w:lang w:val="en-GB"/>
        </w:rPr>
        <w:t>CSO</w:t>
      </w:r>
      <w:r w:rsidR="00F52C5D">
        <w:rPr>
          <w:rFonts w:ascii="Times New Roman" w:hAnsi="Times New Roman"/>
          <w:lang w:val="en-GB"/>
        </w:rPr>
        <w:t>s</w:t>
      </w:r>
      <w:r w:rsidRPr="00512837">
        <w:rPr>
          <w:rFonts w:ascii="Times New Roman" w:hAnsi="Times New Roman"/>
          <w:lang w:val="en-GB"/>
        </w:rPr>
        <w:t xml:space="preserve"> to increase their capacity to formulate and develop quality project proposals and show accountability of results. LOD III has supported the selection and implementation of 76 </w:t>
      </w:r>
      <w:r w:rsidR="00B431D4">
        <w:rPr>
          <w:rFonts w:ascii="Times New Roman" w:hAnsi="Times New Roman"/>
          <w:lang w:val="en-GB"/>
        </w:rPr>
        <w:t>CSO</w:t>
      </w:r>
      <w:r w:rsidRPr="00512837">
        <w:rPr>
          <w:rFonts w:ascii="Times New Roman" w:hAnsi="Times New Roman"/>
          <w:lang w:val="en-GB"/>
        </w:rPr>
        <w:t xml:space="preserve"> projects directly linked to the priority development sectors identified in each of the targeted municipalities.</w:t>
      </w:r>
    </w:p>
    <w:p w:rsidR="0012620D" w:rsidRPr="00CB5A51" w:rsidRDefault="0012620D" w:rsidP="0012620D">
      <w:pPr>
        <w:pStyle w:val="ListParagraph"/>
        <w:spacing w:after="120" w:line="360" w:lineRule="auto"/>
        <w:ind w:right="-8"/>
        <w:jc w:val="both"/>
        <w:rPr>
          <w:rFonts w:ascii="Times New Roman" w:hAnsi="Times New Roman"/>
          <w:lang w:val="en-GB"/>
        </w:rPr>
      </w:pPr>
    </w:p>
    <w:p w:rsidR="003C5C41" w:rsidRDefault="00512837" w:rsidP="0060266C">
      <w:pPr>
        <w:pStyle w:val="ListParagraph"/>
        <w:numPr>
          <w:ilvl w:val="0"/>
          <w:numId w:val="2"/>
        </w:numPr>
        <w:spacing w:after="120" w:line="360" w:lineRule="auto"/>
        <w:ind w:right="-8"/>
        <w:jc w:val="both"/>
        <w:rPr>
          <w:rFonts w:ascii="Times New Roman" w:hAnsi="Times New Roman"/>
          <w:lang w:val="en-GB"/>
        </w:rPr>
      </w:pPr>
      <w:r w:rsidRPr="00512837">
        <w:rPr>
          <w:rFonts w:ascii="Times New Roman" w:hAnsi="Times New Roman"/>
          <w:lang w:val="en-GB"/>
        </w:rPr>
        <w:lastRenderedPageBreak/>
        <w:t xml:space="preserve">Synergy between </w:t>
      </w:r>
      <w:r w:rsidR="000C5A04" w:rsidRPr="00512837">
        <w:rPr>
          <w:rFonts w:ascii="Times New Roman" w:hAnsi="Times New Roman"/>
          <w:lang w:val="en-GB"/>
        </w:rPr>
        <w:t xml:space="preserve">local governance programmes </w:t>
      </w:r>
      <w:r w:rsidR="00132B03">
        <w:rPr>
          <w:rFonts w:ascii="Times New Roman" w:hAnsi="Times New Roman"/>
          <w:lang w:val="en-GB"/>
        </w:rPr>
        <w:t>and projects funded by the EU -</w:t>
      </w:r>
      <w:r w:rsidRPr="00512837">
        <w:rPr>
          <w:rFonts w:ascii="Times New Roman" w:hAnsi="Times New Roman"/>
          <w:lang w:val="en-GB"/>
        </w:rPr>
        <w:t>TA</w:t>
      </w:r>
      <w:r w:rsidR="00B431D4">
        <w:rPr>
          <w:rFonts w:ascii="Times New Roman" w:hAnsi="Times New Roman"/>
          <w:lang w:val="en-GB"/>
        </w:rPr>
        <w:t>CSO</w:t>
      </w:r>
      <w:r w:rsidR="00132B03">
        <w:rPr>
          <w:rFonts w:ascii="Times New Roman" w:hAnsi="Times New Roman"/>
          <w:lang w:val="en-GB"/>
        </w:rPr>
        <w:t xml:space="preserve"> and CBGI- </w:t>
      </w:r>
      <w:r w:rsidRPr="00512837">
        <w:rPr>
          <w:rFonts w:ascii="Times New Roman" w:hAnsi="Times New Roman"/>
          <w:lang w:val="en-GB"/>
        </w:rPr>
        <w:t xml:space="preserve"> has been adequately promoted to consolidate achievement of LOD results and objectives in the targeted municipalities. </w:t>
      </w:r>
    </w:p>
    <w:p w:rsidR="00132B03" w:rsidRPr="00132B03" w:rsidRDefault="00132B03" w:rsidP="00132B03">
      <w:pPr>
        <w:pStyle w:val="ListParagraph"/>
        <w:rPr>
          <w:rFonts w:ascii="Times New Roman" w:hAnsi="Times New Roman"/>
          <w:lang w:val="en-GB"/>
        </w:rPr>
      </w:pPr>
    </w:p>
    <w:p w:rsidR="00132B03" w:rsidRPr="00132B03" w:rsidRDefault="00132B03" w:rsidP="00132B03">
      <w:pPr>
        <w:pStyle w:val="CommentText"/>
        <w:numPr>
          <w:ilvl w:val="0"/>
          <w:numId w:val="2"/>
        </w:numPr>
        <w:spacing w:line="360" w:lineRule="auto"/>
        <w:jc w:val="both"/>
        <w:rPr>
          <w:rFonts w:ascii="Times New Roman" w:hAnsi="Times New Roman" w:cs="Times New Roman"/>
        </w:rPr>
      </w:pPr>
      <w:r w:rsidRPr="00B72360">
        <w:rPr>
          <w:rFonts w:ascii="Times New Roman" w:hAnsi="Times New Roman" w:cs="Times New Roman"/>
          <w:lang w:val="en-GB"/>
        </w:rPr>
        <w:t>In addition, LOD has been adequately integrated as part of the broader UNDP Local Governance Programme, together with the ILDP and MTS, to ensure closer interaction and synergetic effects in particular when working with same partners. As an example, support to AMCs by all three interventions has been combined as a joint assistance package to ensure better results in terms of their capacity development and positioning as Local Gove</w:t>
      </w:r>
      <w:r w:rsidR="00EB4119" w:rsidRPr="00B72360">
        <w:rPr>
          <w:rFonts w:ascii="Times New Roman" w:hAnsi="Times New Roman" w:cs="Times New Roman"/>
          <w:lang w:val="en-GB"/>
        </w:rPr>
        <w:t>r</w:t>
      </w:r>
      <w:r w:rsidRPr="00B72360">
        <w:rPr>
          <w:rFonts w:ascii="Times New Roman" w:hAnsi="Times New Roman" w:cs="Times New Roman"/>
          <w:lang w:val="en-GB"/>
        </w:rPr>
        <w:t>nance advocates</w:t>
      </w:r>
      <w:r w:rsidRPr="00132B03">
        <w:rPr>
          <w:rFonts w:ascii="Times New Roman" w:hAnsi="Times New Roman" w:cs="Times New Roman"/>
        </w:rPr>
        <w:t xml:space="preserve">. </w:t>
      </w:r>
    </w:p>
    <w:p w:rsidR="00C13991" w:rsidRPr="000E1260" w:rsidRDefault="00C13991" w:rsidP="000E1260">
      <w:pPr>
        <w:spacing w:after="120" w:line="360" w:lineRule="auto"/>
        <w:ind w:right="-8"/>
        <w:jc w:val="both"/>
        <w:rPr>
          <w:rFonts w:ascii="Times New Roman" w:hAnsi="Times New Roman"/>
          <w:lang w:val="en-GB"/>
        </w:rPr>
      </w:pPr>
    </w:p>
    <w:p w:rsidR="00A01C0E" w:rsidRPr="00CB5A51"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t>Impact</w:t>
      </w:r>
    </w:p>
    <w:p w:rsidR="00E10E37" w:rsidRPr="00CB5A51" w:rsidRDefault="00E10E37" w:rsidP="00A01C0E">
      <w:pPr>
        <w:pStyle w:val="ListParagraph"/>
        <w:spacing w:after="120" w:line="360" w:lineRule="auto"/>
        <w:ind w:left="792" w:right="-8"/>
        <w:jc w:val="both"/>
        <w:rPr>
          <w:rFonts w:ascii="Times New Roman" w:hAnsi="Times New Roman"/>
          <w:b/>
          <w:sz w:val="28"/>
          <w:lang w:val="en-GB"/>
        </w:rPr>
      </w:pPr>
    </w:p>
    <w:p w:rsidR="005B0612" w:rsidRPr="00CB5A51" w:rsidRDefault="00512837" w:rsidP="00825948">
      <w:pPr>
        <w:pStyle w:val="ListParagraph"/>
        <w:numPr>
          <w:ilvl w:val="0"/>
          <w:numId w:val="3"/>
        </w:numPr>
        <w:spacing w:after="120" w:line="360" w:lineRule="auto"/>
        <w:ind w:right="-8"/>
        <w:jc w:val="both"/>
        <w:rPr>
          <w:rFonts w:ascii="Times New Roman" w:hAnsi="Times New Roman"/>
          <w:lang w:val="en-GB"/>
        </w:rPr>
      </w:pPr>
      <w:r w:rsidRPr="00512837">
        <w:rPr>
          <w:rFonts w:ascii="Times New Roman" w:hAnsi="Times New Roman"/>
          <w:lang w:val="en-GB"/>
        </w:rPr>
        <w:t xml:space="preserve">Visible impact to date mainly relates to improved capacity of small and medium </w:t>
      </w:r>
      <w:r w:rsidR="00B431D4">
        <w:rPr>
          <w:rFonts w:ascii="Times New Roman" w:hAnsi="Times New Roman"/>
          <w:lang w:val="en-GB"/>
        </w:rPr>
        <w:t>CSO</w:t>
      </w:r>
      <w:r w:rsidR="00F52C5D">
        <w:rPr>
          <w:rFonts w:ascii="Times New Roman" w:hAnsi="Times New Roman"/>
          <w:lang w:val="en-GB"/>
        </w:rPr>
        <w:t>s</w:t>
      </w:r>
      <w:r w:rsidRPr="00512837">
        <w:rPr>
          <w:rFonts w:ascii="Times New Roman" w:hAnsi="Times New Roman"/>
          <w:lang w:val="en-GB"/>
        </w:rPr>
        <w:t xml:space="preserve"> to formulate and design result-based project proposals that has enabled some of them to access other funding sources: international and national. (for Success stories such as EDUS from Stari Grad Sarajevo, DON from Novi Grad municipality please refer to Annex 4). </w:t>
      </w:r>
    </w:p>
    <w:p w:rsidR="005D2D92" w:rsidRPr="00CB5A51" w:rsidRDefault="005D2D92" w:rsidP="005B0612">
      <w:pPr>
        <w:pStyle w:val="ListParagraph"/>
        <w:spacing w:after="120" w:line="360" w:lineRule="auto"/>
        <w:ind w:right="-8"/>
        <w:jc w:val="both"/>
        <w:rPr>
          <w:rFonts w:ascii="Times New Roman" w:hAnsi="Times New Roman"/>
          <w:lang w:val="en-GB"/>
        </w:rPr>
      </w:pPr>
    </w:p>
    <w:p w:rsidR="00C40729" w:rsidRPr="00CB5A51" w:rsidRDefault="00512837" w:rsidP="00E35D75">
      <w:pPr>
        <w:pStyle w:val="ListParagraph"/>
        <w:numPr>
          <w:ilvl w:val="0"/>
          <w:numId w:val="3"/>
        </w:numPr>
        <w:spacing w:after="120" w:line="360" w:lineRule="auto"/>
        <w:ind w:right="-8"/>
        <w:jc w:val="both"/>
        <w:rPr>
          <w:rFonts w:ascii="Times New Roman" w:hAnsi="Times New Roman"/>
          <w:lang w:val="en-GB"/>
        </w:rPr>
      </w:pPr>
      <w:r w:rsidRPr="00512837">
        <w:rPr>
          <w:rFonts w:ascii="Times New Roman" w:hAnsi="Times New Roman"/>
          <w:lang w:val="en-GB"/>
        </w:rPr>
        <w:t xml:space="preserve">Impact in the municipalities that had already participated in previous LOD phases </w:t>
      </w:r>
      <w:r w:rsidR="00B72360">
        <w:rPr>
          <w:rFonts w:ascii="Times New Roman" w:hAnsi="Times New Roman"/>
          <w:lang w:val="en-GB"/>
        </w:rPr>
        <w:t>(</w:t>
      </w:r>
      <w:r w:rsidR="00B72360" w:rsidRPr="00512837">
        <w:rPr>
          <w:rFonts w:ascii="Times New Roman" w:hAnsi="Times New Roman"/>
          <w:lang w:val="en-GB"/>
        </w:rPr>
        <w:t>(Banja Luka, Tesanj</w:t>
      </w:r>
      <w:r w:rsidR="00B72360" w:rsidRPr="00512837">
        <w:rPr>
          <w:rStyle w:val="FootnoteReference"/>
          <w:rFonts w:ascii="Times New Roman" w:hAnsi="Times New Roman"/>
          <w:lang w:val="en-GB"/>
        </w:rPr>
        <w:footnoteReference w:id="1"/>
      </w:r>
      <w:r w:rsidR="00B72360" w:rsidRPr="00512837">
        <w:rPr>
          <w:rFonts w:ascii="Times New Roman" w:hAnsi="Times New Roman"/>
          <w:lang w:val="en-GB"/>
        </w:rPr>
        <w:t>)</w:t>
      </w:r>
      <w:r w:rsidR="00B72360">
        <w:rPr>
          <w:rFonts w:ascii="Times New Roman" w:hAnsi="Times New Roman"/>
          <w:lang w:val="en-GB"/>
        </w:rPr>
        <w:t xml:space="preserve"> </w:t>
      </w:r>
      <w:r w:rsidRPr="00512837">
        <w:rPr>
          <w:rFonts w:ascii="Times New Roman" w:hAnsi="Times New Roman"/>
          <w:lang w:val="en-GB"/>
        </w:rPr>
        <w:t>and in other UNDP projects such as ILDP</w:t>
      </w:r>
      <w:r w:rsidR="00B72360">
        <w:rPr>
          <w:rFonts w:ascii="Times New Roman" w:hAnsi="Times New Roman"/>
          <w:lang w:val="en-GB"/>
        </w:rPr>
        <w:t xml:space="preserve"> (Ljubinje, Srbac)</w:t>
      </w:r>
      <w:r w:rsidRPr="00512837">
        <w:rPr>
          <w:rFonts w:ascii="Times New Roman" w:hAnsi="Times New Roman"/>
          <w:lang w:val="en-GB"/>
        </w:rPr>
        <w:t xml:space="preserve"> seems more significant, since </w:t>
      </w:r>
      <w:r w:rsidR="006D349C">
        <w:rPr>
          <w:rFonts w:ascii="Times New Roman" w:hAnsi="Times New Roman"/>
          <w:lang w:val="en-GB"/>
        </w:rPr>
        <w:t xml:space="preserve">they </w:t>
      </w:r>
      <w:r w:rsidRPr="00512837">
        <w:rPr>
          <w:rFonts w:ascii="Times New Roman" w:hAnsi="Times New Roman"/>
          <w:lang w:val="en-GB"/>
        </w:rPr>
        <w:t xml:space="preserve">show better understanding of the use of LOD methodology, which they consider an asset to identify reliable </w:t>
      </w:r>
      <w:r w:rsidR="00B431D4">
        <w:rPr>
          <w:rFonts w:ascii="Times New Roman" w:hAnsi="Times New Roman"/>
          <w:lang w:val="en-GB"/>
        </w:rPr>
        <w:t>CSO</w:t>
      </w:r>
      <w:r w:rsidRPr="00512837">
        <w:rPr>
          <w:rFonts w:ascii="Times New Roman" w:hAnsi="Times New Roman"/>
          <w:lang w:val="en-GB"/>
        </w:rPr>
        <w:t xml:space="preserve"> partners to provide social services related to the strategic needs and municipal priorities in an accountable manner. </w:t>
      </w:r>
      <w:r w:rsidR="006D349C">
        <w:rPr>
          <w:rFonts w:ascii="Times New Roman" w:hAnsi="Times New Roman"/>
          <w:lang w:val="en-GB"/>
        </w:rPr>
        <w:t>Some of t</w:t>
      </w:r>
      <w:r w:rsidRPr="00512837">
        <w:rPr>
          <w:rFonts w:ascii="Times New Roman" w:hAnsi="Times New Roman"/>
          <w:lang w:val="en-GB"/>
        </w:rPr>
        <w:t xml:space="preserve">hese municipalities have extended the use of LOD to other </w:t>
      </w:r>
      <w:r w:rsidR="00B431D4">
        <w:rPr>
          <w:rFonts w:ascii="Times New Roman" w:hAnsi="Times New Roman"/>
          <w:lang w:val="en-GB"/>
        </w:rPr>
        <w:t>CSO</w:t>
      </w:r>
      <w:r w:rsidRPr="00512837">
        <w:rPr>
          <w:rFonts w:ascii="Times New Roman" w:hAnsi="Times New Roman"/>
          <w:lang w:val="en-GB"/>
        </w:rPr>
        <w:t xml:space="preserve"> sources of funding because they understand that LOD brings efficiency and effectiveness on the use of local resources. </w:t>
      </w:r>
    </w:p>
    <w:p w:rsidR="00C40729" w:rsidRPr="00CB5A51" w:rsidRDefault="00C40729" w:rsidP="00C40729">
      <w:pPr>
        <w:spacing w:after="120" w:line="360" w:lineRule="auto"/>
        <w:ind w:right="-8"/>
        <w:jc w:val="both"/>
        <w:rPr>
          <w:rFonts w:ascii="Times New Roman" w:hAnsi="Times New Roman"/>
          <w:lang w:val="en-GB"/>
        </w:rPr>
      </w:pPr>
    </w:p>
    <w:p w:rsidR="00355A91" w:rsidRPr="00CB5A51" w:rsidRDefault="00512837" w:rsidP="00E35D75">
      <w:pPr>
        <w:pStyle w:val="ListParagraph"/>
        <w:numPr>
          <w:ilvl w:val="0"/>
          <w:numId w:val="3"/>
        </w:numPr>
        <w:spacing w:after="120" w:line="360" w:lineRule="auto"/>
        <w:ind w:right="-8"/>
        <w:jc w:val="both"/>
        <w:rPr>
          <w:rFonts w:ascii="Times New Roman" w:hAnsi="Times New Roman"/>
          <w:lang w:val="en-GB"/>
        </w:rPr>
      </w:pPr>
      <w:r w:rsidRPr="00512837">
        <w:rPr>
          <w:rFonts w:ascii="Times New Roman" w:hAnsi="Times New Roman"/>
          <w:lang w:val="en-GB"/>
        </w:rPr>
        <w:t xml:space="preserve">However, the overall LOD III assessment shows that despite the formal adoption of LOD in all targeted </w:t>
      </w:r>
      <w:r w:rsidR="00B431D4">
        <w:rPr>
          <w:rFonts w:ascii="Times New Roman" w:hAnsi="Times New Roman"/>
          <w:lang w:val="en-GB"/>
        </w:rPr>
        <w:t>LSU</w:t>
      </w:r>
      <w:r w:rsidR="00F52C5D">
        <w:rPr>
          <w:rFonts w:ascii="Times New Roman" w:hAnsi="Times New Roman"/>
          <w:lang w:val="en-GB"/>
        </w:rPr>
        <w:t>s</w:t>
      </w:r>
      <w:r w:rsidRPr="00512837">
        <w:rPr>
          <w:rFonts w:ascii="Times New Roman" w:hAnsi="Times New Roman"/>
          <w:lang w:val="en-GB"/>
        </w:rPr>
        <w:t xml:space="preserve">, their political commitment to use this methodology </w:t>
      </w:r>
      <w:r w:rsidRPr="00512837">
        <w:rPr>
          <w:rFonts w:ascii="Times New Roman" w:hAnsi="Times New Roman"/>
          <w:lang w:val="en-GB"/>
        </w:rPr>
        <w:lastRenderedPageBreak/>
        <w:t xml:space="preserve">beyond the project is still weak and is not still proportionally reflected in current budget allocations to </w:t>
      </w:r>
      <w:r w:rsidR="00B431D4">
        <w:rPr>
          <w:rFonts w:ascii="Times New Roman" w:hAnsi="Times New Roman"/>
          <w:lang w:val="en-GB"/>
        </w:rPr>
        <w:t>CSO</w:t>
      </w:r>
      <w:r w:rsidRPr="00512837">
        <w:rPr>
          <w:rFonts w:ascii="Times New Roman" w:hAnsi="Times New Roman"/>
          <w:lang w:val="en-GB"/>
        </w:rPr>
        <w:t xml:space="preserve"> initiatives through public calls. Most of the </w:t>
      </w:r>
      <w:r w:rsidR="00F52C5D">
        <w:rPr>
          <w:rFonts w:ascii="Times New Roman" w:hAnsi="Times New Roman"/>
          <w:lang w:val="en-GB"/>
        </w:rPr>
        <w:t xml:space="preserve">partner </w:t>
      </w:r>
      <w:r w:rsidR="00B431D4">
        <w:rPr>
          <w:rFonts w:ascii="Times New Roman" w:hAnsi="Times New Roman"/>
          <w:lang w:val="en-GB"/>
        </w:rPr>
        <w:t>LSU</w:t>
      </w:r>
      <w:r w:rsidR="00F52C5D">
        <w:rPr>
          <w:rFonts w:ascii="Times New Roman" w:hAnsi="Times New Roman"/>
          <w:lang w:val="en-GB"/>
        </w:rPr>
        <w:t>s</w:t>
      </w:r>
      <w:r w:rsidRPr="00512837">
        <w:rPr>
          <w:rFonts w:ascii="Times New Roman" w:hAnsi="Times New Roman"/>
          <w:lang w:val="en-GB"/>
        </w:rPr>
        <w:t xml:space="preserve"> have only deployed approx 10% of its available resources for</w:t>
      </w:r>
      <w:r w:rsidR="0094508C">
        <w:rPr>
          <w:rFonts w:ascii="Times New Roman" w:hAnsi="Times New Roman"/>
          <w:lang w:val="en-GB"/>
        </w:rPr>
        <w:t xml:space="preserve"> </w:t>
      </w:r>
      <w:r w:rsidR="00B431D4">
        <w:rPr>
          <w:rFonts w:ascii="Times New Roman" w:hAnsi="Times New Roman"/>
          <w:lang w:val="en-GB"/>
        </w:rPr>
        <w:t>CSO</w:t>
      </w:r>
      <w:r w:rsidR="00F52C5D">
        <w:rPr>
          <w:rFonts w:ascii="Times New Roman" w:hAnsi="Times New Roman"/>
          <w:lang w:val="en-GB"/>
        </w:rPr>
        <w:t>s</w:t>
      </w:r>
      <w:r w:rsidRPr="00512837">
        <w:rPr>
          <w:rFonts w:ascii="Times New Roman" w:hAnsi="Times New Roman"/>
          <w:lang w:val="en-GB"/>
        </w:rPr>
        <w:t xml:space="preserve"> through public calls planned in 2014, </w:t>
      </w:r>
      <w:r w:rsidR="0094508C">
        <w:rPr>
          <w:rFonts w:ascii="Times New Roman" w:hAnsi="Times New Roman"/>
          <w:lang w:val="en-GB"/>
        </w:rPr>
        <w:t>the definition of priority areas linked to strategic priorities to be supported by the call for proposals is too broad and in some municipalities no specific min-max threshold</w:t>
      </w:r>
      <w:r w:rsidRPr="00512837">
        <w:rPr>
          <w:rFonts w:ascii="Times New Roman" w:hAnsi="Times New Roman"/>
          <w:lang w:val="en-GB"/>
        </w:rPr>
        <w:t xml:space="preserve"> for project proposals </w:t>
      </w:r>
      <w:r w:rsidR="0094508C">
        <w:rPr>
          <w:rFonts w:ascii="Times New Roman" w:hAnsi="Times New Roman"/>
          <w:lang w:val="en-GB"/>
        </w:rPr>
        <w:t>has been set</w:t>
      </w:r>
      <w:r w:rsidRPr="00512837">
        <w:rPr>
          <w:rFonts w:ascii="Times New Roman" w:hAnsi="Times New Roman"/>
          <w:lang w:val="en-GB"/>
        </w:rPr>
        <w:t xml:space="preserve">. This scenario </w:t>
      </w:r>
      <w:r w:rsidR="000E1260">
        <w:rPr>
          <w:rFonts w:ascii="Times New Roman" w:hAnsi="Times New Roman"/>
          <w:lang w:val="en-GB"/>
        </w:rPr>
        <w:t xml:space="preserve">may </w:t>
      </w:r>
      <w:r w:rsidRPr="00512837">
        <w:rPr>
          <w:rFonts w:ascii="Times New Roman" w:hAnsi="Times New Roman"/>
          <w:lang w:val="en-GB"/>
        </w:rPr>
        <w:t>indicate that most municipalities intend to continue funding many recipients but in relatively low amounts without substantial use of quality selection criteria, therefore hindering quality of civil society initiatives.</w:t>
      </w:r>
    </w:p>
    <w:p w:rsidR="00355A91" w:rsidRPr="00CB5A51" w:rsidRDefault="00355A91" w:rsidP="00355A91">
      <w:pPr>
        <w:pStyle w:val="ListParagraph"/>
        <w:spacing w:after="120" w:line="360" w:lineRule="auto"/>
        <w:ind w:right="-8"/>
        <w:jc w:val="both"/>
        <w:rPr>
          <w:rFonts w:ascii="Times New Roman" w:hAnsi="Times New Roman"/>
          <w:lang w:val="en-GB"/>
        </w:rPr>
      </w:pPr>
    </w:p>
    <w:p w:rsidR="008E4784" w:rsidRPr="00CB5A51" w:rsidRDefault="00512837" w:rsidP="00E35D75">
      <w:pPr>
        <w:pStyle w:val="ListParagraph"/>
        <w:numPr>
          <w:ilvl w:val="0"/>
          <w:numId w:val="3"/>
        </w:numPr>
        <w:spacing w:after="120" w:line="360" w:lineRule="auto"/>
        <w:ind w:right="-8"/>
        <w:jc w:val="both"/>
        <w:rPr>
          <w:rFonts w:ascii="Times New Roman" w:hAnsi="Times New Roman"/>
          <w:lang w:val="en-GB"/>
        </w:rPr>
      </w:pPr>
      <w:r w:rsidRPr="00512837">
        <w:rPr>
          <w:rFonts w:ascii="Times New Roman" w:hAnsi="Times New Roman"/>
          <w:lang w:val="en-GB"/>
        </w:rPr>
        <w:t xml:space="preserve">An unexpected positive impact is that some municipalities that have not been part of any LOD programmes have adopted the LOD methodology under their own initiative, such as Visoko, because they consider it to be a clear and simplified form for transparent fund disbursement to </w:t>
      </w:r>
      <w:r w:rsidR="00B431D4">
        <w:rPr>
          <w:rFonts w:ascii="Times New Roman" w:hAnsi="Times New Roman"/>
          <w:lang w:val="en-GB"/>
        </w:rPr>
        <w:t>CSO</w:t>
      </w:r>
      <w:r w:rsidR="001A3966">
        <w:rPr>
          <w:rFonts w:ascii="Times New Roman" w:hAnsi="Times New Roman"/>
          <w:lang w:val="en-GB"/>
        </w:rPr>
        <w:t>s</w:t>
      </w:r>
      <w:r w:rsidRPr="00512837">
        <w:rPr>
          <w:rFonts w:ascii="Times New Roman" w:hAnsi="Times New Roman"/>
          <w:lang w:val="en-GB"/>
        </w:rPr>
        <w:t>. This is also an immediate impact of involving the AMCs in the promotion of LOD vertically and horizontally.</w:t>
      </w:r>
    </w:p>
    <w:p w:rsidR="00355A91" w:rsidRPr="00CB5A51" w:rsidRDefault="00355A91" w:rsidP="008E4784">
      <w:pPr>
        <w:spacing w:after="120" w:line="360" w:lineRule="auto"/>
        <w:ind w:right="-8"/>
        <w:jc w:val="both"/>
        <w:rPr>
          <w:rFonts w:ascii="Times New Roman" w:hAnsi="Times New Roman"/>
          <w:lang w:val="en-GB"/>
        </w:rPr>
      </w:pPr>
    </w:p>
    <w:p w:rsidR="00B854FB" w:rsidRPr="00CB5A51" w:rsidRDefault="00512837" w:rsidP="00B854FB">
      <w:pPr>
        <w:pStyle w:val="ListParagraph"/>
        <w:numPr>
          <w:ilvl w:val="0"/>
          <w:numId w:val="3"/>
        </w:numPr>
        <w:spacing w:after="120" w:line="360" w:lineRule="auto"/>
        <w:ind w:right="-8"/>
        <w:jc w:val="both"/>
        <w:rPr>
          <w:rFonts w:ascii="Times New Roman" w:hAnsi="Times New Roman"/>
          <w:lang w:val="en-GB"/>
        </w:rPr>
      </w:pPr>
      <w:r w:rsidRPr="00512837">
        <w:rPr>
          <w:rFonts w:ascii="Times New Roman" w:hAnsi="Times New Roman"/>
          <w:lang w:val="en-GB"/>
        </w:rPr>
        <w:t xml:space="preserve">A potential negative impact is that for those </w:t>
      </w:r>
      <w:r w:rsidR="00B431D4">
        <w:rPr>
          <w:rFonts w:ascii="Times New Roman" w:hAnsi="Times New Roman"/>
          <w:lang w:val="en-GB"/>
        </w:rPr>
        <w:t>CSO</w:t>
      </w:r>
      <w:r w:rsidRPr="00512837">
        <w:rPr>
          <w:rFonts w:ascii="Times New Roman" w:hAnsi="Times New Roman"/>
          <w:lang w:val="en-GB"/>
        </w:rPr>
        <w:t xml:space="preserve">s which capacity has been effectively increased through LOD III in order to design and implement bigger and better projects aimed at results in the social field, expectations to get substantial co-funding from municipalities to replicate similar LOD projects will probably be frustrated due to low prospects for </w:t>
      </w:r>
      <w:r w:rsidR="00B431D4">
        <w:rPr>
          <w:rFonts w:ascii="Times New Roman" w:hAnsi="Times New Roman"/>
          <w:lang w:val="en-GB"/>
        </w:rPr>
        <w:t>CSO</w:t>
      </w:r>
      <w:r w:rsidRPr="00512837">
        <w:rPr>
          <w:rFonts w:ascii="Times New Roman" w:hAnsi="Times New Roman"/>
          <w:lang w:val="en-GB"/>
        </w:rPr>
        <w:t xml:space="preserve"> funding through public calls in 2014. While some of these </w:t>
      </w:r>
      <w:r w:rsidR="00B431D4">
        <w:rPr>
          <w:rFonts w:ascii="Times New Roman" w:hAnsi="Times New Roman"/>
          <w:lang w:val="en-GB"/>
        </w:rPr>
        <w:t>CSO</w:t>
      </w:r>
      <w:r w:rsidR="001A3966">
        <w:rPr>
          <w:rFonts w:ascii="Times New Roman" w:hAnsi="Times New Roman"/>
          <w:lang w:val="en-GB"/>
        </w:rPr>
        <w:t>s</w:t>
      </w:r>
      <w:r w:rsidRPr="00512837">
        <w:rPr>
          <w:rFonts w:ascii="Times New Roman" w:hAnsi="Times New Roman"/>
          <w:lang w:val="en-GB"/>
        </w:rPr>
        <w:t xml:space="preserve"> are already focused on submission of proposal</w:t>
      </w:r>
      <w:r w:rsidR="001A3966">
        <w:rPr>
          <w:rFonts w:ascii="Times New Roman" w:hAnsi="Times New Roman"/>
          <w:lang w:val="en-GB"/>
        </w:rPr>
        <w:t>s</w:t>
      </w:r>
      <w:r w:rsidRPr="00512837">
        <w:rPr>
          <w:rFonts w:ascii="Times New Roman" w:hAnsi="Times New Roman"/>
          <w:lang w:val="en-GB"/>
        </w:rPr>
        <w:t xml:space="preserve"> t</w:t>
      </w:r>
      <w:r w:rsidR="0027608C">
        <w:rPr>
          <w:rFonts w:ascii="Times New Roman" w:hAnsi="Times New Roman"/>
          <w:lang w:val="en-GB"/>
        </w:rPr>
        <w:t>o international donors</w:t>
      </w:r>
      <w:r w:rsidRPr="00512837">
        <w:rPr>
          <w:rFonts w:ascii="Times New Roman" w:hAnsi="Times New Roman"/>
          <w:lang w:val="en-GB"/>
        </w:rPr>
        <w:t>, the ones that still apply for municipal grants are thinking to propose activity led projects that will have little impact for the communities.</w:t>
      </w:r>
    </w:p>
    <w:p w:rsidR="00706961" w:rsidRPr="00CB5A51" w:rsidRDefault="00706961" w:rsidP="00B854FB">
      <w:pPr>
        <w:spacing w:after="120" w:line="360" w:lineRule="auto"/>
        <w:ind w:right="-8"/>
        <w:jc w:val="both"/>
        <w:rPr>
          <w:rFonts w:ascii="Times New Roman" w:hAnsi="Times New Roman"/>
          <w:lang w:val="en-GB"/>
        </w:rPr>
      </w:pPr>
    </w:p>
    <w:p w:rsidR="005E2F6A"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t>Sustainability</w:t>
      </w:r>
    </w:p>
    <w:p w:rsidR="004908F5" w:rsidRPr="004908F5" w:rsidRDefault="004908F5" w:rsidP="004908F5">
      <w:pPr>
        <w:pStyle w:val="ListParagraph"/>
        <w:spacing w:after="120" w:line="360" w:lineRule="auto"/>
        <w:ind w:left="1224" w:right="-8"/>
        <w:jc w:val="both"/>
        <w:rPr>
          <w:rFonts w:ascii="Times New Roman" w:hAnsi="Times New Roman"/>
          <w:b/>
          <w:sz w:val="28"/>
          <w:lang w:val="en-GB"/>
        </w:rPr>
      </w:pPr>
    </w:p>
    <w:p w:rsidR="008E43A9" w:rsidRDefault="008E43A9" w:rsidP="009B4395">
      <w:pPr>
        <w:pStyle w:val="ListParagraph"/>
        <w:numPr>
          <w:ilvl w:val="0"/>
          <w:numId w:val="31"/>
        </w:numPr>
        <w:spacing w:after="120" w:line="360" w:lineRule="auto"/>
        <w:ind w:right="-8"/>
        <w:jc w:val="both"/>
        <w:rPr>
          <w:rFonts w:ascii="Times New Roman" w:hAnsi="Times New Roman"/>
          <w:lang w:val="en-GB"/>
        </w:rPr>
      </w:pPr>
      <w:r w:rsidRPr="00A440D6">
        <w:rPr>
          <w:rFonts w:asciiTheme="majorBidi" w:hAnsiTheme="majorBidi" w:cstheme="majorBidi"/>
          <w:b/>
          <w:lang w:val="en-GB"/>
        </w:rPr>
        <w:t>LSUs and CSOs have been strongly involved in all stages of implementation</w:t>
      </w:r>
      <w:r w:rsidRPr="008E43A9">
        <w:rPr>
          <w:rFonts w:asciiTheme="majorBidi" w:hAnsiTheme="majorBidi" w:cstheme="majorBidi"/>
          <w:lang w:val="en-GB"/>
        </w:rPr>
        <w:t>.</w:t>
      </w:r>
      <w:r w:rsidRPr="008E43A9">
        <w:rPr>
          <w:rFonts w:ascii="Times New Roman" w:hAnsi="Times New Roman"/>
          <w:lang w:val="en-GB"/>
        </w:rPr>
        <w:t xml:space="preserve"> Ownership has been promoted by LOD III through signing MoU with the 15 partner municipalities, the establishment of a minimum co-funding of the total costs of the CSO projects by the targeted LSUs, regular consultations with project </w:t>
      </w:r>
      <w:r w:rsidRPr="008E43A9">
        <w:rPr>
          <w:rFonts w:ascii="Times New Roman" w:hAnsi="Times New Roman"/>
          <w:lang w:val="en-GB"/>
        </w:rPr>
        <w:lastRenderedPageBreak/>
        <w:t>stakeholders to identify training needs; the establishment of LOD evaluation committees formed by representatives of the municipalities and CSOs; the signing of 76 Micro Capital Grant Agreements with awarded CSOs and the involvement of the Associations of Municipalities and Cities (AMCs) of both entities in the Project Advisory Board and the LOD training modules.</w:t>
      </w:r>
    </w:p>
    <w:p w:rsidR="008E43A9" w:rsidRDefault="008E43A9" w:rsidP="008E43A9">
      <w:pPr>
        <w:pStyle w:val="ListParagraph"/>
        <w:spacing w:after="120" w:line="360" w:lineRule="auto"/>
        <w:ind w:right="-8"/>
        <w:jc w:val="both"/>
        <w:rPr>
          <w:rFonts w:ascii="Times New Roman" w:hAnsi="Times New Roman"/>
          <w:lang w:val="en-GB"/>
        </w:rPr>
      </w:pPr>
    </w:p>
    <w:p w:rsidR="008E43A9" w:rsidRPr="00227C17" w:rsidRDefault="008E43A9" w:rsidP="009B4395">
      <w:pPr>
        <w:pStyle w:val="ListParagraph"/>
        <w:numPr>
          <w:ilvl w:val="0"/>
          <w:numId w:val="31"/>
        </w:numPr>
        <w:spacing w:after="120" w:line="360" w:lineRule="auto"/>
        <w:ind w:right="-8"/>
        <w:jc w:val="both"/>
        <w:rPr>
          <w:rFonts w:ascii="Times New Roman" w:hAnsi="Times New Roman"/>
          <w:lang w:val="en-GB"/>
        </w:rPr>
      </w:pPr>
      <w:r w:rsidRPr="00A440D6">
        <w:rPr>
          <w:rFonts w:ascii="Times New Roman" w:hAnsi="Times New Roman"/>
          <w:b/>
          <w:lang w:val="en-GB"/>
        </w:rPr>
        <w:t xml:space="preserve">The project partners’ capacities (LSUs, CSOs, AMCs) have been properly developed </w:t>
      </w:r>
      <w:r w:rsidRPr="00227C17">
        <w:rPr>
          <w:rFonts w:ascii="Times New Roman" w:hAnsi="Times New Roman"/>
          <w:lang w:val="en-GB"/>
        </w:rPr>
        <w:t>(technically, financially and managerially) for continuing to deliver the project’s benefits.</w:t>
      </w:r>
    </w:p>
    <w:p w:rsidR="008E43A9" w:rsidRPr="008E43A9" w:rsidRDefault="008E43A9" w:rsidP="008E43A9">
      <w:pPr>
        <w:pStyle w:val="ListParagraph"/>
        <w:spacing w:after="120" w:line="360" w:lineRule="auto"/>
        <w:ind w:right="-8"/>
        <w:jc w:val="both"/>
        <w:rPr>
          <w:rFonts w:ascii="Times New Roman" w:hAnsi="Times New Roman"/>
          <w:lang w:val="en-GB"/>
        </w:rPr>
      </w:pPr>
    </w:p>
    <w:p w:rsidR="008A6173" w:rsidRPr="008E43A9" w:rsidRDefault="008E43A9" w:rsidP="009B4395">
      <w:pPr>
        <w:pStyle w:val="ListParagraph"/>
        <w:numPr>
          <w:ilvl w:val="0"/>
          <w:numId w:val="31"/>
        </w:numPr>
        <w:spacing w:after="120" w:line="360" w:lineRule="auto"/>
        <w:ind w:right="-8"/>
        <w:jc w:val="both"/>
        <w:rPr>
          <w:rFonts w:asciiTheme="majorBidi" w:hAnsiTheme="majorBidi" w:cstheme="majorBidi"/>
          <w:lang w:val="en-GB"/>
        </w:rPr>
      </w:pPr>
      <w:r w:rsidRPr="008E43A9">
        <w:rPr>
          <w:rFonts w:ascii="Times New Roman" w:hAnsi="Times New Roman"/>
          <w:b/>
          <w:lang w:val="en-GB"/>
        </w:rPr>
        <w:t>Policy sustainability at the local level has been ensured by adoption of LOD methodology and protocols on cooperation with CSOs by all 15 targeted municipalities</w:t>
      </w:r>
      <w:r w:rsidRPr="008E43A9">
        <w:rPr>
          <w:rFonts w:ascii="Times New Roman" w:hAnsi="Times New Roman"/>
          <w:lang w:val="en-GB"/>
        </w:rPr>
        <w:t>.</w:t>
      </w:r>
    </w:p>
    <w:p w:rsidR="008E43A9" w:rsidRPr="008E43A9" w:rsidRDefault="008E43A9" w:rsidP="008E43A9">
      <w:pPr>
        <w:pStyle w:val="ListParagraph"/>
        <w:rPr>
          <w:rFonts w:asciiTheme="majorBidi" w:hAnsiTheme="majorBidi" w:cstheme="majorBidi"/>
          <w:lang w:val="en-GB"/>
        </w:rPr>
      </w:pPr>
    </w:p>
    <w:p w:rsidR="008E43A9" w:rsidRPr="008E43A9" w:rsidRDefault="008E43A9" w:rsidP="008E43A9">
      <w:pPr>
        <w:pStyle w:val="ListParagraph"/>
        <w:spacing w:after="120" w:line="360" w:lineRule="auto"/>
        <w:ind w:right="-8"/>
        <w:jc w:val="both"/>
        <w:rPr>
          <w:rFonts w:asciiTheme="majorBidi" w:hAnsiTheme="majorBidi" w:cstheme="majorBidi"/>
          <w:lang w:val="en-GB"/>
        </w:rPr>
      </w:pPr>
    </w:p>
    <w:p w:rsidR="003A7009" w:rsidRPr="009F2B37" w:rsidRDefault="008A6173" w:rsidP="000E1260">
      <w:pPr>
        <w:pStyle w:val="ListParagraph"/>
        <w:numPr>
          <w:ilvl w:val="0"/>
          <w:numId w:val="4"/>
        </w:numPr>
        <w:spacing w:after="120" w:line="360" w:lineRule="auto"/>
        <w:ind w:right="-8"/>
        <w:jc w:val="both"/>
        <w:rPr>
          <w:rFonts w:asciiTheme="majorBidi" w:hAnsiTheme="majorBidi" w:cstheme="majorBidi"/>
          <w:lang w:val="en-GB"/>
        </w:rPr>
      </w:pPr>
      <w:r>
        <w:rPr>
          <w:rFonts w:ascii="Times New Roman" w:hAnsi="Times New Roman"/>
          <w:lang w:val="en-GB"/>
        </w:rPr>
        <w:t>Regarding financial sustainability, a</w:t>
      </w:r>
      <w:r w:rsidR="005E2F6A">
        <w:rPr>
          <w:rFonts w:ascii="Times New Roman" w:hAnsi="Times New Roman"/>
          <w:lang w:val="en-GB"/>
        </w:rPr>
        <w:t xml:space="preserve">t the local level, </w:t>
      </w:r>
      <w:r w:rsidR="005E2F6A" w:rsidRPr="008E43A9">
        <w:rPr>
          <w:rFonts w:ascii="Times New Roman" w:hAnsi="Times New Roman"/>
          <w:b/>
          <w:lang w:val="en-GB"/>
        </w:rPr>
        <w:t>t</w:t>
      </w:r>
      <w:r w:rsidR="00512837" w:rsidRPr="008E43A9">
        <w:rPr>
          <w:rFonts w:ascii="Times New Roman" w:hAnsi="Times New Roman"/>
          <w:b/>
          <w:lang w:val="en-GB"/>
        </w:rPr>
        <w:t>he</w:t>
      </w:r>
      <w:r w:rsidR="00355596" w:rsidRPr="008E43A9">
        <w:rPr>
          <w:rFonts w:ascii="Times New Roman" w:hAnsi="Times New Roman"/>
          <w:b/>
          <w:lang w:val="en-GB"/>
        </w:rPr>
        <w:t xml:space="preserve"> funding for continuation of project activities </w:t>
      </w:r>
      <w:r w:rsidR="00147C76" w:rsidRPr="008E43A9">
        <w:rPr>
          <w:rFonts w:ascii="Times New Roman" w:hAnsi="Times New Roman"/>
          <w:b/>
          <w:lang w:val="en-GB"/>
        </w:rPr>
        <w:t>(as promoted by LOD)</w:t>
      </w:r>
      <w:r w:rsidR="00512837" w:rsidRPr="008E43A9">
        <w:rPr>
          <w:rFonts w:ascii="Times New Roman" w:hAnsi="Times New Roman"/>
          <w:b/>
          <w:lang w:val="en-GB"/>
        </w:rPr>
        <w:t xml:space="preserve"> </w:t>
      </w:r>
      <w:r w:rsidR="00355596" w:rsidRPr="008E43A9">
        <w:rPr>
          <w:rFonts w:ascii="Times New Roman" w:hAnsi="Times New Roman"/>
          <w:b/>
          <w:lang w:val="en-GB"/>
        </w:rPr>
        <w:t>remains insufficient</w:t>
      </w:r>
      <w:r w:rsidR="00512837" w:rsidRPr="00512837">
        <w:rPr>
          <w:rFonts w:ascii="Times New Roman" w:hAnsi="Times New Roman"/>
          <w:lang w:val="en-GB"/>
        </w:rPr>
        <w:t>; as previously</w:t>
      </w:r>
      <w:r w:rsidR="00A069C6">
        <w:rPr>
          <w:rFonts w:ascii="Times New Roman" w:hAnsi="Times New Roman"/>
          <w:lang w:val="en-GB"/>
        </w:rPr>
        <w:t xml:space="preserve"> </w:t>
      </w:r>
      <w:r w:rsidR="00512837" w:rsidRPr="00512837">
        <w:rPr>
          <w:rFonts w:ascii="Times New Roman" w:hAnsi="Times New Roman"/>
          <w:lang w:val="en-GB"/>
        </w:rPr>
        <w:t xml:space="preserve">mentioned, observed budget allocations of </w:t>
      </w:r>
      <w:r w:rsidR="00B431D4">
        <w:rPr>
          <w:rFonts w:ascii="Times New Roman" w:hAnsi="Times New Roman"/>
          <w:lang w:val="en-GB"/>
        </w:rPr>
        <w:t>LSU</w:t>
      </w:r>
      <w:r w:rsidR="00512837" w:rsidRPr="00512837">
        <w:rPr>
          <w:rFonts w:ascii="Times New Roman" w:hAnsi="Times New Roman"/>
          <w:lang w:val="en-GB"/>
        </w:rPr>
        <w:t xml:space="preserve">s to own public calls for </w:t>
      </w:r>
      <w:r w:rsidR="00B431D4">
        <w:rPr>
          <w:rFonts w:ascii="Times New Roman" w:hAnsi="Times New Roman"/>
          <w:lang w:val="en-GB"/>
        </w:rPr>
        <w:t>CSO</w:t>
      </w:r>
      <w:r w:rsidR="00512837" w:rsidRPr="00512837">
        <w:rPr>
          <w:rFonts w:ascii="Times New Roman" w:hAnsi="Times New Roman"/>
          <w:lang w:val="en-GB"/>
        </w:rPr>
        <w:t xml:space="preserve"> project proposals in 2014 remain low (less than 10% of the overall resources allocated to </w:t>
      </w:r>
      <w:r w:rsidR="00B431D4">
        <w:rPr>
          <w:rFonts w:ascii="Times New Roman" w:hAnsi="Times New Roman"/>
          <w:lang w:val="en-GB"/>
        </w:rPr>
        <w:t>CSO</w:t>
      </w:r>
      <w:r w:rsidR="0045759E">
        <w:rPr>
          <w:rFonts w:ascii="Times New Roman" w:hAnsi="Times New Roman"/>
          <w:lang w:val="en-GB"/>
        </w:rPr>
        <w:t>s</w:t>
      </w:r>
      <w:r w:rsidR="00512837" w:rsidRPr="00512837">
        <w:rPr>
          <w:rFonts w:ascii="Times New Roman" w:hAnsi="Times New Roman"/>
          <w:lang w:val="en-GB"/>
        </w:rPr>
        <w:t>)</w:t>
      </w:r>
      <w:r w:rsidR="00147C76">
        <w:rPr>
          <w:rStyle w:val="FootnoteReference"/>
          <w:rFonts w:ascii="Times New Roman" w:hAnsi="Times New Roman"/>
          <w:lang w:val="en-GB"/>
        </w:rPr>
        <w:footnoteReference w:id="2"/>
      </w:r>
      <w:r w:rsidR="00512837" w:rsidRPr="00512837">
        <w:rPr>
          <w:rFonts w:ascii="Times New Roman" w:hAnsi="Times New Roman"/>
          <w:lang w:val="en-GB"/>
        </w:rPr>
        <w:t xml:space="preserve">. </w:t>
      </w:r>
      <w:r w:rsidR="005E2F6A" w:rsidRPr="005E2F6A">
        <w:rPr>
          <w:rFonts w:ascii="Times New Roman" w:hAnsi="Times New Roman"/>
          <w:lang w:val="en-GB"/>
        </w:rPr>
        <w:t xml:space="preserve">In this sense, active </w:t>
      </w:r>
      <w:r w:rsidR="00B431D4">
        <w:rPr>
          <w:rFonts w:ascii="Times New Roman" w:hAnsi="Times New Roman"/>
          <w:lang w:val="en-GB"/>
        </w:rPr>
        <w:t>CSO</w:t>
      </w:r>
      <w:r w:rsidR="001A3966">
        <w:rPr>
          <w:rFonts w:ascii="Times New Roman" w:hAnsi="Times New Roman"/>
          <w:lang w:val="en-GB"/>
        </w:rPr>
        <w:t>s</w:t>
      </w:r>
      <w:r w:rsidR="005E2F6A" w:rsidRPr="005E2F6A">
        <w:rPr>
          <w:rFonts w:ascii="Times New Roman" w:hAnsi="Times New Roman"/>
          <w:lang w:val="en-GB"/>
        </w:rPr>
        <w:t xml:space="preserve"> with sufficient capacity to develop project proposals, gained or reinforced through participation in LOD capacity building programmes mainly look at International donors a</w:t>
      </w:r>
      <w:r w:rsidR="00963B6A">
        <w:rPr>
          <w:rFonts w:ascii="Times New Roman" w:hAnsi="Times New Roman"/>
          <w:lang w:val="en-GB"/>
        </w:rPr>
        <w:t>s their main source of funding</w:t>
      </w:r>
      <w:r w:rsidR="005E2F6A" w:rsidRPr="005E2F6A">
        <w:rPr>
          <w:rFonts w:ascii="Times New Roman" w:hAnsi="Times New Roman"/>
          <w:lang w:val="en-GB"/>
        </w:rPr>
        <w:t>; otherwise, if they look for local funding they are forced to reduce their actions to low cost/affordable activity-led initiatives that ultimately have little impact on their communitie</w:t>
      </w:r>
      <w:r w:rsidR="005E2F6A" w:rsidRPr="005E2F6A">
        <w:rPr>
          <w:lang w:val="en-GB"/>
        </w:rPr>
        <w:t xml:space="preserve">s. </w:t>
      </w:r>
      <w:r w:rsidR="005E2F6A" w:rsidRPr="000E1260">
        <w:rPr>
          <w:lang w:val="en-GB"/>
        </w:rPr>
        <w:t xml:space="preserve">On the other hand </w:t>
      </w:r>
      <w:r w:rsidR="005E2F6A" w:rsidRPr="009F2B37">
        <w:rPr>
          <w:rFonts w:asciiTheme="majorBidi" w:hAnsiTheme="majorBidi" w:cstheme="majorBidi"/>
          <w:b/>
          <w:lang w:val="en-GB"/>
        </w:rPr>
        <w:t xml:space="preserve">the growing number of skilled </w:t>
      </w:r>
      <w:r w:rsidR="00B431D4" w:rsidRPr="009F2B37">
        <w:rPr>
          <w:rFonts w:asciiTheme="majorBidi" w:hAnsiTheme="majorBidi" w:cstheme="majorBidi"/>
          <w:b/>
          <w:lang w:val="en-GB"/>
        </w:rPr>
        <w:t>CSO</w:t>
      </w:r>
      <w:r w:rsidR="001A3966">
        <w:rPr>
          <w:rFonts w:asciiTheme="majorBidi" w:hAnsiTheme="majorBidi" w:cstheme="majorBidi"/>
          <w:b/>
          <w:lang w:val="en-GB"/>
        </w:rPr>
        <w:t>s</w:t>
      </w:r>
      <w:r w:rsidR="005E2F6A" w:rsidRPr="009F2B37">
        <w:rPr>
          <w:rFonts w:asciiTheme="majorBidi" w:hAnsiTheme="majorBidi" w:cstheme="majorBidi"/>
          <w:b/>
          <w:lang w:val="en-GB"/>
        </w:rPr>
        <w:t xml:space="preserve"> may turn into the driving force to push municipality for change</w:t>
      </w:r>
      <w:r w:rsidR="005E2F6A" w:rsidRPr="009F2B37">
        <w:rPr>
          <w:rFonts w:asciiTheme="majorBidi" w:hAnsiTheme="majorBidi" w:cstheme="majorBidi"/>
          <w:lang w:val="en-GB"/>
        </w:rPr>
        <w:t xml:space="preserve">. </w:t>
      </w:r>
    </w:p>
    <w:p w:rsidR="003A7009" w:rsidRPr="00CB5A51" w:rsidRDefault="003A7009" w:rsidP="003A7009">
      <w:pPr>
        <w:pStyle w:val="ListParagraph"/>
        <w:spacing w:after="120" w:line="360" w:lineRule="auto"/>
        <w:ind w:right="-8"/>
        <w:jc w:val="both"/>
        <w:rPr>
          <w:rFonts w:ascii="Times New Roman" w:hAnsi="Times New Roman"/>
          <w:lang w:val="en-GB"/>
        </w:rPr>
      </w:pPr>
    </w:p>
    <w:p w:rsidR="00E6043D" w:rsidRDefault="00603864" w:rsidP="009B4395">
      <w:pPr>
        <w:pStyle w:val="ListParagraph"/>
        <w:numPr>
          <w:ilvl w:val="0"/>
          <w:numId w:val="31"/>
        </w:numPr>
        <w:spacing w:after="120" w:line="360" w:lineRule="auto"/>
        <w:ind w:right="-6"/>
        <w:jc w:val="both"/>
        <w:rPr>
          <w:rFonts w:ascii="Times New Roman" w:hAnsi="Times New Roman"/>
          <w:b/>
          <w:lang w:val="en-GB"/>
        </w:rPr>
      </w:pPr>
      <w:r>
        <w:rPr>
          <w:rFonts w:ascii="Times New Roman" w:hAnsi="Times New Roman"/>
          <w:lang w:val="en-GB"/>
        </w:rPr>
        <w:t>At the country</w:t>
      </w:r>
      <w:r w:rsidR="008A6173">
        <w:rPr>
          <w:rFonts w:ascii="Times New Roman" w:hAnsi="Times New Roman"/>
          <w:lang w:val="en-GB"/>
        </w:rPr>
        <w:t xml:space="preserve"> level, </w:t>
      </w:r>
      <w:r w:rsidR="00512837" w:rsidRPr="00517E15">
        <w:rPr>
          <w:rFonts w:ascii="Times New Roman" w:hAnsi="Times New Roman"/>
          <w:lang w:val="en-GB"/>
        </w:rPr>
        <w:t xml:space="preserve">sustainable continuity and accessibility of LOD benefits in the long run is still hampered by the lack of harmonised policies for </w:t>
      </w:r>
      <w:r w:rsidR="00B431D4">
        <w:rPr>
          <w:rFonts w:ascii="Times New Roman" w:hAnsi="Times New Roman"/>
          <w:lang w:val="en-GB"/>
        </w:rPr>
        <w:t>CSO</w:t>
      </w:r>
      <w:r w:rsidR="00512837" w:rsidRPr="00517E15">
        <w:rPr>
          <w:rFonts w:ascii="Times New Roman" w:hAnsi="Times New Roman"/>
          <w:lang w:val="en-GB"/>
        </w:rPr>
        <w:t xml:space="preserve"> registry, development and standardisation of services at the State level, as well as the lack of harmonised strategies and procedures on </w:t>
      </w:r>
      <w:r w:rsidR="00B431D4">
        <w:rPr>
          <w:rFonts w:ascii="Times New Roman" w:hAnsi="Times New Roman"/>
          <w:lang w:val="en-GB"/>
        </w:rPr>
        <w:t>CSO</w:t>
      </w:r>
      <w:r w:rsidR="00512837" w:rsidRPr="00517E15">
        <w:rPr>
          <w:rFonts w:ascii="Times New Roman" w:hAnsi="Times New Roman"/>
          <w:lang w:val="en-GB"/>
        </w:rPr>
        <w:t xml:space="preserve"> fund disbursement and quality </w:t>
      </w:r>
      <w:r w:rsidR="00512837" w:rsidRPr="00517E15">
        <w:rPr>
          <w:rFonts w:ascii="Times New Roman" w:hAnsi="Times New Roman"/>
          <w:lang w:val="en-GB"/>
        </w:rPr>
        <w:lastRenderedPageBreak/>
        <w:t xml:space="preserve">selection criteria for projects at the different levels of governance (State, Entity, Canton, Municipality). </w:t>
      </w:r>
      <w:r w:rsidR="00517E15" w:rsidRPr="00517E15">
        <w:rPr>
          <w:rFonts w:ascii="Times New Roman" w:hAnsi="Times New Roman"/>
          <w:lang w:val="en-GB"/>
        </w:rPr>
        <w:t>However</w:t>
      </w:r>
      <w:r w:rsidR="000E1260" w:rsidRPr="00517E15">
        <w:rPr>
          <w:rFonts w:ascii="Times New Roman" w:hAnsi="Times New Roman"/>
          <w:lang w:val="en-GB"/>
        </w:rPr>
        <w:t>,</w:t>
      </w:r>
      <w:r w:rsidR="00963B6A">
        <w:rPr>
          <w:rFonts w:ascii="Times New Roman" w:hAnsi="Times New Roman"/>
          <w:lang w:val="en-GB"/>
        </w:rPr>
        <w:t xml:space="preserve"> </w:t>
      </w:r>
      <w:r w:rsidR="000E1260" w:rsidRPr="003601E7">
        <w:rPr>
          <w:rFonts w:ascii="Times New Roman" w:hAnsi="Times New Roman"/>
          <w:b/>
          <w:lang w:val="en-GB"/>
        </w:rPr>
        <w:t xml:space="preserve">LOD III efforts to ensure vertical and horizontal promotion of LOD methodology through entering into a more substantial cooperation with the entity AMCs have successfully resulted in the formal adoption of LOD methodology by the Federation of BiH in April 2014 and </w:t>
      </w:r>
      <w:r w:rsidR="00517E15" w:rsidRPr="003601E7">
        <w:rPr>
          <w:rFonts w:ascii="Times New Roman" w:hAnsi="Times New Roman"/>
          <w:b/>
          <w:lang w:val="en-GB"/>
        </w:rPr>
        <w:t>in the Ministry of Administration and Local Self-Governance of RS recommending the use of LOD methodology</w:t>
      </w:r>
      <w:r w:rsidR="00517E15" w:rsidRPr="00517E15">
        <w:rPr>
          <w:rFonts w:ascii="Times New Roman" w:hAnsi="Times New Roman"/>
          <w:b/>
          <w:lang w:val="en-GB"/>
        </w:rPr>
        <w:t xml:space="preserve"> to all </w:t>
      </w:r>
      <w:r w:rsidR="00B431D4">
        <w:rPr>
          <w:rFonts w:ascii="Times New Roman" w:hAnsi="Times New Roman"/>
          <w:b/>
          <w:lang w:val="en-GB"/>
        </w:rPr>
        <w:t>LSU</w:t>
      </w:r>
      <w:r w:rsidR="00BD4BD7">
        <w:rPr>
          <w:rFonts w:ascii="Times New Roman" w:hAnsi="Times New Roman"/>
          <w:b/>
          <w:lang w:val="en-GB"/>
        </w:rPr>
        <w:t>s</w:t>
      </w:r>
      <w:r w:rsidR="00517E15" w:rsidRPr="00517E15">
        <w:rPr>
          <w:rFonts w:ascii="Times New Roman" w:hAnsi="Times New Roman"/>
          <w:b/>
          <w:lang w:val="en-GB"/>
        </w:rPr>
        <w:t xml:space="preserve"> in RS.</w:t>
      </w:r>
    </w:p>
    <w:p w:rsidR="009F2B37" w:rsidRPr="008A6173" w:rsidRDefault="009F2B37" w:rsidP="008A6173">
      <w:pPr>
        <w:spacing w:after="120" w:line="360" w:lineRule="auto"/>
        <w:ind w:right="-6"/>
        <w:jc w:val="both"/>
        <w:rPr>
          <w:rFonts w:ascii="Times New Roman" w:hAnsi="Times New Roman"/>
          <w:b/>
          <w:lang w:val="en-GB"/>
        </w:rPr>
      </w:pPr>
    </w:p>
    <w:p w:rsidR="009F2B37" w:rsidRDefault="00512837" w:rsidP="009B4395">
      <w:pPr>
        <w:pStyle w:val="ListParagraph"/>
        <w:numPr>
          <w:ilvl w:val="1"/>
          <w:numId w:val="30"/>
        </w:numPr>
        <w:spacing w:after="120" w:line="360" w:lineRule="auto"/>
        <w:ind w:right="-8"/>
        <w:jc w:val="both"/>
        <w:rPr>
          <w:rFonts w:ascii="Times New Roman" w:hAnsi="Times New Roman"/>
          <w:b/>
          <w:sz w:val="32"/>
          <w:lang w:val="en-GB"/>
        </w:rPr>
      </w:pPr>
      <w:r w:rsidRPr="00512837">
        <w:rPr>
          <w:rFonts w:ascii="Times New Roman" w:hAnsi="Times New Roman"/>
          <w:b/>
          <w:sz w:val="32"/>
          <w:lang w:val="en-GB"/>
        </w:rPr>
        <w:t>Lessons Learnt</w:t>
      </w:r>
    </w:p>
    <w:p w:rsidR="00C73B68" w:rsidRPr="00C73B68" w:rsidRDefault="00C73B68" w:rsidP="00C73B68">
      <w:pPr>
        <w:pStyle w:val="ListParagraph"/>
        <w:spacing w:after="120" w:line="360" w:lineRule="auto"/>
        <w:ind w:left="792" w:right="-8"/>
        <w:jc w:val="both"/>
        <w:rPr>
          <w:rFonts w:ascii="Times New Roman" w:hAnsi="Times New Roman"/>
          <w:b/>
          <w:sz w:val="32"/>
          <w:lang w:val="en-GB"/>
        </w:rPr>
      </w:pPr>
    </w:p>
    <w:p w:rsidR="00BE2121" w:rsidRPr="009F2B37" w:rsidRDefault="00512837" w:rsidP="009B4395">
      <w:pPr>
        <w:pStyle w:val="ListParagraph"/>
        <w:numPr>
          <w:ilvl w:val="0"/>
          <w:numId w:val="19"/>
        </w:numPr>
        <w:spacing w:line="360" w:lineRule="auto"/>
        <w:jc w:val="both"/>
        <w:rPr>
          <w:rFonts w:ascii="Times New Roman" w:hAnsi="Times New Roman"/>
          <w:szCs w:val="20"/>
          <w:lang w:val="en-GB"/>
        </w:rPr>
      </w:pPr>
      <w:r w:rsidRPr="009F2B37">
        <w:rPr>
          <w:rFonts w:ascii="Times New Roman" w:hAnsi="Times New Roman"/>
          <w:szCs w:val="20"/>
          <w:lang w:val="en-GB"/>
        </w:rPr>
        <w:t xml:space="preserve">Involving project stakeholders in the planning, monitoring and evaluation processes has ensured appropriation of outputs and results during the project lifespan. The project stakeholders have been able to highlight their needs in terms of capacity building support, and the training modules have been tailored and adjusted to their local needs. </w:t>
      </w:r>
    </w:p>
    <w:p w:rsidR="009C05DD" w:rsidRPr="00CB5A51" w:rsidRDefault="009C05DD" w:rsidP="009C05DD">
      <w:pPr>
        <w:pStyle w:val="ListParagraph"/>
        <w:spacing w:line="360" w:lineRule="auto"/>
        <w:jc w:val="both"/>
        <w:rPr>
          <w:rFonts w:ascii="Times New Roman" w:hAnsi="Times New Roman"/>
          <w:szCs w:val="20"/>
          <w:lang w:val="en-GB"/>
        </w:rPr>
      </w:pPr>
    </w:p>
    <w:p w:rsidR="009F2B37" w:rsidRPr="009F2B37" w:rsidRDefault="00512837" w:rsidP="009B4395">
      <w:pPr>
        <w:pStyle w:val="ListParagraph"/>
        <w:numPr>
          <w:ilvl w:val="0"/>
          <w:numId w:val="19"/>
        </w:numPr>
        <w:spacing w:line="360" w:lineRule="auto"/>
        <w:jc w:val="both"/>
        <w:rPr>
          <w:rFonts w:ascii="Times New Roman" w:hAnsi="Times New Roman"/>
          <w:szCs w:val="20"/>
          <w:lang w:val="en-GB"/>
        </w:rPr>
      </w:pPr>
      <w:r w:rsidRPr="00512837">
        <w:rPr>
          <w:rFonts w:ascii="Times New Roman" w:hAnsi="Times New Roman"/>
          <w:szCs w:val="20"/>
          <w:lang w:val="en-GB"/>
        </w:rPr>
        <w:t>The detail activity and resource schedule used by  UNDP has allowed adequate  assessment of project progress against benchmarks or milestones identified. No substantial deviations from the activity schedule have been reported.  Annual work plans have been produced and quarterly reporting and monitoring visits have been established to support local teams in achievement of project results.</w:t>
      </w:r>
    </w:p>
    <w:p w:rsidR="009F2B37" w:rsidRPr="009F2B37" w:rsidRDefault="009F2B37" w:rsidP="009F2B37">
      <w:pPr>
        <w:pStyle w:val="ListParagraph"/>
        <w:spacing w:line="360" w:lineRule="auto"/>
        <w:jc w:val="both"/>
        <w:rPr>
          <w:rFonts w:ascii="Times New Roman" w:hAnsi="Times New Roman"/>
          <w:szCs w:val="20"/>
          <w:lang w:val="en-GB"/>
        </w:rPr>
      </w:pPr>
    </w:p>
    <w:p w:rsidR="00BE2121" w:rsidRDefault="00512837" w:rsidP="009B4395">
      <w:pPr>
        <w:pStyle w:val="ListParagraph"/>
        <w:numPr>
          <w:ilvl w:val="0"/>
          <w:numId w:val="19"/>
        </w:numPr>
        <w:spacing w:line="360" w:lineRule="auto"/>
        <w:jc w:val="both"/>
        <w:rPr>
          <w:rFonts w:ascii="Times New Roman" w:hAnsi="Times New Roman"/>
          <w:szCs w:val="20"/>
          <w:lang w:val="en-GB"/>
        </w:rPr>
      </w:pPr>
      <w:r w:rsidRPr="00512837">
        <w:rPr>
          <w:rFonts w:ascii="Times New Roman" w:hAnsi="Times New Roman"/>
          <w:szCs w:val="20"/>
          <w:lang w:val="en-GB"/>
        </w:rPr>
        <w:t xml:space="preserve">UNDP extensive experience in dealing with public institutions, political bodies and </w:t>
      </w:r>
      <w:r w:rsidR="00B431D4">
        <w:rPr>
          <w:rFonts w:ascii="Times New Roman" w:hAnsi="Times New Roman"/>
          <w:szCs w:val="20"/>
          <w:lang w:val="en-GB"/>
        </w:rPr>
        <w:t>CSO</w:t>
      </w:r>
      <w:r w:rsidR="00BD4BD7">
        <w:rPr>
          <w:rFonts w:ascii="Times New Roman" w:hAnsi="Times New Roman"/>
          <w:szCs w:val="20"/>
          <w:lang w:val="en-GB"/>
        </w:rPr>
        <w:t>s</w:t>
      </w:r>
      <w:r w:rsidRPr="00512837">
        <w:rPr>
          <w:rFonts w:ascii="Times New Roman" w:hAnsi="Times New Roman"/>
          <w:szCs w:val="20"/>
          <w:lang w:val="en-GB"/>
        </w:rPr>
        <w:t xml:space="preserve"> has ensured appropriate technical assistance provided at all levels and adjusted to local needs and capacities. The support provided by the project staff, who is highly qualified and strongly committed to the project to the different project stakeholders and targeted groups has been highly appreciated by all the actors interviewed during the field research.</w:t>
      </w:r>
    </w:p>
    <w:p w:rsidR="009C05DD" w:rsidRPr="00CB5A51" w:rsidRDefault="009C05DD" w:rsidP="009C05DD">
      <w:pPr>
        <w:pStyle w:val="ListParagraph"/>
        <w:spacing w:line="360" w:lineRule="auto"/>
        <w:jc w:val="both"/>
        <w:rPr>
          <w:rFonts w:ascii="Times New Roman" w:hAnsi="Times New Roman"/>
          <w:szCs w:val="20"/>
          <w:lang w:val="en-GB"/>
        </w:rPr>
      </w:pPr>
    </w:p>
    <w:p w:rsidR="009C05DD" w:rsidRPr="009F2B37" w:rsidRDefault="00512837" w:rsidP="009B4395">
      <w:pPr>
        <w:pStyle w:val="ListParagraph"/>
        <w:numPr>
          <w:ilvl w:val="0"/>
          <w:numId w:val="19"/>
        </w:numPr>
        <w:spacing w:line="360" w:lineRule="auto"/>
        <w:jc w:val="both"/>
        <w:rPr>
          <w:rFonts w:ascii="Times New Roman" w:hAnsi="Times New Roman"/>
          <w:szCs w:val="20"/>
          <w:lang w:val="en-GB"/>
        </w:rPr>
      </w:pPr>
      <w:r w:rsidRPr="00512837">
        <w:rPr>
          <w:rFonts w:ascii="Times New Roman" w:hAnsi="Times New Roman"/>
          <w:szCs w:val="20"/>
          <w:lang w:val="en-GB"/>
        </w:rPr>
        <w:t xml:space="preserve">While LOD III seems to have had short –term impact, </w:t>
      </w:r>
      <w:r w:rsidR="00327EAC">
        <w:rPr>
          <w:rFonts w:ascii="Times New Roman" w:hAnsi="Times New Roman"/>
          <w:szCs w:val="20"/>
          <w:lang w:val="en-GB"/>
        </w:rPr>
        <w:t xml:space="preserve">external constraints such as the complexity of the legislative and political environment and the lack of sufficient capacity within the municipalities are still hampering longer term </w:t>
      </w:r>
      <w:r w:rsidR="00327EAC">
        <w:rPr>
          <w:rFonts w:ascii="Times New Roman" w:hAnsi="Times New Roman"/>
          <w:szCs w:val="20"/>
          <w:lang w:val="en-GB"/>
        </w:rPr>
        <w:lastRenderedPageBreak/>
        <w:t>impact and sustainability prospects needed</w:t>
      </w:r>
      <w:r w:rsidRPr="00512837">
        <w:rPr>
          <w:rFonts w:ascii="Times New Roman" w:hAnsi="Times New Roman"/>
          <w:szCs w:val="20"/>
          <w:lang w:val="en-GB"/>
        </w:rPr>
        <w:t xml:space="preserve"> to alter the development conditions of communities in a meaningful manner. </w:t>
      </w:r>
    </w:p>
    <w:p w:rsidR="009C05DD" w:rsidRDefault="009C05DD" w:rsidP="009C05DD">
      <w:pPr>
        <w:pStyle w:val="ListParagraph"/>
        <w:spacing w:line="360" w:lineRule="auto"/>
        <w:jc w:val="both"/>
        <w:rPr>
          <w:rFonts w:ascii="Times New Roman" w:hAnsi="Times New Roman"/>
          <w:szCs w:val="20"/>
          <w:lang w:val="en-GB"/>
        </w:rPr>
      </w:pPr>
    </w:p>
    <w:p w:rsidR="009F2B37" w:rsidRDefault="00512837" w:rsidP="009B4395">
      <w:pPr>
        <w:pStyle w:val="ListParagraph"/>
        <w:numPr>
          <w:ilvl w:val="0"/>
          <w:numId w:val="19"/>
        </w:numPr>
        <w:spacing w:line="360" w:lineRule="auto"/>
        <w:jc w:val="both"/>
        <w:rPr>
          <w:rFonts w:ascii="Times New Roman" w:hAnsi="Times New Roman"/>
          <w:szCs w:val="20"/>
          <w:lang w:val="en-GB"/>
        </w:rPr>
      </w:pPr>
      <w:r w:rsidRPr="00F90E2D">
        <w:rPr>
          <w:rFonts w:ascii="Times New Roman" w:hAnsi="Times New Roman"/>
          <w:szCs w:val="20"/>
          <w:lang w:val="en-GB"/>
        </w:rPr>
        <w:t>Municipalities still need to embrace the principle of managing for results, starting with their own results-oriented strategies and continuing to focus on results at all stages of the development cycle for planning through implementation to evaluation</w:t>
      </w:r>
      <w:r w:rsidR="009C05DD">
        <w:rPr>
          <w:rFonts w:ascii="Times New Roman" w:hAnsi="Times New Roman"/>
          <w:szCs w:val="20"/>
          <w:lang w:val="en-GB"/>
        </w:rPr>
        <w:t>.</w:t>
      </w:r>
    </w:p>
    <w:p w:rsidR="009F2B37" w:rsidRPr="009F2B37" w:rsidRDefault="009F2B37" w:rsidP="009F2B37">
      <w:pPr>
        <w:pStyle w:val="ListParagraph"/>
        <w:spacing w:line="360" w:lineRule="auto"/>
        <w:jc w:val="both"/>
        <w:rPr>
          <w:rFonts w:ascii="Times New Roman" w:hAnsi="Times New Roman"/>
          <w:szCs w:val="20"/>
          <w:lang w:val="en-GB"/>
        </w:rPr>
      </w:pPr>
    </w:p>
    <w:p w:rsidR="00677120" w:rsidRDefault="00512837" w:rsidP="009B4395">
      <w:pPr>
        <w:pStyle w:val="ListParagraph"/>
        <w:numPr>
          <w:ilvl w:val="0"/>
          <w:numId w:val="19"/>
        </w:numPr>
        <w:spacing w:line="360" w:lineRule="auto"/>
        <w:jc w:val="both"/>
        <w:rPr>
          <w:rFonts w:ascii="Times New Roman" w:hAnsi="Times New Roman"/>
          <w:szCs w:val="20"/>
          <w:lang w:val="en-GB"/>
        </w:rPr>
      </w:pPr>
      <w:r w:rsidRPr="00E6043D">
        <w:rPr>
          <w:rFonts w:ascii="Times New Roman" w:hAnsi="Times New Roman"/>
          <w:szCs w:val="20"/>
          <w:lang w:val="en-GB"/>
        </w:rPr>
        <w:t>Ownership in the form of sustainable commitment and action of partners needs to be further encouraged and pushed forward.</w:t>
      </w:r>
    </w:p>
    <w:p w:rsidR="00E6043D" w:rsidRPr="00E6043D" w:rsidRDefault="00E6043D" w:rsidP="00E6043D">
      <w:pPr>
        <w:pStyle w:val="ListParagraph"/>
        <w:spacing w:line="360" w:lineRule="auto"/>
        <w:jc w:val="both"/>
        <w:rPr>
          <w:rFonts w:ascii="Times New Roman" w:hAnsi="Times New Roman"/>
          <w:szCs w:val="20"/>
          <w:lang w:val="en-GB"/>
        </w:rPr>
      </w:pPr>
    </w:p>
    <w:p w:rsidR="00A01C0E" w:rsidRPr="00CB5A51" w:rsidRDefault="00512837" w:rsidP="009B4395">
      <w:pPr>
        <w:pStyle w:val="ListParagraph"/>
        <w:numPr>
          <w:ilvl w:val="1"/>
          <w:numId w:val="30"/>
        </w:numPr>
        <w:spacing w:after="120" w:line="360" w:lineRule="auto"/>
        <w:ind w:right="-8"/>
        <w:jc w:val="both"/>
        <w:rPr>
          <w:rFonts w:ascii="Times New Roman" w:hAnsi="Times New Roman"/>
          <w:b/>
          <w:sz w:val="32"/>
          <w:lang w:val="en-GB"/>
        </w:rPr>
      </w:pPr>
      <w:r w:rsidRPr="00512837">
        <w:rPr>
          <w:rFonts w:ascii="Times New Roman" w:hAnsi="Times New Roman"/>
          <w:b/>
          <w:sz w:val="32"/>
          <w:lang w:val="en-GB"/>
        </w:rPr>
        <w:t>Recommendations</w:t>
      </w:r>
    </w:p>
    <w:p w:rsidR="0032751D" w:rsidRPr="00CB5A51" w:rsidRDefault="0032751D" w:rsidP="00A01C0E">
      <w:pPr>
        <w:pStyle w:val="ListParagraph"/>
        <w:spacing w:after="120" w:line="360" w:lineRule="auto"/>
        <w:ind w:left="360" w:right="-8"/>
        <w:jc w:val="both"/>
        <w:rPr>
          <w:rFonts w:ascii="Times New Roman" w:hAnsi="Times New Roman"/>
          <w:b/>
          <w:sz w:val="32"/>
          <w:lang w:val="en-GB"/>
        </w:rPr>
      </w:pPr>
    </w:p>
    <w:p w:rsidR="00A01C0E" w:rsidRPr="00CB5A51"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t>Recommendations on Relevance and Quality of Design</w:t>
      </w:r>
    </w:p>
    <w:p w:rsidR="009F2B37" w:rsidRDefault="009F2B37" w:rsidP="00EF58D7">
      <w:pPr>
        <w:spacing w:after="120" w:line="360" w:lineRule="auto"/>
        <w:ind w:right="-8"/>
        <w:jc w:val="both"/>
        <w:rPr>
          <w:rFonts w:ascii="Times New Roman" w:hAnsi="Times New Roman"/>
          <w:lang w:val="en-GB"/>
        </w:rPr>
      </w:pPr>
    </w:p>
    <w:p w:rsidR="00C73B68" w:rsidRDefault="00A42B27" w:rsidP="00C73B68">
      <w:pPr>
        <w:spacing w:after="120" w:line="360" w:lineRule="auto"/>
        <w:ind w:right="-8"/>
        <w:jc w:val="both"/>
        <w:rPr>
          <w:rFonts w:ascii="Times New Roman" w:hAnsi="Times New Roman"/>
          <w:lang w:val="en-GB"/>
        </w:rPr>
      </w:pPr>
      <w:r>
        <w:rPr>
          <w:rFonts w:ascii="Times New Roman" w:hAnsi="Times New Roman"/>
          <w:lang w:val="en-GB"/>
        </w:rPr>
        <w:t xml:space="preserve">In order to </w:t>
      </w:r>
      <w:r w:rsidR="00512837" w:rsidRPr="00512837">
        <w:rPr>
          <w:rFonts w:ascii="Times New Roman" w:hAnsi="Times New Roman"/>
          <w:lang w:val="en-GB"/>
        </w:rPr>
        <w:t xml:space="preserve">improve </w:t>
      </w:r>
      <w:r w:rsidR="00963B6A">
        <w:rPr>
          <w:rFonts w:ascii="Times New Roman" w:hAnsi="Times New Roman"/>
          <w:lang w:val="en-GB"/>
        </w:rPr>
        <w:t>the quality of LOD IV project design, it is recommended that:</w:t>
      </w:r>
    </w:p>
    <w:p w:rsidR="00C73B68" w:rsidRPr="00CB5A51" w:rsidRDefault="00C73B68" w:rsidP="00C73B68">
      <w:pPr>
        <w:spacing w:after="120" w:line="360" w:lineRule="auto"/>
        <w:ind w:right="-8"/>
        <w:jc w:val="both"/>
        <w:rPr>
          <w:rFonts w:ascii="Times New Roman" w:hAnsi="Times New Roman"/>
          <w:lang w:val="en-GB"/>
        </w:rPr>
      </w:pPr>
    </w:p>
    <w:p w:rsidR="00BE2121" w:rsidRPr="00A42B27" w:rsidRDefault="00512837" w:rsidP="009B4395">
      <w:pPr>
        <w:pStyle w:val="ListParagraph"/>
        <w:numPr>
          <w:ilvl w:val="0"/>
          <w:numId w:val="20"/>
        </w:numPr>
        <w:spacing w:after="120" w:line="360" w:lineRule="auto"/>
        <w:ind w:right="-8"/>
        <w:jc w:val="both"/>
        <w:rPr>
          <w:rFonts w:ascii="Times New Roman" w:hAnsi="Times New Roman"/>
          <w:lang w:val="en-GB"/>
        </w:rPr>
      </w:pPr>
      <w:r w:rsidRPr="00A42B27">
        <w:rPr>
          <w:rFonts w:ascii="Times New Roman" w:hAnsi="Times New Roman"/>
          <w:lang w:val="en-GB"/>
        </w:rPr>
        <w:t>To</w:t>
      </w:r>
      <w:r w:rsidR="00963B6A" w:rsidRPr="00A42B27">
        <w:rPr>
          <w:rFonts w:ascii="Times New Roman" w:hAnsi="Times New Roman"/>
          <w:lang w:val="en-GB"/>
        </w:rPr>
        <w:t xml:space="preserve"> the extent possible at this stage of LOD IV planning, the project team </w:t>
      </w:r>
      <w:r w:rsidRPr="00A42B27">
        <w:rPr>
          <w:rFonts w:ascii="Times New Roman" w:hAnsi="Times New Roman"/>
          <w:lang w:val="en-GB"/>
        </w:rPr>
        <w:t>revisit</w:t>
      </w:r>
      <w:r w:rsidR="00963B6A" w:rsidRPr="00A42B27">
        <w:rPr>
          <w:rFonts w:ascii="Times New Roman" w:hAnsi="Times New Roman"/>
          <w:lang w:val="en-GB"/>
        </w:rPr>
        <w:t>s</w:t>
      </w:r>
      <w:r w:rsidRPr="00A42B27">
        <w:rPr>
          <w:rFonts w:ascii="Times New Roman" w:hAnsi="Times New Roman"/>
          <w:lang w:val="en-GB"/>
        </w:rPr>
        <w:t xml:space="preserve"> </w:t>
      </w:r>
      <w:r w:rsidR="00963B6A" w:rsidRPr="00A42B27">
        <w:rPr>
          <w:rFonts w:ascii="Times New Roman" w:hAnsi="Times New Roman"/>
          <w:lang w:val="en-GB"/>
        </w:rPr>
        <w:t xml:space="preserve">the </w:t>
      </w:r>
      <w:r w:rsidRPr="00A42B27">
        <w:rPr>
          <w:rFonts w:ascii="Times New Roman" w:hAnsi="Times New Roman"/>
          <w:lang w:val="en-GB"/>
        </w:rPr>
        <w:t>results framework</w:t>
      </w:r>
      <w:r w:rsidR="00602C5B" w:rsidRPr="00A42B27">
        <w:rPr>
          <w:rFonts w:ascii="Times New Roman" w:hAnsi="Times New Roman"/>
          <w:lang w:val="en-GB"/>
        </w:rPr>
        <w:t xml:space="preserve"> reflected in the logframe</w:t>
      </w:r>
      <w:r w:rsidRPr="00A42B27">
        <w:rPr>
          <w:rFonts w:ascii="Times New Roman" w:hAnsi="Times New Roman"/>
          <w:lang w:val="en-GB"/>
        </w:rPr>
        <w:t>,</w:t>
      </w:r>
      <w:r w:rsidR="00963B6A" w:rsidRPr="00A42B27">
        <w:rPr>
          <w:rFonts w:ascii="Times New Roman" w:hAnsi="Times New Roman"/>
          <w:lang w:val="en-GB"/>
        </w:rPr>
        <w:t xml:space="preserve"> and </w:t>
      </w:r>
      <w:r w:rsidR="00602C5B" w:rsidRPr="00A42B27">
        <w:rPr>
          <w:rFonts w:ascii="Times New Roman" w:hAnsi="Times New Roman"/>
          <w:lang w:val="en-GB"/>
        </w:rPr>
        <w:t xml:space="preserve">completes it with a </w:t>
      </w:r>
      <w:r w:rsidR="00602C5B" w:rsidRPr="00A42B27">
        <w:rPr>
          <w:rFonts w:ascii="Times New Roman" w:hAnsi="Times New Roman"/>
          <w:b/>
          <w:lang w:val="en-GB"/>
        </w:rPr>
        <w:t>definition of</w:t>
      </w:r>
      <w:r w:rsidR="00963B6A" w:rsidRPr="00A42B27">
        <w:rPr>
          <w:rFonts w:ascii="Times New Roman" w:hAnsi="Times New Roman"/>
          <w:b/>
          <w:lang w:val="en-GB"/>
        </w:rPr>
        <w:t xml:space="preserve"> a clear project purpose (most preferably in the form of an outcome statement</w:t>
      </w:r>
      <w:r w:rsidR="00602C5B" w:rsidRPr="00A42B27">
        <w:rPr>
          <w:rStyle w:val="FootnoteReference"/>
          <w:rFonts w:ascii="Times New Roman" w:hAnsi="Times New Roman"/>
          <w:b/>
          <w:lang w:val="en-GB"/>
        </w:rPr>
        <w:footnoteReference w:id="3"/>
      </w:r>
      <w:r w:rsidR="00963B6A" w:rsidRPr="00A42B27">
        <w:rPr>
          <w:rFonts w:ascii="Times New Roman" w:hAnsi="Times New Roman"/>
          <w:b/>
          <w:lang w:val="en-GB"/>
        </w:rPr>
        <w:t xml:space="preserve">) with adequate and measurable smart indicators of performance, </w:t>
      </w:r>
      <w:r w:rsidR="00602C5B" w:rsidRPr="00A42B27">
        <w:rPr>
          <w:rFonts w:ascii="Times New Roman" w:hAnsi="Times New Roman"/>
          <w:b/>
          <w:lang w:val="en-GB"/>
        </w:rPr>
        <w:t xml:space="preserve">aimed </w:t>
      </w:r>
      <w:r w:rsidR="00A42B27" w:rsidRPr="00A42B27">
        <w:rPr>
          <w:rFonts w:ascii="Times New Roman" w:hAnsi="Times New Roman"/>
          <w:b/>
          <w:lang w:val="en-GB"/>
        </w:rPr>
        <w:t>at capturing</w:t>
      </w:r>
      <w:r w:rsidR="00602C5B" w:rsidRPr="00A42B27">
        <w:rPr>
          <w:rFonts w:ascii="Times New Roman" w:hAnsi="Times New Roman"/>
          <w:b/>
          <w:lang w:val="en-GB"/>
        </w:rPr>
        <w:t xml:space="preserve"> the</w:t>
      </w:r>
      <w:r w:rsidR="00963B6A" w:rsidRPr="00A42B27">
        <w:rPr>
          <w:rFonts w:ascii="Times New Roman" w:hAnsi="Times New Roman"/>
          <w:b/>
          <w:lang w:val="en-GB"/>
        </w:rPr>
        <w:t xml:space="preserve"> unified and mid</w:t>
      </w:r>
      <w:r w:rsidR="00602C5B" w:rsidRPr="00A42B27">
        <w:rPr>
          <w:rFonts w:ascii="Times New Roman" w:hAnsi="Times New Roman"/>
          <w:b/>
          <w:lang w:val="en-GB"/>
        </w:rPr>
        <w:t>/long</w:t>
      </w:r>
      <w:r w:rsidR="00963B6A" w:rsidRPr="00A42B27">
        <w:rPr>
          <w:rFonts w:ascii="Times New Roman" w:hAnsi="Times New Roman"/>
          <w:b/>
          <w:lang w:val="en-GB"/>
        </w:rPr>
        <w:t xml:space="preserve">-term vision of the intended changes that are to be brought by LOD and which relate to changes in the institutional performance or behaviour among the target groups. </w:t>
      </w:r>
      <w:r w:rsidR="00963B6A">
        <w:rPr>
          <w:rFonts w:ascii="Times New Roman" w:hAnsi="Times New Roman"/>
          <w:lang w:val="en-GB"/>
        </w:rPr>
        <w:t xml:space="preserve">By doing so, </w:t>
      </w:r>
      <w:r w:rsidRPr="00602C5B">
        <w:rPr>
          <w:rFonts w:ascii="Times New Roman" w:hAnsi="Times New Roman"/>
          <w:lang w:val="en-GB"/>
        </w:rPr>
        <w:t xml:space="preserve">all project stakeholders and partners </w:t>
      </w:r>
      <w:r w:rsidR="00963B6A" w:rsidRPr="00602C5B">
        <w:rPr>
          <w:rFonts w:ascii="Times New Roman" w:hAnsi="Times New Roman"/>
          <w:lang w:val="en-GB"/>
        </w:rPr>
        <w:t xml:space="preserve">may be able to better </w:t>
      </w:r>
      <w:r w:rsidRPr="00602C5B">
        <w:rPr>
          <w:rFonts w:ascii="Times New Roman" w:hAnsi="Times New Roman"/>
          <w:lang w:val="en-GB"/>
        </w:rPr>
        <w:t>understand and assess their initiatives more easily, and</w:t>
      </w:r>
      <w:r w:rsidR="00963B6A" w:rsidRPr="00602C5B">
        <w:rPr>
          <w:rFonts w:ascii="Times New Roman" w:hAnsi="Times New Roman"/>
          <w:lang w:val="en-GB"/>
        </w:rPr>
        <w:t xml:space="preserve"> it also</w:t>
      </w:r>
      <w:r w:rsidRPr="00602C5B">
        <w:rPr>
          <w:rFonts w:ascii="Times New Roman" w:hAnsi="Times New Roman"/>
          <w:lang w:val="en-GB"/>
        </w:rPr>
        <w:t xml:space="preserve"> may provide programme managers with a strong basis to demonstrate their achievements</w:t>
      </w:r>
      <w:r w:rsidRPr="00512837">
        <w:rPr>
          <w:rFonts w:ascii="Times New Roman" w:hAnsi="Times New Roman"/>
          <w:b/>
          <w:lang w:val="en-GB"/>
        </w:rPr>
        <w:t>.</w:t>
      </w:r>
    </w:p>
    <w:p w:rsidR="00706961" w:rsidRPr="00CB5A51"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lastRenderedPageBreak/>
        <w:t>Recommendations on Impact</w:t>
      </w:r>
    </w:p>
    <w:p w:rsidR="003A5493" w:rsidRDefault="003A5493" w:rsidP="003A5493">
      <w:pPr>
        <w:spacing w:after="120" w:line="360" w:lineRule="auto"/>
        <w:ind w:right="-8"/>
        <w:jc w:val="both"/>
        <w:rPr>
          <w:rFonts w:ascii="Times New Roman" w:hAnsi="Times New Roman"/>
          <w:b/>
          <w:lang w:val="en-GB"/>
        </w:rPr>
      </w:pPr>
    </w:p>
    <w:p w:rsidR="003A5493" w:rsidRPr="00CB5A51" w:rsidRDefault="003A5493" w:rsidP="003A5493">
      <w:pPr>
        <w:spacing w:after="120" w:line="360" w:lineRule="auto"/>
        <w:ind w:right="-8"/>
        <w:jc w:val="both"/>
        <w:rPr>
          <w:rFonts w:ascii="Times New Roman" w:hAnsi="Times New Roman"/>
          <w:lang w:val="en-GB"/>
        </w:rPr>
      </w:pPr>
      <w:r>
        <w:rPr>
          <w:rFonts w:ascii="Times New Roman" w:hAnsi="Times New Roman"/>
          <w:b/>
          <w:lang w:val="en-GB"/>
        </w:rPr>
        <w:t xml:space="preserve">In order to maximise the impact prospects of LOD IV and to better enhance </w:t>
      </w:r>
      <w:r w:rsidRPr="00512837">
        <w:rPr>
          <w:rFonts w:ascii="Times New Roman" w:hAnsi="Times New Roman"/>
          <w:lang w:val="en-GB"/>
        </w:rPr>
        <w:t xml:space="preserve">the LSU and CSO capacities to embrace </w:t>
      </w:r>
      <w:r w:rsidRPr="00512837">
        <w:rPr>
          <w:rFonts w:ascii="Times New Roman" w:hAnsi="Times New Roman"/>
          <w:b/>
          <w:lang w:val="en-GB"/>
        </w:rPr>
        <w:t>the principle of managing for results</w:t>
      </w:r>
      <w:r w:rsidRPr="00512837">
        <w:rPr>
          <w:rFonts w:ascii="Times New Roman" w:hAnsi="Times New Roman"/>
          <w:lang w:val="en-GB"/>
        </w:rPr>
        <w:t>, starting with their own results-oriented strategies and continuing to focus on results at all stages of the development cycle, it is recommended</w:t>
      </w:r>
      <w:r>
        <w:rPr>
          <w:rFonts w:ascii="Times New Roman" w:hAnsi="Times New Roman"/>
          <w:lang w:val="en-GB"/>
        </w:rPr>
        <w:t xml:space="preserve"> that:</w:t>
      </w:r>
    </w:p>
    <w:p w:rsidR="003A5493" w:rsidRPr="00CB5A51" w:rsidRDefault="003A5493" w:rsidP="003A5493">
      <w:pPr>
        <w:spacing w:after="120" w:line="360" w:lineRule="auto"/>
        <w:ind w:right="-8"/>
        <w:jc w:val="both"/>
        <w:rPr>
          <w:rFonts w:ascii="Times New Roman" w:hAnsi="Times New Roman"/>
          <w:lang w:val="en-GB"/>
        </w:rPr>
      </w:pPr>
    </w:p>
    <w:p w:rsidR="003A5493" w:rsidRPr="00CB5A51" w:rsidRDefault="003A5493" w:rsidP="009B4395">
      <w:pPr>
        <w:pStyle w:val="ListParagraph"/>
        <w:numPr>
          <w:ilvl w:val="0"/>
          <w:numId w:val="7"/>
        </w:numPr>
        <w:spacing w:after="120" w:line="360" w:lineRule="auto"/>
        <w:ind w:right="-8"/>
        <w:jc w:val="both"/>
        <w:rPr>
          <w:rFonts w:ascii="Times New Roman" w:hAnsi="Times New Roman"/>
          <w:b/>
          <w:sz w:val="28"/>
          <w:lang w:val="en-GB"/>
        </w:rPr>
      </w:pPr>
      <w:r w:rsidRPr="00C84A4F">
        <w:rPr>
          <w:rFonts w:ascii="Times New Roman" w:hAnsi="Times New Roman"/>
          <w:b/>
          <w:lang w:val="en-GB"/>
        </w:rPr>
        <w:t>LOD IV municipal selection process</w:t>
      </w:r>
      <w:r>
        <w:rPr>
          <w:rFonts w:ascii="Times New Roman" w:hAnsi="Times New Roman"/>
          <w:lang w:val="en-GB"/>
        </w:rPr>
        <w:t xml:space="preserve"> </w:t>
      </w:r>
      <w:r w:rsidRPr="007F59CE">
        <w:rPr>
          <w:rFonts w:ascii="Times New Roman" w:hAnsi="Times New Roman"/>
          <w:b/>
          <w:lang w:val="en-GB"/>
        </w:rPr>
        <w:t>puts a stronger focus on ILDP targeted municipalities,</w:t>
      </w:r>
      <w:r>
        <w:rPr>
          <w:rFonts w:ascii="Times New Roman" w:hAnsi="Times New Roman"/>
          <w:lang w:val="en-GB"/>
        </w:rPr>
        <w:t xml:space="preserve"> when this may be feasible and always within the frames of the competitive selection requirements established by LOD for this purpose. LOD impact prospects in these municipalities may be greater since </w:t>
      </w:r>
      <w:r w:rsidRPr="00512837">
        <w:rPr>
          <w:rFonts w:ascii="Times New Roman" w:hAnsi="Times New Roman"/>
          <w:lang w:val="en-GB"/>
        </w:rPr>
        <w:t xml:space="preserve">they </w:t>
      </w:r>
      <w:r>
        <w:rPr>
          <w:rFonts w:ascii="Times New Roman" w:hAnsi="Times New Roman"/>
          <w:lang w:val="en-GB"/>
        </w:rPr>
        <w:t>have already show</w:t>
      </w:r>
      <w:r w:rsidR="00CD655E">
        <w:rPr>
          <w:rFonts w:ascii="Times New Roman" w:hAnsi="Times New Roman"/>
          <w:lang w:val="en-GB"/>
        </w:rPr>
        <w:t xml:space="preserve">n </w:t>
      </w:r>
      <w:r>
        <w:rPr>
          <w:rFonts w:ascii="Times New Roman" w:hAnsi="Times New Roman"/>
          <w:lang w:val="en-GB"/>
        </w:rPr>
        <w:t xml:space="preserve">better understanding of the importance to forge close and collaborative relations with CSOs, gained through the development of municipal strategies in </w:t>
      </w:r>
      <w:r w:rsidRPr="00512837">
        <w:rPr>
          <w:rFonts w:ascii="Times New Roman" w:hAnsi="Times New Roman"/>
          <w:lang w:val="en-GB"/>
        </w:rPr>
        <w:t>a participatory, inclusive manner, with involvement of CSO representatives and using a results-based approach</w:t>
      </w:r>
      <w:r>
        <w:rPr>
          <w:rFonts w:ascii="Times New Roman" w:hAnsi="Times New Roman"/>
          <w:lang w:val="en-GB"/>
        </w:rPr>
        <w:t xml:space="preserve"> promoted by ILDP support</w:t>
      </w:r>
      <w:r w:rsidRPr="00512837">
        <w:rPr>
          <w:rFonts w:ascii="Times New Roman" w:hAnsi="Times New Roman"/>
          <w:lang w:val="en-GB"/>
        </w:rPr>
        <w:t>.</w:t>
      </w:r>
    </w:p>
    <w:p w:rsidR="003A5493" w:rsidRPr="00CB5A51" w:rsidRDefault="003A5493" w:rsidP="003A5493">
      <w:pPr>
        <w:pStyle w:val="ListParagraph"/>
        <w:spacing w:after="120" w:line="360" w:lineRule="auto"/>
        <w:ind w:right="-8"/>
        <w:jc w:val="both"/>
        <w:rPr>
          <w:rFonts w:ascii="Times New Roman" w:hAnsi="Times New Roman"/>
          <w:b/>
          <w:sz w:val="28"/>
          <w:lang w:val="en-GB"/>
        </w:rPr>
      </w:pPr>
    </w:p>
    <w:p w:rsidR="003A5493" w:rsidRPr="00CB5A51" w:rsidRDefault="003A5493" w:rsidP="009B4395">
      <w:pPr>
        <w:pStyle w:val="ListParagraph"/>
        <w:numPr>
          <w:ilvl w:val="0"/>
          <w:numId w:val="7"/>
        </w:numPr>
        <w:spacing w:after="120" w:line="360" w:lineRule="auto"/>
        <w:ind w:right="-8"/>
        <w:jc w:val="both"/>
        <w:rPr>
          <w:rFonts w:ascii="Times New Roman" w:hAnsi="Times New Roman"/>
          <w:i/>
          <w:sz w:val="28"/>
          <w:lang w:val="en-GB"/>
        </w:rPr>
      </w:pPr>
      <w:r w:rsidRPr="00BA380C">
        <w:rPr>
          <w:rFonts w:ascii="Times New Roman" w:hAnsi="Times New Roman"/>
          <w:b/>
          <w:lang w:val="en-GB"/>
        </w:rPr>
        <w:t>LOD IV considers extending the project lifecycle to 36 months</w:t>
      </w:r>
      <w:r>
        <w:rPr>
          <w:rFonts w:ascii="Times New Roman" w:hAnsi="Times New Roman"/>
          <w:lang w:val="en-GB"/>
        </w:rPr>
        <w:t xml:space="preserve">, </w:t>
      </w:r>
      <w:r w:rsidRPr="00512837">
        <w:rPr>
          <w:rFonts w:ascii="Times New Roman" w:hAnsi="Times New Roman"/>
          <w:lang w:val="en-GB"/>
        </w:rPr>
        <w:t xml:space="preserve">in order to </w:t>
      </w:r>
      <w:r>
        <w:rPr>
          <w:rFonts w:ascii="Times New Roman" w:hAnsi="Times New Roman"/>
          <w:lang w:val="en-GB"/>
        </w:rPr>
        <w:t>ensure consultative support from UNDP to LSUs and CSOs’</w:t>
      </w:r>
      <w:r w:rsidRPr="00512837">
        <w:rPr>
          <w:rFonts w:ascii="Times New Roman" w:hAnsi="Times New Roman"/>
          <w:lang w:val="en-GB"/>
        </w:rPr>
        <w:t xml:space="preserve"> performance during at least two consecutive Budget exercises and the execution of at least two public calls for CSO projects</w:t>
      </w:r>
      <w:r>
        <w:rPr>
          <w:rFonts w:ascii="Times New Roman" w:hAnsi="Times New Roman"/>
          <w:lang w:val="en-GB"/>
        </w:rPr>
        <w:t>. A longer timeframe is meant to enhance adequate understanding of LOD principles and strengthen ownership of the methodology by the project counterparts</w:t>
      </w:r>
      <w:r w:rsidRPr="00512837">
        <w:rPr>
          <w:rFonts w:ascii="Times New Roman" w:hAnsi="Times New Roman"/>
          <w:lang w:val="en-GB"/>
        </w:rPr>
        <w:t xml:space="preserve">. </w:t>
      </w:r>
      <w:r w:rsidRPr="00AA64A5">
        <w:rPr>
          <w:rFonts w:ascii="Times New Roman" w:hAnsi="Times New Roman"/>
          <w:b/>
          <w:lang w:val="en-GB"/>
        </w:rPr>
        <w:t>The extension process may also require to allocate additional funds and resources needed to maintain LOD management and operational structures in place</w:t>
      </w:r>
      <w:r>
        <w:rPr>
          <w:rFonts w:ascii="Times New Roman" w:hAnsi="Times New Roman"/>
          <w:lang w:val="en-GB"/>
        </w:rPr>
        <w:t xml:space="preserve"> throughout the complete implementation timeframe.</w:t>
      </w:r>
    </w:p>
    <w:p w:rsidR="003A5493" w:rsidRPr="00CB5A51" w:rsidRDefault="003A5493" w:rsidP="003A5493">
      <w:pPr>
        <w:pStyle w:val="ListParagraph"/>
        <w:spacing w:after="120" w:line="360" w:lineRule="auto"/>
        <w:ind w:right="-8"/>
        <w:jc w:val="both"/>
        <w:rPr>
          <w:rFonts w:ascii="Times New Roman" w:hAnsi="Times New Roman"/>
          <w:b/>
          <w:sz w:val="28"/>
          <w:lang w:val="en-GB"/>
        </w:rPr>
      </w:pPr>
    </w:p>
    <w:p w:rsidR="003A5493" w:rsidRPr="007306B3" w:rsidRDefault="003A5493" w:rsidP="009B4395">
      <w:pPr>
        <w:pStyle w:val="ListParagraph"/>
        <w:numPr>
          <w:ilvl w:val="0"/>
          <w:numId w:val="7"/>
        </w:numPr>
        <w:spacing w:after="120" w:line="360" w:lineRule="auto"/>
        <w:ind w:right="-8"/>
        <w:jc w:val="both"/>
        <w:rPr>
          <w:rFonts w:ascii="Times New Roman" w:hAnsi="Times New Roman"/>
          <w:b/>
          <w:sz w:val="28"/>
          <w:lang w:val="en-GB"/>
        </w:rPr>
      </w:pPr>
      <w:r>
        <w:rPr>
          <w:rFonts w:ascii="Times New Roman" w:hAnsi="Times New Roman"/>
          <w:lang w:val="en-GB"/>
        </w:rPr>
        <w:t>LOD IV</w:t>
      </w:r>
      <w:r w:rsidRPr="001A4269">
        <w:rPr>
          <w:rFonts w:ascii="Times New Roman" w:hAnsi="Times New Roman"/>
          <w:b/>
          <w:lang w:val="en-GB"/>
        </w:rPr>
        <w:t xml:space="preserve"> </w:t>
      </w:r>
      <w:r>
        <w:rPr>
          <w:rFonts w:ascii="Times New Roman" w:hAnsi="Times New Roman"/>
          <w:b/>
          <w:lang w:val="en-GB"/>
        </w:rPr>
        <w:t xml:space="preserve">promotes </w:t>
      </w:r>
      <w:r w:rsidRPr="00512837">
        <w:rPr>
          <w:rFonts w:ascii="Times New Roman" w:hAnsi="Times New Roman"/>
          <w:b/>
          <w:lang w:val="en-GB"/>
        </w:rPr>
        <w:t>further commitment from</w:t>
      </w:r>
      <w:r>
        <w:rPr>
          <w:rFonts w:ascii="Times New Roman" w:hAnsi="Times New Roman"/>
          <w:b/>
          <w:lang w:val="en-GB"/>
        </w:rPr>
        <w:t xml:space="preserve"> selected municipalities to increase the proportion of resources to be donated to CSOs’ projects through public calls and to </w:t>
      </w:r>
      <w:r w:rsidRPr="00512837">
        <w:rPr>
          <w:rFonts w:ascii="Times New Roman" w:hAnsi="Times New Roman"/>
          <w:b/>
          <w:lang w:val="en-GB"/>
        </w:rPr>
        <w:t>make a more efficient use of the LOD Methodology during the whole lifespan of the project</w:t>
      </w:r>
      <w:r>
        <w:rPr>
          <w:rFonts w:ascii="Times New Roman" w:hAnsi="Times New Roman"/>
          <w:b/>
          <w:lang w:val="en-GB"/>
        </w:rPr>
        <w:t xml:space="preserve">. </w:t>
      </w:r>
      <w:r w:rsidRPr="007306B3">
        <w:rPr>
          <w:rFonts w:ascii="Times New Roman" w:hAnsi="Times New Roman"/>
          <w:bCs/>
          <w:lang w:val="en-GB"/>
        </w:rPr>
        <w:t xml:space="preserve">In this sense, </w:t>
      </w:r>
      <w:r>
        <w:rPr>
          <w:rFonts w:ascii="Times New Roman" w:hAnsi="Times New Roman"/>
          <w:bCs/>
          <w:lang w:val="en-GB"/>
        </w:rPr>
        <w:t xml:space="preserve">the </w:t>
      </w:r>
      <w:r w:rsidRPr="007306B3">
        <w:rPr>
          <w:rFonts w:ascii="Times New Roman" w:hAnsi="Times New Roman"/>
          <w:bCs/>
          <w:lang w:val="en-GB"/>
        </w:rPr>
        <w:t>MoUs signed with municipalities could include</w:t>
      </w:r>
      <w:r>
        <w:rPr>
          <w:rFonts w:ascii="Times New Roman" w:hAnsi="Times New Roman"/>
          <w:bCs/>
          <w:lang w:val="en-GB"/>
        </w:rPr>
        <w:t xml:space="preserve"> the following </w:t>
      </w:r>
      <w:r w:rsidRPr="007306B3">
        <w:rPr>
          <w:rFonts w:ascii="Times New Roman" w:hAnsi="Times New Roman"/>
          <w:bCs/>
          <w:lang w:val="en-GB"/>
        </w:rPr>
        <w:t xml:space="preserve">specific obligations for </w:t>
      </w:r>
      <w:r>
        <w:rPr>
          <w:rFonts w:ascii="Times New Roman" w:hAnsi="Times New Roman"/>
          <w:bCs/>
          <w:lang w:val="en-GB"/>
        </w:rPr>
        <w:t>selected LSU</w:t>
      </w:r>
      <w:r w:rsidRPr="007306B3">
        <w:rPr>
          <w:rFonts w:ascii="Times New Roman" w:hAnsi="Times New Roman"/>
          <w:bCs/>
          <w:lang w:val="en-GB"/>
        </w:rPr>
        <w:t>:</w:t>
      </w:r>
    </w:p>
    <w:p w:rsidR="003A5493" w:rsidRPr="007306B3" w:rsidRDefault="003A5493" w:rsidP="003A5493">
      <w:pPr>
        <w:spacing w:after="120" w:line="360" w:lineRule="auto"/>
        <w:ind w:right="-8"/>
        <w:jc w:val="both"/>
        <w:rPr>
          <w:rFonts w:ascii="Times New Roman" w:hAnsi="Times New Roman"/>
          <w:b/>
          <w:sz w:val="28"/>
          <w:lang w:val="en-GB"/>
        </w:rPr>
      </w:pPr>
    </w:p>
    <w:p w:rsidR="003A5493" w:rsidRPr="007306B3" w:rsidRDefault="003A5493" w:rsidP="009B4395">
      <w:pPr>
        <w:pStyle w:val="ListParagraph"/>
        <w:numPr>
          <w:ilvl w:val="1"/>
          <w:numId w:val="6"/>
        </w:numPr>
        <w:spacing w:after="120" w:line="360" w:lineRule="auto"/>
        <w:ind w:left="1037" w:right="-6" w:hanging="357"/>
        <w:jc w:val="both"/>
        <w:rPr>
          <w:rFonts w:ascii="Times New Roman" w:hAnsi="Times New Roman"/>
          <w:b/>
          <w:sz w:val="28"/>
          <w:lang w:val="en-GB"/>
        </w:rPr>
      </w:pPr>
      <w:r>
        <w:rPr>
          <w:rFonts w:ascii="Times New Roman" w:hAnsi="Times New Roman"/>
          <w:lang w:val="en-GB"/>
        </w:rPr>
        <w:t xml:space="preserve">To allocate at least </w:t>
      </w:r>
      <w:r w:rsidRPr="00512837">
        <w:rPr>
          <w:rFonts w:ascii="Times New Roman" w:hAnsi="Times New Roman"/>
          <w:b/>
          <w:lang w:val="en-GB"/>
        </w:rPr>
        <w:t xml:space="preserve">20% of the CSO total budget share to </w:t>
      </w:r>
      <w:r>
        <w:rPr>
          <w:rFonts w:ascii="Times New Roman" w:hAnsi="Times New Roman"/>
          <w:b/>
          <w:lang w:val="en-GB"/>
        </w:rPr>
        <w:t xml:space="preserve">CSO projects granted </w:t>
      </w:r>
      <w:r w:rsidRPr="00512837">
        <w:rPr>
          <w:rFonts w:ascii="Times New Roman" w:hAnsi="Times New Roman"/>
          <w:b/>
          <w:lang w:val="en-GB"/>
        </w:rPr>
        <w:t>through public calls</w:t>
      </w:r>
      <w:r w:rsidRPr="00512837">
        <w:rPr>
          <w:rFonts w:ascii="Times New Roman" w:hAnsi="Times New Roman"/>
          <w:lang w:val="en-GB"/>
        </w:rPr>
        <w:t>.</w:t>
      </w:r>
    </w:p>
    <w:p w:rsidR="003A5493" w:rsidRPr="00CB5A51" w:rsidRDefault="003A5493" w:rsidP="003A5493">
      <w:pPr>
        <w:pStyle w:val="ListParagraph"/>
        <w:spacing w:after="120" w:line="360" w:lineRule="auto"/>
        <w:ind w:left="1037" w:right="-6"/>
        <w:jc w:val="both"/>
        <w:rPr>
          <w:rFonts w:ascii="Times New Roman" w:hAnsi="Times New Roman"/>
          <w:b/>
          <w:sz w:val="28"/>
          <w:lang w:val="en-GB"/>
        </w:rPr>
      </w:pPr>
    </w:p>
    <w:p w:rsidR="003A5493" w:rsidRPr="007306B3" w:rsidRDefault="003A5493" w:rsidP="009B4395">
      <w:pPr>
        <w:pStyle w:val="ListParagraph"/>
        <w:numPr>
          <w:ilvl w:val="1"/>
          <w:numId w:val="6"/>
        </w:numPr>
        <w:spacing w:after="120" w:line="360" w:lineRule="auto"/>
        <w:ind w:left="1037" w:right="-6" w:hanging="357"/>
        <w:jc w:val="both"/>
        <w:rPr>
          <w:rFonts w:ascii="Times New Roman" w:hAnsi="Times New Roman"/>
          <w:b/>
          <w:sz w:val="28"/>
          <w:lang w:val="en-GB"/>
        </w:rPr>
      </w:pPr>
      <w:r w:rsidRPr="00A85B35">
        <w:rPr>
          <w:rFonts w:ascii="Times New Roman" w:hAnsi="Times New Roman"/>
          <w:b/>
          <w:lang w:val="en-GB"/>
        </w:rPr>
        <w:t>Public calls to try to be more specific in the definition of priority areas linked with the development strategies that are to be promoted throughout the call for proposals</w:t>
      </w:r>
      <w:r>
        <w:rPr>
          <w:rFonts w:ascii="Times New Roman" w:hAnsi="Times New Roman"/>
          <w:lang w:val="en-GB"/>
        </w:rPr>
        <w:t xml:space="preserve">, instead of using broad definitions of priority areas which may results in </w:t>
      </w:r>
      <w:r w:rsidRPr="00512837">
        <w:rPr>
          <w:rFonts w:ascii="Times New Roman" w:hAnsi="Times New Roman"/>
          <w:lang w:val="en-GB"/>
        </w:rPr>
        <w:t xml:space="preserve">spreading efforts too thinly over too many </w:t>
      </w:r>
      <w:r>
        <w:rPr>
          <w:rFonts w:ascii="Times New Roman" w:hAnsi="Times New Roman"/>
          <w:lang w:val="en-GB"/>
        </w:rPr>
        <w:t xml:space="preserve">strategic </w:t>
      </w:r>
      <w:r w:rsidRPr="00512837">
        <w:rPr>
          <w:rFonts w:ascii="Times New Roman" w:hAnsi="Times New Roman"/>
          <w:lang w:val="en-GB"/>
        </w:rPr>
        <w:t xml:space="preserve">sectors. </w:t>
      </w:r>
    </w:p>
    <w:p w:rsidR="003A5493" w:rsidRPr="007306B3" w:rsidDel="005E2C0A" w:rsidRDefault="003A5493" w:rsidP="003A5493">
      <w:pPr>
        <w:spacing w:after="120" w:line="360" w:lineRule="auto"/>
        <w:ind w:right="-6"/>
        <w:jc w:val="both"/>
        <w:rPr>
          <w:rFonts w:ascii="Times New Roman" w:hAnsi="Times New Roman"/>
          <w:b/>
          <w:sz w:val="28"/>
          <w:lang w:val="en-GB"/>
        </w:rPr>
      </w:pPr>
    </w:p>
    <w:p w:rsidR="003A5493" w:rsidRPr="00236A83" w:rsidRDefault="003A5493" w:rsidP="009B4395">
      <w:pPr>
        <w:pStyle w:val="ListParagraph"/>
        <w:numPr>
          <w:ilvl w:val="1"/>
          <w:numId w:val="6"/>
        </w:numPr>
        <w:spacing w:after="120" w:line="360" w:lineRule="auto"/>
        <w:ind w:left="1037" w:right="-6" w:hanging="357"/>
        <w:jc w:val="both"/>
        <w:rPr>
          <w:rFonts w:ascii="Times New Roman" w:hAnsi="Times New Roman"/>
          <w:b/>
          <w:sz w:val="28"/>
          <w:lang w:val="en-GB"/>
        </w:rPr>
      </w:pPr>
      <w:r w:rsidRPr="00A85B35">
        <w:rPr>
          <w:rFonts w:ascii="Times New Roman" w:hAnsi="Times New Roman"/>
          <w:b/>
          <w:lang w:val="en-GB"/>
        </w:rPr>
        <w:t>Public calls</w:t>
      </w:r>
      <w:r>
        <w:rPr>
          <w:rFonts w:ascii="Times New Roman" w:hAnsi="Times New Roman"/>
          <w:lang w:val="en-GB"/>
        </w:rPr>
        <w:t xml:space="preserve"> </w:t>
      </w:r>
      <w:r w:rsidRPr="007306B3">
        <w:rPr>
          <w:rFonts w:ascii="Times New Roman" w:hAnsi="Times New Roman"/>
          <w:b/>
          <w:bCs/>
          <w:lang w:val="en-GB"/>
        </w:rPr>
        <w:t>to set up a fixed minimum threshold for projects of 10,000 KM</w:t>
      </w:r>
      <w:r>
        <w:rPr>
          <w:rFonts w:ascii="Times New Roman" w:hAnsi="Times New Roman"/>
          <w:b/>
          <w:bCs/>
          <w:lang w:val="en-GB"/>
        </w:rPr>
        <w:t xml:space="preserve"> </w:t>
      </w:r>
      <w:r w:rsidRPr="00512837">
        <w:rPr>
          <w:rFonts w:ascii="Times New Roman" w:hAnsi="Times New Roman"/>
          <w:lang w:val="en-GB"/>
        </w:rPr>
        <w:t>(as it is re</w:t>
      </w:r>
      <w:r>
        <w:rPr>
          <w:rFonts w:ascii="Times New Roman" w:hAnsi="Times New Roman"/>
          <w:lang w:val="en-GB"/>
        </w:rPr>
        <w:t xml:space="preserve">commended </w:t>
      </w:r>
      <w:r w:rsidRPr="00512837">
        <w:rPr>
          <w:rFonts w:ascii="Times New Roman" w:hAnsi="Times New Roman"/>
          <w:lang w:val="en-GB"/>
        </w:rPr>
        <w:t>by LOD)</w:t>
      </w:r>
      <w:r>
        <w:rPr>
          <w:rFonts w:ascii="Times New Roman" w:hAnsi="Times New Roman"/>
          <w:lang w:val="en-GB"/>
        </w:rPr>
        <w:t xml:space="preserve">, in municipalities where the budget allows for it, </w:t>
      </w:r>
      <w:r w:rsidRPr="00512837">
        <w:rPr>
          <w:rFonts w:ascii="Times New Roman" w:hAnsi="Times New Roman"/>
          <w:lang w:val="en-GB"/>
        </w:rPr>
        <w:t>so that</w:t>
      </w:r>
      <w:r>
        <w:rPr>
          <w:rFonts w:ascii="Times New Roman" w:hAnsi="Times New Roman"/>
          <w:lang w:val="en-GB"/>
        </w:rPr>
        <w:t xml:space="preserve"> CSOs make a real effort in proposing results-driven initiatives, the evaluation commissions use the LOD selection criteria based on the quality of project proposals, the monitoring teams use their skills to follow up on achievements made, </w:t>
      </w:r>
      <w:r w:rsidRPr="00512837">
        <w:rPr>
          <w:rFonts w:ascii="Times New Roman" w:hAnsi="Times New Roman"/>
          <w:lang w:val="en-GB"/>
        </w:rPr>
        <w:t>and the principles of managing for results gain in relevance.</w:t>
      </w:r>
    </w:p>
    <w:p w:rsidR="003A5493" w:rsidRPr="00CB5A51" w:rsidRDefault="003A5493" w:rsidP="003A5493">
      <w:pPr>
        <w:pStyle w:val="ListParagraph"/>
        <w:spacing w:after="120" w:line="360" w:lineRule="auto"/>
        <w:ind w:left="1440" w:right="-8"/>
        <w:jc w:val="both"/>
        <w:rPr>
          <w:rFonts w:ascii="Times New Roman" w:hAnsi="Times New Roman"/>
          <w:lang w:val="en-GB"/>
        </w:rPr>
      </w:pPr>
    </w:p>
    <w:p w:rsidR="003A5493" w:rsidRPr="00CB5A51" w:rsidRDefault="003A5493" w:rsidP="009B4395">
      <w:pPr>
        <w:pStyle w:val="ListParagraph"/>
        <w:numPr>
          <w:ilvl w:val="0"/>
          <w:numId w:val="8"/>
        </w:numPr>
        <w:spacing w:after="120" w:line="360" w:lineRule="auto"/>
        <w:ind w:right="-8"/>
        <w:jc w:val="both"/>
        <w:rPr>
          <w:rFonts w:ascii="Times New Roman" w:hAnsi="Times New Roman"/>
          <w:lang w:val="en-GB"/>
        </w:rPr>
      </w:pPr>
      <w:r w:rsidRPr="00512837">
        <w:rPr>
          <w:rFonts w:ascii="Times New Roman" w:hAnsi="Times New Roman"/>
          <w:lang w:val="en-GB"/>
        </w:rPr>
        <w:t>If LOD IV allows for selection of LSU</w:t>
      </w:r>
      <w:r w:rsidR="00CD655E">
        <w:rPr>
          <w:rFonts w:ascii="Times New Roman" w:hAnsi="Times New Roman"/>
          <w:lang w:val="en-GB"/>
        </w:rPr>
        <w:t>s</w:t>
      </w:r>
      <w:r w:rsidRPr="00512837">
        <w:rPr>
          <w:rFonts w:ascii="Times New Roman" w:hAnsi="Times New Roman"/>
          <w:lang w:val="en-GB"/>
        </w:rPr>
        <w:t xml:space="preserve"> that have already participated in previous LOD Phases, </w:t>
      </w:r>
      <w:r w:rsidRPr="00512837">
        <w:rPr>
          <w:rFonts w:ascii="Times New Roman" w:hAnsi="Times New Roman"/>
          <w:b/>
          <w:lang w:val="en-GB"/>
        </w:rPr>
        <w:t xml:space="preserve">to </w:t>
      </w:r>
      <w:r>
        <w:rPr>
          <w:rFonts w:ascii="Times New Roman" w:hAnsi="Times New Roman"/>
          <w:b/>
          <w:lang w:val="en-GB"/>
        </w:rPr>
        <w:t xml:space="preserve">promote an </w:t>
      </w:r>
      <w:r w:rsidRPr="00512837">
        <w:rPr>
          <w:rFonts w:ascii="Times New Roman" w:hAnsi="Times New Roman"/>
          <w:b/>
          <w:lang w:val="en-GB"/>
        </w:rPr>
        <w:t>increase</w:t>
      </w:r>
      <w:r>
        <w:rPr>
          <w:rFonts w:ascii="Times New Roman" w:hAnsi="Times New Roman"/>
          <w:b/>
          <w:lang w:val="en-GB"/>
        </w:rPr>
        <w:t xml:space="preserve"> of</w:t>
      </w:r>
      <w:r w:rsidRPr="00512837">
        <w:rPr>
          <w:rFonts w:ascii="Times New Roman" w:hAnsi="Times New Roman"/>
          <w:b/>
          <w:lang w:val="en-GB"/>
        </w:rPr>
        <w:t xml:space="preserve"> their co-funding </w:t>
      </w:r>
      <w:r>
        <w:rPr>
          <w:rFonts w:ascii="Times New Roman" w:hAnsi="Times New Roman"/>
          <w:b/>
          <w:lang w:val="en-GB"/>
        </w:rPr>
        <w:t xml:space="preserve">of CSO proposals </w:t>
      </w:r>
      <w:r w:rsidRPr="00512837">
        <w:rPr>
          <w:rFonts w:ascii="Times New Roman" w:hAnsi="Times New Roman"/>
          <w:b/>
          <w:lang w:val="en-GB"/>
        </w:rPr>
        <w:t>to at least 40%, and the</w:t>
      </w:r>
      <w:r>
        <w:rPr>
          <w:rFonts w:ascii="Times New Roman" w:hAnsi="Times New Roman"/>
          <w:b/>
          <w:lang w:val="en-GB"/>
        </w:rPr>
        <w:t>ir</w:t>
      </w:r>
      <w:r w:rsidRPr="00512837">
        <w:rPr>
          <w:rFonts w:ascii="Times New Roman" w:hAnsi="Times New Roman"/>
          <w:b/>
          <w:lang w:val="en-GB"/>
        </w:rPr>
        <w:t xml:space="preserve"> commitment to maintain a minimum of 30%</w:t>
      </w:r>
      <w:r>
        <w:rPr>
          <w:rFonts w:ascii="Times New Roman" w:hAnsi="Times New Roman"/>
          <w:b/>
          <w:lang w:val="en-GB"/>
        </w:rPr>
        <w:t xml:space="preserve"> share</w:t>
      </w:r>
      <w:r w:rsidRPr="00512837">
        <w:rPr>
          <w:rFonts w:ascii="Times New Roman" w:hAnsi="Times New Roman"/>
          <w:b/>
          <w:lang w:val="en-GB"/>
        </w:rPr>
        <w:t xml:space="preserve"> of their </w:t>
      </w:r>
      <w:r>
        <w:rPr>
          <w:rFonts w:ascii="Times New Roman" w:hAnsi="Times New Roman"/>
          <w:b/>
          <w:lang w:val="en-GB"/>
        </w:rPr>
        <w:t>total CSO budget to be disbursed through public calls and in accordance to LOD methodology in, at least, two consecutive budget exercises</w:t>
      </w:r>
      <w:r w:rsidRPr="00512837">
        <w:rPr>
          <w:rFonts w:ascii="Times New Roman" w:hAnsi="Times New Roman"/>
          <w:lang w:val="en-GB"/>
        </w:rPr>
        <w:t>.</w:t>
      </w:r>
    </w:p>
    <w:p w:rsidR="00B854FB" w:rsidRDefault="00B854FB" w:rsidP="00813569">
      <w:pPr>
        <w:spacing w:after="120" w:line="360" w:lineRule="auto"/>
        <w:ind w:right="-8"/>
        <w:jc w:val="both"/>
        <w:rPr>
          <w:rFonts w:ascii="Times New Roman" w:hAnsi="Times New Roman"/>
          <w:lang w:val="en-GB"/>
        </w:rPr>
      </w:pPr>
    </w:p>
    <w:p w:rsidR="00A41343" w:rsidRDefault="00A41343" w:rsidP="00813569">
      <w:pPr>
        <w:spacing w:after="120" w:line="360" w:lineRule="auto"/>
        <w:ind w:right="-8"/>
        <w:jc w:val="both"/>
        <w:rPr>
          <w:rFonts w:ascii="Times New Roman" w:hAnsi="Times New Roman"/>
          <w:lang w:val="en-GB"/>
        </w:rPr>
      </w:pPr>
    </w:p>
    <w:p w:rsidR="00E17C39" w:rsidRDefault="00E17C39" w:rsidP="00813569">
      <w:pPr>
        <w:spacing w:after="120" w:line="360" w:lineRule="auto"/>
        <w:ind w:right="-8"/>
        <w:jc w:val="both"/>
        <w:rPr>
          <w:rFonts w:ascii="Times New Roman" w:hAnsi="Times New Roman"/>
          <w:lang w:val="en-GB"/>
        </w:rPr>
      </w:pPr>
    </w:p>
    <w:p w:rsidR="00E17C39" w:rsidRDefault="00E17C39" w:rsidP="00813569">
      <w:pPr>
        <w:spacing w:after="120" w:line="360" w:lineRule="auto"/>
        <w:ind w:right="-8"/>
        <w:jc w:val="both"/>
        <w:rPr>
          <w:rFonts w:ascii="Times New Roman" w:hAnsi="Times New Roman"/>
          <w:lang w:val="en-GB"/>
        </w:rPr>
      </w:pPr>
    </w:p>
    <w:p w:rsidR="00E17C39" w:rsidRDefault="00E17C39" w:rsidP="00813569">
      <w:pPr>
        <w:spacing w:after="120" w:line="360" w:lineRule="auto"/>
        <w:ind w:right="-8"/>
        <w:jc w:val="both"/>
        <w:rPr>
          <w:rFonts w:ascii="Times New Roman" w:hAnsi="Times New Roman"/>
          <w:lang w:val="en-GB"/>
        </w:rPr>
      </w:pPr>
    </w:p>
    <w:p w:rsidR="00A41343" w:rsidRPr="00CB5A51" w:rsidRDefault="00A41343" w:rsidP="00813569">
      <w:pPr>
        <w:spacing w:after="120" w:line="360" w:lineRule="auto"/>
        <w:ind w:right="-8"/>
        <w:jc w:val="both"/>
        <w:rPr>
          <w:rFonts w:ascii="Times New Roman" w:hAnsi="Times New Roman"/>
          <w:lang w:val="en-GB"/>
        </w:rPr>
      </w:pPr>
    </w:p>
    <w:p w:rsidR="00B854FB" w:rsidRPr="00B06003"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lastRenderedPageBreak/>
        <w:t>Recommendations on Sustainability</w:t>
      </w:r>
    </w:p>
    <w:p w:rsidR="00B854FB" w:rsidRPr="00CB5A51" w:rsidRDefault="00512837" w:rsidP="00B4506E">
      <w:pPr>
        <w:spacing w:after="120" w:line="360" w:lineRule="auto"/>
        <w:ind w:right="-8"/>
        <w:jc w:val="both"/>
        <w:rPr>
          <w:rFonts w:ascii="Times New Roman" w:hAnsi="Times New Roman"/>
          <w:b/>
          <w:lang w:val="en-GB"/>
        </w:rPr>
      </w:pPr>
      <w:r w:rsidRPr="00512837">
        <w:rPr>
          <w:rFonts w:ascii="Times New Roman" w:hAnsi="Times New Roman"/>
          <w:lang w:val="en-GB"/>
        </w:rPr>
        <w:t>For the promotion of LOD benefits beyond the project lifespan, vertically and horizontally, it is recommended</w:t>
      </w:r>
      <w:r w:rsidRPr="00512837">
        <w:rPr>
          <w:rFonts w:ascii="Times New Roman" w:hAnsi="Times New Roman"/>
          <w:b/>
          <w:lang w:val="en-GB"/>
        </w:rPr>
        <w:t>,</w:t>
      </w:r>
    </w:p>
    <w:p w:rsidR="00EF58D7" w:rsidRPr="00CB5A51" w:rsidRDefault="00EF58D7" w:rsidP="00B4506E">
      <w:pPr>
        <w:spacing w:after="120" w:line="360" w:lineRule="auto"/>
        <w:ind w:right="-8"/>
        <w:jc w:val="both"/>
        <w:rPr>
          <w:rFonts w:ascii="Times New Roman" w:hAnsi="Times New Roman"/>
          <w:b/>
          <w:lang w:val="en-GB"/>
        </w:rPr>
      </w:pPr>
    </w:p>
    <w:p w:rsidR="002E6F77" w:rsidRDefault="002E6F77" w:rsidP="009B4395">
      <w:pPr>
        <w:pStyle w:val="ListParagraph"/>
        <w:numPr>
          <w:ilvl w:val="0"/>
          <w:numId w:val="9"/>
        </w:numPr>
        <w:spacing w:after="120" w:line="360" w:lineRule="auto"/>
        <w:ind w:right="-8"/>
        <w:jc w:val="both"/>
        <w:rPr>
          <w:rFonts w:ascii="Times New Roman" w:hAnsi="Times New Roman"/>
          <w:lang w:val="en-GB"/>
        </w:rPr>
      </w:pPr>
      <w:r>
        <w:rPr>
          <w:rFonts w:ascii="Times New Roman" w:hAnsi="Times New Roman"/>
          <w:lang w:val="en-GB"/>
        </w:rPr>
        <w:t xml:space="preserve">To continue increasing the CSO project proposal writing, strategic planning, fund-raising, absorption and implementation capacities through training before and after the call for proposals, and to </w:t>
      </w:r>
      <w:r w:rsidRPr="00656EF3">
        <w:rPr>
          <w:rFonts w:ascii="Times New Roman" w:hAnsi="Times New Roman"/>
          <w:b/>
          <w:bCs/>
          <w:lang w:val="en-GB"/>
        </w:rPr>
        <w:t xml:space="preserve">promote the allocation and use of municipal funds to provide </w:t>
      </w:r>
      <w:r>
        <w:rPr>
          <w:rFonts w:ascii="Times New Roman" w:hAnsi="Times New Roman"/>
          <w:b/>
          <w:bCs/>
          <w:lang w:val="en-GB"/>
        </w:rPr>
        <w:t xml:space="preserve">such </w:t>
      </w:r>
      <w:r w:rsidRPr="00656EF3">
        <w:rPr>
          <w:rFonts w:ascii="Times New Roman" w:hAnsi="Times New Roman"/>
          <w:b/>
          <w:bCs/>
          <w:lang w:val="en-GB"/>
        </w:rPr>
        <w:t>training to CSO</w:t>
      </w:r>
      <w:r w:rsidR="00CD655E">
        <w:rPr>
          <w:rFonts w:ascii="Times New Roman" w:hAnsi="Times New Roman"/>
          <w:b/>
          <w:bCs/>
          <w:lang w:val="en-GB"/>
        </w:rPr>
        <w:t>s</w:t>
      </w:r>
      <w:r>
        <w:rPr>
          <w:rFonts w:ascii="Times New Roman" w:hAnsi="Times New Roman"/>
          <w:lang w:val="en-GB"/>
        </w:rPr>
        <w:t>.</w:t>
      </w:r>
    </w:p>
    <w:p w:rsidR="002E6F77" w:rsidRDefault="002E6F77" w:rsidP="002E6F77">
      <w:pPr>
        <w:pStyle w:val="ListParagraph"/>
        <w:spacing w:after="120" w:line="360" w:lineRule="auto"/>
        <w:ind w:right="-8"/>
        <w:jc w:val="both"/>
        <w:rPr>
          <w:rFonts w:ascii="Times New Roman" w:hAnsi="Times New Roman"/>
          <w:lang w:val="en-GB"/>
        </w:rPr>
      </w:pPr>
    </w:p>
    <w:p w:rsidR="002E6F77" w:rsidRPr="00B06003" w:rsidRDefault="00512837" w:rsidP="009B4395">
      <w:pPr>
        <w:pStyle w:val="ListParagraph"/>
        <w:numPr>
          <w:ilvl w:val="0"/>
          <w:numId w:val="9"/>
        </w:numPr>
        <w:spacing w:after="120" w:line="360" w:lineRule="auto"/>
        <w:ind w:right="-8"/>
        <w:jc w:val="both"/>
        <w:rPr>
          <w:rFonts w:ascii="Times New Roman" w:hAnsi="Times New Roman"/>
          <w:lang w:val="en-GB"/>
        </w:rPr>
      </w:pPr>
      <w:r w:rsidRPr="002E6F77">
        <w:rPr>
          <w:rFonts w:ascii="Times New Roman" w:hAnsi="Times New Roman"/>
          <w:lang w:val="en-GB"/>
        </w:rPr>
        <w:t xml:space="preserve">To continue the </w:t>
      </w:r>
      <w:r w:rsidRPr="002E6F77">
        <w:rPr>
          <w:rFonts w:ascii="Times New Roman" w:hAnsi="Times New Roman"/>
          <w:b/>
          <w:lang w:val="en-GB"/>
        </w:rPr>
        <w:t>support provided to the Association</w:t>
      </w:r>
      <w:r w:rsidR="00CD655E">
        <w:rPr>
          <w:rFonts w:ascii="Times New Roman" w:hAnsi="Times New Roman"/>
          <w:b/>
          <w:lang w:val="en-GB"/>
        </w:rPr>
        <w:t>s</w:t>
      </w:r>
      <w:r w:rsidRPr="002E6F77">
        <w:rPr>
          <w:rFonts w:ascii="Times New Roman" w:hAnsi="Times New Roman"/>
          <w:b/>
          <w:lang w:val="en-GB"/>
        </w:rPr>
        <w:t xml:space="preserve"> of Municipalities and Cities through further training in communication and budget planning</w:t>
      </w:r>
      <w:r w:rsidRPr="002E6F77">
        <w:rPr>
          <w:rFonts w:ascii="Times New Roman" w:hAnsi="Times New Roman"/>
          <w:lang w:val="en-GB"/>
        </w:rPr>
        <w:t xml:space="preserve"> so they can promote LOD methodology vertically and horizontally in the remaining Municipalities that wil</w:t>
      </w:r>
      <w:r w:rsidR="002E6F77">
        <w:rPr>
          <w:rFonts w:ascii="Times New Roman" w:hAnsi="Times New Roman"/>
          <w:lang w:val="en-GB"/>
        </w:rPr>
        <w:t>l not be targeted by LOD IV</w:t>
      </w:r>
      <w:r w:rsidRPr="002E6F77">
        <w:rPr>
          <w:rFonts w:ascii="Times New Roman" w:hAnsi="Times New Roman"/>
          <w:lang w:val="en-GB"/>
        </w:rPr>
        <w:t>.</w:t>
      </w:r>
    </w:p>
    <w:p w:rsidR="002E6F77" w:rsidRPr="002E6F77" w:rsidRDefault="002E6F77" w:rsidP="002E6F77">
      <w:pPr>
        <w:pStyle w:val="ListParagraph"/>
        <w:spacing w:after="120" w:line="360" w:lineRule="auto"/>
        <w:ind w:right="-8"/>
        <w:jc w:val="both"/>
        <w:rPr>
          <w:rFonts w:ascii="Times New Roman" w:hAnsi="Times New Roman"/>
          <w:lang w:val="en-GB"/>
        </w:rPr>
      </w:pPr>
    </w:p>
    <w:p w:rsidR="002E6F77" w:rsidRPr="002E6F77" w:rsidRDefault="00AA64A5" w:rsidP="009B4395">
      <w:pPr>
        <w:pStyle w:val="ListParagraph"/>
        <w:numPr>
          <w:ilvl w:val="0"/>
          <w:numId w:val="9"/>
        </w:numPr>
        <w:spacing w:after="120" w:line="360" w:lineRule="auto"/>
        <w:ind w:right="-8"/>
        <w:jc w:val="both"/>
        <w:rPr>
          <w:rFonts w:ascii="Times New Roman" w:hAnsi="Times New Roman"/>
          <w:lang w:val="en-GB"/>
        </w:rPr>
      </w:pPr>
      <w:r w:rsidRPr="002E6F77">
        <w:rPr>
          <w:rFonts w:ascii="Times New Roman" w:hAnsi="Times New Roman" w:cs="Times New Roman"/>
          <w:lang w:val="en-GB"/>
        </w:rPr>
        <w:t xml:space="preserve">ILDP </w:t>
      </w:r>
      <w:r w:rsidR="00F014FF" w:rsidRPr="002E6F77">
        <w:rPr>
          <w:rFonts w:ascii="Times New Roman" w:hAnsi="Times New Roman" w:cs="Times New Roman"/>
          <w:lang w:val="en-GB"/>
        </w:rPr>
        <w:t>plans to reach all 10 cantonal governments as participants in a coherent planning system during 2014-2015: In order to</w:t>
      </w:r>
      <w:r w:rsidR="00512837" w:rsidRPr="002E6F77">
        <w:rPr>
          <w:rFonts w:ascii="Times New Roman" w:hAnsi="Times New Roman" w:cs="Times New Roman"/>
          <w:lang w:val="en-GB"/>
        </w:rPr>
        <w:t xml:space="preserve"> further engage into vertical promotion of LOD methodology</w:t>
      </w:r>
      <w:r w:rsidR="00F014FF" w:rsidRPr="002E6F77">
        <w:rPr>
          <w:rFonts w:ascii="Times New Roman" w:hAnsi="Times New Roman" w:cs="Times New Roman"/>
          <w:lang w:val="en-GB"/>
        </w:rPr>
        <w:t xml:space="preserve"> and support Cantons’ results-oriented implementation of their strategies and priorities, </w:t>
      </w:r>
      <w:r w:rsidR="00F014FF" w:rsidRPr="002E6F77">
        <w:rPr>
          <w:rFonts w:ascii="Times New Roman" w:hAnsi="Times New Roman" w:cs="Times New Roman"/>
          <w:b/>
          <w:lang w:val="en-GB"/>
        </w:rPr>
        <w:t>LOD could test out cooperation in at least two of these Cantons in 2014.</w:t>
      </w:r>
      <w:r w:rsidR="00F014FF" w:rsidRPr="002E6F77">
        <w:rPr>
          <w:rFonts w:ascii="Times New Roman" w:hAnsi="Times New Roman" w:cs="Times New Roman"/>
          <w:lang w:val="en-GB"/>
        </w:rPr>
        <w:t xml:space="preserve"> For this purpose, additional funding may </w:t>
      </w:r>
      <w:r w:rsidRPr="002E6F77">
        <w:rPr>
          <w:rFonts w:ascii="Times New Roman" w:hAnsi="Times New Roman" w:cs="Times New Roman"/>
        </w:rPr>
        <w:t>be necessar</w:t>
      </w:r>
      <w:r w:rsidR="00F014FF" w:rsidRPr="002E6F77">
        <w:rPr>
          <w:rFonts w:ascii="Times New Roman" w:hAnsi="Times New Roman" w:cs="Times New Roman"/>
        </w:rPr>
        <w:t>y.</w:t>
      </w:r>
    </w:p>
    <w:p w:rsidR="002E6F77" w:rsidRPr="002E6F77" w:rsidRDefault="002E6F77" w:rsidP="002E6F77">
      <w:pPr>
        <w:pStyle w:val="ListParagraph"/>
        <w:spacing w:after="120" w:line="360" w:lineRule="auto"/>
        <w:ind w:right="-8"/>
        <w:jc w:val="both"/>
        <w:rPr>
          <w:rFonts w:ascii="Times New Roman" w:hAnsi="Times New Roman"/>
          <w:lang w:val="en-GB"/>
        </w:rPr>
      </w:pPr>
    </w:p>
    <w:p w:rsidR="002E6F77" w:rsidRPr="002E6F77" w:rsidRDefault="00F014FF" w:rsidP="009B4395">
      <w:pPr>
        <w:pStyle w:val="ListParagraph"/>
        <w:numPr>
          <w:ilvl w:val="0"/>
          <w:numId w:val="9"/>
        </w:numPr>
        <w:spacing w:after="120" w:line="360" w:lineRule="auto"/>
        <w:ind w:right="-8"/>
        <w:jc w:val="both"/>
        <w:rPr>
          <w:rFonts w:ascii="Times New Roman" w:hAnsi="Times New Roman"/>
          <w:lang w:val="en-GB"/>
        </w:rPr>
      </w:pPr>
      <w:r w:rsidRPr="002E6F77">
        <w:rPr>
          <w:rFonts w:ascii="Times New Roman" w:hAnsi="Times New Roman" w:cs="Times New Roman"/>
          <w:b/>
          <w:lang w:val="en-GB"/>
        </w:rPr>
        <w:t>To develop a standardized training programme on LOD methodology and offer it to all local governments country-wide through the municipal training system structure</w:t>
      </w:r>
      <w:r w:rsidR="00CD655E">
        <w:rPr>
          <w:rFonts w:ascii="Times New Roman" w:hAnsi="Times New Roman" w:cs="Times New Roman"/>
          <w:b/>
          <w:lang w:val="en-GB"/>
        </w:rPr>
        <w:t>s</w:t>
      </w:r>
      <w:r w:rsidRPr="002E6F77">
        <w:rPr>
          <w:rFonts w:ascii="Times New Roman" w:hAnsi="Times New Roman" w:cs="Times New Roman"/>
          <w:lang w:val="en-GB"/>
        </w:rPr>
        <w:t xml:space="preserve"> which have been </w:t>
      </w:r>
      <w:r w:rsidR="00931B09" w:rsidRPr="002E6F77">
        <w:rPr>
          <w:rFonts w:ascii="Times New Roman" w:hAnsi="Times New Roman" w:cs="Times New Roman"/>
          <w:lang w:val="en-GB"/>
        </w:rPr>
        <w:t>institutionalised</w:t>
      </w:r>
      <w:r w:rsidRPr="002E6F77">
        <w:rPr>
          <w:rFonts w:ascii="Times New Roman" w:hAnsi="Times New Roman" w:cs="Times New Roman"/>
          <w:lang w:val="en-GB"/>
        </w:rPr>
        <w:t xml:space="preserve"> through entity governments and AMCs.</w:t>
      </w:r>
      <w:r w:rsidRPr="002E6F77">
        <w:rPr>
          <w:rFonts w:ascii="Times New Roman" w:hAnsi="Times New Roman" w:cs="Times New Roman"/>
          <w:b/>
          <w:lang w:val="en-GB"/>
        </w:rPr>
        <w:t xml:space="preserve"> </w:t>
      </w:r>
    </w:p>
    <w:p w:rsidR="002E6F77" w:rsidRPr="002E6F77" w:rsidRDefault="002E6F77" w:rsidP="002E6F77">
      <w:pPr>
        <w:pStyle w:val="ListParagraph"/>
        <w:spacing w:after="120" w:line="360" w:lineRule="auto"/>
        <w:ind w:right="-8"/>
        <w:jc w:val="both"/>
        <w:rPr>
          <w:rFonts w:ascii="Times New Roman" w:hAnsi="Times New Roman"/>
          <w:lang w:val="en-GB"/>
        </w:rPr>
      </w:pPr>
    </w:p>
    <w:p w:rsidR="005C2BA9" w:rsidRDefault="00512837" w:rsidP="009B4395">
      <w:pPr>
        <w:pStyle w:val="ListParagraph"/>
        <w:numPr>
          <w:ilvl w:val="0"/>
          <w:numId w:val="9"/>
        </w:numPr>
        <w:spacing w:after="120" w:line="360" w:lineRule="auto"/>
        <w:ind w:right="-8"/>
        <w:jc w:val="both"/>
        <w:rPr>
          <w:rFonts w:ascii="Times New Roman" w:hAnsi="Times New Roman"/>
          <w:lang w:val="en-GB"/>
        </w:rPr>
      </w:pPr>
      <w:r w:rsidRPr="002E6F77">
        <w:rPr>
          <w:rFonts w:ascii="Times New Roman" w:hAnsi="Times New Roman"/>
          <w:lang w:val="en-GB"/>
        </w:rPr>
        <w:t xml:space="preserve">To convert and offer </w:t>
      </w:r>
      <w:r w:rsidRPr="002E6F77">
        <w:rPr>
          <w:rFonts w:ascii="Times New Roman" w:hAnsi="Times New Roman"/>
          <w:b/>
          <w:lang w:val="en-GB"/>
        </w:rPr>
        <w:t>LOD methodology as e-training</w:t>
      </w:r>
      <w:r w:rsidRPr="002E6F77">
        <w:rPr>
          <w:rFonts w:ascii="Times New Roman" w:hAnsi="Times New Roman"/>
          <w:lang w:val="en-GB"/>
        </w:rPr>
        <w:t xml:space="preserve"> so it becomes more accessible to municipalities and </w:t>
      </w:r>
      <w:r w:rsidR="00B431D4" w:rsidRPr="002E6F77">
        <w:rPr>
          <w:rFonts w:ascii="Times New Roman" w:hAnsi="Times New Roman"/>
          <w:lang w:val="en-GB"/>
        </w:rPr>
        <w:t>CSO</w:t>
      </w:r>
      <w:r w:rsidR="00CD655E">
        <w:rPr>
          <w:rFonts w:ascii="Times New Roman" w:hAnsi="Times New Roman"/>
          <w:lang w:val="en-GB"/>
        </w:rPr>
        <w:t>s</w:t>
      </w:r>
      <w:r w:rsidRPr="002E6F77">
        <w:rPr>
          <w:rFonts w:ascii="Times New Roman" w:hAnsi="Times New Roman"/>
          <w:lang w:val="en-GB"/>
        </w:rPr>
        <w:t>.</w:t>
      </w:r>
    </w:p>
    <w:p w:rsidR="00B06003" w:rsidRPr="00B06003" w:rsidRDefault="00B06003" w:rsidP="00B06003">
      <w:pPr>
        <w:spacing w:after="120" w:line="360" w:lineRule="auto"/>
        <w:ind w:right="-8"/>
        <w:jc w:val="both"/>
        <w:rPr>
          <w:rFonts w:ascii="Times New Roman" w:hAnsi="Times New Roman"/>
          <w:lang w:val="en-GB"/>
        </w:rPr>
      </w:pPr>
    </w:p>
    <w:p w:rsidR="00A41343" w:rsidRPr="00B06003" w:rsidRDefault="005C2BA9" w:rsidP="009B4395">
      <w:pPr>
        <w:pStyle w:val="ListParagraph"/>
        <w:numPr>
          <w:ilvl w:val="0"/>
          <w:numId w:val="9"/>
        </w:numPr>
        <w:spacing w:after="120" w:line="360" w:lineRule="auto"/>
        <w:ind w:right="-8"/>
        <w:jc w:val="both"/>
        <w:rPr>
          <w:rFonts w:ascii="Times New Roman" w:hAnsi="Times New Roman"/>
          <w:lang w:val="en-GB"/>
        </w:rPr>
      </w:pPr>
      <w:r w:rsidRPr="00512837">
        <w:rPr>
          <w:rFonts w:ascii="Times New Roman" w:hAnsi="Times New Roman"/>
          <w:lang w:val="en-GB"/>
        </w:rPr>
        <w:t>To continue the collaboration with TACSO and CBGI making mutual relations greater and the spaces for collaborati</w:t>
      </w:r>
      <w:r>
        <w:rPr>
          <w:rFonts w:ascii="Times New Roman" w:hAnsi="Times New Roman"/>
          <w:lang w:val="en-GB"/>
        </w:rPr>
        <w:t>on stronger to maximize effects.</w:t>
      </w:r>
    </w:p>
    <w:p w:rsidR="00CD655E" w:rsidRPr="00A41343" w:rsidRDefault="00CD655E" w:rsidP="00A41343">
      <w:pPr>
        <w:pStyle w:val="ListParagraph"/>
        <w:spacing w:after="120" w:line="360" w:lineRule="auto"/>
        <w:ind w:right="-8"/>
        <w:jc w:val="both"/>
        <w:rPr>
          <w:rFonts w:ascii="Times New Roman" w:hAnsi="Times New Roman"/>
          <w:lang w:val="en-GB"/>
        </w:rPr>
      </w:pPr>
    </w:p>
    <w:p w:rsidR="005C2BA9" w:rsidRPr="005C2BA9" w:rsidRDefault="00512837" w:rsidP="009B4395">
      <w:pPr>
        <w:pStyle w:val="ListParagraph"/>
        <w:numPr>
          <w:ilvl w:val="2"/>
          <w:numId w:val="30"/>
        </w:numPr>
        <w:spacing w:after="120" w:line="360" w:lineRule="auto"/>
        <w:ind w:right="-8"/>
        <w:jc w:val="both"/>
        <w:rPr>
          <w:rFonts w:ascii="Times New Roman" w:hAnsi="Times New Roman"/>
          <w:b/>
          <w:sz w:val="28"/>
          <w:lang w:val="en-GB"/>
        </w:rPr>
      </w:pPr>
      <w:r w:rsidRPr="00512837">
        <w:rPr>
          <w:rFonts w:ascii="Times New Roman" w:hAnsi="Times New Roman"/>
          <w:b/>
          <w:sz w:val="28"/>
          <w:lang w:val="en-GB"/>
        </w:rPr>
        <w:lastRenderedPageBreak/>
        <w:t>Recommendations on further programmatic steps</w:t>
      </w:r>
    </w:p>
    <w:p w:rsidR="005C2BA9" w:rsidRPr="00CB5A51" w:rsidRDefault="005C2BA9" w:rsidP="005C2BA9">
      <w:pPr>
        <w:spacing w:after="120" w:line="360" w:lineRule="auto"/>
        <w:ind w:right="-8"/>
        <w:jc w:val="both"/>
        <w:rPr>
          <w:rFonts w:ascii="Times New Roman" w:hAnsi="Times New Roman"/>
          <w:b/>
          <w:sz w:val="28"/>
          <w:lang w:val="en-GB"/>
        </w:rPr>
      </w:pPr>
    </w:p>
    <w:p w:rsidR="005C2BA9" w:rsidRDefault="005C2BA9" w:rsidP="009B4395">
      <w:pPr>
        <w:pStyle w:val="CommentText"/>
        <w:numPr>
          <w:ilvl w:val="0"/>
          <w:numId w:val="35"/>
        </w:numPr>
        <w:spacing w:line="360" w:lineRule="auto"/>
        <w:jc w:val="both"/>
        <w:rPr>
          <w:rFonts w:ascii="Times New Roman" w:hAnsi="Times New Roman"/>
          <w:lang w:val="en-GB"/>
        </w:rPr>
      </w:pPr>
      <w:r w:rsidRPr="008B49FB">
        <w:rPr>
          <w:rFonts w:ascii="Times New Roman" w:hAnsi="Times New Roman"/>
          <w:b/>
          <w:bCs/>
          <w:lang w:val="en-GB"/>
        </w:rPr>
        <w:t>Further up-scaling of harmonise</w:t>
      </w:r>
      <w:r>
        <w:rPr>
          <w:rFonts w:ascii="Times New Roman" w:hAnsi="Times New Roman"/>
          <w:b/>
          <w:bCs/>
          <w:lang w:val="en-GB"/>
        </w:rPr>
        <w:t>d</w:t>
      </w:r>
      <w:r w:rsidRPr="008B49FB">
        <w:rPr>
          <w:rFonts w:ascii="Times New Roman" w:hAnsi="Times New Roman"/>
          <w:b/>
          <w:bCs/>
          <w:lang w:val="en-GB"/>
        </w:rPr>
        <w:t xml:space="preserve"> procedures for disbursement of funds to CSOs in accordance </w:t>
      </w:r>
      <w:r>
        <w:rPr>
          <w:rFonts w:ascii="Times New Roman" w:hAnsi="Times New Roman"/>
          <w:b/>
          <w:bCs/>
          <w:lang w:val="en-GB"/>
        </w:rPr>
        <w:t>with</w:t>
      </w:r>
      <w:r w:rsidRPr="008B49FB">
        <w:rPr>
          <w:rFonts w:ascii="Times New Roman" w:hAnsi="Times New Roman"/>
          <w:b/>
          <w:bCs/>
          <w:lang w:val="en-GB"/>
        </w:rPr>
        <w:t xml:space="preserve"> LOD methodology needs to continue, so as to reach the different government levels</w:t>
      </w:r>
      <w:r w:rsidRPr="005C3146">
        <w:rPr>
          <w:rFonts w:ascii="Times New Roman" w:hAnsi="Times New Roman"/>
          <w:lang w:val="en-GB"/>
        </w:rPr>
        <w:t xml:space="preserve"> and to influence the establishment of a comprehensive institutional framework of cooperation between the government and CSOs. Vertical integration of LOD is essential to address the challenges that are affecting LOD longer term impact and sustainability prospects: lack of a common framework for CSO development at the State level and insufficient political and technical capacity of local authorities to fully integrate LOD into local administrative reforms due to municipal pressing budget shortcomings and </w:t>
      </w:r>
      <w:r>
        <w:rPr>
          <w:rFonts w:ascii="Times New Roman" w:hAnsi="Times New Roman"/>
          <w:lang w:val="en-GB"/>
        </w:rPr>
        <w:t xml:space="preserve">pressures </w:t>
      </w:r>
      <w:r w:rsidRPr="005C3146">
        <w:rPr>
          <w:rFonts w:ascii="Times New Roman" w:hAnsi="Times New Roman"/>
          <w:lang w:val="en-GB"/>
        </w:rPr>
        <w:t xml:space="preserve">from </w:t>
      </w:r>
      <w:r w:rsidR="00A41343">
        <w:rPr>
          <w:rFonts w:ascii="Times New Roman" w:hAnsi="Times New Roman"/>
          <w:lang w:val="en-GB"/>
        </w:rPr>
        <w:t>political parties</w:t>
      </w:r>
      <w:r>
        <w:rPr>
          <w:rFonts w:ascii="Times New Roman" w:hAnsi="Times New Roman"/>
          <w:lang w:val="en-GB"/>
        </w:rPr>
        <w:t xml:space="preserve"> </w:t>
      </w:r>
      <w:r w:rsidRPr="005C3146">
        <w:rPr>
          <w:rFonts w:ascii="Times New Roman" w:hAnsi="Times New Roman"/>
          <w:lang w:val="en-GB"/>
        </w:rPr>
        <w:t xml:space="preserve">to maintain substantial  direct budget support to CSOs of “special interests” (war veterans, recreational and  cultural associations, as well as some disability associations, which represent continuity of state-controlled membership-based civic activities inherited from the past). </w:t>
      </w:r>
      <w:r w:rsidRPr="005C3146">
        <w:rPr>
          <w:rFonts w:ascii="Times New Roman" w:hAnsi="Times New Roman"/>
          <w:b/>
          <w:bCs/>
          <w:lang w:val="en-GB"/>
        </w:rPr>
        <w:t>It is strongly recommended that UNDP/EC allocate time and resources to promote vertical institutionalisation and use of LOD through different levels of government, as well as harmonisation of interests, priorities and procedures to relate with the CSO sector in order to legitimate CSO’s role in social development and contribution to democratic stabilisation.</w:t>
      </w:r>
    </w:p>
    <w:p w:rsidR="005C2BA9" w:rsidRDefault="005C2BA9" w:rsidP="005C2BA9">
      <w:pPr>
        <w:pStyle w:val="CommentText"/>
        <w:spacing w:line="360" w:lineRule="auto"/>
        <w:jc w:val="both"/>
        <w:rPr>
          <w:rFonts w:ascii="Times New Roman" w:hAnsi="Times New Roman"/>
          <w:lang w:val="en-GB"/>
        </w:rPr>
      </w:pPr>
    </w:p>
    <w:p w:rsidR="005C2BA9" w:rsidRDefault="005C2BA9" w:rsidP="009B4395">
      <w:pPr>
        <w:pStyle w:val="CommentText"/>
        <w:numPr>
          <w:ilvl w:val="0"/>
          <w:numId w:val="35"/>
        </w:numPr>
        <w:spacing w:line="360" w:lineRule="auto"/>
        <w:jc w:val="both"/>
        <w:rPr>
          <w:rFonts w:ascii="Times New Roman" w:hAnsi="Times New Roman" w:cs="Times New Roman"/>
        </w:rPr>
      </w:pPr>
      <w:r w:rsidRPr="00C660CF">
        <w:rPr>
          <w:rFonts w:ascii="Times New Roman" w:hAnsi="Times New Roman" w:cs="Times New Roman"/>
          <w:lang w:val="en-GB"/>
        </w:rPr>
        <w:t>For improving fund raising opportunities of LSU</w:t>
      </w:r>
      <w:r w:rsidR="00CD655E">
        <w:rPr>
          <w:rFonts w:ascii="Times New Roman" w:hAnsi="Times New Roman" w:cs="Times New Roman"/>
          <w:lang w:val="en-GB"/>
        </w:rPr>
        <w:t>s</w:t>
      </w:r>
      <w:r w:rsidRPr="00C660CF">
        <w:rPr>
          <w:rFonts w:ascii="Times New Roman" w:hAnsi="Times New Roman" w:cs="Times New Roman"/>
          <w:lang w:val="en-GB"/>
        </w:rPr>
        <w:t xml:space="preserve"> and CSO</w:t>
      </w:r>
      <w:r w:rsidR="00CD655E">
        <w:rPr>
          <w:rFonts w:ascii="Times New Roman" w:hAnsi="Times New Roman" w:cs="Times New Roman"/>
          <w:lang w:val="en-GB"/>
        </w:rPr>
        <w:t>s</w:t>
      </w:r>
      <w:r w:rsidRPr="00C660CF">
        <w:rPr>
          <w:rFonts w:ascii="Times New Roman" w:hAnsi="Times New Roman" w:cs="Times New Roman"/>
          <w:b/>
          <w:bCs/>
          <w:lang w:val="en-GB"/>
        </w:rPr>
        <w:t>, there is still a great need to provide support and information to municipalities and CSO</w:t>
      </w:r>
      <w:r w:rsidR="00CD655E">
        <w:rPr>
          <w:rFonts w:ascii="Times New Roman" w:hAnsi="Times New Roman" w:cs="Times New Roman"/>
          <w:b/>
          <w:bCs/>
          <w:lang w:val="en-GB"/>
        </w:rPr>
        <w:t>s</w:t>
      </w:r>
      <w:r w:rsidRPr="00C660CF">
        <w:rPr>
          <w:rFonts w:ascii="Times New Roman" w:hAnsi="Times New Roman" w:cs="Times New Roman"/>
          <w:b/>
          <w:bCs/>
          <w:lang w:val="en-GB"/>
        </w:rPr>
        <w:t xml:space="preserve"> to work together in order to prepare joint proposals and be able to attract donor funding, such as IPA funds and others. </w:t>
      </w:r>
      <w:r w:rsidRPr="00C660CF">
        <w:rPr>
          <w:rFonts w:ascii="Times New Roman" w:hAnsi="Times New Roman" w:cs="Times New Roman"/>
          <w:lang w:val="en-GB"/>
        </w:rPr>
        <w:t xml:space="preserve">It has been observed that </w:t>
      </w:r>
      <w:r w:rsidRPr="00C660CF">
        <w:rPr>
          <w:rFonts w:ascii="Times New Roman" w:hAnsi="Times New Roman" w:cs="Times New Roman"/>
        </w:rPr>
        <w:t xml:space="preserve">the vast majority of small municipalities and grassroots CSOs targeted by LOD III have scant knowledge and understanding of the EU, the process of European integration and its significance for their work. In general, they seem poorly positioned strategically to participate in the ongoing reform process and to take full advantage of the institutional and financial support available from the EC for the process. </w:t>
      </w:r>
      <w:r w:rsidRPr="00C660CF">
        <w:rPr>
          <w:rFonts w:ascii="Times New Roman" w:hAnsi="Times New Roman" w:cs="Times New Roman"/>
          <w:b/>
          <w:lang w:val="en-GB"/>
        </w:rPr>
        <w:t xml:space="preserve">In order to do so AMCs’ capacities could be further enhanced to become key players in </w:t>
      </w:r>
      <w:r w:rsidRPr="00C660CF">
        <w:rPr>
          <w:rFonts w:ascii="Times New Roman" w:hAnsi="Times New Roman" w:cs="Times New Roman"/>
          <w:b/>
        </w:rPr>
        <w:t xml:space="preserve">assisting municipalities in the identification of needs/ programming, </w:t>
      </w:r>
      <w:r w:rsidRPr="00C660CF">
        <w:rPr>
          <w:rFonts w:ascii="Times New Roman" w:hAnsi="Times New Roman" w:cs="Times New Roman"/>
          <w:b/>
        </w:rPr>
        <w:lastRenderedPageBreak/>
        <w:t>representing local government interests before donors and  taking a pro-active role in design of policies/reforms related to local governance in BiH.</w:t>
      </w:r>
      <w:r w:rsidRPr="00C660CF">
        <w:rPr>
          <w:rFonts w:ascii="Times New Roman" w:hAnsi="Times New Roman" w:cs="Times New Roman"/>
        </w:rPr>
        <w:t xml:space="preserve"> In particular, considering their role within the training system for local governments, </w:t>
      </w:r>
      <w:r w:rsidRPr="00C660CF">
        <w:rPr>
          <w:rFonts w:ascii="Times New Roman" w:hAnsi="Times New Roman" w:cs="Times New Roman"/>
          <w:b/>
        </w:rPr>
        <w:t xml:space="preserve">the AMCs could focus on enhancing capacities of elected officials in relation to the LOD methodology and LSU/CSO cooperation in general. </w:t>
      </w:r>
      <w:r w:rsidRPr="00C660CF">
        <w:rPr>
          <w:rFonts w:ascii="Times New Roman" w:hAnsi="Times New Roman" w:cs="Times New Roman"/>
        </w:rPr>
        <w:t xml:space="preserve"> In addition, </w:t>
      </w:r>
      <w:r w:rsidRPr="00C660CF">
        <w:rPr>
          <w:rFonts w:ascii="Times New Roman" w:hAnsi="Times New Roman" w:cs="Times New Roman"/>
          <w:b/>
          <w:lang w:val="en-GB"/>
        </w:rPr>
        <w:t>UNDP/EC  could continue working in close cooperation with ACM to provide them with technical capacity and support to develop a clear long-term development strategy with clear action plans so as to become more outcome oriented</w:t>
      </w:r>
      <w:r w:rsidRPr="00C660CF">
        <w:rPr>
          <w:rFonts w:ascii="Times New Roman" w:hAnsi="Times New Roman" w:cs="Times New Roman"/>
          <w:lang w:val="en-GB"/>
        </w:rPr>
        <w:t xml:space="preserve"> and have a better understanding of what their role should be. </w:t>
      </w:r>
    </w:p>
    <w:p w:rsidR="00B06003" w:rsidRPr="00B06003" w:rsidRDefault="00B06003" w:rsidP="00B06003">
      <w:pPr>
        <w:pStyle w:val="CommentText"/>
        <w:spacing w:line="360" w:lineRule="auto"/>
        <w:ind w:left="360"/>
        <w:jc w:val="both"/>
        <w:rPr>
          <w:rFonts w:ascii="Times New Roman" w:hAnsi="Times New Roman" w:cs="Times New Roman"/>
        </w:rPr>
      </w:pPr>
    </w:p>
    <w:p w:rsidR="005C2BA9" w:rsidRPr="00C660CF" w:rsidRDefault="005C2BA9" w:rsidP="009B4395">
      <w:pPr>
        <w:pStyle w:val="CommentText"/>
        <w:numPr>
          <w:ilvl w:val="0"/>
          <w:numId w:val="35"/>
        </w:numPr>
        <w:spacing w:line="360" w:lineRule="auto"/>
        <w:jc w:val="both"/>
        <w:rPr>
          <w:rFonts w:ascii="Times New Roman" w:hAnsi="Times New Roman" w:cs="Times New Roman"/>
        </w:rPr>
      </w:pPr>
      <w:r w:rsidRPr="00C660CF">
        <w:rPr>
          <w:rFonts w:ascii="Times New Roman" w:hAnsi="Times New Roman" w:cs="Times New Roman"/>
          <w:b/>
          <w:bCs/>
          <w:lang w:val="en-GB"/>
        </w:rPr>
        <w:t>UNDP could also play a key role in supporting municipalities to better engage with the CSO sector, by reinforcing the capacities of local authorities to better communicate and relate with CSOs</w:t>
      </w:r>
      <w:r w:rsidRPr="00C660CF">
        <w:rPr>
          <w:rFonts w:ascii="Times New Roman" w:hAnsi="Times New Roman" w:cs="Times New Roman"/>
          <w:lang w:val="en-GB"/>
        </w:rPr>
        <w:t>. Policy dialogue between CSOs and all levels of government bodies needs to be improved.</w:t>
      </w:r>
    </w:p>
    <w:p w:rsidR="005C2BA9" w:rsidRPr="00C660CF" w:rsidRDefault="005C2BA9" w:rsidP="005C2BA9">
      <w:pPr>
        <w:pStyle w:val="CommentText"/>
        <w:spacing w:line="360" w:lineRule="auto"/>
        <w:ind w:left="360"/>
        <w:jc w:val="both"/>
        <w:rPr>
          <w:rFonts w:ascii="Times New Roman" w:hAnsi="Times New Roman" w:cs="Times New Roman"/>
        </w:rPr>
      </w:pPr>
      <w:r w:rsidRPr="00C660CF">
        <w:rPr>
          <w:rFonts w:ascii="Times New Roman" w:hAnsi="Times New Roman" w:cs="Times New Roman"/>
          <w:lang w:val="en-GB"/>
        </w:rPr>
        <w:t xml:space="preserve"> </w:t>
      </w:r>
    </w:p>
    <w:p w:rsidR="005C2BA9" w:rsidRPr="00C660CF" w:rsidRDefault="005C2BA9" w:rsidP="009B4395">
      <w:pPr>
        <w:pStyle w:val="CommentText"/>
        <w:numPr>
          <w:ilvl w:val="0"/>
          <w:numId w:val="35"/>
        </w:numPr>
        <w:spacing w:line="360" w:lineRule="auto"/>
        <w:jc w:val="both"/>
        <w:rPr>
          <w:rFonts w:ascii="Times New Roman" w:hAnsi="Times New Roman" w:cs="Times New Roman"/>
        </w:rPr>
      </w:pPr>
      <w:r w:rsidRPr="00C660CF">
        <w:rPr>
          <w:rFonts w:ascii="Times New Roman" w:hAnsi="Times New Roman" w:cs="Times New Roman"/>
          <w:lang w:val="en-GB"/>
        </w:rPr>
        <w:t>For improving the quality of services provided by CSO</w:t>
      </w:r>
      <w:r w:rsidR="00CD655E">
        <w:rPr>
          <w:rFonts w:ascii="Times New Roman" w:hAnsi="Times New Roman" w:cs="Times New Roman"/>
          <w:lang w:val="en-GB"/>
        </w:rPr>
        <w:t>s</w:t>
      </w:r>
      <w:r w:rsidRPr="00C660CF">
        <w:rPr>
          <w:rFonts w:ascii="Times New Roman" w:hAnsi="Times New Roman" w:cs="Times New Roman"/>
          <w:lang w:val="en-GB"/>
        </w:rPr>
        <w:t xml:space="preserve"> in specific social sectors a set of minimum quality standards should be established by a panel of experts, the Government and active CSO</w:t>
      </w:r>
      <w:r w:rsidR="00CD655E">
        <w:rPr>
          <w:rFonts w:ascii="Times New Roman" w:hAnsi="Times New Roman" w:cs="Times New Roman"/>
          <w:lang w:val="en-GB"/>
        </w:rPr>
        <w:t>s</w:t>
      </w:r>
      <w:r w:rsidRPr="00C660CF">
        <w:rPr>
          <w:rFonts w:ascii="Times New Roman" w:hAnsi="Times New Roman" w:cs="Times New Roman"/>
          <w:lang w:val="en-GB"/>
        </w:rPr>
        <w:t xml:space="preserve">. </w:t>
      </w:r>
      <w:r w:rsidRPr="00C660CF">
        <w:rPr>
          <w:rFonts w:ascii="Times New Roman" w:hAnsi="Times New Roman" w:cs="Times New Roman"/>
          <w:b/>
          <w:lang w:val="en-GB"/>
        </w:rPr>
        <w:t>UNDP/EC could engage in the formation and support of such panels to set up minimum standards for service delivery</w:t>
      </w:r>
      <w:r w:rsidRPr="00C660CF">
        <w:rPr>
          <w:rFonts w:ascii="Times New Roman" w:hAnsi="Times New Roman" w:cs="Times New Roman"/>
          <w:lang w:val="en-GB"/>
        </w:rPr>
        <w:t xml:space="preserve"> in social sectors of interest. </w:t>
      </w:r>
    </w:p>
    <w:p w:rsidR="005C2BA9" w:rsidRPr="00C660CF" w:rsidRDefault="005C2BA9" w:rsidP="005C2BA9">
      <w:pPr>
        <w:pStyle w:val="CommentText"/>
        <w:spacing w:line="360" w:lineRule="auto"/>
        <w:jc w:val="both"/>
        <w:rPr>
          <w:rFonts w:ascii="Times New Roman" w:hAnsi="Times New Roman" w:cs="Times New Roman"/>
        </w:rPr>
      </w:pPr>
    </w:p>
    <w:p w:rsidR="005C2BA9" w:rsidRPr="00C660CF" w:rsidRDefault="005C2BA9" w:rsidP="009B4395">
      <w:pPr>
        <w:pStyle w:val="CommentText"/>
        <w:numPr>
          <w:ilvl w:val="0"/>
          <w:numId w:val="35"/>
        </w:numPr>
        <w:spacing w:line="360" w:lineRule="auto"/>
        <w:jc w:val="both"/>
        <w:rPr>
          <w:rFonts w:ascii="Times New Roman" w:hAnsi="Times New Roman" w:cs="Times New Roman"/>
        </w:rPr>
      </w:pPr>
      <w:r w:rsidRPr="00C660CF">
        <w:rPr>
          <w:rFonts w:ascii="Times New Roman" w:hAnsi="Times New Roman" w:cs="Times New Roman"/>
          <w:lang w:val="en-GB"/>
        </w:rPr>
        <w:t xml:space="preserve">Achieving financial viability is the biggest single challenge for CSOs in BiH. CSOs still lack long-term planning skills and adequate fundraising mechanisms in order to reduce their dependency on donors’ aid. </w:t>
      </w:r>
      <w:r w:rsidRPr="00C660CF">
        <w:rPr>
          <w:rFonts w:ascii="Times New Roman" w:hAnsi="Times New Roman" w:cs="Times New Roman"/>
          <w:b/>
          <w:lang w:val="en-GB"/>
        </w:rPr>
        <w:t xml:space="preserve">UNDP /EC could work to further activate CSO networking and increase their fundraising skills. </w:t>
      </w:r>
      <w:r w:rsidRPr="00C660CF">
        <w:rPr>
          <w:rFonts w:ascii="Times New Roman" w:hAnsi="Times New Roman" w:cs="Times New Roman"/>
        </w:rPr>
        <w:t>Greater efforts should also be made to encourage leading domestic NGOs and all external assistance projects to mobilise stronger organisations to work with smaller and less developed CSOs – to offer both capacity building assistance and the opportunity to enter into activity-based partnerships.</w:t>
      </w:r>
    </w:p>
    <w:p w:rsidR="005C2BA9" w:rsidRPr="00CB5A51" w:rsidRDefault="005C2BA9" w:rsidP="005C2BA9">
      <w:pPr>
        <w:pStyle w:val="ListParagraph"/>
        <w:spacing w:after="120" w:line="360" w:lineRule="auto"/>
        <w:ind w:right="-8"/>
        <w:jc w:val="both"/>
        <w:rPr>
          <w:rFonts w:ascii="Times New Roman" w:hAnsi="Times New Roman"/>
          <w:b/>
          <w:lang w:val="en-GB"/>
        </w:rPr>
      </w:pPr>
    </w:p>
    <w:p w:rsidR="008B49FB" w:rsidRPr="008B49FB" w:rsidRDefault="008B49FB" w:rsidP="008B49FB">
      <w:pPr>
        <w:pStyle w:val="ListParagraph"/>
        <w:spacing w:after="120" w:line="360" w:lineRule="auto"/>
        <w:ind w:left="792" w:right="-8"/>
        <w:jc w:val="both"/>
        <w:rPr>
          <w:rFonts w:ascii="Times New Roman" w:hAnsi="Times New Roman"/>
          <w:b/>
          <w:sz w:val="28"/>
          <w:lang w:val="en-GB"/>
        </w:rPr>
      </w:pPr>
    </w:p>
    <w:p w:rsidR="00B854FB" w:rsidRDefault="00B854FB" w:rsidP="00B854FB">
      <w:pPr>
        <w:spacing w:after="120" w:line="360" w:lineRule="auto"/>
        <w:ind w:right="-8"/>
        <w:jc w:val="both"/>
        <w:rPr>
          <w:rFonts w:ascii="Times New Roman" w:hAnsi="Times New Roman"/>
          <w:b/>
          <w:sz w:val="28"/>
          <w:lang w:val="en-GB"/>
        </w:rPr>
      </w:pPr>
    </w:p>
    <w:p w:rsidR="00470FA7" w:rsidRDefault="00470FA7" w:rsidP="00B854FB">
      <w:pPr>
        <w:spacing w:after="120" w:line="360" w:lineRule="auto"/>
        <w:ind w:right="-8"/>
        <w:jc w:val="both"/>
        <w:rPr>
          <w:rFonts w:ascii="Times New Roman" w:hAnsi="Times New Roman"/>
          <w:b/>
          <w:sz w:val="28"/>
          <w:lang w:val="en-GB"/>
        </w:rPr>
      </w:pPr>
    </w:p>
    <w:p w:rsidR="00470FA7" w:rsidRDefault="00470FA7" w:rsidP="00B854FB">
      <w:pPr>
        <w:spacing w:after="120" w:line="360" w:lineRule="auto"/>
        <w:ind w:right="-8"/>
        <w:jc w:val="both"/>
        <w:rPr>
          <w:rFonts w:ascii="Times New Roman" w:hAnsi="Times New Roman"/>
          <w:b/>
          <w:sz w:val="28"/>
          <w:lang w:val="en-GB"/>
        </w:rPr>
      </w:pPr>
    </w:p>
    <w:p w:rsidR="00470FA7" w:rsidRDefault="00470FA7" w:rsidP="00B854FB">
      <w:pPr>
        <w:spacing w:after="120" w:line="360" w:lineRule="auto"/>
        <w:ind w:right="-8"/>
        <w:jc w:val="both"/>
        <w:rPr>
          <w:rFonts w:ascii="Times New Roman" w:hAnsi="Times New Roman"/>
          <w:b/>
          <w:sz w:val="28"/>
          <w:lang w:val="en-GB"/>
        </w:rPr>
      </w:pPr>
    </w:p>
    <w:p w:rsidR="00470FA7" w:rsidRPr="00CB5A51" w:rsidRDefault="00470FA7" w:rsidP="00B854FB">
      <w:pPr>
        <w:spacing w:after="120" w:line="360" w:lineRule="auto"/>
        <w:ind w:right="-8"/>
        <w:jc w:val="both"/>
        <w:rPr>
          <w:rFonts w:ascii="Times New Roman" w:hAnsi="Times New Roman"/>
          <w:b/>
          <w:sz w:val="28"/>
          <w:lang w:val="en-GB"/>
        </w:rPr>
      </w:pPr>
    </w:p>
    <w:p w:rsidR="001E13A3" w:rsidRPr="00CB5A51" w:rsidRDefault="00512837" w:rsidP="00B854FB">
      <w:pPr>
        <w:spacing w:after="120" w:line="360" w:lineRule="auto"/>
        <w:ind w:right="-8"/>
        <w:jc w:val="center"/>
        <w:rPr>
          <w:rFonts w:ascii="Times New Roman" w:hAnsi="Times New Roman"/>
          <w:b/>
          <w:sz w:val="28"/>
          <w:lang w:val="en-GB"/>
        </w:rPr>
      </w:pPr>
      <w:r w:rsidRPr="00512837">
        <w:rPr>
          <w:rFonts w:ascii="Times New Roman" w:hAnsi="Times New Roman"/>
          <w:b/>
          <w:sz w:val="28"/>
          <w:lang w:val="en-GB"/>
        </w:rPr>
        <w:t xml:space="preserve">Acknowledgments </w:t>
      </w:r>
    </w:p>
    <w:p w:rsidR="00B854FB" w:rsidRPr="00CB5A51" w:rsidRDefault="00B854FB" w:rsidP="00B854FB">
      <w:pPr>
        <w:spacing w:after="120" w:line="360" w:lineRule="auto"/>
        <w:ind w:right="-8"/>
        <w:jc w:val="center"/>
        <w:rPr>
          <w:rFonts w:ascii="Times New Roman" w:hAnsi="Times New Roman"/>
          <w:i/>
          <w:sz w:val="28"/>
          <w:lang w:val="en-GB"/>
        </w:rPr>
      </w:pPr>
    </w:p>
    <w:p w:rsidR="00D773A9" w:rsidRPr="00CB5A51" w:rsidRDefault="00512837" w:rsidP="00B854FB">
      <w:pPr>
        <w:spacing w:after="120" w:line="360" w:lineRule="auto"/>
        <w:ind w:right="-6"/>
        <w:jc w:val="both"/>
        <w:rPr>
          <w:rFonts w:ascii="Times New Roman" w:hAnsi="Times New Roman"/>
          <w:b/>
          <w:sz w:val="28"/>
          <w:lang w:val="en-GB"/>
        </w:rPr>
      </w:pPr>
      <w:r w:rsidRPr="00512837">
        <w:rPr>
          <w:rFonts w:ascii="Times New Roman" w:hAnsi="Times New Roman"/>
          <w:i/>
          <w:sz w:val="28"/>
          <w:lang w:val="en-GB"/>
        </w:rPr>
        <w:t>I would like to acknowledge the assistance and logistic support of all the staff at UNDP BiH, and the guidance and advice of the LOD III Project Manager, the LOD III project staff, and the team of interpreters, as well as the assistance of the E</w:t>
      </w:r>
      <w:r w:rsidR="005C2BA9">
        <w:rPr>
          <w:rFonts w:ascii="Times New Roman" w:hAnsi="Times New Roman"/>
          <w:i/>
          <w:sz w:val="28"/>
          <w:lang w:val="en-GB"/>
        </w:rPr>
        <w:t>UD</w:t>
      </w:r>
      <w:r w:rsidRPr="00512837">
        <w:rPr>
          <w:rFonts w:ascii="Times New Roman" w:hAnsi="Times New Roman"/>
          <w:i/>
          <w:sz w:val="28"/>
          <w:lang w:val="en-GB"/>
        </w:rPr>
        <w:t xml:space="preserve"> representatives, </w:t>
      </w:r>
      <w:r w:rsidR="00EC65E3">
        <w:rPr>
          <w:rFonts w:ascii="Times New Roman" w:hAnsi="Times New Roman"/>
          <w:i/>
          <w:sz w:val="28"/>
          <w:lang w:val="en-GB"/>
        </w:rPr>
        <w:t>CSO</w:t>
      </w:r>
      <w:r w:rsidRPr="00512837">
        <w:rPr>
          <w:rFonts w:ascii="Times New Roman" w:hAnsi="Times New Roman"/>
          <w:i/>
          <w:sz w:val="28"/>
          <w:lang w:val="en-GB"/>
        </w:rPr>
        <w:t xml:space="preserve">; </w:t>
      </w:r>
      <w:r w:rsidR="00EC65E3">
        <w:rPr>
          <w:rFonts w:ascii="Times New Roman" w:hAnsi="Times New Roman"/>
          <w:i/>
          <w:sz w:val="28"/>
          <w:lang w:val="en-GB"/>
        </w:rPr>
        <w:t>LSU</w:t>
      </w:r>
      <w:r w:rsidRPr="00512837">
        <w:rPr>
          <w:rFonts w:ascii="Times New Roman" w:hAnsi="Times New Roman"/>
          <w:i/>
          <w:sz w:val="28"/>
          <w:lang w:val="en-GB"/>
        </w:rPr>
        <w:t>, projects’ beneficiaries and representatives from TA</w:t>
      </w:r>
      <w:r w:rsidR="00B431D4">
        <w:rPr>
          <w:rFonts w:ascii="Times New Roman" w:hAnsi="Times New Roman"/>
          <w:i/>
          <w:sz w:val="28"/>
          <w:lang w:val="en-GB"/>
        </w:rPr>
        <w:t>CSO</w:t>
      </w:r>
      <w:r w:rsidRPr="00512837">
        <w:rPr>
          <w:rFonts w:ascii="Times New Roman" w:hAnsi="Times New Roman"/>
          <w:i/>
          <w:sz w:val="28"/>
          <w:lang w:val="en-GB"/>
        </w:rPr>
        <w:t xml:space="preserve"> and CBGI interviewed during this assessment. Special ack</w:t>
      </w:r>
      <w:r w:rsidR="00EC65E3">
        <w:rPr>
          <w:rFonts w:ascii="Times New Roman" w:hAnsi="Times New Roman"/>
          <w:i/>
          <w:sz w:val="28"/>
          <w:lang w:val="en-GB"/>
        </w:rPr>
        <w:t>nowledgments to my sister, Mercè</w:t>
      </w:r>
      <w:r w:rsidRPr="00512837">
        <w:rPr>
          <w:rFonts w:ascii="Times New Roman" w:hAnsi="Times New Roman"/>
          <w:i/>
          <w:sz w:val="28"/>
          <w:lang w:val="en-GB"/>
        </w:rPr>
        <w:t>.</w:t>
      </w:r>
    </w:p>
    <w:p w:rsidR="001E13A3" w:rsidRPr="00CB5A51" w:rsidRDefault="001E13A3" w:rsidP="00470FA7">
      <w:pPr>
        <w:rPr>
          <w:b/>
          <w:lang w:val="en-GB"/>
        </w:rPr>
      </w:pPr>
    </w:p>
    <w:p w:rsidR="00B854FB" w:rsidRPr="00CB5A51" w:rsidRDefault="00B854FB" w:rsidP="00B854FB">
      <w:pPr>
        <w:ind w:left="12" w:firstLine="708"/>
        <w:jc w:val="center"/>
        <w:rPr>
          <w:b/>
          <w:lang w:val="en-GB"/>
        </w:rPr>
      </w:pPr>
    </w:p>
    <w:p w:rsidR="00B854FB" w:rsidRPr="00CB5A51" w:rsidRDefault="00B854FB" w:rsidP="00B854FB">
      <w:pPr>
        <w:ind w:left="12" w:firstLine="708"/>
        <w:jc w:val="center"/>
        <w:rPr>
          <w:b/>
          <w:lang w:val="en-GB"/>
        </w:rPr>
      </w:pPr>
    </w:p>
    <w:p w:rsidR="001E13A3" w:rsidRPr="00CB5A51" w:rsidRDefault="001E13A3" w:rsidP="00B854FB">
      <w:pPr>
        <w:ind w:left="12" w:firstLine="708"/>
        <w:jc w:val="center"/>
        <w:rPr>
          <w:b/>
          <w:lang w:val="en-GB"/>
        </w:rPr>
      </w:pPr>
    </w:p>
    <w:p w:rsidR="001A3B78" w:rsidRPr="00CB5A51" w:rsidRDefault="00512837" w:rsidP="00B854FB">
      <w:pPr>
        <w:ind w:left="11" w:firstLine="709"/>
        <w:jc w:val="center"/>
        <w:rPr>
          <w:b/>
          <w:lang w:val="en-GB"/>
        </w:rPr>
      </w:pPr>
      <w:r w:rsidRPr="00512837">
        <w:rPr>
          <w:b/>
          <w:lang w:val="en-GB"/>
        </w:rPr>
        <w:t>Laia</w:t>
      </w:r>
      <w:r w:rsidR="002E6F77">
        <w:rPr>
          <w:b/>
          <w:lang w:val="en-GB"/>
        </w:rPr>
        <w:t xml:space="preserve"> </w:t>
      </w:r>
      <w:r w:rsidRPr="00512837">
        <w:rPr>
          <w:b/>
          <w:lang w:val="en-GB"/>
        </w:rPr>
        <w:t>Castells Vicente, 26 May 2014</w:t>
      </w:r>
    </w:p>
    <w:p w:rsidR="001A3B78" w:rsidRPr="00CB5A51" w:rsidRDefault="001A3B78" w:rsidP="00153DA6">
      <w:pPr>
        <w:spacing w:after="120" w:line="360" w:lineRule="auto"/>
        <w:ind w:right="-8"/>
        <w:jc w:val="both"/>
        <w:rPr>
          <w:rFonts w:ascii="Times New Roman" w:hAnsi="Times New Roman"/>
          <w:b/>
          <w:lang w:val="en-GB"/>
        </w:rPr>
        <w:sectPr w:rsidR="001A3B78" w:rsidRPr="00CB5A51">
          <w:footerReference w:type="even" r:id="rId9"/>
          <w:footerReference w:type="default" r:id="rId10"/>
          <w:pgSz w:w="11900" w:h="16840"/>
          <w:pgMar w:top="1418" w:right="1701" w:bottom="1418" w:left="1560" w:header="708" w:footer="708" w:gutter="0"/>
          <w:cols w:space="708"/>
          <w:titlePg/>
        </w:sectPr>
      </w:pPr>
    </w:p>
    <w:p w:rsidR="001A3B78" w:rsidRPr="00CB5A51" w:rsidRDefault="00512837" w:rsidP="008F23E6">
      <w:pPr>
        <w:pStyle w:val="ListParagraph"/>
        <w:spacing w:after="120" w:line="360" w:lineRule="auto"/>
        <w:ind w:right="-6"/>
        <w:jc w:val="center"/>
        <w:rPr>
          <w:rFonts w:ascii="Times New Roman" w:hAnsi="Times New Roman"/>
          <w:b/>
          <w:sz w:val="28"/>
          <w:lang w:val="en-GB"/>
        </w:rPr>
      </w:pPr>
      <w:r w:rsidRPr="00512837">
        <w:rPr>
          <w:rFonts w:ascii="Times New Roman" w:hAnsi="Times New Roman"/>
          <w:b/>
          <w:sz w:val="28"/>
          <w:lang w:val="en-GB"/>
        </w:rPr>
        <w:lastRenderedPageBreak/>
        <w:t>Annex 1. Details on the Project Evaluation</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7513"/>
      </w:tblGrid>
      <w:tr w:rsidR="008F23E6" w:rsidRPr="00CB5A51">
        <w:trPr>
          <w:tblHeader/>
        </w:trPr>
        <w:tc>
          <w:tcPr>
            <w:tcW w:w="6912" w:type="dxa"/>
            <w:shd w:val="clear" w:color="auto" w:fill="FABF8F"/>
          </w:tcPr>
          <w:p w:rsidR="008F23E6" w:rsidRPr="00CB5A51" w:rsidRDefault="00512837" w:rsidP="00DB661A">
            <w:pPr>
              <w:pStyle w:val="NoSpacing"/>
              <w:jc w:val="center"/>
              <w:rPr>
                <w:rFonts w:cs="Calibri"/>
                <w:b/>
                <w:sz w:val="20"/>
                <w:szCs w:val="20"/>
              </w:rPr>
            </w:pPr>
            <w:r w:rsidRPr="00512837">
              <w:rPr>
                <w:rFonts w:cs="Calibri"/>
                <w:b/>
                <w:sz w:val="20"/>
                <w:szCs w:val="20"/>
              </w:rPr>
              <w:t>Log frame element</w:t>
            </w:r>
          </w:p>
          <w:p w:rsidR="008F23E6" w:rsidRPr="00CB5A51" w:rsidRDefault="008F23E6" w:rsidP="00DB661A">
            <w:pPr>
              <w:pStyle w:val="NoSpacing"/>
              <w:jc w:val="center"/>
              <w:rPr>
                <w:rFonts w:cs="Calibri"/>
                <w:b/>
                <w:sz w:val="20"/>
                <w:szCs w:val="20"/>
              </w:rPr>
            </w:pPr>
          </w:p>
        </w:tc>
        <w:tc>
          <w:tcPr>
            <w:tcW w:w="7513" w:type="dxa"/>
            <w:shd w:val="clear" w:color="auto" w:fill="FABF8F"/>
          </w:tcPr>
          <w:p w:rsidR="008F23E6" w:rsidRPr="00CB5A51" w:rsidRDefault="00512837" w:rsidP="00DB661A">
            <w:pPr>
              <w:pStyle w:val="NoSpacing"/>
              <w:jc w:val="center"/>
              <w:rPr>
                <w:rFonts w:cs="Calibri"/>
                <w:b/>
                <w:sz w:val="20"/>
                <w:szCs w:val="20"/>
              </w:rPr>
            </w:pPr>
            <w:r w:rsidRPr="00512837">
              <w:rPr>
                <w:rFonts w:cs="Calibri"/>
                <w:b/>
                <w:sz w:val="20"/>
                <w:szCs w:val="20"/>
              </w:rPr>
              <w:t>Observations/ Remarks</w:t>
            </w:r>
          </w:p>
        </w:tc>
      </w:tr>
      <w:tr w:rsidR="008F23E6" w:rsidRPr="00CB5A51">
        <w:tc>
          <w:tcPr>
            <w:tcW w:w="6912" w:type="dxa"/>
            <w:shd w:val="clear" w:color="auto" w:fill="auto"/>
          </w:tcPr>
          <w:p w:rsidR="008F23E6" w:rsidRPr="00CB5A51" w:rsidRDefault="00512837" w:rsidP="00DB661A">
            <w:pPr>
              <w:pStyle w:val="NoSpacing"/>
              <w:rPr>
                <w:rFonts w:ascii="Calibri" w:hAnsi="Calibri" w:cs="Calibri"/>
                <w:b/>
                <w:sz w:val="20"/>
                <w:szCs w:val="20"/>
              </w:rPr>
            </w:pPr>
            <w:r w:rsidRPr="00512837">
              <w:rPr>
                <w:rFonts w:ascii="Calibri" w:hAnsi="Calibri" w:cs="Calibri"/>
                <w:b/>
                <w:sz w:val="20"/>
                <w:szCs w:val="20"/>
              </w:rPr>
              <w:t>Overall objective</w:t>
            </w:r>
          </w:p>
          <w:p w:rsidR="008F23E6" w:rsidRPr="00CB5A51" w:rsidRDefault="00512837" w:rsidP="00DB661A">
            <w:pPr>
              <w:spacing w:before="120" w:after="120"/>
              <w:jc w:val="both"/>
              <w:rPr>
                <w:rFonts w:cs="Calibri"/>
                <w:sz w:val="20"/>
                <w:lang w:val="en-GB"/>
              </w:rPr>
            </w:pPr>
            <w:r w:rsidRPr="00512837">
              <w:rPr>
                <w:rFonts w:cs="Calibri"/>
                <w:sz w:val="20"/>
                <w:lang w:val="en-GB"/>
              </w:rPr>
              <w:t>To contribute to democratic stabilization, conciliation and further development of Bosnia and Herzegovina through support to select municipalities in establishing improved local authority/civil society relations and facilitating financing mechanisms for improved service delivery.</w:t>
            </w:r>
          </w:p>
        </w:tc>
        <w:tc>
          <w:tcPr>
            <w:tcW w:w="7513" w:type="dxa"/>
            <w:shd w:val="clear" w:color="auto" w:fill="auto"/>
          </w:tcPr>
          <w:p w:rsidR="008F23E6" w:rsidRPr="00CB5A51" w:rsidRDefault="008F23E6" w:rsidP="00DB661A">
            <w:pPr>
              <w:pStyle w:val="NoSpacing"/>
              <w:rPr>
                <w:rFonts w:ascii="Calibri" w:hAnsi="Calibri" w:cs="Calibri"/>
                <w:sz w:val="20"/>
                <w:szCs w:val="20"/>
              </w:rPr>
            </w:pPr>
          </w:p>
          <w:p w:rsidR="008F23E6" w:rsidRPr="00CB5A51" w:rsidRDefault="00512837" w:rsidP="00B13891">
            <w:pPr>
              <w:pStyle w:val="NoSpacing"/>
              <w:autoSpaceDE/>
              <w:autoSpaceDN/>
              <w:jc w:val="left"/>
              <w:rPr>
                <w:rFonts w:ascii="Calibri" w:hAnsi="Calibri" w:cs="Calibri"/>
                <w:sz w:val="20"/>
                <w:szCs w:val="20"/>
              </w:rPr>
            </w:pPr>
            <w:r w:rsidRPr="00512837">
              <w:rPr>
                <w:rFonts w:ascii="Calibri" w:hAnsi="Calibri" w:cs="Calibri"/>
                <w:sz w:val="20"/>
                <w:szCs w:val="20"/>
              </w:rPr>
              <w:t xml:space="preserve">The LOD III results and impacts directly and positively contribute to achieving this overall objective. However, impact is hindered by lack of policy endorsement at state and entity level and by limited commitment from </w:t>
            </w:r>
            <w:r w:rsidR="00B431D4">
              <w:rPr>
                <w:rFonts w:ascii="Calibri" w:hAnsi="Calibri" w:cs="Calibri"/>
                <w:sz w:val="20"/>
                <w:szCs w:val="20"/>
              </w:rPr>
              <w:t>LSUS</w:t>
            </w:r>
            <w:r w:rsidRPr="00512837">
              <w:rPr>
                <w:rFonts w:ascii="Calibri" w:hAnsi="Calibri" w:cs="Calibri"/>
                <w:sz w:val="20"/>
                <w:szCs w:val="20"/>
              </w:rPr>
              <w:t xml:space="preserve">s to sustain the benefits of LOD by allocating substantial amounts of </w:t>
            </w:r>
            <w:r w:rsidR="00B431D4">
              <w:rPr>
                <w:rFonts w:ascii="Calibri" w:hAnsi="Calibri" w:cs="Calibri"/>
                <w:sz w:val="20"/>
                <w:szCs w:val="20"/>
              </w:rPr>
              <w:t>CSO</w:t>
            </w:r>
            <w:r w:rsidRPr="00512837">
              <w:rPr>
                <w:rFonts w:ascii="Calibri" w:hAnsi="Calibri" w:cs="Calibri"/>
                <w:sz w:val="20"/>
                <w:szCs w:val="20"/>
              </w:rPr>
              <w:t xml:space="preserve"> funds to public call for proposals (still less than 10% of their resources). The tendency is to go back to the “old ways” of supporting </w:t>
            </w:r>
            <w:r w:rsidR="00B431D4">
              <w:rPr>
                <w:rFonts w:ascii="Calibri" w:hAnsi="Calibri" w:cs="Calibri"/>
                <w:sz w:val="20"/>
                <w:szCs w:val="20"/>
              </w:rPr>
              <w:t>CSO</w:t>
            </w:r>
            <w:r w:rsidRPr="00512837">
              <w:rPr>
                <w:rFonts w:ascii="Calibri" w:hAnsi="Calibri" w:cs="Calibri"/>
                <w:sz w:val="20"/>
                <w:szCs w:val="20"/>
              </w:rPr>
              <w:t xml:space="preserve">s. </w:t>
            </w:r>
            <w:r w:rsidR="00B431D4">
              <w:rPr>
                <w:rFonts w:ascii="Calibri" w:hAnsi="Calibri" w:cs="Calibri"/>
                <w:sz w:val="20"/>
                <w:szCs w:val="20"/>
              </w:rPr>
              <w:t>CSO</w:t>
            </w:r>
            <w:r w:rsidRPr="00512837">
              <w:rPr>
                <w:rFonts w:ascii="Calibri" w:hAnsi="Calibri" w:cs="Calibri"/>
                <w:sz w:val="20"/>
                <w:szCs w:val="20"/>
              </w:rPr>
              <w:t>s with capacity to develop a results based approach are forced to look for international funding (donor driven) or to reduce their projects to activity-led initiatives with little impact in their communities</w:t>
            </w:r>
          </w:p>
        </w:tc>
      </w:tr>
      <w:tr w:rsidR="008F23E6" w:rsidRPr="00CB5A51">
        <w:tc>
          <w:tcPr>
            <w:tcW w:w="6912" w:type="dxa"/>
            <w:shd w:val="clear" w:color="auto" w:fill="auto"/>
          </w:tcPr>
          <w:p w:rsidR="008F23E6" w:rsidRPr="00CB5A51" w:rsidRDefault="00512837" w:rsidP="00DB661A">
            <w:pPr>
              <w:pStyle w:val="NoSpacing"/>
              <w:rPr>
                <w:rFonts w:ascii="Calibri" w:hAnsi="Calibri" w:cs="Calibri"/>
                <w:b/>
                <w:sz w:val="20"/>
                <w:szCs w:val="20"/>
              </w:rPr>
            </w:pPr>
            <w:r w:rsidRPr="00512837">
              <w:rPr>
                <w:rFonts w:ascii="Calibri" w:hAnsi="Calibri" w:cs="Calibri"/>
                <w:b/>
                <w:sz w:val="20"/>
                <w:szCs w:val="20"/>
              </w:rPr>
              <w:t>OVI</w:t>
            </w:r>
          </w:p>
          <w:p w:rsidR="008F23E6" w:rsidRPr="00CB5A51" w:rsidRDefault="00512837" w:rsidP="009B4395">
            <w:pPr>
              <w:pStyle w:val="NoSpacing"/>
              <w:numPr>
                <w:ilvl w:val="0"/>
                <w:numId w:val="12"/>
              </w:numPr>
              <w:autoSpaceDE/>
              <w:autoSpaceDN/>
              <w:jc w:val="left"/>
              <w:rPr>
                <w:rFonts w:ascii="Calibri" w:hAnsi="Calibri" w:cs="Calibri"/>
                <w:sz w:val="20"/>
                <w:szCs w:val="20"/>
              </w:rPr>
            </w:pPr>
            <w:r w:rsidRPr="00512837">
              <w:rPr>
                <w:rFonts w:ascii="Calibri" w:hAnsi="Calibri" w:cs="Calibri"/>
                <w:sz w:val="20"/>
                <w:szCs w:val="20"/>
              </w:rPr>
              <w:t>Improved quality of civil society initiatives in target municipalities,</w:t>
            </w:r>
          </w:p>
          <w:p w:rsidR="008F23E6" w:rsidRPr="00CB5A51" w:rsidRDefault="00512837" w:rsidP="009B4395">
            <w:pPr>
              <w:pStyle w:val="NoSpacing"/>
              <w:numPr>
                <w:ilvl w:val="0"/>
                <w:numId w:val="12"/>
              </w:numPr>
              <w:autoSpaceDE/>
              <w:autoSpaceDN/>
              <w:jc w:val="left"/>
              <w:rPr>
                <w:rFonts w:ascii="Calibri" w:hAnsi="Calibri" w:cs="Calibri"/>
                <w:sz w:val="20"/>
                <w:szCs w:val="20"/>
              </w:rPr>
            </w:pPr>
            <w:r w:rsidRPr="00512837">
              <w:rPr>
                <w:rFonts w:ascii="Calibri" w:hAnsi="Calibri" w:cs="Calibri"/>
                <w:sz w:val="20"/>
                <w:szCs w:val="20"/>
              </w:rPr>
              <w:t xml:space="preserve">Increased proportion of resources deployed for </w:t>
            </w:r>
            <w:r w:rsidR="00B431D4">
              <w:rPr>
                <w:rFonts w:ascii="Calibri" w:hAnsi="Calibri" w:cs="Calibri"/>
                <w:sz w:val="20"/>
                <w:szCs w:val="20"/>
              </w:rPr>
              <w:t>CSOS</w:t>
            </w:r>
            <w:r w:rsidRPr="00512837">
              <w:rPr>
                <w:rFonts w:ascii="Calibri" w:hAnsi="Calibri" w:cs="Calibri"/>
                <w:sz w:val="20"/>
                <w:szCs w:val="20"/>
              </w:rPr>
              <w:t xml:space="preserve"> initiatives.</w:t>
            </w:r>
          </w:p>
          <w:p w:rsidR="008F23E6" w:rsidRPr="00CB5A51" w:rsidRDefault="008F23E6" w:rsidP="00DB661A">
            <w:pPr>
              <w:pStyle w:val="NoSpacing"/>
              <w:ind w:left="720"/>
              <w:rPr>
                <w:rFonts w:ascii="Calibri" w:hAnsi="Calibri" w:cs="Calibri"/>
                <w:sz w:val="20"/>
                <w:szCs w:val="20"/>
              </w:rPr>
            </w:pPr>
          </w:p>
        </w:tc>
        <w:tc>
          <w:tcPr>
            <w:tcW w:w="7513" w:type="dxa"/>
            <w:shd w:val="clear" w:color="auto" w:fill="auto"/>
          </w:tcPr>
          <w:p w:rsidR="008F23E6" w:rsidRPr="00CB5A51" w:rsidRDefault="008F23E6" w:rsidP="00DB661A">
            <w:pPr>
              <w:pStyle w:val="NoSpacing"/>
              <w:rPr>
                <w:rFonts w:ascii="Calibri" w:hAnsi="Calibri" w:cs="Calibri"/>
                <w:sz w:val="20"/>
                <w:szCs w:val="20"/>
              </w:rPr>
            </w:pPr>
          </w:p>
          <w:p w:rsidR="008F23E6" w:rsidRPr="00CB5A51" w:rsidRDefault="00512837" w:rsidP="009B4395">
            <w:pPr>
              <w:pStyle w:val="NoSpacing"/>
              <w:numPr>
                <w:ilvl w:val="0"/>
                <w:numId w:val="12"/>
              </w:numPr>
              <w:autoSpaceDE/>
              <w:autoSpaceDN/>
              <w:jc w:val="left"/>
              <w:rPr>
                <w:rFonts w:ascii="Calibri" w:hAnsi="Calibri" w:cs="Calibri"/>
                <w:sz w:val="20"/>
                <w:szCs w:val="20"/>
              </w:rPr>
            </w:pPr>
            <w:r w:rsidRPr="00512837">
              <w:rPr>
                <w:rFonts w:ascii="Calibri" w:hAnsi="Calibri" w:cs="Calibri"/>
                <w:sz w:val="20"/>
                <w:szCs w:val="20"/>
              </w:rPr>
              <w:t xml:space="preserve">In municipalities targeted by LOD III there seems to be an increase in quality and quantity of interactions between local authorities and supported </w:t>
            </w:r>
            <w:r w:rsidR="00B431D4">
              <w:rPr>
                <w:rFonts w:ascii="Calibri" w:hAnsi="Calibri" w:cs="Calibri"/>
                <w:sz w:val="20"/>
                <w:szCs w:val="20"/>
              </w:rPr>
              <w:t>CSO</w:t>
            </w:r>
            <w:r w:rsidRPr="00512837">
              <w:rPr>
                <w:rFonts w:ascii="Calibri" w:hAnsi="Calibri" w:cs="Calibri"/>
                <w:sz w:val="20"/>
                <w:szCs w:val="20"/>
              </w:rPr>
              <w:t>s ;</w:t>
            </w:r>
          </w:p>
          <w:p w:rsidR="008F23E6" w:rsidRPr="00CB5A51" w:rsidRDefault="00512837" w:rsidP="009B4395">
            <w:pPr>
              <w:pStyle w:val="NoSpacing"/>
              <w:numPr>
                <w:ilvl w:val="0"/>
                <w:numId w:val="12"/>
              </w:numPr>
              <w:autoSpaceDE/>
              <w:autoSpaceDN/>
              <w:jc w:val="left"/>
              <w:rPr>
                <w:rFonts w:ascii="Calibri" w:hAnsi="Calibri" w:cs="Calibri"/>
                <w:sz w:val="20"/>
                <w:szCs w:val="20"/>
              </w:rPr>
            </w:pPr>
            <w:r w:rsidRPr="00512837">
              <w:rPr>
                <w:rFonts w:ascii="Calibri" w:hAnsi="Calibri" w:cs="Calibri"/>
                <w:sz w:val="20"/>
                <w:szCs w:val="20"/>
              </w:rPr>
              <w:t xml:space="preserve">While there is an increase of prospects for municipal funding to be donated to </w:t>
            </w:r>
            <w:r w:rsidR="00B431D4">
              <w:rPr>
                <w:rFonts w:ascii="Calibri" w:hAnsi="Calibri" w:cs="Calibri"/>
                <w:sz w:val="20"/>
                <w:szCs w:val="20"/>
              </w:rPr>
              <w:t>CSO</w:t>
            </w:r>
            <w:r w:rsidR="00B13891">
              <w:rPr>
                <w:rFonts w:ascii="Calibri" w:hAnsi="Calibri" w:cs="Calibri"/>
                <w:sz w:val="20"/>
                <w:szCs w:val="20"/>
              </w:rPr>
              <w:t>s</w:t>
            </w:r>
            <w:r w:rsidRPr="00512837">
              <w:rPr>
                <w:rFonts w:ascii="Calibri" w:hAnsi="Calibri" w:cs="Calibri"/>
                <w:sz w:val="20"/>
                <w:szCs w:val="20"/>
              </w:rPr>
              <w:t xml:space="preserve"> projects in 2014, the allocation rates envisaged are still really low ( less than 10% of the </w:t>
            </w:r>
            <w:r w:rsidR="00B431D4">
              <w:rPr>
                <w:rFonts w:ascii="Calibri" w:hAnsi="Calibri" w:cs="Calibri"/>
                <w:sz w:val="20"/>
                <w:szCs w:val="20"/>
              </w:rPr>
              <w:t>CSO</w:t>
            </w:r>
            <w:r w:rsidRPr="00512837">
              <w:rPr>
                <w:rFonts w:ascii="Calibri" w:hAnsi="Calibri" w:cs="Calibri"/>
                <w:sz w:val="20"/>
                <w:szCs w:val="20"/>
              </w:rPr>
              <w:t xml:space="preserve">s total allocations to be disbursed through local calls in most of the municipalities visited); foreseen public calls observed target many areas of intervention, and the min-max threshold per project is set up from 4,000KM up to 10,000 KM, which may indicate that municipalities intend to support many recipients with small amounts of funds. During LOD III partner municipalities have contributed 10-15% of </w:t>
            </w:r>
            <w:r w:rsidR="00B431D4">
              <w:rPr>
                <w:rFonts w:ascii="Calibri" w:hAnsi="Calibri" w:cs="Calibri"/>
                <w:sz w:val="20"/>
                <w:szCs w:val="20"/>
              </w:rPr>
              <w:t>CSO</w:t>
            </w:r>
            <w:r w:rsidR="00207B8C">
              <w:rPr>
                <w:rFonts w:ascii="Calibri" w:hAnsi="Calibri" w:cs="Calibri"/>
                <w:sz w:val="20"/>
                <w:szCs w:val="20"/>
              </w:rPr>
              <w:t>s</w:t>
            </w:r>
            <w:r w:rsidRPr="00512837">
              <w:rPr>
                <w:rFonts w:ascii="Calibri" w:hAnsi="Calibri" w:cs="Calibri"/>
                <w:sz w:val="20"/>
                <w:szCs w:val="20"/>
              </w:rPr>
              <w:t xml:space="preserve"> project value in their respective community. For repeating LOD municipalities the contributions ha</w:t>
            </w:r>
            <w:r w:rsidR="00207B8C">
              <w:rPr>
                <w:rFonts w:ascii="Calibri" w:hAnsi="Calibri" w:cs="Calibri"/>
                <w:sz w:val="20"/>
                <w:szCs w:val="20"/>
              </w:rPr>
              <w:t>ve</w:t>
            </w:r>
            <w:r w:rsidRPr="00512837">
              <w:rPr>
                <w:rFonts w:ascii="Calibri" w:hAnsi="Calibri" w:cs="Calibri"/>
                <w:sz w:val="20"/>
                <w:szCs w:val="20"/>
              </w:rPr>
              <w:t xml:space="preserve"> been of a minimum of 20%.</w:t>
            </w:r>
          </w:p>
        </w:tc>
      </w:tr>
      <w:tr w:rsidR="008F23E6" w:rsidRPr="00CB5A51">
        <w:tc>
          <w:tcPr>
            <w:tcW w:w="6912" w:type="dxa"/>
            <w:shd w:val="clear" w:color="auto" w:fill="auto"/>
          </w:tcPr>
          <w:p w:rsidR="008F23E6" w:rsidRPr="00CB5A51" w:rsidRDefault="00512837" w:rsidP="00DB661A">
            <w:pPr>
              <w:pStyle w:val="NoSpacing"/>
              <w:rPr>
                <w:rFonts w:ascii="Calibri" w:hAnsi="Calibri" w:cs="Calibri"/>
                <w:b/>
                <w:sz w:val="20"/>
                <w:szCs w:val="20"/>
              </w:rPr>
            </w:pPr>
            <w:r w:rsidRPr="00512837">
              <w:rPr>
                <w:rFonts w:ascii="Calibri" w:hAnsi="Calibri" w:cs="Calibri"/>
                <w:b/>
                <w:sz w:val="20"/>
                <w:szCs w:val="20"/>
              </w:rPr>
              <w:t>Project purpose (specific objective)</w:t>
            </w:r>
          </w:p>
          <w:p w:rsidR="008F23E6" w:rsidRPr="00CB5A51" w:rsidRDefault="00512837" w:rsidP="00207B8C">
            <w:pPr>
              <w:pStyle w:val="NoSpacing"/>
              <w:rPr>
                <w:rFonts w:ascii="Calibri" w:hAnsi="Calibri" w:cs="Calibri"/>
                <w:sz w:val="20"/>
                <w:szCs w:val="20"/>
              </w:rPr>
            </w:pPr>
            <w:r w:rsidRPr="00512837">
              <w:rPr>
                <w:rFonts w:ascii="Calibri" w:hAnsi="Calibri" w:cs="Calibri"/>
                <w:spacing w:val="-3"/>
                <w:sz w:val="20"/>
                <w:szCs w:val="20"/>
              </w:rPr>
              <w:t xml:space="preserve">To facilitate </w:t>
            </w:r>
            <w:r w:rsidRPr="00512837">
              <w:rPr>
                <w:rFonts w:ascii="Calibri" w:hAnsi="Calibri" w:cs="Calibri"/>
                <w:sz w:val="20"/>
                <w:szCs w:val="20"/>
              </w:rPr>
              <w:t xml:space="preserve">permanent partnerships between </w:t>
            </w:r>
            <w:r w:rsidR="00B431D4">
              <w:rPr>
                <w:rFonts w:ascii="Calibri" w:hAnsi="Calibri" w:cs="Calibri"/>
                <w:sz w:val="20"/>
                <w:szCs w:val="20"/>
              </w:rPr>
              <w:t>CSO</w:t>
            </w:r>
            <w:r w:rsidRPr="00512837">
              <w:rPr>
                <w:rFonts w:ascii="Calibri" w:hAnsi="Calibri" w:cs="Calibri"/>
                <w:sz w:val="20"/>
                <w:szCs w:val="20"/>
              </w:rPr>
              <w:t>s and local authorities by building awareness on a mutual beneficial cooperation and encouraging sustainable dialogue.</w:t>
            </w:r>
          </w:p>
        </w:tc>
        <w:tc>
          <w:tcPr>
            <w:tcW w:w="7513" w:type="dxa"/>
            <w:shd w:val="clear" w:color="auto" w:fill="auto"/>
          </w:tcPr>
          <w:p w:rsidR="008F23E6" w:rsidRPr="00CB5A51" w:rsidRDefault="008F23E6" w:rsidP="00DB661A">
            <w:pPr>
              <w:pStyle w:val="NoSpacing"/>
              <w:rPr>
                <w:rFonts w:ascii="Calibri" w:hAnsi="Calibri" w:cs="Calibri"/>
                <w:sz w:val="20"/>
                <w:szCs w:val="20"/>
              </w:rPr>
            </w:pPr>
          </w:p>
          <w:p w:rsidR="008F23E6" w:rsidRPr="00CB5A51" w:rsidRDefault="00512837" w:rsidP="006F1F26">
            <w:pPr>
              <w:pStyle w:val="NoSpacing"/>
              <w:autoSpaceDE/>
              <w:autoSpaceDN/>
              <w:jc w:val="left"/>
              <w:rPr>
                <w:rFonts w:ascii="Calibri" w:hAnsi="Calibri" w:cs="Calibri"/>
                <w:sz w:val="20"/>
                <w:szCs w:val="20"/>
              </w:rPr>
            </w:pPr>
            <w:r w:rsidRPr="00512837">
              <w:rPr>
                <w:rFonts w:ascii="Calibri" w:hAnsi="Calibri" w:cs="Calibri"/>
                <w:sz w:val="20"/>
                <w:szCs w:val="20"/>
              </w:rPr>
              <w:t>The project purpose has been achieved in those municipalities targeted by LOD III.</w:t>
            </w:r>
          </w:p>
        </w:tc>
      </w:tr>
      <w:tr w:rsidR="008F23E6" w:rsidRPr="00CB5A51">
        <w:tc>
          <w:tcPr>
            <w:tcW w:w="6912" w:type="dxa"/>
            <w:shd w:val="clear" w:color="auto" w:fill="auto"/>
          </w:tcPr>
          <w:p w:rsidR="008F23E6" w:rsidRPr="00CB5A51" w:rsidRDefault="00512837" w:rsidP="00DB661A">
            <w:pPr>
              <w:pStyle w:val="NoSpacing"/>
              <w:rPr>
                <w:rFonts w:ascii="Calibri" w:hAnsi="Calibri" w:cs="Calibri"/>
                <w:b/>
                <w:sz w:val="20"/>
                <w:szCs w:val="20"/>
              </w:rPr>
            </w:pPr>
            <w:r w:rsidRPr="00512837">
              <w:rPr>
                <w:rFonts w:ascii="Calibri" w:hAnsi="Calibri" w:cs="Calibri"/>
                <w:b/>
                <w:sz w:val="20"/>
                <w:szCs w:val="20"/>
              </w:rPr>
              <w:t>OVI</w:t>
            </w:r>
          </w:p>
          <w:p w:rsidR="008F23E6" w:rsidRPr="00CB5A51" w:rsidRDefault="00512837" w:rsidP="009B4395">
            <w:pPr>
              <w:pStyle w:val="NoSpacing"/>
              <w:numPr>
                <w:ilvl w:val="0"/>
                <w:numId w:val="11"/>
              </w:numPr>
              <w:autoSpaceDE/>
              <w:autoSpaceDN/>
              <w:jc w:val="left"/>
              <w:rPr>
                <w:rFonts w:ascii="Calibri" w:hAnsi="Calibri" w:cs="Calibri"/>
                <w:sz w:val="20"/>
                <w:szCs w:val="20"/>
              </w:rPr>
            </w:pPr>
            <w:r w:rsidRPr="00512837">
              <w:rPr>
                <w:rFonts w:ascii="Calibri" w:hAnsi="Calibri" w:cs="Calibri"/>
                <w:sz w:val="20"/>
                <w:szCs w:val="20"/>
              </w:rPr>
              <w:t xml:space="preserve">Number of documents of cooperation between municipalities and </w:t>
            </w:r>
            <w:r w:rsidR="00B431D4">
              <w:rPr>
                <w:rFonts w:ascii="Calibri" w:hAnsi="Calibri" w:cs="Calibri"/>
                <w:sz w:val="20"/>
                <w:szCs w:val="20"/>
              </w:rPr>
              <w:t>CSO</w:t>
            </w:r>
            <w:r w:rsidRPr="00512837">
              <w:rPr>
                <w:rFonts w:ascii="Calibri" w:hAnsi="Calibri" w:cs="Calibri"/>
                <w:sz w:val="20"/>
                <w:szCs w:val="20"/>
              </w:rPr>
              <w:t>s</w:t>
            </w:r>
          </w:p>
          <w:p w:rsidR="008F23E6" w:rsidRPr="00CB5A51" w:rsidRDefault="006F1F26" w:rsidP="009B4395">
            <w:pPr>
              <w:pStyle w:val="NoSpacing"/>
              <w:numPr>
                <w:ilvl w:val="0"/>
                <w:numId w:val="11"/>
              </w:numPr>
              <w:autoSpaceDE/>
              <w:autoSpaceDN/>
              <w:jc w:val="left"/>
              <w:rPr>
                <w:rFonts w:ascii="Calibri" w:hAnsi="Calibri" w:cs="Calibri"/>
                <w:sz w:val="20"/>
                <w:szCs w:val="20"/>
              </w:rPr>
            </w:pPr>
            <w:r>
              <w:rPr>
                <w:rFonts w:ascii="Calibri" w:hAnsi="Calibri" w:cs="Calibri"/>
                <w:sz w:val="20"/>
                <w:szCs w:val="20"/>
              </w:rPr>
              <w:t>Municipalities increase the proportion of resources deployed for the project based funding approach CSO</w:t>
            </w:r>
          </w:p>
          <w:p w:rsidR="008F23E6" w:rsidRPr="00CB5A51" w:rsidRDefault="00512837" w:rsidP="009B4395">
            <w:pPr>
              <w:pStyle w:val="NoSpacing"/>
              <w:numPr>
                <w:ilvl w:val="0"/>
                <w:numId w:val="11"/>
              </w:numPr>
              <w:autoSpaceDE/>
              <w:autoSpaceDN/>
              <w:jc w:val="left"/>
              <w:rPr>
                <w:rFonts w:ascii="Calibri" w:hAnsi="Calibri" w:cs="Calibri"/>
                <w:sz w:val="20"/>
                <w:szCs w:val="20"/>
              </w:rPr>
            </w:pPr>
            <w:r w:rsidRPr="00512837">
              <w:rPr>
                <w:rFonts w:ascii="Calibri" w:hAnsi="Calibri" w:cs="Calibri"/>
                <w:sz w:val="20"/>
                <w:szCs w:val="20"/>
              </w:rPr>
              <w:t xml:space="preserve">Number of </w:t>
            </w:r>
            <w:r w:rsidR="006F1F26">
              <w:rPr>
                <w:rFonts w:ascii="Calibri" w:hAnsi="Calibri" w:cs="Calibri"/>
                <w:sz w:val="20"/>
                <w:szCs w:val="20"/>
              </w:rPr>
              <w:t xml:space="preserve">communications established between CSOs and </w:t>
            </w:r>
            <w:r w:rsidR="006F1F26">
              <w:rPr>
                <w:rFonts w:ascii="Calibri" w:hAnsi="Calibri" w:cs="Calibri"/>
                <w:sz w:val="20"/>
                <w:szCs w:val="20"/>
              </w:rPr>
              <w:lastRenderedPageBreak/>
              <w:t>municipalities through LOD project efforts.</w:t>
            </w:r>
          </w:p>
          <w:p w:rsidR="008F23E6" w:rsidRPr="00CB5A51" w:rsidRDefault="008F23E6" w:rsidP="006F1F26">
            <w:pPr>
              <w:pStyle w:val="NoSpacing"/>
              <w:autoSpaceDE/>
              <w:autoSpaceDN/>
              <w:ind w:left="720"/>
              <w:jc w:val="left"/>
              <w:rPr>
                <w:rFonts w:ascii="Calibri" w:hAnsi="Calibri" w:cs="Calibri"/>
                <w:sz w:val="20"/>
                <w:szCs w:val="20"/>
              </w:rPr>
            </w:pPr>
          </w:p>
        </w:tc>
        <w:tc>
          <w:tcPr>
            <w:tcW w:w="7513" w:type="dxa"/>
            <w:shd w:val="clear" w:color="auto" w:fill="auto"/>
          </w:tcPr>
          <w:p w:rsidR="008F23E6" w:rsidRPr="00CB5A51" w:rsidRDefault="008F23E6" w:rsidP="00DB661A">
            <w:pPr>
              <w:pStyle w:val="NoSpacing"/>
              <w:rPr>
                <w:rFonts w:ascii="Calibri" w:hAnsi="Calibri" w:cs="Calibri"/>
                <w:sz w:val="20"/>
                <w:szCs w:val="20"/>
              </w:rPr>
            </w:pPr>
          </w:p>
          <w:p w:rsidR="008F23E6" w:rsidRPr="00CB5A51" w:rsidRDefault="00512837" w:rsidP="009B4395">
            <w:pPr>
              <w:pStyle w:val="NoSpacing"/>
              <w:numPr>
                <w:ilvl w:val="0"/>
                <w:numId w:val="11"/>
              </w:numPr>
              <w:autoSpaceDE/>
              <w:autoSpaceDN/>
              <w:jc w:val="left"/>
              <w:rPr>
                <w:rFonts w:ascii="Calibri" w:hAnsi="Calibri" w:cs="Calibri"/>
                <w:sz w:val="20"/>
                <w:szCs w:val="20"/>
              </w:rPr>
            </w:pPr>
            <w:r w:rsidRPr="00512837">
              <w:rPr>
                <w:rFonts w:ascii="Calibri" w:hAnsi="Calibri" w:cs="Calibri"/>
                <w:sz w:val="20"/>
                <w:szCs w:val="20"/>
              </w:rPr>
              <w:t>In total 15 cooperation documents were signed and consequently implemented;</w:t>
            </w:r>
          </w:p>
          <w:p w:rsidR="008F23E6" w:rsidRPr="006F1F26" w:rsidRDefault="00512837" w:rsidP="009B4395">
            <w:pPr>
              <w:pStyle w:val="NoSpacing"/>
              <w:numPr>
                <w:ilvl w:val="0"/>
                <w:numId w:val="11"/>
              </w:numPr>
              <w:autoSpaceDE/>
              <w:autoSpaceDN/>
              <w:jc w:val="left"/>
              <w:rPr>
                <w:rFonts w:ascii="Calibri" w:hAnsi="Calibri" w:cs="Calibri"/>
                <w:sz w:val="20"/>
                <w:szCs w:val="20"/>
              </w:rPr>
            </w:pPr>
            <w:r w:rsidRPr="00512837">
              <w:rPr>
                <w:rFonts w:ascii="Calibri" w:hAnsi="Calibri" w:cs="Calibri"/>
                <w:sz w:val="20"/>
                <w:szCs w:val="20"/>
              </w:rPr>
              <w:t xml:space="preserve">There is not sufficient evidence to confirm a substantial increase of municipal funds donated to </w:t>
            </w:r>
            <w:r w:rsidR="00B431D4">
              <w:rPr>
                <w:rFonts w:ascii="Calibri" w:hAnsi="Calibri" w:cs="Calibri"/>
                <w:sz w:val="20"/>
                <w:szCs w:val="20"/>
              </w:rPr>
              <w:t>CSO</w:t>
            </w:r>
            <w:r w:rsidRPr="00512837">
              <w:rPr>
                <w:rFonts w:ascii="Calibri" w:hAnsi="Calibri" w:cs="Calibri"/>
                <w:sz w:val="20"/>
                <w:szCs w:val="20"/>
              </w:rPr>
              <w:t xml:space="preserve"> projects; </w:t>
            </w:r>
          </w:p>
          <w:p w:rsidR="008F23E6" w:rsidRPr="00CB5A51" w:rsidRDefault="00512837" w:rsidP="009B4395">
            <w:pPr>
              <w:pStyle w:val="NoSpacing"/>
              <w:numPr>
                <w:ilvl w:val="0"/>
                <w:numId w:val="11"/>
              </w:numPr>
              <w:autoSpaceDE/>
              <w:autoSpaceDN/>
              <w:jc w:val="left"/>
              <w:rPr>
                <w:rFonts w:ascii="Calibri" w:hAnsi="Calibri" w:cs="Calibri"/>
                <w:sz w:val="20"/>
                <w:szCs w:val="20"/>
              </w:rPr>
            </w:pPr>
            <w:r w:rsidRPr="00512837">
              <w:rPr>
                <w:rFonts w:ascii="Calibri" w:hAnsi="Calibri" w:cs="Calibri"/>
                <w:sz w:val="20"/>
                <w:szCs w:val="20"/>
              </w:rPr>
              <w:t>In total 76 agreements were signed and then implemented.</w:t>
            </w:r>
            <w:r w:rsidR="006F1F26">
              <w:rPr>
                <w:rFonts w:ascii="Calibri" w:hAnsi="Calibri" w:cs="Calibri"/>
                <w:sz w:val="20"/>
                <w:szCs w:val="20"/>
              </w:rPr>
              <w:t xml:space="preserve"> Increased </w:t>
            </w:r>
            <w:r w:rsidR="006F1F26">
              <w:rPr>
                <w:rFonts w:ascii="Calibri" w:hAnsi="Calibri" w:cs="Calibri"/>
                <w:sz w:val="20"/>
                <w:szCs w:val="20"/>
              </w:rPr>
              <w:lastRenderedPageBreak/>
              <w:t>proportion of number of meetings, trainings and correspondences between LSUs and CSOs reported.</w:t>
            </w:r>
          </w:p>
        </w:tc>
      </w:tr>
      <w:tr w:rsidR="008F23E6" w:rsidRPr="00CB5A51">
        <w:tc>
          <w:tcPr>
            <w:tcW w:w="6912" w:type="dxa"/>
            <w:shd w:val="clear" w:color="auto" w:fill="auto"/>
          </w:tcPr>
          <w:p w:rsidR="008F23E6" w:rsidRPr="00CB5A51" w:rsidRDefault="00512837" w:rsidP="00DB661A">
            <w:pPr>
              <w:pStyle w:val="NoSpacing"/>
              <w:rPr>
                <w:rFonts w:ascii="Calibri" w:hAnsi="Calibri" w:cs="Calibri"/>
                <w:b/>
                <w:sz w:val="20"/>
                <w:szCs w:val="20"/>
              </w:rPr>
            </w:pPr>
            <w:r w:rsidRPr="00512837">
              <w:rPr>
                <w:rFonts w:ascii="Calibri" w:hAnsi="Calibri" w:cs="Calibri"/>
                <w:b/>
                <w:sz w:val="20"/>
                <w:szCs w:val="20"/>
              </w:rPr>
              <w:lastRenderedPageBreak/>
              <w:t>Project purpose (specific objective)</w:t>
            </w:r>
          </w:p>
          <w:p w:rsidR="008F23E6" w:rsidRPr="00CB5A51" w:rsidRDefault="00512837" w:rsidP="008330F9">
            <w:pPr>
              <w:spacing w:line="276" w:lineRule="auto"/>
              <w:jc w:val="both"/>
              <w:rPr>
                <w:rFonts w:cs="Calibri"/>
                <w:sz w:val="20"/>
                <w:lang w:val="en-GB"/>
              </w:rPr>
            </w:pPr>
            <w:r w:rsidRPr="00512837">
              <w:rPr>
                <w:rFonts w:cs="Calibri"/>
                <w:sz w:val="20"/>
                <w:lang w:val="en-GB"/>
              </w:rPr>
              <w:t xml:space="preserve">To generate unified and transparent mechanisms for disbursing municipal funds foreseen for </w:t>
            </w:r>
            <w:r w:rsidR="00B431D4">
              <w:rPr>
                <w:rFonts w:cs="Calibri"/>
                <w:sz w:val="20"/>
                <w:lang w:val="en-GB"/>
              </w:rPr>
              <w:t>CSO</w:t>
            </w:r>
            <w:r w:rsidRPr="00512837">
              <w:rPr>
                <w:rFonts w:cs="Calibri"/>
                <w:sz w:val="20"/>
                <w:lang w:val="en-GB"/>
              </w:rPr>
              <w:t xml:space="preserve"> project-based activities in accordance with local service needs, and identified priorities;.</w:t>
            </w:r>
          </w:p>
        </w:tc>
        <w:tc>
          <w:tcPr>
            <w:tcW w:w="7513" w:type="dxa"/>
            <w:shd w:val="clear" w:color="auto" w:fill="auto"/>
          </w:tcPr>
          <w:p w:rsidR="008F23E6" w:rsidRPr="00CB5A51" w:rsidRDefault="008330F9" w:rsidP="008330F9">
            <w:pPr>
              <w:pStyle w:val="NoSpacing"/>
              <w:autoSpaceDE/>
              <w:autoSpaceDN/>
              <w:jc w:val="left"/>
              <w:rPr>
                <w:rFonts w:ascii="Calibri" w:hAnsi="Calibri" w:cs="Calibri"/>
                <w:sz w:val="20"/>
                <w:szCs w:val="20"/>
              </w:rPr>
            </w:pPr>
            <w:r>
              <w:rPr>
                <w:rFonts w:ascii="Calibri" w:hAnsi="Calibri" w:cs="Calibri"/>
                <w:sz w:val="20"/>
                <w:szCs w:val="20"/>
              </w:rPr>
              <w:t>This project purpose has been</w:t>
            </w:r>
            <w:r w:rsidR="00512837" w:rsidRPr="00512837">
              <w:rPr>
                <w:rFonts w:ascii="Calibri" w:hAnsi="Calibri" w:cs="Calibri"/>
                <w:sz w:val="20"/>
                <w:szCs w:val="20"/>
              </w:rPr>
              <w:t xml:space="preserve"> achieved in those municipalities targeted by LOD II</w:t>
            </w:r>
            <w:r>
              <w:rPr>
                <w:rFonts w:ascii="Calibri" w:hAnsi="Calibri" w:cs="Calibri"/>
                <w:sz w:val="20"/>
                <w:szCs w:val="20"/>
              </w:rPr>
              <w:t>I</w:t>
            </w:r>
            <w:r w:rsidR="00512837" w:rsidRPr="00512837">
              <w:rPr>
                <w:rFonts w:ascii="Calibri" w:hAnsi="Calibri" w:cs="Calibri"/>
                <w:sz w:val="20"/>
                <w:szCs w:val="20"/>
              </w:rPr>
              <w:t xml:space="preserve">. There are good prospects that municipal </w:t>
            </w:r>
            <w:r w:rsidR="00B431D4">
              <w:rPr>
                <w:rFonts w:ascii="Calibri" w:hAnsi="Calibri" w:cs="Calibri"/>
                <w:sz w:val="20"/>
                <w:szCs w:val="20"/>
              </w:rPr>
              <w:t>CSO</w:t>
            </w:r>
            <w:r w:rsidR="00512837" w:rsidRPr="00512837">
              <w:rPr>
                <w:rFonts w:ascii="Calibri" w:hAnsi="Calibri" w:cs="Calibri"/>
                <w:sz w:val="20"/>
                <w:szCs w:val="20"/>
              </w:rPr>
              <w:t xml:space="preserve"> funding might become more sustainable in the near future for certain </w:t>
            </w:r>
            <w:r w:rsidR="00B431D4">
              <w:rPr>
                <w:rFonts w:ascii="Calibri" w:hAnsi="Calibri" w:cs="Calibri"/>
                <w:sz w:val="20"/>
                <w:szCs w:val="20"/>
              </w:rPr>
              <w:t>CSO</w:t>
            </w:r>
            <w:r w:rsidR="00512837" w:rsidRPr="00512837">
              <w:rPr>
                <w:rFonts w:ascii="Calibri" w:hAnsi="Calibri" w:cs="Calibri"/>
                <w:sz w:val="20"/>
                <w:szCs w:val="20"/>
              </w:rPr>
              <w:t xml:space="preserve"> activities. However, pressing budget shortcomings remain in all LOD assisted municipalities.</w:t>
            </w:r>
          </w:p>
        </w:tc>
      </w:tr>
      <w:tr w:rsidR="008F23E6" w:rsidRPr="00CB5A51">
        <w:tc>
          <w:tcPr>
            <w:tcW w:w="6912" w:type="dxa"/>
            <w:shd w:val="clear" w:color="auto" w:fill="auto"/>
          </w:tcPr>
          <w:p w:rsidR="008F23E6" w:rsidRPr="00CB5A51" w:rsidRDefault="00512837" w:rsidP="00DB661A">
            <w:pPr>
              <w:pStyle w:val="NoSpacing"/>
              <w:rPr>
                <w:rFonts w:ascii="Calibri" w:hAnsi="Calibri" w:cs="Calibri"/>
                <w:b/>
                <w:sz w:val="20"/>
                <w:szCs w:val="20"/>
              </w:rPr>
            </w:pPr>
            <w:r w:rsidRPr="00512837">
              <w:rPr>
                <w:rFonts w:ascii="Calibri" w:hAnsi="Calibri" w:cs="Calibri"/>
                <w:b/>
                <w:sz w:val="20"/>
                <w:szCs w:val="20"/>
              </w:rPr>
              <w:t>OVI</w:t>
            </w:r>
          </w:p>
          <w:p w:rsidR="008F23E6" w:rsidRPr="00CB5A51" w:rsidRDefault="006F1F26" w:rsidP="009B4395">
            <w:pPr>
              <w:pStyle w:val="NoSpacing"/>
              <w:numPr>
                <w:ilvl w:val="0"/>
                <w:numId w:val="13"/>
              </w:numPr>
              <w:autoSpaceDE/>
              <w:autoSpaceDN/>
              <w:jc w:val="left"/>
              <w:rPr>
                <w:rFonts w:ascii="Calibri" w:hAnsi="Calibri" w:cs="Calibri"/>
                <w:sz w:val="20"/>
                <w:szCs w:val="20"/>
              </w:rPr>
            </w:pPr>
            <w:r>
              <w:rPr>
                <w:rFonts w:ascii="Calibri" w:hAnsi="Calibri" w:cs="Calibri"/>
                <w:sz w:val="20"/>
                <w:szCs w:val="20"/>
              </w:rPr>
              <w:t>10</w:t>
            </w:r>
            <w:r w:rsidR="00512837" w:rsidRPr="00512837">
              <w:rPr>
                <w:rFonts w:ascii="Calibri" w:hAnsi="Calibri" w:cs="Calibri"/>
                <w:sz w:val="20"/>
                <w:szCs w:val="20"/>
              </w:rPr>
              <w:t xml:space="preserve"> municipalities </w:t>
            </w:r>
            <w:r>
              <w:rPr>
                <w:rFonts w:ascii="Calibri" w:hAnsi="Calibri" w:cs="Calibri"/>
                <w:sz w:val="20"/>
                <w:szCs w:val="20"/>
              </w:rPr>
              <w:t>introduced</w:t>
            </w:r>
            <w:r w:rsidR="00512837" w:rsidRPr="00512837">
              <w:rPr>
                <w:rFonts w:ascii="Calibri" w:hAnsi="Calibri" w:cs="Calibri"/>
                <w:sz w:val="20"/>
                <w:szCs w:val="20"/>
              </w:rPr>
              <w:t xml:space="preserve"> unified and transparent mechanism for disbursement of funds foreseen for </w:t>
            </w:r>
            <w:r w:rsidR="008330F9">
              <w:rPr>
                <w:rFonts w:ascii="Calibri" w:hAnsi="Calibri" w:cs="Calibri"/>
                <w:sz w:val="20"/>
                <w:szCs w:val="20"/>
              </w:rPr>
              <w:t>CSO</w:t>
            </w:r>
            <w:r w:rsidR="00512837" w:rsidRPr="00512837">
              <w:rPr>
                <w:rFonts w:ascii="Calibri" w:hAnsi="Calibri" w:cs="Calibri"/>
                <w:sz w:val="20"/>
                <w:szCs w:val="20"/>
              </w:rPr>
              <w:t>s and their activities based on the project approach</w:t>
            </w:r>
          </w:p>
          <w:p w:rsidR="008F23E6" w:rsidRDefault="008330F9" w:rsidP="009B4395">
            <w:pPr>
              <w:pStyle w:val="NoSpacing"/>
              <w:numPr>
                <w:ilvl w:val="0"/>
                <w:numId w:val="13"/>
              </w:numPr>
              <w:autoSpaceDE/>
              <w:autoSpaceDN/>
              <w:jc w:val="left"/>
              <w:rPr>
                <w:rFonts w:ascii="Calibri" w:hAnsi="Calibri" w:cs="Calibri"/>
                <w:sz w:val="20"/>
                <w:szCs w:val="20"/>
              </w:rPr>
            </w:pPr>
            <w:r>
              <w:rPr>
                <w:rFonts w:ascii="Calibri" w:hAnsi="Calibri" w:cs="Calibri"/>
                <w:sz w:val="20"/>
                <w:szCs w:val="20"/>
              </w:rPr>
              <w:t>10</w:t>
            </w:r>
            <w:r w:rsidR="00512837" w:rsidRPr="00512837">
              <w:rPr>
                <w:rFonts w:ascii="Calibri" w:hAnsi="Calibri" w:cs="Calibri"/>
                <w:sz w:val="20"/>
                <w:szCs w:val="20"/>
              </w:rPr>
              <w:t xml:space="preserve"> municipalities </w:t>
            </w:r>
            <w:r>
              <w:rPr>
                <w:rFonts w:ascii="Calibri" w:hAnsi="Calibri" w:cs="Calibri"/>
                <w:sz w:val="20"/>
                <w:szCs w:val="20"/>
              </w:rPr>
              <w:t xml:space="preserve">institutionalised </w:t>
            </w:r>
            <w:r w:rsidR="00512837" w:rsidRPr="00512837">
              <w:rPr>
                <w:rFonts w:ascii="Calibri" w:hAnsi="Calibri" w:cs="Calibri"/>
                <w:sz w:val="20"/>
                <w:szCs w:val="20"/>
              </w:rPr>
              <w:t xml:space="preserve"> transparent mechanism for monitoring/ evaluation of project activities and results implemented by </w:t>
            </w:r>
            <w:r>
              <w:rPr>
                <w:rFonts w:ascii="Calibri" w:hAnsi="Calibri" w:cs="Calibri"/>
                <w:sz w:val="20"/>
                <w:szCs w:val="20"/>
              </w:rPr>
              <w:t>CSO</w:t>
            </w:r>
            <w:r w:rsidR="00512837" w:rsidRPr="00512837">
              <w:rPr>
                <w:rFonts w:ascii="Calibri" w:hAnsi="Calibri" w:cs="Calibri"/>
                <w:sz w:val="20"/>
                <w:szCs w:val="20"/>
              </w:rPr>
              <w:t>s.</w:t>
            </w:r>
          </w:p>
          <w:p w:rsidR="008330F9" w:rsidRPr="00CB5A51" w:rsidRDefault="008330F9" w:rsidP="009B4395">
            <w:pPr>
              <w:pStyle w:val="NoSpacing"/>
              <w:numPr>
                <w:ilvl w:val="0"/>
                <w:numId w:val="13"/>
              </w:numPr>
              <w:autoSpaceDE/>
              <w:autoSpaceDN/>
              <w:jc w:val="left"/>
              <w:rPr>
                <w:rFonts w:ascii="Calibri" w:hAnsi="Calibri" w:cs="Calibri"/>
                <w:sz w:val="20"/>
                <w:szCs w:val="20"/>
              </w:rPr>
            </w:pPr>
            <w:r>
              <w:rPr>
                <w:rFonts w:ascii="Calibri" w:hAnsi="Calibri" w:cs="Calibri"/>
                <w:sz w:val="20"/>
                <w:szCs w:val="20"/>
              </w:rPr>
              <w:t>Number of projects corresponded to development strategy of the municipality</w:t>
            </w:r>
          </w:p>
        </w:tc>
        <w:tc>
          <w:tcPr>
            <w:tcW w:w="7513" w:type="dxa"/>
            <w:shd w:val="clear" w:color="auto" w:fill="auto"/>
          </w:tcPr>
          <w:p w:rsidR="008F23E6" w:rsidRPr="00CB5A51" w:rsidRDefault="008F23E6" w:rsidP="00DB661A">
            <w:pPr>
              <w:pStyle w:val="NoSpacing"/>
              <w:rPr>
                <w:rFonts w:ascii="Calibri" w:hAnsi="Calibri" w:cs="Calibri"/>
                <w:sz w:val="20"/>
                <w:szCs w:val="20"/>
              </w:rPr>
            </w:pPr>
          </w:p>
          <w:p w:rsidR="008F23E6" w:rsidRPr="00CB5A51" w:rsidRDefault="00512837" w:rsidP="009B4395">
            <w:pPr>
              <w:pStyle w:val="NoSpacing"/>
              <w:numPr>
                <w:ilvl w:val="0"/>
                <w:numId w:val="13"/>
              </w:numPr>
              <w:autoSpaceDE/>
              <w:autoSpaceDN/>
              <w:jc w:val="left"/>
              <w:rPr>
                <w:rFonts w:ascii="Calibri" w:hAnsi="Calibri" w:cs="Calibri"/>
                <w:sz w:val="20"/>
                <w:szCs w:val="20"/>
              </w:rPr>
            </w:pPr>
            <w:r w:rsidRPr="00512837">
              <w:rPr>
                <w:rFonts w:ascii="Calibri" w:hAnsi="Calibri" w:cs="Calibri"/>
                <w:sz w:val="20"/>
                <w:szCs w:val="20"/>
              </w:rPr>
              <w:t>All 15 municipalities have formally adopted the LOD methodology</w:t>
            </w:r>
            <w:r w:rsidR="008330F9">
              <w:rPr>
                <w:rFonts w:ascii="Calibri" w:hAnsi="Calibri" w:cs="Calibri"/>
                <w:sz w:val="20"/>
                <w:szCs w:val="20"/>
              </w:rPr>
              <w:t xml:space="preserve"> and institutionalised monitoring/evaluation mechanisms of project activities</w:t>
            </w:r>
            <w:r w:rsidRPr="00512837">
              <w:rPr>
                <w:rFonts w:ascii="Calibri" w:hAnsi="Calibri" w:cs="Calibri"/>
                <w:sz w:val="20"/>
                <w:szCs w:val="20"/>
              </w:rPr>
              <w:t>;</w:t>
            </w:r>
          </w:p>
          <w:p w:rsidR="008F23E6" w:rsidRDefault="00512837" w:rsidP="009B4395">
            <w:pPr>
              <w:pStyle w:val="NoSpacing"/>
              <w:numPr>
                <w:ilvl w:val="0"/>
                <w:numId w:val="13"/>
              </w:numPr>
              <w:autoSpaceDE/>
              <w:autoSpaceDN/>
              <w:jc w:val="left"/>
              <w:rPr>
                <w:rFonts w:ascii="Calibri" w:hAnsi="Calibri" w:cs="Calibri"/>
                <w:sz w:val="20"/>
                <w:szCs w:val="20"/>
              </w:rPr>
            </w:pPr>
            <w:r w:rsidRPr="00512837">
              <w:rPr>
                <w:rFonts w:ascii="Calibri" w:hAnsi="Calibri" w:cs="Calibri"/>
                <w:sz w:val="20"/>
                <w:szCs w:val="20"/>
              </w:rPr>
              <w:t xml:space="preserve">Rule books for funding </w:t>
            </w:r>
            <w:r w:rsidR="00B431D4">
              <w:rPr>
                <w:rFonts w:ascii="Calibri" w:hAnsi="Calibri" w:cs="Calibri"/>
                <w:sz w:val="20"/>
                <w:szCs w:val="20"/>
              </w:rPr>
              <w:t>CSO</w:t>
            </w:r>
            <w:r w:rsidRPr="00512837">
              <w:rPr>
                <w:rFonts w:ascii="Calibri" w:hAnsi="Calibri" w:cs="Calibri"/>
                <w:sz w:val="20"/>
                <w:szCs w:val="20"/>
              </w:rPr>
              <w:t xml:space="preserve">s have been already revised in many municipalities; some municipalities also reported that job descriptions for staff dealing with </w:t>
            </w:r>
            <w:r w:rsidR="00B431D4">
              <w:rPr>
                <w:rFonts w:ascii="Calibri" w:hAnsi="Calibri" w:cs="Calibri"/>
                <w:sz w:val="20"/>
                <w:szCs w:val="20"/>
              </w:rPr>
              <w:t>CSO</w:t>
            </w:r>
            <w:r w:rsidRPr="00512837">
              <w:rPr>
                <w:rFonts w:ascii="Calibri" w:hAnsi="Calibri" w:cs="Calibri"/>
                <w:sz w:val="20"/>
                <w:szCs w:val="20"/>
              </w:rPr>
              <w:t>s have been revised in order to include also monitoring as a part of their systematised tasks.</w:t>
            </w:r>
          </w:p>
          <w:p w:rsidR="008330F9" w:rsidRPr="00CB5A51" w:rsidRDefault="008330F9" w:rsidP="009B4395">
            <w:pPr>
              <w:pStyle w:val="NoSpacing"/>
              <w:numPr>
                <w:ilvl w:val="0"/>
                <w:numId w:val="13"/>
              </w:numPr>
              <w:autoSpaceDE/>
              <w:autoSpaceDN/>
              <w:jc w:val="left"/>
              <w:rPr>
                <w:rFonts w:ascii="Calibri" w:hAnsi="Calibri" w:cs="Calibri"/>
                <w:sz w:val="20"/>
                <w:szCs w:val="20"/>
              </w:rPr>
            </w:pPr>
            <w:r>
              <w:rPr>
                <w:rFonts w:ascii="Calibri" w:hAnsi="Calibri" w:cs="Calibri"/>
                <w:sz w:val="20"/>
                <w:szCs w:val="20"/>
              </w:rPr>
              <w:t>All 76 projects are linked with priority areas of the development strategies of the LOD municipalities</w:t>
            </w:r>
          </w:p>
        </w:tc>
      </w:tr>
      <w:tr w:rsidR="008F23E6" w:rsidRPr="00CB5A51">
        <w:tc>
          <w:tcPr>
            <w:tcW w:w="6912" w:type="dxa"/>
            <w:shd w:val="clear" w:color="auto" w:fill="auto"/>
          </w:tcPr>
          <w:p w:rsidR="008F23E6" w:rsidRPr="00CB5A51" w:rsidRDefault="00512837" w:rsidP="00DB661A">
            <w:pPr>
              <w:pStyle w:val="NoSpacing"/>
              <w:rPr>
                <w:rFonts w:ascii="Calibri" w:hAnsi="Calibri" w:cs="Calibri"/>
                <w:b/>
                <w:sz w:val="20"/>
                <w:szCs w:val="20"/>
              </w:rPr>
            </w:pPr>
            <w:r w:rsidRPr="00512837">
              <w:rPr>
                <w:rFonts w:ascii="Calibri" w:hAnsi="Calibri" w:cs="Calibri"/>
                <w:b/>
                <w:sz w:val="20"/>
                <w:szCs w:val="20"/>
              </w:rPr>
              <w:t>Project purpose (specific objective)</w:t>
            </w:r>
          </w:p>
          <w:p w:rsidR="008F23E6" w:rsidRPr="00CB5A51" w:rsidRDefault="00512837" w:rsidP="00DB661A">
            <w:pPr>
              <w:pStyle w:val="NoSpacing"/>
              <w:rPr>
                <w:rFonts w:ascii="Calibri" w:hAnsi="Calibri" w:cs="Calibri"/>
                <w:sz w:val="20"/>
                <w:szCs w:val="20"/>
              </w:rPr>
            </w:pPr>
            <w:r w:rsidRPr="00512837">
              <w:rPr>
                <w:rFonts w:ascii="Calibri" w:hAnsi="Calibri" w:cs="Calibri"/>
                <w:sz w:val="20"/>
                <w:szCs w:val="20"/>
              </w:rPr>
              <w:t>To encourage NGOs/</w:t>
            </w:r>
            <w:r w:rsidR="00B431D4">
              <w:rPr>
                <w:rFonts w:ascii="Calibri" w:hAnsi="Calibri" w:cs="Calibri"/>
                <w:sz w:val="20"/>
                <w:szCs w:val="20"/>
              </w:rPr>
              <w:t>CSO</w:t>
            </w:r>
            <w:r w:rsidRPr="00512837">
              <w:rPr>
                <w:rFonts w:ascii="Calibri" w:hAnsi="Calibri" w:cs="Calibri"/>
                <w:sz w:val="20"/>
                <w:szCs w:val="20"/>
              </w:rPr>
              <w:t>s to specialize/professionalise their activities – to adopt a longer-term planning perspective, to become more responsive to local needs and less dependent on current donor priorities.</w:t>
            </w:r>
          </w:p>
        </w:tc>
        <w:tc>
          <w:tcPr>
            <w:tcW w:w="7513" w:type="dxa"/>
            <w:shd w:val="clear" w:color="auto" w:fill="auto"/>
          </w:tcPr>
          <w:p w:rsidR="008F23E6" w:rsidRPr="00CB5A51" w:rsidRDefault="00512837" w:rsidP="00DB661A">
            <w:pPr>
              <w:pStyle w:val="NoSpacing"/>
              <w:autoSpaceDE/>
              <w:autoSpaceDN/>
              <w:jc w:val="left"/>
              <w:rPr>
                <w:rFonts w:ascii="Calibri" w:hAnsi="Calibri" w:cs="Calibri"/>
                <w:sz w:val="20"/>
                <w:szCs w:val="20"/>
              </w:rPr>
            </w:pPr>
            <w:r w:rsidRPr="00512837">
              <w:rPr>
                <w:rFonts w:ascii="Calibri" w:hAnsi="Calibri" w:cs="Calibri"/>
                <w:sz w:val="20"/>
                <w:szCs w:val="20"/>
              </w:rPr>
              <w:t xml:space="preserve">This project purpose has been achieved in almost all </w:t>
            </w:r>
            <w:r w:rsidR="00B431D4">
              <w:rPr>
                <w:rFonts w:ascii="Calibri" w:hAnsi="Calibri" w:cs="Calibri"/>
                <w:sz w:val="20"/>
                <w:szCs w:val="20"/>
              </w:rPr>
              <w:t>CSO</w:t>
            </w:r>
            <w:r w:rsidRPr="00512837">
              <w:rPr>
                <w:rFonts w:ascii="Calibri" w:hAnsi="Calibri" w:cs="Calibri"/>
                <w:sz w:val="20"/>
                <w:szCs w:val="20"/>
              </w:rPr>
              <w:t xml:space="preserve"> projects supported by LOD II</w:t>
            </w:r>
            <w:r w:rsidR="008330F9">
              <w:rPr>
                <w:rFonts w:ascii="Calibri" w:hAnsi="Calibri" w:cs="Calibri"/>
                <w:sz w:val="20"/>
                <w:szCs w:val="20"/>
              </w:rPr>
              <w:t>I</w:t>
            </w:r>
            <w:r w:rsidRPr="00512837">
              <w:rPr>
                <w:rFonts w:ascii="Calibri" w:hAnsi="Calibri" w:cs="Calibri"/>
                <w:sz w:val="20"/>
                <w:szCs w:val="20"/>
              </w:rPr>
              <w:t>.</w:t>
            </w:r>
          </w:p>
        </w:tc>
      </w:tr>
      <w:tr w:rsidR="008F23E6" w:rsidRPr="00CB5A51">
        <w:tc>
          <w:tcPr>
            <w:tcW w:w="6912" w:type="dxa"/>
            <w:shd w:val="clear" w:color="auto" w:fill="auto"/>
          </w:tcPr>
          <w:p w:rsidR="008F23E6" w:rsidRPr="00CB5A51" w:rsidRDefault="00512837" w:rsidP="00DB661A">
            <w:pPr>
              <w:pStyle w:val="NoSpacing"/>
              <w:rPr>
                <w:rFonts w:ascii="Calibri" w:hAnsi="Calibri" w:cs="Calibri"/>
                <w:b/>
                <w:sz w:val="20"/>
                <w:szCs w:val="20"/>
              </w:rPr>
            </w:pPr>
            <w:r w:rsidRPr="00512837">
              <w:rPr>
                <w:rFonts w:ascii="Calibri" w:hAnsi="Calibri" w:cs="Calibri"/>
                <w:b/>
                <w:sz w:val="20"/>
                <w:szCs w:val="20"/>
              </w:rPr>
              <w:t>OVI</w:t>
            </w:r>
          </w:p>
          <w:p w:rsidR="008F23E6" w:rsidRPr="00CB5A51" w:rsidRDefault="00512837" w:rsidP="009B4395">
            <w:pPr>
              <w:pStyle w:val="NoSpacing"/>
              <w:numPr>
                <w:ilvl w:val="0"/>
                <w:numId w:val="13"/>
              </w:numPr>
              <w:autoSpaceDE/>
              <w:autoSpaceDN/>
              <w:jc w:val="left"/>
              <w:rPr>
                <w:rFonts w:ascii="Calibri" w:hAnsi="Calibri" w:cs="Calibri"/>
                <w:sz w:val="20"/>
                <w:szCs w:val="20"/>
              </w:rPr>
            </w:pPr>
            <w:r w:rsidRPr="00512837">
              <w:rPr>
                <w:rFonts w:ascii="Calibri" w:hAnsi="Calibri" w:cs="Calibri"/>
                <w:sz w:val="20"/>
                <w:szCs w:val="20"/>
              </w:rPr>
              <w:t xml:space="preserve">At least 10 </w:t>
            </w:r>
            <w:r w:rsidR="00B431D4">
              <w:rPr>
                <w:rFonts w:ascii="Calibri" w:hAnsi="Calibri" w:cs="Calibri"/>
                <w:sz w:val="20"/>
                <w:szCs w:val="20"/>
              </w:rPr>
              <w:t>CSO</w:t>
            </w:r>
            <w:r w:rsidRPr="00512837">
              <w:rPr>
                <w:rFonts w:ascii="Calibri" w:hAnsi="Calibri" w:cs="Calibri"/>
                <w:sz w:val="20"/>
                <w:szCs w:val="20"/>
              </w:rPr>
              <w:t xml:space="preserve"> applications received,</w:t>
            </w:r>
          </w:p>
          <w:p w:rsidR="008F23E6" w:rsidRPr="00CB5A51" w:rsidRDefault="00512837" w:rsidP="009B4395">
            <w:pPr>
              <w:pStyle w:val="NoSpacing"/>
              <w:numPr>
                <w:ilvl w:val="0"/>
                <w:numId w:val="13"/>
              </w:numPr>
              <w:autoSpaceDE/>
              <w:autoSpaceDN/>
              <w:jc w:val="left"/>
              <w:rPr>
                <w:rFonts w:ascii="Calibri" w:hAnsi="Calibri" w:cs="Calibri"/>
                <w:sz w:val="20"/>
                <w:szCs w:val="20"/>
              </w:rPr>
            </w:pPr>
            <w:r w:rsidRPr="00512837">
              <w:rPr>
                <w:rFonts w:ascii="Calibri" w:hAnsi="Calibri" w:cs="Calibri"/>
                <w:sz w:val="20"/>
                <w:szCs w:val="20"/>
              </w:rPr>
              <w:t xml:space="preserve">Number of problems in local community successfully addressed by </w:t>
            </w:r>
            <w:r w:rsidR="00B431D4">
              <w:rPr>
                <w:rFonts w:ascii="Calibri" w:hAnsi="Calibri" w:cs="Calibri"/>
                <w:sz w:val="20"/>
                <w:szCs w:val="20"/>
              </w:rPr>
              <w:t>CSO</w:t>
            </w:r>
            <w:r w:rsidRPr="00512837">
              <w:rPr>
                <w:rFonts w:ascii="Calibri" w:hAnsi="Calibri" w:cs="Calibri"/>
                <w:sz w:val="20"/>
                <w:szCs w:val="20"/>
              </w:rPr>
              <w:t xml:space="preserve"> projects,</w:t>
            </w:r>
          </w:p>
          <w:p w:rsidR="008F23E6" w:rsidRPr="00CB5A51" w:rsidRDefault="00B431D4" w:rsidP="009B4395">
            <w:pPr>
              <w:pStyle w:val="NoSpacing"/>
              <w:numPr>
                <w:ilvl w:val="0"/>
                <w:numId w:val="13"/>
              </w:numPr>
              <w:autoSpaceDE/>
              <w:autoSpaceDN/>
              <w:jc w:val="left"/>
              <w:rPr>
                <w:rFonts w:ascii="Calibri" w:hAnsi="Calibri" w:cs="Calibri"/>
                <w:sz w:val="20"/>
                <w:szCs w:val="20"/>
              </w:rPr>
            </w:pPr>
            <w:r>
              <w:rPr>
                <w:rFonts w:ascii="Calibri" w:hAnsi="Calibri" w:cs="Calibri"/>
                <w:sz w:val="20"/>
                <w:szCs w:val="20"/>
              </w:rPr>
              <w:t>CSO</w:t>
            </w:r>
            <w:r w:rsidR="00207B8C">
              <w:rPr>
                <w:rFonts w:ascii="Calibri" w:hAnsi="Calibri" w:cs="Calibri"/>
                <w:sz w:val="20"/>
                <w:szCs w:val="20"/>
              </w:rPr>
              <w:t>s</w:t>
            </w:r>
            <w:r w:rsidR="00512837" w:rsidRPr="00512837">
              <w:rPr>
                <w:rFonts w:ascii="Calibri" w:hAnsi="Calibri" w:cs="Calibri"/>
                <w:sz w:val="20"/>
                <w:szCs w:val="20"/>
              </w:rPr>
              <w:t xml:space="preserve"> identify their own visions and strategies,</w:t>
            </w:r>
          </w:p>
          <w:p w:rsidR="008F23E6" w:rsidRPr="00CB5A51" w:rsidRDefault="00512837" w:rsidP="009B4395">
            <w:pPr>
              <w:pStyle w:val="NoSpacing"/>
              <w:numPr>
                <w:ilvl w:val="0"/>
                <w:numId w:val="13"/>
              </w:numPr>
              <w:autoSpaceDE/>
              <w:autoSpaceDN/>
              <w:jc w:val="left"/>
              <w:rPr>
                <w:rFonts w:ascii="Calibri" w:hAnsi="Calibri" w:cs="Calibri"/>
                <w:sz w:val="20"/>
                <w:szCs w:val="20"/>
              </w:rPr>
            </w:pPr>
            <w:r w:rsidRPr="00512837">
              <w:rPr>
                <w:rFonts w:ascii="Calibri" w:hAnsi="Calibri" w:cs="Calibri"/>
                <w:sz w:val="20"/>
                <w:szCs w:val="20"/>
              </w:rPr>
              <w:t>Assessment of local needs in community.</w:t>
            </w:r>
          </w:p>
          <w:p w:rsidR="008F23E6" w:rsidRPr="00CB5A51" w:rsidRDefault="008F23E6" w:rsidP="00DB661A">
            <w:pPr>
              <w:pStyle w:val="NoSpacing"/>
              <w:rPr>
                <w:rFonts w:ascii="Calibri" w:hAnsi="Calibri" w:cs="Calibri"/>
                <w:sz w:val="20"/>
                <w:szCs w:val="20"/>
              </w:rPr>
            </w:pPr>
          </w:p>
        </w:tc>
        <w:tc>
          <w:tcPr>
            <w:tcW w:w="7513" w:type="dxa"/>
            <w:shd w:val="clear" w:color="auto" w:fill="auto"/>
          </w:tcPr>
          <w:p w:rsidR="008F23E6" w:rsidRPr="00CB5A51" w:rsidRDefault="008F23E6" w:rsidP="00DB661A">
            <w:pPr>
              <w:pStyle w:val="NoSpacing"/>
              <w:rPr>
                <w:rFonts w:ascii="Calibri" w:hAnsi="Calibri" w:cs="Calibri"/>
                <w:sz w:val="20"/>
                <w:szCs w:val="20"/>
              </w:rPr>
            </w:pPr>
          </w:p>
          <w:p w:rsidR="008F23E6" w:rsidRPr="00CB5A51" w:rsidRDefault="00512837" w:rsidP="009B4395">
            <w:pPr>
              <w:pStyle w:val="NoSpacing"/>
              <w:numPr>
                <w:ilvl w:val="0"/>
                <w:numId w:val="13"/>
              </w:numPr>
              <w:autoSpaceDE/>
              <w:autoSpaceDN/>
              <w:jc w:val="left"/>
              <w:rPr>
                <w:rFonts w:ascii="Calibri" w:hAnsi="Calibri" w:cs="Calibri"/>
                <w:sz w:val="20"/>
                <w:szCs w:val="20"/>
              </w:rPr>
            </w:pPr>
            <w:r w:rsidRPr="00512837">
              <w:rPr>
                <w:rFonts w:ascii="Calibri" w:hAnsi="Calibri" w:cs="Calibri"/>
                <w:sz w:val="20"/>
                <w:szCs w:val="20"/>
              </w:rPr>
              <w:t xml:space="preserve">15 calls were launched in 15 partner municipalities; 76 </w:t>
            </w:r>
            <w:r w:rsidR="00B431D4">
              <w:rPr>
                <w:rFonts w:ascii="Calibri" w:hAnsi="Calibri" w:cs="Calibri"/>
                <w:sz w:val="20"/>
                <w:szCs w:val="20"/>
              </w:rPr>
              <w:t>CSO</w:t>
            </w:r>
            <w:r w:rsidRPr="00512837">
              <w:rPr>
                <w:rFonts w:ascii="Calibri" w:hAnsi="Calibri" w:cs="Calibri"/>
                <w:sz w:val="20"/>
                <w:szCs w:val="20"/>
              </w:rPr>
              <w:t xml:space="preserve"> project proposals were selected;</w:t>
            </w:r>
          </w:p>
          <w:p w:rsidR="008F23E6" w:rsidRPr="00CB5A51" w:rsidRDefault="00512837" w:rsidP="009B4395">
            <w:pPr>
              <w:pStyle w:val="NoSpacing"/>
              <w:numPr>
                <w:ilvl w:val="0"/>
                <w:numId w:val="13"/>
              </w:numPr>
              <w:autoSpaceDE/>
              <w:autoSpaceDN/>
              <w:jc w:val="left"/>
              <w:rPr>
                <w:rFonts w:ascii="Calibri" w:hAnsi="Calibri" w:cs="Calibri"/>
                <w:sz w:val="20"/>
                <w:szCs w:val="20"/>
              </w:rPr>
            </w:pPr>
            <w:r w:rsidRPr="00512837">
              <w:rPr>
                <w:rFonts w:ascii="Calibri" w:hAnsi="Calibri" w:cs="Calibri"/>
                <w:sz w:val="20"/>
                <w:szCs w:val="20"/>
              </w:rPr>
              <w:t xml:space="preserve">The </w:t>
            </w:r>
            <w:r w:rsidR="00B431D4">
              <w:rPr>
                <w:rFonts w:ascii="Calibri" w:hAnsi="Calibri" w:cs="Calibri"/>
                <w:sz w:val="20"/>
                <w:szCs w:val="20"/>
              </w:rPr>
              <w:t>CSO</w:t>
            </w:r>
            <w:r w:rsidRPr="00512837">
              <w:rPr>
                <w:rFonts w:ascii="Calibri" w:hAnsi="Calibri" w:cs="Calibri"/>
                <w:sz w:val="20"/>
                <w:szCs w:val="20"/>
              </w:rPr>
              <w:t xml:space="preserve"> projects funded by LOD III addressed a great variety of local and municipal problems, namely those related to social inclusion, youth, environment, gender and culture;</w:t>
            </w:r>
          </w:p>
          <w:p w:rsidR="008F23E6" w:rsidRPr="00CB5A51" w:rsidRDefault="00512837" w:rsidP="009B4395">
            <w:pPr>
              <w:pStyle w:val="NoSpacing"/>
              <w:numPr>
                <w:ilvl w:val="0"/>
                <w:numId w:val="13"/>
              </w:numPr>
              <w:autoSpaceDE/>
              <w:autoSpaceDN/>
              <w:jc w:val="left"/>
              <w:rPr>
                <w:rFonts w:ascii="Calibri" w:hAnsi="Calibri" w:cs="Calibri"/>
                <w:sz w:val="20"/>
                <w:szCs w:val="20"/>
              </w:rPr>
            </w:pPr>
            <w:r w:rsidRPr="00512837">
              <w:rPr>
                <w:rFonts w:ascii="Calibri" w:hAnsi="Calibri" w:cs="Calibri"/>
                <w:sz w:val="20"/>
                <w:szCs w:val="20"/>
              </w:rPr>
              <w:t xml:space="preserve">As from the sample of </w:t>
            </w:r>
            <w:r w:rsidR="00B431D4">
              <w:rPr>
                <w:rFonts w:ascii="Calibri" w:hAnsi="Calibri" w:cs="Calibri"/>
                <w:sz w:val="20"/>
                <w:szCs w:val="20"/>
              </w:rPr>
              <w:t>CSO</w:t>
            </w:r>
            <w:r w:rsidRPr="00512837">
              <w:rPr>
                <w:rFonts w:ascii="Calibri" w:hAnsi="Calibri" w:cs="Calibri"/>
                <w:sz w:val="20"/>
                <w:szCs w:val="20"/>
              </w:rPr>
              <w:t xml:space="preserve">s visited, there is evidence that many </w:t>
            </w:r>
            <w:r w:rsidR="00B431D4">
              <w:rPr>
                <w:rFonts w:ascii="Calibri" w:hAnsi="Calibri" w:cs="Calibri"/>
                <w:sz w:val="20"/>
                <w:szCs w:val="20"/>
              </w:rPr>
              <w:t>CSO</w:t>
            </w:r>
            <w:r w:rsidRPr="00512837">
              <w:rPr>
                <w:rFonts w:ascii="Calibri" w:hAnsi="Calibri" w:cs="Calibri"/>
                <w:sz w:val="20"/>
                <w:szCs w:val="20"/>
              </w:rPr>
              <w:t xml:space="preserve">s have increased their professionalism in terms of strategic planning, fund-raising, absorption and implementation capacity; </w:t>
            </w:r>
          </w:p>
          <w:p w:rsidR="008F23E6" w:rsidRPr="00CB5A51" w:rsidRDefault="00512837" w:rsidP="009B4395">
            <w:pPr>
              <w:pStyle w:val="NoSpacing"/>
              <w:numPr>
                <w:ilvl w:val="0"/>
                <w:numId w:val="13"/>
              </w:numPr>
              <w:autoSpaceDE/>
              <w:autoSpaceDN/>
              <w:jc w:val="left"/>
              <w:rPr>
                <w:rFonts w:ascii="Calibri" w:hAnsi="Calibri" w:cs="Calibri"/>
                <w:sz w:val="20"/>
                <w:szCs w:val="20"/>
              </w:rPr>
            </w:pPr>
            <w:r w:rsidRPr="00512837">
              <w:rPr>
                <w:rFonts w:ascii="Calibri" w:hAnsi="Calibri" w:cs="Calibri"/>
                <w:sz w:val="20"/>
                <w:szCs w:val="20"/>
              </w:rPr>
              <w:t xml:space="preserve">Many </w:t>
            </w:r>
            <w:r w:rsidR="00B431D4">
              <w:rPr>
                <w:rFonts w:ascii="Calibri" w:hAnsi="Calibri" w:cs="Calibri"/>
                <w:sz w:val="20"/>
                <w:szCs w:val="20"/>
              </w:rPr>
              <w:t>CSO</w:t>
            </w:r>
            <w:r w:rsidRPr="00512837">
              <w:rPr>
                <w:rFonts w:ascii="Calibri" w:hAnsi="Calibri" w:cs="Calibri"/>
                <w:sz w:val="20"/>
                <w:szCs w:val="20"/>
              </w:rPr>
              <w:t xml:space="preserve"> projects directly respond to given local development strategies; municipalities increasingly used </w:t>
            </w:r>
            <w:r w:rsidR="00B431D4">
              <w:rPr>
                <w:rFonts w:ascii="Calibri" w:hAnsi="Calibri" w:cs="Calibri"/>
                <w:sz w:val="20"/>
                <w:szCs w:val="20"/>
              </w:rPr>
              <w:t>CSOS</w:t>
            </w:r>
            <w:r w:rsidRPr="00512837">
              <w:rPr>
                <w:rFonts w:ascii="Calibri" w:hAnsi="Calibri" w:cs="Calibri"/>
                <w:sz w:val="20"/>
                <w:szCs w:val="20"/>
              </w:rPr>
              <w:t>s as an effective instrument for targeting and addressing local development needs.</w:t>
            </w:r>
          </w:p>
        </w:tc>
      </w:tr>
    </w:tbl>
    <w:p w:rsidR="006B2CF1" w:rsidRDefault="006B2CF1" w:rsidP="00891BAF">
      <w:pPr>
        <w:jc w:val="center"/>
        <w:rPr>
          <w:rFonts w:ascii="Times New Roman" w:hAnsi="Times New Roman"/>
          <w:b/>
          <w:sz w:val="28"/>
          <w:lang w:val="en-GB"/>
        </w:rPr>
      </w:pPr>
    </w:p>
    <w:p w:rsidR="008F23E6" w:rsidRPr="00CB5A51" w:rsidRDefault="00512837" w:rsidP="00891BAF">
      <w:pPr>
        <w:jc w:val="center"/>
        <w:rPr>
          <w:rFonts w:ascii="Times New Roman" w:hAnsi="Times New Roman"/>
          <w:b/>
          <w:sz w:val="28"/>
          <w:lang w:val="en-GB"/>
        </w:rPr>
      </w:pPr>
      <w:r w:rsidRPr="00512837">
        <w:rPr>
          <w:rFonts w:ascii="Times New Roman" w:hAnsi="Times New Roman"/>
          <w:b/>
          <w:sz w:val="28"/>
          <w:lang w:val="en-GB"/>
        </w:rPr>
        <w:lastRenderedPageBreak/>
        <w:t>Annex 2. Evaluation Matrix</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682"/>
        <w:gridCol w:w="2112"/>
        <w:gridCol w:w="3034"/>
        <w:gridCol w:w="1715"/>
        <w:gridCol w:w="1715"/>
        <w:gridCol w:w="2287"/>
        <w:gridCol w:w="1857"/>
      </w:tblGrid>
      <w:tr w:rsidR="008F23E6" w:rsidRPr="00CB5A51">
        <w:trPr>
          <w:trHeight w:val="224"/>
          <w:tblHeader/>
        </w:trPr>
        <w:tc>
          <w:tcPr>
            <w:tcW w:w="1682" w:type="dxa"/>
            <w:tcBorders>
              <w:top w:val="single" w:sz="8" w:space="0" w:color="FFFFFF"/>
              <w:left w:val="single" w:sz="8" w:space="0" w:color="FFFFFF"/>
              <w:bottom w:val="single" w:sz="24" w:space="0" w:color="FFFFFF"/>
              <w:right w:val="single" w:sz="8" w:space="0" w:color="FFFFFF"/>
            </w:tcBorders>
            <w:shd w:val="clear" w:color="auto" w:fill="9BBB59"/>
          </w:tcPr>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Overall evaluation question</w:t>
            </w:r>
          </w:p>
        </w:tc>
        <w:tc>
          <w:tcPr>
            <w:tcW w:w="2112" w:type="dxa"/>
            <w:tcBorders>
              <w:top w:val="single" w:sz="8" w:space="0" w:color="FFFFFF"/>
              <w:left w:val="single" w:sz="8" w:space="0" w:color="FFFFFF"/>
              <w:bottom w:val="single" w:sz="24" w:space="0" w:color="FFFFFF"/>
              <w:right w:val="single" w:sz="8" w:space="0" w:color="FFFFFF"/>
            </w:tcBorders>
            <w:shd w:val="clear" w:color="auto" w:fill="9BBB59"/>
          </w:tcPr>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Key</w:t>
            </w:r>
          </w:p>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question</w:t>
            </w:r>
          </w:p>
        </w:tc>
        <w:tc>
          <w:tcPr>
            <w:tcW w:w="3034" w:type="dxa"/>
            <w:tcBorders>
              <w:top w:val="single" w:sz="8" w:space="0" w:color="FFFFFF"/>
              <w:left w:val="single" w:sz="8" w:space="0" w:color="FFFFFF"/>
              <w:bottom w:val="single" w:sz="24" w:space="0" w:color="FFFFFF"/>
              <w:right w:val="single" w:sz="8" w:space="0" w:color="FFFFFF"/>
            </w:tcBorders>
            <w:shd w:val="clear" w:color="auto" w:fill="9BBB59"/>
          </w:tcPr>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Proposed</w:t>
            </w:r>
          </w:p>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sub-question</w:t>
            </w:r>
          </w:p>
        </w:tc>
        <w:tc>
          <w:tcPr>
            <w:tcW w:w="1715" w:type="dxa"/>
            <w:tcBorders>
              <w:top w:val="single" w:sz="8" w:space="0" w:color="FFFFFF"/>
              <w:left w:val="single" w:sz="8" w:space="0" w:color="FFFFFF"/>
              <w:bottom w:val="single" w:sz="24" w:space="0" w:color="FFFFFF"/>
              <w:right w:val="single" w:sz="8" w:space="0" w:color="FFFFFF"/>
            </w:tcBorders>
            <w:shd w:val="clear" w:color="auto" w:fill="9BBB59"/>
          </w:tcPr>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Data</w:t>
            </w:r>
          </w:p>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sources</w:t>
            </w:r>
          </w:p>
        </w:tc>
        <w:tc>
          <w:tcPr>
            <w:tcW w:w="1715" w:type="dxa"/>
            <w:tcBorders>
              <w:top w:val="single" w:sz="8" w:space="0" w:color="FFFFFF"/>
              <w:left w:val="single" w:sz="8" w:space="0" w:color="FFFFFF"/>
              <w:bottom w:val="single" w:sz="24" w:space="0" w:color="FFFFFF"/>
              <w:right w:val="single" w:sz="8" w:space="0" w:color="FFFFFF"/>
            </w:tcBorders>
            <w:shd w:val="clear" w:color="auto" w:fill="9BBB59"/>
          </w:tcPr>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Data collection method</w:t>
            </w:r>
          </w:p>
        </w:tc>
        <w:tc>
          <w:tcPr>
            <w:tcW w:w="2287" w:type="dxa"/>
            <w:tcBorders>
              <w:top w:val="single" w:sz="8" w:space="0" w:color="FFFFFF"/>
              <w:left w:val="single" w:sz="8" w:space="0" w:color="FFFFFF"/>
              <w:bottom w:val="single" w:sz="24" w:space="0" w:color="FFFFFF"/>
              <w:right w:val="single" w:sz="8" w:space="0" w:color="FFFFFF"/>
            </w:tcBorders>
            <w:shd w:val="clear" w:color="auto" w:fill="9BBB59"/>
          </w:tcPr>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Indicators/ success standards</w:t>
            </w:r>
          </w:p>
        </w:tc>
        <w:tc>
          <w:tcPr>
            <w:tcW w:w="1857" w:type="dxa"/>
            <w:tcBorders>
              <w:top w:val="single" w:sz="8" w:space="0" w:color="FFFFFF"/>
              <w:left w:val="single" w:sz="8" w:space="0" w:color="FFFFFF"/>
              <w:bottom w:val="single" w:sz="24" w:space="0" w:color="FFFFFF"/>
              <w:right w:val="single" w:sz="8" w:space="0" w:color="FFFFFF"/>
            </w:tcBorders>
            <w:shd w:val="clear" w:color="auto" w:fill="9BBB59"/>
          </w:tcPr>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Methods</w:t>
            </w:r>
          </w:p>
          <w:p w:rsidR="008F23E6" w:rsidRPr="00CB5A51" w:rsidRDefault="00512837" w:rsidP="00DB661A">
            <w:pPr>
              <w:jc w:val="center"/>
              <w:rPr>
                <w:rFonts w:cs="Calibri"/>
                <w:b/>
                <w:bCs/>
                <w:color w:val="FFFFFF"/>
                <w:lang w:val="en-GB" w:eastAsia="de-DE"/>
              </w:rPr>
            </w:pPr>
            <w:r w:rsidRPr="00512837">
              <w:rPr>
                <w:rFonts w:cs="Calibri"/>
                <w:b/>
                <w:bCs/>
                <w:color w:val="FFFFFF"/>
                <w:lang w:val="en-GB" w:eastAsia="de-DE"/>
              </w:rPr>
              <w:t>for data analysis</w:t>
            </w:r>
          </w:p>
        </w:tc>
      </w:tr>
      <w:tr w:rsidR="008F23E6" w:rsidRPr="00CB5A51">
        <w:trPr>
          <w:trHeight w:val="224"/>
        </w:trPr>
        <w:tc>
          <w:tcPr>
            <w:tcW w:w="1682" w:type="dxa"/>
            <w:vMerge w:val="restart"/>
            <w:tcBorders>
              <w:top w:val="single" w:sz="8" w:space="0" w:color="FFFFFF"/>
              <w:left w:val="single" w:sz="8" w:space="0" w:color="FFFFFF"/>
              <w:bottom w:val="nil"/>
              <w:right w:val="single" w:sz="24" w:space="0" w:color="FFFFFF"/>
            </w:tcBorders>
            <w:shd w:val="clear" w:color="auto" w:fill="9BBB59"/>
          </w:tcPr>
          <w:p w:rsidR="008F23E6" w:rsidRPr="00CB5A51" w:rsidRDefault="00512837" w:rsidP="00DB661A">
            <w:pPr>
              <w:pStyle w:val="NoSpacing"/>
              <w:jc w:val="left"/>
              <w:rPr>
                <w:rFonts w:ascii="Calibri" w:eastAsia="Calibri" w:hAnsi="Calibri" w:cs="Calibri"/>
                <w:b/>
                <w:bCs/>
                <w:sz w:val="20"/>
                <w:szCs w:val="20"/>
              </w:rPr>
            </w:pPr>
            <w:r w:rsidRPr="00512837">
              <w:rPr>
                <w:rFonts w:ascii="Calibri" w:eastAsia="Calibri" w:hAnsi="Calibri" w:cs="Calibri"/>
                <w:b/>
                <w:bCs/>
                <w:sz w:val="20"/>
                <w:szCs w:val="20"/>
              </w:rPr>
              <w:t xml:space="preserve">EQ 1 – </w:t>
            </w:r>
          </w:p>
          <w:p w:rsidR="008F23E6" w:rsidRPr="00CB5A51" w:rsidRDefault="00512837" w:rsidP="00DB661A">
            <w:pPr>
              <w:pStyle w:val="NoSpacing"/>
              <w:jc w:val="left"/>
              <w:rPr>
                <w:rFonts w:ascii="Calibri" w:eastAsia="Calibri" w:hAnsi="Calibri" w:cs="Calibri"/>
                <w:b/>
                <w:bCs/>
                <w:color w:val="FFFFFF"/>
                <w:sz w:val="20"/>
                <w:szCs w:val="20"/>
              </w:rPr>
            </w:pPr>
            <w:r w:rsidRPr="00512837">
              <w:rPr>
                <w:rFonts w:ascii="Calibri" w:eastAsia="Calibri" w:hAnsi="Calibri" w:cs="Calibri"/>
                <w:b/>
                <w:bCs/>
                <w:color w:val="000000"/>
                <w:sz w:val="20"/>
                <w:szCs w:val="20"/>
              </w:rPr>
              <w:t>Quality of the project design</w:t>
            </w:r>
          </w:p>
        </w:tc>
        <w:tc>
          <w:tcPr>
            <w:tcW w:w="2112" w:type="dxa"/>
            <w:vMerge w:val="restart"/>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b/>
                <w:i/>
                <w:sz w:val="20"/>
                <w:szCs w:val="20"/>
              </w:rPr>
            </w:pPr>
            <w:r w:rsidRPr="00512837">
              <w:rPr>
                <w:rFonts w:ascii="Calibri" w:eastAsia="Calibri" w:hAnsi="Calibri" w:cs="Calibri"/>
                <w:b/>
                <w:i/>
                <w:color w:val="000000"/>
                <w:sz w:val="20"/>
                <w:szCs w:val="20"/>
              </w:rPr>
              <w:t>How well was the project identified and formulated?</w:t>
            </w: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Is the identification of the problems, inequalities and gaps, with their respective causes, clear in the project?</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Progress/ 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eastAsia="Calibri" w:cs="Calibri"/>
                <w:sz w:val="20"/>
                <w:lang w:val="en-GB"/>
              </w:rPr>
            </w:pPr>
            <w:r w:rsidRPr="00512837">
              <w:rPr>
                <w:rFonts w:eastAsia="Calibri" w:cs="Calibri"/>
                <w:sz w:val="20"/>
                <w:lang w:val="en-GB"/>
              </w:rPr>
              <w:t>Clarity of objectives and prioritisation;</w:t>
            </w:r>
          </w:p>
          <w:p w:rsidR="008F23E6" w:rsidRPr="00CB5A51" w:rsidRDefault="00512837" w:rsidP="00DB661A">
            <w:pPr>
              <w:rPr>
                <w:rFonts w:eastAsia="Calibri" w:cs="Calibri"/>
                <w:sz w:val="20"/>
                <w:lang w:val="en-GB"/>
              </w:rPr>
            </w:pPr>
            <w:r w:rsidRPr="00512837">
              <w:rPr>
                <w:rFonts w:eastAsia="Calibri" w:cs="Calibri"/>
                <w:sz w:val="20"/>
                <w:lang w:val="en-GB"/>
              </w:rPr>
              <w:t xml:space="preserve">Quality of strategic planning documentation; </w:t>
            </w:r>
          </w:p>
          <w:p w:rsidR="008F23E6" w:rsidRPr="00CB5A51" w:rsidRDefault="00512837" w:rsidP="00DB661A">
            <w:pPr>
              <w:rPr>
                <w:rFonts w:eastAsia="Calibri" w:cs="Calibri"/>
                <w:sz w:val="20"/>
                <w:lang w:val="en-GB"/>
              </w:rPr>
            </w:pPr>
            <w:r w:rsidRPr="00512837">
              <w:rPr>
                <w:rFonts w:eastAsia="Calibri" w:cs="Calibri"/>
                <w:sz w:val="20"/>
                <w:lang w:val="en-GB"/>
              </w:rPr>
              <w:t>Consistency of objectives with policy/ programme/ sector goals;</w:t>
            </w:r>
          </w:p>
          <w:p w:rsidR="008F23E6" w:rsidRPr="00CB5A51" w:rsidRDefault="00512837" w:rsidP="00DB661A">
            <w:pPr>
              <w:rPr>
                <w:rFonts w:eastAsia="Calibri" w:cs="Calibri"/>
                <w:sz w:val="20"/>
                <w:lang w:val="en-GB"/>
              </w:rPr>
            </w:pPr>
            <w:r w:rsidRPr="00512837">
              <w:rPr>
                <w:rFonts w:eastAsia="Calibri" w:cs="Calibri"/>
                <w:sz w:val="20"/>
                <w:lang w:val="en-GB"/>
              </w:rPr>
              <w:t>Availability of adequate needs and risk  assessments;</w:t>
            </w:r>
          </w:p>
          <w:p w:rsidR="008F23E6" w:rsidRPr="00CB5A51" w:rsidRDefault="00512837" w:rsidP="00DB661A">
            <w:pPr>
              <w:rPr>
                <w:rFonts w:eastAsia="Calibri" w:cs="Calibri"/>
                <w:sz w:val="20"/>
                <w:lang w:val="en-GB"/>
              </w:rPr>
            </w:pPr>
            <w:r w:rsidRPr="00512837">
              <w:rPr>
                <w:rFonts w:eastAsia="Calibri" w:cs="Calibri"/>
                <w:sz w:val="20"/>
                <w:lang w:val="en-GB"/>
              </w:rPr>
              <w:t>Objectives are operationally practical</w:t>
            </w: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rPr>
                <w:rFonts w:eastAsia="Calibri" w:cs="Calibri"/>
                <w:sz w:val="20"/>
                <w:lang w:val="en-GB"/>
              </w:rPr>
            </w:pPr>
            <w:r w:rsidRPr="00512837">
              <w:rPr>
                <w:rFonts w:eastAsia="Calibri" w:cs="Calibri"/>
                <w:sz w:val="20"/>
                <w:lang w:val="en-GB"/>
              </w:rPr>
              <w:t xml:space="preserve">Does the project take into account the particularities and specific interests of beneficiaries in the areas of intervention? </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rPr>
                <w:rFonts w:eastAsia="Calibri" w:cs="Calibri"/>
                <w:sz w:val="20"/>
                <w:lang w:val="en-GB"/>
              </w:rPr>
            </w:pPr>
            <w:r w:rsidRPr="00512837">
              <w:rPr>
                <w:rFonts w:eastAsia="Calibri" w:cs="Calibri"/>
                <w:sz w:val="20"/>
                <w:lang w:val="en-GB"/>
              </w:rPr>
              <w:t>Quality of strategic planning documentation;</w:t>
            </w:r>
          </w:p>
          <w:p w:rsidR="008F23E6" w:rsidRPr="00CB5A51" w:rsidRDefault="00512837" w:rsidP="00DB661A">
            <w:pPr>
              <w:rPr>
                <w:rFonts w:eastAsia="Calibri" w:cs="Calibri"/>
                <w:sz w:val="20"/>
                <w:lang w:val="en-GB"/>
              </w:rPr>
            </w:pPr>
            <w:r w:rsidRPr="00512837">
              <w:rPr>
                <w:rFonts w:eastAsia="Calibri" w:cs="Calibri"/>
                <w:sz w:val="20"/>
                <w:lang w:val="en-GB"/>
              </w:rPr>
              <w:t>Consistency of objectives with country/ programme/ sector goals;</w:t>
            </w:r>
          </w:p>
          <w:p w:rsidR="008F23E6" w:rsidRPr="00CB5A51" w:rsidRDefault="00512837" w:rsidP="00DB661A">
            <w:pPr>
              <w:rPr>
                <w:rFonts w:eastAsia="Calibri" w:cs="Calibri"/>
                <w:sz w:val="20"/>
                <w:lang w:val="en-GB"/>
              </w:rPr>
            </w:pPr>
            <w:r w:rsidRPr="00512837">
              <w:rPr>
                <w:rFonts w:eastAsia="Calibri" w:cs="Calibri"/>
                <w:sz w:val="20"/>
                <w:lang w:val="en-GB"/>
              </w:rPr>
              <w:t xml:space="preserve">Availability of adequate </w:t>
            </w:r>
            <w:r w:rsidRPr="00512837">
              <w:rPr>
                <w:rFonts w:eastAsia="Calibri" w:cs="Calibri"/>
                <w:sz w:val="20"/>
                <w:lang w:val="en-GB"/>
              </w:rPr>
              <w:lastRenderedPageBreak/>
              <w:t>needs  assessment</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lastRenderedPageBreak/>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eastAsia="Calibri" w:cs="Calibri"/>
                <w:sz w:val="20"/>
                <w:lang w:val="en-GB"/>
              </w:rPr>
            </w:pPr>
            <w:r w:rsidRPr="00512837">
              <w:rPr>
                <w:rFonts w:eastAsia="Calibri" w:cs="Calibri"/>
                <w:sz w:val="20"/>
                <w:lang w:val="en-GB"/>
              </w:rPr>
              <w:t>To what extent has the intervention strategy been adapted to the areas of intervention in which it is being implemented? What actions does the project envisage to respond to obstacles that may arise from the political and socio-cultural context?</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Progress/ 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eastAsia="Calibri" w:cs="Calibri"/>
                <w:sz w:val="20"/>
                <w:lang w:val="en-GB"/>
              </w:rPr>
            </w:pPr>
            <w:r w:rsidRPr="00512837">
              <w:rPr>
                <w:rFonts w:eastAsia="Calibri" w:cs="Calibri"/>
                <w:sz w:val="20"/>
                <w:lang w:val="en-GB"/>
              </w:rPr>
              <w:t xml:space="preserve">Identification of project obstacles and related corrective actions </w:t>
            </w:r>
          </w:p>
          <w:p w:rsidR="008F23E6" w:rsidRPr="00CB5A51" w:rsidRDefault="008F23E6" w:rsidP="00DB661A">
            <w:pPr>
              <w:rPr>
                <w:rFonts w:cs="Calibri"/>
                <w:sz w:val="20"/>
                <w:lang w:val="en-GB" w:eastAsia="de-DE"/>
              </w:rPr>
            </w:pP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rPr>
                <w:rFonts w:eastAsia="Calibri" w:cs="Calibri"/>
                <w:sz w:val="20"/>
                <w:lang w:val="en-GB"/>
              </w:rPr>
            </w:pPr>
            <w:r w:rsidRPr="00512837">
              <w:rPr>
                <w:rFonts w:eastAsia="Calibri" w:cs="Calibri"/>
                <w:sz w:val="20"/>
                <w:lang w:val="en-GB"/>
              </w:rPr>
              <w:t>Are the project indicators relevant and do they meet the quality needed to measure outputs, results and impacts (SMART indicators)?</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8F23E6" w:rsidP="00DB661A">
            <w:pPr>
              <w:pStyle w:val="NoSpacing"/>
              <w:rPr>
                <w:rFonts w:ascii="Calibri" w:eastAsia="Calibri" w:hAnsi="Calibri" w:cs="Calibri"/>
                <w:sz w:val="20"/>
                <w:szCs w:val="20"/>
              </w:rPr>
            </w:pPr>
          </w:p>
        </w:tc>
        <w:tc>
          <w:tcPr>
            <w:tcW w:w="2287" w:type="dxa"/>
            <w:shd w:val="clear" w:color="auto" w:fill="E6EED5"/>
          </w:tcPr>
          <w:p w:rsidR="008F23E6" w:rsidRPr="00CB5A51" w:rsidRDefault="00512837" w:rsidP="00DB661A">
            <w:pPr>
              <w:rPr>
                <w:rFonts w:eastAsia="Calibri" w:cs="Calibri"/>
                <w:sz w:val="20"/>
                <w:lang w:val="en-GB"/>
              </w:rPr>
            </w:pPr>
            <w:r w:rsidRPr="00512837">
              <w:rPr>
                <w:rFonts w:eastAsia="Calibri" w:cs="Calibri"/>
                <w:sz w:val="20"/>
                <w:lang w:val="en-GB"/>
              </w:rPr>
              <w:t>Quality of strategic planning documentation and indicators of achievement</w:t>
            </w:r>
          </w:p>
          <w:p w:rsidR="008F23E6" w:rsidRPr="00CB5A51" w:rsidRDefault="008F23E6" w:rsidP="00DB661A">
            <w:pPr>
              <w:rPr>
                <w:rFonts w:cs="Calibri"/>
                <w:sz w:val="20"/>
                <w:lang w:val="en-GB" w:eastAsia="de-DE"/>
              </w:rPr>
            </w:pP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eastAsia="Calibri" w:cs="Calibri"/>
                <w:sz w:val="20"/>
                <w:lang w:val="en-GB"/>
              </w:rPr>
            </w:pPr>
            <w:r w:rsidRPr="00512837">
              <w:rPr>
                <w:rFonts w:eastAsia="Calibri" w:cs="Calibri"/>
                <w:sz w:val="20"/>
                <w:lang w:val="en-GB"/>
              </w:rPr>
              <w:t>To what extent do the project objectives and strategies of the project respond to EU, national and regional plans and programmes, identified needs, and to the operational context of national politics?</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eastAsia="Calibri" w:cs="Calibri"/>
                <w:sz w:val="20"/>
                <w:lang w:val="en-GB"/>
              </w:rPr>
            </w:pPr>
            <w:r w:rsidRPr="00512837">
              <w:rPr>
                <w:rFonts w:eastAsia="Calibri" w:cs="Calibri"/>
                <w:sz w:val="20"/>
                <w:lang w:val="en-GB"/>
              </w:rPr>
              <w:t>Consistency of objectives with country programme/ sector goals</w:t>
            </w:r>
          </w:p>
          <w:p w:rsidR="008F23E6" w:rsidRPr="00CB5A51" w:rsidRDefault="008F23E6" w:rsidP="00DB661A">
            <w:pPr>
              <w:rPr>
                <w:rFonts w:cs="Calibri"/>
                <w:sz w:val="20"/>
                <w:lang w:val="en-GB" w:eastAsia="de-DE"/>
              </w:rPr>
            </w:pP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autoSpaceDE w:val="0"/>
              <w:autoSpaceDN w:val="0"/>
              <w:adjustRightInd w:val="0"/>
              <w:contextualSpacing/>
              <w:rPr>
                <w:rFonts w:eastAsia="Calibri" w:cs="Calibri"/>
                <w:sz w:val="20"/>
                <w:lang w:val="en-GB"/>
              </w:rPr>
            </w:pPr>
            <w:r w:rsidRPr="00512837">
              <w:rPr>
                <w:rFonts w:eastAsia="Calibri" w:cs="Calibri"/>
                <w:sz w:val="20"/>
                <w:lang w:val="en-GB"/>
              </w:rPr>
              <w:t xml:space="preserve">To what extent have the country’s national and local authorities been taken into consideration, participated, or </w:t>
            </w:r>
            <w:r w:rsidRPr="00512837">
              <w:rPr>
                <w:rFonts w:eastAsia="Calibri" w:cs="Calibri"/>
                <w:sz w:val="20"/>
                <w:lang w:val="en-GB"/>
              </w:rPr>
              <w:lastRenderedPageBreak/>
              <w:t>have become involved, at the design stage of the project?</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lastRenderedPageBreak/>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 xml:space="preserve">Stakeholder </w:t>
            </w:r>
            <w:r w:rsidRPr="00512837">
              <w:rPr>
                <w:rFonts w:ascii="Calibri" w:eastAsia="Calibri" w:hAnsi="Calibri" w:cs="Calibri"/>
                <w:sz w:val="20"/>
                <w:szCs w:val="20"/>
              </w:rPr>
              <w:lastRenderedPageBreak/>
              <w:t>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lastRenderedPageBreak/>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Whether stakeholders were consulted;</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Degree of consultation</w:t>
            </w:r>
          </w:p>
          <w:p w:rsidR="008F23E6" w:rsidRPr="00CB5A51" w:rsidRDefault="008F23E6" w:rsidP="00DB661A">
            <w:pPr>
              <w:pStyle w:val="NoSpacing"/>
              <w:jc w:val="left"/>
              <w:rPr>
                <w:rFonts w:ascii="Calibri" w:eastAsia="Calibri" w:hAnsi="Calibri" w:cs="Calibri"/>
                <w:sz w:val="20"/>
                <w:szCs w:val="20"/>
                <w:lang w:eastAsia="de-DE"/>
              </w:rPr>
            </w:pP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lastRenderedPageBreak/>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 xml:space="preserve">Interpretation of </w:t>
            </w:r>
            <w:r w:rsidRPr="00512837">
              <w:rPr>
                <w:rFonts w:ascii="Calibri" w:eastAsia="Calibri" w:hAnsi="Calibri" w:cs="Calibri"/>
                <w:sz w:val="20"/>
                <w:szCs w:val="20"/>
              </w:rPr>
              <w:lastRenderedPageBreak/>
              <w:t>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val="restart"/>
            <w:tcBorders>
              <w:top w:val="single" w:sz="8" w:space="0" w:color="FFFFFF"/>
              <w:left w:val="single" w:sz="8" w:space="0" w:color="FFFFFF"/>
              <w:bottom w:val="nil"/>
              <w:right w:val="single" w:sz="24" w:space="0" w:color="FFFFFF"/>
            </w:tcBorders>
            <w:shd w:val="clear" w:color="auto" w:fill="9BBB59"/>
          </w:tcPr>
          <w:p w:rsidR="008F23E6" w:rsidRPr="00CB5A51" w:rsidRDefault="00512837" w:rsidP="00DB661A">
            <w:pPr>
              <w:rPr>
                <w:rFonts w:cs="Calibri"/>
                <w:b/>
                <w:bCs/>
                <w:color w:val="FFFFFF"/>
                <w:sz w:val="20"/>
                <w:lang w:val="en-GB" w:eastAsia="de-DE"/>
              </w:rPr>
            </w:pPr>
            <w:r w:rsidRPr="00512837">
              <w:rPr>
                <w:rFonts w:eastAsia="Calibri" w:cs="Calibri"/>
                <w:b/>
                <w:bCs/>
                <w:color w:val="000000"/>
                <w:sz w:val="20"/>
                <w:lang w:val="en-GB"/>
              </w:rPr>
              <w:lastRenderedPageBreak/>
              <w:t>EQ2 - Performance of the project</w:t>
            </w:r>
          </w:p>
        </w:tc>
        <w:tc>
          <w:tcPr>
            <w:tcW w:w="2112"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autoSpaceDE w:val="0"/>
              <w:autoSpaceDN w:val="0"/>
              <w:adjustRightInd w:val="0"/>
              <w:rPr>
                <w:rFonts w:cs="Calibri"/>
                <w:b/>
                <w:i/>
                <w:sz w:val="20"/>
                <w:lang w:val="en-GB" w:eastAsia="de-DE"/>
              </w:rPr>
            </w:pPr>
            <w:r w:rsidRPr="00512837">
              <w:rPr>
                <w:rFonts w:eastAsia="Calibri" w:cs="Calibri"/>
                <w:b/>
                <w:i/>
                <w:color w:val="000000"/>
                <w:sz w:val="20"/>
                <w:lang w:val="en-GB"/>
              </w:rPr>
              <w:t>How well is the project doing or did according to the five criteria?</w:t>
            </w: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ind w:left="101"/>
              <w:contextualSpacing/>
              <w:jc w:val="both"/>
              <w:rPr>
                <w:rFonts w:eastAsia="Calibri" w:cs="Calibri"/>
                <w:sz w:val="20"/>
                <w:lang w:val="en-GB"/>
              </w:rPr>
            </w:pP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rPr>
                <w:rFonts w:cs="Calibri"/>
                <w:sz w:val="20"/>
                <w:lang w:val="en-GB" w:eastAsia="de-DE"/>
              </w:rPr>
            </w:pP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rPr>
                <w:rFonts w:cs="Calibri"/>
                <w:sz w:val="20"/>
                <w:lang w:val="en-GB" w:eastAsia="de-DE"/>
              </w:rPr>
            </w:pP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rPr>
                <w:rFonts w:cs="Calibri"/>
                <w:sz w:val="20"/>
                <w:lang w:val="en-GB" w:eastAsia="de-DE"/>
              </w:rPr>
            </w:pP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rPr>
                <w:rFonts w:cs="Calibri"/>
                <w:sz w:val="20"/>
                <w:lang w:val="en-GB" w:eastAsia="de-DE"/>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val="restart"/>
            <w:shd w:val="clear" w:color="auto" w:fill="E6EED5"/>
          </w:tcPr>
          <w:p w:rsidR="008F23E6" w:rsidRPr="00CB5A51" w:rsidRDefault="00512837" w:rsidP="00DB661A">
            <w:pPr>
              <w:autoSpaceDE w:val="0"/>
              <w:autoSpaceDN w:val="0"/>
              <w:adjustRightInd w:val="0"/>
              <w:rPr>
                <w:rFonts w:cs="Calibri"/>
                <w:b/>
                <w:i/>
                <w:sz w:val="20"/>
                <w:lang w:val="en-GB" w:eastAsia="de-DE"/>
              </w:rPr>
            </w:pPr>
            <w:r w:rsidRPr="00512837">
              <w:rPr>
                <w:rFonts w:eastAsia="Calibri" w:cs="Calibri"/>
                <w:i/>
                <w:color w:val="000000"/>
                <w:sz w:val="20"/>
                <w:lang w:val="en-GB"/>
              </w:rPr>
              <w:t>Relevance (current validity of the project)</w:t>
            </w:r>
          </w:p>
        </w:tc>
        <w:tc>
          <w:tcPr>
            <w:tcW w:w="3034" w:type="dxa"/>
            <w:shd w:val="clear" w:color="auto" w:fill="E6EED5"/>
          </w:tcPr>
          <w:p w:rsidR="008F23E6" w:rsidRPr="00CB5A51" w:rsidRDefault="00512837" w:rsidP="00DB661A">
            <w:pPr>
              <w:autoSpaceDE w:val="0"/>
              <w:autoSpaceDN w:val="0"/>
              <w:adjustRightInd w:val="0"/>
              <w:rPr>
                <w:rFonts w:eastAsia="Calibri" w:cs="Calibri"/>
                <w:sz w:val="20"/>
                <w:lang w:val="en-GB"/>
              </w:rPr>
            </w:pPr>
            <w:r w:rsidRPr="00512837">
              <w:rPr>
                <w:rFonts w:eastAsia="Calibri" w:cs="Calibri"/>
                <w:sz w:val="20"/>
                <w:lang w:val="en-GB"/>
              </w:rPr>
              <w:t>To what extent have the target population and the participants made the project their own, taking an active role in it? What modes of participation have taken place?</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rPr>
                <w:rFonts w:cs="Calibri"/>
                <w:sz w:val="20"/>
                <w:lang w:val="en-GB" w:eastAsia="de-DE"/>
              </w:rPr>
            </w:pPr>
            <w:r w:rsidRPr="00512837">
              <w:rPr>
                <w:rFonts w:eastAsia="Calibri" w:cs="Calibri"/>
                <w:sz w:val="20"/>
                <w:lang w:val="en-GB"/>
              </w:rPr>
              <w:t>Actual involvement of beneficiaries in implementation</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autoSpaceDE w:val="0"/>
              <w:autoSpaceDN w:val="0"/>
              <w:adjustRightInd w:val="0"/>
              <w:contextualSpacing/>
              <w:rPr>
                <w:rFonts w:eastAsia="Calibri" w:cs="Calibri"/>
                <w:sz w:val="20"/>
                <w:lang w:val="en-GB"/>
              </w:rPr>
            </w:pPr>
            <w:r w:rsidRPr="00512837">
              <w:rPr>
                <w:rFonts w:eastAsia="Calibri" w:cs="Calibri"/>
                <w:sz w:val="20"/>
                <w:lang w:val="en-GB"/>
              </w:rPr>
              <w:t xml:space="preserve">To what extent have national public/ private resources and/ or counterparts been mobilised to contribute to the project’s objectives and produce results and impacts?  </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Progress/ 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eastAsia="Calibri" w:cs="Calibri"/>
                <w:sz w:val="20"/>
                <w:lang w:val="en-GB"/>
              </w:rPr>
              <w:t>Identification of resources and counterparts engaged in implementation</w:t>
            </w: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val="restart"/>
            <w:shd w:val="clear" w:color="auto" w:fill="E6EED5"/>
          </w:tcPr>
          <w:p w:rsidR="008F23E6" w:rsidRPr="00CB5A51" w:rsidRDefault="00512837" w:rsidP="00DB661A">
            <w:pPr>
              <w:autoSpaceDE w:val="0"/>
              <w:autoSpaceDN w:val="0"/>
              <w:adjustRightInd w:val="0"/>
              <w:rPr>
                <w:rFonts w:cs="Calibri"/>
                <w:b/>
                <w:i/>
                <w:sz w:val="20"/>
                <w:lang w:val="en-GB" w:eastAsia="de-DE"/>
              </w:rPr>
            </w:pPr>
            <w:r w:rsidRPr="00512837">
              <w:rPr>
                <w:rFonts w:eastAsia="Calibri" w:cs="Calibri"/>
                <w:i/>
                <w:color w:val="000000"/>
                <w:sz w:val="20"/>
                <w:lang w:val="en-GB"/>
              </w:rPr>
              <w:t>Effectiveness (ability of the project to meet its objectives)</w:t>
            </w:r>
          </w:p>
        </w:tc>
        <w:tc>
          <w:tcPr>
            <w:tcW w:w="3034" w:type="dxa"/>
            <w:shd w:val="clear" w:color="auto" w:fill="E6EED5"/>
          </w:tcPr>
          <w:p w:rsidR="008F23E6" w:rsidRPr="00CB5A51" w:rsidRDefault="00512837" w:rsidP="00DB661A">
            <w:pPr>
              <w:autoSpaceDE w:val="0"/>
              <w:autoSpaceDN w:val="0"/>
              <w:adjustRightInd w:val="0"/>
              <w:rPr>
                <w:rFonts w:cs="Calibri"/>
                <w:sz w:val="20"/>
                <w:lang w:val="en-GB" w:eastAsia="de-AT"/>
              </w:rPr>
            </w:pPr>
            <w:r w:rsidRPr="00512837">
              <w:rPr>
                <w:rFonts w:cs="Calibri"/>
                <w:sz w:val="20"/>
                <w:lang w:val="en-GB" w:eastAsia="de-AT"/>
              </w:rPr>
              <w:t>To what extent have the operational objectives of</w:t>
            </w:r>
          </w:p>
          <w:p w:rsidR="008F23E6" w:rsidRPr="00CB5A51" w:rsidRDefault="00512837" w:rsidP="00DB661A">
            <w:pPr>
              <w:autoSpaceDE w:val="0"/>
              <w:autoSpaceDN w:val="0"/>
              <w:adjustRightInd w:val="0"/>
              <w:rPr>
                <w:rFonts w:cs="Calibri"/>
                <w:sz w:val="20"/>
                <w:lang w:val="en-GB" w:eastAsia="de-AT"/>
              </w:rPr>
            </w:pPr>
            <w:r w:rsidRPr="00512837">
              <w:rPr>
                <w:rFonts w:cs="Calibri"/>
                <w:sz w:val="20"/>
                <w:lang w:val="en-GB" w:eastAsia="de-AT"/>
              </w:rPr>
              <w:t>the programmes/projects been achieved or are in the</w:t>
            </w:r>
          </w:p>
          <w:p w:rsidR="008F23E6" w:rsidRPr="00CB5A51" w:rsidRDefault="00512837" w:rsidP="00DB661A">
            <w:pPr>
              <w:autoSpaceDE w:val="0"/>
              <w:autoSpaceDN w:val="0"/>
              <w:adjustRightInd w:val="0"/>
              <w:rPr>
                <w:rFonts w:eastAsia="Calibri" w:cs="Calibri"/>
                <w:sz w:val="20"/>
                <w:lang w:val="en-GB"/>
              </w:rPr>
            </w:pPr>
            <w:r w:rsidRPr="00512837">
              <w:rPr>
                <w:rFonts w:cs="Calibri"/>
                <w:sz w:val="20"/>
                <w:lang w:val="en-GB" w:eastAsia="de-AT"/>
              </w:rPr>
              <w:t>process of being achieved?</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Progress/ 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 xml:space="preserve">Stakeholder </w:t>
            </w:r>
            <w:r w:rsidRPr="00512837">
              <w:rPr>
                <w:rFonts w:ascii="Calibri" w:eastAsia="Calibri" w:hAnsi="Calibri" w:cs="Calibri"/>
                <w:sz w:val="20"/>
                <w:szCs w:val="20"/>
              </w:rPr>
              <w:lastRenderedPageBreak/>
              <w:t>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lastRenderedPageBreak/>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autoSpaceDE w:val="0"/>
              <w:autoSpaceDN w:val="0"/>
              <w:adjustRightInd w:val="0"/>
              <w:rPr>
                <w:rFonts w:cs="Calibri"/>
                <w:sz w:val="20"/>
                <w:lang w:val="en-GB" w:eastAsia="de-AT"/>
              </w:rPr>
            </w:pPr>
            <w:r w:rsidRPr="00512837">
              <w:rPr>
                <w:rFonts w:cs="Calibri"/>
                <w:sz w:val="20"/>
                <w:lang w:val="en-GB" w:eastAsia="de-AT"/>
              </w:rPr>
              <w:t xml:space="preserve">Project outputs contribute directly to the overall objectives </w:t>
            </w:r>
          </w:p>
          <w:p w:rsidR="008F23E6" w:rsidRPr="00CB5A51" w:rsidRDefault="00512837" w:rsidP="00DB661A">
            <w:pPr>
              <w:autoSpaceDE w:val="0"/>
              <w:autoSpaceDN w:val="0"/>
              <w:adjustRightInd w:val="0"/>
              <w:rPr>
                <w:rFonts w:cs="Calibri"/>
                <w:sz w:val="20"/>
                <w:lang w:val="en-GB" w:eastAsia="de-AT"/>
              </w:rPr>
            </w:pPr>
            <w:r w:rsidRPr="00512837">
              <w:rPr>
                <w:rFonts w:cs="Calibri"/>
                <w:sz w:val="20"/>
                <w:lang w:val="en-GB" w:eastAsia="de-AT"/>
              </w:rPr>
              <w:t>Project outputs are being implemented/ used as</w:t>
            </w:r>
          </w:p>
          <w:p w:rsidR="008F23E6" w:rsidRPr="00CB5A51" w:rsidRDefault="00512837" w:rsidP="00DB661A">
            <w:pPr>
              <w:rPr>
                <w:rFonts w:eastAsia="Calibri" w:cs="Calibri"/>
                <w:sz w:val="20"/>
                <w:lang w:val="en-GB"/>
              </w:rPr>
            </w:pPr>
            <w:r w:rsidRPr="00512837">
              <w:rPr>
                <w:rFonts w:cs="Calibri"/>
                <w:sz w:val="20"/>
                <w:lang w:val="en-GB" w:eastAsia="de-AT"/>
              </w:rPr>
              <w:lastRenderedPageBreak/>
              <w:t>intended/ planned</w:t>
            </w:r>
          </w:p>
          <w:p w:rsidR="008F23E6" w:rsidRPr="00CB5A51" w:rsidRDefault="008F23E6" w:rsidP="00DB661A">
            <w:pPr>
              <w:rPr>
                <w:rFonts w:cs="Calibri"/>
                <w:sz w:val="20"/>
                <w:lang w:val="en-GB" w:eastAsia="de-DE"/>
              </w:rPr>
            </w:pP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lastRenderedPageBreak/>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autoSpaceDE w:val="0"/>
              <w:autoSpaceDN w:val="0"/>
              <w:adjustRightInd w:val="0"/>
              <w:rPr>
                <w:rFonts w:eastAsia="Calibri" w:cs="Calibri"/>
                <w:sz w:val="20"/>
                <w:lang w:val="en-GB"/>
              </w:rPr>
            </w:pPr>
            <w:r w:rsidRPr="00512837">
              <w:rPr>
                <w:rFonts w:eastAsia="Calibri" w:cs="Calibri"/>
                <w:sz w:val="20"/>
                <w:lang w:val="en-GB"/>
              </w:rPr>
              <w:t>Do the outputs produced meet the required high quality?</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Progress/ 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eastAsia="Calibri" w:cs="Calibri"/>
                <w:sz w:val="20"/>
                <w:lang w:val="en-GB"/>
              </w:rPr>
            </w:pPr>
            <w:r w:rsidRPr="00512837">
              <w:rPr>
                <w:rFonts w:eastAsia="Calibri" w:cs="Calibri"/>
                <w:sz w:val="20"/>
                <w:lang w:val="en-GB"/>
              </w:rPr>
              <w:t>Quality of outputs produced</w:t>
            </w:r>
          </w:p>
          <w:p w:rsidR="008F23E6" w:rsidRPr="00CB5A51" w:rsidRDefault="00512837" w:rsidP="00DB661A">
            <w:pPr>
              <w:rPr>
                <w:rFonts w:cs="Calibri"/>
                <w:sz w:val="20"/>
                <w:lang w:val="en-GB" w:eastAsia="de-DE"/>
              </w:rPr>
            </w:pPr>
            <w:r w:rsidRPr="00512837">
              <w:rPr>
                <w:rFonts w:cs="Calibri"/>
                <w:sz w:val="20"/>
                <w:lang w:val="en-GB" w:eastAsia="de-AT"/>
              </w:rPr>
              <w:t>Actual outputs correspond to planned outputs</w:t>
            </w: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autoSpaceDE w:val="0"/>
              <w:autoSpaceDN w:val="0"/>
              <w:adjustRightInd w:val="0"/>
              <w:rPr>
                <w:rFonts w:eastAsia="Calibri" w:cs="Calibri"/>
                <w:sz w:val="20"/>
                <w:lang w:val="en-GB"/>
              </w:rPr>
            </w:pPr>
            <w:r w:rsidRPr="00512837">
              <w:rPr>
                <w:rFonts w:eastAsia="Calibri" w:cs="Calibri"/>
                <w:sz w:val="20"/>
                <w:lang w:val="en-GB"/>
              </w:rPr>
              <w:t>In what way has the project come up with innovative measures for problem-solving?</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rPr>
                <w:rFonts w:cs="Calibri"/>
                <w:sz w:val="20"/>
                <w:lang w:val="en-GB" w:eastAsia="de-DE"/>
              </w:rPr>
            </w:pPr>
            <w:r w:rsidRPr="00512837">
              <w:rPr>
                <w:rFonts w:eastAsia="Calibri" w:cs="Calibri"/>
                <w:sz w:val="20"/>
                <w:lang w:val="en-GB"/>
              </w:rPr>
              <w:t>Identified innovative measures and concepts</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autoSpaceDE w:val="0"/>
              <w:autoSpaceDN w:val="0"/>
              <w:adjustRightInd w:val="0"/>
              <w:rPr>
                <w:rFonts w:eastAsia="Calibri" w:cs="Calibri"/>
                <w:sz w:val="20"/>
                <w:lang w:val="en-GB"/>
              </w:rPr>
            </w:pPr>
            <w:r w:rsidRPr="00512837">
              <w:rPr>
                <w:rFonts w:eastAsia="Calibri" w:cs="Calibri"/>
                <w:sz w:val="20"/>
                <w:lang w:val="en-GB"/>
              </w:rPr>
              <w:t>Is the project providing coverage to beneficiaries as planned?</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eastAsia="Calibri" w:cs="Calibri"/>
                <w:sz w:val="20"/>
                <w:lang w:val="en-GB"/>
              </w:rPr>
              <w:t>Extent of beneficiary coverage</w:t>
            </w: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autoSpaceDE w:val="0"/>
              <w:autoSpaceDN w:val="0"/>
              <w:adjustRightInd w:val="0"/>
              <w:contextualSpacing/>
              <w:rPr>
                <w:rFonts w:eastAsia="Calibri" w:cs="Calibri"/>
                <w:sz w:val="20"/>
                <w:lang w:val="en-GB"/>
              </w:rPr>
            </w:pPr>
            <w:r w:rsidRPr="00512837">
              <w:rPr>
                <w:rFonts w:eastAsia="Calibri" w:cs="Calibri"/>
                <w:sz w:val="20"/>
                <w:lang w:val="en-GB"/>
              </w:rPr>
              <w:t>Have any good practices, success stories, or transferable examples been identified?</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rPr>
                <w:rFonts w:cs="Calibri"/>
                <w:sz w:val="20"/>
                <w:lang w:val="en-GB" w:eastAsia="de-DE"/>
              </w:rPr>
            </w:pPr>
            <w:r w:rsidRPr="00512837">
              <w:rPr>
                <w:rFonts w:eastAsia="Calibri" w:cs="Calibri"/>
                <w:sz w:val="20"/>
                <w:lang w:val="en-GB"/>
              </w:rPr>
              <w:t>Identified good practice</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val="restart"/>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snapToGrid w:val="0"/>
              <w:rPr>
                <w:rFonts w:eastAsia="Calibri" w:cs="Calibri"/>
                <w:i/>
                <w:color w:val="000000"/>
                <w:sz w:val="20"/>
                <w:lang w:val="en-GB"/>
              </w:rPr>
            </w:pPr>
            <w:r w:rsidRPr="00512837">
              <w:rPr>
                <w:rFonts w:eastAsia="Calibri" w:cs="Calibri"/>
                <w:i/>
                <w:color w:val="000000"/>
                <w:sz w:val="20"/>
                <w:lang w:val="en-GB"/>
              </w:rPr>
              <w:t xml:space="preserve">Efficiency ( adequacy of the resources used to the results </w:t>
            </w:r>
            <w:r w:rsidRPr="00512837">
              <w:rPr>
                <w:rFonts w:eastAsia="Calibri" w:cs="Calibri"/>
                <w:i/>
                <w:color w:val="000000"/>
                <w:sz w:val="20"/>
                <w:lang w:val="en-GB"/>
              </w:rPr>
              <w:lastRenderedPageBreak/>
              <w:t>achieved)</w:t>
            </w: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autoSpaceDE w:val="0"/>
              <w:autoSpaceDN w:val="0"/>
              <w:adjustRightInd w:val="0"/>
              <w:rPr>
                <w:rFonts w:eastAsia="Calibri" w:cs="Calibri"/>
                <w:sz w:val="20"/>
                <w:szCs w:val="22"/>
                <w:lang w:val="en-GB"/>
              </w:rPr>
            </w:pPr>
            <w:r w:rsidRPr="00512837">
              <w:rPr>
                <w:rFonts w:eastAsia="Calibri" w:cs="Calibri"/>
                <w:sz w:val="20"/>
                <w:lang w:val="en-GB"/>
              </w:rPr>
              <w:lastRenderedPageBreak/>
              <w:t xml:space="preserve">Is the project making progress towards achieving the stipulated results? </w:t>
            </w:r>
            <w:r w:rsidRPr="00512837">
              <w:rPr>
                <w:rFonts w:eastAsia="Calibri" w:cs="Calibri"/>
                <w:sz w:val="20"/>
                <w:szCs w:val="22"/>
                <w:lang w:val="en-GB"/>
              </w:rPr>
              <w:t xml:space="preserve">What factors are </w:t>
            </w:r>
            <w:r w:rsidRPr="00512837">
              <w:rPr>
                <w:rFonts w:eastAsia="Calibri" w:cs="Calibri"/>
                <w:sz w:val="20"/>
                <w:szCs w:val="22"/>
                <w:lang w:val="en-GB"/>
              </w:rPr>
              <w:lastRenderedPageBreak/>
              <w:t xml:space="preserve">contributing to progress or delay in the achievement of the outputs? </w:t>
            </w:r>
          </w:p>
          <w:p w:rsidR="008F23E6" w:rsidRPr="00CB5A51" w:rsidRDefault="008F23E6" w:rsidP="00DB661A">
            <w:pPr>
              <w:autoSpaceDE w:val="0"/>
              <w:autoSpaceDN w:val="0"/>
              <w:adjustRightInd w:val="0"/>
              <w:rPr>
                <w:rFonts w:eastAsia="Calibri" w:cs="Calibri"/>
                <w:sz w:val="20"/>
                <w:lang w:val="en-GB"/>
              </w:rPr>
            </w:pP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lastRenderedPageBreak/>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lastRenderedPageBreak/>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lastRenderedPageBreak/>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eastAsia="Calibri" w:cs="Calibri"/>
                <w:sz w:val="20"/>
                <w:lang w:val="en-GB"/>
              </w:rPr>
            </w:pPr>
            <w:r w:rsidRPr="00512837">
              <w:rPr>
                <w:rFonts w:eastAsia="Calibri" w:cs="Calibri"/>
                <w:sz w:val="20"/>
                <w:lang w:val="en-GB"/>
              </w:rPr>
              <w:t>Timeliness of outputs produced;</w:t>
            </w:r>
          </w:p>
          <w:p w:rsidR="008F23E6" w:rsidRPr="00CB5A51" w:rsidRDefault="00512837" w:rsidP="00DB661A">
            <w:pPr>
              <w:rPr>
                <w:rFonts w:eastAsia="Calibri" w:cs="Calibri"/>
                <w:sz w:val="20"/>
                <w:lang w:val="en-GB"/>
              </w:rPr>
            </w:pPr>
            <w:r w:rsidRPr="00512837">
              <w:rPr>
                <w:rFonts w:eastAsia="Calibri" w:cs="Calibri"/>
                <w:sz w:val="20"/>
                <w:szCs w:val="22"/>
                <w:lang w:val="en-GB"/>
              </w:rPr>
              <w:lastRenderedPageBreak/>
              <w:t xml:space="preserve">Conformity with project schedule (time and financial performance); </w:t>
            </w:r>
          </w:p>
          <w:p w:rsidR="008F23E6" w:rsidRPr="00CB5A51" w:rsidRDefault="00512837" w:rsidP="00DB661A">
            <w:pPr>
              <w:rPr>
                <w:rFonts w:cs="Calibri"/>
                <w:sz w:val="20"/>
                <w:lang w:val="en-GB" w:eastAsia="de-DE"/>
              </w:rPr>
            </w:pPr>
            <w:r w:rsidRPr="00512837">
              <w:rPr>
                <w:rFonts w:cs="Calibri"/>
                <w:sz w:val="20"/>
                <w:lang w:val="en-GB" w:eastAsia="de-DE"/>
              </w:rPr>
              <w:t>Factors contributing to efficiency/ inefficiency</w:t>
            </w: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lastRenderedPageBreak/>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 xml:space="preserve">Interpretation of </w:t>
            </w:r>
            <w:r w:rsidRPr="00512837">
              <w:rPr>
                <w:rFonts w:ascii="Calibri" w:eastAsia="Calibri" w:hAnsi="Calibri" w:cs="Calibri"/>
                <w:sz w:val="20"/>
                <w:szCs w:val="20"/>
              </w:rPr>
              <w:lastRenderedPageBreak/>
              <w:t>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autoSpaceDE w:val="0"/>
              <w:autoSpaceDN w:val="0"/>
              <w:adjustRightInd w:val="0"/>
              <w:rPr>
                <w:rFonts w:eastAsia="Calibri" w:cs="Calibri"/>
                <w:sz w:val="20"/>
                <w:lang w:val="en-GB"/>
              </w:rPr>
            </w:pPr>
            <w:r w:rsidRPr="00512837">
              <w:rPr>
                <w:rFonts w:eastAsia="Calibri" w:cs="Calibri"/>
                <w:sz w:val="20"/>
                <w:lang w:val="en-GB"/>
              </w:rPr>
              <w:t>Are there efficient mechanisms for coordination that prevent implementers and beneficiaries from becoming overloaded?</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Quality of structured coordination process;</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Clear allocation of the roles and responsibilities within and between implementing partners;</w:t>
            </w:r>
          </w:p>
          <w:p w:rsidR="008F23E6" w:rsidRPr="00CB5A51" w:rsidRDefault="00512837" w:rsidP="00DB661A">
            <w:pPr>
              <w:pStyle w:val="NoSpacing"/>
              <w:jc w:val="left"/>
              <w:rPr>
                <w:rFonts w:ascii="Calibri" w:eastAsia="Calibri" w:hAnsi="Calibri" w:cs="Calibri"/>
                <w:sz w:val="20"/>
                <w:szCs w:val="20"/>
                <w:lang w:eastAsia="de-DE"/>
              </w:rPr>
            </w:pPr>
            <w:r w:rsidRPr="00512837">
              <w:rPr>
                <w:rFonts w:ascii="Calibri" w:eastAsia="Calibri" w:hAnsi="Calibri" w:cs="Calibri"/>
                <w:sz w:val="20"/>
                <w:szCs w:val="20"/>
              </w:rPr>
              <w:t>Availability of procedures and guidelines</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autoSpaceDE w:val="0"/>
              <w:autoSpaceDN w:val="0"/>
              <w:adjustRightInd w:val="0"/>
              <w:rPr>
                <w:rFonts w:eastAsia="Calibri" w:cs="Calibri"/>
                <w:sz w:val="20"/>
                <w:lang w:val="en-GB"/>
              </w:rPr>
            </w:pPr>
            <w:r w:rsidRPr="00512837">
              <w:rPr>
                <w:rFonts w:eastAsia="Calibri" w:cs="Calibri"/>
                <w:sz w:val="20"/>
                <w:lang w:val="en-GB"/>
              </w:rPr>
              <w:t>Does the pace of implementing outputs ensure the completeness of the desired project’s results?</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b/>
                <w:sz w:val="20"/>
                <w:szCs w:val="20"/>
              </w:rPr>
            </w:pPr>
            <w:r w:rsidRPr="00512837">
              <w:rPr>
                <w:rFonts w:ascii="Calibri" w:eastAsia="Calibri" w:hAnsi="Calibri" w:cs="Calibri"/>
                <w:sz w:val="20"/>
                <w:szCs w:val="20"/>
              </w:rPr>
              <w:t>Quantitative/ qualitative measure of outputs;</w:t>
            </w:r>
          </w:p>
          <w:p w:rsidR="008F23E6" w:rsidRPr="00CB5A51" w:rsidRDefault="00512837" w:rsidP="00DB661A">
            <w:pPr>
              <w:pStyle w:val="NoSpacing"/>
              <w:jc w:val="left"/>
              <w:rPr>
                <w:rFonts w:ascii="Calibri" w:eastAsia="Calibri" w:hAnsi="Calibri" w:cs="Calibri"/>
                <w:b/>
                <w:sz w:val="20"/>
                <w:szCs w:val="20"/>
              </w:rPr>
            </w:pPr>
            <w:r w:rsidRPr="00512837">
              <w:rPr>
                <w:rFonts w:ascii="Calibri" w:eastAsia="Calibri" w:hAnsi="Calibri" w:cs="Calibri"/>
                <w:sz w:val="20"/>
                <w:szCs w:val="20"/>
              </w:rPr>
              <w:t>Quantitative/ qualitative description of tools/ activities/ resources;</w:t>
            </w:r>
          </w:p>
          <w:p w:rsidR="008F23E6" w:rsidRPr="00CB5A51" w:rsidRDefault="00512837" w:rsidP="00DB661A">
            <w:pPr>
              <w:pStyle w:val="NoSpacing"/>
              <w:jc w:val="left"/>
              <w:rPr>
                <w:rFonts w:ascii="Calibri" w:eastAsia="Calibri" w:hAnsi="Calibri" w:cs="Calibri"/>
                <w:b/>
                <w:sz w:val="20"/>
                <w:szCs w:val="20"/>
              </w:rPr>
            </w:pPr>
            <w:r w:rsidRPr="00512837">
              <w:rPr>
                <w:rFonts w:ascii="Calibri" w:eastAsia="Calibri" w:hAnsi="Calibri" w:cs="Calibri"/>
                <w:sz w:val="20"/>
                <w:szCs w:val="20"/>
              </w:rPr>
              <w:t>Unused resources/ excess resources provided;</w:t>
            </w:r>
          </w:p>
          <w:p w:rsidR="008F23E6" w:rsidRPr="00CB5A51" w:rsidRDefault="00512837" w:rsidP="00DB661A">
            <w:pPr>
              <w:pStyle w:val="NoSpacing"/>
              <w:jc w:val="left"/>
              <w:rPr>
                <w:rFonts w:ascii="Calibri" w:eastAsia="Calibri" w:hAnsi="Calibri" w:cs="Calibri"/>
                <w:sz w:val="20"/>
                <w:szCs w:val="20"/>
                <w:lang w:eastAsia="de-DE"/>
              </w:rPr>
            </w:pPr>
            <w:r w:rsidRPr="00512837">
              <w:rPr>
                <w:rFonts w:ascii="Calibri" w:eastAsia="Calibri" w:hAnsi="Calibri" w:cs="Calibri"/>
                <w:sz w:val="20"/>
                <w:szCs w:val="20"/>
              </w:rPr>
              <w:t>Factors that contribute to completing/ non-completing outputs</w:t>
            </w: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autoSpaceDE w:val="0"/>
              <w:autoSpaceDN w:val="0"/>
              <w:adjustRightInd w:val="0"/>
              <w:contextualSpacing/>
              <w:rPr>
                <w:rFonts w:eastAsia="Calibri" w:cs="Calibri"/>
                <w:sz w:val="20"/>
                <w:lang w:val="en-GB"/>
              </w:rPr>
            </w:pPr>
            <w:r w:rsidRPr="00512837">
              <w:rPr>
                <w:rFonts w:eastAsia="Calibri" w:cs="Calibri"/>
                <w:sz w:val="20"/>
                <w:lang w:val="en-GB"/>
              </w:rPr>
              <w:t xml:space="preserve">Have efficient (sensitive) and appropriate implementation measures been adopted to respond to the political and </w:t>
            </w:r>
            <w:r w:rsidRPr="00512837">
              <w:rPr>
                <w:rFonts w:eastAsia="Calibri" w:cs="Calibri"/>
                <w:sz w:val="20"/>
                <w:lang w:val="en-GB"/>
              </w:rPr>
              <w:lastRenderedPageBreak/>
              <w:t>socio-cultural context identified?</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lastRenderedPageBreak/>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 xml:space="preserve">Monitoring/ contractor </w:t>
            </w:r>
            <w:r w:rsidRPr="00512837">
              <w:rPr>
                <w:rFonts w:ascii="Calibri" w:eastAsia="Calibri" w:hAnsi="Calibri" w:cs="Calibri"/>
                <w:sz w:val="20"/>
                <w:szCs w:val="20"/>
              </w:rPr>
              <w:lastRenderedPageBreak/>
              <w:t>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lastRenderedPageBreak/>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rPr>
                <w:rFonts w:eastAsia="Calibri" w:cs="Calibri"/>
                <w:sz w:val="20"/>
                <w:lang w:val="en-GB"/>
              </w:rPr>
            </w:pPr>
            <w:r w:rsidRPr="00512837">
              <w:rPr>
                <w:rFonts w:eastAsia="Calibri" w:cs="Calibri"/>
                <w:sz w:val="20"/>
                <w:lang w:val="en-GB"/>
              </w:rPr>
              <w:t>Identification of project obstacles and related corrective actions</w:t>
            </w:r>
          </w:p>
          <w:p w:rsidR="008F23E6" w:rsidRPr="00CB5A51" w:rsidRDefault="008F23E6" w:rsidP="00DB661A">
            <w:pPr>
              <w:rPr>
                <w:rFonts w:cs="Calibri"/>
                <w:sz w:val="20"/>
                <w:lang w:val="en-GB" w:eastAsia="de-DE"/>
              </w:rPr>
            </w:pP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lastRenderedPageBreak/>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 xml:space="preserve">Interpretation of interviews and </w:t>
            </w:r>
            <w:r w:rsidRPr="00512837">
              <w:rPr>
                <w:rFonts w:ascii="Calibri" w:eastAsia="Calibri" w:hAnsi="Calibri" w:cs="Calibri"/>
                <w:sz w:val="20"/>
                <w:szCs w:val="20"/>
              </w:rPr>
              <w:lastRenderedPageBreak/>
              <w:t>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Could the desired project outputs have been better achieved otherwise (value for money)?</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Identifiable alternatives producing the same or better outputs more (cost)effectively</w:t>
            </w: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val="restart"/>
            <w:shd w:val="clear" w:color="auto" w:fill="E6EED5"/>
          </w:tcPr>
          <w:p w:rsidR="008F23E6" w:rsidRPr="00CB5A51" w:rsidRDefault="00512837" w:rsidP="00DB661A">
            <w:pPr>
              <w:snapToGrid w:val="0"/>
              <w:rPr>
                <w:rFonts w:eastAsia="Calibri" w:cs="Calibri"/>
                <w:i/>
                <w:color w:val="000000"/>
                <w:sz w:val="20"/>
                <w:lang w:val="en-GB"/>
              </w:rPr>
            </w:pPr>
            <w:r w:rsidRPr="00512837">
              <w:rPr>
                <w:rFonts w:eastAsia="Calibri" w:cs="Calibri"/>
                <w:i/>
                <w:color w:val="000000"/>
                <w:sz w:val="20"/>
                <w:lang w:val="en-GB"/>
              </w:rPr>
              <w:t>Impact (project contribution to its overall goal)</w:t>
            </w:r>
          </w:p>
        </w:tc>
        <w:tc>
          <w:tcPr>
            <w:tcW w:w="3034"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To what extent have the planned overall objectives been achieved/ are being achieved, and how far was this directly due to the project?</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rPr>
                <w:rFonts w:cs="Calibri"/>
                <w:sz w:val="20"/>
                <w:lang w:val="en-GB" w:eastAsia="de-DE"/>
              </w:rPr>
            </w:pPr>
            <w:r w:rsidRPr="00512837">
              <w:rPr>
                <w:rFonts w:eastAsia="Calibri" w:cs="Calibri"/>
                <w:sz w:val="20"/>
                <w:lang w:val="en-GB"/>
              </w:rPr>
              <w:t>Prevailing observed changes in political/ administrative behaviour, procedures, structures</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To what extent have enhanced economic and social development and or political and administrative improvements resulted from improved institutional capabilities, investments and communications?</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keepLines/>
              <w:widowControl w:val="0"/>
              <w:rPr>
                <w:rFonts w:eastAsia="Calibri" w:cs="Calibri"/>
                <w:sz w:val="20"/>
                <w:lang w:val="en-GB"/>
              </w:rPr>
            </w:pPr>
            <w:r w:rsidRPr="00512837">
              <w:rPr>
                <w:rFonts w:eastAsia="Calibri" w:cs="Calibri"/>
                <w:sz w:val="20"/>
                <w:lang w:val="en-GB"/>
              </w:rPr>
              <w:t>Identifiable benefits for society or the economy</w:t>
            </w:r>
          </w:p>
          <w:p w:rsidR="008F23E6" w:rsidRPr="00CB5A51" w:rsidRDefault="008F23E6" w:rsidP="00DB661A">
            <w:pPr>
              <w:rPr>
                <w:rFonts w:cs="Calibri"/>
                <w:sz w:val="20"/>
                <w:lang w:val="en-GB" w:eastAsia="de-DE"/>
              </w:rPr>
            </w:pP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Are there any unplanned (positive/ negative) impacts? How strongly/to what extent have these affected the overall project impact?</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Identifiable unplanned impacts and extent of their influence</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 xml:space="preserve">Where appropriate, what were the gender-related, </w:t>
            </w:r>
            <w:r w:rsidRPr="00512837">
              <w:rPr>
                <w:rFonts w:ascii="Calibri" w:eastAsia="Calibri" w:hAnsi="Calibri" w:cs="Calibri"/>
                <w:sz w:val="20"/>
                <w:szCs w:val="20"/>
              </w:rPr>
              <w:lastRenderedPageBreak/>
              <w:t>environmental and poverty-related impacts?</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lastRenderedPageBreak/>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lastRenderedPageBreak/>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lastRenderedPageBreak/>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lastRenderedPageBreak/>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autoSpaceDE w:val="0"/>
              <w:autoSpaceDN w:val="0"/>
              <w:adjustRightInd w:val="0"/>
              <w:rPr>
                <w:rFonts w:cs="Calibri"/>
                <w:sz w:val="20"/>
                <w:lang w:val="en-GB" w:eastAsia="de-AT"/>
              </w:rPr>
            </w:pPr>
            <w:r w:rsidRPr="00512837">
              <w:rPr>
                <w:rFonts w:cs="Calibri"/>
                <w:sz w:val="20"/>
                <w:lang w:val="en-GB" w:eastAsia="de-AT"/>
              </w:rPr>
              <w:lastRenderedPageBreak/>
              <w:t xml:space="preserve">The  issues were directly or indirectly </w:t>
            </w:r>
            <w:r w:rsidRPr="00512837">
              <w:rPr>
                <w:rFonts w:cs="Calibri"/>
                <w:sz w:val="20"/>
                <w:lang w:val="en-GB" w:eastAsia="de-AT"/>
              </w:rPr>
              <w:lastRenderedPageBreak/>
              <w:t>included in projects</w:t>
            </w:r>
          </w:p>
          <w:p w:rsidR="008F23E6" w:rsidRPr="00CB5A51" w:rsidRDefault="00512837" w:rsidP="00DB661A">
            <w:pPr>
              <w:keepLines/>
              <w:widowControl w:val="0"/>
              <w:rPr>
                <w:rFonts w:eastAsia="Calibri" w:cs="Calibri"/>
                <w:sz w:val="20"/>
                <w:lang w:val="en-GB"/>
              </w:rPr>
            </w:pPr>
            <w:r w:rsidRPr="00512837">
              <w:rPr>
                <w:rFonts w:eastAsia="Calibri" w:cs="Calibri"/>
                <w:sz w:val="20"/>
                <w:lang w:val="en-GB"/>
              </w:rPr>
              <w:t>Identifiable (cross-cutting) benefits (planned and unplanned)</w:t>
            </w:r>
          </w:p>
          <w:p w:rsidR="008F23E6" w:rsidRPr="00CB5A51" w:rsidRDefault="008F23E6" w:rsidP="00DB661A">
            <w:pPr>
              <w:rPr>
                <w:rFonts w:cs="Calibri"/>
                <w:sz w:val="20"/>
                <w:lang w:val="en-GB" w:eastAsia="de-DE"/>
              </w:rPr>
            </w:pP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lastRenderedPageBreak/>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lastRenderedPageBreak/>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val="restart"/>
            <w:shd w:val="clear" w:color="auto" w:fill="E6EED5"/>
          </w:tcPr>
          <w:p w:rsidR="008F23E6" w:rsidRPr="00CB5A51" w:rsidRDefault="00512837" w:rsidP="00DB661A">
            <w:pPr>
              <w:autoSpaceDE w:val="0"/>
              <w:autoSpaceDN w:val="0"/>
              <w:adjustRightInd w:val="0"/>
              <w:rPr>
                <w:rFonts w:cs="Calibri"/>
                <w:b/>
                <w:i/>
                <w:sz w:val="20"/>
                <w:lang w:val="en-GB" w:eastAsia="de-DE"/>
              </w:rPr>
            </w:pPr>
            <w:r w:rsidRPr="00512837">
              <w:rPr>
                <w:rFonts w:eastAsia="Calibri" w:cs="Calibri"/>
                <w:i/>
                <w:color w:val="000000"/>
                <w:sz w:val="20"/>
                <w:lang w:val="en-GB"/>
              </w:rPr>
              <w:t>Sustainability (likelihood of project achievements to last beyond project closure)</w:t>
            </w:r>
          </w:p>
        </w:tc>
        <w:tc>
          <w:tcPr>
            <w:tcW w:w="3034" w:type="dxa"/>
            <w:shd w:val="clear" w:color="auto" w:fill="E6EED5"/>
          </w:tcPr>
          <w:p w:rsidR="008F23E6" w:rsidRPr="00CB5A51" w:rsidRDefault="00512837" w:rsidP="00DB661A">
            <w:pPr>
              <w:autoSpaceDE w:val="0"/>
              <w:autoSpaceDN w:val="0"/>
              <w:adjustRightInd w:val="0"/>
              <w:rPr>
                <w:rFonts w:eastAsia="Calibri" w:cs="Calibri"/>
                <w:sz w:val="20"/>
                <w:lang w:val="en-GB"/>
              </w:rPr>
            </w:pPr>
            <w:r w:rsidRPr="00512837">
              <w:rPr>
                <w:rFonts w:eastAsia="Calibri" w:cs="Calibri"/>
                <w:sz w:val="20"/>
                <w:lang w:val="en-GB"/>
              </w:rPr>
              <w:t xml:space="preserve">Are the necessary requirements occurring to ensure the sustainability of the impacts of the project?  </w:t>
            </w:r>
          </w:p>
          <w:p w:rsidR="008F23E6" w:rsidRPr="00E17C39" w:rsidRDefault="00512837" w:rsidP="009B4395">
            <w:pPr>
              <w:pStyle w:val="ListParagraph"/>
              <w:numPr>
                <w:ilvl w:val="0"/>
                <w:numId w:val="17"/>
              </w:numPr>
              <w:autoSpaceDE w:val="0"/>
              <w:autoSpaceDN w:val="0"/>
              <w:adjustRightInd w:val="0"/>
              <w:spacing w:after="0"/>
              <w:ind w:left="426" w:hanging="284"/>
              <w:rPr>
                <w:rFonts w:eastAsia="Calibri" w:cs="Calibri"/>
                <w:sz w:val="20"/>
                <w:lang w:val="en-GB"/>
              </w:rPr>
            </w:pPr>
            <w:r w:rsidRPr="00E17C39">
              <w:rPr>
                <w:rFonts w:eastAsia="Calibri" w:cs="Calibri"/>
                <w:sz w:val="20"/>
                <w:lang w:val="en-GB"/>
              </w:rPr>
              <w:t xml:space="preserve">Is the project supported by national and/or local institutions? </w:t>
            </w:r>
          </w:p>
          <w:p w:rsidR="008F23E6" w:rsidRPr="00E17C39" w:rsidRDefault="00512837" w:rsidP="009B4395">
            <w:pPr>
              <w:pStyle w:val="ListParagraph"/>
              <w:numPr>
                <w:ilvl w:val="0"/>
                <w:numId w:val="17"/>
              </w:numPr>
              <w:autoSpaceDE w:val="0"/>
              <w:autoSpaceDN w:val="0"/>
              <w:adjustRightInd w:val="0"/>
              <w:spacing w:after="0"/>
              <w:ind w:left="426" w:hanging="284"/>
              <w:rPr>
                <w:rFonts w:eastAsia="Calibri" w:cs="Calibri"/>
                <w:sz w:val="20"/>
                <w:lang w:val="en-GB"/>
              </w:rPr>
            </w:pPr>
            <w:r w:rsidRPr="00E17C39">
              <w:rPr>
                <w:rFonts w:eastAsia="Calibri" w:cs="Calibri"/>
                <w:sz w:val="20"/>
                <w:lang w:val="en-GB"/>
              </w:rPr>
              <w:t>Do these institutions show technical capacity and leadership commitment to keep working with the project and to expand/ repeat it?</w:t>
            </w:r>
          </w:p>
          <w:p w:rsidR="008F23E6" w:rsidRPr="00E17C39" w:rsidRDefault="00512837" w:rsidP="009B4395">
            <w:pPr>
              <w:pStyle w:val="ListParagraph"/>
              <w:numPr>
                <w:ilvl w:val="0"/>
                <w:numId w:val="17"/>
              </w:numPr>
              <w:autoSpaceDE w:val="0"/>
              <w:autoSpaceDN w:val="0"/>
              <w:adjustRightInd w:val="0"/>
              <w:spacing w:after="0"/>
              <w:ind w:left="426" w:hanging="284"/>
              <w:rPr>
                <w:rFonts w:eastAsia="Calibri" w:cs="Calibri"/>
                <w:sz w:val="20"/>
                <w:lang w:val="en-GB"/>
              </w:rPr>
            </w:pPr>
            <w:r w:rsidRPr="00E17C39">
              <w:rPr>
                <w:rFonts w:eastAsia="Calibri" w:cs="Calibri"/>
                <w:sz w:val="20"/>
                <w:lang w:val="en-GB"/>
              </w:rPr>
              <w:t>Have operating capacities been created and/or reinforced in national and local partners?</w:t>
            </w:r>
          </w:p>
          <w:p w:rsidR="008F23E6" w:rsidRPr="00E17C39" w:rsidRDefault="00512837" w:rsidP="009B4395">
            <w:pPr>
              <w:pStyle w:val="ListParagraph"/>
              <w:numPr>
                <w:ilvl w:val="0"/>
                <w:numId w:val="17"/>
              </w:numPr>
              <w:autoSpaceDE w:val="0"/>
              <w:autoSpaceDN w:val="0"/>
              <w:adjustRightInd w:val="0"/>
              <w:spacing w:after="0"/>
              <w:ind w:left="426" w:hanging="284"/>
              <w:rPr>
                <w:rFonts w:eastAsia="Calibri" w:cs="Calibri"/>
                <w:sz w:val="20"/>
                <w:lang w:val="en-GB"/>
              </w:rPr>
            </w:pPr>
            <w:r w:rsidRPr="00E17C39">
              <w:rPr>
                <w:rFonts w:eastAsia="Calibri" w:cs="Calibri"/>
                <w:sz w:val="20"/>
                <w:lang w:val="en-GB"/>
              </w:rPr>
              <w:t>Do the beneficiaries have sufficient financial capacity to keep up the benefits produced by the project?</w:t>
            </w:r>
          </w:p>
          <w:p w:rsidR="008F23E6" w:rsidRPr="00CB5A51" w:rsidRDefault="00512837" w:rsidP="009B4395">
            <w:pPr>
              <w:pStyle w:val="ListParagraph"/>
              <w:numPr>
                <w:ilvl w:val="0"/>
                <w:numId w:val="17"/>
              </w:numPr>
              <w:autoSpaceDE w:val="0"/>
              <w:autoSpaceDN w:val="0"/>
              <w:adjustRightInd w:val="0"/>
              <w:spacing w:after="0"/>
              <w:ind w:left="426" w:hanging="284"/>
              <w:rPr>
                <w:rFonts w:ascii="Calibri" w:hAnsi="Calibri" w:cs="Calibri"/>
                <w:szCs w:val="20"/>
                <w:lang w:val="en-GB"/>
              </w:rPr>
            </w:pPr>
            <w:r w:rsidRPr="00E17C39">
              <w:rPr>
                <w:rFonts w:eastAsia="Calibri" w:cs="Calibri"/>
                <w:sz w:val="20"/>
                <w:lang w:val="en-GB"/>
              </w:rPr>
              <w:t xml:space="preserve">Is the duration of the </w:t>
            </w:r>
            <w:r w:rsidRPr="00E17C39">
              <w:rPr>
                <w:rFonts w:eastAsia="Calibri" w:cs="Calibri"/>
                <w:sz w:val="20"/>
                <w:lang w:val="en-GB"/>
              </w:rPr>
              <w:lastRenderedPageBreak/>
              <w:t>project sufficient to ensure a cycle that will ensure the sustainability of the interventions?</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lastRenderedPageBreak/>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Availability of financial/ human means and networks for continuation of activities and further improvements;</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Outputs contribute to achievement of the strategic objectives;</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Horizontal public administration and  national/ regional cooperation systems stable and adequate;</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On-going national finance available for maintenance, insurance, replacements, consumables, etc.;</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 xml:space="preserve">Secured provisions in place for on-going staffing, staff </w:t>
            </w:r>
            <w:r w:rsidRPr="00512837">
              <w:rPr>
                <w:rFonts w:ascii="Calibri" w:eastAsia="Calibri" w:hAnsi="Calibri" w:cs="Calibri"/>
                <w:sz w:val="20"/>
                <w:szCs w:val="20"/>
              </w:rPr>
              <w:lastRenderedPageBreak/>
              <w:t>replacement and training;</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Procedures and systems fully documented, with defined responsibility for updating</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lastRenderedPageBreak/>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top w:val="single" w:sz="8" w:space="0" w:color="FFFFFF"/>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autoSpaceDE w:val="0"/>
              <w:autoSpaceDN w:val="0"/>
              <w:adjustRightInd w:val="0"/>
              <w:rPr>
                <w:rFonts w:eastAsia="Calibri" w:cs="Calibri"/>
                <w:sz w:val="20"/>
                <w:lang w:val="en-GB"/>
              </w:rPr>
            </w:pPr>
            <w:r w:rsidRPr="00512837">
              <w:rPr>
                <w:rFonts w:eastAsia="Calibri" w:cs="Calibri"/>
                <w:sz w:val="20"/>
                <w:lang w:val="en-GB"/>
              </w:rPr>
              <w:t>To what extent are the visions and actions of partners consistent with or divergent with regard to the project?</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8F23E6" w:rsidP="00DB661A">
            <w:pPr>
              <w:pStyle w:val="NoSpacing"/>
              <w:rPr>
                <w:rFonts w:ascii="Calibri" w:eastAsia="Calibri" w:hAnsi="Calibri" w:cs="Calibri"/>
                <w:sz w:val="20"/>
                <w:szCs w:val="20"/>
              </w:rPr>
            </w:pP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I</w:t>
            </w:r>
            <w:r w:rsidRPr="00512837">
              <w:rPr>
                <w:rFonts w:eastAsia="Calibri" w:cs="Calibri"/>
                <w:sz w:val="20"/>
                <w:lang w:val="en-GB" w:eastAsia="de-DE"/>
              </w:rPr>
              <w:t>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Consistency of visions/ actions with agreed measures;</w:t>
            </w:r>
          </w:p>
          <w:p w:rsidR="008F23E6" w:rsidRPr="00CB5A51" w:rsidRDefault="00512837" w:rsidP="00DB661A">
            <w:pPr>
              <w:pStyle w:val="NoSpacing"/>
              <w:jc w:val="left"/>
              <w:rPr>
                <w:rFonts w:ascii="Calibri" w:eastAsia="Calibri" w:hAnsi="Calibri" w:cs="Calibri"/>
                <w:sz w:val="20"/>
                <w:szCs w:val="20"/>
                <w:lang w:eastAsia="de-DE"/>
              </w:rPr>
            </w:pPr>
            <w:r w:rsidRPr="00512837">
              <w:rPr>
                <w:rFonts w:ascii="Calibri" w:eastAsia="Calibri" w:hAnsi="Calibri" w:cs="Calibri"/>
                <w:sz w:val="20"/>
                <w:szCs w:val="20"/>
              </w:rPr>
              <w:t>Ownership is demonstrated by managers responsible for onward strategic implementation of project outputs</w:t>
            </w: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bottom w:val="nil"/>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autoSpaceDE w:val="0"/>
              <w:autoSpaceDN w:val="0"/>
              <w:adjustRightInd w:val="0"/>
              <w:contextualSpacing/>
              <w:rPr>
                <w:rFonts w:eastAsia="Calibri" w:cs="Calibri"/>
                <w:sz w:val="20"/>
                <w:lang w:val="en-GB"/>
              </w:rPr>
            </w:pPr>
            <w:r w:rsidRPr="00512837">
              <w:rPr>
                <w:rFonts w:eastAsia="Calibri" w:cs="Calibri"/>
                <w:sz w:val="20"/>
                <w:lang w:val="en-GB"/>
              </w:rPr>
              <w:t>In what ways can project aspects be improved so that the project has greater likelihood of achieving future sustainability?</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I</w:t>
            </w:r>
            <w:r w:rsidRPr="00512837">
              <w:rPr>
                <w:rFonts w:eastAsia="Calibri" w:cs="Calibri"/>
                <w:sz w:val="20"/>
                <w:lang w:val="en-GB" w:eastAsia="de-DE"/>
              </w:rPr>
              <w:t>nterviews</w:t>
            </w:r>
          </w:p>
        </w:tc>
        <w:tc>
          <w:tcPr>
            <w:tcW w:w="2287" w:type="dxa"/>
            <w:shd w:val="clear" w:color="auto" w:fill="E6EED5"/>
          </w:tcPr>
          <w:p w:rsidR="008F23E6" w:rsidRPr="00CB5A51" w:rsidRDefault="00512837" w:rsidP="00DB661A">
            <w:pPr>
              <w:pStyle w:val="NoSpacing"/>
              <w:jc w:val="left"/>
              <w:rPr>
                <w:rFonts w:ascii="Calibri" w:eastAsia="Calibri" w:hAnsi="Calibri" w:cs="Calibri"/>
                <w:sz w:val="20"/>
                <w:szCs w:val="20"/>
                <w:lang w:eastAsia="en-US"/>
              </w:rPr>
            </w:pPr>
            <w:r w:rsidRPr="00512837">
              <w:rPr>
                <w:rFonts w:ascii="Calibri" w:eastAsia="Calibri" w:hAnsi="Calibri" w:cs="Calibri"/>
                <w:sz w:val="20"/>
                <w:szCs w:val="20"/>
              </w:rPr>
              <w:t>Identification of programme measures for increased strengthening of sustainability</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tc>
      </w:tr>
      <w:tr w:rsidR="008F23E6" w:rsidRPr="00CB5A51">
        <w:trPr>
          <w:trHeight w:val="224"/>
        </w:trPr>
        <w:tc>
          <w:tcPr>
            <w:tcW w:w="1682" w:type="dxa"/>
            <w:vMerge w:val="restart"/>
            <w:tcBorders>
              <w:top w:val="single" w:sz="8" w:space="0" w:color="FFFFFF"/>
              <w:left w:val="single" w:sz="8" w:space="0" w:color="FFFFFF"/>
              <w:bottom w:val="nil"/>
              <w:right w:val="single" w:sz="24" w:space="0" w:color="FFFFFF"/>
            </w:tcBorders>
            <w:shd w:val="clear" w:color="auto" w:fill="9BBB59"/>
          </w:tcPr>
          <w:p w:rsidR="008F23E6" w:rsidRPr="00CB5A51" w:rsidRDefault="00512837" w:rsidP="00DB661A">
            <w:pPr>
              <w:rPr>
                <w:rFonts w:cs="Calibri"/>
                <w:b/>
                <w:bCs/>
                <w:color w:val="FFFFFF"/>
                <w:sz w:val="20"/>
                <w:lang w:val="en-GB" w:eastAsia="de-DE"/>
              </w:rPr>
            </w:pPr>
            <w:r w:rsidRPr="00512837">
              <w:rPr>
                <w:rFonts w:cs="Calibri"/>
                <w:b/>
                <w:bCs/>
                <w:sz w:val="20"/>
                <w:lang w:val="en-GB" w:eastAsia="de-DE"/>
              </w:rPr>
              <w:t>EQ 3 – Project Management</w:t>
            </w:r>
          </w:p>
        </w:tc>
        <w:tc>
          <w:tcPr>
            <w:tcW w:w="2112" w:type="dxa"/>
            <w:vMerge w:val="restart"/>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keepLines/>
              <w:widowControl w:val="0"/>
              <w:rPr>
                <w:rFonts w:eastAsia="Calibri" w:cs="Calibri"/>
                <w:b/>
                <w:i/>
                <w:sz w:val="20"/>
                <w:lang w:val="en-GB"/>
              </w:rPr>
            </w:pPr>
            <w:r w:rsidRPr="00512837">
              <w:rPr>
                <w:rFonts w:eastAsia="Calibri" w:cs="Calibri"/>
                <w:b/>
                <w:i/>
                <w:sz w:val="20"/>
                <w:lang w:val="en-GB"/>
              </w:rPr>
              <w:t>How well is the project being handled or was handled?</w:t>
            </w:r>
          </w:p>
          <w:p w:rsidR="008F23E6" w:rsidRPr="00CB5A51" w:rsidRDefault="008F23E6" w:rsidP="00DB661A">
            <w:pPr>
              <w:autoSpaceDE w:val="0"/>
              <w:autoSpaceDN w:val="0"/>
              <w:adjustRightInd w:val="0"/>
              <w:rPr>
                <w:rFonts w:cs="Calibri"/>
                <w:b/>
                <w:i/>
                <w:sz w:val="20"/>
                <w:lang w:val="en-GB" w:eastAsia="de-DE"/>
              </w:rPr>
            </w:pPr>
          </w:p>
        </w:tc>
        <w:tc>
          <w:tcPr>
            <w:tcW w:w="3034"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autoSpaceDE w:val="0"/>
              <w:autoSpaceDN w:val="0"/>
              <w:adjustRightInd w:val="0"/>
              <w:rPr>
                <w:rFonts w:eastAsia="Calibri" w:cs="Calibri"/>
                <w:sz w:val="20"/>
                <w:lang w:val="en-GB"/>
              </w:rPr>
            </w:pPr>
            <w:r w:rsidRPr="00512837">
              <w:rPr>
                <w:rFonts w:eastAsia="Calibri" w:cs="Calibri"/>
                <w:sz w:val="20"/>
                <w:lang w:val="en-GB"/>
              </w:rPr>
              <w:t>How well does the project management – including its tools, financial resources, human resources, technical resources, organisational structure, information flows and management decision-making – contribute to obtaining the predicted outputs and results?</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Managerial and administrative capacities;</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Quality of management/ monitoring process;</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Clear allocation of the roles and responsibilities within and between implementing partners;</w:t>
            </w:r>
          </w:p>
          <w:p w:rsidR="008F23E6" w:rsidRPr="00CB5A51" w:rsidRDefault="00512837" w:rsidP="00DB661A">
            <w:pPr>
              <w:pStyle w:val="NoSpacing"/>
              <w:jc w:val="left"/>
              <w:rPr>
                <w:rFonts w:ascii="Calibri" w:eastAsia="Calibri" w:hAnsi="Calibri" w:cs="Calibri"/>
                <w:sz w:val="20"/>
                <w:szCs w:val="20"/>
                <w:lang w:eastAsia="de-DE"/>
              </w:rPr>
            </w:pPr>
            <w:r w:rsidRPr="00512837">
              <w:rPr>
                <w:rFonts w:ascii="Calibri" w:eastAsia="Calibri" w:hAnsi="Calibri" w:cs="Calibri"/>
                <w:sz w:val="20"/>
                <w:szCs w:val="20"/>
              </w:rPr>
              <w:t xml:space="preserve">Availability of procedures </w:t>
            </w:r>
            <w:r w:rsidRPr="00512837">
              <w:rPr>
                <w:rFonts w:ascii="Calibri" w:eastAsia="Calibri" w:hAnsi="Calibri" w:cs="Calibri"/>
                <w:sz w:val="20"/>
                <w:szCs w:val="20"/>
              </w:rPr>
              <w:lastRenderedPageBreak/>
              <w:t>and guidelines</w:t>
            </w:r>
          </w:p>
        </w:tc>
        <w:tc>
          <w:tcPr>
            <w:tcW w:w="1857" w:type="dxa"/>
            <w:tcBorders>
              <w:top w:val="single" w:sz="8" w:space="0" w:color="FFFFFF"/>
              <w:left w:val="single" w:sz="8" w:space="0" w:color="FFFFFF"/>
              <w:bottom w:val="single" w:sz="8" w:space="0" w:color="FFFFFF"/>
              <w:right w:val="single" w:sz="8" w:space="0" w:color="FFFFFF"/>
            </w:tcBorders>
            <w:shd w:val="clear" w:color="auto" w:fill="CDDDAC"/>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lastRenderedPageBreak/>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r w:rsidR="008F23E6" w:rsidRPr="00CB5A51">
        <w:trPr>
          <w:trHeight w:val="224"/>
        </w:trPr>
        <w:tc>
          <w:tcPr>
            <w:tcW w:w="1682" w:type="dxa"/>
            <w:vMerge/>
            <w:tcBorders>
              <w:left w:val="single" w:sz="8" w:space="0" w:color="FFFFFF"/>
              <w:right w:val="single" w:sz="24" w:space="0" w:color="FFFFFF"/>
            </w:tcBorders>
            <w:shd w:val="clear" w:color="auto" w:fill="9BBB59"/>
          </w:tcPr>
          <w:p w:rsidR="008F23E6" w:rsidRPr="00CB5A51" w:rsidRDefault="008F23E6" w:rsidP="00DB661A">
            <w:pPr>
              <w:rPr>
                <w:rFonts w:cs="Calibri"/>
                <w:b/>
                <w:bCs/>
                <w:color w:val="FFFFFF"/>
                <w:sz w:val="20"/>
                <w:lang w:val="en-GB" w:eastAsia="de-DE"/>
              </w:rPr>
            </w:pPr>
          </w:p>
        </w:tc>
        <w:tc>
          <w:tcPr>
            <w:tcW w:w="2112" w:type="dxa"/>
            <w:vMerge/>
            <w:shd w:val="clear" w:color="auto" w:fill="E6EED5"/>
          </w:tcPr>
          <w:p w:rsidR="008F23E6" w:rsidRPr="00CB5A51" w:rsidRDefault="008F23E6" w:rsidP="00DB661A">
            <w:pPr>
              <w:autoSpaceDE w:val="0"/>
              <w:autoSpaceDN w:val="0"/>
              <w:adjustRightInd w:val="0"/>
              <w:rPr>
                <w:rFonts w:cs="Calibri"/>
                <w:b/>
                <w:i/>
                <w:sz w:val="20"/>
                <w:lang w:val="en-GB" w:eastAsia="de-DE"/>
              </w:rPr>
            </w:pPr>
          </w:p>
        </w:tc>
        <w:tc>
          <w:tcPr>
            <w:tcW w:w="3034" w:type="dxa"/>
            <w:shd w:val="clear" w:color="auto" w:fill="E6EED5"/>
          </w:tcPr>
          <w:p w:rsidR="008F23E6" w:rsidRPr="00CB5A51" w:rsidRDefault="00512837" w:rsidP="00DB661A">
            <w:pPr>
              <w:autoSpaceDE w:val="0"/>
              <w:autoSpaceDN w:val="0"/>
              <w:adjustRightInd w:val="0"/>
              <w:contextualSpacing/>
              <w:rPr>
                <w:rFonts w:eastAsia="Calibri" w:cs="Calibri"/>
                <w:sz w:val="20"/>
                <w:lang w:val="en-GB"/>
              </w:rPr>
            </w:pPr>
            <w:r w:rsidRPr="00512837">
              <w:rPr>
                <w:rFonts w:eastAsia="Calibri" w:cs="Calibri"/>
                <w:sz w:val="20"/>
                <w:lang w:val="en-GB"/>
              </w:rPr>
              <w:t>Does the project have adequate follow-up mechanisms (to verify the quality of the products, punctuality of delivery, etc.) to measure progress in the achievement of the envisaged results?</w:t>
            </w:r>
          </w:p>
        </w:tc>
        <w:tc>
          <w:tcPr>
            <w:tcW w:w="1715" w:type="dxa"/>
            <w:shd w:val="clear" w:color="auto" w:fill="E6EED5"/>
          </w:tcPr>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Project documentation;</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Monitoring/ contractor reports;</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rPr>
              <w:t>Stakeholder opinion</w:t>
            </w:r>
          </w:p>
        </w:tc>
        <w:tc>
          <w:tcPr>
            <w:tcW w:w="1715" w:type="dxa"/>
            <w:shd w:val="clear" w:color="auto" w:fill="E6EED5"/>
          </w:tcPr>
          <w:p w:rsidR="008F23E6" w:rsidRPr="00CB5A51" w:rsidRDefault="00512837" w:rsidP="00DB661A">
            <w:pPr>
              <w:rPr>
                <w:rFonts w:cs="Calibri"/>
                <w:sz w:val="20"/>
                <w:lang w:val="en-GB" w:eastAsia="de-DE"/>
              </w:rPr>
            </w:pPr>
            <w:r w:rsidRPr="00512837">
              <w:rPr>
                <w:rFonts w:cs="Calibri"/>
                <w:sz w:val="20"/>
                <w:lang w:val="en-GB" w:eastAsia="de-DE"/>
              </w:rPr>
              <w:t>Desk study</w:t>
            </w:r>
          </w:p>
          <w:p w:rsidR="008F23E6" w:rsidRPr="00CB5A51" w:rsidRDefault="00512837" w:rsidP="00DB661A">
            <w:pPr>
              <w:pStyle w:val="NoSpacing"/>
              <w:rPr>
                <w:rFonts w:ascii="Calibri" w:eastAsia="Calibri" w:hAnsi="Calibri" w:cs="Calibri"/>
                <w:sz w:val="20"/>
                <w:szCs w:val="20"/>
              </w:rPr>
            </w:pPr>
            <w:r w:rsidRPr="00512837">
              <w:rPr>
                <w:rFonts w:ascii="Calibri" w:eastAsia="Calibri" w:hAnsi="Calibri" w:cs="Calibri"/>
                <w:sz w:val="20"/>
                <w:szCs w:val="20"/>
                <w:lang w:eastAsia="de-DE"/>
              </w:rPr>
              <w:t>interviews</w:t>
            </w:r>
          </w:p>
        </w:tc>
        <w:tc>
          <w:tcPr>
            <w:tcW w:w="2287" w:type="dxa"/>
            <w:shd w:val="clear" w:color="auto" w:fill="E6EED5"/>
          </w:tcPr>
          <w:p w:rsidR="008F23E6" w:rsidRPr="00CB5A51" w:rsidRDefault="00512837" w:rsidP="00DB661A">
            <w:pPr>
              <w:rPr>
                <w:rFonts w:cs="Calibri"/>
                <w:sz w:val="20"/>
                <w:lang w:val="en-GB" w:eastAsia="de-DE"/>
              </w:rPr>
            </w:pPr>
            <w:r w:rsidRPr="00512837">
              <w:rPr>
                <w:rFonts w:eastAsia="Calibri" w:cs="Calibri"/>
                <w:sz w:val="20"/>
                <w:lang w:val="en-GB"/>
              </w:rPr>
              <w:t>Identification of planned/ realised follow up mechanisms</w:t>
            </w:r>
          </w:p>
        </w:tc>
        <w:tc>
          <w:tcPr>
            <w:tcW w:w="1857" w:type="dxa"/>
            <w:shd w:val="clear" w:color="auto" w:fill="E6EED5"/>
          </w:tcPr>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Qualitative analysis of data;</w:t>
            </w:r>
          </w:p>
          <w:p w:rsidR="008F23E6" w:rsidRPr="00CB5A51" w:rsidRDefault="00512837" w:rsidP="00DB661A">
            <w:pPr>
              <w:pStyle w:val="NoSpacing"/>
              <w:jc w:val="left"/>
              <w:rPr>
                <w:rFonts w:ascii="Calibri" w:eastAsia="Calibri" w:hAnsi="Calibri" w:cs="Calibri"/>
                <w:sz w:val="20"/>
                <w:szCs w:val="20"/>
              </w:rPr>
            </w:pPr>
            <w:r w:rsidRPr="00512837">
              <w:rPr>
                <w:rFonts w:ascii="Calibri" w:eastAsia="Calibri" w:hAnsi="Calibri" w:cs="Calibri"/>
                <w:sz w:val="20"/>
                <w:szCs w:val="20"/>
              </w:rPr>
              <w:t>Interpretation of interviews and observations</w:t>
            </w:r>
          </w:p>
          <w:p w:rsidR="008F23E6" w:rsidRPr="00CB5A51" w:rsidRDefault="008F23E6" w:rsidP="00DB661A">
            <w:pPr>
              <w:pStyle w:val="NoSpacing"/>
              <w:jc w:val="left"/>
              <w:rPr>
                <w:rFonts w:ascii="Calibri" w:eastAsia="Calibri" w:hAnsi="Calibri" w:cs="Calibri"/>
                <w:sz w:val="20"/>
                <w:szCs w:val="20"/>
              </w:rPr>
            </w:pPr>
          </w:p>
        </w:tc>
      </w:tr>
    </w:tbl>
    <w:p w:rsidR="008F23E6" w:rsidRPr="00CB5A51" w:rsidRDefault="008F23E6" w:rsidP="008F23E6">
      <w:pPr>
        <w:rPr>
          <w:lang w:val="en-GB"/>
        </w:rPr>
      </w:pPr>
    </w:p>
    <w:p w:rsidR="008F23E6" w:rsidRPr="00CB5A51" w:rsidRDefault="008F23E6" w:rsidP="008F23E6">
      <w:pPr>
        <w:rPr>
          <w:lang w:val="en-GB"/>
        </w:rPr>
      </w:pPr>
    </w:p>
    <w:p w:rsidR="0050670B" w:rsidRPr="00CB5A51" w:rsidRDefault="0050670B" w:rsidP="008F23E6">
      <w:pPr>
        <w:rPr>
          <w:lang w:val="en-GB"/>
        </w:rPr>
      </w:pPr>
    </w:p>
    <w:p w:rsidR="0050670B" w:rsidRPr="00CB5A51" w:rsidRDefault="0050670B" w:rsidP="008F23E6">
      <w:pPr>
        <w:rPr>
          <w:lang w:val="en-GB"/>
        </w:rPr>
      </w:pPr>
    </w:p>
    <w:p w:rsidR="0050670B" w:rsidRPr="00CB5A51" w:rsidRDefault="0050670B" w:rsidP="008F23E6">
      <w:pPr>
        <w:rPr>
          <w:lang w:val="en-GB"/>
        </w:rPr>
      </w:pPr>
    </w:p>
    <w:p w:rsidR="0050670B" w:rsidRDefault="0050670B" w:rsidP="008F23E6">
      <w:pPr>
        <w:rPr>
          <w:lang w:val="en-GB"/>
        </w:rPr>
      </w:pPr>
    </w:p>
    <w:p w:rsidR="00E17C39" w:rsidRDefault="00E17C39" w:rsidP="008F23E6">
      <w:pPr>
        <w:rPr>
          <w:lang w:val="en-GB"/>
        </w:rPr>
      </w:pPr>
    </w:p>
    <w:p w:rsidR="00E17C39" w:rsidRDefault="00E17C39" w:rsidP="008F23E6">
      <w:pPr>
        <w:rPr>
          <w:lang w:val="en-GB"/>
        </w:rPr>
      </w:pPr>
    </w:p>
    <w:p w:rsidR="00E17C39" w:rsidRDefault="00E17C39" w:rsidP="008F23E6">
      <w:pPr>
        <w:rPr>
          <w:lang w:val="en-GB"/>
        </w:rPr>
      </w:pPr>
    </w:p>
    <w:p w:rsidR="00E17C39" w:rsidRPr="00CB5A51" w:rsidRDefault="00E17C39" w:rsidP="008F23E6">
      <w:pPr>
        <w:rPr>
          <w:lang w:val="en-GB"/>
        </w:rPr>
      </w:pPr>
    </w:p>
    <w:p w:rsidR="008F23E6" w:rsidRPr="00CB5A51" w:rsidRDefault="008F23E6" w:rsidP="008F23E6">
      <w:pPr>
        <w:rPr>
          <w:lang w:val="en-GB"/>
        </w:rPr>
      </w:pPr>
    </w:p>
    <w:p w:rsidR="00507395" w:rsidRPr="00CB5A51" w:rsidRDefault="00512837" w:rsidP="001C7735">
      <w:pPr>
        <w:jc w:val="center"/>
        <w:rPr>
          <w:rFonts w:ascii="Times New Roman" w:hAnsi="Times New Roman"/>
          <w:b/>
          <w:sz w:val="28"/>
          <w:lang w:val="en-GB"/>
        </w:rPr>
      </w:pPr>
      <w:r w:rsidRPr="00512837">
        <w:rPr>
          <w:rFonts w:ascii="Times New Roman" w:hAnsi="Times New Roman"/>
          <w:b/>
          <w:sz w:val="28"/>
          <w:lang w:val="en-GB"/>
        </w:rPr>
        <w:lastRenderedPageBreak/>
        <w:t>Annex 3. Agenda of Meetings with LOD III Partners and beneficiaries</w:t>
      </w:r>
    </w:p>
    <w:p w:rsidR="00EE4871" w:rsidRPr="00CB5A51" w:rsidRDefault="00EE4871" w:rsidP="00EE4871">
      <w:pPr>
        <w:spacing w:before="120" w:after="0"/>
        <w:jc w:val="both"/>
        <w:rPr>
          <w:rFonts w:ascii="Myriad Pro" w:hAnsi="Myriad Pro"/>
          <w:lang w:val="en-GB"/>
        </w:rPr>
      </w:pPr>
    </w:p>
    <w:tbl>
      <w:tblPr>
        <w:tblStyle w:val="ColorfulGrid-Accent3"/>
        <w:tblW w:w="13482" w:type="dxa"/>
        <w:tblBorders>
          <w:insideH w:val="none" w:sz="0" w:space="0" w:color="auto"/>
        </w:tblBorders>
        <w:tblLayout w:type="fixed"/>
        <w:tblLook w:val="04A0" w:firstRow="1" w:lastRow="0" w:firstColumn="1" w:lastColumn="0" w:noHBand="0" w:noVBand="1"/>
      </w:tblPr>
      <w:tblGrid>
        <w:gridCol w:w="3492"/>
        <w:gridCol w:w="36"/>
        <w:gridCol w:w="1389"/>
        <w:gridCol w:w="17"/>
        <w:gridCol w:w="70"/>
        <w:gridCol w:w="17"/>
        <w:gridCol w:w="2253"/>
        <w:gridCol w:w="73"/>
        <w:gridCol w:w="17"/>
        <w:gridCol w:w="2862"/>
        <w:gridCol w:w="17"/>
        <w:gridCol w:w="3222"/>
        <w:gridCol w:w="17"/>
      </w:tblGrid>
      <w:tr w:rsidR="00EE4871" w:rsidRPr="00E17C39">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jc w:val="center"/>
              <w:rPr>
                <w:rFonts w:ascii="Myriad Pro" w:hAnsi="Myriad Pro"/>
                <w:color w:val="FF0000"/>
                <w:lang w:val="en-GB"/>
              </w:rPr>
            </w:pPr>
            <w:r w:rsidRPr="00E17C39">
              <w:rPr>
                <w:rFonts w:ascii="Myriad Pro" w:hAnsi="Myriad Pro"/>
                <w:lang w:val="en-GB"/>
              </w:rPr>
              <w:t>DAY 1 –  5th May 2014 (Monday)</w:t>
            </w:r>
          </w:p>
          <w:p w:rsidR="00EE4871" w:rsidRPr="00E17C39" w:rsidRDefault="00512837" w:rsidP="00EE4871">
            <w:pPr>
              <w:spacing w:before="120" w:after="200"/>
              <w:rPr>
                <w:rFonts w:ascii="Myriad Pro" w:hAnsi="Myriad Pro"/>
                <w:b w:val="0"/>
                <w:color w:val="auto"/>
                <w:lang w:val="en-GB"/>
              </w:rPr>
            </w:pPr>
            <w:r w:rsidRPr="00E17C39">
              <w:rPr>
                <w:rFonts w:ascii="Myriad Pro" w:hAnsi="Myriad Pro"/>
                <w:lang w:val="en-GB"/>
              </w:rPr>
              <w:t>Arrival to the UNDP CO ZmajaodBosne bb, Sarajevo</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rsidR="00EE4871" w:rsidRPr="00E17C39" w:rsidRDefault="00512837" w:rsidP="00EE4871">
            <w:pPr>
              <w:spacing w:before="120" w:after="200"/>
              <w:jc w:val="center"/>
              <w:rPr>
                <w:rFonts w:ascii="Myriad Pro" w:hAnsi="Myriad Pro"/>
                <w:b/>
                <w:lang w:val="en-GB"/>
              </w:rPr>
            </w:pPr>
            <w:r w:rsidRPr="00E17C39">
              <w:rPr>
                <w:rFonts w:ascii="Myriad Pro" w:hAnsi="Myriad Pro"/>
                <w:b/>
                <w:lang w:val="en-GB"/>
              </w:rPr>
              <w:t>Meeting with</w:t>
            </w:r>
          </w:p>
        </w:tc>
        <w:tc>
          <w:tcPr>
            <w:tcW w:w="1442"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b/>
                <w:lang w:val="en-GB"/>
              </w:rPr>
            </w:pPr>
            <w:r w:rsidRPr="00E17C39">
              <w:rPr>
                <w:rFonts w:ascii="Myriad Pro" w:hAnsi="Myriad Pro"/>
                <w:b/>
                <w:lang w:val="en-GB"/>
              </w:rPr>
              <w:t>Time</w:t>
            </w:r>
          </w:p>
        </w:tc>
        <w:tc>
          <w:tcPr>
            <w:tcW w:w="2430" w:type="dxa"/>
            <w:gridSpan w:val="5"/>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b/>
                <w:lang w:val="en-GB"/>
              </w:rPr>
            </w:pPr>
            <w:r w:rsidRPr="00E17C39">
              <w:rPr>
                <w:rFonts w:ascii="Myriad Pro" w:hAnsi="Myriad Pro"/>
                <w:b/>
                <w:lang w:val="en-GB"/>
              </w:rPr>
              <w:t>Location</w:t>
            </w:r>
          </w:p>
        </w:tc>
        <w:tc>
          <w:tcPr>
            <w:tcW w:w="2879" w:type="dxa"/>
            <w:gridSpan w:val="2"/>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b/>
                <w:lang w:val="en-GB"/>
              </w:rPr>
            </w:pPr>
            <w:r w:rsidRPr="00E17C39">
              <w:rPr>
                <w:rFonts w:ascii="Myriad Pro" w:hAnsi="Myriad Pro"/>
                <w:b/>
                <w:lang w:val="en-GB"/>
              </w:rPr>
              <w:t>Present</w:t>
            </w:r>
          </w:p>
        </w:tc>
        <w:tc>
          <w:tcPr>
            <w:tcW w:w="3239" w:type="dxa"/>
            <w:gridSpan w:val="2"/>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b/>
                <w:lang w:val="en-GB"/>
              </w:rPr>
            </w:pPr>
            <w:r w:rsidRPr="00E17C39">
              <w:rPr>
                <w:rFonts w:ascii="Myriad Pro" w:hAnsi="Myriad Pro"/>
                <w:b/>
                <w:lang w:val="en-GB"/>
              </w:rPr>
              <w:t>Comments</w:t>
            </w:r>
          </w:p>
        </w:tc>
      </w:tr>
      <w:tr w:rsidR="00EE4871" w:rsidRPr="00E17C39">
        <w:tc>
          <w:tcPr>
            <w:cnfStyle w:val="001000000000" w:firstRow="0" w:lastRow="0" w:firstColumn="1" w:lastColumn="0" w:oddVBand="0" w:evenVBand="0" w:oddHBand="0" w:evenHBand="0" w:firstRowFirstColumn="0" w:firstRowLastColumn="0" w:lastRowFirstColumn="0" w:lastRowLastColumn="0"/>
            <w:tcW w:w="3492" w:type="dxa"/>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lang w:val="en-GB"/>
              </w:rPr>
              <w:t>Briefing with UNDP R&amp;R Development Sector</w:t>
            </w:r>
          </w:p>
        </w:tc>
        <w:tc>
          <w:tcPr>
            <w:tcW w:w="1442"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09:00-09:30</w:t>
            </w:r>
          </w:p>
        </w:tc>
        <w:tc>
          <w:tcPr>
            <w:tcW w:w="2340"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UNDP BiH</w:t>
            </w:r>
          </w:p>
          <w:p w:rsidR="00EE4871" w:rsidRPr="00E17C39" w:rsidRDefault="00EE4871" w:rsidP="00EE4871">
            <w:pPr>
              <w:keepNext/>
              <w:keepLines/>
              <w:numPr>
                <w:ilvl w:val="2"/>
                <w:numId w:val="1"/>
              </w:numPr>
              <w:spacing w:before="120"/>
              <w:jc w:val="center"/>
              <w:outlineLvl w:val="2"/>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c>
          <w:tcPr>
            <w:tcW w:w="2969" w:type="dxa"/>
            <w:gridSpan w:val="4"/>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Mr. Edis</w:t>
            </w:r>
            <w:r w:rsidR="00DB7021" w:rsidRPr="00E17C39">
              <w:rPr>
                <w:rFonts w:ascii="Myriad Pro" w:hAnsi="Myriad Pro"/>
                <w:lang w:val="en-GB"/>
              </w:rPr>
              <w:t xml:space="preserve"> </w:t>
            </w:r>
            <w:r w:rsidRPr="00E17C39">
              <w:rPr>
                <w:rFonts w:ascii="Myriad Pro" w:hAnsi="Myriad Pro"/>
                <w:lang w:val="en-GB"/>
              </w:rPr>
              <w:t xml:space="preserve">Arifagić, Rural and Regional Sector coordinator </w:t>
            </w:r>
          </w:p>
        </w:tc>
        <w:tc>
          <w:tcPr>
            <w:tcW w:w="3239" w:type="dxa"/>
            <w:gridSpan w:val="2"/>
          </w:tcPr>
          <w:p w:rsidR="00EE4871" w:rsidRPr="00E17C39" w:rsidRDefault="00EE4871" w:rsidP="00EE4871">
            <w:pPr>
              <w:keepNext/>
              <w:keepLines/>
              <w:numPr>
                <w:ilvl w:val="2"/>
                <w:numId w:val="1"/>
              </w:numPr>
              <w:spacing w:before="120"/>
              <w:outlineLvl w:val="2"/>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lang w:val="en-GB"/>
              </w:rPr>
              <w:t xml:space="preserve">Briefing with UNDP Senior Management </w:t>
            </w:r>
          </w:p>
        </w:tc>
        <w:tc>
          <w:tcPr>
            <w:tcW w:w="1442"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09:30-10:00</w:t>
            </w:r>
          </w:p>
        </w:tc>
        <w:tc>
          <w:tcPr>
            <w:tcW w:w="2340"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UNDP BiH</w:t>
            </w:r>
          </w:p>
          <w:p w:rsidR="00EE4871" w:rsidRPr="00E17C39" w:rsidRDefault="00EE4871" w:rsidP="00EE4871">
            <w:pPr>
              <w:keepNext/>
              <w:keepLines/>
              <w:numPr>
                <w:ilvl w:val="2"/>
                <w:numId w:val="1"/>
              </w:numPr>
              <w:spacing w:before="120"/>
              <w:jc w:val="center"/>
              <w:outlineLvl w:val="2"/>
              <w:cnfStyle w:val="000000100000" w:firstRow="0" w:lastRow="0" w:firstColumn="0" w:lastColumn="0" w:oddVBand="0" w:evenVBand="0" w:oddHBand="1" w:evenHBand="0" w:firstRowFirstColumn="0" w:firstRowLastColumn="0" w:lastRowFirstColumn="0" w:lastRowLastColumn="0"/>
              <w:rPr>
                <w:rFonts w:ascii="Myriad Pro" w:hAnsi="Myriad Pro"/>
                <w:lang w:val="en-GB"/>
              </w:rPr>
            </w:pPr>
          </w:p>
        </w:tc>
        <w:tc>
          <w:tcPr>
            <w:tcW w:w="2969" w:type="dxa"/>
            <w:gridSpan w:val="4"/>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Ms. Zahira</w:t>
            </w:r>
            <w:r w:rsidR="00DB7021" w:rsidRPr="00E17C39">
              <w:rPr>
                <w:rFonts w:ascii="Myriad Pro" w:hAnsi="Myriad Pro"/>
                <w:lang w:val="en-GB"/>
              </w:rPr>
              <w:t xml:space="preserve"> </w:t>
            </w:r>
            <w:r w:rsidRPr="00E17C39">
              <w:rPr>
                <w:rFonts w:ascii="Myriad Pro" w:hAnsi="Myriad Pro"/>
                <w:lang w:val="en-GB"/>
              </w:rPr>
              <w:t>Virani, Deputy Resident Representative</w:t>
            </w:r>
          </w:p>
        </w:tc>
        <w:tc>
          <w:tcPr>
            <w:tcW w:w="3239" w:type="dxa"/>
            <w:gridSpan w:val="2"/>
          </w:tcPr>
          <w:p w:rsidR="00EE4871" w:rsidRPr="00E17C39" w:rsidRDefault="00EE4871" w:rsidP="00EE4871">
            <w:pPr>
              <w:keepNext/>
              <w:keepLines/>
              <w:numPr>
                <w:ilvl w:val="2"/>
                <w:numId w:val="1"/>
              </w:numPr>
              <w:spacing w:before="120"/>
              <w:outlineLvl w:val="2"/>
              <w:cnfStyle w:val="000000100000" w:firstRow="0" w:lastRow="0" w:firstColumn="0" w:lastColumn="0" w:oddVBand="0" w:evenVBand="0" w:oddHBand="1" w:evenHBand="0" w:firstRowFirstColumn="0" w:firstRowLastColumn="0" w:lastRowFirstColumn="0" w:lastRowLastColumn="0"/>
              <w:rPr>
                <w:rFonts w:ascii="Myriad Pro" w:hAnsi="Myriad Pro"/>
                <w:lang w:val="en-GB"/>
              </w:rPr>
            </w:pPr>
          </w:p>
        </w:tc>
      </w:tr>
      <w:tr w:rsidR="00EE4871" w:rsidRPr="00E17C39">
        <w:tc>
          <w:tcPr>
            <w:cnfStyle w:val="001000000000" w:firstRow="0" w:lastRow="0" w:firstColumn="1" w:lastColumn="0" w:oddVBand="0" w:evenVBand="0" w:oddHBand="0" w:evenHBand="0" w:firstRowFirstColumn="0" w:firstRowLastColumn="0" w:lastRowFirstColumn="0" w:lastRowLastColumn="0"/>
            <w:tcW w:w="3492" w:type="dxa"/>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lang w:val="en-GB"/>
              </w:rPr>
              <w:t xml:space="preserve">Introduction meeting with the LOD III management </w:t>
            </w:r>
          </w:p>
        </w:tc>
        <w:tc>
          <w:tcPr>
            <w:tcW w:w="1442"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10:15-11:30</w:t>
            </w:r>
          </w:p>
        </w:tc>
        <w:tc>
          <w:tcPr>
            <w:tcW w:w="2430" w:type="dxa"/>
            <w:gridSpan w:val="5"/>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UNDP BiH</w:t>
            </w:r>
          </w:p>
          <w:p w:rsidR="00EE4871" w:rsidRPr="00E17C39" w:rsidRDefault="00EE4871" w:rsidP="00EE4871">
            <w:pPr>
              <w:keepNext/>
              <w:keepLines/>
              <w:numPr>
                <w:ilvl w:val="2"/>
                <w:numId w:val="1"/>
              </w:numPr>
              <w:spacing w:before="120"/>
              <w:jc w:val="center"/>
              <w:outlineLvl w:val="2"/>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c>
          <w:tcPr>
            <w:tcW w:w="287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Mr. Samir</w:t>
            </w:r>
            <w:r w:rsidR="00DB7021" w:rsidRPr="00E17C39">
              <w:rPr>
                <w:rFonts w:ascii="Myriad Pro" w:hAnsi="Myriad Pro"/>
                <w:lang w:val="en-GB"/>
              </w:rPr>
              <w:t xml:space="preserve"> </w:t>
            </w:r>
            <w:r w:rsidRPr="00E17C39">
              <w:rPr>
                <w:rFonts w:ascii="Myriad Pro" w:hAnsi="Myriad Pro"/>
                <w:lang w:val="en-GB"/>
              </w:rPr>
              <w:t>Omerefendić, LOD III Project Manager</w:t>
            </w:r>
          </w:p>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Mr. Edis</w:t>
            </w:r>
            <w:r w:rsidR="00DB7021" w:rsidRPr="00E17C39">
              <w:rPr>
                <w:rFonts w:ascii="Myriad Pro" w:hAnsi="Myriad Pro"/>
                <w:lang w:val="en-GB"/>
              </w:rPr>
              <w:t xml:space="preserve"> </w:t>
            </w:r>
            <w:r w:rsidRPr="00E17C39">
              <w:rPr>
                <w:rFonts w:ascii="Myriad Pro" w:hAnsi="Myriad Pro"/>
                <w:lang w:val="en-GB"/>
              </w:rPr>
              <w:t>Arifagić, Rural and Regional Sector coordinator a.i.</w:t>
            </w:r>
          </w:p>
        </w:tc>
        <w:tc>
          <w:tcPr>
            <w:tcW w:w="3239" w:type="dxa"/>
            <w:gridSpan w:val="2"/>
          </w:tcPr>
          <w:p w:rsidR="00EE4871" w:rsidRPr="00E17C39" w:rsidRDefault="00EE4871" w:rsidP="00EE4871">
            <w:pPr>
              <w:keepNext/>
              <w:keepLines/>
              <w:numPr>
                <w:ilvl w:val="2"/>
                <w:numId w:val="1"/>
              </w:numPr>
              <w:spacing w:before="120"/>
              <w:jc w:val="center"/>
              <w:outlineLvl w:val="2"/>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r>
      <w:tr w:rsidR="00EE4871" w:rsidRPr="00E17C39">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492" w:type="dxa"/>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lang w:val="en-GB"/>
              </w:rPr>
              <w:t xml:space="preserve">LOD III Project team  </w:t>
            </w:r>
          </w:p>
        </w:tc>
        <w:tc>
          <w:tcPr>
            <w:tcW w:w="1442" w:type="dxa"/>
            <w:gridSpan w:val="3"/>
          </w:tcPr>
          <w:p w:rsidR="00EE4871" w:rsidRPr="00E17C39" w:rsidDel="00B0607E"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11:45-13:30</w:t>
            </w:r>
          </w:p>
        </w:tc>
        <w:tc>
          <w:tcPr>
            <w:tcW w:w="2430" w:type="dxa"/>
            <w:gridSpan w:val="5"/>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UNDP BiH</w:t>
            </w:r>
          </w:p>
        </w:tc>
        <w:tc>
          <w:tcPr>
            <w:tcW w:w="287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LOD III Project Team</w:t>
            </w:r>
          </w:p>
          <w:p w:rsidR="00EE4871" w:rsidRPr="00E17C39" w:rsidRDefault="00EE4871" w:rsidP="00EE4871">
            <w:pPr>
              <w:keepNext/>
              <w:keepLines/>
              <w:numPr>
                <w:ilvl w:val="2"/>
                <w:numId w:val="1"/>
              </w:numPr>
              <w:spacing w:before="120"/>
              <w:outlineLvl w:val="2"/>
              <w:cnfStyle w:val="000000100000" w:firstRow="0" w:lastRow="0" w:firstColumn="0" w:lastColumn="0" w:oddVBand="0" w:evenVBand="0" w:oddHBand="1" w:evenHBand="0" w:firstRowFirstColumn="0" w:firstRowLastColumn="0" w:lastRowFirstColumn="0" w:lastRowLastColumn="0"/>
              <w:rPr>
                <w:rFonts w:ascii="Myriad Pro" w:hAnsi="Myriad Pro"/>
                <w:lang w:val="en-GB"/>
              </w:rPr>
            </w:pPr>
          </w:p>
        </w:tc>
        <w:tc>
          <w:tcPr>
            <w:tcW w:w="3239" w:type="dxa"/>
            <w:gridSpan w:val="2"/>
          </w:tcPr>
          <w:p w:rsidR="00EE4871" w:rsidRPr="00E17C39" w:rsidRDefault="00EE4871" w:rsidP="00EE4871">
            <w:pPr>
              <w:keepNext/>
              <w:keepLines/>
              <w:numPr>
                <w:ilvl w:val="2"/>
                <w:numId w:val="1"/>
              </w:numPr>
              <w:spacing w:before="120"/>
              <w:outlineLvl w:val="2"/>
              <w:cnfStyle w:val="000000100000" w:firstRow="0" w:lastRow="0" w:firstColumn="0" w:lastColumn="0" w:oddVBand="0" w:evenVBand="0" w:oddHBand="1" w:evenHBand="0" w:firstRowFirstColumn="0" w:firstRowLastColumn="0" w:lastRowFirstColumn="0" w:lastRowLastColumn="0"/>
              <w:rPr>
                <w:rFonts w:ascii="Myriad Pro" w:hAnsi="Myriad Pro"/>
                <w:lang w:val="en-GB"/>
              </w:rPr>
            </w:pPr>
          </w:p>
        </w:tc>
      </w:tr>
      <w:tr w:rsidR="00EE4871" w:rsidRPr="00E17C39">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before="120" w:after="200"/>
              <w:rPr>
                <w:rFonts w:ascii="Myriad Pro" w:hAnsi="Myriad Pro"/>
                <w:lang w:val="en-GB"/>
              </w:rPr>
            </w:pPr>
            <w:r w:rsidRPr="00E17C39">
              <w:rPr>
                <w:rFonts w:ascii="Myriad Pro" w:hAnsi="Myriad Pro"/>
                <w:lang w:val="en-GB"/>
              </w:rPr>
              <w:t>Lunch break from 13:30 to 14:15</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2" w:type="dxa"/>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lang w:val="en-GB"/>
              </w:rPr>
              <w:t>Ministry of Justice BiH</w:t>
            </w:r>
          </w:p>
        </w:tc>
        <w:tc>
          <w:tcPr>
            <w:tcW w:w="1442"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14:30-15:30</w:t>
            </w:r>
          </w:p>
          <w:p w:rsidR="00EE4871" w:rsidRPr="00E17C39" w:rsidRDefault="00EE4871" w:rsidP="00EE4871">
            <w:pPr>
              <w:keepNext/>
              <w:keepLines/>
              <w:numPr>
                <w:ilvl w:val="2"/>
                <w:numId w:val="1"/>
              </w:numPr>
              <w:spacing w:before="120"/>
              <w:jc w:val="center"/>
              <w:outlineLvl w:val="2"/>
              <w:cnfStyle w:val="000000100000" w:firstRow="0" w:lastRow="0" w:firstColumn="0" w:lastColumn="0" w:oddVBand="0" w:evenVBand="0" w:oddHBand="1" w:evenHBand="0" w:firstRowFirstColumn="0" w:firstRowLastColumn="0" w:lastRowFirstColumn="0" w:lastRowLastColumn="0"/>
              <w:rPr>
                <w:rFonts w:ascii="Myriad Pro" w:hAnsi="Myriad Pro"/>
                <w:lang w:val="en-GB"/>
              </w:rPr>
            </w:pPr>
          </w:p>
        </w:tc>
        <w:tc>
          <w:tcPr>
            <w:tcW w:w="2430" w:type="dxa"/>
            <w:gridSpan w:val="5"/>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Trg</w:t>
            </w:r>
            <w:r w:rsidR="00DB7021" w:rsidRPr="00E17C39">
              <w:rPr>
                <w:rFonts w:ascii="Myriad Pro" w:hAnsi="Myriad Pro"/>
                <w:lang w:val="en-GB"/>
              </w:rPr>
              <w:t xml:space="preserve"> </w:t>
            </w:r>
            <w:r w:rsidRPr="00E17C39">
              <w:rPr>
                <w:rFonts w:ascii="Myriad Pro" w:hAnsi="Myriad Pro"/>
                <w:lang w:val="en-GB"/>
              </w:rPr>
              <w:t>BiH 1, Sarajevo</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Phone: 033 281 585</w:t>
            </w:r>
          </w:p>
        </w:tc>
        <w:tc>
          <w:tcPr>
            <w:tcW w:w="287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Ms. Slavka</w:t>
            </w:r>
            <w:r w:rsidR="00DB7021" w:rsidRPr="00E17C39">
              <w:rPr>
                <w:rFonts w:ascii="Myriad Pro" w:hAnsi="Myriad Pro"/>
                <w:lang w:val="en-GB"/>
              </w:rPr>
              <w:t xml:space="preserve"> </w:t>
            </w:r>
            <w:r w:rsidRPr="00E17C39">
              <w:rPr>
                <w:rFonts w:ascii="Myriad Pro" w:hAnsi="Myriad Pro"/>
                <w:lang w:val="en-GB"/>
              </w:rPr>
              <w:t>Alagić, Head of Department for registrations of Associations and Foundations</w:t>
            </w:r>
          </w:p>
        </w:tc>
        <w:tc>
          <w:tcPr>
            <w:tcW w:w="323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With Mr. Samir</w:t>
            </w:r>
            <w:r w:rsidR="00DB7021" w:rsidRPr="00E17C39">
              <w:rPr>
                <w:rFonts w:ascii="Myriad Pro" w:hAnsi="Myriad Pro"/>
                <w:lang w:val="en-GB"/>
              </w:rPr>
              <w:t xml:space="preserve"> </w:t>
            </w:r>
            <w:r w:rsidRPr="00E17C39">
              <w:rPr>
                <w:rFonts w:ascii="Myriad Pro" w:hAnsi="Myriad Pro"/>
                <w:lang w:val="en-GB"/>
              </w:rPr>
              <w:t>Omerefendić, LOD III Project Manager</w:t>
            </w:r>
          </w:p>
          <w:p w:rsidR="00EE4871" w:rsidRPr="00E17C39" w:rsidRDefault="00EE4871" w:rsidP="00EE4871">
            <w:pPr>
              <w:keepNext/>
              <w:keepLines/>
              <w:numPr>
                <w:ilvl w:val="2"/>
                <w:numId w:val="1"/>
              </w:numPr>
              <w:spacing w:before="120"/>
              <w:outlineLvl w:val="2"/>
              <w:cnfStyle w:val="000000100000" w:firstRow="0" w:lastRow="0" w:firstColumn="0" w:lastColumn="0" w:oddVBand="0" w:evenVBand="0" w:oddHBand="1" w:evenHBand="0" w:firstRowFirstColumn="0" w:firstRowLastColumn="0" w:lastRowFirstColumn="0" w:lastRowLastColumn="0"/>
              <w:rPr>
                <w:rFonts w:ascii="Myriad Pro" w:hAnsi="Myriad Pro"/>
                <w:lang w:val="en-GB"/>
              </w:rPr>
            </w:pPr>
          </w:p>
        </w:tc>
      </w:tr>
      <w:tr w:rsidR="00EE4871" w:rsidRPr="00E17C39">
        <w:trPr>
          <w:trHeight w:val="80"/>
        </w:trPr>
        <w:tc>
          <w:tcPr>
            <w:cnfStyle w:val="001000000000" w:firstRow="0" w:lastRow="0" w:firstColumn="1" w:lastColumn="0" w:oddVBand="0" w:evenVBand="0" w:oddHBand="0" w:evenHBand="0" w:firstRowFirstColumn="0" w:firstRowLastColumn="0" w:lastRowFirstColumn="0" w:lastRowLastColumn="0"/>
            <w:tcW w:w="3492" w:type="dxa"/>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lang w:val="en-GB"/>
              </w:rPr>
              <w:lastRenderedPageBreak/>
              <w:t>The EU Delegation to BiH</w:t>
            </w:r>
          </w:p>
        </w:tc>
        <w:tc>
          <w:tcPr>
            <w:tcW w:w="1442"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 xml:space="preserve"> 16:00-17:00</w:t>
            </w:r>
          </w:p>
        </w:tc>
        <w:tc>
          <w:tcPr>
            <w:tcW w:w="2430" w:type="dxa"/>
            <w:gridSpan w:val="5"/>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EU Delegation to BiH</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Skenderija 3a, Sarajevo</w:t>
            </w:r>
          </w:p>
        </w:tc>
        <w:tc>
          <w:tcPr>
            <w:tcW w:w="287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Mr. Džemal</w:t>
            </w:r>
            <w:r w:rsidR="00DB7021" w:rsidRPr="00E17C39">
              <w:rPr>
                <w:rFonts w:ascii="Myriad Pro" w:hAnsi="Myriad Pro"/>
                <w:lang w:val="en-GB"/>
              </w:rPr>
              <w:t xml:space="preserve"> </w:t>
            </w:r>
            <w:r w:rsidRPr="00E17C39">
              <w:rPr>
                <w:rFonts w:ascii="Myriad Pro" w:hAnsi="Myriad Pro"/>
                <w:lang w:val="en-GB"/>
              </w:rPr>
              <w:t xml:space="preserve">Hodžić, Task Manager for the Civil Society </w:t>
            </w:r>
          </w:p>
        </w:tc>
        <w:tc>
          <w:tcPr>
            <w:tcW w:w="323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With Mr. Samir</w:t>
            </w:r>
            <w:r w:rsidR="00DB7021" w:rsidRPr="00E17C39">
              <w:rPr>
                <w:rFonts w:ascii="Myriad Pro" w:hAnsi="Myriad Pro"/>
                <w:lang w:val="en-GB"/>
              </w:rPr>
              <w:t xml:space="preserve"> </w:t>
            </w:r>
            <w:r w:rsidRPr="00E17C39">
              <w:rPr>
                <w:rFonts w:ascii="Myriad Pro" w:hAnsi="Myriad Pro"/>
                <w:lang w:val="en-GB"/>
              </w:rPr>
              <w:t>Omerefendić, LOD III Project Manager</w:t>
            </w:r>
          </w:p>
          <w:p w:rsidR="00EE4871" w:rsidRPr="00E17C39" w:rsidRDefault="00EE4871" w:rsidP="00EE4871">
            <w:pPr>
              <w:keepNext/>
              <w:keepLines/>
              <w:numPr>
                <w:ilvl w:val="2"/>
                <w:numId w:val="1"/>
              </w:numPr>
              <w:spacing w:before="120"/>
              <w:outlineLvl w:val="2"/>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jc w:val="center"/>
              <w:rPr>
                <w:rFonts w:ascii="Myriad Pro" w:hAnsi="Myriad Pro"/>
                <w:b/>
                <w:lang w:val="en-GB"/>
              </w:rPr>
            </w:pPr>
            <w:r w:rsidRPr="00E17C39">
              <w:rPr>
                <w:rFonts w:ascii="Myriad Pro" w:hAnsi="Myriad Pro"/>
                <w:b/>
                <w:lang w:val="en-GB"/>
              </w:rPr>
              <w:t>DAY 2 –</w:t>
            </w:r>
            <w:r w:rsidRPr="00E17C39">
              <w:rPr>
                <w:rFonts w:ascii="Myriad Pro" w:hAnsi="Myriad Pro"/>
                <w:b/>
                <w:bCs/>
                <w:lang w:val="en-GB"/>
              </w:rPr>
              <w:t xml:space="preserve"> 6th May 2014 (Tuesday)</w:t>
            </w:r>
          </w:p>
        </w:tc>
      </w:tr>
      <w:tr w:rsidR="00EE4871" w:rsidRPr="00E17C39">
        <w:tblPrEx>
          <w:tblBorders>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492" w:type="dxa"/>
          </w:tcPr>
          <w:p w:rsidR="00EE4871" w:rsidRPr="00E17C39" w:rsidRDefault="00512837" w:rsidP="009B4395">
            <w:pPr>
              <w:pStyle w:val="ListParagraph"/>
              <w:numPr>
                <w:ilvl w:val="0"/>
                <w:numId w:val="22"/>
              </w:numPr>
              <w:tabs>
                <w:tab w:val="left" w:pos="255"/>
                <w:tab w:val="left" w:pos="360"/>
              </w:tabs>
              <w:spacing w:before="120" w:after="200"/>
              <w:ind w:left="0"/>
              <w:contextualSpacing w:val="0"/>
              <w:rPr>
                <w:rFonts w:ascii="Myriad Pro" w:hAnsi="Myriad Pro"/>
                <w:lang w:val="en-GB"/>
              </w:rPr>
            </w:pPr>
            <w:r w:rsidRPr="00E17C39">
              <w:rPr>
                <w:rFonts w:ascii="Myriad Pro" w:hAnsi="Myriad Pro"/>
                <w:lang w:val="en-GB"/>
              </w:rPr>
              <w:t>LOD III Project Advisory Board</w:t>
            </w:r>
          </w:p>
        </w:tc>
        <w:tc>
          <w:tcPr>
            <w:tcW w:w="1529" w:type="dxa"/>
            <w:gridSpan w:val="5"/>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morning</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(09:30-10:30)</w:t>
            </w:r>
          </w:p>
          <w:p w:rsidR="00EE4871" w:rsidRPr="00E17C39" w:rsidRDefault="00EE4871"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FF0000"/>
                <w:lang w:val="en-GB"/>
              </w:rPr>
            </w:pPr>
          </w:p>
        </w:tc>
        <w:tc>
          <w:tcPr>
            <w:tcW w:w="2343"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UNDP BiH</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Zmaja</w:t>
            </w:r>
            <w:r w:rsidR="00DB7021" w:rsidRPr="00E17C39">
              <w:rPr>
                <w:rFonts w:ascii="Myriad Pro" w:hAnsi="Myriad Pro"/>
                <w:lang w:val="en-GB"/>
              </w:rPr>
              <w:t xml:space="preserve"> </w:t>
            </w:r>
            <w:r w:rsidRPr="00E17C39">
              <w:rPr>
                <w:rFonts w:ascii="Myriad Pro" w:hAnsi="Myriad Pro"/>
                <w:lang w:val="en-GB"/>
              </w:rPr>
              <w:t>od</w:t>
            </w:r>
            <w:r w:rsidR="00DB7021" w:rsidRPr="00E17C39">
              <w:rPr>
                <w:rFonts w:ascii="Myriad Pro" w:hAnsi="Myriad Pro"/>
                <w:lang w:val="en-GB"/>
              </w:rPr>
              <w:t xml:space="preserve"> </w:t>
            </w:r>
            <w:r w:rsidRPr="00E17C39">
              <w:rPr>
                <w:rFonts w:ascii="Myriad Pro" w:hAnsi="Myriad Pro"/>
                <w:lang w:val="en-GB"/>
              </w:rPr>
              <w:t>Bosne bb, Sarajevo</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highlight w:val="yellow"/>
                <w:lang w:val="en-GB"/>
              </w:rPr>
            </w:pPr>
            <w:r w:rsidRPr="00E17C39">
              <w:rPr>
                <w:rFonts w:ascii="Myriad Pro" w:hAnsi="Myriad Pro"/>
                <w:lang w:val="en-GB"/>
              </w:rPr>
              <w:t>2</w:t>
            </w:r>
            <w:r w:rsidRPr="00E17C39">
              <w:rPr>
                <w:rFonts w:ascii="Myriad Pro" w:hAnsi="Myriad Pro"/>
                <w:vertAlign w:val="superscript"/>
                <w:lang w:val="en-GB"/>
              </w:rPr>
              <w:t>nd</w:t>
            </w:r>
            <w:r w:rsidRPr="00E17C39">
              <w:rPr>
                <w:rFonts w:ascii="Myriad Pro" w:hAnsi="Myriad Pro"/>
                <w:lang w:val="en-GB"/>
              </w:rPr>
              <w:t xml:space="preserve"> floor conference room</w:t>
            </w:r>
          </w:p>
        </w:tc>
        <w:tc>
          <w:tcPr>
            <w:tcW w:w="287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Ms. Elvira Imširović-Bolić, Senior Legal Advisor, FBiH Association of Municipalities and Cities. Mr. Goran</w:t>
            </w:r>
            <w:r w:rsidR="00DB7021" w:rsidRPr="00E17C39">
              <w:rPr>
                <w:rFonts w:ascii="Myriad Pro" w:hAnsi="Myriad Pro"/>
                <w:lang w:val="en-GB"/>
              </w:rPr>
              <w:t xml:space="preserve"> </w:t>
            </w:r>
            <w:r w:rsidRPr="00E17C39">
              <w:rPr>
                <w:rFonts w:ascii="Myriad Pro" w:hAnsi="Myriad Pro"/>
                <w:lang w:val="en-GB"/>
              </w:rPr>
              <w:t>Rakić, RS Association of Municipalities and Cities</w:t>
            </w:r>
          </w:p>
        </w:tc>
        <w:tc>
          <w:tcPr>
            <w:tcW w:w="323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With Mr. Samir</w:t>
            </w:r>
            <w:r w:rsidR="00DB7021" w:rsidRPr="00E17C39">
              <w:rPr>
                <w:rFonts w:ascii="Myriad Pro" w:hAnsi="Myriad Pro"/>
                <w:lang w:val="en-GB"/>
              </w:rPr>
              <w:t xml:space="preserve"> </w:t>
            </w:r>
            <w:r w:rsidRPr="00E17C39">
              <w:rPr>
                <w:rFonts w:ascii="Myriad Pro" w:hAnsi="Myriad Pro"/>
                <w:lang w:val="en-GB"/>
              </w:rPr>
              <w:t>Omerefendić, LOD III Project Manager</w:t>
            </w:r>
          </w:p>
          <w:p w:rsidR="00EE4871" w:rsidRPr="00E17C39" w:rsidRDefault="00EE4871"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highlight w:val="yellow"/>
                <w:lang w:val="en-GB"/>
              </w:rPr>
            </w:pPr>
          </w:p>
        </w:tc>
      </w:tr>
      <w:tr w:rsidR="00EE4871" w:rsidRPr="00E17C39">
        <w:trPr>
          <w:gridAfter w:val="1"/>
          <w:cnfStyle w:val="000000100000" w:firstRow="0" w:lastRow="0" w:firstColumn="0" w:lastColumn="0" w:oddVBand="0" w:evenVBand="0" w:oddHBand="1" w:evenHBand="0" w:firstRowFirstColumn="0" w:firstRowLastColumn="0" w:lastRowFirstColumn="0" w:lastRowLastColumn="0"/>
          <w:wAfter w:w="17" w:type="dxa"/>
          <w:trHeight w:val="1110"/>
        </w:trPr>
        <w:tc>
          <w:tcPr>
            <w:cnfStyle w:val="001000000000" w:firstRow="0" w:lastRow="0" w:firstColumn="1" w:lastColumn="0" w:oddVBand="0" w:evenVBand="0" w:oddHBand="0" w:evenHBand="0" w:firstRowFirstColumn="0" w:firstRowLastColumn="0" w:lastRowFirstColumn="0" w:lastRowLastColumn="0"/>
            <w:tcW w:w="3492" w:type="dxa"/>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lang w:val="en-GB"/>
              </w:rPr>
              <w:t xml:space="preserve">Stari Grad Sarajevo, </w:t>
            </w:r>
            <w:r w:rsidRPr="00E17C39">
              <w:rPr>
                <w:rFonts w:ascii="Myriad Pro" w:hAnsi="Myriad Pro"/>
                <w:bCs/>
                <w:lang w:val="en-GB"/>
              </w:rPr>
              <w:t xml:space="preserve">LOD III </w:t>
            </w:r>
            <w:r w:rsidRPr="00E17C39">
              <w:rPr>
                <w:rFonts w:ascii="Myriad Pro" w:hAnsi="Myriad Pro"/>
                <w:lang w:val="en-GB"/>
              </w:rPr>
              <w:t xml:space="preserve">partner </w:t>
            </w:r>
            <w:r w:rsidR="00B431D4" w:rsidRPr="00E17C39">
              <w:rPr>
                <w:rFonts w:ascii="Myriad Pro" w:hAnsi="Myriad Pro"/>
                <w:lang w:val="en-GB"/>
              </w:rPr>
              <w:t>LSUS</w:t>
            </w:r>
          </w:p>
        </w:tc>
        <w:tc>
          <w:tcPr>
            <w:tcW w:w="1512" w:type="dxa"/>
            <w:gridSpan w:val="4"/>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morning</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(11:00-12:00)</w:t>
            </w:r>
          </w:p>
        </w:tc>
        <w:tc>
          <w:tcPr>
            <w:tcW w:w="2343"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Zelenih</w:t>
            </w:r>
            <w:r w:rsidR="00DB7021" w:rsidRPr="00E17C39">
              <w:rPr>
                <w:rFonts w:ascii="Myriad Pro" w:hAnsi="Myriad Pro"/>
                <w:lang w:val="en-GB"/>
              </w:rPr>
              <w:t xml:space="preserve"> </w:t>
            </w:r>
            <w:r w:rsidRPr="00E17C39">
              <w:rPr>
                <w:rFonts w:ascii="Myriad Pro" w:hAnsi="Myriad Pro"/>
                <w:lang w:val="en-GB"/>
              </w:rPr>
              <w:t>beretki br. 4 Sarajevo</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Phone: 033  282 300</w:t>
            </w:r>
          </w:p>
        </w:tc>
        <w:tc>
          <w:tcPr>
            <w:tcW w:w="287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Ms. Amina</w:t>
            </w:r>
            <w:r w:rsidR="00DB7021" w:rsidRPr="00E17C39">
              <w:rPr>
                <w:rFonts w:ascii="Myriad Pro" w:hAnsi="Myriad Pro"/>
                <w:lang w:val="en-GB"/>
              </w:rPr>
              <w:t xml:space="preserve"> </w:t>
            </w:r>
            <w:r w:rsidRPr="00E17C39">
              <w:rPr>
                <w:rFonts w:ascii="Myriad Pro" w:hAnsi="Myriad Pro"/>
                <w:lang w:val="en-GB"/>
              </w:rPr>
              <w:t xml:space="preserve">Deljković, Assistant Mayor for education, culture, sport and local development </w:t>
            </w:r>
          </w:p>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highlight w:val="yellow"/>
                <w:lang w:val="en-GB"/>
              </w:rPr>
            </w:pPr>
            <w:r w:rsidRPr="00E17C39">
              <w:rPr>
                <w:rFonts w:ascii="Myriad Pro" w:hAnsi="Myriad Pro"/>
                <w:lang w:val="en-GB"/>
              </w:rPr>
              <w:t>Ms. Enida</w:t>
            </w:r>
            <w:r w:rsidR="00E17C39">
              <w:rPr>
                <w:rFonts w:ascii="Myriad Pro" w:hAnsi="Myriad Pro"/>
                <w:lang w:val="en-GB"/>
              </w:rPr>
              <w:t xml:space="preserve"> </w:t>
            </w:r>
            <w:bookmarkStart w:id="0" w:name="_GoBack"/>
            <w:bookmarkEnd w:id="0"/>
            <w:r w:rsidRPr="00E17C39">
              <w:rPr>
                <w:rFonts w:ascii="Myriad Pro" w:hAnsi="Myriad Pro"/>
                <w:lang w:val="en-GB"/>
              </w:rPr>
              <w:t>Osmanagić, Associate at Department for education, culture, sport and local development  in Municipality Stari Grad Sarajevo (Municipal Coordinator for LOD III)</w:t>
            </w:r>
          </w:p>
        </w:tc>
        <w:tc>
          <w:tcPr>
            <w:tcW w:w="323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and Evaluation Coordinator</w:t>
            </w:r>
          </w:p>
        </w:tc>
      </w:tr>
      <w:tr w:rsidR="00EE4871" w:rsidRPr="00E17C39">
        <w:trPr>
          <w:trHeight w:val="431"/>
        </w:trPr>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before="120" w:after="200"/>
              <w:rPr>
                <w:rFonts w:ascii="Myriad Pro" w:hAnsi="Myriad Pro"/>
                <w:color w:val="FF0000"/>
                <w:lang w:val="en-GB"/>
              </w:rPr>
            </w:pPr>
            <w:r w:rsidRPr="00E17C39">
              <w:rPr>
                <w:rFonts w:ascii="Myriad Pro" w:hAnsi="Myriad Pro"/>
                <w:lang w:val="en-GB"/>
              </w:rPr>
              <w:t>Lunch break from 12:00 to 13:30</w:t>
            </w:r>
          </w:p>
        </w:tc>
      </w:tr>
      <w:tr w:rsidR="00EE4871" w:rsidRPr="00E17C39">
        <w:trPr>
          <w:gridAfter w:val="1"/>
          <w:cnfStyle w:val="000000100000" w:firstRow="0" w:lastRow="0" w:firstColumn="0" w:lastColumn="0" w:oddVBand="0" w:evenVBand="0" w:oddHBand="1" w:evenHBand="0" w:firstRowFirstColumn="0" w:firstRowLastColumn="0" w:lastRowFirstColumn="0" w:lastRowLastColumn="0"/>
          <w:wAfter w:w="17" w:type="dxa"/>
          <w:trHeight w:val="1050"/>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rFonts w:ascii="Myriad Pro" w:hAnsi="Myriad Pro"/>
                <w:lang w:val="en-GB"/>
              </w:rPr>
              <w:t xml:space="preserve"> EDUS, Asocijacija XY and RODA, partner </w:t>
            </w:r>
            <w:r w:rsidR="00B431D4" w:rsidRPr="00E17C39">
              <w:rPr>
                <w:rFonts w:ascii="Myriad Pro" w:hAnsi="Myriad Pro"/>
                <w:lang w:val="en-GB"/>
              </w:rPr>
              <w:t>CSOS</w:t>
            </w:r>
            <w:r w:rsidRPr="00E17C39">
              <w:rPr>
                <w:rFonts w:ascii="Myriad Pro" w:hAnsi="Myriad Pro"/>
                <w:lang w:val="en-GB"/>
              </w:rPr>
              <w:t>s from Stari Grad Sarajevo</w:t>
            </w:r>
          </w:p>
        </w:tc>
        <w:tc>
          <w:tcPr>
            <w:tcW w:w="1476"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13:30-14:30</w:t>
            </w:r>
          </w:p>
        </w:tc>
        <w:tc>
          <w:tcPr>
            <w:tcW w:w="2343"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UNDP BiH</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Zmaja</w:t>
            </w:r>
            <w:r w:rsidR="00C42908" w:rsidRPr="00E17C39">
              <w:rPr>
                <w:rFonts w:ascii="Myriad Pro" w:hAnsi="Myriad Pro"/>
                <w:lang w:val="en-GB"/>
              </w:rPr>
              <w:t xml:space="preserve"> </w:t>
            </w:r>
            <w:r w:rsidRPr="00E17C39">
              <w:rPr>
                <w:rFonts w:ascii="Myriad Pro" w:hAnsi="Myriad Pro"/>
                <w:lang w:val="en-GB"/>
              </w:rPr>
              <w:t>od</w:t>
            </w:r>
            <w:r w:rsidR="00C42908" w:rsidRPr="00E17C39">
              <w:rPr>
                <w:rFonts w:ascii="Myriad Pro" w:hAnsi="Myriad Pro"/>
                <w:lang w:val="en-GB"/>
              </w:rPr>
              <w:t xml:space="preserve"> </w:t>
            </w:r>
            <w:r w:rsidRPr="00E17C39">
              <w:rPr>
                <w:rFonts w:ascii="Myriad Pro" w:hAnsi="Myriad Pro"/>
                <w:lang w:val="en-GB"/>
              </w:rPr>
              <w:t>Bosne bb, Sarajevo</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lastRenderedPageBreak/>
              <w:t>2</w:t>
            </w:r>
            <w:r w:rsidRPr="00E17C39">
              <w:rPr>
                <w:rFonts w:ascii="Myriad Pro" w:hAnsi="Myriad Pro"/>
                <w:vertAlign w:val="superscript"/>
                <w:lang w:val="en-GB"/>
              </w:rPr>
              <w:t>nd</w:t>
            </w:r>
            <w:r w:rsidRPr="00E17C39">
              <w:rPr>
                <w:rFonts w:ascii="Myriad Pro" w:hAnsi="Myriad Pro"/>
                <w:lang w:val="en-GB"/>
              </w:rPr>
              <w:t xml:space="preserve"> floor conference room</w:t>
            </w:r>
          </w:p>
        </w:tc>
        <w:tc>
          <w:tcPr>
            <w:tcW w:w="287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lastRenderedPageBreak/>
              <w:t>Ms. Nirvana Pištoljević, EDUS director</w:t>
            </w:r>
          </w:p>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Ms. Dajana</w:t>
            </w:r>
            <w:r w:rsidR="00C42908" w:rsidRPr="00E17C39">
              <w:rPr>
                <w:rFonts w:ascii="Myriad Pro" w:hAnsi="Myriad Pro"/>
                <w:lang w:val="en-GB"/>
              </w:rPr>
              <w:t xml:space="preserve"> </w:t>
            </w:r>
            <w:r w:rsidRPr="00E17C39">
              <w:rPr>
                <w:rFonts w:ascii="Myriad Pro" w:hAnsi="Myriad Pro"/>
                <w:lang w:val="en-GB"/>
              </w:rPr>
              <w:t xml:space="preserve">Cvjetković, XY </w:t>
            </w:r>
            <w:r w:rsidRPr="00E17C39">
              <w:rPr>
                <w:rFonts w:ascii="Myriad Pro" w:hAnsi="Myriad Pro"/>
                <w:lang w:val="en-GB"/>
              </w:rPr>
              <w:lastRenderedPageBreak/>
              <w:t>Project Coordinator</w:t>
            </w:r>
          </w:p>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Ms. Nataša</w:t>
            </w:r>
            <w:r w:rsidR="00C42908" w:rsidRPr="00E17C39">
              <w:rPr>
                <w:rFonts w:ascii="Myriad Pro" w:hAnsi="Myriad Pro"/>
                <w:lang w:val="en-GB"/>
              </w:rPr>
              <w:t xml:space="preserve">  </w:t>
            </w:r>
            <w:r w:rsidRPr="00E17C39">
              <w:rPr>
                <w:rFonts w:ascii="Myriad Pro" w:hAnsi="Myriad Pro"/>
                <w:lang w:val="en-GB"/>
              </w:rPr>
              <w:t>Prodanović, RODA Director</w:t>
            </w:r>
          </w:p>
        </w:tc>
        <w:tc>
          <w:tcPr>
            <w:tcW w:w="323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b/>
                <w:color w:val="FF0000"/>
                <w:lang w:val="en-GB"/>
              </w:rPr>
            </w:pPr>
            <w:r w:rsidRPr="00E17C39">
              <w:rPr>
                <w:rFonts w:ascii="Myriad Pro" w:hAnsi="Myriad Pro"/>
                <w:lang w:val="en-GB"/>
              </w:rPr>
              <w:lastRenderedPageBreak/>
              <w:t>With LOD III Monitoring and Evaluation Coordinator</w:t>
            </w:r>
          </w:p>
        </w:tc>
      </w:tr>
      <w:tr w:rsidR="00EE4871" w:rsidRPr="00E17C39">
        <w:trPr>
          <w:gridAfter w:val="1"/>
          <w:wAfter w:w="17" w:type="dxa"/>
          <w:trHeight w:val="1050"/>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lang w:val="en-GB"/>
              </w:rPr>
              <w:lastRenderedPageBreak/>
              <w:t xml:space="preserve">LOD III Project team  </w:t>
            </w:r>
          </w:p>
        </w:tc>
        <w:tc>
          <w:tcPr>
            <w:tcW w:w="1389" w:type="dxa"/>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15:00-16:00</w:t>
            </w:r>
          </w:p>
          <w:p w:rsidR="00EE4871" w:rsidRPr="00E17C39" w:rsidDel="00B0607E" w:rsidRDefault="00EE4871" w:rsidP="00EE4871">
            <w:pPr>
              <w:keepNext/>
              <w:keepLines/>
              <w:numPr>
                <w:ilvl w:val="2"/>
                <w:numId w:val="1"/>
              </w:numPr>
              <w:spacing w:before="120"/>
              <w:jc w:val="center"/>
              <w:outlineLvl w:val="2"/>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c>
          <w:tcPr>
            <w:tcW w:w="2430" w:type="dxa"/>
            <w:gridSpan w:val="5"/>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UNDP BiH</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Zmaja</w:t>
            </w:r>
            <w:r w:rsidR="00C42908" w:rsidRPr="00E17C39">
              <w:rPr>
                <w:rFonts w:ascii="Myriad Pro" w:hAnsi="Myriad Pro"/>
                <w:lang w:val="en-GB"/>
              </w:rPr>
              <w:t xml:space="preserve"> </w:t>
            </w:r>
            <w:r w:rsidRPr="00E17C39">
              <w:rPr>
                <w:rFonts w:ascii="Myriad Pro" w:hAnsi="Myriad Pro"/>
                <w:lang w:val="en-GB"/>
              </w:rPr>
              <w:t>od</w:t>
            </w:r>
            <w:r w:rsidR="00C42908" w:rsidRPr="00E17C39">
              <w:rPr>
                <w:rFonts w:ascii="Myriad Pro" w:hAnsi="Myriad Pro"/>
                <w:lang w:val="en-GB"/>
              </w:rPr>
              <w:t xml:space="preserve"> </w:t>
            </w:r>
            <w:r w:rsidRPr="00E17C39">
              <w:rPr>
                <w:rFonts w:ascii="Myriad Pro" w:hAnsi="Myriad Pro"/>
                <w:lang w:val="en-GB"/>
              </w:rPr>
              <w:t>Bosne bb, Sarajevo</w:t>
            </w:r>
          </w:p>
        </w:tc>
        <w:tc>
          <w:tcPr>
            <w:tcW w:w="287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LOD III Project Team</w:t>
            </w:r>
          </w:p>
          <w:p w:rsidR="00EE4871" w:rsidRPr="00E17C39" w:rsidRDefault="00EE4871" w:rsidP="00EE4871">
            <w:pPr>
              <w:keepNext/>
              <w:keepLines/>
              <w:numPr>
                <w:ilvl w:val="2"/>
                <w:numId w:val="1"/>
              </w:numPr>
              <w:spacing w:before="120"/>
              <w:outlineLvl w:val="2"/>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c>
          <w:tcPr>
            <w:tcW w:w="3239" w:type="dxa"/>
            <w:gridSpan w:val="2"/>
          </w:tcPr>
          <w:p w:rsidR="00EE4871" w:rsidRPr="00E17C39" w:rsidRDefault="00EE4871"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color w:val="FF0000"/>
                <w:lang w:val="en-GB"/>
              </w:rPr>
            </w:pP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jc w:val="center"/>
              <w:rPr>
                <w:rFonts w:ascii="Myriad Pro" w:hAnsi="Myriad Pro"/>
                <w:b/>
                <w:color w:val="auto"/>
                <w:lang w:val="en-GB"/>
              </w:rPr>
            </w:pPr>
            <w:r w:rsidRPr="00E17C39">
              <w:rPr>
                <w:rFonts w:ascii="Myriad Pro" w:hAnsi="Myriad Pro"/>
                <w:b/>
                <w:lang w:val="en-GB"/>
              </w:rPr>
              <w:t>DAY  3</w:t>
            </w:r>
            <w:r w:rsidRPr="00E17C39">
              <w:rPr>
                <w:rFonts w:ascii="Myriad Pro" w:hAnsi="Myriad Pro"/>
                <w:b/>
                <w:bCs/>
                <w:lang w:val="en-GB"/>
              </w:rPr>
              <w:t>– 7th May 2014 (Wednesday)</w:t>
            </w:r>
          </w:p>
        </w:tc>
      </w:tr>
      <w:tr w:rsidR="00EE4871" w:rsidRPr="00E17C39">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before="120" w:after="200"/>
              <w:rPr>
                <w:rFonts w:ascii="Myriad Pro" w:hAnsi="Myriad Pro"/>
                <w:color w:val="auto"/>
                <w:lang w:val="en-GB"/>
              </w:rPr>
            </w:pPr>
            <w:r w:rsidRPr="00E17C39">
              <w:rPr>
                <w:rFonts w:ascii="Myriad Pro" w:hAnsi="Myriad Pro"/>
                <w:lang w:val="en-GB"/>
              </w:rPr>
              <w:t>Departure from Sarajevo for municipality Teslić , 08.30 – 12:00 (Briefing on the Teslić municipality )</w:t>
            </w:r>
          </w:p>
          <w:p w:rsidR="00EE4871" w:rsidRPr="00E17C39" w:rsidRDefault="00512837" w:rsidP="00EE4871">
            <w:pPr>
              <w:spacing w:before="120" w:after="200"/>
              <w:rPr>
                <w:rFonts w:ascii="Myriad Pro" w:hAnsi="Myriad Pro"/>
                <w:lang w:val="en-GB"/>
              </w:rPr>
            </w:pPr>
            <w:r w:rsidRPr="00E17C39">
              <w:rPr>
                <w:rFonts w:ascii="Myriad Pro" w:hAnsi="Myriad Pro"/>
                <w:lang w:val="en-GB"/>
              </w:rPr>
              <w:t>Lunch break from 12:00 to 13:00</w:t>
            </w:r>
          </w:p>
        </w:tc>
      </w:tr>
      <w:tr w:rsidR="00EE4871" w:rsidRPr="00E17C39">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rFonts w:ascii="Myriad Pro" w:hAnsi="Myriad Pro"/>
                <w:lang w:val="en-GB"/>
              </w:rPr>
              <w:t xml:space="preserve"> Municipality of Teslić, LOD III partner </w:t>
            </w:r>
            <w:r w:rsidR="00B431D4" w:rsidRPr="00E17C39">
              <w:rPr>
                <w:rFonts w:ascii="Myriad Pro" w:hAnsi="Myriad Pro"/>
                <w:lang w:val="en-GB"/>
              </w:rPr>
              <w:t>LSUS</w:t>
            </w:r>
          </w:p>
          <w:p w:rsidR="00EE4871" w:rsidRPr="00E17C39" w:rsidRDefault="00EE4871" w:rsidP="00EE4871">
            <w:pPr>
              <w:pStyle w:val="ListParagraph"/>
              <w:keepNext/>
              <w:keepLines/>
              <w:numPr>
                <w:ilvl w:val="2"/>
                <w:numId w:val="1"/>
              </w:numPr>
              <w:tabs>
                <w:tab w:val="left" w:pos="255"/>
              </w:tabs>
              <w:spacing w:before="120"/>
              <w:ind w:left="0"/>
              <w:contextualSpacing w:val="0"/>
              <w:outlineLvl w:val="2"/>
              <w:rPr>
                <w:rFonts w:ascii="Myriad Pro" w:hAnsi="Myriad Pro"/>
                <w:lang w:val="en-GB"/>
              </w:rPr>
            </w:pPr>
          </w:p>
        </w:tc>
        <w:tc>
          <w:tcPr>
            <w:tcW w:w="1406" w:type="dxa"/>
            <w:gridSpan w:val="2"/>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morning</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(13:30 - 14:30)</w:t>
            </w:r>
          </w:p>
        </w:tc>
        <w:tc>
          <w:tcPr>
            <w:tcW w:w="2430" w:type="dxa"/>
            <w:gridSpan w:val="5"/>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Style w:val="st"/>
                <w:rFonts w:asciiTheme="minorHAnsi" w:eastAsiaTheme="minorHAnsi" w:hAnsiTheme="minorHAnsi" w:cstheme="minorBidi"/>
                <w:color w:val="auto"/>
              </w:rPr>
            </w:pPr>
            <w:r w:rsidRPr="00E17C39">
              <w:rPr>
                <w:rStyle w:val="st"/>
                <w:rFonts w:ascii="Myriad Pro" w:hAnsi="Myriad Pro"/>
                <w:lang w:val="en-GB"/>
              </w:rPr>
              <w:t>Karađorđeva 6,</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Style w:val="st"/>
                <w:rFonts w:asciiTheme="minorHAnsi" w:eastAsiaTheme="minorHAnsi" w:hAnsiTheme="minorHAnsi" w:cstheme="minorBidi"/>
                <w:color w:val="auto"/>
              </w:rPr>
            </w:pPr>
            <w:r w:rsidRPr="00E17C39">
              <w:rPr>
                <w:rStyle w:val="st"/>
                <w:rFonts w:ascii="Myriad Pro" w:hAnsi="Myriad Pro"/>
                <w:lang w:val="en-GB"/>
              </w:rPr>
              <w:t>74270 Teslić</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Style w:val="st"/>
                <w:rFonts w:asciiTheme="minorHAnsi" w:eastAsiaTheme="minorHAnsi" w:hAnsiTheme="minorHAnsi" w:cstheme="minorBidi"/>
                <w:color w:val="auto"/>
              </w:rPr>
            </w:pPr>
            <w:r w:rsidRPr="00E17C39">
              <w:rPr>
                <w:rStyle w:val="st"/>
                <w:rFonts w:ascii="Myriad Pro" w:hAnsi="Myriad Pro"/>
                <w:lang w:val="en-GB"/>
              </w:rPr>
              <w:t>(municipal building)</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Phone: 053 411 510</w:t>
            </w:r>
          </w:p>
          <w:p w:rsidR="00EE4871" w:rsidRPr="00E17C39" w:rsidRDefault="00EE4871"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FF0000"/>
                <w:highlight w:val="yellow"/>
                <w:lang w:val="en-GB"/>
              </w:rPr>
            </w:pPr>
          </w:p>
        </w:tc>
        <w:tc>
          <w:tcPr>
            <w:tcW w:w="287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highlight w:val="yellow"/>
                <w:lang w:val="en-GB"/>
              </w:rPr>
            </w:pPr>
            <w:r w:rsidRPr="00E17C39">
              <w:rPr>
                <w:rFonts w:ascii="Myriad Pro" w:hAnsi="Myriad Pro"/>
                <w:lang w:val="en-GB"/>
              </w:rPr>
              <w:t>Mr. Dragan</w:t>
            </w:r>
            <w:r w:rsidR="00C42908" w:rsidRPr="00E17C39">
              <w:rPr>
                <w:rFonts w:ascii="Myriad Pro" w:hAnsi="Myriad Pro"/>
                <w:lang w:val="en-GB"/>
              </w:rPr>
              <w:t xml:space="preserve"> </w:t>
            </w:r>
            <w:r w:rsidRPr="00E17C39">
              <w:rPr>
                <w:rFonts w:ascii="Myriad Pro" w:hAnsi="Myriad Pro"/>
                <w:lang w:val="en-GB"/>
              </w:rPr>
              <w:t>Mišić, Head of development department in Municipality Teslić (Municipal Coordinator for LOD III)</w:t>
            </w:r>
          </w:p>
        </w:tc>
        <w:tc>
          <w:tcPr>
            <w:tcW w:w="323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Coordinator</w:t>
            </w:r>
          </w:p>
        </w:tc>
      </w:tr>
      <w:tr w:rsidR="00EE4871" w:rsidRPr="00E17C39">
        <w:trPr>
          <w:trHeight w:val="1365"/>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rFonts w:ascii="Myriad Pro" w:hAnsi="Myriad Pro"/>
                <w:lang w:val="en-GB"/>
              </w:rPr>
              <w:t>Opštinska</w:t>
            </w:r>
            <w:r w:rsidRPr="00E17C39">
              <w:rPr>
                <w:lang w:val="en-GB"/>
              </w:rPr>
              <w:t>organizacijaslijepihislabovidnih OOST and Udruženjedistrofičara</w:t>
            </w:r>
          </w:p>
          <w:p w:rsidR="00EE4871" w:rsidRPr="00E17C39" w:rsidRDefault="00EE4871" w:rsidP="00EE4871">
            <w:pPr>
              <w:pStyle w:val="ListParagraph"/>
              <w:keepNext/>
              <w:keepLines/>
              <w:numPr>
                <w:ilvl w:val="2"/>
                <w:numId w:val="1"/>
              </w:numPr>
              <w:tabs>
                <w:tab w:val="left" w:pos="255"/>
              </w:tabs>
              <w:spacing w:before="120"/>
              <w:ind w:left="0"/>
              <w:outlineLvl w:val="2"/>
              <w:rPr>
                <w:rFonts w:ascii="Myriad Pro" w:hAnsi="Myriad Pro"/>
                <w:lang w:val="en-GB"/>
              </w:rPr>
            </w:pPr>
          </w:p>
        </w:tc>
        <w:tc>
          <w:tcPr>
            <w:tcW w:w="1406"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morning</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 xml:space="preserve"> (15:00– 16:00)</w:t>
            </w:r>
          </w:p>
        </w:tc>
        <w:tc>
          <w:tcPr>
            <w:tcW w:w="2430" w:type="dxa"/>
            <w:gridSpan w:val="5"/>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Aleksandra Rajkovića 7, 74270 Teslić</w:t>
            </w:r>
          </w:p>
          <w:p w:rsidR="00EE4871" w:rsidRPr="00E17C39" w:rsidRDefault="00EE4871"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highlight w:val="yellow"/>
                <w:lang w:val="en-GB"/>
              </w:rPr>
            </w:pPr>
          </w:p>
        </w:tc>
        <w:tc>
          <w:tcPr>
            <w:tcW w:w="287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Gradimir</w:t>
            </w:r>
            <w:r w:rsidR="00C42908" w:rsidRPr="00E17C39">
              <w:rPr>
                <w:rFonts w:ascii="Myriad Pro" w:hAnsi="Myriad Pro"/>
                <w:lang w:val="en-GB"/>
              </w:rPr>
              <w:t xml:space="preserve"> </w:t>
            </w:r>
            <w:r w:rsidRPr="00E17C39">
              <w:rPr>
                <w:rFonts w:ascii="Myriad Pro" w:hAnsi="Myriad Pro"/>
                <w:lang w:val="en-GB"/>
              </w:rPr>
              <w:t xml:space="preserve">Kragić, OOST President </w:t>
            </w:r>
          </w:p>
          <w:p w:rsidR="00EE4871" w:rsidRPr="00E17C39" w:rsidRDefault="00EE4871" w:rsidP="00EE4871">
            <w:pPr>
              <w:keepNext/>
              <w:keepLines/>
              <w:numPr>
                <w:ilvl w:val="2"/>
                <w:numId w:val="1"/>
              </w:numPr>
              <w:spacing w:before="120"/>
              <w:outlineLvl w:val="2"/>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c>
          <w:tcPr>
            <w:tcW w:w="323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Coordinator</w:t>
            </w:r>
          </w:p>
          <w:p w:rsidR="00EE4871" w:rsidRPr="00E17C39" w:rsidRDefault="00EE4871" w:rsidP="00EE4871">
            <w:pPr>
              <w:keepNext/>
              <w:keepLines/>
              <w:numPr>
                <w:ilvl w:val="2"/>
                <w:numId w:val="1"/>
              </w:numPr>
              <w:spacing w:before="120"/>
              <w:outlineLvl w:val="2"/>
              <w:cnfStyle w:val="000000000000" w:firstRow="0" w:lastRow="0" w:firstColumn="0" w:lastColumn="0" w:oddVBand="0" w:evenVBand="0" w:oddHBand="0" w:evenHBand="0" w:firstRowFirstColumn="0" w:firstRowLastColumn="0" w:lastRowFirstColumn="0" w:lastRowLastColumn="0"/>
              <w:rPr>
                <w:rFonts w:ascii="Myriad Pro" w:hAnsi="Myriad Pro"/>
                <w:lang w:val="en-GB"/>
              </w:rPr>
            </w:pP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before="120" w:after="200"/>
              <w:rPr>
                <w:rFonts w:ascii="Myriad Pro" w:hAnsi="Myriad Pro"/>
                <w:lang w:val="en-GB"/>
              </w:rPr>
            </w:pPr>
            <w:r w:rsidRPr="00E17C39">
              <w:rPr>
                <w:rFonts w:ascii="Myriad Pro" w:hAnsi="Myriad Pro"/>
                <w:lang w:val="en-GB"/>
              </w:rPr>
              <w:t>Departure from Teslić to Banja Luka, 16:00 – 17:00 (Briefing on City of BanjaLuka ) Overnight in Banja Luka</w:t>
            </w:r>
          </w:p>
        </w:tc>
      </w:tr>
      <w:tr w:rsidR="00EE4871" w:rsidRPr="00E17C39">
        <w:trPr>
          <w:trHeight w:val="378"/>
        </w:trPr>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jc w:val="center"/>
              <w:rPr>
                <w:rFonts w:ascii="Myriad Pro" w:hAnsi="Myriad Pro"/>
                <w:b/>
                <w:lang w:val="en-GB"/>
              </w:rPr>
            </w:pPr>
            <w:r w:rsidRPr="00E17C39">
              <w:rPr>
                <w:rFonts w:ascii="Myriad Pro" w:hAnsi="Myriad Pro"/>
                <w:b/>
                <w:lang w:val="en-GB"/>
              </w:rPr>
              <w:lastRenderedPageBreak/>
              <w:t xml:space="preserve">DAY 4 – </w:t>
            </w:r>
            <w:r w:rsidRPr="00E17C39">
              <w:rPr>
                <w:rFonts w:ascii="Myriad Pro" w:hAnsi="Myriad Pro"/>
                <w:b/>
                <w:bCs/>
                <w:lang w:val="en-GB"/>
              </w:rPr>
              <w:t xml:space="preserve"> 8th May 2014 (Thursday)</w:t>
            </w:r>
          </w:p>
        </w:tc>
      </w:tr>
      <w:tr w:rsidR="00EE4871" w:rsidRPr="00E17C39">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rFonts w:ascii="Myriad Pro" w:hAnsi="Myriad Pro"/>
                <w:lang w:val="en-GB"/>
              </w:rPr>
              <w:t xml:space="preserve"> City of Banja Luka, LOD I partner </w:t>
            </w:r>
            <w:r w:rsidR="00B431D4" w:rsidRPr="00E17C39">
              <w:rPr>
                <w:rFonts w:ascii="Myriad Pro" w:hAnsi="Myriad Pro"/>
                <w:lang w:val="en-GB"/>
              </w:rPr>
              <w:t>LSUS</w:t>
            </w:r>
            <w:r w:rsidRPr="00E17C39">
              <w:rPr>
                <w:rFonts w:ascii="Myriad Pro" w:hAnsi="Myriad Pro"/>
                <w:lang w:val="en-GB"/>
              </w:rPr>
              <w:t xml:space="preserve"> and LOD III additionally selected partner </w:t>
            </w:r>
            <w:r w:rsidR="00B431D4" w:rsidRPr="00E17C39">
              <w:rPr>
                <w:rFonts w:ascii="Myriad Pro" w:hAnsi="Myriad Pro"/>
                <w:lang w:val="en-GB"/>
              </w:rPr>
              <w:t>LSUS</w:t>
            </w:r>
          </w:p>
        </w:tc>
        <w:tc>
          <w:tcPr>
            <w:tcW w:w="1406" w:type="dxa"/>
            <w:gridSpan w:val="2"/>
            <w:shd w:val="clear" w:color="auto" w:fill="C2D69B" w:themeFill="accent3" w:themeFillTint="99"/>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 xml:space="preserve"> (08:30 – 09:30)</w:t>
            </w:r>
          </w:p>
        </w:tc>
        <w:tc>
          <w:tcPr>
            <w:tcW w:w="2430" w:type="dxa"/>
            <w:gridSpan w:val="5"/>
            <w:shd w:val="clear" w:color="auto" w:fill="C2D69B" w:themeFill="accent3" w:themeFillTint="99"/>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color w:val="auto"/>
                <w:lang w:val="en-GB"/>
              </w:rPr>
            </w:pPr>
            <w:r w:rsidRPr="00E17C39">
              <w:rPr>
                <w:rStyle w:val="st"/>
                <w:rFonts w:ascii="Myriad Pro" w:hAnsi="Myriad Pro"/>
                <w:lang w:val="en-GB"/>
              </w:rPr>
              <w:t>Trg</w:t>
            </w:r>
            <w:r w:rsidR="00C42908" w:rsidRPr="00E17C39">
              <w:rPr>
                <w:rStyle w:val="st"/>
                <w:rFonts w:ascii="Myriad Pro" w:hAnsi="Myriad Pro"/>
                <w:lang w:val="en-GB"/>
              </w:rPr>
              <w:t xml:space="preserve"> </w:t>
            </w:r>
            <w:r w:rsidRPr="00E17C39">
              <w:rPr>
                <w:rStyle w:val="st"/>
                <w:rFonts w:ascii="Myriad Pro" w:hAnsi="Myriad Pro"/>
                <w:lang w:val="en-GB"/>
              </w:rPr>
              <w:t>srpskih</w:t>
            </w:r>
            <w:r w:rsidR="00E17C39" w:rsidRPr="00E17C39">
              <w:rPr>
                <w:rStyle w:val="st"/>
                <w:rFonts w:ascii="Myriad Pro" w:hAnsi="Myriad Pro"/>
                <w:lang w:val="en-GB"/>
              </w:rPr>
              <w:t xml:space="preserve"> </w:t>
            </w:r>
            <w:r w:rsidRPr="00E17C39">
              <w:rPr>
                <w:rStyle w:val="st"/>
                <w:rFonts w:ascii="Myriad Pro" w:hAnsi="Myriad Pro"/>
                <w:lang w:val="en-GB"/>
              </w:rPr>
              <w:t>vladara 1, 78000 Banja Luka (building of city administration</w:t>
            </w:r>
          </w:p>
        </w:tc>
        <w:tc>
          <w:tcPr>
            <w:tcW w:w="2879" w:type="dxa"/>
            <w:gridSpan w:val="2"/>
            <w:shd w:val="clear" w:color="auto" w:fill="C2D69B" w:themeFill="accent3" w:themeFillTint="99"/>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Ms. Ljubinka</w:t>
            </w:r>
            <w:r w:rsidR="00C42908" w:rsidRPr="00E17C39">
              <w:rPr>
                <w:rFonts w:ascii="Myriad Pro" w:hAnsi="Myriad Pro"/>
                <w:lang w:val="en-GB"/>
              </w:rPr>
              <w:t xml:space="preserve"> </w:t>
            </w:r>
            <w:r w:rsidRPr="00E17C39">
              <w:rPr>
                <w:rFonts w:ascii="Myriad Pro" w:hAnsi="Myriad Pro"/>
                <w:lang w:val="en-GB"/>
              </w:rPr>
              <w:t>Dragojevic, Associate for science and education  (Municipal Coordinator for LOD III)</w:t>
            </w:r>
          </w:p>
        </w:tc>
        <w:tc>
          <w:tcPr>
            <w:tcW w:w="3239" w:type="dxa"/>
            <w:gridSpan w:val="2"/>
            <w:shd w:val="clear" w:color="auto" w:fill="C2D69B" w:themeFill="accent3" w:themeFillTint="99"/>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Coordinator</w:t>
            </w:r>
          </w:p>
        </w:tc>
      </w:tr>
      <w:tr w:rsidR="00EE4871" w:rsidRPr="00E17C39">
        <w:trPr>
          <w:trHeight w:val="854"/>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rFonts w:ascii="Myriad Pro" w:hAnsi="Myriad Pro"/>
                <w:lang w:val="en-GB"/>
              </w:rPr>
              <w:t xml:space="preserve"> HO Partner</w:t>
            </w:r>
          </w:p>
          <w:p w:rsidR="00EE4871" w:rsidRPr="00E17C39" w:rsidRDefault="00EE4871" w:rsidP="00EE4871">
            <w:pPr>
              <w:pStyle w:val="ListParagraph"/>
              <w:keepNext/>
              <w:keepLines/>
              <w:numPr>
                <w:ilvl w:val="2"/>
                <w:numId w:val="1"/>
              </w:numPr>
              <w:tabs>
                <w:tab w:val="left" w:pos="255"/>
              </w:tabs>
              <w:spacing w:before="120"/>
              <w:ind w:left="0"/>
              <w:outlineLvl w:val="2"/>
              <w:rPr>
                <w:rFonts w:ascii="Myriad Pro" w:hAnsi="Myriad Pro"/>
                <w:lang w:val="en-GB"/>
              </w:rPr>
            </w:pPr>
          </w:p>
        </w:tc>
        <w:tc>
          <w:tcPr>
            <w:tcW w:w="1406"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 xml:space="preserve"> (10:00 – 10:30)</w:t>
            </w:r>
          </w:p>
        </w:tc>
        <w:tc>
          <w:tcPr>
            <w:tcW w:w="2430" w:type="dxa"/>
            <w:gridSpan w:val="5"/>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Srđe</w:t>
            </w:r>
            <w:r w:rsidR="00C42908" w:rsidRPr="00E17C39">
              <w:rPr>
                <w:rFonts w:ascii="Myriad Pro" w:hAnsi="Myriad Pro"/>
                <w:lang w:val="en-GB"/>
              </w:rPr>
              <w:t xml:space="preserve"> </w:t>
            </w:r>
            <w:r w:rsidRPr="00E17C39">
              <w:rPr>
                <w:rFonts w:ascii="Myriad Pro" w:hAnsi="Myriad Pro"/>
                <w:lang w:val="en-GB"/>
              </w:rPr>
              <w:t>Zlopogleđe 55, 78000 Banja Luka</w:t>
            </w:r>
          </w:p>
        </w:tc>
        <w:tc>
          <w:tcPr>
            <w:tcW w:w="287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Vanja</w:t>
            </w:r>
            <w:r w:rsidR="00C42908" w:rsidRPr="00E17C39">
              <w:rPr>
                <w:rFonts w:ascii="Myriad Pro" w:hAnsi="Myriad Pro"/>
                <w:lang w:val="en-GB"/>
              </w:rPr>
              <w:t xml:space="preserve"> </w:t>
            </w:r>
            <w:r w:rsidRPr="00E17C39">
              <w:rPr>
                <w:rFonts w:ascii="Myriad Pro" w:hAnsi="Myriad Pro"/>
                <w:lang w:val="en-GB"/>
              </w:rPr>
              <w:t xml:space="preserve">Čolić, President of </w:t>
            </w:r>
            <w:r w:rsidR="00B431D4" w:rsidRPr="00E17C39">
              <w:rPr>
                <w:rFonts w:ascii="Myriad Pro" w:hAnsi="Myriad Pro"/>
                <w:lang w:val="en-GB"/>
              </w:rPr>
              <w:t>CSOS</w:t>
            </w:r>
          </w:p>
        </w:tc>
        <w:tc>
          <w:tcPr>
            <w:tcW w:w="323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Coordinator</w:t>
            </w:r>
          </w:p>
        </w:tc>
      </w:tr>
      <w:tr w:rsidR="00EE4871" w:rsidRPr="00E17C39">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lang w:val="en-GB"/>
              </w:rPr>
              <w:t>Omladinskikomunikativnicentar OKC</w:t>
            </w:r>
          </w:p>
        </w:tc>
        <w:tc>
          <w:tcPr>
            <w:tcW w:w="1406" w:type="dxa"/>
            <w:gridSpan w:val="2"/>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 xml:space="preserve"> (10:45 – 11:15)</w:t>
            </w:r>
          </w:p>
        </w:tc>
        <w:tc>
          <w:tcPr>
            <w:tcW w:w="2430" w:type="dxa"/>
            <w:gridSpan w:val="5"/>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Lazarička 2, 78000 Banja Luka</w:t>
            </w:r>
          </w:p>
          <w:p w:rsidR="00EE4871" w:rsidRPr="00E17C39" w:rsidRDefault="00EE4871" w:rsidP="00EE4871">
            <w:pPr>
              <w:keepNext/>
              <w:keepLines/>
              <w:numPr>
                <w:ilvl w:val="2"/>
                <w:numId w:val="1"/>
              </w:numPr>
              <w:spacing w:before="120"/>
              <w:jc w:val="center"/>
              <w:outlineLvl w:val="2"/>
              <w:cnfStyle w:val="000000100000" w:firstRow="0" w:lastRow="0" w:firstColumn="0" w:lastColumn="0" w:oddVBand="0" w:evenVBand="0" w:oddHBand="1" w:evenHBand="0" w:firstRowFirstColumn="0" w:firstRowLastColumn="0" w:lastRowFirstColumn="0" w:lastRowLastColumn="0"/>
              <w:rPr>
                <w:rFonts w:ascii="Myriad Pro" w:hAnsi="Myriad Pro"/>
                <w:lang w:val="en-GB"/>
              </w:rPr>
            </w:pPr>
          </w:p>
        </w:tc>
        <w:tc>
          <w:tcPr>
            <w:tcW w:w="2879" w:type="dxa"/>
            <w:gridSpan w:val="2"/>
          </w:tcPr>
          <w:p w:rsidR="00EE4871" w:rsidRPr="00E17C39" w:rsidRDefault="00512837" w:rsidP="00EE4871">
            <w:pPr>
              <w:spacing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Ante Jurić, Coordinator</w:t>
            </w:r>
          </w:p>
          <w:p w:rsidR="00EE4871" w:rsidRPr="00E17C39" w:rsidRDefault="00512837" w:rsidP="00EE4871">
            <w:pPr>
              <w:spacing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Phone:066 538 030</w:t>
            </w:r>
          </w:p>
        </w:tc>
        <w:tc>
          <w:tcPr>
            <w:tcW w:w="3239" w:type="dxa"/>
            <w:gridSpan w:val="2"/>
          </w:tcPr>
          <w:p w:rsidR="00EE4871" w:rsidRPr="00E17C39" w:rsidRDefault="00EE4871" w:rsidP="00EE4871">
            <w:pPr>
              <w:keepNext/>
              <w:keepLines/>
              <w:numPr>
                <w:ilvl w:val="2"/>
                <w:numId w:val="1"/>
              </w:numPr>
              <w:spacing w:before="120"/>
              <w:outlineLvl w:val="2"/>
              <w:cnfStyle w:val="000000100000" w:firstRow="0" w:lastRow="0" w:firstColumn="0" w:lastColumn="0" w:oddVBand="0" w:evenVBand="0" w:oddHBand="1" w:evenHBand="0" w:firstRowFirstColumn="0" w:firstRowLastColumn="0" w:lastRowFirstColumn="0" w:lastRowLastColumn="0"/>
              <w:rPr>
                <w:rFonts w:ascii="Myriad Pro" w:hAnsi="Myriad Pro"/>
                <w:lang w:val="en-GB"/>
              </w:rPr>
            </w:pPr>
          </w:p>
        </w:tc>
      </w:tr>
      <w:tr w:rsidR="00EE4871" w:rsidRPr="00E17C39">
        <w:trPr>
          <w:trHeight w:val="368"/>
        </w:trPr>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before="120" w:after="200"/>
              <w:rPr>
                <w:rFonts w:ascii="Myriad Pro" w:hAnsi="Myriad Pro"/>
                <w:lang w:val="en-GB"/>
              </w:rPr>
            </w:pPr>
            <w:r w:rsidRPr="00E17C39">
              <w:rPr>
                <w:rFonts w:ascii="Myriad Pro" w:hAnsi="Myriad Pro"/>
                <w:lang w:val="en-GB"/>
              </w:rPr>
              <w:t>Departure from Banja Luka to Novi Grad, 11:15 – 14:00, including lunch break (Briefing on Novi Grad municipality)</w:t>
            </w:r>
          </w:p>
        </w:tc>
      </w:tr>
      <w:tr w:rsidR="00EE4871" w:rsidRPr="00E17C39">
        <w:trPr>
          <w:cnfStyle w:val="000000100000" w:firstRow="0" w:lastRow="0" w:firstColumn="0" w:lastColumn="0" w:oddVBand="0" w:evenVBand="0" w:oddHBand="1" w:evenHBand="0" w:firstRowFirstColumn="0" w:firstRowLastColumn="0" w:lastRowFirstColumn="0" w:lastRowLastColumn="0"/>
          <w:trHeight w:val="1116"/>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rFonts w:ascii="Myriad Pro" w:hAnsi="Myriad Pro"/>
                <w:lang w:val="en-GB"/>
              </w:rPr>
              <w:t xml:space="preserve">Municipality of Novi Grad (LOD III partner </w:t>
            </w:r>
            <w:r w:rsidR="00B431D4" w:rsidRPr="00E17C39">
              <w:rPr>
                <w:rFonts w:ascii="Myriad Pro" w:hAnsi="Myriad Pro"/>
                <w:lang w:val="en-GB"/>
              </w:rPr>
              <w:t>LSUS</w:t>
            </w:r>
            <w:r w:rsidRPr="00E17C39">
              <w:rPr>
                <w:rFonts w:ascii="Myriad Pro" w:hAnsi="Myriad Pro"/>
                <w:lang w:val="en-GB"/>
              </w:rPr>
              <w:t>)</w:t>
            </w:r>
          </w:p>
          <w:p w:rsidR="00EE4871" w:rsidRPr="00E17C39" w:rsidRDefault="00EE4871" w:rsidP="00EE4871">
            <w:pPr>
              <w:pStyle w:val="ListParagraph"/>
              <w:keepNext/>
              <w:keepLines/>
              <w:numPr>
                <w:ilvl w:val="2"/>
                <w:numId w:val="1"/>
              </w:numPr>
              <w:tabs>
                <w:tab w:val="left" w:pos="255"/>
              </w:tabs>
              <w:spacing w:before="120"/>
              <w:ind w:left="0"/>
              <w:outlineLvl w:val="2"/>
              <w:rPr>
                <w:rFonts w:ascii="Myriad Pro" w:hAnsi="Myriad Pro"/>
                <w:lang w:val="en-GB"/>
              </w:rPr>
            </w:pPr>
          </w:p>
        </w:tc>
        <w:tc>
          <w:tcPr>
            <w:tcW w:w="1493" w:type="dxa"/>
            <w:gridSpan w:val="4"/>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morning</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(14:00 – 15:00)</w:t>
            </w:r>
          </w:p>
        </w:tc>
        <w:tc>
          <w:tcPr>
            <w:tcW w:w="2343"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Petra Kočića 2, 79220 Novi Grad</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Style w:val="st"/>
                <w:rFonts w:asciiTheme="minorHAnsi" w:eastAsiaTheme="minorHAnsi" w:hAnsiTheme="minorHAnsi" w:cstheme="minorBidi"/>
                <w:color w:val="auto"/>
              </w:rPr>
            </w:pPr>
            <w:r w:rsidRPr="00E17C39">
              <w:rPr>
                <w:rStyle w:val="st"/>
                <w:rFonts w:ascii="Myriad Pro" w:hAnsi="Myriad Pro"/>
                <w:lang w:val="en-GB"/>
              </w:rPr>
              <w:t>(municipal building)</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Phone: 065-695924</w:t>
            </w:r>
          </w:p>
        </w:tc>
        <w:tc>
          <w:tcPr>
            <w:tcW w:w="287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Saša</w:t>
            </w:r>
            <w:r w:rsidR="00C42908" w:rsidRPr="00E17C39">
              <w:rPr>
                <w:rFonts w:ascii="Myriad Pro" w:hAnsi="Myriad Pro"/>
                <w:lang w:val="en-GB"/>
              </w:rPr>
              <w:t xml:space="preserve"> </w:t>
            </w:r>
            <w:r w:rsidRPr="00E17C39">
              <w:rPr>
                <w:rFonts w:ascii="Myriad Pro" w:hAnsi="Myriad Pro"/>
                <w:lang w:val="en-GB"/>
              </w:rPr>
              <w:t>Mirić, Associate for development and projects (Municipal Coordinator for LOD III)</w:t>
            </w:r>
          </w:p>
        </w:tc>
        <w:tc>
          <w:tcPr>
            <w:tcW w:w="323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Coordinator</w:t>
            </w:r>
          </w:p>
        </w:tc>
      </w:tr>
      <w:tr w:rsidR="00EE4871" w:rsidRPr="00E17C39">
        <w:trPr>
          <w:trHeight w:val="993"/>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B431D4" w:rsidP="009B4395">
            <w:pPr>
              <w:pStyle w:val="ListParagraph"/>
              <w:numPr>
                <w:ilvl w:val="0"/>
                <w:numId w:val="22"/>
              </w:numPr>
              <w:tabs>
                <w:tab w:val="left" w:pos="255"/>
              </w:tabs>
              <w:spacing w:before="120" w:after="200"/>
              <w:ind w:left="270"/>
              <w:rPr>
                <w:rFonts w:ascii="Myriad Pro" w:hAnsi="Myriad Pro"/>
                <w:lang w:val="en-GB"/>
              </w:rPr>
            </w:pPr>
            <w:r w:rsidRPr="00E17C39">
              <w:rPr>
                <w:rFonts w:ascii="Myriad Pro" w:hAnsi="Myriad Pro"/>
                <w:lang w:val="en-GB"/>
              </w:rPr>
              <w:t>CSOS</w:t>
            </w:r>
            <w:r w:rsidR="00512837" w:rsidRPr="00E17C39">
              <w:rPr>
                <w:rFonts w:ascii="Myriad Pro" w:hAnsi="Myriad Pro"/>
                <w:lang w:val="en-GB"/>
              </w:rPr>
              <w:t>s OCKI and DON</w:t>
            </w:r>
          </w:p>
        </w:tc>
        <w:tc>
          <w:tcPr>
            <w:tcW w:w="1493" w:type="dxa"/>
            <w:gridSpan w:val="4"/>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afternoon</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(15:15 – 15:45)</w:t>
            </w:r>
          </w:p>
        </w:tc>
        <w:tc>
          <w:tcPr>
            <w:tcW w:w="2343"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Karađorđa</w:t>
            </w:r>
            <w:r w:rsidR="00C42908" w:rsidRPr="00E17C39">
              <w:rPr>
                <w:rFonts w:ascii="Myriad Pro" w:hAnsi="Myriad Pro"/>
                <w:lang w:val="en-GB"/>
              </w:rPr>
              <w:t xml:space="preserve"> </w:t>
            </w:r>
            <w:r w:rsidRPr="00E17C39">
              <w:rPr>
                <w:rFonts w:ascii="Myriad Pro" w:hAnsi="Myriad Pro"/>
                <w:lang w:val="en-GB"/>
              </w:rPr>
              <w:t>Petrovića 44, 79220 Novi Grad</w:t>
            </w:r>
          </w:p>
          <w:p w:rsidR="00EE4871" w:rsidRPr="00E17C39" w:rsidRDefault="00EE4871" w:rsidP="00EE4871">
            <w:pPr>
              <w:keepNext/>
              <w:keepLines/>
              <w:numPr>
                <w:ilvl w:val="4"/>
                <w:numId w:val="1"/>
              </w:numPr>
              <w:spacing w:before="120"/>
              <w:jc w:val="center"/>
              <w:outlineLvl w:val="4"/>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p>
        </w:tc>
        <w:tc>
          <w:tcPr>
            <w:tcW w:w="2879"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Duško</w:t>
            </w:r>
            <w:r w:rsidR="00C42908" w:rsidRPr="00E17C39">
              <w:rPr>
                <w:rFonts w:ascii="Myriad Pro" w:hAnsi="Myriad Pro"/>
                <w:lang w:val="en-GB"/>
              </w:rPr>
              <w:t xml:space="preserve"> </w:t>
            </w:r>
            <w:r w:rsidRPr="00E17C39">
              <w:rPr>
                <w:rFonts w:ascii="Myriad Pro" w:hAnsi="Myriad Pro"/>
                <w:lang w:val="en-GB"/>
              </w:rPr>
              <w:t>Damjanić, OCKI - Association president</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Željko</w:t>
            </w:r>
            <w:r w:rsidR="00C42908" w:rsidRPr="00E17C39">
              <w:rPr>
                <w:rFonts w:ascii="Myriad Pro" w:hAnsi="Myriad Pro"/>
                <w:lang w:val="en-GB"/>
              </w:rPr>
              <w:t xml:space="preserve"> </w:t>
            </w:r>
            <w:r w:rsidRPr="00E17C39">
              <w:rPr>
                <w:rFonts w:ascii="Myriad Pro" w:hAnsi="Myriad Pro"/>
                <w:lang w:val="en-GB"/>
              </w:rPr>
              <w:t>Marić, DON – Project manager</w:t>
            </w:r>
          </w:p>
        </w:tc>
        <w:tc>
          <w:tcPr>
            <w:tcW w:w="3239"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Coordinator</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pStyle w:val="ListParagraph"/>
              <w:tabs>
                <w:tab w:val="left" w:pos="255"/>
              </w:tabs>
              <w:spacing w:before="120" w:after="200"/>
              <w:ind w:left="0"/>
              <w:contextualSpacing w:val="0"/>
              <w:rPr>
                <w:rFonts w:ascii="Myriad Pro" w:hAnsi="Myriad Pro"/>
                <w:lang w:val="en-GB"/>
              </w:rPr>
            </w:pPr>
            <w:r w:rsidRPr="00E17C39">
              <w:rPr>
                <w:rFonts w:ascii="Myriad Pro" w:hAnsi="Myriad Pro"/>
                <w:lang w:val="en-GB"/>
              </w:rPr>
              <w:t xml:space="preserve">Departure from Novi Grad to Banja Luka, 15:45 – 17:15. Overnight in Banja Luka. </w:t>
            </w:r>
          </w:p>
        </w:tc>
      </w:tr>
      <w:tr w:rsidR="00EE4871" w:rsidRPr="00E17C39">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jc w:val="center"/>
              <w:rPr>
                <w:rFonts w:ascii="Myriad Pro" w:hAnsi="Myriad Pro"/>
                <w:b/>
                <w:lang w:val="en-GB"/>
              </w:rPr>
            </w:pPr>
            <w:r w:rsidRPr="00E17C39">
              <w:rPr>
                <w:rFonts w:ascii="Myriad Pro" w:hAnsi="Myriad Pro"/>
                <w:b/>
                <w:bCs/>
                <w:lang w:val="en-GB"/>
              </w:rPr>
              <w:lastRenderedPageBreak/>
              <w:t>DAY 5 – 9th May 2014 (Friday)</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pStyle w:val="ListParagraph"/>
              <w:tabs>
                <w:tab w:val="left" w:pos="255"/>
              </w:tabs>
              <w:spacing w:before="120" w:after="200"/>
              <w:ind w:left="0"/>
              <w:contextualSpacing w:val="0"/>
              <w:rPr>
                <w:rFonts w:ascii="Myriad Pro" w:hAnsi="Myriad Pro"/>
                <w:lang w:val="en-GB"/>
              </w:rPr>
            </w:pPr>
            <w:r w:rsidRPr="00E17C39">
              <w:rPr>
                <w:rFonts w:ascii="Myriad Pro" w:hAnsi="Myriad Pro"/>
                <w:lang w:val="en-GB"/>
              </w:rPr>
              <w:t xml:space="preserve">Departure from Banja Luka to Tešanj, 09:00:00 – 10:30 (Briefing on the Tešanj), </w:t>
            </w:r>
          </w:p>
        </w:tc>
      </w:tr>
      <w:tr w:rsidR="00EE4871" w:rsidRPr="00E17C39">
        <w:trPr>
          <w:trHeight w:val="1116"/>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rFonts w:ascii="Myriad Pro" w:hAnsi="Myriad Pro"/>
                <w:lang w:val="en-GB"/>
              </w:rPr>
              <w:t xml:space="preserve"> Municipality of Tešanj, LOD II partner </w:t>
            </w:r>
            <w:r w:rsidR="00B431D4" w:rsidRPr="00E17C39">
              <w:rPr>
                <w:rFonts w:ascii="Myriad Pro" w:hAnsi="Myriad Pro"/>
                <w:lang w:val="en-GB"/>
              </w:rPr>
              <w:t>LSUS</w:t>
            </w:r>
            <w:r w:rsidRPr="00E17C39">
              <w:rPr>
                <w:rFonts w:ascii="Myriad Pro" w:hAnsi="Myriad Pro"/>
                <w:lang w:val="en-GB"/>
              </w:rPr>
              <w:t xml:space="preserve"> and LOD III additionally selected partner </w:t>
            </w:r>
            <w:r w:rsidR="00B431D4" w:rsidRPr="00E17C39">
              <w:rPr>
                <w:rFonts w:ascii="Myriad Pro" w:hAnsi="Myriad Pro"/>
                <w:lang w:val="en-GB"/>
              </w:rPr>
              <w:t>LSUS</w:t>
            </w:r>
          </w:p>
          <w:p w:rsidR="00EE4871" w:rsidRPr="00E17C39" w:rsidRDefault="00EE4871" w:rsidP="00EE4871">
            <w:pPr>
              <w:pStyle w:val="ListParagraph"/>
              <w:keepNext/>
              <w:keepLines/>
              <w:numPr>
                <w:ilvl w:val="2"/>
                <w:numId w:val="1"/>
              </w:numPr>
              <w:tabs>
                <w:tab w:val="left" w:pos="255"/>
              </w:tabs>
              <w:spacing w:before="120"/>
              <w:ind w:left="0"/>
              <w:contextualSpacing w:val="0"/>
              <w:outlineLvl w:val="2"/>
              <w:rPr>
                <w:rFonts w:ascii="Myriad Pro" w:hAnsi="Myriad Pro"/>
                <w:lang w:val="en-GB"/>
              </w:rPr>
            </w:pPr>
          </w:p>
        </w:tc>
        <w:tc>
          <w:tcPr>
            <w:tcW w:w="1493" w:type="dxa"/>
            <w:gridSpan w:val="4"/>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afternoon</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 xml:space="preserve"> (11:00-12:00)</w:t>
            </w:r>
          </w:p>
        </w:tc>
        <w:tc>
          <w:tcPr>
            <w:tcW w:w="2343"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Style w:val="st"/>
                <w:rFonts w:asciiTheme="minorHAnsi" w:eastAsiaTheme="minorHAnsi" w:hAnsiTheme="minorHAnsi" w:cstheme="minorBidi"/>
                <w:color w:val="auto"/>
              </w:rPr>
            </w:pPr>
            <w:r w:rsidRPr="00E17C39">
              <w:rPr>
                <w:rStyle w:val="st"/>
                <w:rFonts w:ascii="Myriad Pro" w:hAnsi="Myriad Pro"/>
                <w:lang w:val="en-GB"/>
              </w:rPr>
              <w:t>AlijeIzet</w:t>
            </w:r>
            <w:r w:rsidR="001720B0" w:rsidRPr="00E17C39">
              <w:rPr>
                <w:rStyle w:val="st"/>
                <w:rFonts w:ascii="Myriad Pro" w:hAnsi="Myriad Pro"/>
                <w:lang w:val="en-GB"/>
              </w:rPr>
              <w:t xml:space="preserve"> </w:t>
            </w:r>
            <w:r w:rsidRPr="00E17C39">
              <w:rPr>
                <w:rStyle w:val="st"/>
                <w:rFonts w:ascii="Myriad Pro" w:hAnsi="Myriad Pro"/>
                <w:lang w:val="en-GB"/>
              </w:rPr>
              <w:t>begovića 11, Tesanj</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Style w:val="st"/>
                <w:rFonts w:asciiTheme="minorHAnsi" w:eastAsiaTheme="minorHAnsi" w:hAnsiTheme="minorHAnsi" w:cstheme="minorBidi"/>
                <w:color w:val="auto"/>
              </w:rPr>
            </w:pPr>
            <w:r w:rsidRPr="00E17C39">
              <w:rPr>
                <w:rStyle w:val="st"/>
                <w:rFonts w:ascii="Myriad Pro" w:hAnsi="Myriad Pro"/>
                <w:lang w:val="en-GB"/>
              </w:rPr>
              <w:t>(municipal building)</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 xml:space="preserve">Phone: </w:t>
            </w:r>
            <w:r w:rsidRPr="00E17C39">
              <w:rPr>
                <w:rStyle w:val="st"/>
                <w:rFonts w:ascii="Myriad Pro" w:hAnsi="Myriad Pro"/>
                <w:lang w:val="en-GB"/>
              </w:rPr>
              <w:t>032 650 022</w:t>
            </w:r>
          </w:p>
        </w:tc>
        <w:tc>
          <w:tcPr>
            <w:tcW w:w="287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Mr. Suad</w:t>
            </w:r>
            <w:r w:rsidR="00C42908" w:rsidRPr="00E17C39">
              <w:rPr>
                <w:rFonts w:ascii="Myriad Pro" w:hAnsi="Myriad Pro"/>
                <w:lang w:val="en-GB"/>
              </w:rPr>
              <w:t xml:space="preserve"> </w:t>
            </w:r>
            <w:r w:rsidRPr="00E17C39">
              <w:rPr>
                <w:rFonts w:ascii="Myriad Pro" w:hAnsi="Myriad Pro"/>
                <w:lang w:val="en-GB"/>
              </w:rPr>
              <w:t>Huskić, Mayor of Tešanj</w:t>
            </w:r>
            <w:r w:rsidR="00C42908" w:rsidRPr="00E17C39">
              <w:rPr>
                <w:rFonts w:ascii="Myriad Pro" w:hAnsi="Myriad Pro"/>
                <w:lang w:val="en-GB"/>
              </w:rPr>
              <w:t xml:space="preserve"> </w:t>
            </w:r>
            <w:r w:rsidRPr="00E17C39">
              <w:rPr>
                <w:rFonts w:ascii="Myriad Pro" w:hAnsi="Myriad Pro"/>
                <w:lang w:val="en-GB"/>
              </w:rPr>
              <w:t>Municpality</w:t>
            </w:r>
          </w:p>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Mr. Mirnes</w:t>
            </w:r>
            <w:r w:rsidR="00C42908" w:rsidRPr="00E17C39">
              <w:rPr>
                <w:rFonts w:ascii="Myriad Pro" w:hAnsi="Myriad Pro"/>
                <w:lang w:val="en-GB"/>
              </w:rPr>
              <w:t xml:space="preserve"> </w:t>
            </w:r>
            <w:r w:rsidRPr="00E17C39">
              <w:rPr>
                <w:rFonts w:ascii="Myriad Pro" w:hAnsi="Myriad Pro"/>
                <w:lang w:val="en-GB"/>
              </w:rPr>
              <w:t>Dedukić (Municipal Coordinator for LOD III)</w:t>
            </w:r>
          </w:p>
        </w:tc>
        <w:tc>
          <w:tcPr>
            <w:tcW w:w="323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Coordinator</w:t>
            </w:r>
          </w:p>
        </w:tc>
      </w:tr>
      <w:tr w:rsidR="00EE4871" w:rsidRPr="00E17C39">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lang w:val="en-GB"/>
              </w:rPr>
              <w:t>Udruženjeroditelja, djeceiomladinesaposbenimpotrebama, URDOPP</w:t>
            </w:r>
            <w:r w:rsidRPr="00E17C39">
              <w:rPr>
                <w:rFonts w:ascii="Myriad Pro" w:hAnsi="Myriad Pro"/>
                <w:lang w:val="en-GB"/>
              </w:rPr>
              <w:t xml:space="preserve"> and JedinstvenaorganizacijaMladih JOM </w:t>
            </w:r>
          </w:p>
          <w:p w:rsidR="00EE4871" w:rsidRPr="00E17C39" w:rsidRDefault="00EE4871" w:rsidP="00EE4871">
            <w:pPr>
              <w:pStyle w:val="ListParagraph"/>
              <w:keepNext/>
              <w:keepLines/>
              <w:numPr>
                <w:ilvl w:val="2"/>
                <w:numId w:val="1"/>
              </w:numPr>
              <w:tabs>
                <w:tab w:val="left" w:pos="255"/>
              </w:tabs>
              <w:spacing w:before="120"/>
              <w:ind w:left="0"/>
              <w:outlineLvl w:val="2"/>
              <w:rPr>
                <w:rFonts w:ascii="Myriad Pro" w:hAnsi="Myriad Pro"/>
                <w:lang w:val="en-GB"/>
              </w:rPr>
            </w:pPr>
          </w:p>
        </w:tc>
        <w:tc>
          <w:tcPr>
            <w:tcW w:w="1493" w:type="dxa"/>
            <w:gridSpan w:val="4"/>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afternoon</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(12:30-13:30)</w:t>
            </w:r>
          </w:p>
        </w:tc>
        <w:tc>
          <w:tcPr>
            <w:tcW w:w="2343"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r w:rsidRPr="00E17C39">
              <w:rPr>
                <w:rFonts w:ascii="Myriad Pro" w:hAnsi="Myriad Pro"/>
                <w:lang w:val="en-GB"/>
              </w:rPr>
              <w:t>Hajrudina</w:t>
            </w:r>
            <w:r w:rsidR="00B52269" w:rsidRPr="00E17C39">
              <w:rPr>
                <w:rFonts w:ascii="Myriad Pro" w:hAnsi="Myriad Pro"/>
                <w:lang w:val="en-GB"/>
              </w:rPr>
              <w:t xml:space="preserve"> </w:t>
            </w:r>
            <w:r w:rsidRPr="00E17C39">
              <w:rPr>
                <w:rFonts w:ascii="Myriad Pro" w:hAnsi="Myriad Pro"/>
                <w:lang w:val="en-GB"/>
              </w:rPr>
              <w:t>Hajdića bb, 74260 Tešanj</w:t>
            </w:r>
          </w:p>
          <w:p w:rsidR="00EE4871" w:rsidRPr="00E17C39" w:rsidRDefault="00EE4871" w:rsidP="00EE4871">
            <w:pPr>
              <w:keepNext/>
              <w:keepLines/>
              <w:numPr>
                <w:ilvl w:val="4"/>
                <w:numId w:val="1"/>
              </w:numPr>
              <w:spacing w:before="120"/>
              <w:jc w:val="center"/>
              <w:outlineLvl w:val="4"/>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p>
        </w:tc>
        <w:tc>
          <w:tcPr>
            <w:tcW w:w="2879" w:type="dxa"/>
            <w:gridSpan w:val="2"/>
          </w:tcPr>
          <w:p w:rsidR="00EE4871" w:rsidRPr="00E17C39" w:rsidRDefault="00512837" w:rsidP="00EE4871">
            <w:pPr>
              <w:spacing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Miralem</w:t>
            </w:r>
            <w:r w:rsidR="00B52269" w:rsidRPr="00E17C39">
              <w:rPr>
                <w:rFonts w:ascii="Myriad Pro" w:hAnsi="Myriad Pro"/>
                <w:lang w:val="en-GB"/>
              </w:rPr>
              <w:t xml:space="preserve"> </w:t>
            </w:r>
            <w:r w:rsidRPr="00E17C39">
              <w:rPr>
                <w:rFonts w:ascii="Myriad Pro" w:hAnsi="Myriad Pro"/>
                <w:lang w:val="en-GB"/>
              </w:rPr>
              <w:t>Mulabdić, President</w:t>
            </w:r>
          </w:p>
          <w:p w:rsidR="00EE4871" w:rsidRPr="00E17C39" w:rsidRDefault="00512837" w:rsidP="00EE4871">
            <w:pPr>
              <w:spacing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Phone: 061 402 346</w:t>
            </w:r>
          </w:p>
          <w:p w:rsidR="00EE4871" w:rsidRPr="00E17C39" w:rsidRDefault="00512837" w:rsidP="00EE4871">
            <w:pPr>
              <w:spacing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Almir</w:t>
            </w:r>
            <w:r w:rsidR="00B52269" w:rsidRPr="00E17C39">
              <w:rPr>
                <w:rFonts w:ascii="Myriad Pro" w:hAnsi="Myriad Pro"/>
                <w:lang w:val="en-GB"/>
              </w:rPr>
              <w:t xml:space="preserve"> </w:t>
            </w:r>
            <w:r w:rsidRPr="00E17C39">
              <w:rPr>
                <w:rFonts w:ascii="Myriad Pro" w:hAnsi="Myriad Pro"/>
                <w:lang w:val="en-GB"/>
              </w:rPr>
              <w:t>Ramić, Consultant</w:t>
            </w:r>
          </w:p>
          <w:p w:rsidR="00EE4871" w:rsidRPr="00E17C39" w:rsidRDefault="00512837" w:rsidP="00EE4871">
            <w:pPr>
              <w:spacing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Phone: 062 589 929</w:t>
            </w:r>
          </w:p>
        </w:tc>
        <w:tc>
          <w:tcPr>
            <w:tcW w:w="323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Coordinator</w:t>
            </w:r>
          </w:p>
          <w:p w:rsidR="00EE4871" w:rsidRPr="00E17C39" w:rsidRDefault="00EE4871" w:rsidP="00EE4871">
            <w:pPr>
              <w:keepNext/>
              <w:keepLines/>
              <w:numPr>
                <w:ilvl w:val="2"/>
                <w:numId w:val="1"/>
              </w:numPr>
              <w:spacing w:before="120"/>
              <w:outlineLvl w:val="2"/>
              <w:cnfStyle w:val="000000100000" w:firstRow="0" w:lastRow="0" w:firstColumn="0" w:lastColumn="0" w:oddVBand="0" w:evenVBand="0" w:oddHBand="1" w:evenHBand="0" w:firstRowFirstColumn="0" w:firstRowLastColumn="0" w:lastRowFirstColumn="0" w:lastRowLastColumn="0"/>
              <w:rPr>
                <w:rFonts w:ascii="Myriad Pro" w:hAnsi="Myriad Pro"/>
                <w:lang w:val="en-GB"/>
              </w:rPr>
            </w:pPr>
          </w:p>
        </w:tc>
      </w:tr>
      <w:tr w:rsidR="00EE4871" w:rsidRPr="00E17C39">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before="120" w:after="200"/>
              <w:rPr>
                <w:rFonts w:ascii="Myriad Pro" w:hAnsi="Myriad Pro"/>
                <w:lang w:val="en-GB"/>
              </w:rPr>
            </w:pPr>
            <w:r w:rsidRPr="00E17C39">
              <w:rPr>
                <w:rFonts w:ascii="Myriad Pro" w:hAnsi="Myriad Pro"/>
                <w:lang w:val="en-GB"/>
              </w:rPr>
              <w:t>Lunch break and departure from Tešanj to Sarajevo, 14:30-19:00</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jc w:val="center"/>
              <w:rPr>
                <w:rFonts w:ascii="Myriad Pro" w:hAnsi="Myriad Pro"/>
                <w:b/>
                <w:lang w:val="en-GB"/>
              </w:rPr>
            </w:pPr>
            <w:r w:rsidRPr="00E17C39">
              <w:rPr>
                <w:rFonts w:ascii="Myriad Pro" w:hAnsi="Myriad Pro"/>
                <w:b/>
                <w:bCs/>
                <w:lang w:val="en-GB"/>
              </w:rPr>
              <w:t>DAY 6 – 12th May 2014 (Monday)</w:t>
            </w:r>
          </w:p>
        </w:tc>
      </w:tr>
      <w:tr w:rsidR="00EE4871" w:rsidRPr="00E17C39">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rPr>
                <w:rFonts w:ascii="Myriad Pro" w:hAnsi="Myriad Pro"/>
                <w:b/>
                <w:lang w:val="en-GB"/>
              </w:rPr>
            </w:pPr>
            <w:r w:rsidRPr="00E17C39">
              <w:rPr>
                <w:rFonts w:ascii="Myriad Pro" w:hAnsi="Myriad Pro"/>
                <w:lang w:val="en-GB"/>
              </w:rPr>
              <w:t>Departure from Sarajevo to Ljubinje, 09:00 – 14:00 including lunch (Briefing on the Ljubinje during travel),</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 w:val="left" w:pos="360"/>
              </w:tabs>
              <w:spacing w:before="120" w:after="200"/>
              <w:ind w:left="0"/>
              <w:rPr>
                <w:rFonts w:ascii="Myriad Pro" w:hAnsi="Myriad Pro"/>
                <w:lang w:val="en-GB"/>
              </w:rPr>
            </w:pPr>
            <w:r w:rsidRPr="00E17C39">
              <w:rPr>
                <w:rFonts w:ascii="Myriad Pro" w:hAnsi="Myriad Pro"/>
                <w:lang w:val="en-GB"/>
              </w:rPr>
              <w:t xml:space="preserve">Municipality of Ljubinje, LOD III partner </w:t>
            </w:r>
            <w:r w:rsidR="00B431D4" w:rsidRPr="00E17C39">
              <w:rPr>
                <w:rFonts w:ascii="Myriad Pro" w:hAnsi="Myriad Pro"/>
                <w:lang w:val="en-GB"/>
              </w:rPr>
              <w:t>LSUS</w:t>
            </w:r>
          </w:p>
        </w:tc>
        <w:tc>
          <w:tcPr>
            <w:tcW w:w="1493" w:type="dxa"/>
            <w:gridSpan w:val="4"/>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14:00-15:00</w:t>
            </w:r>
          </w:p>
        </w:tc>
        <w:tc>
          <w:tcPr>
            <w:tcW w:w="2343"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r w:rsidRPr="00E17C39">
              <w:rPr>
                <w:rFonts w:ascii="Myriad Pro" w:hAnsi="Myriad Pro"/>
                <w:lang w:val="en-GB"/>
              </w:rPr>
              <w:t>Svetosavska 2, 88380 Ljubinje</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r w:rsidRPr="00E17C39">
              <w:rPr>
                <w:rFonts w:ascii="Myriad Pro" w:hAnsi="Myriad Pro"/>
                <w:lang w:val="en-GB"/>
              </w:rPr>
              <w:t>Phone:059 630 280</w:t>
            </w:r>
          </w:p>
        </w:tc>
        <w:tc>
          <w:tcPr>
            <w:tcW w:w="2879" w:type="dxa"/>
            <w:gridSpan w:val="2"/>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r w:rsidRPr="00E17C39">
              <w:rPr>
                <w:rFonts w:ascii="Myriad Pro" w:hAnsi="Myriad Pro"/>
                <w:lang w:val="en-GB"/>
              </w:rPr>
              <w:t>Vitomir</w:t>
            </w:r>
            <w:r w:rsidR="00B52269" w:rsidRPr="00E17C39">
              <w:rPr>
                <w:rFonts w:ascii="Myriad Pro" w:hAnsi="Myriad Pro"/>
                <w:lang w:val="en-GB"/>
              </w:rPr>
              <w:t xml:space="preserve"> </w:t>
            </w:r>
            <w:r w:rsidRPr="00E17C39">
              <w:rPr>
                <w:rFonts w:ascii="Myriad Pro" w:hAnsi="Myriad Pro"/>
                <w:lang w:val="en-GB"/>
              </w:rPr>
              <w:t>Vojičić</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(Municipal Coordinator for LOD III)</w:t>
            </w:r>
          </w:p>
        </w:tc>
        <w:tc>
          <w:tcPr>
            <w:tcW w:w="3239" w:type="dxa"/>
            <w:gridSpan w:val="2"/>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lang w:val="en-GB"/>
              </w:rPr>
              <w:t>With LOD III Monitoring Coordinator</w:t>
            </w:r>
          </w:p>
        </w:tc>
      </w:tr>
      <w:tr w:rsidR="00EE4871" w:rsidRPr="00E17C39">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B431D4" w:rsidP="009B4395">
            <w:pPr>
              <w:pStyle w:val="ListParagraph"/>
              <w:numPr>
                <w:ilvl w:val="0"/>
                <w:numId w:val="22"/>
              </w:numPr>
              <w:tabs>
                <w:tab w:val="left" w:pos="255"/>
                <w:tab w:val="left" w:pos="360"/>
              </w:tabs>
              <w:spacing w:before="120" w:after="200"/>
              <w:ind w:left="0"/>
              <w:rPr>
                <w:rFonts w:ascii="Myriad Pro" w:hAnsi="Myriad Pro"/>
                <w:lang w:val="en-GB"/>
              </w:rPr>
            </w:pPr>
            <w:r w:rsidRPr="00E17C39">
              <w:rPr>
                <w:rFonts w:ascii="Myriad Pro" w:hAnsi="Myriad Pro"/>
                <w:lang w:val="en-GB"/>
              </w:rPr>
              <w:t>CSOS</w:t>
            </w:r>
            <w:r w:rsidR="00512837" w:rsidRPr="00E17C39">
              <w:rPr>
                <w:rFonts w:ascii="Myriad Pro" w:hAnsi="Myriad Pro"/>
                <w:lang w:val="en-GB"/>
              </w:rPr>
              <w:t>. MojaHercegovinaandZračak</w:t>
            </w:r>
          </w:p>
        </w:tc>
        <w:tc>
          <w:tcPr>
            <w:tcW w:w="1493" w:type="dxa"/>
            <w:gridSpan w:val="4"/>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15:00-16:00</w:t>
            </w:r>
          </w:p>
        </w:tc>
        <w:tc>
          <w:tcPr>
            <w:tcW w:w="2343"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.Svetosavska 2, 88380 Ljubinje</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 xml:space="preserve">(meeting at Zracak </w:t>
            </w:r>
            <w:r w:rsidRPr="00E17C39">
              <w:rPr>
                <w:rFonts w:ascii="Myriad Pro" w:hAnsi="Myriad Pro"/>
                <w:lang w:val="en-GB"/>
              </w:rPr>
              <w:lastRenderedPageBreak/>
              <w:t>office)</w:t>
            </w:r>
          </w:p>
          <w:p w:rsidR="00EE4871" w:rsidRPr="00E17C39" w:rsidRDefault="00EE4871" w:rsidP="00EE4871">
            <w:pPr>
              <w:keepNext/>
              <w:keepLines/>
              <w:numPr>
                <w:ilvl w:val="4"/>
                <w:numId w:val="1"/>
              </w:numPr>
              <w:spacing w:before="120"/>
              <w:jc w:val="center"/>
              <w:outlineLvl w:val="4"/>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p>
        </w:tc>
        <w:tc>
          <w:tcPr>
            <w:tcW w:w="2879"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lastRenderedPageBreak/>
              <w:t>Dragisa</w:t>
            </w:r>
            <w:r w:rsidR="00B52269" w:rsidRPr="00E17C39">
              <w:rPr>
                <w:rFonts w:ascii="Myriad Pro" w:hAnsi="Myriad Pro"/>
                <w:lang w:val="en-GB"/>
              </w:rPr>
              <w:t xml:space="preserve"> </w:t>
            </w:r>
            <w:r w:rsidRPr="00E17C39">
              <w:rPr>
                <w:rFonts w:ascii="Myriad Pro" w:hAnsi="Myriad Pro"/>
                <w:lang w:val="en-GB"/>
              </w:rPr>
              <w:t xml:space="preserve">Sikimic, president of </w:t>
            </w:r>
            <w:r w:rsidR="00B431D4" w:rsidRPr="00E17C39">
              <w:rPr>
                <w:rFonts w:ascii="Myriad Pro" w:hAnsi="Myriad Pro"/>
                <w:lang w:val="en-GB"/>
              </w:rPr>
              <w:t>CSO</w:t>
            </w:r>
            <w:r w:rsidR="00B52269" w:rsidRPr="00E17C39">
              <w:rPr>
                <w:rFonts w:ascii="Myriad Pro" w:hAnsi="Myriad Pro"/>
                <w:lang w:val="en-GB"/>
              </w:rPr>
              <w:t xml:space="preserve"> </w:t>
            </w:r>
            <w:r w:rsidRPr="00E17C39">
              <w:rPr>
                <w:rFonts w:ascii="Myriad Pro" w:hAnsi="Myriad Pro"/>
                <w:lang w:val="en-GB"/>
              </w:rPr>
              <w:t>Moja</w:t>
            </w:r>
            <w:r w:rsidR="00B52269" w:rsidRPr="00E17C39">
              <w:rPr>
                <w:rFonts w:ascii="Myriad Pro" w:hAnsi="Myriad Pro"/>
                <w:lang w:val="en-GB"/>
              </w:rPr>
              <w:t xml:space="preserve"> </w:t>
            </w:r>
            <w:r w:rsidRPr="00E17C39">
              <w:rPr>
                <w:rFonts w:ascii="Myriad Pro" w:hAnsi="Myriad Pro"/>
                <w:lang w:val="en-GB"/>
              </w:rPr>
              <w:t>Hercegovina</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lastRenderedPageBreak/>
              <w:t>Phone:065 632 235</w:t>
            </w:r>
          </w:p>
          <w:p w:rsidR="00EE4871" w:rsidRPr="00E17C39" w:rsidRDefault="00512837" w:rsidP="00556C5D">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Slavica</w:t>
            </w:r>
            <w:r w:rsidR="00B52269" w:rsidRPr="00E17C39">
              <w:rPr>
                <w:rFonts w:ascii="Myriad Pro" w:hAnsi="Myriad Pro"/>
                <w:lang w:val="en-GB"/>
              </w:rPr>
              <w:t xml:space="preserve"> </w:t>
            </w:r>
            <w:r w:rsidRPr="00E17C39">
              <w:rPr>
                <w:rFonts w:ascii="Myriad Pro" w:hAnsi="Myriad Pro"/>
                <w:lang w:val="en-GB"/>
              </w:rPr>
              <w:t xml:space="preserve">Turanjanin, president of </w:t>
            </w:r>
            <w:r w:rsidR="00B431D4" w:rsidRPr="00E17C39">
              <w:rPr>
                <w:rFonts w:ascii="Myriad Pro" w:hAnsi="Myriad Pro"/>
                <w:lang w:val="en-GB"/>
              </w:rPr>
              <w:t>CSO</w:t>
            </w:r>
            <w:r w:rsidR="00B52269" w:rsidRPr="00E17C39">
              <w:rPr>
                <w:rFonts w:ascii="Myriad Pro" w:hAnsi="Myriad Pro"/>
                <w:lang w:val="en-GB"/>
              </w:rPr>
              <w:t xml:space="preserve"> </w:t>
            </w:r>
            <w:r w:rsidRPr="00E17C39">
              <w:rPr>
                <w:rFonts w:ascii="Myriad Pro" w:hAnsi="Myriad Pro"/>
                <w:lang w:val="en-GB"/>
              </w:rPr>
              <w:t>Zračak</w:t>
            </w:r>
          </w:p>
        </w:tc>
        <w:tc>
          <w:tcPr>
            <w:tcW w:w="3239"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lastRenderedPageBreak/>
              <w:t>With LOD III Monitoring Coordinator</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before="120" w:after="200"/>
              <w:rPr>
                <w:rFonts w:ascii="Myriad Pro" w:hAnsi="Myriad Pro"/>
                <w:lang w:val="en-GB"/>
              </w:rPr>
            </w:pPr>
            <w:r w:rsidRPr="00E17C39">
              <w:rPr>
                <w:rFonts w:ascii="Myriad Pro" w:hAnsi="Myriad Pro"/>
                <w:lang w:val="en-GB"/>
              </w:rPr>
              <w:lastRenderedPageBreak/>
              <w:t>Departure from LjubinjetoČapljina, 16:00 – 17:30, Overnight in Čapljina, suggested logging Mogorjelo  (</w:t>
            </w:r>
            <w:r w:rsidRPr="00E17C39">
              <w:rPr>
                <w:rFonts w:ascii="Arial" w:hAnsi="Arial" w:cs="Arial"/>
                <w:lang w:val="en-GB"/>
              </w:rPr>
              <w:t>Kraljice</w:t>
            </w:r>
            <w:r w:rsidR="00B52269" w:rsidRPr="00E17C39">
              <w:rPr>
                <w:rFonts w:ascii="Arial" w:hAnsi="Arial" w:cs="Arial"/>
                <w:lang w:val="en-GB"/>
              </w:rPr>
              <w:t xml:space="preserve"> </w:t>
            </w:r>
            <w:r w:rsidRPr="00E17C39">
              <w:rPr>
                <w:rFonts w:ascii="Arial" w:hAnsi="Arial" w:cs="Arial"/>
                <w:lang w:val="en-GB"/>
              </w:rPr>
              <w:t>Katarine, 88300 Čapljina, BosnaiHercegovina</w:t>
            </w:r>
            <w:r w:rsidRPr="00E17C39">
              <w:rPr>
                <w:rStyle w:val="c11"/>
                <w:rFonts w:ascii="Arial" w:hAnsi="Arial" w:cs="Arial"/>
                <w:color w:val="FFFFFF" w:themeColor="background1"/>
                <w:lang w:val="en-GB"/>
              </w:rPr>
              <w:t xml:space="preserve"> 0</w:t>
            </w:r>
            <w:r w:rsidRPr="00E17C39">
              <w:rPr>
                <w:rFonts w:ascii="Arial" w:hAnsi="Arial" w:cs="Arial"/>
                <w:color w:val="auto"/>
                <w:lang w:val="en-GB"/>
              </w:rPr>
              <w:t>36 810 815)</w:t>
            </w:r>
          </w:p>
        </w:tc>
      </w:tr>
      <w:tr w:rsidR="00EE4871" w:rsidRPr="00E17C39">
        <w:tblPrEx>
          <w:tblBorders>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jc w:val="center"/>
              <w:rPr>
                <w:rFonts w:ascii="Myriad Pro" w:hAnsi="Myriad Pro"/>
                <w:b/>
                <w:color w:val="auto"/>
                <w:lang w:val="en-GB"/>
              </w:rPr>
            </w:pPr>
            <w:r w:rsidRPr="00E17C39">
              <w:rPr>
                <w:rFonts w:ascii="Myriad Pro" w:hAnsi="Myriad Pro"/>
                <w:b/>
                <w:bCs/>
                <w:lang w:val="en-GB"/>
              </w:rPr>
              <w:t>DAY 7 – 13th May 2014 (Tuesday)</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70"/>
              </w:tabs>
              <w:spacing w:before="120" w:after="200"/>
              <w:ind w:left="0"/>
              <w:rPr>
                <w:rFonts w:ascii="Myriad Pro" w:hAnsi="Myriad Pro"/>
                <w:lang w:val="en-GB"/>
              </w:rPr>
            </w:pPr>
            <w:r w:rsidRPr="00E17C39">
              <w:rPr>
                <w:rFonts w:ascii="Myriad Pro" w:hAnsi="Myriad Pro"/>
                <w:color w:val="auto"/>
                <w:lang w:val="en-GB"/>
              </w:rPr>
              <w:t xml:space="preserve"> Municipality of Čapljina, LOD III partner </w:t>
            </w:r>
            <w:r w:rsidR="00B431D4" w:rsidRPr="00E17C39">
              <w:rPr>
                <w:rFonts w:ascii="Myriad Pro" w:hAnsi="Myriad Pro"/>
                <w:color w:val="auto"/>
                <w:lang w:val="en-GB"/>
              </w:rPr>
              <w:t>LSUS</w:t>
            </w:r>
          </w:p>
        </w:tc>
        <w:tc>
          <w:tcPr>
            <w:tcW w:w="1493" w:type="dxa"/>
            <w:gridSpan w:val="4"/>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morning</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(09:00-10:00)</w:t>
            </w:r>
          </w:p>
        </w:tc>
        <w:tc>
          <w:tcPr>
            <w:tcW w:w="2343"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r w:rsidRPr="00E17C39">
              <w:rPr>
                <w:rFonts w:ascii="Myriad Pro" w:hAnsi="Myriad Pro"/>
                <w:lang w:val="en-GB"/>
              </w:rPr>
              <w:t>Trg</w:t>
            </w:r>
            <w:r w:rsidR="00B52269" w:rsidRPr="00E17C39">
              <w:rPr>
                <w:rFonts w:ascii="Myriad Pro" w:hAnsi="Myriad Pro"/>
                <w:lang w:val="en-GB"/>
              </w:rPr>
              <w:t xml:space="preserve"> </w:t>
            </w:r>
            <w:r w:rsidRPr="00E17C39">
              <w:rPr>
                <w:rFonts w:ascii="Myriad Pro" w:hAnsi="Myriad Pro"/>
                <w:lang w:val="en-GB"/>
              </w:rPr>
              <w:t>Kralja</w:t>
            </w:r>
            <w:r w:rsidR="00B52269" w:rsidRPr="00E17C39">
              <w:rPr>
                <w:rFonts w:ascii="Myriad Pro" w:hAnsi="Myriad Pro"/>
                <w:lang w:val="en-GB"/>
              </w:rPr>
              <w:t xml:space="preserve"> </w:t>
            </w:r>
            <w:r w:rsidRPr="00E17C39">
              <w:rPr>
                <w:rFonts w:ascii="Myriad Pro" w:hAnsi="Myriad Pro"/>
                <w:lang w:val="en-GB"/>
              </w:rPr>
              <w:t>Tomislava, 88300 Capljina</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r w:rsidRPr="00E17C39">
              <w:rPr>
                <w:rFonts w:ascii="Myriad Pro" w:hAnsi="Myriad Pro"/>
                <w:lang w:val="en-GB"/>
              </w:rPr>
              <w:t>Phone:036 805 052</w:t>
            </w:r>
          </w:p>
        </w:tc>
        <w:tc>
          <w:tcPr>
            <w:tcW w:w="2879" w:type="dxa"/>
            <w:gridSpan w:val="2"/>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r w:rsidRPr="00E17C39">
              <w:rPr>
                <w:rFonts w:ascii="Myriad Pro" w:hAnsi="Myriad Pro"/>
                <w:lang w:val="en-GB"/>
              </w:rPr>
              <w:t>Dalibor</w:t>
            </w:r>
            <w:r w:rsidR="00B52269" w:rsidRPr="00E17C39">
              <w:rPr>
                <w:rFonts w:ascii="Myriad Pro" w:hAnsi="Myriad Pro"/>
                <w:lang w:val="en-GB"/>
              </w:rPr>
              <w:t xml:space="preserve"> </w:t>
            </w:r>
            <w:r w:rsidRPr="00E17C39">
              <w:rPr>
                <w:rFonts w:ascii="Myriad Pro" w:hAnsi="Myriad Pro"/>
                <w:lang w:val="en-GB"/>
              </w:rPr>
              <w:t>Milinkovic</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(Municipal Coordinator for LOD III)</w:t>
            </w:r>
          </w:p>
        </w:tc>
        <w:tc>
          <w:tcPr>
            <w:tcW w:w="323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b/>
                <w:lang w:val="en-GB"/>
              </w:rPr>
            </w:pPr>
            <w:r w:rsidRPr="00E17C39">
              <w:rPr>
                <w:rFonts w:ascii="Myriad Pro" w:hAnsi="Myriad Pro"/>
                <w:color w:val="auto"/>
                <w:lang w:val="en-GB"/>
              </w:rPr>
              <w:t>With LOD III Monitoring Coordinator</w:t>
            </w:r>
          </w:p>
        </w:tc>
      </w:tr>
      <w:tr w:rsidR="00EE4871" w:rsidRPr="00E17C39">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B431D4" w:rsidP="009B4395">
            <w:pPr>
              <w:pStyle w:val="ListParagraph"/>
              <w:numPr>
                <w:ilvl w:val="0"/>
                <w:numId w:val="22"/>
              </w:numPr>
              <w:tabs>
                <w:tab w:val="left" w:pos="90"/>
                <w:tab w:val="left" w:pos="180"/>
                <w:tab w:val="left" w:pos="270"/>
              </w:tabs>
              <w:spacing w:before="120" w:after="200"/>
              <w:ind w:left="0"/>
              <w:rPr>
                <w:rFonts w:ascii="Myriad Pro" w:hAnsi="Myriad Pro"/>
                <w:lang w:val="en-GB"/>
              </w:rPr>
            </w:pPr>
            <w:r w:rsidRPr="00E17C39">
              <w:rPr>
                <w:rFonts w:ascii="Myriad Pro" w:hAnsi="Myriad Pro"/>
                <w:color w:val="auto"/>
                <w:lang w:val="en-GB"/>
              </w:rPr>
              <w:t>CSOS</w:t>
            </w:r>
            <w:r w:rsidR="00512837" w:rsidRPr="00E17C39">
              <w:rPr>
                <w:rFonts w:ascii="Myriad Pro" w:hAnsi="Myriad Pro"/>
                <w:color w:val="auto"/>
                <w:lang w:val="en-GB"/>
              </w:rPr>
              <w:t>TajnaPrirode</w:t>
            </w:r>
          </w:p>
        </w:tc>
        <w:tc>
          <w:tcPr>
            <w:tcW w:w="1493" w:type="dxa"/>
            <w:gridSpan w:val="4"/>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morning</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 xml:space="preserve"> (10:30 – 11:00)</w:t>
            </w:r>
          </w:p>
        </w:tc>
        <w:tc>
          <w:tcPr>
            <w:tcW w:w="2343"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Ante Starcevica 12, Čapljina</w:t>
            </w:r>
          </w:p>
          <w:p w:rsidR="00EE4871" w:rsidRPr="00E17C39" w:rsidRDefault="00EE4871" w:rsidP="00EE4871">
            <w:pPr>
              <w:keepNext/>
              <w:keepLines/>
              <w:numPr>
                <w:ilvl w:val="4"/>
                <w:numId w:val="1"/>
              </w:numPr>
              <w:spacing w:before="120"/>
              <w:jc w:val="center"/>
              <w:outlineLvl w:val="4"/>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p>
        </w:tc>
        <w:tc>
          <w:tcPr>
            <w:tcW w:w="2879"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Stanko</w:t>
            </w:r>
            <w:r w:rsidR="00B52269" w:rsidRPr="00E17C39">
              <w:rPr>
                <w:rFonts w:ascii="Myriad Pro" w:hAnsi="Myriad Pro"/>
                <w:lang w:val="en-GB"/>
              </w:rPr>
              <w:t xml:space="preserve"> </w:t>
            </w:r>
            <w:r w:rsidRPr="00E17C39">
              <w:rPr>
                <w:rFonts w:ascii="Myriad Pro" w:hAnsi="Myriad Pro"/>
                <w:lang w:val="en-GB"/>
              </w:rPr>
              <w:t>Zlopasa</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Phone:063 350 534</w:t>
            </w:r>
          </w:p>
        </w:tc>
        <w:tc>
          <w:tcPr>
            <w:tcW w:w="3239"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With LOD III Monitoring Coordinator</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before="120" w:after="200"/>
              <w:rPr>
                <w:rFonts w:ascii="Myriad Pro" w:hAnsi="Myriad Pro"/>
                <w:lang w:val="en-GB"/>
              </w:rPr>
            </w:pPr>
            <w:r w:rsidRPr="00E17C39">
              <w:rPr>
                <w:rFonts w:ascii="Myriad Pro" w:hAnsi="Myriad Pro"/>
                <w:color w:val="auto"/>
                <w:lang w:val="en-GB"/>
              </w:rPr>
              <w:t>Departure from Čapljina to Mostar, 11:00 – 11:30, Lunch break in Mostar (11:30-12:30)</w:t>
            </w:r>
          </w:p>
        </w:tc>
      </w:tr>
      <w:tr w:rsidR="00EE4871" w:rsidRPr="00E17C39">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B431D4" w:rsidP="009B4395">
            <w:pPr>
              <w:pStyle w:val="ListParagraph"/>
              <w:numPr>
                <w:ilvl w:val="0"/>
                <w:numId w:val="22"/>
              </w:numPr>
              <w:tabs>
                <w:tab w:val="left" w:pos="255"/>
                <w:tab w:val="left" w:pos="450"/>
              </w:tabs>
              <w:spacing w:before="120" w:after="200"/>
              <w:ind w:left="0"/>
              <w:rPr>
                <w:rFonts w:ascii="Myriad Pro" w:hAnsi="Myriad Pro"/>
                <w:lang w:val="en-GB"/>
              </w:rPr>
            </w:pPr>
            <w:r w:rsidRPr="00E17C39">
              <w:rPr>
                <w:rFonts w:ascii="Myriad Pro" w:hAnsi="Myriad Pro"/>
                <w:color w:val="auto"/>
                <w:lang w:val="en-GB"/>
              </w:rPr>
              <w:t>CSOS</w:t>
            </w:r>
            <w:r w:rsidR="00512837" w:rsidRPr="00E17C39">
              <w:rPr>
                <w:rFonts w:ascii="Myriad Pro" w:hAnsi="Myriad Pro"/>
                <w:color w:val="auto"/>
                <w:lang w:val="en-GB"/>
              </w:rPr>
              <w:t xml:space="preserve"> LINK</w:t>
            </w:r>
          </w:p>
        </w:tc>
        <w:tc>
          <w:tcPr>
            <w:tcW w:w="1493" w:type="dxa"/>
            <w:gridSpan w:val="4"/>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afternoon</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(12:30 – 13:00)</w:t>
            </w:r>
          </w:p>
        </w:tc>
        <w:tc>
          <w:tcPr>
            <w:tcW w:w="2343"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Adema</w:t>
            </w:r>
            <w:r w:rsidR="00B52269" w:rsidRPr="00E17C39">
              <w:rPr>
                <w:rFonts w:ascii="Myriad Pro" w:hAnsi="Myriad Pro"/>
                <w:lang w:val="en-GB"/>
              </w:rPr>
              <w:t xml:space="preserve"> </w:t>
            </w:r>
            <w:r w:rsidRPr="00E17C39">
              <w:rPr>
                <w:rFonts w:ascii="Myriad Pro" w:hAnsi="Myriad Pro"/>
                <w:lang w:val="en-GB"/>
              </w:rPr>
              <w:t>Buce 32, 88000 Mostar</w:t>
            </w:r>
          </w:p>
          <w:p w:rsidR="00EE4871" w:rsidRPr="00E17C39" w:rsidRDefault="00EE4871" w:rsidP="00EE4871">
            <w:pPr>
              <w:keepNext/>
              <w:keepLines/>
              <w:numPr>
                <w:ilvl w:val="4"/>
                <w:numId w:val="1"/>
              </w:numPr>
              <w:spacing w:before="120"/>
              <w:jc w:val="center"/>
              <w:outlineLvl w:val="4"/>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p>
        </w:tc>
        <w:tc>
          <w:tcPr>
            <w:tcW w:w="2879"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Mirela</w:t>
            </w:r>
            <w:r w:rsidR="00B52269" w:rsidRPr="00E17C39">
              <w:rPr>
                <w:rFonts w:ascii="Myriad Pro" w:hAnsi="Myriad Pro"/>
                <w:lang w:val="en-GB"/>
              </w:rPr>
              <w:t xml:space="preserve"> </w:t>
            </w:r>
            <w:r w:rsidRPr="00E17C39">
              <w:rPr>
                <w:rFonts w:ascii="Myriad Pro" w:hAnsi="Myriad Pro"/>
                <w:lang w:val="en-GB"/>
              </w:rPr>
              <w:t xml:space="preserve">Juric, Project manager </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lang w:val="en-GB"/>
              </w:rPr>
              <w:t>Phone:036 580 151</w:t>
            </w:r>
          </w:p>
        </w:tc>
        <w:tc>
          <w:tcPr>
            <w:tcW w:w="3239" w:type="dxa"/>
            <w:gridSpan w:val="2"/>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With LOD III Monitoring Coordinator</w:t>
            </w:r>
          </w:p>
        </w:tc>
      </w:tr>
      <w:tr w:rsidR="00EE4871" w:rsidRPr="00E17C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before="120" w:after="200"/>
              <w:rPr>
                <w:rFonts w:ascii="Myriad Pro" w:hAnsi="Myriad Pro"/>
                <w:b/>
                <w:color w:val="FF0000"/>
                <w:lang w:val="en-GB"/>
              </w:rPr>
            </w:pPr>
            <w:r w:rsidRPr="00E17C39">
              <w:rPr>
                <w:rFonts w:ascii="Myriad Pro" w:hAnsi="Myriad Pro"/>
                <w:color w:val="auto"/>
                <w:lang w:val="en-GB"/>
              </w:rPr>
              <w:t xml:space="preserve">Departure from Mostrato  Sarajevo, 13:00 – 15:00  </w:t>
            </w:r>
          </w:p>
        </w:tc>
      </w:tr>
      <w:tr w:rsidR="00EE4871" w:rsidRPr="00E17C39">
        <w:tblPrEx>
          <w:tblBorders>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jc w:val="center"/>
              <w:rPr>
                <w:rFonts w:ascii="Myriad Pro" w:hAnsi="Myriad Pro"/>
                <w:b/>
                <w:color w:val="auto"/>
                <w:lang w:val="en-GB"/>
              </w:rPr>
            </w:pPr>
            <w:r w:rsidRPr="00E17C39">
              <w:rPr>
                <w:rFonts w:ascii="Myriad Pro" w:hAnsi="Myriad Pro"/>
                <w:b/>
                <w:bCs/>
                <w:lang w:val="en-GB"/>
              </w:rPr>
              <w:t>DAY 8 – 14th May 2014 (Wednesday)</w:t>
            </w:r>
          </w:p>
        </w:tc>
      </w:tr>
      <w:tr w:rsidR="00EE4871" w:rsidRPr="00E17C39">
        <w:tblPrEx>
          <w:tblBorders>
            <w:insideH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after="200"/>
              <w:rPr>
                <w:rFonts w:ascii="Myriad Pro" w:hAnsi="Myriad Pro"/>
                <w:color w:val="FF0000"/>
                <w:lang w:val="en-GB"/>
              </w:rPr>
            </w:pPr>
            <w:r w:rsidRPr="00E17C39">
              <w:rPr>
                <w:rFonts w:ascii="Myriad Pro" w:hAnsi="Myriad Pro"/>
                <w:color w:val="auto"/>
                <w:lang w:val="en-GB"/>
              </w:rPr>
              <w:t xml:space="preserve">Departure from Sarajevo to Visoko, 08:00 – 09:00  </w:t>
            </w:r>
          </w:p>
        </w:tc>
      </w:tr>
      <w:tr w:rsidR="00EE4871" w:rsidRPr="00E17C39">
        <w:tblPrEx>
          <w:tblBorders>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color w:val="auto"/>
                <w:lang w:val="en-GB"/>
              </w:rPr>
              <w:lastRenderedPageBreak/>
              <w:t>Municipality Visoko</w:t>
            </w:r>
          </w:p>
        </w:tc>
        <w:tc>
          <w:tcPr>
            <w:tcW w:w="1493" w:type="dxa"/>
            <w:gridSpan w:val="4"/>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morning</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FF0000"/>
                <w:lang w:val="en-GB"/>
              </w:rPr>
            </w:pPr>
            <w:r w:rsidRPr="00E17C39">
              <w:rPr>
                <w:rFonts w:ascii="Myriad Pro" w:hAnsi="Myriad Pro"/>
                <w:color w:val="auto"/>
                <w:lang w:val="en-GB"/>
              </w:rPr>
              <w:t>(09:00-10:00)</w:t>
            </w:r>
          </w:p>
        </w:tc>
        <w:tc>
          <w:tcPr>
            <w:tcW w:w="2343"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AlijeIzetbegovića 12A, 71300 Visoko</w:t>
            </w:r>
          </w:p>
        </w:tc>
        <w:tc>
          <w:tcPr>
            <w:tcW w:w="287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Amra</w:t>
            </w:r>
            <w:r w:rsidR="00B52269" w:rsidRPr="00E17C39">
              <w:rPr>
                <w:rFonts w:ascii="Myriad Pro" w:hAnsi="Myriad Pro"/>
                <w:lang w:val="en-GB"/>
              </w:rPr>
              <w:t xml:space="preserve"> </w:t>
            </w:r>
            <w:r w:rsidRPr="00E17C39">
              <w:rPr>
                <w:rFonts w:ascii="Myriad Pro" w:hAnsi="Myriad Pro"/>
                <w:lang w:val="en-GB"/>
              </w:rPr>
              <w:t xml:space="preserve">Babić, </w:t>
            </w:r>
            <w:r w:rsidR="00E17C39" w:rsidRPr="00E17C39">
              <w:rPr>
                <w:rFonts w:ascii="Myriad Pro" w:hAnsi="Myriad Pro"/>
                <w:lang w:val="en-GB"/>
              </w:rPr>
              <w:t>Municipal</w:t>
            </w:r>
            <w:r w:rsidRPr="00E17C39">
              <w:rPr>
                <w:rFonts w:ascii="Myriad Pro" w:hAnsi="Myriad Pro"/>
                <w:lang w:val="en-GB"/>
              </w:rPr>
              <w:t xml:space="preserve"> Mayor </w:t>
            </w:r>
          </w:p>
          <w:p w:rsidR="00EE4871" w:rsidRPr="00E17C39" w:rsidRDefault="00512837" w:rsidP="00EE4871">
            <w:pPr>
              <w:spacing w:after="200"/>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r w:rsidRPr="00E17C39">
              <w:rPr>
                <w:rFonts w:ascii="Myriad Pro" w:hAnsi="Myriad Pro"/>
                <w:lang w:val="en-GB"/>
              </w:rPr>
              <w:t>Amra</w:t>
            </w:r>
            <w:r w:rsidR="00B52269" w:rsidRPr="00E17C39">
              <w:rPr>
                <w:rFonts w:ascii="Myriad Pro" w:hAnsi="Myriad Pro"/>
                <w:lang w:val="en-GB"/>
              </w:rPr>
              <w:t xml:space="preserve"> </w:t>
            </w:r>
            <w:r w:rsidRPr="00E17C39">
              <w:rPr>
                <w:rFonts w:ascii="Myriad Pro" w:hAnsi="Myriad Pro"/>
                <w:lang w:val="en-GB"/>
              </w:rPr>
              <w:t xml:space="preserve">Omerbegović, </w:t>
            </w:r>
            <w:r w:rsidR="00E17C39" w:rsidRPr="00E17C39">
              <w:rPr>
                <w:rFonts w:ascii="Myriad Pro" w:hAnsi="Myriad Pro"/>
                <w:lang w:val="en-GB"/>
              </w:rPr>
              <w:t>Assistant</w:t>
            </w:r>
            <w:r w:rsidRPr="00E17C39">
              <w:rPr>
                <w:rFonts w:ascii="Myriad Pro" w:hAnsi="Myriad Pro"/>
                <w:lang w:val="en-GB"/>
              </w:rPr>
              <w:t xml:space="preserve"> Mayor </w:t>
            </w:r>
          </w:p>
          <w:p w:rsidR="00EE4871" w:rsidRPr="00E17C39" w:rsidRDefault="00EE4871" w:rsidP="00EE4871">
            <w:pPr>
              <w:keepNext/>
              <w:keepLines/>
              <w:numPr>
                <w:ilvl w:val="4"/>
                <w:numId w:val="1"/>
              </w:numPr>
              <w:spacing w:before="120"/>
              <w:jc w:val="center"/>
              <w:outlineLvl w:val="4"/>
              <w:cnfStyle w:val="000000000000" w:firstRow="0" w:lastRow="0" w:firstColumn="0" w:lastColumn="0" w:oddVBand="0" w:evenVBand="0" w:oddHBand="0" w:evenHBand="0" w:firstRowFirstColumn="0" w:firstRowLastColumn="0" w:lastRowFirstColumn="0" w:lastRowLastColumn="0"/>
              <w:rPr>
                <w:rFonts w:ascii="Myriad Pro" w:hAnsi="Myriad Pro"/>
                <w:color w:val="auto"/>
                <w:lang w:val="en-GB"/>
              </w:rPr>
            </w:pPr>
          </w:p>
        </w:tc>
        <w:tc>
          <w:tcPr>
            <w:tcW w:w="3239" w:type="dxa"/>
            <w:gridSpan w:val="2"/>
          </w:tcPr>
          <w:p w:rsidR="00EE4871" w:rsidRPr="00E17C39" w:rsidRDefault="00512837" w:rsidP="00EE4871">
            <w:pPr>
              <w:spacing w:after="200"/>
              <w:cnfStyle w:val="000000000000" w:firstRow="0" w:lastRow="0" w:firstColumn="0" w:lastColumn="0" w:oddVBand="0" w:evenVBand="0" w:oddHBand="0" w:evenHBand="0" w:firstRowFirstColumn="0" w:firstRowLastColumn="0" w:lastRowFirstColumn="0" w:lastRowLastColumn="0"/>
              <w:rPr>
                <w:rFonts w:ascii="Myriad Pro" w:hAnsi="Myriad Pro"/>
                <w:color w:val="FF0000"/>
                <w:lang w:val="en-GB"/>
              </w:rPr>
            </w:pPr>
            <w:r w:rsidRPr="00E17C39">
              <w:rPr>
                <w:rFonts w:ascii="Myriad Pro" w:hAnsi="Myriad Pro"/>
                <w:color w:val="auto"/>
                <w:lang w:val="en-GB"/>
              </w:rPr>
              <w:t>With LOD III Monitoring and Evaluation Coordinator</w:t>
            </w:r>
          </w:p>
        </w:tc>
      </w:tr>
      <w:tr w:rsidR="00EE4871" w:rsidRPr="00E17C39">
        <w:tblPrEx>
          <w:tblBorders>
            <w:insideH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2" w:type="dxa"/>
            <w:gridSpan w:val="13"/>
          </w:tcPr>
          <w:p w:rsidR="00EE4871" w:rsidRPr="00E17C39" w:rsidRDefault="00512837" w:rsidP="00EE4871">
            <w:pPr>
              <w:spacing w:after="200"/>
              <w:rPr>
                <w:rFonts w:ascii="Myriad Pro" w:hAnsi="Myriad Pro"/>
                <w:lang w:val="en-GB"/>
              </w:rPr>
            </w:pPr>
            <w:r w:rsidRPr="00E17C39">
              <w:rPr>
                <w:rFonts w:ascii="Myriad Pro" w:hAnsi="Myriad Pro"/>
                <w:color w:val="auto"/>
                <w:lang w:val="en-GB"/>
              </w:rPr>
              <w:t xml:space="preserve">Departure from Visokoto  Sarajevo and lunch break, 10:30 – 12:00  </w:t>
            </w:r>
          </w:p>
        </w:tc>
      </w:tr>
      <w:tr w:rsidR="00EE4871" w:rsidRPr="00E17C39">
        <w:tblPrEx>
          <w:tblBorders>
            <w:insideH w:val="single" w:sz="4" w:space="0" w:color="FFFFFF" w:themeColor="background1"/>
          </w:tblBorders>
        </w:tblPrEx>
        <w:trPr>
          <w:trHeight w:val="937"/>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 w:val="left" w:pos="360"/>
              </w:tabs>
              <w:spacing w:before="120" w:after="200"/>
              <w:ind w:left="0"/>
              <w:contextualSpacing w:val="0"/>
              <w:rPr>
                <w:rFonts w:ascii="Myriad Pro" w:hAnsi="Myriad Pro"/>
                <w:lang w:val="en-GB"/>
              </w:rPr>
            </w:pPr>
            <w:r w:rsidRPr="00E17C39">
              <w:rPr>
                <w:rFonts w:ascii="Myriad Pro" w:hAnsi="Myriad Pro"/>
                <w:color w:val="auto"/>
                <w:lang w:val="en-GB"/>
              </w:rPr>
              <w:t>Technical Assistance for Civil Society Organizations (TA</w:t>
            </w:r>
            <w:r w:rsidR="00B431D4" w:rsidRPr="00E17C39">
              <w:rPr>
                <w:rFonts w:ascii="Myriad Pro" w:hAnsi="Myriad Pro"/>
                <w:color w:val="auto"/>
                <w:lang w:val="en-GB"/>
              </w:rPr>
              <w:t>CSOS</w:t>
            </w:r>
            <w:r w:rsidRPr="00E17C39">
              <w:rPr>
                <w:rFonts w:ascii="Myriad Pro" w:hAnsi="Myriad Pro"/>
                <w:color w:val="auto"/>
                <w:lang w:val="en-GB"/>
              </w:rPr>
              <w:t>)</w:t>
            </w:r>
          </w:p>
        </w:tc>
        <w:tc>
          <w:tcPr>
            <w:tcW w:w="1493" w:type="dxa"/>
            <w:gridSpan w:val="4"/>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Morning</w:t>
            </w:r>
          </w:p>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(12:00-12:30)</w:t>
            </w:r>
          </w:p>
        </w:tc>
        <w:tc>
          <w:tcPr>
            <w:tcW w:w="2343" w:type="dxa"/>
            <w:gridSpan w:val="3"/>
          </w:tcPr>
          <w:p w:rsidR="00EE4871" w:rsidRPr="00E17C39" w:rsidRDefault="00512837" w:rsidP="00EE4871">
            <w:pPr>
              <w:spacing w:before="120" w:after="200"/>
              <w:jc w:val="center"/>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Obala 2/1, 71000 Sarajevo</w:t>
            </w:r>
          </w:p>
        </w:tc>
        <w:tc>
          <w:tcPr>
            <w:tcW w:w="2879" w:type="dxa"/>
            <w:gridSpan w:val="2"/>
          </w:tcPr>
          <w:p w:rsidR="00EE4871" w:rsidRPr="00E17C39" w:rsidRDefault="00512837" w:rsidP="00EE4871">
            <w:pPr>
              <w:spacing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Ms. Slavica</w:t>
            </w:r>
            <w:r w:rsidR="00B52269" w:rsidRPr="00E17C39">
              <w:rPr>
                <w:rFonts w:ascii="Myriad Pro" w:hAnsi="Myriad Pro"/>
                <w:color w:val="auto"/>
                <w:lang w:val="en-GB"/>
              </w:rPr>
              <w:t xml:space="preserve"> </w:t>
            </w:r>
            <w:r w:rsidRPr="00E17C39">
              <w:rPr>
                <w:rFonts w:ascii="Myriad Pro" w:hAnsi="Myriad Pro"/>
                <w:color w:val="auto"/>
                <w:lang w:val="en-GB"/>
              </w:rPr>
              <w:t>Drašković, Resident Advisor</w:t>
            </w:r>
          </w:p>
        </w:tc>
        <w:tc>
          <w:tcPr>
            <w:tcW w:w="3239" w:type="dxa"/>
            <w:gridSpan w:val="2"/>
          </w:tcPr>
          <w:p w:rsidR="00EE4871" w:rsidRPr="00E17C39" w:rsidRDefault="00512837" w:rsidP="00EE4871">
            <w:pPr>
              <w:spacing w:before="120" w:after="200"/>
              <w:cnfStyle w:val="000000000000" w:firstRow="0" w:lastRow="0" w:firstColumn="0" w:lastColumn="0" w:oddVBand="0" w:evenVBand="0" w:oddHBand="0" w:evenHBand="0" w:firstRowFirstColumn="0" w:firstRowLastColumn="0" w:lastRowFirstColumn="0" w:lastRowLastColumn="0"/>
              <w:rPr>
                <w:rFonts w:ascii="Myriad Pro" w:hAnsi="Myriad Pro"/>
                <w:lang w:val="en-GB"/>
              </w:rPr>
            </w:pPr>
            <w:r w:rsidRPr="00E17C39">
              <w:rPr>
                <w:rFonts w:ascii="Myriad Pro" w:hAnsi="Myriad Pro"/>
                <w:color w:val="auto"/>
                <w:lang w:val="en-GB"/>
              </w:rPr>
              <w:t>With Mr. Samir</w:t>
            </w:r>
            <w:r w:rsidR="00B52269" w:rsidRPr="00E17C39">
              <w:rPr>
                <w:rFonts w:ascii="Myriad Pro" w:hAnsi="Myriad Pro"/>
                <w:color w:val="auto"/>
                <w:lang w:val="en-GB"/>
              </w:rPr>
              <w:t xml:space="preserve"> </w:t>
            </w:r>
            <w:r w:rsidRPr="00E17C39">
              <w:rPr>
                <w:rFonts w:ascii="Myriad Pro" w:hAnsi="Myriad Pro"/>
                <w:color w:val="auto"/>
                <w:lang w:val="en-GB"/>
              </w:rPr>
              <w:t>Omerefendić, LOD III Project Manager</w:t>
            </w:r>
          </w:p>
          <w:p w:rsidR="00EE4871" w:rsidRPr="00E17C39" w:rsidRDefault="00EE4871" w:rsidP="00EE4871">
            <w:pPr>
              <w:spacing w:after="200"/>
              <w:cnfStyle w:val="000000000000" w:firstRow="0" w:lastRow="0" w:firstColumn="0" w:lastColumn="0" w:oddVBand="0" w:evenVBand="0" w:oddHBand="0" w:evenHBand="0" w:firstRowFirstColumn="0" w:firstRowLastColumn="0" w:lastRowFirstColumn="0" w:lastRowLastColumn="0"/>
              <w:rPr>
                <w:rFonts w:ascii="Myriad Pro" w:hAnsi="Myriad Pro"/>
                <w:color w:val="FF0000"/>
                <w:highlight w:val="yellow"/>
                <w:lang w:val="en-GB"/>
              </w:rPr>
            </w:pPr>
          </w:p>
        </w:tc>
      </w:tr>
      <w:tr w:rsidR="00EE4871" w:rsidRPr="00E17C3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rPr>
                <w:rFonts w:ascii="Myriad Pro" w:hAnsi="Myriad Pro"/>
                <w:lang w:val="en-GB"/>
              </w:rPr>
            </w:pPr>
            <w:r w:rsidRPr="00E17C39">
              <w:rPr>
                <w:rFonts w:ascii="Myriad Pro" w:hAnsi="Myriad Pro"/>
                <w:color w:val="auto"/>
                <w:lang w:val="en-GB"/>
              </w:rPr>
              <w:t xml:space="preserve"> Debriefing with UNDP Senior Management and R&amp;RD Sector</w:t>
            </w:r>
          </w:p>
        </w:tc>
        <w:tc>
          <w:tcPr>
            <w:tcW w:w="1493" w:type="dxa"/>
            <w:gridSpan w:val="4"/>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afternoon</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(15:30-16:00)</w:t>
            </w:r>
          </w:p>
        </w:tc>
        <w:tc>
          <w:tcPr>
            <w:tcW w:w="2343"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UNDP BiH</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Zmaja</w:t>
            </w:r>
            <w:r w:rsidR="00E752E8" w:rsidRPr="00E17C39">
              <w:rPr>
                <w:rFonts w:ascii="Myriad Pro" w:hAnsi="Myriad Pro"/>
                <w:color w:val="auto"/>
                <w:lang w:val="en-GB"/>
              </w:rPr>
              <w:t xml:space="preserve"> </w:t>
            </w:r>
            <w:r w:rsidRPr="00E17C39">
              <w:rPr>
                <w:rFonts w:ascii="Myriad Pro" w:hAnsi="Myriad Pro"/>
                <w:color w:val="auto"/>
                <w:lang w:val="en-GB"/>
              </w:rPr>
              <w:t>od</w:t>
            </w:r>
            <w:r w:rsidR="00E752E8" w:rsidRPr="00E17C39">
              <w:rPr>
                <w:rFonts w:ascii="Myriad Pro" w:hAnsi="Myriad Pro"/>
                <w:color w:val="auto"/>
                <w:lang w:val="en-GB"/>
              </w:rPr>
              <w:t xml:space="preserve"> </w:t>
            </w:r>
            <w:r w:rsidRPr="00E17C39">
              <w:rPr>
                <w:rFonts w:ascii="Myriad Pro" w:hAnsi="Myriad Pro"/>
                <w:color w:val="auto"/>
                <w:lang w:val="en-GB"/>
              </w:rPr>
              <w:t>Bosne bb, Sarajevo</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highlight w:val="yellow"/>
                <w:lang w:val="en-GB"/>
              </w:rPr>
            </w:pPr>
            <w:r w:rsidRPr="00E17C39">
              <w:rPr>
                <w:rFonts w:ascii="Myriad Pro" w:hAnsi="Myriad Pro"/>
                <w:color w:val="auto"/>
                <w:lang w:val="en-GB"/>
              </w:rPr>
              <w:t>2</w:t>
            </w:r>
            <w:r w:rsidRPr="00E17C39">
              <w:rPr>
                <w:rFonts w:ascii="Myriad Pro" w:hAnsi="Myriad Pro"/>
                <w:color w:val="auto"/>
                <w:vertAlign w:val="superscript"/>
                <w:lang w:val="en-GB"/>
              </w:rPr>
              <w:t>nd</w:t>
            </w:r>
            <w:r w:rsidRPr="00E17C39">
              <w:rPr>
                <w:rFonts w:ascii="Myriad Pro" w:hAnsi="Myriad Pro"/>
                <w:color w:val="auto"/>
                <w:lang w:val="en-GB"/>
              </w:rPr>
              <w:t xml:space="preserve"> floor conference room</w:t>
            </w:r>
          </w:p>
        </w:tc>
        <w:tc>
          <w:tcPr>
            <w:tcW w:w="287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Zahira</w:t>
            </w:r>
            <w:r w:rsidR="00E752E8" w:rsidRPr="00E17C39">
              <w:rPr>
                <w:rFonts w:ascii="Myriad Pro" w:hAnsi="Myriad Pro"/>
                <w:color w:val="auto"/>
                <w:lang w:val="en-GB"/>
              </w:rPr>
              <w:t xml:space="preserve"> </w:t>
            </w:r>
            <w:r w:rsidRPr="00E17C39">
              <w:rPr>
                <w:rFonts w:ascii="Myriad Pro" w:hAnsi="Myriad Pro"/>
                <w:color w:val="auto"/>
                <w:lang w:val="en-GB"/>
              </w:rPr>
              <w:t>Virani, Deputy Resident Representative (DRR). Mr. Edis</w:t>
            </w:r>
            <w:r w:rsidR="00E752E8" w:rsidRPr="00E17C39">
              <w:rPr>
                <w:rFonts w:ascii="Myriad Pro" w:hAnsi="Myriad Pro"/>
                <w:color w:val="auto"/>
                <w:lang w:val="en-GB"/>
              </w:rPr>
              <w:t xml:space="preserve"> </w:t>
            </w:r>
            <w:r w:rsidRPr="00E17C39">
              <w:rPr>
                <w:rFonts w:ascii="Myriad Pro" w:hAnsi="Myriad Pro"/>
                <w:color w:val="auto"/>
                <w:lang w:val="en-GB"/>
              </w:rPr>
              <w:t>Arifagić, Rural and Regional Sector coordinator a.i.</w:t>
            </w:r>
          </w:p>
        </w:tc>
        <w:tc>
          <w:tcPr>
            <w:tcW w:w="3239" w:type="dxa"/>
            <w:gridSpan w:val="2"/>
          </w:tcPr>
          <w:p w:rsidR="00EE4871" w:rsidRPr="00E17C39" w:rsidRDefault="00512837" w:rsidP="00EE4871">
            <w:pPr>
              <w:spacing w:before="120" w:after="200"/>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With Mr. Samir</w:t>
            </w:r>
            <w:r w:rsidR="00E752E8" w:rsidRPr="00E17C39">
              <w:rPr>
                <w:rFonts w:ascii="Myriad Pro" w:hAnsi="Myriad Pro"/>
                <w:color w:val="auto"/>
                <w:lang w:val="en-GB"/>
              </w:rPr>
              <w:t xml:space="preserve"> </w:t>
            </w:r>
            <w:r w:rsidRPr="00E17C39">
              <w:rPr>
                <w:rFonts w:ascii="Myriad Pro" w:hAnsi="Myriad Pro"/>
                <w:color w:val="auto"/>
                <w:lang w:val="en-GB"/>
              </w:rPr>
              <w:t>Omerefendić, LOD III Project Manager</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highlight w:val="yellow"/>
                <w:lang w:val="en-GB"/>
              </w:rPr>
            </w:pPr>
            <w:r w:rsidRPr="00E17C39">
              <w:rPr>
                <w:rFonts w:ascii="Myriad Pro" w:hAnsi="Myriad Pro"/>
                <w:color w:val="auto"/>
                <w:lang w:val="en-GB"/>
              </w:rPr>
              <w:t>.</w:t>
            </w:r>
          </w:p>
        </w:tc>
      </w:tr>
      <w:tr w:rsidR="00EE4871" w:rsidRPr="00E17C39">
        <w:tblPrEx>
          <w:tblBorders>
            <w:insideH w:val="single" w:sz="4" w:space="0" w:color="FFFFFF" w:themeColor="background1"/>
          </w:tblBorders>
        </w:tblPrEx>
        <w:tc>
          <w:tcPr>
            <w:cnfStyle w:val="001000000000" w:firstRow="0" w:lastRow="0" w:firstColumn="1" w:lastColumn="0" w:oddVBand="0" w:evenVBand="0" w:oddHBand="0" w:evenHBand="0" w:firstRowFirstColumn="0" w:firstRowLastColumn="0" w:lastRowFirstColumn="0" w:lastRowLastColumn="0"/>
            <w:tcW w:w="13482" w:type="dxa"/>
            <w:gridSpan w:val="13"/>
            <w:shd w:val="clear" w:color="auto" w:fill="548DD4" w:themeFill="text2" w:themeFillTint="99"/>
          </w:tcPr>
          <w:p w:rsidR="00EE4871" w:rsidRPr="00E17C39" w:rsidRDefault="00512837" w:rsidP="00EE4871">
            <w:pPr>
              <w:spacing w:before="120" w:after="200"/>
              <w:jc w:val="center"/>
              <w:rPr>
                <w:rFonts w:ascii="Myriad Pro" w:hAnsi="Myriad Pro"/>
                <w:b/>
                <w:color w:val="auto"/>
                <w:lang w:val="en-GB"/>
              </w:rPr>
            </w:pPr>
            <w:r w:rsidRPr="00E17C39">
              <w:rPr>
                <w:rFonts w:ascii="Myriad Pro" w:hAnsi="Myriad Pro"/>
                <w:b/>
                <w:bCs/>
                <w:lang w:val="en-GB"/>
              </w:rPr>
              <w:t>DAY 9 – 15th May 2014 (Wednesday)</w:t>
            </w:r>
          </w:p>
        </w:tc>
      </w:tr>
      <w:tr w:rsidR="00EE4871" w:rsidRPr="00E17C39">
        <w:tblPrEx>
          <w:tblBorders>
            <w:insideH w:val="single" w:sz="4"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gridSpan w:val="2"/>
          </w:tcPr>
          <w:p w:rsidR="00EE4871" w:rsidRPr="00E17C39" w:rsidRDefault="00512837" w:rsidP="009B4395">
            <w:pPr>
              <w:pStyle w:val="ListParagraph"/>
              <w:numPr>
                <w:ilvl w:val="0"/>
                <w:numId w:val="22"/>
              </w:numPr>
              <w:tabs>
                <w:tab w:val="left" w:pos="255"/>
              </w:tabs>
              <w:spacing w:before="120" w:after="200"/>
              <w:ind w:left="0"/>
              <w:contextualSpacing w:val="0"/>
              <w:rPr>
                <w:rFonts w:ascii="Myriad Pro" w:hAnsi="Myriad Pro"/>
                <w:lang w:val="en-GB"/>
              </w:rPr>
            </w:pPr>
            <w:r w:rsidRPr="00E17C39">
              <w:rPr>
                <w:rFonts w:ascii="Myriad Pro" w:hAnsi="Myriad Pro"/>
                <w:color w:val="auto"/>
                <w:lang w:val="en-GB"/>
              </w:rPr>
              <w:t>UNDP LOD III team and EU Task Manager</w:t>
            </w:r>
          </w:p>
        </w:tc>
        <w:tc>
          <w:tcPr>
            <w:tcW w:w="1493" w:type="dxa"/>
            <w:gridSpan w:val="4"/>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lang w:val="en-GB"/>
              </w:rPr>
            </w:pPr>
            <w:r w:rsidRPr="00E17C39">
              <w:rPr>
                <w:rFonts w:ascii="Myriad Pro" w:hAnsi="Myriad Pro"/>
                <w:color w:val="auto"/>
                <w:lang w:val="en-GB"/>
              </w:rPr>
              <w:t>morning</w:t>
            </w:r>
          </w:p>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FF0000"/>
                <w:lang w:val="en-GB"/>
              </w:rPr>
            </w:pPr>
            <w:r w:rsidRPr="00E17C39">
              <w:rPr>
                <w:rFonts w:ascii="Myriad Pro" w:hAnsi="Myriad Pro"/>
                <w:color w:val="auto"/>
                <w:lang w:val="en-GB"/>
              </w:rPr>
              <w:t>(09:00-11:00)</w:t>
            </w:r>
          </w:p>
        </w:tc>
        <w:tc>
          <w:tcPr>
            <w:tcW w:w="2343" w:type="dxa"/>
            <w:gridSpan w:val="3"/>
          </w:tcPr>
          <w:p w:rsidR="00EE4871" w:rsidRPr="00E17C39" w:rsidRDefault="00512837" w:rsidP="00EE4871">
            <w:pPr>
              <w:spacing w:before="120" w:after="200"/>
              <w:jc w:val="center"/>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r w:rsidRPr="00E17C39">
              <w:rPr>
                <w:rFonts w:ascii="Myriad Pro" w:hAnsi="Myriad Pro"/>
                <w:lang w:val="en-GB"/>
              </w:rPr>
              <w:t>UNDP BiH</w:t>
            </w:r>
          </w:p>
        </w:tc>
        <w:tc>
          <w:tcPr>
            <w:tcW w:w="2879" w:type="dxa"/>
            <w:gridSpan w:val="2"/>
          </w:tcPr>
          <w:p w:rsidR="00EE4871" w:rsidRPr="00E17C39" w:rsidRDefault="00EE4871" w:rsidP="00EE4871">
            <w:pPr>
              <w:keepNext/>
              <w:keepLines/>
              <w:numPr>
                <w:ilvl w:val="4"/>
                <w:numId w:val="1"/>
              </w:numPr>
              <w:spacing w:before="120"/>
              <w:jc w:val="center"/>
              <w:outlineLvl w:val="4"/>
              <w:cnfStyle w:val="000000100000" w:firstRow="0" w:lastRow="0" w:firstColumn="0" w:lastColumn="0" w:oddVBand="0" w:evenVBand="0" w:oddHBand="1" w:evenHBand="0" w:firstRowFirstColumn="0" w:firstRowLastColumn="0" w:lastRowFirstColumn="0" w:lastRowLastColumn="0"/>
              <w:rPr>
                <w:rFonts w:ascii="Myriad Pro" w:hAnsi="Myriad Pro"/>
                <w:color w:val="auto"/>
                <w:lang w:val="en-GB"/>
              </w:rPr>
            </w:pPr>
          </w:p>
        </w:tc>
        <w:tc>
          <w:tcPr>
            <w:tcW w:w="3239" w:type="dxa"/>
            <w:gridSpan w:val="2"/>
          </w:tcPr>
          <w:p w:rsidR="00EE4871" w:rsidRPr="00E17C39" w:rsidRDefault="00EE4871" w:rsidP="00EE4871">
            <w:pPr>
              <w:spacing w:after="200"/>
              <w:cnfStyle w:val="000000100000" w:firstRow="0" w:lastRow="0" w:firstColumn="0" w:lastColumn="0" w:oddVBand="0" w:evenVBand="0" w:oddHBand="1" w:evenHBand="0" w:firstRowFirstColumn="0" w:firstRowLastColumn="0" w:lastRowFirstColumn="0" w:lastRowLastColumn="0"/>
              <w:rPr>
                <w:rFonts w:ascii="Myriad Pro" w:hAnsi="Myriad Pro"/>
                <w:color w:val="FF0000"/>
                <w:lang w:val="en-GB"/>
              </w:rPr>
            </w:pPr>
          </w:p>
        </w:tc>
      </w:tr>
    </w:tbl>
    <w:p w:rsidR="00E66B88" w:rsidRPr="00CB5A51" w:rsidRDefault="00E66B88" w:rsidP="00EE4871">
      <w:pPr>
        <w:pStyle w:val="ListParagraph"/>
        <w:spacing w:after="120" w:line="360" w:lineRule="auto"/>
        <w:ind w:right="-8"/>
        <w:jc w:val="both"/>
        <w:rPr>
          <w:rFonts w:ascii="Times New Roman" w:hAnsi="Times New Roman"/>
          <w:b/>
          <w:lang w:val="en-GB"/>
        </w:rPr>
      </w:pPr>
    </w:p>
    <w:p w:rsidR="00893A93" w:rsidRPr="00CB5A51" w:rsidRDefault="00893A93" w:rsidP="00E66B88">
      <w:pPr>
        <w:pStyle w:val="ListParagraph"/>
        <w:spacing w:after="120" w:line="360" w:lineRule="auto"/>
        <w:ind w:right="-6"/>
        <w:jc w:val="center"/>
        <w:rPr>
          <w:rFonts w:ascii="Times New Roman" w:hAnsi="Times New Roman"/>
          <w:b/>
          <w:sz w:val="28"/>
          <w:lang w:val="en-GB"/>
        </w:rPr>
      </w:pPr>
    </w:p>
    <w:p w:rsidR="00485911" w:rsidRPr="00CB5A51" w:rsidRDefault="00485911" w:rsidP="00E66B88">
      <w:pPr>
        <w:pStyle w:val="ListParagraph"/>
        <w:spacing w:after="120" w:line="360" w:lineRule="auto"/>
        <w:ind w:right="-6"/>
        <w:jc w:val="center"/>
        <w:rPr>
          <w:rFonts w:ascii="Times New Roman" w:hAnsi="Times New Roman"/>
          <w:b/>
          <w:sz w:val="28"/>
          <w:lang w:val="en-GB"/>
        </w:rPr>
      </w:pPr>
    </w:p>
    <w:p w:rsidR="00485911" w:rsidRPr="00CB5A51" w:rsidRDefault="00485911" w:rsidP="00E66B88">
      <w:pPr>
        <w:pStyle w:val="ListParagraph"/>
        <w:spacing w:after="120" w:line="360" w:lineRule="auto"/>
        <w:ind w:right="-6"/>
        <w:jc w:val="center"/>
        <w:rPr>
          <w:rFonts w:ascii="Times New Roman" w:hAnsi="Times New Roman"/>
          <w:b/>
          <w:sz w:val="28"/>
          <w:lang w:val="en-GB"/>
        </w:rPr>
      </w:pPr>
    </w:p>
    <w:p w:rsidR="0050670B" w:rsidRDefault="0050670B" w:rsidP="00485911">
      <w:pPr>
        <w:pStyle w:val="ListParagraph"/>
        <w:spacing w:after="120" w:line="360" w:lineRule="auto"/>
        <w:ind w:right="-6"/>
        <w:jc w:val="center"/>
        <w:rPr>
          <w:rFonts w:ascii="Times New Roman" w:hAnsi="Times New Roman"/>
          <w:b/>
          <w:sz w:val="28"/>
          <w:lang w:val="en-GB"/>
        </w:rPr>
      </w:pPr>
    </w:p>
    <w:p w:rsidR="00772FC9" w:rsidRDefault="00772FC9" w:rsidP="00485911">
      <w:pPr>
        <w:pStyle w:val="ListParagraph"/>
        <w:spacing w:after="120" w:line="360" w:lineRule="auto"/>
        <w:ind w:right="-6"/>
        <w:jc w:val="center"/>
        <w:rPr>
          <w:rFonts w:ascii="Times New Roman" w:hAnsi="Times New Roman"/>
          <w:b/>
          <w:sz w:val="28"/>
          <w:lang w:val="en-GB"/>
        </w:rPr>
      </w:pPr>
    </w:p>
    <w:p w:rsidR="00772FC9" w:rsidRDefault="00772FC9" w:rsidP="00485911">
      <w:pPr>
        <w:pStyle w:val="ListParagraph"/>
        <w:spacing w:after="120" w:line="360" w:lineRule="auto"/>
        <w:ind w:right="-6"/>
        <w:jc w:val="center"/>
        <w:rPr>
          <w:rFonts w:ascii="Times New Roman" w:hAnsi="Times New Roman"/>
          <w:b/>
          <w:sz w:val="28"/>
          <w:lang w:val="en-GB"/>
        </w:rPr>
      </w:pPr>
    </w:p>
    <w:p w:rsidR="00772FC9" w:rsidRPr="00E752E8" w:rsidRDefault="00772FC9" w:rsidP="00E752E8">
      <w:pPr>
        <w:spacing w:after="120" w:line="360" w:lineRule="auto"/>
        <w:ind w:right="-6"/>
        <w:rPr>
          <w:rFonts w:ascii="Times New Roman" w:hAnsi="Times New Roman"/>
          <w:b/>
          <w:sz w:val="28"/>
          <w:lang w:val="en-GB"/>
        </w:rPr>
      </w:pPr>
    </w:p>
    <w:p w:rsidR="00E66B88" w:rsidRPr="00CB5A51" w:rsidRDefault="00512837" w:rsidP="00485911">
      <w:pPr>
        <w:pStyle w:val="ListParagraph"/>
        <w:spacing w:after="120" w:line="360" w:lineRule="auto"/>
        <w:ind w:right="-6"/>
        <w:jc w:val="center"/>
        <w:rPr>
          <w:rFonts w:ascii="Times New Roman" w:hAnsi="Times New Roman"/>
          <w:b/>
          <w:sz w:val="28"/>
          <w:lang w:val="en-GB"/>
        </w:rPr>
      </w:pPr>
      <w:r w:rsidRPr="00512837">
        <w:rPr>
          <w:rFonts w:ascii="Times New Roman" w:hAnsi="Times New Roman"/>
          <w:b/>
          <w:sz w:val="28"/>
          <w:lang w:val="en-GB"/>
        </w:rPr>
        <w:t xml:space="preserve">Annex 4- Success stories of two </w:t>
      </w:r>
      <w:r w:rsidR="00B431D4">
        <w:rPr>
          <w:rFonts w:ascii="Times New Roman" w:hAnsi="Times New Roman"/>
          <w:b/>
          <w:sz w:val="28"/>
          <w:lang w:val="en-GB"/>
        </w:rPr>
        <w:t>CSO</w:t>
      </w:r>
      <w:r w:rsidRPr="00512837">
        <w:rPr>
          <w:rFonts w:ascii="Times New Roman" w:hAnsi="Times New Roman"/>
          <w:b/>
          <w:sz w:val="28"/>
          <w:lang w:val="en-GB"/>
        </w:rPr>
        <w:t>s funded by LOD III</w:t>
      </w:r>
    </w:p>
    <w:p w:rsidR="00485911" w:rsidRPr="00CB5A51" w:rsidRDefault="00512837" w:rsidP="0048591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jc w:val="both"/>
        <w:rPr>
          <w:rFonts w:ascii="Times" w:hAnsi="Times" w:cs="Times"/>
          <w:color w:val="333333"/>
          <w:szCs w:val="26"/>
          <w:lang w:val="en-GB"/>
        </w:rPr>
      </w:pPr>
      <w:r w:rsidRPr="00512837">
        <w:rPr>
          <w:rFonts w:ascii="Times" w:hAnsi="Times" w:cs="Times"/>
          <w:iCs/>
          <w:color w:val="333333"/>
          <w:szCs w:val="26"/>
          <w:lang w:val="en-GB"/>
        </w:rPr>
        <w:t xml:space="preserve">EDUS – Education for all </w:t>
      </w:r>
      <w:r w:rsidRPr="00512837">
        <w:rPr>
          <w:rFonts w:ascii="Times" w:hAnsi="Times" w:cs="Times"/>
          <w:color w:val="333333"/>
          <w:szCs w:val="26"/>
          <w:lang w:val="en-GB"/>
        </w:rPr>
        <w:t xml:space="preserve">is a not-for-profit organization registered in Sarajevo, Bosnia and Herzegovina, with a vision to achieve a full learning potential of each child, with or without developmental delays. Since the foundation in 2010, we were focused on providing </w:t>
      </w:r>
      <w:r w:rsidRPr="00512837">
        <w:rPr>
          <w:rFonts w:ascii="Times" w:hAnsi="Times" w:cs="Times"/>
          <w:bCs/>
          <w:color w:val="333333"/>
          <w:szCs w:val="26"/>
          <w:lang w:val="en-GB"/>
        </w:rPr>
        <w:t>multidisciplinary, evidence-based approach to teaching children with developmental disorders</w:t>
      </w:r>
      <w:r w:rsidRPr="00512837">
        <w:rPr>
          <w:rFonts w:ascii="Times" w:hAnsi="Times" w:cs="Times"/>
          <w:color w:val="333333"/>
          <w:szCs w:val="26"/>
          <w:lang w:val="en-GB"/>
        </w:rPr>
        <w:t xml:space="preserve">- children that otherwise would have little or no opportunity for education, as well as </w:t>
      </w:r>
      <w:r w:rsidRPr="00512837">
        <w:rPr>
          <w:rFonts w:ascii="Times" w:hAnsi="Times" w:cs="Times"/>
          <w:bCs/>
          <w:color w:val="333333"/>
          <w:szCs w:val="26"/>
          <w:lang w:val="en-GB"/>
        </w:rPr>
        <w:t>children with difficulties in the mainstream schools</w:t>
      </w:r>
      <w:r w:rsidRPr="00512837">
        <w:rPr>
          <w:rFonts w:ascii="Times" w:hAnsi="Times" w:cs="Times"/>
          <w:color w:val="333333"/>
          <w:szCs w:val="26"/>
          <w:lang w:val="en-GB"/>
        </w:rPr>
        <w:t xml:space="preserve">. So far, there were at least 250 children that have been using EDUS’ services. EDUS is one of the key providers of </w:t>
      </w:r>
      <w:r w:rsidRPr="00512837">
        <w:rPr>
          <w:rFonts w:ascii="Times" w:hAnsi="Times" w:cs="Times"/>
          <w:bCs/>
          <w:color w:val="333333"/>
          <w:szCs w:val="26"/>
          <w:lang w:val="en-GB"/>
        </w:rPr>
        <w:t>early intervention</w:t>
      </w:r>
      <w:r w:rsidRPr="00512837">
        <w:rPr>
          <w:rFonts w:ascii="Times" w:hAnsi="Times" w:cs="Times"/>
          <w:color w:val="333333"/>
          <w:szCs w:val="26"/>
          <w:lang w:val="en-GB"/>
        </w:rPr>
        <w:t xml:space="preserve">, and the first one in the country for early intervention in </w:t>
      </w:r>
      <w:r w:rsidRPr="00512837">
        <w:rPr>
          <w:rFonts w:ascii="Times" w:hAnsi="Times" w:cs="Times"/>
          <w:bCs/>
          <w:color w:val="333333"/>
          <w:szCs w:val="26"/>
          <w:lang w:val="en-GB"/>
        </w:rPr>
        <w:t>Autistic Spectrum Disorders</w:t>
      </w:r>
      <w:r w:rsidRPr="00512837">
        <w:rPr>
          <w:rFonts w:ascii="Times" w:hAnsi="Times" w:cs="Times"/>
          <w:color w:val="333333"/>
          <w:szCs w:val="26"/>
          <w:lang w:val="en-GB"/>
        </w:rPr>
        <w:t xml:space="preserve">. The founders of EDUS work with these children, together with professionals and parents who strive for </w:t>
      </w:r>
      <w:r w:rsidRPr="00512837">
        <w:rPr>
          <w:rFonts w:ascii="Times" w:hAnsi="Times" w:cs="Times"/>
          <w:bCs/>
          <w:color w:val="333333"/>
          <w:szCs w:val="26"/>
          <w:lang w:val="en-GB"/>
        </w:rPr>
        <w:t>the best and most advanced practices</w:t>
      </w:r>
      <w:r w:rsidRPr="00512837">
        <w:rPr>
          <w:rFonts w:ascii="Times" w:hAnsi="Times" w:cs="Times"/>
          <w:color w:val="333333"/>
          <w:szCs w:val="26"/>
          <w:lang w:val="en-GB"/>
        </w:rPr>
        <w:t xml:space="preserve">, proven by the continuous and measured progress of each child. EDUS has benefited from LOD II in </w:t>
      </w:r>
      <w:r w:rsidR="00B431D4">
        <w:rPr>
          <w:rFonts w:ascii="Times" w:hAnsi="Times" w:cs="Times"/>
          <w:color w:val="333333"/>
          <w:szCs w:val="26"/>
          <w:lang w:val="en-GB"/>
        </w:rPr>
        <w:t>LSU</w:t>
      </w:r>
      <w:r w:rsidRPr="00512837">
        <w:rPr>
          <w:rFonts w:ascii="Times" w:hAnsi="Times" w:cs="Times"/>
          <w:color w:val="333333"/>
          <w:szCs w:val="26"/>
          <w:lang w:val="en-GB"/>
        </w:rPr>
        <w:t xml:space="preserve"> City of Sarajevo and LOD III in Stari Grad Sarajevo, with funding resources for the development of projects related to support for children with and without disabilities, and the capacity development program offered in the two phases of LOD: since its participation in LOD phases, EDUS have raised their project proposal writing skills and the development of a result based approach to projects and strategic planning and budgeting, which have allow them to submit quality proposals to other international and local donors such as  The Ministry of Health of FBIH, the US Embassy in Sarajevo, the Australian Embassy Vienna, UNWG Vienna; UNICEF and other private donors. </w:t>
      </w:r>
      <w:hyperlink r:id="rId11" w:history="1">
        <w:r w:rsidRPr="00512837">
          <w:rPr>
            <w:rStyle w:val="Hyperlink"/>
            <w:rFonts w:ascii="Times" w:hAnsi="Times" w:cs="Times"/>
            <w:szCs w:val="26"/>
            <w:lang w:val="en-GB"/>
          </w:rPr>
          <w:t>http://edusbih.org/en/</w:t>
        </w:r>
      </w:hyperlink>
      <w:r w:rsidRPr="00512837">
        <w:rPr>
          <w:rFonts w:ascii="Times" w:hAnsi="Times" w:cs="Times"/>
          <w:color w:val="333333"/>
          <w:szCs w:val="26"/>
          <w:lang w:val="en-GB"/>
        </w:rPr>
        <w:t>.</w:t>
      </w:r>
    </w:p>
    <w:p w:rsidR="00E66B88" w:rsidRPr="00CB5A51" w:rsidRDefault="00512837" w:rsidP="006B2C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400" w:line="400" w:lineRule="atLeast"/>
        <w:jc w:val="both"/>
        <w:rPr>
          <w:rFonts w:ascii="Times" w:hAnsi="Times" w:cs="Times"/>
          <w:color w:val="333333"/>
          <w:szCs w:val="26"/>
          <w:lang w:val="en-GB"/>
        </w:rPr>
      </w:pPr>
      <w:r w:rsidRPr="00512837">
        <w:rPr>
          <w:rFonts w:ascii="Times" w:hAnsi="Times" w:cs="Times"/>
          <w:color w:val="333333"/>
          <w:szCs w:val="26"/>
          <w:lang w:val="en-GB"/>
        </w:rPr>
        <w:lastRenderedPageBreak/>
        <w:t>UG DON Prijedor has also received financial and technical support through LOD III to develop and implement the project “Liderstvom do Zaposljavanja” aimed at empowering a group of unemployed women. The project has supported these woken to raise their skills and find employment opportunities ( 9 out of 16 women found a job after the project) as well as to organise themselves to create a handcraft organisation called “Golden Hands”.DON highly appreciates the technical support provided by the LOD program which has enabled them to forge close partnerships with local institutions ( The Social Welfare Centre and local Hospital in Novi Grad) as well as to enhance their skills to submit project proposals together with these two local institutions to international ( Canadian development Agency) and local donors ( Ministries of Health). http://donprijedor.com/</w:t>
      </w:r>
    </w:p>
    <w:sectPr w:rsidR="00E66B88" w:rsidRPr="00CB5A51" w:rsidSect="00485911">
      <w:pgSz w:w="16834" w:h="11901" w:orient="landscape"/>
      <w:pgMar w:top="170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39" w:rsidRDefault="00E17C39">
      <w:pPr>
        <w:spacing w:after="0"/>
      </w:pPr>
      <w:r>
        <w:separator/>
      </w:r>
    </w:p>
  </w:endnote>
  <w:endnote w:type="continuationSeparator" w:id="0">
    <w:p w:rsidR="00E17C39" w:rsidRDefault="00E17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yriad Pro">
    <w:altName w:val="Corbel"/>
    <w:panose1 w:val="020B0503030403020204"/>
    <w:charset w:val="00"/>
    <w:family w:val="swiss"/>
    <w:notTrueType/>
    <w:pitch w:val="variable"/>
    <w:sig w:usb0="A00002AF" w:usb1="5000204B" w:usb2="00000000" w:usb3="00000000" w:csb0="0000009F" w:csb1="00000000"/>
  </w:font>
  <w:font w:name="OpenSymbol">
    <w:charset w:val="02"/>
    <w:family w:val="auto"/>
    <w:pitch w:val="variable"/>
    <w:sig w:usb0="800000AF" w:usb1="1001E0EA"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ptima">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39" w:rsidRDefault="00E17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7C39" w:rsidRDefault="00E17C39" w:rsidP="00D44F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39" w:rsidRDefault="00E17C39" w:rsidP="001B4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44A">
      <w:rPr>
        <w:rStyle w:val="PageNumber"/>
        <w:noProof/>
      </w:rPr>
      <w:t>35</w:t>
    </w:r>
    <w:r>
      <w:rPr>
        <w:rStyle w:val="PageNumber"/>
      </w:rPr>
      <w:fldChar w:fldCharType="end"/>
    </w:r>
  </w:p>
  <w:p w:rsidR="00E17C39" w:rsidRDefault="00E17C39" w:rsidP="00D44F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39" w:rsidRDefault="00E17C39">
      <w:pPr>
        <w:spacing w:after="0"/>
      </w:pPr>
      <w:r>
        <w:separator/>
      </w:r>
    </w:p>
  </w:footnote>
  <w:footnote w:type="continuationSeparator" w:id="0">
    <w:p w:rsidR="00E17C39" w:rsidRDefault="00E17C39">
      <w:pPr>
        <w:spacing w:after="0"/>
      </w:pPr>
      <w:r>
        <w:continuationSeparator/>
      </w:r>
    </w:p>
  </w:footnote>
  <w:footnote w:id="1">
    <w:p w:rsidR="00E17C39" w:rsidRDefault="00E17C39" w:rsidP="00B72360">
      <w:pPr>
        <w:pStyle w:val="FootnoteText"/>
      </w:pPr>
      <w:r>
        <w:rPr>
          <w:rStyle w:val="FootnoteReference"/>
        </w:rPr>
        <w:footnoteRef/>
      </w:r>
      <w:r w:rsidRPr="00251293">
        <w:rPr>
          <w:rFonts w:ascii="Times New Roman" w:hAnsi="Times New Roman"/>
          <w:sz w:val="20"/>
        </w:rPr>
        <w:t>Tesanj has also planned to support and finance a “CSO training for Sports and Culture associations” to be held in 2014 and focused on Project Cycle Management and Project writing skills</w:t>
      </w:r>
    </w:p>
  </w:footnote>
  <w:footnote w:id="2">
    <w:p w:rsidR="00E17C39" w:rsidRDefault="00E17C39">
      <w:pPr>
        <w:pStyle w:val="FootnoteText"/>
      </w:pPr>
      <w:r>
        <w:rPr>
          <w:rStyle w:val="FootnoteReference"/>
        </w:rPr>
        <w:footnoteRef/>
      </w:r>
      <w:r>
        <w:t xml:space="preserve"> </w:t>
      </w:r>
      <w:r w:rsidRPr="008A6173">
        <w:rPr>
          <w:rFonts w:ascii="Times New Roman" w:hAnsi="Times New Roman" w:cs="Times New Roman"/>
          <w:sz w:val="16"/>
          <w:szCs w:val="16"/>
        </w:rPr>
        <w:t>Allocated funds to CSO public calls already launched in 2014</w:t>
      </w:r>
      <w:r>
        <w:rPr>
          <w:rFonts w:ascii="Times New Roman" w:hAnsi="Times New Roman" w:cs="Times New Roman"/>
          <w:sz w:val="16"/>
          <w:szCs w:val="16"/>
        </w:rPr>
        <w:t xml:space="preserve">: Srbac ( 15,000KM); </w:t>
      </w:r>
      <w:r w:rsidRPr="008A6173">
        <w:rPr>
          <w:rFonts w:ascii="Times New Roman" w:hAnsi="Times New Roman" w:cs="Times New Roman"/>
          <w:sz w:val="16"/>
          <w:szCs w:val="16"/>
        </w:rPr>
        <w:t xml:space="preserve"> Lukavac (3,000</w:t>
      </w:r>
      <w:r>
        <w:rPr>
          <w:rFonts w:ascii="Times New Roman" w:hAnsi="Times New Roman" w:cs="Times New Roman"/>
          <w:sz w:val="16"/>
          <w:szCs w:val="16"/>
        </w:rPr>
        <w:t xml:space="preserve"> </w:t>
      </w:r>
      <w:r w:rsidRPr="008A6173">
        <w:rPr>
          <w:rFonts w:ascii="Times New Roman" w:hAnsi="Times New Roman" w:cs="Times New Roman"/>
          <w:sz w:val="16"/>
          <w:szCs w:val="16"/>
        </w:rPr>
        <w:t xml:space="preserve">KM), </w:t>
      </w:r>
      <w:r>
        <w:rPr>
          <w:rFonts w:ascii="Times New Roman" w:hAnsi="Times New Roman" w:cs="Times New Roman"/>
          <w:sz w:val="16"/>
          <w:szCs w:val="16"/>
        </w:rPr>
        <w:t>Kozarska Dubica (</w:t>
      </w:r>
      <w:r w:rsidRPr="008A6173">
        <w:rPr>
          <w:rFonts w:ascii="Times New Roman" w:hAnsi="Times New Roman" w:cs="Times New Roman"/>
          <w:sz w:val="16"/>
          <w:szCs w:val="16"/>
        </w:rPr>
        <w:t>32,000KM), Teslic ( 90,0</w:t>
      </w:r>
      <w:r>
        <w:rPr>
          <w:rFonts w:ascii="Times New Roman" w:hAnsi="Times New Roman" w:cs="Times New Roman"/>
          <w:sz w:val="16"/>
          <w:szCs w:val="16"/>
        </w:rPr>
        <w:t>00KM); Ljubinje ( 10,000KM).</w:t>
      </w:r>
    </w:p>
  </w:footnote>
  <w:footnote w:id="3">
    <w:p w:rsidR="00E17C39" w:rsidRPr="00602C5B" w:rsidRDefault="00E17C39" w:rsidP="00602C5B">
      <w:pPr>
        <w:spacing w:line="360" w:lineRule="auto"/>
        <w:ind w:right="-8"/>
        <w:jc w:val="both"/>
        <w:rPr>
          <w:rFonts w:ascii="Times New Roman" w:hAnsi="Times New Roman"/>
          <w:sz w:val="16"/>
          <w:szCs w:val="16"/>
          <w:lang w:val="en-GB"/>
        </w:rPr>
      </w:pPr>
      <w:r>
        <w:rPr>
          <w:rStyle w:val="FootnoteReference"/>
        </w:rPr>
        <w:footnoteRef/>
      </w:r>
      <w:r>
        <w:t xml:space="preserve"> </w:t>
      </w:r>
      <w:r w:rsidRPr="00602C5B">
        <w:rPr>
          <w:rFonts w:ascii="Times New Roman" w:hAnsi="Times New Roman"/>
          <w:b/>
          <w:sz w:val="16"/>
          <w:szCs w:val="16"/>
          <w:lang w:val="en-GB"/>
        </w:rPr>
        <w:t>Outcome statements</w:t>
      </w:r>
      <w:r w:rsidRPr="00602C5B">
        <w:rPr>
          <w:rFonts w:ascii="Times New Roman" w:hAnsi="Times New Roman"/>
          <w:sz w:val="16"/>
          <w:szCs w:val="16"/>
          <w:lang w:val="en-GB"/>
        </w:rPr>
        <w:t xml:space="preserve"> reflect the medium term change or strategic high level results expected from the cooperation between UNDP, the local authorities and the civil society. An outcome statement should ideally use a verb expressed in the past tense, such as “improved”, “strengthened” or increased” in relation to global, regional, national or local process or institution,  it communicates what has changed, for whom and by when.</w:t>
      </w:r>
    </w:p>
    <w:p w:rsidR="00E17C39" w:rsidRDefault="00E17C3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21F"/>
    <w:multiLevelType w:val="hybridMultilevel"/>
    <w:tmpl w:val="3416B28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47C3036"/>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6830C6"/>
    <w:multiLevelType w:val="multilevel"/>
    <w:tmpl w:val="25F228B2"/>
    <w:lvl w:ilvl="0">
      <w:start w:val="1"/>
      <w:numFmt w:val="decimal"/>
      <w:pStyle w:val="UberheaderR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Rep2"/>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2605AF"/>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BA1D1B"/>
    <w:multiLevelType w:val="hybridMultilevel"/>
    <w:tmpl w:val="AA3A0CF8"/>
    <w:lvl w:ilvl="0" w:tplc="3B8001DE">
      <w:start w:val="1"/>
      <w:numFmt w:val="bullet"/>
      <w:lvlText w:val=""/>
      <w:lvlJc w:val="left"/>
      <w:pPr>
        <w:ind w:left="720" w:hanging="360"/>
      </w:pPr>
      <w:rPr>
        <w:rFonts w:ascii="Wingdings" w:hAnsi="Wingdings" w:hint="default"/>
      </w:rPr>
    </w:lvl>
    <w:lvl w:ilvl="1" w:tplc="05EEB998" w:tentative="1">
      <w:start w:val="1"/>
      <w:numFmt w:val="bullet"/>
      <w:lvlText w:val="o"/>
      <w:lvlJc w:val="left"/>
      <w:pPr>
        <w:ind w:left="1440" w:hanging="360"/>
      </w:pPr>
      <w:rPr>
        <w:rFonts w:ascii="Courier New" w:hAnsi="Courier New" w:hint="default"/>
      </w:rPr>
    </w:lvl>
    <w:lvl w:ilvl="2" w:tplc="84B22BA6" w:tentative="1">
      <w:start w:val="1"/>
      <w:numFmt w:val="bullet"/>
      <w:lvlText w:val=""/>
      <w:lvlJc w:val="left"/>
      <w:pPr>
        <w:ind w:left="2160" w:hanging="360"/>
      </w:pPr>
      <w:rPr>
        <w:rFonts w:ascii="Wingdings" w:hAnsi="Wingdings" w:hint="default"/>
      </w:rPr>
    </w:lvl>
    <w:lvl w:ilvl="3" w:tplc="F15AB8A2" w:tentative="1">
      <w:start w:val="1"/>
      <w:numFmt w:val="bullet"/>
      <w:lvlText w:val=""/>
      <w:lvlJc w:val="left"/>
      <w:pPr>
        <w:ind w:left="2880" w:hanging="360"/>
      </w:pPr>
      <w:rPr>
        <w:rFonts w:ascii="Symbol" w:hAnsi="Symbol" w:hint="default"/>
      </w:rPr>
    </w:lvl>
    <w:lvl w:ilvl="4" w:tplc="B1942888" w:tentative="1">
      <w:start w:val="1"/>
      <w:numFmt w:val="bullet"/>
      <w:lvlText w:val="o"/>
      <w:lvlJc w:val="left"/>
      <w:pPr>
        <w:ind w:left="3600" w:hanging="360"/>
      </w:pPr>
      <w:rPr>
        <w:rFonts w:ascii="Courier New" w:hAnsi="Courier New" w:hint="default"/>
      </w:rPr>
    </w:lvl>
    <w:lvl w:ilvl="5" w:tplc="6DCA5A08" w:tentative="1">
      <w:start w:val="1"/>
      <w:numFmt w:val="bullet"/>
      <w:lvlText w:val=""/>
      <w:lvlJc w:val="left"/>
      <w:pPr>
        <w:ind w:left="4320" w:hanging="360"/>
      </w:pPr>
      <w:rPr>
        <w:rFonts w:ascii="Wingdings" w:hAnsi="Wingdings" w:hint="default"/>
      </w:rPr>
    </w:lvl>
    <w:lvl w:ilvl="6" w:tplc="5A504552" w:tentative="1">
      <w:start w:val="1"/>
      <w:numFmt w:val="bullet"/>
      <w:lvlText w:val=""/>
      <w:lvlJc w:val="left"/>
      <w:pPr>
        <w:ind w:left="5040" w:hanging="360"/>
      </w:pPr>
      <w:rPr>
        <w:rFonts w:ascii="Symbol" w:hAnsi="Symbol" w:hint="default"/>
      </w:rPr>
    </w:lvl>
    <w:lvl w:ilvl="7" w:tplc="C75487D6" w:tentative="1">
      <w:start w:val="1"/>
      <w:numFmt w:val="bullet"/>
      <w:lvlText w:val="o"/>
      <w:lvlJc w:val="left"/>
      <w:pPr>
        <w:ind w:left="5760" w:hanging="360"/>
      </w:pPr>
      <w:rPr>
        <w:rFonts w:ascii="Courier New" w:hAnsi="Courier New" w:hint="default"/>
      </w:rPr>
    </w:lvl>
    <w:lvl w:ilvl="8" w:tplc="A776D40E" w:tentative="1">
      <w:start w:val="1"/>
      <w:numFmt w:val="bullet"/>
      <w:lvlText w:val=""/>
      <w:lvlJc w:val="left"/>
      <w:pPr>
        <w:ind w:left="6480" w:hanging="360"/>
      </w:pPr>
      <w:rPr>
        <w:rFonts w:ascii="Wingdings" w:hAnsi="Wingdings" w:hint="default"/>
      </w:rPr>
    </w:lvl>
  </w:abstractNum>
  <w:abstractNum w:abstractNumId="5">
    <w:nsid w:val="1F0779BD"/>
    <w:multiLevelType w:val="hybridMultilevel"/>
    <w:tmpl w:val="1832A158"/>
    <w:lvl w:ilvl="0" w:tplc="6532C0C8">
      <w:start w:val="3"/>
      <w:numFmt w:val="bullet"/>
      <w:pStyle w:val="ListBullet2"/>
      <w:lvlText w:val="-"/>
      <w:lvlJc w:val="left"/>
      <w:pPr>
        <w:tabs>
          <w:tab w:val="num" w:pos="851"/>
        </w:tabs>
        <w:ind w:left="851" w:hanging="426"/>
      </w:pPr>
      <w:rPr>
        <w:rFonts w:ascii="Garamond" w:hAnsi="Garamond" w:cs="Times New Roman"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1F02D2D"/>
    <w:multiLevelType w:val="hybridMultilevel"/>
    <w:tmpl w:val="AD507BAA"/>
    <w:lvl w:ilvl="0" w:tplc="F0DA7130">
      <w:start w:val="1"/>
      <w:numFmt w:val="bullet"/>
      <w:lvlText w:val=""/>
      <w:lvlJc w:val="left"/>
      <w:pPr>
        <w:ind w:left="720" w:hanging="360"/>
      </w:pPr>
      <w:rPr>
        <w:rFonts w:ascii="Wingdings" w:hAnsi="Wingdings" w:hint="default"/>
      </w:rPr>
    </w:lvl>
    <w:lvl w:ilvl="1" w:tplc="F0DA7130">
      <w:start w:val="1"/>
      <w:numFmt w:val="bullet"/>
      <w:lvlText w:val=""/>
      <w:lvlJc w:val="left"/>
      <w:pPr>
        <w:tabs>
          <w:tab w:val="num" w:pos="1307"/>
        </w:tabs>
        <w:ind w:left="1364" w:hanging="284"/>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3A76778"/>
    <w:multiLevelType w:val="hybridMultilevel"/>
    <w:tmpl w:val="42CE6B0C"/>
    <w:lvl w:ilvl="0" w:tplc="0C070003">
      <w:start w:val="1"/>
      <w:numFmt w:val="bullet"/>
      <w:lvlText w:val="o"/>
      <w:lvlJc w:val="left"/>
      <w:pPr>
        <w:ind w:left="1146" w:hanging="360"/>
      </w:pPr>
      <w:rPr>
        <w:rFonts w:ascii="Courier New" w:hAnsi="Courier New" w:cs="Arial" w:hint="default"/>
      </w:rPr>
    </w:lvl>
    <w:lvl w:ilvl="1" w:tplc="0C070003" w:tentative="1">
      <w:start w:val="1"/>
      <w:numFmt w:val="bullet"/>
      <w:lvlText w:val="o"/>
      <w:lvlJc w:val="left"/>
      <w:pPr>
        <w:ind w:left="1866" w:hanging="360"/>
      </w:pPr>
      <w:rPr>
        <w:rFonts w:ascii="Courier New" w:hAnsi="Courier New" w:cs="Arial"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Arial"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Arial" w:hint="default"/>
      </w:rPr>
    </w:lvl>
    <w:lvl w:ilvl="8" w:tplc="0C070005" w:tentative="1">
      <w:start w:val="1"/>
      <w:numFmt w:val="bullet"/>
      <w:lvlText w:val=""/>
      <w:lvlJc w:val="left"/>
      <w:pPr>
        <w:ind w:left="6906" w:hanging="360"/>
      </w:pPr>
      <w:rPr>
        <w:rFonts w:ascii="Wingdings" w:hAnsi="Wingdings" w:hint="default"/>
      </w:rPr>
    </w:lvl>
  </w:abstractNum>
  <w:abstractNum w:abstractNumId="8">
    <w:nsid w:val="247F5CE6"/>
    <w:multiLevelType w:val="hybridMultilevel"/>
    <w:tmpl w:val="01709E66"/>
    <w:lvl w:ilvl="0" w:tplc="990A8D8E">
      <w:start w:val="1"/>
      <w:numFmt w:val="lowerLetter"/>
      <w:pStyle w:val="TOCHeading"/>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02F36"/>
    <w:multiLevelType w:val="hybridMultilevel"/>
    <w:tmpl w:val="6D721BD6"/>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10">
    <w:nsid w:val="2E6B0075"/>
    <w:multiLevelType w:val="hybridMultilevel"/>
    <w:tmpl w:val="42A641C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A7E408F"/>
    <w:multiLevelType w:val="hybridMultilevel"/>
    <w:tmpl w:val="FF7E1348"/>
    <w:lvl w:ilvl="0" w:tplc="040A0017">
      <w:start w:val="1"/>
      <w:numFmt w:val="lowerLetter"/>
      <w:lvlText w:val="%1)"/>
      <w:lvlJc w:val="left"/>
      <w:pPr>
        <w:ind w:left="1428" w:hanging="360"/>
      </w:pPr>
      <w:rPr>
        <w:rFonts w:hint="default"/>
        <w:b w:val="0"/>
        <w:sz w:val="24"/>
      </w:rPr>
    </w:lvl>
    <w:lvl w:ilvl="1" w:tplc="040A0019">
      <w:start w:val="1"/>
      <w:numFmt w:val="bullet"/>
      <w:lvlText w:val=""/>
      <w:lvlJc w:val="left"/>
      <w:pPr>
        <w:tabs>
          <w:tab w:val="num" w:pos="2148"/>
        </w:tabs>
        <w:ind w:left="2148" w:hanging="360"/>
      </w:pPr>
      <w:rPr>
        <w:rFonts w:ascii="Symbol" w:hAnsi="Symbol" w:hint="default"/>
      </w:r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2">
    <w:nsid w:val="3DA63F95"/>
    <w:multiLevelType w:val="multilevel"/>
    <w:tmpl w:val="82486258"/>
    <w:styleLink w:val="StyleBulleted"/>
    <w:lvl w:ilvl="0">
      <w:start w:val="1"/>
      <w:numFmt w:val="bullet"/>
      <w:lvlText w:val=""/>
      <w:lvlJc w:val="left"/>
      <w:pPr>
        <w:tabs>
          <w:tab w:val="num" w:pos="1080"/>
        </w:tabs>
        <w:ind w:left="567" w:hanging="567"/>
      </w:pPr>
      <w:rPr>
        <w:rFonts w:ascii="Symbol" w:hAnsi="Symbol" w:hint="default"/>
        <w:sz w:val="20"/>
      </w:rPr>
    </w:lvl>
    <w:lvl w:ilvl="1">
      <w:start w:val="1"/>
      <w:numFmt w:val="bullet"/>
      <w:lvlText w:val="o"/>
      <w:lvlJc w:val="left"/>
      <w:pPr>
        <w:tabs>
          <w:tab w:val="num" w:pos="1134"/>
        </w:tabs>
        <w:ind w:left="1134" w:hanging="567"/>
      </w:pPr>
      <w:rPr>
        <w:rFonts w:ascii="Courier New" w:hAnsi="Courier New" w:hint="default"/>
        <w:sz w:val="20"/>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3600"/>
        </w:tabs>
        <w:ind w:left="3600" w:hanging="368"/>
      </w:pPr>
      <w:rPr>
        <w:rFonts w:ascii="Symbol" w:hAnsi="Symbol" w:hint="default"/>
      </w:rPr>
    </w:lvl>
    <w:lvl w:ilvl="4">
      <w:start w:val="1"/>
      <w:numFmt w:val="bullet"/>
      <w:lvlText w:val="o"/>
      <w:lvlJc w:val="left"/>
      <w:pPr>
        <w:tabs>
          <w:tab w:val="num" w:pos="4320"/>
        </w:tabs>
        <w:ind w:left="4320" w:hanging="11"/>
      </w:pPr>
      <w:rPr>
        <w:rFonts w:ascii="Courier New" w:hAnsi="Courier New" w:hint="default"/>
      </w:rPr>
    </w:lvl>
    <w:lvl w:ilvl="5">
      <w:start w:val="1"/>
      <w:numFmt w:val="bullet"/>
      <w:lvlText w:val=""/>
      <w:lvlJc w:val="left"/>
      <w:pPr>
        <w:tabs>
          <w:tab w:val="num" w:pos="5040"/>
        </w:tabs>
        <w:ind w:left="5040" w:firstLine="233"/>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3FA157DD"/>
    <w:multiLevelType w:val="hybridMultilevel"/>
    <w:tmpl w:val="A1582804"/>
    <w:lvl w:ilvl="0" w:tplc="A4F847A2">
      <w:start w:val="1"/>
      <w:numFmt w:val="decimal"/>
      <w:pStyle w:val="Numberednor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696662"/>
    <w:multiLevelType w:val="hybridMultilevel"/>
    <w:tmpl w:val="009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83375"/>
    <w:multiLevelType w:val="hybridMultilevel"/>
    <w:tmpl w:val="955ED90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88148F9"/>
    <w:multiLevelType w:val="hybridMultilevel"/>
    <w:tmpl w:val="7596643A"/>
    <w:lvl w:ilvl="0" w:tplc="F2F2CEFC">
      <w:start w:val="1"/>
      <w:numFmt w:val="bullet"/>
      <w:lvlText w:val=""/>
      <w:lvlJc w:val="left"/>
      <w:pPr>
        <w:ind w:left="720" w:hanging="360"/>
      </w:pPr>
      <w:rPr>
        <w:rFonts w:ascii="Wingdings" w:hAnsi="Wingdings" w:hint="default"/>
      </w:rPr>
    </w:lvl>
    <w:lvl w:ilvl="1" w:tplc="E1F280FA" w:tentative="1">
      <w:start w:val="1"/>
      <w:numFmt w:val="bullet"/>
      <w:lvlText w:val="o"/>
      <w:lvlJc w:val="left"/>
      <w:pPr>
        <w:ind w:left="1440" w:hanging="360"/>
      </w:pPr>
      <w:rPr>
        <w:rFonts w:ascii="Courier New" w:hAnsi="Courier New" w:hint="default"/>
      </w:rPr>
    </w:lvl>
    <w:lvl w:ilvl="2" w:tplc="040A001B" w:tentative="1">
      <w:start w:val="1"/>
      <w:numFmt w:val="bullet"/>
      <w:lvlText w:val=""/>
      <w:lvlJc w:val="left"/>
      <w:pPr>
        <w:ind w:left="2160" w:hanging="360"/>
      </w:pPr>
      <w:rPr>
        <w:rFonts w:ascii="Wingdings" w:hAnsi="Wingdings" w:hint="default"/>
      </w:rPr>
    </w:lvl>
    <w:lvl w:ilvl="3" w:tplc="040A000F" w:tentative="1">
      <w:start w:val="1"/>
      <w:numFmt w:val="bullet"/>
      <w:lvlText w:val=""/>
      <w:lvlJc w:val="left"/>
      <w:pPr>
        <w:ind w:left="2880" w:hanging="360"/>
      </w:pPr>
      <w:rPr>
        <w:rFonts w:ascii="Symbol" w:hAnsi="Symbol" w:hint="default"/>
      </w:rPr>
    </w:lvl>
    <w:lvl w:ilvl="4" w:tplc="040A0019" w:tentative="1">
      <w:start w:val="1"/>
      <w:numFmt w:val="bullet"/>
      <w:lvlText w:val="o"/>
      <w:lvlJc w:val="left"/>
      <w:pPr>
        <w:ind w:left="3600" w:hanging="360"/>
      </w:pPr>
      <w:rPr>
        <w:rFonts w:ascii="Courier New" w:hAnsi="Courier New" w:hint="default"/>
      </w:rPr>
    </w:lvl>
    <w:lvl w:ilvl="5" w:tplc="040A001B" w:tentative="1">
      <w:start w:val="1"/>
      <w:numFmt w:val="bullet"/>
      <w:lvlText w:val=""/>
      <w:lvlJc w:val="left"/>
      <w:pPr>
        <w:ind w:left="4320" w:hanging="360"/>
      </w:pPr>
      <w:rPr>
        <w:rFonts w:ascii="Wingdings" w:hAnsi="Wingdings" w:hint="default"/>
      </w:rPr>
    </w:lvl>
    <w:lvl w:ilvl="6" w:tplc="040A000F" w:tentative="1">
      <w:start w:val="1"/>
      <w:numFmt w:val="bullet"/>
      <w:lvlText w:val=""/>
      <w:lvlJc w:val="left"/>
      <w:pPr>
        <w:ind w:left="5040" w:hanging="360"/>
      </w:pPr>
      <w:rPr>
        <w:rFonts w:ascii="Symbol" w:hAnsi="Symbol" w:hint="default"/>
      </w:rPr>
    </w:lvl>
    <w:lvl w:ilvl="7" w:tplc="040A0019" w:tentative="1">
      <w:start w:val="1"/>
      <w:numFmt w:val="bullet"/>
      <w:lvlText w:val="o"/>
      <w:lvlJc w:val="left"/>
      <w:pPr>
        <w:ind w:left="5760" w:hanging="360"/>
      </w:pPr>
      <w:rPr>
        <w:rFonts w:ascii="Courier New" w:hAnsi="Courier New" w:hint="default"/>
      </w:rPr>
    </w:lvl>
    <w:lvl w:ilvl="8" w:tplc="040A001B" w:tentative="1">
      <w:start w:val="1"/>
      <w:numFmt w:val="bullet"/>
      <w:lvlText w:val=""/>
      <w:lvlJc w:val="left"/>
      <w:pPr>
        <w:ind w:left="6480" w:hanging="360"/>
      </w:pPr>
      <w:rPr>
        <w:rFonts w:ascii="Wingdings" w:hAnsi="Wingdings" w:hint="default"/>
      </w:rPr>
    </w:lvl>
  </w:abstractNum>
  <w:abstractNum w:abstractNumId="17">
    <w:nsid w:val="4A1F5444"/>
    <w:multiLevelType w:val="hybridMultilevel"/>
    <w:tmpl w:val="D64812D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50994E3F"/>
    <w:multiLevelType w:val="hybridMultilevel"/>
    <w:tmpl w:val="A316FF78"/>
    <w:lvl w:ilvl="0" w:tplc="4D144C34">
      <w:start w:val="1"/>
      <w:numFmt w:val="decimal"/>
      <w:pStyle w:val="Annex"/>
      <w:lvlText w:val="Annex %1. "/>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1991173"/>
    <w:multiLevelType w:val="hybridMultilevel"/>
    <w:tmpl w:val="22743AEA"/>
    <w:lvl w:ilvl="0" w:tplc="4DC056F6">
      <w:start w:val="1"/>
      <w:numFmt w:val="bullet"/>
      <w:pStyle w:val="ListBullet"/>
      <w:lvlText w:val=""/>
      <w:lvlJc w:val="left"/>
      <w:pPr>
        <w:tabs>
          <w:tab w:val="num" w:pos="369"/>
        </w:tabs>
        <w:ind w:left="369" w:hanging="36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A621CE"/>
    <w:multiLevelType w:val="hybridMultilevel"/>
    <w:tmpl w:val="04CC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A5493"/>
    <w:multiLevelType w:val="hybridMultilevel"/>
    <w:tmpl w:val="590E01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A6ADC"/>
    <w:multiLevelType w:val="hybridMultilevel"/>
    <w:tmpl w:val="EA3811A2"/>
    <w:lvl w:ilvl="0" w:tplc="040A0005">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Aria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Arial"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3F47367"/>
    <w:multiLevelType w:val="singleLevel"/>
    <w:tmpl w:val="B4E8C9F0"/>
    <w:name w:val="Tiret 1"/>
    <w:lvl w:ilvl="0">
      <w:start w:val="1"/>
      <w:numFmt w:val="bullet"/>
      <w:lvlRestart w:val="0"/>
      <w:pStyle w:val="Tiret1"/>
      <w:lvlText w:val="–"/>
      <w:lvlJc w:val="left"/>
      <w:pPr>
        <w:tabs>
          <w:tab w:val="num" w:pos="1417"/>
        </w:tabs>
        <w:ind w:left="1417" w:hanging="567"/>
      </w:pPr>
    </w:lvl>
  </w:abstractNum>
  <w:abstractNum w:abstractNumId="24">
    <w:nsid w:val="582F3D16"/>
    <w:multiLevelType w:val="hybridMultilevel"/>
    <w:tmpl w:val="BD5ACF48"/>
    <w:lvl w:ilvl="0" w:tplc="04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84923"/>
    <w:multiLevelType w:val="hybridMultilevel"/>
    <w:tmpl w:val="D44CE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E1F0C1C"/>
    <w:multiLevelType w:val="hybridMultilevel"/>
    <w:tmpl w:val="A30CB1D2"/>
    <w:lvl w:ilvl="0" w:tplc="040A000B">
      <w:start w:val="1"/>
      <w:numFmt w:val="bullet"/>
      <w:lvlText w:val=""/>
      <w:lvlJc w:val="left"/>
      <w:pPr>
        <w:ind w:left="720" w:hanging="360"/>
      </w:pPr>
      <w:rPr>
        <w:rFonts w:ascii="Wingdings" w:hAnsi="Wingdings" w:hint="default"/>
      </w:rPr>
    </w:lvl>
    <w:lvl w:ilvl="1" w:tplc="F0DA7130"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1F54630"/>
    <w:multiLevelType w:val="hybridMultilevel"/>
    <w:tmpl w:val="4372BED4"/>
    <w:lvl w:ilvl="0" w:tplc="040A0005">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Aria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Arial"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679E5A16"/>
    <w:multiLevelType w:val="hybridMultilevel"/>
    <w:tmpl w:val="6E4817F0"/>
    <w:lvl w:ilvl="0" w:tplc="0B10D3B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142B2"/>
    <w:multiLevelType w:val="multilevel"/>
    <w:tmpl w:val="3E42E72C"/>
    <w:lvl w:ilvl="0">
      <w:start w:val="1"/>
      <w:numFmt w:val="decimal"/>
      <w:pStyle w:val="Header1Rep"/>
      <w:lvlText w:val="%1."/>
      <w:lvlJc w:val="left"/>
      <w:pPr>
        <w:ind w:left="720" w:hanging="360"/>
      </w:pPr>
      <w:rPr>
        <w:rFonts w:hint="default"/>
      </w:rPr>
    </w:lvl>
    <w:lvl w:ilvl="1">
      <w:start w:val="1"/>
      <w:numFmt w:val="decimal"/>
      <w:pStyle w:val="Header2Rep"/>
      <w:isLgl/>
      <w:lvlText w:val="%1.%2"/>
      <w:lvlJc w:val="left"/>
      <w:pPr>
        <w:ind w:left="720" w:hanging="360"/>
      </w:pPr>
      <w:rPr>
        <w:rFonts w:hint="default"/>
      </w:rPr>
    </w:lvl>
    <w:lvl w:ilvl="2">
      <w:start w:val="1"/>
      <w:numFmt w:val="decimal"/>
      <w:pStyle w:val="header3Rep"/>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F57F71"/>
    <w:multiLevelType w:val="hybridMultilevel"/>
    <w:tmpl w:val="BA004094"/>
    <w:lvl w:ilvl="0" w:tplc="FAE60B6E">
      <w:start w:val="1"/>
      <w:numFmt w:val="bullet"/>
      <w:lvlText w:val=""/>
      <w:lvlJc w:val="left"/>
      <w:pPr>
        <w:ind w:left="360" w:hanging="360"/>
      </w:pPr>
      <w:rPr>
        <w:rFonts w:ascii="Symbol" w:hAnsi="Symbol" w:hint="default"/>
      </w:rPr>
    </w:lvl>
    <w:lvl w:ilvl="1" w:tplc="C1CE7B24" w:tentative="1">
      <w:start w:val="1"/>
      <w:numFmt w:val="bullet"/>
      <w:lvlText w:val="o"/>
      <w:lvlJc w:val="left"/>
      <w:pPr>
        <w:ind w:left="1080" w:hanging="360"/>
      </w:pPr>
      <w:rPr>
        <w:rFonts w:ascii="Courier New" w:hAnsi="Courier New" w:cs="Symbol" w:hint="default"/>
      </w:rPr>
    </w:lvl>
    <w:lvl w:ilvl="2" w:tplc="A3068626" w:tentative="1">
      <w:start w:val="1"/>
      <w:numFmt w:val="bullet"/>
      <w:lvlText w:val=""/>
      <w:lvlJc w:val="left"/>
      <w:pPr>
        <w:ind w:left="1800" w:hanging="360"/>
      </w:pPr>
      <w:rPr>
        <w:rFonts w:ascii="Wingdings" w:hAnsi="Wingdings" w:hint="default"/>
      </w:rPr>
    </w:lvl>
    <w:lvl w:ilvl="3" w:tplc="F1F250CE" w:tentative="1">
      <w:start w:val="1"/>
      <w:numFmt w:val="bullet"/>
      <w:lvlText w:val=""/>
      <w:lvlJc w:val="left"/>
      <w:pPr>
        <w:ind w:left="2520" w:hanging="360"/>
      </w:pPr>
      <w:rPr>
        <w:rFonts w:ascii="Symbol" w:hAnsi="Symbol" w:hint="default"/>
      </w:rPr>
    </w:lvl>
    <w:lvl w:ilvl="4" w:tplc="4B741828" w:tentative="1">
      <w:start w:val="1"/>
      <w:numFmt w:val="bullet"/>
      <w:lvlText w:val="o"/>
      <w:lvlJc w:val="left"/>
      <w:pPr>
        <w:ind w:left="3240" w:hanging="360"/>
      </w:pPr>
      <w:rPr>
        <w:rFonts w:ascii="Courier New" w:hAnsi="Courier New" w:cs="Symbol" w:hint="default"/>
      </w:rPr>
    </w:lvl>
    <w:lvl w:ilvl="5" w:tplc="390495C6" w:tentative="1">
      <w:start w:val="1"/>
      <w:numFmt w:val="bullet"/>
      <w:lvlText w:val=""/>
      <w:lvlJc w:val="left"/>
      <w:pPr>
        <w:ind w:left="3960" w:hanging="360"/>
      </w:pPr>
      <w:rPr>
        <w:rFonts w:ascii="Wingdings" w:hAnsi="Wingdings" w:hint="default"/>
      </w:rPr>
    </w:lvl>
    <w:lvl w:ilvl="6" w:tplc="498E1A4A" w:tentative="1">
      <w:start w:val="1"/>
      <w:numFmt w:val="bullet"/>
      <w:lvlText w:val=""/>
      <w:lvlJc w:val="left"/>
      <w:pPr>
        <w:ind w:left="4680" w:hanging="360"/>
      </w:pPr>
      <w:rPr>
        <w:rFonts w:ascii="Symbol" w:hAnsi="Symbol" w:hint="default"/>
      </w:rPr>
    </w:lvl>
    <w:lvl w:ilvl="7" w:tplc="0D667114" w:tentative="1">
      <w:start w:val="1"/>
      <w:numFmt w:val="bullet"/>
      <w:lvlText w:val="o"/>
      <w:lvlJc w:val="left"/>
      <w:pPr>
        <w:ind w:left="5400" w:hanging="360"/>
      </w:pPr>
      <w:rPr>
        <w:rFonts w:ascii="Courier New" w:hAnsi="Courier New" w:cs="Symbol" w:hint="default"/>
      </w:rPr>
    </w:lvl>
    <w:lvl w:ilvl="8" w:tplc="7D3CC7FC" w:tentative="1">
      <w:start w:val="1"/>
      <w:numFmt w:val="bullet"/>
      <w:lvlText w:val=""/>
      <w:lvlJc w:val="left"/>
      <w:pPr>
        <w:ind w:left="6120" w:hanging="360"/>
      </w:pPr>
      <w:rPr>
        <w:rFonts w:ascii="Wingdings" w:hAnsi="Wingdings" w:hint="default"/>
      </w:rPr>
    </w:lvl>
  </w:abstractNum>
  <w:abstractNum w:abstractNumId="31">
    <w:nsid w:val="71436766"/>
    <w:multiLevelType w:val="multilevel"/>
    <w:tmpl w:val="040A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2">
    <w:nsid w:val="764C0DAD"/>
    <w:multiLevelType w:val="hybridMultilevel"/>
    <w:tmpl w:val="B5506A48"/>
    <w:lvl w:ilvl="0" w:tplc="068433C6">
      <w:start w:val="1"/>
      <w:numFmt w:val="bullet"/>
      <w:lvlText w:val=""/>
      <w:lvlJc w:val="left"/>
      <w:pPr>
        <w:ind w:left="720" w:hanging="360"/>
      </w:pPr>
      <w:rPr>
        <w:rFonts w:ascii="Wingdings" w:hAnsi="Wingdings" w:hint="default"/>
      </w:rPr>
    </w:lvl>
    <w:lvl w:ilvl="1" w:tplc="91BA1260" w:tentative="1">
      <w:start w:val="1"/>
      <w:numFmt w:val="bullet"/>
      <w:lvlText w:val="o"/>
      <w:lvlJc w:val="left"/>
      <w:pPr>
        <w:ind w:left="1440" w:hanging="360"/>
      </w:pPr>
      <w:rPr>
        <w:rFonts w:ascii="Courier New" w:hAnsi="Courier New" w:hint="default"/>
      </w:rPr>
    </w:lvl>
    <w:lvl w:ilvl="2" w:tplc="6BDC760C" w:tentative="1">
      <w:start w:val="1"/>
      <w:numFmt w:val="bullet"/>
      <w:lvlText w:val=""/>
      <w:lvlJc w:val="left"/>
      <w:pPr>
        <w:ind w:left="2160" w:hanging="360"/>
      </w:pPr>
      <w:rPr>
        <w:rFonts w:ascii="Wingdings" w:hAnsi="Wingdings" w:hint="default"/>
      </w:rPr>
    </w:lvl>
    <w:lvl w:ilvl="3" w:tplc="3228A90A" w:tentative="1">
      <w:start w:val="1"/>
      <w:numFmt w:val="bullet"/>
      <w:lvlText w:val=""/>
      <w:lvlJc w:val="left"/>
      <w:pPr>
        <w:ind w:left="2880" w:hanging="360"/>
      </w:pPr>
      <w:rPr>
        <w:rFonts w:ascii="Symbol" w:hAnsi="Symbol" w:hint="default"/>
      </w:rPr>
    </w:lvl>
    <w:lvl w:ilvl="4" w:tplc="9404E0A8" w:tentative="1">
      <w:start w:val="1"/>
      <w:numFmt w:val="bullet"/>
      <w:lvlText w:val="o"/>
      <w:lvlJc w:val="left"/>
      <w:pPr>
        <w:ind w:left="3600" w:hanging="360"/>
      </w:pPr>
      <w:rPr>
        <w:rFonts w:ascii="Courier New" w:hAnsi="Courier New" w:hint="default"/>
      </w:rPr>
    </w:lvl>
    <w:lvl w:ilvl="5" w:tplc="41DE710C" w:tentative="1">
      <w:start w:val="1"/>
      <w:numFmt w:val="bullet"/>
      <w:lvlText w:val=""/>
      <w:lvlJc w:val="left"/>
      <w:pPr>
        <w:ind w:left="4320" w:hanging="360"/>
      </w:pPr>
      <w:rPr>
        <w:rFonts w:ascii="Wingdings" w:hAnsi="Wingdings" w:hint="default"/>
      </w:rPr>
    </w:lvl>
    <w:lvl w:ilvl="6" w:tplc="798EC70C" w:tentative="1">
      <w:start w:val="1"/>
      <w:numFmt w:val="bullet"/>
      <w:lvlText w:val=""/>
      <w:lvlJc w:val="left"/>
      <w:pPr>
        <w:ind w:left="5040" w:hanging="360"/>
      </w:pPr>
      <w:rPr>
        <w:rFonts w:ascii="Symbol" w:hAnsi="Symbol" w:hint="default"/>
      </w:rPr>
    </w:lvl>
    <w:lvl w:ilvl="7" w:tplc="B302C5BE" w:tentative="1">
      <w:start w:val="1"/>
      <w:numFmt w:val="bullet"/>
      <w:lvlText w:val="o"/>
      <w:lvlJc w:val="left"/>
      <w:pPr>
        <w:ind w:left="5760" w:hanging="360"/>
      </w:pPr>
      <w:rPr>
        <w:rFonts w:ascii="Courier New" w:hAnsi="Courier New" w:hint="default"/>
      </w:rPr>
    </w:lvl>
    <w:lvl w:ilvl="8" w:tplc="989072D2" w:tentative="1">
      <w:start w:val="1"/>
      <w:numFmt w:val="bullet"/>
      <w:lvlText w:val=""/>
      <w:lvlJc w:val="left"/>
      <w:pPr>
        <w:ind w:left="6480" w:hanging="360"/>
      </w:pPr>
      <w:rPr>
        <w:rFonts w:ascii="Wingdings" w:hAnsi="Wingdings" w:hint="default"/>
      </w:rPr>
    </w:lvl>
  </w:abstractNum>
  <w:abstractNum w:abstractNumId="33">
    <w:nsid w:val="77070F33"/>
    <w:multiLevelType w:val="hybridMultilevel"/>
    <w:tmpl w:val="8BB0869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7E195269"/>
    <w:multiLevelType w:val="hybridMultilevel"/>
    <w:tmpl w:val="747AE64A"/>
    <w:lvl w:ilvl="0" w:tplc="040A0005">
      <w:start w:val="1"/>
      <w:numFmt w:val="decimal"/>
      <w:lvlText w:val="%1."/>
      <w:lvlJc w:val="left"/>
      <w:pPr>
        <w:ind w:left="2340" w:hanging="360"/>
      </w:pPr>
      <w:rPr>
        <w:rFonts w:hint="default"/>
        <w:b w:val="0"/>
      </w:rPr>
    </w:lvl>
    <w:lvl w:ilvl="1" w:tplc="040A0003" w:tentative="1">
      <w:start w:val="1"/>
      <w:numFmt w:val="lowerLetter"/>
      <w:lvlText w:val="%2."/>
      <w:lvlJc w:val="left"/>
      <w:pPr>
        <w:ind w:left="1440" w:hanging="360"/>
      </w:pPr>
    </w:lvl>
    <w:lvl w:ilvl="2" w:tplc="040A0005" w:tentative="1">
      <w:start w:val="1"/>
      <w:numFmt w:val="lowerRoman"/>
      <w:lvlText w:val="%3."/>
      <w:lvlJc w:val="right"/>
      <w:pPr>
        <w:ind w:left="2160" w:hanging="180"/>
      </w:pPr>
    </w:lvl>
    <w:lvl w:ilvl="3" w:tplc="040A0001" w:tentative="1">
      <w:start w:val="1"/>
      <w:numFmt w:val="decimal"/>
      <w:lvlText w:val="%4."/>
      <w:lvlJc w:val="left"/>
      <w:pPr>
        <w:ind w:left="2880" w:hanging="360"/>
      </w:pPr>
    </w:lvl>
    <w:lvl w:ilvl="4" w:tplc="040A0003" w:tentative="1">
      <w:start w:val="1"/>
      <w:numFmt w:val="lowerLetter"/>
      <w:lvlText w:val="%5."/>
      <w:lvlJc w:val="left"/>
      <w:pPr>
        <w:ind w:left="3600" w:hanging="360"/>
      </w:pPr>
    </w:lvl>
    <w:lvl w:ilvl="5" w:tplc="040A0005" w:tentative="1">
      <w:start w:val="1"/>
      <w:numFmt w:val="lowerRoman"/>
      <w:lvlText w:val="%6."/>
      <w:lvlJc w:val="right"/>
      <w:pPr>
        <w:ind w:left="4320" w:hanging="180"/>
      </w:pPr>
    </w:lvl>
    <w:lvl w:ilvl="6" w:tplc="040A0001" w:tentative="1">
      <w:start w:val="1"/>
      <w:numFmt w:val="decimal"/>
      <w:lvlText w:val="%7."/>
      <w:lvlJc w:val="left"/>
      <w:pPr>
        <w:ind w:left="5040" w:hanging="360"/>
      </w:pPr>
    </w:lvl>
    <w:lvl w:ilvl="7" w:tplc="040A0003" w:tentative="1">
      <w:start w:val="1"/>
      <w:numFmt w:val="lowerLetter"/>
      <w:lvlText w:val="%8."/>
      <w:lvlJc w:val="left"/>
      <w:pPr>
        <w:ind w:left="5760" w:hanging="360"/>
      </w:pPr>
    </w:lvl>
    <w:lvl w:ilvl="8" w:tplc="040A0005" w:tentative="1">
      <w:start w:val="1"/>
      <w:numFmt w:val="lowerRoman"/>
      <w:lvlText w:val="%9."/>
      <w:lvlJc w:val="right"/>
      <w:pPr>
        <w:ind w:left="6480" w:hanging="180"/>
      </w:pPr>
    </w:lvl>
  </w:abstractNum>
  <w:num w:numId="1">
    <w:abstractNumId w:val="31"/>
  </w:num>
  <w:num w:numId="2">
    <w:abstractNumId w:val="26"/>
  </w:num>
  <w:num w:numId="3">
    <w:abstractNumId w:val="32"/>
  </w:num>
  <w:num w:numId="4">
    <w:abstractNumId w:val="4"/>
  </w:num>
  <w:num w:numId="5">
    <w:abstractNumId w:val="3"/>
  </w:num>
  <w:num w:numId="6">
    <w:abstractNumId w:val="11"/>
  </w:num>
  <w:num w:numId="7">
    <w:abstractNumId w:val="17"/>
  </w:num>
  <w:num w:numId="8">
    <w:abstractNumId w:val="16"/>
  </w:num>
  <w:num w:numId="9">
    <w:abstractNumId w:val="6"/>
  </w:num>
  <w:num w:numId="10">
    <w:abstractNumId w:val="15"/>
  </w:num>
  <w:num w:numId="11">
    <w:abstractNumId w:val="22"/>
  </w:num>
  <w:num w:numId="12">
    <w:abstractNumId w:val="25"/>
  </w:num>
  <w:num w:numId="13">
    <w:abstractNumId w:val="27"/>
  </w:num>
  <w:num w:numId="14">
    <w:abstractNumId w:val="19"/>
  </w:num>
  <w:num w:numId="15">
    <w:abstractNumId w:val="12"/>
  </w:num>
  <w:num w:numId="16">
    <w:abstractNumId w:val="5"/>
  </w:num>
  <w:num w:numId="17">
    <w:abstractNumId w:val="7"/>
  </w:num>
  <w:num w:numId="18">
    <w:abstractNumId w:val="13"/>
  </w:num>
  <w:num w:numId="19">
    <w:abstractNumId w:val="0"/>
  </w:num>
  <w:num w:numId="20">
    <w:abstractNumId w:val="33"/>
  </w:num>
  <w:num w:numId="21">
    <w:abstractNumId w:val="30"/>
  </w:num>
  <w:num w:numId="22">
    <w:abstractNumId w:val="34"/>
  </w:num>
  <w:num w:numId="23">
    <w:abstractNumId w:val="14"/>
  </w:num>
  <w:num w:numId="24">
    <w:abstractNumId w:val="18"/>
  </w:num>
  <w:num w:numId="25">
    <w:abstractNumId w:val="29"/>
  </w:num>
  <w:num w:numId="26">
    <w:abstractNumId w:val="2"/>
  </w:num>
  <w:num w:numId="27">
    <w:abstractNumId w:val="8"/>
  </w:num>
  <w:num w:numId="28">
    <w:abstractNumId w:val="23"/>
  </w:num>
  <w:num w:numId="29">
    <w:abstractNumId w:val="20"/>
  </w:num>
  <w:num w:numId="30">
    <w:abstractNumId w:val="1"/>
  </w:num>
  <w:num w:numId="31">
    <w:abstractNumId w:val="10"/>
  </w:num>
  <w:num w:numId="32">
    <w:abstractNumId w:val="9"/>
  </w:num>
  <w:num w:numId="33">
    <w:abstractNumId w:val="21"/>
  </w:num>
  <w:num w:numId="34">
    <w:abstractNumId w:val="24"/>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D0"/>
    <w:rsid w:val="00004EFA"/>
    <w:rsid w:val="00007B00"/>
    <w:rsid w:val="00016635"/>
    <w:rsid w:val="000518A0"/>
    <w:rsid w:val="00052094"/>
    <w:rsid w:val="00054033"/>
    <w:rsid w:val="00054A77"/>
    <w:rsid w:val="000562A3"/>
    <w:rsid w:val="00057B0D"/>
    <w:rsid w:val="000619AF"/>
    <w:rsid w:val="000675BD"/>
    <w:rsid w:val="00073AE1"/>
    <w:rsid w:val="000759FE"/>
    <w:rsid w:val="00075A18"/>
    <w:rsid w:val="00087D54"/>
    <w:rsid w:val="00091C74"/>
    <w:rsid w:val="000A58EE"/>
    <w:rsid w:val="000A6ADA"/>
    <w:rsid w:val="000B1B2F"/>
    <w:rsid w:val="000B7E02"/>
    <w:rsid w:val="000C5A04"/>
    <w:rsid w:val="000D1CB1"/>
    <w:rsid w:val="000E1260"/>
    <w:rsid w:val="000F1F89"/>
    <w:rsid w:val="000F588C"/>
    <w:rsid w:val="000F7326"/>
    <w:rsid w:val="00106080"/>
    <w:rsid w:val="00116129"/>
    <w:rsid w:val="00124EE1"/>
    <w:rsid w:val="0012620D"/>
    <w:rsid w:val="00132B03"/>
    <w:rsid w:val="001331A8"/>
    <w:rsid w:val="00144CD3"/>
    <w:rsid w:val="00147C76"/>
    <w:rsid w:val="00152A62"/>
    <w:rsid w:val="00153DA6"/>
    <w:rsid w:val="00154094"/>
    <w:rsid w:val="001720B0"/>
    <w:rsid w:val="00174BFE"/>
    <w:rsid w:val="00182081"/>
    <w:rsid w:val="0018284F"/>
    <w:rsid w:val="00186E4A"/>
    <w:rsid w:val="001A3966"/>
    <w:rsid w:val="001A3B78"/>
    <w:rsid w:val="001A4269"/>
    <w:rsid w:val="001B2682"/>
    <w:rsid w:val="001B4DBA"/>
    <w:rsid w:val="001B58E4"/>
    <w:rsid w:val="001C0A3B"/>
    <w:rsid w:val="001C7735"/>
    <w:rsid w:val="001D4EEA"/>
    <w:rsid w:val="001E13A3"/>
    <w:rsid w:val="001E1503"/>
    <w:rsid w:val="001E3DD4"/>
    <w:rsid w:val="001E6182"/>
    <w:rsid w:val="001F17D9"/>
    <w:rsid w:val="00205261"/>
    <w:rsid w:val="002056EC"/>
    <w:rsid w:val="00206C27"/>
    <w:rsid w:val="00207B8C"/>
    <w:rsid w:val="002112C2"/>
    <w:rsid w:val="00214E63"/>
    <w:rsid w:val="00227C17"/>
    <w:rsid w:val="00233F4D"/>
    <w:rsid w:val="00236A83"/>
    <w:rsid w:val="0023713F"/>
    <w:rsid w:val="00251293"/>
    <w:rsid w:val="00257725"/>
    <w:rsid w:val="0026076F"/>
    <w:rsid w:val="00270051"/>
    <w:rsid w:val="002707C1"/>
    <w:rsid w:val="0027122C"/>
    <w:rsid w:val="00271DB8"/>
    <w:rsid w:val="0027372F"/>
    <w:rsid w:val="0027608C"/>
    <w:rsid w:val="00276982"/>
    <w:rsid w:val="002806D0"/>
    <w:rsid w:val="00282AE7"/>
    <w:rsid w:val="002976EB"/>
    <w:rsid w:val="002C1D2D"/>
    <w:rsid w:val="002C2AA7"/>
    <w:rsid w:val="002C74EA"/>
    <w:rsid w:val="002C7D8A"/>
    <w:rsid w:val="002D0BB6"/>
    <w:rsid w:val="002D14C7"/>
    <w:rsid w:val="002E6F77"/>
    <w:rsid w:val="002E7AEA"/>
    <w:rsid w:val="002F1A34"/>
    <w:rsid w:val="00300A4C"/>
    <w:rsid w:val="00302DC9"/>
    <w:rsid w:val="00305AC3"/>
    <w:rsid w:val="0032750E"/>
    <w:rsid w:val="0032751D"/>
    <w:rsid w:val="00327EAC"/>
    <w:rsid w:val="003310F7"/>
    <w:rsid w:val="00335960"/>
    <w:rsid w:val="0034013B"/>
    <w:rsid w:val="003405C7"/>
    <w:rsid w:val="00355596"/>
    <w:rsid w:val="00355A91"/>
    <w:rsid w:val="00357FBA"/>
    <w:rsid w:val="003601E7"/>
    <w:rsid w:val="00367ACD"/>
    <w:rsid w:val="00375048"/>
    <w:rsid w:val="00390105"/>
    <w:rsid w:val="003A4B7D"/>
    <w:rsid w:val="003A5493"/>
    <w:rsid w:val="003A6729"/>
    <w:rsid w:val="003A7009"/>
    <w:rsid w:val="003A7EEC"/>
    <w:rsid w:val="003B2821"/>
    <w:rsid w:val="003B35BE"/>
    <w:rsid w:val="003C48A7"/>
    <w:rsid w:val="003C5C41"/>
    <w:rsid w:val="003C790F"/>
    <w:rsid w:val="003D4330"/>
    <w:rsid w:val="003E1203"/>
    <w:rsid w:val="003E5439"/>
    <w:rsid w:val="003F2768"/>
    <w:rsid w:val="003F2851"/>
    <w:rsid w:val="003F3FD4"/>
    <w:rsid w:val="00403CE1"/>
    <w:rsid w:val="00405722"/>
    <w:rsid w:val="00420B1D"/>
    <w:rsid w:val="00440170"/>
    <w:rsid w:val="00452000"/>
    <w:rsid w:val="00455602"/>
    <w:rsid w:val="0045759E"/>
    <w:rsid w:val="00462989"/>
    <w:rsid w:val="00470FA7"/>
    <w:rsid w:val="004739D5"/>
    <w:rsid w:val="00485911"/>
    <w:rsid w:val="00490418"/>
    <w:rsid w:val="004908F5"/>
    <w:rsid w:val="00491F92"/>
    <w:rsid w:val="004A4D99"/>
    <w:rsid w:val="004A6B50"/>
    <w:rsid w:val="004B0A0D"/>
    <w:rsid w:val="004C2610"/>
    <w:rsid w:val="004C42E7"/>
    <w:rsid w:val="004D1146"/>
    <w:rsid w:val="004D7A82"/>
    <w:rsid w:val="004D7D73"/>
    <w:rsid w:val="004E147B"/>
    <w:rsid w:val="004E4A49"/>
    <w:rsid w:val="004E4F35"/>
    <w:rsid w:val="004F1428"/>
    <w:rsid w:val="004F4BD3"/>
    <w:rsid w:val="004F547E"/>
    <w:rsid w:val="0050670B"/>
    <w:rsid w:val="00507395"/>
    <w:rsid w:val="00512837"/>
    <w:rsid w:val="00517E15"/>
    <w:rsid w:val="005307A9"/>
    <w:rsid w:val="005338D7"/>
    <w:rsid w:val="005341C7"/>
    <w:rsid w:val="00535542"/>
    <w:rsid w:val="00536B51"/>
    <w:rsid w:val="00554793"/>
    <w:rsid w:val="005555C1"/>
    <w:rsid w:val="00556C5D"/>
    <w:rsid w:val="00560731"/>
    <w:rsid w:val="00560D4F"/>
    <w:rsid w:val="0056350E"/>
    <w:rsid w:val="00565D59"/>
    <w:rsid w:val="00574EFC"/>
    <w:rsid w:val="005914C1"/>
    <w:rsid w:val="00595A4E"/>
    <w:rsid w:val="00595F06"/>
    <w:rsid w:val="005A225D"/>
    <w:rsid w:val="005A33A1"/>
    <w:rsid w:val="005B0612"/>
    <w:rsid w:val="005B4604"/>
    <w:rsid w:val="005B6378"/>
    <w:rsid w:val="005C2BA9"/>
    <w:rsid w:val="005C3146"/>
    <w:rsid w:val="005D2D92"/>
    <w:rsid w:val="005D33CC"/>
    <w:rsid w:val="005D3A54"/>
    <w:rsid w:val="005D6F48"/>
    <w:rsid w:val="005E21DA"/>
    <w:rsid w:val="005E2C0A"/>
    <w:rsid w:val="005E2F6A"/>
    <w:rsid w:val="0060266C"/>
    <w:rsid w:val="00602C5B"/>
    <w:rsid w:val="00603864"/>
    <w:rsid w:val="0060652C"/>
    <w:rsid w:val="00606DDD"/>
    <w:rsid w:val="0060742E"/>
    <w:rsid w:val="0061079B"/>
    <w:rsid w:val="0061144A"/>
    <w:rsid w:val="00613B98"/>
    <w:rsid w:val="00615743"/>
    <w:rsid w:val="00620A18"/>
    <w:rsid w:val="00626B1D"/>
    <w:rsid w:val="00644528"/>
    <w:rsid w:val="00646419"/>
    <w:rsid w:val="00656EF3"/>
    <w:rsid w:val="0065762B"/>
    <w:rsid w:val="006653A3"/>
    <w:rsid w:val="00677120"/>
    <w:rsid w:val="006849C1"/>
    <w:rsid w:val="00690391"/>
    <w:rsid w:val="00693AEB"/>
    <w:rsid w:val="006960ED"/>
    <w:rsid w:val="0069759E"/>
    <w:rsid w:val="006B2C25"/>
    <w:rsid w:val="006B2CF1"/>
    <w:rsid w:val="006B3FFD"/>
    <w:rsid w:val="006C2F56"/>
    <w:rsid w:val="006C73EC"/>
    <w:rsid w:val="006D0422"/>
    <w:rsid w:val="006D349C"/>
    <w:rsid w:val="006D3EF6"/>
    <w:rsid w:val="006D51FB"/>
    <w:rsid w:val="006E1918"/>
    <w:rsid w:val="006E351A"/>
    <w:rsid w:val="006E36D5"/>
    <w:rsid w:val="006E6B7A"/>
    <w:rsid w:val="006F1F26"/>
    <w:rsid w:val="006F3329"/>
    <w:rsid w:val="00700BDB"/>
    <w:rsid w:val="00705058"/>
    <w:rsid w:val="00706961"/>
    <w:rsid w:val="00716045"/>
    <w:rsid w:val="007177F6"/>
    <w:rsid w:val="007229FE"/>
    <w:rsid w:val="007264D8"/>
    <w:rsid w:val="007306B3"/>
    <w:rsid w:val="007459AE"/>
    <w:rsid w:val="00745C97"/>
    <w:rsid w:val="007464DE"/>
    <w:rsid w:val="00750C6B"/>
    <w:rsid w:val="00750DE7"/>
    <w:rsid w:val="007525AE"/>
    <w:rsid w:val="00760A84"/>
    <w:rsid w:val="0077063E"/>
    <w:rsid w:val="00772FC9"/>
    <w:rsid w:val="00775E8A"/>
    <w:rsid w:val="00783598"/>
    <w:rsid w:val="00787122"/>
    <w:rsid w:val="00796811"/>
    <w:rsid w:val="007A0FB6"/>
    <w:rsid w:val="007A7E50"/>
    <w:rsid w:val="007B15DE"/>
    <w:rsid w:val="007B2704"/>
    <w:rsid w:val="007B7854"/>
    <w:rsid w:val="007C59C4"/>
    <w:rsid w:val="007C64E9"/>
    <w:rsid w:val="007D4478"/>
    <w:rsid w:val="007E7C01"/>
    <w:rsid w:val="007F59CE"/>
    <w:rsid w:val="00802C21"/>
    <w:rsid w:val="00806B8B"/>
    <w:rsid w:val="008110EB"/>
    <w:rsid w:val="0081240F"/>
    <w:rsid w:val="00813569"/>
    <w:rsid w:val="008200C1"/>
    <w:rsid w:val="00822F9D"/>
    <w:rsid w:val="00825948"/>
    <w:rsid w:val="008330F9"/>
    <w:rsid w:val="0083357B"/>
    <w:rsid w:val="008401B6"/>
    <w:rsid w:val="008560FE"/>
    <w:rsid w:val="00857507"/>
    <w:rsid w:val="00864479"/>
    <w:rsid w:val="0086749B"/>
    <w:rsid w:val="00867F03"/>
    <w:rsid w:val="008752EB"/>
    <w:rsid w:val="00884E2D"/>
    <w:rsid w:val="0088672A"/>
    <w:rsid w:val="00891BAF"/>
    <w:rsid w:val="00893A93"/>
    <w:rsid w:val="008954B0"/>
    <w:rsid w:val="0089556D"/>
    <w:rsid w:val="008A6173"/>
    <w:rsid w:val="008A7F5B"/>
    <w:rsid w:val="008B1138"/>
    <w:rsid w:val="008B344E"/>
    <w:rsid w:val="008B49FB"/>
    <w:rsid w:val="008B6ABD"/>
    <w:rsid w:val="008E43A9"/>
    <w:rsid w:val="008E4784"/>
    <w:rsid w:val="008E5696"/>
    <w:rsid w:val="008F23E6"/>
    <w:rsid w:val="008F3BE8"/>
    <w:rsid w:val="008F7594"/>
    <w:rsid w:val="009027F5"/>
    <w:rsid w:val="00903881"/>
    <w:rsid w:val="009122D4"/>
    <w:rsid w:val="00913053"/>
    <w:rsid w:val="00913463"/>
    <w:rsid w:val="0091518C"/>
    <w:rsid w:val="0091599E"/>
    <w:rsid w:val="00921F85"/>
    <w:rsid w:val="00922DD7"/>
    <w:rsid w:val="00931B09"/>
    <w:rsid w:val="009352C0"/>
    <w:rsid w:val="0094433D"/>
    <w:rsid w:val="0094508C"/>
    <w:rsid w:val="00946963"/>
    <w:rsid w:val="0095346A"/>
    <w:rsid w:val="00956BA0"/>
    <w:rsid w:val="00963B6A"/>
    <w:rsid w:val="009669FB"/>
    <w:rsid w:val="00967505"/>
    <w:rsid w:val="00974FDC"/>
    <w:rsid w:val="009751B1"/>
    <w:rsid w:val="0097645E"/>
    <w:rsid w:val="0098614F"/>
    <w:rsid w:val="009A554D"/>
    <w:rsid w:val="009B35A3"/>
    <w:rsid w:val="009B4395"/>
    <w:rsid w:val="009B6E61"/>
    <w:rsid w:val="009C05DD"/>
    <w:rsid w:val="009C0BED"/>
    <w:rsid w:val="009C14AF"/>
    <w:rsid w:val="009D4E73"/>
    <w:rsid w:val="009E482D"/>
    <w:rsid w:val="009E5BD1"/>
    <w:rsid w:val="009F2B37"/>
    <w:rsid w:val="009F6E77"/>
    <w:rsid w:val="009F7A7C"/>
    <w:rsid w:val="00A01C0E"/>
    <w:rsid w:val="00A069C6"/>
    <w:rsid w:val="00A10730"/>
    <w:rsid w:val="00A14EF7"/>
    <w:rsid w:val="00A41343"/>
    <w:rsid w:val="00A42B27"/>
    <w:rsid w:val="00A440D6"/>
    <w:rsid w:val="00A4433F"/>
    <w:rsid w:val="00A46808"/>
    <w:rsid w:val="00A4726E"/>
    <w:rsid w:val="00A5332C"/>
    <w:rsid w:val="00A738F7"/>
    <w:rsid w:val="00A76EA8"/>
    <w:rsid w:val="00A77F07"/>
    <w:rsid w:val="00A85B35"/>
    <w:rsid w:val="00A94187"/>
    <w:rsid w:val="00AA24F9"/>
    <w:rsid w:val="00AA64A5"/>
    <w:rsid w:val="00AB35FC"/>
    <w:rsid w:val="00AB65BB"/>
    <w:rsid w:val="00AC6F0D"/>
    <w:rsid w:val="00AD2AEA"/>
    <w:rsid w:val="00AD401E"/>
    <w:rsid w:val="00AD6754"/>
    <w:rsid w:val="00AD7028"/>
    <w:rsid w:val="00AE00CE"/>
    <w:rsid w:val="00AE715B"/>
    <w:rsid w:val="00AF38E8"/>
    <w:rsid w:val="00AF398F"/>
    <w:rsid w:val="00B06003"/>
    <w:rsid w:val="00B1136A"/>
    <w:rsid w:val="00B13891"/>
    <w:rsid w:val="00B14448"/>
    <w:rsid w:val="00B15334"/>
    <w:rsid w:val="00B2285B"/>
    <w:rsid w:val="00B27011"/>
    <w:rsid w:val="00B32884"/>
    <w:rsid w:val="00B431D4"/>
    <w:rsid w:val="00B4506E"/>
    <w:rsid w:val="00B512B0"/>
    <w:rsid w:val="00B52269"/>
    <w:rsid w:val="00B526E0"/>
    <w:rsid w:val="00B67562"/>
    <w:rsid w:val="00B72360"/>
    <w:rsid w:val="00B724C4"/>
    <w:rsid w:val="00B74447"/>
    <w:rsid w:val="00B7624E"/>
    <w:rsid w:val="00B76ED3"/>
    <w:rsid w:val="00B84407"/>
    <w:rsid w:val="00B854FB"/>
    <w:rsid w:val="00B97195"/>
    <w:rsid w:val="00BA1341"/>
    <w:rsid w:val="00BA380C"/>
    <w:rsid w:val="00BA3BD2"/>
    <w:rsid w:val="00BA537F"/>
    <w:rsid w:val="00BB016F"/>
    <w:rsid w:val="00BB1342"/>
    <w:rsid w:val="00BC1204"/>
    <w:rsid w:val="00BC2589"/>
    <w:rsid w:val="00BD0677"/>
    <w:rsid w:val="00BD4BD7"/>
    <w:rsid w:val="00BE126C"/>
    <w:rsid w:val="00BE2121"/>
    <w:rsid w:val="00BE5493"/>
    <w:rsid w:val="00BE5BC4"/>
    <w:rsid w:val="00BE6BAE"/>
    <w:rsid w:val="00BE75CD"/>
    <w:rsid w:val="00BF0A1A"/>
    <w:rsid w:val="00BF12AC"/>
    <w:rsid w:val="00BF3147"/>
    <w:rsid w:val="00C05998"/>
    <w:rsid w:val="00C115E4"/>
    <w:rsid w:val="00C13991"/>
    <w:rsid w:val="00C173F8"/>
    <w:rsid w:val="00C176F4"/>
    <w:rsid w:val="00C17ED6"/>
    <w:rsid w:val="00C30684"/>
    <w:rsid w:val="00C31CC2"/>
    <w:rsid w:val="00C36B37"/>
    <w:rsid w:val="00C40729"/>
    <w:rsid w:val="00C42908"/>
    <w:rsid w:val="00C43F68"/>
    <w:rsid w:val="00C4466E"/>
    <w:rsid w:val="00C5425D"/>
    <w:rsid w:val="00C579C4"/>
    <w:rsid w:val="00C619A1"/>
    <w:rsid w:val="00C624EC"/>
    <w:rsid w:val="00C660CF"/>
    <w:rsid w:val="00C66843"/>
    <w:rsid w:val="00C7171D"/>
    <w:rsid w:val="00C73B68"/>
    <w:rsid w:val="00C84A4F"/>
    <w:rsid w:val="00C86179"/>
    <w:rsid w:val="00C86DC7"/>
    <w:rsid w:val="00C96C2F"/>
    <w:rsid w:val="00CA3D69"/>
    <w:rsid w:val="00CB5A51"/>
    <w:rsid w:val="00CC0BA0"/>
    <w:rsid w:val="00CC307D"/>
    <w:rsid w:val="00CD529F"/>
    <w:rsid w:val="00CD655E"/>
    <w:rsid w:val="00CE4EB5"/>
    <w:rsid w:val="00CF1006"/>
    <w:rsid w:val="00CF3ECD"/>
    <w:rsid w:val="00D21152"/>
    <w:rsid w:val="00D23463"/>
    <w:rsid w:val="00D241F1"/>
    <w:rsid w:val="00D4051B"/>
    <w:rsid w:val="00D42BFA"/>
    <w:rsid w:val="00D44FB5"/>
    <w:rsid w:val="00D474FA"/>
    <w:rsid w:val="00D50BAB"/>
    <w:rsid w:val="00D50BF5"/>
    <w:rsid w:val="00D50E1C"/>
    <w:rsid w:val="00D5434E"/>
    <w:rsid w:val="00D5512D"/>
    <w:rsid w:val="00D55B86"/>
    <w:rsid w:val="00D60588"/>
    <w:rsid w:val="00D678C8"/>
    <w:rsid w:val="00D72F74"/>
    <w:rsid w:val="00D7443A"/>
    <w:rsid w:val="00D74815"/>
    <w:rsid w:val="00D773A9"/>
    <w:rsid w:val="00D80CDC"/>
    <w:rsid w:val="00D83285"/>
    <w:rsid w:val="00D90C6B"/>
    <w:rsid w:val="00DA28E4"/>
    <w:rsid w:val="00DB3C6F"/>
    <w:rsid w:val="00DB661A"/>
    <w:rsid w:val="00DB7021"/>
    <w:rsid w:val="00DC3597"/>
    <w:rsid w:val="00DC43F6"/>
    <w:rsid w:val="00DC6F30"/>
    <w:rsid w:val="00DD3D2F"/>
    <w:rsid w:val="00DD5B22"/>
    <w:rsid w:val="00DD73CB"/>
    <w:rsid w:val="00DE271F"/>
    <w:rsid w:val="00DE495E"/>
    <w:rsid w:val="00DF11F3"/>
    <w:rsid w:val="00DF23F6"/>
    <w:rsid w:val="00DF4AEE"/>
    <w:rsid w:val="00E00C5E"/>
    <w:rsid w:val="00E10E37"/>
    <w:rsid w:val="00E14892"/>
    <w:rsid w:val="00E156B5"/>
    <w:rsid w:val="00E17C39"/>
    <w:rsid w:val="00E21EAE"/>
    <w:rsid w:val="00E242EF"/>
    <w:rsid w:val="00E246B3"/>
    <w:rsid w:val="00E27259"/>
    <w:rsid w:val="00E2755E"/>
    <w:rsid w:val="00E301D4"/>
    <w:rsid w:val="00E35D75"/>
    <w:rsid w:val="00E42C7F"/>
    <w:rsid w:val="00E43407"/>
    <w:rsid w:val="00E50F91"/>
    <w:rsid w:val="00E56688"/>
    <w:rsid w:val="00E6043D"/>
    <w:rsid w:val="00E64162"/>
    <w:rsid w:val="00E66B88"/>
    <w:rsid w:val="00E672C8"/>
    <w:rsid w:val="00E67688"/>
    <w:rsid w:val="00E7440D"/>
    <w:rsid w:val="00E74513"/>
    <w:rsid w:val="00E752E8"/>
    <w:rsid w:val="00E861E9"/>
    <w:rsid w:val="00E9435E"/>
    <w:rsid w:val="00E97FBA"/>
    <w:rsid w:val="00EA2180"/>
    <w:rsid w:val="00EB1BAB"/>
    <w:rsid w:val="00EB2592"/>
    <w:rsid w:val="00EB4119"/>
    <w:rsid w:val="00EB69E8"/>
    <w:rsid w:val="00EC02FF"/>
    <w:rsid w:val="00EC65E3"/>
    <w:rsid w:val="00EE05C6"/>
    <w:rsid w:val="00EE1C4C"/>
    <w:rsid w:val="00EE3B08"/>
    <w:rsid w:val="00EE4792"/>
    <w:rsid w:val="00EE4871"/>
    <w:rsid w:val="00EF4F3E"/>
    <w:rsid w:val="00EF5361"/>
    <w:rsid w:val="00EF58D7"/>
    <w:rsid w:val="00EF6E74"/>
    <w:rsid w:val="00EF7AA6"/>
    <w:rsid w:val="00F014FF"/>
    <w:rsid w:val="00F1525D"/>
    <w:rsid w:val="00F26E7D"/>
    <w:rsid w:val="00F30C02"/>
    <w:rsid w:val="00F31639"/>
    <w:rsid w:val="00F376FF"/>
    <w:rsid w:val="00F52C5D"/>
    <w:rsid w:val="00F65FA5"/>
    <w:rsid w:val="00F701E7"/>
    <w:rsid w:val="00F90E2D"/>
    <w:rsid w:val="00F93882"/>
    <w:rsid w:val="00F96898"/>
    <w:rsid w:val="00FA2F48"/>
    <w:rsid w:val="00FA3A23"/>
    <w:rsid w:val="00FB3A7D"/>
    <w:rsid w:val="00FC1699"/>
    <w:rsid w:val="00FC2C7D"/>
    <w:rsid w:val="00FC4222"/>
    <w:rsid w:val="00FC62DF"/>
    <w:rsid w:val="00FD15C1"/>
    <w:rsid w:val="00FE124E"/>
    <w:rsid w:val="00FE4E5B"/>
    <w:rsid w:val="00FE5400"/>
    <w:rsid w:val="00FE73E1"/>
    <w:rsid w:val="00FE752E"/>
    <w:rsid w:val="00FE7DCD"/>
    <w:rsid w:val="00FF2E89"/>
    <w:rsid w:val="00FF3C21"/>
    <w:rsid w:val="00FF5EE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81426"/>
    <w:rPr>
      <w:lang w:val="en-US"/>
    </w:rPr>
  </w:style>
  <w:style w:type="paragraph" w:styleId="Heading1">
    <w:name w:val="heading 1"/>
    <w:basedOn w:val="Normal"/>
    <w:next w:val="Normal"/>
    <w:link w:val="Heading1Char"/>
    <w:uiPriority w:val="9"/>
    <w:qFormat/>
    <w:rsid w:val="00390105"/>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01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01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01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0105"/>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390105"/>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3901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90105"/>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unhideWhenUsed/>
    <w:qFormat/>
    <w:rsid w:val="00390105"/>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77F07"/>
    <w:pPr>
      <w:spacing w:after="0"/>
    </w:pPr>
    <w:rPr>
      <w:rFonts w:ascii="Lucida Grande" w:hAnsi="Lucida Grande"/>
      <w:sz w:val="18"/>
      <w:szCs w:val="18"/>
    </w:rPr>
  </w:style>
  <w:style w:type="character" w:customStyle="1" w:styleId="TextodegloboCar">
    <w:name w:val="Texto de globo Car"/>
    <w:basedOn w:val="DefaultParagraphFont"/>
    <w:uiPriority w:val="99"/>
    <w:semiHidden/>
    <w:rsid w:val="003E047F"/>
    <w:rPr>
      <w:rFonts w:ascii="Lucida Grande" w:hAnsi="Lucida Grande"/>
      <w:sz w:val="18"/>
      <w:szCs w:val="18"/>
    </w:rPr>
  </w:style>
  <w:style w:type="character" w:customStyle="1" w:styleId="TextodegloboCar0">
    <w:name w:val="Texto de globo Car"/>
    <w:basedOn w:val="DefaultParagraphFont"/>
    <w:uiPriority w:val="99"/>
    <w:semiHidden/>
    <w:rsid w:val="007E7B1E"/>
    <w:rPr>
      <w:rFonts w:ascii="Lucida Grande" w:hAnsi="Lucida Grande"/>
      <w:sz w:val="18"/>
      <w:szCs w:val="18"/>
    </w:rPr>
  </w:style>
  <w:style w:type="character" w:styleId="CommentReference">
    <w:name w:val="annotation reference"/>
    <w:basedOn w:val="DefaultParagraphFont"/>
    <w:uiPriority w:val="99"/>
    <w:unhideWhenUsed/>
    <w:rsid w:val="00A77F07"/>
    <w:rPr>
      <w:sz w:val="18"/>
      <w:szCs w:val="18"/>
    </w:rPr>
  </w:style>
  <w:style w:type="paragraph" w:styleId="CommentText">
    <w:name w:val="annotation text"/>
    <w:basedOn w:val="Normal"/>
    <w:link w:val="CommentTextChar"/>
    <w:uiPriority w:val="99"/>
    <w:unhideWhenUsed/>
    <w:rsid w:val="00A77F07"/>
  </w:style>
  <w:style w:type="character" w:customStyle="1" w:styleId="CommentTextChar">
    <w:name w:val="Comment Text Char"/>
    <w:basedOn w:val="DefaultParagraphFont"/>
    <w:link w:val="CommentText"/>
    <w:uiPriority w:val="99"/>
    <w:rsid w:val="00A77F07"/>
  </w:style>
  <w:style w:type="paragraph" w:styleId="CommentSubject">
    <w:name w:val="annotation subject"/>
    <w:basedOn w:val="CommentText"/>
    <w:next w:val="CommentText"/>
    <w:link w:val="CommentSubjectChar"/>
    <w:uiPriority w:val="99"/>
    <w:unhideWhenUsed/>
    <w:rsid w:val="00A77F07"/>
    <w:rPr>
      <w:b/>
      <w:bCs/>
      <w:sz w:val="20"/>
      <w:szCs w:val="20"/>
    </w:rPr>
  </w:style>
  <w:style w:type="character" w:customStyle="1" w:styleId="CommentSubjectChar">
    <w:name w:val="Comment Subject Char"/>
    <w:basedOn w:val="CommentTextChar"/>
    <w:link w:val="CommentSubject"/>
    <w:uiPriority w:val="99"/>
    <w:rsid w:val="00A77F07"/>
    <w:rPr>
      <w:b/>
      <w:bCs/>
      <w:sz w:val="20"/>
      <w:szCs w:val="20"/>
    </w:rPr>
  </w:style>
  <w:style w:type="character" w:customStyle="1" w:styleId="BalloonTextChar">
    <w:name w:val="Balloon Text Char"/>
    <w:basedOn w:val="DefaultParagraphFont"/>
    <w:link w:val="BalloonText"/>
    <w:uiPriority w:val="99"/>
    <w:rsid w:val="00A77F07"/>
    <w:rPr>
      <w:rFonts w:ascii="Lucida Grande" w:hAnsi="Lucida Grande"/>
      <w:sz w:val="18"/>
      <w:szCs w:val="18"/>
    </w:rPr>
  </w:style>
  <w:style w:type="paragraph" w:styleId="FootnoteText">
    <w:name w:val="footnote text"/>
    <w:aliases w:val="fn,Footnote Text Char Char Char,Footnote Text Char Char,Fußnote,Car Car,single space,Fußnotentextf,Footnote text,Schriftart: 9 pt,Schriftart: 10 pt,Schriftart: 8 pt,WB-Fußnotentext,footnote text Carattere,BODY TEKST,Footnote Text1"/>
    <w:basedOn w:val="Normal"/>
    <w:link w:val="FootnoteTextChar"/>
    <w:uiPriority w:val="99"/>
    <w:unhideWhenUsed/>
    <w:rsid w:val="00A77F07"/>
    <w:pPr>
      <w:spacing w:after="0"/>
    </w:pPr>
  </w:style>
  <w:style w:type="character" w:customStyle="1" w:styleId="FootnoteTextChar">
    <w:name w:val="Footnote Text Char"/>
    <w:aliases w:val="fn Char,Footnote Text Char Char Char Char,Footnote Text Char Char Char1,Fußnote Char,Car Car Char,single space Char,Fußnotentextf Char,Footnote text Char,Schriftart: 9 pt Char,Schriftart: 10 pt Char,Schriftart: 8 pt Char"/>
    <w:basedOn w:val="DefaultParagraphFont"/>
    <w:link w:val="FootnoteText"/>
    <w:uiPriority w:val="99"/>
    <w:rsid w:val="00A77F07"/>
  </w:style>
  <w:style w:type="character" w:styleId="FootnoteReference">
    <w:name w:val="footnote reference"/>
    <w:aliases w:val="BVI fnr,Footnote symbol,Footnote,Voetnootverwijzing,Times 10 Point,Exposant 3 Point,Appel note de bas de p,ftref"/>
    <w:basedOn w:val="DefaultParagraphFont"/>
    <w:uiPriority w:val="99"/>
    <w:unhideWhenUsed/>
    <w:rsid w:val="00A77F07"/>
    <w:rPr>
      <w:vertAlign w:val="superscript"/>
    </w:rPr>
  </w:style>
  <w:style w:type="paragraph" w:styleId="ListParagraph">
    <w:name w:val="List Paragraph"/>
    <w:basedOn w:val="Normal"/>
    <w:link w:val="ListParagraphChar"/>
    <w:uiPriority w:val="34"/>
    <w:qFormat/>
    <w:rsid w:val="00390105"/>
    <w:pPr>
      <w:ind w:left="720"/>
      <w:contextualSpacing/>
    </w:pPr>
  </w:style>
  <w:style w:type="character" w:customStyle="1" w:styleId="Heading1Char">
    <w:name w:val="Heading 1 Char"/>
    <w:basedOn w:val="DefaultParagraphFont"/>
    <w:link w:val="Heading1"/>
    <w:uiPriority w:val="9"/>
    <w:rsid w:val="00390105"/>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39010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9010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39010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390105"/>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rsid w:val="00390105"/>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rsid w:val="0039010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390105"/>
    <w:rPr>
      <w:rFonts w:asciiTheme="majorHAnsi" w:eastAsiaTheme="majorEastAsia" w:hAnsiTheme="majorHAnsi" w:cstheme="majorBidi"/>
      <w:color w:val="363636" w:themeColor="text1" w:themeTint="C9"/>
      <w:sz w:val="20"/>
      <w:szCs w:val="20"/>
      <w:lang w:val="en-US"/>
    </w:rPr>
  </w:style>
  <w:style w:type="character" w:customStyle="1" w:styleId="Heading9Char">
    <w:name w:val="Heading 9 Char"/>
    <w:basedOn w:val="DefaultParagraphFont"/>
    <w:link w:val="Heading9"/>
    <w:uiPriority w:val="9"/>
    <w:rsid w:val="00390105"/>
    <w:rPr>
      <w:rFonts w:asciiTheme="majorHAnsi" w:eastAsiaTheme="majorEastAsia" w:hAnsiTheme="majorHAnsi" w:cstheme="majorBidi"/>
      <w:i/>
      <w:iCs/>
      <w:color w:val="363636" w:themeColor="text1" w:themeTint="C9"/>
      <w:sz w:val="20"/>
      <w:szCs w:val="20"/>
      <w:lang w:val="en-US"/>
    </w:rPr>
  </w:style>
  <w:style w:type="paragraph" w:styleId="Footer">
    <w:name w:val="footer"/>
    <w:basedOn w:val="Normal"/>
    <w:link w:val="FooterChar"/>
    <w:uiPriority w:val="99"/>
    <w:rsid w:val="00D44FB5"/>
    <w:pPr>
      <w:tabs>
        <w:tab w:val="center" w:pos="4252"/>
        <w:tab w:val="right" w:pos="8504"/>
      </w:tabs>
      <w:spacing w:after="0"/>
    </w:pPr>
  </w:style>
  <w:style w:type="character" w:customStyle="1" w:styleId="FooterChar">
    <w:name w:val="Footer Char"/>
    <w:basedOn w:val="DefaultParagraphFont"/>
    <w:link w:val="Footer"/>
    <w:uiPriority w:val="99"/>
    <w:rsid w:val="00D44FB5"/>
  </w:style>
  <w:style w:type="character" w:styleId="PageNumber">
    <w:name w:val="page number"/>
    <w:basedOn w:val="DefaultParagraphFont"/>
    <w:rsid w:val="00D44FB5"/>
  </w:style>
  <w:style w:type="table" w:customStyle="1" w:styleId="LightGrid-Accent11">
    <w:name w:val="Light Grid - Accent 11"/>
    <w:basedOn w:val="TableNormal"/>
    <w:uiPriority w:val="62"/>
    <w:rsid w:val="003C790F"/>
    <w:pPr>
      <w:spacing w:after="0"/>
    </w:pPr>
    <w:rPr>
      <w:sz w:val="22"/>
      <w:szCs w:val="22"/>
      <w:lang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3C79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3C790F"/>
    <w:pPr>
      <w:spacing w:after="0"/>
    </w:pPr>
    <w:rPr>
      <w:color w:val="5F497A" w:themeColor="accent4" w:themeShade="BF"/>
      <w:sz w:val="22"/>
      <w:szCs w:val="22"/>
      <w:lang w:eastAsia="es-ES_trad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
    <w:name w:val="Body Text"/>
    <w:basedOn w:val="Normal"/>
    <w:link w:val="BodyTextChar"/>
    <w:uiPriority w:val="99"/>
    <w:rsid w:val="00615743"/>
    <w:pPr>
      <w:spacing w:after="120"/>
    </w:pPr>
    <w:rPr>
      <w:rFonts w:ascii="Myriad Pro" w:eastAsia="Times New Roman" w:hAnsi="Myriad Pro" w:cs="Times New Roman"/>
      <w:sz w:val="20"/>
      <w:szCs w:val="20"/>
      <w:lang w:val="en-GB"/>
    </w:rPr>
  </w:style>
  <w:style w:type="character" w:customStyle="1" w:styleId="BodyTextChar">
    <w:name w:val="Body Text Char"/>
    <w:basedOn w:val="DefaultParagraphFont"/>
    <w:link w:val="BodyText"/>
    <w:uiPriority w:val="99"/>
    <w:rsid w:val="00615743"/>
    <w:rPr>
      <w:rFonts w:ascii="Myriad Pro" w:eastAsia="Times New Roman" w:hAnsi="Myriad Pro" w:cs="Times New Roman"/>
      <w:sz w:val="20"/>
      <w:szCs w:val="20"/>
      <w:lang w:val="en-GB"/>
    </w:rPr>
  </w:style>
  <w:style w:type="character" w:styleId="EndnoteReference">
    <w:name w:val="endnote reference"/>
    <w:basedOn w:val="DefaultParagraphFont"/>
    <w:uiPriority w:val="99"/>
    <w:unhideWhenUsed/>
    <w:rsid w:val="00946963"/>
    <w:rPr>
      <w:vertAlign w:val="superscript"/>
    </w:rPr>
  </w:style>
  <w:style w:type="paragraph" w:styleId="EndnoteText">
    <w:name w:val="endnote text"/>
    <w:basedOn w:val="Normal"/>
    <w:link w:val="EndnoteTextChar"/>
    <w:uiPriority w:val="99"/>
    <w:unhideWhenUsed/>
    <w:rsid w:val="00946963"/>
    <w:pPr>
      <w:spacing w:after="0"/>
    </w:pPr>
    <w:rPr>
      <w:sz w:val="20"/>
      <w:szCs w:val="20"/>
      <w:lang w:val="en-GB"/>
    </w:rPr>
  </w:style>
  <w:style w:type="character" w:customStyle="1" w:styleId="EndnoteTextChar">
    <w:name w:val="Endnote Text Char"/>
    <w:basedOn w:val="DefaultParagraphFont"/>
    <w:link w:val="EndnoteText"/>
    <w:uiPriority w:val="99"/>
    <w:rsid w:val="00946963"/>
    <w:rPr>
      <w:sz w:val="20"/>
      <w:szCs w:val="20"/>
      <w:lang w:val="en-GB"/>
    </w:rPr>
  </w:style>
  <w:style w:type="character" w:customStyle="1" w:styleId="ListParagraphChar">
    <w:name w:val="List Paragraph Char"/>
    <w:basedOn w:val="DefaultParagraphFont"/>
    <w:link w:val="ListParagraph"/>
    <w:uiPriority w:val="34"/>
    <w:rsid w:val="000A58EE"/>
  </w:style>
  <w:style w:type="paragraph" w:styleId="NoSpacing">
    <w:name w:val="No Spacing"/>
    <w:uiPriority w:val="1"/>
    <w:qFormat/>
    <w:rsid w:val="008F23E6"/>
    <w:pPr>
      <w:autoSpaceDE w:val="0"/>
      <w:autoSpaceDN w:val="0"/>
      <w:spacing w:after="0"/>
      <w:jc w:val="both"/>
    </w:pPr>
    <w:rPr>
      <w:rFonts w:ascii="Times New Roman" w:eastAsia="Times New Roman" w:hAnsi="Times New Roman" w:cs="Times New Roman"/>
      <w:lang w:val="en-GB" w:eastAsia="de-AT"/>
    </w:rPr>
  </w:style>
  <w:style w:type="character" w:customStyle="1" w:styleId="WW8Num1z0">
    <w:name w:val="WW8Num1z0"/>
    <w:locked/>
    <w:rsid w:val="008F23E6"/>
    <w:rPr>
      <w:rFonts w:ascii="Symbol" w:hAnsi="Symbol"/>
    </w:rPr>
  </w:style>
  <w:style w:type="character" w:customStyle="1" w:styleId="WW8Num2z0">
    <w:name w:val="WW8Num2z0"/>
    <w:locked/>
    <w:rsid w:val="008F23E6"/>
    <w:rPr>
      <w:rFonts w:ascii="Symbol" w:hAnsi="Symbol"/>
    </w:rPr>
  </w:style>
  <w:style w:type="character" w:customStyle="1" w:styleId="WW8Num3z2">
    <w:name w:val="WW8Num3z2"/>
    <w:locked/>
    <w:rsid w:val="008F23E6"/>
    <w:rPr>
      <w:rFonts w:ascii="Times New Roman" w:hAnsi="Times New Roman"/>
    </w:rPr>
  </w:style>
  <w:style w:type="character" w:customStyle="1" w:styleId="WW8Num3z3">
    <w:name w:val="WW8Num3z3"/>
    <w:locked/>
    <w:rsid w:val="008F23E6"/>
    <w:rPr>
      <w:rFonts w:ascii="Symbol" w:hAnsi="Symbol"/>
    </w:rPr>
  </w:style>
  <w:style w:type="character" w:customStyle="1" w:styleId="WW8Num4z2">
    <w:name w:val="WW8Num4z2"/>
    <w:locked/>
    <w:rsid w:val="008F23E6"/>
    <w:rPr>
      <w:rFonts w:ascii="Times New Roman" w:hAnsi="Times New Roman"/>
    </w:rPr>
  </w:style>
  <w:style w:type="character" w:customStyle="1" w:styleId="WW8Num4z3">
    <w:name w:val="WW8Num4z3"/>
    <w:locked/>
    <w:rsid w:val="008F23E6"/>
    <w:rPr>
      <w:rFonts w:ascii="Symbol" w:hAnsi="Symbol"/>
    </w:rPr>
  </w:style>
  <w:style w:type="character" w:customStyle="1" w:styleId="WW8Num5z0">
    <w:name w:val="WW8Num5z0"/>
    <w:locked/>
    <w:rsid w:val="008F23E6"/>
    <w:rPr>
      <w:rFonts w:ascii="Symbol" w:hAnsi="Symbol"/>
    </w:rPr>
  </w:style>
  <w:style w:type="character" w:customStyle="1" w:styleId="WW8Num6z0">
    <w:name w:val="WW8Num6z0"/>
    <w:locked/>
    <w:rsid w:val="008F23E6"/>
    <w:rPr>
      <w:rFonts w:ascii="Symbol" w:hAnsi="Symbol"/>
    </w:rPr>
  </w:style>
  <w:style w:type="character" w:customStyle="1" w:styleId="WW8Num7z2">
    <w:name w:val="WW8Num7z2"/>
    <w:locked/>
    <w:rsid w:val="008F23E6"/>
    <w:rPr>
      <w:rFonts w:ascii="Times New Roman" w:hAnsi="Times New Roman"/>
    </w:rPr>
  </w:style>
  <w:style w:type="character" w:customStyle="1" w:styleId="WW8Num7z3">
    <w:name w:val="WW8Num7z3"/>
    <w:locked/>
    <w:rsid w:val="008F23E6"/>
    <w:rPr>
      <w:rFonts w:ascii="Symbol" w:hAnsi="Symbol"/>
    </w:rPr>
  </w:style>
  <w:style w:type="character" w:customStyle="1" w:styleId="WW8Num8z0">
    <w:name w:val="WW8Num8z0"/>
    <w:locked/>
    <w:rsid w:val="008F23E6"/>
    <w:rPr>
      <w:rFonts w:ascii="Times New Roman" w:hAnsi="Times New Roman"/>
    </w:rPr>
  </w:style>
  <w:style w:type="character" w:customStyle="1" w:styleId="WW8Num9z2">
    <w:name w:val="WW8Num9z2"/>
    <w:locked/>
    <w:rsid w:val="008F23E6"/>
    <w:rPr>
      <w:rFonts w:ascii="Times New Roman" w:hAnsi="Times New Roman"/>
    </w:rPr>
  </w:style>
  <w:style w:type="character" w:customStyle="1" w:styleId="WW8Num9z3">
    <w:name w:val="WW8Num9z3"/>
    <w:locked/>
    <w:rsid w:val="008F23E6"/>
    <w:rPr>
      <w:rFonts w:ascii="Symbol" w:hAnsi="Symbol"/>
    </w:rPr>
  </w:style>
  <w:style w:type="character" w:customStyle="1" w:styleId="WW8Num10z0">
    <w:name w:val="WW8Num10z0"/>
    <w:locked/>
    <w:rsid w:val="008F23E6"/>
    <w:rPr>
      <w:rFonts w:ascii="Symbol" w:hAnsi="Symbol"/>
    </w:rPr>
  </w:style>
  <w:style w:type="character" w:customStyle="1" w:styleId="WW8Num11z0">
    <w:name w:val="WW8Num11z0"/>
    <w:locked/>
    <w:rsid w:val="008F23E6"/>
    <w:rPr>
      <w:rFonts w:ascii="Symbol" w:hAnsi="Symbol"/>
    </w:rPr>
  </w:style>
  <w:style w:type="character" w:customStyle="1" w:styleId="WW8Num12z0">
    <w:name w:val="WW8Num12z0"/>
    <w:locked/>
    <w:rsid w:val="008F23E6"/>
    <w:rPr>
      <w:rFonts w:ascii="Symbol" w:hAnsi="Symbol"/>
    </w:rPr>
  </w:style>
  <w:style w:type="character" w:customStyle="1" w:styleId="WW8Num13z0">
    <w:name w:val="WW8Num13z0"/>
    <w:locked/>
    <w:rsid w:val="008F23E6"/>
    <w:rPr>
      <w:rFonts w:ascii="Times New Roman" w:hAnsi="Times New Roman"/>
    </w:rPr>
  </w:style>
  <w:style w:type="character" w:customStyle="1" w:styleId="WW8Num15z0">
    <w:name w:val="WW8Num15z0"/>
    <w:locked/>
    <w:rsid w:val="008F23E6"/>
    <w:rPr>
      <w:rFonts w:ascii="Times New Roman" w:hAnsi="Times New Roman"/>
    </w:rPr>
  </w:style>
  <w:style w:type="character" w:customStyle="1" w:styleId="WW8Num16z0">
    <w:name w:val="WW8Num16z0"/>
    <w:locked/>
    <w:rsid w:val="008F23E6"/>
    <w:rPr>
      <w:rFonts w:ascii="Times New Roman" w:hAnsi="Times New Roman"/>
    </w:rPr>
  </w:style>
  <w:style w:type="character" w:customStyle="1" w:styleId="WW8Num17z0">
    <w:name w:val="WW8Num17z0"/>
    <w:locked/>
    <w:rsid w:val="008F23E6"/>
    <w:rPr>
      <w:rFonts w:ascii="Wingdings" w:hAnsi="Wingdings"/>
    </w:rPr>
  </w:style>
  <w:style w:type="character" w:customStyle="1" w:styleId="WW8Num18z0">
    <w:name w:val="WW8Num18z0"/>
    <w:locked/>
    <w:rsid w:val="008F23E6"/>
    <w:rPr>
      <w:rFonts w:ascii="Symbol" w:hAnsi="Symbol"/>
    </w:rPr>
  </w:style>
  <w:style w:type="character" w:customStyle="1" w:styleId="WW8Num19z2">
    <w:name w:val="WW8Num19z2"/>
    <w:locked/>
    <w:rsid w:val="008F23E6"/>
    <w:rPr>
      <w:rFonts w:ascii="Wingdings" w:hAnsi="Wingdings"/>
    </w:rPr>
  </w:style>
  <w:style w:type="character" w:customStyle="1" w:styleId="WW8Num19z3">
    <w:name w:val="WW8Num19z3"/>
    <w:locked/>
    <w:rsid w:val="008F23E6"/>
    <w:rPr>
      <w:rFonts w:ascii="Symbol" w:hAnsi="Symbol"/>
    </w:rPr>
  </w:style>
  <w:style w:type="character" w:customStyle="1" w:styleId="WW8Num22z0">
    <w:name w:val="WW8Num22z0"/>
    <w:locked/>
    <w:rsid w:val="008F23E6"/>
    <w:rPr>
      <w:rFonts w:ascii="Symbol" w:hAnsi="Symbol"/>
    </w:rPr>
  </w:style>
  <w:style w:type="character" w:customStyle="1" w:styleId="WW8Num22z1">
    <w:name w:val="WW8Num22z1"/>
    <w:locked/>
    <w:rsid w:val="008F23E6"/>
    <w:rPr>
      <w:rFonts w:ascii="Courier New" w:hAnsi="Courier New" w:cs="Courier New"/>
    </w:rPr>
  </w:style>
  <w:style w:type="character" w:customStyle="1" w:styleId="WW8Num23z0">
    <w:name w:val="WW8Num23z0"/>
    <w:locked/>
    <w:rsid w:val="008F23E6"/>
    <w:rPr>
      <w:rFonts w:ascii="Wingdings" w:hAnsi="Wingdings"/>
    </w:rPr>
  </w:style>
  <w:style w:type="character" w:customStyle="1" w:styleId="WW8Num23z1">
    <w:name w:val="WW8Num23z1"/>
    <w:locked/>
    <w:rsid w:val="008F23E6"/>
    <w:rPr>
      <w:rFonts w:ascii="Courier New" w:hAnsi="Courier New" w:cs="Courier New"/>
    </w:rPr>
  </w:style>
  <w:style w:type="character" w:customStyle="1" w:styleId="WW8Num24z0">
    <w:name w:val="WW8Num24z0"/>
    <w:locked/>
    <w:rsid w:val="008F23E6"/>
    <w:rPr>
      <w:rFonts w:ascii="Symbol" w:hAnsi="Symbol" w:cs="OpenSymbol"/>
    </w:rPr>
  </w:style>
  <w:style w:type="character" w:customStyle="1" w:styleId="WW8Num24z1">
    <w:name w:val="WW8Num24z1"/>
    <w:locked/>
    <w:rsid w:val="008F23E6"/>
    <w:rPr>
      <w:rFonts w:ascii="OpenSymbol" w:hAnsi="OpenSymbol" w:cs="OpenSymbol"/>
    </w:rPr>
  </w:style>
  <w:style w:type="character" w:customStyle="1" w:styleId="WW8Num25z0">
    <w:name w:val="WW8Num25z0"/>
    <w:locked/>
    <w:rsid w:val="008F23E6"/>
    <w:rPr>
      <w:rFonts w:ascii="Times New Roman" w:hAnsi="Times New Roman"/>
    </w:rPr>
  </w:style>
  <w:style w:type="character" w:customStyle="1" w:styleId="WW8Num25z1">
    <w:name w:val="WW8Num25z1"/>
    <w:locked/>
    <w:rsid w:val="008F23E6"/>
    <w:rPr>
      <w:rFonts w:ascii="OpenSymbol" w:hAnsi="OpenSymbol" w:cs="OpenSymbol"/>
    </w:rPr>
  </w:style>
  <w:style w:type="character" w:customStyle="1" w:styleId="WW8Num28z0">
    <w:name w:val="WW8Num28z0"/>
    <w:locked/>
    <w:rsid w:val="008F23E6"/>
    <w:rPr>
      <w:rFonts w:ascii="Symbol" w:hAnsi="Symbol"/>
    </w:rPr>
  </w:style>
  <w:style w:type="character" w:customStyle="1" w:styleId="WW8Num28z1">
    <w:name w:val="WW8Num28z1"/>
    <w:locked/>
    <w:rsid w:val="008F23E6"/>
    <w:rPr>
      <w:rFonts w:ascii="OpenSymbol" w:hAnsi="OpenSymbol" w:cs="OpenSymbol"/>
    </w:rPr>
  </w:style>
  <w:style w:type="character" w:customStyle="1" w:styleId="WW8Num29z0">
    <w:name w:val="WW8Num29z0"/>
    <w:locked/>
    <w:rsid w:val="008F23E6"/>
    <w:rPr>
      <w:rFonts w:ascii="Symbol" w:hAnsi="Symbol"/>
    </w:rPr>
  </w:style>
  <w:style w:type="character" w:customStyle="1" w:styleId="WW8Num29z1">
    <w:name w:val="WW8Num29z1"/>
    <w:locked/>
    <w:rsid w:val="008F23E6"/>
    <w:rPr>
      <w:rFonts w:ascii="OpenSymbol" w:hAnsi="OpenSymbol" w:cs="OpenSymbol"/>
    </w:rPr>
  </w:style>
  <w:style w:type="character" w:customStyle="1" w:styleId="WW8Num32z0">
    <w:name w:val="WW8Num32z0"/>
    <w:locked/>
    <w:rsid w:val="008F23E6"/>
    <w:rPr>
      <w:rFonts w:ascii="Symbol" w:hAnsi="Symbol" w:cs="OpenSymbol"/>
    </w:rPr>
  </w:style>
  <w:style w:type="character" w:customStyle="1" w:styleId="WW8Num32z1">
    <w:name w:val="WW8Num32z1"/>
    <w:locked/>
    <w:rsid w:val="008F23E6"/>
    <w:rPr>
      <w:rFonts w:ascii="OpenSymbol" w:hAnsi="OpenSymbol" w:cs="OpenSymbol"/>
    </w:rPr>
  </w:style>
  <w:style w:type="character" w:customStyle="1" w:styleId="Absatz-Standardschriftart1">
    <w:name w:val="Absatz-Standardschriftart1"/>
    <w:locked/>
    <w:rsid w:val="008F23E6"/>
  </w:style>
  <w:style w:type="character" w:customStyle="1" w:styleId="Domylnaczcionkaakapitu2">
    <w:name w:val="Domyślna czcionka akapitu2"/>
    <w:locked/>
    <w:rsid w:val="008F23E6"/>
  </w:style>
  <w:style w:type="character" w:customStyle="1" w:styleId="WW-Absatz-Standardschriftart">
    <w:name w:val="WW-Absatz-Standardschriftart"/>
    <w:locked/>
    <w:rsid w:val="008F23E6"/>
  </w:style>
  <w:style w:type="character" w:customStyle="1" w:styleId="Policepardfaut1">
    <w:name w:val="Police par défaut1"/>
    <w:locked/>
    <w:rsid w:val="008F23E6"/>
  </w:style>
  <w:style w:type="character" w:customStyle="1" w:styleId="WW-Absatz-Standardschriftart1">
    <w:name w:val="WW-Absatz-Standardschriftart1"/>
    <w:locked/>
    <w:rsid w:val="008F23E6"/>
  </w:style>
  <w:style w:type="character" w:customStyle="1" w:styleId="WW-Absatz-Standardschriftart11">
    <w:name w:val="WW-Absatz-Standardschriftart11"/>
    <w:locked/>
    <w:rsid w:val="008F23E6"/>
  </w:style>
  <w:style w:type="character" w:customStyle="1" w:styleId="WW-DefaultParagraphFont">
    <w:name w:val="WW-Default Paragraph Font"/>
    <w:locked/>
    <w:rsid w:val="008F23E6"/>
  </w:style>
  <w:style w:type="character" w:customStyle="1" w:styleId="WW8Num26z0">
    <w:name w:val="WW8Num26z0"/>
    <w:locked/>
    <w:rsid w:val="008F23E6"/>
    <w:rPr>
      <w:rFonts w:ascii="Wingdings" w:hAnsi="Wingdings"/>
    </w:rPr>
  </w:style>
  <w:style w:type="character" w:customStyle="1" w:styleId="WW8Num26z1">
    <w:name w:val="WW8Num26z1"/>
    <w:locked/>
    <w:rsid w:val="008F23E6"/>
    <w:rPr>
      <w:rFonts w:ascii="Courier New" w:hAnsi="Courier New" w:cs="Courier New"/>
    </w:rPr>
  </w:style>
  <w:style w:type="character" w:customStyle="1" w:styleId="WW-Absatz-Standardschriftart111">
    <w:name w:val="WW-Absatz-Standardschriftart111"/>
    <w:locked/>
    <w:rsid w:val="008F23E6"/>
  </w:style>
  <w:style w:type="character" w:customStyle="1" w:styleId="WW-Absatz-Standardschriftart1111">
    <w:name w:val="WW-Absatz-Standardschriftart1111"/>
    <w:locked/>
    <w:rsid w:val="008F23E6"/>
  </w:style>
  <w:style w:type="character" w:customStyle="1" w:styleId="WW8Num2z2">
    <w:name w:val="WW8Num2z2"/>
    <w:locked/>
    <w:rsid w:val="008F23E6"/>
    <w:rPr>
      <w:rFonts w:ascii="Times New Roman" w:hAnsi="Times New Roman"/>
    </w:rPr>
  </w:style>
  <w:style w:type="character" w:customStyle="1" w:styleId="WW8Num2z3">
    <w:name w:val="WW8Num2z3"/>
    <w:locked/>
    <w:rsid w:val="008F23E6"/>
    <w:rPr>
      <w:rFonts w:ascii="Symbol" w:hAnsi="Symbol"/>
    </w:rPr>
  </w:style>
  <w:style w:type="character" w:customStyle="1" w:styleId="WW8Num4z0">
    <w:name w:val="WW8Num4z0"/>
    <w:locked/>
    <w:rsid w:val="008F23E6"/>
    <w:rPr>
      <w:rFonts w:ascii="Symbol" w:hAnsi="Symbol"/>
    </w:rPr>
  </w:style>
  <w:style w:type="character" w:customStyle="1" w:styleId="WW8Num6z2">
    <w:name w:val="WW8Num6z2"/>
    <w:locked/>
    <w:rsid w:val="008F23E6"/>
    <w:rPr>
      <w:rFonts w:ascii="Times New Roman" w:hAnsi="Times New Roman"/>
    </w:rPr>
  </w:style>
  <w:style w:type="character" w:customStyle="1" w:styleId="WW8Num6z3">
    <w:name w:val="WW8Num6z3"/>
    <w:locked/>
    <w:rsid w:val="008F23E6"/>
    <w:rPr>
      <w:rFonts w:ascii="Symbol" w:hAnsi="Symbol"/>
    </w:rPr>
  </w:style>
  <w:style w:type="character" w:customStyle="1" w:styleId="WW8Num9z0">
    <w:name w:val="WW8Num9z0"/>
    <w:locked/>
    <w:rsid w:val="008F23E6"/>
    <w:rPr>
      <w:rFonts w:ascii="Wingdings" w:hAnsi="Wingdings"/>
    </w:rPr>
  </w:style>
  <w:style w:type="character" w:customStyle="1" w:styleId="WW8Num9z1">
    <w:name w:val="WW8Num9z1"/>
    <w:locked/>
    <w:rsid w:val="008F23E6"/>
    <w:rPr>
      <w:rFonts w:ascii="Courier New" w:hAnsi="Courier New" w:cs="Courier New"/>
    </w:rPr>
  </w:style>
  <w:style w:type="character" w:customStyle="1" w:styleId="WW8Num10z2">
    <w:name w:val="WW8Num10z2"/>
    <w:locked/>
    <w:rsid w:val="008F23E6"/>
    <w:rPr>
      <w:rFonts w:ascii="Times New Roman" w:hAnsi="Times New Roman"/>
    </w:rPr>
  </w:style>
  <w:style w:type="character" w:customStyle="1" w:styleId="WW8Num10z3">
    <w:name w:val="WW8Num10z3"/>
    <w:locked/>
    <w:rsid w:val="008F23E6"/>
    <w:rPr>
      <w:rFonts w:ascii="Symbol" w:hAnsi="Symbol"/>
    </w:rPr>
  </w:style>
  <w:style w:type="character" w:customStyle="1" w:styleId="WW8Num17z1">
    <w:name w:val="WW8Num17z1"/>
    <w:locked/>
    <w:rsid w:val="008F23E6"/>
    <w:rPr>
      <w:rFonts w:ascii="Courier New" w:hAnsi="Courier New" w:cs="Courier New"/>
    </w:rPr>
  </w:style>
  <w:style w:type="character" w:customStyle="1" w:styleId="WW8Num17z3">
    <w:name w:val="WW8Num17z3"/>
    <w:locked/>
    <w:rsid w:val="008F23E6"/>
    <w:rPr>
      <w:rFonts w:ascii="Symbol" w:hAnsi="Symbol"/>
    </w:rPr>
  </w:style>
  <w:style w:type="character" w:customStyle="1" w:styleId="WW8Num18z1">
    <w:name w:val="WW8Num18z1"/>
    <w:locked/>
    <w:rsid w:val="008F23E6"/>
    <w:rPr>
      <w:rFonts w:ascii="Courier New" w:hAnsi="Courier New" w:cs="Courier New"/>
    </w:rPr>
  </w:style>
  <w:style w:type="character" w:customStyle="1" w:styleId="WW8Num18z2">
    <w:name w:val="WW8Num18z2"/>
    <w:locked/>
    <w:rsid w:val="008F23E6"/>
    <w:rPr>
      <w:rFonts w:ascii="Wingdings" w:hAnsi="Wingdings"/>
    </w:rPr>
  </w:style>
  <w:style w:type="character" w:customStyle="1" w:styleId="WW8Num19z0">
    <w:name w:val="WW8Num19z0"/>
    <w:locked/>
    <w:rsid w:val="008F23E6"/>
    <w:rPr>
      <w:rFonts w:ascii="Symbol" w:hAnsi="Symbol"/>
    </w:rPr>
  </w:style>
  <w:style w:type="character" w:customStyle="1" w:styleId="WW8Num19z1">
    <w:name w:val="WW8Num19z1"/>
    <w:locked/>
    <w:rsid w:val="008F23E6"/>
    <w:rPr>
      <w:rFonts w:ascii="Courier New" w:hAnsi="Courier New" w:cs="Courier New"/>
    </w:rPr>
  </w:style>
  <w:style w:type="character" w:customStyle="1" w:styleId="WW8Num20z0">
    <w:name w:val="WW8Num20z0"/>
    <w:locked/>
    <w:rsid w:val="008F23E6"/>
    <w:rPr>
      <w:rFonts w:ascii="Times New Roman" w:hAnsi="Times New Roman"/>
    </w:rPr>
  </w:style>
  <w:style w:type="character" w:customStyle="1" w:styleId="WW8Num22z2">
    <w:name w:val="WW8Num22z2"/>
    <w:locked/>
    <w:rsid w:val="008F23E6"/>
    <w:rPr>
      <w:rFonts w:ascii="Wingdings" w:hAnsi="Wingdings"/>
    </w:rPr>
  </w:style>
  <w:style w:type="character" w:customStyle="1" w:styleId="WW8Num23z3">
    <w:name w:val="WW8Num23z3"/>
    <w:locked/>
    <w:rsid w:val="008F23E6"/>
    <w:rPr>
      <w:rFonts w:ascii="Symbol" w:hAnsi="Symbol"/>
    </w:rPr>
  </w:style>
  <w:style w:type="character" w:customStyle="1" w:styleId="WW8Num26z3">
    <w:name w:val="WW8Num26z3"/>
    <w:locked/>
    <w:rsid w:val="008F23E6"/>
    <w:rPr>
      <w:rFonts w:ascii="Symbol" w:hAnsi="Symbol"/>
    </w:rPr>
  </w:style>
  <w:style w:type="character" w:customStyle="1" w:styleId="WW8Num27z0">
    <w:name w:val="WW8Num27z0"/>
    <w:locked/>
    <w:rsid w:val="008F23E6"/>
    <w:rPr>
      <w:rFonts w:ascii="Times New Roman" w:hAnsi="Times New Roman"/>
    </w:rPr>
  </w:style>
  <w:style w:type="character" w:customStyle="1" w:styleId="WW8Num30z0">
    <w:name w:val="WW8Num30z0"/>
    <w:locked/>
    <w:rsid w:val="008F23E6"/>
    <w:rPr>
      <w:rFonts w:ascii="Wingdings" w:hAnsi="Wingdings"/>
    </w:rPr>
  </w:style>
  <w:style w:type="character" w:customStyle="1" w:styleId="WW8Num30z1">
    <w:name w:val="WW8Num30z1"/>
    <w:locked/>
    <w:rsid w:val="008F23E6"/>
    <w:rPr>
      <w:rFonts w:ascii="Courier New" w:hAnsi="Courier New" w:cs="Courier New"/>
    </w:rPr>
  </w:style>
  <w:style w:type="character" w:customStyle="1" w:styleId="WW8Num30z3">
    <w:name w:val="WW8Num30z3"/>
    <w:locked/>
    <w:rsid w:val="008F23E6"/>
    <w:rPr>
      <w:rFonts w:ascii="Symbol" w:hAnsi="Symbol"/>
    </w:rPr>
  </w:style>
  <w:style w:type="character" w:customStyle="1" w:styleId="WW8Num33z0">
    <w:name w:val="WW8Num33z0"/>
    <w:locked/>
    <w:rsid w:val="008F23E6"/>
    <w:rPr>
      <w:rFonts w:ascii="Symbol" w:hAnsi="Symbol"/>
    </w:rPr>
  </w:style>
  <w:style w:type="character" w:customStyle="1" w:styleId="WW8Num34z0">
    <w:name w:val="WW8Num34z0"/>
    <w:locked/>
    <w:rsid w:val="008F23E6"/>
    <w:rPr>
      <w:rFonts w:ascii="Symbol" w:hAnsi="Symbol"/>
    </w:rPr>
  </w:style>
  <w:style w:type="character" w:customStyle="1" w:styleId="WW8Num34z1">
    <w:name w:val="WW8Num34z1"/>
    <w:locked/>
    <w:rsid w:val="008F23E6"/>
    <w:rPr>
      <w:rFonts w:ascii="Courier New" w:hAnsi="Courier New" w:cs="Courier New"/>
    </w:rPr>
  </w:style>
  <w:style w:type="character" w:customStyle="1" w:styleId="WW8Num34z2">
    <w:name w:val="WW8Num34z2"/>
    <w:locked/>
    <w:rsid w:val="008F23E6"/>
    <w:rPr>
      <w:rFonts w:ascii="Wingdings" w:hAnsi="Wingdings"/>
    </w:rPr>
  </w:style>
  <w:style w:type="character" w:customStyle="1" w:styleId="WW8Num35z2">
    <w:name w:val="WW8Num35z2"/>
    <w:locked/>
    <w:rsid w:val="008F23E6"/>
    <w:rPr>
      <w:rFonts w:ascii="Times New Roman" w:hAnsi="Times New Roman"/>
    </w:rPr>
  </w:style>
  <w:style w:type="character" w:customStyle="1" w:styleId="WW8Num35z3">
    <w:name w:val="WW8Num35z3"/>
    <w:locked/>
    <w:rsid w:val="008F23E6"/>
    <w:rPr>
      <w:rFonts w:ascii="Symbol" w:hAnsi="Symbol"/>
    </w:rPr>
  </w:style>
  <w:style w:type="character" w:customStyle="1" w:styleId="WW8Num36z0">
    <w:name w:val="WW8Num36z0"/>
    <w:locked/>
    <w:rsid w:val="008F23E6"/>
    <w:rPr>
      <w:rFonts w:ascii="Wingdings" w:hAnsi="Wingdings"/>
    </w:rPr>
  </w:style>
  <w:style w:type="character" w:customStyle="1" w:styleId="WW8Num36z1">
    <w:name w:val="WW8Num36z1"/>
    <w:locked/>
    <w:rsid w:val="008F23E6"/>
    <w:rPr>
      <w:rFonts w:ascii="Courier New" w:hAnsi="Courier New" w:cs="Courier New"/>
    </w:rPr>
  </w:style>
  <w:style w:type="character" w:customStyle="1" w:styleId="WW8Num36z3">
    <w:name w:val="WW8Num36z3"/>
    <w:locked/>
    <w:rsid w:val="008F23E6"/>
    <w:rPr>
      <w:rFonts w:ascii="Symbol" w:hAnsi="Symbol"/>
    </w:rPr>
  </w:style>
  <w:style w:type="character" w:customStyle="1" w:styleId="Domylnaczcionkaakapitu1">
    <w:name w:val="Domyślna czcionka akapitu1"/>
    <w:locked/>
    <w:rsid w:val="008F23E6"/>
  </w:style>
  <w:style w:type="character" w:customStyle="1" w:styleId="Nagwek2Znak">
    <w:name w:val="Nagłówek 2 Znak"/>
    <w:rsid w:val="008F23E6"/>
    <w:rPr>
      <w:rFonts w:ascii="Cambria" w:hAnsi="Cambria"/>
      <w:b/>
      <w:bCs/>
      <w:i/>
      <w:iCs/>
      <w:sz w:val="28"/>
      <w:szCs w:val="28"/>
      <w:lang w:val="en-GB" w:eastAsia="ar-SA" w:bidi="ar-SA"/>
    </w:rPr>
  </w:style>
  <w:style w:type="character" w:customStyle="1" w:styleId="FootnoteCharacters">
    <w:name w:val="Footnote Characters"/>
    <w:locked/>
    <w:rsid w:val="008F23E6"/>
    <w:rPr>
      <w:vertAlign w:val="superscript"/>
    </w:rPr>
  </w:style>
  <w:style w:type="character" w:styleId="Hyperlink">
    <w:name w:val="Hyperlink"/>
    <w:uiPriority w:val="99"/>
    <w:rsid w:val="008F23E6"/>
    <w:rPr>
      <w:color w:val="0000FF"/>
      <w:u w:val="single"/>
    </w:rPr>
  </w:style>
  <w:style w:type="character" w:styleId="Emphasis">
    <w:name w:val="Emphasis"/>
    <w:uiPriority w:val="20"/>
    <w:qFormat/>
    <w:rsid w:val="008F23E6"/>
    <w:rPr>
      <w:i/>
      <w:iCs/>
    </w:rPr>
  </w:style>
  <w:style w:type="character" w:customStyle="1" w:styleId="Wyrnieniedelikatne1">
    <w:name w:val="Wyróżnienie delikatne1"/>
    <w:qFormat/>
    <w:locked/>
    <w:rsid w:val="008F23E6"/>
    <w:rPr>
      <w:i/>
      <w:iCs/>
      <w:color w:val="808080"/>
    </w:rPr>
  </w:style>
  <w:style w:type="character" w:customStyle="1" w:styleId="Normal1">
    <w:name w:val="Normal1"/>
    <w:rsid w:val="008F23E6"/>
    <w:rPr>
      <w:rFonts w:ascii="Times New Roman" w:hAnsi="Times New Roman"/>
      <w:sz w:val="24"/>
    </w:rPr>
  </w:style>
  <w:style w:type="character" w:customStyle="1" w:styleId="Nagwek1Znak">
    <w:name w:val="Nagłówek 1 Znak"/>
    <w:rsid w:val="008F23E6"/>
    <w:rPr>
      <w:sz w:val="22"/>
      <w:u w:val="single"/>
      <w:lang w:val="en-GB" w:eastAsia="ar-SA" w:bidi="ar-SA"/>
    </w:rPr>
  </w:style>
  <w:style w:type="character" w:customStyle="1" w:styleId="Nagwek3Znak">
    <w:name w:val="Nagłówek 3 Znak"/>
    <w:rsid w:val="008F23E6"/>
    <w:rPr>
      <w:rFonts w:ascii="Arial" w:hAnsi="Arial" w:cs="Arial"/>
      <w:b/>
      <w:bCs/>
      <w:sz w:val="26"/>
      <w:szCs w:val="26"/>
      <w:lang w:val="en-GB" w:eastAsia="ar-SA" w:bidi="ar-SA"/>
    </w:rPr>
  </w:style>
  <w:style w:type="character" w:customStyle="1" w:styleId="Nagwek4Znak">
    <w:name w:val="Nagłówek 4 Znak"/>
    <w:rsid w:val="008F23E6"/>
    <w:rPr>
      <w:rFonts w:ascii="Arial" w:hAnsi="Arial"/>
      <w:lang w:val="en-GB" w:eastAsia="ar-SA" w:bidi="ar-SA"/>
    </w:rPr>
  </w:style>
  <w:style w:type="character" w:customStyle="1" w:styleId="TekstpodstawowyZnak">
    <w:name w:val="Tekst podstawowy Znak"/>
    <w:locked/>
    <w:rsid w:val="008F23E6"/>
    <w:rPr>
      <w:i/>
      <w:sz w:val="22"/>
      <w:lang w:val="en-GB"/>
    </w:rPr>
  </w:style>
  <w:style w:type="character" w:customStyle="1" w:styleId="StopkaZnak">
    <w:name w:val="Stopka Znak"/>
    <w:locked/>
    <w:rsid w:val="008F23E6"/>
    <w:rPr>
      <w:lang w:val="en-GB"/>
    </w:rPr>
  </w:style>
  <w:style w:type="character" w:customStyle="1" w:styleId="TekstprzypisudolnegoZnak">
    <w:name w:val="Tekst przypisu dolnego Znak"/>
    <w:locked/>
    <w:rsid w:val="008F23E6"/>
    <w:rPr>
      <w:lang w:val="en-US"/>
    </w:rPr>
  </w:style>
  <w:style w:type="character" w:customStyle="1" w:styleId="NagwekZnak">
    <w:name w:val="Nagłówek Znak"/>
    <w:locked/>
    <w:rsid w:val="008F23E6"/>
    <w:rPr>
      <w:lang w:val="en-GB"/>
    </w:rPr>
  </w:style>
  <w:style w:type="character" w:customStyle="1" w:styleId="TytuZnak">
    <w:name w:val="Tytuł Znak"/>
    <w:locked/>
    <w:rsid w:val="008F23E6"/>
    <w:rPr>
      <w:b/>
      <w:sz w:val="22"/>
      <w:lang w:val="en-GB"/>
    </w:rPr>
  </w:style>
  <w:style w:type="character" w:customStyle="1" w:styleId="boldChar">
    <w:name w:val="bold Char"/>
    <w:locked/>
    <w:rsid w:val="008F23E6"/>
    <w:rPr>
      <w:rFonts w:ascii="Arial" w:hAnsi="Arial" w:cs="Arial"/>
      <w:b/>
      <w:color w:val="002060"/>
      <w:sz w:val="24"/>
      <w:szCs w:val="24"/>
      <w:lang w:val="en-GB"/>
    </w:rPr>
  </w:style>
  <w:style w:type="character" w:customStyle="1" w:styleId="TekstdymkaZnak">
    <w:name w:val="Tekst dymka Znak"/>
    <w:locked/>
    <w:rsid w:val="008F23E6"/>
    <w:rPr>
      <w:rFonts w:ascii="Tahoma" w:hAnsi="Tahoma" w:cs="Tahoma"/>
      <w:sz w:val="16"/>
      <w:szCs w:val="16"/>
      <w:lang w:val="en-GB"/>
    </w:rPr>
  </w:style>
  <w:style w:type="character" w:styleId="HTMLCite">
    <w:name w:val="HTML Cite"/>
    <w:rsid w:val="008F23E6"/>
    <w:rPr>
      <w:i/>
      <w:iCs/>
    </w:rPr>
  </w:style>
  <w:style w:type="character" w:customStyle="1" w:styleId="Nagwek5Znak">
    <w:name w:val="Nagłówek 5 Znak"/>
    <w:locked/>
    <w:rsid w:val="008F23E6"/>
    <w:rPr>
      <w:rFonts w:ascii="Arial" w:hAnsi="Arial"/>
      <w:sz w:val="22"/>
      <w:lang w:val="en-GB" w:eastAsia="ar-SA" w:bidi="ar-SA"/>
    </w:rPr>
  </w:style>
  <w:style w:type="character" w:customStyle="1" w:styleId="Nagwek6Znak">
    <w:name w:val="Nagłówek 6 Znak"/>
    <w:rsid w:val="008F23E6"/>
    <w:rPr>
      <w:rFonts w:ascii="Arial" w:hAnsi="Arial"/>
      <w:i/>
      <w:sz w:val="22"/>
      <w:lang w:val="en-GB" w:eastAsia="ar-SA" w:bidi="ar-SA"/>
    </w:rPr>
  </w:style>
  <w:style w:type="character" w:customStyle="1" w:styleId="Nagwek7Znak">
    <w:name w:val="Nagłówek 7 Znak"/>
    <w:locked/>
    <w:rsid w:val="008F23E6"/>
    <w:rPr>
      <w:rFonts w:ascii="Arial" w:hAnsi="Arial"/>
      <w:lang w:val="en-GB" w:eastAsia="ar-SA" w:bidi="ar-SA"/>
    </w:rPr>
  </w:style>
  <w:style w:type="character" w:customStyle="1" w:styleId="Nagwek8Znak">
    <w:name w:val="Nagłówek 8 Znak"/>
    <w:locked/>
    <w:rsid w:val="008F23E6"/>
    <w:rPr>
      <w:rFonts w:ascii="Arial" w:hAnsi="Arial"/>
      <w:i/>
      <w:lang w:val="en-GB" w:eastAsia="ar-SA" w:bidi="ar-SA"/>
    </w:rPr>
  </w:style>
  <w:style w:type="character" w:customStyle="1" w:styleId="Nagwek9Znak">
    <w:name w:val="Nagłówek 9 Znak"/>
    <w:locked/>
    <w:rsid w:val="008F23E6"/>
    <w:rPr>
      <w:rFonts w:ascii="Arial" w:hAnsi="Arial"/>
      <w:i/>
      <w:sz w:val="18"/>
      <w:lang w:val="en-GB" w:eastAsia="ar-SA" w:bidi="ar-SA"/>
    </w:rPr>
  </w:style>
  <w:style w:type="character" w:customStyle="1" w:styleId="Odwoaniedokomentarza1">
    <w:name w:val="Odwołanie do komentarza1"/>
    <w:locked/>
    <w:rsid w:val="008F23E6"/>
    <w:rPr>
      <w:sz w:val="16"/>
      <w:szCs w:val="16"/>
    </w:rPr>
  </w:style>
  <w:style w:type="character" w:customStyle="1" w:styleId="TekstkomentarzaZnak">
    <w:name w:val="Tekst komentarza Znak"/>
    <w:locked/>
    <w:rsid w:val="008F23E6"/>
    <w:rPr>
      <w:lang w:val="en-GB"/>
    </w:rPr>
  </w:style>
  <w:style w:type="character" w:customStyle="1" w:styleId="TematkomentarzaZnak">
    <w:name w:val="Temat komentarza Znak"/>
    <w:locked/>
    <w:rsid w:val="008F23E6"/>
    <w:rPr>
      <w:b/>
      <w:bCs/>
      <w:lang w:val="en-GB"/>
    </w:rPr>
  </w:style>
  <w:style w:type="character" w:customStyle="1" w:styleId="Odwoanieintensywne1">
    <w:name w:val="Odwołanie intensywne1"/>
    <w:locked/>
    <w:rsid w:val="008F23E6"/>
    <w:rPr>
      <w:b/>
      <w:bCs/>
      <w:smallCaps/>
      <w:color w:val="C0504D"/>
      <w:spacing w:val="5"/>
      <w:u w:val="single"/>
    </w:rPr>
  </w:style>
  <w:style w:type="character" w:customStyle="1" w:styleId="PodtytuZnak">
    <w:name w:val="Podtytuł Znak"/>
    <w:locked/>
    <w:rsid w:val="008F23E6"/>
    <w:rPr>
      <w:sz w:val="22"/>
      <w:u w:val="single"/>
      <w:lang w:val="en-GB"/>
    </w:rPr>
  </w:style>
  <w:style w:type="character" w:customStyle="1" w:styleId="BlockquoteCharCharCharCharChar1">
    <w:name w:val="Blockquote Char Char Char Char Char1"/>
    <w:locked/>
    <w:rsid w:val="008F23E6"/>
    <w:rPr>
      <w:sz w:val="24"/>
      <w:szCs w:val="24"/>
      <w:lang w:val="en-US" w:eastAsia="ar-SA" w:bidi="ar-SA"/>
    </w:rPr>
  </w:style>
  <w:style w:type="character" w:customStyle="1" w:styleId="Bullets">
    <w:name w:val="Bullets"/>
    <w:locked/>
    <w:rsid w:val="008F23E6"/>
    <w:rPr>
      <w:rFonts w:ascii="OpenSymbol" w:eastAsia="OpenSymbol" w:hAnsi="OpenSymbol" w:cs="OpenSymbol"/>
    </w:rPr>
  </w:style>
  <w:style w:type="character" w:customStyle="1" w:styleId="NumberingSymbols">
    <w:name w:val="Numbering Symbols"/>
    <w:locked/>
    <w:rsid w:val="008F23E6"/>
  </w:style>
  <w:style w:type="character" w:customStyle="1" w:styleId="Odwoanieprzypisudolnego1">
    <w:name w:val="Odwołanie przypisu dolnego1"/>
    <w:locked/>
    <w:rsid w:val="008F23E6"/>
    <w:rPr>
      <w:vertAlign w:val="superscript"/>
    </w:rPr>
  </w:style>
  <w:style w:type="character" w:customStyle="1" w:styleId="EndnoteCharacters">
    <w:name w:val="Endnote Characters"/>
    <w:locked/>
    <w:rsid w:val="008F23E6"/>
    <w:rPr>
      <w:vertAlign w:val="superscript"/>
    </w:rPr>
  </w:style>
  <w:style w:type="character" w:customStyle="1" w:styleId="WW-EndnoteCharacters">
    <w:name w:val="WW-Endnote Characters"/>
    <w:locked/>
    <w:rsid w:val="008F23E6"/>
  </w:style>
  <w:style w:type="character" w:customStyle="1" w:styleId="Odwoanieprzypisukocowego1">
    <w:name w:val="Odwołanie przypisu końcowego1"/>
    <w:locked/>
    <w:rsid w:val="008F23E6"/>
    <w:rPr>
      <w:vertAlign w:val="superscript"/>
    </w:rPr>
  </w:style>
  <w:style w:type="paragraph" w:customStyle="1" w:styleId="Heading">
    <w:name w:val="Heading"/>
    <w:basedOn w:val="Normal"/>
    <w:next w:val="BodyText"/>
    <w:locked/>
    <w:rsid w:val="008F23E6"/>
    <w:pPr>
      <w:keepNext/>
      <w:suppressAutoHyphens/>
      <w:spacing w:before="240" w:after="120"/>
    </w:pPr>
    <w:rPr>
      <w:rFonts w:ascii="Arial" w:eastAsia="DejaVu Sans" w:hAnsi="Arial" w:cs="DejaVu Sans"/>
      <w:sz w:val="28"/>
      <w:szCs w:val="28"/>
      <w:lang w:val="en-GB" w:eastAsia="ar-SA"/>
    </w:rPr>
  </w:style>
  <w:style w:type="paragraph" w:styleId="List">
    <w:name w:val="List"/>
    <w:basedOn w:val="Normal"/>
    <w:rsid w:val="008F23E6"/>
    <w:pPr>
      <w:suppressAutoHyphens/>
      <w:spacing w:after="240"/>
      <w:ind w:left="283" w:hanging="283"/>
      <w:jc w:val="both"/>
    </w:pPr>
    <w:rPr>
      <w:rFonts w:ascii="Arial" w:eastAsia="Times New Roman" w:hAnsi="Arial" w:cs="Times New Roman"/>
      <w:szCs w:val="20"/>
      <w:lang w:val="en-GB" w:eastAsia="ar-SA"/>
    </w:rPr>
  </w:style>
  <w:style w:type="paragraph" w:styleId="Caption">
    <w:name w:val="caption"/>
    <w:basedOn w:val="Normal"/>
    <w:qFormat/>
    <w:rsid w:val="008F23E6"/>
    <w:pPr>
      <w:suppressLineNumbers/>
      <w:suppressAutoHyphens/>
      <w:spacing w:before="120" w:after="120"/>
    </w:pPr>
    <w:rPr>
      <w:rFonts w:ascii="Calibri" w:eastAsia="Times New Roman" w:hAnsi="Calibri" w:cs="Times New Roman"/>
      <w:i/>
      <w:iCs/>
      <w:lang w:val="en-GB" w:eastAsia="ar-SA"/>
    </w:rPr>
  </w:style>
  <w:style w:type="paragraph" w:customStyle="1" w:styleId="Index">
    <w:name w:val="Index"/>
    <w:basedOn w:val="Normal"/>
    <w:locked/>
    <w:rsid w:val="008F23E6"/>
    <w:pPr>
      <w:suppressLineNumbers/>
      <w:suppressAutoHyphens/>
      <w:spacing w:after="0"/>
    </w:pPr>
    <w:rPr>
      <w:rFonts w:ascii="Calibri" w:eastAsia="Times New Roman" w:hAnsi="Calibri" w:cs="Times New Roman"/>
      <w:szCs w:val="20"/>
      <w:lang w:val="en-GB" w:eastAsia="ar-SA"/>
    </w:rPr>
  </w:style>
  <w:style w:type="paragraph" w:customStyle="1" w:styleId="ZnakCharCharZnakZnakZnak">
    <w:name w:val="Znak Char Char Znak Znak Znak"/>
    <w:basedOn w:val="Normal"/>
    <w:locked/>
    <w:rsid w:val="008F23E6"/>
    <w:pPr>
      <w:suppressAutoHyphens/>
      <w:spacing w:after="160" w:line="240" w:lineRule="exact"/>
    </w:pPr>
    <w:rPr>
      <w:rFonts w:ascii="Verdana" w:eastAsia="Times New Roman" w:hAnsi="Verdana" w:cs="Times New Roman"/>
      <w:szCs w:val="20"/>
      <w:lang w:eastAsia="ar-SA"/>
    </w:rPr>
  </w:style>
  <w:style w:type="paragraph" w:customStyle="1" w:styleId="Text4">
    <w:name w:val="Text 4"/>
    <w:basedOn w:val="Normal"/>
    <w:locked/>
    <w:rsid w:val="008F23E6"/>
    <w:pPr>
      <w:tabs>
        <w:tab w:val="left" w:pos="2302"/>
      </w:tabs>
      <w:suppressAutoHyphens/>
      <w:spacing w:after="240"/>
      <w:ind w:left="1202"/>
      <w:jc w:val="both"/>
    </w:pPr>
    <w:rPr>
      <w:rFonts w:ascii="Arial" w:eastAsia="Times New Roman" w:hAnsi="Arial" w:cs="Times New Roman"/>
      <w:szCs w:val="20"/>
      <w:lang w:val="en-GB" w:eastAsia="ar-SA"/>
    </w:rPr>
  </w:style>
  <w:style w:type="paragraph" w:styleId="Title">
    <w:name w:val="Title"/>
    <w:basedOn w:val="Normal"/>
    <w:next w:val="Subtitle"/>
    <w:link w:val="TitleChar"/>
    <w:qFormat/>
    <w:rsid w:val="008F23E6"/>
    <w:pPr>
      <w:suppressAutoHyphens/>
      <w:spacing w:after="0"/>
      <w:jc w:val="center"/>
    </w:pPr>
    <w:rPr>
      <w:rFonts w:ascii="Calibri" w:eastAsia="Times New Roman" w:hAnsi="Calibri" w:cs="Times New Roman"/>
      <w:b/>
      <w:sz w:val="22"/>
      <w:szCs w:val="20"/>
      <w:lang w:val="en-GB" w:eastAsia="ar-SA"/>
    </w:rPr>
  </w:style>
  <w:style w:type="character" w:customStyle="1" w:styleId="TitleChar">
    <w:name w:val="Title Char"/>
    <w:basedOn w:val="DefaultParagraphFont"/>
    <w:link w:val="Title"/>
    <w:rsid w:val="008F23E6"/>
    <w:rPr>
      <w:rFonts w:ascii="Calibri" w:eastAsia="Times New Roman" w:hAnsi="Calibri" w:cs="Times New Roman"/>
      <w:b/>
      <w:sz w:val="22"/>
      <w:szCs w:val="20"/>
      <w:lang w:val="en-GB" w:eastAsia="ar-SA"/>
    </w:rPr>
  </w:style>
  <w:style w:type="paragraph" w:styleId="Subtitle">
    <w:name w:val="Subtitle"/>
    <w:basedOn w:val="Normal"/>
    <w:next w:val="BodyText"/>
    <w:link w:val="SubtitleChar"/>
    <w:uiPriority w:val="11"/>
    <w:qFormat/>
    <w:rsid w:val="008F23E6"/>
    <w:pPr>
      <w:suppressAutoHyphens/>
      <w:spacing w:after="0"/>
    </w:pPr>
    <w:rPr>
      <w:rFonts w:ascii="Calibri" w:eastAsia="Times New Roman" w:hAnsi="Calibri" w:cs="Times New Roman"/>
      <w:sz w:val="22"/>
      <w:szCs w:val="20"/>
      <w:u w:val="single"/>
      <w:lang w:val="en-GB" w:eastAsia="ar-SA"/>
    </w:rPr>
  </w:style>
  <w:style w:type="character" w:customStyle="1" w:styleId="SubtitleChar">
    <w:name w:val="Subtitle Char"/>
    <w:basedOn w:val="DefaultParagraphFont"/>
    <w:link w:val="Subtitle"/>
    <w:uiPriority w:val="11"/>
    <w:rsid w:val="008F23E6"/>
    <w:rPr>
      <w:rFonts w:ascii="Calibri" w:eastAsia="Times New Roman" w:hAnsi="Calibri" w:cs="Times New Roman"/>
      <w:sz w:val="22"/>
      <w:szCs w:val="20"/>
      <w:u w:val="single"/>
      <w:lang w:val="en-GB" w:eastAsia="ar-SA"/>
    </w:rPr>
  </w:style>
  <w:style w:type="paragraph" w:customStyle="1" w:styleId="Tekstpodstawowy21">
    <w:name w:val="Tekst podstawowy 21"/>
    <w:basedOn w:val="Normal"/>
    <w:locked/>
    <w:rsid w:val="008F23E6"/>
    <w:pPr>
      <w:suppressAutoHyphens/>
      <w:spacing w:after="0"/>
      <w:jc w:val="both"/>
    </w:pPr>
    <w:rPr>
      <w:rFonts w:ascii="Calibri" w:eastAsia="Times New Roman" w:hAnsi="Calibri" w:cs="Times New Roman"/>
      <w:sz w:val="22"/>
      <w:szCs w:val="20"/>
      <w:lang w:val="en-GB" w:eastAsia="ar-SA"/>
    </w:rPr>
  </w:style>
  <w:style w:type="paragraph" w:customStyle="1" w:styleId="bullet">
    <w:name w:val="bullet"/>
    <w:basedOn w:val="Normal"/>
    <w:locked/>
    <w:rsid w:val="008F23E6"/>
    <w:pPr>
      <w:tabs>
        <w:tab w:val="num" w:pos="0"/>
      </w:tabs>
      <w:suppressAutoHyphens/>
      <w:spacing w:after="0" w:line="264" w:lineRule="auto"/>
      <w:ind w:left="360" w:hanging="360"/>
      <w:jc w:val="both"/>
    </w:pPr>
    <w:rPr>
      <w:rFonts w:ascii="Calibri" w:eastAsia="Times New Roman" w:hAnsi="Calibri" w:cs="Times New Roman"/>
      <w:spacing w:val="-3"/>
      <w:sz w:val="22"/>
      <w:szCs w:val="20"/>
      <w:lang w:val="en-GB" w:eastAsia="ar-SA"/>
    </w:rPr>
  </w:style>
  <w:style w:type="paragraph" w:styleId="Header">
    <w:name w:val="header"/>
    <w:basedOn w:val="Normal"/>
    <w:link w:val="HeaderChar"/>
    <w:rsid w:val="008F23E6"/>
    <w:pPr>
      <w:tabs>
        <w:tab w:val="center" w:pos="4153"/>
        <w:tab w:val="right" w:pos="8306"/>
      </w:tabs>
      <w:suppressAutoHyphens/>
      <w:spacing w:after="0"/>
    </w:pPr>
    <w:rPr>
      <w:rFonts w:ascii="Calibri" w:eastAsia="Times New Roman" w:hAnsi="Calibri" w:cs="Times New Roman"/>
      <w:szCs w:val="20"/>
      <w:lang w:val="en-GB" w:eastAsia="ar-SA"/>
    </w:rPr>
  </w:style>
  <w:style w:type="character" w:customStyle="1" w:styleId="HeaderChar">
    <w:name w:val="Header Char"/>
    <w:basedOn w:val="DefaultParagraphFont"/>
    <w:link w:val="Header"/>
    <w:rsid w:val="008F23E6"/>
    <w:rPr>
      <w:rFonts w:ascii="Calibri" w:eastAsia="Times New Roman" w:hAnsi="Calibri" w:cs="Times New Roman"/>
      <w:szCs w:val="20"/>
      <w:lang w:val="en-GB" w:eastAsia="ar-SA"/>
    </w:rPr>
  </w:style>
  <w:style w:type="paragraph" w:customStyle="1" w:styleId="Akapitzlist2">
    <w:name w:val="Akapit z listą2"/>
    <w:basedOn w:val="Normal"/>
    <w:qFormat/>
    <w:locked/>
    <w:rsid w:val="008F23E6"/>
    <w:pPr>
      <w:suppressAutoHyphens/>
      <w:spacing w:after="0"/>
      <w:ind w:left="708"/>
    </w:pPr>
    <w:rPr>
      <w:rFonts w:ascii="Calibri" w:eastAsia="Times New Roman" w:hAnsi="Calibri" w:cs="Times New Roman"/>
      <w:szCs w:val="20"/>
      <w:lang w:val="en-GB" w:eastAsia="ar-SA"/>
    </w:rPr>
  </w:style>
  <w:style w:type="paragraph" w:customStyle="1" w:styleId="GLAVAE">
    <w:name w:val="GLAVAE"/>
    <w:basedOn w:val="Normal"/>
    <w:locked/>
    <w:rsid w:val="008F23E6"/>
    <w:pPr>
      <w:suppressAutoHyphens/>
      <w:spacing w:before="60" w:after="60"/>
      <w:jc w:val="center"/>
    </w:pPr>
    <w:rPr>
      <w:rFonts w:ascii="Arial Narrow" w:eastAsia="Times New Roman" w:hAnsi="Arial Narrow" w:cs="Times New Roman"/>
      <w:color w:val="000000"/>
      <w:kern w:val="1"/>
      <w:sz w:val="16"/>
      <w:szCs w:val="20"/>
      <w:lang w:val="sr-Latn-BA" w:eastAsia="ar-SA"/>
    </w:rPr>
  </w:style>
  <w:style w:type="paragraph" w:customStyle="1" w:styleId="Nagwekspisutreci2">
    <w:name w:val="Nagłówek spisu treści2"/>
    <w:basedOn w:val="Heading1"/>
    <w:next w:val="Normal"/>
    <w:qFormat/>
    <w:locked/>
    <w:rsid w:val="008F23E6"/>
    <w:pPr>
      <w:pageBreakBefore/>
      <w:tabs>
        <w:tab w:val="left" w:pos="567"/>
      </w:tabs>
      <w:suppressAutoHyphens/>
      <w:spacing w:line="276" w:lineRule="auto"/>
      <w:ind w:left="180" w:hanging="180"/>
      <w:jc w:val="center"/>
    </w:pPr>
    <w:rPr>
      <w:rFonts w:ascii="Cambria" w:eastAsia="Times New Roman" w:hAnsi="Cambria" w:cs="Times New Roman"/>
      <w:iCs/>
      <w:color w:val="365F91"/>
      <w:sz w:val="28"/>
      <w:szCs w:val="28"/>
      <w:lang w:eastAsia="ar-SA"/>
    </w:rPr>
  </w:style>
  <w:style w:type="paragraph" w:styleId="TOC1">
    <w:name w:val="toc 1"/>
    <w:basedOn w:val="Normal"/>
    <w:next w:val="Normal"/>
    <w:uiPriority w:val="39"/>
    <w:qFormat/>
    <w:rsid w:val="008F23E6"/>
    <w:pPr>
      <w:tabs>
        <w:tab w:val="left" w:pos="284"/>
        <w:tab w:val="right" w:leader="dot" w:pos="9072"/>
      </w:tabs>
      <w:suppressAutoHyphens/>
      <w:spacing w:before="60" w:after="60"/>
    </w:pPr>
    <w:rPr>
      <w:rFonts w:ascii="Calibri" w:eastAsia="Times New Roman" w:hAnsi="Calibri" w:cs="Times New Roman"/>
      <w:b/>
      <w:bCs/>
      <w:smallCaps/>
      <w:color w:val="943634"/>
      <w:szCs w:val="20"/>
      <w:lang w:val="en-GB" w:eastAsia="ar-SA"/>
    </w:rPr>
  </w:style>
  <w:style w:type="paragraph" w:customStyle="1" w:styleId="BlockquoteCharCharCharChar">
    <w:name w:val="Blockquote Char Char Char Char"/>
    <w:basedOn w:val="Normal"/>
    <w:locked/>
    <w:rsid w:val="008F23E6"/>
    <w:pPr>
      <w:widowControl w:val="0"/>
      <w:suppressAutoHyphens/>
      <w:spacing w:before="100" w:after="100"/>
      <w:ind w:left="360" w:right="360"/>
    </w:pPr>
    <w:rPr>
      <w:rFonts w:ascii="Calibri" w:eastAsia="Times New Roman" w:hAnsi="Calibri" w:cs="Times New Roman"/>
      <w:lang w:eastAsia="ar-SA"/>
    </w:rPr>
  </w:style>
  <w:style w:type="paragraph" w:customStyle="1" w:styleId="ZnakZnak2ZnakZnakZnak2ZnakZnakZnak1">
    <w:name w:val="Znak Znak2 Znak Znak Znak2 Znak Znak Znak1"/>
    <w:basedOn w:val="Normal"/>
    <w:locked/>
    <w:rsid w:val="008F23E6"/>
    <w:pPr>
      <w:suppressAutoHyphens/>
      <w:spacing w:after="160" w:line="240" w:lineRule="exact"/>
    </w:pPr>
    <w:rPr>
      <w:rFonts w:ascii="Arial" w:eastAsia="Times New Roman" w:hAnsi="Arial" w:cs="Times New Roman"/>
      <w:szCs w:val="20"/>
      <w:lang w:eastAsia="ar-SA"/>
    </w:rPr>
  </w:style>
  <w:style w:type="paragraph" w:styleId="TOC2">
    <w:name w:val="toc 2"/>
    <w:basedOn w:val="Normal"/>
    <w:next w:val="Normal"/>
    <w:uiPriority w:val="39"/>
    <w:qFormat/>
    <w:rsid w:val="008F23E6"/>
    <w:pPr>
      <w:tabs>
        <w:tab w:val="left" w:pos="709"/>
        <w:tab w:val="right" w:leader="dot" w:pos="9072"/>
      </w:tabs>
      <w:suppressAutoHyphens/>
      <w:spacing w:before="60" w:after="60"/>
      <w:ind w:left="284"/>
    </w:pPr>
    <w:rPr>
      <w:rFonts w:ascii="Calibri" w:eastAsia="Times New Roman" w:hAnsi="Calibri" w:cs="Times New Roman"/>
      <w:szCs w:val="20"/>
      <w:lang w:val="en-GB" w:eastAsia="ar-SA"/>
    </w:rPr>
  </w:style>
  <w:style w:type="paragraph" w:styleId="TOC3">
    <w:name w:val="toc 3"/>
    <w:basedOn w:val="Normal"/>
    <w:next w:val="Normal"/>
    <w:uiPriority w:val="39"/>
    <w:qFormat/>
    <w:rsid w:val="008F23E6"/>
    <w:pPr>
      <w:suppressAutoHyphens/>
      <w:spacing w:before="60" w:after="60"/>
      <w:ind w:left="567"/>
    </w:pPr>
    <w:rPr>
      <w:rFonts w:ascii="Calibri" w:eastAsia="Times New Roman" w:hAnsi="Calibri" w:cs="Times New Roman"/>
      <w:iCs/>
      <w:sz w:val="22"/>
      <w:szCs w:val="20"/>
      <w:lang w:val="en-GB" w:eastAsia="ar-SA"/>
    </w:rPr>
  </w:style>
  <w:style w:type="paragraph" w:styleId="TOC4">
    <w:name w:val="toc 4"/>
    <w:basedOn w:val="Normal"/>
    <w:next w:val="Normal"/>
    <w:uiPriority w:val="39"/>
    <w:rsid w:val="008F23E6"/>
    <w:pPr>
      <w:suppressAutoHyphens/>
      <w:spacing w:before="60" w:after="60"/>
      <w:ind w:left="851"/>
    </w:pPr>
    <w:rPr>
      <w:rFonts w:ascii="Calibri" w:eastAsia="Times New Roman" w:hAnsi="Calibri" w:cs="Times New Roman"/>
      <w:sz w:val="22"/>
      <w:szCs w:val="18"/>
      <w:lang w:val="en-GB" w:eastAsia="ar-SA"/>
    </w:rPr>
  </w:style>
  <w:style w:type="paragraph" w:styleId="TOC5">
    <w:name w:val="toc 5"/>
    <w:basedOn w:val="Normal"/>
    <w:next w:val="Normal"/>
    <w:uiPriority w:val="39"/>
    <w:rsid w:val="008F23E6"/>
    <w:pPr>
      <w:suppressAutoHyphens/>
      <w:spacing w:after="0"/>
      <w:ind w:left="1134"/>
    </w:pPr>
    <w:rPr>
      <w:rFonts w:ascii="Calibri" w:eastAsia="Times New Roman" w:hAnsi="Calibri" w:cs="Times New Roman"/>
      <w:sz w:val="18"/>
      <w:szCs w:val="18"/>
      <w:lang w:val="en-GB" w:eastAsia="ar-SA"/>
    </w:rPr>
  </w:style>
  <w:style w:type="paragraph" w:styleId="TOC6">
    <w:name w:val="toc 6"/>
    <w:basedOn w:val="Normal"/>
    <w:next w:val="Normal"/>
    <w:uiPriority w:val="39"/>
    <w:rsid w:val="008F23E6"/>
    <w:pPr>
      <w:suppressAutoHyphens/>
      <w:spacing w:after="0"/>
      <w:ind w:left="1000"/>
    </w:pPr>
    <w:rPr>
      <w:rFonts w:ascii="Calibri" w:eastAsia="Times New Roman" w:hAnsi="Calibri" w:cs="Times New Roman"/>
      <w:sz w:val="18"/>
      <w:szCs w:val="18"/>
      <w:lang w:val="en-GB" w:eastAsia="ar-SA"/>
    </w:rPr>
  </w:style>
  <w:style w:type="paragraph" w:styleId="TOC7">
    <w:name w:val="toc 7"/>
    <w:basedOn w:val="Normal"/>
    <w:next w:val="Normal"/>
    <w:uiPriority w:val="39"/>
    <w:rsid w:val="008F23E6"/>
    <w:pPr>
      <w:suppressAutoHyphens/>
      <w:spacing w:after="0"/>
      <w:ind w:left="1200"/>
    </w:pPr>
    <w:rPr>
      <w:rFonts w:ascii="Calibri" w:eastAsia="Times New Roman" w:hAnsi="Calibri" w:cs="Times New Roman"/>
      <w:sz w:val="18"/>
      <w:szCs w:val="18"/>
      <w:lang w:val="en-GB" w:eastAsia="ar-SA"/>
    </w:rPr>
  </w:style>
  <w:style w:type="paragraph" w:styleId="TOC8">
    <w:name w:val="toc 8"/>
    <w:basedOn w:val="Normal"/>
    <w:next w:val="Normal"/>
    <w:uiPriority w:val="39"/>
    <w:rsid w:val="008F23E6"/>
    <w:pPr>
      <w:suppressAutoHyphens/>
      <w:spacing w:after="0"/>
      <w:ind w:left="1400"/>
    </w:pPr>
    <w:rPr>
      <w:rFonts w:ascii="Calibri" w:eastAsia="Times New Roman" w:hAnsi="Calibri" w:cs="Times New Roman"/>
      <w:sz w:val="18"/>
      <w:szCs w:val="18"/>
      <w:lang w:val="en-GB" w:eastAsia="ar-SA"/>
    </w:rPr>
  </w:style>
  <w:style w:type="paragraph" w:styleId="TOC9">
    <w:name w:val="toc 9"/>
    <w:basedOn w:val="Normal"/>
    <w:next w:val="Normal"/>
    <w:uiPriority w:val="39"/>
    <w:rsid w:val="008F23E6"/>
    <w:pPr>
      <w:suppressAutoHyphens/>
      <w:spacing w:after="0"/>
      <w:ind w:left="1600"/>
    </w:pPr>
    <w:rPr>
      <w:rFonts w:ascii="Calibri" w:eastAsia="Times New Roman" w:hAnsi="Calibri" w:cs="Times New Roman"/>
      <w:sz w:val="18"/>
      <w:szCs w:val="18"/>
      <w:lang w:val="en-GB" w:eastAsia="ar-SA"/>
    </w:rPr>
  </w:style>
  <w:style w:type="paragraph" w:customStyle="1" w:styleId="Text1">
    <w:name w:val="Text 1"/>
    <w:basedOn w:val="Normal"/>
    <w:locked/>
    <w:rsid w:val="008F23E6"/>
    <w:pPr>
      <w:suppressAutoHyphens/>
      <w:spacing w:after="240"/>
      <w:ind w:left="482"/>
      <w:jc w:val="both"/>
    </w:pPr>
    <w:rPr>
      <w:rFonts w:ascii="Arial" w:eastAsia="Times New Roman" w:hAnsi="Arial" w:cs="Times New Roman"/>
      <w:szCs w:val="20"/>
      <w:lang w:val="en-GB" w:eastAsia="ar-SA"/>
    </w:rPr>
  </w:style>
  <w:style w:type="paragraph" w:customStyle="1" w:styleId="Text2">
    <w:name w:val="Text 2"/>
    <w:basedOn w:val="Normal"/>
    <w:locked/>
    <w:rsid w:val="008F23E6"/>
    <w:pPr>
      <w:tabs>
        <w:tab w:val="left" w:pos="2161"/>
      </w:tabs>
      <w:suppressAutoHyphens/>
      <w:spacing w:after="240"/>
      <w:ind w:left="1202"/>
      <w:jc w:val="both"/>
    </w:pPr>
    <w:rPr>
      <w:rFonts w:ascii="Arial" w:eastAsia="Times New Roman" w:hAnsi="Arial" w:cs="Times New Roman"/>
      <w:szCs w:val="20"/>
      <w:lang w:val="en-GB" w:eastAsia="ar-SA"/>
    </w:rPr>
  </w:style>
  <w:style w:type="paragraph" w:customStyle="1" w:styleId="Text3">
    <w:name w:val="Text 3"/>
    <w:basedOn w:val="Normal"/>
    <w:locked/>
    <w:rsid w:val="008F23E6"/>
    <w:pPr>
      <w:tabs>
        <w:tab w:val="left" w:pos="2302"/>
      </w:tabs>
      <w:suppressAutoHyphens/>
      <w:spacing w:after="240"/>
      <w:ind w:left="1202"/>
      <w:jc w:val="both"/>
    </w:pPr>
    <w:rPr>
      <w:rFonts w:ascii="Arial" w:eastAsia="Times New Roman" w:hAnsi="Arial" w:cs="Times New Roman"/>
      <w:szCs w:val="20"/>
      <w:lang w:val="en-GB" w:eastAsia="ar-SA"/>
    </w:rPr>
  </w:style>
  <w:style w:type="paragraph" w:customStyle="1" w:styleId="Address">
    <w:name w:val="Address"/>
    <w:basedOn w:val="Normal"/>
    <w:locked/>
    <w:rsid w:val="008F23E6"/>
    <w:pPr>
      <w:suppressAutoHyphens/>
      <w:spacing w:after="0"/>
    </w:pPr>
    <w:rPr>
      <w:rFonts w:ascii="Arial" w:eastAsia="Times New Roman" w:hAnsi="Arial" w:cs="Times New Roman"/>
      <w:szCs w:val="20"/>
      <w:lang w:val="en-GB" w:eastAsia="ar-SA"/>
    </w:rPr>
  </w:style>
  <w:style w:type="paragraph" w:customStyle="1" w:styleId="AddressTL">
    <w:name w:val="AddressTL"/>
    <w:basedOn w:val="Normal"/>
    <w:next w:val="Normal"/>
    <w:locked/>
    <w:rsid w:val="008F23E6"/>
    <w:pPr>
      <w:suppressAutoHyphens/>
      <w:spacing w:after="720"/>
    </w:pPr>
    <w:rPr>
      <w:rFonts w:ascii="Arial" w:eastAsia="Times New Roman" w:hAnsi="Arial" w:cs="Times New Roman"/>
      <w:szCs w:val="20"/>
      <w:lang w:val="en-GB" w:eastAsia="ar-SA"/>
    </w:rPr>
  </w:style>
  <w:style w:type="paragraph" w:customStyle="1" w:styleId="AddressTR">
    <w:name w:val="AddressTR"/>
    <w:basedOn w:val="Normal"/>
    <w:next w:val="Normal"/>
    <w:locked/>
    <w:rsid w:val="008F23E6"/>
    <w:pPr>
      <w:suppressAutoHyphens/>
      <w:spacing w:after="720"/>
      <w:ind w:left="5103"/>
    </w:pPr>
    <w:rPr>
      <w:rFonts w:ascii="Arial" w:eastAsia="Times New Roman" w:hAnsi="Arial" w:cs="Times New Roman"/>
      <w:szCs w:val="20"/>
      <w:lang w:val="en-GB" w:eastAsia="ar-SA"/>
    </w:rPr>
  </w:style>
  <w:style w:type="paragraph" w:customStyle="1" w:styleId="Tekstblokowy1">
    <w:name w:val="Tekst blokowy1"/>
    <w:basedOn w:val="Normal"/>
    <w:locked/>
    <w:rsid w:val="008F23E6"/>
    <w:pPr>
      <w:suppressAutoHyphens/>
      <w:spacing w:after="120"/>
      <w:ind w:left="1440" w:right="1440"/>
      <w:jc w:val="both"/>
    </w:pPr>
    <w:rPr>
      <w:rFonts w:ascii="Arial" w:eastAsia="Times New Roman" w:hAnsi="Arial" w:cs="Times New Roman"/>
      <w:szCs w:val="20"/>
      <w:lang w:val="en-GB" w:eastAsia="ar-SA"/>
    </w:rPr>
  </w:style>
  <w:style w:type="paragraph" w:customStyle="1" w:styleId="Tekstpodstawowy31">
    <w:name w:val="Tekst podstawowy 31"/>
    <w:basedOn w:val="Normal"/>
    <w:locked/>
    <w:rsid w:val="008F23E6"/>
    <w:pPr>
      <w:suppressAutoHyphens/>
      <w:spacing w:after="120"/>
      <w:jc w:val="both"/>
    </w:pPr>
    <w:rPr>
      <w:rFonts w:ascii="Arial" w:eastAsia="Times New Roman" w:hAnsi="Arial" w:cs="Times New Roman"/>
      <w:sz w:val="16"/>
      <w:szCs w:val="20"/>
      <w:lang w:val="en-GB" w:eastAsia="ar-SA"/>
    </w:rPr>
  </w:style>
  <w:style w:type="paragraph" w:customStyle="1" w:styleId="Tekstpodstawowyzwciciem1">
    <w:name w:val="Tekst podstawowy z wcięciem1"/>
    <w:basedOn w:val="BodyText"/>
    <w:locked/>
    <w:rsid w:val="008F23E6"/>
    <w:pPr>
      <w:suppressAutoHyphens/>
      <w:ind w:firstLine="210"/>
      <w:jc w:val="both"/>
    </w:pPr>
    <w:rPr>
      <w:rFonts w:ascii="Arial" w:hAnsi="Arial"/>
      <w:lang w:eastAsia="ar-SA"/>
    </w:rPr>
  </w:style>
  <w:style w:type="paragraph" w:styleId="BodyTextIndent">
    <w:name w:val="Body Text Indent"/>
    <w:basedOn w:val="Normal"/>
    <w:link w:val="BodyTextIndentChar"/>
    <w:rsid w:val="008F23E6"/>
    <w:pPr>
      <w:suppressAutoHyphens/>
      <w:spacing w:after="120"/>
      <w:ind w:left="283"/>
      <w:jc w:val="both"/>
    </w:pPr>
    <w:rPr>
      <w:rFonts w:ascii="Arial" w:eastAsia="Times New Roman" w:hAnsi="Arial" w:cs="Times New Roman"/>
      <w:szCs w:val="20"/>
      <w:lang w:val="en-GB" w:eastAsia="ar-SA"/>
    </w:rPr>
  </w:style>
  <w:style w:type="character" w:customStyle="1" w:styleId="BodyTextIndentChar">
    <w:name w:val="Body Text Indent Char"/>
    <w:basedOn w:val="DefaultParagraphFont"/>
    <w:link w:val="BodyTextIndent"/>
    <w:rsid w:val="008F23E6"/>
    <w:rPr>
      <w:rFonts w:ascii="Arial" w:eastAsia="Times New Roman" w:hAnsi="Arial" w:cs="Times New Roman"/>
      <w:szCs w:val="20"/>
      <w:lang w:val="en-GB" w:eastAsia="ar-SA"/>
    </w:rPr>
  </w:style>
  <w:style w:type="paragraph" w:customStyle="1" w:styleId="Tekstpodstawowyzwciciem21">
    <w:name w:val="Tekst podstawowy z wcięciem 21"/>
    <w:basedOn w:val="BodyTextIndent"/>
    <w:locked/>
    <w:rsid w:val="008F23E6"/>
    <w:pPr>
      <w:ind w:firstLine="210"/>
    </w:pPr>
  </w:style>
  <w:style w:type="paragraph" w:customStyle="1" w:styleId="Tekstpodstawowywcity21">
    <w:name w:val="Tekst podstawowy wcięty 21"/>
    <w:basedOn w:val="Normal"/>
    <w:locked/>
    <w:rsid w:val="008F23E6"/>
    <w:pPr>
      <w:suppressAutoHyphens/>
      <w:spacing w:after="120" w:line="480" w:lineRule="auto"/>
      <w:ind w:left="283"/>
      <w:jc w:val="both"/>
    </w:pPr>
    <w:rPr>
      <w:rFonts w:ascii="Arial" w:eastAsia="Times New Roman" w:hAnsi="Arial" w:cs="Times New Roman"/>
      <w:szCs w:val="20"/>
      <w:lang w:val="en-GB" w:eastAsia="ar-SA"/>
    </w:rPr>
  </w:style>
  <w:style w:type="paragraph" w:customStyle="1" w:styleId="Tekstpodstawowywcity31">
    <w:name w:val="Tekst podstawowy wcięty 31"/>
    <w:basedOn w:val="Normal"/>
    <w:locked/>
    <w:rsid w:val="008F23E6"/>
    <w:pPr>
      <w:suppressAutoHyphens/>
      <w:spacing w:after="120"/>
      <w:ind w:left="283"/>
      <w:jc w:val="both"/>
    </w:pPr>
    <w:rPr>
      <w:rFonts w:ascii="Arial" w:eastAsia="Times New Roman" w:hAnsi="Arial" w:cs="Times New Roman"/>
      <w:sz w:val="16"/>
      <w:szCs w:val="20"/>
      <w:lang w:val="en-GB" w:eastAsia="ar-SA"/>
    </w:rPr>
  </w:style>
  <w:style w:type="paragraph" w:customStyle="1" w:styleId="ChapterTitle">
    <w:name w:val="ChapterTitle"/>
    <w:basedOn w:val="Normal"/>
    <w:next w:val="SectionTitle"/>
    <w:locked/>
    <w:rsid w:val="008F23E6"/>
    <w:pPr>
      <w:keepNext/>
      <w:suppressAutoHyphens/>
      <w:spacing w:after="480"/>
      <w:jc w:val="center"/>
    </w:pPr>
    <w:rPr>
      <w:rFonts w:ascii="Arial" w:eastAsia="Times New Roman" w:hAnsi="Arial" w:cs="Times New Roman"/>
      <w:b/>
      <w:sz w:val="32"/>
      <w:szCs w:val="20"/>
      <w:lang w:val="en-GB" w:eastAsia="ar-SA"/>
    </w:rPr>
  </w:style>
  <w:style w:type="paragraph" w:customStyle="1" w:styleId="SectionTitle">
    <w:name w:val="SectionTitle"/>
    <w:basedOn w:val="Normal"/>
    <w:next w:val="Heading1"/>
    <w:locked/>
    <w:rsid w:val="008F23E6"/>
    <w:pPr>
      <w:keepNext/>
      <w:suppressAutoHyphens/>
      <w:spacing w:after="480"/>
      <w:jc w:val="center"/>
    </w:pPr>
    <w:rPr>
      <w:rFonts w:ascii="Arial" w:eastAsia="Times New Roman" w:hAnsi="Arial" w:cs="Times New Roman"/>
      <w:b/>
      <w:smallCaps/>
      <w:sz w:val="28"/>
      <w:szCs w:val="20"/>
      <w:lang w:val="en-GB" w:eastAsia="ar-SA"/>
    </w:rPr>
  </w:style>
  <w:style w:type="paragraph" w:customStyle="1" w:styleId="Zwrotpoegnalny1">
    <w:name w:val="Zwrot pożegnalny1"/>
    <w:basedOn w:val="Normal"/>
    <w:locked/>
    <w:rsid w:val="008F23E6"/>
    <w:pPr>
      <w:suppressAutoHyphens/>
      <w:spacing w:after="240"/>
      <w:ind w:left="4252"/>
      <w:jc w:val="both"/>
    </w:pPr>
    <w:rPr>
      <w:rFonts w:ascii="Arial" w:eastAsia="Times New Roman" w:hAnsi="Arial" w:cs="Times New Roman"/>
      <w:szCs w:val="20"/>
      <w:lang w:val="en-GB" w:eastAsia="ar-SA"/>
    </w:rPr>
  </w:style>
  <w:style w:type="paragraph" w:customStyle="1" w:styleId="Data1">
    <w:name w:val="Data1"/>
    <w:basedOn w:val="Normal"/>
    <w:next w:val="References"/>
    <w:locked/>
    <w:rsid w:val="008F23E6"/>
    <w:pPr>
      <w:suppressAutoHyphens/>
      <w:spacing w:after="0"/>
      <w:ind w:left="5103" w:right="-567"/>
    </w:pPr>
    <w:rPr>
      <w:rFonts w:ascii="Arial" w:eastAsia="Times New Roman" w:hAnsi="Arial" w:cs="Times New Roman"/>
      <w:szCs w:val="20"/>
      <w:lang w:val="en-GB" w:eastAsia="ar-SA"/>
    </w:rPr>
  </w:style>
  <w:style w:type="paragraph" w:customStyle="1" w:styleId="References">
    <w:name w:val="References"/>
    <w:basedOn w:val="Normal"/>
    <w:next w:val="AddressTR"/>
    <w:locked/>
    <w:rsid w:val="008F23E6"/>
    <w:pPr>
      <w:suppressAutoHyphens/>
      <w:spacing w:after="240"/>
      <w:ind w:left="5103"/>
    </w:pPr>
    <w:rPr>
      <w:rFonts w:ascii="Arial" w:eastAsia="Times New Roman" w:hAnsi="Arial" w:cs="Times New Roman"/>
      <w:szCs w:val="20"/>
      <w:lang w:val="en-GB" w:eastAsia="ar-SA"/>
    </w:rPr>
  </w:style>
  <w:style w:type="paragraph" w:customStyle="1" w:styleId="DoubSign">
    <w:name w:val="DoubSign"/>
    <w:basedOn w:val="Normal"/>
    <w:next w:val="Enclosures"/>
    <w:locked/>
    <w:rsid w:val="008F23E6"/>
    <w:pPr>
      <w:tabs>
        <w:tab w:val="left" w:pos="5103"/>
      </w:tabs>
      <w:suppressAutoHyphens/>
      <w:spacing w:before="1200" w:after="0"/>
    </w:pPr>
    <w:rPr>
      <w:rFonts w:ascii="Arial" w:eastAsia="Times New Roman" w:hAnsi="Arial" w:cs="Times New Roman"/>
      <w:szCs w:val="20"/>
      <w:lang w:val="en-GB" w:eastAsia="ar-SA"/>
    </w:rPr>
  </w:style>
  <w:style w:type="paragraph" w:customStyle="1" w:styleId="Enclosures">
    <w:name w:val="Enclosures"/>
    <w:basedOn w:val="Normal"/>
    <w:locked/>
    <w:rsid w:val="008F23E6"/>
    <w:pPr>
      <w:keepNext/>
      <w:keepLines/>
      <w:tabs>
        <w:tab w:val="left" w:pos="5642"/>
      </w:tabs>
      <w:suppressAutoHyphens/>
      <w:spacing w:before="480" w:after="0"/>
      <w:ind w:left="1191" w:hanging="1191"/>
    </w:pPr>
    <w:rPr>
      <w:rFonts w:ascii="Arial" w:eastAsia="Times New Roman" w:hAnsi="Arial" w:cs="Times New Roman"/>
      <w:szCs w:val="20"/>
      <w:lang w:val="en-GB" w:eastAsia="ar-SA"/>
    </w:rPr>
  </w:style>
  <w:style w:type="paragraph" w:styleId="EnvelopeAddress">
    <w:name w:val="envelope address"/>
    <w:basedOn w:val="Normal"/>
    <w:rsid w:val="008F23E6"/>
    <w:pPr>
      <w:suppressAutoHyphens/>
      <w:spacing w:after="0"/>
      <w:jc w:val="both"/>
    </w:pPr>
    <w:rPr>
      <w:rFonts w:ascii="Arial" w:eastAsia="Times New Roman" w:hAnsi="Arial" w:cs="Times New Roman"/>
      <w:szCs w:val="20"/>
      <w:lang w:val="en-GB" w:eastAsia="ar-SA"/>
    </w:rPr>
  </w:style>
  <w:style w:type="paragraph" w:styleId="EnvelopeReturn">
    <w:name w:val="envelope return"/>
    <w:basedOn w:val="Normal"/>
    <w:rsid w:val="008F23E6"/>
    <w:pPr>
      <w:suppressAutoHyphens/>
      <w:spacing w:after="0"/>
      <w:jc w:val="both"/>
    </w:pPr>
    <w:rPr>
      <w:rFonts w:ascii="Arial" w:eastAsia="Times New Roman" w:hAnsi="Arial" w:cs="Times New Roman"/>
      <w:szCs w:val="20"/>
      <w:lang w:val="en-GB" w:eastAsia="ar-SA"/>
    </w:rPr>
  </w:style>
  <w:style w:type="paragraph" w:customStyle="1" w:styleId="Lista21">
    <w:name w:val="Lista 21"/>
    <w:basedOn w:val="Normal"/>
    <w:locked/>
    <w:rsid w:val="008F23E6"/>
    <w:pPr>
      <w:suppressAutoHyphens/>
      <w:spacing w:after="240"/>
      <w:ind w:left="566" w:hanging="283"/>
      <w:jc w:val="both"/>
    </w:pPr>
    <w:rPr>
      <w:rFonts w:ascii="Arial" w:eastAsia="Times New Roman" w:hAnsi="Arial" w:cs="Times New Roman"/>
      <w:szCs w:val="20"/>
      <w:lang w:val="en-GB" w:eastAsia="ar-SA"/>
    </w:rPr>
  </w:style>
  <w:style w:type="paragraph" w:customStyle="1" w:styleId="Lista31">
    <w:name w:val="Lista 31"/>
    <w:basedOn w:val="Normal"/>
    <w:locked/>
    <w:rsid w:val="008F23E6"/>
    <w:pPr>
      <w:suppressAutoHyphens/>
      <w:spacing w:after="240"/>
      <w:ind w:left="849" w:hanging="283"/>
      <w:jc w:val="both"/>
    </w:pPr>
    <w:rPr>
      <w:rFonts w:ascii="Arial" w:eastAsia="Times New Roman" w:hAnsi="Arial" w:cs="Times New Roman"/>
      <w:szCs w:val="20"/>
      <w:lang w:val="en-GB" w:eastAsia="ar-SA"/>
    </w:rPr>
  </w:style>
  <w:style w:type="paragraph" w:customStyle="1" w:styleId="Lista41">
    <w:name w:val="Lista 41"/>
    <w:basedOn w:val="Normal"/>
    <w:locked/>
    <w:rsid w:val="008F23E6"/>
    <w:pPr>
      <w:suppressAutoHyphens/>
      <w:spacing w:after="240"/>
      <w:ind w:left="1132" w:hanging="283"/>
      <w:jc w:val="both"/>
    </w:pPr>
    <w:rPr>
      <w:rFonts w:ascii="Arial" w:eastAsia="Times New Roman" w:hAnsi="Arial" w:cs="Times New Roman"/>
      <w:szCs w:val="20"/>
      <w:lang w:val="en-GB" w:eastAsia="ar-SA"/>
    </w:rPr>
  </w:style>
  <w:style w:type="paragraph" w:customStyle="1" w:styleId="Lista51">
    <w:name w:val="Lista 51"/>
    <w:basedOn w:val="Normal"/>
    <w:locked/>
    <w:rsid w:val="008F23E6"/>
    <w:pPr>
      <w:suppressAutoHyphens/>
      <w:spacing w:after="240"/>
      <w:ind w:left="1415" w:hanging="283"/>
      <w:jc w:val="both"/>
    </w:pPr>
    <w:rPr>
      <w:rFonts w:ascii="Arial" w:eastAsia="Times New Roman" w:hAnsi="Arial" w:cs="Times New Roman"/>
      <w:szCs w:val="20"/>
      <w:lang w:val="en-GB" w:eastAsia="ar-SA"/>
    </w:rPr>
  </w:style>
  <w:style w:type="paragraph" w:customStyle="1" w:styleId="Listapunktowana1">
    <w:name w:val="Lista punktowana1"/>
    <w:basedOn w:val="Normal"/>
    <w:locked/>
    <w:rsid w:val="008F23E6"/>
    <w:pPr>
      <w:tabs>
        <w:tab w:val="num" w:pos="283"/>
      </w:tabs>
      <w:suppressAutoHyphens/>
      <w:spacing w:after="240"/>
      <w:ind w:left="283" w:hanging="283"/>
      <w:jc w:val="both"/>
    </w:pPr>
    <w:rPr>
      <w:rFonts w:ascii="Calibri" w:eastAsia="Times New Roman" w:hAnsi="Calibri" w:cs="Times New Roman"/>
      <w:szCs w:val="20"/>
      <w:lang w:val="en-GB" w:eastAsia="ar-SA"/>
    </w:rPr>
  </w:style>
  <w:style w:type="paragraph" w:customStyle="1" w:styleId="Listapunktowana21">
    <w:name w:val="Lista punktowana 21"/>
    <w:basedOn w:val="Text2"/>
    <w:locked/>
    <w:rsid w:val="008F23E6"/>
    <w:pPr>
      <w:tabs>
        <w:tab w:val="clear" w:pos="2161"/>
        <w:tab w:val="num" w:pos="1485"/>
      </w:tabs>
      <w:ind w:left="1485" w:hanging="283"/>
    </w:pPr>
    <w:rPr>
      <w:rFonts w:ascii="Times New Roman" w:hAnsi="Times New Roman"/>
    </w:rPr>
  </w:style>
  <w:style w:type="paragraph" w:customStyle="1" w:styleId="Listapunktowana31">
    <w:name w:val="Lista punktowana 31"/>
    <w:basedOn w:val="Text3"/>
    <w:locked/>
    <w:rsid w:val="008F23E6"/>
    <w:pPr>
      <w:tabs>
        <w:tab w:val="clear" w:pos="2302"/>
        <w:tab w:val="num" w:pos="1485"/>
      </w:tabs>
      <w:ind w:left="1485" w:hanging="283"/>
    </w:pPr>
    <w:rPr>
      <w:rFonts w:ascii="Times New Roman" w:hAnsi="Times New Roman"/>
    </w:rPr>
  </w:style>
  <w:style w:type="paragraph" w:customStyle="1" w:styleId="Listapunktowana41">
    <w:name w:val="Lista punktowana 41"/>
    <w:basedOn w:val="Text4"/>
    <w:locked/>
    <w:rsid w:val="008F23E6"/>
    <w:pPr>
      <w:tabs>
        <w:tab w:val="clear" w:pos="2302"/>
        <w:tab w:val="num" w:pos="1485"/>
      </w:tabs>
      <w:ind w:left="1485" w:hanging="283"/>
    </w:pPr>
    <w:rPr>
      <w:rFonts w:ascii="Times New Roman" w:hAnsi="Times New Roman"/>
    </w:rPr>
  </w:style>
  <w:style w:type="paragraph" w:customStyle="1" w:styleId="Listapunktowana51">
    <w:name w:val="Lista punktowana 51"/>
    <w:basedOn w:val="Normal"/>
    <w:locked/>
    <w:rsid w:val="008F23E6"/>
    <w:pPr>
      <w:tabs>
        <w:tab w:val="num" w:pos="360"/>
      </w:tabs>
      <w:suppressAutoHyphens/>
      <w:spacing w:after="240"/>
      <w:ind w:left="360" w:hanging="360"/>
      <w:jc w:val="both"/>
    </w:pPr>
    <w:rPr>
      <w:rFonts w:ascii="Arial" w:eastAsia="Times New Roman" w:hAnsi="Arial" w:cs="Times New Roman"/>
      <w:szCs w:val="20"/>
      <w:lang w:val="en-GB" w:eastAsia="ar-SA"/>
    </w:rPr>
  </w:style>
  <w:style w:type="paragraph" w:customStyle="1" w:styleId="Lista-kontynuacja1">
    <w:name w:val="Lista - kontynuacja1"/>
    <w:basedOn w:val="Normal"/>
    <w:locked/>
    <w:rsid w:val="008F23E6"/>
    <w:pPr>
      <w:suppressAutoHyphens/>
      <w:spacing w:after="120"/>
      <w:ind w:left="283"/>
      <w:jc w:val="both"/>
    </w:pPr>
    <w:rPr>
      <w:rFonts w:ascii="Arial" w:eastAsia="Times New Roman" w:hAnsi="Arial" w:cs="Times New Roman"/>
      <w:szCs w:val="20"/>
      <w:lang w:val="en-GB" w:eastAsia="ar-SA"/>
    </w:rPr>
  </w:style>
  <w:style w:type="paragraph" w:customStyle="1" w:styleId="Lista-kontynuacja21">
    <w:name w:val="Lista - kontynuacja 21"/>
    <w:basedOn w:val="Normal"/>
    <w:locked/>
    <w:rsid w:val="008F23E6"/>
    <w:pPr>
      <w:suppressAutoHyphens/>
      <w:spacing w:after="120"/>
      <w:ind w:left="566"/>
      <w:jc w:val="both"/>
    </w:pPr>
    <w:rPr>
      <w:rFonts w:ascii="Arial" w:eastAsia="Times New Roman" w:hAnsi="Arial" w:cs="Times New Roman"/>
      <w:szCs w:val="20"/>
      <w:lang w:val="en-GB" w:eastAsia="ar-SA"/>
    </w:rPr>
  </w:style>
  <w:style w:type="paragraph" w:customStyle="1" w:styleId="Lista-kontynuacja31">
    <w:name w:val="Lista - kontynuacja 31"/>
    <w:basedOn w:val="Normal"/>
    <w:locked/>
    <w:rsid w:val="008F23E6"/>
    <w:pPr>
      <w:suppressAutoHyphens/>
      <w:spacing w:after="120"/>
      <w:ind w:left="849"/>
      <w:jc w:val="both"/>
    </w:pPr>
    <w:rPr>
      <w:rFonts w:ascii="Arial" w:eastAsia="Times New Roman" w:hAnsi="Arial" w:cs="Times New Roman"/>
      <w:szCs w:val="20"/>
      <w:lang w:val="en-GB" w:eastAsia="ar-SA"/>
    </w:rPr>
  </w:style>
  <w:style w:type="paragraph" w:customStyle="1" w:styleId="Lista-kontynuacja41">
    <w:name w:val="Lista - kontynuacja 41"/>
    <w:basedOn w:val="Normal"/>
    <w:locked/>
    <w:rsid w:val="008F23E6"/>
    <w:pPr>
      <w:suppressAutoHyphens/>
      <w:spacing w:after="120"/>
      <w:ind w:left="1132"/>
      <w:jc w:val="both"/>
    </w:pPr>
    <w:rPr>
      <w:rFonts w:ascii="Arial" w:eastAsia="Times New Roman" w:hAnsi="Arial" w:cs="Times New Roman"/>
      <w:szCs w:val="20"/>
      <w:lang w:val="en-GB" w:eastAsia="ar-SA"/>
    </w:rPr>
  </w:style>
  <w:style w:type="paragraph" w:customStyle="1" w:styleId="Lista-kontynuacja51">
    <w:name w:val="Lista - kontynuacja 51"/>
    <w:basedOn w:val="Normal"/>
    <w:locked/>
    <w:rsid w:val="008F23E6"/>
    <w:pPr>
      <w:suppressAutoHyphens/>
      <w:spacing w:after="120"/>
      <w:ind w:left="1415"/>
      <w:jc w:val="both"/>
    </w:pPr>
    <w:rPr>
      <w:rFonts w:ascii="Arial" w:eastAsia="Times New Roman" w:hAnsi="Arial" w:cs="Times New Roman"/>
      <w:szCs w:val="20"/>
      <w:lang w:val="en-GB" w:eastAsia="ar-SA"/>
    </w:rPr>
  </w:style>
  <w:style w:type="paragraph" w:customStyle="1" w:styleId="Listanumerowana1">
    <w:name w:val="Lista numerowana1"/>
    <w:basedOn w:val="Normal"/>
    <w:locked/>
    <w:rsid w:val="008F23E6"/>
    <w:pPr>
      <w:tabs>
        <w:tab w:val="num" w:pos="709"/>
      </w:tabs>
      <w:suppressAutoHyphens/>
      <w:spacing w:after="240"/>
      <w:ind w:left="709" w:hanging="709"/>
      <w:jc w:val="both"/>
    </w:pPr>
    <w:rPr>
      <w:rFonts w:ascii="Calibri" w:eastAsia="Times New Roman" w:hAnsi="Calibri" w:cs="Times New Roman"/>
      <w:szCs w:val="20"/>
      <w:lang w:val="en-GB" w:eastAsia="ar-SA"/>
    </w:rPr>
  </w:style>
  <w:style w:type="paragraph" w:customStyle="1" w:styleId="Listanumerowana21">
    <w:name w:val="Lista numerowana 21"/>
    <w:basedOn w:val="Text2"/>
    <w:locked/>
    <w:rsid w:val="008F23E6"/>
    <w:pPr>
      <w:tabs>
        <w:tab w:val="clear" w:pos="2161"/>
        <w:tab w:val="num" w:pos="1911"/>
      </w:tabs>
      <w:ind w:left="1911" w:hanging="709"/>
    </w:pPr>
    <w:rPr>
      <w:rFonts w:ascii="Times New Roman" w:hAnsi="Times New Roman"/>
    </w:rPr>
  </w:style>
  <w:style w:type="paragraph" w:customStyle="1" w:styleId="Listanumerowana31">
    <w:name w:val="Lista numerowana 31"/>
    <w:basedOn w:val="Text3"/>
    <w:locked/>
    <w:rsid w:val="008F23E6"/>
    <w:pPr>
      <w:tabs>
        <w:tab w:val="clear" w:pos="2302"/>
        <w:tab w:val="num" w:pos="1911"/>
      </w:tabs>
      <w:ind w:left="1911" w:hanging="709"/>
    </w:pPr>
    <w:rPr>
      <w:rFonts w:ascii="Times New Roman" w:hAnsi="Times New Roman"/>
    </w:rPr>
  </w:style>
  <w:style w:type="paragraph" w:customStyle="1" w:styleId="Listanumerowana41">
    <w:name w:val="Lista numerowana 41"/>
    <w:basedOn w:val="Text4"/>
    <w:locked/>
    <w:rsid w:val="008F23E6"/>
    <w:pPr>
      <w:tabs>
        <w:tab w:val="clear" w:pos="2302"/>
        <w:tab w:val="num" w:pos="1911"/>
      </w:tabs>
      <w:ind w:left="1911" w:hanging="709"/>
    </w:pPr>
    <w:rPr>
      <w:rFonts w:ascii="Times New Roman" w:hAnsi="Times New Roman"/>
    </w:rPr>
  </w:style>
  <w:style w:type="paragraph" w:customStyle="1" w:styleId="Listanumerowana51">
    <w:name w:val="Lista numerowana 51"/>
    <w:basedOn w:val="Normal"/>
    <w:locked/>
    <w:rsid w:val="008F23E6"/>
    <w:pPr>
      <w:tabs>
        <w:tab w:val="num" w:pos="360"/>
      </w:tabs>
      <w:suppressAutoHyphens/>
      <w:spacing w:after="240"/>
      <w:ind w:left="360" w:hanging="360"/>
      <w:jc w:val="both"/>
    </w:pPr>
    <w:rPr>
      <w:rFonts w:ascii="Arial" w:eastAsia="Times New Roman" w:hAnsi="Arial" w:cs="Times New Roman"/>
      <w:szCs w:val="20"/>
      <w:lang w:val="en-GB" w:eastAsia="ar-SA"/>
    </w:rPr>
  </w:style>
  <w:style w:type="paragraph" w:customStyle="1" w:styleId="Nagwekwiadomoci1">
    <w:name w:val="Nagłówek wiadomości1"/>
    <w:basedOn w:val="Normal"/>
    <w:locked/>
    <w:rsid w:val="008F23E6"/>
    <w:pPr>
      <w:pBdr>
        <w:top w:val="single" w:sz="4" w:space="1" w:color="000000"/>
        <w:left w:val="single" w:sz="4" w:space="1" w:color="000000"/>
        <w:bottom w:val="single" w:sz="4" w:space="1" w:color="000000"/>
        <w:right w:val="single" w:sz="4" w:space="1" w:color="000000"/>
      </w:pBdr>
      <w:shd w:val="clear" w:color="auto" w:fill="CCCCCC"/>
      <w:suppressAutoHyphens/>
      <w:spacing w:after="240"/>
      <w:ind w:left="1134" w:hanging="1134"/>
      <w:jc w:val="both"/>
    </w:pPr>
    <w:rPr>
      <w:rFonts w:ascii="Arial" w:eastAsia="Times New Roman" w:hAnsi="Arial" w:cs="Times New Roman"/>
      <w:szCs w:val="20"/>
      <w:lang w:val="en-GB" w:eastAsia="ar-SA"/>
    </w:rPr>
  </w:style>
  <w:style w:type="paragraph" w:customStyle="1" w:styleId="Wcicienormalne1">
    <w:name w:val="Wcięcie normalne1"/>
    <w:basedOn w:val="Normal"/>
    <w:locked/>
    <w:rsid w:val="008F23E6"/>
    <w:pPr>
      <w:suppressAutoHyphens/>
      <w:spacing w:after="240"/>
      <w:ind w:left="720"/>
      <w:jc w:val="both"/>
    </w:pPr>
    <w:rPr>
      <w:rFonts w:ascii="Arial" w:eastAsia="Times New Roman" w:hAnsi="Arial" w:cs="Times New Roman"/>
      <w:szCs w:val="20"/>
      <w:lang w:val="en-GB" w:eastAsia="ar-SA"/>
    </w:rPr>
  </w:style>
  <w:style w:type="paragraph" w:customStyle="1" w:styleId="Nagweknotatki1">
    <w:name w:val="Nagłówek notatki1"/>
    <w:basedOn w:val="Normal"/>
    <w:next w:val="Normal"/>
    <w:locked/>
    <w:rsid w:val="008F23E6"/>
    <w:pPr>
      <w:suppressAutoHyphens/>
      <w:spacing w:after="240"/>
      <w:jc w:val="both"/>
    </w:pPr>
    <w:rPr>
      <w:rFonts w:ascii="Arial" w:eastAsia="Times New Roman" w:hAnsi="Arial" w:cs="Times New Roman"/>
      <w:szCs w:val="20"/>
      <w:lang w:val="en-GB" w:eastAsia="ar-SA"/>
    </w:rPr>
  </w:style>
  <w:style w:type="paragraph" w:customStyle="1" w:styleId="NoteHead">
    <w:name w:val="NoteHead"/>
    <w:basedOn w:val="Normal"/>
    <w:next w:val="Subject"/>
    <w:locked/>
    <w:rsid w:val="008F23E6"/>
    <w:pPr>
      <w:suppressAutoHyphens/>
      <w:spacing w:before="720" w:after="720"/>
      <w:jc w:val="center"/>
    </w:pPr>
    <w:rPr>
      <w:rFonts w:ascii="Arial" w:eastAsia="Times New Roman" w:hAnsi="Arial" w:cs="Times New Roman"/>
      <w:b/>
      <w:smallCaps/>
      <w:szCs w:val="20"/>
      <w:lang w:val="en-GB" w:eastAsia="ar-SA"/>
    </w:rPr>
  </w:style>
  <w:style w:type="paragraph" w:customStyle="1" w:styleId="Subject">
    <w:name w:val="Subject"/>
    <w:basedOn w:val="Normal"/>
    <w:next w:val="Normal"/>
    <w:locked/>
    <w:rsid w:val="008F23E6"/>
    <w:pPr>
      <w:suppressAutoHyphens/>
      <w:spacing w:after="480"/>
      <w:ind w:left="1191" w:hanging="1191"/>
    </w:pPr>
    <w:rPr>
      <w:rFonts w:ascii="Arial" w:eastAsia="Times New Roman" w:hAnsi="Arial" w:cs="Times New Roman"/>
      <w:b/>
      <w:szCs w:val="20"/>
      <w:lang w:val="en-GB" w:eastAsia="ar-SA"/>
    </w:rPr>
  </w:style>
  <w:style w:type="paragraph" w:customStyle="1" w:styleId="NoteList">
    <w:name w:val="NoteList"/>
    <w:basedOn w:val="Normal"/>
    <w:next w:val="Subject"/>
    <w:locked/>
    <w:rsid w:val="008F23E6"/>
    <w:pPr>
      <w:tabs>
        <w:tab w:val="left" w:pos="5823"/>
      </w:tabs>
      <w:suppressAutoHyphens/>
      <w:spacing w:before="720" w:after="720"/>
      <w:ind w:left="5104" w:hanging="3119"/>
    </w:pPr>
    <w:rPr>
      <w:rFonts w:ascii="Arial" w:eastAsia="Times New Roman" w:hAnsi="Arial" w:cs="Times New Roman"/>
      <w:b/>
      <w:smallCaps/>
      <w:szCs w:val="20"/>
      <w:lang w:val="en-GB" w:eastAsia="ar-SA"/>
    </w:rPr>
  </w:style>
  <w:style w:type="paragraph" w:customStyle="1" w:styleId="NumPar1">
    <w:name w:val="NumPar 1"/>
    <w:basedOn w:val="Heading1"/>
    <w:next w:val="Text1"/>
    <w:locked/>
    <w:rsid w:val="008F23E6"/>
    <w:pPr>
      <w:keepNext w:val="0"/>
      <w:keepLines w:val="0"/>
      <w:pageBreakBefore/>
      <w:numPr>
        <w:numId w:val="0"/>
      </w:numPr>
      <w:tabs>
        <w:tab w:val="left" w:pos="567"/>
        <w:tab w:val="num" w:pos="3600"/>
      </w:tabs>
      <w:suppressAutoHyphens/>
      <w:spacing w:before="0" w:after="240"/>
      <w:ind w:left="483" w:hanging="483"/>
      <w:jc w:val="both"/>
      <w:outlineLvl w:val="8"/>
    </w:pPr>
    <w:rPr>
      <w:rFonts w:ascii="Calibri" w:eastAsia="Times New Roman" w:hAnsi="Calibri" w:cs="Times New Roman"/>
      <w:iCs/>
      <w:color w:val="943634"/>
      <w:kern w:val="1"/>
      <w:sz w:val="28"/>
      <w:szCs w:val="28"/>
      <w:lang w:val="en-GB" w:eastAsia="ar-SA"/>
    </w:rPr>
  </w:style>
  <w:style w:type="paragraph" w:customStyle="1" w:styleId="NumPar2">
    <w:name w:val="NumPar 2"/>
    <w:basedOn w:val="Heading2"/>
    <w:next w:val="Text2"/>
    <w:locked/>
    <w:rsid w:val="008F23E6"/>
    <w:pPr>
      <w:keepNext w:val="0"/>
      <w:keepLines w:val="0"/>
      <w:tabs>
        <w:tab w:val="left" w:pos="567"/>
      </w:tabs>
      <w:suppressAutoHyphens/>
      <w:spacing w:before="0" w:after="240"/>
      <w:ind w:left="480"/>
    </w:pPr>
    <w:rPr>
      <w:rFonts w:ascii="Arial" w:eastAsia="Times New Roman" w:hAnsi="Arial" w:cs="Times New Roman"/>
      <w:b w:val="0"/>
      <w:bCs w:val="0"/>
      <w:color w:val="auto"/>
      <w:sz w:val="20"/>
      <w:szCs w:val="20"/>
      <w:lang w:val="en-GB" w:eastAsia="ar-SA"/>
    </w:rPr>
  </w:style>
  <w:style w:type="paragraph" w:customStyle="1" w:styleId="NumPar3">
    <w:name w:val="NumPar 3"/>
    <w:basedOn w:val="Heading3"/>
    <w:next w:val="Text3"/>
    <w:locked/>
    <w:rsid w:val="008F23E6"/>
    <w:pPr>
      <w:keepNext w:val="0"/>
      <w:keepLines w:val="0"/>
      <w:numPr>
        <w:ilvl w:val="0"/>
        <w:numId w:val="0"/>
      </w:numPr>
      <w:tabs>
        <w:tab w:val="num" w:pos="720"/>
      </w:tabs>
      <w:suppressAutoHyphens/>
      <w:spacing w:before="240" w:after="240"/>
      <w:ind w:left="720" w:hanging="720"/>
      <w:jc w:val="both"/>
    </w:pPr>
    <w:rPr>
      <w:rFonts w:ascii="Times New Roman" w:eastAsia="Times New Roman" w:hAnsi="Times New Roman" w:cs="Times New Roman"/>
      <w:bCs w:val="0"/>
      <w:i/>
      <w:color w:val="auto"/>
      <w:sz w:val="22"/>
      <w:szCs w:val="22"/>
      <w:lang w:val="en-GB" w:eastAsia="ar-SA"/>
    </w:rPr>
  </w:style>
  <w:style w:type="paragraph" w:customStyle="1" w:styleId="NumPar4">
    <w:name w:val="NumPar 4"/>
    <w:basedOn w:val="Heading4"/>
    <w:next w:val="Text4"/>
    <w:locked/>
    <w:rsid w:val="008F23E6"/>
    <w:pPr>
      <w:keepNext w:val="0"/>
      <w:keepLines w:val="0"/>
      <w:tabs>
        <w:tab w:val="num" w:pos="567"/>
      </w:tabs>
      <w:suppressAutoHyphens/>
      <w:spacing w:before="0" w:after="240"/>
      <w:ind w:left="1368" w:hanging="1368"/>
      <w:jc w:val="both"/>
    </w:pPr>
    <w:rPr>
      <w:rFonts w:ascii="Calibri" w:eastAsia="Times New Roman" w:hAnsi="Calibri" w:cs="Times New Roman"/>
      <w:bCs w:val="0"/>
      <w:i w:val="0"/>
      <w:iCs w:val="0"/>
      <w:color w:val="auto"/>
      <w:szCs w:val="20"/>
      <w:lang w:val="en-GB" w:eastAsia="ar-SA"/>
    </w:rPr>
  </w:style>
  <w:style w:type="paragraph" w:customStyle="1" w:styleId="PartTitle">
    <w:name w:val="PartTitle"/>
    <w:basedOn w:val="Normal"/>
    <w:next w:val="ChapterTitle"/>
    <w:locked/>
    <w:rsid w:val="008F23E6"/>
    <w:pPr>
      <w:keepNext/>
      <w:pageBreakBefore/>
      <w:suppressAutoHyphens/>
      <w:spacing w:after="480"/>
      <w:jc w:val="center"/>
    </w:pPr>
    <w:rPr>
      <w:rFonts w:ascii="Arial" w:eastAsia="Times New Roman" w:hAnsi="Arial" w:cs="Times New Roman"/>
      <w:b/>
      <w:sz w:val="36"/>
      <w:szCs w:val="20"/>
      <w:lang w:val="en-GB" w:eastAsia="ar-SA"/>
    </w:rPr>
  </w:style>
  <w:style w:type="paragraph" w:customStyle="1" w:styleId="Zwykytekst1">
    <w:name w:val="Zwykły tekst1"/>
    <w:basedOn w:val="Normal"/>
    <w:locked/>
    <w:rsid w:val="008F23E6"/>
    <w:pPr>
      <w:suppressAutoHyphens/>
      <w:spacing w:after="240"/>
      <w:jc w:val="both"/>
    </w:pPr>
    <w:rPr>
      <w:rFonts w:ascii="Courier New" w:eastAsia="Times New Roman" w:hAnsi="Courier New" w:cs="Times New Roman"/>
      <w:szCs w:val="20"/>
      <w:lang w:val="en-GB" w:eastAsia="ar-SA"/>
    </w:rPr>
  </w:style>
  <w:style w:type="paragraph" w:customStyle="1" w:styleId="Zwrotgrzecznociowy1">
    <w:name w:val="Zwrot grzecznościowy1"/>
    <w:basedOn w:val="Normal"/>
    <w:next w:val="Normal"/>
    <w:locked/>
    <w:rsid w:val="008F23E6"/>
    <w:pPr>
      <w:suppressAutoHyphens/>
      <w:spacing w:after="240"/>
      <w:jc w:val="both"/>
    </w:pPr>
    <w:rPr>
      <w:rFonts w:ascii="Arial" w:eastAsia="Times New Roman" w:hAnsi="Arial" w:cs="Times New Roman"/>
      <w:szCs w:val="20"/>
      <w:lang w:val="en-GB" w:eastAsia="ar-SA"/>
    </w:rPr>
  </w:style>
  <w:style w:type="paragraph" w:styleId="Signature">
    <w:name w:val="Signature"/>
    <w:basedOn w:val="Normal"/>
    <w:next w:val="Enclosures"/>
    <w:link w:val="SignatureChar"/>
    <w:rsid w:val="008F23E6"/>
    <w:pPr>
      <w:tabs>
        <w:tab w:val="left" w:pos="5103"/>
      </w:tabs>
      <w:suppressAutoHyphens/>
      <w:spacing w:before="1200" w:after="0"/>
      <w:ind w:left="5103"/>
      <w:jc w:val="center"/>
    </w:pPr>
    <w:rPr>
      <w:rFonts w:ascii="Arial" w:eastAsia="Times New Roman" w:hAnsi="Arial" w:cs="Times New Roman"/>
      <w:szCs w:val="20"/>
      <w:lang w:val="en-GB" w:eastAsia="ar-SA"/>
    </w:rPr>
  </w:style>
  <w:style w:type="character" w:customStyle="1" w:styleId="SignatureChar">
    <w:name w:val="Signature Char"/>
    <w:basedOn w:val="DefaultParagraphFont"/>
    <w:link w:val="Signature"/>
    <w:rsid w:val="008F23E6"/>
    <w:rPr>
      <w:rFonts w:ascii="Arial" w:eastAsia="Times New Roman" w:hAnsi="Arial" w:cs="Times New Roman"/>
      <w:szCs w:val="20"/>
      <w:lang w:val="en-GB" w:eastAsia="ar-SA"/>
    </w:rPr>
  </w:style>
  <w:style w:type="paragraph" w:customStyle="1" w:styleId="SubTitle1">
    <w:name w:val="SubTitle 1"/>
    <w:basedOn w:val="Normal"/>
    <w:next w:val="SubTitle2"/>
    <w:locked/>
    <w:rsid w:val="008F23E6"/>
    <w:pPr>
      <w:suppressAutoHyphens/>
      <w:spacing w:after="240"/>
      <w:jc w:val="center"/>
    </w:pPr>
    <w:rPr>
      <w:rFonts w:ascii="Arial" w:eastAsia="Times New Roman" w:hAnsi="Arial" w:cs="Times New Roman"/>
      <w:b/>
      <w:sz w:val="40"/>
      <w:szCs w:val="20"/>
      <w:lang w:val="en-GB" w:eastAsia="ar-SA"/>
    </w:rPr>
  </w:style>
  <w:style w:type="paragraph" w:customStyle="1" w:styleId="SubTitle2">
    <w:name w:val="SubTitle 2"/>
    <w:basedOn w:val="Normal"/>
    <w:locked/>
    <w:rsid w:val="008F23E6"/>
    <w:pPr>
      <w:suppressAutoHyphens/>
      <w:spacing w:after="240"/>
      <w:jc w:val="center"/>
    </w:pPr>
    <w:rPr>
      <w:rFonts w:ascii="Arial" w:eastAsia="Times New Roman" w:hAnsi="Arial" w:cs="Times New Roman"/>
      <w:b/>
      <w:sz w:val="32"/>
      <w:szCs w:val="20"/>
      <w:lang w:val="en-GB" w:eastAsia="ar-SA"/>
    </w:rPr>
  </w:style>
  <w:style w:type="paragraph" w:customStyle="1" w:styleId="YReferences">
    <w:name w:val="YReferences"/>
    <w:basedOn w:val="Normal"/>
    <w:next w:val="Normal"/>
    <w:locked/>
    <w:rsid w:val="008F23E6"/>
    <w:pPr>
      <w:suppressAutoHyphens/>
      <w:spacing w:after="480"/>
      <w:ind w:left="1191" w:hanging="1191"/>
      <w:jc w:val="both"/>
    </w:pPr>
    <w:rPr>
      <w:rFonts w:ascii="Arial" w:eastAsia="Times New Roman" w:hAnsi="Arial" w:cs="Times New Roman"/>
      <w:szCs w:val="20"/>
      <w:lang w:val="en-GB" w:eastAsia="ar-SA"/>
    </w:rPr>
  </w:style>
  <w:style w:type="paragraph" w:customStyle="1" w:styleId="Heading2b">
    <w:name w:val="Heading2b"/>
    <w:basedOn w:val="Normal"/>
    <w:locked/>
    <w:rsid w:val="008F23E6"/>
    <w:pPr>
      <w:tabs>
        <w:tab w:val="num" w:pos="567"/>
      </w:tabs>
      <w:suppressAutoHyphens/>
      <w:spacing w:after="240"/>
      <w:ind w:left="567" w:hanging="567"/>
      <w:jc w:val="center"/>
    </w:pPr>
    <w:rPr>
      <w:rFonts w:ascii="Arial" w:eastAsia="Times New Roman" w:hAnsi="Arial" w:cs="Times New Roman"/>
      <w:b/>
      <w:szCs w:val="20"/>
      <w:u w:val="single"/>
      <w:lang w:val="en-GB" w:eastAsia="ar-SA"/>
    </w:rPr>
  </w:style>
  <w:style w:type="paragraph" w:customStyle="1" w:styleId="Annexetitle">
    <w:name w:val="Annexe_title"/>
    <w:basedOn w:val="Heading1"/>
    <w:next w:val="Normal"/>
    <w:locked/>
    <w:rsid w:val="008F23E6"/>
    <w:pPr>
      <w:keepNext w:val="0"/>
      <w:keepLines w:val="0"/>
      <w:pageBreakBefore/>
      <w:tabs>
        <w:tab w:val="left" w:pos="567"/>
        <w:tab w:val="left" w:pos="1701"/>
        <w:tab w:val="left" w:pos="2552"/>
      </w:tabs>
      <w:suppressAutoHyphens/>
      <w:spacing w:before="240" w:after="240"/>
      <w:ind w:left="180" w:hanging="180"/>
      <w:jc w:val="center"/>
    </w:pPr>
    <w:rPr>
      <w:rFonts w:ascii="Calibri" w:eastAsia="Times New Roman" w:hAnsi="Calibri" w:cs="Times New Roman"/>
      <w:iCs/>
      <w:caps/>
      <w:color w:val="943634"/>
      <w:sz w:val="28"/>
      <w:szCs w:val="28"/>
      <w:lang w:val="en-GB" w:eastAsia="ar-SA"/>
    </w:rPr>
  </w:style>
  <w:style w:type="paragraph" w:customStyle="1" w:styleId="normaltableau">
    <w:name w:val="normal_tableau"/>
    <w:basedOn w:val="Normal"/>
    <w:locked/>
    <w:rsid w:val="008F23E6"/>
    <w:pPr>
      <w:suppressAutoHyphens/>
      <w:spacing w:before="120" w:after="120"/>
      <w:jc w:val="both"/>
    </w:pPr>
    <w:rPr>
      <w:rFonts w:ascii="Optima" w:eastAsia="Times New Roman" w:hAnsi="Optima" w:cs="Times New Roman"/>
      <w:sz w:val="22"/>
      <w:szCs w:val="20"/>
      <w:lang w:val="en-GB" w:eastAsia="ar-SA"/>
    </w:rPr>
  </w:style>
  <w:style w:type="paragraph" w:customStyle="1" w:styleId="Contact">
    <w:name w:val="Contact"/>
    <w:basedOn w:val="Normal"/>
    <w:next w:val="Normal"/>
    <w:locked/>
    <w:rsid w:val="008F23E6"/>
    <w:pPr>
      <w:suppressAutoHyphens/>
      <w:spacing w:after="480"/>
      <w:ind w:left="567" w:hanging="567"/>
    </w:pPr>
    <w:rPr>
      <w:rFonts w:ascii="Calibri" w:eastAsia="Times New Roman" w:hAnsi="Calibri" w:cs="Times New Roman"/>
      <w:szCs w:val="20"/>
      <w:lang w:val="en-GB" w:eastAsia="ar-SA"/>
    </w:rPr>
  </w:style>
  <w:style w:type="paragraph" w:customStyle="1" w:styleId="ListBullet1">
    <w:name w:val="List Bullet 1"/>
    <w:basedOn w:val="Text1"/>
    <w:locked/>
    <w:rsid w:val="008F23E6"/>
    <w:pPr>
      <w:tabs>
        <w:tab w:val="num" w:pos="765"/>
      </w:tabs>
      <w:ind w:left="765" w:hanging="283"/>
    </w:pPr>
    <w:rPr>
      <w:rFonts w:ascii="Times New Roman" w:hAnsi="Times New Roman"/>
    </w:rPr>
  </w:style>
  <w:style w:type="paragraph" w:customStyle="1" w:styleId="ListDash">
    <w:name w:val="List Dash"/>
    <w:basedOn w:val="Normal"/>
    <w:locked/>
    <w:rsid w:val="008F23E6"/>
    <w:pPr>
      <w:tabs>
        <w:tab w:val="num" w:pos="283"/>
      </w:tabs>
      <w:suppressAutoHyphens/>
      <w:spacing w:after="240"/>
      <w:ind w:left="283" w:hanging="283"/>
      <w:jc w:val="both"/>
    </w:pPr>
    <w:rPr>
      <w:rFonts w:ascii="Calibri" w:eastAsia="Times New Roman" w:hAnsi="Calibri" w:cs="Times New Roman"/>
      <w:szCs w:val="20"/>
      <w:lang w:val="en-GB" w:eastAsia="ar-SA"/>
    </w:rPr>
  </w:style>
  <w:style w:type="paragraph" w:customStyle="1" w:styleId="ListDash1">
    <w:name w:val="List Dash 1"/>
    <w:basedOn w:val="Text1"/>
    <w:locked/>
    <w:rsid w:val="008F23E6"/>
    <w:pPr>
      <w:tabs>
        <w:tab w:val="num" w:pos="765"/>
      </w:tabs>
      <w:ind w:left="765" w:hanging="283"/>
    </w:pPr>
    <w:rPr>
      <w:rFonts w:ascii="Times New Roman" w:hAnsi="Times New Roman"/>
    </w:rPr>
  </w:style>
  <w:style w:type="paragraph" w:customStyle="1" w:styleId="ListDash2">
    <w:name w:val="List Dash 2"/>
    <w:basedOn w:val="Text2"/>
    <w:locked/>
    <w:rsid w:val="008F23E6"/>
    <w:pPr>
      <w:tabs>
        <w:tab w:val="clear" w:pos="2161"/>
        <w:tab w:val="num" w:pos="1485"/>
      </w:tabs>
      <w:ind w:left="1485" w:hanging="283"/>
    </w:pPr>
    <w:rPr>
      <w:rFonts w:ascii="Times New Roman" w:hAnsi="Times New Roman"/>
    </w:rPr>
  </w:style>
  <w:style w:type="paragraph" w:customStyle="1" w:styleId="ListDash3">
    <w:name w:val="List Dash 3"/>
    <w:basedOn w:val="Text3"/>
    <w:locked/>
    <w:rsid w:val="008F23E6"/>
    <w:pPr>
      <w:tabs>
        <w:tab w:val="clear" w:pos="2302"/>
        <w:tab w:val="num" w:pos="1485"/>
      </w:tabs>
      <w:ind w:left="1485" w:hanging="283"/>
    </w:pPr>
    <w:rPr>
      <w:rFonts w:ascii="Times New Roman" w:hAnsi="Times New Roman"/>
    </w:rPr>
  </w:style>
  <w:style w:type="paragraph" w:customStyle="1" w:styleId="ListDash4">
    <w:name w:val="List Dash 4"/>
    <w:basedOn w:val="Text4"/>
    <w:locked/>
    <w:rsid w:val="008F23E6"/>
    <w:pPr>
      <w:tabs>
        <w:tab w:val="clear" w:pos="2302"/>
        <w:tab w:val="num" w:pos="1485"/>
      </w:tabs>
      <w:ind w:left="1485" w:hanging="283"/>
    </w:pPr>
    <w:rPr>
      <w:rFonts w:ascii="Times New Roman" w:hAnsi="Times New Roman"/>
    </w:rPr>
  </w:style>
  <w:style w:type="paragraph" w:customStyle="1" w:styleId="ListNumber1">
    <w:name w:val="List Number 1"/>
    <w:basedOn w:val="Text1"/>
    <w:locked/>
    <w:rsid w:val="008F23E6"/>
    <w:pPr>
      <w:tabs>
        <w:tab w:val="num" w:pos="1191"/>
      </w:tabs>
      <w:ind w:left="1191" w:hanging="709"/>
    </w:pPr>
    <w:rPr>
      <w:rFonts w:ascii="Times New Roman" w:hAnsi="Times New Roman"/>
    </w:rPr>
  </w:style>
  <w:style w:type="paragraph" w:customStyle="1" w:styleId="ListNumberLevel2">
    <w:name w:val="List Number (Level 2)"/>
    <w:basedOn w:val="Normal"/>
    <w:locked/>
    <w:rsid w:val="008F23E6"/>
    <w:pPr>
      <w:tabs>
        <w:tab w:val="num" w:pos="709"/>
      </w:tabs>
      <w:suppressAutoHyphens/>
      <w:spacing w:after="240"/>
      <w:ind w:left="709" w:hanging="709"/>
      <w:jc w:val="both"/>
    </w:pPr>
    <w:rPr>
      <w:rFonts w:ascii="Calibri" w:eastAsia="Times New Roman" w:hAnsi="Calibri" w:cs="Times New Roman"/>
      <w:szCs w:val="20"/>
      <w:lang w:val="en-GB" w:eastAsia="ar-SA"/>
    </w:rPr>
  </w:style>
  <w:style w:type="paragraph" w:customStyle="1" w:styleId="ListNumber1Level2">
    <w:name w:val="List Number 1 (Level 2)"/>
    <w:basedOn w:val="Text1"/>
    <w:locked/>
    <w:rsid w:val="008F23E6"/>
    <w:pPr>
      <w:tabs>
        <w:tab w:val="num" w:pos="1191"/>
      </w:tabs>
      <w:ind w:left="1191" w:hanging="709"/>
    </w:pPr>
    <w:rPr>
      <w:rFonts w:ascii="Times New Roman" w:hAnsi="Times New Roman"/>
    </w:rPr>
  </w:style>
  <w:style w:type="paragraph" w:customStyle="1" w:styleId="ListNumber2Level2">
    <w:name w:val="List Number 2 (Level 2)"/>
    <w:basedOn w:val="Text2"/>
    <w:locked/>
    <w:rsid w:val="008F23E6"/>
    <w:pPr>
      <w:tabs>
        <w:tab w:val="clear" w:pos="2161"/>
        <w:tab w:val="num" w:pos="1911"/>
      </w:tabs>
      <w:ind w:left="1911" w:hanging="709"/>
    </w:pPr>
    <w:rPr>
      <w:rFonts w:ascii="Times New Roman" w:hAnsi="Times New Roman"/>
    </w:rPr>
  </w:style>
  <w:style w:type="paragraph" w:customStyle="1" w:styleId="ListNumber3Level2">
    <w:name w:val="List Number 3 (Level 2)"/>
    <w:basedOn w:val="Text3"/>
    <w:locked/>
    <w:rsid w:val="008F23E6"/>
    <w:pPr>
      <w:tabs>
        <w:tab w:val="clear" w:pos="2302"/>
        <w:tab w:val="num" w:pos="1911"/>
      </w:tabs>
      <w:ind w:left="1911" w:hanging="709"/>
    </w:pPr>
    <w:rPr>
      <w:rFonts w:ascii="Times New Roman" w:hAnsi="Times New Roman"/>
    </w:rPr>
  </w:style>
  <w:style w:type="paragraph" w:customStyle="1" w:styleId="ListNumber4Level2">
    <w:name w:val="List Number 4 (Level 2)"/>
    <w:basedOn w:val="Text4"/>
    <w:locked/>
    <w:rsid w:val="008F23E6"/>
    <w:pPr>
      <w:tabs>
        <w:tab w:val="clear" w:pos="2302"/>
        <w:tab w:val="num" w:pos="1911"/>
      </w:tabs>
      <w:ind w:left="1911" w:hanging="709"/>
    </w:pPr>
    <w:rPr>
      <w:rFonts w:ascii="Times New Roman" w:hAnsi="Times New Roman"/>
    </w:rPr>
  </w:style>
  <w:style w:type="paragraph" w:customStyle="1" w:styleId="ListNumberLevel3">
    <w:name w:val="List Number (Level 3)"/>
    <w:basedOn w:val="Normal"/>
    <w:locked/>
    <w:rsid w:val="008F23E6"/>
    <w:pPr>
      <w:tabs>
        <w:tab w:val="num" w:pos="709"/>
      </w:tabs>
      <w:suppressAutoHyphens/>
      <w:spacing w:after="240"/>
      <w:ind w:left="709" w:hanging="709"/>
      <w:jc w:val="both"/>
    </w:pPr>
    <w:rPr>
      <w:rFonts w:ascii="Calibri" w:eastAsia="Times New Roman" w:hAnsi="Calibri" w:cs="Times New Roman"/>
      <w:szCs w:val="20"/>
      <w:lang w:val="en-GB" w:eastAsia="ar-SA"/>
    </w:rPr>
  </w:style>
  <w:style w:type="paragraph" w:customStyle="1" w:styleId="ListNumber1Level3">
    <w:name w:val="List Number 1 (Level 3)"/>
    <w:basedOn w:val="Text1"/>
    <w:locked/>
    <w:rsid w:val="008F23E6"/>
    <w:pPr>
      <w:tabs>
        <w:tab w:val="num" w:pos="1191"/>
      </w:tabs>
      <w:ind w:left="1191" w:hanging="709"/>
    </w:pPr>
    <w:rPr>
      <w:rFonts w:ascii="Times New Roman" w:hAnsi="Times New Roman"/>
    </w:rPr>
  </w:style>
  <w:style w:type="paragraph" w:customStyle="1" w:styleId="ListNumber2Level3">
    <w:name w:val="List Number 2 (Level 3)"/>
    <w:basedOn w:val="Text2"/>
    <w:locked/>
    <w:rsid w:val="008F23E6"/>
    <w:pPr>
      <w:tabs>
        <w:tab w:val="clear" w:pos="2161"/>
        <w:tab w:val="num" w:pos="1911"/>
      </w:tabs>
      <w:ind w:left="1911" w:hanging="709"/>
    </w:pPr>
    <w:rPr>
      <w:rFonts w:ascii="Times New Roman" w:hAnsi="Times New Roman"/>
    </w:rPr>
  </w:style>
  <w:style w:type="paragraph" w:customStyle="1" w:styleId="ListNumber3Level3">
    <w:name w:val="List Number 3 (Level 3)"/>
    <w:basedOn w:val="Text3"/>
    <w:locked/>
    <w:rsid w:val="008F23E6"/>
    <w:pPr>
      <w:tabs>
        <w:tab w:val="clear" w:pos="2302"/>
        <w:tab w:val="num" w:pos="1911"/>
      </w:tabs>
      <w:ind w:left="1911" w:hanging="709"/>
    </w:pPr>
    <w:rPr>
      <w:rFonts w:ascii="Times New Roman" w:hAnsi="Times New Roman"/>
    </w:rPr>
  </w:style>
  <w:style w:type="paragraph" w:customStyle="1" w:styleId="ListNumber4Level3">
    <w:name w:val="List Number 4 (Level 3)"/>
    <w:basedOn w:val="Text4"/>
    <w:locked/>
    <w:rsid w:val="008F23E6"/>
    <w:pPr>
      <w:tabs>
        <w:tab w:val="clear" w:pos="2302"/>
        <w:tab w:val="num" w:pos="1911"/>
      </w:tabs>
      <w:ind w:left="1911" w:hanging="709"/>
    </w:pPr>
    <w:rPr>
      <w:rFonts w:ascii="Times New Roman" w:hAnsi="Times New Roman"/>
    </w:rPr>
  </w:style>
  <w:style w:type="paragraph" w:customStyle="1" w:styleId="ListNumberLevel4">
    <w:name w:val="List Number (Level 4)"/>
    <w:basedOn w:val="Normal"/>
    <w:locked/>
    <w:rsid w:val="008F23E6"/>
    <w:pPr>
      <w:tabs>
        <w:tab w:val="num" w:pos="709"/>
      </w:tabs>
      <w:suppressAutoHyphens/>
      <w:spacing w:after="240"/>
      <w:ind w:left="709" w:hanging="709"/>
      <w:jc w:val="both"/>
    </w:pPr>
    <w:rPr>
      <w:rFonts w:ascii="Calibri" w:eastAsia="Times New Roman" w:hAnsi="Calibri" w:cs="Times New Roman"/>
      <w:szCs w:val="20"/>
      <w:lang w:val="en-GB" w:eastAsia="ar-SA"/>
    </w:rPr>
  </w:style>
  <w:style w:type="paragraph" w:customStyle="1" w:styleId="ListNumber1Level4">
    <w:name w:val="List Number 1 (Level 4)"/>
    <w:basedOn w:val="Text1"/>
    <w:locked/>
    <w:rsid w:val="008F23E6"/>
    <w:pPr>
      <w:tabs>
        <w:tab w:val="num" w:pos="1191"/>
      </w:tabs>
      <w:ind w:left="1191" w:hanging="709"/>
    </w:pPr>
    <w:rPr>
      <w:rFonts w:ascii="Times New Roman" w:hAnsi="Times New Roman"/>
    </w:rPr>
  </w:style>
  <w:style w:type="paragraph" w:customStyle="1" w:styleId="ListNumber2Level4">
    <w:name w:val="List Number 2 (Level 4)"/>
    <w:basedOn w:val="Text2"/>
    <w:locked/>
    <w:rsid w:val="008F23E6"/>
    <w:pPr>
      <w:tabs>
        <w:tab w:val="clear" w:pos="2161"/>
        <w:tab w:val="num" w:pos="1911"/>
      </w:tabs>
      <w:ind w:left="1911" w:hanging="709"/>
    </w:pPr>
    <w:rPr>
      <w:rFonts w:ascii="Times New Roman" w:hAnsi="Times New Roman"/>
    </w:rPr>
  </w:style>
  <w:style w:type="paragraph" w:customStyle="1" w:styleId="ListNumber3Level4">
    <w:name w:val="List Number 3 (Level 4)"/>
    <w:basedOn w:val="Text3"/>
    <w:locked/>
    <w:rsid w:val="008F23E6"/>
    <w:pPr>
      <w:tabs>
        <w:tab w:val="clear" w:pos="2302"/>
        <w:tab w:val="num" w:pos="1911"/>
      </w:tabs>
      <w:ind w:left="1911" w:hanging="709"/>
    </w:pPr>
    <w:rPr>
      <w:rFonts w:ascii="Times New Roman" w:hAnsi="Times New Roman"/>
    </w:rPr>
  </w:style>
  <w:style w:type="paragraph" w:customStyle="1" w:styleId="ListNumber4Level4">
    <w:name w:val="List Number 4 (Level 4)"/>
    <w:basedOn w:val="Text4"/>
    <w:locked/>
    <w:rsid w:val="008F23E6"/>
    <w:pPr>
      <w:tabs>
        <w:tab w:val="clear" w:pos="2302"/>
        <w:tab w:val="num" w:pos="1911"/>
      </w:tabs>
      <w:ind w:left="1911" w:hanging="709"/>
    </w:pPr>
    <w:rPr>
      <w:rFonts w:ascii="Times New Roman" w:hAnsi="Times New Roman"/>
    </w:rPr>
  </w:style>
  <w:style w:type="paragraph" w:styleId="NormalWeb">
    <w:name w:val="Normal (Web)"/>
    <w:basedOn w:val="Normal"/>
    <w:rsid w:val="008F23E6"/>
    <w:pPr>
      <w:suppressAutoHyphens/>
      <w:spacing w:before="60" w:after="60"/>
    </w:pPr>
    <w:rPr>
      <w:rFonts w:ascii="Calibri" w:eastAsia="Times New Roman" w:hAnsi="Calibri" w:cs="Times New Roman"/>
      <w:szCs w:val="20"/>
      <w:lang w:val="en-GB" w:eastAsia="ar-SA"/>
    </w:rPr>
  </w:style>
  <w:style w:type="paragraph" w:customStyle="1" w:styleId="ETFBodyText">
    <w:name w:val="ETF Body Text"/>
    <w:basedOn w:val="Normal"/>
    <w:locked/>
    <w:rsid w:val="008F23E6"/>
    <w:pPr>
      <w:suppressAutoHyphens/>
      <w:spacing w:before="60" w:after="60"/>
    </w:pPr>
    <w:rPr>
      <w:rFonts w:ascii="Arial" w:eastAsia="Times New Roman" w:hAnsi="Arial" w:cs="Arial"/>
      <w:lang w:val="fr-FR" w:eastAsia="ar-SA"/>
    </w:rPr>
  </w:style>
  <w:style w:type="paragraph" w:customStyle="1" w:styleId="Car">
    <w:name w:val="Car"/>
    <w:basedOn w:val="Normal"/>
    <w:locked/>
    <w:rsid w:val="008F23E6"/>
    <w:pPr>
      <w:suppressAutoHyphens/>
      <w:autoSpaceDE w:val="0"/>
      <w:spacing w:after="160" w:line="240" w:lineRule="exact"/>
    </w:pPr>
    <w:rPr>
      <w:rFonts w:ascii="Arial" w:eastAsia="Times New Roman" w:hAnsi="Arial" w:cs="Arial"/>
      <w:szCs w:val="20"/>
      <w:lang w:eastAsia="ar-SA"/>
    </w:rPr>
  </w:style>
  <w:style w:type="paragraph" w:customStyle="1" w:styleId="Initial">
    <w:name w:val="Initial"/>
    <w:locked/>
    <w:rsid w:val="008F23E6"/>
    <w:pPr>
      <w:tabs>
        <w:tab w:val="left" w:pos="-720"/>
      </w:tabs>
      <w:suppressAutoHyphens/>
      <w:spacing w:after="0"/>
      <w:jc w:val="both"/>
    </w:pPr>
    <w:rPr>
      <w:rFonts w:ascii="Calibri" w:eastAsia="Arial" w:hAnsi="Calibri" w:cs="Times New Roman"/>
      <w:spacing w:val="-3"/>
      <w:szCs w:val="20"/>
      <w:lang w:val="en-US" w:eastAsia="ar-SA"/>
    </w:rPr>
  </w:style>
  <w:style w:type="paragraph" w:customStyle="1" w:styleId="CarattereCharCharCharCarattere">
    <w:name w:val="Carattere Char Char Char Carattere"/>
    <w:basedOn w:val="Normal"/>
    <w:locked/>
    <w:rsid w:val="008F23E6"/>
    <w:pPr>
      <w:suppressAutoHyphens/>
      <w:spacing w:after="160" w:line="240" w:lineRule="exact"/>
    </w:pPr>
    <w:rPr>
      <w:rFonts w:ascii="Verdana" w:eastAsia="Times New Roman" w:hAnsi="Verdana" w:cs="Times New Roman"/>
      <w:szCs w:val="20"/>
      <w:lang w:val="en-GB" w:eastAsia="ar-SA"/>
    </w:rPr>
  </w:style>
  <w:style w:type="paragraph" w:customStyle="1" w:styleId="ZnakCharChar">
    <w:name w:val="Znak Char Char"/>
    <w:basedOn w:val="Normal"/>
    <w:locked/>
    <w:rsid w:val="008F23E6"/>
    <w:pPr>
      <w:suppressAutoHyphens/>
      <w:spacing w:after="160" w:line="240" w:lineRule="exact"/>
    </w:pPr>
    <w:rPr>
      <w:rFonts w:ascii="Verdana" w:eastAsia="Times New Roman" w:hAnsi="Verdana" w:cs="Times New Roman"/>
      <w:szCs w:val="20"/>
      <w:lang w:eastAsia="ar-SA"/>
    </w:rPr>
  </w:style>
  <w:style w:type="paragraph" w:customStyle="1" w:styleId="WW-Default">
    <w:name w:val="WW-Default"/>
    <w:locked/>
    <w:rsid w:val="008F23E6"/>
    <w:pPr>
      <w:widowControl w:val="0"/>
      <w:suppressAutoHyphens/>
      <w:autoSpaceDE w:val="0"/>
      <w:spacing w:after="0"/>
    </w:pPr>
    <w:rPr>
      <w:rFonts w:ascii="Arial" w:eastAsia="Arial" w:hAnsi="Arial" w:cs="Arial"/>
      <w:color w:val="000000"/>
      <w:lang w:val="it-IT" w:eastAsia="ar-SA"/>
    </w:rPr>
  </w:style>
  <w:style w:type="paragraph" w:customStyle="1" w:styleId="bold">
    <w:name w:val="bold"/>
    <w:basedOn w:val="Normal"/>
    <w:locked/>
    <w:rsid w:val="008F23E6"/>
    <w:pPr>
      <w:suppressAutoHyphens/>
      <w:spacing w:after="0" w:line="280" w:lineRule="atLeast"/>
    </w:pPr>
    <w:rPr>
      <w:rFonts w:ascii="Arial" w:eastAsia="Times New Roman" w:hAnsi="Arial" w:cs="Arial"/>
      <w:b/>
      <w:color w:val="002060"/>
      <w:lang w:val="en-GB" w:eastAsia="ar-SA"/>
    </w:rPr>
  </w:style>
  <w:style w:type="paragraph" w:customStyle="1" w:styleId="Akapitzlist1">
    <w:name w:val="Akapit z listą1"/>
    <w:basedOn w:val="Normal"/>
    <w:locked/>
    <w:rsid w:val="008F23E6"/>
    <w:pPr>
      <w:suppressAutoHyphens/>
      <w:spacing w:after="0"/>
      <w:ind w:left="720"/>
    </w:pPr>
    <w:rPr>
      <w:rFonts w:ascii="Arial" w:eastAsia="Times New Roman" w:hAnsi="Arial" w:cs="Times New Roman"/>
      <w:sz w:val="22"/>
      <w:lang w:val="en-GB" w:eastAsia="ar-SA"/>
    </w:rPr>
  </w:style>
  <w:style w:type="paragraph" w:customStyle="1" w:styleId="Tekstkomentarza1">
    <w:name w:val="Tekst komentarza1"/>
    <w:basedOn w:val="Normal"/>
    <w:locked/>
    <w:rsid w:val="008F23E6"/>
    <w:pPr>
      <w:suppressAutoHyphens/>
      <w:spacing w:after="240"/>
      <w:jc w:val="both"/>
    </w:pPr>
    <w:rPr>
      <w:rFonts w:ascii="Calibri" w:eastAsia="Times New Roman" w:hAnsi="Calibri" w:cs="Times New Roman"/>
      <w:szCs w:val="20"/>
      <w:lang w:val="en-GB" w:eastAsia="ar-SA"/>
    </w:rPr>
  </w:style>
  <w:style w:type="paragraph" w:customStyle="1" w:styleId="CM7">
    <w:name w:val="CM7"/>
    <w:basedOn w:val="WW-Default"/>
    <w:next w:val="WW-Default"/>
    <w:locked/>
    <w:rsid w:val="008F23E6"/>
    <w:rPr>
      <w:color w:val="auto"/>
      <w:lang w:val="en-GB"/>
    </w:rPr>
  </w:style>
  <w:style w:type="paragraph" w:customStyle="1" w:styleId="CM2">
    <w:name w:val="CM2"/>
    <w:basedOn w:val="WW-Default"/>
    <w:next w:val="WW-Default"/>
    <w:locked/>
    <w:rsid w:val="008F23E6"/>
    <w:pPr>
      <w:spacing w:line="253" w:lineRule="atLeast"/>
    </w:pPr>
    <w:rPr>
      <w:color w:val="auto"/>
      <w:lang w:val="en-GB"/>
    </w:rPr>
  </w:style>
  <w:style w:type="paragraph" w:customStyle="1" w:styleId="normalboldnobox">
    <w:name w:val="normal bold no box"/>
    <w:basedOn w:val="Normal"/>
    <w:locked/>
    <w:rsid w:val="008F23E6"/>
    <w:pPr>
      <w:suppressAutoHyphens/>
      <w:spacing w:after="0"/>
      <w:jc w:val="both"/>
    </w:pPr>
    <w:rPr>
      <w:rFonts w:ascii="Century Gothic" w:eastAsia="Times New Roman" w:hAnsi="Century Gothic" w:cs="Arial"/>
      <w:b/>
      <w:bCs/>
      <w:lang w:val="en-NZ" w:eastAsia="ar-SA"/>
    </w:rPr>
  </w:style>
  <w:style w:type="paragraph" w:customStyle="1" w:styleId="Nagwekspisutreci1">
    <w:name w:val="Nagłówek spisu treści1"/>
    <w:basedOn w:val="Heading1"/>
    <w:next w:val="Normal"/>
    <w:locked/>
    <w:rsid w:val="008F23E6"/>
    <w:pPr>
      <w:pageBreakBefore/>
      <w:tabs>
        <w:tab w:val="left" w:pos="567"/>
      </w:tabs>
      <w:suppressAutoHyphens/>
      <w:spacing w:line="276" w:lineRule="auto"/>
      <w:ind w:left="180" w:hanging="180"/>
      <w:jc w:val="center"/>
    </w:pPr>
    <w:rPr>
      <w:rFonts w:ascii="Cambria" w:eastAsia="Times New Roman" w:hAnsi="Cambria" w:cs="Times New Roman"/>
      <w:iCs/>
      <w:color w:val="365F91"/>
      <w:sz w:val="28"/>
      <w:szCs w:val="28"/>
      <w:lang w:val="it-IT" w:eastAsia="ar-SA"/>
    </w:rPr>
  </w:style>
  <w:style w:type="paragraph" w:customStyle="1" w:styleId="Bezodstpw1">
    <w:name w:val="Bez odstępów1"/>
    <w:locked/>
    <w:rsid w:val="008F23E6"/>
    <w:pPr>
      <w:suppressAutoHyphens/>
      <w:spacing w:after="0"/>
      <w:jc w:val="both"/>
    </w:pPr>
    <w:rPr>
      <w:rFonts w:ascii="Calibri" w:eastAsia="Arial" w:hAnsi="Calibri" w:cs="Times New Roman"/>
      <w:szCs w:val="20"/>
      <w:lang w:val="en-GB" w:eastAsia="ar-SA"/>
    </w:rPr>
  </w:style>
  <w:style w:type="paragraph" w:customStyle="1" w:styleId="Bezodstpw2">
    <w:name w:val="Bez odstępów2"/>
    <w:qFormat/>
    <w:locked/>
    <w:rsid w:val="008F23E6"/>
    <w:pPr>
      <w:suppressAutoHyphens/>
      <w:spacing w:after="0"/>
      <w:jc w:val="both"/>
    </w:pPr>
    <w:rPr>
      <w:rFonts w:ascii="Calibri" w:eastAsia="Arial" w:hAnsi="Calibri" w:cs="Times New Roman"/>
      <w:szCs w:val="20"/>
      <w:lang w:val="en-GB" w:eastAsia="ar-SA"/>
    </w:rPr>
  </w:style>
  <w:style w:type="paragraph" w:customStyle="1" w:styleId="TableContents">
    <w:name w:val="Table Contents"/>
    <w:basedOn w:val="Normal"/>
    <w:locked/>
    <w:rsid w:val="008F23E6"/>
    <w:pPr>
      <w:suppressLineNumbers/>
      <w:suppressAutoHyphens/>
      <w:spacing w:after="0"/>
    </w:pPr>
    <w:rPr>
      <w:rFonts w:ascii="Calibri" w:eastAsia="Times New Roman" w:hAnsi="Calibri" w:cs="Times New Roman"/>
      <w:szCs w:val="20"/>
      <w:lang w:val="en-GB" w:eastAsia="ar-SA"/>
    </w:rPr>
  </w:style>
  <w:style w:type="paragraph" w:customStyle="1" w:styleId="TableHeading">
    <w:name w:val="Table Heading"/>
    <w:basedOn w:val="TableContents"/>
    <w:locked/>
    <w:rsid w:val="008F23E6"/>
    <w:pPr>
      <w:jc w:val="center"/>
    </w:pPr>
    <w:rPr>
      <w:b/>
      <w:bCs/>
    </w:rPr>
  </w:style>
  <w:style w:type="paragraph" w:customStyle="1" w:styleId="Framecontents">
    <w:name w:val="Frame contents"/>
    <w:basedOn w:val="BodyText"/>
    <w:locked/>
    <w:rsid w:val="008F23E6"/>
    <w:pPr>
      <w:suppressAutoHyphens/>
      <w:spacing w:after="0"/>
      <w:jc w:val="both"/>
    </w:pPr>
    <w:rPr>
      <w:rFonts w:ascii="Calibri" w:hAnsi="Calibri"/>
      <w:i/>
      <w:sz w:val="22"/>
      <w:lang w:eastAsia="ar-SA"/>
    </w:rPr>
  </w:style>
  <w:style w:type="paragraph" w:customStyle="1" w:styleId="Contents10">
    <w:name w:val="Contents 10"/>
    <w:basedOn w:val="Index"/>
    <w:locked/>
    <w:rsid w:val="008F23E6"/>
    <w:pPr>
      <w:tabs>
        <w:tab w:val="right" w:leader="dot" w:pos="7091"/>
      </w:tabs>
      <w:ind w:left="2547"/>
    </w:pPr>
  </w:style>
  <w:style w:type="paragraph" w:customStyle="1" w:styleId="ContentsHeading">
    <w:name w:val="Contents Heading"/>
    <w:basedOn w:val="Heading"/>
    <w:locked/>
    <w:rsid w:val="008F23E6"/>
    <w:pPr>
      <w:suppressLineNumbers/>
    </w:pPr>
    <w:rPr>
      <w:b/>
      <w:bCs/>
      <w:sz w:val="32"/>
      <w:szCs w:val="32"/>
    </w:rPr>
  </w:style>
  <w:style w:type="paragraph" w:styleId="ListBullet">
    <w:name w:val="List Bullet"/>
    <w:basedOn w:val="Normal"/>
    <w:rsid w:val="008F23E6"/>
    <w:pPr>
      <w:numPr>
        <w:numId w:val="14"/>
      </w:numPr>
      <w:spacing w:after="0"/>
      <w:jc w:val="both"/>
    </w:pPr>
    <w:rPr>
      <w:rFonts w:ascii="Garamond" w:eastAsia="Times New Roman" w:hAnsi="Garamond" w:cs="Times New Roman"/>
      <w:szCs w:val="20"/>
      <w:lang w:val="fr-BE" w:eastAsia="fr-FR"/>
    </w:rPr>
  </w:style>
  <w:style w:type="paragraph" w:styleId="BodyText2">
    <w:name w:val="Body Text 2"/>
    <w:basedOn w:val="Normal"/>
    <w:link w:val="BodyText2Char"/>
    <w:uiPriority w:val="99"/>
    <w:rsid w:val="008F23E6"/>
    <w:pPr>
      <w:suppressAutoHyphens/>
      <w:spacing w:after="120" w:line="480" w:lineRule="auto"/>
    </w:pPr>
    <w:rPr>
      <w:rFonts w:ascii="Calibri" w:eastAsia="Times New Roman" w:hAnsi="Calibri" w:cs="Times New Roman"/>
      <w:szCs w:val="20"/>
      <w:lang w:val="en-GB" w:eastAsia="ar-SA"/>
    </w:rPr>
  </w:style>
  <w:style w:type="character" w:customStyle="1" w:styleId="BodyText2Char">
    <w:name w:val="Body Text 2 Char"/>
    <w:basedOn w:val="DefaultParagraphFont"/>
    <w:link w:val="BodyText2"/>
    <w:uiPriority w:val="99"/>
    <w:rsid w:val="008F23E6"/>
    <w:rPr>
      <w:rFonts w:ascii="Calibri" w:eastAsia="Times New Roman" w:hAnsi="Calibri" w:cs="Times New Roman"/>
      <w:szCs w:val="20"/>
      <w:lang w:val="en-GB" w:eastAsia="ar-SA"/>
    </w:rPr>
  </w:style>
  <w:style w:type="paragraph" w:customStyle="1" w:styleId="titretab">
    <w:name w:val="titretab"/>
    <w:rsid w:val="008F23E6"/>
    <w:pPr>
      <w:spacing w:before="240" w:after="120"/>
      <w:jc w:val="center"/>
    </w:pPr>
    <w:rPr>
      <w:rFonts w:ascii="Arial" w:eastAsia="Times New Roman" w:hAnsi="Arial" w:cs="Times New Roman"/>
      <w:b/>
      <w:noProof/>
      <w:sz w:val="22"/>
      <w:szCs w:val="20"/>
      <w:lang w:val="fr-FR" w:eastAsia="fr-FR"/>
    </w:rPr>
  </w:style>
  <w:style w:type="paragraph" w:customStyle="1" w:styleId="HellesRaster-Akzent31">
    <w:name w:val="Helles Raster - Akzent 31"/>
    <w:basedOn w:val="Normal"/>
    <w:qFormat/>
    <w:rsid w:val="008F23E6"/>
    <w:pPr>
      <w:spacing w:line="276" w:lineRule="auto"/>
      <w:ind w:left="720"/>
      <w:contextualSpacing/>
    </w:pPr>
    <w:rPr>
      <w:rFonts w:ascii="Times New Roman" w:eastAsia="Times New Roman" w:hAnsi="Times New Roman" w:cs="Times New Roman"/>
      <w:sz w:val="22"/>
      <w:szCs w:val="22"/>
      <w:lang w:val="de-DE"/>
    </w:rPr>
  </w:style>
  <w:style w:type="table" w:styleId="TableList3">
    <w:name w:val="Table List 3"/>
    <w:basedOn w:val="TableNormal"/>
    <w:rsid w:val="008F23E6"/>
    <w:pPr>
      <w:suppressAutoHyphens/>
      <w:spacing w:after="0"/>
    </w:pPr>
    <w:rPr>
      <w:rFonts w:ascii="Calibri" w:eastAsia="Times New Roman" w:hAnsi="Calibri" w:cs="Times New Roman"/>
      <w:sz w:val="20"/>
      <w:szCs w:val="20"/>
      <w:lang w:eastAsia="es-ES_tradn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8">
    <w:name w:val="Table Grid 8"/>
    <w:basedOn w:val="TableNormal"/>
    <w:rsid w:val="008F23E6"/>
    <w:pPr>
      <w:suppressAutoHyphens/>
      <w:spacing w:after="0"/>
    </w:pPr>
    <w:rPr>
      <w:rFonts w:ascii="Calibri" w:eastAsia="Times New Roman" w:hAnsi="Calibri" w:cs="Times New Roman"/>
      <w:sz w:val="20"/>
      <w:szCs w:val="20"/>
      <w:lang w:eastAsia="es-ES_tradn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Accent5">
    <w:name w:val="Medium Grid 1 Accent 5"/>
    <w:basedOn w:val="TableNormal"/>
    <w:uiPriority w:val="72"/>
    <w:rsid w:val="008F23E6"/>
    <w:pPr>
      <w:spacing w:after="0"/>
    </w:pPr>
    <w:rPr>
      <w:rFonts w:ascii="Calibri" w:eastAsia="Times New Roman" w:hAnsi="Calibri" w:cs="Times New Roman"/>
      <w:color w:val="000000"/>
      <w:sz w:val="20"/>
      <w:szCs w:val="20"/>
      <w:lang w:eastAsia="es-ES_tradnl"/>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TableList4">
    <w:name w:val="Table List 4"/>
    <w:basedOn w:val="TableNormal"/>
    <w:rsid w:val="008F23E6"/>
    <w:pPr>
      <w:suppressAutoHyphens/>
      <w:spacing w:after="0"/>
    </w:pPr>
    <w:rPr>
      <w:rFonts w:ascii="Calibri" w:eastAsia="Times New Roman" w:hAnsi="Calibri" w:cs="Times New Roman"/>
      <w:sz w:val="20"/>
      <w:szCs w:val="20"/>
      <w:lang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Nimekiri2">
    <w:name w:val="Nimekiri 2"/>
    <w:basedOn w:val="Heading2"/>
    <w:rsid w:val="008F23E6"/>
    <w:pPr>
      <w:keepLines w:val="0"/>
      <w:numPr>
        <w:numId w:val="0"/>
      </w:numPr>
      <w:tabs>
        <w:tab w:val="left" w:pos="851"/>
        <w:tab w:val="left" w:pos="3402"/>
        <w:tab w:val="left" w:pos="5103"/>
      </w:tabs>
      <w:spacing w:before="0"/>
      <w:ind w:left="578" w:hanging="578"/>
      <w:jc w:val="both"/>
    </w:pPr>
    <w:rPr>
      <w:rFonts w:ascii="Times New Roman" w:eastAsia="Times New Roman" w:hAnsi="Times New Roman" w:cs="Times New Roman"/>
      <w:b w:val="0"/>
      <w:bCs w:val="0"/>
      <w:color w:val="auto"/>
      <w:sz w:val="24"/>
      <w:szCs w:val="24"/>
      <w:lang w:val="en-GB"/>
    </w:rPr>
  </w:style>
  <w:style w:type="character" w:customStyle="1" w:styleId="bold1">
    <w:name w:val="bold1"/>
    <w:rsid w:val="008F23E6"/>
    <w:rPr>
      <w:b/>
      <w:bCs/>
    </w:rPr>
  </w:style>
  <w:style w:type="character" w:customStyle="1" w:styleId="kurziv-bold">
    <w:name w:val="kurziv-bold"/>
    <w:basedOn w:val="DefaultParagraphFont"/>
    <w:rsid w:val="008F23E6"/>
  </w:style>
  <w:style w:type="character" w:customStyle="1" w:styleId="Textodelmarcadordeposicin1">
    <w:name w:val="Texto del marcador de posición1"/>
    <w:uiPriority w:val="99"/>
    <w:semiHidden/>
    <w:rsid w:val="008F23E6"/>
    <w:rPr>
      <w:color w:val="808080"/>
    </w:rPr>
  </w:style>
  <w:style w:type="character" w:styleId="Strong">
    <w:name w:val="Strong"/>
    <w:uiPriority w:val="22"/>
    <w:qFormat/>
    <w:rsid w:val="008F23E6"/>
    <w:rPr>
      <w:b/>
      <w:bCs/>
    </w:rPr>
  </w:style>
  <w:style w:type="table" w:styleId="TableContemporary">
    <w:name w:val="Table Contemporary"/>
    <w:basedOn w:val="TableNormal"/>
    <w:rsid w:val="008F23E6"/>
    <w:pPr>
      <w:suppressAutoHyphens/>
      <w:spacing w:after="0"/>
    </w:pPr>
    <w:rPr>
      <w:rFonts w:ascii="Calibri" w:eastAsia="Times New Roman" w:hAnsi="Calibri" w:cs="Times New Roman"/>
      <w:sz w:val="20"/>
      <w:szCs w:val="20"/>
      <w:lang w:eastAsia="es-ES_tradn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Heading1Left0cmFirstline0cm">
    <w:name w:val="Style Heading 1 + Left:  0 cm First line:  0 cm"/>
    <w:basedOn w:val="Heading1"/>
    <w:rsid w:val="008F23E6"/>
    <w:pPr>
      <w:keepNext w:val="0"/>
      <w:keepLines w:val="0"/>
      <w:numPr>
        <w:numId w:val="0"/>
      </w:numPr>
      <w:pBdr>
        <w:bottom w:val="single" w:sz="12" w:space="1" w:color="auto"/>
      </w:pBdr>
      <w:tabs>
        <w:tab w:val="left" w:pos="567"/>
      </w:tabs>
      <w:spacing w:before="0" w:after="600"/>
    </w:pPr>
    <w:rPr>
      <w:rFonts w:ascii="Arial" w:eastAsia="Times New Roman" w:hAnsi="Arial" w:cs="Times New Roman"/>
      <w:bCs w:val="0"/>
      <w:color w:val="auto"/>
      <w:sz w:val="44"/>
      <w:szCs w:val="20"/>
      <w:lang w:val="fr-FR" w:eastAsia="fr-FR"/>
    </w:rPr>
  </w:style>
  <w:style w:type="paragraph" w:customStyle="1" w:styleId="Heading0">
    <w:name w:val="Heading 0"/>
    <w:basedOn w:val="StyleHeading1Left0cmFirstline0cm"/>
    <w:next w:val="Heading6"/>
    <w:rsid w:val="008F23E6"/>
    <w:pPr>
      <w:spacing w:before="360" w:after="360"/>
      <w:jc w:val="center"/>
    </w:pPr>
  </w:style>
  <w:style w:type="numbering" w:customStyle="1" w:styleId="StyleBulleted">
    <w:name w:val="Style Bulleted"/>
    <w:basedOn w:val="NoList"/>
    <w:rsid w:val="008F23E6"/>
    <w:pPr>
      <w:numPr>
        <w:numId w:val="15"/>
      </w:numPr>
    </w:pPr>
  </w:style>
  <w:style w:type="paragraph" w:styleId="TableofFigures">
    <w:name w:val="table of figures"/>
    <w:basedOn w:val="Normal"/>
    <w:next w:val="Normal"/>
    <w:uiPriority w:val="99"/>
    <w:rsid w:val="008F23E6"/>
    <w:pPr>
      <w:spacing w:after="0"/>
      <w:jc w:val="both"/>
    </w:pPr>
    <w:rPr>
      <w:rFonts w:ascii="Garamond" w:eastAsia="Times New Roman" w:hAnsi="Garamond" w:cs="Times New Roman"/>
      <w:szCs w:val="20"/>
      <w:lang w:val="en-GB" w:eastAsia="fr-FR"/>
    </w:rPr>
  </w:style>
  <w:style w:type="character" w:styleId="FollowedHyperlink">
    <w:name w:val="FollowedHyperlink"/>
    <w:uiPriority w:val="99"/>
    <w:rsid w:val="008F23E6"/>
    <w:rPr>
      <w:color w:val="800080"/>
      <w:u w:val="single"/>
    </w:rPr>
  </w:style>
  <w:style w:type="paragraph" w:styleId="DocumentMap">
    <w:name w:val="Document Map"/>
    <w:basedOn w:val="Normal"/>
    <w:link w:val="DocumentMapChar"/>
    <w:rsid w:val="008F23E6"/>
    <w:pPr>
      <w:spacing w:after="0"/>
      <w:jc w:val="both"/>
    </w:pPr>
    <w:rPr>
      <w:rFonts w:ascii="Tahoma" w:eastAsia="Times New Roman" w:hAnsi="Tahoma" w:cs="Times New Roman"/>
      <w:sz w:val="16"/>
      <w:szCs w:val="16"/>
      <w:lang w:val="en-GB" w:eastAsia="fr-FR"/>
    </w:rPr>
  </w:style>
  <w:style w:type="character" w:customStyle="1" w:styleId="DocumentMapChar">
    <w:name w:val="Document Map Char"/>
    <w:basedOn w:val="DefaultParagraphFont"/>
    <w:link w:val="DocumentMap"/>
    <w:rsid w:val="008F23E6"/>
    <w:rPr>
      <w:rFonts w:ascii="Tahoma" w:eastAsia="Times New Roman" w:hAnsi="Tahoma" w:cs="Times New Roman"/>
      <w:sz w:val="16"/>
      <w:szCs w:val="16"/>
      <w:lang w:val="en-GB" w:eastAsia="fr-FR"/>
    </w:rPr>
  </w:style>
  <w:style w:type="paragraph" w:customStyle="1" w:styleId="warning">
    <w:name w:val="warning"/>
    <w:rsid w:val="008F23E6"/>
    <w:pPr>
      <w:spacing w:before="360" w:after="240"/>
      <w:ind w:left="2835" w:firstLine="567"/>
      <w:jc w:val="both"/>
    </w:pPr>
    <w:rPr>
      <w:rFonts w:ascii="Arial" w:eastAsia="Times New Roman" w:hAnsi="Arial" w:cs="Times New Roman"/>
      <w:b/>
      <w:i/>
      <w:noProof/>
      <w:sz w:val="28"/>
      <w:szCs w:val="20"/>
      <w:lang w:val="fr-FR" w:eastAsia="fr-FR"/>
    </w:rPr>
  </w:style>
  <w:style w:type="paragraph" w:customStyle="1" w:styleId="box">
    <w:name w:val="box"/>
    <w:basedOn w:val="Heading2"/>
    <w:rsid w:val="008F23E6"/>
    <w:pPr>
      <w:keepNext w:val="0"/>
      <w:keepLines w:val="0"/>
      <w:numPr>
        <w:ilvl w:val="0"/>
        <w:numId w:val="0"/>
      </w:numPr>
      <w:pBdr>
        <w:top w:val="single" w:sz="6" w:space="5" w:color="auto" w:shadow="1"/>
        <w:left w:val="single" w:sz="6" w:space="5" w:color="auto" w:shadow="1"/>
        <w:bottom w:val="single" w:sz="6" w:space="5" w:color="auto" w:shadow="1"/>
        <w:right w:val="single" w:sz="6" w:space="5" w:color="auto" w:shadow="1"/>
      </w:pBdr>
      <w:shd w:val="pct10" w:color="auto" w:fill="FFFFFF"/>
      <w:tabs>
        <w:tab w:val="left" w:pos="567"/>
      </w:tabs>
      <w:spacing w:before="0"/>
      <w:ind w:right="851" w:firstLine="284"/>
      <w:outlineLvl w:val="9"/>
    </w:pPr>
    <w:rPr>
      <w:rFonts w:ascii="Garamond" w:eastAsia="Times New Roman" w:hAnsi="Garamond" w:cs="Times New Roman"/>
      <w:b w:val="0"/>
      <w:bCs w:val="0"/>
      <w:color w:val="auto"/>
      <w:sz w:val="20"/>
      <w:szCs w:val="20"/>
      <w:lang w:val="en-GB" w:eastAsia="fr-FR"/>
    </w:rPr>
  </w:style>
  <w:style w:type="paragraph" w:customStyle="1" w:styleId="source">
    <w:name w:val="source"/>
    <w:basedOn w:val="Normal"/>
    <w:rsid w:val="008F23E6"/>
    <w:pPr>
      <w:spacing w:after="120"/>
      <w:ind w:left="709" w:hanging="709"/>
    </w:pPr>
    <w:rPr>
      <w:rFonts w:ascii="Garamond" w:eastAsia="Times New Roman" w:hAnsi="Garamond" w:cs="Times New Roman"/>
      <w:i/>
      <w:sz w:val="18"/>
      <w:szCs w:val="20"/>
      <w:lang w:val="fr-FR" w:eastAsia="fr-FR"/>
    </w:rPr>
  </w:style>
  <w:style w:type="paragraph" w:customStyle="1" w:styleId="ADE">
    <w:name w:val="ADE"/>
    <w:rsid w:val="008F23E6"/>
    <w:pPr>
      <w:tabs>
        <w:tab w:val="right" w:pos="8505"/>
      </w:tabs>
      <w:spacing w:after="80"/>
    </w:pPr>
    <w:rPr>
      <w:rFonts w:ascii="Garamond" w:eastAsia="Times New Roman" w:hAnsi="Garamond" w:cs="Times New Roman"/>
      <w:noProof/>
      <w:sz w:val="22"/>
      <w:szCs w:val="20"/>
      <w:lang w:val="fr-FR" w:eastAsia="fr-FR"/>
    </w:rPr>
  </w:style>
  <w:style w:type="paragraph" w:customStyle="1" w:styleId="zonedetexte">
    <w:name w:val="zone de texte"/>
    <w:basedOn w:val="Heading3"/>
    <w:rsid w:val="008F23E6"/>
    <w:pPr>
      <w:keepNext w:val="0"/>
      <w:keepLines w:val="0"/>
      <w:numPr>
        <w:ilvl w:val="0"/>
        <w:numId w:val="0"/>
      </w:numPr>
      <w:tabs>
        <w:tab w:val="left" w:pos="567"/>
      </w:tabs>
      <w:spacing w:before="0"/>
    </w:pPr>
    <w:rPr>
      <w:rFonts w:ascii="Arial" w:eastAsia="Times New Roman" w:hAnsi="Arial" w:cs="Times New Roman"/>
      <w:bCs w:val="0"/>
      <w:i/>
      <w:noProof/>
      <w:color w:val="auto"/>
      <w:szCs w:val="20"/>
      <w:lang w:val="fr-FR" w:eastAsia="fr-FR"/>
    </w:rPr>
  </w:style>
  <w:style w:type="paragraph" w:customStyle="1" w:styleId="Nomdudocument">
    <w:name w:val="Nom du document"/>
    <w:basedOn w:val="Normal"/>
    <w:rsid w:val="008F23E6"/>
    <w:pPr>
      <w:spacing w:after="120"/>
      <w:jc w:val="both"/>
    </w:pPr>
    <w:rPr>
      <w:rFonts w:ascii="Garamond" w:eastAsia="Times New Roman" w:hAnsi="Garamond" w:cs="Times New Roman"/>
      <w:i/>
      <w:sz w:val="18"/>
      <w:szCs w:val="20"/>
      <w:lang w:val="fr-FR" w:eastAsia="fr-FR"/>
    </w:rPr>
  </w:style>
  <w:style w:type="paragraph" w:customStyle="1" w:styleId="Cover1">
    <w:name w:val="Cover 1"/>
    <w:next w:val="Normal"/>
    <w:rsid w:val="008F23E6"/>
    <w:pPr>
      <w:spacing w:before="360" w:after="240"/>
      <w:jc w:val="right"/>
    </w:pPr>
    <w:rPr>
      <w:rFonts w:ascii="Garamond" w:eastAsia="Times New Roman" w:hAnsi="Garamond" w:cs="Times New Roman"/>
      <w:b/>
      <w:i/>
      <w:noProof/>
      <w:sz w:val="28"/>
      <w:szCs w:val="20"/>
      <w:lang w:val="fr-FR" w:eastAsia="fr-FR"/>
    </w:rPr>
  </w:style>
  <w:style w:type="paragraph" w:customStyle="1" w:styleId="Cover2">
    <w:name w:val="Cover 2"/>
    <w:next w:val="Normal"/>
    <w:rsid w:val="008F23E6"/>
    <w:pPr>
      <w:tabs>
        <w:tab w:val="left" w:pos="567"/>
      </w:tabs>
      <w:spacing w:after="0"/>
      <w:jc w:val="center"/>
    </w:pPr>
    <w:rPr>
      <w:rFonts w:ascii="Garamond" w:eastAsia="Times New Roman" w:hAnsi="Garamond" w:cs="Times New Roman"/>
      <w:b/>
      <w:noProof/>
      <w:spacing w:val="20"/>
      <w:szCs w:val="20"/>
      <w:lang w:val="fr-FR" w:eastAsia="fr-FR"/>
    </w:rPr>
  </w:style>
  <w:style w:type="paragraph" w:customStyle="1" w:styleId="Cover3">
    <w:name w:val="Cover 3"/>
    <w:rsid w:val="008F23E6"/>
    <w:pPr>
      <w:tabs>
        <w:tab w:val="left" w:pos="567"/>
      </w:tabs>
      <w:spacing w:after="240"/>
      <w:jc w:val="center"/>
    </w:pPr>
    <w:rPr>
      <w:rFonts w:ascii="Garamond" w:eastAsia="Times New Roman" w:hAnsi="Garamond" w:cs="Times New Roman"/>
      <w:b/>
      <w:noProof/>
      <w:sz w:val="44"/>
      <w:szCs w:val="20"/>
      <w:lang w:val="fr-FR" w:eastAsia="fr-FR"/>
    </w:rPr>
  </w:style>
  <w:style w:type="paragraph" w:customStyle="1" w:styleId="titredurapport">
    <w:name w:val="titre du rapport"/>
    <w:basedOn w:val="Normal"/>
    <w:rsid w:val="008F23E6"/>
    <w:pPr>
      <w:spacing w:after="0"/>
      <w:jc w:val="both"/>
    </w:pPr>
    <w:rPr>
      <w:rFonts w:ascii="Garamond" w:eastAsia="Times New Roman" w:hAnsi="Garamond" w:cs="Times New Roman"/>
      <w:i/>
      <w:szCs w:val="20"/>
      <w:lang w:val="en-GB" w:eastAsia="fr-FR"/>
    </w:rPr>
  </w:style>
  <w:style w:type="paragraph" w:customStyle="1" w:styleId="StyleHeading4Left0cmHanging15cm">
    <w:name w:val="Style Heading 4 + Left:  0 cm Hanging:  15 cm"/>
    <w:basedOn w:val="Heading4"/>
    <w:next w:val="Normal"/>
    <w:autoRedefine/>
    <w:rsid w:val="008F23E6"/>
    <w:pPr>
      <w:keepLines w:val="0"/>
      <w:numPr>
        <w:ilvl w:val="0"/>
        <w:numId w:val="0"/>
      </w:numPr>
      <w:tabs>
        <w:tab w:val="left" w:pos="851"/>
      </w:tabs>
      <w:spacing w:before="360" w:after="240"/>
      <w:ind w:left="851" w:hanging="851"/>
    </w:pPr>
    <w:rPr>
      <w:rFonts w:ascii="Arial" w:eastAsia="Times New Roman" w:hAnsi="Arial" w:cs="Times New Roman"/>
      <w:b w:val="0"/>
      <w:bCs w:val="0"/>
      <w:color w:val="auto"/>
      <w:szCs w:val="20"/>
      <w:lang w:val="fr-FR" w:eastAsia="fr-FR"/>
    </w:rPr>
  </w:style>
  <w:style w:type="paragraph" w:customStyle="1" w:styleId="bulletbox1">
    <w:name w:val="bullet box 1"/>
    <w:basedOn w:val="ListBullet"/>
    <w:rsid w:val="008F23E6"/>
    <w:pPr>
      <w:numPr>
        <w:numId w:val="0"/>
      </w:numPr>
      <w:tabs>
        <w:tab w:val="num" w:pos="567"/>
      </w:tabs>
      <w:ind w:left="567" w:hanging="567"/>
    </w:pPr>
    <w:rPr>
      <w:sz w:val="20"/>
    </w:rPr>
  </w:style>
  <w:style w:type="paragraph" w:styleId="ListBullet2">
    <w:name w:val="List Bullet 2"/>
    <w:basedOn w:val="Normal"/>
    <w:rsid w:val="008F23E6"/>
    <w:pPr>
      <w:numPr>
        <w:numId w:val="16"/>
      </w:numPr>
      <w:tabs>
        <w:tab w:val="left" w:pos="737"/>
      </w:tabs>
      <w:spacing w:after="0"/>
      <w:jc w:val="both"/>
    </w:pPr>
    <w:rPr>
      <w:rFonts w:ascii="Garamond" w:eastAsia="Times New Roman" w:hAnsi="Garamond" w:cs="Times New Roman"/>
      <w:szCs w:val="20"/>
      <w:lang w:val="en-GB" w:eastAsia="fr-FR"/>
    </w:rPr>
  </w:style>
  <w:style w:type="paragraph" w:styleId="ListContinue">
    <w:name w:val="List Continue"/>
    <w:basedOn w:val="Normal"/>
    <w:rsid w:val="008F23E6"/>
    <w:pPr>
      <w:spacing w:after="120"/>
      <w:ind w:left="283"/>
      <w:jc w:val="both"/>
    </w:pPr>
    <w:rPr>
      <w:rFonts w:ascii="Garamond" w:eastAsia="Times New Roman" w:hAnsi="Garamond" w:cs="Times New Roman"/>
      <w:szCs w:val="20"/>
      <w:lang w:val="en-GB" w:eastAsia="fr-FR"/>
    </w:rPr>
  </w:style>
  <w:style w:type="paragraph" w:customStyle="1" w:styleId="bulletbox2">
    <w:name w:val="bullet box 2"/>
    <w:basedOn w:val="ListBullet2"/>
    <w:rsid w:val="008F23E6"/>
    <w:rPr>
      <w:sz w:val="20"/>
    </w:rPr>
  </w:style>
  <w:style w:type="paragraph" w:customStyle="1" w:styleId="Annexe">
    <w:name w:val="Annexe"/>
    <w:basedOn w:val="Normal"/>
    <w:rsid w:val="008F23E6"/>
    <w:pPr>
      <w:pBdr>
        <w:bottom w:val="single" w:sz="4" w:space="1" w:color="auto"/>
      </w:pBdr>
      <w:spacing w:after="0"/>
      <w:jc w:val="right"/>
    </w:pPr>
    <w:rPr>
      <w:rFonts w:ascii="Garamond" w:eastAsia="Times New Roman" w:hAnsi="Garamond" w:cs="Times New Roman"/>
      <w:b/>
      <w:sz w:val="72"/>
      <w:szCs w:val="20"/>
      <w:lang w:val="en-GB" w:eastAsia="fr-FR"/>
    </w:rPr>
  </w:style>
  <w:style w:type="paragraph" w:customStyle="1" w:styleId="font5">
    <w:name w:val="font5"/>
    <w:basedOn w:val="Normal"/>
    <w:rsid w:val="008F23E6"/>
    <w:pPr>
      <w:spacing w:beforeLines="1" w:afterLines="1"/>
    </w:pPr>
    <w:rPr>
      <w:rFonts w:ascii="Verdana" w:eastAsia="Cambria" w:hAnsi="Verdana" w:cs="Times New Roman"/>
      <w:sz w:val="16"/>
      <w:szCs w:val="16"/>
      <w:lang w:val="en-GB"/>
    </w:rPr>
  </w:style>
  <w:style w:type="paragraph" w:customStyle="1" w:styleId="xl65">
    <w:name w:val="xl65"/>
    <w:basedOn w:val="Normal"/>
    <w:rsid w:val="008F23E6"/>
    <w:pPr>
      <w:pBdr>
        <w:left w:val="single" w:sz="8" w:space="0" w:color="000000"/>
        <w:bottom w:val="single" w:sz="8" w:space="0" w:color="000000"/>
        <w:right w:val="single" w:sz="8" w:space="0" w:color="000000"/>
      </w:pBdr>
      <w:spacing w:beforeLines="1" w:afterLines="1"/>
      <w:textAlignment w:val="top"/>
    </w:pPr>
    <w:rPr>
      <w:rFonts w:ascii="Times New Roman" w:eastAsia="Cambria" w:hAnsi="Times New Roman" w:cs="Times New Roman"/>
      <w:lang w:val="en-GB"/>
    </w:rPr>
  </w:style>
  <w:style w:type="paragraph" w:customStyle="1" w:styleId="xl66">
    <w:name w:val="xl66"/>
    <w:basedOn w:val="Normal"/>
    <w:rsid w:val="008F23E6"/>
    <w:pPr>
      <w:pBdr>
        <w:bottom w:val="single" w:sz="8" w:space="0" w:color="000000"/>
        <w:right w:val="single" w:sz="8" w:space="0" w:color="000000"/>
      </w:pBdr>
      <w:spacing w:beforeLines="1" w:afterLines="1"/>
      <w:jc w:val="center"/>
      <w:textAlignment w:val="center"/>
    </w:pPr>
    <w:rPr>
      <w:rFonts w:ascii="Times New Roman" w:eastAsia="Cambria" w:hAnsi="Times New Roman" w:cs="Times New Roman"/>
      <w:sz w:val="18"/>
      <w:szCs w:val="18"/>
      <w:lang w:val="en-GB"/>
    </w:rPr>
  </w:style>
  <w:style w:type="paragraph" w:customStyle="1" w:styleId="xl67">
    <w:name w:val="xl67"/>
    <w:basedOn w:val="Normal"/>
    <w:rsid w:val="008F23E6"/>
    <w:pPr>
      <w:pBdr>
        <w:bottom w:val="single" w:sz="8" w:space="0" w:color="000000"/>
        <w:right w:val="single" w:sz="8" w:space="0" w:color="000000"/>
      </w:pBdr>
      <w:shd w:val="clear" w:color="auto" w:fill="C0C0C0"/>
      <w:spacing w:beforeLines="1" w:afterLines="1"/>
      <w:jc w:val="center"/>
      <w:textAlignment w:val="center"/>
    </w:pPr>
    <w:rPr>
      <w:rFonts w:ascii="Times New Roman" w:eastAsia="Cambria" w:hAnsi="Times New Roman" w:cs="Times New Roman"/>
      <w:sz w:val="18"/>
      <w:szCs w:val="18"/>
      <w:lang w:val="en-GB"/>
    </w:rPr>
  </w:style>
  <w:style w:type="paragraph" w:customStyle="1" w:styleId="xl68">
    <w:name w:val="xl68"/>
    <w:basedOn w:val="Normal"/>
    <w:rsid w:val="008F23E6"/>
    <w:pPr>
      <w:pBdr>
        <w:bottom w:val="single" w:sz="8" w:space="0" w:color="000000"/>
        <w:right w:val="single" w:sz="8" w:space="0" w:color="000000"/>
      </w:pBdr>
      <w:shd w:val="clear" w:color="000000" w:fill="FFFFFF"/>
      <w:spacing w:beforeLines="1" w:afterLines="1"/>
      <w:jc w:val="center"/>
      <w:textAlignment w:val="center"/>
    </w:pPr>
    <w:rPr>
      <w:rFonts w:ascii="Times New Roman" w:eastAsia="Cambria" w:hAnsi="Times New Roman" w:cs="Times New Roman"/>
      <w:sz w:val="18"/>
      <w:szCs w:val="18"/>
      <w:lang w:val="en-GB"/>
    </w:rPr>
  </w:style>
  <w:style w:type="paragraph" w:customStyle="1" w:styleId="xl69">
    <w:name w:val="xl69"/>
    <w:basedOn w:val="Normal"/>
    <w:rsid w:val="008F23E6"/>
    <w:pPr>
      <w:pBdr>
        <w:bottom w:val="single" w:sz="8" w:space="0" w:color="000000"/>
        <w:right w:val="single" w:sz="8" w:space="0" w:color="000000"/>
      </w:pBdr>
      <w:shd w:val="clear" w:color="auto" w:fill="FFFFFF"/>
      <w:spacing w:beforeLines="1" w:afterLines="1"/>
      <w:jc w:val="center"/>
      <w:textAlignment w:val="center"/>
    </w:pPr>
    <w:rPr>
      <w:rFonts w:ascii="Times New Roman" w:eastAsia="Cambria" w:hAnsi="Times New Roman" w:cs="Times New Roman"/>
      <w:sz w:val="18"/>
      <w:szCs w:val="18"/>
      <w:lang w:val="en-GB"/>
    </w:rPr>
  </w:style>
  <w:style w:type="paragraph" w:customStyle="1" w:styleId="xl70">
    <w:name w:val="xl70"/>
    <w:basedOn w:val="Normal"/>
    <w:rsid w:val="008F23E6"/>
    <w:pPr>
      <w:pBdr>
        <w:left w:val="single" w:sz="8" w:space="0" w:color="000000"/>
        <w:right w:val="single" w:sz="8" w:space="0" w:color="000000"/>
      </w:pBdr>
      <w:spacing w:beforeLines="1" w:afterLines="1"/>
      <w:textAlignment w:val="top"/>
    </w:pPr>
    <w:rPr>
      <w:rFonts w:ascii="Times New Roman" w:eastAsia="Cambria" w:hAnsi="Times New Roman" w:cs="Times New Roman"/>
      <w:lang w:val="en-GB"/>
    </w:rPr>
  </w:style>
  <w:style w:type="paragraph" w:customStyle="1" w:styleId="xl71">
    <w:name w:val="xl71"/>
    <w:basedOn w:val="Normal"/>
    <w:rsid w:val="008F23E6"/>
    <w:pPr>
      <w:pBdr>
        <w:left w:val="single" w:sz="8" w:space="0" w:color="auto"/>
        <w:bottom w:val="single" w:sz="8" w:space="0" w:color="auto"/>
        <w:right w:val="single" w:sz="8" w:space="0" w:color="auto"/>
      </w:pBdr>
      <w:spacing w:beforeLines="1" w:afterLines="1"/>
      <w:jc w:val="center"/>
      <w:textAlignment w:val="top"/>
    </w:pPr>
    <w:rPr>
      <w:rFonts w:ascii="Times New Roman" w:eastAsia="Cambria" w:hAnsi="Times New Roman" w:cs="Times New Roman"/>
      <w:lang w:val="en-GB"/>
    </w:rPr>
  </w:style>
  <w:style w:type="paragraph" w:customStyle="1" w:styleId="xl72">
    <w:name w:val="xl72"/>
    <w:basedOn w:val="Normal"/>
    <w:rsid w:val="008F23E6"/>
    <w:pPr>
      <w:pBdr>
        <w:left w:val="single" w:sz="8" w:space="0" w:color="auto"/>
        <w:bottom w:val="single" w:sz="8" w:space="0" w:color="auto"/>
        <w:right w:val="single" w:sz="8" w:space="0" w:color="auto"/>
      </w:pBdr>
      <w:spacing w:beforeLines="1" w:afterLines="1"/>
      <w:jc w:val="center"/>
    </w:pPr>
    <w:rPr>
      <w:rFonts w:ascii="Times New Roman" w:eastAsia="Cambria" w:hAnsi="Times New Roman" w:cs="Times New Roman"/>
      <w:lang w:val="en-GB"/>
    </w:rPr>
  </w:style>
  <w:style w:type="paragraph" w:customStyle="1" w:styleId="xl73">
    <w:name w:val="xl73"/>
    <w:basedOn w:val="Normal"/>
    <w:rsid w:val="008F23E6"/>
    <w:pPr>
      <w:pBdr>
        <w:left w:val="single" w:sz="8" w:space="0" w:color="auto"/>
        <w:bottom w:val="single" w:sz="8" w:space="0" w:color="auto"/>
        <w:right w:val="single" w:sz="8" w:space="0" w:color="auto"/>
      </w:pBdr>
      <w:shd w:val="clear" w:color="auto" w:fill="FF6600"/>
      <w:spacing w:beforeLines="1" w:afterLines="1"/>
      <w:jc w:val="center"/>
      <w:textAlignment w:val="top"/>
    </w:pPr>
    <w:rPr>
      <w:rFonts w:ascii="Times New Roman" w:eastAsia="Cambria" w:hAnsi="Times New Roman" w:cs="Times New Roman"/>
      <w:lang w:val="en-GB"/>
    </w:rPr>
  </w:style>
  <w:style w:type="paragraph" w:customStyle="1" w:styleId="xl74">
    <w:name w:val="xl74"/>
    <w:basedOn w:val="Normal"/>
    <w:rsid w:val="008F23E6"/>
    <w:pPr>
      <w:pBdr>
        <w:left w:val="single" w:sz="8" w:space="0" w:color="auto"/>
        <w:bottom w:val="single" w:sz="8" w:space="0" w:color="auto"/>
        <w:right w:val="single" w:sz="8" w:space="0" w:color="auto"/>
      </w:pBdr>
      <w:shd w:val="clear" w:color="auto" w:fill="1FB714"/>
      <w:spacing w:beforeLines="1" w:afterLines="1"/>
      <w:jc w:val="center"/>
      <w:textAlignment w:val="top"/>
    </w:pPr>
    <w:rPr>
      <w:rFonts w:ascii="Times New Roman" w:eastAsia="Cambria" w:hAnsi="Times New Roman" w:cs="Times New Roman"/>
      <w:lang w:val="en-GB"/>
    </w:rPr>
  </w:style>
  <w:style w:type="paragraph" w:customStyle="1" w:styleId="xl75">
    <w:name w:val="xl75"/>
    <w:basedOn w:val="Normal"/>
    <w:rsid w:val="008F23E6"/>
    <w:pPr>
      <w:pBdr>
        <w:left w:val="single" w:sz="8" w:space="0" w:color="auto"/>
        <w:bottom w:val="single" w:sz="8" w:space="0" w:color="auto"/>
        <w:right w:val="single" w:sz="8" w:space="0" w:color="auto"/>
      </w:pBdr>
      <w:shd w:val="clear" w:color="auto" w:fill="FCF305"/>
      <w:spacing w:beforeLines="1" w:afterLines="1"/>
      <w:jc w:val="center"/>
    </w:pPr>
    <w:rPr>
      <w:rFonts w:ascii="Times New Roman" w:eastAsia="Cambria" w:hAnsi="Times New Roman" w:cs="Times New Roman"/>
      <w:lang w:val="en-GB"/>
    </w:rPr>
  </w:style>
  <w:style w:type="paragraph" w:customStyle="1" w:styleId="xl76">
    <w:name w:val="xl76"/>
    <w:basedOn w:val="Normal"/>
    <w:rsid w:val="008F23E6"/>
    <w:pPr>
      <w:pBdr>
        <w:bottom w:val="single" w:sz="8" w:space="0" w:color="000000"/>
        <w:right w:val="single" w:sz="8" w:space="0" w:color="000000"/>
      </w:pBdr>
      <w:shd w:val="clear" w:color="auto" w:fill="FF6600"/>
      <w:spacing w:beforeLines="1" w:afterLines="1"/>
      <w:jc w:val="center"/>
      <w:textAlignment w:val="center"/>
    </w:pPr>
    <w:rPr>
      <w:rFonts w:ascii="Times New Roman" w:eastAsia="Cambria" w:hAnsi="Times New Roman" w:cs="Times New Roman"/>
      <w:sz w:val="18"/>
      <w:szCs w:val="18"/>
      <w:lang w:val="en-GB"/>
    </w:rPr>
  </w:style>
  <w:style w:type="paragraph" w:customStyle="1" w:styleId="xl77">
    <w:name w:val="xl77"/>
    <w:basedOn w:val="Normal"/>
    <w:rsid w:val="008F23E6"/>
    <w:pPr>
      <w:pBdr>
        <w:bottom w:val="single" w:sz="8" w:space="0" w:color="000000"/>
        <w:right w:val="single" w:sz="8" w:space="0" w:color="000000"/>
      </w:pBdr>
      <w:shd w:val="clear" w:color="auto" w:fill="1FB714"/>
      <w:spacing w:beforeLines="1" w:afterLines="1"/>
      <w:jc w:val="center"/>
      <w:textAlignment w:val="center"/>
    </w:pPr>
    <w:rPr>
      <w:rFonts w:ascii="Times New Roman" w:eastAsia="Cambria" w:hAnsi="Times New Roman" w:cs="Times New Roman"/>
      <w:sz w:val="18"/>
      <w:szCs w:val="18"/>
      <w:lang w:val="en-GB"/>
    </w:rPr>
  </w:style>
  <w:style w:type="paragraph" w:customStyle="1" w:styleId="xl78">
    <w:name w:val="xl78"/>
    <w:basedOn w:val="Normal"/>
    <w:rsid w:val="008F23E6"/>
    <w:pPr>
      <w:pBdr>
        <w:bottom w:val="single" w:sz="8" w:space="0" w:color="000000"/>
        <w:right w:val="single" w:sz="8" w:space="0" w:color="000000"/>
      </w:pBdr>
      <w:shd w:val="clear" w:color="auto" w:fill="FCF305"/>
      <w:spacing w:beforeLines="1" w:afterLines="1"/>
      <w:jc w:val="center"/>
      <w:textAlignment w:val="center"/>
    </w:pPr>
    <w:rPr>
      <w:rFonts w:ascii="Times New Roman" w:eastAsia="Cambria" w:hAnsi="Times New Roman" w:cs="Times New Roman"/>
      <w:sz w:val="18"/>
      <w:szCs w:val="18"/>
      <w:lang w:val="en-GB"/>
    </w:rPr>
  </w:style>
  <w:style w:type="paragraph" w:customStyle="1" w:styleId="xl79">
    <w:name w:val="xl79"/>
    <w:basedOn w:val="Normal"/>
    <w:rsid w:val="008F23E6"/>
    <w:pPr>
      <w:pBdr>
        <w:top w:val="single" w:sz="8" w:space="0" w:color="000000"/>
        <w:left w:val="single" w:sz="8" w:space="0" w:color="000000"/>
        <w:bottom w:val="single" w:sz="8" w:space="0" w:color="000000"/>
      </w:pBdr>
      <w:spacing w:beforeLines="1" w:afterLines="1"/>
      <w:jc w:val="center"/>
    </w:pPr>
    <w:rPr>
      <w:rFonts w:ascii="Times New Roman" w:eastAsia="Cambria" w:hAnsi="Times New Roman" w:cs="Times New Roman"/>
      <w:lang w:val="en-GB"/>
    </w:rPr>
  </w:style>
  <w:style w:type="paragraph" w:customStyle="1" w:styleId="xl80">
    <w:name w:val="xl80"/>
    <w:basedOn w:val="Normal"/>
    <w:rsid w:val="008F23E6"/>
    <w:pPr>
      <w:pBdr>
        <w:top w:val="single" w:sz="8" w:space="0" w:color="000000"/>
        <w:bottom w:val="single" w:sz="8" w:space="0" w:color="000000"/>
      </w:pBdr>
      <w:spacing w:beforeLines="1" w:afterLines="1"/>
      <w:jc w:val="center"/>
    </w:pPr>
    <w:rPr>
      <w:rFonts w:ascii="Times New Roman" w:eastAsia="Cambria" w:hAnsi="Times New Roman" w:cs="Times New Roman"/>
      <w:lang w:val="en-GB"/>
    </w:rPr>
  </w:style>
  <w:style w:type="paragraph" w:customStyle="1" w:styleId="xl81">
    <w:name w:val="xl81"/>
    <w:basedOn w:val="Normal"/>
    <w:rsid w:val="008F23E6"/>
    <w:pPr>
      <w:pBdr>
        <w:top w:val="single" w:sz="8" w:space="0" w:color="000000"/>
        <w:bottom w:val="single" w:sz="8" w:space="0" w:color="000000"/>
        <w:right w:val="single" w:sz="8" w:space="0" w:color="000000"/>
      </w:pBdr>
      <w:spacing w:beforeLines="1" w:afterLines="1"/>
      <w:jc w:val="center"/>
    </w:pPr>
    <w:rPr>
      <w:rFonts w:ascii="Times New Roman" w:eastAsia="Cambria" w:hAnsi="Times New Roman" w:cs="Times New Roman"/>
      <w:lang w:val="en-GB"/>
    </w:rPr>
  </w:style>
  <w:style w:type="paragraph" w:customStyle="1" w:styleId="xl82">
    <w:name w:val="xl82"/>
    <w:basedOn w:val="Normal"/>
    <w:rsid w:val="008F23E6"/>
    <w:pPr>
      <w:pBdr>
        <w:top w:val="single" w:sz="8" w:space="0" w:color="000000"/>
        <w:left w:val="single" w:sz="8" w:space="0" w:color="000000"/>
        <w:right w:val="single" w:sz="8" w:space="0" w:color="000000"/>
      </w:pBdr>
      <w:spacing w:beforeLines="1" w:afterLines="1"/>
      <w:jc w:val="center"/>
      <w:textAlignment w:val="top"/>
    </w:pPr>
    <w:rPr>
      <w:rFonts w:ascii="Times New Roman" w:eastAsia="Cambria" w:hAnsi="Times New Roman" w:cs="Times New Roman"/>
      <w:sz w:val="16"/>
      <w:szCs w:val="16"/>
      <w:lang w:val="en-GB"/>
    </w:rPr>
  </w:style>
  <w:style w:type="paragraph" w:customStyle="1" w:styleId="xl83">
    <w:name w:val="xl83"/>
    <w:basedOn w:val="Normal"/>
    <w:rsid w:val="008F23E6"/>
    <w:pPr>
      <w:pBdr>
        <w:left w:val="single" w:sz="8" w:space="0" w:color="000000"/>
        <w:bottom w:val="single" w:sz="8" w:space="0" w:color="000000"/>
        <w:right w:val="single" w:sz="8" w:space="0" w:color="000000"/>
      </w:pBdr>
      <w:spacing w:beforeLines="1" w:afterLines="1"/>
      <w:jc w:val="center"/>
      <w:textAlignment w:val="top"/>
    </w:pPr>
    <w:rPr>
      <w:rFonts w:ascii="Times New Roman" w:eastAsia="Cambria" w:hAnsi="Times New Roman" w:cs="Times New Roman"/>
      <w:sz w:val="16"/>
      <w:szCs w:val="16"/>
      <w:lang w:val="en-GB"/>
    </w:rPr>
  </w:style>
  <w:style w:type="paragraph" w:customStyle="1" w:styleId="xl84">
    <w:name w:val="xl84"/>
    <w:basedOn w:val="Normal"/>
    <w:rsid w:val="008F23E6"/>
    <w:pPr>
      <w:pBdr>
        <w:bottom w:val="single" w:sz="8" w:space="0" w:color="000000"/>
        <w:right w:val="single" w:sz="8" w:space="0" w:color="000000"/>
      </w:pBdr>
      <w:shd w:val="clear" w:color="000000" w:fill="1FB714"/>
      <w:spacing w:beforeLines="1" w:afterLines="1"/>
      <w:jc w:val="center"/>
      <w:textAlignment w:val="center"/>
    </w:pPr>
    <w:rPr>
      <w:rFonts w:ascii="Times New Roman" w:eastAsia="Cambria" w:hAnsi="Times New Roman" w:cs="Times New Roman"/>
      <w:sz w:val="18"/>
      <w:szCs w:val="18"/>
      <w:lang w:val="en-GB"/>
    </w:rPr>
  </w:style>
  <w:style w:type="paragraph" w:customStyle="1" w:styleId="xl85">
    <w:name w:val="xl85"/>
    <w:basedOn w:val="Normal"/>
    <w:rsid w:val="008F23E6"/>
    <w:pPr>
      <w:pBdr>
        <w:left w:val="single" w:sz="8" w:space="0" w:color="auto"/>
        <w:bottom w:val="single" w:sz="8" w:space="0" w:color="auto"/>
      </w:pBdr>
      <w:spacing w:beforeLines="1" w:afterLines="1"/>
    </w:pPr>
    <w:rPr>
      <w:rFonts w:ascii="Times" w:eastAsia="Times New Roman" w:hAnsi="Times" w:cs="Times New Roman"/>
      <w:sz w:val="20"/>
      <w:szCs w:val="20"/>
      <w:lang w:val="en-GB"/>
    </w:rPr>
  </w:style>
  <w:style w:type="paragraph" w:customStyle="1" w:styleId="xl86">
    <w:name w:val="xl86"/>
    <w:basedOn w:val="Normal"/>
    <w:rsid w:val="008F23E6"/>
    <w:pPr>
      <w:pBdr>
        <w:bottom w:val="single" w:sz="8" w:space="0" w:color="auto"/>
      </w:pBdr>
      <w:spacing w:beforeLines="1" w:afterLines="1"/>
    </w:pPr>
    <w:rPr>
      <w:rFonts w:ascii="Times" w:eastAsia="Times New Roman" w:hAnsi="Times" w:cs="Times New Roman"/>
      <w:sz w:val="20"/>
      <w:szCs w:val="20"/>
      <w:lang w:val="en-GB"/>
    </w:rPr>
  </w:style>
  <w:style w:type="paragraph" w:customStyle="1" w:styleId="xl87">
    <w:name w:val="xl87"/>
    <w:basedOn w:val="Normal"/>
    <w:rsid w:val="008F23E6"/>
    <w:pPr>
      <w:pBdr>
        <w:bottom w:val="single" w:sz="8" w:space="0" w:color="auto"/>
        <w:right w:val="single" w:sz="8" w:space="0" w:color="auto"/>
      </w:pBdr>
      <w:spacing w:beforeLines="1" w:afterLines="1"/>
    </w:pPr>
    <w:rPr>
      <w:rFonts w:ascii="Times" w:eastAsia="Times New Roman" w:hAnsi="Times" w:cs="Times New Roman"/>
      <w:sz w:val="20"/>
      <w:szCs w:val="20"/>
      <w:lang w:val="en-GB"/>
    </w:rPr>
  </w:style>
  <w:style w:type="paragraph" w:customStyle="1" w:styleId="xl88">
    <w:name w:val="xl88"/>
    <w:basedOn w:val="Normal"/>
    <w:rsid w:val="008F23E6"/>
    <w:pPr>
      <w:pBdr>
        <w:top w:val="single" w:sz="8" w:space="0" w:color="000000"/>
        <w:left w:val="single" w:sz="8" w:space="0" w:color="000000"/>
        <w:bottom w:val="single" w:sz="8" w:space="0" w:color="000000"/>
      </w:pBdr>
      <w:spacing w:beforeLines="1" w:afterLines="1"/>
      <w:jc w:val="center"/>
    </w:pPr>
    <w:rPr>
      <w:rFonts w:ascii="Times New Roman" w:eastAsia="Times New Roman" w:hAnsi="Times New Roman" w:cs="Times New Roman"/>
      <w:lang w:val="en-GB"/>
    </w:rPr>
  </w:style>
  <w:style w:type="paragraph" w:customStyle="1" w:styleId="xl89">
    <w:name w:val="xl89"/>
    <w:basedOn w:val="Normal"/>
    <w:rsid w:val="008F23E6"/>
    <w:pPr>
      <w:pBdr>
        <w:top w:val="single" w:sz="8" w:space="0" w:color="000000"/>
        <w:bottom w:val="single" w:sz="8" w:space="0" w:color="000000"/>
      </w:pBdr>
      <w:spacing w:beforeLines="1" w:afterLines="1"/>
      <w:jc w:val="center"/>
    </w:pPr>
    <w:rPr>
      <w:rFonts w:ascii="Times New Roman" w:eastAsia="Times New Roman" w:hAnsi="Times New Roman" w:cs="Times New Roman"/>
      <w:lang w:val="en-GB"/>
    </w:rPr>
  </w:style>
  <w:style w:type="paragraph" w:customStyle="1" w:styleId="xl90">
    <w:name w:val="xl90"/>
    <w:basedOn w:val="Normal"/>
    <w:rsid w:val="008F23E6"/>
    <w:pPr>
      <w:pBdr>
        <w:top w:val="single" w:sz="8" w:space="0" w:color="000000"/>
        <w:bottom w:val="single" w:sz="8" w:space="0" w:color="000000"/>
        <w:right w:val="single" w:sz="8" w:space="0" w:color="000000"/>
      </w:pBdr>
      <w:spacing w:beforeLines="1" w:afterLines="1"/>
      <w:jc w:val="center"/>
    </w:pPr>
    <w:rPr>
      <w:rFonts w:ascii="Times New Roman" w:eastAsia="Times New Roman" w:hAnsi="Times New Roman" w:cs="Times New Roman"/>
      <w:lang w:val="en-GB"/>
    </w:rPr>
  </w:style>
  <w:style w:type="paragraph" w:customStyle="1" w:styleId="xl91">
    <w:name w:val="xl91"/>
    <w:basedOn w:val="Normal"/>
    <w:rsid w:val="008F23E6"/>
    <w:pPr>
      <w:pBdr>
        <w:top w:val="single" w:sz="8" w:space="0" w:color="000000"/>
        <w:left w:val="single" w:sz="8" w:space="0" w:color="000000"/>
        <w:right w:val="single" w:sz="8" w:space="0" w:color="000000"/>
      </w:pBdr>
      <w:spacing w:beforeLines="1" w:afterLines="1"/>
      <w:jc w:val="center"/>
      <w:textAlignment w:val="top"/>
    </w:pPr>
    <w:rPr>
      <w:rFonts w:ascii="Times New Roman" w:eastAsia="Times New Roman" w:hAnsi="Times New Roman" w:cs="Times New Roman"/>
      <w:sz w:val="16"/>
      <w:szCs w:val="16"/>
      <w:lang w:val="en-GB"/>
    </w:rPr>
  </w:style>
  <w:style w:type="paragraph" w:customStyle="1" w:styleId="xl92">
    <w:name w:val="xl92"/>
    <w:basedOn w:val="Normal"/>
    <w:rsid w:val="008F23E6"/>
    <w:pPr>
      <w:pBdr>
        <w:left w:val="single" w:sz="8" w:space="0" w:color="000000"/>
        <w:bottom w:val="single" w:sz="8" w:space="0" w:color="000000"/>
        <w:right w:val="single" w:sz="8" w:space="0" w:color="000000"/>
      </w:pBdr>
      <w:spacing w:beforeLines="1" w:afterLines="1"/>
      <w:jc w:val="center"/>
      <w:textAlignment w:val="top"/>
    </w:pPr>
    <w:rPr>
      <w:rFonts w:ascii="Times New Roman" w:eastAsia="Times New Roman" w:hAnsi="Times New Roman" w:cs="Times New Roman"/>
      <w:sz w:val="16"/>
      <w:szCs w:val="16"/>
      <w:lang w:val="en-GB"/>
    </w:rPr>
  </w:style>
  <w:style w:type="paragraph" w:customStyle="1" w:styleId="xl93">
    <w:name w:val="xl93"/>
    <w:basedOn w:val="Normal"/>
    <w:rsid w:val="008F23E6"/>
    <w:pPr>
      <w:pBdr>
        <w:top w:val="single" w:sz="8" w:space="0" w:color="auto"/>
        <w:left w:val="single" w:sz="8" w:space="0" w:color="auto"/>
        <w:bottom w:val="single" w:sz="8" w:space="0" w:color="auto"/>
      </w:pBdr>
      <w:spacing w:beforeLines="1" w:afterLines="1"/>
      <w:jc w:val="center"/>
      <w:textAlignment w:val="top"/>
    </w:pPr>
    <w:rPr>
      <w:rFonts w:ascii="Times New Roman" w:eastAsia="Times New Roman" w:hAnsi="Times New Roman" w:cs="Times New Roman"/>
      <w:lang w:val="en-GB"/>
    </w:rPr>
  </w:style>
  <w:style w:type="paragraph" w:customStyle="1" w:styleId="xl94">
    <w:name w:val="xl94"/>
    <w:basedOn w:val="Normal"/>
    <w:rsid w:val="008F23E6"/>
    <w:pPr>
      <w:pBdr>
        <w:top w:val="single" w:sz="8" w:space="0" w:color="auto"/>
        <w:bottom w:val="single" w:sz="8" w:space="0" w:color="auto"/>
      </w:pBdr>
      <w:spacing w:beforeLines="1" w:afterLines="1"/>
      <w:jc w:val="center"/>
    </w:pPr>
    <w:rPr>
      <w:rFonts w:ascii="Times" w:eastAsia="Times New Roman" w:hAnsi="Times" w:cs="Times New Roman"/>
      <w:sz w:val="20"/>
      <w:szCs w:val="20"/>
      <w:lang w:val="en-GB"/>
    </w:rPr>
  </w:style>
  <w:style w:type="paragraph" w:customStyle="1" w:styleId="xl95">
    <w:name w:val="xl95"/>
    <w:basedOn w:val="Normal"/>
    <w:rsid w:val="008F23E6"/>
    <w:pPr>
      <w:pBdr>
        <w:top w:val="single" w:sz="8" w:space="0" w:color="auto"/>
        <w:bottom w:val="single" w:sz="8" w:space="0" w:color="auto"/>
        <w:right w:val="single" w:sz="8" w:space="0" w:color="auto"/>
      </w:pBdr>
      <w:spacing w:beforeLines="1" w:afterLines="1"/>
      <w:jc w:val="center"/>
    </w:pPr>
    <w:rPr>
      <w:rFonts w:ascii="Times" w:eastAsia="Times New Roman" w:hAnsi="Times" w:cs="Times New Roman"/>
      <w:sz w:val="20"/>
      <w:szCs w:val="20"/>
      <w:lang w:val="en-GB"/>
    </w:rPr>
  </w:style>
  <w:style w:type="paragraph" w:customStyle="1" w:styleId="xl96">
    <w:name w:val="xl96"/>
    <w:basedOn w:val="Normal"/>
    <w:rsid w:val="008F23E6"/>
    <w:pPr>
      <w:pBdr>
        <w:top w:val="single" w:sz="8" w:space="0" w:color="000000"/>
        <w:right w:val="single" w:sz="8" w:space="0" w:color="000000"/>
      </w:pBdr>
      <w:spacing w:beforeLines="1" w:afterLines="1"/>
      <w:jc w:val="center"/>
      <w:textAlignment w:val="top"/>
    </w:pPr>
    <w:rPr>
      <w:rFonts w:ascii="Times New Roman" w:eastAsia="Times New Roman" w:hAnsi="Times New Roman" w:cs="Times New Roman"/>
      <w:sz w:val="16"/>
      <w:szCs w:val="16"/>
      <w:lang w:val="en-GB"/>
    </w:rPr>
  </w:style>
  <w:style w:type="paragraph" w:customStyle="1" w:styleId="xl97">
    <w:name w:val="xl97"/>
    <w:basedOn w:val="Normal"/>
    <w:rsid w:val="008F23E6"/>
    <w:pPr>
      <w:pBdr>
        <w:top w:val="single" w:sz="8" w:space="0" w:color="auto"/>
        <w:left w:val="single" w:sz="8" w:space="0" w:color="auto"/>
        <w:bottom w:val="single" w:sz="8" w:space="0" w:color="auto"/>
      </w:pBdr>
      <w:spacing w:beforeLines="1" w:afterLines="1"/>
      <w:jc w:val="center"/>
    </w:pPr>
    <w:rPr>
      <w:rFonts w:ascii="Times New Roman" w:eastAsia="Times New Roman" w:hAnsi="Times New Roman" w:cs="Times New Roman"/>
      <w:lang w:val="en-GB"/>
    </w:rPr>
  </w:style>
  <w:style w:type="paragraph" w:customStyle="1" w:styleId="xl98">
    <w:name w:val="xl98"/>
    <w:basedOn w:val="Normal"/>
    <w:rsid w:val="008F23E6"/>
    <w:pPr>
      <w:pBdr>
        <w:top w:val="single" w:sz="8" w:space="0" w:color="auto"/>
        <w:bottom w:val="single" w:sz="8" w:space="0" w:color="auto"/>
      </w:pBdr>
      <w:spacing w:beforeLines="1" w:afterLines="1"/>
      <w:jc w:val="center"/>
    </w:pPr>
    <w:rPr>
      <w:rFonts w:ascii="Times New Roman" w:eastAsia="Times New Roman" w:hAnsi="Times New Roman" w:cs="Times New Roman"/>
      <w:lang w:val="en-GB"/>
    </w:rPr>
  </w:style>
  <w:style w:type="paragraph" w:customStyle="1" w:styleId="xl99">
    <w:name w:val="xl99"/>
    <w:basedOn w:val="Normal"/>
    <w:rsid w:val="008F23E6"/>
    <w:pPr>
      <w:pBdr>
        <w:top w:val="single" w:sz="8" w:space="0" w:color="auto"/>
        <w:bottom w:val="single" w:sz="8" w:space="0" w:color="auto"/>
        <w:right w:val="single" w:sz="8" w:space="0" w:color="auto"/>
      </w:pBdr>
      <w:spacing w:beforeLines="1" w:afterLines="1"/>
      <w:jc w:val="center"/>
    </w:pPr>
    <w:rPr>
      <w:rFonts w:ascii="Times New Roman" w:eastAsia="Times New Roman" w:hAnsi="Times New Roman" w:cs="Times New Roman"/>
      <w:lang w:val="en-GB"/>
    </w:rPr>
  </w:style>
  <w:style w:type="table" w:styleId="MediumGrid1-Accent6">
    <w:name w:val="Medium Grid 1 Accent 6"/>
    <w:basedOn w:val="TableNormal"/>
    <w:rsid w:val="008F23E6"/>
    <w:pPr>
      <w:spacing w:after="0"/>
    </w:pPr>
    <w:rPr>
      <w:rFonts w:ascii="Calibri" w:eastAsia="Times New Roman" w:hAnsi="Calibri" w:cs="Times New Roman"/>
      <w:sz w:val="20"/>
      <w:szCs w:val="20"/>
      <w:lang w:eastAsia="es-ES_tradn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olorfulList-Accent2">
    <w:name w:val="Colorful List Accent 2"/>
    <w:basedOn w:val="TableNormal"/>
    <w:rsid w:val="008F23E6"/>
    <w:pPr>
      <w:spacing w:after="0"/>
    </w:pPr>
    <w:rPr>
      <w:rFonts w:ascii="Calibri" w:eastAsia="Times New Roman" w:hAnsi="Calibri" w:cs="Times New Roman"/>
      <w:color w:val="000000"/>
      <w:sz w:val="20"/>
      <w:szCs w:val="20"/>
      <w:lang w:eastAsia="es-ES_tradnl"/>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3-Accent3">
    <w:name w:val="Medium Grid 3 Accent 3"/>
    <w:basedOn w:val="TableNormal"/>
    <w:uiPriority w:val="69"/>
    <w:rsid w:val="008F23E6"/>
    <w:pPr>
      <w:spacing w:after="0"/>
    </w:pPr>
    <w:rPr>
      <w:rFonts w:ascii="Calibri" w:eastAsia="Calibri" w:hAnsi="Calibri" w:cs="Times New Roman"/>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Tabletext">
    <w:name w:val="Table text"/>
    <w:basedOn w:val="Normal"/>
    <w:rsid w:val="008F23E6"/>
    <w:pPr>
      <w:spacing w:before="60" w:after="60"/>
      <w:jc w:val="both"/>
    </w:pPr>
    <w:rPr>
      <w:rFonts w:ascii="Times New Roman" w:eastAsia="Times New Roman" w:hAnsi="Times New Roman" w:cs="Times New Roman"/>
      <w:sz w:val="20"/>
      <w:szCs w:val="20"/>
      <w:lang w:val="en-GB"/>
    </w:rPr>
  </w:style>
  <w:style w:type="paragraph" w:customStyle="1" w:styleId="Numberednormal">
    <w:name w:val="Numbered normal"/>
    <w:basedOn w:val="Normal"/>
    <w:autoRedefine/>
    <w:qFormat/>
    <w:rsid w:val="008F23E6"/>
    <w:pPr>
      <w:keepLines/>
      <w:widowControl w:val="0"/>
      <w:numPr>
        <w:numId w:val="18"/>
      </w:numPr>
      <w:tabs>
        <w:tab w:val="left" w:pos="0"/>
      </w:tabs>
      <w:spacing w:before="120" w:after="0"/>
      <w:ind w:left="0" w:firstLine="0"/>
      <w:jc w:val="both"/>
    </w:pPr>
    <w:rPr>
      <w:rFonts w:ascii="Times New Roman" w:eastAsia="Times New Roman" w:hAnsi="Times New Roman" w:cs="Times New Roman"/>
      <w:szCs w:val="20"/>
      <w:lang w:val="en-GB"/>
    </w:rPr>
  </w:style>
  <w:style w:type="table" w:styleId="LightList-Accent3">
    <w:name w:val="Light List Accent 3"/>
    <w:basedOn w:val="TableNormal"/>
    <w:uiPriority w:val="61"/>
    <w:rsid w:val="008F23E6"/>
    <w:pPr>
      <w:spacing w:after="0"/>
    </w:pPr>
    <w:rPr>
      <w:rFonts w:ascii="Calibri" w:eastAsia="Calibri" w:hAnsi="Calibri" w:cs="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8F23E6"/>
    <w:pPr>
      <w:spacing w:after="0"/>
    </w:pPr>
    <w:rPr>
      <w:rFonts w:ascii="Calibri" w:eastAsia="Calibri" w:hAnsi="Calibri" w:cs="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PlainText">
    <w:name w:val="Plain Text"/>
    <w:basedOn w:val="Normal"/>
    <w:link w:val="PlainTextChar"/>
    <w:uiPriority w:val="99"/>
    <w:unhideWhenUsed/>
    <w:rsid w:val="008F23E6"/>
    <w:pPr>
      <w:spacing w:after="0"/>
    </w:pPr>
    <w:rPr>
      <w:rFonts w:ascii="Calibri" w:eastAsia="Calibri" w:hAnsi="Calibri" w:cs="Times New Roman"/>
      <w:sz w:val="22"/>
      <w:szCs w:val="21"/>
      <w:lang w:val="en-GB"/>
    </w:rPr>
  </w:style>
  <w:style w:type="character" w:customStyle="1" w:styleId="PlainTextChar">
    <w:name w:val="Plain Text Char"/>
    <w:basedOn w:val="DefaultParagraphFont"/>
    <w:link w:val="PlainText"/>
    <w:uiPriority w:val="99"/>
    <w:rsid w:val="008F23E6"/>
    <w:rPr>
      <w:rFonts w:ascii="Calibri" w:eastAsia="Calibri" w:hAnsi="Calibri" w:cs="Times New Roman"/>
      <w:sz w:val="22"/>
      <w:szCs w:val="21"/>
      <w:lang w:val="en-GB"/>
    </w:rPr>
  </w:style>
  <w:style w:type="paragraph" w:customStyle="1" w:styleId="Sinespaciado1">
    <w:name w:val="Sin espaciado1"/>
    <w:rsid w:val="008F23E6"/>
    <w:pPr>
      <w:spacing w:after="0"/>
    </w:pPr>
    <w:rPr>
      <w:rFonts w:ascii="Calibri" w:eastAsia="Times New Roman" w:hAnsi="Calibri" w:cs="Times New Roman"/>
      <w:sz w:val="22"/>
      <w:szCs w:val="22"/>
      <w:lang w:val="en-GB"/>
    </w:rPr>
  </w:style>
  <w:style w:type="paragraph" w:customStyle="1" w:styleId="Listenabsatz1">
    <w:name w:val="Listenabsatz1"/>
    <w:basedOn w:val="Normal"/>
    <w:uiPriority w:val="72"/>
    <w:qFormat/>
    <w:rsid w:val="008F23E6"/>
    <w:pPr>
      <w:spacing w:line="276" w:lineRule="auto"/>
      <w:ind w:left="720"/>
      <w:contextualSpacing/>
    </w:pPr>
    <w:rPr>
      <w:rFonts w:ascii="Calibri" w:eastAsia="Calibri" w:hAnsi="Calibri" w:cs="Times New Roman"/>
      <w:sz w:val="22"/>
      <w:szCs w:val="22"/>
    </w:rPr>
  </w:style>
  <w:style w:type="paragraph" w:customStyle="1" w:styleId="Default">
    <w:name w:val="Default"/>
    <w:rsid w:val="008F23E6"/>
    <w:pPr>
      <w:autoSpaceDE w:val="0"/>
      <w:autoSpaceDN w:val="0"/>
      <w:adjustRightInd w:val="0"/>
      <w:spacing w:after="0"/>
    </w:pPr>
    <w:rPr>
      <w:rFonts w:ascii="Times New Roman" w:eastAsia="Calibri" w:hAnsi="Times New Roman" w:cs="Times New Roman"/>
      <w:color w:val="000000"/>
      <w:lang w:val="de-AT"/>
    </w:rPr>
  </w:style>
  <w:style w:type="paragraph" w:customStyle="1" w:styleId="Prrafodelista1">
    <w:name w:val="Párrafo de lista1"/>
    <w:basedOn w:val="Normal"/>
    <w:rsid w:val="008F23E6"/>
    <w:pPr>
      <w:suppressAutoHyphens/>
      <w:spacing w:after="0"/>
      <w:ind w:left="720"/>
      <w:contextualSpacing/>
    </w:pPr>
    <w:rPr>
      <w:rFonts w:ascii="Calibri" w:eastAsia="Calibri" w:hAnsi="Calibri" w:cs="Times New Roman"/>
      <w:szCs w:val="20"/>
      <w:lang w:val="en-GB" w:eastAsia="ar-SA"/>
    </w:rPr>
  </w:style>
  <w:style w:type="paragraph" w:customStyle="1" w:styleId="KeinLeerraum1">
    <w:name w:val="Kein Leerraum1"/>
    <w:rsid w:val="008F23E6"/>
    <w:pPr>
      <w:autoSpaceDE w:val="0"/>
      <w:autoSpaceDN w:val="0"/>
      <w:spacing w:after="0"/>
      <w:jc w:val="both"/>
    </w:pPr>
    <w:rPr>
      <w:rFonts w:ascii="Times New Roman" w:eastAsia="Times New Roman" w:hAnsi="Times New Roman" w:cs="Times New Roman"/>
      <w:lang w:val="en-GB" w:eastAsia="de-AT"/>
    </w:rPr>
  </w:style>
  <w:style w:type="paragraph" w:customStyle="1" w:styleId="KeinLeerraum2">
    <w:name w:val="Kein Leerraum2"/>
    <w:rsid w:val="008F23E6"/>
    <w:pPr>
      <w:autoSpaceDE w:val="0"/>
      <w:autoSpaceDN w:val="0"/>
      <w:spacing w:after="0"/>
      <w:jc w:val="both"/>
    </w:pPr>
    <w:rPr>
      <w:rFonts w:ascii="Times New Roman" w:eastAsia="Times New Roman" w:hAnsi="Times New Roman" w:cs="Times New Roman"/>
      <w:lang w:val="en-GB" w:eastAsia="de-AT"/>
    </w:rPr>
  </w:style>
  <w:style w:type="character" w:customStyle="1" w:styleId="lbl">
    <w:name w:val="lbl"/>
    <w:basedOn w:val="DefaultParagraphFont"/>
    <w:rsid w:val="00EE4871"/>
  </w:style>
  <w:style w:type="character" w:customStyle="1" w:styleId="st">
    <w:name w:val="st"/>
    <w:basedOn w:val="DefaultParagraphFont"/>
    <w:rsid w:val="00EE4871"/>
  </w:style>
  <w:style w:type="character" w:customStyle="1" w:styleId="street-address">
    <w:name w:val="street-address"/>
    <w:basedOn w:val="DefaultParagraphFont"/>
    <w:rsid w:val="00EE4871"/>
  </w:style>
  <w:style w:type="character" w:customStyle="1" w:styleId="locality">
    <w:name w:val="locality"/>
    <w:basedOn w:val="DefaultParagraphFont"/>
    <w:rsid w:val="00EE4871"/>
  </w:style>
  <w:style w:type="character" w:customStyle="1" w:styleId="st1">
    <w:name w:val="st1"/>
    <w:basedOn w:val="DefaultParagraphFont"/>
    <w:rsid w:val="00EE4871"/>
  </w:style>
  <w:style w:type="character" w:customStyle="1" w:styleId="textfield1">
    <w:name w:val="textfield1"/>
    <w:basedOn w:val="DefaultParagraphFont"/>
    <w:rsid w:val="00EE4871"/>
    <w:rPr>
      <w:rFonts w:ascii="Verdana" w:hAnsi="Verdana" w:hint="default"/>
      <w:sz w:val="20"/>
      <w:szCs w:val="20"/>
    </w:rPr>
  </w:style>
  <w:style w:type="paragraph" w:customStyle="1" w:styleId="Char">
    <w:name w:val="Char"/>
    <w:basedOn w:val="Normal"/>
    <w:rsid w:val="00EE4871"/>
    <w:pPr>
      <w:spacing w:after="160" w:line="240" w:lineRule="exact"/>
    </w:pPr>
    <w:rPr>
      <w:rFonts w:ascii="Tahoma" w:eastAsia="Times New Roman" w:hAnsi="Tahoma" w:cs="Times New Roman"/>
      <w:sz w:val="20"/>
      <w:szCs w:val="20"/>
      <w:lang w:val="en-GB"/>
    </w:rPr>
  </w:style>
  <w:style w:type="character" w:customStyle="1" w:styleId="c11">
    <w:name w:val="c11"/>
    <w:basedOn w:val="DefaultParagraphFont"/>
    <w:rsid w:val="00EE4871"/>
    <w:rPr>
      <w:color w:val="D8B29A"/>
    </w:rPr>
  </w:style>
  <w:style w:type="character" w:styleId="PlaceholderText">
    <w:name w:val="Placeholder Text"/>
    <w:basedOn w:val="DefaultParagraphFont"/>
    <w:uiPriority w:val="99"/>
    <w:rsid w:val="00E66B88"/>
    <w:rPr>
      <w:color w:val="808080"/>
    </w:rPr>
  </w:style>
  <w:style w:type="character" w:styleId="BookTitle">
    <w:name w:val="Book Title"/>
    <w:basedOn w:val="DefaultParagraphFont"/>
    <w:uiPriority w:val="33"/>
    <w:qFormat/>
    <w:rsid w:val="00E66B88"/>
    <w:rPr>
      <w:b/>
      <w:bCs/>
      <w:smallCaps/>
      <w:spacing w:val="5"/>
    </w:rPr>
  </w:style>
  <w:style w:type="table" w:customStyle="1" w:styleId="LightShading-Accent11">
    <w:name w:val="Light Shading - Accent 11"/>
    <w:basedOn w:val="TableNormal"/>
    <w:uiPriority w:val="60"/>
    <w:rsid w:val="00E66B88"/>
    <w:pPr>
      <w:spacing w:after="0"/>
    </w:pPr>
    <w:rPr>
      <w:rFonts w:eastAsiaTheme="minorEastAsia"/>
      <w:color w:val="365F91" w:themeColor="accent1" w:themeShade="BF"/>
      <w:sz w:val="22"/>
      <w:szCs w:val="22"/>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rojectDetailsTable">
    <w:name w:val="Project Details Table"/>
    <w:basedOn w:val="TableNormal"/>
    <w:uiPriority w:val="99"/>
    <w:qFormat/>
    <w:rsid w:val="00E66B88"/>
    <w:pPr>
      <w:spacing w:before="60" w:after="60"/>
    </w:pPr>
    <w:rPr>
      <w:rFonts w:eastAsiaTheme="minorEastAsia"/>
      <w:sz w:val="22"/>
      <w:szCs w:val="22"/>
      <w:lang w:val="en-US"/>
    </w:rPr>
    <w:tblPr>
      <w:tblStyleRowBandSize w:val="1"/>
      <w:tblStyleColBandSize w:val="1"/>
      <w:tblInd w:w="0" w:type="dxa"/>
      <w:tblCellMar>
        <w:top w:w="0" w:type="dxa"/>
        <w:left w:w="108" w:type="dxa"/>
        <w:bottom w:w="0" w:type="dxa"/>
        <w:right w:w="108" w:type="dxa"/>
      </w:tblCellMar>
    </w:tblPr>
    <w:tblStylePr w:type="lastCol">
      <w:rPr>
        <w:b/>
      </w:rPr>
    </w:tblStylePr>
    <w:tblStylePr w:type="band2Vert">
      <w:rPr>
        <w:b w:val="0"/>
      </w:rPr>
    </w:tblStylePr>
    <w:tblStylePr w:type="band1Horz">
      <w:rPr>
        <w:color w:val="auto"/>
      </w:rPr>
      <w:tblPr/>
      <w:tcPr>
        <w:shd w:val="clear" w:color="auto" w:fill="C6D9F1" w:themeFill="text2" w:themeFillTint="33"/>
      </w:tcPr>
    </w:tblStylePr>
  </w:style>
  <w:style w:type="table" w:customStyle="1" w:styleId="LightList1">
    <w:name w:val="Light List1"/>
    <w:basedOn w:val="TableNormal"/>
    <w:uiPriority w:val="61"/>
    <w:rsid w:val="00E66B88"/>
    <w:pPr>
      <w:spacing w:after="0"/>
    </w:pPr>
    <w:rPr>
      <w:rFonts w:eastAsiaTheme="minorEastAsia"/>
      <w:sz w:val="22"/>
      <w:szCs w:val="22"/>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nnex">
    <w:name w:val="Annex"/>
    <w:basedOn w:val="Heading2"/>
    <w:next w:val="Normal"/>
    <w:link w:val="AnnexChar"/>
    <w:qFormat/>
    <w:rsid w:val="00E66B88"/>
    <w:pPr>
      <w:numPr>
        <w:ilvl w:val="0"/>
        <w:numId w:val="24"/>
      </w:numPr>
      <w:tabs>
        <w:tab w:val="left" w:pos="426"/>
        <w:tab w:val="left" w:pos="1134"/>
      </w:tabs>
      <w:spacing w:line="276" w:lineRule="auto"/>
      <w:ind w:left="0" w:firstLine="0"/>
    </w:pPr>
    <w:rPr>
      <w:rFonts w:asciiTheme="minorHAnsi" w:hAnsiTheme="minorHAnsi"/>
      <w:caps/>
      <w:color w:val="1F497D" w:themeColor="text2"/>
    </w:rPr>
  </w:style>
  <w:style w:type="character" w:customStyle="1" w:styleId="AnnexChar">
    <w:name w:val="Annex Char"/>
    <w:basedOn w:val="Heading2Char"/>
    <w:link w:val="Annex"/>
    <w:rsid w:val="00E66B88"/>
    <w:rPr>
      <w:rFonts w:asciiTheme="majorHAnsi" w:eastAsiaTheme="majorEastAsia" w:hAnsiTheme="majorHAnsi" w:cstheme="majorBidi"/>
      <w:b/>
      <w:bCs/>
      <w:caps/>
      <w:color w:val="1F497D" w:themeColor="text2"/>
      <w:sz w:val="26"/>
      <w:szCs w:val="26"/>
      <w:lang w:val="en-US"/>
    </w:rPr>
  </w:style>
  <w:style w:type="paragraph" w:customStyle="1" w:styleId="Tekstutabeli">
    <w:name w:val="Tekst u tabeli"/>
    <w:basedOn w:val="Normal"/>
    <w:link w:val="TekstutabeliChar"/>
    <w:rsid w:val="00E66B88"/>
    <w:pPr>
      <w:spacing w:beforeLines="20" w:afterLines="20"/>
      <w:jc w:val="both"/>
    </w:pPr>
    <w:rPr>
      <w:rFonts w:ascii="Arial Narrow" w:eastAsia="Times New Roman" w:hAnsi="Arial Narrow" w:cs="Times New Roman"/>
      <w:sz w:val="20"/>
      <w:szCs w:val="20"/>
      <w:lang w:bidi="en-US"/>
    </w:rPr>
  </w:style>
  <w:style w:type="character" w:customStyle="1" w:styleId="TekstutabeliChar">
    <w:name w:val="Tekst u tabeli Char"/>
    <w:basedOn w:val="DefaultParagraphFont"/>
    <w:link w:val="Tekstutabeli"/>
    <w:rsid w:val="00E66B88"/>
    <w:rPr>
      <w:rFonts w:ascii="Arial Narrow" w:eastAsia="Times New Roman" w:hAnsi="Arial Narrow" w:cs="Times New Roman"/>
      <w:sz w:val="20"/>
      <w:szCs w:val="20"/>
      <w:lang w:val="en-US" w:bidi="en-US"/>
    </w:rPr>
  </w:style>
  <w:style w:type="paragraph" w:customStyle="1" w:styleId="Tekst2">
    <w:name w:val="Tekst 2"/>
    <w:basedOn w:val="Normal"/>
    <w:link w:val="Tekst2Char"/>
    <w:uiPriority w:val="99"/>
    <w:rsid w:val="00E66B88"/>
    <w:pPr>
      <w:spacing w:before="180" w:after="0" w:line="320" w:lineRule="exact"/>
      <w:jc w:val="both"/>
    </w:pPr>
    <w:rPr>
      <w:rFonts w:ascii="Arial Narrow" w:eastAsia="Times New Roman" w:hAnsi="Arial Narrow" w:cs="Times New Roman"/>
      <w:sz w:val="22"/>
      <w:szCs w:val="20"/>
      <w:lang w:bidi="en-US"/>
    </w:rPr>
  </w:style>
  <w:style w:type="character" w:customStyle="1" w:styleId="Tekst2Char">
    <w:name w:val="Tekst 2 Char"/>
    <w:basedOn w:val="DefaultParagraphFont"/>
    <w:link w:val="Tekst2"/>
    <w:uiPriority w:val="99"/>
    <w:rsid w:val="00E66B88"/>
    <w:rPr>
      <w:rFonts w:ascii="Arial Narrow" w:eastAsia="Times New Roman" w:hAnsi="Arial Narrow" w:cs="Times New Roman"/>
      <w:sz w:val="22"/>
      <w:szCs w:val="20"/>
      <w:lang w:val="en-US" w:bidi="en-US"/>
    </w:rPr>
  </w:style>
  <w:style w:type="paragraph" w:customStyle="1" w:styleId="Tekst1">
    <w:name w:val="Tekst 1"/>
    <w:basedOn w:val="Normal"/>
    <w:link w:val="Tekst1Char"/>
    <w:rsid w:val="00E66B88"/>
    <w:pPr>
      <w:spacing w:before="240" w:after="0" w:line="320" w:lineRule="exact"/>
      <w:jc w:val="both"/>
    </w:pPr>
    <w:rPr>
      <w:rFonts w:ascii="Arial Narrow" w:eastAsia="Times New Roman" w:hAnsi="Arial Narrow" w:cs="Times New Roman"/>
      <w:sz w:val="22"/>
      <w:szCs w:val="20"/>
      <w:lang w:bidi="en-US"/>
    </w:rPr>
  </w:style>
  <w:style w:type="character" w:customStyle="1" w:styleId="Tekst1Char">
    <w:name w:val="Tekst 1 Char"/>
    <w:basedOn w:val="DefaultParagraphFont"/>
    <w:link w:val="Tekst1"/>
    <w:rsid w:val="00E66B88"/>
    <w:rPr>
      <w:rFonts w:ascii="Arial Narrow" w:eastAsia="Times New Roman" w:hAnsi="Arial Narrow" w:cs="Times New Roman"/>
      <w:sz w:val="22"/>
      <w:szCs w:val="20"/>
      <w:lang w:val="en-US" w:bidi="en-US"/>
    </w:rPr>
  </w:style>
  <w:style w:type="paragraph" w:styleId="TOCHeading">
    <w:name w:val="TOC Heading"/>
    <w:basedOn w:val="Heading1"/>
    <w:next w:val="Normal"/>
    <w:uiPriority w:val="39"/>
    <w:unhideWhenUsed/>
    <w:qFormat/>
    <w:rsid w:val="00E66B88"/>
    <w:pPr>
      <w:keepNext w:val="0"/>
      <w:keepLines w:val="0"/>
      <w:numPr>
        <w:numId w:val="27"/>
      </w:numPr>
      <w:spacing w:line="276" w:lineRule="auto"/>
      <w:contextualSpacing/>
      <w:jc w:val="both"/>
      <w:outlineLvl w:val="9"/>
    </w:pPr>
    <w:rPr>
      <w:rFonts w:ascii="Myriad Pro" w:hAnsi="Myriad Pro"/>
      <w:caps/>
      <w:color w:val="auto"/>
      <w:sz w:val="24"/>
      <w:szCs w:val="28"/>
      <w:lang w:bidi="en-US"/>
    </w:rPr>
  </w:style>
  <w:style w:type="paragraph" w:customStyle="1" w:styleId="QRnaslovsolo">
    <w:name w:val="QR naslov solo"/>
    <w:basedOn w:val="Normal"/>
    <w:rsid w:val="00E66B88"/>
    <w:pPr>
      <w:keepNext/>
      <w:spacing w:before="560" w:after="240"/>
      <w:jc w:val="center"/>
      <w:outlineLvl w:val="0"/>
    </w:pPr>
    <w:rPr>
      <w:rFonts w:ascii="Arial Narrow" w:eastAsia="Times New Roman" w:hAnsi="Arial Narrow" w:cs="Arial"/>
      <w:b/>
      <w:bCs/>
      <w:iCs/>
      <w:caps/>
      <w:kern w:val="32"/>
      <w:sz w:val="36"/>
      <w:szCs w:val="32"/>
      <w:lang w:bidi="en-US"/>
    </w:rPr>
  </w:style>
  <w:style w:type="character" w:customStyle="1" w:styleId="BodyText3Char">
    <w:name w:val="Body Text 3 Char"/>
    <w:basedOn w:val="DefaultParagraphFont"/>
    <w:link w:val="BodyText3"/>
    <w:uiPriority w:val="99"/>
    <w:rsid w:val="00E66B88"/>
    <w:rPr>
      <w:rFonts w:ascii="Arial" w:eastAsia="Times New Roman" w:hAnsi="Arial" w:cs="Arial"/>
      <w:sz w:val="20"/>
      <w:szCs w:val="20"/>
      <w:lang w:val="fr-FR" w:bidi="en-US"/>
    </w:rPr>
  </w:style>
  <w:style w:type="paragraph" w:styleId="BodyText3">
    <w:name w:val="Body Text 3"/>
    <w:basedOn w:val="Normal"/>
    <w:link w:val="BodyText3Char"/>
    <w:uiPriority w:val="99"/>
    <w:unhideWhenUsed/>
    <w:rsid w:val="00E66B88"/>
    <w:pPr>
      <w:tabs>
        <w:tab w:val="left" w:pos="-720"/>
      </w:tabs>
      <w:suppressAutoHyphens/>
      <w:spacing w:before="200" w:after="0"/>
      <w:jc w:val="both"/>
    </w:pPr>
    <w:rPr>
      <w:rFonts w:ascii="Arial" w:eastAsia="Times New Roman" w:hAnsi="Arial" w:cs="Arial"/>
      <w:sz w:val="20"/>
      <w:szCs w:val="20"/>
      <w:lang w:val="fr-FR" w:bidi="en-US"/>
    </w:rPr>
  </w:style>
  <w:style w:type="character" w:customStyle="1" w:styleId="Textodecuerpo3Car1">
    <w:name w:val="Texto de cuerpo 3 Car1"/>
    <w:basedOn w:val="DefaultParagraphFont"/>
    <w:rsid w:val="00E66B88"/>
    <w:rPr>
      <w:sz w:val="16"/>
      <w:szCs w:val="16"/>
    </w:rPr>
  </w:style>
  <w:style w:type="character" w:customStyle="1" w:styleId="shorttext">
    <w:name w:val="short_text"/>
    <w:basedOn w:val="DefaultParagraphFont"/>
    <w:rsid w:val="00E66B88"/>
  </w:style>
  <w:style w:type="character" w:customStyle="1" w:styleId="hps">
    <w:name w:val="hps"/>
    <w:basedOn w:val="DefaultParagraphFont"/>
    <w:rsid w:val="00E66B88"/>
  </w:style>
  <w:style w:type="paragraph" w:customStyle="1" w:styleId="Memoheading">
    <w:name w:val="Memo heading"/>
    <w:rsid w:val="00E66B88"/>
    <w:pPr>
      <w:spacing w:after="0"/>
    </w:pPr>
    <w:rPr>
      <w:rFonts w:ascii="Times New Roman" w:eastAsia="Times New Roman" w:hAnsi="Times New Roman" w:cs="Times New Roman"/>
      <w:sz w:val="20"/>
      <w:szCs w:val="20"/>
      <w:lang w:val="en-US" w:bidi="en-US"/>
    </w:rPr>
  </w:style>
  <w:style w:type="paragraph" w:customStyle="1" w:styleId="Header1Rep">
    <w:name w:val="Header 1 Rep"/>
    <w:basedOn w:val="Heading2"/>
    <w:link w:val="Header1RepChar"/>
    <w:qFormat/>
    <w:rsid w:val="00E66B88"/>
    <w:pPr>
      <w:keepNext w:val="0"/>
      <w:keepLines w:val="0"/>
      <w:numPr>
        <w:ilvl w:val="0"/>
        <w:numId w:val="25"/>
      </w:numPr>
      <w:spacing w:before="240" w:after="120" w:line="276" w:lineRule="auto"/>
      <w:ind w:left="0" w:firstLine="0"/>
      <w:jc w:val="both"/>
    </w:pPr>
    <w:rPr>
      <w:rFonts w:ascii="Myriad Pro" w:eastAsia="Times New Roman" w:hAnsi="Myriad Pro" w:cs="Times New Roman"/>
      <w:caps/>
      <w:color w:val="auto"/>
      <w:sz w:val="24"/>
      <w:szCs w:val="22"/>
      <w:lang w:bidi="en-US"/>
    </w:rPr>
  </w:style>
  <w:style w:type="character" w:customStyle="1" w:styleId="Header1RepChar">
    <w:name w:val="Header 1 Rep Char"/>
    <w:basedOn w:val="Heading2Char"/>
    <w:link w:val="Header1Rep"/>
    <w:rsid w:val="00E66B88"/>
    <w:rPr>
      <w:rFonts w:ascii="Myriad Pro" w:eastAsia="Times New Roman" w:hAnsi="Myriad Pro" w:cs="Times New Roman"/>
      <w:b/>
      <w:bCs/>
      <w:caps/>
      <w:color w:val="4F81BD" w:themeColor="accent1"/>
      <w:sz w:val="26"/>
      <w:szCs w:val="22"/>
      <w:lang w:val="en-US" w:bidi="en-US"/>
    </w:rPr>
  </w:style>
  <w:style w:type="paragraph" w:customStyle="1" w:styleId="Header2Rep">
    <w:name w:val="Header 2 Rep"/>
    <w:basedOn w:val="Heading4"/>
    <w:link w:val="Header2RepChar"/>
    <w:qFormat/>
    <w:rsid w:val="00E66B88"/>
    <w:pPr>
      <w:keepNext w:val="0"/>
      <w:keepLines w:val="0"/>
      <w:numPr>
        <w:ilvl w:val="1"/>
        <w:numId w:val="25"/>
      </w:numPr>
      <w:spacing w:line="276" w:lineRule="auto"/>
      <w:ind w:hanging="720"/>
      <w:jc w:val="both"/>
    </w:pPr>
    <w:rPr>
      <w:rFonts w:ascii="Myriad Pro" w:hAnsi="Myriad Pro"/>
      <w:i w:val="0"/>
      <w:color w:val="000000" w:themeColor="text1"/>
      <w:sz w:val="22"/>
      <w:szCs w:val="22"/>
      <w:lang w:bidi="en-US"/>
    </w:rPr>
  </w:style>
  <w:style w:type="character" w:customStyle="1" w:styleId="Header2RepChar">
    <w:name w:val="Header 2 Rep Char"/>
    <w:basedOn w:val="Heading4Char"/>
    <w:link w:val="Header2Rep"/>
    <w:rsid w:val="00E66B88"/>
    <w:rPr>
      <w:rFonts w:ascii="Myriad Pro" w:eastAsiaTheme="majorEastAsia" w:hAnsi="Myriad Pro" w:cstheme="majorBidi"/>
      <w:b/>
      <w:bCs/>
      <w:i/>
      <w:iCs/>
      <w:color w:val="000000" w:themeColor="text1"/>
      <w:sz w:val="22"/>
      <w:szCs w:val="22"/>
      <w:lang w:val="en-US" w:bidi="en-US"/>
    </w:rPr>
  </w:style>
  <w:style w:type="paragraph" w:customStyle="1" w:styleId="header3Rep">
    <w:name w:val="header 3 Rep"/>
    <w:basedOn w:val="ListParagraph"/>
    <w:link w:val="header3RepChar"/>
    <w:qFormat/>
    <w:rsid w:val="00E66B88"/>
    <w:pPr>
      <w:numPr>
        <w:ilvl w:val="2"/>
        <w:numId w:val="25"/>
      </w:numPr>
      <w:tabs>
        <w:tab w:val="left" w:pos="450"/>
      </w:tabs>
      <w:spacing w:before="240" w:after="120" w:line="276" w:lineRule="auto"/>
      <w:ind w:left="720"/>
      <w:jc w:val="both"/>
    </w:pPr>
    <w:rPr>
      <w:rFonts w:ascii="Myriad Pro" w:eastAsiaTheme="minorEastAsia" w:hAnsi="Myriad Pro"/>
      <w:b/>
      <w:i/>
      <w:sz w:val="22"/>
      <w:szCs w:val="22"/>
      <w:lang w:bidi="en-US"/>
    </w:rPr>
  </w:style>
  <w:style w:type="character" w:customStyle="1" w:styleId="header3RepChar">
    <w:name w:val="header 3 Rep Char"/>
    <w:basedOn w:val="ListParagraphChar"/>
    <w:link w:val="header3Rep"/>
    <w:rsid w:val="00E66B88"/>
    <w:rPr>
      <w:rFonts w:ascii="Myriad Pro" w:eastAsiaTheme="minorEastAsia" w:hAnsi="Myriad Pro"/>
      <w:b/>
      <w:i/>
      <w:sz w:val="22"/>
      <w:szCs w:val="22"/>
      <w:lang w:val="en-US" w:bidi="en-US"/>
    </w:rPr>
  </w:style>
  <w:style w:type="paragraph" w:customStyle="1" w:styleId="UberheaderRe">
    <w:name w:val="Uber header Re"/>
    <w:basedOn w:val="CommentText"/>
    <w:link w:val="UberheaderReChar"/>
    <w:rsid w:val="00E66B88"/>
    <w:pPr>
      <w:numPr>
        <w:numId w:val="26"/>
      </w:numPr>
      <w:tabs>
        <w:tab w:val="left" w:pos="450"/>
      </w:tabs>
      <w:spacing w:before="200" w:after="0"/>
      <w:ind w:hanging="720"/>
      <w:jc w:val="both"/>
    </w:pPr>
    <w:rPr>
      <w:rFonts w:ascii="Myriad Pro" w:eastAsiaTheme="minorEastAsia" w:hAnsi="Myriad Pro"/>
      <w:b/>
      <w:caps/>
      <w:sz w:val="28"/>
      <w:szCs w:val="28"/>
      <w:lang w:bidi="en-US"/>
    </w:rPr>
  </w:style>
  <w:style w:type="character" w:customStyle="1" w:styleId="UberheaderReChar">
    <w:name w:val="Uber header Re Char"/>
    <w:basedOn w:val="CommentTextChar"/>
    <w:link w:val="UberheaderRe"/>
    <w:rsid w:val="00E66B88"/>
    <w:rPr>
      <w:rFonts w:ascii="Myriad Pro" w:eastAsiaTheme="minorEastAsia" w:hAnsi="Myriad Pro"/>
      <w:b/>
      <w:caps/>
      <w:sz w:val="28"/>
      <w:szCs w:val="28"/>
      <w:lang w:val="en-US" w:bidi="en-US"/>
    </w:rPr>
  </w:style>
  <w:style w:type="paragraph" w:customStyle="1" w:styleId="Rep1">
    <w:name w:val="Rep 1"/>
    <w:basedOn w:val="Header2Rep"/>
    <w:next w:val="UberheaderRe"/>
    <w:link w:val="Rep1Char"/>
    <w:rsid w:val="00E66B88"/>
    <w:pPr>
      <w:spacing w:after="120"/>
    </w:pPr>
  </w:style>
  <w:style w:type="character" w:customStyle="1" w:styleId="Rep1Char">
    <w:name w:val="Rep 1 Char"/>
    <w:basedOn w:val="Header2RepChar"/>
    <w:link w:val="Rep1"/>
    <w:rsid w:val="00E66B88"/>
    <w:rPr>
      <w:rFonts w:ascii="Myriad Pro" w:eastAsiaTheme="majorEastAsia" w:hAnsi="Myriad Pro" w:cstheme="majorBidi"/>
      <w:b/>
      <w:bCs/>
      <w:i/>
      <w:iCs/>
      <w:color w:val="000000" w:themeColor="text1"/>
      <w:sz w:val="22"/>
      <w:szCs w:val="22"/>
      <w:lang w:val="en-US" w:bidi="en-US"/>
    </w:rPr>
  </w:style>
  <w:style w:type="paragraph" w:customStyle="1" w:styleId="Rep2">
    <w:name w:val="Rep 2"/>
    <w:basedOn w:val="Header2Rep"/>
    <w:link w:val="Rep2Char"/>
    <w:qFormat/>
    <w:rsid w:val="00E66B88"/>
    <w:pPr>
      <w:numPr>
        <w:ilvl w:val="2"/>
        <w:numId w:val="26"/>
      </w:numPr>
      <w:tabs>
        <w:tab w:val="left" w:pos="630"/>
      </w:tabs>
      <w:spacing w:after="60"/>
      <w:ind w:hanging="1080"/>
    </w:pPr>
    <w:rPr>
      <w:i/>
      <w:lang w:val="en-GB"/>
    </w:rPr>
  </w:style>
  <w:style w:type="character" w:customStyle="1" w:styleId="Rep2Char">
    <w:name w:val="Rep 2 Char"/>
    <w:basedOn w:val="Header2RepChar"/>
    <w:link w:val="Rep2"/>
    <w:rsid w:val="00E66B88"/>
    <w:rPr>
      <w:rFonts w:ascii="Myriad Pro" w:eastAsiaTheme="majorEastAsia" w:hAnsi="Myriad Pro" w:cstheme="majorBidi"/>
      <w:b/>
      <w:bCs/>
      <w:i/>
      <w:iCs/>
      <w:color w:val="000000" w:themeColor="text1"/>
      <w:sz w:val="22"/>
      <w:szCs w:val="22"/>
      <w:lang w:val="en-GB" w:bidi="en-US"/>
    </w:rPr>
  </w:style>
  <w:style w:type="paragraph" w:styleId="Quote">
    <w:name w:val="Quote"/>
    <w:basedOn w:val="Normal"/>
    <w:next w:val="Normal"/>
    <w:link w:val="QuoteChar"/>
    <w:uiPriority w:val="29"/>
    <w:qFormat/>
    <w:rsid w:val="00E66B88"/>
    <w:pPr>
      <w:spacing w:before="200" w:after="0" w:line="276" w:lineRule="auto"/>
      <w:ind w:left="360" w:right="360"/>
      <w:jc w:val="both"/>
    </w:pPr>
    <w:rPr>
      <w:rFonts w:ascii="Myriad Pro" w:eastAsiaTheme="minorEastAsia" w:hAnsi="Myriad Pro"/>
      <w:i/>
      <w:iCs/>
      <w:sz w:val="22"/>
      <w:szCs w:val="22"/>
      <w:lang w:bidi="en-US"/>
    </w:rPr>
  </w:style>
  <w:style w:type="character" w:customStyle="1" w:styleId="QuoteChar">
    <w:name w:val="Quote Char"/>
    <w:basedOn w:val="DefaultParagraphFont"/>
    <w:link w:val="Quote"/>
    <w:uiPriority w:val="29"/>
    <w:rsid w:val="00E66B88"/>
    <w:rPr>
      <w:rFonts w:ascii="Myriad Pro" w:eastAsiaTheme="minorEastAsia" w:hAnsi="Myriad Pro"/>
      <w:i/>
      <w:iCs/>
      <w:sz w:val="22"/>
      <w:szCs w:val="22"/>
      <w:lang w:val="en-US" w:bidi="en-US"/>
    </w:rPr>
  </w:style>
  <w:style w:type="paragraph" w:styleId="IntenseQuote">
    <w:name w:val="Intense Quote"/>
    <w:basedOn w:val="Normal"/>
    <w:next w:val="Normal"/>
    <w:link w:val="IntenseQuoteChar"/>
    <w:uiPriority w:val="30"/>
    <w:qFormat/>
    <w:rsid w:val="00E66B88"/>
    <w:pPr>
      <w:pBdr>
        <w:bottom w:val="single" w:sz="4" w:space="1" w:color="auto"/>
      </w:pBdr>
      <w:spacing w:before="200" w:after="280" w:line="276" w:lineRule="auto"/>
      <w:ind w:left="1008" w:right="1152"/>
      <w:jc w:val="both"/>
    </w:pPr>
    <w:rPr>
      <w:rFonts w:ascii="Myriad Pro" w:eastAsiaTheme="minorEastAsia" w:hAnsi="Myriad Pro"/>
      <w:b/>
      <w:bCs/>
      <w:i/>
      <w:iCs/>
      <w:sz w:val="22"/>
      <w:szCs w:val="22"/>
      <w:lang w:bidi="en-US"/>
    </w:rPr>
  </w:style>
  <w:style w:type="character" w:customStyle="1" w:styleId="IntenseQuoteChar">
    <w:name w:val="Intense Quote Char"/>
    <w:basedOn w:val="DefaultParagraphFont"/>
    <w:link w:val="IntenseQuote"/>
    <w:uiPriority w:val="30"/>
    <w:rsid w:val="00E66B88"/>
    <w:rPr>
      <w:rFonts w:ascii="Myriad Pro" w:eastAsiaTheme="minorEastAsia" w:hAnsi="Myriad Pro"/>
      <w:b/>
      <w:bCs/>
      <w:i/>
      <w:iCs/>
      <w:sz w:val="22"/>
      <w:szCs w:val="22"/>
      <w:lang w:val="en-US" w:bidi="en-US"/>
    </w:rPr>
  </w:style>
  <w:style w:type="character" w:styleId="SubtleEmphasis">
    <w:name w:val="Subtle Emphasis"/>
    <w:uiPriority w:val="19"/>
    <w:qFormat/>
    <w:rsid w:val="00E66B88"/>
    <w:rPr>
      <w:i/>
      <w:iCs/>
    </w:rPr>
  </w:style>
  <w:style w:type="character" w:styleId="IntenseEmphasis">
    <w:name w:val="Intense Emphasis"/>
    <w:uiPriority w:val="21"/>
    <w:qFormat/>
    <w:rsid w:val="00E66B88"/>
    <w:rPr>
      <w:b/>
      <w:bCs/>
    </w:rPr>
  </w:style>
  <w:style w:type="character" w:styleId="SubtleReference">
    <w:name w:val="Subtle Reference"/>
    <w:uiPriority w:val="31"/>
    <w:qFormat/>
    <w:rsid w:val="00E66B88"/>
    <w:rPr>
      <w:smallCaps/>
    </w:rPr>
  </w:style>
  <w:style w:type="character" w:styleId="IntenseReference">
    <w:name w:val="Intense Reference"/>
    <w:uiPriority w:val="32"/>
    <w:qFormat/>
    <w:rsid w:val="00E66B88"/>
    <w:rPr>
      <w:smallCaps/>
      <w:spacing w:val="5"/>
      <w:u w:val="single"/>
    </w:rPr>
  </w:style>
  <w:style w:type="paragraph" w:customStyle="1" w:styleId="TekstBullet2">
    <w:name w:val="Tekst Bullet 2"/>
    <w:basedOn w:val="Normal"/>
    <w:link w:val="TekstBullet2CharChar"/>
    <w:rsid w:val="00E66B88"/>
    <w:pPr>
      <w:spacing w:before="120" w:after="0" w:line="320" w:lineRule="exact"/>
      <w:jc w:val="both"/>
    </w:pPr>
    <w:rPr>
      <w:rFonts w:ascii="Arial Narrow" w:eastAsia="Times New Roman" w:hAnsi="Arial Narrow" w:cs="Times New Roman"/>
      <w:sz w:val="22"/>
      <w:szCs w:val="20"/>
      <w:lang w:val="hr-HR"/>
    </w:rPr>
  </w:style>
  <w:style w:type="character" w:customStyle="1" w:styleId="TekstBullet2CharChar">
    <w:name w:val="Tekst Bullet 2 Char Char"/>
    <w:basedOn w:val="DefaultParagraphFont"/>
    <w:link w:val="TekstBullet2"/>
    <w:rsid w:val="00E66B88"/>
    <w:rPr>
      <w:rFonts w:ascii="Arial Narrow" w:eastAsia="Times New Roman" w:hAnsi="Arial Narrow" w:cs="Times New Roman"/>
      <w:sz w:val="22"/>
      <w:szCs w:val="20"/>
      <w:lang w:val="hr-HR"/>
    </w:rPr>
  </w:style>
  <w:style w:type="paragraph" w:customStyle="1" w:styleId="StyleBoldJustified">
    <w:name w:val="Style Bold Justified"/>
    <w:basedOn w:val="Normal"/>
    <w:rsid w:val="00E66B88"/>
    <w:pPr>
      <w:spacing w:before="200" w:after="0"/>
      <w:jc w:val="both"/>
    </w:pPr>
    <w:rPr>
      <w:rFonts w:ascii="Times New Roman" w:eastAsia="Times New Roman" w:hAnsi="Times New Roman" w:cs="Times New Roman"/>
      <w:b/>
      <w:bCs/>
      <w:szCs w:val="20"/>
      <w:lang w:val="en-GB"/>
    </w:rPr>
  </w:style>
  <w:style w:type="paragraph" w:customStyle="1" w:styleId="Tiret1">
    <w:name w:val="Tiret 1"/>
    <w:basedOn w:val="Normal"/>
    <w:rsid w:val="00E66B88"/>
    <w:pPr>
      <w:numPr>
        <w:numId w:val="28"/>
      </w:numPr>
      <w:spacing w:before="120" w:after="120"/>
      <w:jc w:val="both"/>
    </w:pPr>
    <w:rPr>
      <w:rFonts w:ascii="Times New Roman" w:eastAsia="Times New Roman" w:hAnsi="Times New Roman" w:cs="Times New Roman"/>
      <w:lang w:val="en-GB" w:eastAsia="de-DE"/>
    </w:rPr>
  </w:style>
  <w:style w:type="paragraph" w:customStyle="1" w:styleId="InterofficeMemorandumheading">
    <w:name w:val="Interoffice Memorandum heading"/>
    <w:basedOn w:val="Normal"/>
    <w:rsid w:val="00E66B88"/>
    <w:pPr>
      <w:tabs>
        <w:tab w:val="left" w:pos="6840"/>
        <w:tab w:val="left" w:pos="8368"/>
      </w:tabs>
      <w:spacing w:after="0"/>
    </w:pPr>
    <w:rPr>
      <w:rFonts w:ascii="Times New Roman" w:eastAsia="Times New Roman" w:hAnsi="Times New Roman" w:cs="Times New Roman"/>
      <w:b/>
      <w:noProof/>
      <w:sz w:val="22"/>
      <w:szCs w:val="20"/>
    </w:rPr>
  </w:style>
  <w:style w:type="character" w:customStyle="1" w:styleId="BodyTextIndent2Char">
    <w:name w:val="Body Text Indent 2 Char"/>
    <w:basedOn w:val="DefaultParagraphFont"/>
    <w:link w:val="BodyTextIndent2"/>
    <w:uiPriority w:val="99"/>
    <w:rsid w:val="00E66B88"/>
    <w:rPr>
      <w:rFonts w:ascii="Myriad Pro" w:eastAsiaTheme="minorEastAsia" w:hAnsi="Myriad Pro"/>
      <w:lang w:val="en-US" w:bidi="en-US"/>
    </w:rPr>
  </w:style>
  <w:style w:type="paragraph" w:styleId="BodyTextIndent2">
    <w:name w:val="Body Text Indent 2"/>
    <w:basedOn w:val="Normal"/>
    <w:link w:val="BodyTextIndent2Char"/>
    <w:uiPriority w:val="99"/>
    <w:unhideWhenUsed/>
    <w:rsid w:val="00E66B88"/>
    <w:pPr>
      <w:spacing w:before="200" w:after="120" w:line="480" w:lineRule="auto"/>
      <w:ind w:left="360"/>
      <w:jc w:val="both"/>
    </w:pPr>
    <w:rPr>
      <w:rFonts w:ascii="Myriad Pro" w:eastAsiaTheme="minorEastAsia" w:hAnsi="Myriad Pro"/>
      <w:lang w:bidi="en-US"/>
    </w:rPr>
  </w:style>
  <w:style w:type="character" w:customStyle="1" w:styleId="Sangra2detdecuerpoCar1">
    <w:name w:val="Sangría 2 de t. de cuerpo Car1"/>
    <w:basedOn w:val="DefaultParagraphFont"/>
    <w:rsid w:val="00E66B88"/>
  </w:style>
  <w:style w:type="character" w:customStyle="1" w:styleId="atn">
    <w:name w:val="atn"/>
    <w:basedOn w:val="DefaultParagraphFont"/>
    <w:rsid w:val="00E66B88"/>
  </w:style>
  <w:style w:type="character" w:customStyle="1" w:styleId="gt-bubble-new1">
    <w:name w:val="gt-bubble-new1"/>
    <w:basedOn w:val="DefaultParagraphFont"/>
    <w:rsid w:val="00E66B88"/>
    <w:rPr>
      <w:color w:val="DD4B39"/>
    </w:rPr>
  </w:style>
  <w:style w:type="character" w:customStyle="1" w:styleId="gt-bubble-content">
    <w:name w:val="gt-bubble-content"/>
    <w:basedOn w:val="DefaultParagraphFont"/>
    <w:rsid w:val="00E66B88"/>
  </w:style>
  <w:style w:type="paragraph" w:styleId="Revision">
    <w:name w:val="Revision"/>
    <w:hidden/>
    <w:uiPriority w:val="99"/>
    <w:rsid w:val="00E66B88"/>
    <w:pPr>
      <w:spacing w:after="0"/>
    </w:pPr>
    <w:rPr>
      <w:rFonts w:eastAsiaTheme="minorEastAsia"/>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81426"/>
    <w:rPr>
      <w:lang w:val="en-US"/>
    </w:rPr>
  </w:style>
  <w:style w:type="paragraph" w:styleId="Heading1">
    <w:name w:val="heading 1"/>
    <w:basedOn w:val="Normal"/>
    <w:next w:val="Normal"/>
    <w:link w:val="Heading1Char"/>
    <w:uiPriority w:val="9"/>
    <w:qFormat/>
    <w:rsid w:val="00390105"/>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010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010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010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90105"/>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390105"/>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unhideWhenUsed/>
    <w:qFormat/>
    <w:rsid w:val="0039010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90105"/>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unhideWhenUsed/>
    <w:qFormat/>
    <w:rsid w:val="00390105"/>
    <w:pPr>
      <w:keepNext/>
      <w:keepLines/>
      <w:numPr>
        <w:ilvl w:val="8"/>
        <w:numId w:val="1"/>
      </w:numPr>
      <w:spacing w:before="200" w:after="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77F07"/>
    <w:pPr>
      <w:spacing w:after="0"/>
    </w:pPr>
    <w:rPr>
      <w:rFonts w:ascii="Lucida Grande" w:hAnsi="Lucida Grande"/>
      <w:sz w:val="18"/>
      <w:szCs w:val="18"/>
    </w:rPr>
  </w:style>
  <w:style w:type="character" w:customStyle="1" w:styleId="TextodegloboCar">
    <w:name w:val="Texto de globo Car"/>
    <w:basedOn w:val="DefaultParagraphFont"/>
    <w:uiPriority w:val="99"/>
    <w:semiHidden/>
    <w:rsid w:val="003E047F"/>
    <w:rPr>
      <w:rFonts w:ascii="Lucida Grande" w:hAnsi="Lucida Grande"/>
      <w:sz w:val="18"/>
      <w:szCs w:val="18"/>
    </w:rPr>
  </w:style>
  <w:style w:type="character" w:customStyle="1" w:styleId="TextodegloboCar0">
    <w:name w:val="Texto de globo Car"/>
    <w:basedOn w:val="DefaultParagraphFont"/>
    <w:uiPriority w:val="99"/>
    <w:semiHidden/>
    <w:rsid w:val="007E7B1E"/>
    <w:rPr>
      <w:rFonts w:ascii="Lucida Grande" w:hAnsi="Lucida Grande"/>
      <w:sz w:val="18"/>
      <w:szCs w:val="18"/>
    </w:rPr>
  </w:style>
  <w:style w:type="character" w:styleId="CommentReference">
    <w:name w:val="annotation reference"/>
    <w:basedOn w:val="DefaultParagraphFont"/>
    <w:uiPriority w:val="99"/>
    <w:unhideWhenUsed/>
    <w:rsid w:val="00A77F07"/>
    <w:rPr>
      <w:sz w:val="18"/>
      <w:szCs w:val="18"/>
    </w:rPr>
  </w:style>
  <w:style w:type="paragraph" w:styleId="CommentText">
    <w:name w:val="annotation text"/>
    <w:basedOn w:val="Normal"/>
    <w:link w:val="CommentTextChar"/>
    <w:uiPriority w:val="99"/>
    <w:unhideWhenUsed/>
    <w:rsid w:val="00A77F07"/>
  </w:style>
  <w:style w:type="character" w:customStyle="1" w:styleId="CommentTextChar">
    <w:name w:val="Comment Text Char"/>
    <w:basedOn w:val="DefaultParagraphFont"/>
    <w:link w:val="CommentText"/>
    <w:uiPriority w:val="99"/>
    <w:rsid w:val="00A77F07"/>
  </w:style>
  <w:style w:type="paragraph" w:styleId="CommentSubject">
    <w:name w:val="annotation subject"/>
    <w:basedOn w:val="CommentText"/>
    <w:next w:val="CommentText"/>
    <w:link w:val="CommentSubjectChar"/>
    <w:uiPriority w:val="99"/>
    <w:unhideWhenUsed/>
    <w:rsid w:val="00A77F07"/>
    <w:rPr>
      <w:b/>
      <w:bCs/>
      <w:sz w:val="20"/>
      <w:szCs w:val="20"/>
    </w:rPr>
  </w:style>
  <w:style w:type="character" w:customStyle="1" w:styleId="CommentSubjectChar">
    <w:name w:val="Comment Subject Char"/>
    <w:basedOn w:val="CommentTextChar"/>
    <w:link w:val="CommentSubject"/>
    <w:uiPriority w:val="99"/>
    <w:rsid w:val="00A77F07"/>
    <w:rPr>
      <w:b/>
      <w:bCs/>
      <w:sz w:val="20"/>
      <w:szCs w:val="20"/>
    </w:rPr>
  </w:style>
  <w:style w:type="character" w:customStyle="1" w:styleId="BalloonTextChar">
    <w:name w:val="Balloon Text Char"/>
    <w:basedOn w:val="DefaultParagraphFont"/>
    <w:link w:val="BalloonText"/>
    <w:uiPriority w:val="99"/>
    <w:rsid w:val="00A77F07"/>
    <w:rPr>
      <w:rFonts w:ascii="Lucida Grande" w:hAnsi="Lucida Grande"/>
      <w:sz w:val="18"/>
      <w:szCs w:val="18"/>
    </w:rPr>
  </w:style>
  <w:style w:type="paragraph" w:styleId="FootnoteText">
    <w:name w:val="footnote text"/>
    <w:aliases w:val="fn,Footnote Text Char Char Char,Footnote Text Char Char,Fußnote,Car Car,single space,Fußnotentextf,Footnote text,Schriftart: 9 pt,Schriftart: 10 pt,Schriftart: 8 pt,WB-Fußnotentext,footnote text Carattere,BODY TEKST,Footnote Text1"/>
    <w:basedOn w:val="Normal"/>
    <w:link w:val="FootnoteTextChar"/>
    <w:uiPriority w:val="99"/>
    <w:unhideWhenUsed/>
    <w:rsid w:val="00A77F07"/>
    <w:pPr>
      <w:spacing w:after="0"/>
    </w:pPr>
  </w:style>
  <w:style w:type="character" w:customStyle="1" w:styleId="FootnoteTextChar">
    <w:name w:val="Footnote Text Char"/>
    <w:aliases w:val="fn Char,Footnote Text Char Char Char Char,Footnote Text Char Char Char1,Fußnote Char,Car Car Char,single space Char,Fußnotentextf Char,Footnote text Char,Schriftart: 9 pt Char,Schriftart: 10 pt Char,Schriftart: 8 pt Char"/>
    <w:basedOn w:val="DefaultParagraphFont"/>
    <w:link w:val="FootnoteText"/>
    <w:uiPriority w:val="99"/>
    <w:rsid w:val="00A77F07"/>
  </w:style>
  <w:style w:type="character" w:styleId="FootnoteReference">
    <w:name w:val="footnote reference"/>
    <w:aliases w:val="BVI fnr,Footnote symbol,Footnote,Voetnootverwijzing,Times 10 Point,Exposant 3 Point,Appel note de bas de p,ftref"/>
    <w:basedOn w:val="DefaultParagraphFont"/>
    <w:uiPriority w:val="99"/>
    <w:unhideWhenUsed/>
    <w:rsid w:val="00A77F07"/>
    <w:rPr>
      <w:vertAlign w:val="superscript"/>
    </w:rPr>
  </w:style>
  <w:style w:type="paragraph" w:styleId="ListParagraph">
    <w:name w:val="List Paragraph"/>
    <w:basedOn w:val="Normal"/>
    <w:link w:val="ListParagraphChar"/>
    <w:uiPriority w:val="34"/>
    <w:qFormat/>
    <w:rsid w:val="00390105"/>
    <w:pPr>
      <w:ind w:left="720"/>
      <w:contextualSpacing/>
    </w:pPr>
  </w:style>
  <w:style w:type="character" w:customStyle="1" w:styleId="Heading1Char">
    <w:name w:val="Heading 1 Char"/>
    <w:basedOn w:val="DefaultParagraphFont"/>
    <w:link w:val="Heading1"/>
    <w:uiPriority w:val="9"/>
    <w:rsid w:val="00390105"/>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390105"/>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90105"/>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390105"/>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390105"/>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rsid w:val="00390105"/>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rsid w:val="00390105"/>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390105"/>
    <w:rPr>
      <w:rFonts w:asciiTheme="majorHAnsi" w:eastAsiaTheme="majorEastAsia" w:hAnsiTheme="majorHAnsi" w:cstheme="majorBidi"/>
      <w:color w:val="363636" w:themeColor="text1" w:themeTint="C9"/>
      <w:sz w:val="20"/>
      <w:szCs w:val="20"/>
      <w:lang w:val="en-US"/>
    </w:rPr>
  </w:style>
  <w:style w:type="character" w:customStyle="1" w:styleId="Heading9Char">
    <w:name w:val="Heading 9 Char"/>
    <w:basedOn w:val="DefaultParagraphFont"/>
    <w:link w:val="Heading9"/>
    <w:uiPriority w:val="9"/>
    <w:rsid w:val="00390105"/>
    <w:rPr>
      <w:rFonts w:asciiTheme="majorHAnsi" w:eastAsiaTheme="majorEastAsia" w:hAnsiTheme="majorHAnsi" w:cstheme="majorBidi"/>
      <w:i/>
      <w:iCs/>
      <w:color w:val="363636" w:themeColor="text1" w:themeTint="C9"/>
      <w:sz w:val="20"/>
      <w:szCs w:val="20"/>
      <w:lang w:val="en-US"/>
    </w:rPr>
  </w:style>
  <w:style w:type="paragraph" w:styleId="Footer">
    <w:name w:val="footer"/>
    <w:basedOn w:val="Normal"/>
    <w:link w:val="FooterChar"/>
    <w:uiPriority w:val="99"/>
    <w:rsid w:val="00D44FB5"/>
    <w:pPr>
      <w:tabs>
        <w:tab w:val="center" w:pos="4252"/>
        <w:tab w:val="right" w:pos="8504"/>
      </w:tabs>
      <w:spacing w:after="0"/>
    </w:pPr>
  </w:style>
  <w:style w:type="character" w:customStyle="1" w:styleId="FooterChar">
    <w:name w:val="Footer Char"/>
    <w:basedOn w:val="DefaultParagraphFont"/>
    <w:link w:val="Footer"/>
    <w:uiPriority w:val="99"/>
    <w:rsid w:val="00D44FB5"/>
  </w:style>
  <w:style w:type="character" w:styleId="PageNumber">
    <w:name w:val="page number"/>
    <w:basedOn w:val="DefaultParagraphFont"/>
    <w:rsid w:val="00D44FB5"/>
  </w:style>
  <w:style w:type="table" w:customStyle="1" w:styleId="LightGrid-Accent11">
    <w:name w:val="Light Grid - Accent 11"/>
    <w:basedOn w:val="TableNormal"/>
    <w:uiPriority w:val="62"/>
    <w:rsid w:val="003C790F"/>
    <w:pPr>
      <w:spacing w:after="0"/>
    </w:pPr>
    <w:rPr>
      <w:sz w:val="22"/>
      <w:szCs w:val="22"/>
      <w:lang w:eastAsia="es-ES_tradn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3C79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3C790F"/>
    <w:pPr>
      <w:spacing w:after="0"/>
    </w:pPr>
    <w:rPr>
      <w:color w:val="5F497A" w:themeColor="accent4" w:themeShade="BF"/>
      <w:sz w:val="22"/>
      <w:szCs w:val="22"/>
      <w:lang w:eastAsia="es-ES_tradn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odyText">
    <w:name w:val="Body Text"/>
    <w:basedOn w:val="Normal"/>
    <w:link w:val="BodyTextChar"/>
    <w:uiPriority w:val="99"/>
    <w:rsid w:val="00615743"/>
    <w:pPr>
      <w:spacing w:after="120"/>
    </w:pPr>
    <w:rPr>
      <w:rFonts w:ascii="Myriad Pro" w:eastAsia="Times New Roman" w:hAnsi="Myriad Pro" w:cs="Times New Roman"/>
      <w:sz w:val="20"/>
      <w:szCs w:val="20"/>
      <w:lang w:val="en-GB"/>
    </w:rPr>
  </w:style>
  <w:style w:type="character" w:customStyle="1" w:styleId="BodyTextChar">
    <w:name w:val="Body Text Char"/>
    <w:basedOn w:val="DefaultParagraphFont"/>
    <w:link w:val="BodyText"/>
    <w:uiPriority w:val="99"/>
    <w:rsid w:val="00615743"/>
    <w:rPr>
      <w:rFonts w:ascii="Myriad Pro" w:eastAsia="Times New Roman" w:hAnsi="Myriad Pro" w:cs="Times New Roman"/>
      <w:sz w:val="20"/>
      <w:szCs w:val="20"/>
      <w:lang w:val="en-GB"/>
    </w:rPr>
  </w:style>
  <w:style w:type="character" w:styleId="EndnoteReference">
    <w:name w:val="endnote reference"/>
    <w:basedOn w:val="DefaultParagraphFont"/>
    <w:uiPriority w:val="99"/>
    <w:unhideWhenUsed/>
    <w:rsid w:val="00946963"/>
    <w:rPr>
      <w:vertAlign w:val="superscript"/>
    </w:rPr>
  </w:style>
  <w:style w:type="paragraph" w:styleId="EndnoteText">
    <w:name w:val="endnote text"/>
    <w:basedOn w:val="Normal"/>
    <w:link w:val="EndnoteTextChar"/>
    <w:uiPriority w:val="99"/>
    <w:unhideWhenUsed/>
    <w:rsid w:val="00946963"/>
    <w:pPr>
      <w:spacing w:after="0"/>
    </w:pPr>
    <w:rPr>
      <w:sz w:val="20"/>
      <w:szCs w:val="20"/>
      <w:lang w:val="en-GB"/>
    </w:rPr>
  </w:style>
  <w:style w:type="character" w:customStyle="1" w:styleId="EndnoteTextChar">
    <w:name w:val="Endnote Text Char"/>
    <w:basedOn w:val="DefaultParagraphFont"/>
    <w:link w:val="EndnoteText"/>
    <w:uiPriority w:val="99"/>
    <w:rsid w:val="00946963"/>
    <w:rPr>
      <w:sz w:val="20"/>
      <w:szCs w:val="20"/>
      <w:lang w:val="en-GB"/>
    </w:rPr>
  </w:style>
  <w:style w:type="character" w:customStyle="1" w:styleId="ListParagraphChar">
    <w:name w:val="List Paragraph Char"/>
    <w:basedOn w:val="DefaultParagraphFont"/>
    <w:link w:val="ListParagraph"/>
    <w:uiPriority w:val="34"/>
    <w:rsid w:val="000A58EE"/>
  </w:style>
  <w:style w:type="paragraph" w:styleId="NoSpacing">
    <w:name w:val="No Spacing"/>
    <w:uiPriority w:val="1"/>
    <w:qFormat/>
    <w:rsid w:val="008F23E6"/>
    <w:pPr>
      <w:autoSpaceDE w:val="0"/>
      <w:autoSpaceDN w:val="0"/>
      <w:spacing w:after="0"/>
      <w:jc w:val="both"/>
    </w:pPr>
    <w:rPr>
      <w:rFonts w:ascii="Times New Roman" w:eastAsia="Times New Roman" w:hAnsi="Times New Roman" w:cs="Times New Roman"/>
      <w:lang w:val="en-GB" w:eastAsia="de-AT"/>
    </w:rPr>
  </w:style>
  <w:style w:type="character" w:customStyle="1" w:styleId="WW8Num1z0">
    <w:name w:val="WW8Num1z0"/>
    <w:locked/>
    <w:rsid w:val="008F23E6"/>
    <w:rPr>
      <w:rFonts w:ascii="Symbol" w:hAnsi="Symbol"/>
    </w:rPr>
  </w:style>
  <w:style w:type="character" w:customStyle="1" w:styleId="WW8Num2z0">
    <w:name w:val="WW8Num2z0"/>
    <w:locked/>
    <w:rsid w:val="008F23E6"/>
    <w:rPr>
      <w:rFonts w:ascii="Symbol" w:hAnsi="Symbol"/>
    </w:rPr>
  </w:style>
  <w:style w:type="character" w:customStyle="1" w:styleId="WW8Num3z2">
    <w:name w:val="WW8Num3z2"/>
    <w:locked/>
    <w:rsid w:val="008F23E6"/>
    <w:rPr>
      <w:rFonts w:ascii="Times New Roman" w:hAnsi="Times New Roman"/>
    </w:rPr>
  </w:style>
  <w:style w:type="character" w:customStyle="1" w:styleId="WW8Num3z3">
    <w:name w:val="WW8Num3z3"/>
    <w:locked/>
    <w:rsid w:val="008F23E6"/>
    <w:rPr>
      <w:rFonts w:ascii="Symbol" w:hAnsi="Symbol"/>
    </w:rPr>
  </w:style>
  <w:style w:type="character" w:customStyle="1" w:styleId="WW8Num4z2">
    <w:name w:val="WW8Num4z2"/>
    <w:locked/>
    <w:rsid w:val="008F23E6"/>
    <w:rPr>
      <w:rFonts w:ascii="Times New Roman" w:hAnsi="Times New Roman"/>
    </w:rPr>
  </w:style>
  <w:style w:type="character" w:customStyle="1" w:styleId="WW8Num4z3">
    <w:name w:val="WW8Num4z3"/>
    <w:locked/>
    <w:rsid w:val="008F23E6"/>
    <w:rPr>
      <w:rFonts w:ascii="Symbol" w:hAnsi="Symbol"/>
    </w:rPr>
  </w:style>
  <w:style w:type="character" w:customStyle="1" w:styleId="WW8Num5z0">
    <w:name w:val="WW8Num5z0"/>
    <w:locked/>
    <w:rsid w:val="008F23E6"/>
    <w:rPr>
      <w:rFonts w:ascii="Symbol" w:hAnsi="Symbol"/>
    </w:rPr>
  </w:style>
  <w:style w:type="character" w:customStyle="1" w:styleId="WW8Num6z0">
    <w:name w:val="WW8Num6z0"/>
    <w:locked/>
    <w:rsid w:val="008F23E6"/>
    <w:rPr>
      <w:rFonts w:ascii="Symbol" w:hAnsi="Symbol"/>
    </w:rPr>
  </w:style>
  <w:style w:type="character" w:customStyle="1" w:styleId="WW8Num7z2">
    <w:name w:val="WW8Num7z2"/>
    <w:locked/>
    <w:rsid w:val="008F23E6"/>
    <w:rPr>
      <w:rFonts w:ascii="Times New Roman" w:hAnsi="Times New Roman"/>
    </w:rPr>
  </w:style>
  <w:style w:type="character" w:customStyle="1" w:styleId="WW8Num7z3">
    <w:name w:val="WW8Num7z3"/>
    <w:locked/>
    <w:rsid w:val="008F23E6"/>
    <w:rPr>
      <w:rFonts w:ascii="Symbol" w:hAnsi="Symbol"/>
    </w:rPr>
  </w:style>
  <w:style w:type="character" w:customStyle="1" w:styleId="WW8Num8z0">
    <w:name w:val="WW8Num8z0"/>
    <w:locked/>
    <w:rsid w:val="008F23E6"/>
    <w:rPr>
      <w:rFonts w:ascii="Times New Roman" w:hAnsi="Times New Roman"/>
    </w:rPr>
  </w:style>
  <w:style w:type="character" w:customStyle="1" w:styleId="WW8Num9z2">
    <w:name w:val="WW8Num9z2"/>
    <w:locked/>
    <w:rsid w:val="008F23E6"/>
    <w:rPr>
      <w:rFonts w:ascii="Times New Roman" w:hAnsi="Times New Roman"/>
    </w:rPr>
  </w:style>
  <w:style w:type="character" w:customStyle="1" w:styleId="WW8Num9z3">
    <w:name w:val="WW8Num9z3"/>
    <w:locked/>
    <w:rsid w:val="008F23E6"/>
    <w:rPr>
      <w:rFonts w:ascii="Symbol" w:hAnsi="Symbol"/>
    </w:rPr>
  </w:style>
  <w:style w:type="character" w:customStyle="1" w:styleId="WW8Num10z0">
    <w:name w:val="WW8Num10z0"/>
    <w:locked/>
    <w:rsid w:val="008F23E6"/>
    <w:rPr>
      <w:rFonts w:ascii="Symbol" w:hAnsi="Symbol"/>
    </w:rPr>
  </w:style>
  <w:style w:type="character" w:customStyle="1" w:styleId="WW8Num11z0">
    <w:name w:val="WW8Num11z0"/>
    <w:locked/>
    <w:rsid w:val="008F23E6"/>
    <w:rPr>
      <w:rFonts w:ascii="Symbol" w:hAnsi="Symbol"/>
    </w:rPr>
  </w:style>
  <w:style w:type="character" w:customStyle="1" w:styleId="WW8Num12z0">
    <w:name w:val="WW8Num12z0"/>
    <w:locked/>
    <w:rsid w:val="008F23E6"/>
    <w:rPr>
      <w:rFonts w:ascii="Symbol" w:hAnsi="Symbol"/>
    </w:rPr>
  </w:style>
  <w:style w:type="character" w:customStyle="1" w:styleId="WW8Num13z0">
    <w:name w:val="WW8Num13z0"/>
    <w:locked/>
    <w:rsid w:val="008F23E6"/>
    <w:rPr>
      <w:rFonts w:ascii="Times New Roman" w:hAnsi="Times New Roman"/>
    </w:rPr>
  </w:style>
  <w:style w:type="character" w:customStyle="1" w:styleId="WW8Num15z0">
    <w:name w:val="WW8Num15z0"/>
    <w:locked/>
    <w:rsid w:val="008F23E6"/>
    <w:rPr>
      <w:rFonts w:ascii="Times New Roman" w:hAnsi="Times New Roman"/>
    </w:rPr>
  </w:style>
  <w:style w:type="character" w:customStyle="1" w:styleId="WW8Num16z0">
    <w:name w:val="WW8Num16z0"/>
    <w:locked/>
    <w:rsid w:val="008F23E6"/>
    <w:rPr>
      <w:rFonts w:ascii="Times New Roman" w:hAnsi="Times New Roman"/>
    </w:rPr>
  </w:style>
  <w:style w:type="character" w:customStyle="1" w:styleId="WW8Num17z0">
    <w:name w:val="WW8Num17z0"/>
    <w:locked/>
    <w:rsid w:val="008F23E6"/>
    <w:rPr>
      <w:rFonts w:ascii="Wingdings" w:hAnsi="Wingdings"/>
    </w:rPr>
  </w:style>
  <w:style w:type="character" w:customStyle="1" w:styleId="WW8Num18z0">
    <w:name w:val="WW8Num18z0"/>
    <w:locked/>
    <w:rsid w:val="008F23E6"/>
    <w:rPr>
      <w:rFonts w:ascii="Symbol" w:hAnsi="Symbol"/>
    </w:rPr>
  </w:style>
  <w:style w:type="character" w:customStyle="1" w:styleId="WW8Num19z2">
    <w:name w:val="WW8Num19z2"/>
    <w:locked/>
    <w:rsid w:val="008F23E6"/>
    <w:rPr>
      <w:rFonts w:ascii="Wingdings" w:hAnsi="Wingdings"/>
    </w:rPr>
  </w:style>
  <w:style w:type="character" w:customStyle="1" w:styleId="WW8Num19z3">
    <w:name w:val="WW8Num19z3"/>
    <w:locked/>
    <w:rsid w:val="008F23E6"/>
    <w:rPr>
      <w:rFonts w:ascii="Symbol" w:hAnsi="Symbol"/>
    </w:rPr>
  </w:style>
  <w:style w:type="character" w:customStyle="1" w:styleId="WW8Num22z0">
    <w:name w:val="WW8Num22z0"/>
    <w:locked/>
    <w:rsid w:val="008F23E6"/>
    <w:rPr>
      <w:rFonts w:ascii="Symbol" w:hAnsi="Symbol"/>
    </w:rPr>
  </w:style>
  <w:style w:type="character" w:customStyle="1" w:styleId="WW8Num22z1">
    <w:name w:val="WW8Num22z1"/>
    <w:locked/>
    <w:rsid w:val="008F23E6"/>
    <w:rPr>
      <w:rFonts w:ascii="Courier New" w:hAnsi="Courier New" w:cs="Courier New"/>
    </w:rPr>
  </w:style>
  <w:style w:type="character" w:customStyle="1" w:styleId="WW8Num23z0">
    <w:name w:val="WW8Num23z0"/>
    <w:locked/>
    <w:rsid w:val="008F23E6"/>
    <w:rPr>
      <w:rFonts w:ascii="Wingdings" w:hAnsi="Wingdings"/>
    </w:rPr>
  </w:style>
  <w:style w:type="character" w:customStyle="1" w:styleId="WW8Num23z1">
    <w:name w:val="WW8Num23z1"/>
    <w:locked/>
    <w:rsid w:val="008F23E6"/>
    <w:rPr>
      <w:rFonts w:ascii="Courier New" w:hAnsi="Courier New" w:cs="Courier New"/>
    </w:rPr>
  </w:style>
  <w:style w:type="character" w:customStyle="1" w:styleId="WW8Num24z0">
    <w:name w:val="WW8Num24z0"/>
    <w:locked/>
    <w:rsid w:val="008F23E6"/>
    <w:rPr>
      <w:rFonts w:ascii="Symbol" w:hAnsi="Symbol" w:cs="OpenSymbol"/>
    </w:rPr>
  </w:style>
  <w:style w:type="character" w:customStyle="1" w:styleId="WW8Num24z1">
    <w:name w:val="WW8Num24z1"/>
    <w:locked/>
    <w:rsid w:val="008F23E6"/>
    <w:rPr>
      <w:rFonts w:ascii="OpenSymbol" w:hAnsi="OpenSymbol" w:cs="OpenSymbol"/>
    </w:rPr>
  </w:style>
  <w:style w:type="character" w:customStyle="1" w:styleId="WW8Num25z0">
    <w:name w:val="WW8Num25z0"/>
    <w:locked/>
    <w:rsid w:val="008F23E6"/>
    <w:rPr>
      <w:rFonts w:ascii="Times New Roman" w:hAnsi="Times New Roman"/>
    </w:rPr>
  </w:style>
  <w:style w:type="character" w:customStyle="1" w:styleId="WW8Num25z1">
    <w:name w:val="WW8Num25z1"/>
    <w:locked/>
    <w:rsid w:val="008F23E6"/>
    <w:rPr>
      <w:rFonts w:ascii="OpenSymbol" w:hAnsi="OpenSymbol" w:cs="OpenSymbol"/>
    </w:rPr>
  </w:style>
  <w:style w:type="character" w:customStyle="1" w:styleId="WW8Num28z0">
    <w:name w:val="WW8Num28z0"/>
    <w:locked/>
    <w:rsid w:val="008F23E6"/>
    <w:rPr>
      <w:rFonts w:ascii="Symbol" w:hAnsi="Symbol"/>
    </w:rPr>
  </w:style>
  <w:style w:type="character" w:customStyle="1" w:styleId="WW8Num28z1">
    <w:name w:val="WW8Num28z1"/>
    <w:locked/>
    <w:rsid w:val="008F23E6"/>
    <w:rPr>
      <w:rFonts w:ascii="OpenSymbol" w:hAnsi="OpenSymbol" w:cs="OpenSymbol"/>
    </w:rPr>
  </w:style>
  <w:style w:type="character" w:customStyle="1" w:styleId="WW8Num29z0">
    <w:name w:val="WW8Num29z0"/>
    <w:locked/>
    <w:rsid w:val="008F23E6"/>
    <w:rPr>
      <w:rFonts w:ascii="Symbol" w:hAnsi="Symbol"/>
    </w:rPr>
  </w:style>
  <w:style w:type="character" w:customStyle="1" w:styleId="WW8Num29z1">
    <w:name w:val="WW8Num29z1"/>
    <w:locked/>
    <w:rsid w:val="008F23E6"/>
    <w:rPr>
      <w:rFonts w:ascii="OpenSymbol" w:hAnsi="OpenSymbol" w:cs="OpenSymbol"/>
    </w:rPr>
  </w:style>
  <w:style w:type="character" w:customStyle="1" w:styleId="WW8Num32z0">
    <w:name w:val="WW8Num32z0"/>
    <w:locked/>
    <w:rsid w:val="008F23E6"/>
    <w:rPr>
      <w:rFonts w:ascii="Symbol" w:hAnsi="Symbol" w:cs="OpenSymbol"/>
    </w:rPr>
  </w:style>
  <w:style w:type="character" w:customStyle="1" w:styleId="WW8Num32z1">
    <w:name w:val="WW8Num32z1"/>
    <w:locked/>
    <w:rsid w:val="008F23E6"/>
    <w:rPr>
      <w:rFonts w:ascii="OpenSymbol" w:hAnsi="OpenSymbol" w:cs="OpenSymbol"/>
    </w:rPr>
  </w:style>
  <w:style w:type="character" w:customStyle="1" w:styleId="Absatz-Standardschriftart1">
    <w:name w:val="Absatz-Standardschriftart1"/>
    <w:locked/>
    <w:rsid w:val="008F23E6"/>
  </w:style>
  <w:style w:type="character" w:customStyle="1" w:styleId="Domylnaczcionkaakapitu2">
    <w:name w:val="Domyślna czcionka akapitu2"/>
    <w:locked/>
    <w:rsid w:val="008F23E6"/>
  </w:style>
  <w:style w:type="character" w:customStyle="1" w:styleId="WW-Absatz-Standardschriftart">
    <w:name w:val="WW-Absatz-Standardschriftart"/>
    <w:locked/>
    <w:rsid w:val="008F23E6"/>
  </w:style>
  <w:style w:type="character" w:customStyle="1" w:styleId="Policepardfaut1">
    <w:name w:val="Police par défaut1"/>
    <w:locked/>
    <w:rsid w:val="008F23E6"/>
  </w:style>
  <w:style w:type="character" w:customStyle="1" w:styleId="WW-Absatz-Standardschriftart1">
    <w:name w:val="WW-Absatz-Standardschriftart1"/>
    <w:locked/>
    <w:rsid w:val="008F23E6"/>
  </w:style>
  <w:style w:type="character" w:customStyle="1" w:styleId="WW-Absatz-Standardschriftart11">
    <w:name w:val="WW-Absatz-Standardschriftart11"/>
    <w:locked/>
    <w:rsid w:val="008F23E6"/>
  </w:style>
  <w:style w:type="character" w:customStyle="1" w:styleId="WW-DefaultParagraphFont">
    <w:name w:val="WW-Default Paragraph Font"/>
    <w:locked/>
    <w:rsid w:val="008F23E6"/>
  </w:style>
  <w:style w:type="character" w:customStyle="1" w:styleId="WW8Num26z0">
    <w:name w:val="WW8Num26z0"/>
    <w:locked/>
    <w:rsid w:val="008F23E6"/>
    <w:rPr>
      <w:rFonts w:ascii="Wingdings" w:hAnsi="Wingdings"/>
    </w:rPr>
  </w:style>
  <w:style w:type="character" w:customStyle="1" w:styleId="WW8Num26z1">
    <w:name w:val="WW8Num26z1"/>
    <w:locked/>
    <w:rsid w:val="008F23E6"/>
    <w:rPr>
      <w:rFonts w:ascii="Courier New" w:hAnsi="Courier New" w:cs="Courier New"/>
    </w:rPr>
  </w:style>
  <w:style w:type="character" w:customStyle="1" w:styleId="WW-Absatz-Standardschriftart111">
    <w:name w:val="WW-Absatz-Standardschriftart111"/>
    <w:locked/>
    <w:rsid w:val="008F23E6"/>
  </w:style>
  <w:style w:type="character" w:customStyle="1" w:styleId="WW-Absatz-Standardschriftart1111">
    <w:name w:val="WW-Absatz-Standardschriftart1111"/>
    <w:locked/>
    <w:rsid w:val="008F23E6"/>
  </w:style>
  <w:style w:type="character" w:customStyle="1" w:styleId="WW8Num2z2">
    <w:name w:val="WW8Num2z2"/>
    <w:locked/>
    <w:rsid w:val="008F23E6"/>
    <w:rPr>
      <w:rFonts w:ascii="Times New Roman" w:hAnsi="Times New Roman"/>
    </w:rPr>
  </w:style>
  <w:style w:type="character" w:customStyle="1" w:styleId="WW8Num2z3">
    <w:name w:val="WW8Num2z3"/>
    <w:locked/>
    <w:rsid w:val="008F23E6"/>
    <w:rPr>
      <w:rFonts w:ascii="Symbol" w:hAnsi="Symbol"/>
    </w:rPr>
  </w:style>
  <w:style w:type="character" w:customStyle="1" w:styleId="WW8Num4z0">
    <w:name w:val="WW8Num4z0"/>
    <w:locked/>
    <w:rsid w:val="008F23E6"/>
    <w:rPr>
      <w:rFonts w:ascii="Symbol" w:hAnsi="Symbol"/>
    </w:rPr>
  </w:style>
  <w:style w:type="character" w:customStyle="1" w:styleId="WW8Num6z2">
    <w:name w:val="WW8Num6z2"/>
    <w:locked/>
    <w:rsid w:val="008F23E6"/>
    <w:rPr>
      <w:rFonts w:ascii="Times New Roman" w:hAnsi="Times New Roman"/>
    </w:rPr>
  </w:style>
  <w:style w:type="character" w:customStyle="1" w:styleId="WW8Num6z3">
    <w:name w:val="WW8Num6z3"/>
    <w:locked/>
    <w:rsid w:val="008F23E6"/>
    <w:rPr>
      <w:rFonts w:ascii="Symbol" w:hAnsi="Symbol"/>
    </w:rPr>
  </w:style>
  <w:style w:type="character" w:customStyle="1" w:styleId="WW8Num9z0">
    <w:name w:val="WW8Num9z0"/>
    <w:locked/>
    <w:rsid w:val="008F23E6"/>
    <w:rPr>
      <w:rFonts w:ascii="Wingdings" w:hAnsi="Wingdings"/>
    </w:rPr>
  </w:style>
  <w:style w:type="character" w:customStyle="1" w:styleId="WW8Num9z1">
    <w:name w:val="WW8Num9z1"/>
    <w:locked/>
    <w:rsid w:val="008F23E6"/>
    <w:rPr>
      <w:rFonts w:ascii="Courier New" w:hAnsi="Courier New" w:cs="Courier New"/>
    </w:rPr>
  </w:style>
  <w:style w:type="character" w:customStyle="1" w:styleId="WW8Num10z2">
    <w:name w:val="WW8Num10z2"/>
    <w:locked/>
    <w:rsid w:val="008F23E6"/>
    <w:rPr>
      <w:rFonts w:ascii="Times New Roman" w:hAnsi="Times New Roman"/>
    </w:rPr>
  </w:style>
  <w:style w:type="character" w:customStyle="1" w:styleId="WW8Num10z3">
    <w:name w:val="WW8Num10z3"/>
    <w:locked/>
    <w:rsid w:val="008F23E6"/>
    <w:rPr>
      <w:rFonts w:ascii="Symbol" w:hAnsi="Symbol"/>
    </w:rPr>
  </w:style>
  <w:style w:type="character" w:customStyle="1" w:styleId="WW8Num17z1">
    <w:name w:val="WW8Num17z1"/>
    <w:locked/>
    <w:rsid w:val="008F23E6"/>
    <w:rPr>
      <w:rFonts w:ascii="Courier New" w:hAnsi="Courier New" w:cs="Courier New"/>
    </w:rPr>
  </w:style>
  <w:style w:type="character" w:customStyle="1" w:styleId="WW8Num17z3">
    <w:name w:val="WW8Num17z3"/>
    <w:locked/>
    <w:rsid w:val="008F23E6"/>
    <w:rPr>
      <w:rFonts w:ascii="Symbol" w:hAnsi="Symbol"/>
    </w:rPr>
  </w:style>
  <w:style w:type="character" w:customStyle="1" w:styleId="WW8Num18z1">
    <w:name w:val="WW8Num18z1"/>
    <w:locked/>
    <w:rsid w:val="008F23E6"/>
    <w:rPr>
      <w:rFonts w:ascii="Courier New" w:hAnsi="Courier New" w:cs="Courier New"/>
    </w:rPr>
  </w:style>
  <w:style w:type="character" w:customStyle="1" w:styleId="WW8Num18z2">
    <w:name w:val="WW8Num18z2"/>
    <w:locked/>
    <w:rsid w:val="008F23E6"/>
    <w:rPr>
      <w:rFonts w:ascii="Wingdings" w:hAnsi="Wingdings"/>
    </w:rPr>
  </w:style>
  <w:style w:type="character" w:customStyle="1" w:styleId="WW8Num19z0">
    <w:name w:val="WW8Num19z0"/>
    <w:locked/>
    <w:rsid w:val="008F23E6"/>
    <w:rPr>
      <w:rFonts w:ascii="Symbol" w:hAnsi="Symbol"/>
    </w:rPr>
  </w:style>
  <w:style w:type="character" w:customStyle="1" w:styleId="WW8Num19z1">
    <w:name w:val="WW8Num19z1"/>
    <w:locked/>
    <w:rsid w:val="008F23E6"/>
    <w:rPr>
      <w:rFonts w:ascii="Courier New" w:hAnsi="Courier New" w:cs="Courier New"/>
    </w:rPr>
  </w:style>
  <w:style w:type="character" w:customStyle="1" w:styleId="WW8Num20z0">
    <w:name w:val="WW8Num20z0"/>
    <w:locked/>
    <w:rsid w:val="008F23E6"/>
    <w:rPr>
      <w:rFonts w:ascii="Times New Roman" w:hAnsi="Times New Roman"/>
    </w:rPr>
  </w:style>
  <w:style w:type="character" w:customStyle="1" w:styleId="WW8Num22z2">
    <w:name w:val="WW8Num22z2"/>
    <w:locked/>
    <w:rsid w:val="008F23E6"/>
    <w:rPr>
      <w:rFonts w:ascii="Wingdings" w:hAnsi="Wingdings"/>
    </w:rPr>
  </w:style>
  <w:style w:type="character" w:customStyle="1" w:styleId="WW8Num23z3">
    <w:name w:val="WW8Num23z3"/>
    <w:locked/>
    <w:rsid w:val="008F23E6"/>
    <w:rPr>
      <w:rFonts w:ascii="Symbol" w:hAnsi="Symbol"/>
    </w:rPr>
  </w:style>
  <w:style w:type="character" w:customStyle="1" w:styleId="WW8Num26z3">
    <w:name w:val="WW8Num26z3"/>
    <w:locked/>
    <w:rsid w:val="008F23E6"/>
    <w:rPr>
      <w:rFonts w:ascii="Symbol" w:hAnsi="Symbol"/>
    </w:rPr>
  </w:style>
  <w:style w:type="character" w:customStyle="1" w:styleId="WW8Num27z0">
    <w:name w:val="WW8Num27z0"/>
    <w:locked/>
    <w:rsid w:val="008F23E6"/>
    <w:rPr>
      <w:rFonts w:ascii="Times New Roman" w:hAnsi="Times New Roman"/>
    </w:rPr>
  </w:style>
  <w:style w:type="character" w:customStyle="1" w:styleId="WW8Num30z0">
    <w:name w:val="WW8Num30z0"/>
    <w:locked/>
    <w:rsid w:val="008F23E6"/>
    <w:rPr>
      <w:rFonts w:ascii="Wingdings" w:hAnsi="Wingdings"/>
    </w:rPr>
  </w:style>
  <w:style w:type="character" w:customStyle="1" w:styleId="WW8Num30z1">
    <w:name w:val="WW8Num30z1"/>
    <w:locked/>
    <w:rsid w:val="008F23E6"/>
    <w:rPr>
      <w:rFonts w:ascii="Courier New" w:hAnsi="Courier New" w:cs="Courier New"/>
    </w:rPr>
  </w:style>
  <w:style w:type="character" w:customStyle="1" w:styleId="WW8Num30z3">
    <w:name w:val="WW8Num30z3"/>
    <w:locked/>
    <w:rsid w:val="008F23E6"/>
    <w:rPr>
      <w:rFonts w:ascii="Symbol" w:hAnsi="Symbol"/>
    </w:rPr>
  </w:style>
  <w:style w:type="character" w:customStyle="1" w:styleId="WW8Num33z0">
    <w:name w:val="WW8Num33z0"/>
    <w:locked/>
    <w:rsid w:val="008F23E6"/>
    <w:rPr>
      <w:rFonts w:ascii="Symbol" w:hAnsi="Symbol"/>
    </w:rPr>
  </w:style>
  <w:style w:type="character" w:customStyle="1" w:styleId="WW8Num34z0">
    <w:name w:val="WW8Num34z0"/>
    <w:locked/>
    <w:rsid w:val="008F23E6"/>
    <w:rPr>
      <w:rFonts w:ascii="Symbol" w:hAnsi="Symbol"/>
    </w:rPr>
  </w:style>
  <w:style w:type="character" w:customStyle="1" w:styleId="WW8Num34z1">
    <w:name w:val="WW8Num34z1"/>
    <w:locked/>
    <w:rsid w:val="008F23E6"/>
    <w:rPr>
      <w:rFonts w:ascii="Courier New" w:hAnsi="Courier New" w:cs="Courier New"/>
    </w:rPr>
  </w:style>
  <w:style w:type="character" w:customStyle="1" w:styleId="WW8Num34z2">
    <w:name w:val="WW8Num34z2"/>
    <w:locked/>
    <w:rsid w:val="008F23E6"/>
    <w:rPr>
      <w:rFonts w:ascii="Wingdings" w:hAnsi="Wingdings"/>
    </w:rPr>
  </w:style>
  <w:style w:type="character" w:customStyle="1" w:styleId="WW8Num35z2">
    <w:name w:val="WW8Num35z2"/>
    <w:locked/>
    <w:rsid w:val="008F23E6"/>
    <w:rPr>
      <w:rFonts w:ascii="Times New Roman" w:hAnsi="Times New Roman"/>
    </w:rPr>
  </w:style>
  <w:style w:type="character" w:customStyle="1" w:styleId="WW8Num35z3">
    <w:name w:val="WW8Num35z3"/>
    <w:locked/>
    <w:rsid w:val="008F23E6"/>
    <w:rPr>
      <w:rFonts w:ascii="Symbol" w:hAnsi="Symbol"/>
    </w:rPr>
  </w:style>
  <w:style w:type="character" w:customStyle="1" w:styleId="WW8Num36z0">
    <w:name w:val="WW8Num36z0"/>
    <w:locked/>
    <w:rsid w:val="008F23E6"/>
    <w:rPr>
      <w:rFonts w:ascii="Wingdings" w:hAnsi="Wingdings"/>
    </w:rPr>
  </w:style>
  <w:style w:type="character" w:customStyle="1" w:styleId="WW8Num36z1">
    <w:name w:val="WW8Num36z1"/>
    <w:locked/>
    <w:rsid w:val="008F23E6"/>
    <w:rPr>
      <w:rFonts w:ascii="Courier New" w:hAnsi="Courier New" w:cs="Courier New"/>
    </w:rPr>
  </w:style>
  <w:style w:type="character" w:customStyle="1" w:styleId="WW8Num36z3">
    <w:name w:val="WW8Num36z3"/>
    <w:locked/>
    <w:rsid w:val="008F23E6"/>
    <w:rPr>
      <w:rFonts w:ascii="Symbol" w:hAnsi="Symbol"/>
    </w:rPr>
  </w:style>
  <w:style w:type="character" w:customStyle="1" w:styleId="Domylnaczcionkaakapitu1">
    <w:name w:val="Domyślna czcionka akapitu1"/>
    <w:locked/>
    <w:rsid w:val="008F23E6"/>
  </w:style>
  <w:style w:type="character" w:customStyle="1" w:styleId="Nagwek2Znak">
    <w:name w:val="Nagłówek 2 Znak"/>
    <w:rsid w:val="008F23E6"/>
    <w:rPr>
      <w:rFonts w:ascii="Cambria" w:hAnsi="Cambria"/>
      <w:b/>
      <w:bCs/>
      <w:i/>
      <w:iCs/>
      <w:sz w:val="28"/>
      <w:szCs w:val="28"/>
      <w:lang w:val="en-GB" w:eastAsia="ar-SA" w:bidi="ar-SA"/>
    </w:rPr>
  </w:style>
  <w:style w:type="character" w:customStyle="1" w:styleId="FootnoteCharacters">
    <w:name w:val="Footnote Characters"/>
    <w:locked/>
    <w:rsid w:val="008F23E6"/>
    <w:rPr>
      <w:vertAlign w:val="superscript"/>
    </w:rPr>
  </w:style>
  <w:style w:type="character" w:styleId="Hyperlink">
    <w:name w:val="Hyperlink"/>
    <w:uiPriority w:val="99"/>
    <w:rsid w:val="008F23E6"/>
    <w:rPr>
      <w:color w:val="0000FF"/>
      <w:u w:val="single"/>
    </w:rPr>
  </w:style>
  <w:style w:type="character" w:styleId="Emphasis">
    <w:name w:val="Emphasis"/>
    <w:uiPriority w:val="20"/>
    <w:qFormat/>
    <w:rsid w:val="008F23E6"/>
    <w:rPr>
      <w:i/>
      <w:iCs/>
    </w:rPr>
  </w:style>
  <w:style w:type="character" w:customStyle="1" w:styleId="Wyrnieniedelikatne1">
    <w:name w:val="Wyróżnienie delikatne1"/>
    <w:qFormat/>
    <w:locked/>
    <w:rsid w:val="008F23E6"/>
    <w:rPr>
      <w:i/>
      <w:iCs/>
      <w:color w:val="808080"/>
    </w:rPr>
  </w:style>
  <w:style w:type="character" w:customStyle="1" w:styleId="Normal1">
    <w:name w:val="Normal1"/>
    <w:rsid w:val="008F23E6"/>
    <w:rPr>
      <w:rFonts w:ascii="Times New Roman" w:hAnsi="Times New Roman"/>
      <w:sz w:val="24"/>
    </w:rPr>
  </w:style>
  <w:style w:type="character" w:customStyle="1" w:styleId="Nagwek1Znak">
    <w:name w:val="Nagłówek 1 Znak"/>
    <w:rsid w:val="008F23E6"/>
    <w:rPr>
      <w:sz w:val="22"/>
      <w:u w:val="single"/>
      <w:lang w:val="en-GB" w:eastAsia="ar-SA" w:bidi="ar-SA"/>
    </w:rPr>
  </w:style>
  <w:style w:type="character" w:customStyle="1" w:styleId="Nagwek3Znak">
    <w:name w:val="Nagłówek 3 Znak"/>
    <w:rsid w:val="008F23E6"/>
    <w:rPr>
      <w:rFonts w:ascii="Arial" w:hAnsi="Arial" w:cs="Arial"/>
      <w:b/>
      <w:bCs/>
      <w:sz w:val="26"/>
      <w:szCs w:val="26"/>
      <w:lang w:val="en-GB" w:eastAsia="ar-SA" w:bidi="ar-SA"/>
    </w:rPr>
  </w:style>
  <w:style w:type="character" w:customStyle="1" w:styleId="Nagwek4Znak">
    <w:name w:val="Nagłówek 4 Znak"/>
    <w:rsid w:val="008F23E6"/>
    <w:rPr>
      <w:rFonts w:ascii="Arial" w:hAnsi="Arial"/>
      <w:lang w:val="en-GB" w:eastAsia="ar-SA" w:bidi="ar-SA"/>
    </w:rPr>
  </w:style>
  <w:style w:type="character" w:customStyle="1" w:styleId="TekstpodstawowyZnak">
    <w:name w:val="Tekst podstawowy Znak"/>
    <w:locked/>
    <w:rsid w:val="008F23E6"/>
    <w:rPr>
      <w:i/>
      <w:sz w:val="22"/>
      <w:lang w:val="en-GB"/>
    </w:rPr>
  </w:style>
  <w:style w:type="character" w:customStyle="1" w:styleId="StopkaZnak">
    <w:name w:val="Stopka Znak"/>
    <w:locked/>
    <w:rsid w:val="008F23E6"/>
    <w:rPr>
      <w:lang w:val="en-GB"/>
    </w:rPr>
  </w:style>
  <w:style w:type="character" w:customStyle="1" w:styleId="TekstprzypisudolnegoZnak">
    <w:name w:val="Tekst przypisu dolnego Znak"/>
    <w:locked/>
    <w:rsid w:val="008F23E6"/>
    <w:rPr>
      <w:lang w:val="en-US"/>
    </w:rPr>
  </w:style>
  <w:style w:type="character" w:customStyle="1" w:styleId="NagwekZnak">
    <w:name w:val="Nagłówek Znak"/>
    <w:locked/>
    <w:rsid w:val="008F23E6"/>
    <w:rPr>
      <w:lang w:val="en-GB"/>
    </w:rPr>
  </w:style>
  <w:style w:type="character" w:customStyle="1" w:styleId="TytuZnak">
    <w:name w:val="Tytuł Znak"/>
    <w:locked/>
    <w:rsid w:val="008F23E6"/>
    <w:rPr>
      <w:b/>
      <w:sz w:val="22"/>
      <w:lang w:val="en-GB"/>
    </w:rPr>
  </w:style>
  <w:style w:type="character" w:customStyle="1" w:styleId="boldChar">
    <w:name w:val="bold Char"/>
    <w:locked/>
    <w:rsid w:val="008F23E6"/>
    <w:rPr>
      <w:rFonts w:ascii="Arial" w:hAnsi="Arial" w:cs="Arial"/>
      <w:b/>
      <w:color w:val="002060"/>
      <w:sz w:val="24"/>
      <w:szCs w:val="24"/>
      <w:lang w:val="en-GB"/>
    </w:rPr>
  </w:style>
  <w:style w:type="character" w:customStyle="1" w:styleId="TekstdymkaZnak">
    <w:name w:val="Tekst dymka Znak"/>
    <w:locked/>
    <w:rsid w:val="008F23E6"/>
    <w:rPr>
      <w:rFonts w:ascii="Tahoma" w:hAnsi="Tahoma" w:cs="Tahoma"/>
      <w:sz w:val="16"/>
      <w:szCs w:val="16"/>
      <w:lang w:val="en-GB"/>
    </w:rPr>
  </w:style>
  <w:style w:type="character" w:styleId="HTMLCite">
    <w:name w:val="HTML Cite"/>
    <w:rsid w:val="008F23E6"/>
    <w:rPr>
      <w:i/>
      <w:iCs/>
    </w:rPr>
  </w:style>
  <w:style w:type="character" w:customStyle="1" w:styleId="Nagwek5Znak">
    <w:name w:val="Nagłówek 5 Znak"/>
    <w:locked/>
    <w:rsid w:val="008F23E6"/>
    <w:rPr>
      <w:rFonts w:ascii="Arial" w:hAnsi="Arial"/>
      <w:sz w:val="22"/>
      <w:lang w:val="en-GB" w:eastAsia="ar-SA" w:bidi="ar-SA"/>
    </w:rPr>
  </w:style>
  <w:style w:type="character" w:customStyle="1" w:styleId="Nagwek6Znak">
    <w:name w:val="Nagłówek 6 Znak"/>
    <w:rsid w:val="008F23E6"/>
    <w:rPr>
      <w:rFonts w:ascii="Arial" w:hAnsi="Arial"/>
      <w:i/>
      <w:sz w:val="22"/>
      <w:lang w:val="en-GB" w:eastAsia="ar-SA" w:bidi="ar-SA"/>
    </w:rPr>
  </w:style>
  <w:style w:type="character" w:customStyle="1" w:styleId="Nagwek7Znak">
    <w:name w:val="Nagłówek 7 Znak"/>
    <w:locked/>
    <w:rsid w:val="008F23E6"/>
    <w:rPr>
      <w:rFonts w:ascii="Arial" w:hAnsi="Arial"/>
      <w:lang w:val="en-GB" w:eastAsia="ar-SA" w:bidi="ar-SA"/>
    </w:rPr>
  </w:style>
  <w:style w:type="character" w:customStyle="1" w:styleId="Nagwek8Znak">
    <w:name w:val="Nagłówek 8 Znak"/>
    <w:locked/>
    <w:rsid w:val="008F23E6"/>
    <w:rPr>
      <w:rFonts w:ascii="Arial" w:hAnsi="Arial"/>
      <w:i/>
      <w:lang w:val="en-GB" w:eastAsia="ar-SA" w:bidi="ar-SA"/>
    </w:rPr>
  </w:style>
  <w:style w:type="character" w:customStyle="1" w:styleId="Nagwek9Znak">
    <w:name w:val="Nagłówek 9 Znak"/>
    <w:locked/>
    <w:rsid w:val="008F23E6"/>
    <w:rPr>
      <w:rFonts w:ascii="Arial" w:hAnsi="Arial"/>
      <w:i/>
      <w:sz w:val="18"/>
      <w:lang w:val="en-GB" w:eastAsia="ar-SA" w:bidi="ar-SA"/>
    </w:rPr>
  </w:style>
  <w:style w:type="character" w:customStyle="1" w:styleId="Odwoaniedokomentarza1">
    <w:name w:val="Odwołanie do komentarza1"/>
    <w:locked/>
    <w:rsid w:val="008F23E6"/>
    <w:rPr>
      <w:sz w:val="16"/>
      <w:szCs w:val="16"/>
    </w:rPr>
  </w:style>
  <w:style w:type="character" w:customStyle="1" w:styleId="TekstkomentarzaZnak">
    <w:name w:val="Tekst komentarza Znak"/>
    <w:locked/>
    <w:rsid w:val="008F23E6"/>
    <w:rPr>
      <w:lang w:val="en-GB"/>
    </w:rPr>
  </w:style>
  <w:style w:type="character" w:customStyle="1" w:styleId="TematkomentarzaZnak">
    <w:name w:val="Temat komentarza Znak"/>
    <w:locked/>
    <w:rsid w:val="008F23E6"/>
    <w:rPr>
      <w:b/>
      <w:bCs/>
      <w:lang w:val="en-GB"/>
    </w:rPr>
  </w:style>
  <w:style w:type="character" w:customStyle="1" w:styleId="Odwoanieintensywne1">
    <w:name w:val="Odwołanie intensywne1"/>
    <w:locked/>
    <w:rsid w:val="008F23E6"/>
    <w:rPr>
      <w:b/>
      <w:bCs/>
      <w:smallCaps/>
      <w:color w:val="C0504D"/>
      <w:spacing w:val="5"/>
      <w:u w:val="single"/>
    </w:rPr>
  </w:style>
  <w:style w:type="character" w:customStyle="1" w:styleId="PodtytuZnak">
    <w:name w:val="Podtytuł Znak"/>
    <w:locked/>
    <w:rsid w:val="008F23E6"/>
    <w:rPr>
      <w:sz w:val="22"/>
      <w:u w:val="single"/>
      <w:lang w:val="en-GB"/>
    </w:rPr>
  </w:style>
  <w:style w:type="character" w:customStyle="1" w:styleId="BlockquoteCharCharCharCharChar1">
    <w:name w:val="Blockquote Char Char Char Char Char1"/>
    <w:locked/>
    <w:rsid w:val="008F23E6"/>
    <w:rPr>
      <w:sz w:val="24"/>
      <w:szCs w:val="24"/>
      <w:lang w:val="en-US" w:eastAsia="ar-SA" w:bidi="ar-SA"/>
    </w:rPr>
  </w:style>
  <w:style w:type="character" w:customStyle="1" w:styleId="Bullets">
    <w:name w:val="Bullets"/>
    <w:locked/>
    <w:rsid w:val="008F23E6"/>
    <w:rPr>
      <w:rFonts w:ascii="OpenSymbol" w:eastAsia="OpenSymbol" w:hAnsi="OpenSymbol" w:cs="OpenSymbol"/>
    </w:rPr>
  </w:style>
  <w:style w:type="character" w:customStyle="1" w:styleId="NumberingSymbols">
    <w:name w:val="Numbering Symbols"/>
    <w:locked/>
    <w:rsid w:val="008F23E6"/>
  </w:style>
  <w:style w:type="character" w:customStyle="1" w:styleId="Odwoanieprzypisudolnego1">
    <w:name w:val="Odwołanie przypisu dolnego1"/>
    <w:locked/>
    <w:rsid w:val="008F23E6"/>
    <w:rPr>
      <w:vertAlign w:val="superscript"/>
    </w:rPr>
  </w:style>
  <w:style w:type="character" w:customStyle="1" w:styleId="EndnoteCharacters">
    <w:name w:val="Endnote Characters"/>
    <w:locked/>
    <w:rsid w:val="008F23E6"/>
    <w:rPr>
      <w:vertAlign w:val="superscript"/>
    </w:rPr>
  </w:style>
  <w:style w:type="character" w:customStyle="1" w:styleId="WW-EndnoteCharacters">
    <w:name w:val="WW-Endnote Characters"/>
    <w:locked/>
    <w:rsid w:val="008F23E6"/>
  </w:style>
  <w:style w:type="character" w:customStyle="1" w:styleId="Odwoanieprzypisukocowego1">
    <w:name w:val="Odwołanie przypisu końcowego1"/>
    <w:locked/>
    <w:rsid w:val="008F23E6"/>
    <w:rPr>
      <w:vertAlign w:val="superscript"/>
    </w:rPr>
  </w:style>
  <w:style w:type="paragraph" w:customStyle="1" w:styleId="Heading">
    <w:name w:val="Heading"/>
    <w:basedOn w:val="Normal"/>
    <w:next w:val="BodyText"/>
    <w:locked/>
    <w:rsid w:val="008F23E6"/>
    <w:pPr>
      <w:keepNext/>
      <w:suppressAutoHyphens/>
      <w:spacing w:before="240" w:after="120"/>
    </w:pPr>
    <w:rPr>
      <w:rFonts w:ascii="Arial" w:eastAsia="DejaVu Sans" w:hAnsi="Arial" w:cs="DejaVu Sans"/>
      <w:sz w:val="28"/>
      <w:szCs w:val="28"/>
      <w:lang w:val="en-GB" w:eastAsia="ar-SA"/>
    </w:rPr>
  </w:style>
  <w:style w:type="paragraph" w:styleId="List">
    <w:name w:val="List"/>
    <w:basedOn w:val="Normal"/>
    <w:rsid w:val="008F23E6"/>
    <w:pPr>
      <w:suppressAutoHyphens/>
      <w:spacing w:after="240"/>
      <w:ind w:left="283" w:hanging="283"/>
      <w:jc w:val="both"/>
    </w:pPr>
    <w:rPr>
      <w:rFonts w:ascii="Arial" w:eastAsia="Times New Roman" w:hAnsi="Arial" w:cs="Times New Roman"/>
      <w:szCs w:val="20"/>
      <w:lang w:val="en-GB" w:eastAsia="ar-SA"/>
    </w:rPr>
  </w:style>
  <w:style w:type="paragraph" w:styleId="Caption">
    <w:name w:val="caption"/>
    <w:basedOn w:val="Normal"/>
    <w:qFormat/>
    <w:rsid w:val="008F23E6"/>
    <w:pPr>
      <w:suppressLineNumbers/>
      <w:suppressAutoHyphens/>
      <w:spacing w:before="120" w:after="120"/>
    </w:pPr>
    <w:rPr>
      <w:rFonts w:ascii="Calibri" w:eastAsia="Times New Roman" w:hAnsi="Calibri" w:cs="Times New Roman"/>
      <w:i/>
      <w:iCs/>
      <w:lang w:val="en-GB" w:eastAsia="ar-SA"/>
    </w:rPr>
  </w:style>
  <w:style w:type="paragraph" w:customStyle="1" w:styleId="Index">
    <w:name w:val="Index"/>
    <w:basedOn w:val="Normal"/>
    <w:locked/>
    <w:rsid w:val="008F23E6"/>
    <w:pPr>
      <w:suppressLineNumbers/>
      <w:suppressAutoHyphens/>
      <w:spacing w:after="0"/>
    </w:pPr>
    <w:rPr>
      <w:rFonts w:ascii="Calibri" w:eastAsia="Times New Roman" w:hAnsi="Calibri" w:cs="Times New Roman"/>
      <w:szCs w:val="20"/>
      <w:lang w:val="en-GB" w:eastAsia="ar-SA"/>
    </w:rPr>
  </w:style>
  <w:style w:type="paragraph" w:customStyle="1" w:styleId="ZnakCharCharZnakZnakZnak">
    <w:name w:val="Znak Char Char Znak Znak Znak"/>
    <w:basedOn w:val="Normal"/>
    <w:locked/>
    <w:rsid w:val="008F23E6"/>
    <w:pPr>
      <w:suppressAutoHyphens/>
      <w:spacing w:after="160" w:line="240" w:lineRule="exact"/>
    </w:pPr>
    <w:rPr>
      <w:rFonts w:ascii="Verdana" w:eastAsia="Times New Roman" w:hAnsi="Verdana" w:cs="Times New Roman"/>
      <w:szCs w:val="20"/>
      <w:lang w:eastAsia="ar-SA"/>
    </w:rPr>
  </w:style>
  <w:style w:type="paragraph" w:customStyle="1" w:styleId="Text4">
    <w:name w:val="Text 4"/>
    <w:basedOn w:val="Normal"/>
    <w:locked/>
    <w:rsid w:val="008F23E6"/>
    <w:pPr>
      <w:tabs>
        <w:tab w:val="left" w:pos="2302"/>
      </w:tabs>
      <w:suppressAutoHyphens/>
      <w:spacing w:after="240"/>
      <w:ind w:left="1202"/>
      <w:jc w:val="both"/>
    </w:pPr>
    <w:rPr>
      <w:rFonts w:ascii="Arial" w:eastAsia="Times New Roman" w:hAnsi="Arial" w:cs="Times New Roman"/>
      <w:szCs w:val="20"/>
      <w:lang w:val="en-GB" w:eastAsia="ar-SA"/>
    </w:rPr>
  </w:style>
  <w:style w:type="paragraph" w:styleId="Title">
    <w:name w:val="Title"/>
    <w:basedOn w:val="Normal"/>
    <w:next w:val="Subtitle"/>
    <w:link w:val="TitleChar"/>
    <w:qFormat/>
    <w:rsid w:val="008F23E6"/>
    <w:pPr>
      <w:suppressAutoHyphens/>
      <w:spacing w:after="0"/>
      <w:jc w:val="center"/>
    </w:pPr>
    <w:rPr>
      <w:rFonts w:ascii="Calibri" w:eastAsia="Times New Roman" w:hAnsi="Calibri" w:cs="Times New Roman"/>
      <w:b/>
      <w:sz w:val="22"/>
      <w:szCs w:val="20"/>
      <w:lang w:val="en-GB" w:eastAsia="ar-SA"/>
    </w:rPr>
  </w:style>
  <w:style w:type="character" w:customStyle="1" w:styleId="TitleChar">
    <w:name w:val="Title Char"/>
    <w:basedOn w:val="DefaultParagraphFont"/>
    <w:link w:val="Title"/>
    <w:rsid w:val="008F23E6"/>
    <w:rPr>
      <w:rFonts w:ascii="Calibri" w:eastAsia="Times New Roman" w:hAnsi="Calibri" w:cs="Times New Roman"/>
      <w:b/>
      <w:sz w:val="22"/>
      <w:szCs w:val="20"/>
      <w:lang w:val="en-GB" w:eastAsia="ar-SA"/>
    </w:rPr>
  </w:style>
  <w:style w:type="paragraph" w:styleId="Subtitle">
    <w:name w:val="Subtitle"/>
    <w:basedOn w:val="Normal"/>
    <w:next w:val="BodyText"/>
    <w:link w:val="SubtitleChar"/>
    <w:uiPriority w:val="11"/>
    <w:qFormat/>
    <w:rsid w:val="008F23E6"/>
    <w:pPr>
      <w:suppressAutoHyphens/>
      <w:spacing w:after="0"/>
    </w:pPr>
    <w:rPr>
      <w:rFonts w:ascii="Calibri" w:eastAsia="Times New Roman" w:hAnsi="Calibri" w:cs="Times New Roman"/>
      <w:sz w:val="22"/>
      <w:szCs w:val="20"/>
      <w:u w:val="single"/>
      <w:lang w:val="en-GB" w:eastAsia="ar-SA"/>
    </w:rPr>
  </w:style>
  <w:style w:type="character" w:customStyle="1" w:styleId="SubtitleChar">
    <w:name w:val="Subtitle Char"/>
    <w:basedOn w:val="DefaultParagraphFont"/>
    <w:link w:val="Subtitle"/>
    <w:uiPriority w:val="11"/>
    <w:rsid w:val="008F23E6"/>
    <w:rPr>
      <w:rFonts w:ascii="Calibri" w:eastAsia="Times New Roman" w:hAnsi="Calibri" w:cs="Times New Roman"/>
      <w:sz w:val="22"/>
      <w:szCs w:val="20"/>
      <w:u w:val="single"/>
      <w:lang w:val="en-GB" w:eastAsia="ar-SA"/>
    </w:rPr>
  </w:style>
  <w:style w:type="paragraph" w:customStyle="1" w:styleId="Tekstpodstawowy21">
    <w:name w:val="Tekst podstawowy 21"/>
    <w:basedOn w:val="Normal"/>
    <w:locked/>
    <w:rsid w:val="008F23E6"/>
    <w:pPr>
      <w:suppressAutoHyphens/>
      <w:spacing w:after="0"/>
      <w:jc w:val="both"/>
    </w:pPr>
    <w:rPr>
      <w:rFonts w:ascii="Calibri" w:eastAsia="Times New Roman" w:hAnsi="Calibri" w:cs="Times New Roman"/>
      <w:sz w:val="22"/>
      <w:szCs w:val="20"/>
      <w:lang w:val="en-GB" w:eastAsia="ar-SA"/>
    </w:rPr>
  </w:style>
  <w:style w:type="paragraph" w:customStyle="1" w:styleId="bullet">
    <w:name w:val="bullet"/>
    <w:basedOn w:val="Normal"/>
    <w:locked/>
    <w:rsid w:val="008F23E6"/>
    <w:pPr>
      <w:tabs>
        <w:tab w:val="num" w:pos="0"/>
      </w:tabs>
      <w:suppressAutoHyphens/>
      <w:spacing w:after="0" w:line="264" w:lineRule="auto"/>
      <w:ind w:left="360" w:hanging="360"/>
      <w:jc w:val="both"/>
    </w:pPr>
    <w:rPr>
      <w:rFonts w:ascii="Calibri" w:eastAsia="Times New Roman" w:hAnsi="Calibri" w:cs="Times New Roman"/>
      <w:spacing w:val="-3"/>
      <w:sz w:val="22"/>
      <w:szCs w:val="20"/>
      <w:lang w:val="en-GB" w:eastAsia="ar-SA"/>
    </w:rPr>
  </w:style>
  <w:style w:type="paragraph" w:styleId="Header">
    <w:name w:val="header"/>
    <w:basedOn w:val="Normal"/>
    <w:link w:val="HeaderChar"/>
    <w:rsid w:val="008F23E6"/>
    <w:pPr>
      <w:tabs>
        <w:tab w:val="center" w:pos="4153"/>
        <w:tab w:val="right" w:pos="8306"/>
      </w:tabs>
      <w:suppressAutoHyphens/>
      <w:spacing w:after="0"/>
    </w:pPr>
    <w:rPr>
      <w:rFonts w:ascii="Calibri" w:eastAsia="Times New Roman" w:hAnsi="Calibri" w:cs="Times New Roman"/>
      <w:szCs w:val="20"/>
      <w:lang w:val="en-GB" w:eastAsia="ar-SA"/>
    </w:rPr>
  </w:style>
  <w:style w:type="character" w:customStyle="1" w:styleId="HeaderChar">
    <w:name w:val="Header Char"/>
    <w:basedOn w:val="DefaultParagraphFont"/>
    <w:link w:val="Header"/>
    <w:rsid w:val="008F23E6"/>
    <w:rPr>
      <w:rFonts w:ascii="Calibri" w:eastAsia="Times New Roman" w:hAnsi="Calibri" w:cs="Times New Roman"/>
      <w:szCs w:val="20"/>
      <w:lang w:val="en-GB" w:eastAsia="ar-SA"/>
    </w:rPr>
  </w:style>
  <w:style w:type="paragraph" w:customStyle="1" w:styleId="Akapitzlist2">
    <w:name w:val="Akapit z listą2"/>
    <w:basedOn w:val="Normal"/>
    <w:qFormat/>
    <w:locked/>
    <w:rsid w:val="008F23E6"/>
    <w:pPr>
      <w:suppressAutoHyphens/>
      <w:spacing w:after="0"/>
      <w:ind w:left="708"/>
    </w:pPr>
    <w:rPr>
      <w:rFonts w:ascii="Calibri" w:eastAsia="Times New Roman" w:hAnsi="Calibri" w:cs="Times New Roman"/>
      <w:szCs w:val="20"/>
      <w:lang w:val="en-GB" w:eastAsia="ar-SA"/>
    </w:rPr>
  </w:style>
  <w:style w:type="paragraph" w:customStyle="1" w:styleId="GLAVAE">
    <w:name w:val="GLAVAE"/>
    <w:basedOn w:val="Normal"/>
    <w:locked/>
    <w:rsid w:val="008F23E6"/>
    <w:pPr>
      <w:suppressAutoHyphens/>
      <w:spacing w:before="60" w:after="60"/>
      <w:jc w:val="center"/>
    </w:pPr>
    <w:rPr>
      <w:rFonts w:ascii="Arial Narrow" w:eastAsia="Times New Roman" w:hAnsi="Arial Narrow" w:cs="Times New Roman"/>
      <w:color w:val="000000"/>
      <w:kern w:val="1"/>
      <w:sz w:val="16"/>
      <w:szCs w:val="20"/>
      <w:lang w:val="sr-Latn-BA" w:eastAsia="ar-SA"/>
    </w:rPr>
  </w:style>
  <w:style w:type="paragraph" w:customStyle="1" w:styleId="Nagwekspisutreci2">
    <w:name w:val="Nagłówek spisu treści2"/>
    <w:basedOn w:val="Heading1"/>
    <w:next w:val="Normal"/>
    <w:qFormat/>
    <w:locked/>
    <w:rsid w:val="008F23E6"/>
    <w:pPr>
      <w:pageBreakBefore/>
      <w:tabs>
        <w:tab w:val="left" w:pos="567"/>
      </w:tabs>
      <w:suppressAutoHyphens/>
      <w:spacing w:line="276" w:lineRule="auto"/>
      <w:ind w:left="180" w:hanging="180"/>
      <w:jc w:val="center"/>
    </w:pPr>
    <w:rPr>
      <w:rFonts w:ascii="Cambria" w:eastAsia="Times New Roman" w:hAnsi="Cambria" w:cs="Times New Roman"/>
      <w:iCs/>
      <w:color w:val="365F91"/>
      <w:sz w:val="28"/>
      <w:szCs w:val="28"/>
      <w:lang w:eastAsia="ar-SA"/>
    </w:rPr>
  </w:style>
  <w:style w:type="paragraph" w:styleId="TOC1">
    <w:name w:val="toc 1"/>
    <w:basedOn w:val="Normal"/>
    <w:next w:val="Normal"/>
    <w:uiPriority w:val="39"/>
    <w:qFormat/>
    <w:rsid w:val="008F23E6"/>
    <w:pPr>
      <w:tabs>
        <w:tab w:val="left" w:pos="284"/>
        <w:tab w:val="right" w:leader="dot" w:pos="9072"/>
      </w:tabs>
      <w:suppressAutoHyphens/>
      <w:spacing w:before="60" w:after="60"/>
    </w:pPr>
    <w:rPr>
      <w:rFonts w:ascii="Calibri" w:eastAsia="Times New Roman" w:hAnsi="Calibri" w:cs="Times New Roman"/>
      <w:b/>
      <w:bCs/>
      <w:smallCaps/>
      <w:color w:val="943634"/>
      <w:szCs w:val="20"/>
      <w:lang w:val="en-GB" w:eastAsia="ar-SA"/>
    </w:rPr>
  </w:style>
  <w:style w:type="paragraph" w:customStyle="1" w:styleId="BlockquoteCharCharCharChar">
    <w:name w:val="Blockquote Char Char Char Char"/>
    <w:basedOn w:val="Normal"/>
    <w:locked/>
    <w:rsid w:val="008F23E6"/>
    <w:pPr>
      <w:widowControl w:val="0"/>
      <w:suppressAutoHyphens/>
      <w:spacing w:before="100" w:after="100"/>
      <w:ind w:left="360" w:right="360"/>
    </w:pPr>
    <w:rPr>
      <w:rFonts w:ascii="Calibri" w:eastAsia="Times New Roman" w:hAnsi="Calibri" w:cs="Times New Roman"/>
      <w:lang w:eastAsia="ar-SA"/>
    </w:rPr>
  </w:style>
  <w:style w:type="paragraph" w:customStyle="1" w:styleId="ZnakZnak2ZnakZnakZnak2ZnakZnakZnak1">
    <w:name w:val="Znak Znak2 Znak Znak Znak2 Znak Znak Znak1"/>
    <w:basedOn w:val="Normal"/>
    <w:locked/>
    <w:rsid w:val="008F23E6"/>
    <w:pPr>
      <w:suppressAutoHyphens/>
      <w:spacing w:after="160" w:line="240" w:lineRule="exact"/>
    </w:pPr>
    <w:rPr>
      <w:rFonts w:ascii="Arial" w:eastAsia="Times New Roman" w:hAnsi="Arial" w:cs="Times New Roman"/>
      <w:szCs w:val="20"/>
      <w:lang w:eastAsia="ar-SA"/>
    </w:rPr>
  </w:style>
  <w:style w:type="paragraph" w:styleId="TOC2">
    <w:name w:val="toc 2"/>
    <w:basedOn w:val="Normal"/>
    <w:next w:val="Normal"/>
    <w:uiPriority w:val="39"/>
    <w:qFormat/>
    <w:rsid w:val="008F23E6"/>
    <w:pPr>
      <w:tabs>
        <w:tab w:val="left" w:pos="709"/>
        <w:tab w:val="right" w:leader="dot" w:pos="9072"/>
      </w:tabs>
      <w:suppressAutoHyphens/>
      <w:spacing w:before="60" w:after="60"/>
      <w:ind w:left="284"/>
    </w:pPr>
    <w:rPr>
      <w:rFonts w:ascii="Calibri" w:eastAsia="Times New Roman" w:hAnsi="Calibri" w:cs="Times New Roman"/>
      <w:szCs w:val="20"/>
      <w:lang w:val="en-GB" w:eastAsia="ar-SA"/>
    </w:rPr>
  </w:style>
  <w:style w:type="paragraph" w:styleId="TOC3">
    <w:name w:val="toc 3"/>
    <w:basedOn w:val="Normal"/>
    <w:next w:val="Normal"/>
    <w:uiPriority w:val="39"/>
    <w:qFormat/>
    <w:rsid w:val="008F23E6"/>
    <w:pPr>
      <w:suppressAutoHyphens/>
      <w:spacing w:before="60" w:after="60"/>
      <w:ind w:left="567"/>
    </w:pPr>
    <w:rPr>
      <w:rFonts w:ascii="Calibri" w:eastAsia="Times New Roman" w:hAnsi="Calibri" w:cs="Times New Roman"/>
      <w:iCs/>
      <w:sz w:val="22"/>
      <w:szCs w:val="20"/>
      <w:lang w:val="en-GB" w:eastAsia="ar-SA"/>
    </w:rPr>
  </w:style>
  <w:style w:type="paragraph" w:styleId="TOC4">
    <w:name w:val="toc 4"/>
    <w:basedOn w:val="Normal"/>
    <w:next w:val="Normal"/>
    <w:uiPriority w:val="39"/>
    <w:rsid w:val="008F23E6"/>
    <w:pPr>
      <w:suppressAutoHyphens/>
      <w:spacing w:before="60" w:after="60"/>
      <w:ind w:left="851"/>
    </w:pPr>
    <w:rPr>
      <w:rFonts w:ascii="Calibri" w:eastAsia="Times New Roman" w:hAnsi="Calibri" w:cs="Times New Roman"/>
      <w:sz w:val="22"/>
      <w:szCs w:val="18"/>
      <w:lang w:val="en-GB" w:eastAsia="ar-SA"/>
    </w:rPr>
  </w:style>
  <w:style w:type="paragraph" w:styleId="TOC5">
    <w:name w:val="toc 5"/>
    <w:basedOn w:val="Normal"/>
    <w:next w:val="Normal"/>
    <w:uiPriority w:val="39"/>
    <w:rsid w:val="008F23E6"/>
    <w:pPr>
      <w:suppressAutoHyphens/>
      <w:spacing w:after="0"/>
      <w:ind w:left="1134"/>
    </w:pPr>
    <w:rPr>
      <w:rFonts w:ascii="Calibri" w:eastAsia="Times New Roman" w:hAnsi="Calibri" w:cs="Times New Roman"/>
      <w:sz w:val="18"/>
      <w:szCs w:val="18"/>
      <w:lang w:val="en-GB" w:eastAsia="ar-SA"/>
    </w:rPr>
  </w:style>
  <w:style w:type="paragraph" w:styleId="TOC6">
    <w:name w:val="toc 6"/>
    <w:basedOn w:val="Normal"/>
    <w:next w:val="Normal"/>
    <w:uiPriority w:val="39"/>
    <w:rsid w:val="008F23E6"/>
    <w:pPr>
      <w:suppressAutoHyphens/>
      <w:spacing w:after="0"/>
      <w:ind w:left="1000"/>
    </w:pPr>
    <w:rPr>
      <w:rFonts w:ascii="Calibri" w:eastAsia="Times New Roman" w:hAnsi="Calibri" w:cs="Times New Roman"/>
      <w:sz w:val="18"/>
      <w:szCs w:val="18"/>
      <w:lang w:val="en-GB" w:eastAsia="ar-SA"/>
    </w:rPr>
  </w:style>
  <w:style w:type="paragraph" w:styleId="TOC7">
    <w:name w:val="toc 7"/>
    <w:basedOn w:val="Normal"/>
    <w:next w:val="Normal"/>
    <w:uiPriority w:val="39"/>
    <w:rsid w:val="008F23E6"/>
    <w:pPr>
      <w:suppressAutoHyphens/>
      <w:spacing w:after="0"/>
      <w:ind w:left="1200"/>
    </w:pPr>
    <w:rPr>
      <w:rFonts w:ascii="Calibri" w:eastAsia="Times New Roman" w:hAnsi="Calibri" w:cs="Times New Roman"/>
      <w:sz w:val="18"/>
      <w:szCs w:val="18"/>
      <w:lang w:val="en-GB" w:eastAsia="ar-SA"/>
    </w:rPr>
  </w:style>
  <w:style w:type="paragraph" w:styleId="TOC8">
    <w:name w:val="toc 8"/>
    <w:basedOn w:val="Normal"/>
    <w:next w:val="Normal"/>
    <w:uiPriority w:val="39"/>
    <w:rsid w:val="008F23E6"/>
    <w:pPr>
      <w:suppressAutoHyphens/>
      <w:spacing w:after="0"/>
      <w:ind w:left="1400"/>
    </w:pPr>
    <w:rPr>
      <w:rFonts w:ascii="Calibri" w:eastAsia="Times New Roman" w:hAnsi="Calibri" w:cs="Times New Roman"/>
      <w:sz w:val="18"/>
      <w:szCs w:val="18"/>
      <w:lang w:val="en-GB" w:eastAsia="ar-SA"/>
    </w:rPr>
  </w:style>
  <w:style w:type="paragraph" w:styleId="TOC9">
    <w:name w:val="toc 9"/>
    <w:basedOn w:val="Normal"/>
    <w:next w:val="Normal"/>
    <w:uiPriority w:val="39"/>
    <w:rsid w:val="008F23E6"/>
    <w:pPr>
      <w:suppressAutoHyphens/>
      <w:spacing w:after="0"/>
      <w:ind w:left="1600"/>
    </w:pPr>
    <w:rPr>
      <w:rFonts w:ascii="Calibri" w:eastAsia="Times New Roman" w:hAnsi="Calibri" w:cs="Times New Roman"/>
      <w:sz w:val="18"/>
      <w:szCs w:val="18"/>
      <w:lang w:val="en-GB" w:eastAsia="ar-SA"/>
    </w:rPr>
  </w:style>
  <w:style w:type="paragraph" w:customStyle="1" w:styleId="Text1">
    <w:name w:val="Text 1"/>
    <w:basedOn w:val="Normal"/>
    <w:locked/>
    <w:rsid w:val="008F23E6"/>
    <w:pPr>
      <w:suppressAutoHyphens/>
      <w:spacing w:after="240"/>
      <w:ind w:left="482"/>
      <w:jc w:val="both"/>
    </w:pPr>
    <w:rPr>
      <w:rFonts w:ascii="Arial" w:eastAsia="Times New Roman" w:hAnsi="Arial" w:cs="Times New Roman"/>
      <w:szCs w:val="20"/>
      <w:lang w:val="en-GB" w:eastAsia="ar-SA"/>
    </w:rPr>
  </w:style>
  <w:style w:type="paragraph" w:customStyle="1" w:styleId="Text2">
    <w:name w:val="Text 2"/>
    <w:basedOn w:val="Normal"/>
    <w:locked/>
    <w:rsid w:val="008F23E6"/>
    <w:pPr>
      <w:tabs>
        <w:tab w:val="left" w:pos="2161"/>
      </w:tabs>
      <w:suppressAutoHyphens/>
      <w:spacing w:after="240"/>
      <w:ind w:left="1202"/>
      <w:jc w:val="both"/>
    </w:pPr>
    <w:rPr>
      <w:rFonts w:ascii="Arial" w:eastAsia="Times New Roman" w:hAnsi="Arial" w:cs="Times New Roman"/>
      <w:szCs w:val="20"/>
      <w:lang w:val="en-GB" w:eastAsia="ar-SA"/>
    </w:rPr>
  </w:style>
  <w:style w:type="paragraph" w:customStyle="1" w:styleId="Text3">
    <w:name w:val="Text 3"/>
    <w:basedOn w:val="Normal"/>
    <w:locked/>
    <w:rsid w:val="008F23E6"/>
    <w:pPr>
      <w:tabs>
        <w:tab w:val="left" w:pos="2302"/>
      </w:tabs>
      <w:suppressAutoHyphens/>
      <w:spacing w:after="240"/>
      <w:ind w:left="1202"/>
      <w:jc w:val="both"/>
    </w:pPr>
    <w:rPr>
      <w:rFonts w:ascii="Arial" w:eastAsia="Times New Roman" w:hAnsi="Arial" w:cs="Times New Roman"/>
      <w:szCs w:val="20"/>
      <w:lang w:val="en-GB" w:eastAsia="ar-SA"/>
    </w:rPr>
  </w:style>
  <w:style w:type="paragraph" w:customStyle="1" w:styleId="Address">
    <w:name w:val="Address"/>
    <w:basedOn w:val="Normal"/>
    <w:locked/>
    <w:rsid w:val="008F23E6"/>
    <w:pPr>
      <w:suppressAutoHyphens/>
      <w:spacing w:after="0"/>
    </w:pPr>
    <w:rPr>
      <w:rFonts w:ascii="Arial" w:eastAsia="Times New Roman" w:hAnsi="Arial" w:cs="Times New Roman"/>
      <w:szCs w:val="20"/>
      <w:lang w:val="en-GB" w:eastAsia="ar-SA"/>
    </w:rPr>
  </w:style>
  <w:style w:type="paragraph" w:customStyle="1" w:styleId="AddressTL">
    <w:name w:val="AddressTL"/>
    <w:basedOn w:val="Normal"/>
    <w:next w:val="Normal"/>
    <w:locked/>
    <w:rsid w:val="008F23E6"/>
    <w:pPr>
      <w:suppressAutoHyphens/>
      <w:spacing w:after="720"/>
    </w:pPr>
    <w:rPr>
      <w:rFonts w:ascii="Arial" w:eastAsia="Times New Roman" w:hAnsi="Arial" w:cs="Times New Roman"/>
      <w:szCs w:val="20"/>
      <w:lang w:val="en-GB" w:eastAsia="ar-SA"/>
    </w:rPr>
  </w:style>
  <w:style w:type="paragraph" w:customStyle="1" w:styleId="AddressTR">
    <w:name w:val="AddressTR"/>
    <w:basedOn w:val="Normal"/>
    <w:next w:val="Normal"/>
    <w:locked/>
    <w:rsid w:val="008F23E6"/>
    <w:pPr>
      <w:suppressAutoHyphens/>
      <w:spacing w:after="720"/>
      <w:ind w:left="5103"/>
    </w:pPr>
    <w:rPr>
      <w:rFonts w:ascii="Arial" w:eastAsia="Times New Roman" w:hAnsi="Arial" w:cs="Times New Roman"/>
      <w:szCs w:val="20"/>
      <w:lang w:val="en-GB" w:eastAsia="ar-SA"/>
    </w:rPr>
  </w:style>
  <w:style w:type="paragraph" w:customStyle="1" w:styleId="Tekstblokowy1">
    <w:name w:val="Tekst blokowy1"/>
    <w:basedOn w:val="Normal"/>
    <w:locked/>
    <w:rsid w:val="008F23E6"/>
    <w:pPr>
      <w:suppressAutoHyphens/>
      <w:spacing w:after="120"/>
      <w:ind w:left="1440" w:right="1440"/>
      <w:jc w:val="both"/>
    </w:pPr>
    <w:rPr>
      <w:rFonts w:ascii="Arial" w:eastAsia="Times New Roman" w:hAnsi="Arial" w:cs="Times New Roman"/>
      <w:szCs w:val="20"/>
      <w:lang w:val="en-GB" w:eastAsia="ar-SA"/>
    </w:rPr>
  </w:style>
  <w:style w:type="paragraph" w:customStyle="1" w:styleId="Tekstpodstawowy31">
    <w:name w:val="Tekst podstawowy 31"/>
    <w:basedOn w:val="Normal"/>
    <w:locked/>
    <w:rsid w:val="008F23E6"/>
    <w:pPr>
      <w:suppressAutoHyphens/>
      <w:spacing w:after="120"/>
      <w:jc w:val="both"/>
    </w:pPr>
    <w:rPr>
      <w:rFonts w:ascii="Arial" w:eastAsia="Times New Roman" w:hAnsi="Arial" w:cs="Times New Roman"/>
      <w:sz w:val="16"/>
      <w:szCs w:val="20"/>
      <w:lang w:val="en-GB" w:eastAsia="ar-SA"/>
    </w:rPr>
  </w:style>
  <w:style w:type="paragraph" w:customStyle="1" w:styleId="Tekstpodstawowyzwciciem1">
    <w:name w:val="Tekst podstawowy z wcięciem1"/>
    <w:basedOn w:val="BodyText"/>
    <w:locked/>
    <w:rsid w:val="008F23E6"/>
    <w:pPr>
      <w:suppressAutoHyphens/>
      <w:ind w:firstLine="210"/>
      <w:jc w:val="both"/>
    </w:pPr>
    <w:rPr>
      <w:rFonts w:ascii="Arial" w:hAnsi="Arial"/>
      <w:lang w:eastAsia="ar-SA"/>
    </w:rPr>
  </w:style>
  <w:style w:type="paragraph" w:styleId="BodyTextIndent">
    <w:name w:val="Body Text Indent"/>
    <w:basedOn w:val="Normal"/>
    <w:link w:val="BodyTextIndentChar"/>
    <w:rsid w:val="008F23E6"/>
    <w:pPr>
      <w:suppressAutoHyphens/>
      <w:spacing w:after="120"/>
      <w:ind w:left="283"/>
      <w:jc w:val="both"/>
    </w:pPr>
    <w:rPr>
      <w:rFonts w:ascii="Arial" w:eastAsia="Times New Roman" w:hAnsi="Arial" w:cs="Times New Roman"/>
      <w:szCs w:val="20"/>
      <w:lang w:val="en-GB" w:eastAsia="ar-SA"/>
    </w:rPr>
  </w:style>
  <w:style w:type="character" w:customStyle="1" w:styleId="BodyTextIndentChar">
    <w:name w:val="Body Text Indent Char"/>
    <w:basedOn w:val="DefaultParagraphFont"/>
    <w:link w:val="BodyTextIndent"/>
    <w:rsid w:val="008F23E6"/>
    <w:rPr>
      <w:rFonts w:ascii="Arial" w:eastAsia="Times New Roman" w:hAnsi="Arial" w:cs="Times New Roman"/>
      <w:szCs w:val="20"/>
      <w:lang w:val="en-GB" w:eastAsia="ar-SA"/>
    </w:rPr>
  </w:style>
  <w:style w:type="paragraph" w:customStyle="1" w:styleId="Tekstpodstawowyzwciciem21">
    <w:name w:val="Tekst podstawowy z wcięciem 21"/>
    <w:basedOn w:val="BodyTextIndent"/>
    <w:locked/>
    <w:rsid w:val="008F23E6"/>
    <w:pPr>
      <w:ind w:firstLine="210"/>
    </w:pPr>
  </w:style>
  <w:style w:type="paragraph" w:customStyle="1" w:styleId="Tekstpodstawowywcity21">
    <w:name w:val="Tekst podstawowy wcięty 21"/>
    <w:basedOn w:val="Normal"/>
    <w:locked/>
    <w:rsid w:val="008F23E6"/>
    <w:pPr>
      <w:suppressAutoHyphens/>
      <w:spacing w:after="120" w:line="480" w:lineRule="auto"/>
      <w:ind w:left="283"/>
      <w:jc w:val="both"/>
    </w:pPr>
    <w:rPr>
      <w:rFonts w:ascii="Arial" w:eastAsia="Times New Roman" w:hAnsi="Arial" w:cs="Times New Roman"/>
      <w:szCs w:val="20"/>
      <w:lang w:val="en-GB" w:eastAsia="ar-SA"/>
    </w:rPr>
  </w:style>
  <w:style w:type="paragraph" w:customStyle="1" w:styleId="Tekstpodstawowywcity31">
    <w:name w:val="Tekst podstawowy wcięty 31"/>
    <w:basedOn w:val="Normal"/>
    <w:locked/>
    <w:rsid w:val="008F23E6"/>
    <w:pPr>
      <w:suppressAutoHyphens/>
      <w:spacing w:after="120"/>
      <w:ind w:left="283"/>
      <w:jc w:val="both"/>
    </w:pPr>
    <w:rPr>
      <w:rFonts w:ascii="Arial" w:eastAsia="Times New Roman" w:hAnsi="Arial" w:cs="Times New Roman"/>
      <w:sz w:val="16"/>
      <w:szCs w:val="20"/>
      <w:lang w:val="en-GB" w:eastAsia="ar-SA"/>
    </w:rPr>
  </w:style>
  <w:style w:type="paragraph" w:customStyle="1" w:styleId="ChapterTitle">
    <w:name w:val="ChapterTitle"/>
    <w:basedOn w:val="Normal"/>
    <w:next w:val="SectionTitle"/>
    <w:locked/>
    <w:rsid w:val="008F23E6"/>
    <w:pPr>
      <w:keepNext/>
      <w:suppressAutoHyphens/>
      <w:spacing w:after="480"/>
      <w:jc w:val="center"/>
    </w:pPr>
    <w:rPr>
      <w:rFonts w:ascii="Arial" w:eastAsia="Times New Roman" w:hAnsi="Arial" w:cs="Times New Roman"/>
      <w:b/>
      <w:sz w:val="32"/>
      <w:szCs w:val="20"/>
      <w:lang w:val="en-GB" w:eastAsia="ar-SA"/>
    </w:rPr>
  </w:style>
  <w:style w:type="paragraph" w:customStyle="1" w:styleId="SectionTitle">
    <w:name w:val="SectionTitle"/>
    <w:basedOn w:val="Normal"/>
    <w:next w:val="Heading1"/>
    <w:locked/>
    <w:rsid w:val="008F23E6"/>
    <w:pPr>
      <w:keepNext/>
      <w:suppressAutoHyphens/>
      <w:spacing w:after="480"/>
      <w:jc w:val="center"/>
    </w:pPr>
    <w:rPr>
      <w:rFonts w:ascii="Arial" w:eastAsia="Times New Roman" w:hAnsi="Arial" w:cs="Times New Roman"/>
      <w:b/>
      <w:smallCaps/>
      <w:sz w:val="28"/>
      <w:szCs w:val="20"/>
      <w:lang w:val="en-GB" w:eastAsia="ar-SA"/>
    </w:rPr>
  </w:style>
  <w:style w:type="paragraph" w:customStyle="1" w:styleId="Zwrotpoegnalny1">
    <w:name w:val="Zwrot pożegnalny1"/>
    <w:basedOn w:val="Normal"/>
    <w:locked/>
    <w:rsid w:val="008F23E6"/>
    <w:pPr>
      <w:suppressAutoHyphens/>
      <w:spacing w:after="240"/>
      <w:ind w:left="4252"/>
      <w:jc w:val="both"/>
    </w:pPr>
    <w:rPr>
      <w:rFonts w:ascii="Arial" w:eastAsia="Times New Roman" w:hAnsi="Arial" w:cs="Times New Roman"/>
      <w:szCs w:val="20"/>
      <w:lang w:val="en-GB" w:eastAsia="ar-SA"/>
    </w:rPr>
  </w:style>
  <w:style w:type="paragraph" w:customStyle="1" w:styleId="Data1">
    <w:name w:val="Data1"/>
    <w:basedOn w:val="Normal"/>
    <w:next w:val="References"/>
    <w:locked/>
    <w:rsid w:val="008F23E6"/>
    <w:pPr>
      <w:suppressAutoHyphens/>
      <w:spacing w:after="0"/>
      <w:ind w:left="5103" w:right="-567"/>
    </w:pPr>
    <w:rPr>
      <w:rFonts w:ascii="Arial" w:eastAsia="Times New Roman" w:hAnsi="Arial" w:cs="Times New Roman"/>
      <w:szCs w:val="20"/>
      <w:lang w:val="en-GB" w:eastAsia="ar-SA"/>
    </w:rPr>
  </w:style>
  <w:style w:type="paragraph" w:customStyle="1" w:styleId="References">
    <w:name w:val="References"/>
    <w:basedOn w:val="Normal"/>
    <w:next w:val="AddressTR"/>
    <w:locked/>
    <w:rsid w:val="008F23E6"/>
    <w:pPr>
      <w:suppressAutoHyphens/>
      <w:spacing w:after="240"/>
      <w:ind w:left="5103"/>
    </w:pPr>
    <w:rPr>
      <w:rFonts w:ascii="Arial" w:eastAsia="Times New Roman" w:hAnsi="Arial" w:cs="Times New Roman"/>
      <w:szCs w:val="20"/>
      <w:lang w:val="en-GB" w:eastAsia="ar-SA"/>
    </w:rPr>
  </w:style>
  <w:style w:type="paragraph" w:customStyle="1" w:styleId="DoubSign">
    <w:name w:val="DoubSign"/>
    <w:basedOn w:val="Normal"/>
    <w:next w:val="Enclosures"/>
    <w:locked/>
    <w:rsid w:val="008F23E6"/>
    <w:pPr>
      <w:tabs>
        <w:tab w:val="left" w:pos="5103"/>
      </w:tabs>
      <w:suppressAutoHyphens/>
      <w:spacing w:before="1200" w:after="0"/>
    </w:pPr>
    <w:rPr>
      <w:rFonts w:ascii="Arial" w:eastAsia="Times New Roman" w:hAnsi="Arial" w:cs="Times New Roman"/>
      <w:szCs w:val="20"/>
      <w:lang w:val="en-GB" w:eastAsia="ar-SA"/>
    </w:rPr>
  </w:style>
  <w:style w:type="paragraph" w:customStyle="1" w:styleId="Enclosures">
    <w:name w:val="Enclosures"/>
    <w:basedOn w:val="Normal"/>
    <w:locked/>
    <w:rsid w:val="008F23E6"/>
    <w:pPr>
      <w:keepNext/>
      <w:keepLines/>
      <w:tabs>
        <w:tab w:val="left" w:pos="5642"/>
      </w:tabs>
      <w:suppressAutoHyphens/>
      <w:spacing w:before="480" w:after="0"/>
      <w:ind w:left="1191" w:hanging="1191"/>
    </w:pPr>
    <w:rPr>
      <w:rFonts w:ascii="Arial" w:eastAsia="Times New Roman" w:hAnsi="Arial" w:cs="Times New Roman"/>
      <w:szCs w:val="20"/>
      <w:lang w:val="en-GB" w:eastAsia="ar-SA"/>
    </w:rPr>
  </w:style>
  <w:style w:type="paragraph" w:styleId="EnvelopeAddress">
    <w:name w:val="envelope address"/>
    <w:basedOn w:val="Normal"/>
    <w:rsid w:val="008F23E6"/>
    <w:pPr>
      <w:suppressAutoHyphens/>
      <w:spacing w:after="0"/>
      <w:jc w:val="both"/>
    </w:pPr>
    <w:rPr>
      <w:rFonts w:ascii="Arial" w:eastAsia="Times New Roman" w:hAnsi="Arial" w:cs="Times New Roman"/>
      <w:szCs w:val="20"/>
      <w:lang w:val="en-GB" w:eastAsia="ar-SA"/>
    </w:rPr>
  </w:style>
  <w:style w:type="paragraph" w:styleId="EnvelopeReturn">
    <w:name w:val="envelope return"/>
    <w:basedOn w:val="Normal"/>
    <w:rsid w:val="008F23E6"/>
    <w:pPr>
      <w:suppressAutoHyphens/>
      <w:spacing w:after="0"/>
      <w:jc w:val="both"/>
    </w:pPr>
    <w:rPr>
      <w:rFonts w:ascii="Arial" w:eastAsia="Times New Roman" w:hAnsi="Arial" w:cs="Times New Roman"/>
      <w:szCs w:val="20"/>
      <w:lang w:val="en-GB" w:eastAsia="ar-SA"/>
    </w:rPr>
  </w:style>
  <w:style w:type="paragraph" w:customStyle="1" w:styleId="Lista21">
    <w:name w:val="Lista 21"/>
    <w:basedOn w:val="Normal"/>
    <w:locked/>
    <w:rsid w:val="008F23E6"/>
    <w:pPr>
      <w:suppressAutoHyphens/>
      <w:spacing w:after="240"/>
      <w:ind w:left="566" w:hanging="283"/>
      <w:jc w:val="both"/>
    </w:pPr>
    <w:rPr>
      <w:rFonts w:ascii="Arial" w:eastAsia="Times New Roman" w:hAnsi="Arial" w:cs="Times New Roman"/>
      <w:szCs w:val="20"/>
      <w:lang w:val="en-GB" w:eastAsia="ar-SA"/>
    </w:rPr>
  </w:style>
  <w:style w:type="paragraph" w:customStyle="1" w:styleId="Lista31">
    <w:name w:val="Lista 31"/>
    <w:basedOn w:val="Normal"/>
    <w:locked/>
    <w:rsid w:val="008F23E6"/>
    <w:pPr>
      <w:suppressAutoHyphens/>
      <w:spacing w:after="240"/>
      <w:ind w:left="849" w:hanging="283"/>
      <w:jc w:val="both"/>
    </w:pPr>
    <w:rPr>
      <w:rFonts w:ascii="Arial" w:eastAsia="Times New Roman" w:hAnsi="Arial" w:cs="Times New Roman"/>
      <w:szCs w:val="20"/>
      <w:lang w:val="en-GB" w:eastAsia="ar-SA"/>
    </w:rPr>
  </w:style>
  <w:style w:type="paragraph" w:customStyle="1" w:styleId="Lista41">
    <w:name w:val="Lista 41"/>
    <w:basedOn w:val="Normal"/>
    <w:locked/>
    <w:rsid w:val="008F23E6"/>
    <w:pPr>
      <w:suppressAutoHyphens/>
      <w:spacing w:after="240"/>
      <w:ind w:left="1132" w:hanging="283"/>
      <w:jc w:val="both"/>
    </w:pPr>
    <w:rPr>
      <w:rFonts w:ascii="Arial" w:eastAsia="Times New Roman" w:hAnsi="Arial" w:cs="Times New Roman"/>
      <w:szCs w:val="20"/>
      <w:lang w:val="en-GB" w:eastAsia="ar-SA"/>
    </w:rPr>
  </w:style>
  <w:style w:type="paragraph" w:customStyle="1" w:styleId="Lista51">
    <w:name w:val="Lista 51"/>
    <w:basedOn w:val="Normal"/>
    <w:locked/>
    <w:rsid w:val="008F23E6"/>
    <w:pPr>
      <w:suppressAutoHyphens/>
      <w:spacing w:after="240"/>
      <w:ind w:left="1415" w:hanging="283"/>
      <w:jc w:val="both"/>
    </w:pPr>
    <w:rPr>
      <w:rFonts w:ascii="Arial" w:eastAsia="Times New Roman" w:hAnsi="Arial" w:cs="Times New Roman"/>
      <w:szCs w:val="20"/>
      <w:lang w:val="en-GB" w:eastAsia="ar-SA"/>
    </w:rPr>
  </w:style>
  <w:style w:type="paragraph" w:customStyle="1" w:styleId="Listapunktowana1">
    <w:name w:val="Lista punktowana1"/>
    <w:basedOn w:val="Normal"/>
    <w:locked/>
    <w:rsid w:val="008F23E6"/>
    <w:pPr>
      <w:tabs>
        <w:tab w:val="num" w:pos="283"/>
      </w:tabs>
      <w:suppressAutoHyphens/>
      <w:spacing w:after="240"/>
      <w:ind w:left="283" w:hanging="283"/>
      <w:jc w:val="both"/>
    </w:pPr>
    <w:rPr>
      <w:rFonts w:ascii="Calibri" w:eastAsia="Times New Roman" w:hAnsi="Calibri" w:cs="Times New Roman"/>
      <w:szCs w:val="20"/>
      <w:lang w:val="en-GB" w:eastAsia="ar-SA"/>
    </w:rPr>
  </w:style>
  <w:style w:type="paragraph" w:customStyle="1" w:styleId="Listapunktowana21">
    <w:name w:val="Lista punktowana 21"/>
    <w:basedOn w:val="Text2"/>
    <w:locked/>
    <w:rsid w:val="008F23E6"/>
    <w:pPr>
      <w:tabs>
        <w:tab w:val="clear" w:pos="2161"/>
        <w:tab w:val="num" w:pos="1485"/>
      </w:tabs>
      <w:ind w:left="1485" w:hanging="283"/>
    </w:pPr>
    <w:rPr>
      <w:rFonts w:ascii="Times New Roman" w:hAnsi="Times New Roman"/>
    </w:rPr>
  </w:style>
  <w:style w:type="paragraph" w:customStyle="1" w:styleId="Listapunktowana31">
    <w:name w:val="Lista punktowana 31"/>
    <w:basedOn w:val="Text3"/>
    <w:locked/>
    <w:rsid w:val="008F23E6"/>
    <w:pPr>
      <w:tabs>
        <w:tab w:val="clear" w:pos="2302"/>
        <w:tab w:val="num" w:pos="1485"/>
      </w:tabs>
      <w:ind w:left="1485" w:hanging="283"/>
    </w:pPr>
    <w:rPr>
      <w:rFonts w:ascii="Times New Roman" w:hAnsi="Times New Roman"/>
    </w:rPr>
  </w:style>
  <w:style w:type="paragraph" w:customStyle="1" w:styleId="Listapunktowana41">
    <w:name w:val="Lista punktowana 41"/>
    <w:basedOn w:val="Text4"/>
    <w:locked/>
    <w:rsid w:val="008F23E6"/>
    <w:pPr>
      <w:tabs>
        <w:tab w:val="clear" w:pos="2302"/>
        <w:tab w:val="num" w:pos="1485"/>
      </w:tabs>
      <w:ind w:left="1485" w:hanging="283"/>
    </w:pPr>
    <w:rPr>
      <w:rFonts w:ascii="Times New Roman" w:hAnsi="Times New Roman"/>
    </w:rPr>
  </w:style>
  <w:style w:type="paragraph" w:customStyle="1" w:styleId="Listapunktowana51">
    <w:name w:val="Lista punktowana 51"/>
    <w:basedOn w:val="Normal"/>
    <w:locked/>
    <w:rsid w:val="008F23E6"/>
    <w:pPr>
      <w:tabs>
        <w:tab w:val="num" w:pos="360"/>
      </w:tabs>
      <w:suppressAutoHyphens/>
      <w:spacing w:after="240"/>
      <w:ind w:left="360" w:hanging="360"/>
      <w:jc w:val="both"/>
    </w:pPr>
    <w:rPr>
      <w:rFonts w:ascii="Arial" w:eastAsia="Times New Roman" w:hAnsi="Arial" w:cs="Times New Roman"/>
      <w:szCs w:val="20"/>
      <w:lang w:val="en-GB" w:eastAsia="ar-SA"/>
    </w:rPr>
  </w:style>
  <w:style w:type="paragraph" w:customStyle="1" w:styleId="Lista-kontynuacja1">
    <w:name w:val="Lista - kontynuacja1"/>
    <w:basedOn w:val="Normal"/>
    <w:locked/>
    <w:rsid w:val="008F23E6"/>
    <w:pPr>
      <w:suppressAutoHyphens/>
      <w:spacing w:after="120"/>
      <w:ind w:left="283"/>
      <w:jc w:val="both"/>
    </w:pPr>
    <w:rPr>
      <w:rFonts w:ascii="Arial" w:eastAsia="Times New Roman" w:hAnsi="Arial" w:cs="Times New Roman"/>
      <w:szCs w:val="20"/>
      <w:lang w:val="en-GB" w:eastAsia="ar-SA"/>
    </w:rPr>
  </w:style>
  <w:style w:type="paragraph" w:customStyle="1" w:styleId="Lista-kontynuacja21">
    <w:name w:val="Lista - kontynuacja 21"/>
    <w:basedOn w:val="Normal"/>
    <w:locked/>
    <w:rsid w:val="008F23E6"/>
    <w:pPr>
      <w:suppressAutoHyphens/>
      <w:spacing w:after="120"/>
      <w:ind w:left="566"/>
      <w:jc w:val="both"/>
    </w:pPr>
    <w:rPr>
      <w:rFonts w:ascii="Arial" w:eastAsia="Times New Roman" w:hAnsi="Arial" w:cs="Times New Roman"/>
      <w:szCs w:val="20"/>
      <w:lang w:val="en-GB" w:eastAsia="ar-SA"/>
    </w:rPr>
  </w:style>
  <w:style w:type="paragraph" w:customStyle="1" w:styleId="Lista-kontynuacja31">
    <w:name w:val="Lista - kontynuacja 31"/>
    <w:basedOn w:val="Normal"/>
    <w:locked/>
    <w:rsid w:val="008F23E6"/>
    <w:pPr>
      <w:suppressAutoHyphens/>
      <w:spacing w:after="120"/>
      <w:ind w:left="849"/>
      <w:jc w:val="both"/>
    </w:pPr>
    <w:rPr>
      <w:rFonts w:ascii="Arial" w:eastAsia="Times New Roman" w:hAnsi="Arial" w:cs="Times New Roman"/>
      <w:szCs w:val="20"/>
      <w:lang w:val="en-GB" w:eastAsia="ar-SA"/>
    </w:rPr>
  </w:style>
  <w:style w:type="paragraph" w:customStyle="1" w:styleId="Lista-kontynuacja41">
    <w:name w:val="Lista - kontynuacja 41"/>
    <w:basedOn w:val="Normal"/>
    <w:locked/>
    <w:rsid w:val="008F23E6"/>
    <w:pPr>
      <w:suppressAutoHyphens/>
      <w:spacing w:after="120"/>
      <w:ind w:left="1132"/>
      <w:jc w:val="both"/>
    </w:pPr>
    <w:rPr>
      <w:rFonts w:ascii="Arial" w:eastAsia="Times New Roman" w:hAnsi="Arial" w:cs="Times New Roman"/>
      <w:szCs w:val="20"/>
      <w:lang w:val="en-GB" w:eastAsia="ar-SA"/>
    </w:rPr>
  </w:style>
  <w:style w:type="paragraph" w:customStyle="1" w:styleId="Lista-kontynuacja51">
    <w:name w:val="Lista - kontynuacja 51"/>
    <w:basedOn w:val="Normal"/>
    <w:locked/>
    <w:rsid w:val="008F23E6"/>
    <w:pPr>
      <w:suppressAutoHyphens/>
      <w:spacing w:after="120"/>
      <w:ind w:left="1415"/>
      <w:jc w:val="both"/>
    </w:pPr>
    <w:rPr>
      <w:rFonts w:ascii="Arial" w:eastAsia="Times New Roman" w:hAnsi="Arial" w:cs="Times New Roman"/>
      <w:szCs w:val="20"/>
      <w:lang w:val="en-GB" w:eastAsia="ar-SA"/>
    </w:rPr>
  </w:style>
  <w:style w:type="paragraph" w:customStyle="1" w:styleId="Listanumerowana1">
    <w:name w:val="Lista numerowana1"/>
    <w:basedOn w:val="Normal"/>
    <w:locked/>
    <w:rsid w:val="008F23E6"/>
    <w:pPr>
      <w:tabs>
        <w:tab w:val="num" w:pos="709"/>
      </w:tabs>
      <w:suppressAutoHyphens/>
      <w:spacing w:after="240"/>
      <w:ind w:left="709" w:hanging="709"/>
      <w:jc w:val="both"/>
    </w:pPr>
    <w:rPr>
      <w:rFonts w:ascii="Calibri" w:eastAsia="Times New Roman" w:hAnsi="Calibri" w:cs="Times New Roman"/>
      <w:szCs w:val="20"/>
      <w:lang w:val="en-GB" w:eastAsia="ar-SA"/>
    </w:rPr>
  </w:style>
  <w:style w:type="paragraph" w:customStyle="1" w:styleId="Listanumerowana21">
    <w:name w:val="Lista numerowana 21"/>
    <w:basedOn w:val="Text2"/>
    <w:locked/>
    <w:rsid w:val="008F23E6"/>
    <w:pPr>
      <w:tabs>
        <w:tab w:val="clear" w:pos="2161"/>
        <w:tab w:val="num" w:pos="1911"/>
      </w:tabs>
      <w:ind w:left="1911" w:hanging="709"/>
    </w:pPr>
    <w:rPr>
      <w:rFonts w:ascii="Times New Roman" w:hAnsi="Times New Roman"/>
    </w:rPr>
  </w:style>
  <w:style w:type="paragraph" w:customStyle="1" w:styleId="Listanumerowana31">
    <w:name w:val="Lista numerowana 31"/>
    <w:basedOn w:val="Text3"/>
    <w:locked/>
    <w:rsid w:val="008F23E6"/>
    <w:pPr>
      <w:tabs>
        <w:tab w:val="clear" w:pos="2302"/>
        <w:tab w:val="num" w:pos="1911"/>
      </w:tabs>
      <w:ind w:left="1911" w:hanging="709"/>
    </w:pPr>
    <w:rPr>
      <w:rFonts w:ascii="Times New Roman" w:hAnsi="Times New Roman"/>
    </w:rPr>
  </w:style>
  <w:style w:type="paragraph" w:customStyle="1" w:styleId="Listanumerowana41">
    <w:name w:val="Lista numerowana 41"/>
    <w:basedOn w:val="Text4"/>
    <w:locked/>
    <w:rsid w:val="008F23E6"/>
    <w:pPr>
      <w:tabs>
        <w:tab w:val="clear" w:pos="2302"/>
        <w:tab w:val="num" w:pos="1911"/>
      </w:tabs>
      <w:ind w:left="1911" w:hanging="709"/>
    </w:pPr>
    <w:rPr>
      <w:rFonts w:ascii="Times New Roman" w:hAnsi="Times New Roman"/>
    </w:rPr>
  </w:style>
  <w:style w:type="paragraph" w:customStyle="1" w:styleId="Listanumerowana51">
    <w:name w:val="Lista numerowana 51"/>
    <w:basedOn w:val="Normal"/>
    <w:locked/>
    <w:rsid w:val="008F23E6"/>
    <w:pPr>
      <w:tabs>
        <w:tab w:val="num" w:pos="360"/>
      </w:tabs>
      <w:suppressAutoHyphens/>
      <w:spacing w:after="240"/>
      <w:ind w:left="360" w:hanging="360"/>
      <w:jc w:val="both"/>
    </w:pPr>
    <w:rPr>
      <w:rFonts w:ascii="Arial" w:eastAsia="Times New Roman" w:hAnsi="Arial" w:cs="Times New Roman"/>
      <w:szCs w:val="20"/>
      <w:lang w:val="en-GB" w:eastAsia="ar-SA"/>
    </w:rPr>
  </w:style>
  <w:style w:type="paragraph" w:customStyle="1" w:styleId="Nagwekwiadomoci1">
    <w:name w:val="Nagłówek wiadomości1"/>
    <w:basedOn w:val="Normal"/>
    <w:locked/>
    <w:rsid w:val="008F23E6"/>
    <w:pPr>
      <w:pBdr>
        <w:top w:val="single" w:sz="4" w:space="1" w:color="000000"/>
        <w:left w:val="single" w:sz="4" w:space="1" w:color="000000"/>
        <w:bottom w:val="single" w:sz="4" w:space="1" w:color="000000"/>
        <w:right w:val="single" w:sz="4" w:space="1" w:color="000000"/>
      </w:pBdr>
      <w:shd w:val="clear" w:color="auto" w:fill="CCCCCC"/>
      <w:suppressAutoHyphens/>
      <w:spacing w:after="240"/>
      <w:ind w:left="1134" w:hanging="1134"/>
      <w:jc w:val="both"/>
    </w:pPr>
    <w:rPr>
      <w:rFonts w:ascii="Arial" w:eastAsia="Times New Roman" w:hAnsi="Arial" w:cs="Times New Roman"/>
      <w:szCs w:val="20"/>
      <w:lang w:val="en-GB" w:eastAsia="ar-SA"/>
    </w:rPr>
  </w:style>
  <w:style w:type="paragraph" w:customStyle="1" w:styleId="Wcicienormalne1">
    <w:name w:val="Wcięcie normalne1"/>
    <w:basedOn w:val="Normal"/>
    <w:locked/>
    <w:rsid w:val="008F23E6"/>
    <w:pPr>
      <w:suppressAutoHyphens/>
      <w:spacing w:after="240"/>
      <w:ind w:left="720"/>
      <w:jc w:val="both"/>
    </w:pPr>
    <w:rPr>
      <w:rFonts w:ascii="Arial" w:eastAsia="Times New Roman" w:hAnsi="Arial" w:cs="Times New Roman"/>
      <w:szCs w:val="20"/>
      <w:lang w:val="en-GB" w:eastAsia="ar-SA"/>
    </w:rPr>
  </w:style>
  <w:style w:type="paragraph" w:customStyle="1" w:styleId="Nagweknotatki1">
    <w:name w:val="Nagłówek notatki1"/>
    <w:basedOn w:val="Normal"/>
    <w:next w:val="Normal"/>
    <w:locked/>
    <w:rsid w:val="008F23E6"/>
    <w:pPr>
      <w:suppressAutoHyphens/>
      <w:spacing w:after="240"/>
      <w:jc w:val="both"/>
    </w:pPr>
    <w:rPr>
      <w:rFonts w:ascii="Arial" w:eastAsia="Times New Roman" w:hAnsi="Arial" w:cs="Times New Roman"/>
      <w:szCs w:val="20"/>
      <w:lang w:val="en-GB" w:eastAsia="ar-SA"/>
    </w:rPr>
  </w:style>
  <w:style w:type="paragraph" w:customStyle="1" w:styleId="NoteHead">
    <w:name w:val="NoteHead"/>
    <w:basedOn w:val="Normal"/>
    <w:next w:val="Subject"/>
    <w:locked/>
    <w:rsid w:val="008F23E6"/>
    <w:pPr>
      <w:suppressAutoHyphens/>
      <w:spacing w:before="720" w:after="720"/>
      <w:jc w:val="center"/>
    </w:pPr>
    <w:rPr>
      <w:rFonts w:ascii="Arial" w:eastAsia="Times New Roman" w:hAnsi="Arial" w:cs="Times New Roman"/>
      <w:b/>
      <w:smallCaps/>
      <w:szCs w:val="20"/>
      <w:lang w:val="en-GB" w:eastAsia="ar-SA"/>
    </w:rPr>
  </w:style>
  <w:style w:type="paragraph" w:customStyle="1" w:styleId="Subject">
    <w:name w:val="Subject"/>
    <w:basedOn w:val="Normal"/>
    <w:next w:val="Normal"/>
    <w:locked/>
    <w:rsid w:val="008F23E6"/>
    <w:pPr>
      <w:suppressAutoHyphens/>
      <w:spacing w:after="480"/>
      <w:ind w:left="1191" w:hanging="1191"/>
    </w:pPr>
    <w:rPr>
      <w:rFonts w:ascii="Arial" w:eastAsia="Times New Roman" w:hAnsi="Arial" w:cs="Times New Roman"/>
      <w:b/>
      <w:szCs w:val="20"/>
      <w:lang w:val="en-GB" w:eastAsia="ar-SA"/>
    </w:rPr>
  </w:style>
  <w:style w:type="paragraph" w:customStyle="1" w:styleId="NoteList">
    <w:name w:val="NoteList"/>
    <w:basedOn w:val="Normal"/>
    <w:next w:val="Subject"/>
    <w:locked/>
    <w:rsid w:val="008F23E6"/>
    <w:pPr>
      <w:tabs>
        <w:tab w:val="left" w:pos="5823"/>
      </w:tabs>
      <w:suppressAutoHyphens/>
      <w:spacing w:before="720" w:after="720"/>
      <w:ind w:left="5104" w:hanging="3119"/>
    </w:pPr>
    <w:rPr>
      <w:rFonts w:ascii="Arial" w:eastAsia="Times New Roman" w:hAnsi="Arial" w:cs="Times New Roman"/>
      <w:b/>
      <w:smallCaps/>
      <w:szCs w:val="20"/>
      <w:lang w:val="en-GB" w:eastAsia="ar-SA"/>
    </w:rPr>
  </w:style>
  <w:style w:type="paragraph" w:customStyle="1" w:styleId="NumPar1">
    <w:name w:val="NumPar 1"/>
    <w:basedOn w:val="Heading1"/>
    <w:next w:val="Text1"/>
    <w:locked/>
    <w:rsid w:val="008F23E6"/>
    <w:pPr>
      <w:keepNext w:val="0"/>
      <w:keepLines w:val="0"/>
      <w:pageBreakBefore/>
      <w:numPr>
        <w:numId w:val="0"/>
      </w:numPr>
      <w:tabs>
        <w:tab w:val="left" w:pos="567"/>
        <w:tab w:val="num" w:pos="3600"/>
      </w:tabs>
      <w:suppressAutoHyphens/>
      <w:spacing w:before="0" w:after="240"/>
      <w:ind w:left="483" w:hanging="483"/>
      <w:jc w:val="both"/>
      <w:outlineLvl w:val="8"/>
    </w:pPr>
    <w:rPr>
      <w:rFonts w:ascii="Calibri" w:eastAsia="Times New Roman" w:hAnsi="Calibri" w:cs="Times New Roman"/>
      <w:iCs/>
      <w:color w:val="943634"/>
      <w:kern w:val="1"/>
      <w:sz w:val="28"/>
      <w:szCs w:val="28"/>
      <w:lang w:val="en-GB" w:eastAsia="ar-SA"/>
    </w:rPr>
  </w:style>
  <w:style w:type="paragraph" w:customStyle="1" w:styleId="NumPar2">
    <w:name w:val="NumPar 2"/>
    <w:basedOn w:val="Heading2"/>
    <w:next w:val="Text2"/>
    <w:locked/>
    <w:rsid w:val="008F23E6"/>
    <w:pPr>
      <w:keepNext w:val="0"/>
      <w:keepLines w:val="0"/>
      <w:tabs>
        <w:tab w:val="left" w:pos="567"/>
      </w:tabs>
      <w:suppressAutoHyphens/>
      <w:spacing w:before="0" w:after="240"/>
      <w:ind w:left="480"/>
    </w:pPr>
    <w:rPr>
      <w:rFonts w:ascii="Arial" w:eastAsia="Times New Roman" w:hAnsi="Arial" w:cs="Times New Roman"/>
      <w:b w:val="0"/>
      <w:bCs w:val="0"/>
      <w:color w:val="auto"/>
      <w:sz w:val="20"/>
      <w:szCs w:val="20"/>
      <w:lang w:val="en-GB" w:eastAsia="ar-SA"/>
    </w:rPr>
  </w:style>
  <w:style w:type="paragraph" w:customStyle="1" w:styleId="NumPar3">
    <w:name w:val="NumPar 3"/>
    <w:basedOn w:val="Heading3"/>
    <w:next w:val="Text3"/>
    <w:locked/>
    <w:rsid w:val="008F23E6"/>
    <w:pPr>
      <w:keepNext w:val="0"/>
      <w:keepLines w:val="0"/>
      <w:numPr>
        <w:ilvl w:val="0"/>
        <w:numId w:val="0"/>
      </w:numPr>
      <w:tabs>
        <w:tab w:val="num" w:pos="720"/>
      </w:tabs>
      <w:suppressAutoHyphens/>
      <w:spacing w:before="240" w:after="240"/>
      <w:ind w:left="720" w:hanging="720"/>
      <w:jc w:val="both"/>
    </w:pPr>
    <w:rPr>
      <w:rFonts w:ascii="Times New Roman" w:eastAsia="Times New Roman" w:hAnsi="Times New Roman" w:cs="Times New Roman"/>
      <w:bCs w:val="0"/>
      <w:i/>
      <w:color w:val="auto"/>
      <w:sz w:val="22"/>
      <w:szCs w:val="22"/>
      <w:lang w:val="en-GB" w:eastAsia="ar-SA"/>
    </w:rPr>
  </w:style>
  <w:style w:type="paragraph" w:customStyle="1" w:styleId="NumPar4">
    <w:name w:val="NumPar 4"/>
    <w:basedOn w:val="Heading4"/>
    <w:next w:val="Text4"/>
    <w:locked/>
    <w:rsid w:val="008F23E6"/>
    <w:pPr>
      <w:keepNext w:val="0"/>
      <w:keepLines w:val="0"/>
      <w:tabs>
        <w:tab w:val="num" w:pos="567"/>
      </w:tabs>
      <w:suppressAutoHyphens/>
      <w:spacing w:before="0" w:after="240"/>
      <w:ind w:left="1368" w:hanging="1368"/>
      <w:jc w:val="both"/>
    </w:pPr>
    <w:rPr>
      <w:rFonts w:ascii="Calibri" w:eastAsia="Times New Roman" w:hAnsi="Calibri" w:cs="Times New Roman"/>
      <w:bCs w:val="0"/>
      <w:i w:val="0"/>
      <w:iCs w:val="0"/>
      <w:color w:val="auto"/>
      <w:szCs w:val="20"/>
      <w:lang w:val="en-GB" w:eastAsia="ar-SA"/>
    </w:rPr>
  </w:style>
  <w:style w:type="paragraph" w:customStyle="1" w:styleId="PartTitle">
    <w:name w:val="PartTitle"/>
    <w:basedOn w:val="Normal"/>
    <w:next w:val="ChapterTitle"/>
    <w:locked/>
    <w:rsid w:val="008F23E6"/>
    <w:pPr>
      <w:keepNext/>
      <w:pageBreakBefore/>
      <w:suppressAutoHyphens/>
      <w:spacing w:after="480"/>
      <w:jc w:val="center"/>
    </w:pPr>
    <w:rPr>
      <w:rFonts w:ascii="Arial" w:eastAsia="Times New Roman" w:hAnsi="Arial" w:cs="Times New Roman"/>
      <w:b/>
      <w:sz w:val="36"/>
      <w:szCs w:val="20"/>
      <w:lang w:val="en-GB" w:eastAsia="ar-SA"/>
    </w:rPr>
  </w:style>
  <w:style w:type="paragraph" w:customStyle="1" w:styleId="Zwykytekst1">
    <w:name w:val="Zwykły tekst1"/>
    <w:basedOn w:val="Normal"/>
    <w:locked/>
    <w:rsid w:val="008F23E6"/>
    <w:pPr>
      <w:suppressAutoHyphens/>
      <w:spacing w:after="240"/>
      <w:jc w:val="both"/>
    </w:pPr>
    <w:rPr>
      <w:rFonts w:ascii="Courier New" w:eastAsia="Times New Roman" w:hAnsi="Courier New" w:cs="Times New Roman"/>
      <w:szCs w:val="20"/>
      <w:lang w:val="en-GB" w:eastAsia="ar-SA"/>
    </w:rPr>
  </w:style>
  <w:style w:type="paragraph" w:customStyle="1" w:styleId="Zwrotgrzecznociowy1">
    <w:name w:val="Zwrot grzecznościowy1"/>
    <w:basedOn w:val="Normal"/>
    <w:next w:val="Normal"/>
    <w:locked/>
    <w:rsid w:val="008F23E6"/>
    <w:pPr>
      <w:suppressAutoHyphens/>
      <w:spacing w:after="240"/>
      <w:jc w:val="both"/>
    </w:pPr>
    <w:rPr>
      <w:rFonts w:ascii="Arial" w:eastAsia="Times New Roman" w:hAnsi="Arial" w:cs="Times New Roman"/>
      <w:szCs w:val="20"/>
      <w:lang w:val="en-GB" w:eastAsia="ar-SA"/>
    </w:rPr>
  </w:style>
  <w:style w:type="paragraph" w:styleId="Signature">
    <w:name w:val="Signature"/>
    <w:basedOn w:val="Normal"/>
    <w:next w:val="Enclosures"/>
    <w:link w:val="SignatureChar"/>
    <w:rsid w:val="008F23E6"/>
    <w:pPr>
      <w:tabs>
        <w:tab w:val="left" w:pos="5103"/>
      </w:tabs>
      <w:suppressAutoHyphens/>
      <w:spacing w:before="1200" w:after="0"/>
      <w:ind w:left="5103"/>
      <w:jc w:val="center"/>
    </w:pPr>
    <w:rPr>
      <w:rFonts w:ascii="Arial" w:eastAsia="Times New Roman" w:hAnsi="Arial" w:cs="Times New Roman"/>
      <w:szCs w:val="20"/>
      <w:lang w:val="en-GB" w:eastAsia="ar-SA"/>
    </w:rPr>
  </w:style>
  <w:style w:type="character" w:customStyle="1" w:styleId="SignatureChar">
    <w:name w:val="Signature Char"/>
    <w:basedOn w:val="DefaultParagraphFont"/>
    <w:link w:val="Signature"/>
    <w:rsid w:val="008F23E6"/>
    <w:rPr>
      <w:rFonts w:ascii="Arial" w:eastAsia="Times New Roman" w:hAnsi="Arial" w:cs="Times New Roman"/>
      <w:szCs w:val="20"/>
      <w:lang w:val="en-GB" w:eastAsia="ar-SA"/>
    </w:rPr>
  </w:style>
  <w:style w:type="paragraph" w:customStyle="1" w:styleId="SubTitle1">
    <w:name w:val="SubTitle 1"/>
    <w:basedOn w:val="Normal"/>
    <w:next w:val="SubTitle2"/>
    <w:locked/>
    <w:rsid w:val="008F23E6"/>
    <w:pPr>
      <w:suppressAutoHyphens/>
      <w:spacing w:after="240"/>
      <w:jc w:val="center"/>
    </w:pPr>
    <w:rPr>
      <w:rFonts w:ascii="Arial" w:eastAsia="Times New Roman" w:hAnsi="Arial" w:cs="Times New Roman"/>
      <w:b/>
      <w:sz w:val="40"/>
      <w:szCs w:val="20"/>
      <w:lang w:val="en-GB" w:eastAsia="ar-SA"/>
    </w:rPr>
  </w:style>
  <w:style w:type="paragraph" w:customStyle="1" w:styleId="SubTitle2">
    <w:name w:val="SubTitle 2"/>
    <w:basedOn w:val="Normal"/>
    <w:locked/>
    <w:rsid w:val="008F23E6"/>
    <w:pPr>
      <w:suppressAutoHyphens/>
      <w:spacing w:after="240"/>
      <w:jc w:val="center"/>
    </w:pPr>
    <w:rPr>
      <w:rFonts w:ascii="Arial" w:eastAsia="Times New Roman" w:hAnsi="Arial" w:cs="Times New Roman"/>
      <w:b/>
      <w:sz w:val="32"/>
      <w:szCs w:val="20"/>
      <w:lang w:val="en-GB" w:eastAsia="ar-SA"/>
    </w:rPr>
  </w:style>
  <w:style w:type="paragraph" w:customStyle="1" w:styleId="YReferences">
    <w:name w:val="YReferences"/>
    <w:basedOn w:val="Normal"/>
    <w:next w:val="Normal"/>
    <w:locked/>
    <w:rsid w:val="008F23E6"/>
    <w:pPr>
      <w:suppressAutoHyphens/>
      <w:spacing w:after="480"/>
      <w:ind w:left="1191" w:hanging="1191"/>
      <w:jc w:val="both"/>
    </w:pPr>
    <w:rPr>
      <w:rFonts w:ascii="Arial" w:eastAsia="Times New Roman" w:hAnsi="Arial" w:cs="Times New Roman"/>
      <w:szCs w:val="20"/>
      <w:lang w:val="en-GB" w:eastAsia="ar-SA"/>
    </w:rPr>
  </w:style>
  <w:style w:type="paragraph" w:customStyle="1" w:styleId="Heading2b">
    <w:name w:val="Heading2b"/>
    <w:basedOn w:val="Normal"/>
    <w:locked/>
    <w:rsid w:val="008F23E6"/>
    <w:pPr>
      <w:tabs>
        <w:tab w:val="num" w:pos="567"/>
      </w:tabs>
      <w:suppressAutoHyphens/>
      <w:spacing w:after="240"/>
      <w:ind w:left="567" w:hanging="567"/>
      <w:jc w:val="center"/>
    </w:pPr>
    <w:rPr>
      <w:rFonts w:ascii="Arial" w:eastAsia="Times New Roman" w:hAnsi="Arial" w:cs="Times New Roman"/>
      <w:b/>
      <w:szCs w:val="20"/>
      <w:u w:val="single"/>
      <w:lang w:val="en-GB" w:eastAsia="ar-SA"/>
    </w:rPr>
  </w:style>
  <w:style w:type="paragraph" w:customStyle="1" w:styleId="Annexetitle">
    <w:name w:val="Annexe_title"/>
    <w:basedOn w:val="Heading1"/>
    <w:next w:val="Normal"/>
    <w:locked/>
    <w:rsid w:val="008F23E6"/>
    <w:pPr>
      <w:keepNext w:val="0"/>
      <w:keepLines w:val="0"/>
      <w:pageBreakBefore/>
      <w:tabs>
        <w:tab w:val="left" w:pos="567"/>
        <w:tab w:val="left" w:pos="1701"/>
        <w:tab w:val="left" w:pos="2552"/>
      </w:tabs>
      <w:suppressAutoHyphens/>
      <w:spacing w:before="240" w:after="240"/>
      <w:ind w:left="180" w:hanging="180"/>
      <w:jc w:val="center"/>
    </w:pPr>
    <w:rPr>
      <w:rFonts w:ascii="Calibri" w:eastAsia="Times New Roman" w:hAnsi="Calibri" w:cs="Times New Roman"/>
      <w:iCs/>
      <w:caps/>
      <w:color w:val="943634"/>
      <w:sz w:val="28"/>
      <w:szCs w:val="28"/>
      <w:lang w:val="en-GB" w:eastAsia="ar-SA"/>
    </w:rPr>
  </w:style>
  <w:style w:type="paragraph" w:customStyle="1" w:styleId="normaltableau">
    <w:name w:val="normal_tableau"/>
    <w:basedOn w:val="Normal"/>
    <w:locked/>
    <w:rsid w:val="008F23E6"/>
    <w:pPr>
      <w:suppressAutoHyphens/>
      <w:spacing w:before="120" w:after="120"/>
      <w:jc w:val="both"/>
    </w:pPr>
    <w:rPr>
      <w:rFonts w:ascii="Optima" w:eastAsia="Times New Roman" w:hAnsi="Optima" w:cs="Times New Roman"/>
      <w:sz w:val="22"/>
      <w:szCs w:val="20"/>
      <w:lang w:val="en-GB" w:eastAsia="ar-SA"/>
    </w:rPr>
  </w:style>
  <w:style w:type="paragraph" w:customStyle="1" w:styleId="Contact">
    <w:name w:val="Contact"/>
    <w:basedOn w:val="Normal"/>
    <w:next w:val="Normal"/>
    <w:locked/>
    <w:rsid w:val="008F23E6"/>
    <w:pPr>
      <w:suppressAutoHyphens/>
      <w:spacing w:after="480"/>
      <w:ind w:left="567" w:hanging="567"/>
    </w:pPr>
    <w:rPr>
      <w:rFonts w:ascii="Calibri" w:eastAsia="Times New Roman" w:hAnsi="Calibri" w:cs="Times New Roman"/>
      <w:szCs w:val="20"/>
      <w:lang w:val="en-GB" w:eastAsia="ar-SA"/>
    </w:rPr>
  </w:style>
  <w:style w:type="paragraph" w:customStyle="1" w:styleId="ListBullet1">
    <w:name w:val="List Bullet 1"/>
    <w:basedOn w:val="Text1"/>
    <w:locked/>
    <w:rsid w:val="008F23E6"/>
    <w:pPr>
      <w:tabs>
        <w:tab w:val="num" w:pos="765"/>
      </w:tabs>
      <w:ind w:left="765" w:hanging="283"/>
    </w:pPr>
    <w:rPr>
      <w:rFonts w:ascii="Times New Roman" w:hAnsi="Times New Roman"/>
    </w:rPr>
  </w:style>
  <w:style w:type="paragraph" w:customStyle="1" w:styleId="ListDash">
    <w:name w:val="List Dash"/>
    <w:basedOn w:val="Normal"/>
    <w:locked/>
    <w:rsid w:val="008F23E6"/>
    <w:pPr>
      <w:tabs>
        <w:tab w:val="num" w:pos="283"/>
      </w:tabs>
      <w:suppressAutoHyphens/>
      <w:spacing w:after="240"/>
      <w:ind w:left="283" w:hanging="283"/>
      <w:jc w:val="both"/>
    </w:pPr>
    <w:rPr>
      <w:rFonts w:ascii="Calibri" w:eastAsia="Times New Roman" w:hAnsi="Calibri" w:cs="Times New Roman"/>
      <w:szCs w:val="20"/>
      <w:lang w:val="en-GB" w:eastAsia="ar-SA"/>
    </w:rPr>
  </w:style>
  <w:style w:type="paragraph" w:customStyle="1" w:styleId="ListDash1">
    <w:name w:val="List Dash 1"/>
    <w:basedOn w:val="Text1"/>
    <w:locked/>
    <w:rsid w:val="008F23E6"/>
    <w:pPr>
      <w:tabs>
        <w:tab w:val="num" w:pos="765"/>
      </w:tabs>
      <w:ind w:left="765" w:hanging="283"/>
    </w:pPr>
    <w:rPr>
      <w:rFonts w:ascii="Times New Roman" w:hAnsi="Times New Roman"/>
    </w:rPr>
  </w:style>
  <w:style w:type="paragraph" w:customStyle="1" w:styleId="ListDash2">
    <w:name w:val="List Dash 2"/>
    <w:basedOn w:val="Text2"/>
    <w:locked/>
    <w:rsid w:val="008F23E6"/>
    <w:pPr>
      <w:tabs>
        <w:tab w:val="clear" w:pos="2161"/>
        <w:tab w:val="num" w:pos="1485"/>
      </w:tabs>
      <w:ind w:left="1485" w:hanging="283"/>
    </w:pPr>
    <w:rPr>
      <w:rFonts w:ascii="Times New Roman" w:hAnsi="Times New Roman"/>
    </w:rPr>
  </w:style>
  <w:style w:type="paragraph" w:customStyle="1" w:styleId="ListDash3">
    <w:name w:val="List Dash 3"/>
    <w:basedOn w:val="Text3"/>
    <w:locked/>
    <w:rsid w:val="008F23E6"/>
    <w:pPr>
      <w:tabs>
        <w:tab w:val="clear" w:pos="2302"/>
        <w:tab w:val="num" w:pos="1485"/>
      </w:tabs>
      <w:ind w:left="1485" w:hanging="283"/>
    </w:pPr>
    <w:rPr>
      <w:rFonts w:ascii="Times New Roman" w:hAnsi="Times New Roman"/>
    </w:rPr>
  </w:style>
  <w:style w:type="paragraph" w:customStyle="1" w:styleId="ListDash4">
    <w:name w:val="List Dash 4"/>
    <w:basedOn w:val="Text4"/>
    <w:locked/>
    <w:rsid w:val="008F23E6"/>
    <w:pPr>
      <w:tabs>
        <w:tab w:val="clear" w:pos="2302"/>
        <w:tab w:val="num" w:pos="1485"/>
      </w:tabs>
      <w:ind w:left="1485" w:hanging="283"/>
    </w:pPr>
    <w:rPr>
      <w:rFonts w:ascii="Times New Roman" w:hAnsi="Times New Roman"/>
    </w:rPr>
  </w:style>
  <w:style w:type="paragraph" w:customStyle="1" w:styleId="ListNumber1">
    <w:name w:val="List Number 1"/>
    <w:basedOn w:val="Text1"/>
    <w:locked/>
    <w:rsid w:val="008F23E6"/>
    <w:pPr>
      <w:tabs>
        <w:tab w:val="num" w:pos="1191"/>
      </w:tabs>
      <w:ind w:left="1191" w:hanging="709"/>
    </w:pPr>
    <w:rPr>
      <w:rFonts w:ascii="Times New Roman" w:hAnsi="Times New Roman"/>
    </w:rPr>
  </w:style>
  <w:style w:type="paragraph" w:customStyle="1" w:styleId="ListNumberLevel2">
    <w:name w:val="List Number (Level 2)"/>
    <w:basedOn w:val="Normal"/>
    <w:locked/>
    <w:rsid w:val="008F23E6"/>
    <w:pPr>
      <w:tabs>
        <w:tab w:val="num" w:pos="709"/>
      </w:tabs>
      <w:suppressAutoHyphens/>
      <w:spacing w:after="240"/>
      <w:ind w:left="709" w:hanging="709"/>
      <w:jc w:val="both"/>
    </w:pPr>
    <w:rPr>
      <w:rFonts w:ascii="Calibri" w:eastAsia="Times New Roman" w:hAnsi="Calibri" w:cs="Times New Roman"/>
      <w:szCs w:val="20"/>
      <w:lang w:val="en-GB" w:eastAsia="ar-SA"/>
    </w:rPr>
  </w:style>
  <w:style w:type="paragraph" w:customStyle="1" w:styleId="ListNumber1Level2">
    <w:name w:val="List Number 1 (Level 2)"/>
    <w:basedOn w:val="Text1"/>
    <w:locked/>
    <w:rsid w:val="008F23E6"/>
    <w:pPr>
      <w:tabs>
        <w:tab w:val="num" w:pos="1191"/>
      </w:tabs>
      <w:ind w:left="1191" w:hanging="709"/>
    </w:pPr>
    <w:rPr>
      <w:rFonts w:ascii="Times New Roman" w:hAnsi="Times New Roman"/>
    </w:rPr>
  </w:style>
  <w:style w:type="paragraph" w:customStyle="1" w:styleId="ListNumber2Level2">
    <w:name w:val="List Number 2 (Level 2)"/>
    <w:basedOn w:val="Text2"/>
    <w:locked/>
    <w:rsid w:val="008F23E6"/>
    <w:pPr>
      <w:tabs>
        <w:tab w:val="clear" w:pos="2161"/>
        <w:tab w:val="num" w:pos="1911"/>
      </w:tabs>
      <w:ind w:left="1911" w:hanging="709"/>
    </w:pPr>
    <w:rPr>
      <w:rFonts w:ascii="Times New Roman" w:hAnsi="Times New Roman"/>
    </w:rPr>
  </w:style>
  <w:style w:type="paragraph" w:customStyle="1" w:styleId="ListNumber3Level2">
    <w:name w:val="List Number 3 (Level 2)"/>
    <w:basedOn w:val="Text3"/>
    <w:locked/>
    <w:rsid w:val="008F23E6"/>
    <w:pPr>
      <w:tabs>
        <w:tab w:val="clear" w:pos="2302"/>
        <w:tab w:val="num" w:pos="1911"/>
      </w:tabs>
      <w:ind w:left="1911" w:hanging="709"/>
    </w:pPr>
    <w:rPr>
      <w:rFonts w:ascii="Times New Roman" w:hAnsi="Times New Roman"/>
    </w:rPr>
  </w:style>
  <w:style w:type="paragraph" w:customStyle="1" w:styleId="ListNumber4Level2">
    <w:name w:val="List Number 4 (Level 2)"/>
    <w:basedOn w:val="Text4"/>
    <w:locked/>
    <w:rsid w:val="008F23E6"/>
    <w:pPr>
      <w:tabs>
        <w:tab w:val="clear" w:pos="2302"/>
        <w:tab w:val="num" w:pos="1911"/>
      </w:tabs>
      <w:ind w:left="1911" w:hanging="709"/>
    </w:pPr>
    <w:rPr>
      <w:rFonts w:ascii="Times New Roman" w:hAnsi="Times New Roman"/>
    </w:rPr>
  </w:style>
  <w:style w:type="paragraph" w:customStyle="1" w:styleId="ListNumberLevel3">
    <w:name w:val="List Number (Level 3)"/>
    <w:basedOn w:val="Normal"/>
    <w:locked/>
    <w:rsid w:val="008F23E6"/>
    <w:pPr>
      <w:tabs>
        <w:tab w:val="num" w:pos="709"/>
      </w:tabs>
      <w:suppressAutoHyphens/>
      <w:spacing w:after="240"/>
      <w:ind w:left="709" w:hanging="709"/>
      <w:jc w:val="both"/>
    </w:pPr>
    <w:rPr>
      <w:rFonts w:ascii="Calibri" w:eastAsia="Times New Roman" w:hAnsi="Calibri" w:cs="Times New Roman"/>
      <w:szCs w:val="20"/>
      <w:lang w:val="en-GB" w:eastAsia="ar-SA"/>
    </w:rPr>
  </w:style>
  <w:style w:type="paragraph" w:customStyle="1" w:styleId="ListNumber1Level3">
    <w:name w:val="List Number 1 (Level 3)"/>
    <w:basedOn w:val="Text1"/>
    <w:locked/>
    <w:rsid w:val="008F23E6"/>
    <w:pPr>
      <w:tabs>
        <w:tab w:val="num" w:pos="1191"/>
      </w:tabs>
      <w:ind w:left="1191" w:hanging="709"/>
    </w:pPr>
    <w:rPr>
      <w:rFonts w:ascii="Times New Roman" w:hAnsi="Times New Roman"/>
    </w:rPr>
  </w:style>
  <w:style w:type="paragraph" w:customStyle="1" w:styleId="ListNumber2Level3">
    <w:name w:val="List Number 2 (Level 3)"/>
    <w:basedOn w:val="Text2"/>
    <w:locked/>
    <w:rsid w:val="008F23E6"/>
    <w:pPr>
      <w:tabs>
        <w:tab w:val="clear" w:pos="2161"/>
        <w:tab w:val="num" w:pos="1911"/>
      </w:tabs>
      <w:ind w:left="1911" w:hanging="709"/>
    </w:pPr>
    <w:rPr>
      <w:rFonts w:ascii="Times New Roman" w:hAnsi="Times New Roman"/>
    </w:rPr>
  </w:style>
  <w:style w:type="paragraph" w:customStyle="1" w:styleId="ListNumber3Level3">
    <w:name w:val="List Number 3 (Level 3)"/>
    <w:basedOn w:val="Text3"/>
    <w:locked/>
    <w:rsid w:val="008F23E6"/>
    <w:pPr>
      <w:tabs>
        <w:tab w:val="clear" w:pos="2302"/>
        <w:tab w:val="num" w:pos="1911"/>
      </w:tabs>
      <w:ind w:left="1911" w:hanging="709"/>
    </w:pPr>
    <w:rPr>
      <w:rFonts w:ascii="Times New Roman" w:hAnsi="Times New Roman"/>
    </w:rPr>
  </w:style>
  <w:style w:type="paragraph" w:customStyle="1" w:styleId="ListNumber4Level3">
    <w:name w:val="List Number 4 (Level 3)"/>
    <w:basedOn w:val="Text4"/>
    <w:locked/>
    <w:rsid w:val="008F23E6"/>
    <w:pPr>
      <w:tabs>
        <w:tab w:val="clear" w:pos="2302"/>
        <w:tab w:val="num" w:pos="1911"/>
      </w:tabs>
      <w:ind w:left="1911" w:hanging="709"/>
    </w:pPr>
    <w:rPr>
      <w:rFonts w:ascii="Times New Roman" w:hAnsi="Times New Roman"/>
    </w:rPr>
  </w:style>
  <w:style w:type="paragraph" w:customStyle="1" w:styleId="ListNumberLevel4">
    <w:name w:val="List Number (Level 4)"/>
    <w:basedOn w:val="Normal"/>
    <w:locked/>
    <w:rsid w:val="008F23E6"/>
    <w:pPr>
      <w:tabs>
        <w:tab w:val="num" w:pos="709"/>
      </w:tabs>
      <w:suppressAutoHyphens/>
      <w:spacing w:after="240"/>
      <w:ind w:left="709" w:hanging="709"/>
      <w:jc w:val="both"/>
    </w:pPr>
    <w:rPr>
      <w:rFonts w:ascii="Calibri" w:eastAsia="Times New Roman" w:hAnsi="Calibri" w:cs="Times New Roman"/>
      <w:szCs w:val="20"/>
      <w:lang w:val="en-GB" w:eastAsia="ar-SA"/>
    </w:rPr>
  </w:style>
  <w:style w:type="paragraph" w:customStyle="1" w:styleId="ListNumber1Level4">
    <w:name w:val="List Number 1 (Level 4)"/>
    <w:basedOn w:val="Text1"/>
    <w:locked/>
    <w:rsid w:val="008F23E6"/>
    <w:pPr>
      <w:tabs>
        <w:tab w:val="num" w:pos="1191"/>
      </w:tabs>
      <w:ind w:left="1191" w:hanging="709"/>
    </w:pPr>
    <w:rPr>
      <w:rFonts w:ascii="Times New Roman" w:hAnsi="Times New Roman"/>
    </w:rPr>
  </w:style>
  <w:style w:type="paragraph" w:customStyle="1" w:styleId="ListNumber2Level4">
    <w:name w:val="List Number 2 (Level 4)"/>
    <w:basedOn w:val="Text2"/>
    <w:locked/>
    <w:rsid w:val="008F23E6"/>
    <w:pPr>
      <w:tabs>
        <w:tab w:val="clear" w:pos="2161"/>
        <w:tab w:val="num" w:pos="1911"/>
      </w:tabs>
      <w:ind w:left="1911" w:hanging="709"/>
    </w:pPr>
    <w:rPr>
      <w:rFonts w:ascii="Times New Roman" w:hAnsi="Times New Roman"/>
    </w:rPr>
  </w:style>
  <w:style w:type="paragraph" w:customStyle="1" w:styleId="ListNumber3Level4">
    <w:name w:val="List Number 3 (Level 4)"/>
    <w:basedOn w:val="Text3"/>
    <w:locked/>
    <w:rsid w:val="008F23E6"/>
    <w:pPr>
      <w:tabs>
        <w:tab w:val="clear" w:pos="2302"/>
        <w:tab w:val="num" w:pos="1911"/>
      </w:tabs>
      <w:ind w:left="1911" w:hanging="709"/>
    </w:pPr>
    <w:rPr>
      <w:rFonts w:ascii="Times New Roman" w:hAnsi="Times New Roman"/>
    </w:rPr>
  </w:style>
  <w:style w:type="paragraph" w:customStyle="1" w:styleId="ListNumber4Level4">
    <w:name w:val="List Number 4 (Level 4)"/>
    <w:basedOn w:val="Text4"/>
    <w:locked/>
    <w:rsid w:val="008F23E6"/>
    <w:pPr>
      <w:tabs>
        <w:tab w:val="clear" w:pos="2302"/>
        <w:tab w:val="num" w:pos="1911"/>
      </w:tabs>
      <w:ind w:left="1911" w:hanging="709"/>
    </w:pPr>
    <w:rPr>
      <w:rFonts w:ascii="Times New Roman" w:hAnsi="Times New Roman"/>
    </w:rPr>
  </w:style>
  <w:style w:type="paragraph" w:styleId="NormalWeb">
    <w:name w:val="Normal (Web)"/>
    <w:basedOn w:val="Normal"/>
    <w:rsid w:val="008F23E6"/>
    <w:pPr>
      <w:suppressAutoHyphens/>
      <w:spacing w:before="60" w:after="60"/>
    </w:pPr>
    <w:rPr>
      <w:rFonts w:ascii="Calibri" w:eastAsia="Times New Roman" w:hAnsi="Calibri" w:cs="Times New Roman"/>
      <w:szCs w:val="20"/>
      <w:lang w:val="en-GB" w:eastAsia="ar-SA"/>
    </w:rPr>
  </w:style>
  <w:style w:type="paragraph" w:customStyle="1" w:styleId="ETFBodyText">
    <w:name w:val="ETF Body Text"/>
    <w:basedOn w:val="Normal"/>
    <w:locked/>
    <w:rsid w:val="008F23E6"/>
    <w:pPr>
      <w:suppressAutoHyphens/>
      <w:spacing w:before="60" w:after="60"/>
    </w:pPr>
    <w:rPr>
      <w:rFonts w:ascii="Arial" w:eastAsia="Times New Roman" w:hAnsi="Arial" w:cs="Arial"/>
      <w:lang w:val="fr-FR" w:eastAsia="ar-SA"/>
    </w:rPr>
  </w:style>
  <w:style w:type="paragraph" w:customStyle="1" w:styleId="Car">
    <w:name w:val="Car"/>
    <w:basedOn w:val="Normal"/>
    <w:locked/>
    <w:rsid w:val="008F23E6"/>
    <w:pPr>
      <w:suppressAutoHyphens/>
      <w:autoSpaceDE w:val="0"/>
      <w:spacing w:after="160" w:line="240" w:lineRule="exact"/>
    </w:pPr>
    <w:rPr>
      <w:rFonts w:ascii="Arial" w:eastAsia="Times New Roman" w:hAnsi="Arial" w:cs="Arial"/>
      <w:szCs w:val="20"/>
      <w:lang w:eastAsia="ar-SA"/>
    </w:rPr>
  </w:style>
  <w:style w:type="paragraph" w:customStyle="1" w:styleId="Initial">
    <w:name w:val="Initial"/>
    <w:locked/>
    <w:rsid w:val="008F23E6"/>
    <w:pPr>
      <w:tabs>
        <w:tab w:val="left" w:pos="-720"/>
      </w:tabs>
      <w:suppressAutoHyphens/>
      <w:spacing w:after="0"/>
      <w:jc w:val="both"/>
    </w:pPr>
    <w:rPr>
      <w:rFonts w:ascii="Calibri" w:eastAsia="Arial" w:hAnsi="Calibri" w:cs="Times New Roman"/>
      <w:spacing w:val="-3"/>
      <w:szCs w:val="20"/>
      <w:lang w:val="en-US" w:eastAsia="ar-SA"/>
    </w:rPr>
  </w:style>
  <w:style w:type="paragraph" w:customStyle="1" w:styleId="CarattereCharCharCharCarattere">
    <w:name w:val="Carattere Char Char Char Carattere"/>
    <w:basedOn w:val="Normal"/>
    <w:locked/>
    <w:rsid w:val="008F23E6"/>
    <w:pPr>
      <w:suppressAutoHyphens/>
      <w:spacing w:after="160" w:line="240" w:lineRule="exact"/>
    </w:pPr>
    <w:rPr>
      <w:rFonts w:ascii="Verdana" w:eastAsia="Times New Roman" w:hAnsi="Verdana" w:cs="Times New Roman"/>
      <w:szCs w:val="20"/>
      <w:lang w:val="en-GB" w:eastAsia="ar-SA"/>
    </w:rPr>
  </w:style>
  <w:style w:type="paragraph" w:customStyle="1" w:styleId="ZnakCharChar">
    <w:name w:val="Znak Char Char"/>
    <w:basedOn w:val="Normal"/>
    <w:locked/>
    <w:rsid w:val="008F23E6"/>
    <w:pPr>
      <w:suppressAutoHyphens/>
      <w:spacing w:after="160" w:line="240" w:lineRule="exact"/>
    </w:pPr>
    <w:rPr>
      <w:rFonts w:ascii="Verdana" w:eastAsia="Times New Roman" w:hAnsi="Verdana" w:cs="Times New Roman"/>
      <w:szCs w:val="20"/>
      <w:lang w:eastAsia="ar-SA"/>
    </w:rPr>
  </w:style>
  <w:style w:type="paragraph" w:customStyle="1" w:styleId="WW-Default">
    <w:name w:val="WW-Default"/>
    <w:locked/>
    <w:rsid w:val="008F23E6"/>
    <w:pPr>
      <w:widowControl w:val="0"/>
      <w:suppressAutoHyphens/>
      <w:autoSpaceDE w:val="0"/>
      <w:spacing w:after="0"/>
    </w:pPr>
    <w:rPr>
      <w:rFonts w:ascii="Arial" w:eastAsia="Arial" w:hAnsi="Arial" w:cs="Arial"/>
      <w:color w:val="000000"/>
      <w:lang w:val="it-IT" w:eastAsia="ar-SA"/>
    </w:rPr>
  </w:style>
  <w:style w:type="paragraph" w:customStyle="1" w:styleId="bold">
    <w:name w:val="bold"/>
    <w:basedOn w:val="Normal"/>
    <w:locked/>
    <w:rsid w:val="008F23E6"/>
    <w:pPr>
      <w:suppressAutoHyphens/>
      <w:spacing w:after="0" w:line="280" w:lineRule="atLeast"/>
    </w:pPr>
    <w:rPr>
      <w:rFonts w:ascii="Arial" w:eastAsia="Times New Roman" w:hAnsi="Arial" w:cs="Arial"/>
      <w:b/>
      <w:color w:val="002060"/>
      <w:lang w:val="en-GB" w:eastAsia="ar-SA"/>
    </w:rPr>
  </w:style>
  <w:style w:type="paragraph" w:customStyle="1" w:styleId="Akapitzlist1">
    <w:name w:val="Akapit z listą1"/>
    <w:basedOn w:val="Normal"/>
    <w:locked/>
    <w:rsid w:val="008F23E6"/>
    <w:pPr>
      <w:suppressAutoHyphens/>
      <w:spacing w:after="0"/>
      <w:ind w:left="720"/>
    </w:pPr>
    <w:rPr>
      <w:rFonts w:ascii="Arial" w:eastAsia="Times New Roman" w:hAnsi="Arial" w:cs="Times New Roman"/>
      <w:sz w:val="22"/>
      <w:lang w:val="en-GB" w:eastAsia="ar-SA"/>
    </w:rPr>
  </w:style>
  <w:style w:type="paragraph" w:customStyle="1" w:styleId="Tekstkomentarza1">
    <w:name w:val="Tekst komentarza1"/>
    <w:basedOn w:val="Normal"/>
    <w:locked/>
    <w:rsid w:val="008F23E6"/>
    <w:pPr>
      <w:suppressAutoHyphens/>
      <w:spacing w:after="240"/>
      <w:jc w:val="both"/>
    </w:pPr>
    <w:rPr>
      <w:rFonts w:ascii="Calibri" w:eastAsia="Times New Roman" w:hAnsi="Calibri" w:cs="Times New Roman"/>
      <w:szCs w:val="20"/>
      <w:lang w:val="en-GB" w:eastAsia="ar-SA"/>
    </w:rPr>
  </w:style>
  <w:style w:type="paragraph" w:customStyle="1" w:styleId="CM7">
    <w:name w:val="CM7"/>
    <w:basedOn w:val="WW-Default"/>
    <w:next w:val="WW-Default"/>
    <w:locked/>
    <w:rsid w:val="008F23E6"/>
    <w:rPr>
      <w:color w:val="auto"/>
      <w:lang w:val="en-GB"/>
    </w:rPr>
  </w:style>
  <w:style w:type="paragraph" w:customStyle="1" w:styleId="CM2">
    <w:name w:val="CM2"/>
    <w:basedOn w:val="WW-Default"/>
    <w:next w:val="WW-Default"/>
    <w:locked/>
    <w:rsid w:val="008F23E6"/>
    <w:pPr>
      <w:spacing w:line="253" w:lineRule="atLeast"/>
    </w:pPr>
    <w:rPr>
      <w:color w:val="auto"/>
      <w:lang w:val="en-GB"/>
    </w:rPr>
  </w:style>
  <w:style w:type="paragraph" w:customStyle="1" w:styleId="normalboldnobox">
    <w:name w:val="normal bold no box"/>
    <w:basedOn w:val="Normal"/>
    <w:locked/>
    <w:rsid w:val="008F23E6"/>
    <w:pPr>
      <w:suppressAutoHyphens/>
      <w:spacing w:after="0"/>
      <w:jc w:val="both"/>
    </w:pPr>
    <w:rPr>
      <w:rFonts w:ascii="Century Gothic" w:eastAsia="Times New Roman" w:hAnsi="Century Gothic" w:cs="Arial"/>
      <w:b/>
      <w:bCs/>
      <w:lang w:val="en-NZ" w:eastAsia="ar-SA"/>
    </w:rPr>
  </w:style>
  <w:style w:type="paragraph" w:customStyle="1" w:styleId="Nagwekspisutreci1">
    <w:name w:val="Nagłówek spisu treści1"/>
    <w:basedOn w:val="Heading1"/>
    <w:next w:val="Normal"/>
    <w:locked/>
    <w:rsid w:val="008F23E6"/>
    <w:pPr>
      <w:pageBreakBefore/>
      <w:tabs>
        <w:tab w:val="left" w:pos="567"/>
      </w:tabs>
      <w:suppressAutoHyphens/>
      <w:spacing w:line="276" w:lineRule="auto"/>
      <w:ind w:left="180" w:hanging="180"/>
      <w:jc w:val="center"/>
    </w:pPr>
    <w:rPr>
      <w:rFonts w:ascii="Cambria" w:eastAsia="Times New Roman" w:hAnsi="Cambria" w:cs="Times New Roman"/>
      <w:iCs/>
      <w:color w:val="365F91"/>
      <w:sz w:val="28"/>
      <w:szCs w:val="28"/>
      <w:lang w:val="it-IT" w:eastAsia="ar-SA"/>
    </w:rPr>
  </w:style>
  <w:style w:type="paragraph" w:customStyle="1" w:styleId="Bezodstpw1">
    <w:name w:val="Bez odstępów1"/>
    <w:locked/>
    <w:rsid w:val="008F23E6"/>
    <w:pPr>
      <w:suppressAutoHyphens/>
      <w:spacing w:after="0"/>
      <w:jc w:val="both"/>
    </w:pPr>
    <w:rPr>
      <w:rFonts w:ascii="Calibri" w:eastAsia="Arial" w:hAnsi="Calibri" w:cs="Times New Roman"/>
      <w:szCs w:val="20"/>
      <w:lang w:val="en-GB" w:eastAsia="ar-SA"/>
    </w:rPr>
  </w:style>
  <w:style w:type="paragraph" w:customStyle="1" w:styleId="Bezodstpw2">
    <w:name w:val="Bez odstępów2"/>
    <w:qFormat/>
    <w:locked/>
    <w:rsid w:val="008F23E6"/>
    <w:pPr>
      <w:suppressAutoHyphens/>
      <w:spacing w:after="0"/>
      <w:jc w:val="both"/>
    </w:pPr>
    <w:rPr>
      <w:rFonts w:ascii="Calibri" w:eastAsia="Arial" w:hAnsi="Calibri" w:cs="Times New Roman"/>
      <w:szCs w:val="20"/>
      <w:lang w:val="en-GB" w:eastAsia="ar-SA"/>
    </w:rPr>
  </w:style>
  <w:style w:type="paragraph" w:customStyle="1" w:styleId="TableContents">
    <w:name w:val="Table Contents"/>
    <w:basedOn w:val="Normal"/>
    <w:locked/>
    <w:rsid w:val="008F23E6"/>
    <w:pPr>
      <w:suppressLineNumbers/>
      <w:suppressAutoHyphens/>
      <w:spacing w:after="0"/>
    </w:pPr>
    <w:rPr>
      <w:rFonts w:ascii="Calibri" w:eastAsia="Times New Roman" w:hAnsi="Calibri" w:cs="Times New Roman"/>
      <w:szCs w:val="20"/>
      <w:lang w:val="en-GB" w:eastAsia="ar-SA"/>
    </w:rPr>
  </w:style>
  <w:style w:type="paragraph" w:customStyle="1" w:styleId="TableHeading">
    <w:name w:val="Table Heading"/>
    <w:basedOn w:val="TableContents"/>
    <w:locked/>
    <w:rsid w:val="008F23E6"/>
    <w:pPr>
      <w:jc w:val="center"/>
    </w:pPr>
    <w:rPr>
      <w:b/>
      <w:bCs/>
    </w:rPr>
  </w:style>
  <w:style w:type="paragraph" w:customStyle="1" w:styleId="Framecontents">
    <w:name w:val="Frame contents"/>
    <w:basedOn w:val="BodyText"/>
    <w:locked/>
    <w:rsid w:val="008F23E6"/>
    <w:pPr>
      <w:suppressAutoHyphens/>
      <w:spacing w:after="0"/>
      <w:jc w:val="both"/>
    </w:pPr>
    <w:rPr>
      <w:rFonts w:ascii="Calibri" w:hAnsi="Calibri"/>
      <w:i/>
      <w:sz w:val="22"/>
      <w:lang w:eastAsia="ar-SA"/>
    </w:rPr>
  </w:style>
  <w:style w:type="paragraph" w:customStyle="1" w:styleId="Contents10">
    <w:name w:val="Contents 10"/>
    <w:basedOn w:val="Index"/>
    <w:locked/>
    <w:rsid w:val="008F23E6"/>
    <w:pPr>
      <w:tabs>
        <w:tab w:val="right" w:leader="dot" w:pos="7091"/>
      </w:tabs>
      <w:ind w:left="2547"/>
    </w:pPr>
  </w:style>
  <w:style w:type="paragraph" w:customStyle="1" w:styleId="ContentsHeading">
    <w:name w:val="Contents Heading"/>
    <w:basedOn w:val="Heading"/>
    <w:locked/>
    <w:rsid w:val="008F23E6"/>
    <w:pPr>
      <w:suppressLineNumbers/>
    </w:pPr>
    <w:rPr>
      <w:b/>
      <w:bCs/>
      <w:sz w:val="32"/>
      <w:szCs w:val="32"/>
    </w:rPr>
  </w:style>
  <w:style w:type="paragraph" w:styleId="ListBullet">
    <w:name w:val="List Bullet"/>
    <w:basedOn w:val="Normal"/>
    <w:rsid w:val="008F23E6"/>
    <w:pPr>
      <w:numPr>
        <w:numId w:val="14"/>
      </w:numPr>
      <w:spacing w:after="0"/>
      <w:jc w:val="both"/>
    </w:pPr>
    <w:rPr>
      <w:rFonts w:ascii="Garamond" w:eastAsia="Times New Roman" w:hAnsi="Garamond" w:cs="Times New Roman"/>
      <w:szCs w:val="20"/>
      <w:lang w:val="fr-BE" w:eastAsia="fr-FR"/>
    </w:rPr>
  </w:style>
  <w:style w:type="paragraph" w:styleId="BodyText2">
    <w:name w:val="Body Text 2"/>
    <w:basedOn w:val="Normal"/>
    <w:link w:val="BodyText2Char"/>
    <w:uiPriority w:val="99"/>
    <w:rsid w:val="008F23E6"/>
    <w:pPr>
      <w:suppressAutoHyphens/>
      <w:spacing w:after="120" w:line="480" w:lineRule="auto"/>
    </w:pPr>
    <w:rPr>
      <w:rFonts w:ascii="Calibri" w:eastAsia="Times New Roman" w:hAnsi="Calibri" w:cs="Times New Roman"/>
      <w:szCs w:val="20"/>
      <w:lang w:val="en-GB" w:eastAsia="ar-SA"/>
    </w:rPr>
  </w:style>
  <w:style w:type="character" w:customStyle="1" w:styleId="BodyText2Char">
    <w:name w:val="Body Text 2 Char"/>
    <w:basedOn w:val="DefaultParagraphFont"/>
    <w:link w:val="BodyText2"/>
    <w:uiPriority w:val="99"/>
    <w:rsid w:val="008F23E6"/>
    <w:rPr>
      <w:rFonts w:ascii="Calibri" w:eastAsia="Times New Roman" w:hAnsi="Calibri" w:cs="Times New Roman"/>
      <w:szCs w:val="20"/>
      <w:lang w:val="en-GB" w:eastAsia="ar-SA"/>
    </w:rPr>
  </w:style>
  <w:style w:type="paragraph" w:customStyle="1" w:styleId="titretab">
    <w:name w:val="titretab"/>
    <w:rsid w:val="008F23E6"/>
    <w:pPr>
      <w:spacing w:before="240" w:after="120"/>
      <w:jc w:val="center"/>
    </w:pPr>
    <w:rPr>
      <w:rFonts w:ascii="Arial" w:eastAsia="Times New Roman" w:hAnsi="Arial" w:cs="Times New Roman"/>
      <w:b/>
      <w:noProof/>
      <w:sz w:val="22"/>
      <w:szCs w:val="20"/>
      <w:lang w:val="fr-FR" w:eastAsia="fr-FR"/>
    </w:rPr>
  </w:style>
  <w:style w:type="paragraph" w:customStyle="1" w:styleId="HellesRaster-Akzent31">
    <w:name w:val="Helles Raster - Akzent 31"/>
    <w:basedOn w:val="Normal"/>
    <w:qFormat/>
    <w:rsid w:val="008F23E6"/>
    <w:pPr>
      <w:spacing w:line="276" w:lineRule="auto"/>
      <w:ind w:left="720"/>
      <w:contextualSpacing/>
    </w:pPr>
    <w:rPr>
      <w:rFonts w:ascii="Times New Roman" w:eastAsia="Times New Roman" w:hAnsi="Times New Roman" w:cs="Times New Roman"/>
      <w:sz w:val="22"/>
      <w:szCs w:val="22"/>
      <w:lang w:val="de-DE"/>
    </w:rPr>
  </w:style>
  <w:style w:type="table" w:styleId="TableList3">
    <w:name w:val="Table List 3"/>
    <w:basedOn w:val="TableNormal"/>
    <w:rsid w:val="008F23E6"/>
    <w:pPr>
      <w:suppressAutoHyphens/>
      <w:spacing w:after="0"/>
    </w:pPr>
    <w:rPr>
      <w:rFonts w:ascii="Calibri" w:eastAsia="Times New Roman" w:hAnsi="Calibri" w:cs="Times New Roman"/>
      <w:sz w:val="20"/>
      <w:szCs w:val="20"/>
      <w:lang w:eastAsia="es-ES_tradn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Grid8">
    <w:name w:val="Table Grid 8"/>
    <w:basedOn w:val="TableNormal"/>
    <w:rsid w:val="008F23E6"/>
    <w:pPr>
      <w:suppressAutoHyphens/>
      <w:spacing w:after="0"/>
    </w:pPr>
    <w:rPr>
      <w:rFonts w:ascii="Calibri" w:eastAsia="Times New Roman" w:hAnsi="Calibri" w:cs="Times New Roman"/>
      <w:sz w:val="20"/>
      <w:szCs w:val="20"/>
      <w:lang w:eastAsia="es-ES_tradn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ediumGrid1-Accent5">
    <w:name w:val="Medium Grid 1 Accent 5"/>
    <w:basedOn w:val="TableNormal"/>
    <w:uiPriority w:val="72"/>
    <w:rsid w:val="008F23E6"/>
    <w:pPr>
      <w:spacing w:after="0"/>
    </w:pPr>
    <w:rPr>
      <w:rFonts w:ascii="Calibri" w:eastAsia="Times New Roman" w:hAnsi="Calibri" w:cs="Times New Roman"/>
      <w:color w:val="000000"/>
      <w:sz w:val="20"/>
      <w:szCs w:val="20"/>
      <w:lang w:eastAsia="es-ES_tradnl"/>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TableList4">
    <w:name w:val="Table List 4"/>
    <w:basedOn w:val="TableNormal"/>
    <w:rsid w:val="008F23E6"/>
    <w:pPr>
      <w:suppressAutoHyphens/>
      <w:spacing w:after="0"/>
    </w:pPr>
    <w:rPr>
      <w:rFonts w:ascii="Calibri" w:eastAsia="Times New Roman" w:hAnsi="Calibri" w:cs="Times New Roman"/>
      <w:sz w:val="20"/>
      <w:szCs w:val="20"/>
      <w:lang w:eastAsia="es-ES_tradn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Nimekiri2">
    <w:name w:val="Nimekiri 2"/>
    <w:basedOn w:val="Heading2"/>
    <w:rsid w:val="008F23E6"/>
    <w:pPr>
      <w:keepLines w:val="0"/>
      <w:numPr>
        <w:numId w:val="0"/>
      </w:numPr>
      <w:tabs>
        <w:tab w:val="left" w:pos="851"/>
        <w:tab w:val="left" w:pos="3402"/>
        <w:tab w:val="left" w:pos="5103"/>
      </w:tabs>
      <w:spacing w:before="0"/>
      <w:ind w:left="578" w:hanging="578"/>
      <w:jc w:val="both"/>
    </w:pPr>
    <w:rPr>
      <w:rFonts w:ascii="Times New Roman" w:eastAsia="Times New Roman" w:hAnsi="Times New Roman" w:cs="Times New Roman"/>
      <w:b w:val="0"/>
      <w:bCs w:val="0"/>
      <w:color w:val="auto"/>
      <w:sz w:val="24"/>
      <w:szCs w:val="24"/>
      <w:lang w:val="en-GB"/>
    </w:rPr>
  </w:style>
  <w:style w:type="character" w:customStyle="1" w:styleId="bold1">
    <w:name w:val="bold1"/>
    <w:rsid w:val="008F23E6"/>
    <w:rPr>
      <w:b/>
      <w:bCs/>
    </w:rPr>
  </w:style>
  <w:style w:type="character" w:customStyle="1" w:styleId="kurziv-bold">
    <w:name w:val="kurziv-bold"/>
    <w:basedOn w:val="DefaultParagraphFont"/>
    <w:rsid w:val="008F23E6"/>
  </w:style>
  <w:style w:type="character" w:customStyle="1" w:styleId="Textodelmarcadordeposicin1">
    <w:name w:val="Texto del marcador de posición1"/>
    <w:uiPriority w:val="99"/>
    <w:semiHidden/>
    <w:rsid w:val="008F23E6"/>
    <w:rPr>
      <w:color w:val="808080"/>
    </w:rPr>
  </w:style>
  <w:style w:type="character" w:styleId="Strong">
    <w:name w:val="Strong"/>
    <w:uiPriority w:val="22"/>
    <w:qFormat/>
    <w:rsid w:val="008F23E6"/>
    <w:rPr>
      <w:b/>
      <w:bCs/>
    </w:rPr>
  </w:style>
  <w:style w:type="table" w:styleId="TableContemporary">
    <w:name w:val="Table Contemporary"/>
    <w:basedOn w:val="TableNormal"/>
    <w:rsid w:val="008F23E6"/>
    <w:pPr>
      <w:suppressAutoHyphens/>
      <w:spacing w:after="0"/>
    </w:pPr>
    <w:rPr>
      <w:rFonts w:ascii="Calibri" w:eastAsia="Times New Roman" w:hAnsi="Calibri" w:cs="Times New Roman"/>
      <w:sz w:val="20"/>
      <w:szCs w:val="20"/>
      <w:lang w:eastAsia="es-ES_tradn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Heading1Left0cmFirstline0cm">
    <w:name w:val="Style Heading 1 + Left:  0 cm First line:  0 cm"/>
    <w:basedOn w:val="Heading1"/>
    <w:rsid w:val="008F23E6"/>
    <w:pPr>
      <w:keepNext w:val="0"/>
      <w:keepLines w:val="0"/>
      <w:numPr>
        <w:numId w:val="0"/>
      </w:numPr>
      <w:pBdr>
        <w:bottom w:val="single" w:sz="12" w:space="1" w:color="auto"/>
      </w:pBdr>
      <w:tabs>
        <w:tab w:val="left" w:pos="567"/>
      </w:tabs>
      <w:spacing w:before="0" w:after="600"/>
    </w:pPr>
    <w:rPr>
      <w:rFonts w:ascii="Arial" w:eastAsia="Times New Roman" w:hAnsi="Arial" w:cs="Times New Roman"/>
      <w:bCs w:val="0"/>
      <w:color w:val="auto"/>
      <w:sz w:val="44"/>
      <w:szCs w:val="20"/>
      <w:lang w:val="fr-FR" w:eastAsia="fr-FR"/>
    </w:rPr>
  </w:style>
  <w:style w:type="paragraph" w:customStyle="1" w:styleId="Heading0">
    <w:name w:val="Heading 0"/>
    <w:basedOn w:val="StyleHeading1Left0cmFirstline0cm"/>
    <w:next w:val="Heading6"/>
    <w:rsid w:val="008F23E6"/>
    <w:pPr>
      <w:spacing w:before="360" w:after="360"/>
      <w:jc w:val="center"/>
    </w:pPr>
  </w:style>
  <w:style w:type="numbering" w:customStyle="1" w:styleId="StyleBulleted">
    <w:name w:val="Style Bulleted"/>
    <w:basedOn w:val="NoList"/>
    <w:rsid w:val="008F23E6"/>
    <w:pPr>
      <w:numPr>
        <w:numId w:val="15"/>
      </w:numPr>
    </w:pPr>
  </w:style>
  <w:style w:type="paragraph" w:styleId="TableofFigures">
    <w:name w:val="table of figures"/>
    <w:basedOn w:val="Normal"/>
    <w:next w:val="Normal"/>
    <w:uiPriority w:val="99"/>
    <w:rsid w:val="008F23E6"/>
    <w:pPr>
      <w:spacing w:after="0"/>
      <w:jc w:val="both"/>
    </w:pPr>
    <w:rPr>
      <w:rFonts w:ascii="Garamond" w:eastAsia="Times New Roman" w:hAnsi="Garamond" w:cs="Times New Roman"/>
      <w:szCs w:val="20"/>
      <w:lang w:val="en-GB" w:eastAsia="fr-FR"/>
    </w:rPr>
  </w:style>
  <w:style w:type="character" w:styleId="FollowedHyperlink">
    <w:name w:val="FollowedHyperlink"/>
    <w:uiPriority w:val="99"/>
    <w:rsid w:val="008F23E6"/>
    <w:rPr>
      <w:color w:val="800080"/>
      <w:u w:val="single"/>
    </w:rPr>
  </w:style>
  <w:style w:type="paragraph" w:styleId="DocumentMap">
    <w:name w:val="Document Map"/>
    <w:basedOn w:val="Normal"/>
    <w:link w:val="DocumentMapChar"/>
    <w:rsid w:val="008F23E6"/>
    <w:pPr>
      <w:spacing w:after="0"/>
      <w:jc w:val="both"/>
    </w:pPr>
    <w:rPr>
      <w:rFonts w:ascii="Tahoma" w:eastAsia="Times New Roman" w:hAnsi="Tahoma" w:cs="Times New Roman"/>
      <w:sz w:val="16"/>
      <w:szCs w:val="16"/>
      <w:lang w:val="en-GB" w:eastAsia="fr-FR"/>
    </w:rPr>
  </w:style>
  <w:style w:type="character" w:customStyle="1" w:styleId="DocumentMapChar">
    <w:name w:val="Document Map Char"/>
    <w:basedOn w:val="DefaultParagraphFont"/>
    <w:link w:val="DocumentMap"/>
    <w:rsid w:val="008F23E6"/>
    <w:rPr>
      <w:rFonts w:ascii="Tahoma" w:eastAsia="Times New Roman" w:hAnsi="Tahoma" w:cs="Times New Roman"/>
      <w:sz w:val="16"/>
      <w:szCs w:val="16"/>
      <w:lang w:val="en-GB" w:eastAsia="fr-FR"/>
    </w:rPr>
  </w:style>
  <w:style w:type="paragraph" w:customStyle="1" w:styleId="warning">
    <w:name w:val="warning"/>
    <w:rsid w:val="008F23E6"/>
    <w:pPr>
      <w:spacing w:before="360" w:after="240"/>
      <w:ind w:left="2835" w:firstLine="567"/>
      <w:jc w:val="both"/>
    </w:pPr>
    <w:rPr>
      <w:rFonts w:ascii="Arial" w:eastAsia="Times New Roman" w:hAnsi="Arial" w:cs="Times New Roman"/>
      <w:b/>
      <w:i/>
      <w:noProof/>
      <w:sz w:val="28"/>
      <w:szCs w:val="20"/>
      <w:lang w:val="fr-FR" w:eastAsia="fr-FR"/>
    </w:rPr>
  </w:style>
  <w:style w:type="paragraph" w:customStyle="1" w:styleId="box">
    <w:name w:val="box"/>
    <w:basedOn w:val="Heading2"/>
    <w:rsid w:val="008F23E6"/>
    <w:pPr>
      <w:keepNext w:val="0"/>
      <w:keepLines w:val="0"/>
      <w:numPr>
        <w:ilvl w:val="0"/>
        <w:numId w:val="0"/>
      </w:numPr>
      <w:pBdr>
        <w:top w:val="single" w:sz="6" w:space="5" w:color="auto" w:shadow="1"/>
        <w:left w:val="single" w:sz="6" w:space="5" w:color="auto" w:shadow="1"/>
        <w:bottom w:val="single" w:sz="6" w:space="5" w:color="auto" w:shadow="1"/>
        <w:right w:val="single" w:sz="6" w:space="5" w:color="auto" w:shadow="1"/>
      </w:pBdr>
      <w:shd w:val="pct10" w:color="auto" w:fill="FFFFFF"/>
      <w:tabs>
        <w:tab w:val="left" w:pos="567"/>
      </w:tabs>
      <w:spacing w:before="0"/>
      <w:ind w:right="851" w:firstLine="284"/>
      <w:outlineLvl w:val="9"/>
    </w:pPr>
    <w:rPr>
      <w:rFonts w:ascii="Garamond" w:eastAsia="Times New Roman" w:hAnsi="Garamond" w:cs="Times New Roman"/>
      <w:b w:val="0"/>
      <w:bCs w:val="0"/>
      <w:color w:val="auto"/>
      <w:sz w:val="20"/>
      <w:szCs w:val="20"/>
      <w:lang w:val="en-GB" w:eastAsia="fr-FR"/>
    </w:rPr>
  </w:style>
  <w:style w:type="paragraph" w:customStyle="1" w:styleId="source">
    <w:name w:val="source"/>
    <w:basedOn w:val="Normal"/>
    <w:rsid w:val="008F23E6"/>
    <w:pPr>
      <w:spacing w:after="120"/>
      <w:ind w:left="709" w:hanging="709"/>
    </w:pPr>
    <w:rPr>
      <w:rFonts w:ascii="Garamond" w:eastAsia="Times New Roman" w:hAnsi="Garamond" w:cs="Times New Roman"/>
      <w:i/>
      <w:sz w:val="18"/>
      <w:szCs w:val="20"/>
      <w:lang w:val="fr-FR" w:eastAsia="fr-FR"/>
    </w:rPr>
  </w:style>
  <w:style w:type="paragraph" w:customStyle="1" w:styleId="ADE">
    <w:name w:val="ADE"/>
    <w:rsid w:val="008F23E6"/>
    <w:pPr>
      <w:tabs>
        <w:tab w:val="right" w:pos="8505"/>
      </w:tabs>
      <w:spacing w:after="80"/>
    </w:pPr>
    <w:rPr>
      <w:rFonts w:ascii="Garamond" w:eastAsia="Times New Roman" w:hAnsi="Garamond" w:cs="Times New Roman"/>
      <w:noProof/>
      <w:sz w:val="22"/>
      <w:szCs w:val="20"/>
      <w:lang w:val="fr-FR" w:eastAsia="fr-FR"/>
    </w:rPr>
  </w:style>
  <w:style w:type="paragraph" w:customStyle="1" w:styleId="zonedetexte">
    <w:name w:val="zone de texte"/>
    <w:basedOn w:val="Heading3"/>
    <w:rsid w:val="008F23E6"/>
    <w:pPr>
      <w:keepNext w:val="0"/>
      <w:keepLines w:val="0"/>
      <w:numPr>
        <w:ilvl w:val="0"/>
        <w:numId w:val="0"/>
      </w:numPr>
      <w:tabs>
        <w:tab w:val="left" w:pos="567"/>
      </w:tabs>
      <w:spacing w:before="0"/>
    </w:pPr>
    <w:rPr>
      <w:rFonts w:ascii="Arial" w:eastAsia="Times New Roman" w:hAnsi="Arial" w:cs="Times New Roman"/>
      <w:bCs w:val="0"/>
      <w:i/>
      <w:noProof/>
      <w:color w:val="auto"/>
      <w:szCs w:val="20"/>
      <w:lang w:val="fr-FR" w:eastAsia="fr-FR"/>
    </w:rPr>
  </w:style>
  <w:style w:type="paragraph" w:customStyle="1" w:styleId="Nomdudocument">
    <w:name w:val="Nom du document"/>
    <w:basedOn w:val="Normal"/>
    <w:rsid w:val="008F23E6"/>
    <w:pPr>
      <w:spacing w:after="120"/>
      <w:jc w:val="both"/>
    </w:pPr>
    <w:rPr>
      <w:rFonts w:ascii="Garamond" w:eastAsia="Times New Roman" w:hAnsi="Garamond" w:cs="Times New Roman"/>
      <w:i/>
      <w:sz w:val="18"/>
      <w:szCs w:val="20"/>
      <w:lang w:val="fr-FR" w:eastAsia="fr-FR"/>
    </w:rPr>
  </w:style>
  <w:style w:type="paragraph" w:customStyle="1" w:styleId="Cover1">
    <w:name w:val="Cover 1"/>
    <w:next w:val="Normal"/>
    <w:rsid w:val="008F23E6"/>
    <w:pPr>
      <w:spacing w:before="360" w:after="240"/>
      <w:jc w:val="right"/>
    </w:pPr>
    <w:rPr>
      <w:rFonts w:ascii="Garamond" w:eastAsia="Times New Roman" w:hAnsi="Garamond" w:cs="Times New Roman"/>
      <w:b/>
      <w:i/>
      <w:noProof/>
      <w:sz w:val="28"/>
      <w:szCs w:val="20"/>
      <w:lang w:val="fr-FR" w:eastAsia="fr-FR"/>
    </w:rPr>
  </w:style>
  <w:style w:type="paragraph" w:customStyle="1" w:styleId="Cover2">
    <w:name w:val="Cover 2"/>
    <w:next w:val="Normal"/>
    <w:rsid w:val="008F23E6"/>
    <w:pPr>
      <w:tabs>
        <w:tab w:val="left" w:pos="567"/>
      </w:tabs>
      <w:spacing w:after="0"/>
      <w:jc w:val="center"/>
    </w:pPr>
    <w:rPr>
      <w:rFonts w:ascii="Garamond" w:eastAsia="Times New Roman" w:hAnsi="Garamond" w:cs="Times New Roman"/>
      <w:b/>
      <w:noProof/>
      <w:spacing w:val="20"/>
      <w:szCs w:val="20"/>
      <w:lang w:val="fr-FR" w:eastAsia="fr-FR"/>
    </w:rPr>
  </w:style>
  <w:style w:type="paragraph" w:customStyle="1" w:styleId="Cover3">
    <w:name w:val="Cover 3"/>
    <w:rsid w:val="008F23E6"/>
    <w:pPr>
      <w:tabs>
        <w:tab w:val="left" w:pos="567"/>
      </w:tabs>
      <w:spacing w:after="240"/>
      <w:jc w:val="center"/>
    </w:pPr>
    <w:rPr>
      <w:rFonts w:ascii="Garamond" w:eastAsia="Times New Roman" w:hAnsi="Garamond" w:cs="Times New Roman"/>
      <w:b/>
      <w:noProof/>
      <w:sz w:val="44"/>
      <w:szCs w:val="20"/>
      <w:lang w:val="fr-FR" w:eastAsia="fr-FR"/>
    </w:rPr>
  </w:style>
  <w:style w:type="paragraph" w:customStyle="1" w:styleId="titredurapport">
    <w:name w:val="titre du rapport"/>
    <w:basedOn w:val="Normal"/>
    <w:rsid w:val="008F23E6"/>
    <w:pPr>
      <w:spacing w:after="0"/>
      <w:jc w:val="both"/>
    </w:pPr>
    <w:rPr>
      <w:rFonts w:ascii="Garamond" w:eastAsia="Times New Roman" w:hAnsi="Garamond" w:cs="Times New Roman"/>
      <w:i/>
      <w:szCs w:val="20"/>
      <w:lang w:val="en-GB" w:eastAsia="fr-FR"/>
    </w:rPr>
  </w:style>
  <w:style w:type="paragraph" w:customStyle="1" w:styleId="StyleHeading4Left0cmHanging15cm">
    <w:name w:val="Style Heading 4 + Left:  0 cm Hanging:  15 cm"/>
    <w:basedOn w:val="Heading4"/>
    <w:next w:val="Normal"/>
    <w:autoRedefine/>
    <w:rsid w:val="008F23E6"/>
    <w:pPr>
      <w:keepLines w:val="0"/>
      <w:numPr>
        <w:ilvl w:val="0"/>
        <w:numId w:val="0"/>
      </w:numPr>
      <w:tabs>
        <w:tab w:val="left" w:pos="851"/>
      </w:tabs>
      <w:spacing w:before="360" w:after="240"/>
      <w:ind w:left="851" w:hanging="851"/>
    </w:pPr>
    <w:rPr>
      <w:rFonts w:ascii="Arial" w:eastAsia="Times New Roman" w:hAnsi="Arial" w:cs="Times New Roman"/>
      <w:b w:val="0"/>
      <w:bCs w:val="0"/>
      <w:color w:val="auto"/>
      <w:szCs w:val="20"/>
      <w:lang w:val="fr-FR" w:eastAsia="fr-FR"/>
    </w:rPr>
  </w:style>
  <w:style w:type="paragraph" w:customStyle="1" w:styleId="bulletbox1">
    <w:name w:val="bullet box 1"/>
    <w:basedOn w:val="ListBullet"/>
    <w:rsid w:val="008F23E6"/>
    <w:pPr>
      <w:numPr>
        <w:numId w:val="0"/>
      </w:numPr>
      <w:tabs>
        <w:tab w:val="num" w:pos="567"/>
      </w:tabs>
      <w:ind w:left="567" w:hanging="567"/>
    </w:pPr>
    <w:rPr>
      <w:sz w:val="20"/>
    </w:rPr>
  </w:style>
  <w:style w:type="paragraph" w:styleId="ListBullet2">
    <w:name w:val="List Bullet 2"/>
    <w:basedOn w:val="Normal"/>
    <w:rsid w:val="008F23E6"/>
    <w:pPr>
      <w:numPr>
        <w:numId w:val="16"/>
      </w:numPr>
      <w:tabs>
        <w:tab w:val="left" w:pos="737"/>
      </w:tabs>
      <w:spacing w:after="0"/>
      <w:jc w:val="both"/>
    </w:pPr>
    <w:rPr>
      <w:rFonts w:ascii="Garamond" w:eastAsia="Times New Roman" w:hAnsi="Garamond" w:cs="Times New Roman"/>
      <w:szCs w:val="20"/>
      <w:lang w:val="en-GB" w:eastAsia="fr-FR"/>
    </w:rPr>
  </w:style>
  <w:style w:type="paragraph" w:styleId="ListContinue">
    <w:name w:val="List Continue"/>
    <w:basedOn w:val="Normal"/>
    <w:rsid w:val="008F23E6"/>
    <w:pPr>
      <w:spacing w:after="120"/>
      <w:ind w:left="283"/>
      <w:jc w:val="both"/>
    </w:pPr>
    <w:rPr>
      <w:rFonts w:ascii="Garamond" w:eastAsia="Times New Roman" w:hAnsi="Garamond" w:cs="Times New Roman"/>
      <w:szCs w:val="20"/>
      <w:lang w:val="en-GB" w:eastAsia="fr-FR"/>
    </w:rPr>
  </w:style>
  <w:style w:type="paragraph" w:customStyle="1" w:styleId="bulletbox2">
    <w:name w:val="bullet box 2"/>
    <w:basedOn w:val="ListBullet2"/>
    <w:rsid w:val="008F23E6"/>
    <w:rPr>
      <w:sz w:val="20"/>
    </w:rPr>
  </w:style>
  <w:style w:type="paragraph" w:customStyle="1" w:styleId="Annexe">
    <w:name w:val="Annexe"/>
    <w:basedOn w:val="Normal"/>
    <w:rsid w:val="008F23E6"/>
    <w:pPr>
      <w:pBdr>
        <w:bottom w:val="single" w:sz="4" w:space="1" w:color="auto"/>
      </w:pBdr>
      <w:spacing w:after="0"/>
      <w:jc w:val="right"/>
    </w:pPr>
    <w:rPr>
      <w:rFonts w:ascii="Garamond" w:eastAsia="Times New Roman" w:hAnsi="Garamond" w:cs="Times New Roman"/>
      <w:b/>
      <w:sz w:val="72"/>
      <w:szCs w:val="20"/>
      <w:lang w:val="en-GB" w:eastAsia="fr-FR"/>
    </w:rPr>
  </w:style>
  <w:style w:type="paragraph" w:customStyle="1" w:styleId="font5">
    <w:name w:val="font5"/>
    <w:basedOn w:val="Normal"/>
    <w:rsid w:val="008F23E6"/>
    <w:pPr>
      <w:spacing w:beforeLines="1" w:afterLines="1"/>
    </w:pPr>
    <w:rPr>
      <w:rFonts w:ascii="Verdana" w:eastAsia="Cambria" w:hAnsi="Verdana" w:cs="Times New Roman"/>
      <w:sz w:val="16"/>
      <w:szCs w:val="16"/>
      <w:lang w:val="en-GB"/>
    </w:rPr>
  </w:style>
  <w:style w:type="paragraph" w:customStyle="1" w:styleId="xl65">
    <w:name w:val="xl65"/>
    <w:basedOn w:val="Normal"/>
    <w:rsid w:val="008F23E6"/>
    <w:pPr>
      <w:pBdr>
        <w:left w:val="single" w:sz="8" w:space="0" w:color="000000"/>
        <w:bottom w:val="single" w:sz="8" w:space="0" w:color="000000"/>
        <w:right w:val="single" w:sz="8" w:space="0" w:color="000000"/>
      </w:pBdr>
      <w:spacing w:beforeLines="1" w:afterLines="1"/>
      <w:textAlignment w:val="top"/>
    </w:pPr>
    <w:rPr>
      <w:rFonts w:ascii="Times New Roman" w:eastAsia="Cambria" w:hAnsi="Times New Roman" w:cs="Times New Roman"/>
      <w:lang w:val="en-GB"/>
    </w:rPr>
  </w:style>
  <w:style w:type="paragraph" w:customStyle="1" w:styleId="xl66">
    <w:name w:val="xl66"/>
    <w:basedOn w:val="Normal"/>
    <w:rsid w:val="008F23E6"/>
    <w:pPr>
      <w:pBdr>
        <w:bottom w:val="single" w:sz="8" w:space="0" w:color="000000"/>
        <w:right w:val="single" w:sz="8" w:space="0" w:color="000000"/>
      </w:pBdr>
      <w:spacing w:beforeLines="1" w:afterLines="1"/>
      <w:jc w:val="center"/>
      <w:textAlignment w:val="center"/>
    </w:pPr>
    <w:rPr>
      <w:rFonts w:ascii="Times New Roman" w:eastAsia="Cambria" w:hAnsi="Times New Roman" w:cs="Times New Roman"/>
      <w:sz w:val="18"/>
      <w:szCs w:val="18"/>
      <w:lang w:val="en-GB"/>
    </w:rPr>
  </w:style>
  <w:style w:type="paragraph" w:customStyle="1" w:styleId="xl67">
    <w:name w:val="xl67"/>
    <w:basedOn w:val="Normal"/>
    <w:rsid w:val="008F23E6"/>
    <w:pPr>
      <w:pBdr>
        <w:bottom w:val="single" w:sz="8" w:space="0" w:color="000000"/>
        <w:right w:val="single" w:sz="8" w:space="0" w:color="000000"/>
      </w:pBdr>
      <w:shd w:val="clear" w:color="auto" w:fill="C0C0C0"/>
      <w:spacing w:beforeLines="1" w:afterLines="1"/>
      <w:jc w:val="center"/>
      <w:textAlignment w:val="center"/>
    </w:pPr>
    <w:rPr>
      <w:rFonts w:ascii="Times New Roman" w:eastAsia="Cambria" w:hAnsi="Times New Roman" w:cs="Times New Roman"/>
      <w:sz w:val="18"/>
      <w:szCs w:val="18"/>
      <w:lang w:val="en-GB"/>
    </w:rPr>
  </w:style>
  <w:style w:type="paragraph" w:customStyle="1" w:styleId="xl68">
    <w:name w:val="xl68"/>
    <w:basedOn w:val="Normal"/>
    <w:rsid w:val="008F23E6"/>
    <w:pPr>
      <w:pBdr>
        <w:bottom w:val="single" w:sz="8" w:space="0" w:color="000000"/>
        <w:right w:val="single" w:sz="8" w:space="0" w:color="000000"/>
      </w:pBdr>
      <w:shd w:val="clear" w:color="000000" w:fill="FFFFFF"/>
      <w:spacing w:beforeLines="1" w:afterLines="1"/>
      <w:jc w:val="center"/>
      <w:textAlignment w:val="center"/>
    </w:pPr>
    <w:rPr>
      <w:rFonts w:ascii="Times New Roman" w:eastAsia="Cambria" w:hAnsi="Times New Roman" w:cs="Times New Roman"/>
      <w:sz w:val="18"/>
      <w:szCs w:val="18"/>
      <w:lang w:val="en-GB"/>
    </w:rPr>
  </w:style>
  <w:style w:type="paragraph" w:customStyle="1" w:styleId="xl69">
    <w:name w:val="xl69"/>
    <w:basedOn w:val="Normal"/>
    <w:rsid w:val="008F23E6"/>
    <w:pPr>
      <w:pBdr>
        <w:bottom w:val="single" w:sz="8" w:space="0" w:color="000000"/>
        <w:right w:val="single" w:sz="8" w:space="0" w:color="000000"/>
      </w:pBdr>
      <w:shd w:val="clear" w:color="auto" w:fill="FFFFFF"/>
      <w:spacing w:beforeLines="1" w:afterLines="1"/>
      <w:jc w:val="center"/>
      <w:textAlignment w:val="center"/>
    </w:pPr>
    <w:rPr>
      <w:rFonts w:ascii="Times New Roman" w:eastAsia="Cambria" w:hAnsi="Times New Roman" w:cs="Times New Roman"/>
      <w:sz w:val="18"/>
      <w:szCs w:val="18"/>
      <w:lang w:val="en-GB"/>
    </w:rPr>
  </w:style>
  <w:style w:type="paragraph" w:customStyle="1" w:styleId="xl70">
    <w:name w:val="xl70"/>
    <w:basedOn w:val="Normal"/>
    <w:rsid w:val="008F23E6"/>
    <w:pPr>
      <w:pBdr>
        <w:left w:val="single" w:sz="8" w:space="0" w:color="000000"/>
        <w:right w:val="single" w:sz="8" w:space="0" w:color="000000"/>
      </w:pBdr>
      <w:spacing w:beforeLines="1" w:afterLines="1"/>
      <w:textAlignment w:val="top"/>
    </w:pPr>
    <w:rPr>
      <w:rFonts w:ascii="Times New Roman" w:eastAsia="Cambria" w:hAnsi="Times New Roman" w:cs="Times New Roman"/>
      <w:lang w:val="en-GB"/>
    </w:rPr>
  </w:style>
  <w:style w:type="paragraph" w:customStyle="1" w:styleId="xl71">
    <w:name w:val="xl71"/>
    <w:basedOn w:val="Normal"/>
    <w:rsid w:val="008F23E6"/>
    <w:pPr>
      <w:pBdr>
        <w:left w:val="single" w:sz="8" w:space="0" w:color="auto"/>
        <w:bottom w:val="single" w:sz="8" w:space="0" w:color="auto"/>
        <w:right w:val="single" w:sz="8" w:space="0" w:color="auto"/>
      </w:pBdr>
      <w:spacing w:beforeLines="1" w:afterLines="1"/>
      <w:jc w:val="center"/>
      <w:textAlignment w:val="top"/>
    </w:pPr>
    <w:rPr>
      <w:rFonts w:ascii="Times New Roman" w:eastAsia="Cambria" w:hAnsi="Times New Roman" w:cs="Times New Roman"/>
      <w:lang w:val="en-GB"/>
    </w:rPr>
  </w:style>
  <w:style w:type="paragraph" w:customStyle="1" w:styleId="xl72">
    <w:name w:val="xl72"/>
    <w:basedOn w:val="Normal"/>
    <w:rsid w:val="008F23E6"/>
    <w:pPr>
      <w:pBdr>
        <w:left w:val="single" w:sz="8" w:space="0" w:color="auto"/>
        <w:bottom w:val="single" w:sz="8" w:space="0" w:color="auto"/>
        <w:right w:val="single" w:sz="8" w:space="0" w:color="auto"/>
      </w:pBdr>
      <w:spacing w:beforeLines="1" w:afterLines="1"/>
      <w:jc w:val="center"/>
    </w:pPr>
    <w:rPr>
      <w:rFonts w:ascii="Times New Roman" w:eastAsia="Cambria" w:hAnsi="Times New Roman" w:cs="Times New Roman"/>
      <w:lang w:val="en-GB"/>
    </w:rPr>
  </w:style>
  <w:style w:type="paragraph" w:customStyle="1" w:styleId="xl73">
    <w:name w:val="xl73"/>
    <w:basedOn w:val="Normal"/>
    <w:rsid w:val="008F23E6"/>
    <w:pPr>
      <w:pBdr>
        <w:left w:val="single" w:sz="8" w:space="0" w:color="auto"/>
        <w:bottom w:val="single" w:sz="8" w:space="0" w:color="auto"/>
        <w:right w:val="single" w:sz="8" w:space="0" w:color="auto"/>
      </w:pBdr>
      <w:shd w:val="clear" w:color="auto" w:fill="FF6600"/>
      <w:spacing w:beforeLines="1" w:afterLines="1"/>
      <w:jc w:val="center"/>
      <w:textAlignment w:val="top"/>
    </w:pPr>
    <w:rPr>
      <w:rFonts w:ascii="Times New Roman" w:eastAsia="Cambria" w:hAnsi="Times New Roman" w:cs="Times New Roman"/>
      <w:lang w:val="en-GB"/>
    </w:rPr>
  </w:style>
  <w:style w:type="paragraph" w:customStyle="1" w:styleId="xl74">
    <w:name w:val="xl74"/>
    <w:basedOn w:val="Normal"/>
    <w:rsid w:val="008F23E6"/>
    <w:pPr>
      <w:pBdr>
        <w:left w:val="single" w:sz="8" w:space="0" w:color="auto"/>
        <w:bottom w:val="single" w:sz="8" w:space="0" w:color="auto"/>
        <w:right w:val="single" w:sz="8" w:space="0" w:color="auto"/>
      </w:pBdr>
      <w:shd w:val="clear" w:color="auto" w:fill="1FB714"/>
      <w:spacing w:beforeLines="1" w:afterLines="1"/>
      <w:jc w:val="center"/>
      <w:textAlignment w:val="top"/>
    </w:pPr>
    <w:rPr>
      <w:rFonts w:ascii="Times New Roman" w:eastAsia="Cambria" w:hAnsi="Times New Roman" w:cs="Times New Roman"/>
      <w:lang w:val="en-GB"/>
    </w:rPr>
  </w:style>
  <w:style w:type="paragraph" w:customStyle="1" w:styleId="xl75">
    <w:name w:val="xl75"/>
    <w:basedOn w:val="Normal"/>
    <w:rsid w:val="008F23E6"/>
    <w:pPr>
      <w:pBdr>
        <w:left w:val="single" w:sz="8" w:space="0" w:color="auto"/>
        <w:bottom w:val="single" w:sz="8" w:space="0" w:color="auto"/>
        <w:right w:val="single" w:sz="8" w:space="0" w:color="auto"/>
      </w:pBdr>
      <w:shd w:val="clear" w:color="auto" w:fill="FCF305"/>
      <w:spacing w:beforeLines="1" w:afterLines="1"/>
      <w:jc w:val="center"/>
    </w:pPr>
    <w:rPr>
      <w:rFonts w:ascii="Times New Roman" w:eastAsia="Cambria" w:hAnsi="Times New Roman" w:cs="Times New Roman"/>
      <w:lang w:val="en-GB"/>
    </w:rPr>
  </w:style>
  <w:style w:type="paragraph" w:customStyle="1" w:styleId="xl76">
    <w:name w:val="xl76"/>
    <w:basedOn w:val="Normal"/>
    <w:rsid w:val="008F23E6"/>
    <w:pPr>
      <w:pBdr>
        <w:bottom w:val="single" w:sz="8" w:space="0" w:color="000000"/>
        <w:right w:val="single" w:sz="8" w:space="0" w:color="000000"/>
      </w:pBdr>
      <w:shd w:val="clear" w:color="auto" w:fill="FF6600"/>
      <w:spacing w:beforeLines="1" w:afterLines="1"/>
      <w:jc w:val="center"/>
      <w:textAlignment w:val="center"/>
    </w:pPr>
    <w:rPr>
      <w:rFonts w:ascii="Times New Roman" w:eastAsia="Cambria" w:hAnsi="Times New Roman" w:cs="Times New Roman"/>
      <w:sz w:val="18"/>
      <w:szCs w:val="18"/>
      <w:lang w:val="en-GB"/>
    </w:rPr>
  </w:style>
  <w:style w:type="paragraph" w:customStyle="1" w:styleId="xl77">
    <w:name w:val="xl77"/>
    <w:basedOn w:val="Normal"/>
    <w:rsid w:val="008F23E6"/>
    <w:pPr>
      <w:pBdr>
        <w:bottom w:val="single" w:sz="8" w:space="0" w:color="000000"/>
        <w:right w:val="single" w:sz="8" w:space="0" w:color="000000"/>
      </w:pBdr>
      <w:shd w:val="clear" w:color="auto" w:fill="1FB714"/>
      <w:spacing w:beforeLines="1" w:afterLines="1"/>
      <w:jc w:val="center"/>
      <w:textAlignment w:val="center"/>
    </w:pPr>
    <w:rPr>
      <w:rFonts w:ascii="Times New Roman" w:eastAsia="Cambria" w:hAnsi="Times New Roman" w:cs="Times New Roman"/>
      <w:sz w:val="18"/>
      <w:szCs w:val="18"/>
      <w:lang w:val="en-GB"/>
    </w:rPr>
  </w:style>
  <w:style w:type="paragraph" w:customStyle="1" w:styleId="xl78">
    <w:name w:val="xl78"/>
    <w:basedOn w:val="Normal"/>
    <w:rsid w:val="008F23E6"/>
    <w:pPr>
      <w:pBdr>
        <w:bottom w:val="single" w:sz="8" w:space="0" w:color="000000"/>
        <w:right w:val="single" w:sz="8" w:space="0" w:color="000000"/>
      </w:pBdr>
      <w:shd w:val="clear" w:color="auto" w:fill="FCF305"/>
      <w:spacing w:beforeLines="1" w:afterLines="1"/>
      <w:jc w:val="center"/>
      <w:textAlignment w:val="center"/>
    </w:pPr>
    <w:rPr>
      <w:rFonts w:ascii="Times New Roman" w:eastAsia="Cambria" w:hAnsi="Times New Roman" w:cs="Times New Roman"/>
      <w:sz w:val="18"/>
      <w:szCs w:val="18"/>
      <w:lang w:val="en-GB"/>
    </w:rPr>
  </w:style>
  <w:style w:type="paragraph" w:customStyle="1" w:styleId="xl79">
    <w:name w:val="xl79"/>
    <w:basedOn w:val="Normal"/>
    <w:rsid w:val="008F23E6"/>
    <w:pPr>
      <w:pBdr>
        <w:top w:val="single" w:sz="8" w:space="0" w:color="000000"/>
        <w:left w:val="single" w:sz="8" w:space="0" w:color="000000"/>
        <w:bottom w:val="single" w:sz="8" w:space="0" w:color="000000"/>
      </w:pBdr>
      <w:spacing w:beforeLines="1" w:afterLines="1"/>
      <w:jc w:val="center"/>
    </w:pPr>
    <w:rPr>
      <w:rFonts w:ascii="Times New Roman" w:eastAsia="Cambria" w:hAnsi="Times New Roman" w:cs="Times New Roman"/>
      <w:lang w:val="en-GB"/>
    </w:rPr>
  </w:style>
  <w:style w:type="paragraph" w:customStyle="1" w:styleId="xl80">
    <w:name w:val="xl80"/>
    <w:basedOn w:val="Normal"/>
    <w:rsid w:val="008F23E6"/>
    <w:pPr>
      <w:pBdr>
        <w:top w:val="single" w:sz="8" w:space="0" w:color="000000"/>
        <w:bottom w:val="single" w:sz="8" w:space="0" w:color="000000"/>
      </w:pBdr>
      <w:spacing w:beforeLines="1" w:afterLines="1"/>
      <w:jc w:val="center"/>
    </w:pPr>
    <w:rPr>
      <w:rFonts w:ascii="Times New Roman" w:eastAsia="Cambria" w:hAnsi="Times New Roman" w:cs="Times New Roman"/>
      <w:lang w:val="en-GB"/>
    </w:rPr>
  </w:style>
  <w:style w:type="paragraph" w:customStyle="1" w:styleId="xl81">
    <w:name w:val="xl81"/>
    <w:basedOn w:val="Normal"/>
    <w:rsid w:val="008F23E6"/>
    <w:pPr>
      <w:pBdr>
        <w:top w:val="single" w:sz="8" w:space="0" w:color="000000"/>
        <w:bottom w:val="single" w:sz="8" w:space="0" w:color="000000"/>
        <w:right w:val="single" w:sz="8" w:space="0" w:color="000000"/>
      </w:pBdr>
      <w:spacing w:beforeLines="1" w:afterLines="1"/>
      <w:jc w:val="center"/>
    </w:pPr>
    <w:rPr>
      <w:rFonts w:ascii="Times New Roman" w:eastAsia="Cambria" w:hAnsi="Times New Roman" w:cs="Times New Roman"/>
      <w:lang w:val="en-GB"/>
    </w:rPr>
  </w:style>
  <w:style w:type="paragraph" w:customStyle="1" w:styleId="xl82">
    <w:name w:val="xl82"/>
    <w:basedOn w:val="Normal"/>
    <w:rsid w:val="008F23E6"/>
    <w:pPr>
      <w:pBdr>
        <w:top w:val="single" w:sz="8" w:space="0" w:color="000000"/>
        <w:left w:val="single" w:sz="8" w:space="0" w:color="000000"/>
        <w:right w:val="single" w:sz="8" w:space="0" w:color="000000"/>
      </w:pBdr>
      <w:spacing w:beforeLines="1" w:afterLines="1"/>
      <w:jc w:val="center"/>
      <w:textAlignment w:val="top"/>
    </w:pPr>
    <w:rPr>
      <w:rFonts w:ascii="Times New Roman" w:eastAsia="Cambria" w:hAnsi="Times New Roman" w:cs="Times New Roman"/>
      <w:sz w:val="16"/>
      <w:szCs w:val="16"/>
      <w:lang w:val="en-GB"/>
    </w:rPr>
  </w:style>
  <w:style w:type="paragraph" w:customStyle="1" w:styleId="xl83">
    <w:name w:val="xl83"/>
    <w:basedOn w:val="Normal"/>
    <w:rsid w:val="008F23E6"/>
    <w:pPr>
      <w:pBdr>
        <w:left w:val="single" w:sz="8" w:space="0" w:color="000000"/>
        <w:bottom w:val="single" w:sz="8" w:space="0" w:color="000000"/>
        <w:right w:val="single" w:sz="8" w:space="0" w:color="000000"/>
      </w:pBdr>
      <w:spacing w:beforeLines="1" w:afterLines="1"/>
      <w:jc w:val="center"/>
      <w:textAlignment w:val="top"/>
    </w:pPr>
    <w:rPr>
      <w:rFonts w:ascii="Times New Roman" w:eastAsia="Cambria" w:hAnsi="Times New Roman" w:cs="Times New Roman"/>
      <w:sz w:val="16"/>
      <w:szCs w:val="16"/>
      <w:lang w:val="en-GB"/>
    </w:rPr>
  </w:style>
  <w:style w:type="paragraph" w:customStyle="1" w:styleId="xl84">
    <w:name w:val="xl84"/>
    <w:basedOn w:val="Normal"/>
    <w:rsid w:val="008F23E6"/>
    <w:pPr>
      <w:pBdr>
        <w:bottom w:val="single" w:sz="8" w:space="0" w:color="000000"/>
        <w:right w:val="single" w:sz="8" w:space="0" w:color="000000"/>
      </w:pBdr>
      <w:shd w:val="clear" w:color="000000" w:fill="1FB714"/>
      <w:spacing w:beforeLines="1" w:afterLines="1"/>
      <w:jc w:val="center"/>
      <w:textAlignment w:val="center"/>
    </w:pPr>
    <w:rPr>
      <w:rFonts w:ascii="Times New Roman" w:eastAsia="Cambria" w:hAnsi="Times New Roman" w:cs="Times New Roman"/>
      <w:sz w:val="18"/>
      <w:szCs w:val="18"/>
      <w:lang w:val="en-GB"/>
    </w:rPr>
  </w:style>
  <w:style w:type="paragraph" w:customStyle="1" w:styleId="xl85">
    <w:name w:val="xl85"/>
    <w:basedOn w:val="Normal"/>
    <w:rsid w:val="008F23E6"/>
    <w:pPr>
      <w:pBdr>
        <w:left w:val="single" w:sz="8" w:space="0" w:color="auto"/>
        <w:bottom w:val="single" w:sz="8" w:space="0" w:color="auto"/>
      </w:pBdr>
      <w:spacing w:beforeLines="1" w:afterLines="1"/>
    </w:pPr>
    <w:rPr>
      <w:rFonts w:ascii="Times" w:eastAsia="Times New Roman" w:hAnsi="Times" w:cs="Times New Roman"/>
      <w:sz w:val="20"/>
      <w:szCs w:val="20"/>
      <w:lang w:val="en-GB"/>
    </w:rPr>
  </w:style>
  <w:style w:type="paragraph" w:customStyle="1" w:styleId="xl86">
    <w:name w:val="xl86"/>
    <w:basedOn w:val="Normal"/>
    <w:rsid w:val="008F23E6"/>
    <w:pPr>
      <w:pBdr>
        <w:bottom w:val="single" w:sz="8" w:space="0" w:color="auto"/>
      </w:pBdr>
      <w:spacing w:beforeLines="1" w:afterLines="1"/>
    </w:pPr>
    <w:rPr>
      <w:rFonts w:ascii="Times" w:eastAsia="Times New Roman" w:hAnsi="Times" w:cs="Times New Roman"/>
      <w:sz w:val="20"/>
      <w:szCs w:val="20"/>
      <w:lang w:val="en-GB"/>
    </w:rPr>
  </w:style>
  <w:style w:type="paragraph" w:customStyle="1" w:styleId="xl87">
    <w:name w:val="xl87"/>
    <w:basedOn w:val="Normal"/>
    <w:rsid w:val="008F23E6"/>
    <w:pPr>
      <w:pBdr>
        <w:bottom w:val="single" w:sz="8" w:space="0" w:color="auto"/>
        <w:right w:val="single" w:sz="8" w:space="0" w:color="auto"/>
      </w:pBdr>
      <w:spacing w:beforeLines="1" w:afterLines="1"/>
    </w:pPr>
    <w:rPr>
      <w:rFonts w:ascii="Times" w:eastAsia="Times New Roman" w:hAnsi="Times" w:cs="Times New Roman"/>
      <w:sz w:val="20"/>
      <w:szCs w:val="20"/>
      <w:lang w:val="en-GB"/>
    </w:rPr>
  </w:style>
  <w:style w:type="paragraph" w:customStyle="1" w:styleId="xl88">
    <w:name w:val="xl88"/>
    <w:basedOn w:val="Normal"/>
    <w:rsid w:val="008F23E6"/>
    <w:pPr>
      <w:pBdr>
        <w:top w:val="single" w:sz="8" w:space="0" w:color="000000"/>
        <w:left w:val="single" w:sz="8" w:space="0" w:color="000000"/>
        <w:bottom w:val="single" w:sz="8" w:space="0" w:color="000000"/>
      </w:pBdr>
      <w:spacing w:beforeLines="1" w:afterLines="1"/>
      <w:jc w:val="center"/>
    </w:pPr>
    <w:rPr>
      <w:rFonts w:ascii="Times New Roman" w:eastAsia="Times New Roman" w:hAnsi="Times New Roman" w:cs="Times New Roman"/>
      <w:lang w:val="en-GB"/>
    </w:rPr>
  </w:style>
  <w:style w:type="paragraph" w:customStyle="1" w:styleId="xl89">
    <w:name w:val="xl89"/>
    <w:basedOn w:val="Normal"/>
    <w:rsid w:val="008F23E6"/>
    <w:pPr>
      <w:pBdr>
        <w:top w:val="single" w:sz="8" w:space="0" w:color="000000"/>
        <w:bottom w:val="single" w:sz="8" w:space="0" w:color="000000"/>
      </w:pBdr>
      <w:spacing w:beforeLines="1" w:afterLines="1"/>
      <w:jc w:val="center"/>
    </w:pPr>
    <w:rPr>
      <w:rFonts w:ascii="Times New Roman" w:eastAsia="Times New Roman" w:hAnsi="Times New Roman" w:cs="Times New Roman"/>
      <w:lang w:val="en-GB"/>
    </w:rPr>
  </w:style>
  <w:style w:type="paragraph" w:customStyle="1" w:styleId="xl90">
    <w:name w:val="xl90"/>
    <w:basedOn w:val="Normal"/>
    <w:rsid w:val="008F23E6"/>
    <w:pPr>
      <w:pBdr>
        <w:top w:val="single" w:sz="8" w:space="0" w:color="000000"/>
        <w:bottom w:val="single" w:sz="8" w:space="0" w:color="000000"/>
        <w:right w:val="single" w:sz="8" w:space="0" w:color="000000"/>
      </w:pBdr>
      <w:spacing w:beforeLines="1" w:afterLines="1"/>
      <w:jc w:val="center"/>
    </w:pPr>
    <w:rPr>
      <w:rFonts w:ascii="Times New Roman" w:eastAsia="Times New Roman" w:hAnsi="Times New Roman" w:cs="Times New Roman"/>
      <w:lang w:val="en-GB"/>
    </w:rPr>
  </w:style>
  <w:style w:type="paragraph" w:customStyle="1" w:styleId="xl91">
    <w:name w:val="xl91"/>
    <w:basedOn w:val="Normal"/>
    <w:rsid w:val="008F23E6"/>
    <w:pPr>
      <w:pBdr>
        <w:top w:val="single" w:sz="8" w:space="0" w:color="000000"/>
        <w:left w:val="single" w:sz="8" w:space="0" w:color="000000"/>
        <w:right w:val="single" w:sz="8" w:space="0" w:color="000000"/>
      </w:pBdr>
      <w:spacing w:beforeLines="1" w:afterLines="1"/>
      <w:jc w:val="center"/>
      <w:textAlignment w:val="top"/>
    </w:pPr>
    <w:rPr>
      <w:rFonts w:ascii="Times New Roman" w:eastAsia="Times New Roman" w:hAnsi="Times New Roman" w:cs="Times New Roman"/>
      <w:sz w:val="16"/>
      <w:szCs w:val="16"/>
      <w:lang w:val="en-GB"/>
    </w:rPr>
  </w:style>
  <w:style w:type="paragraph" w:customStyle="1" w:styleId="xl92">
    <w:name w:val="xl92"/>
    <w:basedOn w:val="Normal"/>
    <w:rsid w:val="008F23E6"/>
    <w:pPr>
      <w:pBdr>
        <w:left w:val="single" w:sz="8" w:space="0" w:color="000000"/>
        <w:bottom w:val="single" w:sz="8" w:space="0" w:color="000000"/>
        <w:right w:val="single" w:sz="8" w:space="0" w:color="000000"/>
      </w:pBdr>
      <w:spacing w:beforeLines="1" w:afterLines="1"/>
      <w:jc w:val="center"/>
      <w:textAlignment w:val="top"/>
    </w:pPr>
    <w:rPr>
      <w:rFonts w:ascii="Times New Roman" w:eastAsia="Times New Roman" w:hAnsi="Times New Roman" w:cs="Times New Roman"/>
      <w:sz w:val="16"/>
      <w:szCs w:val="16"/>
      <w:lang w:val="en-GB"/>
    </w:rPr>
  </w:style>
  <w:style w:type="paragraph" w:customStyle="1" w:styleId="xl93">
    <w:name w:val="xl93"/>
    <w:basedOn w:val="Normal"/>
    <w:rsid w:val="008F23E6"/>
    <w:pPr>
      <w:pBdr>
        <w:top w:val="single" w:sz="8" w:space="0" w:color="auto"/>
        <w:left w:val="single" w:sz="8" w:space="0" w:color="auto"/>
        <w:bottom w:val="single" w:sz="8" w:space="0" w:color="auto"/>
      </w:pBdr>
      <w:spacing w:beforeLines="1" w:afterLines="1"/>
      <w:jc w:val="center"/>
      <w:textAlignment w:val="top"/>
    </w:pPr>
    <w:rPr>
      <w:rFonts w:ascii="Times New Roman" w:eastAsia="Times New Roman" w:hAnsi="Times New Roman" w:cs="Times New Roman"/>
      <w:lang w:val="en-GB"/>
    </w:rPr>
  </w:style>
  <w:style w:type="paragraph" w:customStyle="1" w:styleId="xl94">
    <w:name w:val="xl94"/>
    <w:basedOn w:val="Normal"/>
    <w:rsid w:val="008F23E6"/>
    <w:pPr>
      <w:pBdr>
        <w:top w:val="single" w:sz="8" w:space="0" w:color="auto"/>
        <w:bottom w:val="single" w:sz="8" w:space="0" w:color="auto"/>
      </w:pBdr>
      <w:spacing w:beforeLines="1" w:afterLines="1"/>
      <w:jc w:val="center"/>
    </w:pPr>
    <w:rPr>
      <w:rFonts w:ascii="Times" w:eastAsia="Times New Roman" w:hAnsi="Times" w:cs="Times New Roman"/>
      <w:sz w:val="20"/>
      <w:szCs w:val="20"/>
      <w:lang w:val="en-GB"/>
    </w:rPr>
  </w:style>
  <w:style w:type="paragraph" w:customStyle="1" w:styleId="xl95">
    <w:name w:val="xl95"/>
    <w:basedOn w:val="Normal"/>
    <w:rsid w:val="008F23E6"/>
    <w:pPr>
      <w:pBdr>
        <w:top w:val="single" w:sz="8" w:space="0" w:color="auto"/>
        <w:bottom w:val="single" w:sz="8" w:space="0" w:color="auto"/>
        <w:right w:val="single" w:sz="8" w:space="0" w:color="auto"/>
      </w:pBdr>
      <w:spacing w:beforeLines="1" w:afterLines="1"/>
      <w:jc w:val="center"/>
    </w:pPr>
    <w:rPr>
      <w:rFonts w:ascii="Times" w:eastAsia="Times New Roman" w:hAnsi="Times" w:cs="Times New Roman"/>
      <w:sz w:val="20"/>
      <w:szCs w:val="20"/>
      <w:lang w:val="en-GB"/>
    </w:rPr>
  </w:style>
  <w:style w:type="paragraph" w:customStyle="1" w:styleId="xl96">
    <w:name w:val="xl96"/>
    <w:basedOn w:val="Normal"/>
    <w:rsid w:val="008F23E6"/>
    <w:pPr>
      <w:pBdr>
        <w:top w:val="single" w:sz="8" w:space="0" w:color="000000"/>
        <w:right w:val="single" w:sz="8" w:space="0" w:color="000000"/>
      </w:pBdr>
      <w:spacing w:beforeLines="1" w:afterLines="1"/>
      <w:jc w:val="center"/>
      <w:textAlignment w:val="top"/>
    </w:pPr>
    <w:rPr>
      <w:rFonts w:ascii="Times New Roman" w:eastAsia="Times New Roman" w:hAnsi="Times New Roman" w:cs="Times New Roman"/>
      <w:sz w:val="16"/>
      <w:szCs w:val="16"/>
      <w:lang w:val="en-GB"/>
    </w:rPr>
  </w:style>
  <w:style w:type="paragraph" w:customStyle="1" w:styleId="xl97">
    <w:name w:val="xl97"/>
    <w:basedOn w:val="Normal"/>
    <w:rsid w:val="008F23E6"/>
    <w:pPr>
      <w:pBdr>
        <w:top w:val="single" w:sz="8" w:space="0" w:color="auto"/>
        <w:left w:val="single" w:sz="8" w:space="0" w:color="auto"/>
        <w:bottom w:val="single" w:sz="8" w:space="0" w:color="auto"/>
      </w:pBdr>
      <w:spacing w:beforeLines="1" w:afterLines="1"/>
      <w:jc w:val="center"/>
    </w:pPr>
    <w:rPr>
      <w:rFonts w:ascii="Times New Roman" w:eastAsia="Times New Roman" w:hAnsi="Times New Roman" w:cs="Times New Roman"/>
      <w:lang w:val="en-GB"/>
    </w:rPr>
  </w:style>
  <w:style w:type="paragraph" w:customStyle="1" w:styleId="xl98">
    <w:name w:val="xl98"/>
    <w:basedOn w:val="Normal"/>
    <w:rsid w:val="008F23E6"/>
    <w:pPr>
      <w:pBdr>
        <w:top w:val="single" w:sz="8" w:space="0" w:color="auto"/>
        <w:bottom w:val="single" w:sz="8" w:space="0" w:color="auto"/>
      </w:pBdr>
      <w:spacing w:beforeLines="1" w:afterLines="1"/>
      <w:jc w:val="center"/>
    </w:pPr>
    <w:rPr>
      <w:rFonts w:ascii="Times New Roman" w:eastAsia="Times New Roman" w:hAnsi="Times New Roman" w:cs="Times New Roman"/>
      <w:lang w:val="en-GB"/>
    </w:rPr>
  </w:style>
  <w:style w:type="paragraph" w:customStyle="1" w:styleId="xl99">
    <w:name w:val="xl99"/>
    <w:basedOn w:val="Normal"/>
    <w:rsid w:val="008F23E6"/>
    <w:pPr>
      <w:pBdr>
        <w:top w:val="single" w:sz="8" w:space="0" w:color="auto"/>
        <w:bottom w:val="single" w:sz="8" w:space="0" w:color="auto"/>
        <w:right w:val="single" w:sz="8" w:space="0" w:color="auto"/>
      </w:pBdr>
      <w:spacing w:beforeLines="1" w:afterLines="1"/>
      <w:jc w:val="center"/>
    </w:pPr>
    <w:rPr>
      <w:rFonts w:ascii="Times New Roman" w:eastAsia="Times New Roman" w:hAnsi="Times New Roman" w:cs="Times New Roman"/>
      <w:lang w:val="en-GB"/>
    </w:rPr>
  </w:style>
  <w:style w:type="table" w:styleId="MediumGrid1-Accent6">
    <w:name w:val="Medium Grid 1 Accent 6"/>
    <w:basedOn w:val="TableNormal"/>
    <w:rsid w:val="008F23E6"/>
    <w:pPr>
      <w:spacing w:after="0"/>
    </w:pPr>
    <w:rPr>
      <w:rFonts w:ascii="Calibri" w:eastAsia="Times New Roman" w:hAnsi="Calibri" w:cs="Times New Roman"/>
      <w:sz w:val="20"/>
      <w:szCs w:val="20"/>
      <w:lang w:eastAsia="es-ES_tradn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olorfulList-Accent2">
    <w:name w:val="Colorful List Accent 2"/>
    <w:basedOn w:val="TableNormal"/>
    <w:rsid w:val="008F23E6"/>
    <w:pPr>
      <w:spacing w:after="0"/>
    </w:pPr>
    <w:rPr>
      <w:rFonts w:ascii="Calibri" w:eastAsia="Times New Roman" w:hAnsi="Calibri" w:cs="Times New Roman"/>
      <w:color w:val="000000"/>
      <w:sz w:val="20"/>
      <w:szCs w:val="20"/>
      <w:lang w:eastAsia="es-ES_tradnl"/>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3-Accent3">
    <w:name w:val="Medium Grid 3 Accent 3"/>
    <w:basedOn w:val="TableNormal"/>
    <w:uiPriority w:val="69"/>
    <w:rsid w:val="008F23E6"/>
    <w:pPr>
      <w:spacing w:after="0"/>
    </w:pPr>
    <w:rPr>
      <w:rFonts w:ascii="Calibri" w:eastAsia="Calibri" w:hAnsi="Calibri" w:cs="Times New Roman"/>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Tabletext">
    <w:name w:val="Table text"/>
    <w:basedOn w:val="Normal"/>
    <w:rsid w:val="008F23E6"/>
    <w:pPr>
      <w:spacing w:before="60" w:after="60"/>
      <w:jc w:val="both"/>
    </w:pPr>
    <w:rPr>
      <w:rFonts w:ascii="Times New Roman" w:eastAsia="Times New Roman" w:hAnsi="Times New Roman" w:cs="Times New Roman"/>
      <w:sz w:val="20"/>
      <w:szCs w:val="20"/>
      <w:lang w:val="en-GB"/>
    </w:rPr>
  </w:style>
  <w:style w:type="paragraph" w:customStyle="1" w:styleId="Numberednormal">
    <w:name w:val="Numbered normal"/>
    <w:basedOn w:val="Normal"/>
    <w:autoRedefine/>
    <w:qFormat/>
    <w:rsid w:val="008F23E6"/>
    <w:pPr>
      <w:keepLines/>
      <w:widowControl w:val="0"/>
      <w:numPr>
        <w:numId w:val="18"/>
      </w:numPr>
      <w:tabs>
        <w:tab w:val="left" w:pos="0"/>
      </w:tabs>
      <w:spacing w:before="120" w:after="0"/>
      <w:ind w:left="0" w:firstLine="0"/>
      <w:jc w:val="both"/>
    </w:pPr>
    <w:rPr>
      <w:rFonts w:ascii="Times New Roman" w:eastAsia="Times New Roman" w:hAnsi="Times New Roman" w:cs="Times New Roman"/>
      <w:szCs w:val="20"/>
      <w:lang w:val="en-GB"/>
    </w:rPr>
  </w:style>
  <w:style w:type="table" w:styleId="LightList-Accent3">
    <w:name w:val="Light List Accent 3"/>
    <w:basedOn w:val="TableNormal"/>
    <w:uiPriority w:val="61"/>
    <w:rsid w:val="008F23E6"/>
    <w:pPr>
      <w:spacing w:after="0"/>
    </w:pPr>
    <w:rPr>
      <w:rFonts w:ascii="Calibri" w:eastAsia="Calibri" w:hAnsi="Calibri" w:cs="Times New Roman"/>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Grid-Accent3">
    <w:name w:val="Colorful Grid Accent 3"/>
    <w:basedOn w:val="TableNormal"/>
    <w:uiPriority w:val="73"/>
    <w:rsid w:val="008F23E6"/>
    <w:pPr>
      <w:spacing w:after="0"/>
    </w:pPr>
    <w:rPr>
      <w:rFonts w:ascii="Calibri" w:eastAsia="Calibri" w:hAnsi="Calibri" w:cs="Times New Roman"/>
      <w:color w:val="000000"/>
      <w:sz w:val="22"/>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PlainText">
    <w:name w:val="Plain Text"/>
    <w:basedOn w:val="Normal"/>
    <w:link w:val="PlainTextChar"/>
    <w:uiPriority w:val="99"/>
    <w:unhideWhenUsed/>
    <w:rsid w:val="008F23E6"/>
    <w:pPr>
      <w:spacing w:after="0"/>
    </w:pPr>
    <w:rPr>
      <w:rFonts w:ascii="Calibri" w:eastAsia="Calibri" w:hAnsi="Calibri" w:cs="Times New Roman"/>
      <w:sz w:val="22"/>
      <w:szCs w:val="21"/>
      <w:lang w:val="en-GB"/>
    </w:rPr>
  </w:style>
  <w:style w:type="character" w:customStyle="1" w:styleId="PlainTextChar">
    <w:name w:val="Plain Text Char"/>
    <w:basedOn w:val="DefaultParagraphFont"/>
    <w:link w:val="PlainText"/>
    <w:uiPriority w:val="99"/>
    <w:rsid w:val="008F23E6"/>
    <w:rPr>
      <w:rFonts w:ascii="Calibri" w:eastAsia="Calibri" w:hAnsi="Calibri" w:cs="Times New Roman"/>
      <w:sz w:val="22"/>
      <w:szCs w:val="21"/>
      <w:lang w:val="en-GB"/>
    </w:rPr>
  </w:style>
  <w:style w:type="paragraph" w:customStyle="1" w:styleId="Sinespaciado1">
    <w:name w:val="Sin espaciado1"/>
    <w:rsid w:val="008F23E6"/>
    <w:pPr>
      <w:spacing w:after="0"/>
    </w:pPr>
    <w:rPr>
      <w:rFonts w:ascii="Calibri" w:eastAsia="Times New Roman" w:hAnsi="Calibri" w:cs="Times New Roman"/>
      <w:sz w:val="22"/>
      <w:szCs w:val="22"/>
      <w:lang w:val="en-GB"/>
    </w:rPr>
  </w:style>
  <w:style w:type="paragraph" w:customStyle="1" w:styleId="Listenabsatz1">
    <w:name w:val="Listenabsatz1"/>
    <w:basedOn w:val="Normal"/>
    <w:uiPriority w:val="72"/>
    <w:qFormat/>
    <w:rsid w:val="008F23E6"/>
    <w:pPr>
      <w:spacing w:line="276" w:lineRule="auto"/>
      <w:ind w:left="720"/>
      <w:contextualSpacing/>
    </w:pPr>
    <w:rPr>
      <w:rFonts w:ascii="Calibri" w:eastAsia="Calibri" w:hAnsi="Calibri" w:cs="Times New Roman"/>
      <w:sz w:val="22"/>
      <w:szCs w:val="22"/>
    </w:rPr>
  </w:style>
  <w:style w:type="paragraph" w:customStyle="1" w:styleId="Default">
    <w:name w:val="Default"/>
    <w:rsid w:val="008F23E6"/>
    <w:pPr>
      <w:autoSpaceDE w:val="0"/>
      <w:autoSpaceDN w:val="0"/>
      <w:adjustRightInd w:val="0"/>
      <w:spacing w:after="0"/>
    </w:pPr>
    <w:rPr>
      <w:rFonts w:ascii="Times New Roman" w:eastAsia="Calibri" w:hAnsi="Times New Roman" w:cs="Times New Roman"/>
      <w:color w:val="000000"/>
      <w:lang w:val="de-AT"/>
    </w:rPr>
  </w:style>
  <w:style w:type="paragraph" w:customStyle="1" w:styleId="Prrafodelista1">
    <w:name w:val="Párrafo de lista1"/>
    <w:basedOn w:val="Normal"/>
    <w:rsid w:val="008F23E6"/>
    <w:pPr>
      <w:suppressAutoHyphens/>
      <w:spacing w:after="0"/>
      <w:ind w:left="720"/>
      <w:contextualSpacing/>
    </w:pPr>
    <w:rPr>
      <w:rFonts w:ascii="Calibri" w:eastAsia="Calibri" w:hAnsi="Calibri" w:cs="Times New Roman"/>
      <w:szCs w:val="20"/>
      <w:lang w:val="en-GB" w:eastAsia="ar-SA"/>
    </w:rPr>
  </w:style>
  <w:style w:type="paragraph" w:customStyle="1" w:styleId="KeinLeerraum1">
    <w:name w:val="Kein Leerraum1"/>
    <w:rsid w:val="008F23E6"/>
    <w:pPr>
      <w:autoSpaceDE w:val="0"/>
      <w:autoSpaceDN w:val="0"/>
      <w:spacing w:after="0"/>
      <w:jc w:val="both"/>
    </w:pPr>
    <w:rPr>
      <w:rFonts w:ascii="Times New Roman" w:eastAsia="Times New Roman" w:hAnsi="Times New Roman" w:cs="Times New Roman"/>
      <w:lang w:val="en-GB" w:eastAsia="de-AT"/>
    </w:rPr>
  </w:style>
  <w:style w:type="paragraph" w:customStyle="1" w:styleId="KeinLeerraum2">
    <w:name w:val="Kein Leerraum2"/>
    <w:rsid w:val="008F23E6"/>
    <w:pPr>
      <w:autoSpaceDE w:val="0"/>
      <w:autoSpaceDN w:val="0"/>
      <w:spacing w:after="0"/>
      <w:jc w:val="both"/>
    </w:pPr>
    <w:rPr>
      <w:rFonts w:ascii="Times New Roman" w:eastAsia="Times New Roman" w:hAnsi="Times New Roman" w:cs="Times New Roman"/>
      <w:lang w:val="en-GB" w:eastAsia="de-AT"/>
    </w:rPr>
  </w:style>
  <w:style w:type="character" w:customStyle="1" w:styleId="lbl">
    <w:name w:val="lbl"/>
    <w:basedOn w:val="DefaultParagraphFont"/>
    <w:rsid w:val="00EE4871"/>
  </w:style>
  <w:style w:type="character" w:customStyle="1" w:styleId="st">
    <w:name w:val="st"/>
    <w:basedOn w:val="DefaultParagraphFont"/>
    <w:rsid w:val="00EE4871"/>
  </w:style>
  <w:style w:type="character" w:customStyle="1" w:styleId="street-address">
    <w:name w:val="street-address"/>
    <w:basedOn w:val="DefaultParagraphFont"/>
    <w:rsid w:val="00EE4871"/>
  </w:style>
  <w:style w:type="character" w:customStyle="1" w:styleId="locality">
    <w:name w:val="locality"/>
    <w:basedOn w:val="DefaultParagraphFont"/>
    <w:rsid w:val="00EE4871"/>
  </w:style>
  <w:style w:type="character" w:customStyle="1" w:styleId="st1">
    <w:name w:val="st1"/>
    <w:basedOn w:val="DefaultParagraphFont"/>
    <w:rsid w:val="00EE4871"/>
  </w:style>
  <w:style w:type="character" w:customStyle="1" w:styleId="textfield1">
    <w:name w:val="textfield1"/>
    <w:basedOn w:val="DefaultParagraphFont"/>
    <w:rsid w:val="00EE4871"/>
    <w:rPr>
      <w:rFonts w:ascii="Verdana" w:hAnsi="Verdana" w:hint="default"/>
      <w:sz w:val="20"/>
      <w:szCs w:val="20"/>
    </w:rPr>
  </w:style>
  <w:style w:type="paragraph" w:customStyle="1" w:styleId="Char">
    <w:name w:val="Char"/>
    <w:basedOn w:val="Normal"/>
    <w:rsid w:val="00EE4871"/>
    <w:pPr>
      <w:spacing w:after="160" w:line="240" w:lineRule="exact"/>
    </w:pPr>
    <w:rPr>
      <w:rFonts w:ascii="Tahoma" w:eastAsia="Times New Roman" w:hAnsi="Tahoma" w:cs="Times New Roman"/>
      <w:sz w:val="20"/>
      <w:szCs w:val="20"/>
      <w:lang w:val="en-GB"/>
    </w:rPr>
  </w:style>
  <w:style w:type="character" w:customStyle="1" w:styleId="c11">
    <w:name w:val="c11"/>
    <w:basedOn w:val="DefaultParagraphFont"/>
    <w:rsid w:val="00EE4871"/>
    <w:rPr>
      <w:color w:val="D8B29A"/>
    </w:rPr>
  </w:style>
  <w:style w:type="character" w:styleId="PlaceholderText">
    <w:name w:val="Placeholder Text"/>
    <w:basedOn w:val="DefaultParagraphFont"/>
    <w:uiPriority w:val="99"/>
    <w:rsid w:val="00E66B88"/>
    <w:rPr>
      <w:color w:val="808080"/>
    </w:rPr>
  </w:style>
  <w:style w:type="character" w:styleId="BookTitle">
    <w:name w:val="Book Title"/>
    <w:basedOn w:val="DefaultParagraphFont"/>
    <w:uiPriority w:val="33"/>
    <w:qFormat/>
    <w:rsid w:val="00E66B88"/>
    <w:rPr>
      <w:b/>
      <w:bCs/>
      <w:smallCaps/>
      <w:spacing w:val="5"/>
    </w:rPr>
  </w:style>
  <w:style w:type="table" w:customStyle="1" w:styleId="LightShading-Accent11">
    <w:name w:val="Light Shading - Accent 11"/>
    <w:basedOn w:val="TableNormal"/>
    <w:uiPriority w:val="60"/>
    <w:rsid w:val="00E66B88"/>
    <w:pPr>
      <w:spacing w:after="0"/>
    </w:pPr>
    <w:rPr>
      <w:rFonts w:eastAsiaTheme="minorEastAsia"/>
      <w:color w:val="365F91" w:themeColor="accent1" w:themeShade="BF"/>
      <w:sz w:val="22"/>
      <w:szCs w:val="22"/>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ProjectDetailsTable">
    <w:name w:val="Project Details Table"/>
    <w:basedOn w:val="TableNormal"/>
    <w:uiPriority w:val="99"/>
    <w:qFormat/>
    <w:rsid w:val="00E66B88"/>
    <w:pPr>
      <w:spacing w:before="60" w:after="60"/>
    </w:pPr>
    <w:rPr>
      <w:rFonts w:eastAsiaTheme="minorEastAsia"/>
      <w:sz w:val="22"/>
      <w:szCs w:val="22"/>
      <w:lang w:val="en-US"/>
    </w:rPr>
    <w:tblPr>
      <w:tblStyleRowBandSize w:val="1"/>
      <w:tblStyleColBandSize w:val="1"/>
      <w:tblInd w:w="0" w:type="dxa"/>
      <w:tblCellMar>
        <w:top w:w="0" w:type="dxa"/>
        <w:left w:w="108" w:type="dxa"/>
        <w:bottom w:w="0" w:type="dxa"/>
        <w:right w:w="108" w:type="dxa"/>
      </w:tblCellMar>
    </w:tblPr>
    <w:tblStylePr w:type="lastCol">
      <w:rPr>
        <w:b/>
      </w:rPr>
    </w:tblStylePr>
    <w:tblStylePr w:type="band2Vert">
      <w:rPr>
        <w:b w:val="0"/>
      </w:rPr>
    </w:tblStylePr>
    <w:tblStylePr w:type="band1Horz">
      <w:rPr>
        <w:color w:val="auto"/>
      </w:rPr>
      <w:tblPr/>
      <w:tcPr>
        <w:shd w:val="clear" w:color="auto" w:fill="C6D9F1" w:themeFill="text2" w:themeFillTint="33"/>
      </w:tcPr>
    </w:tblStylePr>
  </w:style>
  <w:style w:type="table" w:customStyle="1" w:styleId="LightList1">
    <w:name w:val="Light List1"/>
    <w:basedOn w:val="TableNormal"/>
    <w:uiPriority w:val="61"/>
    <w:rsid w:val="00E66B88"/>
    <w:pPr>
      <w:spacing w:after="0"/>
    </w:pPr>
    <w:rPr>
      <w:rFonts w:eastAsiaTheme="minorEastAsia"/>
      <w:sz w:val="22"/>
      <w:szCs w:val="22"/>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nnex">
    <w:name w:val="Annex"/>
    <w:basedOn w:val="Heading2"/>
    <w:next w:val="Normal"/>
    <w:link w:val="AnnexChar"/>
    <w:qFormat/>
    <w:rsid w:val="00E66B88"/>
    <w:pPr>
      <w:numPr>
        <w:ilvl w:val="0"/>
        <w:numId w:val="24"/>
      </w:numPr>
      <w:tabs>
        <w:tab w:val="left" w:pos="426"/>
        <w:tab w:val="left" w:pos="1134"/>
      </w:tabs>
      <w:spacing w:line="276" w:lineRule="auto"/>
      <w:ind w:left="0" w:firstLine="0"/>
    </w:pPr>
    <w:rPr>
      <w:rFonts w:asciiTheme="minorHAnsi" w:hAnsiTheme="minorHAnsi"/>
      <w:caps/>
      <w:color w:val="1F497D" w:themeColor="text2"/>
    </w:rPr>
  </w:style>
  <w:style w:type="character" w:customStyle="1" w:styleId="AnnexChar">
    <w:name w:val="Annex Char"/>
    <w:basedOn w:val="Heading2Char"/>
    <w:link w:val="Annex"/>
    <w:rsid w:val="00E66B88"/>
    <w:rPr>
      <w:rFonts w:asciiTheme="majorHAnsi" w:eastAsiaTheme="majorEastAsia" w:hAnsiTheme="majorHAnsi" w:cstheme="majorBidi"/>
      <w:b/>
      <w:bCs/>
      <w:caps/>
      <w:color w:val="1F497D" w:themeColor="text2"/>
      <w:sz w:val="26"/>
      <w:szCs w:val="26"/>
      <w:lang w:val="en-US"/>
    </w:rPr>
  </w:style>
  <w:style w:type="paragraph" w:customStyle="1" w:styleId="Tekstutabeli">
    <w:name w:val="Tekst u tabeli"/>
    <w:basedOn w:val="Normal"/>
    <w:link w:val="TekstutabeliChar"/>
    <w:rsid w:val="00E66B88"/>
    <w:pPr>
      <w:spacing w:beforeLines="20" w:afterLines="20"/>
      <w:jc w:val="both"/>
    </w:pPr>
    <w:rPr>
      <w:rFonts w:ascii="Arial Narrow" w:eastAsia="Times New Roman" w:hAnsi="Arial Narrow" w:cs="Times New Roman"/>
      <w:sz w:val="20"/>
      <w:szCs w:val="20"/>
      <w:lang w:bidi="en-US"/>
    </w:rPr>
  </w:style>
  <w:style w:type="character" w:customStyle="1" w:styleId="TekstutabeliChar">
    <w:name w:val="Tekst u tabeli Char"/>
    <w:basedOn w:val="DefaultParagraphFont"/>
    <w:link w:val="Tekstutabeli"/>
    <w:rsid w:val="00E66B88"/>
    <w:rPr>
      <w:rFonts w:ascii="Arial Narrow" w:eastAsia="Times New Roman" w:hAnsi="Arial Narrow" w:cs="Times New Roman"/>
      <w:sz w:val="20"/>
      <w:szCs w:val="20"/>
      <w:lang w:val="en-US" w:bidi="en-US"/>
    </w:rPr>
  </w:style>
  <w:style w:type="paragraph" w:customStyle="1" w:styleId="Tekst2">
    <w:name w:val="Tekst 2"/>
    <w:basedOn w:val="Normal"/>
    <w:link w:val="Tekst2Char"/>
    <w:uiPriority w:val="99"/>
    <w:rsid w:val="00E66B88"/>
    <w:pPr>
      <w:spacing w:before="180" w:after="0" w:line="320" w:lineRule="exact"/>
      <w:jc w:val="both"/>
    </w:pPr>
    <w:rPr>
      <w:rFonts w:ascii="Arial Narrow" w:eastAsia="Times New Roman" w:hAnsi="Arial Narrow" w:cs="Times New Roman"/>
      <w:sz w:val="22"/>
      <w:szCs w:val="20"/>
      <w:lang w:bidi="en-US"/>
    </w:rPr>
  </w:style>
  <w:style w:type="character" w:customStyle="1" w:styleId="Tekst2Char">
    <w:name w:val="Tekst 2 Char"/>
    <w:basedOn w:val="DefaultParagraphFont"/>
    <w:link w:val="Tekst2"/>
    <w:uiPriority w:val="99"/>
    <w:rsid w:val="00E66B88"/>
    <w:rPr>
      <w:rFonts w:ascii="Arial Narrow" w:eastAsia="Times New Roman" w:hAnsi="Arial Narrow" w:cs="Times New Roman"/>
      <w:sz w:val="22"/>
      <w:szCs w:val="20"/>
      <w:lang w:val="en-US" w:bidi="en-US"/>
    </w:rPr>
  </w:style>
  <w:style w:type="paragraph" w:customStyle="1" w:styleId="Tekst1">
    <w:name w:val="Tekst 1"/>
    <w:basedOn w:val="Normal"/>
    <w:link w:val="Tekst1Char"/>
    <w:rsid w:val="00E66B88"/>
    <w:pPr>
      <w:spacing w:before="240" w:after="0" w:line="320" w:lineRule="exact"/>
      <w:jc w:val="both"/>
    </w:pPr>
    <w:rPr>
      <w:rFonts w:ascii="Arial Narrow" w:eastAsia="Times New Roman" w:hAnsi="Arial Narrow" w:cs="Times New Roman"/>
      <w:sz w:val="22"/>
      <w:szCs w:val="20"/>
      <w:lang w:bidi="en-US"/>
    </w:rPr>
  </w:style>
  <w:style w:type="character" w:customStyle="1" w:styleId="Tekst1Char">
    <w:name w:val="Tekst 1 Char"/>
    <w:basedOn w:val="DefaultParagraphFont"/>
    <w:link w:val="Tekst1"/>
    <w:rsid w:val="00E66B88"/>
    <w:rPr>
      <w:rFonts w:ascii="Arial Narrow" w:eastAsia="Times New Roman" w:hAnsi="Arial Narrow" w:cs="Times New Roman"/>
      <w:sz w:val="22"/>
      <w:szCs w:val="20"/>
      <w:lang w:val="en-US" w:bidi="en-US"/>
    </w:rPr>
  </w:style>
  <w:style w:type="paragraph" w:styleId="TOCHeading">
    <w:name w:val="TOC Heading"/>
    <w:basedOn w:val="Heading1"/>
    <w:next w:val="Normal"/>
    <w:uiPriority w:val="39"/>
    <w:unhideWhenUsed/>
    <w:qFormat/>
    <w:rsid w:val="00E66B88"/>
    <w:pPr>
      <w:keepNext w:val="0"/>
      <w:keepLines w:val="0"/>
      <w:numPr>
        <w:numId w:val="27"/>
      </w:numPr>
      <w:spacing w:line="276" w:lineRule="auto"/>
      <w:contextualSpacing/>
      <w:jc w:val="both"/>
      <w:outlineLvl w:val="9"/>
    </w:pPr>
    <w:rPr>
      <w:rFonts w:ascii="Myriad Pro" w:hAnsi="Myriad Pro"/>
      <w:caps/>
      <w:color w:val="auto"/>
      <w:sz w:val="24"/>
      <w:szCs w:val="28"/>
      <w:lang w:bidi="en-US"/>
    </w:rPr>
  </w:style>
  <w:style w:type="paragraph" w:customStyle="1" w:styleId="QRnaslovsolo">
    <w:name w:val="QR naslov solo"/>
    <w:basedOn w:val="Normal"/>
    <w:rsid w:val="00E66B88"/>
    <w:pPr>
      <w:keepNext/>
      <w:spacing w:before="560" w:after="240"/>
      <w:jc w:val="center"/>
      <w:outlineLvl w:val="0"/>
    </w:pPr>
    <w:rPr>
      <w:rFonts w:ascii="Arial Narrow" w:eastAsia="Times New Roman" w:hAnsi="Arial Narrow" w:cs="Arial"/>
      <w:b/>
      <w:bCs/>
      <w:iCs/>
      <w:caps/>
      <w:kern w:val="32"/>
      <w:sz w:val="36"/>
      <w:szCs w:val="32"/>
      <w:lang w:bidi="en-US"/>
    </w:rPr>
  </w:style>
  <w:style w:type="character" w:customStyle="1" w:styleId="BodyText3Char">
    <w:name w:val="Body Text 3 Char"/>
    <w:basedOn w:val="DefaultParagraphFont"/>
    <w:link w:val="BodyText3"/>
    <w:uiPriority w:val="99"/>
    <w:rsid w:val="00E66B88"/>
    <w:rPr>
      <w:rFonts w:ascii="Arial" w:eastAsia="Times New Roman" w:hAnsi="Arial" w:cs="Arial"/>
      <w:sz w:val="20"/>
      <w:szCs w:val="20"/>
      <w:lang w:val="fr-FR" w:bidi="en-US"/>
    </w:rPr>
  </w:style>
  <w:style w:type="paragraph" w:styleId="BodyText3">
    <w:name w:val="Body Text 3"/>
    <w:basedOn w:val="Normal"/>
    <w:link w:val="BodyText3Char"/>
    <w:uiPriority w:val="99"/>
    <w:unhideWhenUsed/>
    <w:rsid w:val="00E66B88"/>
    <w:pPr>
      <w:tabs>
        <w:tab w:val="left" w:pos="-720"/>
      </w:tabs>
      <w:suppressAutoHyphens/>
      <w:spacing w:before="200" w:after="0"/>
      <w:jc w:val="both"/>
    </w:pPr>
    <w:rPr>
      <w:rFonts w:ascii="Arial" w:eastAsia="Times New Roman" w:hAnsi="Arial" w:cs="Arial"/>
      <w:sz w:val="20"/>
      <w:szCs w:val="20"/>
      <w:lang w:val="fr-FR" w:bidi="en-US"/>
    </w:rPr>
  </w:style>
  <w:style w:type="character" w:customStyle="1" w:styleId="Textodecuerpo3Car1">
    <w:name w:val="Texto de cuerpo 3 Car1"/>
    <w:basedOn w:val="DefaultParagraphFont"/>
    <w:rsid w:val="00E66B88"/>
    <w:rPr>
      <w:sz w:val="16"/>
      <w:szCs w:val="16"/>
    </w:rPr>
  </w:style>
  <w:style w:type="character" w:customStyle="1" w:styleId="shorttext">
    <w:name w:val="short_text"/>
    <w:basedOn w:val="DefaultParagraphFont"/>
    <w:rsid w:val="00E66B88"/>
  </w:style>
  <w:style w:type="character" w:customStyle="1" w:styleId="hps">
    <w:name w:val="hps"/>
    <w:basedOn w:val="DefaultParagraphFont"/>
    <w:rsid w:val="00E66B88"/>
  </w:style>
  <w:style w:type="paragraph" w:customStyle="1" w:styleId="Memoheading">
    <w:name w:val="Memo heading"/>
    <w:rsid w:val="00E66B88"/>
    <w:pPr>
      <w:spacing w:after="0"/>
    </w:pPr>
    <w:rPr>
      <w:rFonts w:ascii="Times New Roman" w:eastAsia="Times New Roman" w:hAnsi="Times New Roman" w:cs="Times New Roman"/>
      <w:sz w:val="20"/>
      <w:szCs w:val="20"/>
      <w:lang w:val="en-US" w:bidi="en-US"/>
    </w:rPr>
  </w:style>
  <w:style w:type="paragraph" w:customStyle="1" w:styleId="Header1Rep">
    <w:name w:val="Header 1 Rep"/>
    <w:basedOn w:val="Heading2"/>
    <w:link w:val="Header1RepChar"/>
    <w:qFormat/>
    <w:rsid w:val="00E66B88"/>
    <w:pPr>
      <w:keepNext w:val="0"/>
      <w:keepLines w:val="0"/>
      <w:numPr>
        <w:ilvl w:val="0"/>
        <w:numId w:val="25"/>
      </w:numPr>
      <w:spacing w:before="240" w:after="120" w:line="276" w:lineRule="auto"/>
      <w:ind w:left="0" w:firstLine="0"/>
      <w:jc w:val="both"/>
    </w:pPr>
    <w:rPr>
      <w:rFonts w:ascii="Myriad Pro" w:eastAsia="Times New Roman" w:hAnsi="Myriad Pro" w:cs="Times New Roman"/>
      <w:caps/>
      <w:color w:val="auto"/>
      <w:sz w:val="24"/>
      <w:szCs w:val="22"/>
      <w:lang w:bidi="en-US"/>
    </w:rPr>
  </w:style>
  <w:style w:type="character" w:customStyle="1" w:styleId="Header1RepChar">
    <w:name w:val="Header 1 Rep Char"/>
    <w:basedOn w:val="Heading2Char"/>
    <w:link w:val="Header1Rep"/>
    <w:rsid w:val="00E66B88"/>
    <w:rPr>
      <w:rFonts w:ascii="Myriad Pro" w:eastAsia="Times New Roman" w:hAnsi="Myriad Pro" w:cs="Times New Roman"/>
      <w:b/>
      <w:bCs/>
      <w:caps/>
      <w:color w:val="4F81BD" w:themeColor="accent1"/>
      <w:sz w:val="26"/>
      <w:szCs w:val="22"/>
      <w:lang w:val="en-US" w:bidi="en-US"/>
    </w:rPr>
  </w:style>
  <w:style w:type="paragraph" w:customStyle="1" w:styleId="Header2Rep">
    <w:name w:val="Header 2 Rep"/>
    <w:basedOn w:val="Heading4"/>
    <w:link w:val="Header2RepChar"/>
    <w:qFormat/>
    <w:rsid w:val="00E66B88"/>
    <w:pPr>
      <w:keepNext w:val="0"/>
      <w:keepLines w:val="0"/>
      <w:numPr>
        <w:ilvl w:val="1"/>
        <w:numId w:val="25"/>
      </w:numPr>
      <w:spacing w:line="276" w:lineRule="auto"/>
      <w:ind w:hanging="720"/>
      <w:jc w:val="both"/>
    </w:pPr>
    <w:rPr>
      <w:rFonts w:ascii="Myriad Pro" w:hAnsi="Myriad Pro"/>
      <w:i w:val="0"/>
      <w:color w:val="000000" w:themeColor="text1"/>
      <w:sz w:val="22"/>
      <w:szCs w:val="22"/>
      <w:lang w:bidi="en-US"/>
    </w:rPr>
  </w:style>
  <w:style w:type="character" w:customStyle="1" w:styleId="Header2RepChar">
    <w:name w:val="Header 2 Rep Char"/>
    <w:basedOn w:val="Heading4Char"/>
    <w:link w:val="Header2Rep"/>
    <w:rsid w:val="00E66B88"/>
    <w:rPr>
      <w:rFonts w:ascii="Myriad Pro" w:eastAsiaTheme="majorEastAsia" w:hAnsi="Myriad Pro" w:cstheme="majorBidi"/>
      <w:b/>
      <w:bCs/>
      <w:i/>
      <w:iCs/>
      <w:color w:val="000000" w:themeColor="text1"/>
      <w:sz w:val="22"/>
      <w:szCs w:val="22"/>
      <w:lang w:val="en-US" w:bidi="en-US"/>
    </w:rPr>
  </w:style>
  <w:style w:type="paragraph" w:customStyle="1" w:styleId="header3Rep">
    <w:name w:val="header 3 Rep"/>
    <w:basedOn w:val="ListParagraph"/>
    <w:link w:val="header3RepChar"/>
    <w:qFormat/>
    <w:rsid w:val="00E66B88"/>
    <w:pPr>
      <w:numPr>
        <w:ilvl w:val="2"/>
        <w:numId w:val="25"/>
      </w:numPr>
      <w:tabs>
        <w:tab w:val="left" w:pos="450"/>
      </w:tabs>
      <w:spacing w:before="240" w:after="120" w:line="276" w:lineRule="auto"/>
      <w:ind w:left="720"/>
      <w:jc w:val="both"/>
    </w:pPr>
    <w:rPr>
      <w:rFonts w:ascii="Myriad Pro" w:eastAsiaTheme="minorEastAsia" w:hAnsi="Myriad Pro"/>
      <w:b/>
      <w:i/>
      <w:sz w:val="22"/>
      <w:szCs w:val="22"/>
      <w:lang w:bidi="en-US"/>
    </w:rPr>
  </w:style>
  <w:style w:type="character" w:customStyle="1" w:styleId="header3RepChar">
    <w:name w:val="header 3 Rep Char"/>
    <w:basedOn w:val="ListParagraphChar"/>
    <w:link w:val="header3Rep"/>
    <w:rsid w:val="00E66B88"/>
    <w:rPr>
      <w:rFonts w:ascii="Myriad Pro" w:eastAsiaTheme="minorEastAsia" w:hAnsi="Myriad Pro"/>
      <w:b/>
      <w:i/>
      <w:sz w:val="22"/>
      <w:szCs w:val="22"/>
      <w:lang w:val="en-US" w:bidi="en-US"/>
    </w:rPr>
  </w:style>
  <w:style w:type="paragraph" w:customStyle="1" w:styleId="UberheaderRe">
    <w:name w:val="Uber header Re"/>
    <w:basedOn w:val="CommentText"/>
    <w:link w:val="UberheaderReChar"/>
    <w:rsid w:val="00E66B88"/>
    <w:pPr>
      <w:numPr>
        <w:numId w:val="26"/>
      </w:numPr>
      <w:tabs>
        <w:tab w:val="left" w:pos="450"/>
      </w:tabs>
      <w:spacing w:before="200" w:after="0"/>
      <w:ind w:hanging="720"/>
      <w:jc w:val="both"/>
    </w:pPr>
    <w:rPr>
      <w:rFonts w:ascii="Myriad Pro" w:eastAsiaTheme="minorEastAsia" w:hAnsi="Myriad Pro"/>
      <w:b/>
      <w:caps/>
      <w:sz w:val="28"/>
      <w:szCs w:val="28"/>
      <w:lang w:bidi="en-US"/>
    </w:rPr>
  </w:style>
  <w:style w:type="character" w:customStyle="1" w:styleId="UberheaderReChar">
    <w:name w:val="Uber header Re Char"/>
    <w:basedOn w:val="CommentTextChar"/>
    <w:link w:val="UberheaderRe"/>
    <w:rsid w:val="00E66B88"/>
    <w:rPr>
      <w:rFonts w:ascii="Myriad Pro" w:eastAsiaTheme="minorEastAsia" w:hAnsi="Myriad Pro"/>
      <w:b/>
      <w:caps/>
      <w:sz w:val="28"/>
      <w:szCs w:val="28"/>
      <w:lang w:val="en-US" w:bidi="en-US"/>
    </w:rPr>
  </w:style>
  <w:style w:type="paragraph" w:customStyle="1" w:styleId="Rep1">
    <w:name w:val="Rep 1"/>
    <w:basedOn w:val="Header2Rep"/>
    <w:next w:val="UberheaderRe"/>
    <w:link w:val="Rep1Char"/>
    <w:rsid w:val="00E66B88"/>
    <w:pPr>
      <w:spacing w:after="120"/>
    </w:pPr>
  </w:style>
  <w:style w:type="character" w:customStyle="1" w:styleId="Rep1Char">
    <w:name w:val="Rep 1 Char"/>
    <w:basedOn w:val="Header2RepChar"/>
    <w:link w:val="Rep1"/>
    <w:rsid w:val="00E66B88"/>
    <w:rPr>
      <w:rFonts w:ascii="Myriad Pro" w:eastAsiaTheme="majorEastAsia" w:hAnsi="Myriad Pro" w:cstheme="majorBidi"/>
      <w:b/>
      <w:bCs/>
      <w:i/>
      <w:iCs/>
      <w:color w:val="000000" w:themeColor="text1"/>
      <w:sz w:val="22"/>
      <w:szCs w:val="22"/>
      <w:lang w:val="en-US" w:bidi="en-US"/>
    </w:rPr>
  </w:style>
  <w:style w:type="paragraph" w:customStyle="1" w:styleId="Rep2">
    <w:name w:val="Rep 2"/>
    <w:basedOn w:val="Header2Rep"/>
    <w:link w:val="Rep2Char"/>
    <w:qFormat/>
    <w:rsid w:val="00E66B88"/>
    <w:pPr>
      <w:numPr>
        <w:ilvl w:val="2"/>
        <w:numId w:val="26"/>
      </w:numPr>
      <w:tabs>
        <w:tab w:val="left" w:pos="630"/>
      </w:tabs>
      <w:spacing w:after="60"/>
      <w:ind w:hanging="1080"/>
    </w:pPr>
    <w:rPr>
      <w:i/>
      <w:lang w:val="en-GB"/>
    </w:rPr>
  </w:style>
  <w:style w:type="character" w:customStyle="1" w:styleId="Rep2Char">
    <w:name w:val="Rep 2 Char"/>
    <w:basedOn w:val="Header2RepChar"/>
    <w:link w:val="Rep2"/>
    <w:rsid w:val="00E66B88"/>
    <w:rPr>
      <w:rFonts w:ascii="Myriad Pro" w:eastAsiaTheme="majorEastAsia" w:hAnsi="Myriad Pro" w:cstheme="majorBidi"/>
      <w:b/>
      <w:bCs/>
      <w:i/>
      <w:iCs/>
      <w:color w:val="000000" w:themeColor="text1"/>
      <w:sz w:val="22"/>
      <w:szCs w:val="22"/>
      <w:lang w:val="en-GB" w:bidi="en-US"/>
    </w:rPr>
  </w:style>
  <w:style w:type="paragraph" w:styleId="Quote">
    <w:name w:val="Quote"/>
    <w:basedOn w:val="Normal"/>
    <w:next w:val="Normal"/>
    <w:link w:val="QuoteChar"/>
    <w:uiPriority w:val="29"/>
    <w:qFormat/>
    <w:rsid w:val="00E66B88"/>
    <w:pPr>
      <w:spacing w:before="200" w:after="0" w:line="276" w:lineRule="auto"/>
      <w:ind w:left="360" w:right="360"/>
      <w:jc w:val="both"/>
    </w:pPr>
    <w:rPr>
      <w:rFonts w:ascii="Myriad Pro" w:eastAsiaTheme="minorEastAsia" w:hAnsi="Myriad Pro"/>
      <w:i/>
      <w:iCs/>
      <w:sz w:val="22"/>
      <w:szCs w:val="22"/>
      <w:lang w:bidi="en-US"/>
    </w:rPr>
  </w:style>
  <w:style w:type="character" w:customStyle="1" w:styleId="QuoteChar">
    <w:name w:val="Quote Char"/>
    <w:basedOn w:val="DefaultParagraphFont"/>
    <w:link w:val="Quote"/>
    <w:uiPriority w:val="29"/>
    <w:rsid w:val="00E66B88"/>
    <w:rPr>
      <w:rFonts w:ascii="Myriad Pro" w:eastAsiaTheme="minorEastAsia" w:hAnsi="Myriad Pro"/>
      <w:i/>
      <w:iCs/>
      <w:sz w:val="22"/>
      <w:szCs w:val="22"/>
      <w:lang w:val="en-US" w:bidi="en-US"/>
    </w:rPr>
  </w:style>
  <w:style w:type="paragraph" w:styleId="IntenseQuote">
    <w:name w:val="Intense Quote"/>
    <w:basedOn w:val="Normal"/>
    <w:next w:val="Normal"/>
    <w:link w:val="IntenseQuoteChar"/>
    <w:uiPriority w:val="30"/>
    <w:qFormat/>
    <w:rsid w:val="00E66B88"/>
    <w:pPr>
      <w:pBdr>
        <w:bottom w:val="single" w:sz="4" w:space="1" w:color="auto"/>
      </w:pBdr>
      <w:spacing w:before="200" w:after="280" w:line="276" w:lineRule="auto"/>
      <w:ind w:left="1008" w:right="1152"/>
      <w:jc w:val="both"/>
    </w:pPr>
    <w:rPr>
      <w:rFonts w:ascii="Myriad Pro" w:eastAsiaTheme="minorEastAsia" w:hAnsi="Myriad Pro"/>
      <w:b/>
      <w:bCs/>
      <w:i/>
      <w:iCs/>
      <w:sz w:val="22"/>
      <w:szCs w:val="22"/>
      <w:lang w:bidi="en-US"/>
    </w:rPr>
  </w:style>
  <w:style w:type="character" w:customStyle="1" w:styleId="IntenseQuoteChar">
    <w:name w:val="Intense Quote Char"/>
    <w:basedOn w:val="DefaultParagraphFont"/>
    <w:link w:val="IntenseQuote"/>
    <w:uiPriority w:val="30"/>
    <w:rsid w:val="00E66B88"/>
    <w:rPr>
      <w:rFonts w:ascii="Myriad Pro" w:eastAsiaTheme="minorEastAsia" w:hAnsi="Myriad Pro"/>
      <w:b/>
      <w:bCs/>
      <w:i/>
      <w:iCs/>
      <w:sz w:val="22"/>
      <w:szCs w:val="22"/>
      <w:lang w:val="en-US" w:bidi="en-US"/>
    </w:rPr>
  </w:style>
  <w:style w:type="character" w:styleId="SubtleEmphasis">
    <w:name w:val="Subtle Emphasis"/>
    <w:uiPriority w:val="19"/>
    <w:qFormat/>
    <w:rsid w:val="00E66B88"/>
    <w:rPr>
      <w:i/>
      <w:iCs/>
    </w:rPr>
  </w:style>
  <w:style w:type="character" w:styleId="IntenseEmphasis">
    <w:name w:val="Intense Emphasis"/>
    <w:uiPriority w:val="21"/>
    <w:qFormat/>
    <w:rsid w:val="00E66B88"/>
    <w:rPr>
      <w:b/>
      <w:bCs/>
    </w:rPr>
  </w:style>
  <w:style w:type="character" w:styleId="SubtleReference">
    <w:name w:val="Subtle Reference"/>
    <w:uiPriority w:val="31"/>
    <w:qFormat/>
    <w:rsid w:val="00E66B88"/>
    <w:rPr>
      <w:smallCaps/>
    </w:rPr>
  </w:style>
  <w:style w:type="character" w:styleId="IntenseReference">
    <w:name w:val="Intense Reference"/>
    <w:uiPriority w:val="32"/>
    <w:qFormat/>
    <w:rsid w:val="00E66B88"/>
    <w:rPr>
      <w:smallCaps/>
      <w:spacing w:val="5"/>
      <w:u w:val="single"/>
    </w:rPr>
  </w:style>
  <w:style w:type="paragraph" w:customStyle="1" w:styleId="TekstBullet2">
    <w:name w:val="Tekst Bullet 2"/>
    <w:basedOn w:val="Normal"/>
    <w:link w:val="TekstBullet2CharChar"/>
    <w:rsid w:val="00E66B88"/>
    <w:pPr>
      <w:spacing w:before="120" w:after="0" w:line="320" w:lineRule="exact"/>
      <w:jc w:val="both"/>
    </w:pPr>
    <w:rPr>
      <w:rFonts w:ascii="Arial Narrow" w:eastAsia="Times New Roman" w:hAnsi="Arial Narrow" w:cs="Times New Roman"/>
      <w:sz w:val="22"/>
      <w:szCs w:val="20"/>
      <w:lang w:val="hr-HR"/>
    </w:rPr>
  </w:style>
  <w:style w:type="character" w:customStyle="1" w:styleId="TekstBullet2CharChar">
    <w:name w:val="Tekst Bullet 2 Char Char"/>
    <w:basedOn w:val="DefaultParagraphFont"/>
    <w:link w:val="TekstBullet2"/>
    <w:rsid w:val="00E66B88"/>
    <w:rPr>
      <w:rFonts w:ascii="Arial Narrow" w:eastAsia="Times New Roman" w:hAnsi="Arial Narrow" w:cs="Times New Roman"/>
      <w:sz w:val="22"/>
      <w:szCs w:val="20"/>
      <w:lang w:val="hr-HR"/>
    </w:rPr>
  </w:style>
  <w:style w:type="paragraph" w:customStyle="1" w:styleId="StyleBoldJustified">
    <w:name w:val="Style Bold Justified"/>
    <w:basedOn w:val="Normal"/>
    <w:rsid w:val="00E66B88"/>
    <w:pPr>
      <w:spacing w:before="200" w:after="0"/>
      <w:jc w:val="both"/>
    </w:pPr>
    <w:rPr>
      <w:rFonts w:ascii="Times New Roman" w:eastAsia="Times New Roman" w:hAnsi="Times New Roman" w:cs="Times New Roman"/>
      <w:b/>
      <w:bCs/>
      <w:szCs w:val="20"/>
      <w:lang w:val="en-GB"/>
    </w:rPr>
  </w:style>
  <w:style w:type="paragraph" w:customStyle="1" w:styleId="Tiret1">
    <w:name w:val="Tiret 1"/>
    <w:basedOn w:val="Normal"/>
    <w:rsid w:val="00E66B88"/>
    <w:pPr>
      <w:numPr>
        <w:numId w:val="28"/>
      </w:numPr>
      <w:spacing w:before="120" w:after="120"/>
      <w:jc w:val="both"/>
    </w:pPr>
    <w:rPr>
      <w:rFonts w:ascii="Times New Roman" w:eastAsia="Times New Roman" w:hAnsi="Times New Roman" w:cs="Times New Roman"/>
      <w:lang w:val="en-GB" w:eastAsia="de-DE"/>
    </w:rPr>
  </w:style>
  <w:style w:type="paragraph" w:customStyle="1" w:styleId="InterofficeMemorandumheading">
    <w:name w:val="Interoffice Memorandum heading"/>
    <w:basedOn w:val="Normal"/>
    <w:rsid w:val="00E66B88"/>
    <w:pPr>
      <w:tabs>
        <w:tab w:val="left" w:pos="6840"/>
        <w:tab w:val="left" w:pos="8368"/>
      </w:tabs>
      <w:spacing w:after="0"/>
    </w:pPr>
    <w:rPr>
      <w:rFonts w:ascii="Times New Roman" w:eastAsia="Times New Roman" w:hAnsi="Times New Roman" w:cs="Times New Roman"/>
      <w:b/>
      <w:noProof/>
      <w:sz w:val="22"/>
      <w:szCs w:val="20"/>
    </w:rPr>
  </w:style>
  <w:style w:type="character" w:customStyle="1" w:styleId="BodyTextIndent2Char">
    <w:name w:val="Body Text Indent 2 Char"/>
    <w:basedOn w:val="DefaultParagraphFont"/>
    <w:link w:val="BodyTextIndent2"/>
    <w:uiPriority w:val="99"/>
    <w:rsid w:val="00E66B88"/>
    <w:rPr>
      <w:rFonts w:ascii="Myriad Pro" w:eastAsiaTheme="minorEastAsia" w:hAnsi="Myriad Pro"/>
      <w:lang w:val="en-US" w:bidi="en-US"/>
    </w:rPr>
  </w:style>
  <w:style w:type="paragraph" w:styleId="BodyTextIndent2">
    <w:name w:val="Body Text Indent 2"/>
    <w:basedOn w:val="Normal"/>
    <w:link w:val="BodyTextIndent2Char"/>
    <w:uiPriority w:val="99"/>
    <w:unhideWhenUsed/>
    <w:rsid w:val="00E66B88"/>
    <w:pPr>
      <w:spacing w:before="200" w:after="120" w:line="480" w:lineRule="auto"/>
      <w:ind w:left="360"/>
      <w:jc w:val="both"/>
    </w:pPr>
    <w:rPr>
      <w:rFonts w:ascii="Myriad Pro" w:eastAsiaTheme="minorEastAsia" w:hAnsi="Myriad Pro"/>
      <w:lang w:bidi="en-US"/>
    </w:rPr>
  </w:style>
  <w:style w:type="character" w:customStyle="1" w:styleId="Sangra2detdecuerpoCar1">
    <w:name w:val="Sangría 2 de t. de cuerpo Car1"/>
    <w:basedOn w:val="DefaultParagraphFont"/>
    <w:rsid w:val="00E66B88"/>
  </w:style>
  <w:style w:type="character" w:customStyle="1" w:styleId="atn">
    <w:name w:val="atn"/>
    <w:basedOn w:val="DefaultParagraphFont"/>
    <w:rsid w:val="00E66B88"/>
  </w:style>
  <w:style w:type="character" w:customStyle="1" w:styleId="gt-bubble-new1">
    <w:name w:val="gt-bubble-new1"/>
    <w:basedOn w:val="DefaultParagraphFont"/>
    <w:rsid w:val="00E66B88"/>
    <w:rPr>
      <w:color w:val="DD4B39"/>
    </w:rPr>
  </w:style>
  <w:style w:type="character" w:customStyle="1" w:styleId="gt-bubble-content">
    <w:name w:val="gt-bubble-content"/>
    <w:basedOn w:val="DefaultParagraphFont"/>
    <w:rsid w:val="00E66B88"/>
  </w:style>
  <w:style w:type="paragraph" w:styleId="Revision">
    <w:name w:val="Revision"/>
    <w:hidden/>
    <w:uiPriority w:val="99"/>
    <w:rsid w:val="00E66B88"/>
    <w:pPr>
      <w:spacing w:after="0"/>
    </w:pPr>
    <w:rPr>
      <w:rFonts w:eastAsiaTheme="minorEastAs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sbih.org/en/"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05C0-9B32-45B7-91AF-3CB2EE77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13262</Words>
  <Characters>75599</Characters>
  <Application>Microsoft Office Word</Application>
  <DocSecurity>4</DocSecurity>
  <Lines>629</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 Bosnia and Herzegovina</Company>
  <LinksUpToDate>false</LinksUpToDate>
  <CharactersWithSpaces>88684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Barriga Le Bel</dc:creator>
  <cp:lastModifiedBy>Samir Omerefendic</cp:lastModifiedBy>
  <cp:revision>2</cp:revision>
  <cp:lastPrinted>2014-05-26T21:07:00Z</cp:lastPrinted>
  <dcterms:created xsi:type="dcterms:W3CDTF">2014-07-02T07:38:00Z</dcterms:created>
  <dcterms:modified xsi:type="dcterms:W3CDTF">2014-07-02T07:38:00Z</dcterms:modified>
</cp:coreProperties>
</file>