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616" w:rsidRPr="000F7616" w:rsidRDefault="000F7616" w:rsidP="000F7616">
      <w:pPr>
        <w:pStyle w:val="Title"/>
        <w:rPr>
          <w:rFonts w:asciiTheme="minorHAnsi" w:hAnsiTheme="minorHAnsi" w:cs="Calibri"/>
          <w:sz w:val="22"/>
          <w:szCs w:val="22"/>
        </w:rPr>
      </w:pPr>
      <w:r w:rsidRPr="000F7616">
        <w:rPr>
          <w:rFonts w:asciiTheme="minorHAnsi" w:hAnsiTheme="minorHAnsi" w:cs="Calibri"/>
          <w:sz w:val="22"/>
          <w:szCs w:val="22"/>
        </w:rPr>
        <w:t>UNITED NATIONS DEVELOP</w:t>
      </w:r>
      <w:bookmarkStart w:id="0" w:name="_GoBack"/>
      <w:bookmarkEnd w:id="0"/>
      <w:r w:rsidRPr="000F7616">
        <w:rPr>
          <w:rFonts w:asciiTheme="minorHAnsi" w:hAnsiTheme="minorHAnsi" w:cs="Calibri"/>
          <w:sz w:val="22"/>
          <w:szCs w:val="22"/>
        </w:rPr>
        <w:t>MENT PROGRAMME</w:t>
      </w:r>
    </w:p>
    <w:p w:rsidR="000F7616" w:rsidRPr="000F7616" w:rsidRDefault="000F7616" w:rsidP="000F7616">
      <w:pPr>
        <w:jc w:val="center"/>
        <w:rPr>
          <w:rFonts w:asciiTheme="minorHAnsi" w:hAnsiTheme="minorHAnsi" w:cs="Calibri"/>
          <w:b/>
        </w:rPr>
      </w:pPr>
      <w:r w:rsidRPr="000F7616">
        <w:rPr>
          <w:rFonts w:asciiTheme="minorHAnsi" w:hAnsiTheme="minorHAnsi" w:cs="Calibri"/>
          <w:b/>
        </w:rPr>
        <w:t>TERMS OF REFERENCE</w:t>
      </w:r>
    </w:p>
    <w:p w:rsidR="000F7616" w:rsidRPr="000F7616" w:rsidRDefault="000F7616" w:rsidP="000F7616">
      <w:pPr>
        <w:rPr>
          <w:rFonts w:asciiTheme="minorHAnsi" w:hAnsiTheme="minorHAns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28"/>
        <w:gridCol w:w="8100"/>
      </w:tblGrid>
      <w:tr w:rsidR="000F7616" w:rsidRPr="000F7616" w:rsidTr="000F7616">
        <w:tc>
          <w:tcPr>
            <w:tcW w:w="9828" w:type="dxa"/>
            <w:gridSpan w:val="2"/>
            <w:shd w:val="clear" w:color="auto" w:fill="E0E0E0"/>
          </w:tcPr>
          <w:p w:rsidR="000F7616" w:rsidRPr="000F7616" w:rsidRDefault="000F7616" w:rsidP="00E5783D">
            <w:pPr>
              <w:rPr>
                <w:rFonts w:asciiTheme="minorHAnsi" w:hAnsiTheme="minorHAnsi" w:cs="Calibri"/>
                <w:b/>
                <w:bCs/>
              </w:rPr>
            </w:pPr>
            <w:r w:rsidRPr="000F7616">
              <w:rPr>
                <w:rFonts w:asciiTheme="minorHAnsi" w:hAnsiTheme="minorHAnsi" w:cs="Calibri"/>
                <w:b/>
              </w:rPr>
              <w:t>I. POSITION INFORMATION</w:t>
            </w:r>
          </w:p>
        </w:tc>
      </w:tr>
      <w:tr w:rsidR="000F7616" w:rsidRPr="000F7616" w:rsidTr="000F7616">
        <w:trPr>
          <w:trHeight w:val="602"/>
        </w:trPr>
        <w:tc>
          <w:tcPr>
            <w:tcW w:w="1728" w:type="dxa"/>
          </w:tcPr>
          <w:p w:rsidR="000F7616" w:rsidRPr="000F7616" w:rsidRDefault="000F7616" w:rsidP="00E5783D">
            <w:pPr>
              <w:rPr>
                <w:rFonts w:asciiTheme="minorHAnsi" w:hAnsiTheme="minorHAnsi" w:cs="Calibri"/>
                <w:b/>
              </w:rPr>
            </w:pPr>
          </w:p>
          <w:p w:rsidR="000F7616" w:rsidRPr="000F7616" w:rsidRDefault="000F7616" w:rsidP="00E5783D">
            <w:pPr>
              <w:rPr>
                <w:rFonts w:asciiTheme="minorHAnsi" w:hAnsiTheme="minorHAnsi" w:cs="Calibri"/>
                <w:b/>
              </w:rPr>
            </w:pPr>
            <w:r w:rsidRPr="000F7616">
              <w:rPr>
                <w:rFonts w:asciiTheme="minorHAnsi" w:hAnsiTheme="minorHAnsi" w:cs="Calibri"/>
                <w:b/>
              </w:rPr>
              <w:t>Position Name:</w:t>
            </w:r>
          </w:p>
          <w:p w:rsidR="000F7616" w:rsidRPr="000F7616" w:rsidRDefault="000F7616" w:rsidP="00E5783D">
            <w:pPr>
              <w:rPr>
                <w:rFonts w:asciiTheme="minorHAnsi" w:hAnsiTheme="minorHAnsi" w:cs="Calibri"/>
                <w:b/>
              </w:rPr>
            </w:pPr>
          </w:p>
          <w:p w:rsidR="000F7616" w:rsidRPr="000F7616" w:rsidRDefault="000F7616" w:rsidP="00E5783D">
            <w:pPr>
              <w:rPr>
                <w:rFonts w:asciiTheme="minorHAnsi" w:hAnsiTheme="minorHAnsi" w:cs="Calibri"/>
                <w:b/>
              </w:rPr>
            </w:pPr>
            <w:r w:rsidRPr="000F7616">
              <w:rPr>
                <w:rFonts w:asciiTheme="minorHAnsi" w:hAnsiTheme="minorHAnsi" w:cs="Calibri"/>
                <w:b/>
              </w:rPr>
              <w:t>Project Name:</w:t>
            </w:r>
          </w:p>
          <w:p w:rsidR="000F7616" w:rsidRPr="000F7616" w:rsidRDefault="000F7616" w:rsidP="00E5783D">
            <w:pPr>
              <w:rPr>
                <w:rFonts w:asciiTheme="minorHAnsi" w:hAnsiTheme="minorHAnsi" w:cs="Calibri"/>
                <w:b/>
              </w:rPr>
            </w:pPr>
          </w:p>
          <w:p w:rsidR="000F7616" w:rsidRPr="000F7616" w:rsidRDefault="000F7616" w:rsidP="00E5783D">
            <w:pPr>
              <w:rPr>
                <w:rFonts w:asciiTheme="minorHAnsi" w:hAnsiTheme="minorHAnsi" w:cs="Calibri"/>
                <w:b/>
              </w:rPr>
            </w:pPr>
          </w:p>
          <w:p w:rsidR="000F7616" w:rsidRDefault="000F7616" w:rsidP="00E5783D">
            <w:pPr>
              <w:rPr>
                <w:rFonts w:asciiTheme="minorHAnsi" w:hAnsiTheme="minorHAnsi" w:cs="Calibri"/>
                <w:b/>
              </w:rPr>
            </w:pPr>
            <w:r w:rsidRPr="000F7616">
              <w:rPr>
                <w:rFonts w:asciiTheme="minorHAnsi" w:hAnsiTheme="minorHAnsi" w:cs="Calibri"/>
                <w:b/>
              </w:rPr>
              <w:t>Duration:</w:t>
            </w:r>
          </w:p>
          <w:p w:rsidR="0091209C" w:rsidRDefault="0091209C" w:rsidP="00E5783D">
            <w:pPr>
              <w:rPr>
                <w:rFonts w:asciiTheme="minorHAnsi" w:hAnsiTheme="minorHAnsi" w:cs="Calibri"/>
                <w:b/>
              </w:rPr>
            </w:pPr>
          </w:p>
          <w:p w:rsidR="0091209C" w:rsidRDefault="0091209C" w:rsidP="00E5783D">
            <w:pPr>
              <w:rPr>
                <w:rFonts w:asciiTheme="minorHAnsi" w:hAnsiTheme="minorHAnsi" w:cs="Calibri"/>
                <w:b/>
              </w:rPr>
            </w:pPr>
          </w:p>
          <w:p w:rsidR="0091209C" w:rsidRPr="000F7616" w:rsidRDefault="0091209C" w:rsidP="00E5783D">
            <w:pPr>
              <w:rPr>
                <w:rFonts w:asciiTheme="minorHAnsi" w:hAnsiTheme="minorHAnsi" w:cs="Calibri"/>
              </w:rPr>
            </w:pPr>
            <w:r>
              <w:rPr>
                <w:rFonts w:asciiTheme="minorHAnsi" w:hAnsiTheme="minorHAnsi" w:cs="Calibri"/>
                <w:b/>
              </w:rPr>
              <w:t>Timeframe:</w:t>
            </w:r>
          </w:p>
        </w:tc>
        <w:tc>
          <w:tcPr>
            <w:tcW w:w="8100" w:type="dxa"/>
          </w:tcPr>
          <w:p w:rsidR="000F7616" w:rsidRPr="000F7616" w:rsidRDefault="000F7616" w:rsidP="00E5783D">
            <w:pPr>
              <w:rPr>
                <w:rFonts w:asciiTheme="minorHAnsi" w:hAnsiTheme="minorHAnsi" w:cs="Calibri"/>
              </w:rPr>
            </w:pPr>
          </w:p>
          <w:p w:rsidR="000F7616" w:rsidRPr="000F7616" w:rsidRDefault="000F7616" w:rsidP="00E5783D">
            <w:pPr>
              <w:rPr>
                <w:rFonts w:asciiTheme="minorHAnsi" w:hAnsiTheme="minorHAnsi" w:cs="Calibri"/>
              </w:rPr>
            </w:pPr>
            <w:r w:rsidRPr="000F7616">
              <w:rPr>
                <w:rFonts w:asciiTheme="minorHAnsi" w:hAnsiTheme="minorHAnsi" w:cs="Calibri"/>
              </w:rPr>
              <w:t xml:space="preserve">International Consultant for </w:t>
            </w:r>
            <w:r w:rsidR="00336E87">
              <w:rPr>
                <w:rFonts w:asciiTheme="minorHAnsi" w:hAnsiTheme="minorHAnsi" w:cs="Calibri"/>
              </w:rPr>
              <w:t>End of Project</w:t>
            </w:r>
            <w:r w:rsidRPr="000F7616">
              <w:rPr>
                <w:rFonts w:asciiTheme="minorHAnsi" w:hAnsiTheme="minorHAnsi" w:cs="Calibri"/>
              </w:rPr>
              <w:t xml:space="preserve"> Evaluation on UNDP</w:t>
            </w:r>
            <w:r w:rsidR="007A1F2E">
              <w:rPr>
                <w:rFonts w:asciiTheme="minorHAnsi" w:hAnsiTheme="minorHAnsi" w:cs="Calibri"/>
              </w:rPr>
              <w:t>-funded</w:t>
            </w:r>
            <w:r w:rsidRPr="000F7616">
              <w:rPr>
                <w:rFonts w:asciiTheme="minorHAnsi" w:hAnsiTheme="minorHAnsi" w:cs="Calibri"/>
              </w:rPr>
              <w:t xml:space="preserve"> Projects</w:t>
            </w:r>
          </w:p>
          <w:p w:rsidR="000F7616" w:rsidRPr="000F7616" w:rsidRDefault="000F7616" w:rsidP="00E5783D">
            <w:pPr>
              <w:rPr>
                <w:rFonts w:asciiTheme="minorHAnsi" w:hAnsiTheme="minorHAnsi" w:cs="Calibri"/>
              </w:rPr>
            </w:pPr>
          </w:p>
          <w:p w:rsidR="000F7616" w:rsidRPr="000F7616" w:rsidRDefault="000F7616" w:rsidP="000F7616">
            <w:pPr>
              <w:pStyle w:val="ListParagraph"/>
              <w:numPr>
                <w:ilvl w:val="0"/>
                <w:numId w:val="33"/>
              </w:numPr>
              <w:ind w:left="342"/>
              <w:rPr>
                <w:rFonts w:asciiTheme="minorHAnsi" w:hAnsiTheme="minorHAnsi" w:cs="Calibri"/>
              </w:rPr>
            </w:pPr>
            <w:r w:rsidRPr="000F7616">
              <w:rPr>
                <w:rFonts w:asciiTheme="minorHAnsi" w:hAnsiTheme="minorHAnsi" w:cs="Calibri"/>
              </w:rPr>
              <w:t>Improved Seed Production for Sustainable Agriculture</w:t>
            </w:r>
          </w:p>
          <w:p w:rsidR="000F7616" w:rsidRPr="000F7616" w:rsidRDefault="000F7616" w:rsidP="000F7616">
            <w:pPr>
              <w:pStyle w:val="ListParagraph"/>
              <w:numPr>
                <w:ilvl w:val="0"/>
                <w:numId w:val="33"/>
              </w:numPr>
              <w:ind w:left="342"/>
              <w:rPr>
                <w:rFonts w:asciiTheme="minorHAnsi" w:hAnsiTheme="minorHAnsi" w:cs="Calibri"/>
              </w:rPr>
            </w:pPr>
            <w:r w:rsidRPr="000F7616">
              <w:rPr>
                <w:rFonts w:asciiTheme="minorHAnsi" w:hAnsiTheme="minorHAnsi" w:cs="Calibri"/>
              </w:rPr>
              <w:t>Reduction of Post-Harvest Losses for Food Security</w:t>
            </w:r>
          </w:p>
          <w:p w:rsidR="000F7616" w:rsidRPr="000F7616" w:rsidRDefault="000F7616" w:rsidP="000F7616">
            <w:pPr>
              <w:pStyle w:val="ListParagraph"/>
              <w:rPr>
                <w:rFonts w:asciiTheme="minorHAnsi" w:hAnsiTheme="minorHAnsi" w:cs="Calibri"/>
              </w:rPr>
            </w:pPr>
          </w:p>
          <w:p w:rsidR="0091209C" w:rsidRPr="000F7616" w:rsidRDefault="0091209C" w:rsidP="0091209C">
            <w:pPr>
              <w:rPr>
                <w:rFonts w:asciiTheme="minorHAnsi" w:hAnsiTheme="minorHAnsi" w:cs="Calibri"/>
              </w:rPr>
            </w:pPr>
            <w:r w:rsidRPr="000F7616">
              <w:rPr>
                <w:rFonts w:asciiTheme="minorHAnsi" w:hAnsiTheme="minorHAnsi" w:cs="Calibri"/>
              </w:rPr>
              <w:t xml:space="preserve">Consultancy work covers period </w:t>
            </w:r>
            <w:r>
              <w:rPr>
                <w:rFonts w:asciiTheme="minorHAnsi" w:hAnsiTheme="minorHAnsi" w:cs="Calibri"/>
              </w:rPr>
              <w:t xml:space="preserve">of three weeks in total, </w:t>
            </w:r>
            <w:r w:rsidRPr="000F7616">
              <w:rPr>
                <w:rFonts w:asciiTheme="minorHAnsi" w:hAnsiTheme="minorHAnsi" w:cs="Calibri"/>
              </w:rPr>
              <w:t xml:space="preserve">including two-week mission to Pyongyang </w:t>
            </w:r>
            <w:r w:rsidR="0048572A">
              <w:rPr>
                <w:rFonts w:asciiTheme="minorHAnsi" w:hAnsiTheme="minorHAnsi" w:cs="Calibri"/>
              </w:rPr>
              <w:t xml:space="preserve">(12 working days) </w:t>
            </w:r>
            <w:r w:rsidRPr="000F7616">
              <w:rPr>
                <w:rFonts w:asciiTheme="minorHAnsi" w:hAnsiTheme="minorHAnsi" w:cs="Calibri"/>
              </w:rPr>
              <w:t>and 4 project sites</w:t>
            </w:r>
            <w:r>
              <w:rPr>
                <w:rFonts w:asciiTheme="minorHAnsi" w:hAnsiTheme="minorHAnsi" w:cs="Calibri"/>
              </w:rPr>
              <w:t xml:space="preserve">, and </w:t>
            </w:r>
            <w:r w:rsidR="0021722F">
              <w:rPr>
                <w:rFonts w:asciiTheme="minorHAnsi" w:hAnsiTheme="minorHAnsi" w:cs="Calibri"/>
              </w:rPr>
              <w:t>6</w:t>
            </w:r>
            <w:r>
              <w:rPr>
                <w:rFonts w:asciiTheme="minorHAnsi" w:hAnsiTheme="minorHAnsi" w:cs="Calibri"/>
              </w:rPr>
              <w:t xml:space="preserve"> working days of desk work</w:t>
            </w:r>
            <w:r w:rsidR="0021722F">
              <w:rPr>
                <w:rFonts w:asciiTheme="minorHAnsi" w:hAnsiTheme="minorHAnsi" w:cs="Calibri"/>
              </w:rPr>
              <w:t xml:space="preserve"> (1 day to prepare for the mission)</w:t>
            </w:r>
            <w:r w:rsidRPr="000F7616">
              <w:rPr>
                <w:rFonts w:asciiTheme="minorHAnsi" w:hAnsiTheme="minorHAnsi" w:cs="Calibri"/>
              </w:rPr>
              <w:t>.</w:t>
            </w:r>
          </w:p>
          <w:p w:rsidR="0091209C" w:rsidRDefault="0091209C" w:rsidP="0091209C">
            <w:pPr>
              <w:rPr>
                <w:rFonts w:asciiTheme="minorHAnsi" w:hAnsiTheme="minorHAnsi" w:cs="Calibri"/>
              </w:rPr>
            </w:pPr>
          </w:p>
          <w:p w:rsidR="000F7616" w:rsidRPr="000F7616" w:rsidRDefault="0091209C" w:rsidP="00B72B85">
            <w:pPr>
              <w:rPr>
                <w:rFonts w:asciiTheme="minorHAnsi" w:hAnsiTheme="minorHAnsi" w:cs="Calibri"/>
              </w:rPr>
            </w:pPr>
            <w:r>
              <w:rPr>
                <w:rFonts w:asciiTheme="minorHAnsi" w:hAnsiTheme="minorHAnsi" w:cs="Calibri"/>
              </w:rPr>
              <w:t>Mission to DPRK shall start in the week of 24</w:t>
            </w:r>
            <w:r w:rsidRPr="003C5F7C">
              <w:rPr>
                <w:rFonts w:asciiTheme="minorHAnsi" w:hAnsiTheme="minorHAnsi" w:cs="Calibri"/>
                <w:vertAlign w:val="superscript"/>
              </w:rPr>
              <w:t>th</w:t>
            </w:r>
            <w:r>
              <w:rPr>
                <w:rFonts w:asciiTheme="minorHAnsi" w:hAnsiTheme="minorHAnsi" w:cs="Calibri"/>
              </w:rPr>
              <w:t xml:space="preserve"> March 2014.</w:t>
            </w:r>
          </w:p>
        </w:tc>
      </w:tr>
      <w:tr w:rsidR="000F7616" w:rsidRPr="000F7616" w:rsidTr="000F7616">
        <w:tblPrEx>
          <w:shd w:val="clear" w:color="auto" w:fill="E0E0E0"/>
        </w:tblPrEx>
        <w:tc>
          <w:tcPr>
            <w:tcW w:w="9828" w:type="dxa"/>
            <w:gridSpan w:val="2"/>
            <w:tcBorders>
              <w:bottom w:val="single" w:sz="4" w:space="0" w:color="auto"/>
            </w:tcBorders>
            <w:shd w:val="clear" w:color="auto" w:fill="E0E0E0"/>
          </w:tcPr>
          <w:p w:rsidR="000F7616" w:rsidRPr="000F7616" w:rsidRDefault="000F7616" w:rsidP="00E5783D">
            <w:pPr>
              <w:pStyle w:val="Heading1"/>
              <w:rPr>
                <w:rFonts w:asciiTheme="minorHAnsi" w:hAnsiTheme="minorHAnsi" w:cs="Calibri"/>
                <w:bCs w:val="0"/>
                <w:i/>
                <w:iCs/>
                <w:sz w:val="22"/>
                <w:szCs w:val="22"/>
              </w:rPr>
            </w:pPr>
            <w:r w:rsidRPr="000F7616">
              <w:rPr>
                <w:rFonts w:asciiTheme="minorHAnsi" w:hAnsiTheme="minorHAnsi" w:cs="Calibri"/>
                <w:sz w:val="22"/>
                <w:szCs w:val="22"/>
              </w:rPr>
              <w:t>II. BACKGROUND INFORMATION/OBJECTIVES</w:t>
            </w:r>
          </w:p>
        </w:tc>
      </w:tr>
      <w:tr w:rsidR="000F7616" w:rsidRPr="000F7616" w:rsidTr="000F7616">
        <w:tblPrEx>
          <w:shd w:val="clear" w:color="auto" w:fill="E0E0E0"/>
        </w:tblPrEx>
        <w:tc>
          <w:tcPr>
            <w:tcW w:w="9828" w:type="dxa"/>
            <w:gridSpan w:val="2"/>
          </w:tcPr>
          <w:p w:rsidR="004036EC" w:rsidRDefault="004036EC" w:rsidP="000F7616">
            <w:pPr>
              <w:pStyle w:val="Style7"/>
              <w:widowControl/>
              <w:spacing w:line="240" w:lineRule="auto"/>
              <w:jc w:val="both"/>
              <w:rPr>
                <w:rStyle w:val="FontStyle75"/>
                <w:rFonts w:asciiTheme="minorHAnsi" w:hAnsiTheme="minorHAnsi" w:cs="Times New Roman"/>
              </w:rPr>
            </w:pPr>
          </w:p>
          <w:p w:rsidR="000F7616" w:rsidRPr="000F7616" w:rsidRDefault="000F7616" w:rsidP="000F7616">
            <w:pPr>
              <w:pStyle w:val="Style7"/>
              <w:widowControl/>
              <w:spacing w:line="240" w:lineRule="auto"/>
              <w:jc w:val="both"/>
              <w:rPr>
                <w:rStyle w:val="FontStyle101"/>
                <w:rFonts w:asciiTheme="minorHAnsi" w:hAnsiTheme="minorHAnsi" w:cs="Times New Roman"/>
                <w:sz w:val="22"/>
                <w:szCs w:val="22"/>
              </w:rPr>
            </w:pPr>
            <w:r w:rsidRPr="000F7616">
              <w:rPr>
                <w:rStyle w:val="FontStyle75"/>
                <w:rFonts w:asciiTheme="minorHAnsi" w:hAnsiTheme="minorHAnsi" w:cs="Times New Roman"/>
              </w:rPr>
              <w:t xml:space="preserve">The Democratic People’s Republic of Korea (DPRK) has had mixed experience in its quest to achieve food security. One of the factors constraining the country’s efforts has been poor quality seeds. The seed multiplication sub-sector is struggling with weak research infrastructure and extension </w:t>
            </w:r>
            <w:proofErr w:type="spellStart"/>
            <w:r w:rsidRPr="000F7616">
              <w:rPr>
                <w:rStyle w:val="FontStyle75"/>
                <w:rFonts w:asciiTheme="minorHAnsi" w:hAnsiTheme="minorHAnsi" w:cs="Times New Roman"/>
              </w:rPr>
              <w:t>programme</w:t>
            </w:r>
            <w:proofErr w:type="spellEnd"/>
            <w:r w:rsidRPr="000F7616">
              <w:rPr>
                <w:rStyle w:val="FontStyle75"/>
                <w:rFonts w:asciiTheme="minorHAnsi" w:hAnsiTheme="minorHAnsi" w:cs="Times New Roman"/>
              </w:rPr>
              <w:t>, low level of awareness among farmers, low level of technology adoption and poor technology applications. All these factors have affected efforts to increase agricultural productivity and rural livelihoods in a sustainable manner. To address this, the Seed project has been supporting interventions at 3 seed farms and 1 Seed Inspection Centre as demonstration to support quality seed multiplication (improved quality and variety), capacity enhancement at the farm level, providing appropriate technology and seed management skills and policy reviews and, reforms with a bid to increase productivity and food availability in an ecologically sustainable manner for sustainable rural livelihoods.</w:t>
            </w:r>
            <w:r w:rsidRPr="000F7616">
              <w:rPr>
                <w:rStyle w:val="FontStyle101"/>
                <w:rFonts w:asciiTheme="minorHAnsi" w:hAnsiTheme="minorHAnsi" w:cs="Times New Roman"/>
                <w:sz w:val="22"/>
                <w:szCs w:val="22"/>
              </w:rPr>
              <w:t xml:space="preserve"> </w:t>
            </w:r>
          </w:p>
          <w:p w:rsidR="000F7616" w:rsidRPr="000F7616" w:rsidRDefault="000F7616" w:rsidP="000F7616">
            <w:pPr>
              <w:pStyle w:val="Style7"/>
              <w:widowControl/>
              <w:spacing w:line="240" w:lineRule="auto"/>
              <w:jc w:val="both"/>
              <w:rPr>
                <w:rStyle w:val="FontStyle101"/>
                <w:rFonts w:asciiTheme="minorHAnsi" w:hAnsiTheme="minorHAnsi" w:cs="Times New Roman"/>
                <w:sz w:val="22"/>
                <w:szCs w:val="22"/>
              </w:rPr>
            </w:pPr>
          </w:p>
          <w:p w:rsidR="000F7616" w:rsidRPr="000F7616" w:rsidRDefault="000F7616" w:rsidP="000F7616">
            <w:pPr>
              <w:pStyle w:val="Style7"/>
              <w:widowControl/>
              <w:spacing w:line="240" w:lineRule="auto"/>
              <w:jc w:val="both"/>
              <w:rPr>
                <w:rStyle w:val="FontStyle101"/>
                <w:rFonts w:asciiTheme="minorHAnsi" w:hAnsiTheme="minorHAnsi" w:cs="Times New Roman"/>
                <w:sz w:val="22"/>
                <w:szCs w:val="22"/>
                <w:lang w:eastAsia="en-US"/>
              </w:rPr>
            </w:pPr>
            <w:r w:rsidRPr="000F7616">
              <w:rPr>
                <w:rStyle w:val="FontStyle101"/>
                <w:rFonts w:asciiTheme="minorHAnsi" w:hAnsiTheme="minorHAnsi" w:cs="Times New Roman"/>
                <w:sz w:val="22"/>
                <w:szCs w:val="22"/>
                <w:lang w:val="en-GB" w:eastAsia="en-US"/>
              </w:rPr>
              <w:t>The Democratic People’s Republic of Korea’s</w:t>
            </w:r>
            <w:r w:rsidRPr="000F7616">
              <w:rPr>
                <w:rStyle w:val="FontStyle101"/>
                <w:rFonts w:asciiTheme="minorHAnsi" w:hAnsiTheme="minorHAnsi" w:cs="Times New Roman"/>
                <w:sz w:val="22"/>
                <w:szCs w:val="22"/>
                <w:lang w:eastAsia="en-US"/>
              </w:rPr>
              <w:t xml:space="preserve"> effort towards food security has been constrained by several factors notably the high level of losses in farm produce after harvest. The high rate of post</w:t>
            </w:r>
            <w:r>
              <w:rPr>
                <w:rStyle w:val="FontStyle101"/>
                <w:rFonts w:asciiTheme="minorHAnsi" w:hAnsiTheme="minorHAnsi" w:cs="Times New Roman"/>
                <w:sz w:val="22"/>
                <w:szCs w:val="22"/>
                <w:lang w:eastAsia="en-US"/>
              </w:rPr>
              <w:t>-</w:t>
            </w:r>
            <w:r w:rsidRPr="000F7616">
              <w:rPr>
                <w:rStyle w:val="FontStyle101"/>
                <w:rFonts w:asciiTheme="minorHAnsi" w:hAnsiTheme="minorHAnsi" w:cs="Times New Roman"/>
                <w:sz w:val="22"/>
                <w:szCs w:val="22"/>
                <w:lang w:eastAsia="en-US"/>
              </w:rPr>
              <w:t xml:space="preserve">harvest losses has been identified to have serious dampening effect on the country’s efforts for increased agricultural productivity and food security. </w:t>
            </w:r>
            <w:r>
              <w:rPr>
                <w:rStyle w:val="FontStyle101"/>
                <w:rFonts w:asciiTheme="minorHAnsi" w:hAnsiTheme="minorHAnsi" w:cs="Times New Roman"/>
                <w:sz w:val="22"/>
                <w:szCs w:val="22"/>
                <w:lang w:eastAsia="en-US"/>
              </w:rPr>
              <w:t>The Post-</w:t>
            </w:r>
            <w:r w:rsidRPr="000F7616">
              <w:rPr>
                <w:rStyle w:val="FontStyle101"/>
                <w:rFonts w:asciiTheme="minorHAnsi" w:hAnsiTheme="minorHAnsi" w:cs="Times New Roman"/>
                <w:sz w:val="22"/>
                <w:szCs w:val="22"/>
                <w:lang w:eastAsia="en-US"/>
              </w:rPr>
              <w:t>Harvest project has been supporting inventions to enhance capability in post-harvest handling of grains through introducing, testing, and optimizing improved, new and appropriate post-harvest technologies, and raising skills development in the management, maintenance and repair of equipment at the county and farm levels. Six cooperative farms have been supported by the project as demonstration farms to raise the awareness of famers on strategic actions and strengthen capacities in loss assessment and use of technologies to reduce post-harvest losses</w:t>
            </w:r>
          </w:p>
          <w:p w:rsidR="000F7616" w:rsidRPr="000F7616" w:rsidRDefault="000F7616" w:rsidP="000F7616">
            <w:pPr>
              <w:pStyle w:val="Style7"/>
              <w:widowControl/>
              <w:spacing w:line="240" w:lineRule="auto"/>
              <w:jc w:val="both"/>
              <w:rPr>
                <w:rStyle w:val="FontStyle101"/>
                <w:rFonts w:asciiTheme="minorHAnsi" w:hAnsiTheme="minorHAnsi" w:cs="Times New Roman"/>
                <w:sz w:val="22"/>
                <w:szCs w:val="22"/>
              </w:rPr>
            </w:pPr>
          </w:p>
          <w:p w:rsidR="004036EC" w:rsidRDefault="000F7616" w:rsidP="000F7616">
            <w:pPr>
              <w:tabs>
                <w:tab w:val="left" w:pos="-1440"/>
                <w:tab w:val="left" w:pos="-720"/>
                <w:tab w:val="left" w:pos="0"/>
                <w:tab w:val="left" w:pos="720"/>
                <w:tab w:val="left" w:pos="1152"/>
                <w:tab w:val="left" w:pos="1440"/>
              </w:tabs>
              <w:suppressAutoHyphens/>
              <w:jc w:val="both"/>
              <w:rPr>
                <w:rStyle w:val="FontStyle101"/>
                <w:rFonts w:asciiTheme="minorHAnsi" w:hAnsiTheme="minorHAnsi" w:cs="Times New Roman"/>
                <w:sz w:val="22"/>
                <w:szCs w:val="22"/>
              </w:rPr>
            </w:pPr>
            <w:r w:rsidRPr="000F7616">
              <w:rPr>
                <w:rStyle w:val="FontStyle101"/>
                <w:rFonts w:asciiTheme="minorHAnsi" w:hAnsiTheme="minorHAnsi" w:cs="Times New Roman"/>
                <w:sz w:val="22"/>
                <w:szCs w:val="22"/>
              </w:rPr>
              <w:t xml:space="preserve">Both the above projects were initially approved and signed in November 2006, but the implementation could not be started due to suspension of all UNDP </w:t>
            </w:r>
            <w:proofErr w:type="spellStart"/>
            <w:r w:rsidRPr="000F7616">
              <w:rPr>
                <w:rStyle w:val="FontStyle101"/>
                <w:rFonts w:asciiTheme="minorHAnsi" w:hAnsiTheme="minorHAnsi" w:cs="Times New Roman"/>
                <w:sz w:val="22"/>
                <w:szCs w:val="22"/>
              </w:rPr>
              <w:t>programmes</w:t>
            </w:r>
            <w:proofErr w:type="spellEnd"/>
            <w:r w:rsidRPr="000F7616">
              <w:rPr>
                <w:rStyle w:val="FontStyle101"/>
                <w:rFonts w:asciiTheme="minorHAnsi" w:hAnsiTheme="minorHAnsi" w:cs="Times New Roman"/>
                <w:sz w:val="22"/>
                <w:szCs w:val="22"/>
              </w:rPr>
              <w:t xml:space="preserve"> in DPR Korea in March 2007. In line with Executive Board directives both the projects were reformulated and finally re-approved in April 2011. </w:t>
            </w:r>
          </w:p>
          <w:p w:rsidR="0091209C" w:rsidRDefault="006B4ED4" w:rsidP="0091209C">
            <w:pPr>
              <w:tabs>
                <w:tab w:val="left" w:pos="-1440"/>
                <w:tab w:val="left" w:pos="-720"/>
                <w:tab w:val="left" w:pos="0"/>
                <w:tab w:val="left" w:pos="720"/>
                <w:tab w:val="left" w:pos="1152"/>
                <w:tab w:val="left" w:pos="1440"/>
              </w:tabs>
              <w:suppressAutoHyphens/>
              <w:jc w:val="both"/>
              <w:rPr>
                <w:rFonts w:asciiTheme="minorHAnsi" w:hAnsiTheme="minorHAnsi" w:cs="Times New Roman"/>
                <w:spacing w:val="-3"/>
              </w:rPr>
            </w:pPr>
            <w:r>
              <w:rPr>
                <w:rFonts w:asciiTheme="minorHAnsi" w:hAnsiTheme="minorHAnsi" w:cs="Times New Roman"/>
                <w:bCs/>
                <w:color w:val="000000"/>
              </w:rPr>
              <w:lastRenderedPageBreak/>
              <w:t xml:space="preserve">The mission will be composed of </w:t>
            </w:r>
            <w:r w:rsidR="0091209C">
              <w:rPr>
                <w:rFonts w:asciiTheme="minorHAnsi" w:hAnsiTheme="minorHAnsi" w:cs="Times New Roman"/>
                <w:bCs/>
                <w:color w:val="000000"/>
              </w:rPr>
              <w:t xml:space="preserve">an </w:t>
            </w:r>
            <w:r>
              <w:rPr>
                <w:rFonts w:asciiTheme="minorHAnsi" w:hAnsiTheme="minorHAnsi" w:cs="Times New Roman"/>
                <w:bCs/>
                <w:color w:val="000000"/>
              </w:rPr>
              <w:t xml:space="preserve">independent international consultant. </w:t>
            </w:r>
            <w:r w:rsidR="004036EC" w:rsidRPr="004036EC">
              <w:rPr>
                <w:rFonts w:asciiTheme="minorHAnsi" w:hAnsiTheme="minorHAnsi" w:cs="Times New Roman"/>
                <w:bCs/>
                <w:color w:val="000000"/>
              </w:rPr>
              <w:t xml:space="preserve">The  </w:t>
            </w:r>
            <w:r w:rsidR="004036EC" w:rsidRPr="004036EC">
              <w:rPr>
                <w:rFonts w:asciiTheme="minorHAnsi" w:hAnsiTheme="minorHAnsi" w:cs="Times New Roman"/>
                <w:color w:val="000000"/>
              </w:rPr>
              <w:t xml:space="preserve">evaluation of the projects is intended to </w:t>
            </w:r>
            <w:r w:rsidR="004036EC" w:rsidRPr="004036EC">
              <w:rPr>
                <w:rFonts w:asciiTheme="minorHAnsi" w:eastAsia="Calibri" w:hAnsiTheme="minorHAnsi" w:cs="Times New Roman"/>
                <w:color w:val="000000"/>
              </w:rPr>
              <w:t xml:space="preserve">do a stocktaking of the projects in close consultation with all the concerned stakeholders within 2013 and based on that </w:t>
            </w:r>
            <w:r w:rsidR="004036EC" w:rsidRPr="004036EC">
              <w:rPr>
                <w:rFonts w:asciiTheme="minorHAnsi" w:hAnsiTheme="minorHAnsi" w:cs="Times New Roman"/>
                <w:color w:val="000000"/>
              </w:rPr>
              <w:t xml:space="preserve">provide </w:t>
            </w:r>
            <w:r w:rsidR="004036EC" w:rsidRPr="004036EC">
              <w:rPr>
                <w:rFonts w:asciiTheme="minorHAnsi" w:hAnsiTheme="minorHAnsi" w:cs="Times New Roman"/>
                <w:spacing w:val="-3"/>
              </w:rPr>
              <w:t xml:space="preserve">recommendations to the Government of the DPR Korea, the resource partner – UNDP, and the executing partner – FAO on the progress achieved and </w:t>
            </w:r>
            <w:r w:rsidR="00336E87">
              <w:rPr>
                <w:rFonts w:asciiTheme="minorHAnsi" w:hAnsiTheme="minorHAnsi" w:cs="Times New Roman"/>
                <w:spacing w:val="-3"/>
              </w:rPr>
              <w:t>effectiveness of</w:t>
            </w:r>
            <w:r w:rsidR="004036EC" w:rsidRPr="004036EC">
              <w:rPr>
                <w:rFonts w:asciiTheme="minorHAnsi" w:hAnsiTheme="minorHAnsi" w:cs="Times New Roman"/>
                <w:spacing w:val="-3"/>
              </w:rPr>
              <w:t xml:space="preserve"> stated outputs. </w:t>
            </w:r>
          </w:p>
          <w:p w:rsidR="000F7616" w:rsidRPr="004036EC" w:rsidRDefault="0091209C" w:rsidP="0091209C">
            <w:pPr>
              <w:tabs>
                <w:tab w:val="left" w:pos="-1440"/>
                <w:tab w:val="left" w:pos="-720"/>
                <w:tab w:val="left" w:pos="0"/>
                <w:tab w:val="left" w:pos="720"/>
                <w:tab w:val="left" w:pos="1152"/>
                <w:tab w:val="left" w:pos="1440"/>
              </w:tabs>
              <w:suppressAutoHyphens/>
              <w:jc w:val="both"/>
              <w:rPr>
                <w:rFonts w:asciiTheme="minorHAnsi" w:hAnsiTheme="minorHAnsi" w:cs="Times New Roman"/>
                <w:color w:val="000000"/>
              </w:rPr>
            </w:pPr>
            <w:r>
              <w:rPr>
                <w:rFonts w:asciiTheme="minorHAnsi" w:hAnsiTheme="minorHAnsi" w:cs="Times New Roman"/>
                <w:spacing w:val="-3"/>
              </w:rPr>
              <w:t>Analysis</w:t>
            </w:r>
            <w:r w:rsidRPr="004036EC">
              <w:rPr>
                <w:rFonts w:asciiTheme="minorHAnsi" w:hAnsiTheme="minorHAnsi" w:cs="Times New Roman"/>
                <w:spacing w:val="-3"/>
              </w:rPr>
              <w:t xml:space="preserve"> </w:t>
            </w:r>
            <w:r>
              <w:rPr>
                <w:rFonts w:asciiTheme="minorHAnsi" w:hAnsiTheme="minorHAnsi" w:cs="Times New Roman"/>
                <w:spacing w:val="-3"/>
              </w:rPr>
              <w:t>and recommendations are to</w:t>
            </w:r>
            <w:r w:rsidRPr="004036EC">
              <w:rPr>
                <w:rFonts w:asciiTheme="minorHAnsi" w:hAnsiTheme="minorHAnsi" w:cs="Times New Roman"/>
                <w:spacing w:val="-3"/>
              </w:rPr>
              <w:t xml:space="preserve"> </w:t>
            </w:r>
            <w:r w:rsidR="004036EC" w:rsidRPr="004036EC">
              <w:rPr>
                <w:rFonts w:asciiTheme="minorHAnsi" w:hAnsiTheme="minorHAnsi" w:cs="Times New Roman"/>
                <w:spacing w:val="-3"/>
              </w:rPr>
              <w:t xml:space="preserve">be provided through appropriate high-quality reports on technical and managerial aspects of project implementation.  </w:t>
            </w:r>
          </w:p>
        </w:tc>
      </w:tr>
      <w:tr w:rsidR="000F7616" w:rsidRPr="000F7616" w:rsidTr="000F7616">
        <w:tblPrEx>
          <w:shd w:val="clear" w:color="auto" w:fill="E0E0E0"/>
        </w:tblPrEx>
        <w:tc>
          <w:tcPr>
            <w:tcW w:w="9828" w:type="dxa"/>
            <w:gridSpan w:val="2"/>
            <w:shd w:val="clear" w:color="auto" w:fill="E0E0E0"/>
          </w:tcPr>
          <w:p w:rsidR="000F7616" w:rsidRPr="000F7616" w:rsidRDefault="000F7616" w:rsidP="00E5783D">
            <w:pPr>
              <w:rPr>
                <w:rFonts w:asciiTheme="minorHAnsi" w:hAnsiTheme="minorHAnsi" w:cs="Calibri"/>
                <w:b/>
                <w:i/>
                <w:iCs/>
              </w:rPr>
            </w:pPr>
            <w:r w:rsidRPr="000F7616">
              <w:rPr>
                <w:rFonts w:asciiTheme="minorHAnsi" w:hAnsiTheme="minorHAnsi" w:cs="Calibri"/>
                <w:b/>
              </w:rPr>
              <w:lastRenderedPageBreak/>
              <w:t>III. FUNCTIONS</w:t>
            </w:r>
          </w:p>
        </w:tc>
      </w:tr>
      <w:tr w:rsidR="000F7616" w:rsidRPr="000F7616" w:rsidTr="000F7616">
        <w:tblPrEx>
          <w:shd w:val="clear" w:color="auto" w:fill="E0E0E0"/>
        </w:tblPrEx>
        <w:tc>
          <w:tcPr>
            <w:tcW w:w="9828" w:type="dxa"/>
            <w:gridSpan w:val="2"/>
          </w:tcPr>
          <w:p w:rsidR="004036EC" w:rsidRPr="004036EC" w:rsidRDefault="004036EC" w:rsidP="004036EC">
            <w:pPr>
              <w:tabs>
                <w:tab w:val="left" w:pos="-1440"/>
                <w:tab w:val="left" w:pos="-720"/>
                <w:tab w:val="left" w:pos="0"/>
                <w:tab w:val="left" w:pos="720"/>
                <w:tab w:val="left" w:pos="1152"/>
                <w:tab w:val="left" w:pos="1440"/>
              </w:tabs>
              <w:suppressAutoHyphens/>
              <w:jc w:val="both"/>
              <w:rPr>
                <w:rFonts w:asciiTheme="minorHAnsi" w:hAnsiTheme="minorHAnsi" w:cs="Times New Roman"/>
                <w:spacing w:val="-3"/>
              </w:rPr>
            </w:pPr>
            <w:r w:rsidRPr="004036EC">
              <w:rPr>
                <w:rFonts w:asciiTheme="minorHAnsi" w:hAnsiTheme="minorHAnsi" w:cs="Times New Roman"/>
                <w:spacing w:val="-3"/>
              </w:rPr>
              <w:t>The Evaluation will assess the performance of the Projects, against the internationally accepted evaluation criteria, namely:</w:t>
            </w:r>
          </w:p>
          <w:p w:rsidR="004036EC" w:rsidRPr="004036EC" w:rsidRDefault="004036EC" w:rsidP="004036EC">
            <w:pPr>
              <w:numPr>
                <w:ilvl w:val="0"/>
                <w:numId w:val="34"/>
              </w:numPr>
              <w:tabs>
                <w:tab w:val="left" w:pos="-1440"/>
                <w:tab w:val="left" w:pos="-720"/>
                <w:tab w:val="left" w:pos="0"/>
                <w:tab w:val="left" w:pos="720"/>
                <w:tab w:val="left" w:pos="1152"/>
                <w:tab w:val="left" w:pos="1440"/>
              </w:tabs>
              <w:suppressAutoHyphens/>
              <w:spacing w:line="240" w:lineRule="auto"/>
              <w:ind w:left="1440"/>
              <w:jc w:val="both"/>
              <w:rPr>
                <w:rFonts w:asciiTheme="minorHAnsi" w:hAnsiTheme="minorHAnsi" w:cs="Times New Roman"/>
                <w:spacing w:val="-3"/>
              </w:rPr>
            </w:pPr>
            <w:r>
              <w:rPr>
                <w:rFonts w:asciiTheme="minorHAnsi" w:hAnsiTheme="minorHAnsi" w:cs="Times New Roman"/>
                <w:spacing w:val="-3"/>
              </w:rPr>
              <w:t>Relevance</w:t>
            </w:r>
          </w:p>
          <w:p w:rsidR="004036EC" w:rsidRDefault="004036EC" w:rsidP="004036EC">
            <w:pPr>
              <w:numPr>
                <w:ilvl w:val="0"/>
                <w:numId w:val="34"/>
              </w:numPr>
              <w:tabs>
                <w:tab w:val="left" w:pos="-1440"/>
                <w:tab w:val="left" w:pos="-720"/>
                <w:tab w:val="left" w:pos="0"/>
                <w:tab w:val="left" w:pos="720"/>
                <w:tab w:val="left" w:pos="1152"/>
                <w:tab w:val="left" w:pos="1440"/>
              </w:tabs>
              <w:suppressAutoHyphens/>
              <w:spacing w:line="240" w:lineRule="auto"/>
              <w:ind w:left="1440"/>
              <w:jc w:val="both"/>
              <w:rPr>
                <w:rFonts w:asciiTheme="minorHAnsi" w:hAnsiTheme="minorHAnsi" w:cs="Times New Roman"/>
                <w:spacing w:val="-3"/>
              </w:rPr>
            </w:pPr>
            <w:r>
              <w:rPr>
                <w:rFonts w:asciiTheme="minorHAnsi" w:hAnsiTheme="minorHAnsi" w:cs="Times New Roman"/>
                <w:spacing w:val="-3"/>
              </w:rPr>
              <w:t>Efficiency</w:t>
            </w:r>
          </w:p>
          <w:p w:rsidR="004036EC" w:rsidRPr="004036EC" w:rsidRDefault="004036EC" w:rsidP="004036EC">
            <w:pPr>
              <w:numPr>
                <w:ilvl w:val="0"/>
                <w:numId w:val="34"/>
              </w:numPr>
              <w:tabs>
                <w:tab w:val="left" w:pos="-1440"/>
                <w:tab w:val="left" w:pos="-720"/>
                <w:tab w:val="left" w:pos="0"/>
                <w:tab w:val="left" w:pos="720"/>
                <w:tab w:val="left" w:pos="1152"/>
                <w:tab w:val="left" w:pos="1440"/>
              </w:tabs>
              <w:suppressAutoHyphens/>
              <w:spacing w:line="240" w:lineRule="auto"/>
              <w:ind w:left="1440"/>
              <w:jc w:val="both"/>
              <w:rPr>
                <w:rFonts w:asciiTheme="minorHAnsi" w:hAnsiTheme="minorHAnsi" w:cs="Times New Roman"/>
                <w:spacing w:val="-3"/>
              </w:rPr>
            </w:pPr>
            <w:r>
              <w:rPr>
                <w:rFonts w:asciiTheme="minorHAnsi" w:hAnsiTheme="minorHAnsi" w:cs="Times New Roman"/>
                <w:spacing w:val="-3"/>
              </w:rPr>
              <w:t>Management</w:t>
            </w:r>
          </w:p>
          <w:p w:rsidR="004036EC" w:rsidRPr="004036EC" w:rsidRDefault="004036EC" w:rsidP="004036EC">
            <w:pPr>
              <w:numPr>
                <w:ilvl w:val="0"/>
                <w:numId w:val="34"/>
              </w:numPr>
              <w:tabs>
                <w:tab w:val="left" w:pos="-1440"/>
                <w:tab w:val="left" w:pos="-720"/>
                <w:tab w:val="left" w:pos="0"/>
                <w:tab w:val="left" w:pos="720"/>
                <w:tab w:val="left" w:pos="1152"/>
                <w:tab w:val="left" w:pos="1440"/>
              </w:tabs>
              <w:suppressAutoHyphens/>
              <w:spacing w:line="240" w:lineRule="auto"/>
              <w:ind w:left="1440"/>
              <w:jc w:val="both"/>
              <w:rPr>
                <w:rFonts w:asciiTheme="minorHAnsi" w:hAnsiTheme="minorHAnsi" w:cs="Times New Roman"/>
                <w:spacing w:val="-3"/>
              </w:rPr>
            </w:pPr>
            <w:r w:rsidRPr="004036EC">
              <w:rPr>
                <w:rFonts w:asciiTheme="minorHAnsi" w:hAnsiTheme="minorHAnsi" w:cs="Times New Roman"/>
                <w:spacing w:val="-3"/>
              </w:rPr>
              <w:t>Effectiveness</w:t>
            </w:r>
          </w:p>
          <w:p w:rsidR="004036EC" w:rsidRPr="004036EC" w:rsidRDefault="004036EC" w:rsidP="004036EC">
            <w:pPr>
              <w:numPr>
                <w:ilvl w:val="0"/>
                <w:numId w:val="34"/>
              </w:numPr>
              <w:tabs>
                <w:tab w:val="left" w:pos="-1440"/>
                <w:tab w:val="left" w:pos="-720"/>
                <w:tab w:val="left" w:pos="0"/>
                <w:tab w:val="left" w:pos="720"/>
                <w:tab w:val="left" w:pos="1152"/>
                <w:tab w:val="left" w:pos="1440"/>
              </w:tabs>
              <w:suppressAutoHyphens/>
              <w:spacing w:line="240" w:lineRule="auto"/>
              <w:ind w:left="1440"/>
              <w:jc w:val="both"/>
              <w:rPr>
                <w:rFonts w:asciiTheme="minorHAnsi" w:hAnsiTheme="minorHAnsi" w:cs="Times New Roman"/>
                <w:spacing w:val="-3"/>
              </w:rPr>
            </w:pPr>
            <w:r>
              <w:rPr>
                <w:rFonts w:asciiTheme="minorHAnsi" w:hAnsiTheme="minorHAnsi" w:cs="Times New Roman"/>
                <w:spacing w:val="-3"/>
              </w:rPr>
              <w:t>Impact</w:t>
            </w:r>
          </w:p>
          <w:p w:rsidR="004036EC" w:rsidRPr="004036EC" w:rsidRDefault="004036EC" w:rsidP="004036EC">
            <w:pPr>
              <w:numPr>
                <w:ilvl w:val="0"/>
                <w:numId w:val="34"/>
              </w:numPr>
              <w:tabs>
                <w:tab w:val="left" w:pos="-1440"/>
                <w:tab w:val="left" w:pos="-720"/>
                <w:tab w:val="left" w:pos="0"/>
                <w:tab w:val="left" w:pos="720"/>
                <w:tab w:val="left" w:pos="1152"/>
                <w:tab w:val="left" w:pos="1440"/>
              </w:tabs>
              <w:suppressAutoHyphens/>
              <w:spacing w:line="240" w:lineRule="auto"/>
              <w:ind w:left="1440"/>
              <w:jc w:val="both"/>
              <w:rPr>
                <w:rFonts w:asciiTheme="minorHAnsi" w:hAnsiTheme="minorHAnsi" w:cs="Times New Roman"/>
                <w:spacing w:val="-3"/>
              </w:rPr>
            </w:pPr>
            <w:r w:rsidRPr="004036EC">
              <w:rPr>
                <w:rFonts w:asciiTheme="minorHAnsi" w:hAnsiTheme="minorHAnsi" w:cs="Times New Roman"/>
                <w:spacing w:val="-3"/>
              </w:rPr>
              <w:t>Sustainability, includi</w:t>
            </w:r>
            <w:r>
              <w:rPr>
                <w:rFonts w:asciiTheme="minorHAnsi" w:hAnsiTheme="minorHAnsi" w:cs="Times New Roman"/>
                <w:spacing w:val="-3"/>
              </w:rPr>
              <w:t>ng environmental sustainability</w:t>
            </w:r>
          </w:p>
          <w:p w:rsidR="000F7616" w:rsidRPr="000F7616" w:rsidRDefault="000F7616" w:rsidP="00E5783D">
            <w:pPr>
              <w:jc w:val="both"/>
              <w:rPr>
                <w:rFonts w:asciiTheme="minorHAnsi" w:hAnsiTheme="minorHAnsi" w:cs="Calibri"/>
              </w:rPr>
            </w:pPr>
          </w:p>
          <w:p w:rsidR="004036EC" w:rsidRPr="00C55C65" w:rsidRDefault="004036EC" w:rsidP="004036EC">
            <w:pPr>
              <w:tabs>
                <w:tab w:val="left" w:pos="-1440"/>
                <w:tab w:val="left" w:pos="-720"/>
                <w:tab w:val="left" w:pos="0"/>
                <w:tab w:val="left" w:pos="720"/>
                <w:tab w:val="left" w:pos="1152"/>
                <w:tab w:val="left" w:pos="1440"/>
              </w:tabs>
              <w:suppressAutoHyphens/>
              <w:jc w:val="both"/>
              <w:rPr>
                <w:rFonts w:cs="Times New Roman"/>
                <w:spacing w:val="-3"/>
              </w:rPr>
            </w:pPr>
            <w:r w:rsidRPr="00C31CC6">
              <w:rPr>
                <w:rFonts w:cs="Times New Roman"/>
                <w:spacing w:val="-3"/>
              </w:rPr>
              <w:t>The mission will assess:</w:t>
            </w:r>
          </w:p>
          <w:p w:rsidR="004036EC" w:rsidRPr="004036EC" w:rsidRDefault="004036EC" w:rsidP="004036EC">
            <w:pPr>
              <w:numPr>
                <w:ilvl w:val="1"/>
                <w:numId w:val="35"/>
              </w:numPr>
              <w:tabs>
                <w:tab w:val="clear" w:pos="1440"/>
                <w:tab w:val="num" w:pos="360"/>
              </w:tabs>
              <w:overflowPunct w:val="0"/>
              <w:autoSpaceDE w:val="0"/>
              <w:autoSpaceDN w:val="0"/>
              <w:adjustRightInd w:val="0"/>
              <w:spacing w:line="240" w:lineRule="auto"/>
              <w:ind w:left="360"/>
              <w:jc w:val="both"/>
              <w:textAlignment w:val="baseline"/>
              <w:rPr>
                <w:rFonts w:cs="Times New Roman"/>
              </w:rPr>
            </w:pPr>
            <w:r w:rsidRPr="004036EC">
              <w:rPr>
                <w:rFonts w:cs="Times New Roman"/>
              </w:rPr>
              <w:t>The relevance of the project to development priorities and needs.</w:t>
            </w:r>
          </w:p>
          <w:p w:rsidR="004036EC" w:rsidRDefault="004036EC" w:rsidP="004036EC">
            <w:pPr>
              <w:numPr>
                <w:ilvl w:val="1"/>
                <w:numId w:val="35"/>
              </w:numPr>
              <w:tabs>
                <w:tab w:val="clear" w:pos="1440"/>
                <w:tab w:val="num" w:pos="360"/>
              </w:tabs>
              <w:overflowPunct w:val="0"/>
              <w:autoSpaceDE w:val="0"/>
              <w:autoSpaceDN w:val="0"/>
              <w:adjustRightInd w:val="0"/>
              <w:spacing w:line="240" w:lineRule="auto"/>
              <w:ind w:left="360"/>
              <w:jc w:val="both"/>
              <w:textAlignment w:val="baseline"/>
              <w:rPr>
                <w:rFonts w:cs="Times New Roman"/>
              </w:rPr>
            </w:pPr>
            <w:r w:rsidRPr="004036EC">
              <w:rPr>
                <w:rFonts w:cs="Times New Roman"/>
              </w:rPr>
              <w:t>The clarity and realism of the project's development and immediate objectives, including prospects for sustainability.</w:t>
            </w:r>
          </w:p>
          <w:p w:rsidR="00336E87" w:rsidRPr="004036EC" w:rsidRDefault="00336E87" w:rsidP="004036EC">
            <w:pPr>
              <w:numPr>
                <w:ilvl w:val="1"/>
                <w:numId w:val="35"/>
              </w:numPr>
              <w:tabs>
                <w:tab w:val="clear" w:pos="1440"/>
                <w:tab w:val="num" w:pos="360"/>
              </w:tabs>
              <w:overflowPunct w:val="0"/>
              <w:autoSpaceDE w:val="0"/>
              <w:autoSpaceDN w:val="0"/>
              <w:adjustRightInd w:val="0"/>
              <w:spacing w:line="240" w:lineRule="auto"/>
              <w:ind w:left="360"/>
              <w:jc w:val="both"/>
              <w:textAlignment w:val="baseline"/>
              <w:rPr>
                <w:rFonts w:cs="Times New Roman"/>
              </w:rPr>
            </w:pPr>
            <w:r>
              <w:rPr>
                <w:rFonts w:cs="Times New Roman"/>
              </w:rPr>
              <w:t xml:space="preserve">The validities of assumptions and frameworks informing the project. </w:t>
            </w:r>
          </w:p>
          <w:p w:rsidR="004036EC" w:rsidRPr="00C55C65" w:rsidRDefault="004036EC" w:rsidP="004036EC">
            <w:pPr>
              <w:numPr>
                <w:ilvl w:val="1"/>
                <w:numId w:val="35"/>
              </w:numPr>
              <w:tabs>
                <w:tab w:val="clear" w:pos="1440"/>
                <w:tab w:val="num" w:pos="360"/>
              </w:tabs>
              <w:overflowPunct w:val="0"/>
              <w:autoSpaceDE w:val="0"/>
              <w:autoSpaceDN w:val="0"/>
              <w:adjustRightInd w:val="0"/>
              <w:spacing w:line="240" w:lineRule="auto"/>
              <w:ind w:left="360"/>
              <w:jc w:val="both"/>
              <w:textAlignment w:val="baseline"/>
              <w:rPr>
                <w:rFonts w:cs="Times New Roman"/>
              </w:rPr>
            </w:pPr>
            <w:r w:rsidRPr="00C55C65">
              <w:rPr>
                <w:rFonts w:cs="Times New Roman"/>
              </w:rPr>
              <w:t>The quality, clarity and adequacy of project design including:</w:t>
            </w:r>
          </w:p>
          <w:p w:rsidR="004036EC" w:rsidRPr="00C55C65" w:rsidRDefault="004036EC" w:rsidP="004036EC">
            <w:pPr>
              <w:numPr>
                <w:ilvl w:val="3"/>
                <w:numId w:val="35"/>
              </w:numPr>
              <w:tabs>
                <w:tab w:val="clear" w:pos="2880"/>
                <w:tab w:val="num" w:pos="720"/>
              </w:tabs>
              <w:overflowPunct w:val="0"/>
              <w:autoSpaceDE w:val="0"/>
              <w:autoSpaceDN w:val="0"/>
              <w:adjustRightInd w:val="0"/>
              <w:spacing w:line="240" w:lineRule="auto"/>
              <w:ind w:left="720"/>
              <w:jc w:val="both"/>
              <w:textAlignment w:val="baseline"/>
              <w:rPr>
                <w:rFonts w:cs="Times New Roman"/>
              </w:rPr>
            </w:pPr>
            <w:r w:rsidRPr="00C55C65">
              <w:rPr>
                <w:rFonts w:cs="Times New Roman"/>
              </w:rPr>
              <w:t xml:space="preserve">the clarity and logical consistency between, inputs, activities, outputs and progress towards achievement of objectives (quality, quantity and time-frame); </w:t>
            </w:r>
          </w:p>
          <w:p w:rsidR="00E56F84" w:rsidRPr="00E56F84" w:rsidRDefault="004036EC" w:rsidP="00E56F84">
            <w:pPr>
              <w:numPr>
                <w:ilvl w:val="3"/>
                <w:numId w:val="35"/>
              </w:numPr>
              <w:tabs>
                <w:tab w:val="clear" w:pos="2880"/>
                <w:tab w:val="num" w:pos="720"/>
              </w:tabs>
              <w:overflowPunct w:val="0"/>
              <w:autoSpaceDE w:val="0"/>
              <w:autoSpaceDN w:val="0"/>
              <w:adjustRightInd w:val="0"/>
              <w:spacing w:line="240" w:lineRule="auto"/>
              <w:ind w:left="720"/>
              <w:jc w:val="both"/>
              <w:textAlignment w:val="baseline"/>
              <w:rPr>
                <w:rFonts w:cs="Times New Roman"/>
              </w:rPr>
            </w:pPr>
            <w:proofErr w:type="gramStart"/>
            <w:r w:rsidRPr="004F27BA">
              <w:rPr>
                <w:rFonts w:cs="Times New Roman"/>
              </w:rPr>
              <w:t>the</w:t>
            </w:r>
            <w:proofErr w:type="gramEnd"/>
            <w:r w:rsidRPr="004F27BA">
              <w:rPr>
                <w:rFonts w:cs="Times New Roman"/>
              </w:rPr>
              <w:t xml:space="preserve"> cost-effectiveness of the project design.</w:t>
            </w:r>
          </w:p>
          <w:p w:rsidR="004036EC" w:rsidRDefault="004036EC" w:rsidP="004036EC">
            <w:pPr>
              <w:numPr>
                <w:ilvl w:val="1"/>
                <w:numId w:val="35"/>
              </w:numPr>
              <w:tabs>
                <w:tab w:val="clear" w:pos="1440"/>
                <w:tab w:val="num" w:pos="360"/>
              </w:tabs>
              <w:overflowPunct w:val="0"/>
              <w:autoSpaceDE w:val="0"/>
              <w:autoSpaceDN w:val="0"/>
              <w:adjustRightInd w:val="0"/>
              <w:spacing w:line="240" w:lineRule="auto"/>
              <w:ind w:left="360"/>
              <w:jc w:val="both"/>
              <w:textAlignment w:val="baseline"/>
              <w:rPr>
                <w:rFonts w:cs="Times New Roman"/>
              </w:rPr>
            </w:pPr>
            <w:r w:rsidRPr="004F27BA">
              <w:rPr>
                <w:rFonts w:cs="Times New Roman"/>
              </w:rPr>
              <w:t>The efficiency and adequacy of project implementation including: availability of funds as compared with budget; the quality and timeliness of input delivery by both FAO and the Go</w:t>
            </w:r>
            <w:r w:rsidR="00A61A61">
              <w:rPr>
                <w:rFonts w:cs="Times New Roman"/>
              </w:rPr>
              <w:t xml:space="preserve">vernment of the </w:t>
            </w:r>
            <w:r w:rsidRPr="004F27BA">
              <w:rPr>
                <w:rFonts w:cs="Times New Roman"/>
              </w:rPr>
              <w:t xml:space="preserve">DPRK; managerial and work efficiency; implementation difficulties; adequacy of monitoring and reporting; </w:t>
            </w:r>
            <w:r w:rsidR="00336E87">
              <w:rPr>
                <w:rFonts w:cs="Times New Roman"/>
              </w:rPr>
              <w:t xml:space="preserve">the reliability of data, sources and means of verification; </w:t>
            </w:r>
            <w:r w:rsidRPr="004F27BA">
              <w:rPr>
                <w:rFonts w:cs="Times New Roman"/>
              </w:rPr>
              <w:t>the extent of national support and commitment and the quality and quantity of administrative and technical support by FAO.</w:t>
            </w:r>
          </w:p>
          <w:p w:rsidR="00E56F84" w:rsidRDefault="00900FF8" w:rsidP="004036EC">
            <w:pPr>
              <w:numPr>
                <w:ilvl w:val="1"/>
                <w:numId w:val="35"/>
              </w:numPr>
              <w:tabs>
                <w:tab w:val="clear" w:pos="1440"/>
                <w:tab w:val="num" w:pos="360"/>
              </w:tabs>
              <w:overflowPunct w:val="0"/>
              <w:autoSpaceDE w:val="0"/>
              <w:autoSpaceDN w:val="0"/>
              <w:adjustRightInd w:val="0"/>
              <w:spacing w:line="240" w:lineRule="auto"/>
              <w:ind w:left="360"/>
              <w:jc w:val="both"/>
              <w:textAlignment w:val="baseline"/>
              <w:rPr>
                <w:rFonts w:cs="Times New Roman"/>
              </w:rPr>
            </w:pPr>
            <w:r>
              <w:rPr>
                <w:rFonts w:cs="Times New Roman"/>
              </w:rPr>
              <w:t xml:space="preserve">Efficiency and </w:t>
            </w:r>
            <w:r w:rsidR="0091209C">
              <w:rPr>
                <w:rFonts w:cs="Times New Roman"/>
              </w:rPr>
              <w:t xml:space="preserve">accountability in overall </w:t>
            </w:r>
            <w:r>
              <w:rPr>
                <w:rFonts w:cs="Times New Roman"/>
              </w:rPr>
              <w:t>management of the project including;</w:t>
            </w:r>
          </w:p>
          <w:p w:rsidR="00900FF8" w:rsidRDefault="00900FF8" w:rsidP="00900FF8">
            <w:pPr>
              <w:pStyle w:val="ListParagraph"/>
              <w:numPr>
                <w:ilvl w:val="0"/>
                <w:numId w:val="36"/>
              </w:numPr>
              <w:overflowPunct w:val="0"/>
              <w:autoSpaceDE w:val="0"/>
              <w:autoSpaceDN w:val="0"/>
              <w:adjustRightInd w:val="0"/>
              <w:spacing w:line="240" w:lineRule="auto"/>
              <w:ind w:left="720"/>
              <w:jc w:val="both"/>
              <w:textAlignment w:val="baseline"/>
              <w:rPr>
                <w:rFonts w:cs="Times New Roman"/>
              </w:rPr>
            </w:pPr>
            <w:r>
              <w:rPr>
                <w:rFonts w:cs="Times New Roman"/>
              </w:rPr>
              <w:t>procurement of equipment and other deliverables; processes and quality assurance of goods received</w:t>
            </w:r>
          </w:p>
          <w:p w:rsidR="00900FF8" w:rsidRDefault="00900FF8" w:rsidP="00900FF8">
            <w:pPr>
              <w:pStyle w:val="ListParagraph"/>
              <w:numPr>
                <w:ilvl w:val="0"/>
                <w:numId w:val="36"/>
              </w:numPr>
              <w:overflowPunct w:val="0"/>
              <w:autoSpaceDE w:val="0"/>
              <w:autoSpaceDN w:val="0"/>
              <w:adjustRightInd w:val="0"/>
              <w:spacing w:line="240" w:lineRule="auto"/>
              <w:ind w:left="720"/>
              <w:jc w:val="both"/>
              <w:textAlignment w:val="baseline"/>
              <w:rPr>
                <w:rFonts w:cs="Times New Roman"/>
              </w:rPr>
            </w:pPr>
            <w:r>
              <w:rPr>
                <w:rFonts w:cs="Times New Roman"/>
              </w:rPr>
              <w:t>qualitative and quantitative assessment and evaluation on construction of infra-structures and buildings at the project sites</w:t>
            </w:r>
          </w:p>
          <w:p w:rsidR="00900FF8" w:rsidRDefault="00900FF8" w:rsidP="00900FF8">
            <w:pPr>
              <w:pStyle w:val="ListParagraph"/>
              <w:numPr>
                <w:ilvl w:val="0"/>
                <w:numId w:val="36"/>
              </w:numPr>
              <w:overflowPunct w:val="0"/>
              <w:autoSpaceDE w:val="0"/>
              <w:autoSpaceDN w:val="0"/>
              <w:adjustRightInd w:val="0"/>
              <w:spacing w:line="240" w:lineRule="auto"/>
              <w:ind w:left="720"/>
              <w:jc w:val="both"/>
              <w:textAlignment w:val="baseline"/>
              <w:rPr>
                <w:rFonts w:cs="Times New Roman"/>
              </w:rPr>
            </w:pPr>
            <w:r>
              <w:rPr>
                <w:rFonts w:cs="Times New Roman"/>
              </w:rPr>
              <w:t>efficiency and transparency in overall financial management for project activities</w:t>
            </w:r>
            <w:r w:rsidRPr="00900FF8">
              <w:rPr>
                <w:rFonts w:cs="Times New Roman"/>
              </w:rPr>
              <w:t xml:space="preserve"> </w:t>
            </w:r>
          </w:p>
          <w:p w:rsidR="0091209C" w:rsidRPr="0091209C" w:rsidRDefault="0091209C" w:rsidP="0091209C">
            <w:pPr>
              <w:pStyle w:val="ListParagraph"/>
              <w:numPr>
                <w:ilvl w:val="0"/>
                <w:numId w:val="36"/>
              </w:numPr>
              <w:overflowPunct w:val="0"/>
              <w:autoSpaceDE w:val="0"/>
              <w:autoSpaceDN w:val="0"/>
              <w:adjustRightInd w:val="0"/>
              <w:spacing w:line="240" w:lineRule="auto"/>
              <w:ind w:left="720"/>
              <w:jc w:val="both"/>
              <w:textAlignment w:val="baseline"/>
              <w:rPr>
                <w:rFonts w:cs="Times New Roman"/>
              </w:rPr>
            </w:pPr>
            <w:r>
              <w:rPr>
                <w:rFonts w:cs="Times New Roman"/>
              </w:rPr>
              <w:t>adequacy of reports submitted by FAO to UNDP.</w:t>
            </w:r>
            <w:r w:rsidRPr="00900FF8">
              <w:rPr>
                <w:rFonts w:cs="Times New Roman"/>
              </w:rPr>
              <w:t xml:space="preserve"> </w:t>
            </w:r>
          </w:p>
          <w:p w:rsidR="004036EC" w:rsidRPr="004F27BA" w:rsidRDefault="00336E87" w:rsidP="004036EC">
            <w:pPr>
              <w:numPr>
                <w:ilvl w:val="1"/>
                <w:numId w:val="35"/>
              </w:numPr>
              <w:tabs>
                <w:tab w:val="clear" w:pos="1440"/>
                <w:tab w:val="num" w:pos="360"/>
              </w:tabs>
              <w:suppressAutoHyphens/>
              <w:overflowPunct w:val="0"/>
              <w:autoSpaceDE w:val="0"/>
              <w:autoSpaceDN w:val="0"/>
              <w:adjustRightInd w:val="0"/>
              <w:spacing w:line="240" w:lineRule="auto"/>
              <w:ind w:left="360"/>
              <w:jc w:val="both"/>
              <w:textAlignment w:val="baseline"/>
              <w:rPr>
                <w:rFonts w:cs="Times New Roman"/>
                <w:spacing w:val="-3"/>
              </w:rPr>
            </w:pPr>
            <w:r>
              <w:rPr>
                <w:rFonts w:cs="Times New Roman"/>
              </w:rPr>
              <w:t>Effectiveness of p</w:t>
            </w:r>
            <w:r w:rsidR="004036EC" w:rsidRPr="004F27BA">
              <w:rPr>
                <w:rFonts w:cs="Times New Roman"/>
              </w:rPr>
              <w:t>roject results, including a full and systematic assessment of outputs produced to date (quantity and quality as compared with work-plan and objectives). The mission will especially review the status and quality of work on:</w:t>
            </w:r>
          </w:p>
          <w:p w:rsidR="004036EC" w:rsidRDefault="004036EC" w:rsidP="004036EC">
            <w:pPr>
              <w:numPr>
                <w:ilvl w:val="3"/>
                <w:numId w:val="35"/>
              </w:numPr>
              <w:tabs>
                <w:tab w:val="clear" w:pos="2880"/>
                <w:tab w:val="num" w:pos="720"/>
              </w:tabs>
              <w:overflowPunct w:val="0"/>
              <w:autoSpaceDE w:val="0"/>
              <w:autoSpaceDN w:val="0"/>
              <w:adjustRightInd w:val="0"/>
              <w:spacing w:line="240" w:lineRule="auto"/>
              <w:ind w:left="720"/>
              <w:jc w:val="both"/>
              <w:textAlignment w:val="baseline"/>
              <w:rPr>
                <w:rFonts w:cs="Times New Roman"/>
              </w:rPr>
            </w:pPr>
            <w:r w:rsidRPr="004057FB">
              <w:rPr>
                <w:rFonts w:cs="Times New Roman"/>
              </w:rPr>
              <w:t xml:space="preserve">Improved seed production for sustainable agriculture; </w:t>
            </w:r>
          </w:p>
          <w:p w:rsidR="004036EC" w:rsidRPr="004057FB" w:rsidRDefault="004036EC" w:rsidP="004036EC">
            <w:pPr>
              <w:numPr>
                <w:ilvl w:val="3"/>
                <w:numId w:val="35"/>
              </w:numPr>
              <w:tabs>
                <w:tab w:val="clear" w:pos="2880"/>
                <w:tab w:val="num" w:pos="720"/>
              </w:tabs>
              <w:overflowPunct w:val="0"/>
              <w:autoSpaceDE w:val="0"/>
              <w:autoSpaceDN w:val="0"/>
              <w:adjustRightInd w:val="0"/>
              <w:spacing w:line="240" w:lineRule="auto"/>
              <w:ind w:left="360" w:firstLine="0"/>
              <w:jc w:val="both"/>
              <w:textAlignment w:val="baseline"/>
              <w:rPr>
                <w:rFonts w:cs="Times New Roman"/>
              </w:rPr>
            </w:pPr>
            <w:r w:rsidRPr="004057FB">
              <w:rPr>
                <w:rFonts w:cs="Times New Roman"/>
              </w:rPr>
              <w:t>Reduction of post</w:t>
            </w:r>
            <w:r>
              <w:rPr>
                <w:rFonts w:cs="Times New Roman"/>
              </w:rPr>
              <w:t>-</w:t>
            </w:r>
            <w:r w:rsidRPr="004057FB">
              <w:rPr>
                <w:rFonts w:cs="Times New Roman"/>
              </w:rPr>
              <w:t>ha</w:t>
            </w:r>
            <w:r>
              <w:rPr>
                <w:rFonts w:cs="Times New Roman"/>
              </w:rPr>
              <w:t>rvest losses for food security;</w:t>
            </w:r>
          </w:p>
          <w:p w:rsidR="004036EC" w:rsidRPr="004057FB" w:rsidRDefault="004036EC" w:rsidP="004036EC">
            <w:pPr>
              <w:numPr>
                <w:ilvl w:val="3"/>
                <w:numId w:val="35"/>
              </w:numPr>
              <w:tabs>
                <w:tab w:val="clear" w:pos="2880"/>
                <w:tab w:val="num" w:pos="720"/>
              </w:tabs>
              <w:overflowPunct w:val="0"/>
              <w:autoSpaceDE w:val="0"/>
              <w:autoSpaceDN w:val="0"/>
              <w:adjustRightInd w:val="0"/>
              <w:spacing w:line="240" w:lineRule="auto"/>
              <w:ind w:left="360" w:firstLine="0"/>
              <w:jc w:val="both"/>
              <w:textAlignment w:val="baseline"/>
              <w:rPr>
                <w:rFonts w:cs="Times New Roman"/>
              </w:rPr>
            </w:pPr>
            <w:r w:rsidRPr="004057FB">
              <w:rPr>
                <w:rFonts w:cs="Times New Roman"/>
              </w:rPr>
              <w:t>Capacity building</w:t>
            </w:r>
            <w:r w:rsidR="001D7EB2">
              <w:rPr>
                <w:rFonts w:cs="Times New Roman"/>
              </w:rPr>
              <w:t>.</w:t>
            </w:r>
            <w:r>
              <w:rPr>
                <w:rFonts w:cs="Times New Roman"/>
              </w:rPr>
              <w:t xml:space="preserve"> </w:t>
            </w:r>
          </w:p>
          <w:p w:rsidR="004036EC" w:rsidRPr="00C55C65" w:rsidRDefault="004036EC" w:rsidP="004036EC">
            <w:pPr>
              <w:numPr>
                <w:ilvl w:val="1"/>
                <w:numId w:val="35"/>
              </w:numPr>
              <w:tabs>
                <w:tab w:val="clear" w:pos="1440"/>
                <w:tab w:val="num" w:pos="360"/>
              </w:tabs>
              <w:overflowPunct w:val="0"/>
              <w:autoSpaceDE w:val="0"/>
              <w:autoSpaceDN w:val="0"/>
              <w:adjustRightInd w:val="0"/>
              <w:spacing w:line="240" w:lineRule="auto"/>
              <w:ind w:left="360"/>
              <w:jc w:val="both"/>
              <w:textAlignment w:val="baseline"/>
              <w:rPr>
                <w:rFonts w:cs="Times New Roman"/>
              </w:rPr>
            </w:pPr>
            <w:r w:rsidRPr="00C55C65">
              <w:rPr>
                <w:rFonts w:cs="Times New Roman"/>
              </w:rPr>
              <w:t>The prospects for sustaining the projects</w:t>
            </w:r>
            <w:r>
              <w:rPr>
                <w:rFonts w:cs="Times New Roman"/>
              </w:rPr>
              <w:t>’</w:t>
            </w:r>
            <w:r w:rsidRPr="00C55C65">
              <w:rPr>
                <w:rFonts w:cs="Times New Roman"/>
              </w:rPr>
              <w:t xml:space="preserve"> results by the beneficiaries and the host institutions after the termination of the project</w:t>
            </w:r>
          </w:p>
          <w:p w:rsidR="004036EC" w:rsidRPr="00C55C65" w:rsidRDefault="004036EC" w:rsidP="004036EC">
            <w:pPr>
              <w:numPr>
                <w:ilvl w:val="1"/>
                <w:numId w:val="35"/>
              </w:numPr>
              <w:tabs>
                <w:tab w:val="clear" w:pos="1440"/>
                <w:tab w:val="num" w:pos="360"/>
              </w:tabs>
              <w:overflowPunct w:val="0"/>
              <w:autoSpaceDE w:val="0"/>
              <w:autoSpaceDN w:val="0"/>
              <w:adjustRightInd w:val="0"/>
              <w:spacing w:line="240" w:lineRule="auto"/>
              <w:ind w:left="360"/>
              <w:jc w:val="both"/>
              <w:textAlignment w:val="baseline"/>
              <w:rPr>
                <w:rFonts w:cs="Times New Roman"/>
              </w:rPr>
            </w:pPr>
            <w:r w:rsidRPr="00C55C65">
              <w:rPr>
                <w:rFonts w:cs="Times New Roman"/>
              </w:rPr>
              <w:t>The cost-effectiveness of project activities</w:t>
            </w:r>
            <w:r>
              <w:rPr>
                <w:rFonts w:cs="Times New Roman"/>
              </w:rPr>
              <w:t xml:space="preserve">. </w:t>
            </w:r>
          </w:p>
          <w:p w:rsidR="004F27BA" w:rsidRDefault="004F27BA" w:rsidP="004036EC">
            <w:pPr>
              <w:tabs>
                <w:tab w:val="left" w:pos="-1440"/>
                <w:tab w:val="left" w:pos="-720"/>
                <w:tab w:val="left" w:pos="0"/>
                <w:tab w:val="left" w:pos="720"/>
                <w:tab w:val="left" w:pos="1152"/>
                <w:tab w:val="left" w:pos="1440"/>
              </w:tabs>
              <w:suppressAutoHyphens/>
              <w:jc w:val="both"/>
              <w:rPr>
                <w:rFonts w:cs="Times New Roman"/>
                <w:spacing w:val="-3"/>
              </w:rPr>
            </w:pPr>
          </w:p>
          <w:p w:rsidR="004036EC" w:rsidRPr="00C55C65" w:rsidRDefault="004036EC" w:rsidP="004036EC">
            <w:pPr>
              <w:tabs>
                <w:tab w:val="left" w:pos="-1440"/>
                <w:tab w:val="left" w:pos="-720"/>
                <w:tab w:val="left" w:pos="0"/>
                <w:tab w:val="left" w:pos="720"/>
                <w:tab w:val="left" w:pos="1152"/>
                <w:tab w:val="left" w:pos="1440"/>
              </w:tabs>
              <w:suppressAutoHyphens/>
              <w:jc w:val="both"/>
              <w:rPr>
                <w:rFonts w:cs="Times New Roman"/>
                <w:i/>
                <w:spacing w:val="-3"/>
              </w:rPr>
            </w:pPr>
            <w:r w:rsidRPr="00C55C65">
              <w:rPr>
                <w:rFonts w:cs="Times New Roman"/>
                <w:spacing w:val="-3"/>
              </w:rPr>
              <w:t xml:space="preserve">Based on the above analysis the mission will draw specific conclusions and make proposals for any further </w:t>
            </w:r>
            <w:r>
              <w:rPr>
                <w:rFonts w:cs="Times New Roman"/>
                <w:spacing w:val="-3"/>
              </w:rPr>
              <w:t xml:space="preserve">necessary </w:t>
            </w:r>
            <w:r w:rsidRPr="00C55C65">
              <w:rPr>
                <w:rFonts w:cs="Times New Roman"/>
                <w:spacing w:val="-3"/>
              </w:rPr>
              <w:t xml:space="preserve">action by </w:t>
            </w:r>
            <w:r w:rsidR="00A61A61">
              <w:rPr>
                <w:rFonts w:cs="Times New Roman"/>
                <w:spacing w:val="-3"/>
              </w:rPr>
              <w:t xml:space="preserve">the </w:t>
            </w:r>
            <w:r w:rsidRPr="00C55C65">
              <w:rPr>
                <w:rFonts w:cs="Times New Roman"/>
                <w:spacing w:val="-3"/>
              </w:rPr>
              <w:t>Go</w:t>
            </w:r>
            <w:r w:rsidR="00A61A61">
              <w:rPr>
                <w:rFonts w:cs="Times New Roman"/>
                <w:spacing w:val="-3"/>
              </w:rPr>
              <w:t xml:space="preserve">vernment of the </w:t>
            </w:r>
            <w:r>
              <w:rPr>
                <w:rFonts w:cs="Times New Roman"/>
                <w:spacing w:val="-3"/>
              </w:rPr>
              <w:t xml:space="preserve">DPRK, UNDP </w:t>
            </w:r>
            <w:r w:rsidRPr="00C55C65">
              <w:rPr>
                <w:rFonts w:cs="Times New Roman"/>
                <w:spacing w:val="-3"/>
              </w:rPr>
              <w:t xml:space="preserve">and FAO to ensure sustainable development, </w:t>
            </w:r>
            <w:r w:rsidRPr="00C55C65">
              <w:rPr>
                <w:rFonts w:cs="Times New Roman"/>
                <w:spacing w:val="-3"/>
              </w:rPr>
              <w:lastRenderedPageBreak/>
              <w:t>including any need for additional assistance and activities of the project prior to its completion. The mission will draw attention to any lessons of general interest.</w:t>
            </w:r>
          </w:p>
          <w:p w:rsidR="000F7616" w:rsidRPr="000F7616" w:rsidRDefault="000F7616" w:rsidP="00E5783D">
            <w:pPr>
              <w:spacing w:before="120" w:after="120"/>
              <w:jc w:val="both"/>
              <w:rPr>
                <w:rFonts w:asciiTheme="minorHAnsi" w:hAnsiTheme="minorHAnsi" w:cs="Arial"/>
              </w:rPr>
            </w:pPr>
            <w:r w:rsidRPr="000F7616">
              <w:rPr>
                <w:rFonts w:asciiTheme="minorHAnsi" w:hAnsiTheme="minorHAnsi" w:cs="Arial"/>
              </w:rPr>
              <w:t xml:space="preserve">Prior to engagement and visiting the Project Office, </w:t>
            </w:r>
            <w:r w:rsidR="004F27BA">
              <w:rPr>
                <w:rFonts w:asciiTheme="minorHAnsi" w:hAnsiTheme="minorHAnsi" w:cs="Arial"/>
              </w:rPr>
              <w:t>the Mission</w:t>
            </w:r>
            <w:r w:rsidRPr="000F7616">
              <w:rPr>
                <w:rFonts w:asciiTheme="minorHAnsi" w:hAnsiTheme="minorHAnsi" w:cs="Arial"/>
              </w:rPr>
              <w:t xml:space="preserve"> shall receive all the relevant documents including</w:t>
            </w:r>
            <w:r w:rsidR="004F27BA">
              <w:rPr>
                <w:rFonts w:asciiTheme="minorHAnsi" w:hAnsiTheme="minorHAnsi" w:cs="Arial"/>
              </w:rPr>
              <w:t>, but not limited to</w:t>
            </w:r>
            <w:r w:rsidRPr="000F7616">
              <w:rPr>
                <w:rFonts w:asciiTheme="minorHAnsi" w:hAnsiTheme="minorHAnsi" w:cs="Arial"/>
              </w:rPr>
              <w:t>:</w:t>
            </w:r>
          </w:p>
          <w:p w:rsidR="000F7616" w:rsidRDefault="000F7616" w:rsidP="000F7616">
            <w:pPr>
              <w:numPr>
                <w:ilvl w:val="0"/>
                <w:numId w:val="32"/>
              </w:numPr>
              <w:spacing w:line="240" w:lineRule="auto"/>
              <w:jc w:val="both"/>
              <w:rPr>
                <w:rFonts w:asciiTheme="minorHAnsi" w:hAnsiTheme="minorHAnsi" w:cs="Arial"/>
              </w:rPr>
            </w:pPr>
            <w:r w:rsidRPr="000F7616">
              <w:rPr>
                <w:rFonts w:asciiTheme="minorHAnsi" w:hAnsiTheme="minorHAnsi" w:cs="Arial"/>
              </w:rPr>
              <w:t xml:space="preserve">Project Document </w:t>
            </w:r>
            <w:r w:rsidR="004F27BA">
              <w:rPr>
                <w:rFonts w:asciiTheme="minorHAnsi" w:hAnsiTheme="minorHAnsi" w:cs="Arial"/>
              </w:rPr>
              <w:t>for two projects</w:t>
            </w:r>
          </w:p>
          <w:p w:rsidR="00016D08" w:rsidRDefault="00016D08" w:rsidP="000F7616">
            <w:pPr>
              <w:numPr>
                <w:ilvl w:val="0"/>
                <w:numId w:val="32"/>
              </w:numPr>
              <w:spacing w:line="240" w:lineRule="auto"/>
              <w:jc w:val="both"/>
              <w:rPr>
                <w:rFonts w:asciiTheme="minorHAnsi" w:hAnsiTheme="minorHAnsi" w:cs="Arial"/>
              </w:rPr>
            </w:pPr>
            <w:r>
              <w:rPr>
                <w:rFonts w:asciiTheme="minorHAnsi" w:hAnsiTheme="minorHAnsi" w:cs="Arial"/>
              </w:rPr>
              <w:t>UN Strategic Framework 2011-2015 for the DPRK</w:t>
            </w:r>
          </w:p>
          <w:p w:rsidR="00016D08" w:rsidRDefault="00016D08" w:rsidP="000F7616">
            <w:pPr>
              <w:numPr>
                <w:ilvl w:val="0"/>
                <w:numId w:val="32"/>
              </w:numPr>
              <w:spacing w:line="240" w:lineRule="auto"/>
              <w:jc w:val="both"/>
              <w:rPr>
                <w:rFonts w:asciiTheme="minorHAnsi" w:hAnsiTheme="minorHAnsi" w:cs="Arial"/>
              </w:rPr>
            </w:pPr>
            <w:r>
              <w:rPr>
                <w:rFonts w:asciiTheme="minorHAnsi" w:hAnsiTheme="minorHAnsi" w:cs="Arial"/>
              </w:rPr>
              <w:t xml:space="preserve">DPRK Country </w:t>
            </w:r>
            <w:proofErr w:type="spellStart"/>
            <w:r>
              <w:rPr>
                <w:rFonts w:asciiTheme="minorHAnsi" w:hAnsiTheme="minorHAnsi" w:cs="Arial"/>
              </w:rPr>
              <w:t>Programme</w:t>
            </w:r>
            <w:proofErr w:type="spellEnd"/>
            <w:r>
              <w:rPr>
                <w:rFonts w:asciiTheme="minorHAnsi" w:hAnsiTheme="minorHAnsi" w:cs="Arial"/>
              </w:rPr>
              <w:t xml:space="preserve"> Document  2011-2015</w:t>
            </w:r>
          </w:p>
          <w:p w:rsidR="006B4ED4" w:rsidRPr="000F7616" w:rsidRDefault="006B4ED4" w:rsidP="000F7616">
            <w:pPr>
              <w:numPr>
                <w:ilvl w:val="0"/>
                <w:numId w:val="32"/>
              </w:numPr>
              <w:spacing w:line="240" w:lineRule="auto"/>
              <w:jc w:val="both"/>
              <w:rPr>
                <w:rFonts w:asciiTheme="minorHAnsi" w:hAnsiTheme="minorHAnsi" w:cs="Arial"/>
              </w:rPr>
            </w:pPr>
            <w:r>
              <w:rPr>
                <w:rFonts w:asciiTheme="minorHAnsi" w:hAnsiTheme="minorHAnsi" w:cs="Arial"/>
              </w:rPr>
              <w:t>Letter of Agreement for the Implementation of the Project between UNDP and FAO</w:t>
            </w:r>
          </w:p>
          <w:p w:rsidR="000F7616" w:rsidRPr="000F7616" w:rsidRDefault="004F27BA" w:rsidP="000F7616">
            <w:pPr>
              <w:numPr>
                <w:ilvl w:val="0"/>
                <w:numId w:val="32"/>
              </w:numPr>
              <w:spacing w:line="240" w:lineRule="auto"/>
              <w:jc w:val="both"/>
              <w:rPr>
                <w:rFonts w:asciiTheme="minorHAnsi" w:hAnsiTheme="minorHAnsi" w:cs="Arial"/>
              </w:rPr>
            </w:pPr>
            <w:r>
              <w:rPr>
                <w:rFonts w:asciiTheme="minorHAnsi" w:hAnsiTheme="minorHAnsi" w:cs="Calibri"/>
              </w:rPr>
              <w:t>6-month/Annual Progress Reports submitted by the CTA</w:t>
            </w:r>
          </w:p>
          <w:p w:rsidR="000F7616" w:rsidRPr="000F7616" w:rsidRDefault="004F27BA" w:rsidP="000F7616">
            <w:pPr>
              <w:numPr>
                <w:ilvl w:val="0"/>
                <w:numId w:val="32"/>
              </w:numPr>
              <w:spacing w:line="240" w:lineRule="auto"/>
              <w:jc w:val="both"/>
              <w:rPr>
                <w:rFonts w:asciiTheme="minorHAnsi" w:hAnsiTheme="minorHAnsi" w:cs="Arial"/>
              </w:rPr>
            </w:pPr>
            <w:r>
              <w:rPr>
                <w:rFonts w:asciiTheme="minorHAnsi" w:hAnsiTheme="minorHAnsi" w:cs="Arial"/>
              </w:rPr>
              <w:t>Existing Annual Work Plans</w:t>
            </w:r>
          </w:p>
          <w:p w:rsidR="000F7616" w:rsidRPr="000F7616" w:rsidRDefault="004F27BA" w:rsidP="000F7616">
            <w:pPr>
              <w:numPr>
                <w:ilvl w:val="0"/>
                <w:numId w:val="32"/>
              </w:numPr>
              <w:spacing w:line="240" w:lineRule="auto"/>
              <w:jc w:val="both"/>
              <w:rPr>
                <w:rFonts w:asciiTheme="minorHAnsi" w:hAnsiTheme="minorHAnsi" w:cs="Arial"/>
              </w:rPr>
            </w:pPr>
            <w:r>
              <w:rPr>
                <w:rFonts w:asciiTheme="minorHAnsi" w:hAnsiTheme="minorHAnsi" w:cs="Arial"/>
              </w:rPr>
              <w:t>Quarterly Financial Reports</w:t>
            </w:r>
          </w:p>
          <w:p w:rsidR="000F7616" w:rsidRPr="000F7616" w:rsidRDefault="004F27BA" w:rsidP="000F7616">
            <w:pPr>
              <w:numPr>
                <w:ilvl w:val="0"/>
                <w:numId w:val="32"/>
              </w:numPr>
              <w:spacing w:line="240" w:lineRule="auto"/>
              <w:jc w:val="both"/>
              <w:rPr>
                <w:rFonts w:asciiTheme="minorHAnsi" w:hAnsiTheme="minorHAnsi" w:cs="Arial"/>
              </w:rPr>
            </w:pPr>
            <w:r>
              <w:rPr>
                <w:rFonts w:asciiTheme="minorHAnsi" w:hAnsiTheme="minorHAnsi" w:cs="Arial"/>
              </w:rPr>
              <w:t xml:space="preserve">Minutes of </w:t>
            </w:r>
            <w:r w:rsidR="000F7616" w:rsidRPr="000F7616">
              <w:rPr>
                <w:rFonts w:asciiTheme="minorHAnsi" w:hAnsiTheme="minorHAnsi" w:cs="Arial"/>
              </w:rPr>
              <w:t>Project Steering Committee meetings</w:t>
            </w:r>
          </w:p>
          <w:p w:rsidR="000F7616" w:rsidRPr="000F7616" w:rsidRDefault="000F7616" w:rsidP="000F7616">
            <w:pPr>
              <w:numPr>
                <w:ilvl w:val="0"/>
                <w:numId w:val="32"/>
              </w:numPr>
              <w:spacing w:line="240" w:lineRule="auto"/>
              <w:jc w:val="both"/>
              <w:rPr>
                <w:rFonts w:asciiTheme="minorHAnsi" w:hAnsiTheme="minorHAnsi" w:cs="Arial"/>
              </w:rPr>
            </w:pPr>
            <w:r w:rsidRPr="000F7616">
              <w:rPr>
                <w:rFonts w:asciiTheme="minorHAnsi" w:hAnsiTheme="minorHAnsi" w:cs="Arial"/>
              </w:rPr>
              <w:t>Back-to-Office Reports of UNDP staff (if any)</w:t>
            </w:r>
          </w:p>
          <w:p w:rsidR="000F7616" w:rsidRPr="000F7616" w:rsidRDefault="004F27BA" w:rsidP="000F7616">
            <w:pPr>
              <w:numPr>
                <w:ilvl w:val="0"/>
                <w:numId w:val="32"/>
              </w:numPr>
              <w:spacing w:line="240" w:lineRule="auto"/>
              <w:jc w:val="both"/>
              <w:rPr>
                <w:rFonts w:asciiTheme="minorHAnsi" w:hAnsiTheme="minorHAnsi" w:cs="Arial"/>
              </w:rPr>
            </w:pPr>
            <w:r>
              <w:rPr>
                <w:rFonts w:asciiTheme="minorHAnsi" w:hAnsiTheme="minorHAnsi" w:cs="Arial"/>
              </w:rPr>
              <w:t>Consultancy Reports submitted by Technical Backstopping Missions and other consults for the projects</w:t>
            </w:r>
          </w:p>
          <w:p w:rsidR="000F7616" w:rsidRPr="000F7616" w:rsidRDefault="000F7616" w:rsidP="00E5783D">
            <w:pPr>
              <w:spacing w:before="120" w:after="120"/>
              <w:rPr>
                <w:rFonts w:asciiTheme="minorHAnsi" w:hAnsiTheme="minorHAnsi" w:cs="Arial"/>
              </w:rPr>
            </w:pPr>
            <w:r w:rsidRPr="000F7616">
              <w:rPr>
                <w:rFonts w:asciiTheme="minorHAnsi" w:hAnsiTheme="minorHAnsi" w:cs="Arial"/>
              </w:rPr>
              <w:t>The International consultant  should at least interview the following people</w:t>
            </w:r>
            <w:r w:rsidR="004036EC">
              <w:rPr>
                <w:rFonts w:asciiTheme="minorHAnsi" w:hAnsiTheme="minorHAnsi" w:cs="Arial"/>
              </w:rPr>
              <w:t xml:space="preserve"> including</w:t>
            </w:r>
            <w:r w:rsidRPr="000F7616">
              <w:rPr>
                <w:rFonts w:asciiTheme="minorHAnsi" w:hAnsiTheme="minorHAnsi" w:cs="Arial"/>
              </w:rPr>
              <w:t>, but not limited to:</w:t>
            </w:r>
          </w:p>
          <w:p w:rsidR="0091209C" w:rsidRDefault="000F7616" w:rsidP="000F7616">
            <w:pPr>
              <w:numPr>
                <w:ilvl w:val="0"/>
                <w:numId w:val="29"/>
              </w:numPr>
              <w:spacing w:line="240" w:lineRule="auto"/>
              <w:jc w:val="both"/>
              <w:rPr>
                <w:rFonts w:asciiTheme="minorHAnsi" w:hAnsiTheme="minorHAnsi" w:cs="Arial"/>
              </w:rPr>
            </w:pPr>
            <w:r w:rsidRPr="000F7616">
              <w:rPr>
                <w:rFonts w:asciiTheme="minorHAnsi" w:hAnsiTheme="minorHAnsi" w:cs="Arial"/>
              </w:rPr>
              <w:t>UNDP Resident Representative</w:t>
            </w:r>
            <w:r w:rsidR="004F27BA">
              <w:rPr>
                <w:rFonts w:asciiTheme="minorHAnsi" w:hAnsiTheme="minorHAnsi" w:cs="Arial"/>
              </w:rPr>
              <w:t xml:space="preserve"> </w:t>
            </w:r>
          </w:p>
          <w:p w:rsidR="000F7616" w:rsidRPr="000F7616" w:rsidRDefault="0091209C" w:rsidP="000F7616">
            <w:pPr>
              <w:numPr>
                <w:ilvl w:val="0"/>
                <w:numId w:val="29"/>
              </w:numPr>
              <w:spacing w:line="240" w:lineRule="auto"/>
              <w:jc w:val="both"/>
              <w:rPr>
                <w:rFonts w:asciiTheme="minorHAnsi" w:hAnsiTheme="minorHAnsi" w:cs="Arial"/>
              </w:rPr>
            </w:pPr>
            <w:r>
              <w:rPr>
                <w:rFonts w:asciiTheme="minorHAnsi" w:hAnsiTheme="minorHAnsi" w:cs="Arial"/>
              </w:rPr>
              <w:t xml:space="preserve">UNDP </w:t>
            </w:r>
            <w:r w:rsidR="004F27BA">
              <w:rPr>
                <w:rFonts w:asciiTheme="minorHAnsi" w:hAnsiTheme="minorHAnsi" w:cs="Arial"/>
              </w:rPr>
              <w:t xml:space="preserve">Deputy </w:t>
            </w:r>
            <w:r>
              <w:rPr>
                <w:rFonts w:asciiTheme="minorHAnsi" w:hAnsiTheme="minorHAnsi" w:cs="Arial"/>
              </w:rPr>
              <w:t>R</w:t>
            </w:r>
            <w:r w:rsidR="004F27BA">
              <w:rPr>
                <w:rFonts w:asciiTheme="minorHAnsi" w:hAnsiTheme="minorHAnsi" w:cs="Arial"/>
              </w:rPr>
              <w:t>esident Representative</w:t>
            </w:r>
          </w:p>
          <w:p w:rsidR="000F7616" w:rsidRDefault="000F7616" w:rsidP="000F7616">
            <w:pPr>
              <w:numPr>
                <w:ilvl w:val="0"/>
                <w:numId w:val="29"/>
              </w:numPr>
              <w:spacing w:line="240" w:lineRule="auto"/>
              <w:jc w:val="both"/>
              <w:rPr>
                <w:rFonts w:asciiTheme="minorHAnsi" w:hAnsiTheme="minorHAnsi" w:cs="Arial"/>
              </w:rPr>
            </w:pPr>
            <w:r w:rsidRPr="000F7616">
              <w:rPr>
                <w:rFonts w:asciiTheme="minorHAnsi" w:hAnsiTheme="minorHAnsi" w:cs="Arial"/>
              </w:rPr>
              <w:t xml:space="preserve">UNDP </w:t>
            </w:r>
            <w:proofErr w:type="spellStart"/>
            <w:r w:rsidRPr="000F7616">
              <w:rPr>
                <w:rFonts w:asciiTheme="minorHAnsi" w:hAnsiTheme="minorHAnsi" w:cs="Arial"/>
              </w:rPr>
              <w:t>Programme</w:t>
            </w:r>
            <w:proofErr w:type="spellEnd"/>
            <w:r w:rsidRPr="000F7616">
              <w:rPr>
                <w:rFonts w:asciiTheme="minorHAnsi" w:hAnsiTheme="minorHAnsi" w:cs="Arial"/>
              </w:rPr>
              <w:t xml:space="preserve"> Analyst on </w:t>
            </w:r>
            <w:r w:rsidR="004F27BA">
              <w:rPr>
                <w:rFonts w:asciiTheme="minorHAnsi" w:hAnsiTheme="minorHAnsi" w:cs="Arial"/>
              </w:rPr>
              <w:t>Food Security and Rural Development</w:t>
            </w:r>
          </w:p>
          <w:p w:rsidR="004F27BA" w:rsidRPr="000F7616" w:rsidRDefault="004F27BA" w:rsidP="000F7616">
            <w:pPr>
              <w:numPr>
                <w:ilvl w:val="0"/>
                <w:numId w:val="29"/>
              </w:numPr>
              <w:spacing w:line="240" w:lineRule="auto"/>
              <w:jc w:val="both"/>
              <w:rPr>
                <w:rFonts w:asciiTheme="minorHAnsi" w:hAnsiTheme="minorHAnsi" w:cs="Arial"/>
              </w:rPr>
            </w:pPr>
            <w:r>
              <w:rPr>
                <w:rFonts w:asciiTheme="minorHAnsi" w:hAnsiTheme="minorHAnsi" w:cs="Arial"/>
              </w:rPr>
              <w:t xml:space="preserve">NCC (National Coordinating Committee) Coordinator for UNDP (DPRK Government Official) </w:t>
            </w:r>
          </w:p>
          <w:p w:rsidR="0091209C" w:rsidRPr="000F7616" w:rsidRDefault="0091209C" w:rsidP="0091209C">
            <w:pPr>
              <w:numPr>
                <w:ilvl w:val="0"/>
                <w:numId w:val="29"/>
              </w:numPr>
              <w:spacing w:line="240" w:lineRule="auto"/>
              <w:jc w:val="both"/>
              <w:rPr>
                <w:rFonts w:asciiTheme="minorHAnsi" w:hAnsiTheme="minorHAnsi" w:cs="Arial"/>
              </w:rPr>
            </w:pPr>
            <w:r>
              <w:rPr>
                <w:rFonts w:asciiTheme="minorHAnsi" w:hAnsiTheme="minorHAnsi" w:cs="Arial"/>
              </w:rPr>
              <w:t xml:space="preserve">NCC (National Coordinating Committee) Coordinator for FAO (DPRK Government Official) </w:t>
            </w:r>
          </w:p>
          <w:p w:rsidR="000F7616" w:rsidRPr="000F7616" w:rsidRDefault="004F27BA" w:rsidP="000F7616">
            <w:pPr>
              <w:numPr>
                <w:ilvl w:val="0"/>
                <w:numId w:val="29"/>
              </w:numPr>
              <w:spacing w:line="240" w:lineRule="auto"/>
              <w:jc w:val="both"/>
              <w:rPr>
                <w:rFonts w:asciiTheme="minorHAnsi" w:hAnsiTheme="minorHAnsi" w:cs="Arial"/>
              </w:rPr>
            </w:pPr>
            <w:r>
              <w:rPr>
                <w:rFonts w:asciiTheme="minorHAnsi" w:hAnsiTheme="minorHAnsi" w:cs="Arial"/>
              </w:rPr>
              <w:t>National Project Director from the Ministry of Agriculture</w:t>
            </w:r>
          </w:p>
          <w:p w:rsidR="004F27BA" w:rsidRPr="004F27BA" w:rsidRDefault="000F7616" w:rsidP="004F27BA">
            <w:pPr>
              <w:numPr>
                <w:ilvl w:val="0"/>
                <w:numId w:val="29"/>
              </w:numPr>
              <w:spacing w:line="240" w:lineRule="auto"/>
              <w:jc w:val="both"/>
              <w:rPr>
                <w:rFonts w:asciiTheme="minorHAnsi" w:hAnsiTheme="minorHAnsi" w:cs="Arial"/>
              </w:rPr>
            </w:pPr>
            <w:r w:rsidRPr="000F7616">
              <w:rPr>
                <w:rFonts w:asciiTheme="minorHAnsi" w:hAnsiTheme="minorHAnsi" w:cs="Arial"/>
              </w:rPr>
              <w:t xml:space="preserve">National </w:t>
            </w:r>
            <w:r w:rsidR="004F27BA">
              <w:rPr>
                <w:rFonts w:asciiTheme="minorHAnsi" w:hAnsiTheme="minorHAnsi" w:cs="Arial"/>
              </w:rPr>
              <w:t>Project Coordinator from the Ministry of Agriculture</w:t>
            </w:r>
          </w:p>
          <w:p w:rsidR="000F7616" w:rsidRDefault="000F7616" w:rsidP="000F7616">
            <w:pPr>
              <w:numPr>
                <w:ilvl w:val="0"/>
                <w:numId w:val="29"/>
              </w:numPr>
              <w:spacing w:line="240" w:lineRule="auto"/>
              <w:jc w:val="both"/>
              <w:rPr>
                <w:rFonts w:asciiTheme="minorHAnsi" w:hAnsiTheme="minorHAnsi" w:cs="Arial"/>
              </w:rPr>
            </w:pPr>
            <w:r w:rsidRPr="000F7616">
              <w:rPr>
                <w:rFonts w:asciiTheme="minorHAnsi" w:hAnsiTheme="minorHAnsi" w:cs="Arial"/>
              </w:rPr>
              <w:t>Project Manager (</w:t>
            </w:r>
            <w:r w:rsidR="004F27BA">
              <w:rPr>
                <w:rFonts w:asciiTheme="minorHAnsi" w:hAnsiTheme="minorHAnsi" w:cs="Arial"/>
              </w:rPr>
              <w:t>FAO</w:t>
            </w:r>
            <w:r w:rsidRPr="000F7616">
              <w:rPr>
                <w:rFonts w:asciiTheme="minorHAnsi" w:hAnsiTheme="minorHAnsi" w:cs="Arial"/>
              </w:rPr>
              <w:t>)</w:t>
            </w:r>
          </w:p>
          <w:p w:rsidR="004F27BA" w:rsidRPr="000F7616" w:rsidRDefault="004F27BA" w:rsidP="000F7616">
            <w:pPr>
              <w:numPr>
                <w:ilvl w:val="0"/>
                <w:numId w:val="29"/>
              </w:numPr>
              <w:spacing w:line="240" w:lineRule="auto"/>
              <w:jc w:val="both"/>
              <w:rPr>
                <w:rFonts w:asciiTheme="minorHAnsi" w:hAnsiTheme="minorHAnsi" w:cs="Arial"/>
              </w:rPr>
            </w:pPr>
            <w:r>
              <w:rPr>
                <w:rFonts w:asciiTheme="minorHAnsi" w:hAnsiTheme="minorHAnsi" w:cs="Arial"/>
              </w:rPr>
              <w:t>Manager of the Project farms</w:t>
            </w:r>
            <w:r w:rsidR="00016D08">
              <w:rPr>
                <w:rFonts w:asciiTheme="minorHAnsi" w:hAnsiTheme="minorHAnsi" w:cs="Arial"/>
              </w:rPr>
              <w:t xml:space="preserve"> at the project sites</w:t>
            </w:r>
          </w:p>
          <w:p w:rsidR="000F7616" w:rsidRPr="000F7616" w:rsidRDefault="000F7616" w:rsidP="000F7616">
            <w:pPr>
              <w:numPr>
                <w:ilvl w:val="0"/>
                <w:numId w:val="29"/>
              </w:numPr>
              <w:spacing w:line="240" w:lineRule="auto"/>
              <w:jc w:val="both"/>
              <w:rPr>
                <w:rFonts w:asciiTheme="minorHAnsi" w:hAnsiTheme="minorHAnsi" w:cs="Arial"/>
              </w:rPr>
            </w:pPr>
            <w:r w:rsidRPr="000F7616">
              <w:rPr>
                <w:rFonts w:asciiTheme="minorHAnsi" w:hAnsiTheme="minorHAnsi" w:cs="Arial"/>
              </w:rPr>
              <w:t>Project Administrative Assistant</w:t>
            </w:r>
            <w:r w:rsidR="004F27BA">
              <w:rPr>
                <w:rFonts w:asciiTheme="minorHAnsi" w:hAnsiTheme="minorHAnsi" w:cs="Arial"/>
              </w:rPr>
              <w:t xml:space="preserve"> (FAO)</w:t>
            </w:r>
          </w:p>
          <w:p w:rsidR="000F7616" w:rsidRPr="000F7616" w:rsidRDefault="004F27BA" w:rsidP="000F7616">
            <w:pPr>
              <w:numPr>
                <w:ilvl w:val="0"/>
                <w:numId w:val="29"/>
              </w:numPr>
              <w:spacing w:line="240" w:lineRule="auto"/>
              <w:jc w:val="both"/>
              <w:rPr>
                <w:rFonts w:asciiTheme="minorHAnsi" w:hAnsiTheme="minorHAnsi" w:cs="Arial"/>
              </w:rPr>
            </w:pPr>
            <w:r>
              <w:rPr>
                <w:rFonts w:asciiTheme="minorHAnsi" w:hAnsiTheme="minorHAnsi" w:cs="Arial"/>
              </w:rPr>
              <w:t xml:space="preserve">UNDP </w:t>
            </w:r>
            <w:r w:rsidR="0091209C">
              <w:rPr>
                <w:rFonts w:asciiTheme="minorHAnsi" w:hAnsiTheme="minorHAnsi" w:cs="Arial"/>
              </w:rPr>
              <w:t>Operations Manager</w:t>
            </w:r>
          </w:p>
          <w:p w:rsidR="000F7616" w:rsidRPr="000F7616" w:rsidRDefault="000F7616" w:rsidP="000F7616">
            <w:pPr>
              <w:numPr>
                <w:ilvl w:val="0"/>
                <w:numId w:val="29"/>
              </w:numPr>
              <w:spacing w:line="240" w:lineRule="auto"/>
              <w:jc w:val="both"/>
              <w:rPr>
                <w:rFonts w:asciiTheme="minorHAnsi" w:hAnsiTheme="minorHAnsi" w:cs="Arial"/>
              </w:rPr>
            </w:pPr>
            <w:r w:rsidRPr="000F7616">
              <w:rPr>
                <w:rFonts w:asciiTheme="minorHAnsi" w:hAnsiTheme="minorHAnsi" w:cs="Arial"/>
              </w:rPr>
              <w:t>UNDP Procurement</w:t>
            </w:r>
            <w:r w:rsidR="004F27BA">
              <w:rPr>
                <w:rFonts w:asciiTheme="minorHAnsi" w:hAnsiTheme="minorHAnsi" w:cs="Arial"/>
              </w:rPr>
              <w:t xml:space="preserve"> Analyst</w:t>
            </w:r>
          </w:p>
          <w:p w:rsidR="000F7616" w:rsidRPr="000F7616" w:rsidRDefault="000F7616" w:rsidP="000F7616">
            <w:pPr>
              <w:numPr>
                <w:ilvl w:val="0"/>
                <w:numId w:val="29"/>
              </w:numPr>
              <w:spacing w:line="240" w:lineRule="auto"/>
              <w:jc w:val="both"/>
              <w:rPr>
                <w:rFonts w:asciiTheme="minorHAnsi" w:hAnsiTheme="minorHAnsi" w:cs="Arial"/>
              </w:rPr>
            </w:pPr>
            <w:r w:rsidRPr="000F7616">
              <w:rPr>
                <w:rFonts w:asciiTheme="minorHAnsi" w:hAnsiTheme="minorHAnsi" w:cs="Arial"/>
              </w:rPr>
              <w:t>Project Steering Committee Members</w:t>
            </w:r>
          </w:p>
          <w:p w:rsidR="000F7616" w:rsidRPr="000F7616" w:rsidRDefault="000F7616" w:rsidP="000F7616">
            <w:pPr>
              <w:numPr>
                <w:ilvl w:val="0"/>
                <w:numId w:val="29"/>
              </w:numPr>
              <w:spacing w:line="240" w:lineRule="auto"/>
              <w:jc w:val="both"/>
              <w:rPr>
                <w:rFonts w:asciiTheme="minorHAnsi" w:hAnsiTheme="minorHAnsi" w:cs="Arial"/>
              </w:rPr>
            </w:pPr>
            <w:r w:rsidRPr="000F7616">
              <w:rPr>
                <w:rFonts w:asciiTheme="minorHAnsi" w:hAnsiTheme="minorHAnsi" w:cs="Arial"/>
              </w:rPr>
              <w:t>Relevant project stakeholders and personnel</w:t>
            </w:r>
          </w:p>
          <w:p w:rsidR="000F7616" w:rsidRPr="000F7616" w:rsidRDefault="000F7616" w:rsidP="000F7616">
            <w:pPr>
              <w:numPr>
                <w:ilvl w:val="0"/>
                <w:numId w:val="29"/>
              </w:numPr>
              <w:spacing w:line="240" w:lineRule="auto"/>
              <w:rPr>
                <w:rFonts w:asciiTheme="minorHAnsi" w:hAnsiTheme="minorHAnsi" w:cs="Calibri"/>
              </w:rPr>
            </w:pPr>
            <w:r w:rsidRPr="000F7616">
              <w:rPr>
                <w:rFonts w:asciiTheme="minorHAnsi" w:hAnsiTheme="minorHAnsi" w:cs="Arial"/>
              </w:rPr>
              <w:t xml:space="preserve">Other relevant personnel at UNDP Country Office </w:t>
            </w:r>
            <w:r w:rsidR="006B4ED4">
              <w:rPr>
                <w:rFonts w:asciiTheme="minorHAnsi" w:hAnsiTheme="minorHAnsi" w:cs="Arial"/>
              </w:rPr>
              <w:t xml:space="preserve">and FAO representation </w:t>
            </w:r>
            <w:r w:rsidRPr="000F7616">
              <w:rPr>
                <w:rFonts w:asciiTheme="minorHAnsi" w:hAnsiTheme="minorHAnsi" w:cs="Arial"/>
              </w:rPr>
              <w:t>in</w:t>
            </w:r>
            <w:r w:rsidR="004F27BA">
              <w:rPr>
                <w:rFonts w:asciiTheme="minorHAnsi" w:hAnsiTheme="minorHAnsi" w:cs="Arial"/>
              </w:rPr>
              <w:t xml:space="preserve"> the</w:t>
            </w:r>
            <w:r w:rsidRPr="000F7616">
              <w:rPr>
                <w:rFonts w:asciiTheme="minorHAnsi" w:hAnsiTheme="minorHAnsi" w:cs="Arial"/>
              </w:rPr>
              <w:t xml:space="preserve"> DPRK.</w:t>
            </w:r>
          </w:p>
          <w:p w:rsidR="000F7616" w:rsidRPr="000F7616" w:rsidRDefault="000F7616" w:rsidP="00E5783D">
            <w:pPr>
              <w:ind w:left="720"/>
              <w:rPr>
                <w:rFonts w:asciiTheme="minorHAnsi" w:hAnsiTheme="minorHAnsi" w:cs="Calibri"/>
              </w:rPr>
            </w:pPr>
          </w:p>
        </w:tc>
      </w:tr>
      <w:tr w:rsidR="000F7616" w:rsidRPr="000F7616" w:rsidTr="000F7616">
        <w:tblPrEx>
          <w:shd w:val="clear" w:color="auto" w:fill="E0E0E0"/>
        </w:tblPrEx>
        <w:tc>
          <w:tcPr>
            <w:tcW w:w="9828" w:type="dxa"/>
            <w:gridSpan w:val="2"/>
            <w:shd w:val="clear" w:color="auto" w:fill="E0E0E0"/>
          </w:tcPr>
          <w:p w:rsidR="000F7616" w:rsidRPr="000F7616" w:rsidRDefault="000F7616" w:rsidP="00E5783D">
            <w:pPr>
              <w:rPr>
                <w:rFonts w:asciiTheme="minorHAnsi" w:hAnsiTheme="minorHAnsi" w:cs="Calibri"/>
                <w:b/>
                <w:bCs/>
              </w:rPr>
            </w:pPr>
            <w:r w:rsidRPr="000F7616">
              <w:rPr>
                <w:rFonts w:asciiTheme="minorHAnsi" w:hAnsiTheme="minorHAnsi" w:cs="Calibri"/>
                <w:b/>
                <w:bCs/>
              </w:rPr>
              <w:lastRenderedPageBreak/>
              <w:t>IV. DELIVERABLES</w:t>
            </w:r>
          </w:p>
        </w:tc>
      </w:tr>
      <w:tr w:rsidR="000F7616" w:rsidRPr="000F7616" w:rsidTr="000F7616">
        <w:tblPrEx>
          <w:shd w:val="clear" w:color="auto" w:fill="E0E0E0"/>
        </w:tblPrEx>
        <w:trPr>
          <w:trHeight w:val="230"/>
        </w:trPr>
        <w:tc>
          <w:tcPr>
            <w:tcW w:w="9828" w:type="dxa"/>
            <w:gridSpan w:val="2"/>
            <w:tcBorders>
              <w:bottom w:val="single" w:sz="4" w:space="0" w:color="auto"/>
            </w:tcBorders>
          </w:tcPr>
          <w:p w:rsidR="000F7616" w:rsidRPr="000F7616" w:rsidRDefault="006B4ED4" w:rsidP="000F7616">
            <w:pPr>
              <w:numPr>
                <w:ilvl w:val="0"/>
                <w:numId w:val="30"/>
              </w:numPr>
              <w:spacing w:line="240" w:lineRule="auto"/>
              <w:rPr>
                <w:rFonts w:asciiTheme="minorHAnsi" w:hAnsiTheme="minorHAnsi" w:cs="Calibri"/>
              </w:rPr>
            </w:pPr>
            <w:r>
              <w:rPr>
                <w:rFonts w:asciiTheme="minorHAnsi" w:hAnsiTheme="minorHAnsi" w:cs="Calibri"/>
              </w:rPr>
              <w:t>Management De-briefing</w:t>
            </w:r>
            <w:r w:rsidR="000F7616" w:rsidRPr="000F7616">
              <w:rPr>
                <w:rFonts w:asciiTheme="minorHAnsi" w:hAnsiTheme="minorHAnsi" w:cs="Calibri"/>
              </w:rPr>
              <w:t xml:space="preserve"> </w:t>
            </w:r>
          </w:p>
        </w:tc>
      </w:tr>
      <w:tr w:rsidR="000F7616" w:rsidRPr="000F7616" w:rsidTr="000F7616">
        <w:tblPrEx>
          <w:shd w:val="clear" w:color="auto" w:fill="E0E0E0"/>
        </w:tblPrEx>
        <w:trPr>
          <w:trHeight w:val="230"/>
        </w:trPr>
        <w:tc>
          <w:tcPr>
            <w:tcW w:w="9828" w:type="dxa"/>
            <w:gridSpan w:val="2"/>
          </w:tcPr>
          <w:p w:rsidR="000F7616" w:rsidRPr="000F7616" w:rsidRDefault="006B4ED4" w:rsidP="000F7616">
            <w:pPr>
              <w:numPr>
                <w:ilvl w:val="0"/>
                <w:numId w:val="30"/>
              </w:numPr>
              <w:spacing w:line="240" w:lineRule="auto"/>
              <w:rPr>
                <w:rFonts w:asciiTheme="minorHAnsi" w:hAnsiTheme="minorHAnsi" w:cs="Calibri"/>
              </w:rPr>
            </w:pPr>
            <w:r>
              <w:rPr>
                <w:rFonts w:asciiTheme="minorHAnsi" w:hAnsiTheme="minorHAnsi" w:cs="Calibri"/>
              </w:rPr>
              <w:t>Draft Stock Taking Report</w:t>
            </w:r>
          </w:p>
          <w:p w:rsidR="000F7616" w:rsidRPr="000F7616" w:rsidRDefault="000F7616" w:rsidP="006B4ED4">
            <w:pPr>
              <w:numPr>
                <w:ilvl w:val="0"/>
                <w:numId w:val="30"/>
              </w:numPr>
              <w:spacing w:line="240" w:lineRule="auto"/>
              <w:rPr>
                <w:rFonts w:asciiTheme="minorHAnsi" w:hAnsiTheme="minorHAnsi" w:cs="Calibri"/>
              </w:rPr>
            </w:pPr>
            <w:r w:rsidRPr="000F7616">
              <w:rPr>
                <w:rFonts w:asciiTheme="minorHAnsi" w:hAnsiTheme="minorHAnsi" w:cs="Calibri"/>
              </w:rPr>
              <w:t xml:space="preserve">Set of recommendations for </w:t>
            </w:r>
            <w:r w:rsidRPr="000F7616">
              <w:rPr>
                <w:rFonts w:asciiTheme="minorHAnsi" w:hAnsiTheme="minorHAnsi" w:cs="Calibri"/>
                <w:b/>
                <w:u w:val="single"/>
              </w:rPr>
              <w:t xml:space="preserve">options </w:t>
            </w:r>
            <w:r w:rsidRPr="000F7616">
              <w:rPr>
                <w:rFonts w:asciiTheme="minorHAnsi" w:hAnsiTheme="minorHAnsi" w:cs="Calibri"/>
              </w:rPr>
              <w:t xml:space="preserve">on </w:t>
            </w:r>
            <w:r w:rsidR="006B4ED4">
              <w:rPr>
                <w:rFonts w:asciiTheme="minorHAnsi" w:hAnsiTheme="minorHAnsi" w:cs="Calibri"/>
              </w:rPr>
              <w:t>project</w:t>
            </w:r>
            <w:r w:rsidRPr="000F7616">
              <w:rPr>
                <w:rFonts w:asciiTheme="minorHAnsi" w:hAnsiTheme="minorHAnsi" w:cs="Calibri"/>
              </w:rPr>
              <w:t xml:space="preserve"> extension and/or substantive revi</w:t>
            </w:r>
            <w:r w:rsidR="006B4ED4">
              <w:rPr>
                <w:rFonts w:asciiTheme="minorHAnsi" w:hAnsiTheme="minorHAnsi" w:cs="Calibri"/>
              </w:rPr>
              <w:t>sion; focus, scope and approach.</w:t>
            </w:r>
          </w:p>
        </w:tc>
      </w:tr>
      <w:tr w:rsidR="000F7616" w:rsidRPr="000F7616" w:rsidTr="000F7616">
        <w:tblPrEx>
          <w:shd w:val="clear" w:color="auto" w:fill="E0E0E0"/>
        </w:tblPrEx>
        <w:trPr>
          <w:trHeight w:val="230"/>
        </w:trPr>
        <w:tc>
          <w:tcPr>
            <w:tcW w:w="9828" w:type="dxa"/>
            <w:gridSpan w:val="2"/>
          </w:tcPr>
          <w:p w:rsidR="000F7616" w:rsidRPr="000F7616" w:rsidRDefault="0091209C" w:rsidP="00336E87">
            <w:pPr>
              <w:numPr>
                <w:ilvl w:val="0"/>
                <w:numId w:val="30"/>
              </w:numPr>
              <w:spacing w:line="240" w:lineRule="auto"/>
              <w:rPr>
                <w:rFonts w:asciiTheme="minorHAnsi" w:hAnsiTheme="minorHAnsi" w:cs="Calibri"/>
              </w:rPr>
            </w:pPr>
            <w:r>
              <w:rPr>
                <w:rFonts w:asciiTheme="minorHAnsi" w:hAnsiTheme="minorHAnsi" w:cs="Calibri"/>
              </w:rPr>
              <w:t>Final</w:t>
            </w:r>
            <w:r w:rsidR="00336E87">
              <w:rPr>
                <w:rFonts w:asciiTheme="minorHAnsi" w:hAnsiTheme="minorHAnsi" w:cs="Calibri"/>
              </w:rPr>
              <w:t xml:space="preserve"> </w:t>
            </w:r>
            <w:r w:rsidR="006B4ED4">
              <w:rPr>
                <w:rFonts w:asciiTheme="minorHAnsi" w:hAnsiTheme="minorHAnsi" w:cs="Calibri"/>
              </w:rPr>
              <w:t>Evaluation Report</w:t>
            </w:r>
          </w:p>
        </w:tc>
      </w:tr>
      <w:tr w:rsidR="000F7616" w:rsidRPr="000F7616" w:rsidTr="00A61A61">
        <w:tblPrEx>
          <w:shd w:val="clear" w:color="auto" w:fill="E0E0E0"/>
        </w:tblPrEx>
        <w:trPr>
          <w:trHeight w:val="230"/>
        </w:trPr>
        <w:tc>
          <w:tcPr>
            <w:tcW w:w="9828" w:type="dxa"/>
            <w:gridSpan w:val="2"/>
            <w:shd w:val="clear" w:color="auto" w:fill="D9D9D9" w:themeFill="background1" w:themeFillShade="D9"/>
          </w:tcPr>
          <w:p w:rsidR="000F7616" w:rsidRPr="00A61A61" w:rsidRDefault="00A61A61" w:rsidP="00A61A61">
            <w:pPr>
              <w:spacing w:line="240" w:lineRule="auto"/>
              <w:rPr>
                <w:rFonts w:asciiTheme="minorHAnsi" w:hAnsiTheme="minorHAnsi" w:cs="Calibri"/>
              </w:rPr>
            </w:pPr>
            <w:r w:rsidRPr="00A61A61">
              <w:rPr>
                <w:rFonts w:asciiTheme="minorHAnsi" w:hAnsiTheme="minorHAnsi" w:cs="Calibri"/>
                <w:b/>
                <w:bCs/>
              </w:rPr>
              <w:t>V. Minimum Requirement for Qualifications and Experience</w:t>
            </w:r>
          </w:p>
        </w:tc>
      </w:tr>
      <w:tr w:rsidR="00A61A61" w:rsidRPr="000F7616" w:rsidTr="00A61A61">
        <w:tblPrEx>
          <w:shd w:val="clear" w:color="auto" w:fill="E0E0E0"/>
        </w:tblPrEx>
        <w:trPr>
          <w:trHeight w:val="230"/>
        </w:trPr>
        <w:tc>
          <w:tcPr>
            <w:tcW w:w="9828" w:type="dxa"/>
            <w:gridSpan w:val="2"/>
            <w:shd w:val="clear" w:color="auto" w:fill="FFFFFF" w:themeFill="background1"/>
          </w:tcPr>
          <w:p w:rsidR="00016D08" w:rsidRPr="00B72B85" w:rsidRDefault="00016D08" w:rsidP="00B72B85">
            <w:pPr>
              <w:numPr>
                <w:ilvl w:val="0"/>
                <w:numId w:val="37"/>
              </w:numPr>
              <w:spacing w:line="240" w:lineRule="auto"/>
              <w:jc w:val="both"/>
              <w:rPr>
                <w:rFonts w:cs="Times New Roman"/>
              </w:rPr>
            </w:pPr>
            <w:r w:rsidRPr="00B72B85">
              <w:t>Advanced university</w:t>
            </w:r>
            <w:r w:rsidRPr="00B72B85">
              <w:rPr>
                <w:b/>
              </w:rPr>
              <w:t xml:space="preserve"> </w:t>
            </w:r>
            <w:r w:rsidRPr="00B72B85">
              <w:t>degree in agricultural economics</w:t>
            </w:r>
          </w:p>
          <w:p w:rsidR="00016D08" w:rsidRPr="00B72B85" w:rsidRDefault="00016D08" w:rsidP="00B72B85">
            <w:pPr>
              <w:numPr>
                <w:ilvl w:val="0"/>
                <w:numId w:val="37"/>
              </w:numPr>
              <w:spacing w:line="240" w:lineRule="auto"/>
              <w:jc w:val="both"/>
              <w:rPr>
                <w:rFonts w:cs="Times New Roman"/>
              </w:rPr>
            </w:pPr>
            <w:r w:rsidRPr="00B72B85">
              <w:rPr>
                <w:rFonts w:cs="Times New Roman"/>
              </w:rPr>
              <w:t>Experience of drafting high-quality Project evaluation and monitoring reports for international donors and executing agencies</w:t>
            </w:r>
          </w:p>
          <w:p w:rsidR="00016D08" w:rsidRPr="00B72B85" w:rsidRDefault="00016D08" w:rsidP="00B72B85">
            <w:pPr>
              <w:numPr>
                <w:ilvl w:val="0"/>
                <w:numId w:val="37"/>
              </w:numPr>
              <w:spacing w:line="240" w:lineRule="auto"/>
              <w:jc w:val="both"/>
              <w:rPr>
                <w:rFonts w:cs="Times New Roman"/>
              </w:rPr>
            </w:pPr>
            <w:r w:rsidRPr="00B72B85">
              <w:rPr>
                <w:rFonts w:cs="Times New Roman"/>
              </w:rPr>
              <w:t xml:space="preserve">Experience of evaluating agricultural development projects focusing on seed and post-harvest sectors </w:t>
            </w:r>
          </w:p>
          <w:p w:rsidR="00016D08" w:rsidRPr="00C55C65" w:rsidRDefault="00016D08" w:rsidP="00B72B85">
            <w:pPr>
              <w:numPr>
                <w:ilvl w:val="0"/>
                <w:numId w:val="37"/>
              </w:numPr>
              <w:spacing w:line="240" w:lineRule="auto"/>
              <w:jc w:val="both"/>
              <w:rPr>
                <w:rFonts w:cs="Times New Roman"/>
              </w:rPr>
            </w:pPr>
            <w:r w:rsidRPr="00B72B85">
              <w:rPr>
                <w:rFonts w:cs="Times New Roman"/>
              </w:rPr>
              <w:t>Experience of working in DPR Korea or similar</w:t>
            </w:r>
            <w:r>
              <w:rPr>
                <w:rFonts w:cs="Times New Roman"/>
              </w:rPr>
              <w:t xml:space="preserve"> working conditions will be  another distinctive asset</w:t>
            </w:r>
          </w:p>
          <w:p w:rsidR="00016D08" w:rsidRPr="00C55C65" w:rsidRDefault="00016D08" w:rsidP="00B72B85">
            <w:pPr>
              <w:numPr>
                <w:ilvl w:val="0"/>
                <w:numId w:val="37"/>
              </w:numPr>
              <w:spacing w:line="240" w:lineRule="auto"/>
              <w:jc w:val="both"/>
              <w:rPr>
                <w:rFonts w:cs="Times New Roman"/>
              </w:rPr>
            </w:pPr>
            <w:r w:rsidRPr="00C55C65">
              <w:rPr>
                <w:rFonts w:cs="Times New Roman"/>
              </w:rPr>
              <w:t xml:space="preserve">An understanding of the </w:t>
            </w:r>
            <w:r>
              <w:rPr>
                <w:rFonts w:cs="Times New Roman"/>
              </w:rPr>
              <w:t xml:space="preserve">food security </w:t>
            </w:r>
            <w:r w:rsidRPr="00C55C65">
              <w:rPr>
                <w:rFonts w:cs="Times New Roman"/>
              </w:rPr>
              <w:t xml:space="preserve">dimensions of </w:t>
            </w:r>
            <w:r>
              <w:rPr>
                <w:rFonts w:cs="Times New Roman"/>
              </w:rPr>
              <w:t xml:space="preserve">agricultural projects </w:t>
            </w:r>
            <w:r w:rsidRPr="00C55C65">
              <w:rPr>
                <w:rFonts w:cs="Times New Roman"/>
              </w:rPr>
              <w:t>and the Millennium Development Goals</w:t>
            </w:r>
          </w:p>
          <w:p w:rsidR="00016D08" w:rsidRPr="00D97340" w:rsidRDefault="00016D08" w:rsidP="00B72B85">
            <w:pPr>
              <w:numPr>
                <w:ilvl w:val="0"/>
                <w:numId w:val="37"/>
              </w:numPr>
              <w:tabs>
                <w:tab w:val="num" w:pos="720"/>
              </w:tabs>
              <w:spacing w:line="240" w:lineRule="auto"/>
              <w:jc w:val="both"/>
              <w:rPr>
                <w:rFonts w:cs="Times New Roman"/>
              </w:rPr>
            </w:pPr>
            <w:r w:rsidRPr="00D97340">
              <w:rPr>
                <w:rFonts w:cs="Times New Roman"/>
              </w:rPr>
              <w:t>Excellent facilitation, diplomatic, communication and team working skills are required</w:t>
            </w:r>
          </w:p>
          <w:p w:rsidR="00016D08" w:rsidRDefault="00016D08" w:rsidP="00B72B85">
            <w:pPr>
              <w:numPr>
                <w:ilvl w:val="0"/>
                <w:numId w:val="37"/>
              </w:numPr>
              <w:spacing w:line="240" w:lineRule="auto"/>
              <w:jc w:val="both"/>
              <w:rPr>
                <w:rFonts w:cs="Times New Roman"/>
              </w:rPr>
            </w:pPr>
            <w:r w:rsidRPr="00C55C65">
              <w:rPr>
                <w:rFonts w:cs="Times New Roman"/>
              </w:rPr>
              <w:t>An excellent working command of English (spoken and written) is required</w:t>
            </w:r>
            <w:r>
              <w:rPr>
                <w:rFonts w:cs="Times New Roman"/>
              </w:rPr>
              <w:t>.</w:t>
            </w:r>
          </w:p>
          <w:p w:rsidR="00A61A61" w:rsidRPr="00A61A61" w:rsidRDefault="00A61A61" w:rsidP="00A61A61">
            <w:pPr>
              <w:spacing w:line="240" w:lineRule="auto"/>
              <w:rPr>
                <w:rFonts w:asciiTheme="minorHAnsi" w:hAnsiTheme="minorHAnsi" w:cs="Calibri"/>
                <w:b/>
                <w:bCs/>
              </w:rPr>
            </w:pPr>
          </w:p>
        </w:tc>
      </w:tr>
    </w:tbl>
    <w:p w:rsidR="00EC792A" w:rsidRPr="000F7616" w:rsidRDefault="00EC792A" w:rsidP="00B72B85">
      <w:pPr>
        <w:jc w:val="both"/>
        <w:rPr>
          <w:rFonts w:asciiTheme="minorHAnsi" w:hAnsiTheme="minorHAnsi"/>
          <w:bCs/>
          <w:lang w:val="en-GB"/>
        </w:rPr>
      </w:pPr>
    </w:p>
    <w:sectPr w:rsidR="00EC792A" w:rsidRPr="000F7616" w:rsidSect="006430B1">
      <w:headerReference w:type="default" r:id="rId7"/>
      <w:footerReference w:type="default" r:id="rId8"/>
      <w:headerReference w:type="first" r:id="rId9"/>
      <w:footerReference w:type="first" r:id="rId10"/>
      <w:pgSz w:w="11909" w:h="16834" w:code="9"/>
      <w:pgMar w:top="1548" w:right="1134" w:bottom="1079" w:left="1134" w:header="720" w:footer="49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64AD" w:rsidRDefault="000664AD" w:rsidP="009579C7">
      <w:pPr>
        <w:spacing w:line="240" w:lineRule="auto"/>
      </w:pPr>
      <w:r>
        <w:separator/>
      </w:r>
    </w:p>
  </w:endnote>
  <w:endnote w:type="continuationSeparator" w:id="0">
    <w:p w:rsidR="000664AD" w:rsidRDefault="000664AD" w:rsidP="009579C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3"/>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Webdings">
    <w:panose1 w:val="05030102010509060703"/>
    <w:charset w:val="02"/>
    <w:family w:val="roman"/>
    <w:pitch w:val="variable"/>
    <w:sig w:usb0="00000000" w:usb1="10000000" w:usb2="00000000" w:usb3="00000000" w:csb0="80000000" w:csb1="00000000"/>
  </w:font>
  <w:font w:name="BatangChe">
    <w:panose1 w:val="02030609000101010101"/>
    <w:charset w:val="81"/>
    <w:family w:val="modern"/>
    <w:pitch w:val="fixed"/>
    <w:sig w:usb0="B00002AF" w:usb1="69D77CFB" w:usb2="00000030" w:usb3="00000000" w:csb0="0008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0B1" w:rsidRDefault="006430B1" w:rsidP="006430B1">
    <w:pPr>
      <w:pStyle w:val="Footer"/>
      <w:jc w:val="center"/>
    </w:pPr>
    <w:r>
      <w:t xml:space="preserve">Street Address: 21 </w:t>
    </w:r>
    <w:proofErr w:type="spellStart"/>
    <w:proofErr w:type="gramStart"/>
    <w:r>
      <w:t>Munsudong</w:t>
    </w:r>
    <w:proofErr w:type="spellEnd"/>
    <w:r>
      <w:t xml:space="preserve"> ,</w:t>
    </w:r>
    <w:proofErr w:type="gramEnd"/>
    <w:r>
      <w:t xml:space="preserve"> </w:t>
    </w:r>
    <w:smartTag w:uri="urn:schemas-microsoft-com:office:smarttags" w:element="City">
      <w:smartTag w:uri="urn:schemas-microsoft-com:office:smarttags" w:element="place">
        <w:r>
          <w:t>Pyongyang</w:t>
        </w:r>
      </w:smartTag>
    </w:smartTag>
    <w:r>
      <w:t xml:space="preserve">, DPR Korea </w:t>
    </w:r>
    <w:r>
      <w:sym w:font="Webdings" w:char="F03D"/>
    </w:r>
    <w:r>
      <w:t xml:space="preserve">Telephone &amp; Fax:  + (8502) 381 7301 </w:t>
    </w:r>
    <w:r>
      <w:sym w:font="Webdings" w:char="F03D"/>
    </w:r>
    <w:r>
      <w:t xml:space="preserve"> (international); 3827301 (local) </w:t>
    </w:r>
    <w:r>
      <w:sym w:font="Webdings" w:char="F03D"/>
    </w:r>
    <w:r>
      <w:t xml:space="preserve"> Registry email: registry.pk@undp.org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0B1" w:rsidRDefault="006430B1" w:rsidP="006430B1">
    <w:pPr>
      <w:pStyle w:val="Footer"/>
      <w:jc w:val="center"/>
    </w:pPr>
    <w:r>
      <w:t xml:space="preserve">Street Address: 21 </w:t>
    </w:r>
    <w:proofErr w:type="spellStart"/>
    <w:proofErr w:type="gramStart"/>
    <w:r>
      <w:t>Munsudong</w:t>
    </w:r>
    <w:proofErr w:type="spellEnd"/>
    <w:r>
      <w:t xml:space="preserve"> ,</w:t>
    </w:r>
    <w:proofErr w:type="gramEnd"/>
    <w:r>
      <w:t xml:space="preserve"> </w:t>
    </w:r>
    <w:smartTag w:uri="urn:schemas-microsoft-com:office:smarttags" w:element="City">
      <w:smartTag w:uri="urn:schemas-microsoft-com:office:smarttags" w:element="place">
        <w:r>
          <w:t>Pyongyang</w:t>
        </w:r>
      </w:smartTag>
    </w:smartTag>
    <w:r>
      <w:t xml:space="preserve">, DPR Korea </w:t>
    </w:r>
    <w:r>
      <w:sym w:font="Webdings" w:char="F03D"/>
    </w:r>
    <w:r>
      <w:t xml:space="preserve">Telephone &amp; Fax:  + (8502) 381 7301 </w:t>
    </w:r>
    <w:r>
      <w:sym w:font="Webdings" w:char="F03D"/>
    </w:r>
    <w:r>
      <w:t xml:space="preserve"> (international); 3827301 (local) </w:t>
    </w:r>
    <w:r>
      <w:sym w:font="Webdings" w:char="F03D"/>
    </w:r>
    <w:r>
      <w:t xml:space="preserve"> Registry email: registry.pk@undp.org</w:t>
    </w:r>
  </w:p>
  <w:p w:rsidR="006430B1" w:rsidRDefault="006430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64AD" w:rsidRDefault="000664AD" w:rsidP="009579C7">
      <w:pPr>
        <w:spacing w:line="240" w:lineRule="auto"/>
      </w:pPr>
      <w:r>
        <w:separator/>
      </w:r>
    </w:p>
  </w:footnote>
  <w:footnote w:type="continuationSeparator" w:id="0">
    <w:p w:rsidR="000664AD" w:rsidRDefault="000664AD" w:rsidP="009579C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15" w:rsidRDefault="003B5F15" w:rsidP="002B06F0">
    <w:pPr>
      <w:pStyle w:val="Header"/>
      <w:ind w:right="44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20" w:type="dxa"/>
      <w:tblInd w:w="198" w:type="dxa"/>
      <w:tblLook w:val="04A0"/>
    </w:tblPr>
    <w:tblGrid>
      <w:gridCol w:w="4860"/>
      <w:gridCol w:w="4860"/>
    </w:tblGrid>
    <w:tr w:rsidR="006430B1" w:rsidRPr="00525F61" w:rsidTr="00236717">
      <w:tc>
        <w:tcPr>
          <w:tcW w:w="4860" w:type="dxa"/>
        </w:tcPr>
        <w:p w:rsidR="006430B1" w:rsidRPr="00525F61" w:rsidRDefault="006430B1" w:rsidP="00236717">
          <w:pPr>
            <w:spacing w:line="360" w:lineRule="auto"/>
            <w:jc w:val="center"/>
            <w:rPr>
              <w:color w:val="404040"/>
            </w:rPr>
          </w:pPr>
          <w:r w:rsidRPr="00525F61">
            <w:rPr>
              <w:rFonts w:ascii="Arial" w:hAnsi="Arial" w:cs="Arial"/>
              <w:b/>
              <w:color w:val="404040"/>
            </w:rPr>
            <w:t xml:space="preserve">United Nations Development </w:t>
          </w:r>
          <w:proofErr w:type="spellStart"/>
          <w:r w:rsidRPr="00525F61">
            <w:rPr>
              <w:rFonts w:ascii="Arial" w:hAnsi="Arial" w:cs="Arial"/>
              <w:b/>
              <w:color w:val="404040"/>
            </w:rPr>
            <w:t>Programme</w:t>
          </w:r>
          <w:proofErr w:type="spellEnd"/>
        </w:p>
        <w:p w:rsidR="006430B1" w:rsidRPr="00525F61" w:rsidRDefault="006430B1" w:rsidP="00236717">
          <w:pPr>
            <w:jc w:val="center"/>
            <w:rPr>
              <w:rFonts w:ascii="BatangChe" w:eastAsia="BatangChe" w:hAnsi="BatangChe"/>
              <w:b/>
            </w:rPr>
          </w:pPr>
          <w:r w:rsidRPr="00525F61">
            <w:rPr>
              <w:rFonts w:ascii="BatangChe" w:eastAsia="BatangChe" w:hAnsi="BatangChe" w:hint="eastAsia"/>
              <w:b/>
            </w:rPr>
            <w:t>조선민주주의인민공화국주재</w:t>
          </w:r>
        </w:p>
        <w:p w:rsidR="006430B1" w:rsidRPr="00525F61" w:rsidRDefault="006430B1" w:rsidP="00236717">
          <w:pPr>
            <w:spacing w:line="240" w:lineRule="auto"/>
            <w:jc w:val="center"/>
            <w:rPr>
              <w:rFonts w:eastAsia="Batang"/>
            </w:rPr>
          </w:pPr>
          <w:r w:rsidRPr="00525F61">
            <w:rPr>
              <w:rFonts w:ascii="BatangChe" w:eastAsia="BatangChe" w:hAnsi="BatangChe" w:hint="eastAsia"/>
              <w:b/>
            </w:rPr>
            <w:t>유엔개발계획대표부</w:t>
          </w:r>
        </w:p>
      </w:tc>
      <w:tc>
        <w:tcPr>
          <w:tcW w:w="4860" w:type="dxa"/>
        </w:tcPr>
        <w:p w:rsidR="006430B1" w:rsidRPr="00525F61" w:rsidRDefault="00587B6E" w:rsidP="00236717">
          <w:pPr>
            <w:spacing w:line="240" w:lineRule="auto"/>
            <w:jc w:val="right"/>
          </w:pPr>
          <w:r>
            <w:rPr>
              <w:noProof/>
              <w:lang w:val="vi-VN" w:eastAsia="vi-VN"/>
            </w:rPr>
            <w:drawing>
              <wp:inline distT="0" distB="0" distL="0" distR="0">
                <wp:extent cx="676275" cy="1381125"/>
                <wp:effectExtent l="0" t="0" r="9525" b="9525"/>
                <wp:docPr id="1" name="Picture 1" descr="C:\Documents and Settings\KMH\My Documents\088463e85c164c3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MH\My Documents\088463e85c164c3a[1].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6275" cy="1381125"/>
                        </a:xfrm>
                        <a:prstGeom prst="rect">
                          <a:avLst/>
                        </a:prstGeom>
                        <a:noFill/>
                        <a:ln>
                          <a:noFill/>
                        </a:ln>
                      </pic:spPr>
                    </pic:pic>
                  </a:graphicData>
                </a:graphic>
              </wp:inline>
            </w:drawing>
          </w:r>
        </w:p>
      </w:tc>
    </w:tr>
    <w:tr w:rsidR="006430B1" w:rsidRPr="00525F61" w:rsidTr="00236717">
      <w:trPr>
        <w:trHeight w:val="162"/>
      </w:trPr>
      <w:tc>
        <w:tcPr>
          <w:tcW w:w="4860" w:type="dxa"/>
        </w:tcPr>
        <w:p w:rsidR="006430B1" w:rsidRPr="00525F61" w:rsidRDefault="006430B1" w:rsidP="00236717">
          <w:pPr>
            <w:spacing w:line="240" w:lineRule="auto"/>
          </w:pPr>
        </w:p>
      </w:tc>
      <w:tc>
        <w:tcPr>
          <w:tcW w:w="4860" w:type="dxa"/>
        </w:tcPr>
        <w:p w:rsidR="006430B1" w:rsidRPr="00525F61" w:rsidRDefault="006430B1" w:rsidP="00236717">
          <w:pPr>
            <w:spacing w:line="240" w:lineRule="auto"/>
            <w:jc w:val="right"/>
          </w:pPr>
          <w:r w:rsidRPr="00525F61">
            <w:rPr>
              <w:rFonts w:hint="eastAsia"/>
              <w:i/>
              <w:color w:val="404040"/>
              <w:sz w:val="28"/>
            </w:rPr>
            <w:t xml:space="preserve">DPR </w:t>
          </w:r>
          <w:smartTag w:uri="urn:schemas-microsoft-com:office:smarttags" w:element="country-region">
            <w:smartTag w:uri="urn:schemas-microsoft-com:office:smarttags" w:element="place">
              <w:r w:rsidRPr="00525F61">
                <w:rPr>
                  <w:rFonts w:hint="eastAsia"/>
                  <w:i/>
                  <w:color w:val="404040"/>
                  <w:sz w:val="28"/>
                </w:rPr>
                <w:t>Korea</w:t>
              </w:r>
            </w:smartTag>
          </w:smartTag>
        </w:p>
      </w:tc>
    </w:tr>
  </w:tbl>
  <w:p w:rsidR="00563D15" w:rsidRDefault="00563D1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704D4"/>
    <w:multiLevelType w:val="hybridMultilevel"/>
    <w:tmpl w:val="A5BC9AA6"/>
    <w:lvl w:ilvl="0" w:tplc="B374DAA0">
      <w:start w:val="1"/>
      <w:numFmt w:val="decimal"/>
      <w:lvlText w:val="%1."/>
      <w:lvlJc w:val="left"/>
      <w:pPr>
        <w:tabs>
          <w:tab w:val="num" w:pos="760"/>
        </w:tabs>
        <w:ind w:left="760" w:hanging="360"/>
      </w:pPr>
      <w:rPr>
        <w:rFonts w:hint="default"/>
      </w:rPr>
    </w:lvl>
    <w:lvl w:ilvl="1" w:tplc="04090019" w:tentative="1">
      <w:start w:val="1"/>
      <w:numFmt w:val="upperLetter"/>
      <w:lvlText w:val="%2."/>
      <w:lvlJc w:val="left"/>
      <w:pPr>
        <w:tabs>
          <w:tab w:val="num" w:pos="1200"/>
        </w:tabs>
        <w:ind w:left="1200" w:hanging="400"/>
      </w:pPr>
    </w:lvl>
    <w:lvl w:ilvl="2" w:tplc="0409001B" w:tentative="1">
      <w:start w:val="1"/>
      <w:numFmt w:val="lowerRoman"/>
      <w:lvlText w:val="%3."/>
      <w:lvlJc w:val="right"/>
      <w:pPr>
        <w:tabs>
          <w:tab w:val="num" w:pos="1600"/>
        </w:tabs>
        <w:ind w:left="1600" w:hanging="400"/>
      </w:pPr>
    </w:lvl>
    <w:lvl w:ilvl="3" w:tplc="0409000F" w:tentative="1">
      <w:start w:val="1"/>
      <w:numFmt w:val="decimal"/>
      <w:lvlText w:val="%4."/>
      <w:lvlJc w:val="left"/>
      <w:pPr>
        <w:tabs>
          <w:tab w:val="num" w:pos="2000"/>
        </w:tabs>
        <w:ind w:left="2000" w:hanging="400"/>
      </w:pPr>
    </w:lvl>
    <w:lvl w:ilvl="4" w:tplc="04090019" w:tentative="1">
      <w:start w:val="1"/>
      <w:numFmt w:val="upperLetter"/>
      <w:lvlText w:val="%5."/>
      <w:lvlJc w:val="left"/>
      <w:pPr>
        <w:tabs>
          <w:tab w:val="num" w:pos="2400"/>
        </w:tabs>
        <w:ind w:left="2400" w:hanging="400"/>
      </w:pPr>
    </w:lvl>
    <w:lvl w:ilvl="5" w:tplc="0409001B" w:tentative="1">
      <w:start w:val="1"/>
      <w:numFmt w:val="lowerRoman"/>
      <w:lvlText w:val="%6."/>
      <w:lvlJc w:val="right"/>
      <w:pPr>
        <w:tabs>
          <w:tab w:val="num" w:pos="2800"/>
        </w:tabs>
        <w:ind w:left="2800" w:hanging="400"/>
      </w:pPr>
    </w:lvl>
    <w:lvl w:ilvl="6" w:tplc="0409000F" w:tentative="1">
      <w:start w:val="1"/>
      <w:numFmt w:val="decimal"/>
      <w:lvlText w:val="%7."/>
      <w:lvlJc w:val="left"/>
      <w:pPr>
        <w:tabs>
          <w:tab w:val="num" w:pos="3200"/>
        </w:tabs>
        <w:ind w:left="3200" w:hanging="400"/>
      </w:pPr>
    </w:lvl>
    <w:lvl w:ilvl="7" w:tplc="04090019" w:tentative="1">
      <w:start w:val="1"/>
      <w:numFmt w:val="upperLetter"/>
      <w:lvlText w:val="%8."/>
      <w:lvlJc w:val="left"/>
      <w:pPr>
        <w:tabs>
          <w:tab w:val="num" w:pos="3600"/>
        </w:tabs>
        <w:ind w:left="3600" w:hanging="400"/>
      </w:pPr>
    </w:lvl>
    <w:lvl w:ilvl="8" w:tplc="0409001B" w:tentative="1">
      <w:start w:val="1"/>
      <w:numFmt w:val="lowerRoman"/>
      <w:lvlText w:val="%9."/>
      <w:lvlJc w:val="right"/>
      <w:pPr>
        <w:tabs>
          <w:tab w:val="num" w:pos="4000"/>
        </w:tabs>
        <w:ind w:left="4000" w:hanging="400"/>
      </w:pPr>
    </w:lvl>
  </w:abstractNum>
  <w:abstractNum w:abstractNumId="1">
    <w:nsid w:val="09651E62"/>
    <w:multiLevelType w:val="hybridMultilevel"/>
    <w:tmpl w:val="574EC5C4"/>
    <w:lvl w:ilvl="0" w:tplc="0409001B">
      <w:start w:val="1"/>
      <w:numFmt w:val="lowerRoman"/>
      <w:lvlText w:val="%1."/>
      <w:lvlJc w:val="right"/>
      <w:pPr>
        <w:ind w:left="720" w:hanging="360"/>
      </w:pPr>
    </w:lvl>
    <w:lvl w:ilvl="1" w:tplc="77A805E8">
      <w:start w:val="1"/>
      <w:numFmt w:val="lowerRoman"/>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927B0"/>
    <w:multiLevelType w:val="hybridMultilevel"/>
    <w:tmpl w:val="AB7E7D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793510"/>
    <w:multiLevelType w:val="hybridMultilevel"/>
    <w:tmpl w:val="D9DA14A4"/>
    <w:lvl w:ilvl="0" w:tplc="2F16C684">
      <w:start w:val="1"/>
      <w:numFmt w:val="lowerRoman"/>
      <w:lvlText w:val="%1."/>
      <w:lvlJc w:val="left"/>
      <w:pPr>
        <w:tabs>
          <w:tab w:val="num" w:pos="360"/>
        </w:tabs>
        <w:ind w:left="360" w:hanging="360"/>
      </w:pPr>
      <w:rPr>
        <w:rFonts w:ascii="Times New Roman" w:eastAsia="SimSun" w:hAnsi="Times New Roman" w:cs="Times New Roman" w:hint="default"/>
        <w:sz w:val="24"/>
        <w:szCs w:val="24"/>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156E600E"/>
    <w:multiLevelType w:val="hybridMultilevel"/>
    <w:tmpl w:val="67F21528"/>
    <w:lvl w:ilvl="0" w:tplc="48B22B7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5C1C82"/>
    <w:multiLevelType w:val="hybridMultilevel"/>
    <w:tmpl w:val="CFEE904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AA0AA8"/>
    <w:multiLevelType w:val="hybridMultilevel"/>
    <w:tmpl w:val="0BE6E744"/>
    <w:lvl w:ilvl="0" w:tplc="1DF4803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8020265"/>
    <w:multiLevelType w:val="hybridMultilevel"/>
    <w:tmpl w:val="1DF22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4E51A0"/>
    <w:multiLevelType w:val="multilevel"/>
    <w:tmpl w:val="4F944A2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31A53683"/>
    <w:multiLevelType w:val="hybridMultilevel"/>
    <w:tmpl w:val="226878A2"/>
    <w:lvl w:ilvl="0" w:tplc="13364DDE">
      <w:start w:val="1"/>
      <w:numFmt w:val="lowerRoman"/>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240036B"/>
    <w:multiLevelType w:val="hybridMultilevel"/>
    <w:tmpl w:val="D356304C"/>
    <w:lvl w:ilvl="0" w:tplc="2A266314">
      <w:start w:val="1"/>
      <w:numFmt w:val="decimal"/>
      <w:lvlText w:val="%1."/>
      <w:lvlJc w:val="left"/>
      <w:pPr>
        <w:tabs>
          <w:tab w:val="num" w:pos="0"/>
        </w:tabs>
        <w:ind w:left="360" w:hanging="360"/>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A4078A6"/>
    <w:multiLevelType w:val="hybridMultilevel"/>
    <w:tmpl w:val="3F1434F0"/>
    <w:lvl w:ilvl="0" w:tplc="E3F0091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E434AA3"/>
    <w:multiLevelType w:val="hybridMultilevel"/>
    <w:tmpl w:val="0CC06A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FE6EDE"/>
    <w:multiLevelType w:val="hybridMultilevel"/>
    <w:tmpl w:val="0AE2D106"/>
    <w:lvl w:ilvl="0" w:tplc="AA286FE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2E93303"/>
    <w:multiLevelType w:val="hybridMultilevel"/>
    <w:tmpl w:val="1736D5C4"/>
    <w:lvl w:ilvl="0" w:tplc="037CEF1A">
      <w:start w:val="1"/>
      <w:numFmt w:val="lowerRoman"/>
      <w:lvlText w:val="%1."/>
      <w:lvlJc w:val="left"/>
      <w:pPr>
        <w:tabs>
          <w:tab w:val="num" w:pos="1080"/>
        </w:tabs>
        <w:ind w:left="1080" w:hanging="720"/>
      </w:pPr>
      <w:rPr>
        <w:rFonts w:hint="default"/>
        <w:b w:val="0"/>
      </w:rPr>
    </w:lvl>
    <w:lvl w:ilvl="1" w:tplc="E30AAE96">
      <w:start w:val="1"/>
      <w:numFmt w:val="lowerLetter"/>
      <w:lvlText w:val="%2."/>
      <w:lvlJc w:val="left"/>
      <w:pPr>
        <w:tabs>
          <w:tab w:val="num" w:pos="1440"/>
        </w:tabs>
        <w:ind w:left="1440" w:hanging="360"/>
      </w:pPr>
      <w:rPr>
        <w:rFonts w:hint="default"/>
      </w:rPr>
    </w:lvl>
    <w:lvl w:ilvl="2" w:tplc="04090001">
      <w:start w:val="1"/>
      <w:numFmt w:val="bullet"/>
      <w:lvlText w:val=""/>
      <w:lvlJc w:val="left"/>
      <w:pPr>
        <w:tabs>
          <w:tab w:val="num" w:pos="2340"/>
        </w:tabs>
        <w:ind w:left="2340" w:hanging="360"/>
      </w:pPr>
      <w:rPr>
        <w:rFonts w:ascii="Symbol" w:hAnsi="Symbol" w:hint="default"/>
        <w:b w:val="0"/>
      </w:rPr>
    </w:lvl>
    <w:lvl w:ilvl="3" w:tplc="48B22B7E">
      <w:start w:val="3"/>
      <w:numFmt w:val="bullet"/>
      <w:lvlText w:val="-"/>
      <w:lvlJc w:val="left"/>
      <w:pPr>
        <w:tabs>
          <w:tab w:val="num" w:pos="2880"/>
        </w:tabs>
        <w:ind w:left="2880" w:hanging="360"/>
      </w:pPr>
      <w:rPr>
        <w:rFonts w:ascii="Times New Roman" w:eastAsia="Times New Roman" w:hAnsi="Times New Roman" w:cs="Times New Roman" w:hint="default"/>
      </w:rPr>
    </w:lvl>
    <w:lvl w:ilvl="4" w:tplc="04090019">
      <w:start w:val="1"/>
      <w:numFmt w:val="lowerLetter"/>
      <w:lvlText w:val="%5."/>
      <w:lvlJc w:val="left"/>
      <w:pPr>
        <w:tabs>
          <w:tab w:val="num" w:pos="3600"/>
        </w:tabs>
        <w:ind w:left="3600" w:hanging="360"/>
      </w:pPr>
      <w:rPr>
        <w:rFonts w:hint="default"/>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44A7E47"/>
    <w:multiLevelType w:val="hybridMultilevel"/>
    <w:tmpl w:val="8A12700E"/>
    <w:lvl w:ilvl="0" w:tplc="0409000B">
      <w:start w:val="1"/>
      <w:numFmt w:val="bullet"/>
      <w:lvlText w:val=""/>
      <w:lvlJc w:val="left"/>
      <w:pPr>
        <w:tabs>
          <w:tab w:val="num" w:pos="1260"/>
        </w:tabs>
        <w:ind w:left="1260" w:hanging="360"/>
      </w:pPr>
      <w:rPr>
        <w:rFonts w:ascii="Wingdings" w:hAnsi="Wingdings"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6">
    <w:nsid w:val="44C27734"/>
    <w:multiLevelType w:val="hybridMultilevel"/>
    <w:tmpl w:val="B344CEC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45187EBA"/>
    <w:multiLevelType w:val="hybridMultilevel"/>
    <w:tmpl w:val="0D9C81A2"/>
    <w:lvl w:ilvl="0" w:tplc="037CEF1A">
      <w:start w:val="1"/>
      <w:numFmt w:val="lowerRoman"/>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804036C"/>
    <w:multiLevelType w:val="hybridMultilevel"/>
    <w:tmpl w:val="592A3A98"/>
    <w:lvl w:ilvl="0" w:tplc="2132E642">
      <w:start w:val="1"/>
      <w:numFmt w:val="lowerRoman"/>
      <w:lvlText w:val="%1."/>
      <w:lvlJc w:val="left"/>
      <w:pPr>
        <w:ind w:left="360" w:hanging="360"/>
      </w:pPr>
      <w:rPr>
        <w:rFonts w:ascii="Times New Roman" w:eastAsia="SimSu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B862D4"/>
    <w:multiLevelType w:val="hybridMultilevel"/>
    <w:tmpl w:val="78B88AF2"/>
    <w:lvl w:ilvl="0" w:tplc="012AF26C">
      <w:start w:val="1"/>
      <w:numFmt w:val="lowerRoman"/>
      <w:lvlText w:val="%1."/>
      <w:lvlJc w:val="righ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03A796F"/>
    <w:multiLevelType w:val="hybridMultilevel"/>
    <w:tmpl w:val="72721F2E"/>
    <w:lvl w:ilvl="0" w:tplc="A982557E">
      <w:start w:val="1"/>
      <w:numFmt w:val="lowerRoman"/>
      <w:lvlText w:val="%1."/>
      <w:lvlJc w:val="right"/>
      <w:pPr>
        <w:ind w:left="720" w:hanging="360"/>
      </w:pPr>
      <w:rPr>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04708C9"/>
    <w:multiLevelType w:val="multilevel"/>
    <w:tmpl w:val="B344CEC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2">
    <w:nsid w:val="51AE35CC"/>
    <w:multiLevelType w:val="hybridMultilevel"/>
    <w:tmpl w:val="493E223A"/>
    <w:lvl w:ilvl="0" w:tplc="939AE21E">
      <w:start w:val="1"/>
      <w:numFmt w:val="lowerRoman"/>
      <w:lvlText w:val="%1."/>
      <w:lvlJc w:val="left"/>
      <w:pPr>
        <w:ind w:left="720" w:hanging="720"/>
      </w:pPr>
      <w:rPr>
        <w:rFonts w:ascii="Times New Roman" w:eastAsia="SimSun" w:hAnsi="Times New Roman" w:cs="Times New Roman"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39B39B9"/>
    <w:multiLevelType w:val="multilevel"/>
    <w:tmpl w:val="67768318"/>
    <w:lvl w:ilvl="0">
      <w:start w:val="1"/>
      <w:numFmt w:val="lowerRoman"/>
      <w:lvlText w:val="%1."/>
      <w:lvlJc w:val="left"/>
      <w:rPr>
        <w:rFonts w:eastAsia="Arial" w:hint="default"/>
        <w:b w:val="0"/>
      </w:rPr>
    </w:lvl>
    <w:lvl w:ilvl="1">
      <w:start w:val="8"/>
      <w:numFmt w:val="decimal"/>
      <w:isLgl/>
      <w:lvlText w:val="%1.%2"/>
      <w:lvlJc w:val="left"/>
      <w:pPr>
        <w:ind w:left="-216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080" w:hanging="144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720" w:hanging="1800"/>
      </w:pPr>
      <w:rPr>
        <w:rFonts w:hint="default"/>
      </w:rPr>
    </w:lvl>
    <w:lvl w:ilvl="8">
      <w:start w:val="1"/>
      <w:numFmt w:val="decimal"/>
      <w:isLgl/>
      <w:lvlText w:val="%1.%2.%3.%4.%5.%6.%7.%8.%9"/>
      <w:lvlJc w:val="left"/>
      <w:pPr>
        <w:ind w:left="-720" w:hanging="1800"/>
      </w:pPr>
      <w:rPr>
        <w:rFonts w:hint="default"/>
      </w:rPr>
    </w:lvl>
  </w:abstractNum>
  <w:abstractNum w:abstractNumId="24">
    <w:nsid w:val="55C41151"/>
    <w:multiLevelType w:val="hybridMultilevel"/>
    <w:tmpl w:val="1144C5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8DF3A3E"/>
    <w:multiLevelType w:val="hybridMultilevel"/>
    <w:tmpl w:val="4E6034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FDC3F48"/>
    <w:multiLevelType w:val="hybridMultilevel"/>
    <w:tmpl w:val="C0C0421A"/>
    <w:lvl w:ilvl="0" w:tplc="BB10E6C2">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CD5475"/>
    <w:multiLevelType w:val="hybridMultilevel"/>
    <w:tmpl w:val="CA4AF1C8"/>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FB00844"/>
    <w:multiLevelType w:val="hybridMultilevel"/>
    <w:tmpl w:val="15442E36"/>
    <w:lvl w:ilvl="0" w:tplc="2F16C684">
      <w:start w:val="1"/>
      <w:numFmt w:val="lowerRoman"/>
      <w:lvlText w:val="%1."/>
      <w:lvlJc w:val="left"/>
      <w:pPr>
        <w:ind w:left="720" w:hanging="360"/>
      </w:pPr>
      <w:rPr>
        <w:rFonts w:ascii="Times New Roman" w:eastAsia="SimSun" w:hAnsi="Times New Roman" w:cs="Times New Roman" w:hint="default"/>
        <w:sz w:val="24"/>
        <w:szCs w:val="24"/>
      </w:rPr>
    </w:lvl>
    <w:lvl w:ilvl="1" w:tplc="04090003" w:tentative="1">
      <w:start w:val="1"/>
      <w:numFmt w:val="bullet"/>
      <w:lvlText w:val="o"/>
      <w:lvlJc w:val="left"/>
      <w:pPr>
        <w:ind w:left="1440" w:hanging="360"/>
      </w:pPr>
      <w:rPr>
        <w:rFonts w:ascii="Courier" w:hAnsi="Courier" w:cs="Courier"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w:hAnsi="Courier" w:cs="Courier"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w:hAnsi="Courier" w:cs="Courier"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nsid w:val="71A47E89"/>
    <w:multiLevelType w:val="hybridMultilevel"/>
    <w:tmpl w:val="5336A2C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5116DAE"/>
    <w:multiLevelType w:val="multilevel"/>
    <w:tmpl w:val="B344CEC8"/>
    <w:lvl w:ilvl="0">
      <w:start w:val="1"/>
      <w:numFmt w:val="bullet"/>
      <w:lvlText w:val=""/>
      <w:lvlJc w:val="left"/>
      <w:pPr>
        <w:tabs>
          <w:tab w:val="num" w:pos="1260"/>
        </w:tabs>
        <w:ind w:left="1260" w:hanging="360"/>
      </w:pPr>
      <w:rPr>
        <w:rFonts w:ascii="Symbol" w:hAnsi="Symbol" w:hint="default"/>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773D40C9"/>
    <w:multiLevelType w:val="hybridMultilevel"/>
    <w:tmpl w:val="0B20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F2F4C"/>
    <w:multiLevelType w:val="hybridMultilevel"/>
    <w:tmpl w:val="7B5E5D4E"/>
    <w:lvl w:ilvl="0" w:tplc="9BE638A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A946046"/>
    <w:multiLevelType w:val="hybridMultilevel"/>
    <w:tmpl w:val="0B204A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426CE0"/>
    <w:multiLevelType w:val="hybridMultilevel"/>
    <w:tmpl w:val="AC5E3C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9A629E"/>
    <w:multiLevelType w:val="hybridMultilevel"/>
    <w:tmpl w:val="22DCC98C"/>
    <w:lvl w:ilvl="0" w:tplc="13364DDE">
      <w:start w:val="1"/>
      <w:numFmt w:val="lowerRoman"/>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7D5F0078"/>
    <w:multiLevelType w:val="hybridMultilevel"/>
    <w:tmpl w:val="CCE649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6"/>
  </w:num>
  <w:num w:numId="2">
    <w:abstractNumId w:val="30"/>
  </w:num>
  <w:num w:numId="3">
    <w:abstractNumId w:val="21"/>
  </w:num>
  <w:num w:numId="4">
    <w:abstractNumId w:val="15"/>
  </w:num>
  <w:num w:numId="5">
    <w:abstractNumId w:val="0"/>
  </w:num>
  <w:num w:numId="6">
    <w:abstractNumId w:val="10"/>
  </w:num>
  <w:num w:numId="7">
    <w:abstractNumId w:val="25"/>
  </w:num>
  <w:num w:numId="8">
    <w:abstractNumId w:val="31"/>
  </w:num>
  <w:num w:numId="9">
    <w:abstractNumId w:val="33"/>
  </w:num>
  <w:num w:numId="10">
    <w:abstractNumId w:val="32"/>
  </w:num>
  <w:num w:numId="11">
    <w:abstractNumId w:val="20"/>
  </w:num>
  <w:num w:numId="12">
    <w:abstractNumId w:val="24"/>
  </w:num>
  <w:num w:numId="13">
    <w:abstractNumId w:val="29"/>
  </w:num>
  <w:num w:numId="14">
    <w:abstractNumId w:val="5"/>
  </w:num>
  <w:num w:numId="15">
    <w:abstractNumId w:val="27"/>
  </w:num>
  <w:num w:numId="16">
    <w:abstractNumId w:val="19"/>
  </w:num>
  <w:num w:numId="17">
    <w:abstractNumId w:val="36"/>
  </w:num>
  <w:num w:numId="18">
    <w:abstractNumId w:val="11"/>
  </w:num>
  <w:num w:numId="19">
    <w:abstractNumId w:val="9"/>
  </w:num>
  <w:num w:numId="20">
    <w:abstractNumId w:val="35"/>
  </w:num>
  <w:num w:numId="21">
    <w:abstractNumId w:val="23"/>
  </w:num>
  <w:num w:numId="22">
    <w:abstractNumId w:val="28"/>
  </w:num>
  <w:num w:numId="23">
    <w:abstractNumId w:val="22"/>
  </w:num>
  <w:num w:numId="24">
    <w:abstractNumId w:val="6"/>
  </w:num>
  <w:num w:numId="25">
    <w:abstractNumId w:val="1"/>
  </w:num>
  <w:num w:numId="26">
    <w:abstractNumId w:val="18"/>
  </w:num>
  <w:num w:numId="27">
    <w:abstractNumId w:val="13"/>
  </w:num>
  <w:num w:numId="28">
    <w:abstractNumId w:val="26"/>
  </w:num>
  <w:num w:numId="29">
    <w:abstractNumId w:val="34"/>
  </w:num>
  <w:num w:numId="30">
    <w:abstractNumId w:val="8"/>
  </w:num>
  <w:num w:numId="31">
    <w:abstractNumId w:val="2"/>
  </w:num>
  <w:num w:numId="32">
    <w:abstractNumId w:val="12"/>
  </w:num>
  <w:num w:numId="33">
    <w:abstractNumId w:val="7"/>
  </w:num>
  <w:num w:numId="34">
    <w:abstractNumId w:val="17"/>
  </w:num>
  <w:num w:numId="35">
    <w:abstractNumId w:val="14"/>
  </w:num>
  <w:num w:numId="36">
    <w:abstractNumId w:val="4"/>
  </w:num>
  <w:num w:numId="3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9579C7"/>
    <w:rsid w:val="00016D08"/>
    <w:rsid w:val="000412AD"/>
    <w:rsid w:val="0004720C"/>
    <w:rsid w:val="00055C57"/>
    <w:rsid w:val="00062BCA"/>
    <w:rsid w:val="000664AD"/>
    <w:rsid w:val="000A0C20"/>
    <w:rsid w:val="000E4E1C"/>
    <w:rsid w:val="000F7616"/>
    <w:rsid w:val="001269C4"/>
    <w:rsid w:val="00165DF8"/>
    <w:rsid w:val="0017478A"/>
    <w:rsid w:val="00193317"/>
    <w:rsid w:val="001C3D73"/>
    <w:rsid w:val="001D7EB2"/>
    <w:rsid w:val="001E0419"/>
    <w:rsid w:val="001F4413"/>
    <w:rsid w:val="0021722F"/>
    <w:rsid w:val="00236717"/>
    <w:rsid w:val="00254BBA"/>
    <w:rsid w:val="00257D89"/>
    <w:rsid w:val="00276CCE"/>
    <w:rsid w:val="002860A7"/>
    <w:rsid w:val="002A12D6"/>
    <w:rsid w:val="002B06F0"/>
    <w:rsid w:val="002E253F"/>
    <w:rsid w:val="00336E87"/>
    <w:rsid w:val="00352BD6"/>
    <w:rsid w:val="003957DA"/>
    <w:rsid w:val="003A0B44"/>
    <w:rsid w:val="003A494A"/>
    <w:rsid w:val="003B5F15"/>
    <w:rsid w:val="003C6A41"/>
    <w:rsid w:val="003E11BD"/>
    <w:rsid w:val="003E6527"/>
    <w:rsid w:val="003E6A0C"/>
    <w:rsid w:val="004036EC"/>
    <w:rsid w:val="004125CE"/>
    <w:rsid w:val="004476FE"/>
    <w:rsid w:val="0048572A"/>
    <w:rsid w:val="004969D3"/>
    <w:rsid w:val="004B2291"/>
    <w:rsid w:val="004C458C"/>
    <w:rsid w:val="004F27BA"/>
    <w:rsid w:val="00513404"/>
    <w:rsid w:val="00525F61"/>
    <w:rsid w:val="005545D6"/>
    <w:rsid w:val="0056312F"/>
    <w:rsid w:val="00563D15"/>
    <w:rsid w:val="005872DD"/>
    <w:rsid w:val="00587B6E"/>
    <w:rsid w:val="00596D35"/>
    <w:rsid w:val="005A225A"/>
    <w:rsid w:val="005C3B07"/>
    <w:rsid w:val="005E4965"/>
    <w:rsid w:val="005F5C75"/>
    <w:rsid w:val="00607D82"/>
    <w:rsid w:val="006147C2"/>
    <w:rsid w:val="0062274A"/>
    <w:rsid w:val="006430B1"/>
    <w:rsid w:val="00644BB9"/>
    <w:rsid w:val="00670A91"/>
    <w:rsid w:val="00690028"/>
    <w:rsid w:val="0069143B"/>
    <w:rsid w:val="006A127C"/>
    <w:rsid w:val="006A5C5A"/>
    <w:rsid w:val="006B4ED4"/>
    <w:rsid w:val="006D7662"/>
    <w:rsid w:val="006E38D0"/>
    <w:rsid w:val="0071067E"/>
    <w:rsid w:val="00755CA4"/>
    <w:rsid w:val="007650A7"/>
    <w:rsid w:val="007A1F2E"/>
    <w:rsid w:val="007A6ED1"/>
    <w:rsid w:val="007B4ACA"/>
    <w:rsid w:val="007B5D1B"/>
    <w:rsid w:val="007E64A9"/>
    <w:rsid w:val="008013D1"/>
    <w:rsid w:val="008246ED"/>
    <w:rsid w:val="008248A2"/>
    <w:rsid w:val="00824EC7"/>
    <w:rsid w:val="00833D8F"/>
    <w:rsid w:val="00846A94"/>
    <w:rsid w:val="008D4C84"/>
    <w:rsid w:val="008E2A48"/>
    <w:rsid w:val="008F350D"/>
    <w:rsid w:val="00900FF8"/>
    <w:rsid w:val="0091209C"/>
    <w:rsid w:val="00931117"/>
    <w:rsid w:val="00952CB0"/>
    <w:rsid w:val="00956EF7"/>
    <w:rsid w:val="009579C7"/>
    <w:rsid w:val="009B1A51"/>
    <w:rsid w:val="009C26E0"/>
    <w:rsid w:val="009C50E6"/>
    <w:rsid w:val="009E2F73"/>
    <w:rsid w:val="009E4791"/>
    <w:rsid w:val="009F059A"/>
    <w:rsid w:val="00A312C8"/>
    <w:rsid w:val="00A44B4E"/>
    <w:rsid w:val="00A61A61"/>
    <w:rsid w:val="00A87D2C"/>
    <w:rsid w:val="00A962A3"/>
    <w:rsid w:val="00AC6FAE"/>
    <w:rsid w:val="00AE4806"/>
    <w:rsid w:val="00B21A22"/>
    <w:rsid w:val="00B306A8"/>
    <w:rsid w:val="00B41EDD"/>
    <w:rsid w:val="00B50A76"/>
    <w:rsid w:val="00B52709"/>
    <w:rsid w:val="00B530E1"/>
    <w:rsid w:val="00B54EA0"/>
    <w:rsid w:val="00B57BAE"/>
    <w:rsid w:val="00B72B85"/>
    <w:rsid w:val="00B75222"/>
    <w:rsid w:val="00BA6715"/>
    <w:rsid w:val="00BB50DD"/>
    <w:rsid w:val="00BC6A1C"/>
    <w:rsid w:val="00BF0267"/>
    <w:rsid w:val="00BF064D"/>
    <w:rsid w:val="00C4614F"/>
    <w:rsid w:val="00C82484"/>
    <w:rsid w:val="00CA43E6"/>
    <w:rsid w:val="00CA5B4D"/>
    <w:rsid w:val="00CE65B4"/>
    <w:rsid w:val="00D358F9"/>
    <w:rsid w:val="00D60CA2"/>
    <w:rsid w:val="00D81350"/>
    <w:rsid w:val="00DB0B00"/>
    <w:rsid w:val="00DB362C"/>
    <w:rsid w:val="00E148DB"/>
    <w:rsid w:val="00E3563F"/>
    <w:rsid w:val="00E42C04"/>
    <w:rsid w:val="00E43FD0"/>
    <w:rsid w:val="00E56F84"/>
    <w:rsid w:val="00E60756"/>
    <w:rsid w:val="00E6556D"/>
    <w:rsid w:val="00EC1FE9"/>
    <w:rsid w:val="00EC792A"/>
    <w:rsid w:val="00EE5F0D"/>
    <w:rsid w:val="00F24FAE"/>
    <w:rsid w:val="00F72E91"/>
    <w:rsid w:val="00F867F6"/>
    <w:rsid w:val="00F90758"/>
    <w:rsid w:val="00FC7AF0"/>
    <w:rsid w:val="00FD6B08"/>
    <w:rsid w:val="00FF27EE"/>
    <w:rsid w:val="00FF634E"/>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algun Gothic" w:hAnsi="Calibri" w:cs="Angsana New"/>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91"/>
    <w:pPr>
      <w:spacing w:line="276" w:lineRule="auto"/>
    </w:pPr>
    <w:rPr>
      <w:sz w:val="22"/>
      <w:szCs w:val="22"/>
    </w:rPr>
  </w:style>
  <w:style w:type="paragraph" w:styleId="Heading1">
    <w:name w:val="heading 1"/>
    <w:basedOn w:val="Normal"/>
    <w:next w:val="Normal"/>
    <w:link w:val="Heading1Char"/>
    <w:qFormat/>
    <w:rsid w:val="000F7616"/>
    <w:pPr>
      <w:keepNext/>
      <w:spacing w:line="240" w:lineRule="auto"/>
      <w:outlineLvl w:val="0"/>
    </w:pPr>
    <w:rPr>
      <w:rFonts w:ascii="Arial" w:eastAsia="Times New Roman" w:hAnsi="Arial"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9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9C7"/>
    <w:rPr>
      <w:rFonts w:ascii="Tahoma" w:hAnsi="Tahoma" w:cs="Tahoma"/>
      <w:sz w:val="16"/>
      <w:szCs w:val="16"/>
    </w:rPr>
  </w:style>
  <w:style w:type="table" w:styleId="TableGrid">
    <w:name w:val="Table Grid"/>
    <w:basedOn w:val="TableNormal"/>
    <w:uiPriority w:val="59"/>
    <w:rsid w:val="009579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579C7"/>
    <w:pPr>
      <w:tabs>
        <w:tab w:val="center" w:pos="4680"/>
        <w:tab w:val="right" w:pos="9360"/>
      </w:tabs>
      <w:spacing w:line="240" w:lineRule="auto"/>
    </w:pPr>
  </w:style>
  <w:style w:type="character" w:customStyle="1" w:styleId="HeaderChar">
    <w:name w:val="Header Char"/>
    <w:basedOn w:val="DefaultParagraphFont"/>
    <w:link w:val="Header"/>
    <w:uiPriority w:val="99"/>
    <w:rsid w:val="009579C7"/>
  </w:style>
  <w:style w:type="paragraph" w:styleId="Footer">
    <w:name w:val="footer"/>
    <w:basedOn w:val="Normal"/>
    <w:link w:val="FooterChar"/>
    <w:uiPriority w:val="99"/>
    <w:semiHidden/>
    <w:unhideWhenUsed/>
    <w:rsid w:val="00957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579C7"/>
  </w:style>
  <w:style w:type="paragraph" w:customStyle="1" w:styleId="Memoheading">
    <w:name w:val="Memo heading"/>
    <w:rsid w:val="008246ED"/>
    <w:rPr>
      <w:rFonts w:ascii="Times New Roman" w:eastAsia="PMingLiU" w:hAnsi="Times New Roman"/>
      <w:noProof/>
      <w:lang w:eastAsia="en-US"/>
    </w:rPr>
  </w:style>
  <w:style w:type="paragraph" w:styleId="Date">
    <w:name w:val="Date"/>
    <w:basedOn w:val="Normal"/>
    <w:next w:val="Normal"/>
    <w:rsid w:val="00513404"/>
    <w:rPr>
      <w:szCs w:val="25"/>
    </w:rPr>
  </w:style>
  <w:style w:type="character" w:customStyle="1" w:styleId="FontStyle68">
    <w:name w:val="Font Style68"/>
    <w:basedOn w:val="DefaultParagraphFont"/>
    <w:rsid w:val="006430B1"/>
    <w:rPr>
      <w:rFonts w:ascii="Arial" w:hAnsi="Arial" w:cs="Arial"/>
      <w:b/>
      <w:bCs/>
      <w:sz w:val="26"/>
      <w:szCs w:val="26"/>
    </w:rPr>
  </w:style>
  <w:style w:type="paragraph" w:styleId="BodyText">
    <w:name w:val="Body Text"/>
    <w:basedOn w:val="Normal"/>
    <w:link w:val="BodyTextChar"/>
    <w:unhideWhenUsed/>
    <w:rsid w:val="006430B1"/>
    <w:pPr>
      <w:spacing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30B1"/>
    <w:rPr>
      <w:rFonts w:ascii="Times New Roman" w:eastAsia="Times New Roman" w:hAnsi="Times New Roman" w:cs="Times New Roman"/>
      <w:sz w:val="24"/>
      <w:szCs w:val="24"/>
    </w:rPr>
  </w:style>
  <w:style w:type="paragraph" w:styleId="ListParagraph">
    <w:name w:val="List Paragraph"/>
    <w:basedOn w:val="Normal"/>
    <w:uiPriority w:val="34"/>
    <w:qFormat/>
    <w:rsid w:val="004C458C"/>
    <w:pPr>
      <w:ind w:left="720"/>
      <w:contextualSpacing/>
    </w:pPr>
  </w:style>
  <w:style w:type="paragraph" w:customStyle="1" w:styleId="Normalpara">
    <w:name w:val="Normal para"/>
    <w:basedOn w:val="Normal"/>
    <w:rsid w:val="00EC792A"/>
    <w:pPr>
      <w:spacing w:after="240" w:line="240" w:lineRule="auto"/>
      <w:jc w:val="both"/>
    </w:pPr>
    <w:rPr>
      <w:rFonts w:ascii="Times New Roman" w:eastAsia="Times New Roman" w:hAnsi="Times New Roman" w:cs="Times New Roman"/>
      <w:lang w:val="en-AU" w:eastAsia="en-US"/>
    </w:rPr>
  </w:style>
  <w:style w:type="paragraph" w:customStyle="1" w:styleId="Style7">
    <w:name w:val="Style7"/>
    <w:basedOn w:val="Normal"/>
    <w:uiPriority w:val="99"/>
    <w:rsid w:val="00EC792A"/>
    <w:pPr>
      <w:widowControl w:val="0"/>
      <w:autoSpaceDE w:val="0"/>
      <w:autoSpaceDN w:val="0"/>
      <w:adjustRightInd w:val="0"/>
      <w:spacing w:line="250" w:lineRule="exact"/>
    </w:pPr>
    <w:rPr>
      <w:rFonts w:ascii="Georgia" w:eastAsia="PMingLiU" w:hAnsi="Georgia" w:cs="Georgia"/>
      <w:sz w:val="24"/>
      <w:szCs w:val="24"/>
      <w:lang w:eastAsia="zh-TW"/>
    </w:rPr>
  </w:style>
  <w:style w:type="character" w:customStyle="1" w:styleId="FontStyle75">
    <w:name w:val="Font Style75"/>
    <w:basedOn w:val="DefaultParagraphFont"/>
    <w:uiPriority w:val="99"/>
    <w:rsid w:val="00EC792A"/>
    <w:rPr>
      <w:rFonts w:ascii="Arial" w:hAnsi="Arial" w:cs="Arial"/>
      <w:sz w:val="22"/>
      <w:szCs w:val="22"/>
    </w:rPr>
  </w:style>
  <w:style w:type="character" w:customStyle="1" w:styleId="FontStyle101">
    <w:name w:val="Font Style101"/>
    <w:basedOn w:val="DefaultParagraphFont"/>
    <w:uiPriority w:val="99"/>
    <w:rsid w:val="00EC792A"/>
    <w:rPr>
      <w:rFonts w:ascii="Arial" w:hAnsi="Arial" w:cs="Arial"/>
      <w:sz w:val="20"/>
      <w:szCs w:val="20"/>
    </w:rPr>
  </w:style>
  <w:style w:type="paragraph" w:styleId="NoSpacing">
    <w:name w:val="No Spacing"/>
    <w:uiPriority w:val="1"/>
    <w:qFormat/>
    <w:rsid w:val="00EC792A"/>
    <w:rPr>
      <w:rFonts w:ascii="Times New Roman" w:eastAsia="SimSun" w:hAnsi="Times New Roman" w:cs="Times New Roman"/>
      <w:sz w:val="24"/>
      <w:szCs w:val="24"/>
      <w:lang w:eastAsia="zh-CN"/>
    </w:rPr>
  </w:style>
  <w:style w:type="paragraph" w:customStyle="1" w:styleId="Style52">
    <w:name w:val="Style52"/>
    <w:basedOn w:val="Normal"/>
    <w:uiPriority w:val="99"/>
    <w:rsid w:val="00EC792A"/>
    <w:pPr>
      <w:widowControl w:val="0"/>
      <w:autoSpaceDE w:val="0"/>
      <w:autoSpaceDN w:val="0"/>
      <w:adjustRightInd w:val="0"/>
      <w:spacing w:line="252" w:lineRule="exact"/>
      <w:ind w:hanging="346"/>
    </w:pPr>
    <w:rPr>
      <w:rFonts w:ascii="Georgia" w:eastAsia="PMingLiU" w:hAnsi="Georgia" w:cs="Georgia"/>
      <w:sz w:val="24"/>
      <w:szCs w:val="24"/>
      <w:lang w:eastAsia="zh-TW"/>
    </w:rPr>
  </w:style>
  <w:style w:type="paragraph" w:styleId="Title">
    <w:name w:val="Title"/>
    <w:basedOn w:val="Normal"/>
    <w:link w:val="TitleChar"/>
    <w:qFormat/>
    <w:rsid w:val="00EC792A"/>
    <w:pPr>
      <w:widowControl w:val="0"/>
      <w:tabs>
        <w:tab w:val="left" w:pos="-720"/>
      </w:tabs>
      <w:suppressAutoHyphens/>
      <w:spacing w:line="240" w:lineRule="auto"/>
      <w:jc w:val="center"/>
    </w:pPr>
    <w:rPr>
      <w:rFonts w:ascii="Times New Roman" w:eastAsia="Times New Roman" w:hAnsi="Times New Roman" w:cs="Times New Roman"/>
      <w:b/>
      <w:sz w:val="48"/>
      <w:szCs w:val="20"/>
      <w:lang w:eastAsia="en-US"/>
    </w:rPr>
  </w:style>
  <w:style w:type="character" w:customStyle="1" w:styleId="TitleChar">
    <w:name w:val="Title Char"/>
    <w:basedOn w:val="DefaultParagraphFont"/>
    <w:link w:val="Title"/>
    <w:rsid w:val="00EC792A"/>
    <w:rPr>
      <w:rFonts w:ascii="Times New Roman" w:eastAsia="Times New Roman" w:hAnsi="Times New Roman" w:cs="Times New Roman"/>
      <w:b/>
      <w:sz w:val="48"/>
      <w:lang w:eastAsia="en-US"/>
    </w:rPr>
  </w:style>
  <w:style w:type="paragraph" w:styleId="PlainText">
    <w:name w:val="Plain Text"/>
    <w:basedOn w:val="Normal"/>
    <w:link w:val="PlainTextChar"/>
    <w:uiPriority w:val="99"/>
    <w:unhideWhenUsed/>
    <w:rsid w:val="00EC792A"/>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EC792A"/>
    <w:rPr>
      <w:rFonts w:ascii="Consolas" w:eastAsia="Calibri" w:hAnsi="Consolas" w:cs="Times New Roman"/>
      <w:sz w:val="21"/>
      <w:szCs w:val="21"/>
      <w:lang w:eastAsia="en-US"/>
    </w:rPr>
  </w:style>
  <w:style w:type="character" w:customStyle="1" w:styleId="Heading1Char">
    <w:name w:val="Heading 1 Char"/>
    <w:basedOn w:val="DefaultParagraphFont"/>
    <w:link w:val="Heading1"/>
    <w:rsid w:val="000F7616"/>
    <w:rPr>
      <w:rFonts w:ascii="Arial" w:eastAsia="Times New Roman" w:hAnsi="Arial" w:cs="Times New Roman"/>
      <w:b/>
      <w:bCs/>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algun Gothic" w:hAnsi="Calibri" w:cs="Angsana New"/>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291"/>
    <w:pPr>
      <w:spacing w:line="276" w:lineRule="auto"/>
    </w:pPr>
    <w:rPr>
      <w:sz w:val="22"/>
      <w:szCs w:val="22"/>
    </w:rPr>
  </w:style>
  <w:style w:type="paragraph" w:styleId="Heading1">
    <w:name w:val="heading 1"/>
    <w:basedOn w:val="Normal"/>
    <w:next w:val="Normal"/>
    <w:link w:val="Heading1Char"/>
    <w:qFormat/>
    <w:rsid w:val="000F7616"/>
    <w:pPr>
      <w:keepNext/>
      <w:spacing w:line="240" w:lineRule="auto"/>
      <w:outlineLvl w:val="0"/>
    </w:pPr>
    <w:rPr>
      <w:rFonts w:ascii="Arial" w:eastAsia="Times New Roman" w:hAnsi="Arial" w:cs="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9C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79C7"/>
    <w:rPr>
      <w:rFonts w:ascii="Tahoma" w:hAnsi="Tahoma" w:cs="Tahoma"/>
      <w:sz w:val="16"/>
      <w:szCs w:val="16"/>
    </w:rPr>
  </w:style>
  <w:style w:type="table" w:styleId="TableGrid">
    <w:name w:val="Table Grid"/>
    <w:basedOn w:val="TableNormal"/>
    <w:uiPriority w:val="59"/>
    <w:rsid w:val="009579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9579C7"/>
    <w:pPr>
      <w:tabs>
        <w:tab w:val="center" w:pos="4680"/>
        <w:tab w:val="right" w:pos="9360"/>
      </w:tabs>
      <w:spacing w:line="240" w:lineRule="auto"/>
    </w:pPr>
  </w:style>
  <w:style w:type="character" w:customStyle="1" w:styleId="HeaderChar">
    <w:name w:val="Header Char"/>
    <w:basedOn w:val="DefaultParagraphFont"/>
    <w:link w:val="Header"/>
    <w:uiPriority w:val="99"/>
    <w:rsid w:val="009579C7"/>
  </w:style>
  <w:style w:type="paragraph" w:styleId="Footer">
    <w:name w:val="footer"/>
    <w:basedOn w:val="Normal"/>
    <w:link w:val="FooterChar"/>
    <w:uiPriority w:val="99"/>
    <w:semiHidden/>
    <w:unhideWhenUsed/>
    <w:rsid w:val="009579C7"/>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9579C7"/>
  </w:style>
  <w:style w:type="paragraph" w:customStyle="1" w:styleId="Memoheading">
    <w:name w:val="Memo heading"/>
    <w:rsid w:val="008246ED"/>
    <w:rPr>
      <w:rFonts w:ascii="Times New Roman" w:eastAsia="PMingLiU" w:hAnsi="Times New Roman"/>
      <w:noProof/>
      <w:lang w:eastAsia="en-US"/>
    </w:rPr>
  </w:style>
  <w:style w:type="paragraph" w:styleId="Date">
    <w:name w:val="Date"/>
    <w:basedOn w:val="Normal"/>
    <w:next w:val="Normal"/>
    <w:rsid w:val="00513404"/>
    <w:rPr>
      <w:szCs w:val="25"/>
    </w:rPr>
  </w:style>
  <w:style w:type="character" w:customStyle="1" w:styleId="FontStyle68">
    <w:name w:val="Font Style68"/>
    <w:basedOn w:val="DefaultParagraphFont"/>
    <w:rsid w:val="006430B1"/>
    <w:rPr>
      <w:rFonts w:ascii="Arial" w:hAnsi="Arial" w:cs="Arial"/>
      <w:b/>
      <w:bCs/>
      <w:sz w:val="26"/>
      <w:szCs w:val="26"/>
    </w:rPr>
  </w:style>
  <w:style w:type="paragraph" w:styleId="BodyText">
    <w:name w:val="Body Text"/>
    <w:basedOn w:val="Normal"/>
    <w:link w:val="BodyTextChar"/>
    <w:unhideWhenUsed/>
    <w:rsid w:val="006430B1"/>
    <w:pPr>
      <w:spacing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6430B1"/>
    <w:rPr>
      <w:rFonts w:ascii="Times New Roman" w:eastAsia="Times New Roman" w:hAnsi="Times New Roman" w:cs="Times New Roman"/>
      <w:sz w:val="24"/>
      <w:szCs w:val="24"/>
    </w:rPr>
  </w:style>
  <w:style w:type="paragraph" w:styleId="ListParagraph">
    <w:name w:val="List Paragraph"/>
    <w:basedOn w:val="Normal"/>
    <w:uiPriority w:val="34"/>
    <w:qFormat/>
    <w:rsid w:val="004C458C"/>
    <w:pPr>
      <w:ind w:left="720"/>
      <w:contextualSpacing/>
    </w:pPr>
  </w:style>
  <w:style w:type="paragraph" w:customStyle="1" w:styleId="Normalpara">
    <w:name w:val="Normal para"/>
    <w:basedOn w:val="Normal"/>
    <w:rsid w:val="00EC792A"/>
    <w:pPr>
      <w:spacing w:after="240" w:line="240" w:lineRule="auto"/>
      <w:jc w:val="both"/>
    </w:pPr>
    <w:rPr>
      <w:rFonts w:ascii="Times New Roman" w:eastAsia="Times New Roman" w:hAnsi="Times New Roman" w:cs="Times New Roman"/>
      <w:lang w:val="en-AU" w:eastAsia="en-US"/>
    </w:rPr>
  </w:style>
  <w:style w:type="paragraph" w:customStyle="1" w:styleId="Style7">
    <w:name w:val="Style7"/>
    <w:basedOn w:val="Normal"/>
    <w:uiPriority w:val="99"/>
    <w:rsid w:val="00EC792A"/>
    <w:pPr>
      <w:widowControl w:val="0"/>
      <w:autoSpaceDE w:val="0"/>
      <w:autoSpaceDN w:val="0"/>
      <w:adjustRightInd w:val="0"/>
      <w:spacing w:line="250" w:lineRule="exact"/>
    </w:pPr>
    <w:rPr>
      <w:rFonts w:ascii="Georgia" w:eastAsia="PMingLiU" w:hAnsi="Georgia" w:cs="Georgia"/>
      <w:sz w:val="24"/>
      <w:szCs w:val="24"/>
      <w:lang w:eastAsia="zh-TW"/>
    </w:rPr>
  </w:style>
  <w:style w:type="character" w:customStyle="1" w:styleId="FontStyle75">
    <w:name w:val="Font Style75"/>
    <w:basedOn w:val="DefaultParagraphFont"/>
    <w:uiPriority w:val="99"/>
    <w:rsid w:val="00EC792A"/>
    <w:rPr>
      <w:rFonts w:ascii="Arial" w:hAnsi="Arial" w:cs="Arial"/>
      <w:sz w:val="22"/>
      <w:szCs w:val="22"/>
    </w:rPr>
  </w:style>
  <w:style w:type="character" w:customStyle="1" w:styleId="FontStyle101">
    <w:name w:val="Font Style101"/>
    <w:basedOn w:val="DefaultParagraphFont"/>
    <w:uiPriority w:val="99"/>
    <w:rsid w:val="00EC792A"/>
    <w:rPr>
      <w:rFonts w:ascii="Arial" w:hAnsi="Arial" w:cs="Arial"/>
      <w:sz w:val="20"/>
      <w:szCs w:val="20"/>
    </w:rPr>
  </w:style>
  <w:style w:type="paragraph" w:styleId="NoSpacing">
    <w:name w:val="No Spacing"/>
    <w:uiPriority w:val="1"/>
    <w:qFormat/>
    <w:rsid w:val="00EC792A"/>
    <w:rPr>
      <w:rFonts w:ascii="Times New Roman" w:eastAsia="SimSun" w:hAnsi="Times New Roman" w:cs="Times New Roman"/>
      <w:sz w:val="24"/>
      <w:szCs w:val="24"/>
      <w:lang w:eastAsia="zh-CN"/>
    </w:rPr>
  </w:style>
  <w:style w:type="paragraph" w:customStyle="1" w:styleId="Style52">
    <w:name w:val="Style52"/>
    <w:basedOn w:val="Normal"/>
    <w:uiPriority w:val="99"/>
    <w:rsid w:val="00EC792A"/>
    <w:pPr>
      <w:widowControl w:val="0"/>
      <w:autoSpaceDE w:val="0"/>
      <w:autoSpaceDN w:val="0"/>
      <w:adjustRightInd w:val="0"/>
      <w:spacing w:line="252" w:lineRule="exact"/>
      <w:ind w:hanging="346"/>
    </w:pPr>
    <w:rPr>
      <w:rFonts w:ascii="Georgia" w:eastAsia="PMingLiU" w:hAnsi="Georgia" w:cs="Georgia"/>
      <w:sz w:val="24"/>
      <w:szCs w:val="24"/>
      <w:lang w:eastAsia="zh-TW"/>
    </w:rPr>
  </w:style>
  <w:style w:type="paragraph" w:styleId="Title">
    <w:name w:val="Title"/>
    <w:basedOn w:val="Normal"/>
    <w:link w:val="TitleChar"/>
    <w:qFormat/>
    <w:rsid w:val="00EC792A"/>
    <w:pPr>
      <w:widowControl w:val="0"/>
      <w:tabs>
        <w:tab w:val="left" w:pos="-720"/>
      </w:tabs>
      <w:suppressAutoHyphens/>
      <w:spacing w:line="240" w:lineRule="auto"/>
      <w:jc w:val="center"/>
    </w:pPr>
    <w:rPr>
      <w:rFonts w:ascii="Times New Roman" w:eastAsia="Times New Roman" w:hAnsi="Times New Roman" w:cs="Times New Roman"/>
      <w:b/>
      <w:sz w:val="48"/>
      <w:szCs w:val="20"/>
      <w:lang w:eastAsia="en-US"/>
    </w:rPr>
  </w:style>
  <w:style w:type="character" w:customStyle="1" w:styleId="TitleChar">
    <w:name w:val="Title Char"/>
    <w:basedOn w:val="DefaultParagraphFont"/>
    <w:link w:val="Title"/>
    <w:rsid w:val="00EC792A"/>
    <w:rPr>
      <w:rFonts w:ascii="Times New Roman" w:eastAsia="Times New Roman" w:hAnsi="Times New Roman" w:cs="Times New Roman"/>
      <w:b/>
      <w:sz w:val="48"/>
      <w:lang w:eastAsia="en-US"/>
    </w:rPr>
  </w:style>
  <w:style w:type="paragraph" w:styleId="PlainText">
    <w:name w:val="Plain Text"/>
    <w:basedOn w:val="Normal"/>
    <w:link w:val="PlainTextChar"/>
    <w:uiPriority w:val="99"/>
    <w:unhideWhenUsed/>
    <w:rsid w:val="00EC792A"/>
    <w:pPr>
      <w:spacing w:line="240" w:lineRule="auto"/>
    </w:pPr>
    <w:rPr>
      <w:rFonts w:ascii="Consolas" w:eastAsia="Calibri" w:hAnsi="Consolas" w:cs="Times New Roman"/>
      <w:sz w:val="21"/>
      <w:szCs w:val="21"/>
      <w:lang w:eastAsia="en-US"/>
    </w:rPr>
  </w:style>
  <w:style w:type="character" w:customStyle="1" w:styleId="PlainTextChar">
    <w:name w:val="Plain Text Char"/>
    <w:basedOn w:val="DefaultParagraphFont"/>
    <w:link w:val="PlainText"/>
    <w:uiPriority w:val="99"/>
    <w:rsid w:val="00EC792A"/>
    <w:rPr>
      <w:rFonts w:ascii="Consolas" w:eastAsia="Calibri" w:hAnsi="Consolas" w:cs="Times New Roman"/>
      <w:sz w:val="21"/>
      <w:szCs w:val="21"/>
      <w:lang w:eastAsia="en-US"/>
    </w:rPr>
  </w:style>
  <w:style w:type="character" w:customStyle="1" w:styleId="Heading1Char">
    <w:name w:val="Heading 1 Char"/>
    <w:basedOn w:val="DefaultParagraphFont"/>
    <w:link w:val="Heading1"/>
    <w:rsid w:val="000F7616"/>
    <w:rPr>
      <w:rFonts w:ascii="Arial" w:eastAsia="Times New Roman" w:hAnsi="Arial" w:cs="Times New Roman"/>
      <w:b/>
      <w:bCs/>
      <w:sz w:val="24"/>
      <w:szCs w:val="24"/>
      <w:lang w:eastAsia="en-US"/>
    </w:rPr>
  </w:style>
</w:styles>
</file>

<file path=word/webSettings.xml><?xml version="1.0" encoding="utf-8"?>
<w:webSettings xmlns:r="http://schemas.openxmlformats.org/officeDocument/2006/relationships" xmlns:w="http://schemas.openxmlformats.org/wordprocessingml/2006/main">
  <w:divs>
    <w:div w:id="54280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September 25, 2009</vt:lpstr>
    </vt:vector>
  </TitlesOfParts>
  <Company>FAOKP</Company>
  <LinksUpToDate>false</LinksUpToDate>
  <CharactersWithSpaces>8467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25, 2009</dc:title>
  <dc:creator>KIM MH</dc:creator>
  <cp:lastModifiedBy>le.le.lan</cp:lastModifiedBy>
  <cp:revision>2</cp:revision>
  <cp:lastPrinted>2009-11-12T01:20:00Z</cp:lastPrinted>
  <dcterms:created xsi:type="dcterms:W3CDTF">2015-01-26T07:11:00Z</dcterms:created>
  <dcterms:modified xsi:type="dcterms:W3CDTF">2015-01-26T07:11:00Z</dcterms:modified>
</cp:coreProperties>
</file>