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3" w:name="_Toc299126613"/>
      <w:r>
        <w:t>INTRODUCTION</w:t>
      </w:r>
    </w:p>
    <w:p w:rsidR="00D6638C" w:rsidRPr="00247FE5" w:rsidRDefault="00D6638C" w:rsidP="00D6638C">
      <w:pPr>
        <w:spacing w:before="200"/>
        <w:rPr>
          <w:rFonts w:eastAsia="Times New Roman"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 xml:space="preserve">expectations for a Terminal Evaluation (TE) of </w:t>
      </w:r>
      <w:r w:rsidRPr="00247FE5">
        <w:rPr>
          <w:rFonts w:eastAsia="Times New Roman" w:cs="Times New Roman"/>
          <w:sz w:val="20"/>
          <w:szCs w:val="20"/>
        </w:rPr>
        <w:t>the</w:t>
      </w:r>
      <w:r w:rsidRPr="00247FE5">
        <w:rPr>
          <w:rFonts w:eastAsia="Times New Roman" w:cs="Times New Roman"/>
          <w:i/>
          <w:sz w:val="20"/>
          <w:szCs w:val="20"/>
        </w:rPr>
        <w:t xml:space="preserve"> </w:t>
      </w:r>
      <w:r w:rsidR="00247FE5" w:rsidRPr="00247FE5">
        <w:rPr>
          <w:rStyle w:val="CharAttribute4"/>
          <w:rFonts w:asciiTheme="minorHAnsi" w:hAnsiTheme="minorHAnsi"/>
          <w:b/>
          <w:i/>
          <w:sz w:val="20"/>
          <w:szCs w:val="20"/>
        </w:rPr>
        <w:t>Adaptation to Climate Variability and Change in Agro Ecological Regions I and II</w:t>
      </w:r>
      <w:r w:rsidR="00247FE5" w:rsidRPr="00247FE5">
        <w:rPr>
          <w:rFonts w:eastAsia="Times New Roman" w:cs="Times New Roman"/>
          <w:sz w:val="20"/>
          <w:szCs w:val="20"/>
        </w:rPr>
        <w:t xml:space="preserve"> </w:t>
      </w:r>
      <w:r w:rsidRPr="00247FE5">
        <w:rPr>
          <w:rFonts w:eastAsia="Times New Roman" w:cs="Times New Roman"/>
          <w:sz w:val="20"/>
          <w:szCs w:val="20"/>
        </w:rPr>
        <w:t>(PIMS #</w:t>
      </w:r>
      <w:r w:rsidR="00247FE5" w:rsidRPr="00247FE5">
        <w:rPr>
          <w:sz w:val="20"/>
          <w:szCs w:val="20"/>
        </w:rPr>
        <w:t xml:space="preserve"> </w:t>
      </w:r>
      <w:r w:rsidR="00247FE5" w:rsidRPr="00247FE5">
        <w:rPr>
          <w:b/>
          <w:sz w:val="20"/>
          <w:szCs w:val="20"/>
        </w:rPr>
        <w:t>3942</w:t>
      </w:r>
      <w:r w:rsidRPr="00247FE5">
        <w:rPr>
          <w:rFonts w:eastAsia="Times New Roman" w:cs="Times New Roman"/>
          <w:sz w:val="20"/>
          <w:szCs w:val="20"/>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720"/>
        <w:gridCol w:w="2367"/>
        <w:gridCol w:w="366"/>
        <w:gridCol w:w="1682"/>
        <w:gridCol w:w="1866"/>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247FE5" w:rsidP="00D6638C">
            <w:pPr>
              <w:spacing w:after="0"/>
              <w:contextualSpacing/>
              <w:rPr>
                <w:rFonts w:ascii="Calibri" w:eastAsia="Times New Roman" w:hAnsi="Calibri" w:cs="Calibri"/>
                <w:bCs/>
                <w:sz w:val="20"/>
                <w:szCs w:val="20"/>
              </w:rPr>
            </w:pPr>
            <w:r w:rsidRPr="00247FE5">
              <w:rPr>
                <w:rFonts w:ascii="Calibri" w:eastAsia="Times New Roman" w:hAnsi="Calibri" w:cs="Calibri"/>
                <w:bCs/>
                <w:sz w:val="20"/>
                <w:szCs w:val="20"/>
              </w:rPr>
              <w:t>Adaptation to Climate Variability and Change in Agro Ecological Regions I and II</w:t>
            </w:r>
          </w:p>
        </w:tc>
      </w:tr>
      <w:tr w:rsidR="00D6638C" w:rsidRPr="00D6638C" w:rsidTr="00416EAB">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903" w:type="pct"/>
            <w:vAlign w:val="center"/>
          </w:tcPr>
          <w:p w:rsidR="00D6638C" w:rsidRPr="00D6638C" w:rsidRDefault="00C81712" w:rsidP="00C81712">
            <w:pPr>
              <w:tabs>
                <w:tab w:val="right" w:pos="0"/>
              </w:tabs>
              <w:spacing w:after="0"/>
              <w:rPr>
                <w:rFonts w:ascii="Calibri" w:eastAsia="Times New Roman" w:hAnsi="Calibri" w:cs="Times New Roman"/>
                <w:sz w:val="20"/>
                <w:szCs w:val="20"/>
              </w:rPr>
            </w:pPr>
            <w:r w:rsidRPr="00247FE5">
              <w:rPr>
                <w:rFonts w:eastAsia="Times New Roman" w:cs="Times New Roman"/>
                <w:sz w:val="20"/>
                <w:szCs w:val="20"/>
              </w:rPr>
              <w:t>PIMS #</w:t>
            </w:r>
            <w:r w:rsidRPr="00247FE5">
              <w:rPr>
                <w:sz w:val="20"/>
                <w:szCs w:val="20"/>
              </w:rPr>
              <w:t xml:space="preserve"> </w:t>
            </w:r>
            <w:r w:rsidRPr="00247FE5">
              <w:rPr>
                <w:b/>
                <w:sz w:val="20"/>
                <w:szCs w:val="20"/>
              </w:rPr>
              <w:t>3942</w:t>
            </w:r>
          </w:p>
        </w:tc>
        <w:tc>
          <w:tcPr>
            <w:tcW w:w="124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416EAB">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903" w:type="pct"/>
            <w:vAlign w:val="center"/>
          </w:tcPr>
          <w:p w:rsidR="00D6638C" w:rsidRPr="00D6638C" w:rsidRDefault="00C81712"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ZMB10/00072197</w:t>
            </w:r>
          </w:p>
        </w:tc>
        <w:tc>
          <w:tcPr>
            <w:tcW w:w="124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416EAB" w:rsidP="00D6638C">
            <w:pPr>
              <w:spacing w:after="0"/>
              <w:rPr>
                <w:rFonts w:ascii="Calibri" w:eastAsia="Arial Unicode MS" w:hAnsi="Calibri" w:cs="Times New Roman"/>
                <w:sz w:val="20"/>
                <w:szCs w:val="20"/>
              </w:rPr>
            </w:pPr>
            <w:r>
              <w:rPr>
                <w:rFonts w:ascii="Calibri" w:eastAsia="Times New Roman" w:hAnsi="Calibri" w:cs="Times New Roman"/>
                <w:sz w:val="20"/>
                <w:szCs w:val="20"/>
              </w:rPr>
              <w:t>3,795,000</w:t>
            </w:r>
          </w:p>
        </w:tc>
        <w:tc>
          <w:tcPr>
            <w:tcW w:w="981" w:type="pct"/>
          </w:tcPr>
          <w:p w:rsidR="00D6638C" w:rsidRPr="00D6638C" w:rsidRDefault="00416EAB"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3,795,000</w:t>
            </w:r>
          </w:p>
        </w:tc>
      </w:tr>
      <w:tr w:rsidR="00D6638C" w:rsidRPr="00D6638C" w:rsidTr="00416EAB">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903" w:type="pct"/>
            <w:vAlign w:val="center"/>
          </w:tcPr>
          <w:p w:rsidR="00D6638C" w:rsidRPr="00D6638C" w:rsidRDefault="00416EAB"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Zambia </w:t>
            </w:r>
          </w:p>
        </w:tc>
        <w:tc>
          <w:tcPr>
            <w:tcW w:w="124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416EAB">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903" w:type="pct"/>
            <w:vAlign w:val="center"/>
          </w:tcPr>
          <w:p w:rsidR="00D6638C" w:rsidRPr="00D6638C" w:rsidRDefault="00416EAB"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Africa</w:t>
            </w:r>
          </w:p>
        </w:tc>
        <w:tc>
          <w:tcPr>
            <w:tcW w:w="124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416EAB">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903" w:type="pct"/>
            <w:vAlign w:val="center"/>
          </w:tcPr>
          <w:p w:rsidR="00D6638C" w:rsidRPr="00D6638C" w:rsidRDefault="009E21F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Environment &amp; Sustainable Development</w:t>
            </w:r>
          </w:p>
        </w:tc>
        <w:tc>
          <w:tcPr>
            <w:tcW w:w="124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416EAB">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903" w:type="pct"/>
            <w:vAlign w:val="center"/>
          </w:tcPr>
          <w:p w:rsidR="00D6638C" w:rsidRPr="00D6638C" w:rsidRDefault="009E21F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Environment &amp; Sustainable Development</w:t>
            </w:r>
          </w:p>
        </w:tc>
        <w:tc>
          <w:tcPr>
            <w:tcW w:w="124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416EAB">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903" w:type="pct"/>
            <w:vAlign w:val="center"/>
          </w:tcPr>
          <w:p w:rsidR="00D6638C" w:rsidRPr="00D6638C" w:rsidRDefault="00416EA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Ministry of Agriculture &amp; Livestock</w:t>
            </w:r>
          </w:p>
        </w:tc>
        <w:tc>
          <w:tcPr>
            <w:tcW w:w="124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416EAB">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903" w:type="pct"/>
            <w:vMerge w:val="restart"/>
            <w:vAlign w:val="center"/>
          </w:tcPr>
          <w:p w:rsidR="00D6638C" w:rsidRPr="00D6638C" w:rsidRDefault="00C02D4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Forestry Department</w:t>
            </w:r>
          </w:p>
        </w:tc>
        <w:tc>
          <w:tcPr>
            <w:tcW w:w="2318"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C02D4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21</w:t>
            </w:r>
            <w:r w:rsidRPr="00C02D47">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January 2010</w:t>
            </w:r>
          </w:p>
        </w:tc>
      </w:tr>
      <w:tr w:rsidR="00D6638C" w:rsidRPr="00D6638C" w:rsidTr="00416EAB">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90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435"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15515F"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w:t>
            </w:r>
            <w:r w:rsidRPr="0015515F">
              <w:rPr>
                <w:rFonts w:ascii="Calibri" w:eastAsia="Times New Roman" w:hAnsi="Calibri" w:cs="Times New Roman"/>
                <w:sz w:val="20"/>
                <w:szCs w:val="20"/>
                <w:vertAlign w:val="superscript"/>
              </w:rPr>
              <w:t>th</w:t>
            </w:r>
            <w:r>
              <w:rPr>
                <w:rFonts w:ascii="Calibri" w:eastAsia="Times New Roman" w:hAnsi="Calibri" w:cs="Times New Roman"/>
                <w:sz w:val="20"/>
                <w:szCs w:val="20"/>
              </w:rPr>
              <w:t xml:space="preserve"> June 2015</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B913F1" w:rsidRDefault="00D6638C" w:rsidP="00F05366">
      <w:pPr>
        <w:pStyle w:val="Heading51"/>
      </w:pPr>
      <w:bookmarkStart w:id="5" w:name="_Toc321341549"/>
      <w:r w:rsidRPr="00B913F1">
        <w:t>Objective and Scope</w:t>
      </w:r>
      <w:bookmarkEnd w:id="5"/>
    </w:p>
    <w:p w:rsidR="0015515F" w:rsidRPr="0015515F" w:rsidRDefault="00D6638C" w:rsidP="0015515F">
      <w:pPr>
        <w:jc w:val="both"/>
        <w:rPr>
          <w:iCs/>
          <w:color w:val="000000"/>
          <w:sz w:val="20"/>
          <w:szCs w:val="20"/>
        </w:rPr>
      </w:pPr>
      <w:r w:rsidRPr="00D6638C">
        <w:rPr>
          <w:rFonts w:ascii="Calibri" w:eastAsia="Times New Roman" w:hAnsi="Calibri" w:cs="Times New Roman"/>
          <w:sz w:val="20"/>
          <w:szCs w:val="20"/>
        </w:rPr>
        <w:t xml:space="preserve">The project was designed to: </w:t>
      </w:r>
      <w:r w:rsidR="0015515F" w:rsidRPr="0015515F">
        <w:rPr>
          <w:rStyle w:val="CharAttribute4"/>
          <w:rFonts w:asciiTheme="minorHAnsi" w:hAnsiTheme="minorHAnsi"/>
          <w:sz w:val="20"/>
          <w:szCs w:val="20"/>
        </w:rPr>
        <w:t xml:space="preserve">The Government of the Republic of Zambia through the Ministry of Agriculture and Livestock (MAL) </w:t>
      </w:r>
      <w:r w:rsidR="0015515F" w:rsidRPr="0015515F">
        <w:rPr>
          <w:iCs/>
          <w:color w:val="000000"/>
          <w:sz w:val="20"/>
          <w:szCs w:val="20"/>
        </w:rPr>
        <w:t xml:space="preserve">has been implementing a project titled </w:t>
      </w:r>
      <w:r w:rsidR="0015515F" w:rsidRPr="0015515F">
        <w:rPr>
          <w:rStyle w:val="CharAttribute4"/>
          <w:rFonts w:asciiTheme="minorHAnsi" w:hAnsiTheme="minorHAnsi"/>
          <w:sz w:val="20"/>
          <w:szCs w:val="20"/>
        </w:rPr>
        <w:t xml:space="preserve">“Adaptation to Climate Variability and Change in Agro Ecological Regions I and II” to adapt to the negative effects of climate   change </w:t>
      </w:r>
      <w:r w:rsidR="0015515F" w:rsidRPr="0015515F">
        <w:rPr>
          <w:iCs/>
          <w:color w:val="000000"/>
          <w:sz w:val="20"/>
          <w:szCs w:val="20"/>
        </w:rPr>
        <w:t xml:space="preserve">with financial and technical assistance from the Global Environmental Facility (GEF) and the United Nations Development Programme (UNDP). This four year programme whose implementation commenced in 2010 is within the framework of priorities of Zambia and has a total budget of USD 3,795,000. </w:t>
      </w:r>
    </w:p>
    <w:p w:rsidR="0015515F" w:rsidRPr="0015515F" w:rsidRDefault="0015515F" w:rsidP="0015515F">
      <w:pPr>
        <w:pStyle w:val="ParaAttribute4"/>
        <w:spacing w:line="276" w:lineRule="auto"/>
        <w:rPr>
          <w:rFonts w:asciiTheme="minorHAnsi" w:eastAsia="Arial" w:hAnsiTheme="minorHAnsi"/>
        </w:rPr>
      </w:pPr>
      <w:r w:rsidRPr="0015515F">
        <w:rPr>
          <w:rStyle w:val="CharAttribute4"/>
          <w:rFonts w:asciiTheme="minorHAnsi" w:hAnsiTheme="minorHAnsi"/>
          <w:sz w:val="20"/>
        </w:rPr>
        <w:t xml:space="preserve">Most communities in Zambia are vulnerable to the adverse effects of climate change ranging from floods, droughts, and prolonged dry spells. The result of these Impacts is crop failure, food and water insecurity and unsustainable livelihoods. The project goal is </w:t>
      </w:r>
      <w:r w:rsidRPr="0015515F">
        <w:rPr>
          <w:rFonts w:asciiTheme="minorHAnsi" w:eastAsia="Arial" w:hAnsiTheme="minorHAnsi"/>
          <w:lang w:val="en-ZA"/>
        </w:rPr>
        <w:t>to improve food security through enhanced adaptive capacity to respond to the risks po</w:t>
      </w:r>
      <w:r w:rsidRPr="0015515F">
        <w:rPr>
          <w:rFonts w:asciiTheme="minorHAnsi" w:eastAsia="Arial" w:hAnsiTheme="minorHAnsi"/>
          <w:lang w:val="en-ZA"/>
        </w:rPr>
        <w:lastRenderedPageBreak/>
        <w:t xml:space="preserve">sed by the effects of climate change (including variability) in AER I and II of Zambia while its objective is to develop adaptive capacity of the Small Scale Farmers and Rural Communities to withstand climate change in Zambia. </w:t>
      </w:r>
      <w:r w:rsidRPr="0015515F">
        <w:rPr>
          <w:rStyle w:val="CharAttribute4"/>
          <w:rFonts w:asciiTheme="minorHAnsi" w:hAnsiTheme="minorHAnsi"/>
          <w:sz w:val="20"/>
        </w:rPr>
        <w:t>This involves integration of adaptation considerations into agricultural planning at national, district and community levels in order to protect and improve agricultural incomes from the adverse effects of climate change. Specifically, the project will contribute to the achievement of the following outcomes:</w:t>
      </w:r>
    </w:p>
    <w:p w:rsidR="0015515F" w:rsidRPr="0015515F" w:rsidRDefault="0015515F" w:rsidP="0015515F">
      <w:pPr>
        <w:pStyle w:val="ListParagraph"/>
        <w:widowControl w:val="0"/>
        <w:numPr>
          <w:ilvl w:val="0"/>
          <w:numId w:val="32"/>
        </w:numPr>
        <w:wordWrap w:val="0"/>
        <w:autoSpaceDE w:val="0"/>
        <w:autoSpaceDN w:val="0"/>
        <w:spacing w:before="0" w:after="0" w:line="240" w:lineRule="auto"/>
        <w:contextualSpacing w:val="0"/>
        <w:jc w:val="both"/>
      </w:pPr>
      <w:r w:rsidRPr="0015515F">
        <w:rPr>
          <w:rStyle w:val="CharAttribute4"/>
          <w:rFonts w:asciiTheme="minorHAnsi" w:hAnsiTheme="minorHAnsi"/>
          <w:sz w:val="20"/>
        </w:rPr>
        <w:t>Climate change risks integrated into critical decision making processes for agricultural management at the local, sub-national and national levels.</w:t>
      </w:r>
    </w:p>
    <w:p w:rsidR="0015515F" w:rsidRPr="0015515F" w:rsidRDefault="0015515F" w:rsidP="0015515F">
      <w:pPr>
        <w:pStyle w:val="ListParagraph"/>
        <w:widowControl w:val="0"/>
        <w:numPr>
          <w:ilvl w:val="0"/>
          <w:numId w:val="32"/>
        </w:numPr>
        <w:wordWrap w:val="0"/>
        <w:autoSpaceDE w:val="0"/>
        <w:autoSpaceDN w:val="0"/>
        <w:spacing w:before="0" w:after="0" w:line="240" w:lineRule="auto"/>
        <w:contextualSpacing w:val="0"/>
        <w:jc w:val="both"/>
      </w:pPr>
      <w:r w:rsidRPr="0015515F">
        <w:rPr>
          <w:rStyle w:val="CharAttribute4"/>
          <w:rFonts w:asciiTheme="minorHAnsi" w:hAnsiTheme="minorHAnsi"/>
          <w:sz w:val="20"/>
        </w:rPr>
        <w:t>Agricultural productivity in the pilot sites made resilient to the anticipated impacts of climate change.</w:t>
      </w:r>
    </w:p>
    <w:p w:rsidR="0015515F" w:rsidRPr="0015515F" w:rsidRDefault="0015515F" w:rsidP="0015515F">
      <w:pPr>
        <w:pStyle w:val="ListParagraph"/>
        <w:widowControl w:val="0"/>
        <w:numPr>
          <w:ilvl w:val="0"/>
          <w:numId w:val="32"/>
        </w:numPr>
        <w:wordWrap w:val="0"/>
        <w:autoSpaceDE w:val="0"/>
        <w:autoSpaceDN w:val="0"/>
        <w:spacing w:before="0" w:after="0" w:line="240" w:lineRule="auto"/>
        <w:contextualSpacing w:val="0"/>
        <w:jc w:val="both"/>
      </w:pPr>
      <w:r w:rsidRPr="0015515F">
        <w:rPr>
          <w:rStyle w:val="CharAttribute4"/>
          <w:rFonts w:asciiTheme="minorHAnsi" w:hAnsiTheme="minorHAnsi"/>
          <w:sz w:val="20"/>
        </w:rPr>
        <w:t>National fiscal, regulatory and development policy revised to promote adaptation responses in the agricultural sector.</w:t>
      </w:r>
    </w:p>
    <w:p w:rsidR="0015515F" w:rsidRPr="0015515F" w:rsidRDefault="0015515F" w:rsidP="0015515F">
      <w:pPr>
        <w:pStyle w:val="ListParagraph"/>
        <w:widowControl w:val="0"/>
        <w:numPr>
          <w:ilvl w:val="0"/>
          <w:numId w:val="32"/>
        </w:numPr>
        <w:wordWrap w:val="0"/>
        <w:autoSpaceDE w:val="0"/>
        <w:autoSpaceDN w:val="0"/>
        <w:spacing w:before="0" w:after="0" w:line="240" w:lineRule="auto"/>
        <w:contextualSpacing w:val="0"/>
        <w:jc w:val="both"/>
        <w:rPr>
          <w:rStyle w:val="CharAttribute4"/>
          <w:rFonts w:asciiTheme="minorHAnsi" w:eastAsia="Batang" w:hAnsiTheme="minorHAnsi"/>
          <w:sz w:val="20"/>
        </w:rPr>
      </w:pPr>
      <w:r w:rsidRPr="0015515F">
        <w:rPr>
          <w:rStyle w:val="CharAttribute4"/>
          <w:rFonts w:asciiTheme="minorHAnsi" w:hAnsiTheme="minorHAnsi"/>
          <w:sz w:val="20"/>
        </w:rPr>
        <w:t>Knowledge and lessons learned to support implementation of adaptation measures compiled and disseminated.</w:t>
      </w:r>
    </w:p>
    <w:p w:rsidR="0015515F" w:rsidRPr="0015515F" w:rsidRDefault="0015515F" w:rsidP="0015515F">
      <w:pPr>
        <w:jc w:val="both"/>
        <w:rPr>
          <w:iCs/>
          <w:sz w:val="20"/>
          <w:szCs w:val="20"/>
        </w:rPr>
      </w:pPr>
    </w:p>
    <w:p w:rsidR="0015515F" w:rsidRPr="0015515F" w:rsidRDefault="0015515F" w:rsidP="0015515F">
      <w:pPr>
        <w:jc w:val="both"/>
        <w:rPr>
          <w:iCs/>
          <w:sz w:val="20"/>
          <w:szCs w:val="20"/>
        </w:rPr>
      </w:pPr>
      <w:r w:rsidRPr="0015515F">
        <w:rPr>
          <w:iCs/>
          <w:sz w:val="20"/>
          <w:szCs w:val="20"/>
        </w:rPr>
        <w:t>This programme has been implemented by the Department of Agriculture under the Ministry of Agriculture &amp; Livestock (MAL). The programme has been implemented by a dedicated Programme Management Unit (PMU) that comprises staff recruited by UNDP on behalf of the government and a Government representative as National Project Coordinator.</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 xml:space="preserve">The TE will be conducted according to the guidance, rules and procedures established by UNDP and GEF as reflected in the </w:t>
      </w:r>
      <w:hyperlink r:id="rId9" w:history="1">
        <w:r w:rsidRPr="00E25CE2">
          <w:rPr>
            <w:rStyle w:val="Hyperlink"/>
          </w:rPr>
          <w:t xml:space="preserve">UNDP </w:t>
        </w:r>
        <w:r w:rsidR="00AC71E1" w:rsidRPr="00E25CE2">
          <w:rPr>
            <w:rStyle w:val="Hyperlink"/>
          </w:rPr>
          <w:t xml:space="preserve">Guidance for Conducting Terminal </w:t>
        </w:r>
        <w:r w:rsidRPr="00E25CE2">
          <w:rPr>
            <w:rStyle w:val="Hyperlink"/>
          </w:rPr>
          <w:t>Evaluation</w:t>
        </w:r>
        <w:r w:rsidR="00AC71E1" w:rsidRPr="00E25CE2">
          <w:rPr>
            <w:rStyle w:val="Hyperlink"/>
          </w:rPr>
          <w:t>s of</w:t>
        </w:r>
        <w:r w:rsidRPr="00E25CE2">
          <w:rPr>
            <w:rStyle w:val="Hyperlink"/>
          </w:rPr>
          <w:t xml:space="preserve"> </w:t>
        </w:r>
        <w:r w:rsidR="00AC71E1" w:rsidRPr="00E25CE2">
          <w:rPr>
            <w:rStyle w:val="Hyperlink"/>
          </w:rPr>
          <w:t xml:space="preserve">UNDP-supported </w:t>
        </w:r>
        <w:r w:rsidRPr="00E25CE2">
          <w:rPr>
            <w:rStyle w:val="Hyperlink"/>
          </w:rPr>
          <w:t>GEF</w:t>
        </w:r>
        <w:r w:rsidR="00AC71E1" w:rsidRPr="00E25CE2">
          <w:rPr>
            <w:rStyle w:val="Hyperlink"/>
          </w:rPr>
          <w:t>-f</w:t>
        </w:r>
        <w:r w:rsidRPr="00E25CE2">
          <w:rPr>
            <w:rStyle w:val="Hyperlink"/>
          </w:rPr>
          <w:t>inanced Projects</w:t>
        </w:r>
      </w:hyperlink>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w:t>
      </w:r>
      <w:r w:rsidR="00FF5D25">
        <w:rPr>
          <w:rFonts w:ascii="Calibri" w:eastAsia="Times New Roman" w:hAnsi="Calibri" w:cs="Times New Roman"/>
          <w:sz w:val="20"/>
          <w:szCs w:val="20"/>
        </w:rPr>
        <w:t xml:space="preserve">the </w:t>
      </w:r>
      <w:r w:rsidRPr="00D6638C">
        <w:rPr>
          <w:rFonts w:ascii="Calibri" w:eastAsia="Times New Roman" w:hAnsi="Calibri" w:cs="Times New Roman"/>
          <w:sz w:val="20"/>
          <w:szCs w:val="20"/>
        </w:rPr>
        <w:t xml:space="preserve">project </w:t>
      </w:r>
      <w:r w:rsidR="00FF5D25">
        <w:rPr>
          <w:rFonts w:ascii="Calibri" w:eastAsia="Times New Roman" w:hAnsi="Calibri" w:cs="Times New Roman"/>
          <w:sz w:val="20"/>
          <w:szCs w:val="20"/>
        </w:rPr>
        <w:t xml:space="preserve">goal, objectives and </w:t>
      </w:r>
      <w:r w:rsidRPr="00D6638C">
        <w:rPr>
          <w:rFonts w:ascii="Calibri" w:eastAsia="Times New Roman" w:hAnsi="Calibri" w:cs="Times New Roman"/>
          <w:sz w:val="20"/>
          <w:szCs w:val="20"/>
        </w:rPr>
        <w:t xml:space="preserve">results, and to draw lessons that can both improve the sustainability of benefits from this project, and aid in the overall enhancement of UNDP programming.  </w:t>
      </w:r>
      <w:r w:rsidR="00FF5D25">
        <w:rPr>
          <w:rFonts w:ascii="Calibri" w:eastAsia="Times New Roman" w:hAnsi="Calibri" w:cs="Times New Roman"/>
          <w:sz w:val="20"/>
          <w:szCs w:val="20"/>
        </w:rPr>
        <w:t>The evaluation will also a</w:t>
      </w:r>
      <w:r w:rsidR="00FF5D25" w:rsidRPr="00FF5D25">
        <w:rPr>
          <w:rFonts w:ascii="Calibri" w:eastAsia="Times New Roman" w:hAnsi="Calibri" w:cs="Times New Roman"/>
          <w:sz w:val="20"/>
          <w:szCs w:val="20"/>
        </w:rPr>
        <w:t xml:space="preserve">ssess the strategies used, including </w:t>
      </w:r>
      <w:r w:rsidR="00793DFA">
        <w:rPr>
          <w:rFonts w:ascii="Calibri" w:eastAsia="Times New Roman" w:hAnsi="Calibri" w:cs="Times New Roman"/>
          <w:sz w:val="20"/>
          <w:szCs w:val="20"/>
        </w:rPr>
        <w:t xml:space="preserve">partnerships established </w:t>
      </w:r>
      <w:r w:rsidR="00FF5D25" w:rsidRPr="00FF5D25">
        <w:rPr>
          <w:rFonts w:ascii="Calibri" w:eastAsia="Times New Roman" w:hAnsi="Calibri" w:cs="Times New Roman"/>
          <w:sz w:val="20"/>
          <w:szCs w:val="20"/>
        </w:rPr>
        <w:t xml:space="preserve">to achieve the project’s </w:t>
      </w:r>
      <w:r w:rsidR="00793DFA" w:rsidRPr="00FF5D25">
        <w:rPr>
          <w:rFonts w:ascii="Calibri" w:eastAsia="Times New Roman" w:hAnsi="Calibri" w:cs="Times New Roman"/>
          <w:sz w:val="20"/>
          <w:szCs w:val="20"/>
        </w:rPr>
        <w:t>goal</w:t>
      </w:r>
      <w:r w:rsidR="00FF5D25" w:rsidRPr="00FF5D25">
        <w:rPr>
          <w:rFonts w:ascii="Calibri" w:eastAsia="Times New Roman" w:hAnsi="Calibri" w:cs="Times New Roman"/>
          <w:sz w:val="20"/>
          <w:szCs w:val="20"/>
        </w:rPr>
        <w:t>, objectives and results</w:t>
      </w:r>
    </w:p>
    <w:p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hyperlink r:id="rId10" w:history="1">
        <w:r w:rsidRPr="005C1F14">
          <w:rPr>
            <w:rStyle w:val="Hyperlink"/>
            <w:rFonts w:ascii="Calibri" w:eastAsia="Times New Roman" w:hAnsi="Calibri" w:cs="Times New Roman"/>
            <w:sz w:val="20"/>
            <w:szCs w:val="20"/>
          </w:rPr>
          <w:t>UNDP Guidance for Cond</w:t>
        </w:r>
        <w:r w:rsidR="00E226C8" w:rsidRPr="005C1F14">
          <w:rPr>
            <w:rStyle w:val="Hyperlink"/>
            <w:rFonts w:ascii="Calibri" w:eastAsia="Times New Roman" w:hAnsi="Calibri" w:cs="Times New Roman"/>
            <w:sz w:val="20"/>
            <w:szCs w:val="20"/>
          </w:rPr>
          <w:t xml:space="preserve">ucting Terminal Evaluations of </w:t>
        </w:r>
        <w:r w:rsidRPr="005C1F14">
          <w:rPr>
            <w:rStyle w:val="Hyperlink"/>
            <w:rFonts w:ascii="Calibri" w:eastAsia="Times New Roman" w:hAnsi="Calibri" w:cs="Times New Roman"/>
            <w:sz w:val="20"/>
            <w:szCs w:val="20"/>
          </w:rPr>
          <w:t xml:space="preserve">UNDP-supported, GEF-financed Projects.   </w:t>
        </w:r>
      </w:hyperlink>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00466149">
        <w:rPr>
          <w:rFonts w:ascii="Calibri" w:eastAsia="Times New Roman" w:hAnsi="Calibri" w:cs="Times New Roman"/>
          <w:i/>
          <w:sz w:val="20"/>
          <w:szCs w:val="20"/>
          <w:shd w:val="clear" w:color="auto" w:fill="BFBFBF"/>
        </w:rPr>
        <w:t>see</w:t>
      </w:r>
      <w:r w:rsidRPr="00D6638C">
        <w:rPr>
          <w:rFonts w:ascii="Calibri" w:eastAsia="Times New Roman" w:hAnsi="Calibri" w:cs="Times New Roman"/>
          <w:i/>
          <w:sz w:val="20"/>
          <w:szCs w:val="20"/>
          <w:shd w:val="clear" w:color="auto" w:fill="BFBFBF"/>
        </w:rPr>
        <w:t xml:space="preserve">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7968B2">
        <w:rPr>
          <w:rFonts w:ascii="Calibri" w:eastAsia="Times New Roman" w:hAnsi="Calibri" w:cs="Times New Roman"/>
          <w:sz w:val="20"/>
          <w:szCs w:val="20"/>
        </w:rPr>
        <w:t>Lusaka- Zambia,</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7968B2">
        <w:rPr>
          <w:rFonts w:ascii="Calibri" w:eastAsia="Times New Roman" w:hAnsi="Calibri" w:cs="Times New Roman"/>
          <w:i/>
          <w:sz w:val="20"/>
          <w:szCs w:val="20"/>
        </w:rPr>
        <w:t>(</w:t>
      </w:r>
      <w:r w:rsidR="007968B2" w:rsidRPr="007968B2">
        <w:rPr>
          <w:rFonts w:ascii="Calibri" w:eastAsia="Times New Roman" w:hAnsi="Calibri" w:cs="Times New Roman"/>
          <w:i/>
          <w:sz w:val="20"/>
          <w:szCs w:val="20"/>
        </w:rPr>
        <w:t>Chongwe, Luangwa, Mambwe, Chama, Siavonga, Kazungula, Sioma and Senanga</w:t>
      </w:r>
      <w:r w:rsidRPr="007968B2">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007968B2">
        <w:rPr>
          <w:rFonts w:ascii="Calibri" w:eastAsia="Times New Roman" w:hAnsi="Calibri" w:cs="Times New Roman"/>
          <w:sz w:val="20"/>
          <w:szCs w:val="20"/>
        </w:rPr>
        <w:t xml:space="preserve">Ministry of </w:t>
      </w:r>
      <w:r w:rsidR="007968B2">
        <w:rPr>
          <w:rFonts w:ascii="Calibri" w:eastAsia="Times New Roman" w:hAnsi="Calibri" w:cs="Times New Roman"/>
          <w:sz w:val="20"/>
          <w:szCs w:val="20"/>
        </w:rPr>
        <w:lastRenderedPageBreak/>
        <w:t>Agriculture and Livestock, Forestry Department, members of the District Development Coordinating Committee, Beneficiaries, District Commissioners, village headmen and other stakeholders.</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r w:rsidR="007968B2" w:rsidRPr="00D6638C">
        <w:rPr>
          <w:rFonts w:ascii="Calibri" w:eastAsia="Times New Roman" w:hAnsi="Calibri" w:cs="Times New Roman"/>
          <w:sz w:val="20"/>
          <w:szCs w:val="20"/>
        </w:rPr>
        <w:t>and GEF</w:t>
      </w:r>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1B2EAD" w:rsidRDefault="001B2EAD" w:rsidP="00D6638C">
      <w:pPr>
        <w:spacing w:after="120"/>
        <w:rPr>
          <w:rFonts w:ascii="Calibri" w:eastAsia="Times New Roman" w:hAnsi="Calibri" w:cs="Times New Roman"/>
          <w:sz w:val="20"/>
          <w:szCs w:val="20"/>
        </w:rPr>
      </w:pPr>
      <w:r>
        <w:rPr>
          <w:rFonts w:ascii="Calibri" w:eastAsia="Times New Roman" w:hAnsi="Calibri" w:cs="Times New Roman"/>
          <w:sz w:val="20"/>
          <w:szCs w:val="20"/>
        </w:rPr>
        <w:t>Other methods to be used by the evaluator provided they are agreed with the Project Team and the Quality Assurance team could include In-depth Interviews and Focused Groups Discussions with beneficiaries and key informants, as well as beneficiary surveys and case studies.</w:t>
      </w:r>
    </w:p>
    <w:p w:rsidR="00753D2D" w:rsidRPr="00D6638C" w:rsidRDefault="00753D2D" w:rsidP="00D6638C">
      <w:pPr>
        <w:spacing w:after="120"/>
        <w:rPr>
          <w:rFonts w:ascii="Calibri" w:eastAsia="Times New Roman" w:hAnsi="Calibri" w:cs="Times New Roman"/>
          <w:sz w:val="20"/>
          <w:szCs w:val="20"/>
        </w:rPr>
      </w:pPr>
    </w:p>
    <w:p w:rsidR="00D6638C" w:rsidRPr="00D6638C" w:rsidRDefault="00D6638C" w:rsidP="00F05366">
      <w:pPr>
        <w:pStyle w:val="Heading51"/>
      </w:pPr>
      <w:bookmarkStart w:id="8" w:name="_Toc321341551"/>
      <w:r w:rsidRPr="00D6638C">
        <w:t>Evaluation Criteria &amp; Ratings</w:t>
      </w:r>
      <w:bookmarkEnd w:id="8"/>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sidR="002D40F7">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sidR="006F173E">
              <w:rPr>
                <w:rFonts w:ascii="Calibri" w:eastAsia="Times New Roman" w:hAnsi="Calibri" w:cs="Times New Roman"/>
                <w:sz w:val="20"/>
                <w:szCs w:val="20"/>
              </w:rPr>
              <w:t xml:space="preserve"> – Implementing Agency (IA)</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sidR="006F173E">
              <w:rPr>
                <w:rFonts w:ascii="Calibri" w:eastAsia="Times New Roman" w:hAnsi="Calibri" w:cs="Times New Roman"/>
                <w:sz w:val="20"/>
                <w:szCs w:val="20"/>
              </w:rPr>
              <w:t>(EA)</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6F173E" w:rsidP="00D6638C">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r w:rsidR="00D6638C" w:rsidRPr="00D6638C">
              <w:rPr>
                <w:rFonts w:ascii="Calibri" w:eastAsia="Times New Roman" w:hAnsi="Calibri" w:cs="Times New Roman"/>
                <w:sz w:val="20"/>
                <w:szCs w:val="20"/>
              </w:rPr>
              <w:t>:</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t>Project finance / cofinance</w:t>
      </w:r>
      <w:bookmarkEnd w:id="10"/>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7" w:name="_Toc321341553"/>
      <w:r w:rsidRPr="00D6638C">
        <w:t>Mainstreaming</w:t>
      </w:r>
      <w:bookmarkEnd w:id="11"/>
      <w:bookmarkEnd w:id="17"/>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8" w:name="_Toc277677980"/>
      <w:bookmarkStart w:id="19" w:name="_Toc321341554"/>
      <w:r w:rsidRPr="00D6638C">
        <w:t>Impact</w:t>
      </w:r>
      <w:bookmarkEnd w:id="18"/>
      <w:bookmarkEnd w:id="1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7968B2">
        <w:rPr>
          <w:rFonts w:ascii="Calibri" w:eastAsia="Times New Roman" w:hAnsi="Calibri" w:cs="Times New Roman"/>
          <w:sz w:val="20"/>
          <w:szCs w:val="20"/>
        </w:rPr>
        <w:t>Zambia.</w:t>
      </w:r>
      <w:r w:rsidR="006F173E">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rsidR="00022F8E" w:rsidRDefault="00793DFA" w:rsidP="00D6638C">
      <w:pPr>
        <w:spacing w:before="200"/>
        <w:rPr>
          <w:rFonts w:ascii="Calibri" w:eastAsia="Times New Roman" w:hAnsi="Calibri" w:cs="Times New Roman"/>
          <w:sz w:val="20"/>
          <w:szCs w:val="20"/>
        </w:rPr>
      </w:pPr>
      <w:r w:rsidRPr="00793DFA">
        <w:rPr>
          <w:rFonts w:ascii="Calibri" w:eastAsia="Times New Roman" w:hAnsi="Calibri" w:cs="Times New Roman"/>
          <w:sz w:val="20"/>
          <w:szCs w:val="20"/>
        </w:rPr>
        <w:t xml:space="preserve">The </w:t>
      </w:r>
      <w:r>
        <w:rPr>
          <w:rFonts w:ascii="Calibri" w:eastAsia="Times New Roman" w:hAnsi="Calibri" w:cs="Times New Roman"/>
          <w:sz w:val="20"/>
          <w:szCs w:val="20"/>
        </w:rPr>
        <w:t xml:space="preserve">Project Team </w:t>
      </w:r>
      <w:r w:rsidRPr="00793DFA">
        <w:rPr>
          <w:rFonts w:ascii="Calibri" w:eastAsia="Times New Roman" w:hAnsi="Calibri" w:cs="Times New Roman"/>
          <w:sz w:val="20"/>
          <w:szCs w:val="20"/>
        </w:rPr>
        <w:t xml:space="preserve">will be supported by </w:t>
      </w:r>
      <w:r>
        <w:rPr>
          <w:rFonts w:ascii="Calibri" w:eastAsia="Times New Roman" w:hAnsi="Calibri" w:cs="Times New Roman"/>
          <w:sz w:val="20"/>
          <w:szCs w:val="20"/>
        </w:rPr>
        <w:t xml:space="preserve">a </w:t>
      </w:r>
      <w:r w:rsidRPr="00793DFA">
        <w:rPr>
          <w:rFonts w:ascii="Calibri" w:eastAsia="Times New Roman" w:hAnsi="Calibri" w:cs="Times New Roman"/>
          <w:sz w:val="20"/>
          <w:szCs w:val="20"/>
        </w:rPr>
        <w:t xml:space="preserve">quality assurance team comprising of evaluation and natural resource management experts in </w:t>
      </w:r>
      <w:r>
        <w:rPr>
          <w:rFonts w:ascii="Calibri" w:eastAsia="Times New Roman" w:hAnsi="Calibri" w:cs="Times New Roman"/>
          <w:sz w:val="20"/>
          <w:szCs w:val="20"/>
        </w:rPr>
        <w:t xml:space="preserve">UNDP and </w:t>
      </w:r>
      <w:r w:rsidRPr="00793DFA">
        <w:rPr>
          <w:rFonts w:ascii="Calibri" w:eastAsia="Times New Roman" w:hAnsi="Calibri" w:cs="Times New Roman"/>
          <w:sz w:val="20"/>
          <w:szCs w:val="20"/>
        </w:rPr>
        <w:t>key stakeholder organisations</w:t>
      </w:r>
      <w:r>
        <w:rPr>
          <w:rFonts w:ascii="Calibri" w:eastAsia="Times New Roman" w:hAnsi="Calibri" w:cs="Times New Roman"/>
          <w:sz w:val="20"/>
          <w:szCs w:val="20"/>
        </w:rPr>
        <w:t>, including</w:t>
      </w:r>
      <w:r w:rsidRPr="00793DFA">
        <w:t xml:space="preserve"> </w:t>
      </w:r>
      <w:r w:rsidRPr="00793DFA">
        <w:rPr>
          <w:rFonts w:ascii="Calibri" w:eastAsia="Times New Roman" w:hAnsi="Calibri" w:cs="Times New Roman"/>
          <w:sz w:val="20"/>
          <w:szCs w:val="20"/>
        </w:rPr>
        <w:t xml:space="preserve">UNDP’s and GEF’s regional natural resource management and evaluation teams. The quality assurance team will guide the consultants during the entry meeting, review and approve the inception report, interim, draft and final evaluation reports. Quality assurance in this regard also extends to upholding both GEF and UNDP evaluation principles. </w:t>
      </w:r>
    </w:p>
    <w:p w:rsidR="00D6638C" w:rsidRPr="00D6638C" w:rsidRDefault="00D6638C" w:rsidP="00022F8E">
      <w:pPr>
        <w:pStyle w:val="Heading51"/>
      </w:pPr>
      <w:r w:rsidRPr="00D6638C">
        <w:t>Evaluation timeframe</w:t>
      </w:r>
      <w:bookmarkEnd w:id="28"/>
      <w:bookmarkEnd w:id="29"/>
      <w:bookmarkEnd w:id="30"/>
      <w:bookmarkEnd w:id="3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C81712">
        <w:rPr>
          <w:rFonts w:ascii="Calibri" w:eastAsia="Times New Roman" w:hAnsi="Calibri" w:cs="Times New Roman"/>
          <w:sz w:val="20"/>
          <w:szCs w:val="20"/>
        </w:rPr>
        <w:t>2</w:t>
      </w:r>
      <w:r w:rsidR="00455173">
        <w:rPr>
          <w:rFonts w:ascii="Calibri" w:eastAsia="Times New Roman" w:hAnsi="Calibri" w:cs="Times New Roman"/>
          <w:sz w:val="20"/>
          <w:szCs w:val="20"/>
        </w:rPr>
        <w:t>9</w:t>
      </w:r>
      <w:r w:rsidRPr="00D6638C">
        <w:rPr>
          <w:rFonts w:ascii="Calibri" w:eastAsia="Times New Roman" w:hAnsi="Calibri" w:cs="Times New Roman"/>
          <w:sz w:val="20"/>
          <w:szCs w:val="20"/>
        </w:rPr>
        <w:t xml:space="preserve"> days </w:t>
      </w:r>
      <w:r w:rsidR="00185D8D">
        <w:rPr>
          <w:rFonts w:ascii="Calibri" w:eastAsia="Times New Roman" w:hAnsi="Calibri" w:cs="Times New Roman"/>
          <w:sz w:val="20"/>
          <w:szCs w:val="20"/>
        </w:rPr>
        <w:t xml:space="preserve">over a time period of </w:t>
      </w:r>
      <w:r w:rsidR="00BC1AD6">
        <w:rPr>
          <w:rFonts w:ascii="Calibri" w:eastAsia="Times New Roman" w:hAnsi="Calibri" w:cs="Times New Roman"/>
          <w:sz w:val="20"/>
          <w:szCs w:val="20"/>
        </w:rPr>
        <w:t>13</w:t>
      </w:r>
      <w:r w:rsidR="00185D8D" w:rsidRPr="00D6638C">
        <w:rPr>
          <w:rFonts w:ascii="Calibri" w:eastAsia="Times New Roman" w:hAnsi="Calibri" w:cs="Times New Roman"/>
          <w:sz w:val="20"/>
          <w:szCs w:val="20"/>
        </w:rPr>
        <w:t xml:space="preserve"> </w:t>
      </w:r>
      <w:r w:rsidR="00185D8D">
        <w:rPr>
          <w:rFonts w:ascii="Calibri" w:eastAsia="Times New Roman" w:hAnsi="Calibri" w:cs="Times New Roman"/>
          <w:sz w:val="20"/>
          <w:szCs w:val="20"/>
        </w:rPr>
        <w:t xml:space="preserve">weeks </w:t>
      </w:r>
      <w:r w:rsidRPr="00D6638C">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455173" w:rsidP="00455173">
            <w:pPr>
              <w:spacing w:after="0"/>
              <w:rPr>
                <w:rFonts w:ascii="Calibri" w:eastAsia="Times New Roman" w:hAnsi="Calibri" w:cs="Times New Roman"/>
                <w:b/>
                <w:sz w:val="20"/>
                <w:szCs w:val="20"/>
              </w:rPr>
            </w:pPr>
            <w:r>
              <w:rPr>
                <w:rFonts w:ascii="Calibri" w:eastAsia="Times New Roman" w:hAnsi="Calibri" w:cs="Times New Roman"/>
                <w:sz w:val="20"/>
                <w:szCs w:val="20"/>
              </w:rPr>
              <w:t>3</w:t>
            </w:r>
            <w:r w:rsidR="00D6638C" w:rsidRPr="00D6638C">
              <w:rPr>
                <w:rFonts w:ascii="Calibri" w:eastAsia="Times New Roman" w:hAnsi="Calibri" w:cs="Times New Roman"/>
                <w:sz w:val="20"/>
                <w:szCs w:val="20"/>
              </w:rPr>
              <w:t xml:space="preserve"> days </w:t>
            </w:r>
          </w:p>
        </w:tc>
        <w:tc>
          <w:tcPr>
            <w:tcW w:w="3071" w:type="dxa"/>
          </w:tcPr>
          <w:p w:rsidR="00D6638C" w:rsidRPr="006537BE" w:rsidRDefault="00455173" w:rsidP="00455173">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23</w:t>
            </w:r>
            <w:r w:rsidRPr="00455173">
              <w:rPr>
                <w:rFonts w:ascii="Calibri" w:eastAsia="Times New Roman" w:hAnsi="Calibri" w:cs="Times New Roman"/>
                <w:sz w:val="20"/>
                <w:szCs w:val="20"/>
                <w:highlight w:val="lightGray"/>
                <w:vertAlign w:val="superscript"/>
              </w:rPr>
              <w:t>rd</w:t>
            </w:r>
            <w:r>
              <w:rPr>
                <w:rFonts w:ascii="Calibri" w:eastAsia="Times New Roman" w:hAnsi="Calibri" w:cs="Times New Roman"/>
                <w:sz w:val="20"/>
                <w:szCs w:val="20"/>
                <w:highlight w:val="lightGray"/>
              </w:rPr>
              <w:t xml:space="preserve"> </w:t>
            </w:r>
            <w:r w:rsidR="006537BE">
              <w:rPr>
                <w:rFonts w:ascii="Calibri" w:eastAsia="Times New Roman" w:hAnsi="Calibri" w:cs="Times New Roman"/>
                <w:sz w:val="20"/>
                <w:szCs w:val="20"/>
                <w:highlight w:val="lightGray"/>
              </w:rPr>
              <w:t xml:space="preserve"> April 2015</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Evaluation Mission</w:t>
            </w:r>
          </w:p>
        </w:tc>
        <w:tc>
          <w:tcPr>
            <w:tcW w:w="3499" w:type="dxa"/>
          </w:tcPr>
          <w:p w:rsidR="00D6638C" w:rsidRPr="00D6638C" w:rsidRDefault="006537BE" w:rsidP="00552C0B">
            <w:pPr>
              <w:spacing w:after="0"/>
              <w:rPr>
                <w:rFonts w:ascii="Calibri" w:eastAsia="Times New Roman" w:hAnsi="Calibri" w:cs="Times New Roman"/>
                <w:b/>
                <w:sz w:val="20"/>
                <w:szCs w:val="20"/>
              </w:rPr>
            </w:pPr>
            <w:r>
              <w:rPr>
                <w:rFonts w:ascii="Calibri" w:eastAsia="Times New Roman" w:hAnsi="Calibri" w:cs="Times New Roman"/>
                <w:sz w:val="20"/>
                <w:szCs w:val="20"/>
              </w:rPr>
              <w:t>1</w:t>
            </w:r>
            <w:r w:rsidR="00552C0B">
              <w:rPr>
                <w:rFonts w:ascii="Calibri" w:eastAsia="Times New Roman" w:hAnsi="Calibri" w:cs="Times New Roman"/>
                <w:sz w:val="20"/>
                <w:szCs w:val="20"/>
              </w:rPr>
              <w:t>9</w:t>
            </w:r>
            <w:r w:rsidR="00D6638C" w:rsidRPr="00D6638C">
              <w:rPr>
                <w:rFonts w:ascii="Calibri" w:eastAsia="Times New Roman" w:hAnsi="Calibri" w:cs="Times New Roman"/>
                <w:sz w:val="20"/>
                <w:szCs w:val="20"/>
              </w:rPr>
              <w:t xml:space="preserve"> days </w:t>
            </w:r>
          </w:p>
        </w:tc>
        <w:tc>
          <w:tcPr>
            <w:tcW w:w="3071" w:type="dxa"/>
          </w:tcPr>
          <w:p w:rsidR="00D6638C" w:rsidRPr="006537BE" w:rsidRDefault="00552C0B" w:rsidP="00455173">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2</w:t>
            </w:r>
            <w:r w:rsidR="00455173">
              <w:rPr>
                <w:rFonts w:ascii="Calibri" w:eastAsia="Times New Roman" w:hAnsi="Calibri" w:cs="Times New Roman"/>
                <w:sz w:val="20"/>
                <w:szCs w:val="20"/>
                <w:highlight w:val="lightGray"/>
              </w:rPr>
              <w:t>7</w:t>
            </w:r>
            <w:r w:rsidRPr="00552C0B">
              <w:rPr>
                <w:rFonts w:ascii="Calibri" w:eastAsia="Times New Roman" w:hAnsi="Calibri" w:cs="Times New Roman"/>
                <w:sz w:val="20"/>
                <w:szCs w:val="20"/>
                <w:highlight w:val="lightGray"/>
                <w:vertAlign w:val="superscript"/>
              </w:rPr>
              <w:t>th</w:t>
            </w:r>
            <w:r>
              <w:rPr>
                <w:rFonts w:ascii="Calibri" w:eastAsia="Times New Roman" w:hAnsi="Calibri" w:cs="Times New Roman"/>
                <w:sz w:val="20"/>
                <w:szCs w:val="20"/>
                <w:highlight w:val="lightGray"/>
              </w:rPr>
              <w:t xml:space="preserve"> </w:t>
            </w:r>
            <w:r w:rsidR="006537BE">
              <w:rPr>
                <w:rFonts w:ascii="Calibri" w:eastAsia="Times New Roman" w:hAnsi="Calibri" w:cs="Times New Roman"/>
                <w:sz w:val="20"/>
                <w:szCs w:val="20"/>
                <w:highlight w:val="lightGray"/>
              </w:rPr>
              <w:t>May 2015</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6537BE" w:rsidP="006537BE">
            <w:pPr>
              <w:spacing w:after="0"/>
              <w:rPr>
                <w:rFonts w:ascii="Calibri" w:eastAsia="Times New Roman" w:hAnsi="Calibri" w:cs="Times New Roman"/>
                <w:b/>
                <w:sz w:val="20"/>
                <w:szCs w:val="20"/>
              </w:rPr>
            </w:pPr>
            <w:r>
              <w:rPr>
                <w:rFonts w:ascii="Calibri" w:eastAsia="Times New Roman" w:hAnsi="Calibri" w:cs="Times New Roman"/>
                <w:sz w:val="20"/>
                <w:szCs w:val="20"/>
              </w:rPr>
              <w:t>5</w:t>
            </w:r>
            <w:r w:rsidR="00D6638C" w:rsidRPr="00D6638C">
              <w:rPr>
                <w:rFonts w:ascii="Calibri" w:eastAsia="Times New Roman" w:hAnsi="Calibri" w:cs="Times New Roman"/>
                <w:sz w:val="20"/>
                <w:szCs w:val="20"/>
              </w:rPr>
              <w:t xml:space="preserve"> days </w:t>
            </w:r>
          </w:p>
        </w:tc>
        <w:tc>
          <w:tcPr>
            <w:tcW w:w="3071" w:type="dxa"/>
          </w:tcPr>
          <w:p w:rsidR="00D6638C" w:rsidRPr="006537BE" w:rsidRDefault="00466149" w:rsidP="00552C0B">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24</w:t>
            </w:r>
            <w:r w:rsidRPr="00E25CE2">
              <w:rPr>
                <w:rFonts w:ascii="Calibri" w:eastAsia="Times New Roman" w:hAnsi="Calibri" w:cs="Times New Roman"/>
                <w:sz w:val="20"/>
                <w:szCs w:val="20"/>
                <w:highlight w:val="lightGray"/>
                <w:vertAlign w:val="superscript"/>
              </w:rPr>
              <w:t>th</w:t>
            </w:r>
            <w:r>
              <w:rPr>
                <w:rFonts w:ascii="Calibri" w:eastAsia="Times New Roman" w:hAnsi="Calibri" w:cs="Times New Roman"/>
                <w:sz w:val="20"/>
                <w:szCs w:val="20"/>
                <w:highlight w:val="lightGray"/>
              </w:rPr>
              <w:t xml:space="preserve"> June</w:t>
            </w:r>
            <w:r w:rsidR="006537BE">
              <w:rPr>
                <w:rFonts w:ascii="Calibri" w:eastAsia="Times New Roman" w:hAnsi="Calibri" w:cs="Times New Roman"/>
                <w:sz w:val="20"/>
                <w:szCs w:val="20"/>
                <w:highlight w:val="lightGray"/>
              </w:rPr>
              <w:t xml:space="preserve"> 2015</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6537BE" w:rsidP="006537BE">
            <w:pPr>
              <w:spacing w:after="0"/>
              <w:rPr>
                <w:rFonts w:ascii="Calibri" w:eastAsia="Times New Roman" w:hAnsi="Calibri" w:cs="Times New Roman"/>
                <w:sz w:val="20"/>
                <w:szCs w:val="20"/>
              </w:rPr>
            </w:pPr>
            <w:r>
              <w:rPr>
                <w:rFonts w:ascii="Calibri" w:eastAsia="Times New Roman" w:hAnsi="Calibri" w:cs="Times New Roman"/>
                <w:sz w:val="20"/>
                <w:szCs w:val="20"/>
              </w:rPr>
              <w:t>2</w:t>
            </w:r>
            <w:r w:rsidR="00D6638C" w:rsidRPr="00D6638C">
              <w:rPr>
                <w:rFonts w:ascii="Calibri" w:eastAsia="Times New Roman" w:hAnsi="Calibri" w:cs="Times New Roman"/>
                <w:sz w:val="20"/>
                <w:szCs w:val="20"/>
              </w:rPr>
              <w:t xml:space="preserve"> days </w:t>
            </w:r>
          </w:p>
        </w:tc>
        <w:tc>
          <w:tcPr>
            <w:tcW w:w="3071" w:type="dxa"/>
          </w:tcPr>
          <w:p w:rsidR="00D6638C" w:rsidRPr="006537BE" w:rsidRDefault="00BC1AD6" w:rsidP="00552C0B">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14</w:t>
            </w:r>
            <w:r w:rsidRPr="00E25CE2">
              <w:rPr>
                <w:rFonts w:ascii="Calibri" w:eastAsia="Times New Roman" w:hAnsi="Calibri" w:cs="Times New Roman"/>
                <w:sz w:val="20"/>
                <w:szCs w:val="20"/>
                <w:highlight w:val="lightGray"/>
                <w:vertAlign w:val="superscript"/>
              </w:rPr>
              <w:t>th</w:t>
            </w:r>
            <w:r>
              <w:rPr>
                <w:rFonts w:ascii="Calibri" w:eastAsia="Times New Roman" w:hAnsi="Calibri" w:cs="Times New Roman"/>
                <w:sz w:val="20"/>
                <w:szCs w:val="20"/>
                <w:highlight w:val="lightGray"/>
              </w:rPr>
              <w:t xml:space="preserve"> July</w:t>
            </w:r>
            <w:r w:rsidR="006537BE">
              <w:rPr>
                <w:rFonts w:ascii="Calibri" w:eastAsia="Times New Roman" w:hAnsi="Calibri" w:cs="Times New Roman"/>
                <w:sz w:val="20"/>
                <w:szCs w:val="20"/>
                <w:highlight w:val="lightGray"/>
              </w:rPr>
              <w:t xml:space="preserve"> 2015</w:t>
            </w:r>
          </w:p>
        </w:tc>
      </w:tr>
    </w:tbl>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455173">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r w:rsidR="00BB42B4">
              <w:rPr>
                <w:rFonts w:ascii="Calibri" w:eastAsia="Times New Roman" w:hAnsi="Calibri" w:cs="Times New Roman"/>
                <w:sz w:val="20"/>
                <w:szCs w:val="20"/>
              </w:rPr>
              <w:t xml:space="preserve">: </w:t>
            </w:r>
            <w:r w:rsidR="00455173">
              <w:rPr>
                <w:rFonts w:ascii="Calibri" w:eastAsia="Times New Roman" w:hAnsi="Calibri" w:cs="Times New Roman"/>
                <w:sz w:val="20"/>
                <w:szCs w:val="20"/>
              </w:rPr>
              <w:t>23</w:t>
            </w:r>
            <w:r w:rsidR="00455173" w:rsidRPr="00455173">
              <w:rPr>
                <w:rFonts w:ascii="Calibri" w:eastAsia="Times New Roman" w:hAnsi="Calibri" w:cs="Times New Roman"/>
                <w:sz w:val="20"/>
                <w:szCs w:val="20"/>
                <w:vertAlign w:val="superscript"/>
              </w:rPr>
              <w:t>rd</w:t>
            </w:r>
            <w:r w:rsidR="00455173">
              <w:rPr>
                <w:rFonts w:ascii="Calibri" w:eastAsia="Times New Roman" w:hAnsi="Calibri" w:cs="Times New Roman"/>
                <w:sz w:val="20"/>
                <w:szCs w:val="20"/>
              </w:rPr>
              <w:t xml:space="preserve"> </w:t>
            </w:r>
            <w:r w:rsidR="003539D7">
              <w:rPr>
                <w:rFonts w:ascii="Calibri" w:eastAsia="Times New Roman" w:hAnsi="Calibri" w:cs="Times New Roman"/>
                <w:sz w:val="20"/>
                <w:szCs w:val="20"/>
              </w:rPr>
              <w:t>April 2015</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466149">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r w:rsidR="00BB42B4">
              <w:rPr>
                <w:rFonts w:ascii="Calibri" w:eastAsia="Times New Roman" w:hAnsi="Calibri" w:cs="Times New Roman"/>
                <w:sz w:val="20"/>
                <w:szCs w:val="20"/>
              </w:rPr>
              <w:t xml:space="preserve">: </w:t>
            </w:r>
            <w:r w:rsidR="00466149">
              <w:rPr>
                <w:rFonts w:ascii="Calibri" w:eastAsia="Times New Roman" w:hAnsi="Calibri" w:cs="Times New Roman"/>
                <w:sz w:val="20"/>
                <w:szCs w:val="20"/>
              </w:rPr>
              <w:t>15</w:t>
            </w:r>
            <w:r w:rsidR="00466149" w:rsidRPr="00E25CE2">
              <w:rPr>
                <w:rFonts w:ascii="Calibri" w:eastAsia="Times New Roman" w:hAnsi="Calibri" w:cs="Times New Roman"/>
                <w:sz w:val="20"/>
                <w:szCs w:val="20"/>
                <w:vertAlign w:val="superscript"/>
              </w:rPr>
              <w:t>th</w:t>
            </w:r>
            <w:r w:rsidR="00466149">
              <w:rPr>
                <w:rFonts w:ascii="Calibri" w:eastAsia="Times New Roman" w:hAnsi="Calibri" w:cs="Times New Roman"/>
                <w:sz w:val="20"/>
                <w:szCs w:val="20"/>
              </w:rPr>
              <w:t xml:space="preserve"> June</w:t>
            </w:r>
            <w:r w:rsidR="003539D7">
              <w:rPr>
                <w:rFonts w:ascii="Calibri" w:eastAsia="Times New Roman" w:hAnsi="Calibri" w:cs="Times New Roman"/>
                <w:sz w:val="20"/>
                <w:szCs w:val="20"/>
              </w:rPr>
              <w:t xml:space="preserve"> 2015</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BC1A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r w:rsidR="00BB42B4">
              <w:rPr>
                <w:rFonts w:ascii="Calibri" w:eastAsia="Times New Roman" w:hAnsi="Calibri" w:cs="Times New Roman"/>
                <w:sz w:val="20"/>
                <w:szCs w:val="20"/>
              </w:rPr>
              <w:t xml:space="preserve">: </w:t>
            </w:r>
            <w:r w:rsidR="00BC1AD6">
              <w:rPr>
                <w:rFonts w:ascii="Calibri" w:eastAsia="Times New Roman" w:hAnsi="Calibri" w:cs="Times New Roman"/>
                <w:sz w:val="20"/>
                <w:szCs w:val="20"/>
              </w:rPr>
              <w:t>24</w:t>
            </w:r>
            <w:r w:rsidR="00BC1AD6" w:rsidRPr="00E25CE2">
              <w:rPr>
                <w:rFonts w:ascii="Calibri" w:eastAsia="Times New Roman" w:hAnsi="Calibri" w:cs="Times New Roman"/>
                <w:sz w:val="20"/>
                <w:szCs w:val="20"/>
                <w:vertAlign w:val="superscript"/>
              </w:rPr>
              <w:t>th</w:t>
            </w:r>
            <w:r w:rsidR="00BC1AD6">
              <w:rPr>
                <w:rFonts w:ascii="Calibri" w:eastAsia="Times New Roman" w:hAnsi="Calibri" w:cs="Times New Roman"/>
                <w:sz w:val="20"/>
                <w:szCs w:val="20"/>
              </w:rPr>
              <w:t xml:space="preserve"> June</w:t>
            </w:r>
            <w:r w:rsidR="00906F29">
              <w:rPr>
                <w:rFonts w:ascii="Calibri" w:eastAsia="Times New Roman" w:hAnsi="Calibri" w:cs="Times New Roman"/>
                <w:sz w:val="20"/>
                <w:szCs w:val="20"/>
              </w:rPr>
              <w:t xml:space="preserve"> 2015</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BC1A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1 week of receiving UNDP comments on draft</w:t>
            </w:r>
            <w:r w:rsidR="00BB42B4">
              <w:rPr>
                <w:rFonts w:ascii="Calibri" w:eastAsia="Times New Roman" w:hAnsi="Calibri" w:cs="Times New Roman"/>
                <w:sz w:val="20"/>
                <w:szCs w:val="20"/>
              </w:rPr>
              <w:t xml:space="preserve">: </w:t>
            </w:r>
            <w:r w:rsidR="00BC1AD6">
              <w:rPr>
                <w:rFonts w:ascii="Calibri" w:eastAsia="Times New Roman" w:hAnsi="Calibri" w:cs="Times New Roman"/>
                <w:sz w:val="20"/>
                <w:szCs w:val="20"/>
              </w:rPr>
              <w:t>14</w:t>
            </w:r>
            <w:r w:rsidR="00BC1AD6" w:rsidRPr="00E25CE2">
              <w:rPr>
                <w:rFonts w:ascii="Calibri" w:eastAsia="Times New Roman" w:hAnsi="Calibri" w:cs="Times New Roman"/>
                <w:sz w:val="20"/>
                <w:szCs w:val="20"/>
                <w:vertAlign w:val="superscript"/>
              </w:rPr>
              <w:t>th</w:t>
            </w:r>
            <w:r w:rsidR="00BC1AD6">
              <w:rPr>
                <w:rFonts w:ascii="Calibri" w:eastAsia="Times New Roman" w:hAnsi="Calibri" w:cs="Times New Roman"/>
                <w:sz w:val="20"/>
                <w:szCs w:val="20"/>
              </w:rPr>
              <w:t xml:space="preserve"> July</w:t>
            </w:r>
            <w:r w:rsidR="00906F29">
              <w:rPr>
                <w:rFonts w:ascii="Calibri" w:eastAsia="Times New Roman" w:hAnsi="Calibri" w:cs="Times New Roman"/>
                <w:sz w:val="20"/>
                <w:szCs w:val="20"/>
              </w:rPr>
              <w:t xml:space="preserve"> 2015</w:t>
            </w:r>
            <w:r w:rsidRPr="00D6638C">
              <w:rPr>
                <w:rFonts w:ascii="Calibri" w:eastAsia="Times New Roman" w:hAnsi="Calibri" w:cs="Times New Roman"/>
                <w:sz w:val="20"/>
                <w:szCs w:val="20"/>
              </w:rPr>
              <w:t xml:space="preserve">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6" w:name="_Toc321341558"/>
      <w:r w:rsidRPr="00D6638C">
        <w:t>Team Composition</w:t>
      </w:r>
      <w:bookmarkEnd w:id="3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906F29">
        <w:rPr>
          <w:rFonts w:ascii="Calibri" w:eastAsia="Times New Roman" w:hAnsi="Calibri" w:cs="Times New Roman"/>
          <w:sz w:val="20"/>
          <w:szCs w:val="20"/>
        </w:rPr>
        <w:t>1 international or national evaluator.</w:t>
      </w:r>
      <w:r w:rsidRPr="00D6638C">
        <w:rPr>
          <w:rFonts w:ascii="Calibri" w:eastAsia="Times New Roman" w:hAnsi="Calibri" w:cs="Times New Roman"/>
          <w:sz w:val="20"/>
          <w:szCs w:val="20"/>
        </w:rPr>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552C0B">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must present the following qualifications: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Minimum</w:t>
      </w:r>
      <w:r w:rsidR="00906F29">
        <w:rPr>
          <w:rFonts w:ascii="Calibri" w:eastAsia="Times New Roman" w:hAnsi="Calibri" w:cs="Times New Roman"/>
          <w:sz w:val="20"/>
          <w:szCs w:val="20"/>
          <w:shd w:val="clear" w:color="auto" w:fill="FFFFFF"/>
        </w:rPr>
        <w:t xml:space="preserve"> 1</w:t>
      </w:r>
      <w:r w:rsidR="00163B4D">
        <w:rPr>
          <w:rFonts w:ascii="Calibri" w:eastAsia="Times New Roman" w:hAnsi="Calibri" w:cs="Times New Roman"/>
          <w:sz w:val="20"/>
          <w:szCs w:val="20"/>
          <w:shd w:val="clear" w:color="auto" w:fill="FFFFFF"/>
        </w:rPr>
        <w:t>0</w:t>
      </w:r>
      <w:r w:rsidR="00906F29">
        <w:rPr>
          <w:rFonts w:ascii="Calibri" w:eastAsia="Times New Roman" w:hAnsi="Calibri" w:cs="Times New Roman"/>
          <w:sz w:val="20"/>
          <w:szCs w:val="20"/>
          <w:shd w:val="clear" w:color="auto" w:fill="FFFFFF"/>
        </w:rPr>
        <w:t xml:space="preserve"> </w:t>
      </w:r>
      <w:r w:rsidRPr="00D6638C">
        <w:rPr>
          <w:rFonts w:ascii="Calibri" w:eastAsia="Times New Roman" w:hAnsi="Calibri" w:cs="Times New Roman"/>
          <w:sz w:val="20"/>
          <w:szCs w:val="20"/>
          <w:shd w:val="clear" w:color="auto" w:fill="FFFFFF"/>
        </w:rPr>
        <w:t>years of</w:t>
      </w:r>
      <w:r w:rsidRPr="00D6638C">
        <w:rPr>
          <w:rFonts w:ascii="Calibri" w:eastAsia="Times New Roman" w:hAnsi="Calibri" w:cs="Times New Roman"/>
          <w:sz w:val="20"/>
          <w:szCs w:val="20"/>
        </w:rPr>
        <w:t xml:space="preserve"> relevant professional experience</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w:t>
      </w:r>
      <w:r w:rsidR="00AC71E1">
        <w:rPr>
          <w:rFonts w:ascii="Calibri" w:eastAsia="Times New Roman" w:hAnsi="Calibri" w:cs="Times New Roman"/>
          <w:sz w:val="20"/>
          <w:szCs w:val="20"/>
        </w:rPr>
        <w:t>s climate change adaptation, agricultural planning, food security, climate resilience</w:t>
      </w:r>
      <w:r w:rsidR="00163B4D">
        <w:rPr>
          <w:rFonts w:ascii="Calibri" w:eastAsia="Times New Roman" w:hAnsi="Calibri" w:cs="Times New Roman"/>
          <w:sz w:val="20"/>
          <w:szCs w:val="20"/>
        </w:rPr>
        <w:t>, rural sustainable development planning, etc.</w:t>
      </w:r>
    </w:p>
    <w:p w:rsidR="00906F29" w:rsidRPr="00906F29" w:rsidRDefault="00906F29" w:rsidP="00906F29">
      <w:pPr>
        <w:numPr>
          <w:ilvl w:val="0"/>
          <w:numId w:val="17"/>
        </w:numPr>
        <w:shd w:val="clear" w:color="auto" w:fill="FFFFFF"/>
        <w:jc w:val="both"/>
        <w:rPr>
          <w:color w:val="000000"/>
          <w:sz w:val="20"/>
          <w:szCs w:val="24"/>
          <w:lang w:val="en"/>
        </w:rPr>
      </w:pPr>
      <w:bookmarkStart w:id="37" w:name="_Toc278193977"/>
      <w:bookmarkStart w:id="38" w:name="_Toc299122835"/>
      <w:bookmarkStart w:id="39" w:name="_Toc299122857"/>
      <w:bookmarkStart w:id="40" w:name="_Toc299126624"/>
      <w:bookmarkStart w:id="41" w:name="_Toc299133050"/>
      <w:bookmarkStart w:id="42" w:name="_Toc321341559"/>
      <w:r w:rsidRPr="00906F29">
        <w:rPr>
          <w:color w:val="000000"/>
          <w:sz w:val="20"/>
          <w:szCs w:val="24"/>
          <w:lang w:val="en"/>
        </w:rPr>
        <w:t>Demonstrated ability to assess complex situations in order to concisely and clearly distil critical issues and draw well-supported conclusions.</w:t>
      </w:r>
    </w:p>
    <w:p w:rsidR="00022F8E" w:rsidRDefault="00022F8E" w:rsidP="00F05366">
      <w:pPr>
        <w:pStyle w:val="Heading51"/>
      </w:pPr>
    </w:p>
    <w:p w:rsidR="00D6638C" w:rsidRDefault="00D6638C" w:rsidP="00F05366">
      <w:pPr>
        <w:pStyle w:val="Heading51"/>
      </w:pPr>
      <w:r w:rsidRPr="00D6638C">
        <w:t>Evaluator Ethics</w:t>
      </w:r>
      <w:bookmarkEnd w:id="37"/>
      <w:bookmarkEnd w:id="38"/>
      <w:bookmarkEnd w:id="39"/>
      <w:bookmarkEnd w:id="40"/>
      <w:bookmarkEnd w:id="41"/>
      <w:bookmarkEnd w:id="42"/>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1"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9E21F7"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D6638C" w:rsidRPr="00E23201">
              <w:rPr>
                <w:rFonts w:ascii="Calibri" w:eastAsia="Times New Roman" w:hAnsi="Calibri" w:cs="Times New Roman"/>
                <w:i/>
                <w:sz w:val="20"/>
                <w:szCs w:val="20"/>
              </w:rPr>
              <w:t>0%</w:t>
            </w:r>
          </w:p>
        </w:tc>
        <w:tc>
          <w:tcPr>
            <w:tcW w:w="8576" w:type="dxa"/>
          </w:tcPr>
          <w:p w:rsidR="00D6638C" w:rsidRPr="00D6638C" w:rsidRDefault="00D6638C" w:rsidP="00D6638C">
            <w:pPr>
              <w:spacing w:after="0"/>
              <w:rPr>
                <w:rFonts w:ascii="Calibri" w:eastAsia="Times New Roman" w:hAnsi="Calibri" w:cs="Times New Roman"/>
                <w:sz w:val="20"/>
                <w:szCs w:val="20"/>
              </w:rPr>
            </w:pPr>
            <w:r w:rsidRPr="00700632">
              <w:rPr>
                <w:rFonts w:ascii="Calibri" w:eastAsia="Times New Roman" w:hAnsi="Calibri" w:cs="Times New Roman"/>
                <w:sz w:val="20"/>
                <w:szCs w:val="20"/>
              </w:rPr>
              <w:t xml:space="preserve">At </w:t>
            </w:r>
            <w:r w:rsidR="00700632" w:rsidRPr="00700632">
              <w:rPr>
                <w:rFonts w:eastAsia="Times New Roman"/>
                <w:sz w:val="20"/>
                <w:szCs w:val="20"/>
              </w:rPr>
              <w:t>submission and approval of inception report</w:t>
            </w:r>
          </w:p>
        </w:tc>
      </w:tr>
      <w:tr w:rsidR="00D6638C" w:rsidRPr="00D6638C" w:rsidTr="006C1964">
        <w:tc>
          <w:tcPr>
            <w:tcW w:w="1278" w:type="dxa"/>
          </w:tcPr>
          <w:p w:rsidR="00D6638C" w:rsidRPr="00E23201" w:rsidRDefault="009E21F7"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w:t>
            </w:r>
            <w:r w:rsidR="00D6638C" w:rsidRPr="00E23201">
              <w:rPr>
                <w:rFonts w:ascii="Calibri" w:eastAsia="Times New Roman" w:hAnsi="Calibri" w:cs="Times New Roman"/>
                <w:i/>
                <w:sz w:val="20"/>
                <w:szCs w:val="20"/>
              </w:rPr>
              <w:t>0%</w:t>
            </w:r>
          </w:p>
        </w:tc>
        <w:tc>
          <w:tcPr>
            <w:tcW w:w="8576" w:type="dxa"/>
          </w:tcPr>
          <w:p w:rsidR="00D6638C" w:rsidRPr="00D6638C" w:rsidRDefault="00D6638C" w:rsidP="009E21F7">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009E21F7" w:rsidRPr="009E21F7">
              <w:rPr>
                <w:rFonts w:ascii="Calibri" w:eastAsia="Times New Roman" w:hAnsi="Calibri" w:cs="Times New Roman"/>
                <w:sz w:val="20"/>
                <w:szCs w:val="20"/>
                <w:vertAlign w:val="superscript"/>
              </w:rPr>
              <w:t>st</w:t>
            </w:r>
            <w:r w:rsidR="009E21F7">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00906F29">
        <w:rPr>
          <w:rFonts w:ascii="Calibri" w:eastAsia="Times New Roman" w:hAnsi="Calibri" w:cs="Times New Roman"/>
          <w:sz w:val="20"/>
          <w:szCs w:val="20"/>
        </w:rPr>
        <w:t>jobs.undp.org</w:t>
      </w:r>
      <w:r w:rsidRPr="00D6638C">
        <w:rPr>
          <w:rFonts w:ascii="Calibri" w:eastAsia="Times New Roman" w:hAnsi="Calibri" w:cs="Times New Roman"/>
          <w:sz w:val="20"/>
          <w:szCs w:val="20"/>
        </w:rPr>
        <w:t xml:space="preserve"> by </w:t>
      </w:r>
      <w:r w:rsidR="00906F29">
        <w:rPr>
          <w:rFonts w:ascii="Calibri" w:eastAsia="Times New Roman" w:hAnsi="Calibri" w:cs="Times New Roman"/>
          <w:sz w:val="20"/>
          <w:szCs w:val="20"/>
        </w:rPr>
        <w:t>10</w:t>
      </w:r>
      <w:r w:rsidR="00906F29" w:rsidRPr="00906F29">
        <w:rPr>
          <w:rFonts w:ascii="Calibri" w:eastAsia="Times New Roman" w:hAnsi="Calibri" w:cs="Times New Roman"/>
          <w:sz w:val="20"/>
          <w:szCs w:val="20"/>
          <w:vertAlign w:val="superscript"/>
        </w:rPr>
        <w:t>th</w:t>
      </w:r>
      <w:r w:rsidR="00906F29">
        <w:rPr>
          <w:rFonts w:ascii="Calibri" w:eastAsia="Times New Roman" w:hAnsi="Calibri" w:cs="Times New Roman"/>
          <w:sz w:val="20"/>
          <w:szCs w:val="20"/>
        </w:rPr>
        <w:t xml:space="preserve"> April 2015.</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tbl>
      <w:tblPr>
        <w:tblW w:w="10993" w:type="dxa"/>
        <w:jc w:val="center"/>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1828"/>
        <w:gridCol w:w="2328"/>
        <w:gridCol w:w="2352"/>
        <w:gridCol w:w="1440"/>
        <w:gridCol w:w="1428"/>
      </w:tblGrid>
      <w:tr w:rsidR="00AD0B1C" w:rsidRPr="000E5E89" w:rsidTr="00AC71E1">
        <w:trPr>
          <w:jc w:val="center"/>
        </w:trPr>
        <w:tc>
          <w:tcPr>
            <w:tcW w:w="10993" w:type="dxa"/>
            <w:gridSpan w:val="6"/>
            <w:shd w:val="clear" w:color="auto" w:fill="F2DBDB"/>
          </w:tcPr>
          <w:p w:rsidR="00AD0B1C" w:rsidRPr="00DC430C" w:rsidRDefault="00AD0B1C" w:rsidP="00AC71E1">
            <w:pPr>
              <w:rPr>
                <w:b/>
                <w:sz w:val="18"/>
                <w:szCs w:val="18"/>
              </w:rPr>
            </w:pPr>
            <w:bookmarkStart w:id="57" w:name="_Toc299122845"/>
            <w:bookmarkStart w:id="58" w:name="_Toc299122867"/>
            <w:bookmarkStart w:id="59" w:name="_Toc299126631"/>
            <w:r w:rsidRPr="00DC430C">
              <w:rPr>
                <w:b/>
                <w:sz w:val="18"/>
                <w:szCs w:val="18"/>
              </w:rPr>
              <w:t xml:space="preserve">Goal: </w:t>
            </w:r>
            <w:r w:rsidRPr="00DC430C">
              <w:rPr>
                <w:sz w:val="18"/>
                <w:szCs w:val="18"/>
              </w:rPr>
              <w:t>to improve food security through enhanced adaptive capacity to respond to the risks posed by the effects of climate change (including variability) in AER I and II of Zambia</w:t>
            </w:r>
          </w:p>
        </w:tc>
      </w:tr>
      <w:tr w:rsidR="00AD0B1C" w:rsidRPr="000E5E89" w:rsidTr="00AC71E1">
        <w:trPr>
          <w:jc w:val="center"/>
        </w:trPr>
        <w:tc>
          <w:tcPr>
            <w:tcW w:w="10993" w:type="dxa"/>
            <w:gridSpan w:val="6"/>
            <w:shd w:val="clear" w:color="auto" w:fill="B6DDE8"/>
          </w:tcPr>
          <w:p w:rsidR="00AD0B1C" w:rsidRPr="000E5E89" w:rsidRDefault="00AD0B1C" w:rsidP="00AC71E1">
            <w:pPr>
              <w:rPr>
                <w:sz w:val="18"/>
                <w:szCs w:val="18"/>
              </w:rPr>
            </w:pPr>
            <w:r w:rsidRPr="000E5E89">
              <w:rPr>
                <w:b/>
                <w:sz w:val="18"/>
                <w:szCs w:val="18"/>
              </w:rPr>
              <w:t xml:space="preserve">Objective: </w:t>
            </w:r>
            <w:r w:rsidRPr="000E5E89">
              <w:rPr>
                <w:b/>
                <w:bCs/>
                <w:sz w:val="18"/>
                <w:szCs w:val="18"/>
              </w:rPr>
              <w:t>to develop adaptive capacity of subsistence farmers and rural communities to withstand climate change in Zambia</w:t>
            </w:r>
          </w:p>
        </w:tc>
      </w:tr>
      <w:tr w:rsidR="00AD0B1C" w:rsidRPr="000E5E89" w:rsidTr="00AC71E1">
        <w:trPr>
          <w:trHeight w:val="858"/>
          <w:jc w:val="center"/>
        </w:trPr>
        <w:tc>
          <w:tcPr>
            <w:tcW w:w="1617" w:type="dxa"/>
            <w:shd w:val="clear" w:color="auto" w:fill="DBE5F1"/>
          </w:tcPr>
          <w:p w:rsidR="00AD0B1C" w:rsidRPr="000E5E89" w:rsidRDefault="00AD0B1C" w:rsidP="00AC71E1">
            <w:pPr>
              <w:rPr>
                <w:b/>
                <w:sz w:val="18"/>
                <w:szCs w:val="18"/>
              </w:rPr>
            </w:pPr>
          </w:p>
          <w:p w:rsidR="00AD0B1C" w:rsidRPr="000E5E89" w:rsidRDefault="00AD0B1C" w:rsidP="00AC71E1">
            <w:pPr>
              <w:rPr>
                <w:b/>
                <w:sz w:val="18"/>
                <w:szCs w:val="18"/>
              </w:rPr>
            </w:pPr>
            <w:r w:rsidRPr="000E5E89">
              <w:rPr>
                <w:b/>
                <w:sz w:val="18"/>
                <w:szCs w:val="18"/>
              </w:rPr>
              <w:t>Project Strategy</w:t>
            </w:r>
          </w:p>
        </w:tc>
        <w:tc>
          <w:tcPr>
            <w:tcW w:w="1828" w:type="dxa"/>
            <w:shd w:val="clear" w:color="auto" w:fill="DBE5F1"/>
          </w:tcPr>
          <w:p w:rsidR="00AD0B1C" w:rsidRPr="000E5E89" w:rsidRDefault="00AD0B1C" w:rsidP="00AC71E1">
            <w:pPr>
              <w:rPr>
                <w:b/>
                <w:sz w:val="18"/>
                <w:szCs w:val="18"/>
              </w:rPr>
            </w:pPr>
          </w:p>
          <w:p w:rsidR="00AD0B1C" w:rsidRPr="000E5E89" w:rsidRDefault="00AD0B1C" w:rsidP="00AC71E1">
            <w:pPr>
              <w:rPr>
                <w:b/>
                <w:sz w:val="18"/>
                <w:szCs w:val="18"/>
              </w:rPr>
            </w:pPr>
            <w:r w:rsidRPr="000E5E89">
              <w:rPr>
                <w:b/>
                <w:sz w:val="18"/>
                <w:szCs w:val="18"/>
              </w:rPr>
              <w:t>Indicators</w:t>
            </w:r>
          </w:p>
        </w:tc>
        <w:tc>
          <w:tcPr>
            <w:tcW w:w="2328" w:type="dxa"/>
            <w:shd w:val="clear" w:color="auto" w:fill="DBE5F1"/>
          </w:tcPr>
          <w:p w:rsidR="00AD0B1C" w:rsidRPr="000E5E89" w:rsidRDefault="00AD0B1C" w:rsidP="00AC71E1">
            <w:pPr>
              <w:rPr>
                <w:b/>
                <w:sz w:val="18"/>
                <w:szCs w:val="18"/>
              </w:rPr>
            </w:pPr>
          </w:p>
          <w:p w:rsidR="00AD0B1C" w:rsidRPr="000E5E89" w:rsidRDefault="00AD0B1C" w:rsidP="00AC71E1">
            <w:pPr>
              <w:rPr>
                <w:b/>
                <w:sz w:val="18"/>
                <w:szCs w:val="18"/>
              </w:rPr>
            </w:pPr>
            <w:r w:rsidRPr="000E5E89">
              <w:rPr>
                <w:b/>
                <w:sz w:val="18"/>
                <w:szCs w:val="18"/>
              </w:rPr>
              <w:t>Baseline Value</w:t>
            </w:r>
          </w:p>
        </w:tc>
        <w:tc>
          <w:tcPr>
            <w:tcW w:w="2352" w:type="dxa"/>
            <w:shd w:val="clear" w:color="auto" w:fill="DBE5F1"/>
          </w:tcPr>
          <w:p w:rsidR="00AD0B1C" w:rsidRPr="000E5E89" w:rsidRDefault="00AD0B1C" w:rsidP="00AC71E1">
            <w:pPr>
              <w:rPr>
                <w:b/>
                <w:sz w:val="18"/>
                <w:szCs w:val="18"/>
              </w:rPr>
            </w:pPr>
          </w:p>
          <w:p w:rsidR="00AD0B1C" w:rsidRPr="000E5E89" w:rsidRDefault="00AD0B1C" w:rsidP="00AC71E1">
            <w:pPr>
              <w:rPr>
                <w:b/>
                <w:sz w:val="18"/>
                <w:szCs w:val="18"/>
              </w:rPr>
            </w:pPr>
            <w:r w:rsidRPr="000E5E89">
              <w:rPr>
                <w:b/>
                <w:sz w:val="18"/>
                <w:szCs w:val="18"/>
              </w:rPr>
              <w:t xml:space="preserve">Targets and benchmarks </w:t>
            </w:r>
          </w:p>
        </w:tc>
        <w:tc>
          <w:tcPr>
            <w:tcW w:w="1440" w:type="dxa"/>
            <w:shd w:val="clear" w:color="auto" w:fill="DBE5F1"/>
          </w:tcPr>
          <w:p w:rsidR="00AD0B1C" w:rsidRPr="000E5E89" w:rsidRDefault="00AD0B1C" w:rsidP="00AC71E1">
            <w:pPr>
              <w:rPr>
                <w:b/>
                <w:sz w:val="18"/>
                <w:szCs w:val="18"/>
              </w:rPr>
            </w:pPr>
          </w:p>
          <w:p w:rsidR="00AD0B1C" w:rsidRPr="000E5E89" w:rsidRDefault="00AD0B1C" w:rsidP="00AC71E1">
            <w:pPr>
              <w:rPr>
                <w:b/>
                <w:sz w:val="18"/>
                <w:szCs w:val="18"/>
              </w:rPr>
            </w:pPr>
            <w:r w:rsidRPr="000E5E89">
              <w:rPr>
                <w:b/>
                <w:sz w:val="18"/>
                <w:szCs w:val="18"/>
              </w:rPr>
              <w:t>Sources of verification</w:t>
            </w:r>
          </w:p>
        </w:tc>
        <w:tc>
          <w:tcPr>
            <w:tcW w:w="1428" w:type="dxa"/>
            <w:shd w:val="clear" w:color="auto" w:fill="DBE5F1"/>
          </w:tcPr>
          <w:p w:rsidR="00AD0B1C" w:rsidRPr="000E5E89" w:rsidRDefault="00AD0B1C" w:rsidP="00AC71E1">
            <w:pPr>
              <w:rPr>
                <w:b/>
                <w:sz w:val="18"/>
                <w:szCs w:val="18"/>
              </w:rPr>
            </w:pPr>
          </w:p>
          <w:p w:rsidR="00AD0B1C" w:rsidRPr="000E5E89" w:rsidRDefault="00AD0B1C" w:rsidP="00AC71E1">
            <w:pPr>
              <w:rPr>
                <w:b/>
                <w:sz w:val="18"/>
                <w:szCs w:val="18"/>
              </w:rPr>
            </w:pPr>
            <w:r w:rsidRPr="000E5E89">
              <w:rPr>
                <w:b/>
                <w:sz w:val="18"/>
                <w:szCs w:val="18"/>
              </w:rPr>
              <w:t>Risks and Assumptions</w:t>
            </w:r>
          </w:p>
          <w:p w:rsidR="00AD0B1C" w:rsidRPr="000E5E89" w:rsidRDefault="00AD0B1C" w:rsidP="00AC71E1">
            <w:pPr>
              <w:rPr>
                <w:b/>
                <w:sz w:val="18"/>
                <w:szCs w:val="18"/>
              </w:rPr>
            </w:pPr>
          </w:p>
        </w:tc>
      </w:tr>
      <w:tr w:rsidR="00AD0B1C" w:rsidRPr="000E5E89" w:rsidTr="00AC71E1">
        <w:trPr>
          <w:jc w:val="center"/>
        </w:trPr>
        <w:tc>
          <w:tcPr>
            <w:tcW w:w="10993" w:type="dxa"/>
            <w:gridSpan w:val="6"/>
            <w:shd w:val="clear" w:color="auto" w:fill="BFBFBF"/>
          </w:tcPr>
          <w:p w:rsidR="00AD0B1C" w:rsidRPr="000E5E89" w:rsidRDefault="00AD0B1C" w:rsidP="00AC71E1">
            <w:pPr>
              <w:rPr>
                <w:b/>
                <w:sz w:val="18"/>
                <w:szCs w:val="18"/>
              </w:rPr>
            </w:pPr>
            <w:r w:rsidRPr="000E5E89">
              <w:rPr>
                <w:b/>
                <w:sz w:val="18"/>
                <w:szCs w:val="18"/>
                <w:u w:val="single"/>
              </w:rPr>
              <w:t>Outcome 1:</w:t>
            </w:r>
            <w:r w:rsidRPr="000E5E89">
              <w:rPr>
                <w:b/>
                <w:sz w:val="18"/>
                <w:szCs w:val="18"/>
              </w:rPr>
              <w:t xml:space="preserve"> </w:t>
            </w:r>
          </w:p>
          <w:p w:rsidR="00AD0B1C" w:rsidRPr="000E5E89" w:rsidRDefault="00AD0B1C" w:rsidP="00AC71E1">
            <w:pPr>
              <w:rPr>
                <w:sz w:val="18"/>
                <w:szCs w:val="18"/>
              </w:rPr>
            </w:pPr>
            <w:r w:rsidRPr="000E5E89">
              <w:rPr>
                <w:b/>
                <w:sz w:val="18"/>
                <w:szCs w:val="18"/>
              </w:rPr>
              <w:t>Climate change risks integrated  into decision-making processes for agricultural management at the local, sub-national and national levels</w:t>
            </w:r>
          </w:p>
        </w:tc>
      </w:tr>
      <w:tr w:rsidR="00AD0B1C" w:rsidRPr="000E5E89" w:rsidTr="00AC71E1">
        <w:trPr>
          <w:jc w:val="center"/>
        </w:trPr>
        <w:tc>
          <w:tcPr>
            <w:tcW w:w="1617" w:type="dxa"/>
          </w:tcPr>
          <w:p w:rsidR="00AD0B1C" w:rsidRDefault="00AD0B1C" w:rsidP="00AC71E1">
            <w:pPr>
              <w:rPr>
                <w:sz w:val="18"/>
                <w:szCs w:val="18"/>
              </w:rPr>
            </w:pPr>
            <w:r w:rsidRPr="000E5E89">
              <w:rPr>
                <w:b/>
                <w:sz w:val="18"/>
                <w:szCs w:val="18"/>
              </w:rPr>
              <w:t>Output 1.1</w:t>
            </w:r>
            <w:r w:rsidRPr="000E5E89">
              <w:rPr>
                <w:sz w:val="18"/>
                <w:szCs w:val="18"/>
              </w:rPr>
              <w:t xml:space="preserve">. </w:t>
            </w:r>
          </w:p>
          <w:p w:rsidR="00AD0B1C" w:rsidRPr="00A46B5F" w:rsidRDefault="00AD0B1C" w:rsidP="00AC71E1">
            <w:pPr>
              <w:rPr>
                <w:b/>
                <w:sz w:val="18"/>
                <w:szCs w:val="18"/>
              </w:rPr>
            </w:pPr>
            <w:r w:rsidRPr="00A46B5F">
              <w:rPr>
                <w:b/>
                <w:sz w:val="18"/>
                <w:szCs w:val="18"/>
              </w:rPr>
              <w:t>Number of government planners and private sector trained on climate risk management for improved agricultural productivity.</w:t>
            </w:r>
          </w:p>
          <w:p w:rsidR="00AD0B1C" w:rsidRPr="000E5E89" w:rsidRDefault="00AD0B1C" w:rsidP="00AC71E1">
            <w:pPr>
              <w:rPr>
                <w:b/>
                <w:sz w:val="18"/>
                <w:szCs w:val="18"/>
              </w:rPr>
            </w:pPr>
          </w:p>
        </w:tc>
        <w:tc>
          <w:tcPr>
            <w:tcW w:w="1828" w:type="dxa"/>
          </w:tcPr>
          <w:p w:rsidR="00AD0B1C" w:rsidRPr="000E5E89" w:rsidRDefault="00AD0B1C" w:rsidP="00AC71E1">
            <w:pPr>
              <w:rPr>
                <w:sz w:val="18"/>
                <w:szCs w:val="18"/>
              </w:rPr>
            </w:pPr>
            <w:r w:rsidRPr="000E5E89">
              <w:rPr>
                <w:sz w:val="18"/>
                <w:szCs w:val="18"/>
              </w:rPr>
              <w:t xml:space="preserve">Number of ZMD staff trained to provide short-term and seasonal forecasts, from downscaling of available data, in a format that is suitable for use by small-scale farmers, agricultural sector planners and water managers. </w:t>
            </w:r>
          </w:p>
          <w:p w:rsidR="00AD0B1C" w:rsidRPr="000E5E89" w:rsidRDefault="00AD0B1C" w:rsidP="00AC71E1">
            <w:r w:rsidRPr="000E5E89">
              <w:rPr>
                <w:sz w:val="18"/>
                <w:szCs w:val="18"/>
              </w:rPr>
              <w:t>Number of farmers, agro-business dealers, extension staff, and Agricultural and Natural Resources subcommittees of the DDCC/PDCC trained on how to access, apply and interpret forecasts for planning purposes.</w:t>
            </w:r>
          </w:p>
          <w:p w:rsidR="00AD0B1C" w:rsidRPr="000E5E89" w:rsidRDefault="00AD0B1C" w:rsidP="00AD0B1C">
            <w:pPr>
              <w:rPr>
                <w:sz w:val="18"/>
                <w:szCs w:val="18"/>
              </w:rPr>
            </w:pPr>
            <w:r>
              <w:rPr>
                <w:bCs/>
                <w:sz w:val="18"/>
                <w:szCs w:val="18"/>
              </w:rPr>
              <w:t>Number of local weather stations installed.</w:t>
            </w:r>
          </w:p>
        </w:tc>
        <w:tc>
          <w:tcPr>
            <w:tcW w:w="2328" w:type="dxa"/>
          </w:tcPr>
          <w:p w:rsidR="00AD0B1C" w:rsidRPr="000E5E89" w:rsidRDefault="00AD0B1C" w:rsidP="00AC71E1">
            <w:pPr>
              <w:rPr>
                <w:sz w:val="18"/>
                <w:szCs w:val="18"/>
              </w:rPr>
            </w:pPr>
            <w:r w:rsidRPr="000E5E89">
              <w:rPr>
                <w:sz w:val="18"/>
                <w:szCs w:val="18"/>
              </w:rPr>
              <w:t>At present, very few ZMD staff members are capable of conducting forecasts from downscaling of international data.</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To date, few people have undergone training on how to apply forecasts to decision-making. Farmers, in particular, are not exposed to accurate forecast data. </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D0B1C">
            <w:pPr>
              <w:rPr>
                <w:sz w:val="18"/>
                <w:szCs w:val="18"/>
              </w:rPr>
            </w:pPr>
            <w:r>
              <w:rPr>
                <w:sz w:val="18"/>
                <w:szCs w:val="18"/>
              </w:rPr>
              <w:t>At present, only two districts targeted by the project have their own weather stations.</w:t>
            </w:r>
          </w:p>
        </w:tc>
        <w:tc>
          <w:tcPr>
            <w:tcW w:w="2352" w:type="dxa"/>
          </w:tcPr>
          <w:p w:rsidR="00AD0B1C" w:rsidRPr="000E5E89" w:rsidRDefault="00AD0B1C" w:rsidP="00AC71E1">
            <w:pPr>
              <w:rPr>
                <w:sz w:val="18"/>
                <w:szCs w:val="18"/>
              </w:rPr>
            </w:pPr>
            <w:r>
              <w:rPr>
                <w:sz w:val="18"/>
                <w:szCs w:val="18"/>
              </w:rPr>
              <w:t>By year 2</w:t>
            </w:r>
            <w:r w:rsidRPr="000E5E89">
              <w:rPr>
                <w:sz w:val="18"/>
                <w:szCs w:val="18"/>
              </w:rPr>
              <w:t>, at least 30% of the ZMD staff are able to provide forecasts by downscaling available international data</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Pr>
                <w:sz w:val="18"/>
                <w:szCs w:val="18"/>
              </w:rPr>
              <w:t xml:space="preserve">By year 2, </w:t>
            </w:r>
            <w:r w:rsidRPr="000E5E89">
              <w:rPr>
                <w:sz w:val="18"/>
                <w:szCs w:val="18"/>
              </w:rPr>
              <w:t>at least 250 people trained on how to access, apply and interpret forecasts for planning purposes, by the end of the project.</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Pr>
                <w:sz w:val="18"/>
                <w:szCs w:val="18"/>
              </w:rPr>
              <w:t xml:space="preserve">By year 4, all 8 pilot sites have their own functioning weather stations developed to collected and monitor weather data. </w:t>
            </w:r>
          </w:p>
        </w:tc>
        <w:tc>
          <w:tcPr>
            <w:tcW w:w="1440" w:type="dxa"/>
          </w:tcPr>
          <w:p w:rsidR="00AD0B1C" w:rsidRPr="000E5E89" w:rsidRDefault="00AD0B1C" w:rsidP="00AC71E1">
            <w:pPr>
              <w:rPr>
                <w:sz w:val="18"/>
                <w:szCs w:val="18"/>
              </w:rPr>
            </w:pPr>
            <w:r w:rsidRPr="000E5E89">
              <w:rPr>
                <w:sz w:val="18"/>
                <w:szCs w:val="18"/>
              </w:rPr>
              <w:t>Consultants reports, Field surveys, Reports and training reports.</w:t>
            </w:r>
          </w:p>
        </w:tc>
        <w:tc>
          <w:tcPr>
            <w:tcW w:w="1428" w:type="dxa"/>
          </w:tcPr>
          <w:p w:rsidR="00AD0B1C" w:rsidRPr="000E5E89" w:rsidRDefault="00AD0B1C" w:rsidP="00AC71E1">
            <w:pPr>
              <w:rPr>
                <w:sz w:val="18"/>
                <w:szCs w:val="18"/>
              </w:rPr>
            </w:pPr>
            <w:r w:rsidRPr="000E5E89">
              <w:rPr>
                <w:sz w:val="18"/>
                <w:szCs w:val="18"/>
              </w:rPr>
              <w:t>Availability of technical expertise and equipment for downscaling international climate data to AER level.</w:t>
            </w:r>
          </w:p>
          <w:p w:rsidR="00AD0B1C" w:rsidRPr="000E5E89" w:rsidRDefault="00AD0B1C" w:rsidP="00AC71E1">
            <w:pPr>
              <w:rPr>
                <w:sz w:val="18"/>
                <w:szCs w:val="18"/>
              </w:rPr>
            </w:pPr>
          </w:p>
          <w:p w:rsidR="00AD0B1C" w:rsidRPr="000E5E89" w:rsidRDefault="00AD0B1C" w:rsidP="00AC71E1">
            <w:pPr>
              <w:rPr>
                <w:sz w:val="18"/>
                <w:szCs w:val="18"/>
              </w:rPr>
            </w:pPr>
          </w:p>
        </w:tc>
      </w:tr>
      <w:tr w:rsidR="00AD0B1C" w:rsidRPr="000E5E89" w:rsidTr="00AC71E1">
        <w:trPr>
          <w:trHeight w:val="1070"/>
          <w:jc w:val="center"/>
        </w:trPr>
        <w:tc>
          <w:tcPr>
            <w:tcW w:w="1617"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
                <w:sz w:val="18"/>
                <w:szCs w:val="18"/>
              </w:rPr>
            </w:pPr>
            <w:r>
              <w:rPr>
                <w:b/>
                <w:sz w:val="18"/>
                <w:szCs w:val="18"/>
              </w:rPr>
              <w:lastRenderedPageBreak/>
              <w:t>Output 1.2</w:t>
            </w:r>
            <w:r w:rsidRPr="000E5E89">
              <w:rPr>
                <w:b/>
                <w:sz w:val="18"/>
                <w:szCs w:val="18"/>
              </w:rPr>
              <w:t xml:space="preserve"> </w:t>
            </w:r>
            <w:r w:rsidRPr="0099486D">
              <w:rPr>
                <w:b/>
                <w:sz w:val="18"/>
                <w:szCs w:val="18"/>
              </w:rPr>
              <w:t xml:space="preserve">Effective EWS(s) developed to enhance preparedness and reduce climate-related risks.  </w:t>
            </w:r>
          </w:p>
          <w:p w:rsidR="00AD0B1C" w:rsidRPr="0099486D" w:rsidRDefault="00AD0B1C" w:rsidP="00AC71E1">
            <w:pPr>
              <w:rPr>
                <w:b/>
                <w:sz w:val="18"/>
                <w:szCs w:val="18"/>
              </w:rPr>
            </w:pP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 xml:space="preserve">Number of pilot sites where their EWS needs have been documented and assessed. </w:t>
            </w:r>
          </w:p>
          <w:p w:rsidR="00AD0B1C" w:rsidRPr="0099486D" w:rsidRDefault="00AD0B1C" w:rsidP="00AC71E1">
            <w:pPr>
              <w:rPr>
                <w:bCs/>
                <w:sz w:val="18"/>
                <w:szCs w:val="18"/>
              </w:rPr>
            </w:pPr>
          </w:p>
          <w:p w:rsidR="00AD0B1C" w:rsidRPr="0099486D" w:rsidRDefault="00AD0B1C" w:rsidP="00AD0B1C">
            <w:pPr>
              <w:rPr>
                <w:bCs/>
                <w:sz w:val="18"/>
                <w:szCs w:val="18"/>
              </w:rPr>
            </w:pPr>
            <w:r w:rsidRPr="0099486D">
              <w:rPr>
                <w:bCs/>
                <w:sz w:val="18"/>
                <w:szCs w:val="18"/>
              </w:rPr>
              <w:t>EWS(s) developed based on the needs assessment undertaken in activity.</w:t>
            </w:r>
          </w:p>
        </w:tc>
        <w:tc>
          <w:tcPr>
            <w:tcW w:w="23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 xml:space="preserve">At present, EWS needs of the pilot sites have not been documented and assessed. </w:t>
            </w:r>
          </w:p>
          <w:p w:rsidR="00AD0B1C" w:rsidRPr="000E5E89"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Zambia’s National Disaster Management Policy identifies gaps affecting its functionality and measures that need to be undertaken to improve disaster risk management</w:t>
            </w:r>
            <w:r>
              <w:rPr>
                <w:sz w:val="18"/>
                <w:szCs w:val="18"/>
              </w:rPr>
              <w:t>.</w:t>
            </w:r>
            <w:r w:rsidRPr="000E5E89">
              <w:rPr>
                <w:sz w:val="18"/>
                <w:szCs w:val="18"/>
              </w:rPr>
              <w:t xml:space="preserve"> Improved EWS is central to this. </w:t>
            </w:r>
          </w:p>
        </w:tc>
        <w:tc>
          <w:tcPr>
            <w:tcW w:w="2352"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t xml:space="preserve">By </w:t>
            </w:r>
            <w:r w:rsidRPr="000E5E89">
              <w:rPr>
                <w:sz w:val="18"/>
                <w:szCs w:val="18"/>
              </w:rPr>
              <w:t xml:space="preserve">year </w:t>
            </w:r>
            <w:r>
              <w:rPr>
                <w:sz w:val="18"/>
                <w:szCs w:val="18"/>
              </w:rPr>
              <w:t>1</w:t>
            </w:r>
            <w:r w:rsidRPr="000E5E89">
              <w:rPr>
                <w:sz w:val="18"/>
                <w:szCs w:val="18"/>
              </w:rPr>
              <w:t>, the early warning needs of the pilot sites assessed and documented</w:t>
            </w:r>
          </w:p>
          <w:p w:rsidR="00AD0B1C" w:rsidRPr="000E5E89" w:rsidRDefault="00AD0B1C" w:rsidP="00AC71E1">
            <w:pPr>
              <w:rPr>
                <w:sz w:val="18"/>
                <w:szCs w:val="18"/>
              </w:rPr>
            </w:pPr>
          </w:p>
          <w:p w:rsidR="00AD0B1C" w:rsidRDefault="00AD0B1C" w:rsidP="00AC71E1">
            <w:pPr>
              <w:rPr>
                <w:sz w:val="18"/>
                <w:szCs w:val="18"/>
              </w:rPr>
            </w:pPr>
          </w:p>
          <w:p w:rsidR="00AD0B1C" w:rsidRPr="000E5E89" w:rsidRDefault="00AD0B1C" w:rsidP="00AD0B1C">
            <w:pPr>
              <w:rPr>
                <w:sz w:val="18"/>
                <w:szCs w:val="18"/>
              </w:rPr>
            </w:pPr>
            <w:r w:rsidRPr="000E5E89">
              <w:rPr>
                <w:sz w:val="18"/>
                <w:szCs w:val="18"/>
              </w:rPr>
              <w:t xml:space="preserve">By </w:t>
            </w:r>
            <w:r>
              <w:rPr>
                <w:sz w:val="18"/>
                <w:szCs w:val="18"/>
              </w:rPr>
              <w:t>year 3, at least 1</w:t>
            </w:r>
            <w:r w:rsidRPr="000E5E89">
              <w:rPr>
                <w:sz w:val="18"/>
                <w:szCs w:val="18"/>
              </w:rPr>
              <w:t xml:space="preserve"> EWS is developed</w:t>
            </w:r>
            <w:r>
              <w:rPr>
                <w:sz w:val="18"/>
                <w:szCs w:val="18"/>
              </w:rPr>
              <w:t xml:space="preserve"> and applied in at least 3 pilot sites.</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Experts reports on assessments, Field surveys against baseline targets, Revised policies</w:t>
            </w:r>
          </w:p>
          <w:p w:rsidR="00AD0B1C" w:rsidRPr="000E5E89" w:rsidRDefault="00AD0B1C" w:rsidP="00AC71E1">
            <w:pPr>
              <w:rPr>
                <w:sz w:val="18"/>
                <w:szCs w:val="18"/>
              </w:rPr>
            </w:pPr>
          </w:p>
          <w:p w:rsidR="00AD0B1C" w:rsidRPr="000E5E89" w:rsidRDefault="00AD0B1C" w:rsidP="00AC71E1">
            <w:pPr>
              <w:rPr>
                <w:sz w:val="18"/>
                <w:szCs w:val="18"/>
              </w:rPr>
            </w:pPr>
          </w:p>
        </w:tc>
        <w:tc>
          <w:tcPr>
            <w:tcW w:w="14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sz w:val="18"/>
                <w:szCs w:val="18"/>
              </w:rPr>
            </w:pPr>
            <w:r w:rsidRPr="000E5E89">
              <w:rPr>
                <w:sz w:val="18"/>
                <w:szCs w:val="18"/>
              </w:rPr>
              <w:t>Availability of technical expertise and equipment, Political will by policy makers to revise the policies, Sufficient awareness on climate change by farmers</w:t>
            </w:r>
          </w:p>
          <w:p w:rsidR="00AD0B1C" w:rsidRPr="0099486D" w:rsidRDefault="00AD0B1C" w:rsidP="00AC71E1">
            <w:pPr>
              <w:rPr>
                <w:sz w:val="18"/>
                <w:szCs w:val="18"/>
              </w:rPr>
            </w:pP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Default="00AD0B1C" w:rsidP="00AC71E1">
            <w:pPr>
              <w:rPr>
                <w:b/>
                <w:sz w:val="18"/>
                <w:szCs w:val="18"/>
              </w:rPr>
            </w:pPr>
            <w:r>
              <w:rPr>
                <w:b/>
                <w:sz w:val="18"/>
                <w:szCs w:val="18"/>
              </w:rPr>
              <w:t>Output 1.3</w:t>
            </w:r>
          </w:p>
          <w:p w:rsidR="00AD0B1C" w:rsidRPr="000E5E89" w:rsidRDefault="00AD0B1C" w:rsidP="00AD0B1C">
            <w:pPr>
              <w:rPr>
                <w:b/>
                <w:sz w:val="18"/>
                <w:szCs w:val="18"/>
              </w:rPr>
            </w:pPr>
            <w:r w:rsidRPr="00DC430C">
              <w:rPr>
                <w:b/>
                <w:bCs/>
                <w:sz w:val="18"/>
                <w:szCs w:val="18"/>
              </w:rPr>
              <w:t xml:space="preserve">Economic impact assessment on the adaptation value of climate risk information to protect agricultural incomes from climate change effects. </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D0B1C">
            <w:pPr>
              <w:rPr>
                <w:bCs/>
                <w:sz w:val="18"/>
                <w:szCs w:val="18"/>
              </w:rPr>
            </w:pPr>
            <w:r w:rsidRPr="000E5E89">
              <w:rPr>
                <w:bCs/>
                <w:sz w:val="18"/>
                <w:szCs w:val="18"/>
              </w:rPr>
              <w:t xml:space="preserve">Economic impact assessment on the adaptation value of climate risk information to protect agricultural incomes from climate change effects. </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0E5E89">
              <w:rPr>
                <w:sz w:val="18"/>
                <w:szCs w:val="18"/>
              </w:rPr>
              <w:t xml:space="preserve">At present, no economic impact assessment on the adaptation value using climate risk information have been undertaken for AER I and II. </w:t>
            </w:r>
          </w:p>
          <w:p w:rsidR="00AD0B1C" w:rsidRPr="000E5E89" w:rsidRDefault="00AD0B1C" w:rsidP="00AC71E1">
            <w:pPr>
              <w:rPr>
                <w:sz w:val="18"/>
                <w:szCs w:val="18"/>
              </w:rPr>
            </w:pP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0E5E89">
              <w:rPr>
                <w:sz w:val="18"/>
                <w:szCs w:val="18"/>
              </w:rPr>
              <w:t xml:space="preserve">By </w:t>
            </w:r>
            <w:r>
              <w:rPr>
                <w:sz w:val="18"/>
                <w:szCs w:val="18"/>
              </w:rPr>
              <w:t xml:space="preserve">year 3, a report of </w:t>
            </w:r>
            <w:r w:rsidRPr="000E5E89">
              <w:rPr>
                <w:sz w:val="18"/>
                <w:szCs w:val="18"/>
              </w:rPr>
              <w:t>the adaptation value of using climate risk information.</w:t>
            </w:r>
          </w:p>
          <w:p w:rsidR="00AD0B1C" w:rsidRPr="000E5E89" w:rsidRDefault="00AD0B1C" w:rsidP="00AC71E1">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t>Consultant report, farmer surveys against baseline information.</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p>
        </w:tc>
      </w:tr>
      <w:tr w:rsidR="00AD0B1C" w:rsidRPr="000E5E89" w:rsidTr="00AC71E1">
        <w:trPr>
          <w:jc w:val="center"/>
        </w:trPr>
        <w:tc>
          <w:tcPr>
            <w:tcW w:w="10993" w:type="dxa"/>
            <w:gridSpan w:val="6"/>
            <w:tcBorders>
              <w:top w:val="single" w:sz="4" w:space="0" w:color="auto"/>
              <w:left w:val="single" w:sz="4" w:space="0" w:color="auto"/>
              <w:bottom w:val="single" w:sz="4" w:space="0" w:color="auto"/>
              <w:right w:val="single" w:sz="4" w:space="0" w:color="auto"/>
            </w:tcBorders>
            <w:shd w:val="clear" w:color="auto" w:fill="BFBFBF"/>
          </w:tcPr>
          <w:p w:rsidR="00AD0B1C" w:rsidRDefault="00AD0B1C" w:rsidP="00AC71E1">
            <w:pPr>
              <w:rPr>
                <w:sz w:val="18"/>
                <w:szCs w:val="18"/>
              </w:rPr>
            </w:pPr>
            <w:r w:rsidRPr="000E5E89">
              <w:rPr>
                <w:b/>
                <w:sz w:val="18"/>
                <w:szCs w:val="18"/>
                <w:u w:val="single"/>
              </w:rPr>
              <w:t>Outcome 2:</w:t>
            </w:r>
            <w:r w:rsidR="00753D2D">
              <w:rPr>
                <w:b/>
                <w:sz w:val="18"/>
                <w:szCs w:val="18"/>
                <w:u w:val="single"/>
              </w:rPr>
              <w:t xml:space="preserve"> </w:t>
            </w:r>
            <w:r w:rsidRPr="000E5E89">
              <w:rPr>
                <w:b/>
                <w:sz w:val="18"/>
                <w:szCs w:val="18"/>
              </w:rPr>
              <w:t xml:space="preserve">Agricultural productivity in the pilot sites made resilient to the anticipated impacts of climate change  </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C762CC" w:rsidRDefault="00AD0B1C" w:rsidP="00AC71E1">
            <w:pPr>
              <w:rPr>
                <w:b/>
                <w:sz w:val="18"/>
                <w:szCs w:val="18"/>
              </w:rPr>
            </w:pPr>
            <w:r w:rsidRPr="0099486D">
              <w:rPr>
                <w:rStyle w:val="grame"/>
                <w:b/>
                <w:sz w:val="18"/>
                <w:szCs w:val="18"/>
              </w:rPr>
              <w:t>Output 2.1.</w:t>
            </w:r>
            <w:r w:rsidRPr="0099486D">
              <w:rPr>
                <w:b/>
                <w:sz w:val="18"/>
                <w:szCs w:val="18"/>
              </w:rPr>
              <w:t xml:space="preserve"> </w:t>
            </w:r>
            <w:r w:rsidRPr="0099486D">
              <w:rPr>
                <w:rStyle w:val="yshortcuts"/>
                <w:b/>
                <w:sz w:val="18"/>
                <w:szCs w:val="18"/>
              </w:rPr>
              <w:t>Soil and water conservation</w:t>
            </w:r>
            <w:r w:rsidRPr="0099486D">
              <w:rPr>
                <w:b/>
                <w:sz w:val="18"/>
                <w:szCs w:val="18"/>
              </w:rPr>
              <w:t xml:space="preserve"> and </w:t>
            </w:r>
            <w:r w:rsidRPr="00C762CC">
              <w:rPr>
                <w:b/>
                <w:sz w:val="18"/>
                <w:szCs w:val="18"/>
              </w:rPr>
              <w:t xml:space="preserve">soil improvement techniques tested for their ability to improve the productivity of </w:t>
            </w:r>
            <w:r w:rsidRPr="00C762CC">
              <w:rPr>
                <w:rStyle w:val="yshortcuts"/>
                <w:b/>
                <w:sz w:val="18"/>
                <w:szCs w:val="18"/>
              </w:rPr>
              <w:t>small-scale agriculture</w:t>
            </w:r>
            <w:r>
              <w:rPr>
                <w:rStyle w:val="yshortcuts"/>
                <w:b/>
                <w:sz w:val="18"/>
                <w:szCs w:val="18"/>
              </w:rPr>
              <w:t>.</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agricultural extension staff and community development staff from the eight pilot sites trained on soil and water conservation techniques.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lastRenderedPageBreak/>
              <w:t>Number of farmers trained on soil and water conservation techniques.</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farmers who adopt techniques. </w:t>
            </w:r>
          </w:p>
          <w:p w:rsidR="00AD0B1C" w:rsidRPr="0099486D" w:rsidRDefault="00AD0B1C" w:rsidP="00AD0B1C">
            <w:pPr>
              <w:rPr>
                <w:bCs/>
                <w:sz w:val="18"/>
                <w:szCs w:val="18"/>
              </w:rPr>
            </w:pPr>
            <w:r w:rsidRPr="0099486D">
              <w:rPr>
                <w:bCs/>
                <w:sz w:val="18"/>
                <w:szCs w:val="18"/>
              </w:rPr>
              <w:t>Number of management committees at each pilot site trained to oversee and encourage sustainable soil and water conservation techniques.</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Poor land productivity. Land degraded by water erosion and poor farming practices.  Gully erosion channels water away from field as surface run-off, preventing infiltration.  Soils are depleted of nutrients.</w:t>
            </w:r>
          </w:p>
          <w:p w:rsidR="00AD0B1C" w:rsidRPr="000E5E89" w:rsidRDefault="00AD0B1C" w:rsidP="00AC71E1">
            <w:pPr>
              <w:rPr>
                <w:sz w:val="18"/>
                <w:szCs w:val="18"/>
              </w:rPr>
            </w:pPr>
            <w:r w:rsidRPr="000E5E89">
              <w:rPr>
                <w:sz w:val="18"/>
                <w:szCs w:val="18"/>
              </w:rPr>
              <w:t>Most of the extension staff in the pilot areas need refresher training on water and soil management techniques</w:t>
            </w:r>
          </w:p>
          <w:p w:rsidR="00AD0B1C" w:rsidRPr="000E5E89" w:rsidRDefault="00AD0B1C" w:rsidP="00AC71E1">
            <w:pPr>
              <w:rPr>
                <w:sz w:val="18"/>
                <w:szCs w:val="18"/>
              </w:rPr>
            </w:pPr>
          </w:p>
          <w:p w:rsidR="00AD0B1C" w:rsidRPr="000E5E89"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lastRenderedPageBreak/>
              <w:t xml:space="preserve">At present, farmers in the pilot sites are not exposed to </w:t>
            </w:r>
            <w:r>
              <w:rPr>
                <w:sz w:val="18"/>
                <w:szCs w:val="18"/>
              </w:rPr>
              <w:t xml:space="preserve">soil and water conservation </w:t>
            </w:r>
            <w:r w:rsidRPr="000E5E89">
              <w:rPr>
                <w:sz w:val="18"/>
                <w:szCs w:val="18"/>
              </w:rPr>
              <w:t xml:space="preserve">techniques. </w:t>
            </w:r>
          </w:p>
          <w:p w:rsidR="00AD0B1C" w:rsidRPr="000E5E89" w:rsidRDefault="00AD0B1C" w:rsidP="00AC71E1">
            <w:pPr>
              <w:rPr>
                <w:sz w:val="18"/>
                <w:szCs w:val="18"/>
              </w:rPr>
            </w:pPr>
          </w:p>
          <w:p w:rsidR="00AD0B1C" w:rsidRPr="000E5E89" w:rsidRDefault="00AD0B1C" w:rsidP="00AC71E1">
            <w:pPr>
              <w:rPr>
                <w:sz w:val="18"/>
                <w:szCs w:val="18"/>
              </w:rPr>
            </w:pP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At present, the communities do not have management committees to oversee and encourage sustainable soil and water management techniques.</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lastRenderedPageBreak/>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w:t>
            </w:r>
            <w:r>
              <w:rPr>
                <w:sz w:val="18"/>
                <w:szCs w:val="18"/>
              </w:rPr>
              <w:t>1</w:t>
            </w:r>
            <w:r w:rsidRPr="000E5E89">
              <w:rPr>
                <w:sz w:val="18"/>
                <w:szCs w:val="18"/>
              </w:rPr>
              <w:t xml:space="preserve">, all agricultural extension workers </w:t>
            </w:r>
            <w:r>
              <w:rPr>
                <w:sz w:val="18"/>
                <w:szCs w:val="18"/>
              </w:rPr>
              <w:t xml:space="preserve">covering the 8 pilot sites </w:t>
            </w:r>
            <w:r w:rsidRPr="000E5E89">
              <w:rPr>
                <w:sz w:val="18"/>
                <w:szCs w:val="18"/>
              </w:rPr>
              <w:t>are trained on improved water management practices.</w:t>
            </w:r>
          </w:p>
          <w:p w:rsidR="00AD0B1C" w:rsidRPr="000E5E89"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2</w:t>
            </w:r>
            <w:r w:rsidRPr="000E5E89">
              <w:rPr>
                <w:sz w:val="18"/>
                <w:szCs w:val="18"/>
              </w:rPr>
              <w:t xml:space="preserve">, 900 farmers are </w:t>
            </w:r>
            <w:r w:rsidRPr="000E5E89">
              <w:rPr>
                <w:sz w:val="18"/>
                <w:szCs w:val="18"/>
              </w:rPr>
              <w:lastRenderedPageBreak/>
              <w:t>trained</w:t>
            </w:r>
            <w:r>
              <w:rPr>
                <w:sz w:val="18"/>
                <w:szCs w:val="18"/>
              </w:rPr>
              <w:t xml:space="preserve"> on soil and water conservation techniques</w:t>
            </w:r>
            <w:r w:rsidRPr="000E5E89">
              <w:rPr>
                <w:sz w:val="18"/>
                <w:szCs w:val="18"/>
              </w:rPr>
              <w:t xml:space="preserve">. </w:t>
            </w:r>
          </w:p>
          <w:p w:rsidR="00AD0B1C" w:rsidRPr="000E5E89" w:rsidRDefault="00AD0B1C" w:rsidP="00AC71E1">
            <w:pPr>
              <w:rPr>
                <w:sz w:val="18"/>
                <w:szCs w:val="18"/>
              </w:rPr>
            </w:pPr>
          </w:p>
          <w:p w:rsidR="00AD0B1C" w:rsidRPr="000E5E89" w:rsidRDefault="00AD0B1C" w:rsidP="00AC71E1">
            <w:pPr>
              <w:rPr>
                <w:sz w:val="18"/>
                <w:szCs w:val="18"/>
              </w:rPr>
            </w:pPr>
            <w:r>
              <w:rPr>
                <w:sz w:val="18"/>
                <w:szCs w:val="18"/>
              </w:rPr>
              <w:t>By year 3</w:t>
            </w:r>
            <w:r w:rsidRPr="000E5E89">
              <w:rPr>
                <w:sz w:val="18"/>
                <w:szCs w:val="18"/>
              </w:rPr>
              <w:t xml:space="preserve">, 900 farmers have adopted </w:t>
            </w:r>
            <w:r>
              <w:rPr>
                <w:sz w:val="18"/>
                <w:szCs w:val="18"/>
              </w:rPr>
              <w:t xml:space="preserve">soil and water conservation </w:t>
            </w:r>
            <w:r w:rsidRPr="000E5E89">
              <w:rPr>
                <w:sz w:val="18"/>
                <w:szCs w:val="18"/>
              </w:rPr>
              <w:t xml:space="preserve">techniques. </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By year 2, 80 people, including 40 women, have been trained to form 8 management committees (one at each site).</w:t>
            </w:r>
          </w:p>
          <w:p w:rsidR="00AD0B1C" w:rsidRPr="000E5E89" w:rsidRDefault="00AD0B1C" w:rsidP="00AC71E1">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Farmer surveys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Physical inspections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Field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tc>
        <w:tc>
          <w:tcPr>
            <w:tcW w:w="1428" w:type="dxa"/>
            <w:tcBorders>
              <w:top w:val="single" w:sz="4" w:space="0" w:color="auto"/>
              <w:left w:val="single" w:sz="4" w:space="0" w:color="auto"/>
              <w:bottom w:val="single" w:sz="4" w:space="0" w:color="auto"/>
              <w:right w:val="single" w:sz="4" w:space="0" w:color="auto"/>
            </w:tcBorders>
          </w:tcPr>
          <w:p w:rsidR="00AD0B1C" w:rsidRPr="00085A21" w:rsidRDefault="00AD0B1C" w:rsidP="00AC71E1">
            <w:pPr>
              <w:rPr>
                <w:sz w:val="18"/>
                <w:szCs w:val="18"/>
              </w:rPr>
            </w:pPr>
            <w:r>
              <w:rPr>
                <w:sz w:val="18"/>
                <w:szCs w:val="18"/>
              </w:rPr>
              <w:t xml:space="preserve">Refer to risks listed under Outcome 2. </w:t>
            </w:r>
          </w:p>
        </w:tc>
      </w:tr>
      <w:tr w:rsidR="00AD0B1C" w:rsidRPr="000E5E89" w:rsidTr="00AD0B1C">
        <w:trPr>
          <w:trHeight w:val="3320"/>
          <w:jc w:val="center"/>
        </w:trPr>
        <w:tc>
          <w:tcPr>
            <w:tcW w:w="1617" w:type="dxa"/>
            <w:tcBorders>
              <w:top w:val="single" w:sz="4" w:space="0" w:color="auto"/>
              <w:left w:val="single" w:sz="4" w:space="0" w:color="auto"/>
              <w:bottom w:val="single" w:sz="4" w:space="0" w:color="auto"/>
              <w:right w:val="single" w:sz="4" w:space="0" w:color="auto"/>
            </w:tcBorders>
          </w:tcPr>
          <w:p w:rsidR="00AD0B1C" w:rsidRPr="0099486D" w:rsidRDefault="00AD0B1C" w:rsidP="00AD0B1C">
            <w:pPr>
              <w:rPr>
                <w:b/>
                <w:sz w:val="18"/>
                <w:szCs w:val="18"/>
              </w:rPr>
            </w:pPr>
            <w:r w:rsidRPr="000E5E89">
              <w:rPr>
                <w:b/>
                <w:sz w:val="18"/>
                <w:szCs w:val="18"/>
              </w:rPr>
              <w:lastRenderedPageBreak/>
              <w:t>Output 2.2</w:t>
            </w:r>
            <w:r w:rsidRPr="0099486D">
              <w:rPr>
                <w:b/>
                <w:sz w:val="18"/>
                <w:szCs w:val="18"/>
              </w:rPr>
              <w:t xml:space="preserve"> Crop diversification practices </w:t>
            </w:r>
            <w:r>
              <w:rPr>
                <w:b/>
                <w:sz w:val="18"/>
                <w:szCs w:val="18"/>
              </w:rPr>
              <w:t>tested</w:t>
            </w:r>
            <w:r w:rsidRPr="0099486D">
              <w:rPr>
                <w:b/>
                <w:sz w:val="18"/>
                <w:szCs w:val="18"/>
              </w:rPr>
              <w:t xml:space="preserve"> to improve the resilience of farmers to drought</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farmers trained on crop diversification </w:t>
            </w:r>
          </w:p>
          <w:p w:rsidR="00AD0B1C" w:rsidRPr="0099486D" w:rsidRDefault="00AD0B1C" w:rsidP="00AC71E1">
            <w:pPr>
              <w:rPr>
                <w:bCs/>
                <w:sz w:val="18"/>
                <w:szCs w:val="18"/>
              </w:rPr>
            </w:pP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Number of farm trials undertaken in the pilot sites.</w:t>
            </w:r>
          </w:p>
          <w:p w:rsidR="00AD0B1C" w:rsidRPr="0099486D" w:rsidRDefault="00AD0B1C" w:rsidP="00AC71E1">
            <w:pPr>
              <w:rPr>
                <w:bCs/>
                <w:sz w:val="18"/>
                <w:szCs w:val="18"/>
              </w:rPr>
            </w:pPr>
            <w:r w:rsidRPr="0099486D">
              <w:rPr>
                <w:bCs/>
                <w:sz w:val="18"/>
                <w:szCs w:val="18"/>
              </w:rPr>
              <w:t xml:space="preserve">Number of local cooperatives and farmers trained on seed production methods so that they can produce seed for sale to the community as an additional source of income.  </w:t>
            </w:r>
          </w:p>
          <w:p w:rsidR="00AD0B1C" w:rsidRPr="0099486D" w:rsidRDefault="00AD0B1C" w:rsidP="00AC71E1">
            <w:pPr>
              <w:rPr>
                <w:bCs/>
                <w:sz w:val="18"/>
                <w:szCs w:val="18"/>
              </w:rPr>
            </w:pPr>
            <w:r w:rsidRPr="0099486D">
              <w:rPr>
                <w:bCs/>
                <w:sz w:val="18"/>
                <w:szCs w:val="18"/>
              </w:rPr>
              <w:lastRenderedPageBreak/>
              <w:t xml:space="preserve">Number of management committees established and trained at each site to facilitate the adoption of drought-resistant and alternative crops by the wider community. </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Poor crop productivity. Maize farming has been promoted at the expense of cassava, sorghum and millet – crops that are better suited to drier conditions and higher temperatures.</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At present, most </w:t>
            </w:r>
            <w:r>
              <w:rPr>
                <w:sz w:val="18"/>
                <w:szCs w:val="18"/>
              </w:rPr>
              <w:t xml:space="preserve">farmers </w:t>
            </w:r>
            <w:r w:rsidRPr="000E5E89">
              <w:rPr>
                <w:sz w:val="18"/>
                <w:szCs w:val="18"/>
              </w:rPr>
              <w:t>are not trained on climate resilient crop diversification practices.</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D0B1C">
            <w:pPr>
              <w:rPr>
                <w:sz w:val="18"/>
                <w:szCs w:val="18"/>
              </w:rPr>
            </w:pPr>
            <w:r w:rsidRPr="000E5E89">
              <w:rPr>
                <w:sz w:val="18"/>
                <w:szCs w:val="18"/>
              </w:rPr>
              <w:t>At present, one of the  major impediments to increased agricultural productivity has been inaccessibility of suitable seeds/ inputs in remote communities</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w:t>
            </w:r>
            <w:r>
              <w:rPr>
                <w:sz w:val="18"/>
                <w:szCs w:val="18"/>
              </w:rPr>
              <w:t>2</w:t>
            </w:r>
            <w:r w:rsidRPr="000E5E89">
              <w:rPr>
                <w:sz w:val="18"/>
                <w:szCs w:val="18"/>
              </w:rPr>
              <w:t xml:space="preserve"> 1000 farmers</w:t>
            </w:r>
            <w:r>
              <w:rPr>
                <w:sz w:val="18"/>
                <w:szCs w:val="18"/>
              </w:rPr>
              <w:t xml:space="preserve"> at the 8 pilot sites</w:t>
            </w:r>
            <w:r w:rsidRPr="000E5E89">
              <w:rPr>
                <w:sz w:val="18"/>
                <w:szCs w:val="18"/>
              </w:rPr>
              <w:t xml:space="preserve"> are trained on crop diversification.</w:t>
            </w:r>
          </w:p>
          <w:p w:rsidR="00AD0B1C" w:rsidRPr="000E5E89" w:rsidRDefault="00AD0B1C" w:rsidP="00AC71E1">
            <w:pPr>
              <w:rPr>
                <w:sz w:val="18"/>
                <w:szCs w:val="18"/>
              </w:rPr>
            </w:pPr>
          </w:p>
          <w:p w:rsidR="00AD0B1C" w:rsidRDefault="00AD0B1C" w:rsidP="00AC71E1">
            <w:pPr>
              <w:rPr>
                <w:sz w:val="18"/>
                <w:szCs w:val="18"/>
              </w:rPr>
            </w:pPr>
            <w:r w:rsidRPr="000E5E89">
              <w:rPr>
                <w:sz w:val="18"/>
                <w:szCs w:val="18"/>
              </w:rPr>
              <w:t xml:space="preserve">By </w:t>
            </w:r>
            <w:r>
              <w:rPr>
                <w:sz w:val="18"/>
                <w:szCs w:val="18"/>
              </w:rPr>
              <w:t>year 3</w:t>
            </w:r>
            <w:r w:rsidRPr="000E5E89">
              <w:rPr>
                <w:sz w:val="18"/>
                <w:szCs w:val="18"/>
              </w:rPr>
              <w:t xml:space="preserve">, 2 farm trials have been undertaken at each </w:t>
            </w:r>
            <w:r>
              <w:rPr>
                <w:sz w:val="18"/>
                <w:szCs w:val="18"/>
              </w:rPr>
              <w:t xml:space="preserve">of the 8 </w:t>
            </w:r>
            <w:r w:rsidRPr="000E5E89">
              <w:rPr>
                <w:sz w:val="18"/>
                <w:szCs w:val="18"/>
              </w:rPr>
              <w:t>pilot site</w:t>
            </w:r>
            <w:r>
              <w:rPr>
                <w:sz w:val="18"/>
                <w:szCs w:val="18"/>
              </w:rPr>
              <w:t xml:space="preserve">s. </w:t>
            </w:r>
            <w:r w:rsidRPr="000E5E89">
              <w:rPr>
                <w:sz w:val="18"/>
                <w:szCs w:val="18"/>
              </w:rPr>
              <w:t xml:space="preserve"> </w:t>
            </w:r>
          </w:p>
          <w:p w:rsidR="00AD0B1C" w:rsidRPr="000E5E89" w:rsidRDefault="00AD0B1C" w:rsidP="00AC71E1">
            <w:pPr>
              <w:rPr>
                <w:sz w:val="18"/>
                <w:szCs w:val="18"/>
              </w:rPr>
            </w:pPr>
            <w:r w:rsidRPr="000E5E89">
              <w:rPr>
                <w:sz w:val="18"/>
                <w:szCs w:val="18"/>
              </w:rPr>
              <w:t xml:space="preserve">By </w:t>
            </w:r>
            <w:r>
              <w:rPr>
                <w:sz w:val="18"/>
                <w:szCs w:val="18"/>
              </w:rPr>
              <w:t>year 2</w:t>
            </w:r>
            <w:r w:rsidRPr="000E5E89">
              <w:rPr>
                <w:sz w:val="18"/>
                <w:szCs w:val="18"/>
              </w:rPr>
              <w:t>, 300 people are trained on how to produce and market drought resistant seed locally.</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2, 80 people, </w:t>
            </w:r>
            <w:r w:rsidRPr="000E5E89">
              <w:rPr>
                <w:sz w:val="18"/>
                <w:szCs w:val="18"/>
              </w:rPr>
              <w:lastRenderedPageBreak/>
              <w:t xml:space="preserve">including 40 women, have been trained to form 8 management committees (one at each site). </w:t>
            </w:r>
          </w:p>
        </w:tc>
        <w:tc>
          <w:tcPr>
            <w:tcW w:w="1440"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Farmer surveys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Technical reports from experts.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Field surveys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p>
          <w:p w:rsidR="00AD0B1C" w:rsidRPr="00DB453E" w:rsidRDefault="00AD0B1C" w:rsidP="00AC71E1">
            <w:pPr>
              <w:rPr>
                <w:sz w:val="18"/>
                <w:szCs w:val="18"/>
              </w:rPr>
            </w:pPr>
            <w:r>
              <w:rPr>
                <w:sz w:val="18"/>
                <w:szCs w:val="18"/>
              </w:rPr>
              <w:t>Refer to risks listed under Outcome 2.</w:t>
            </w:r>
          </w:p>
        </w:tc>
      </w:tr>
      <w:tr w:rsidR="00AD0B1C" w:rsidRPr="008D0AA8" w:rsidTr="00AC71E1">
        <w:trPr>
          <w:jc w:val="center"/>
        </w:trPr>
        <w:tc>
          <w:tcPr>
            <w:tcW w:w="10993" w:type="dxa"/>
            <w:gridSpan w:val="6"/>
            <w:tcBorders>
              <w:top w:val="single" w:sz="4" w:space="0" w:color="auto"/>
              <w:left w:val="single" w:sz="4" w:space="0" w:color="auto"/>
              <w:bottom w:val="single" w:sz="4" w:space="0" w:color="auto"/>
              <w:right w:val="single" w:sz="4" w:space="0" w:color="auto"/>
            </w:tcBorders>
            <w:shd w:val="clear" w:color="auto" w:fill="F2DBDB"/>
          </w:tcPr>
          <w:p w:rsidR="00AD0B1C" w:rsidRPr="008D0AA8" w:rsidRDefault="00AD0B1C" w:rsidP="00AC71E1">
            <w:pPr>
              <w:rPr>
                <w:b/>
                <w:sz w:val="18"/>
                <w:szCs w:val="18"/>
              </w:rPr>
            </w:pPr>
            <w:r w:rsidRPr="008D0AA8">
              <w:rPr>
                <w:b/>
                <w:sz w:val="18"/>
                <w:szCs w:val="18"/>
              </w:rPr>
              <w:lastRenderedPageBreak/>
              <w:t>Output 2.3: Alternative livelihoods tested for their ability to diversify livelihoods away from maize production.</w:t>
            </w:r>
          </w:p>
        </w:tc>
      </w:tr>
      <w:tr w:rsidR="00AD0B1C" w:rsidRPr="000E5E89" w:rsidTr="00AD0B1C">
        <w:trPr>
          <w:trHeight w:val="5264"/>
          <w:jc w:val="center"/>
        </w:trPr>
        <w:tc>
          <w:tcPr>
            <w:tcW w:w="1617"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
                <w:sz w:val="18"/>
                <w:szCs w:val="18"/>
              </w:rPr>
            </w:pPr>
            <w:r w:rsidRPr="000E5E89">
              <w:rPr>
                <w:b/>
                <w:sz w:val="18"/>
                <w:szCs w:val="18"/>
              </w:rPr>
              <w:t>Output 2.3a.</w:t>
            </w:r>
            <w:r w:rsidRPr="0099486D">
              <w:rPr>
                <w:b/>
                <w:sz w:val="18"/>
                <w:szCs w:val="18"/>
              </w:rPr>
              <w:t xml:space="preserve"> Bee keeping</w:t>
            </w:r>
            <w:r>
              <w:rPr>
                <w:b/>
                <w:sz w:val="18"/>
                <w:szCs w:val="18"/>
              </w:rPr>
              <w:t xml:space="preserve"> tested for its ability to diversify incomes away from maize production</w:t>
            </w:r>
            <w:r w:rsidRPr="0099486D">
              <w:rPr>
                <w:b/>
                <w:sz w:val="18"/>
                <w:szCs w:val="18"/>
              </w:rPr>
              <w:t xml:space="preserve">. </w:t>
            </w: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“bee keeping groups” established and trained at each of the pilot sites that identified bee keeping as a priority. </w:t>
            </w:r>
          </w:p>
          <w:p w:rsidR="00AD0B1C" w:rsidRPr="0099486D" w:rsidRDefault="00AD0B1C" w:rsidP="00AC71E1">
            <w:pPr>
              <w:rPr>
                <w:bCs/>
                <w:sz w:val="18"/>
                <w:szCs w:val="18"/>
              </w:rPr>
            </w:pPr>
          </w:p>
          <w:p w:rsidR="00AD0B1C" w:rsidRPr="0099486D" w:rsidRDefault="00AD0B1C" w:rsidP="00AD0B1C">
            <w:pPr>
              <w:rPr>
                <w:bCs/>
                <w:sz w:val="18"/>
                <w:szCs w:val="18"/>
              </w:rPr>
            </w:pPr>
            <w:r w:rsidRPr="0099486D">
              <w:rPr>
                <w:bCs/>
                <w:sz w:val="18"/>
                <w:szCs w:val="18"/>
              </w:rPr>
              <w:t xml:space="preserve">Number of bee hives manufactured from sustainable sources. </w:t>
            </w:r>
          </w:p>
        </w:tc>
        <w:tc>
          <w:tcPr>
            <w:tcW w:w="2328" w:type="dxa"/>
            <w:tcBorders>
              <w:top w:val="single" w:sz="4" w:space="0" w:color="auto"/>
              <w:left w:val="single" w:sz="4" w:space="0" w:color="auto"/>
              <w:bottom w:val="single" w:sz="4" w:space="0" w:color="auto"/>
              <w:right w:val="single" w:sz="4" w:space="0" w:color="auto"/>
            </w:tcBorders>
          </w:tcPr>
          <w:p w:rsidR="00AD0B1C" w:rsidRPr="00EB63F9" w:rsidRDefault="00AD0B1C" w:rsidP="00AC71E1">
            <w:pPr>
              <w:rPr>
                <w:sz w:val="18"/>
                <w:szCs w:val="18"/>
              </w:rPr>
            </w:pPr>
            <w:r>
              <w:rPr>
                <w:sz w:val="18"/>
                <w:szCs w:val="18"/>
              </w:rPr>
              <w:t xml:space="preserve">Traditional bee keeping practices, where they exist, are unsustainable as they involve the </w:t>
            </w:r>
            <w:r w:rsidRPr="0099486D">
              <w:rPr>
                <w:sz w:val="18"/>
                <w:szCs w:val="18"/>
              </w:rPr>
              <w:t xml:space="preserve">ad hoc </w:t>
            </w:r>
            <w:r>
              <w:rPr>
                <w:sz w:val="18"/>
                <w:szCs w:val="18"/>
              </w:rPr>
              <w:t xml:space="preserve">cutting down of trees where honey combs are sighted. </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Pr>
                <w:sz w:val="18"/>
                <w:szCs w:val="18"/>
              </w:rPr>
              <w:t>3 bee-keeping groups established.</w:t>
            </w:r>
          </w:p>
          <w:p w:rsidR="00AD0B1C" w:rsidRPr="000E5E89" w:rsidRDefault="00AD0B1C" w:rsidP="00AC71E1">
            <w:pPr>
              <w:rPr>
                <w:sz w:val="18"/>
                <w:szCs w:val="18"/>
              </w:rPr>
            </w:pPr>
            <w:r w:rsidRPr="000E5E89">
              <w:rPr>
                <w:sz w:val="18"/>
                <w:szCs w:val="18"/>
              </w:rPr>
              <w:t>By year 2, 30 people, including 15 women, have been trained to form 3 management committees at each of the site where this was identified as a priority.</w:t>
            </w:r>
          </w:p>
          <w:p w:rsidR="00AD0B1C" w:rsidRPr="000E5E89" w:rsidRDefault="00AD0B1C" w:rsidP="00AD0B1C">
            <w:pPr>
              <w:rPr>
                <w:sz w:val="18"/>
                <w:szCs w:val="18"/>
              </w:rPr>
            </w:pPr>
            <w:r w:rsidRPr="000E5E89">
              <w:rPr>
                <w:sz w:val="18"/>
                <w:szCs w:val="18"/>
              </w:rPr>
              <w:t xml:space="preserve">By </w:t>
            </w:r>
            <w:r>
              <w:rPr>
                <w:sz w:val="18"/>
                <w:szCs w:val="18"/>
              </w:rPr>
              <w:t>year 3</w:t>
            </w:r>
            <w:r w:rsidRPr="000E5E89">
              <w:rPr>
                <w:sz w:val="18"/>
                <w:szCs w:val="18"/>
              </w:rPr>
              <w:t>, each farmer in the bee-keeping groups has at least four bee hives</w:t>
            </w:r>
            <w:r>
              <w:rPr>
                <w:sz w:val="18"/>
                <w:szCs w:val="18"/>
              </w:rPr>
              <w:t xml:space="preserve"> manufactured from sustainable sources</w:t>
            </w:r>
            <w:r w:rsidRPr="000E5E89">
              <w:rPr>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Technical reports from experts.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99486D" w:rsidRDefault="00AD0B1C" w:rsidP="00AC71E1">
            <w:pPr>
              <w:rPr>
                <w:sz w:val="18"/>
                <w:szCs w:val="18"/>
              </w:rPr>
            </w:pPr>
            <w:r w:rsidRPr="000E5E89">
              <w:rPr>
                <w:sz w:val="18"/>
                <w:szCs w:val="18"/>
              </w:rPr>
              <w:t>Field surveys</w:t>
            </w:r>
          </w:p>
        </w:tc>
        <w:tc>
          <w:tcPr>
            <w:tcW w:w="14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sz w:val="18"/>
                <w:szCs w:val="18"/>
              </w:rPr>
            </w:pPr>
            <w:r>
              <w:rPr>
                <w:sz w:val="18"/>
                <w:szCs w:val="18"/>
              </w:rPr>
              <w:t>Refer to risks listed under 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b/>
                <w:sz w:val="18"/>
                <w:szCs w:val="18"/>
              </w:rPr>
            </w:pPr>
            <w:r w:rsidRPr="0099486D">
              <w:rPr>
                <w:b/>
                <w:sz w:val="18"/>
                <w:szCs w:val="18"/>
              </w:rPr>
              <w:t xml:space="preserve">Output 2.3b. Fish farming </w:t>
            </w:r>
            <w:r>
              <w:rPr>
                <w:b/>
                <w:sz w:val="18"/>
                <w:szCs w:val="18"/>
              </w:rPr>
              <w:t>tested for its ability to diversity incomes away from maize production.</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r w:rsidRPr="0099486D">
              <w:rPr>
                <w:bCs/>
                <w:sz w:val="18"/>
                <w:szCs w:val="18"/>
              </w:rPr>
              <w:t>Number of “fish farming groups” established and trained at each of the pilot sites that identified fish farming as a priority intervention.</w:t>
            </w:r>
          </w:p>
          <w:p w:rsidR="00AD0B1C" w:rsidRPr="0099486D" w:rsidRDefault="00AD0B1C" w:rsidP="00AC71E1">
            <w:pPr>
              <w:rPr>
                <w:bCs/>
                <w:sz w:val="18"/>
                <w:szCs w:val="18"/>
              </w:rPr>
            </w:pPr>
            <w:r w:rsidRPr="0099486D">
              <w:rPr>
                <w:bCs/>
                <w:sz w:val="18"/>
                <w:szCs w:val="18"/>
              </w:rPr>
              <w:lastRenderedPageBreak/>
              <w:t>Total area dedicated to fish farming.</w:t>
            </w:r>
          </w:p>
          <w:p w:rsidR="00AD0B1C" w:rsidRPr="0099486D" w:rsidRDefault="00AD0B1C" w:rsidP="00AC71E1">
            <w:pPr>
              <w:rPr>
                <w:bCs/>
                <w:sz w:val="18"/>
                <w:szCs w:val="18"/>
              </w:rPr>
            </w:pPr>
            <w:r w:rsidRPr="0099486D">
              <w:rPr>
                <w:bCs/>
                <w:sz w:val="18"/>
                <w:szCs w:val="18"/>
              </w:rPr>
              <w:t>Number of breeding ponds constructed, with appropriate management (including cost recovery) plans in place, agreed by all stakeholders.</w:t>
            </w:r>
          </w:p>
          <w:p w:rsidR="00AD0B1C" w:rsidRPr="0099486D" w:rsidRDefault="00AD0B1C" w:rsidP="00AC71E1">
            <w:pPr>
              <w:rPr>
                <w:bCs/>
                <w:sz w:val="18"/>
                <w:szCs w:val="18"/>
              </w:rPr>
            </w:pPr>
            <w:r w:rsidRPr="0099486D">
              <w:rPr>
                <w:bCs/>
                <w:sz w:val="18"/>
                <w:szCs w:val="18"/>
              </w:rPr>
              <w:t>Number of growing ponds constructed, with appropriate management (including cost recovery) plans in place, agreed by all stakeholders.</w:t>
            </w:r>
          </w:p>
          <w:p w:rsidR="00AD0B1C" w:rsidRPr="0099486D" w:rsidRDefault="00AD0B1C" w:rsidP="00A52F66">
            <w:pPr>
              <w:rPr>
                <w:bCs/>
                <w:sz w:val="18"/>
                <w:szCs w:val="18"/>
              </w:rPr>
            </w:pPr>
            <w:r w:rsidRPr="0099486D">
              <w:rPr>
                <w:bCs/>
                <w:sz w:val="18"/>
                <w:szCs w:val="18"/>
              </w:rPr>
              <w:t>Number of production ponds constructed, with appropriate management (including cost recovery) plans in place, agreed by all stakeholders.</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Fish farming was initiated in Kataba once before, with numerous problems, the key problems being:</w:t>
            </w:r>
          </w:p>
          <w:p w:rsidR="00AD0B1C" w:rsidRDefault="00AD0B1C" w:rsidP="00AC71E1">
            <w:pPr>
              <w:rPr>
                <w:sz w:val="18"/>
                <w:szCs w:val="18"/>
              </w:rPr>
            </w:pPr>
            <w:r>
              <w:rPr>
                <w:sz w:val="18"/>
                <w:szCs w:val="18"/>
              </w:rPr>
              <w:t>i) poor cost recovery</w:t>
            </w:r>
          </w:p>
          <w:p w:rsidR="00AD0B1C" w:rsidRDefault="00AD0B1C" w:rsidP="00AC71E1">
            <w:pPr>
              <w:rPr>
                <w:sz w:val="18"/>
                <w:szCs w:val="18"/>
              </w:rPr>
            </w:pPr>
            <w:r>
              <w:rPr>
                <w:sz w:val="18"/>
                <w:szCs w:val="18"/>
              </w:rPr>
              <w:t>ii) poor technical design and construction so that floods were poorly managed</w:t>
            </w:r>
          </w:p>
          <w:p w:rsidR="00AD0B1C" w:rsidRDefault="00AD0B1C" w:rsidP="00AC71E1">
            <w:pPr>
              <w:rPr>
                <w:sz w:val="18"/>
                <w:szCs w:val="18"/>
              </w:rPr>
            </w:pPr>
            <w:r>
              <w:rPr>
                <w:sz w:val="18"/>
                <w:szCs w:val="18"/>
              </w:rPr>
              <w:t>iii) limited technical backstopping</w:t>
            </w:r>
          </w:p>
          <w:p w:rsidR="00AD0B1C" w:rsidRPr="000E5E89" w:rsidRDefault="00AD0B1C" w:rsidP="00AC71E1">
            <w:pPr>
              <w:rPr>
                <w:sz w:val="18"/>
                <w:szCs w:val="18"/>
              </w:rPr>
            </w:pPr>
            <w:r>
              <w:rPr>
                <w:sz w:val="18"/>
                <w:szCs w:val="18"/>
              </w:rPr>
              <w:t xml:space="preserve"> The project has since failed </w:t>
            </w:r>
            <w:r>
              <w:rPr>
                <w:sz w:val="18"/>
                <w:szCs w:val="18"/>
              </w:rPr>
              <w:lastRenderedPageBreak/>
              <w:t>(details are contained within Annex I).</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lastRenderedPageBreak/>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Pr="000E5E89" w:rsidRDefault="00AD0B1C" w:rsidP="00AC71E1">
            <w:pPr>
              <w:rPr>
                <w:sz w:val="18"/>
                <w:szCs w:val="18"/>
              </w:rPr>
            </w:pPr>
            <w:r>
              <w:rPr>
                <w:sz w:val="18"/>
                <w:szCs w:val="18"/>
              </w:rPr>
              <w:t xml:space="preserve">By year 1, establish a fish farming group at Kataba pilot site. </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2, 20 people, including 10 women, have been trained to form a management committee at </w:t>
            </w:r>
            <w:r w:rsidRPr="000E5E89">
              <w:rPr>
                <w:sz w:val="18"/>
                <w:szCs w:val="18"/>
              </w:rPr>
              <w:lastRenderedPageBreak/>
              <w:t>Kataba.</w:t>
            </w:r>
          </w:p>
          <w:p w:rsidR="00AD0B1C" w:rsidRPr="000E5E89" w:rsidRDefault="00AD0B1C" w:rsidP="00AC71E1">
            <w:pPr>
              <w:rPr>
                <w:sz w:val="18"/>
                <w:szCs w:val="18"/>
              </w:rPr>
            </w:pPr>
            <w:r>
              <w:rPr>
                <w:sz w:val="18"/>
                <w:szCs w:val="18"/>
              </w:rPr>
              <w:t>By</w:t>
            </w:r>
            <w:r w:rsidRPr="000E5E89">
              <w:rPr>
                <w:sz w:val="18"/>
                <w:szCs w:val="18"/>
              </w:rPr>
              <w:t xml:space="preserve"> </w:t>
            </w:r>
            <w:r>
              <w:rPr>
                <w:sz w:val="18"/>
                <w:szCs w:val="18"/>
              </w:rPr>
              <w:t>year 3</w:t>
            </w:r>
            <w:r w:rsidRPr="000E5E89">
              <w:rPr>
                <w:sz w:val="18"/>
                <w:szCs w:val="18"/>
              </w:rPr>
              <w:t>, at least 18 000 m</w:t>
            </w:r>
            <w:r w:rsidRPr="0099486D">
              <w:rPr>
                <w:sz w:val="18"/>
                <w:szCs w:val="18"/>
              </w:rPr>
              <w:t>2</w:t>
            </w:r>
            <w:r w:rsidRPr="000E5E89">
              <w:rPr>
                <w:sz w:val="18"/>
                <w:szCs w:val="18"/>
              </w:rPr>
              <w:t xml:space="preserve"> is dedicated to fishing farming. </w:t>
            </w:r>
          </w:p>
          <w:p w:rsidR="00AD0B1C" w:rsidRDefault="00AD0B1C" w:rsidP="00AC71E1">
            <w:pPr>
              <w:rPr>
                <w:sz w:val="18"/>
                <w:szCs w:val="18"/>
              </w:rPr>
            </w:pPr>
          </w:p>
          <w:p w:rsidR="00AD0B1C" w:rsidRPr="000E5E89" w:rsidRDefault="00AD0B1C" w:rsidP="00AC71E1">
            <w:pPr>
              <w:rPr>
                <w:sz w:val="18"/>
                <w:szCs w:val="18"/>
              </w:rPr>
            </w:pPr>
            <w:r>
              <w:rPr>
                <w:sz w:val="18"/>
                <w:szCs w:val="18"/>
              </w:rPr>
              <w:t>By</w:t>
            </w:r>
            <w:r w:rsidRPr="000E5E89">
              <w:rPr>
                <w:sz w:val="18"/>
                <w:szCs w:val="18"/>
              </w:rPr>
              <w:t xml:space="preserve"> year 2, 1 breeding pond is constructed. </w:t>
            </w:r>
          </w:p>
          <w:p w:rsidR="00AD0B1C" w:rsidRPr="000E5E89" w:rsidRDefault="00AD0B1C" w:rsidP="00AC71E1">
            <w:pPr>
              <w:rPr>
                <w:sz w:val="18"/>
                <w:szCs w:val="18"/>
              </w:rPr>
            </w:pPr>
            <w:r w:rsidRPr="000E5E89">
              <w:rPr>
                <w:sz w:val="18"/>
                <w:szCs w:val="18"/>
              </w:rPr>
              <w:t>At</w:t>
            </w:r>
            <w:r>
              <w:rPr>
                <w:sz w:val="18"/>
                <w:szCs w:val="18"/>
              </w:rPr>
              <w:t xml:space="preserve"> </w:t>
            </w:r>
            <w:r w:rsidRPr="000E5E89">
              <w:rPr>
                <w:sz w:val="18"/>
                <w:szCs w:val="18"/>
              </w:rPr>
              <w:t xml:space="preserve">year 2, 9 growing ponds are constructed. </w:t>
            </w:r>
          </w:p>
          <w:p w:rsidR="00AD0B1C" w:rsidRPr="000E5E89" w:rsidRDefault="00AD0B1C" w:rsidP="00AC71E1">
            <w:pPr>
              <w:rPr>
                <w:sz w:val="18"/>
                <w:szCs w:val="18"/>
              </w:rPr>
            </w:pPr>
          </w:p>
          <w:p w:rsidR="00AD0B1C" w:rsidRPr="000E5E89" w:rsidRDefault="00AD0B1C" w:rsidP="00AC71E1">
            <w:pPr>
              <w:rPr>
                <w:sz w:val="18"/>
                <w:szCs w:val="18"/>
              </w:rPr>
            </w:pPr>
          </w:p>
          <w:p w:rsidR="00AD0B1C" w:rsidRPr="000E5E89" w:rsidRDefault="00AD0B1C" w:rsidP="00AC71E1">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Evaluation reports.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Training </w:t>
            </w:r>
            <w:r w:rsidRPr="000E5E89">
              <w:rPr>
                <w:sz w:val="18"/>
                <w:szCs w:val="18"/>
              </w:rPr>
              <w:lastRenderedPageBreak/>
              <w:t xml:space="preserve">protocols. </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lastRenderedPageBreak/>
              <w:t>Refer to risks listed under 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211A79" w:rsidRDefault="00AD0B1C" w:rsidP="00AC71E1">
            <w:pPr>
              <w:rPr>
                <w:b/>
                <w:sz w:val="18"/>
                <w:szCs w:val="18"/>
              </w:rPr>
            </w:pPr>
            <w:r w:rsidRPr="0099486D">
              <w:rPr>
                <w:b/>
                <w:sz w:val="18"/>
                <w:szCs w:val="18"/>
              </w:rPr>
              <w:lastRenderedPageBreak/>
              <w:t>Output 2.3c.</w:t>
            </w:r>
            <w:r>
              <w:rPr>
                <w:b/>
                <w:sz w:val="18"/>
                <w:szCs w:val="18"/>
              </w:rPr>
              <w:t xml:space="preserve"> Rice farming tested for its ability to diversify incomes away from maize production.</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Number of “rice farming groups” established and trained at each of the pilot sites that identified rice farming as a priority.</w:t>
            </w:r>
          </w:p>
          <w:p w:rsidR="00AD0B1C" w:rsidRPr="0099486D" w:rsidRDefault="00AD0B1C" w:rsidP="00AC71E1">
            <w:pPr>
              <w:rPr>
                <w:bCs/>
                <w:sz w:val="18"/>
                <w:szCs w:val="18"/>
              </w:rPr>
            </w:pPr>
          </w:p>
          <w:p w:rsidR="00AD0B1C" w:rsidRPr="0099486D" w:rsidRDefault="00AD0B1C" w:rsidP="00AC71E1">
            <w:pPr>
              <w:rPr>
                <w:bCs/>
                <w:sz w:val="18"/>
                <w:szCs w:val="18"/>
              </w:rPr>
            </w:pP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farmers </w:t>
            </w:r>
            <w:r w:rsidRPr="0099486D">
              <w:rPr>
                <w:bCs/>
                <w:sz w:val="18"/>
                <w:szCs w:val="18"/>
              </w:rPr>
              <w:lastRenderedPageBreak/>
              <w:t xml:space="preserve">who undertake rice farming.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dehullers in operation within the pilot sites that identified rice farming as a priority. </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Flood waters can be harnessed for rice farming, diversifying away from maze which will become less viable with climate change.</w:t>
            </w:r>
          </w:p>
          <w:p w:rsidR="00AD0B1C" w:rsidRDefault="00AD0B1C" w:rsidP="00AC71E1">
            <w:pPr>
              <w:rPr>
                <w:sz w:val="18"/>
                <w:szCs w:val="18"/>
              </w:rPr>
            </w:pPr>
          </w:p>
          <w:p w:rsidR="00AD0B1C" w:rsidRDefault="00AD0B1C" w:rsidP="00AC71E1">
            <w:pPr>
              <w:rPr>
                <w:sz w:val="18"/>
                <w:szCs w:val="18"/>
              </w:rPr>
            </w:pPr>
            <w:r w:rsidRPr="00211A79">
              <w:rPr>
                <w:sz w:val="18"/>
                <w:szCs w:val="18"/>
              </w:rPr>
              <w:t xml:space="preserve">Although rice farming is underway in parts of Zambia, productivity is low and </w:t>
            </w:r>
            <w:r>
              <w:rPr>
                <w:sz w:val="18"/>
                <w:szCs w:val="18"/>
              </w:rPr>
              <w:t>upscaling of the activity is prevented by a lack of inputs (i.e. fertilizer and improved seed), insufficient knowledge on rice farming and the lack of</w:t>
            </w:r>
            <w:r w:rsidRPr="00211A79">
              <w:rPr>
                <w:sz w:val="18"/>
                <w:szCs w:val="18"/>
              </w:rPr>
              <w:t xml:space="preserve"> </w:t>
            </w:r>
            <w:r>
              <w:rPr>
                <w:sz w:val="18"/>
                <w:szCs w:val="18"/>
              </w:rPr>
              <w:t>specialised</w:t>
            </w:r>
            <w:r w:rsidRPr="00211A79">
              <w:rPr>
                <w:sz w:val="18"/>
                <w:szCs w:val="18"/>
              </w:rPr>
              <w:t xml:space="preserve"> equipment (i.e. dehullers)</w:t>
            </w:r>
            <w:r>
              <w:rPr>
                <w:sz w:val="18"/>
                <w:szCs w:val="18"/>
              </w:rPr>
              <w:t xml:space="preserve"> (see paragraph 114)</w:t>
            </w:r>
            <w:r w:rsidRPr="00211A79">
              <w:rPr>
                <w:sz w:val="18"/>
                <w:szCs w:val="18"/>
              </w:rPr>
              <w:t xml:space="preserve">. </w:t>
            </w:r>
          </w:p>
          <w:p w:rsidR="00AD0B1C" w:rsidRPr="00211A79" w:rsidRDefault="00AD0B1C" w:rsidP="00AC71E1">
            <w:pPr>
              <w:rPr>
                <w:sz w:val="18"/>
                <w:szCs w:val="18"/>
              </w:rPr>
            </w:pPr>
            <w:r>
              <w:rPr>
                <w:sz w:val="18"/>
                <w:szCs w:val="18"/>
              </w:rPr>
              <w:t xml:space="preserve">Demand for rice in Zambia </w:t>
            </w:r>
            <w:r>
              <w:rPr>
                <w:sz w:val="18"/>
                <w:szCs w:val="18"/>
              </w:rPr>
              <w:lastRenderedPageBreak/>
              <w:t>exceeds supply and deficits are met by imports.</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lastRenderedPageBreak/>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Pr>
                <w:sz w:val="18"/>
                <w:szCs w:val="18"/>
              </w:rPr>
              <w:t>By year 1, establish 2 rice farming groups in 2 pilot sites.</w:t>
            </w:r>
          </w:p>
          <w:p w:rsidR="00AD0B1C" w:rsidRDefault="00AD0B1C" w:rsidP="00AC71E1">
            <w:pPr>
              <w:rPr>
                <w:sz w:val="18"/>
                <w:szCs w:val="18"/>
              </w:rPr>
            </w:pPr>
          </w:p>
          <w:p w:rsidR="00AD0B1C" w:rsidRPr="00211A79" w:rsidRDefault="00AD0B1C" w:rsidP="00AC71E1">
            <w:pPr>
              <w:rPr>
                <w:sz w:val="18"/>
                <w:szCs w:val="18"/>
              </w:rPr>
            </w:pPr>
            <w:r w:rsidRPr="00211A79">
              <w:rPr>
                <w:sz w:val="18"/>
                <w:szCs w:val="18"/>
              </w:rPr>
              <w:t xml:space="preserve">By year 2, </w:t>
            </w:r>
            <w:r>
              <w:rPr>
                <w:sz w:val="18"/>
                <w:szCs w:val="18"/>
              </w:rPr>
              <w:t>80</w:t>
            </w:r>
            <w:r w:rsidRPr="00211A79">
              <w:rPr>
                <w:sz w:val="18"/>
                <w:szCs w:val="18"/>
              </w:rPr>
              <w:t xml:space="preserve"> people, including </w:t>
            </w:r>
            <w:r>
              <w:rPr>
                <w:sz w:val="18"/>
                <w:szCs w:val="18"/>
              </w:rPr>
              <w:t>40</w:t>
            </w:r>
            <w:r w:rsidRPr="00211A79">
              <w:rPr>
                <w:sz w:val="18"/>
                <w:szCs w:val="18"/>
              </w:rPr>
              <w:t xml:space="preserve"> women, have been trained to form management committees at each of the pilot sites that identified rice farming as a priority.</w:t>
            </w:r>
          </w:p>
          <w:p w:rsidR="00AD0B1C" w:rsidRDefault="00AD0B1C" w:rsidP="00AC71E1">
            <w:pPr>
              <w:rPr>
                <w:sz w:val="18"/>
                <w:szCs w:val="18"/>
              </w:rPr>
            </w:pPr>
            <w:r w:rsidRPr="00211A79">
              <w:rPr>
                <w:sz w:val="18"/>
                <w:szCs w:val="18"/>
              </w:rPr>
              <w:t xml:space="preserve">By </w:t>
            </w:r>
            <w:r>
              <w:rPr>
                <w:sz w:val="18"/>
                <w:szCs w:val="18"/>
              </w:rPr>
              <w:t>year 3</w:t>
            </w:r>
            <w:r w:rsidRPr="00211A79">
              <w:rPr>
                <w:sz w:val="18"/>
                <w:szCs w:val="18"/>
              </w:rPr>
              <w:t xml:space="preserve">, 400 farmers are </w:t>
            </w:r>
            <w:r w:rsidRPr="00211A79">
              <w:rPr>
                <w:sz w:val="18"/>
                <w:szCs w:val="18"/>
              </w:rPr>
              <w:lastRenderedPageBreak/>
              <w:t>partaking in rice farming</w:t>
            </w:r>
            <w:r>
              <w:rPr>
                <w:sz w:val="18"/>
                <w:szCs w:val="18"/>
              </w:rPr>
              <w:t>, with the help from inputs (e.g. seed and fertilizer) provided by the project</w:t>
            </w:r>
            <w:r w:rsidRPr="00211A79">
              <w:rPr>
                <w:sz w:val="18"/>
                <w:szCs w:val="18"/>
              </w:rPr>
              <w:t xml:space="preserve">. </w:t>
            </w:r>
          </w:p>
          <w:p w:rsidR="00AD0B1C" w:rsidRPr="00211A79" w:rsidRDefault="00AD0B1C" w:rsidP="00A52F66">
            <w:pPr>
              <w:rPr>
                <w:sz w:val="18"/>
                <w:szCs w:val="18"/>
              </w:rPr>
            </w:pPr>
            <w:r>
              <w:rPr>
                <w:sz w:val="18"/>
                <w:szCs w:val="18"/>
              </w:rPr>
              <w:t xml:space="preserve">By year 2, Kasaya and Sioma will be equipped with two dehullers each and the farmers will have undergone training on the operation of these machines. </w:t>
            </w:r>
          </w:p>
        </w:tc>
        <w:tc>
          <w:tcPr>
            <w:tcW w:w="1440" w:type="dxa"/>
            <w:tcBorders>
              <w:top w:val="single" w:sz="4" w:space="0" w:color="auto"/>
              <w:left w:val="single" w:sz="4" w:space="0" w:color="auto"/>
              <w:bottom w:val="single" w:sz="4" w:space="0" w:color="auto"/>
              <w:right w:val="single" w:sz="4" w:space="0" w:color="auto"/>
            </w:tcBorders>
          </w:tcPr>
          <w:p w:rsidR="00AD0B1C" w:rsidRPr="00211A79" w:rsidRDefault="00AD0B1C" w:rsidP="00AC71E1">
            <w:pPr>
              <w:rPr>
                <w:sz w:val="18"/>
                <w:szCs w:val="18"/>
              </w:rPr>
            </w:pPr>
            <w:r w:rsidRPr="00211A79">
              <w:rPr>
                <w:sz w:val="18"/>
                <w:szCs w:val="18"/>
              </w:rPr>
              <w:lastRenderedPageBreak/>
              <w:t>Field Surveys</w:t>
            </w:r>
          </w:p>
          <w:p w:rsidR="00AD0B1C" w:rsidRPr="00211A79" w:rsidRDefault="00AD0B1C" w:rsidP="00AC71E1">
            <w:pPr>
              <w:rPr>
                <w:sz w:val="18"/>
                <w:szCs w:val="18"/>
              </w:rPr>
            </w:pPr>
          </w:p>
          <w:p w:rsidR="00AD0B1C" w:rsidRPr="00211A79" w:rsidRDefault="00AD0B1C" w:rsidP="00AC71E1">
            <w:pPr>
              <w:rPr>
                <w:sz w:val="18"/>
                <w:szCs w:val="18"/>
              </w:rPr>
            </w:pPr>
            <w:r w:rsidRPr="00211A79">
              <w:rPr>
                <w:sz w:val="18"/>
                <w:szCs w:val="18"/>
              </w:rPr>
              <w:t>Annual Reports.</w:t>
            </w:r>
          </w:p>
          <w:p w:rsidR="00AD0B1C" w:rsidRPr="00211A79" w:rsidRDefault="00AD0B1C" w:rsidP="00AC71E1">
            <w:pPr>
              <w:rPr>
                <w:sz w:val="18"/>
                <w:szCs w:val="18"/>
              </w:rPr>
            </w:pPr>
          </w:p>
          <w:p w:rsidR="00AD0B1C" w:rsidRPr="00211A79" w:rsidRDefault="00AD0B1C" w:rsidP="00AC71E1">
            <w:pPr>
              <w:rPr>
                <w:sz w:val="18"/>
                <w:szCs w:val="18"/>
              </w:rPr>
            </w:pPr>
            <w:r w:rsidRPr="00211A79">
              <w:rPr>
                <w:sz w:val="18"/>
                <w:szCs w:val="18"/>
              </w:rPr>
              <w:t xml:space="preserve">Evaluation reports. </w:t>
            </w:r>
          </w:p>
          <w:p w:rsidR="00AD0B1C" w:rsidRPr="00211A79" w:rsidRDefault="00AD0B1C" w:rsidP="00AC71E1">
            <w:pPr>
              <w:rPr>
                <w:sz w:val="18"/>
                <w:szCs w:val="18"/>
              </w:rPr>
            </w:pPr>
          </w:p>
          <w:p w:rsidR="00AD0B1C" w:rsidRPr="00211A79" w:rsidRDefault="00AD0B1C" w:rsidP="00AC71E1">
            <w:pPr>
              <w:rPr>
                <w:sz w:val="18"/>
                <w:szCs w:val="18"/>
              </w:rPr>
            </w:pPr>
            <w:r w:rsidRPr="00211A79">
              <w:rPr>
                <w:sz w:val="18"/>
                <w:szCs w:val="18"/>
              </w:rPr>
              <w:t>Training protocols.</w:t>
            </w:r>
          </w:p>
        </w:tc>
        <w:tc>
          <w:tcPr>
            <w:tcW w:w="14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sz w:val="18"/>
                <w:szCs w:val="18"/>
              </w:rPr>
            </w:pPr>
            <w:r w:rsidRPr="00211A79">
              <w:rPr>
                <w:sz w:val="18"/>
                <w:szCs w:val="18"/>
              </w:rPr>
              <w:t>Refer to risks listed under 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
                <w:sz w:val="18"/>
                <w:szCs w:val="18"/>
              </w:rPr>
            </w:pPr>
            <w:r w:rsidRPr="0099486D">
              <w:rPr>
                <w:b/>
                <w:sz w:val="18"/>
                <w:szCs w:val="18"/>
              </w:rPr>
              <w:lastRenderedPageBreak/>
              <w:t>Output 2.3d Integrated fish and ric</w:t>
            </w:r>
            <w:r>
              <w:rPr>
                <w:b/>
                <w:sz w:val="18"/>
                <w:szCs w:val="18"/>
              </w:rPr>
              <w:t>e farming activities tested for its ability to diversify incomes away from maize production</w:t>
            </w:r>
            <w:r w:rsidRPr="0099486D">
              <w:rPr>
                <w:b/>
                <w:sz w:val="18"/>
                <w:szCs w:val="18"/>
              </w:rPr>
              <w:t>.</w:t>
            </w: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r w:rsidRPr="0099486D">
              <w:rPr>
                <w:bCs/>
                <w:sz w:val="18"/>
                <w:szCs w:val="18"/>
              </w:rPr>
              <w:t xml:space="preserve">Number of “integrated fish and rice farming groups” established and trained at each of the pilot sites that identified this as a priority intervention.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Number of farmers who undertake integrated fish and rice farming.</w:t>
            </w:r>
          </w:p>
        </w:tc>
        <w:tc>
          <w:tcPr>
            <w:tcW w:w="23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t>To date, integrated fish and rice farming has not been implemented in AER I or II.</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r>
              <w:rPr>
                <w:sz w:val="18"/>
                <w:szCs w:val="18"/>
              </w:rPr>
              <w:t>By year 1, 1 integrated fish and rice farming group established at 1 pilot site.</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By year 2, 20 people, including 10 women, have been trained to form management committees at each of the pilot sites that identified integrated fish and rice farming as a priority.</w:t>
            </w:r>
          </w:p>
          <w:p w:rsidR="00AD0B1C" w:rsidRPr="000E5E89" w:rsidRDefault="00AD0B1C" w:rsidP="00AC71E1">
            <w:pPr>
              <w:rPr>
                <w:sz w:val="18"/>
                <w:szCs w:val="18"/>
              </w:rPr>
            </w:pPr>
            <w:r w:rsidRPr="000E5E89">
              <w:rPr>
                <w:sz w:val="18"/>
                <w:szCs w:val="18"/>
              </w:rPr>
              <w:t xml:space="preserve">By </w:t>
            </w:r>
            <w:r>
              <w:rPr>
                <w:sz w:val="18"/>
                <w:szCs w:val="18"/>
              </w:rPr>
              <w:t>year 3</w:t>
            </w:r>
            <w:r w:rsidRPr="000E5E89">
              <w:rPr>
                <w:sz w:val="18"/>
                <w:szCs w:val="18"/>
              </w:rPr>
              <w:t xml:space="preserve">, 60 farmers have undertaken integrated fish and rice farming. </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Evaluation reports.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Training protocols.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t>Refer to risks listed under 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1B2B3D" w:rsidRDefault="00AD0B1C" w:rsidP="00AC71E1">
            <w:pPr>
              <w:rPr>
                <w:b/>
                <w:sz w:val="18"/>
                <w:szCs w:val="18"/>
              </w:rPr>
            </w:pPr>
            <w:r w:rsidRPr="001B2B3D">
              <w:rPr>
                <w:b/>
                <w:sz w:val="18"/>
                <w:szCs w:val="18"/>
              </w:rPr>
              <w:t>Output 2.3e</w:t>
            </w:r>
            <w:r w:rsidRPr="0099486D">
              <w:rPr>
                <w:b/>
                <w:sz w:val="18"/>
                <w:szCs w:val="18"/>
              </w:rPr>
              <w:t>. Additional Non-Timber Forest Products (NTFPs)</w:t>
            </w:r>
            <w:r>
              <w:rPr>
                <w:b/>
                <w:sz w:val="18"/>
                <w:szCs w:val="18"/>
              </w:rPr>
              <w:t xml:space="preserve"> tested for its ability to diversify incomes away from maize production</w:t>
            </w:r>
            <w:r w:rsidRPr="0099486D">
              <w:rPr>
                <w:b/>
                <w:sz w:val="18"/>
                <w:szCs w:val="18"/>
              </w:rPr>
              <w:t xml:space="preserve">. </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Number of suitable NTFPs identified</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Number of feasibility assessments on extraction methods undertaken.</w:t>
            </w:r>
          </w:p>
          <w:p w:rsidR="00AD0B1C" w:rsidRPr="0099486D" w:rsidRDefault="00AD0B1C" w:rsidP="00AC71E1">
            <w:pPr>
              <w:rPr>
                <w:bCs/>
                <w:sz w:val="18"/>
                <w:szCs w:val="18"/>
              </w:rPr>
            </w:pPr>
            <w:r w:rsidRPr="0099486D">
              <w:rPr>
                <w:bCs/>
                <w:sz w:val="18"/>
                <w:szCs w:val="18"/>
              </w:rPr>
              <w:t xml:space="preserve">Number of people trained on NTFP for use as an alternative </w:t>
            </w:r>
            <w:r w:rsidRPr="0099486D">
              <w:rPr>
                <w:bCs/>
                <w:sz w:val="18"/>
                <w:szCs w:val="18"/>
              </w:rPr>
              <w:lastRenderedPageBreak/>
              <w:t>livelihood.</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Improved market linkages established.</w:t>
            </w:r>
          </w:p>
          <w:p w:rsidR="00AD0B1C" w:rsidRPr="0099486D" w:rsidRDefault="00AD0B1C" w:rsidP="00AC71E1">
            <w:pPr>
              <w:rPr>
                <w:bCs/>
                <w:sz w:val="18"/>
                <w:szCs w:val="18"/>
              </w:rPr>
            </w:pPr>
          </w:p>
          <w:p w:rsidR="00AD0B1C" w:rsidRPr="0099486D" w:rsidRDefault="00AD0B1C" w:rsidP="00A52F66">
            <w:pPr>
              <w:rPr>
                <w:bCs/>
                <w:sz w:val="18"/>
                <w:szCs w:val="18"/>
              </w:rPr>
            </w:pPr>
            <w:r w:rsidRPr="0099486D">
              <w:rPr>
                <w:bCs/>
                <w:sz w:val="18"/>
                <w:szCs w:val="18"/>
              </w:rPr>
              <w:t>Potential to access carbon finance assessed.</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Zambia has one of the largest annual deforestation rates in the world, mainly because of timber extraction and clearing for agriculture.</w:t>
            </w:r>
          </w:p>
          <w:p w:rsidR="00AD0B1C" w:rsidRDefault="00AD0B1C" w:rsidP="00AC71E1">
            <w:pPr>
              <w:rPr>
                <w:sz w:val="18"/>
                <w:szCs w:val="18"/>
              </w:rPr>
            </w:pPr>
          </w:p>
          <w:p w:rsidR="00AD0B1C" w:rsidRPr="001B2B3D" w:rsidRDefault="00AD0B1C" w:rsidP="00AC71E1">
            <w:pPr>
              <w:rPr>
                <w:sz w:val="18"/>
                <w:szCs w:val="18"/>
              </w:rPr>
            </w:pPr>
            <w:r w:rsidRPr="001B2B3D">
              <w:rPr>
                <w:sz w:val="18"/>
                <w:szCs w:val="18"/>
              </w:rPr>
              <w:t xml:space="preserve">Community members within Kasaya do partake in the harvesting of NTFPs but these are currently practiced on a small scale and market linkages are lacking. </w:t>
            </w:r>
            <w:r>
              <w:rPr>
                <w:sz w:val="18"/>
                <w:szCs w:val="18"/>
              </w:rPr>
              <w:t xml:space="preserve">Constraints exist that prevent the upscaling of NTFP production (see paragraph 118). </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1B2B3D" w:rsidRDefault="00AD0B1C" w:rsidP="00AC71E1">
            <w:pPr>
              <w:rPr>
                <w:sz w:val="18"/>
                <w:szCs w:val="18"/>
              </w:rPr>
            </w:pPr>
            <w:r w:rsidRPr="001B2B3D">
              <w:rPr>
                <w:sz w:val="18"/>
                <w:szCs w:val="18"/>
              </w:rPr>
              <w:t xml:space="preserve">By year 2, 3 NTFPs have been identified. </w:t>
            </w:r>
          </w:p>
          <w:p w:rsidR="00AD0B1C" w:rsidRPr="001B2B3D" w:rsidRDefault="00AD0B1C" w:rsidP="00AC71E1">
            <w:pPr>
              <w:rPr>
                <w:sz w:val="18"/>
                <w:szCs w:val="18"/>
              </w:rPr>
            </w:pPr>
            <w:r w:rsidRPr="001B2B3D">
              <w:rPr>
                <w:sz w:val="18"/>
                <w:szCs w:val="18"/>
              </w:rPr>
              <w:t>By Year 2, 3 feasibility assessments have been undertaken</w:t>
            </w:r>
          </w:p>
          <w:p w:rsidR="00AD0B1C" w:rsidRPr="001B2B3D" w:rsidRDefault="00AD0B1C" w:rsidP="00AC71E1">
            <w:pPr>
              <w:rPr>
                <w:sz w:val="18"/>
                <w:szCs w:val="18"/>
              </w:rPr>
            </w:pPr>
          </w:p>
          <w:p w:rsidR="00AD0B1C" w:rsidRDefault="00AD0B1C" w:rsidP="00AC71E1">
            <w:pPr>
              <w:rPr>
                <w:sz w:val="18"/>
                <w:szCs w:val="18"/>
              </w:rPr>
            </w:pPr>
            <w:r w:rsidRPr="001B2B3D">
              <w:rPr>
                <w:sz w:val="18"/>
                <w:szCs w:val="18"/>
              </w:rPr>
              <w:t>By</w:t>
            </w:r>
            <w:r>
              <w:rPr>
                <w:sz w:val="18"/>
                <w:szCs w:val="18"/>
              </w:rPr>
              <w:t xml:space="preserve"> year 2</w:t>
            </w:r>
            <w:r w:rsidRPr="001B2B3D">
              <w:rPr>
                <w:sz w:val="18"/>
                <w:szCs w:val="18"/>
              </w:rPr>
              <w:t xml:space="preserve">, 60 people have been trained on </w:t>
            </w:r>
            <w:r>
              <w:rPr>
                <w:sz w:val="18"/>
                <w:szCs w:val="18"/>
              </w:rPr>
              <w:t xml:space="preserve">the benefits, </w:t>
            </w:r>
            <w:r>
              <w:rPr>
                <w:sz w:val="18"/>
                <w:szCs w:val="18"/>
              </w:rPr>
              <w:lastRenderedPageBreak/>
              <w:t xml:space="preserve">uses and sustainable exploitation methods of </w:t>
            </w:r>
            <w:r w:rsidRPr="001B2B3D">
              <w:rPr>
                <w:sz w:val="18"/>
                <w:szCs w:val="18"/>
              </w:rPr>
              <w:t xml:space="preserve">NTFPs. </w:t>
            </w:r>
          </w:p>
          <w:p w:rsidR="00AD0B1C" w:rsidRDefault="00AD0B1C" w:rsidP="00AC71E1">
            <w:pPr>
              <w:rPr>
                <w:sz w:val="18"/>
                <w:szCs w:val="18"/>
              </w:rPr>
            </w:pPr>
            <w:r w:rsidRPr="00E3326C">
              <w:rPr>
                <w:sz w:val="18"/>
                <w:szCs w:val="18"/>
              </w:rPr>
              <w:t>By</w:t>
            </w:r>
            <w:r>
              <w:rPr>
                <w:sz w:val="18"/>
                <w:szCs w:val="18"/>
              </w:rPr>
              <w:t xml:space="preserve"> year 3</w:t>
            </w:r>
            <w:r w:rsidRPr="00E3326C">
              <w:rPr>
                <w:sz w:val="18"/>
                <w:szCs w:val="18"/>
              </w:rPr>
              <w:t xml:space="preserve">, all identified NTFPs are </w:t>
            </w:r>
            <w:r>
              <w:rPr>
                <w:sz w:val="18"/>
                <w:szCs w:val="18"/>
              </w:rPr>
              <w:t xml:space="preserve">linked </w:t>
            </w:r>
            <w:r w:rsidRPr="00E3326C">
              <w:rPr>
                <w:sz w:val="18"/>
                <w:szCs w:val="18"/>
              </w:rPr>
              <w:t>to</w:t>
            </w:r>
            <w:r w:rsidRPr="00905DA7">
              <w:rPr>
                <w:sz w:val="18"/>
                <w:szCs w:val="18"/>
              </w:rPr>
              <w:t xml:space="preserve"> </w:t>
            </w:r>
            <w:r>
              <w:rPr>
                <w:sz w:val="18"/>
                <w:szCs w:val="18"/>
              </w:rPr>
              <w:t>marketing mediums such as COMACO.</w:t>
            </w:r>
          </w:p>
          <w:p w:rsidR="00AD0B1C" w:rsidRPr="00905DA7" w:rsidRDefault="00AD0B1C" w:rsidP="00AC71E1">
            <w:pPr>
              <w:rPr>
                <w:sz w:val="18"/>
                <w:szCs w:val="18"/>
              </w:rPr>
            </w:pPr>
            <w:r>
              <w:rPr>
                <w:sz w:val="18"/>
                <w:szCs w:val="18"/>
              </w:rPr>
              <w:t>Report that recommends action to access carbon finance.</w:t>
            </w:r>
          </w:p>
        </w:tc>
        <w:tc>
          <w:tcPr>
            <w:tcW w:w="1440" w:type="dxa"/>
            <w:tcBorders>
              <w:top w:val="single" w:sz="4" w:space="0" w:color="auto"/>
              <w:left w:val="single" w:sz="4" w:space="0" w:color="auto"/>
              <w:bottom w:val="single" w:sz="4" w:space="0" w:color="auto"/>
              <w:right w:val="single" w:sz="4" w:space="0" w:color="auto"/>
            </w:tcBorders>
          </w:tcPr>
          <w:p w:rsidR="00AD0B1C" w:rsidRPr="001B2B3D" w:rsidRDefault="00AD0B1C" w:rsidP="00AC71E1">
            <w:pPr>
              <w:rPr>
                <w:sz w:val="18"/>
                <w:szCs w:val="18"/>
              </w:rPr>
            </w:pPr>
            <w:r w:rsidRPr="001B2B3D">
              <w:rPr>
                <w:sz w:val="18"/>
                <w:szCs w:val="18"/>
              </w:rPr>
              <w:lastRenderedPageBreak/>
              <w:t>Field Surveys</w:t>
            </w:r>
          </w:p>
          <w:p w:rsidR="00AD0B1C" w:rsidRPr="001B2B3D" w:rsidRDefault="00AD0B1C" w:rsidP="00AC71E1">
            <w:pPr>
              <w:rPr>
                <w:sz w:val="18"/>
                <w:szCs w:val="18"/>
              </w:rPr>
            </w:pPr>
          </w:p>
          <w:p w:rsidR="00AD0B1C" w:rsidRPr="001B2B3D" w:rsidRDefault="00AD0B1C" w:rsidP="00AC71E1">
            <w:pPr>
              <w:rPr>
                <w:sz w:val="18"/>
                <w:szCs w:val="18"/>
              </w:rPr>
            </w:pPr>
            <w:r w:rsidRPr="001B2B3D">
              <w:rPr>
                <w:sz w:val="18"/>
                <w:szCs w:val="18"/>
              </w:rPr>
              <w:t>Annual Reports.</w:t>
            </w:r>
          </w:p>
          <w:p w:rsidR="00AD0B1C" w:rsidRPr="001B2B3D" w:rsidRDefault="00AD0B1C" w:rsidP="00AC71E1">
            <w:pPr>
              <w:rPr>
                <w:sz w:val="18"/>
                <w:szCs w:val="18"/>
              </w:rPr>
            </w:pPr>
          </w:p>
          <w:p w:rsidR="00AD0B1C" w:rsidRPr="001B2B3D" w:rsidRDefault="00AD0B1C" w:rsidP="00AC71E1">
            <w:pPr>
              <w:rPr>
                <w:sz w:val="18"/>
                <w:szCs w:val="18"/>
              </w:rPr>
            </w:pPr>
            <w:r w:rsidRPr="001B2B3D">
              <w:rPr>
                <w:sz w:val="18"/>
                <w:szCs w:val="18"/>
              </w:rPr>
              <w:t xml:space="preserve">Evaluation reports. </w:t>
            </w:r>
          </w:p>
          <w:p w:rsidR="00AD0B1C" w:rsidRPr="001B2B3D" w:rsidRDefault="00AD0B1C" w:rsidP="00AC71E1">
            <w:pPr>
              <w:rPr>
                <w:sz w:val="18"/>
                <w:szCs w:val="18"/>
              </w:rPr>
            </w:pPr>
          </w:p>
          <w:p w:rsidR="00AD0B1C" w:rsidRDefault="00AD0B1C" w:rsidP="00AC71E1">
            <w:pPr>
              <w:rPr>
                <w:sz w:val="18"/>
                <w:szCs w:val="18"/>
              </w:rPr>
            </w:pPr>
            <w:r w:rsidRPr="001B2B3D">
              <w:rPr>
                <w:sz w:val="18"/>
                <w:szCs w:val="18"/>
              </w:rPr>
              <w:t>Training protocols.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1B2B3D" w:rsidRDefault="00AD0B1C" w:rsidP="00AC71E1">
            <w:pPr>
              <w:rPr>
                <w:sz w:val="18"/>
                <w:szCs w:val="18"/>
              </w:rPr>
            </w:pPr>
            <w:r>
              <w:rPr>
                <w:sz w:val="18"/>
                <w:szCs w:val="18"/>
              </w:rPr>
              <w:t>Report.</w:t>
            </w:r>
          </w:p>
        </w:tc>
        <w:tc>
          <w:tcPr>
            <w:tcW w:w="1428" w:type="dxa"/>
            <w:tcBorders>
              <w:top w:val="single" w:sz="4" w:space="0" w:color="auto"/>
              <w:left w:val="single" w:sz="4" w:space="0" w:color="auto"/>
              <w:bottom w:val="single" w:sz="4" w:space="0" w:color="auto"/>
              <w:right w:val="single" w:sz="4" w:space="0" w:color="auto"/>
            </w:tcBorders>
          </w:tcPr>
          <w:p w:rsidR="00AD0B1C" w:rsidRPr="001B2B3D" w:rsidRDefault="00AD0B1C" w:rsidP="00AC71E1">
            <w:pPr>
              <w:rPr>
                <w:sz w:val="18"/>
                <w:szCs w:val="18"/>
              </w:rPr>
            </w:pPr>
            <w:r w:rsidRPr="001B2B3D">
              <w:rPr>
                <w:sz w:val="18"/>
                <w:szCs w:val="18"/>
              </w:rPr>
              <w:lastRenderedPageBreak/>
              <w:t>Refer to risks listed under Outcome 2.</w:t>
            </w:r>
          </w:p>
        </w:tc>
      </w:tr>
      <w:tr w:rsidR="00AD0B1C" w:rsidRPr="000E5E89" w:rsidTr="00AC71E1">
        <w:trPr>
          <w:jc w:val="center"/>
        </w:trPr>
        <w:tc>
          <w:tcPr>
            <w:tcW w:w="10993" w:type="dxa"/>
            <w:gridSpan w:val="6"/>
            <w:tcBorders>
              <w:top w:val="single" w:sz="4" w:space="0" w:color="auto"/>
              <w:left w:val="single" w:sz="4" w:space="0" w:color="auto"/>
              <w:bottom w:val="single" w:sz="4" w:space="0" w:color="auto"/>
              <w:right w:val="single" w:sz="4" w:space="0" w:color="auto"/>
            </w:tcBorders>
            <w:shd w:val="clear" w:color="auto" w:fill="F2DBDB"/>
          </w:tcPr>
          <w:p w:rsidR="00AD0B1C" w:rsidRDefault="00AD0B1C" w:rsidP="00AC71E1">
            <w:pPr>
              <w:rPr>
                <w:sz w:val="18"/>
                <w:szCs w:val="18"/>
              </w:rPr>
            </w:pPr>
            <w:r>
              <w:rPr>
                <w:b/>
                <w:sz w:val="18"/>
                <w:szCs w:val="18"/>
              </w:rPr>
              <w:lastRenderedPageBreak/>
              <w:t>Output 2.4:  Community-based water storage and irrigation systems improved or developed to test their ability to raise agricultural productivity,</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b/>
                <w:sz w:val="18"/>
                <w:szCs w:val="18"/>
              </w:rPr>
            </w:pPr>
            <w:r w:rsidRPr="000E5E89">
              <w:rPr>
                <w:b/>
                <w:sz w:val="18"/>
                <w:szCs w:val="18"/>
              </w:rPr>
              <w:t xml:space="preserve">Output 2.4a. </w:t>
            </w:r>
            <w:r w:rsidRPr="0099486D">
              <w:rPr>
                <w:b/>
                <w:sz w:val="18"/>
                <w:szCs w:val="18"/>
              </w:rPr>
              <w:t xml:space="preserve"> </w:t>
            </w:r>
            <w:r>
              <w:rPr>
                <w:b/>
                <w:sz w:val="18"/>
                <w:szCs w:val="18"/>
              </w:rPr>
              <w:t>Community-level, m</w:t>
            </w:r>
            <w:r w:rsidRPr="0099486D">
              <w:rPr>
                <w:b/>
                <w:sz w:val="18"/>
                <w:szCs w:val="18"/>
              </w:rPr>
              <w:t>ultipurpose dams in Kasaya, Sioma, Zalapango and Kabeleka</w:t>
            </w:r>
            <w:r>
              <w:rPr>
                <w:b/>
                <w:sz w:val="18"/>
                <w:szCs w:val="18"/>
              </w:rPr>
              <w:t xml:space="preserve"> constructed and irrigation systems tested for their ability to improve agricultural productivity</w:t>
            </w:r>
            <w:r w:rsidRPr="0099486D">
              <w:rPr>
                <w:b/>
                <w:sz w:val="18"/>
                <w:szCs w:val="18"/>
              </w:rPr>
              <w:t>.</w:t>
            </w: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r w:rsidRPr="0099486D">
              <w:rPr>
                <w:bCs/>
                <w:sz w:val="18"/>
                <w:szCs w:val="18"/>
              </w:rPr>
              <w:t xml:space="preserve">Number of management committees established and trained.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Number of farmers trained on water management, irrigation techniques (such as scheduling), appropriate water extraction methods, irrigated crop production, fish farming, livestock production as well as usage of communal water resources.</w:t>
            </w:r>
          </w:p>
          <w:p w:rsidR="00AD0B1C" w:rsidRPr="0099486D" w:rsidRDefault="00AD0B1C" w:rsidP="00AC71E1">
            <w:pPr>
              <w:rPr>
                <w:bCs/>
                <w:sz w:val="18"/>
                <w:szCs w:val="18"/>
              </w:rPr>
            </w:pPr>
            <w:r w:rsidRPr="0099486D">
              <w:rPr>
                <w:bCs/>
                <w:sz w:val="18"/>
                <w:szCs w:val="18"/>
              </w:rPr>
              <w:t xml:space="preserve">Number of dams constructed, with appropriate management (including cost recovery) plans in place, agreed by all stakeholders, for sustainability beyond </w:t>
            </w:r>
            <w:r w:rsidRPr="0099486D">
              <w:rPr>
                <w:bCs/>
                <w:sz w:val="18"/>
                <w:szCs w:val="18"/>
              </w:rPr>
              <w:lastRenderedPageBreak/>
              <w:t xml:space="preserve">the project grant. </w:t>
            </w:r>
          </w:p>
          <w:p w:rsidR="00AD0B1C" w:rsidRPr="0099486D" w:rsidRDefault="00AD0B1C" w:rsidP="00AC71E1">
            <w:pPr>
              <w:rPr>
                <w:bCs/>
                <w:sz w:val="18"/>
                <w:szCs w:val="18"/>
              </w:rPr>
            </w:pPr>
            <w:r w:rsidRPr="0099486D">
              <w:rPr>
                <w:bCs/>
                <w:sz w:val="18"/>
                <w:szCs w:val="18"/>
              </w:rPr>
              <w:t xml:space="preserve">Extent of area under irrigation as a result of project. </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 xml:space="preserve">Zambia holds c. 40% of water in Southern Africa, but less than 5% of land is irrigated.  Agriculture in AER I and II is largely rain-fed and therefore susceptible to drought, which climate change is expected to worsen. </w:t>
            </w:r>
          </w:p>
          <w:p w:rsidR="00AD0B1C" w:rsidRDefault="00AD0B1C" w:rsidP="00AC71E1">
            <w:pPr>
              <w:rPr>
                <w:sz w:val="18"/>
                <w:szCs w:val="18"/>
              </w:rPr>
            </w:pPr>
          </w:p>
          <w:p w:rsidR="00AD0B1C" w:rsidRDefault="00AD0B1C" w:rsidP="00AC71E1">
            <w:pPr>
              <w:rPr>
                <w:sz w:val="18"/>
                <w:szCs w:val="18"/>
              </w:rPr>
            </w:pPr>
            <w:r w:rsidRPr="007D3027">
              <w:rPr>
                <w:sz w:val="18"/>
                <w:szCs w:val="18"/>
              </w:rPr>
              <w:t xml:space="preserve">Water </w:t>
            </w:r>
            <w:r>
              <w:rPr>
                <w:sz w:val="18"/>
                <w:szCs w:val="18"/>
              </w:rPr>
              <w:t xml:space="preserve">storage facilities in the pilot sites are in poor condition or lacking altogether, mostly as a result of a lack of ownership and insufficient knowledge on the management of facilities (see paragraph 125). </w:t>
            </w:r>
          </w:p>
          <w:p w:rsidR="00AD0B1C" w:rsidRPr="0099486D" w:rsidRDefault="00AD0B1C" w:rsidP="00AC71E1">
            <w:pPr>
              <w:rPr>
                <w:sz w:val="18"/>
                <w:szCs w:val="18"/>
              </w:rPr>
            </w:pPr>
            <w:r>
              <w:rPr>
                <w:sz w:val="18"/>
                <w:szCs w:val="18"/>
              </w:rPr>
              <w:t>Irrigation facilities are most often in disrepair and require rehabilitation, as a result of poor management arrangements, including cost recovery, improper water extraction methods and a lack of ownership (see paragraph 125).</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Pr>
                <w:sz w:val="18"/>
                <w:szCs w:val="18"/>
              </w:rPr>
              <w:t>By year 1, establish 4 management committees in 4 pilot sites.</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2, 40 people, including 20 women, have been trained to form 4 management committees (one at each site). </w:t>
            </w:r>
          </w:p>
          <w:p w:rsidR="00AD0B1C" w:rsidRPr="000E5E89" w:rsidRDefault="00AD0B1C" w:rsidP="00AC71E1">
            <w:pPr>
              <w:rPr>
                <w:sz w:val="18"/>
                <w:szCs w:val="18"/>
              </w:rPr>
            </w:pPr>
          </w:p>
          <w:p w:rsidR="00AD0B1C" w:rsidRDefault="00AD0B1C" w:rsidP="00AC71E1">
            <w:pPr>
              <w:rPr>
                <w:sz w:val="18"/>
                <w:szCs w:val="18"/>
              </w:rPr>
            </w:pPr>
            <w:r w:rsidRPr="000E5E89">
              <w:rPr>
                <w:sz w:val="18"/>
                <w:szCs w:val="18"/>
              </w:rPr>
              <w:t xml:space="preserve">By </w:t>
            </w:r>
            <w:r>
              <w:rPr>
                <w:sz w:val="18"/>
                <w:szCs w:val="18"/>
              </w:rPr>
              <w:t>year 2</w:t>
            </w:r>
            <w:r w:rsidRPr="000E5E89">
              <w:rPr>
                <w:sz w:val="18"/>
                <w:szCs w:val="18"/>
              </w:rPr>
              <w:t xml:space="preserve">, 1000 farmers trained. </w:t>
            </w: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3</w:t>
            </w:r>
            <w:r w:rsidRPr="000E5E89">
              <w:rPr>
                <w:sz w:val="18"/>
                <w:szCs w:val="18"/>
              </w:rPr>
              <w:t>, 4 dams are constructed.</w:t>
            </w:r>
            <w:r w:rsidRPr="000E5E89">
              <w:rPr>
                <w:sz w:val="18"/>
                <w:szCs w:val="18"/>
              </w:rPr>
              <w:br/>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3</w:t>
            </w:r>
            <w:r w:rsidRPr="000E5E89">
              <w:rPr>
                <w:sz w:val="18"/>
                <w:szCs w:val="18"/>
              </w:rPr>
              <w:t xml:space="preserve">, at least 227 ha are under irrigation. </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Evaluation reports.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Training protocols.</w:t>
            </w:r>
          </w:p>
        </w:tc>
        <w:tc>
          <w:tcPr>
            <w:tcW w:w="1428" w:type="dxa"/>
            <w:tcBorders>
              <w:top w:val="single" w:sz="4" w:space="0" w:color="auto"/>
              <w:left w:val="single" w:sz="4" w:space="0" w:color="auto"/>
              <w:bottom w:val="single" w:sz="4" w:space="0" w:color="auto"/>
              <w:right w:val="single" w:sz="4" w:space="0" w:color="auto"/>
            </w:tcBorders>
          </w:tcPr>
          <w:p w:rsidR="00AD0B1C" w:rsidRPr="00DB453E" w:rsidRDefault="00AD0B1C" w:rsidP="00AC71E1">
            <w:pPr>
              <w:rPr>
                <w:sz w:val="18"/>
                <w:szCs w:val="18"/>
              </w:rPr>
            </w:pPr>
            <w:r>
              <w:rPr>
                <w:sz w:val="18"/>
                <w:szCs w:val="18"/>
              </w:rPr>
              <w:t>Refer to risks listed under 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
                <w:sz w:val="18"/>
                <w:szCs w:val="18"/>
              </w:rPr>
            </w:pPr>
            <w:r w:rsidRPr="000E5E89">
              <w:rPr>
                <w:b/>
                <w:sz w:val="18"/>
                <w:szCs w:val="18"/>
              </w:rPr>
              <w:lastRenderedPageBreak/>
              <w:t xml:space="preserve">Output 2.4b: </w:t>
            </w:r>
            <w:r>
              <w:rPr>
                <w:b/>
                <w:sz w:val="18"/>
                <w:szCs w:val="18"/>
              </w:rPr>
              <w:t xml:space="preserve">A community-level </w:t>
            </w:r>
            <w:r w:rsidRPr="0099486D">
              <w:rPr>
                <w:b/>
                <w:sz w:val="18"/>
                <w:szCs w:val="18"/>
              </w:rPr>
              <w:t>earth dam in Chikowa</w:t>
            </w:r>
            <w:r>
              <w:rPr>
                <w:b/>
                <w:sz w:val="18"/>
                <w:szCs w:val="18"/>
              </w:rPr>
              <w:t xml:space="preserve"> constructed and irrigation system tested for its ability improve agricultural productivity</w:t>
            </w:r>
            <w:r w:rsidRPr="0099486D">
              <w:rPr>
                <w:b/>
                <w:sz w:val="18"/>
                <w:szCs w:val="18"/>
              </w:rPr>
              <w:t>.</w:t>
            </w: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management committees established and trained. </w:t>
            </w:r>
          </w:p>
          <w:p w:rsidR="00AD0B1C" w:rsidRPr="0099486D" w:rsidRDefault="00AD0B1C" w:rsidP="00AC71E1">
            <w:pPr>
              <w:rPr>
                <w:bCs/>
                <w:sz w:val="18"/>
                <w:szCs w:val="18"/>
              </w:rPr>
            </w:pPr>
            <w:r w:rsidRPr="0099486D">
              <w:rPr>
                <w:bCs/>
                <w:sz w:val="18"/>
                <w:szCs w:val="18"/>
              </w:rPr>
              <w:t>Number of farmers trained on water management, irrigation techniques (such as scheduling), appropriate water extraction methods, irrigated crop production, fish farming, livestock production as well as usage of communal water resources.</w:t>
            </w:r>
          </w:p>
          <w:p w:rsidR="00AD0B1C" w:rsidRPr="0099486D" w:rsidRDefault="00AD0B1C" w:rsidP="00AC71E1">
            <w:pPr>
              <w:rPr>
                <w:bCs/>
                <w:sz w:val="18"/>
                <w:szCs w:val="18"/>
              </w:rPr>
            </w:pPr>
            <w:r w:rsidRPr="0099486D">
              <w:rPr>
                <w:bCs/>
                <w:sz w:val="18"/>
                <w:szCs w:val="18"/>
              </w:rPr>
              <w:t>Number of dams constructed, with appropriate management (including cost recovery) plans in place, agreed by all stakeholders, for sustainability beyond the project grant.</w:t>
            </w:r>
          </w:p>
          <w:p w:rsidR="00AD0B1C" w:rsidRPr="0099486D" w:rsidRDefault="00AD0B1C" w:rsidP="00AC71E1">
            <w:pPr>
              <w:rPr>
                <w:bCs/>
                <w:sz w:val="18"/>
                <w:szCs w:val="18"/>
              </w:rPr>
            </w:pPr>
            <w:r w:rsidRPr="0099486D">
              <w:rPr>
                <w:bCs/>
                <w:sz w:val="18"/>
                <w:szCs w:val="18"/>
              </w:rPr>
              <w:t>Extent of area under irrigation as a result of project.</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t xml:space="preserve">Zambia holds c. 40% of water in Southern Africa, but less than 5% of land is irrigated.  Agriculture in AER I and II is largely rain-fed and therefore susceptible to drought, which climate change is expected to worsen. </w:t>
            </w:r>
          </w:p>
          <w:p w:rsidR="00AD0B1C" w:rsidRDefault="00AD0B1C" w:rsidP="00AC71E1">
            <w:pPr>
              <w:rPr>
                <w:sz w:val="18"/>
                <w:szCs w:val="18"/>
              </w:rPr>
            </w:pPr>
          </w:p>
          <w:p w:rsidR="00AD0B1C" w:rsidRDefault="00AD0B1C" w:rsidP="00AC71E1">
            <w:pPr>
              <w:rPr>
                <w:sz w:val="18"/>
                <w:szCs w:val="18"/>
              </w:rPr>
            </w:pPr>
            <w:r w:rsidRPr="007D3027">
              <w:rPr>
                <w:sz w:val="18"/>
                <w:szCs w:val="18"/>
              </w:rPr>
              <w:t xml:space="preserve">Water </w:t>
            </w:r>
            <w:r>
              <w:rPr>
                <w:sz w:val="18"/>
                <w:szCs w:val="18"/>
              </w:rPr>
              <w:t xml:space="preserve">storage facilities in the pilot sites are in poor condition or lacking altogether, mostly as a result of a lack of ownership and insufficient knowledge on the management of facilities (see paragraph 125). </w:t>
            </w:r>
          </w:p>
          <w:p w:rsidR="00AD0B1C" w:rsidRDefault="00AD0B1C" w:rsidP="00AC71E1">
            <w:pPr>
              <w:rPr>
                <w:sz w:val="18"/>
                <w:szCs w:val="18"/>
              </w:rPr>
            </w:pPr>
          </w:p>
          <w:p w:rsidR="00AD0B1C" w:rsidRPr="000E5E89" w:rsidRDefault="00AD0B1C" w:rsidP="00AC71E1">
            <w:pPr>
              <w:rPr>
                <w:sz w:val="18"/>
                <w:szCs w:val="18"/>
              </w:rPr>
            </w:pPr>
            <w:r>
              <w:rPr>
                <w:sz w:val="18"/>
                <w:szCs w:val="18"/>
              </w:rPr>
              <w:t>Irrigation facilities are most often in disrepair and require rehabilitation, as a result of poor management arrangements, including cost recovery, improper water extraction methods and a lack of ownership (see paragraph 125).</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Pr>
                <w:sz w:val="18"/>
                <w:szCs w:val="18"/>
              </w:rPr>
              <w:t>By year 1, establish one management committee at the Chikowa pilot site.</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2, 10 people, including 5 women, have been trained to form 1 management committee at </w:t>
            </w:r>
            <w:r>
              <w:rPr>
                <w:sz w:val="18"/>
                <w:szCs w:val="18"/>
              </w:rPr>
              <w:t>Chikowa</w:t>
            </w:r>
            <w:r w:rsidRPr="000E5E89">
              <w:rPr>
                <w:sz w:val="18"/>
                <w:szCs w:val="18"/>
              </w:rPr>
              <w:t xml:space="preserve">. </w:t>
            </w:r>
          </w:p>
          <w:p w:rsidR="00AD0B1C" w:rsidRPr="000E5E89" w:rsidRDefault="00AD0B1C" w:rsidP="00AC71E1">
            <w:pPr>
              <w:rPr>
                <w:sz w:val="18"/>
                <w:szCs w:val="18"/>
              </w:rPr>
            </w:pPr>
          </w:p>
          <w:p w:rsidR="00A52F66" w:rsidRDefault="00A52F66" w:rsidP="00AC71E1">
            <w:pPr>
              <w:rPr>
                <w:sz w:val="18"/>
                <w:szCs w:val="18"/>
              </w:rPr>
            </w:pPr>
          </w:p>
          <w:p w:rsidR="00A52F66" w:rsidRDefault="00A52F66"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2</w:t>
            </w:r>
            <w:r w:rsidRPr="000E5E89">
              <w:rPr>
                <w:sz w:val="18"/>
                <w:szCs w:val="18"/>
              </w:rPr>
              <w:t xml:space="preserve">, </w:t>
            </w:r>
            <w:r>
              <w:rPr>
                <w:sz w:val="18"/>
                <w:szCs w:val="18"/>
              </w:rPr>
              <w:t xml:space="preserve">XX </w:t>
            </w:r>
            <w:r w:rsidRPr="000E5E89">
              <w:rPr>
                <w:sz w:val="18"/>
                <w:szCs w:val="18"/>
              </w:rPr>
              <w:t xml:space="preserve">farmers have been trained. </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sidRPr="000E5E89">
              <w:rPr>
                <w:sz w:val="18"/>
                <w:szCs w:val="18"/>
              </w:rPr>
              <w:t xml:space="preserve">By </w:t>
            </w:r>
            <w:r>
              <w:rPr>
                <w:sz w:val="18"/>
                <w:szCs w:val="18"/>
              </w:rPr>
              <w:t>year 3</w:t>
            </w:r>
            <w:r w:rsidRPr="000E5E89">
              <w:rPr>
                <w:sz w:val="18"/>
                <w:szCs w:val="18"/>
              </w:rPr>
              <w:t xml:space="preserve">, 1 earth dam has been constructed. </w:t>
            </w:r>
          </w:p>
          <w:p w:rsidR="00AD0B1C" w:rsidRPr="000E5E89" w:rsidRDefault="00AD0B1C" w:rsidP="00AC71E1">
            <w:pPr>
              <w:rPr>
                <w:sz w:val="18"/>
                <w:szCs w:val="18"/>
              </w:rPr>
            </w:pPr>
            <w:r w:rsidRPr="000E5E89">
              <w:rPr>
                <w:sz w:val="18"/>
                <w:szCs w:val="18"/>
              </w:rPr>
              <w:t xml:space="preserve">By </w:t>
            </w:r>
            <w:r>
              <w:rPr>
                <w:sz w:val="18"/>
                <w:szCs w:val="18"/>
              </w:rPr>
              <w:t>year 3</w:t>
            </w:r>
            <w:r w:rsidRPr="000E5E89">
              <w:rPr>
                <w:sz w:val="18"/>
                <w:szCs w:val="18"/>
              </w:rPr>
              <w:t xml:space="preserve">, 80 ha are under irrigation. </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Evaluation reports.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Training protocols.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t>Refer to risks listed under 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b/>
                <w:sz w:val="18"/>
                <w:szCs w:val="18"/>
              </w:rPr>
            </w:pPr>
            <w:r w:rsidRPr="000E5E89">
              <w:rPr>
                <w:b/>
                <w:sz w:val="18"/>
                <w:szCs w:val="18"/>
              </w:rPr>
              <w:t xml:space="preserve">Output 2.4.c. </w:t>
            </w:r>
            <w:r>
              <w:rPr>
                <w:b/>
                <w:sz w:val="18"/>
                <w:szCs w:val="18"/>
              </w:rPr>
              <w:t>A community-level s</w:t>
            </w:r>
            <w:r w:rsidRPr="0099486D">
              <w:rPr>
                <w:b/>
                <w:sz w:val="18"/>
                <w:szCs w:val="18"/>
              </w:rPr>
              <w:t xml:space="preserve">torm water dam </w:t>
            </w:r>
            <w:r w:rsidRPr="0099486D">
              <w:rPr>
                <w:b/>
                <w:sz w:val="18"/>
                <w:szCs w:val="18"/>
              </w:rPr>
              <w:lastRenderedPageBreak/>
              <w:t>in Kasaya</w:t>
            </w:r>
            <w:r>
              <w:rPr>
                <w:b/>
                <w:sz w:val="18"/>
                <w:szCs w:val="18"/>
              </w:rPr>
              <w:t xml:space="preserve"> constructed and irrigation system tested for its ability to improve agricultural productivity</w:t>
            </w:r>
            <w:r w:rsidRPr="0099486D">
              <w:rPr>
                <w:b/>
                <w:sz w:val="18"/>
                <w:szCs w:val="18"/>
              </w:rPr>
              <w:t>.</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lastRenderedPageBreak/>
              <w:t xml:space="preserve">Percentage increase in agricultural incomes in the pilot </w:t>
            </w:r>
            <w:r w:rsidRPr="0099486D">
              <w:rPr>
                <w:bCs/>
                <w:sz w:val="18"/>
                <w:szCs w:val="18"/>
              </w:rPr>
              <w:lastRenderedPageBreak/>
              <w:t>sites.</w:t>
            </w:r>
          </w:p>
          <w:p w:rsidR="00AD0B1C" w:rsidRPr="0099486D" w:rsidRDefault="00AD0B1C" w:rsidP="00AC71E1">
            <w:pPr>
              <w:rPr>
                <w:bCs/>
                <w:sz w:val="18"/>
                <w:szCs w:val="18"/>
              </w:rPr>
            </w:pPr>
            <w:r w:rsidRPr="0099486D">
              <w:rPr>
                <w:bCs/>
                <w:sz w:val="18"/>
                <w:szCs w:val="18"/>
              </w:rPr>
              <w:t xml:space="preserve">Number of management committees established and trained. </w:t>
            </w:r>
          </w:p>
          <w:p w:rsidR="00AD0B1C" w:rsidRPr="0099486D" w:rsidRDefault="00AD0B1C" w:rsidP="00AC71E1">
            <w:pPr>
              <w:rPr>
                <w:bCs/>
                <w:sz w:val="18"/>
                <w:szCs w:val="18"/>
              </w:rPr>
            </w:pPr>
            <w:r w:rsidRPr="0099486D">
              <w:rPr>
                <w:bCs/>
                <w:sz w:val="18"/>
                <w:szCs w:val="18"/>
              </w:rPr>
              <w:t>Number of farmers trained on water management, irrigation techniques (such as scheduling), appropriate water extraction methods, irrigated crop production, fish farming, livestock production as well as usage of communal water resources.</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storm water dams constructed, with appropriate management (including cost recovery) plans in place, agreed by all stakeholders, for sustainability beyond the project grant. </w:t>
            </w:r>
          </w:p>
          <w:p w:rsidR="00AD0B1C" w:rsidRPr="0099486D" w:rsidRDefault="00AD0B1C" w:rsidP="00AC71E1">
            <w:pPr>
              <w:rPr>
                <w:bCs/>
                <w:sz w:val="18"/>
                <w:szCs w:val="18"/>
              </w:rPr>
            </w:pPr>
            <w:r w:rsidRPr="0099486D">
              <w:rPr>
                <w:bCs/>
                <w:sz w:val="18"/>
                <w:szCs w:val="18"/>
              </w:rPr>
              <w:t>Extent of area under irrigation as a result of project.</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 xml:space="preserve">Zambia holds c. 40% of water in Southern Africa, but less than 5% of land is </w:t>
            </w:r>
            <w:r>
              <w:rPr>
                <w:sz w:val="18"/>
                <w:szCs w:val="18"/>
              </w:rPr>
              <w:lastRenderedPageBreak/>
              <w:t xml:space="preserve">irrigated.  Agriculture in AER I and II is largely rain-fed and therefore susceptible to drought, which climate change is expected to worsen. </w:t>
            </w:r>
          </w:p>
          <w:p w:rsidR="00A52F66" w:rsidRDefault="00A52F66" w:rsidP="00AC71E1">
            <w:pPr>
              <w:rPr>
                <w:sz w:val="18"/>
                <w:szCs w:val="18"/>
              </w:rPr>
            </w:pPr>
          </w:p>
          <w:p w:rsidR="00AD0B1C" w:rsidRDefault="00AD0B1C" w:rsidP="00AC71E1">
            <w:pPr>
              <w:rPr>
                <w:sz w:val="18"/>
                <w:szCs w:val="18"/>
              </w:rPr>
            </w:pPr>
            <w:r w:rsidRPr="007D3027">
              <w:rPr>
                <w:sz w:val="18"/>
                <w:szCs w:val="18"/>
              </w:rPr>
              <w:t xml:space="preserve">Water </w:t>
            </w:r>
            <w:r>
              <w:rPr>
                <w:sz w:val="18"/>
                <w:szCs w:val="18"/>
              </w:rPr>
              <w:t xml:space="preserve">storage facilities in the pilot sites are in poor condition or lacking altogether, mostly as a result of a lack of ownership and insufficient knowledge on the management of facilities (see paragraph 125). </w:t>
            </w:r>
          </w:p>
          <w:p w:rsidR="00AD0B1C" w:rsidRPr="000E5E89" w:rsidRDefault="00AD0B1C" w:rsidP="00AC71E1">
            <w:pPr>
              <w:rPr>
                <w:sz w:val="18"/>
                <w:szCs w:val="18"/>
              </w:rPr>
            </w:pPr>
            <w:r>
              <w:rPr>
                <w:sz w:val="18"/>
                <w:szCs w:val="18"/>
              </w:rPr>
              <w:t>Irrigation facilities are most often in disrepair and require rehabilitation, as a result of poor management arrangements, including cost recovery, improper water extraction methods and a lack of ownership (see paragraph 125).</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lastRenderedPageBreak/>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r>
              <w:rPr>
                <w:sz w:val="18"/>
                <w:szCs w:val="18"/>
              </w:rPr>
              <w:lastRenderedPageBreak/>
              <w:t>By year 1, establish one management committee at the Kasaya pilot site.</w:t>
            </w: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2, 10 people, including 5 women, have been trained to form 1 management committee at Kasaya.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2</w:t>
            </w:r>
            <w:r w:rsidRPr="000E5E89">
              <w:rPr>
                <w:sz w:val="18"/>
                <w:szCs w:val="18"/>
              </w:rPr>
              <w:t xml:space="preserve">, 150 farmers have been trained. </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sidRPr="000E5E89">
              <w:rPr>
                <w:sz w:val="18"/>
                <w:szCs w:val="18"/>
              </w:rPr>
              <w:t xml:space="preserve">By </w:t>
            </w:r>
            <w:r>
              <w:rPr>
                <w:sz w:val="18"/>
                <w:szCs w:val="18"/>
              </w:rPr>
              <w:t>year 3</w:t>
            </w:r>
            <w:r w:rsidRPr="000E5E89">
              <w:rPr>
                <w:sz w:val="18"/>
                <w:szCs w:val="18"/>
              </w:rPr>
              <w:t xml:space="preserve">, 6 </w:t>
            </w:r>
            <w:r>
              <w:rPr>
                <w:sz w:val="18"/>
                <w:szCs w:val="18"/>
              </w:rPr>
              <w:t>storm water</w:t>
            </w:r>
            <w:r w:rsidRPr="000E5E89">
              <w:rPr>
                <w:sz w:val="18"/>
                <w:szCs w:val="18"/>
              </w:rPr>
              <w:t xml:space="preserve"> dams have been constructed. </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3</w:t>
            </w:r>
            <w:r w:rsidRPr="000E5E89">
              <w:rPr>
                <w:sz w:val="18"/>
                <w:szCs w:val="18"/>
              </w:rPr>
              <w:t>, 28 ha are under irrigation.</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Evaluation reports.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Training protocols.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lastRenderedPageBreak/>
              <w:t xml:space="preserve">Refer to risks listed under </w:t>
            </w:r>
            <w:r>
              <w:rPr>
                <w:sz w:val="18"/>
                <w:szCs w:val="18"/>
              </w:rPr>
              <w:lastRenderedPageBreak/>
              <w:t>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
                <w:sz w:val="18"/>
                <w:szCs w:val="18"/>
              </w:rPr>
            </w:pPr>
            <w:r w:rsidRPr="000E5E89">
              <w:rPr>
                <w:b/>
                <w:sz w:val="18"/>
                <w:szCs w:val="18"/>
              </w:rPr>
              <w:lastRenderedPageBreak/>
              <w:t xml:space="preserve">Output 2.4d: </w:t>
            </w:r>
            <w:r>
              <w:rPr>
                <w:b/>
                <w:sz w:val="18"/>
                <w:szCs w:val="18"/>
              </w:rPr>
              <w:t>A community-level r</w:t>
            </w:r>
            <w:r w:rsidRPr="0099486D">
              <w:rPr>
                <w:b/>
                <w:sz w:val="18"/>
                <w:szCs w:val="18"/>
              </w:rPr>
              <w:t>eservoir in Lusitu</w:t>
            </w:r>
            <w:r>
              <w:rPr>
                <w:b/>
                <w:sz w:val="18"/>
                <w:szCs w:val="18"/>
              </w:rPr>
              <w:t xml:space="preserve"> constructed and irrigation system tested for its ability to improve agricultural productivity</w:t>
            </w:r>
            <w:r w:rsidRPr="0099486D">
              <w:rPr>
                <w:b/>
                <w:sz w:val="18"/>
                <w:szCs w:val="18"/>
              </w:rPr>
              <w:t>.</w:t>
            </w: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r w:rsidRPr="0099486D">
              <w:rPr>
                <w:bCs/>
                <w:sz w:val="18"/>
                <w:szCs w:val="18"/>
              </w:rPr>
              <w:t xml:space="preserve">Number of management committees established and trained.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lastRenderedPageBreak/>
              <w:t>Number of farmers trained on water management, irrigation techniques (such as scheduling), appropriate water extraction methods, irrigated crop production, fish farming, livestock production as well as usage of communal water resources.</w:t>
            </w:r>
          </w:p>
          <w:p w:rsidR="00AD0B1C" w:rsidRPr="0099486D" w:rsidRDefault="00AD0B1C" w:rsidP="00AC71E1">
            <w:pPr>
              <w:rPr>
                <w:bCs/>
                <w:sz w:val="18"/>
                <w:szCs w:val="18"/>
              </w:rPr>
            </w:pPr>
            <w:r w:rsidRPr="0099486D">
              <w:rPr>
                <w:bCs/>
                <w:sz w:val="18"/>
                <w:szCs w:val="18"/>
              </w:rPr>
              <w:t xml:space="preserve">Number of reservoirs constructed, with appropriate management (including cost recovery) plans in place, agreed by all stakeholders, for sustainability beyond the project grant.  </w:t>
            </w:r>
          </w:p>
          <w:p w:rsidR="00AD0B1C" w:rsidRPr="0099486D" w:rsidRDefault="00AD0B1C" w:rsidP="00AC71E1">
            <w:pPr>
              <w:rPr>
                <w:bCs/>
                <w:sz w:val="18"/>
                <w:szCs w:val="18"/>
              </w:rPr>
            </w:pPr>
            <w:r w:rsidRPr="0099486D">
              <w:rPr>
                <w:bCs/>
                <w:sz w:val="18"/>
                <w:szCs w:val="18"/>
              </w:rPr>
              <w:t>Extent of area under irrigation as a result of project.</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 xml:space="preserve">Zambia holds c. 40% of water in Southern Africa, but less than 5% of land is irrigated.  Agriculture in AER I and II is largely rain-fed and therefore susceptible to drought, which climate change is expected to worsen. </w:t>
            </w:r>
          </w:p>
          <w:p w:rsidR="00AD0B1C" w:rsidRDefault="00AD0B1C" w:rsidP="00AC71E1">
            <w:pPr>
              <w:rPr>
                <w:sz w:val="18"/>
                <w:szCs w:val="18"/>
              </w:rPr>
            </w:pPr>
          </w:p>
          <w:p w:rsidR="00AD0B1C" w:rsidRDefault="00AD0B1C" w:rsidP="00AC71E1">
            <w:pPr>
              <w:rPr>
                <w:sz w:val="18"/>
                <w:szCs w:val="18"/>
              </w:rPr>
            </w:pPr>
            <w:r w:rsidRPr="007D3027">
              <w:rPr>
                <w:sz w:val="18"/>
                <w:szCs w:val="18"/>
              </w:rPr>
              <w:lastRenderedPageBreak/>
              <w:t xml:space="preserve">Water </w:t>
            </w:r>
            <w:r>
              <w:rPr>
                <w:sz w:val="18"/>
                <w:szCs w:val="18"/>
              </w:rPr>
              <w:t xml:space="preserve">storage facilities in the pilot sites are in poor condition or lacking altogether, mostly as a result of a lack of ownership and insufficient knowledge on the management of facilities (see paragraph 125). </w:t>
            </w:r>
          </w:p>
          <w:p w:rsidR="00AD0B1C" w:rsidRDefault="00AD0B1C" w:rsidP="00AC71E1">
            <w:pPr>
              <w:rPr>
                <w:sz w:val="18"/>
                <w:szCs w:val="18"/>
              </w:rPr>
            </w:pPr>
          </w:p>
          <w:p w:rsidR="00A52F66" w:rsidRDefault="00A52F66" w:rsidP="00AC71E1">
            <w:pPr>
              <w:rPr>
                <w:sz w:val="18"/>
                <w:szCs w:val="18"/>
              </w:rPr>
            </w:pPr>
          </w:p>
          <w:p w:rsidR="00A52F66" w:rsidRDefault="00A52F66" w:rsidP="00AC71E1">
            <w:pPr>
              <w:rPr>
                <w:sz w:val="18"/>
                <w:szCs w:val="18"/>
              </w:rPr>
            </w:pPr>
          </w:p>
          <w:p w:rsidR="00AD0B1C" w:rsidRPr="000E5E89" w:rsidRDefault="00AD0B1C" w:rsidP="00AC71E1">
            <w:pPr>
              <w:rPr>
                <w:sz w:val="18"/>
                <w:szCs w:val="18"/>
              </w:rPr>
            </w:pPr>
            <w:r>
              <w:rPr>
                <w:sz w:val="18"/>
                <w:szCs w:val="18"/>
              </w:rPr>
              <w:t>Irrigation facilities are most often in disrepair and require rehabilitation, as a result of poor management arrangements, including cost recovery, improper water extraction methods and a lack of ownership (see paragraph 125).</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lastRenderedPageBreak/>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r>
              <w:rPr>
                <w:sz w:val="18"/>
                <w:szCs w:val="18"/>
              </w:rPr>
              <w:t>By year 1, establish a management committee at the Lisutu pilot site.</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2, 10 people, including 5 women, have </w:t>
            </w:r>
            <w:r w:rsidRPr="000E5E89">
              <w:rPr>
                <w:sz w:val="18"/>
                <w:szCs w:val="18"/>
              </w:rPr>
              <w:lastRenderedPageBreak/>
              <w:t xml:space="preserve">been trained to form 1 management committee at Lusitu. </w:t>
            </w:r>
          </w:p>
          <w:p w:rsidR="00AD0B1C" w:rsidRPr="000E5E89" w:rsidRDefault="00AD0B1C" w:rsidP="00AC71E1">
            <w:pPr>
              <w:rPr>
                <w:sz w:val="18"/>
                <w:szCs w:val="18"/>
              </w:rPr>
            </w:pPr>
          </w:p>
          <w:p w:rsidR="00AD0B1C" w:rsidRDefault="00AD0B1C" w:rsidP="00AC71E1">
            <w:pPr>
              <w:rPr>
                <w:sz w:val="18"/>
                <w:szCs w:val="18"/>
              </w:rPr>
            </w:pPr>
            <w:r w:rsidRPr="000E5E89">
              <w:rPr>
                <w:sz w:val="18"/>
                <w:szCs w:val="18"/>
              </w:rPr>
              <w:t xml:space="preserve">By </w:t>
            </w:r>
            <w:r>
              <w:rPr>
                <w:sz w:val="18"/>
                <w:szCs w:val="18"/>
              </w:rPr>
              <w:t>year 2</w:t>
            </w:r>
            <w:r w:rsidRPr="000E5E89">
              <w:rPr>
                <w:sz w:val="18"/>
                <w:szCs w:val="18"/>
              </w:rPr>
              <w:t xml:space="preserve">, 150 farmers have been trained. </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Pr>
                <w:sz w:val="18"/>
                <w:szCs w:val="18"/>
              </w:rPr>
              <w:t>By year 3</w:t>
            </w:r>
            <w:r w:rsidRPr="000E5E89">
              <w:rPr>
                <w:sz w:val="18"/>
                <w:szCs w:val="18"/>
              </w:rPr>
              <w:t xml:space="preserve">, 2 reservoirs have been constructed. </w:t>
            </w:r>
          </w:p>
          <w:p w:rsidR="00AD0B1C" w:rsidRPr="000E5E89" w:rsidRDefault="00AD0B1C" w:rsidP="00AC71E1">
            <w:pPr>
              <w:rPr>
                <w:sz w:val="18"/>
                <w:szCs w:val="18"/>
              </w:rPr>
            </w:pPr>
            <w:r w:rsidRPr="000E5E89">
              <w:rPr>
                <w:sz w:val="18"/>
                <w:szCs w:val="18"/>
              </w:rPr>
              <w:t xml:space="preserve">By </w:t>
            </w:r>
            <w:r>
              <w:rPr>
                <w:sz w:val="18"/>
                <w:szCs w:val="18"/>
              </w:rPr>
              <w:t>year 3</w:t>
            </w:r>
            <w:r w:rsidRPr="000E5E89">
              <w:rPr>
                <w:sz w:val="18"/>
                <w:szCs w:val="18"/>
              </w:rPr>
              <w:t>, 52 ha are under irrigation.</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Evaluation reports.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lastRenderedPageBreak/>
              <w:t>Training protocols.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lastRenderedPageBreak/>
              <w:t>Refer to risks listed under 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Default="00AD0B1C" w:rsidP="00AC71E1">
            <w:pPr>
              <w:rPr>
                <w:b/>
                <w:sz w:val="18"/>
                <w:szCs w:val="18"/>
              </w:rPr>
            </w:pPr>
            <w:r w:rsidRPr="000E5E89">
              <w:rPr>
                <w:b/>
                <w:sz w:val="18"/>
                <w:szCs w:val="18"/>
              </w:rPr>
              <w:lastRenderedPageBreak/>
              <w:t xml:space="preserve">Output 2.4e: </w:t>
            </w:r>
          </w:p>
          <w:p w:rsidR="00AD0B1C" w:rsidRPr="0099486D" w:rsidRDefault="00AD0B1C" w:rsidP="00AC71E1">
            <w:pPr>
              <w:rPr>
                <w:b/>
                <w:sz w:val="18"/>
                <w:szCs w:val="18"/>
              </w:rPr>
            </w:pPr>
            <w:r>
              <w:rPr>
                <w:b/>
                <w:sz w:val="18"/>
                <w:szCs w:val="18"/>
              </w:rPr>
              <w:t>A community-level weir</w:t>
            </w:r>
            <w:r w:rsidRPr="0099486D">
              <w:rPr>
                <w:b/>
                <w:sz w:val="18"/>
                <w:szCs w:val="18"/>
              </w:rPr>
              <w:t xml:space="preserve"> in Kasaya </w:t>
            </w:r>
            <w:r>
              <w:rPr>
                <w:b/>
                <w:sz w:val="18"/>
                <w:szCs w:val="18"/>
              </w:rPr>
              <w:t>constructed and irrigation system tested for its ability to improve agricultural productivity</w:t>
            </w:r>
            <w:r w:rsidRPr="0099486D">
              <w:rPr>
                <w:b/>
                <w:sz w:val="18"/>
                <w:szCs w:val="18"/>
              </w:rPr>
              <w:t>.</w:t>
            </w: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management committees established and trained.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farmers trained on water management, irrigation techniques (such as scheduling), appropriate water extraction methods, irrigated crop </w:t>
            </w:r>
            <w:r w:rsidRPr="0099486D">
              <w:rPr>
                <w:bCs/>
                <w:sz w:val="18"/>
                <w:szCs w:val="18"/>
              </w:rPr>
              <w:lastRenderedPageBreak/>
              <w:t>production, fish farming, livestock production as well as usage of communal water resources.</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weirs constructed, with appropriate management (including cost recovery) plans in place, agreed by all stakeholders, for sustainability beyond the project grant.  </w:t>
            </w:r>
          </w:p>
          <w:p w:rsidR="00AD0B1C" w:rsidRPr="0099486D" w:rsidRDefault="00AD0B1C" w:rsidP="00AC71E1">
            <w:pPr>
              <w:rPr>
                <w:bCs/>
                <w:sz w:val="18"/>
                <w:szCs w:val="18"/>
              </w:rPr>
            </w:pPr>
            <w:r w:rsidRPr="0099486D">
              <w:rPr>
                <w:bCs/>
                <w:sz w:val="18"/>
                <w:szCs w:val="18"/>
              </w:rPr>
              <w:t>Extent of area under irrigation as a result of project.</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 xml:space="preserve">Zambia holds c. 40% of water in Southern Africa, but less than 5% of land is irrigated.  Agriculture in AER I and II is largely rain-fed and therefore susceptible to drought, which climate change is expected to worsen.  </w:t>
            </w:r>
          </w:p>
          <w:p w:rsidR="00AD0B1C" w:rsidRDefault="00AD0B1C" w:rsidP="00AC71E1">
            <w:pPr>
              <w:rPr>
                <w:sz w:val="18"/>
                <w:szCs w:val="18"/>
              </w:rPr>
            </w:pPr>
          </w:p>
          <w:p w:rsidR="00AD0B1C" w:rsidRDefault="00AD0B1C" w:rsidP="00AC71E1">
            <w:pPr>
              <w:rPr>
                <w:sz w:val="18"/>
                <w:szCs w:val="18"/>
              </w:rPr>
            </w:pPr>
            <w:r w:rsidRPr="007D3027">
              <w:rPr>
                <w:sz w:val="18"/>
                <w:szCs w:val="18"/>
              </w:rPr>
              <w:t xml:space="preserve">Water </w:t>
            </w:r>
            <w:r>
              <w:rPr>
                <w:sz w:val="18"/>
                <w:szCs w:val="18"/>
              </w:rPr>
              <w:t xml:space="preserve">storage facilities in the pilot sites are in poor condition or lacking altogether, mostly as a result of a lack of ownership and insufficient knowledge on the management of facilities (see paragraph 125). </w:t>
            </w:r>
          </w:p>
          <w:p w:rsidR="00AD0B1C" w:rsidRPr="000E5E89" w:rsidRDefault="00AD0B1C" w:rsidP="00AC71E1">
            <w:pPr>
              <w:rPr>
                <w:sz w:val="18"/>
                <w:szCs w:val="18"/>
              </w:rPr>
            </w:pPr>
            <w:r>
              <w:rPr>
                <w:sz w:val="18"/>
                <w:szCs w:val="18"/>
              </w:rPr>
              <w:t xml:space="preserve">Irrigation facilities are most </w:t>
            </w:r>
            <w:r>
              <w:rPr>
                <w:sz w:val="18"/>
                <w:szCs w:val="18"/>
              </w:rPr>
              <w:lastRenderedPageBreak/>
              <w:t>often in disrepair and require rehabilitation, as a result of poor management arrangements, including cost recovery, improper water extraction methods and a lack of ownership (see paragraph 125).</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lastRenderedPageBreak/>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Pr>
                <w:sz w:val="18"/>
                <w:szCs w:val="18"/>
              </w:rPr>
              <w:t>By year 1, establish a management committee at the Kasaya pilot site.</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2, </w:t>
            </w:r>
            <w:r>
              <w:rPr>
                <w:sz w:val="18"/>
                <w:szCs w:val="18"/>
              </w:rPr>
              <w:t>10 people, including 5</w:t>
            </w:r>
            <w:r w:rsidRPr="000E5E89">
              <w:rPr>
                <w:sz w:val="18"/>
                <w:szCs w:val="18"/>
              </w:rPr>
              <w:t xml:space="preserve"> women, have been trained to form </w:t>
            </w:r>
            <w:r>
              <w:rPr>
                <w:sz w:val="18"/>
                <w:szCs w:val="18"/>
              </w:rPr>
              <w:t>1</w:t>
            </w:r>
            <w:r w:rsidRPr="000E5E89">
              <w:rPr>
                <w:sz w:val="18"/>
                <w:szCs w:val="18"/>
              </w:rPr>
              <w:t xml:space="preserve"> management committee at Kasaya. </w:t>
            </w:r>
          </w:p>
          <w:p w:rsidR="00AD0B1C" w:rsidRPr="000E5E89" w:rsidRDefault="00AD0B1C" w:rsidP="00AC71E1">
            <w:pPr>
              <w:rPr>
                <w:sz w:val="18"/>
                <w:szCs w:val="18"/>
              </w:rPr>
            </w:pPr>
            <w:r w:rsidRPr="000E5E89">
              <w:rPr>
                <w:sz w:val="18"/>
                <w:szCs w:val="18"/>
              </w:rPr>
              <w:t xml:space="preserve">By </w:t>
            </w:r>
            <w:r>
              <w:rPr>
                <w:sz w:val="18"/>
                <w:szCs w:val="18"/>
              </w:rPr>
              <w:t>year 2</w:t>
            </w:r>
            <w:r w:rsidRPr="000E5E89">
              <w:rPr>
                <w:sz w:val="18"/>
                <w:szCs w:val="18"/>
              </w:rPr>
              <w:t xml:space="preserve">, 200 farmers have </w:t>
            </w:r>
            <w:r w:rsidRPr="000E5E89">
              <w:rPr>
                <w:sz w:val="18"/>
                <w:szCs w:val="18"/>
              </w:rPr>
              <w:lastRenderedPageBreak/>
              <w:t xml:space="preserve">been trained. </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sidRPr="000E5E89">
              <w:rPr>
                <w:sz w:val="18"/>
                <w:szCs w:val="18"/>
              </w:rPr>
              <w:t xml:space="preserve">By </w:t>
            </w:r>
            <w:r>
              <w:rPr>
                <w:sz w:val="18"/>
                <w:szCs w:val="18"/>
              </w:rPr>
              <w:t>year 3</w:t>
            </w:r>
            <w:r w:rsidRPr="000E5E89">
              <w:rPr>
                <w:sz w:val="18"/>
                <w:szCs w:val="18"/>
              </w:rPr>
              <w:t xml:space="preserve">, 3 weirs have been constructed. </w:t>
            </w: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3</w:t>
            </w:r>
            <w:r w:rsidRPr="000E5E89">
              <w:rPr>
                <w:sz w:val="18"/>
                <w:szCs w:val="18"/>
              </w:rPr>
              <w:t>, 39 ha are under irrigation.</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 xml:space="preserve">Evaluation reports.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Training protocols.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t>Refer to risks listed under Outcome 2.</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Default="00AD0B1C" w:rsidP="00AC71E1">
            <w:pPr>
              <w:rPr>
                <w:b/>
                <w:sz w:val="18"/>
                <w:szCs w:val="18"/>
              </w:rPr>
            </w:pPr>
            <w:r w:rsidRPr="000E5E89">
              <w:rPr>
                <w:b/>
                <w:sz w:val="18"/>
                <w:szCs w:val="18"/>
              </w:rPr>
              <w:lastRenderedPageBreak/>
              <w:t xml:space="preserve">Output 2.4f: </w:t>
            </w:r>
          </w:p>
          <w:p w:rsidR="00AD0B1C" w:rsidRPr="00B32275" w:rsidRDefault="00AD0B1C" w:rsidP="00AC71E1">
            <w:pPr>
              <w:rPr>
                <w:b/>
                <w:sz w:val="18"/>
                <w:szCs w:val="18"/>
              </w:rPr>
            </w:pPr>
            <w:r w:rsidRPr="00B32275">
              <w:rPr>
                <w:b/>
                <w:sz w:val="18"/>
                <w:szCs w:val="18"/>
              </w:rPr>
              <w:t>A community level irrigation system in Lusitu rehabilitated and tested for its ability to improve agricultural productivity.</w:t>
            </w: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Percentage increase in agricultural incomes in the pilot sites.</w:t>
            </w:r>
          </w:p>
          <w:p w:rsidR="00AD0B1C" w:rsidRPr="0099486D" w:rsidRDefault="00AD0B1C" w:rsidP="00AC71E1">
            <w:pPr>
              <w:rPr>
                <w:bCs/>
                <w:sz w:val="18"/>
                <w:szCs w:val="18"/>
              </w:rPr>
            </w:pPr>
            <w:r w:rsidRPr="0099486D">
              <w:rPr>
                <w:bCs/>
                <w:sz w:val="18"/>
                <w:szCs w:val="18"/>
              </w:rPr>
              <w:t xml:space="preserve">Number of management committees established and trained. </w:t>
            </w:r>
          </w:p>
          <w:p w:rsidR="00AD0B1C" w:rsidRPr="0099486D" w:rsidRDefault="00AD0B1C" w:rsidP="00AC71E1">
            <w:pPr>
              <w:rPr>
                <w:bCs/>
                <w:sz w:val="18"/>
                <w:szCs w:val="18"/>
              </w:rPr>
            </w:pPr>
            <w:r w:rsidRPr="0099486D">
              <w:rPr>
                <w:bCs/>
                <w:sz w:val="18"/>
                <w:szCs w:val="18"/>
              </w:rPr>
              <w:t>Number of farmers trained on water management, irrigation techniques (such as scheduling), appropriate water extraction methods, irrigated crop production, fish farming, livestock production as well as usage of communal water resources.</w:t>
            </w:r>
          </w:p>
          <w:p w:rsidR="00AD0B1C" w:rsidRPr="0099486D" w:rsidRDefault="00AD0B1C" w:rsidP="00AC71E1">
            <w:pPr>
              <w:rPr>
                <w:bCs/>
                <w:sz w:val="18"/>
                <w:szCs w:val="18"/>
              </w:rPr>
            </w:pPr>
            <w:r w:rsidRPr="0099486D">
              <w:rPr>
                <w:bCs/>
                <w:sz w:val="18"/>
                <w:szCs w:val="18"/>
              </w:rPr>
              <w:t xml:space="preserve">Number of irrigation systems rehabilitated, with appropriate </w:t>
            </w:r>
            <w:r w:rsidRPr="0099486D">
              <w:rPr>
                <w:bCs/>
                <w:sz w:val="18"/>
                <w:szCs w:val="18"/>
              </w:rPr>
              <w:lastRenderedPageBreak/>
              <w:t xml:space="preserve">management (including cost recovery) plans in place, agreed by all stakeholders, for sustainability beyond the project grant.   </w:t>
            </w:r>
          </w:p>
          <w:p w:rsidR="00AD0B1C" w:rsidRPr="0099486D" w:rsidRDefault="00AD0B1C" w:rsidP="00AC71E1">
            <w:pPr>
              <w:rPr>
                <w:bCs/>
                <w:sz w:val="18"/>
                <w:szCs w:val="18"/>
              </w:rPr>
            </w:pPr>
            <w:r w:rsidRPr="0099486D">
              <w:rPr>
                <w:bCs/>
                <w:sz w:val="18"/>
                <w:szCs w:val="18"/>
              </w:rPr>
              <w:t>Extent of area under irrigation as a result of project.</w:t>
            </w:r>
          </w:p>
        </w:tc>
        <w:tc>
          <w:tcPr>
            <w:tcW w:w="2328"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lastRenderedPageBreak/>
              <w:t xml:space="preserve">Agriculture in AER I and II is largely rain-fed and therefore susceptible to drought. </w:t>
            </w:r>
          </w:p>
          <w:p w:rsidR="00AD0B1C" w:rsidRPr="000E5E89" w:rsidRDefault="00AD0B1C" w:rsidP="00AC71E1">
            <w:pPr>
              <w:rPr>
                <w:sz w:val="18"/>
                <w:szCs w:val="18"/>
              </w:rPr>
            </w:pPr>
            <w:r>
              <w:rPr>
                <w:sz w:val="18"/>
                <w:szCs w:val="18"/>
              </w:rPr>
              <w:t>Irrigation facilities are most often in disrepair and require rehabilitation, as a result of poor management arrangements, including cost recovery, improper water extraction methods and a lack of ownership (see paragraph 125).</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sidRPr="00E64B45">
              <w:rPr>
                <w:sz w:val="18"/>
                <w:szCs w:val="18"/>
              </w:rPr>
              <w:t xml:space="preserve">10% </w:t>
            </w:r>
            <w:r>
              <w:rPr>
                <w:sz w:val="18"/>
                <w:szCs w:val="18"/>
              </w:rPr>
              <w:t>increase</w:t>
            </w:r>
            <w:r w:rsidRPr="00E64B45">
              <w:rPr>
                <w:sz w:val="18"/>
                <w:szCs w:val="18"/>
              </w:rPr>
              <w:t xml:space="preserve"> in agricultural incomes</w:t>
            </w:r>
          </w:p>
          <w:p w:rsidR="00AD0B1C" w:rsidRDefault="00AD0B1C" w:rsidP="00AC71E1">
            <w:pPr>
              <w:rPr>
                <w:sz w:val="18"/>
                <w:szCs w:val="18"/>
              </w:rPr>
            </w:pPr>
          </w:p>
          <w:p w:rsidR="00AD0B1C" w:rsidRDefault="00AD0B1C" w:rsidP="00AC71E1">
            <w:pPr>
              <w:rPr>
                <w:sz w:val="18"/>
                <w:szCs w:val="18"/>
              </w:rPr>
            </w:pPr>
            <w:r>
              <w:rPr>
                <w:sz w:val="18"/>
                <w:szCs w:val="18"/>
              </w:rPr>
              <w:t>By year 1, establish a management committee at the Lisutu pilot site.</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year 2, 10 people, including 5 women, have been trained to form 1 management committee at Lusitu. </w:t>
            </w:r>
          </w:p>
          <w:p w:rsidR="00AD0B1C" w:rsidRPr="000E5E89" w:rsidRDefault="00AD0B1C" w:rsidP="00AC71E1">
            <w:pPr>
              <w:rPr>
                <w:sz w:val="18"/>
                <w:szCs w:val="18"/>
              </w:rPr>
            </w:pPr>
            <w:r w:rsidRPr="000E5E89">
              <w:rPr>
                <w:sz w:val="18"/>
                <w:szCs w:val="18"/>
              </w:rPr>
              <w:t xml:space="preserve">By </w:t>
            </w:r>
            <w:r>
              <w:rPr>
                <w:sz w:val="18"/>
                <w:szCs w:val="18"/>
              </w:rPr>
              <w:t>year 2</w:t>
            </w:r>
            <w:r w:rsidRPr="000E5E89">
              <w:rPr>
                <w:sz w:val="18"/>
                <w:szCs w:val="18"/>
              </w:rPr>
              <w:t xml:space="preserve">, 150 farmers have been trained. </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Pr>
                <w:sz w:val="18"/>
                <w:szCs w:val="18"/>
              </w:rPr>
              <w:t>By year 3</w:t>
            </w:r>
            <w:r w:rsidRPr="000E5E89">
              <w:rPr>
                <w:sz w:val="18"/>
                <w:szCs w:val="18"/>
              </w:rPr>
              <w:t xml:space="preserve">, 2 irrigation systems have been rehabilitated. </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Pr="000E5E89" w:rsidRDefault="00AD0B1C" w:rsidP="00AC71E1">
            <w:pPr>
              <w:rPr>
                <w:sz w:val="18"/>
                <w:szCs w:val="18"/>
              </w:rPr>
            </w:pPr>
            <w:r>
              <w:rPr>
                <w:sz w:val="18"/>
                <w:szCs w:val="18"/>
              </w:rPr>
              <w:t>By year 3</w:t>
            </w:r>
            <w:r w:rsidRPr="000E5E89">
              <w:rPr>
                <w:sz w:val="18"/>
                <w:szCs w:val="18"/>
              </w:rPr>
              <w:t>, 22 ha are under irrigation.</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Annual Reports.</w:t>
            </w:r>
          </w:p>
          <w:p w:rsidR="00AD0B1C" w:rsidRPr="000E5E89" w:rsidRDefault="00AD0B1C" w:rsidP="00AC71E1">
            <w:pPr>
              <w:rPr>
                <w:sz w:val="18"/>
                <w:szCs w:val="18"/>
              </w:rPr>
            </w:pPr>
            <w:r w:rsidRPr="000E5E89">
              <w:rPr>
                <w:sz w:val="18"/>
                <w:szCs w:val="18"/>
              </w:rPr>
              <w:t xml:space="preserve">Evaluation reports. </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Training protocols.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t>Refer to risks listed under Outcome 2.</w:t>
            </w:r>
          </w:p>
        </w:tc>
      </w:tr>
      <w:tr w:rsidR="00AD0B1C" w:rsidRPr="000E5E89" w:rsidTr="00AC71E1">
        <w:trPr>
          <w:jc w:val="center"/>
        </w:trPr>
        <w:tc>
          <w:tcPr>
            <w:tcW w:w="10993" w:type="dxa"/>
            <w:gridSpan w:val="6"/>
            <w:tcBorders>
              <w:top w:val="single" w:sz="4" w:space="0" w:color="auto"/>
              <w:left w:val="single" w:sz="4" w:space="0" w:color="auto"/>
              <w:bottom w:val="single" w:sz="4" w:space="0" w:color="auto"/>
              <w:right w:val="single" w:sz="4" w:space="0" w:color="auto"/>
            </w:tcBorders>
            <w:shd w:val="clear" w:color="auto" w:fill="BFBFBF"/>
          </w:tcPr>
          <w:p w:rsidR="00AD0B1C" w:rsidRPr="000E5E89" w:rsidRDefault="00AD0B1C" w:rsidP="00AC71E1">
            <w:pPr>
              <w:rPr>
                <w:sz w:val="18"/>
                <w:szCs w:val="18"/>
              </w:rPr>
            </w:pPr>
            <w:r w:rsidRPr="000E5E89">
              <w:rPr>
                <w:b/>
                <w:sz w:val="18"/>
                <w:szCs w:val="18"/>
              </w:rPr>
              <w:lastRenderedPageBreak/>
              <w:t>Outcome 3: National fiscal, regulatory and development policy revised to promote adaptation responses in the agricultural sector.</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b/>
                <w:sz w:val="18"/>
                <w:szCs w:val="18"/>
              </w:rPr>
            </w:pPr>
            <w:r w:rsidRPr="000E5E89">
              <w:rPr>
                <w:b/>
                <w:sz w:val="18"/>
                <w:szCs w:val="18"/>
              </w:rPr>
              <w:t>Output 3.1.</w:t>
            </w:r>
            <w:r w:rsidRPr="0099486D">
              <w:rPr>
                <w:b/>
                <w:sz w:val="18"/>
                <w:szCs w:val="18"/>
              </w:rPr>
              <w:t xml:space="preserve"> </w:t>
            </w:r>
            <w:r>
              <w:rPr>
                <w:b/>
                <w:sz w:val="18"/>
                <w:szCs w:val="18"/>
              </w:rPr>
              <w:t xml:space="preserve">Awareness of </w:t>
            </w:r>
            <w:r w:rsidRPr="0099486D">
              <w:rPr>
                <w:b/>
                <w:sz w:val="18"/>
                <w:szCs w:val="18"/>
              </w:rPr>
              <w:t>climate change risks and to the economic value of adaptation responses</w:t>
            </w:r>
            <w:r w:rsidRPr="000E5E89">
              <w:rPr>
                <w:b/>
                <w:sz w:val="18"/>
                <w:szCs w:val="18"/>
              </w:rPr>
              <w:t xml:space="preserve"> </w:t>
            </w:r>
            <w:r>
              <w:rPr>
                <w:b/>
                <w:sz w:val="18"/>
                <w:szCs w:val="18"/>
              </w:rPr>
              <w:t>raised among p</w:t>
            </w:r>
            <w:r w:rsidRPr="0099486D">
              <w:rPr>
                <w:b/>
                <w:sz w:val="18"/>
                <w:szCs w:val="18"/>
              </w:rPr>
              <w:t>olicy- and decision-makers</w:t>
            </w:r>
            <w:r>
              <w:rPr>
                <w:b/>
                <w:sz w:val="18"/>
                <w:szCs w:val="18"/>
              </w:rPr>
              <w:t>.</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0E5E89">
              <w:rPr>
                <w:bCs/>
                <w:sz w:val="18"/>
                <w:szCs w:val="18"/>
              </w:rPr>
              <w:t xml:space="preserve">Number of awareness and training materials (such as briefing notes, fact sheets and cross-sectoral guides) developed for sectoral planners on the need to incorporate climate change considerations into agricultural planning, including the economic benefits thereof. </w:t>
            </w:r>
          </w:p>
          <w:p w:rsidR="00AD0B1C" w:rsidRPr="0099486D" w:rsidRDefault="00AD0B1C" w:rsidP="00AC71E1">
            <w:pPr>
              <w:rPr>
                <w:bCs/>
                <w:sz w:val="18"/>
                <w:szCs w:val="18"/>
              </w:rPr>
            </w:pPr>
            <w:r w:rsidRPr="000E5E89">
              <w:rPr>
                <w:bCs/>
                <w:sz w:val="18"/>
                <w:szCs w:val="18"/>
              </w:rPr>
              <w:t xml:space="preserve">Number of training seminars on climate resilient agricultural planning developed and conducted </w:t>
            </w:r>
            <w:r>
              <w:rPr>
                <w:bCs/>
                <w:sz w:val="18"/>
                <w:szCs w:val="18"/>
              </w:rPr>
              <w:t>for MACO, ZMD, DWA, DMMU and MT</w:t>
            </w:r>
            <w:r w:rsidRPr="000E5E89">
              <w:rPr>
                <w:bCs/>
                <w:sz w:val="18"/>
                <w:szCs w:val="18"/>
              </w:rPr>
              <w:t xml:space="preserve">ENR </w:t>
            </w:r>
          </w:p>
          <w:p w:rsidR="00AD0B1C" w:rsidRPr="0099486D" w:rsidRDefault="00AD0B1C" w:rsidP="00AC71E1">
            <w:pPr>
              <w:rPr>
                <w:bCs/>
                <w:sz w:val="18"/>
                <w:szCs w:val="18"/>
              </w:rPr>
            </w:pPr>
            <w:r w:rsidRPr="0099486D">
              <w:rPr>
                <w:bCs/>
                <w:sz w:val="18"/>
                <w:szCs w:val="18"/>
              </w:rPr>
              <w:t xml:space="preserve">Number of training workshops designed and conducted in each of the eight pilot districts for agricultural and natural resources subcommittees of the district development coordinating committee (DDCC), the Non-Governmental Coordinating </w:t>
            </w:r>
            <w:r w:rsidRPr="0099486D">
              <w:rPr>
                <w:bCs/>
                <w:sz w:val="18"/>
                <w:szCs w:val="18"/>
              </w:rPr>
              <w:lastRenderedPageBreak/>
              <w:t xml:space="preserve">Committees (NGOCC) and other relevant district level stakeholders. </w:t>
            </w:r>
          </w:p>
          <w:p w:rsidR="00AD0B1C" w:rsidRPr="0099486D" w:rsidRDefault="00AD0B1C" w:rsidP="00AC71E1">
            <w:pPr>
              <w:rPr>
                <w:bCs/>
                <w:sz w:val="18"/>
                <w:szCs w:val="18"/>
              </w:rPr>
            </w:pPr>
            <w:r w:rsidRPr="0099486D">
              <w:rPr>
                <w:bCs/>
                <w:sz w:val="18"/>
                <w:szCs w:val="18"/>
              </w:rPr>
              <w:t xml:space="preserve">Functional climate resource and support centres in the eight pilot districts. </w:t>
            </w:r>
          </w:p>
        </w:tc>
        <w:tc>
          <w:tcPr>
            <w:tcW w:w="23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At present, the different sectors and institutions have been addressing climate change issues in an ad hoc manner</w:t>
            </w:r>
          </w:p>
          <w:p w:rsidR="00AD0B1C" w:rsidRPr="000E5E89" w:rsidRDefault="00AD0B1C" w:rsidP="00AC71E1">
            <w:pPr>
              <w:rPr>
                <w:sz w:val="18"/>
                <w:szCs w:val="18"/>
              </w:rPr>
            </w:pPr>
            <w:r w:rsidRPr="000E5E89">
              <w:rPr>
                <w:sz w:val="18"/>
                <w:szCs w:val="18"/>
              </w:rPr>
              <w:t>At present, there are no awareness and training materials that are developed based on actual adaptation practices in Zambia</w:t>
            </w:r>
          </w:p>
          <w:p w:rsidR="00AD0B1C" w:rsidRPr="000E5E89" w:rsidRDefault="00AD0B1C" w:rsidP="00AC71E1">
            <w:pPr>
              <w:rPr>
                <w:sz w:val="18"/>
                <w:szCs w:val="18"/>
              </w:rPr>
            </w:pPr>
            <w:r w:rsidRPr="000E5E89">
              <w:rPr>
                <w:sz w:val="18"/>
                <w:szCs w:val="18"/>
              </w:rPr>
              <w:t>At present, only a few senior staff have attended seminars or trainings on climate resilient agricultural planning in the government departments</w:t>
            </w:r>
            <w:r>
              <w:rPr>
                <w:sz w:val="18"/>
                <w:szCs w:val="18"/>
              </w:rPr>
              <w:t>.</w:t>
            </w:r>
          </w:p>
          <w:p w:rsidR="00AD0B1C" w:rsidRPr="000E5E89" w:rsidRDefault="00AD0B1C" w:rsidP="00AC71E1">
            <w:pPr>
              <w:rPr>
                <w:sz w:val="18"/>
                <w:szCs w:val="18"/>
              </w:rPr>
            </w:pPr>
            <w:r w:rsidRPr="000E5E89">
              <w:rPr>
                <w:sz w:val="18"/>
                <w:szCs w:val="18"/>
              </w:rPr>
              <w:t>Only a few of the members of the Agricultural and Natural Resources Subcommittees of the PDCC and DDCC are trained on climate change considerations for planning purposes</w:t>
            </w:r>
          </w:p>
          <w:p w:rsidR="00AD0B1C" w:rsidRPr="000E5E89" w:rsidRDefault="00AD0B1C" w:rsidP="00AC71E1">
            <w:pPr>
              <w:rPr>
                <w:sz w:val="18"/>
                <w:szCs w:val="18"/>
              </w:rPr>
            </w:pPr>
          </w:p>
        </w:tc>
        <w:tc>
          <w:tcPr>
            <w:tcW w:w="2352"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 xml:space="preserve">By </w:t>
            </w:r>
            <w:r>
              <w:rPr>
                <w:sz w:val="18"/>
                <w:szCs w:val="18"/>
              </w:rPr>
              <w:t>year 4</w:t>
            </w:r>
            <w:r w:rsidRPr="000E5E89">
              <w:rPr>
                <w:sz w:val="18"/>
                <w:szCs w:val="18"/>
              </w:rPr>
              <w:t xml:space="preserve">, at least </w:t>
            </w:r>
            <w:r>
              <w:rPr>
                <w:sz w:val="18"/>
                <w:szCs w:val="18"/>
              </w:rPr>
              <w:t>1</w:t>
            </w:r>
            <w:r w:rsidRPr="000E5E89">
              <w:rPr>
                <w:sz w:val="18"/>
                <w:szCs w:val="18"/>
              </w:rPr>
              <w:t xml:space="preserve"> national workshop is conducted to discuss the project findings and recommendations</w:t>
            </w:r>
          </w:p>
          <w:p w:rsidR="00A52F66" w:rsidRDefault="00A52F66"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4, t</w:t>
            </w:r>
            <w:r w:rsidRPr="000E5E89">
              <w:rPr>
                <w:sz w:val="18"/>
                <w:szCs w:val="18"/>
              </w:rPr>
              <w:t>he PDCC and the DDCC are able to coordinate climate change activities to ensure coordinated approach</w:t>
            </w:r>
          </w:p>
          <w:p w:rsidR="00AD0B1C" w:rsidRPr="000E5E89" w:rsidRDefault="00AD0B1C" w:rsidP="00AC71E1">
            <w:pPr>
              <w:rPr>
                <w:sz w:val="18"/>
                <w:szCs w:val="18"/>
              </w:rPr>
            </w:pPr>
          </w:p>
          <w:p w:rsidR="00AD0B1C" w:rsidRPr="000E5E89" w:rsidRDefault="00AD0B1C" w:rsidP="00AC71E1">
            <w:pPr>
              <w:rPr>
                <w:sz w:val="18"/>
                <w:szCs w:val="18"/>
              </w:rPr>
            </w:pPr>
            <w:r>
              <w:rPr>
                <w:sz w:val="18"/>
                <w:szCs w:val="18"/>
              </w:rPr>
              <w:t>By year 4, a</w:t>
            </w:r>
            <w:r w:rsidRPr="000E5E89">
              <w:rPr>
                <w:sz w:val="18"/>
                <w:szCs w:val="18"/>
              </w:rPr>
              <w:t>t least 3 briefing notes, 3 fact sheets and one cross sectoral guide pr</w:t>
            </w:r>
            <w:r>
              <w:rPr>
                <w:sz w:val="18"/>
                <w:szCs w:val="18"/>
              </w:rPr>
              <w:t>oduced.</w:t>
            </w:r>
          </w:p>
          <w:p w:rsidR="00AD0B1C" w:rsidRDefault="00AD0B1C" w:rsidP="00AC71E1">
            <w:pPr>
              <w:rPr>
                <w:sz w:val="18"/>
                <w:szCs w:val="18"/>
              </w:rPr>
            </w:pPr>
            <w:r>
              <w:rPr>
                <w:sz w:val="18"/>
                <w:szCs w:val="18"/>
              </w:rPr>
              <w:t>By year 4, a</w:t>
            </w:r>
            <w:r w:rsidRPr="000E5E89">
              <w:rPr>
                <w:sz w:val="18"/>
                <w:szCs w:val="18"/>
              </w:rPr>
              <w:t xml:space="preserve">t least </w:t>
            </w:r>
            <w:r>
              <w:rPr>
                <w:sz w:val="18"/>
                <w:szCs w:val="18"/>
              </w:rPr>
              <w:t>3</w:t>
            </w:r>
            <w:r w:rsidRPr="000E5E89">
              <w:rPr>
                <w:sz w:val="18"/>
                <w:szCs w:val="18"/>
              </w:rPr>
              <w:t xml:space="preserve"> national training seminars on climate resilient agriculture planning developed and conducted for planners from the MACO, ZMD, DWA, DMMU and MTENR</w:t>
            </w:r>
          </w:p>
          <w:p w:rsidR="00AD0B1C" w:rsidRDefault="00AD0B1C" w:rsidP="00AC71E1">
            <w:pPr>
              <w:rPr>
                <w:sz w:val="18"/>
                <w:szCs w:val="18"/>
              </w:rPr>
            </w:pPr>
            <w:r>
              <w:rPr>
                <w:sz w:val="18"/>
                <w:szCs w:val="18"/>
              </w:rPr>
              <w:t>By year 4, a</w:t>
            </w:r>
            <w:r w:rsidRPr="00966675">
              <w:rPr>
                <w:sz w:val="18"/>
                <w:szCs w:val="18"/>
              </w:rPr>
              <w:t xml:space="preserve">t least 60 government officials working in the planning section of the relevant ministries/department, including the ministries mentioned above trained. </w:t>
            </w:r>
          </w:p>
          <w:p w:rsidR="00AD0B1C" w:rsidRPr="000E5E89" w:rsidRDefault="00AD0B1C" w:rsidP="00AC71E1">
            <w:pPr>
              <w:rPr>
                <w:sz w:val="18"/>
                <w:szCs w:val="18"/>
              </w:rPr>
            </w:pPr>
            <w:r w:rsidRPr="000E5E89">
              <w:rPr>
                <w:sz w:val="18"/>
                <w:szCs w:val="18"/>
              </w:rPr>
              <w:t xml:space="preserve">By </w:t>
            </w:r>
            <w:r>
              <w:rPr>
                <w:sz w:val="18"/>
                <w:szCs w:val="18"/>
              </w:rPr>
              <w:t>y</w:t>
            </w:r>
            <w:r w:rsidRPr="000E5E89">
              <w:rPr>
                <w:sz w:val="18"/>
                <w:szCs w:val="18"/>
              </w:rPr>
              <w:t xml:space="preserve">ear </w:t>
            </w:r>
            <w:r>
              <w:rPr>
                <w:sz w:val="18"/>
                <w:szCs w:val="18"/>
              </w:rPr>
              <w:t>1</w:t>
            </w:r>
            <w:r w:rsidRPr="000E5E89">
              <w:rPr>
                <w:sz w:val="18"/>
                <w:szCs w:val="18"/>
              </w:rPr>
              <w:t xml:space="preserve">, all the members of the PDCC and 50% of the members of the DDCC </w:t>
            </w:r>
            <w:r w:rsidRPr="000E5E89">
              <w:rPr>
                <w:sz w:val="18"/>
                <w:szCs w:val="18"/>
              </w:rPr>
              <w:lastRenderedPageBreak/>
              <w:t>Agriculture and Natural Resources subcommittees are trained on incorporating climate change considerations in planning processes.</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Number of workshops conducted</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Field surveys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Field reports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The project interventions are able to generate convincing benefits.</w:t>
            </w:r>
          </w:p>
          <w:p w:rsidR="00AD0B1C" w:rsidRPr="000E5E89" w:rsidRDefault="00AD0B1C" w:rsidP="00AC71E1">
            <w:pPr>
              <w:rPr>
                <w:sz w:val="18"/>
                <w:szCs w:val="18"/>
              </w:rPr>
            </w:pPr>
          </w:p>
          <w:p w:rsidR="00AD0B1C" w:rsidRPr="000E5E89" w:rsidRDefault="00AD0B1C" w:rsidP="00AC71E1">
            <w:pPr>
              <w:rPr>
                <w:sz w:val="18"/>
                <w:szCs w:val="18"/>
              </w:rPr>
            </w:pPr>
          </w:p>
          <w:p w:rsidR="00AD0B1C" w:rsidRDefault="00AD0B1C" w:rsidP="00AC71E1">
            <w:pPr>
              <w:rPr>
                <w:sz w:val="18"/>
                <w:szCs w:val="18"/>
              </w:rPr>
            </w:pPr>
            <w:r w:rsidRPr="000E5E89">
              <w:rPr>
                <w:sz w:val="18"/>
                <w:szCs w:val="18"/>
              </w:rPr>
              <w:t>The current interest in climate change issues among planners in the ministries is sustained</w:t>
            </w:r>
            <w:r>
              <w:rPr>
                <w:sz w:val="18"/>
                <w:szCs w:val="18"/>
              </w:rPr>
              <w:t>.</w:t>
            </w:r>
          </w:p>
          <w:p w:rsidR="00AD0B1C" w:rsidRDefault="00AD0B1C" w:rsidP="00AC71E1">
            <w:pPr>
              <w:rPr>
                <w:sz w:val="18"/>
                <w:szCs w:val="18"/>
              </w:rPr>
            </w:pPr>
          </w:p>
          <w:p w:rsidR="00AD0B1C" w:rsidRPr="0056610B" w:rsidRDefault="00AD0B1C" w:rsidP="00AC71E1">
            <w:pPr>
              <w:rPr>
                <w:sz w:val="18"/>
                <w:szCs w:val="18"/>
              </w:rPr>
            </w:pP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
                <w:sz w:val="18"/>
                <w:szCs w:val="18"/>
              </w:rPr>
            </w:pPr>
            <w:r w:rsidRPr="0099486D">
              <w:rPr>
                <w:b/>
                <w:sz w:val="18"/>
                <w:szCs w:val="18"/>
              </w:rPr>
              <w:lastRenderedPageBreak/>
              <w:t>Output 3.2. National policy dialogues conducted to discuss project findings in relation to cost-effectiveness of piloted adaptation options.</w:t>
            </w:r>
          </w:p>
          <w:p w:rsidR="00AD0B1C" w:rsidRPr="0099486D" w:rsidRDefault="00AD0B1C" w:rsidP="00AC71E1">
            <w:pPr>
              <w:rPr>
                <w:b/>
                <w:sz w:val="18"/>
                <w:szCs w:val="18"/>
              </w:rPr>
            </w:pPr>
          </w:p>
          <w:p w:rsidR="00AD0B1C" w:rsidRPr="0099486D" w:rsidRDefault="00AD0B1C" w:rsidP="00AC71E1">
            <w:pPr>
              <w:rPr>
                <w:b/>
                <w:sz w:val="18"/>
                <w:szCs w:val="18"/>
              </w:rPr>
            </w:pPr>
          </w:p>
          <w:p w:rsidR="00AD0B1C" w:rsidRPr="0099486D" w:rsidRDefault="00AD0B1C" w:rsidP="00AC71E1">
            <w:pPr>
              <w:rPr>
                <w:b/>
                <w:sz w:val="18"/>
                <w:szCs w:val="18"/>
              </w:rPr>
            </w:pP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Number of meetings or workshops conducted between the members of the DDCC, PDCC and the District NGOCC to enable coordinated and climate-resilient development planning in the vulnerable provinces.</w:t>
            </w:r>
          </w:p>
          <w:p w:rsidR="00AD0B1C" w:rsidRPr="0099486D" w:rsidRDefault="00AD0B1C" w:rsidP="00AC71E1">
            <w:pPr>
              <w:rPr>
                <w:bCs/>
                <w:sz w:val="18"/>
                <w:szCs w:val="18"/>
              </w:rPr>
            </w:pPr>
          </w:p>
        </w:tc>
        <w:tc>
          <w:tcPr>
            <w:tcW w:w="23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Pr>
                <w:sz w:val="18"/>
                <w:szCs w:val="18"/>
              </w:rPr>
              <w:t xml:space="preserve">At present, there is a lack of coordination and dialogue processes on climate change adaptation. </w:t>
            </w:r>
          </w:p>
        </w:tc>
        <w:tc>
          <w:tcPr>
            <w:tcW w:w="2352"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 xml:space="preserve">By </w:t>
            </w:r>
            <w:r>
              <w:rPr>
                <w:sz w:val="18"/>
                <w:szCs w:val="18"/>
              </w:rPr>
              <w:t>year 4</w:t>
            </w:r>
            <w:r w:rsidRPr="000E5E89">
              <w:rPr>
                <w:sz w:val="18"/>
                <w:szCs w:val="18"/>
              </w:rPr>
              <w:t xml:space="preserve">, at least 4 meetings/workshops have been conducted. </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Project reports</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Project reports</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The project interventions are able to generate convincing benefits.</w:t>
            </w:r>
          </w:p>
          <w:p w:rsidR="00AD0B1C" w:rsidRPr="000E5E89" w:rsidRDefault="00AD0B1C" w:rsidP="00AC71E1">
            <w:pPr>
              <w:rPr>
                <w:sz w:val="18"/>
                <w:szCs w:val="18"/>
              </w:rPr>
            </w:pPr>
            <w:r w:rsidRPr="000E5E89">
              <w:rPr>
                <w:sz w:val="18"/>
                <w:szCs w:val="18"/>
              </w:rPr>
              <w:t>Support and coordination from other key stakeholders</w:t>
            </w:r>
          </w:p>
          <w:p w:rsidR="00AD0B1C" w:rsidRPr="000E5E89" w:rsidRDefault="00AD0B1C" w:rsidP="00AC71E1">
            <w:pPr>
              <w:rPr>
                <w:sz w:val="18"/>
                <w:szCs w:val="18"/>
              </w:rPr>
            </w:pPr>
            <w:r w:rsidRPr="000E5E89">
              <w:rPr>
                <w:sz w:val="18"/>
                <w:szCs w:val="18"/>
              </w:rPr>
              <w:t>Policy stakeholders are willing to make changes in policy based on emerging issues and community needs</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
                <w:sz w:val="18"/>
                <w:szCs w:val="18"/>
              </w:rPr>
            </w:pPr>
            <w:r w:rsidRPr="0099486D">
              <w:rPr>
                <w:b/>
                <w:sz w:val="18"/>
                <w:szCs w:val="18"/>
              </w:rPr>
              <w:t xml:space="preserve">Output 3.3. </w:t>
            </w:r>
            <w:r>
              <w:rPr>
                <w:b/>
                <w:sz w:val="18"/>
                <w:szCs w:val="18"/>
              </w:rPr>
              <w:t>P</w:t>
            </w:r>
            <w:r w:rsidRPr="0099486D">
              <w:rPr>
                <w:b/>
                <w:sz w:val="18"/>
                <w:szCs w:val="18"/>
              </w:rPr>
              <w:t>olicies that require adjustments to promote adaptation</w:t>
            </w:r>
            <w:r>
              <w:rPr>
                <w:b/>
                <w:sz w:val="18"/>
                <w:szCs w:val="18"/>
              </w:rPr>
              <w:t xml:space="preserve"> i</w:t>
            </w:r>
            <w:r w:rsidRPr="0099486D">
              <w:rPr>
                <w:b/>
                <w:sz w:val="18"/>
                <w:szCs w:val="18"/>
              </w:rPr>
              <w:t>dentif</w:t>
            </w:r>
            <w:r>
              <w:rPr>
                <w:b/>
                <w:sz w:val="18"/>
                <w:szCs w:val="18"/>
              </w:rPr>
              <w:t>ied</w:t>
            </w:r>
            <w:r w:rsidRPr="0099486D">
              <w:rPr>
                <w:b/>
                <w:sz w:val="18"/>
                <w:szCs w:val="18"/>
              </w:rPr>
              <w:t xml:space="preserve"> and review</w:t>
            </w:r>
            <w:r>
              <w:rPr>
                <w:b/>
                <w:sz w:val="18"/>
                <w:szCs w:val="18"/>
              </w:rPr>
              <w:t>ed</w:t>
            </w:r>
            <w:r w:rsidRPr="0099486D">
              <w:rPr>
                <w:b/>
                <w:sz w:val="18"/>
                <w:szCs w:val="18"/>
              </w:rPr>
              <w:t>.</w:t>
            </w:r>
          </w:p>
          <w:p w:rsidR="00AD0B1C" w:rsidRPr="000E5E89" w:rsidRDefault="00AD0B1C" w:rsidP="00AC71E1">
            <w:pPr>
              <w:rPr>
                <w:b/>
                <w:sz w:val="18"/>
                <w:szCs w:val="18"/>
              </w:rPr>
            </w:pP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Number of sectoral policies that promote or impede the resilience of communities within AER I and II to climate change analysed.</w:t>
            </w:r>
          </w:p>
          <w:p w:rsidR="00AD0B1C" w:rsidRPr="0099486D" w:rsidRDefault="00AD0B1C" w:rsidP="00AC71E1">
            <w:pPr>
              <w:rPr>
                <w:bCs/>
                <w:sz w:val="18"/>
                <w:szCs w:val="18"/>
              </w:rPr>
            </w:pPr>
            <w:r w:rsidRPr="0099486D">
              <w:rPr>
                <w:bCs/>
                <w:sz w:val="18"/>
                <w:szCs w:val="18"/>
              </w:rPr>
              <w:t xml:space="preserve">Number of policy notes developed for each sectoral policy analysed outlining and demonstrating the impacts, costs and benefits of a particular sectoral policy on the resilience of livelihoods in AER I </w:t>
            </w:r>
            <w:r w:rsidRPr="0099486D">
              <w:rPr>
                <w:bCs/>
                <w:sz w:val="18"/>
                <w:szCs w:val="18"/>
              </w:rPr>
              <w:lastRenderedPageBreak/>
              <w:t>and II.</w:t>
            </w:r>
          </w:p>
          <w:p w:rsidR="00AD0B1C" w:rsidRPr="0099486D" w:rsidRDefault="00AD0B1C" w:rsidP="00AC71E1">
            <w:pPr>
              <w:rPr>
                <w:bCs/>
                <w:sz w:val="18"/>
                <w:szCs w:val="18"/>
              </w:rPr>
            </w:pPr>
            <w:r w:rsidRPr="0099486D">
              <w:rPr>
                <w:bCs/>
                <w:sz w:val="18"/>
                <w:szCs w:val="18"/>
              </w:rPr>
              <w:t>Number of gaps in the existing policies, relating to climate change identified.</w:t>
            </w:r>
          </w:p>
        </w:tc>
        <w:tc>
          <w:tcPr>
            <w:tcW w:w="23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The current policies and provincial/ district plans do not exclusively address climate change</w:t>
            </w:r>
          </w:p>
        </w:tc>
        <w:tc>
          <w:tcPr>
            <w:tcW w:w="2352" w:type="dxa"/>
            <w:tcBorders>
              <w:top w:val="single" w:sz="4" w:space="0" w:color="auto"/>
              <w:left w:val="single" w:sz="4" w:space="0" w:color="auto"/>
              <w:bottom w:val="single" w:sz="4" w:space="0" w:color="auto"/>
              <w:right w:val="single" w:sz="4" w:space="0" w:color="auto"/>
            </w:tcBorders>
          </w:tcPr>
          <w:p w:rsidR="00AD0B1C" w:rsidRDefault="00AD0B1C" w:rsidP="00AC71E1">
            <w:pPr>
              <w:rPr>
                <w:sz w:val="18"/>
                <w:szCs w:val="18"/>
              </w:rPr>
            </w:pPr>
            <w:r>
              <w:rPr>
                <w:sz w:val="18"/>
                <w:szCs w:val="18"/>
              </w:rPr>
              <w:t xml:space="preserve">By year 4, 2 </w:t>
            </w:r>
            <w:r w:rsidRPr="000E5E89">
              <w:rPr>
                <w:sz w:val="18"/>
                <w:szCs w:val="18"/>
              </w:rPr>
              <w:t>provincial plans and district plans</w:t>
            </w:r>
            <w:r>
              <w:rPr>
                <w:sz w:val="18"/>
                <w:szCs w:val="18"/>
              </w:rPr>
              <w:t xml:space="preserve"> and 5 key national policies</w:t>
            </w:r>
            <w:r w:rsidRPr="000E5E89">
              <w:rPr>
                <w:sz w:val="18"/>
                <w:szCs w:val="18"/>
              </w:rPr>
              <w:t xml:space="preserve"> are revised to promote sustainable climate resilient development.</w:t>
            </w:r>
          </w:p>
          <w:p w:rsidR="00AD0B1C" w:rsidRPr="000E5E89" w:rsidRDefault="00AD0B1C" w:rsidP="00AC71E1">
            <w:pPr>
              <w:rPr>
                <w:sz w:val="18"/>
                <w:szCs w:val="18"/>
              </w:rPr>
            </w:pPr>
            <w:r w:rsidRPr="000E5E89">
              <w:rPr>
                <w:sz w:val="18"/>
                <w:szCs w:val="18"/>
              </w:rPr>
              <w:t xml:space="preserve">By </w:t>
            </w:r>
            <w:r>
              <w:rPr>
                <w:sz w:val="18"/>
                <w:szCs w:val="18"/>
              </w:rPr>
              <w:t xml:space="preserve">year </w:t>
            </w:r>
            <w:r w:rsidRPr="000E5E89">
              <w:rPr>
                <w:sz w:val="18"/>
                <w:szCs w:val="18"/>
              </w:rPr>
              <w:t xml:space="preserve">2, </w:t>
            </w:r>
            <w:r>
              <w:rPr>
                <w:sz w:val="18"/>
                <w:szCs w:val="18"/>
              </w:rPr>
              <w:t>recommendations developed for at</w:t>
            </w:r>
            <w:r w:rsidRPr="000E5E89">
              <w:rPr>
                <w:sz w:val="18"/>
                <w:szCs w:val="18"/>
              </w:rPr>
              <w:t xml:space="preserve"> least 5 sectoral policies. </w:t>
            </w:r>
          </w:p>
          <w:p w:rsidR="00AD0B1C" w:rsidRPr="000E5E89" w:rsidRDefault="00AD0B1C" w:rsidP="00AC71E1">
            <w:pPr>
              <w:rPr>
                <w:sz w:val="18"/>
                <w:szCs w:val="18"/>
              </w:rPr>
            </w:pPr>
            <w:r w:rsidRPr="000E5E89">
              <w:rPr>
                <w:sz w:val="18"/>
                <w:szCs w:val="18"/>
              </w:rPr>
              <w:t xml:space="preserve">By </w:t>
            </w:r>
            <w:r>
              <w:rPr>
                <w:sz w:val="18"/>
                <w:szCs w:val="18"/>
              </w:rPr>
              <w:t>y</w:t>
            </w:r>
            <w:r w:rsidRPr="000E5E89">
              <w:rPr>
                <w:sz w:val="18"/>
                <w:szCs w:val="18"/>
              </w:rPr>
              <w:t xml:space="preserve">ear 3, at least 5 policy notes developed. </w:t>
            </w:r>
          </w:p>
          <w:p w:rsidR="00AD0B1C" w:rsidRPr="000E5E89" w:rsidRDefault="00AD0B1C" w:rsidP="00AC71E1">
            <w:pPr>
              <w:rPr>
                <w:sz w:val="18"/>
                <w:szCs w:val="18"/>
              </w:rPr>
            </w:pPr>
          </w:p>
          <w:p w:rsidR="00AD0B1C" w:rsidRPr="000E5E89" w:rsidRDefault="00AD0B1C" w:rsidP="00AC71E1">
            <w:pPr>
              <w:rPr>
                <w:sz w:val="18"/>
                <w:szCs w:val="18"/>
              </w:rPr>
            </w:pPr>
          </w:p>
          <w:p w:rsidR="00AD0B1C" w:rsidRPr="000E5E89" w:rsidRDefault="00AD0B1C" w:rsidP="00AC71E1">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 xml:space="preserve">Project reports. </w:t>
            </w: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p>
        </w:tc>
      </w:tr>
      <w:tr w:rsidR="00AD0B1C" w:rsidRPr="000E5E89" w:rsidTr="00AC71E1">
        <w:trPr>
          <w:jc w:val="center"/>
        </w:trPr>
        <w:tc>
          <w:tcPr>
            <w:tcW w:w="10993" w:type="dxa"/>
            <w:gridSpan w:val="6"/>
            <w:tcBorders>
              <w:top w:val="single" w:sz="4" w:space="0" w:color="auto"/>
              <w:left w:val="single" w:sz="4" w:space="0" w:color="auto"/>
              <w:bottom w:val="single" w:sz="4" w:space="0" w:color="auto"/>
              <w:right w:val="single" w:sz="4" w:space="0" w:color="auto"/>
            </w:tcBorders>
            <w:shd w:val="clear" w:color="auto" w:fill="BFBFBF"/>
          </w:tcPr>
          <w:p w:rsidR="00AD0B1C" w:rsidRPr="000E5E89" w:rsidRDefault="00AD0B1C" w:rsidP="00AC71E1">
            <w:pPr>
              <w:rPr>
                <w:sz w:val="18"/>
                <w:szCs w:val="18"/>
              </w:rPr>
            </w:pPr>
            <w:r w:rsidRPr="000E5E89">
              <w:rPr>
                <w:b/>
                <w:bCs/>
                <w:sz w:val="18"/>
                <w:szCs w:val="18"/>
              </w:rPr>
              <w:lastRenderedPageBreak/>
              <w:t>Outcome 4. Lessons learned and knowledge management component established</w:t>
            </w:r>
          </w:p>
        </w:tc>
      </w:tr>
      <w:tr w:rsidR="00AD0B1C" w:rsidRPr="000E5E89" w:rsidTr="00AC71E1">
        <w:trPr>
          <w:jc w:val="center"/>
        </w:trPr>
        <w:tc>
          <w:tcPr>
            <w:tcW w:w="1617"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b/>
                <w:sz w:val="18"/>
                <w:szCs w:val="18"/>
              </w:rPr>
            </w:pPr>
            <w:r w:rsidRPr="0099486D">
              <w:rPr>
                <w:b/>
                <w:sz w:val="18"/>
                <w:szCs w:val="18"/>
              </w:rPr>
              <w:t>Output 4.1. Knowledge and lessons learned to support implementation of adaptation measures compiled and disseminated.</w:t>
            </w:r>
          </w:p>
        </w:tc>
        <w:tc>
          <w:tcPr>
            <w:tcW w:w="1828" w:type="dxa"/>
            <w:tcBorders>
              <w:top w:val="single" w:sz="4" w:space="0" w:color="auto"/>
              <w:left w:val="single" w:sz="4" w:space="0" w:color="auto"/>
              <w:bottom w:val="single" w:sz="4" w:space="0" w:color="auto"/>
              <w:right w:val="single" w:sz="4" w:space="0" w:color="auto"/>
            </w:tcBorders>
          </w:tcPr>
          <w:p w:rsidR="00AD0B1C" w:rsidRPr="0099486D" w:rsidRDefault="00AD0B1C" w:rsidP="00AC71E1">
            <w:pPr>
              <w:rPr>
                <w:bCs/>
                <w:sz w:val="18"/>
                <w:szCs w:val="18"/>
              </w:rPr>
            </w:pPr>
            <w:r w:rsidRPr="0099486D">
              <w:rPr>
                <w:bCs/>
                <w:sz w:val="18"/>
                <w:szCs w:val="18"/>
              </w:rPr>
              <w:t xml:space="preserve">Number of lessons systemized.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Number of lessons included in the ALM.</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lessons included on wikiADAPT. </w:t>
            </w:r>
          </w:p>
          <w:p w:rsidR="00AD0B1C" w:rsidRPr="0099486D" w:rsidRDefault="00AD0B1C" w:rsidP="00AC71E1">
            <w:pPr>
              <w:rPr>
                <w:bCs/>
                <w:sz w:val="18"/>
                <w:szCs w:val="18"/>
              </w:rPr>
            </w:pPr>
            <w:r w:rsidRPr="0099486D">
              <w:rPr>
                <w:bCs/>
                <w:sz w:val="18"/>
                <w:szCs w:val="18"/>
              </w:rPr>
              <w:t xml:space="preserve">Number of project documents included on the CCFU website. </w:t>
            </w:r>
          </w:p>
          <w:p w:rsidR="00AD0B1C" w:rsidRPr="0099486D" w:rsidRDefault="00AD0B1C" w:rsidP="00AC71E1">
            <w:pPr>
              <w:rPr>
                <w:bCs/>
                <w:sz w:val="18"/>
                <w:szCs w:val="18"/>
              </w:rPr>
            </w:pPr>
            <w:r w:rsidRPr="0099486D">
              <w:rPr>
                <w:bCs/>
                <w:sz w:val="18"/>
                <w:szCs w:val="18"/>
              </w:rPr>
              <w:t xml:space="preserve">Number of briefing papers documenting lessons learned developed and published in peer-review journals.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t xml:space="preserve">Number of regional and national workshops conducted for dissemination of project lessons. </w:t>
            </w:r>
          </w:p>
          <w:p w:rsidR="00AD0B1C" w:rsidRPr="0099486D" w:rsidRDefault="00AD0B1C" w:rsidP="00AC71E1">
            <w:pPr>
              <w:rPr>
                <w:bCs/>
                <w:sz w:val="18"/>
                <w:szCs w:val="18"/>
              </w:rPr>
            </w:pPr>
            <w:r w:rsidRPr="0099486D">
              <w:rPr>
                <w:bCs/>
                <w:sz w:val="18"/>
                <w:szCs w:val="18"/>
              </w:rPr>
              <w:t xml:space="preserve">Number of radio and television programmes developed to convey project lessons. </w:t>
            </w:r>
          </w:p>
          <w:p w:rsidR="00AD0B1C" w:rsidRPr="0099486D" w:rsidRDefault="00AD0B1C" w:rsidP="00AC71E1">
            <w:pPr>
              <w:rPr>
                <w:bCs/>
                <w:sz w:val="18"/>
                <w:szCs w:val="18"/>
              </w:rPr>
            </w:pPr>
            <w:r w:rsidRPr="0099486D">
              <w:rPr>
                <w:bCs/>
                <w:sz w:val="18"/>
                <w:szCs w:val="18"/>
              </w:rPr>
              <w:t xml:space="preserve">Number of newsletters produced. </w:t>
            </w:r>
          </w:p>
          <w:p w:rsidR="00AD0B1C" w:rsidRPr="0099486D" w:rsidRDefault="00AD0B1C" w:rsidP="00AC71E1">
            <w:pPr>
              <w:rPr>
                <w:bCs/>
                <w:sz w:val="18"/>
                <w:szCs w:val="18"/>
              </w:rPr>
            </w:pPr>
          </w:p>
          <w:p w:rsidR="00AD0B1C" w:rsidRPr="0099486D" w:rsidRDefault="00AD0B1C" w:rsidP="00AC71E1">
            <w:pPr>
              <w:rPr>
                <w:bCs/>
                <w:sz w:val="18"/>
                <w:szCs w:val="18"/>
              </w:rPr>
            </w:pPr>
            <w:r w:rsidRPr="0099486D">
              <w:rPr>
                <w:bCs/>
                <w:sz w:val="18"/>
                <w:szCs w:val="18"/>
              </w:rPr>
              <w:lastRenderedPageBreak/>
              <w:t>Number of community workshops conducted.</w:t>
            </w:r>
          </w:p>
          <w:p w:rsidR="00AD0B1C" w:rsidRPr="0099486D" w:rsidRDefault="00AD0B1C" w:rsidP="00AC71E1">
            <w:pPr>
              <w:rPr>
                <w:bCs/>
                <w:sz w:val="18"/>
                <w:szCs w:val="18"/>
              </w:rPr>
            </w:pPr>
            <w:r w:rsidRPr="0099486D">
              <w:rPr>
                <w:bCs/>
                <w:sz w:val="18"/>
                <w:szCs w:val="18"/>
              </w:rPr>
              <w:t>The number of awareness campaigns conducted on the need to incorporate adaptation needs in policy.</w:t>
            </w:r>
          </w:p>
        </w:tc>
        <w:tc>
          <w:tcPr>
            <w:tcW w:w="23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Development projects at present, do not systematically benefit from learning practices and project lessons on community-based adaptation</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Zambia, is at present, not contributing to the ALM</w:t>
            </w:r>
          </w:p>
          <w:p w:rsidR="00AD0B1C" w:rsidRPr="000E5E89" w:rsidRDefault="00AD0B1C" w:rsidP="00AC71E1">
            <w:pPr>
              <w:rPr>
                <w:sz w:val="18"/>
                <w:szCs w:val="18"/>
              </w:rPr>
            </w:pPr>
            <w:r w:rsidRPr="000E5E89">
              <w:rPr>
                <w:sz w:val="18"/>
                <w:szCs w:val="18"/>
              </w:rPr>
              <w:t>At present, there is no systematic knowledge transfer on climate change adaptation in Zambia</w:t>
            </w:r>
          </w:p>
        </w:tc>
        <w:tc>
          <w:tcPr>
            <w:tcW w:w="2352"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By</w:t>
            </w:r>
            <w:r>
              <w:rPr>
                <w:sz w:val="18"/>
                <w:szCs w:val="18"/>
              </w:rPr>
              <w:t xml:space="preserve"> Year 3, at least 1</w:t>
            </w:r>
            <w:r w:rsidRPr="000E5E89">
              <w:rPr>
                <w:sz w:val="18"/>
                <w:szCs w:val="18"/>
              </w:rPr>
              <w:t xml:space="preserve"> good practice fact sheet produced for each pilot intervention and distributed.</w:t>
            </w:r>
          </w:p>
          <w:p w:rsidR="00AD0B1C" w:rsidRPr="000E5E89" w:rsidRDefault="00AD0B1C" w:rsidP="00AC71E1">
            <w:pPr>
              <w:rPr>
                <w:sz w:val="18"/>
                <w:szCs w:val="18"/>
              </w:rPr>
            </w:pPr>
          </w:p>
          <w:p w:rsidR="00AD0B1C" w:rsidRPr="000E5E89" w:rsidRDefault="00AD0B1C" w:rsidP="00AC71E1">
            <w:pPr>
              <w:rPr>
                <w:sz w:val="18"/>
                <w:szCs w:val="18"/>
              </w:rPr>
            </w:pPr>
            <w:r w:rsidRPr="000E5E89">
              <w:rPr>
                <w:sz w:val="18"/>
                <w:szCs w:val="18"/>
              </w:rPr>
              <w:t>All monitoring and evaluation reports are screened for inclusion in the ALM by six months after end of the project.</w:t>
            </w:r>
          </w:p>
          <w:p w:rsidR="00AD0B1C" w:rsidRPr="000E5E89" w:rsidRDefault="00AD0B1C" w:rsidP="00AC71E1">
            <w:pPr>
              <w:rPr>
                <w:sz w:val="18"/>
                <w:szCs w:val="18"/>
              </w:rPr>
            </w:pPr>
            <w:r w:rsidRPr="000E5E89">
              <w:rPr>
                <w:sz w:val="18"/>
                <w:szCs w:val="18"/>
              </w:rPr>
              <w:t xml:space="preserve">By </w:t>
            </w:r>
            <w:r>
              <w:rPr>
                <w:sz w:val="18"/>
                <w:szCs w:val="18"/>
              </w:rPr>
              <w:t>year 4</w:t>
            </w:r>
            <w:r w:rsidRPr="000E5E89">
              <w:rPr>
                <w:sz w:val="18"/>
                <w:szCs w:val="18"/>
              </w:rPr>
              <w:t>, at least 20 key project lessons are captured and disseminated in the ALM and on wikiADAPT.</w:t>
            </w:r>
          </w:p>
          <w:p w:rsidR="00AD0B1C" w:rsidRPr="000E5E89" w:rsidRDefault="00AD0B1C" w:rsidP="00AC71E1">
            <w:pPr>
              <w:rPr>
                <w:sz w:val="18"/>
                <w:szCs w:val="18"/>
              </w:rPr>
            </w:pPr>
            <w:r w:rsidRPr="000E5E89">
              <w:rPr>
                <w:sz w:val="18"/>
                <w:szCs w:val="18"/>
              </w:rPr>
              <w:t xml:space="preserve">By </w:t>
            </w:r>
            <w:r>
              <w:rPr>
                <w:sz w:val="18"/>
                <w:szCs w:val="18"/>
              </w:rPr>
              <w:t>year 4</w:t>
            </w:r>
            <w:r w:rsidRPr="000E5E89">
              <w:rPr>
                <w:sz w:val="18"/>
                <w:szCs w:val="18"/>
              </w:rPr>
              <w:t xml:space="preserve">, all project documents are available on the CCFU website, on a page dedicated to the project. </w:t>
            </w:r>
          </w:p>
          <w:p w:rsidR="00AC1E27" w:rsidRDefault="00AC1E27" w:rsidP="00AC71E1">
            <w:pPr>
              <w:rPr>
                <w:sz w:val="18"/>
                <w:szCs w:val="18"/>
              </w:rPr>
            </w:pPr>
          </w:p>
          <w:p w:rsidR="00AD0B1C" w:rsidRDefault="00AD0B1C" w:rsidP="00AC71E1">
            <w:pPr>
              <w:rPr>
                <w:sz w:val="18"/>
                <w:szCs w:val="18"/>
              </w:rPr>
            </w:pPr>
            <w:r w:rsidRPr="000E5E89">
              <w:rPr>
                <w:sz w:val="18"/>
                <w:szCs w:val="18"/>
              </w:rPr>
              <w:t xml:space="preserve">By </w:t>
            </w:r>
            <w:r>
              <w:rPr>
                <w:sz w:val="18"/>
                <w:szCs w:val="18"/>
              </w:rPr>
              <w:t>year 4</w:t>
            </w:r>
            <w:r w:rsidRPr="000E5E89">
              <w:rPr>
                <w:sz w:val="18"/>
                <w:szCs w:val="18"/>
              </w:rPr>
              <w:t>, at least 1 national and 1 international workshop on adaptation to effects of drought and climate change is conducted.</w:t>
            </w:r>
          </w:p>
          <w:p w:rsidR="00AD0B1C" w:rsidRDefault="00AD0B1C" w:rsidP="00AC71E1">
            <w:pPr>
              <w:rPr>
                <w:sz w:val="18"/>
                <w:szCs w:val="18"/>
              </w:rPr>
            </w:pPr>
          </w:p>
          <w:p w:rsidR="00AD0B1C" w:rsidRPr="000E5E89" w:rsidRDefault="00AD0B1C" w:rsidP="00AC71E1">
            <w:pPr>
              <w:rPr>
                <w:sz w:val="18"/>
                <w:szCs w:val="18"/>
              </w:rPr>
            </w:pPr>
            <w:r w:rsidRPr="000E5E89">
              <w:rPr>
                <w:sz w:val="18"/>
                <w:szCs w:val="18"/>
              </w:rPr>
              <w:t xml:space="preserve">By </w:t>
            </w:r>
            <w:r>
              <w:rPr>
                <w:sz w:val="18"/>
                <w:szCs w:val="18"/>
              </w:rPr>
              <w:t>year 4</w:t>
            </w:r>
            <w:r w:rsidRPr="000E5E89">
              <w:rPr>
                <w:sz w:val="18"/>
                <w:szCs w:val="18"/>
              </w:rPr>
              <w:t xml:space="preserve">, at least 2 radio and 2 television programmes have been developed and aired. </w:t>
            </w:r>
          </w:p>
          <w:p w:rsidR="00AD0B1C" w:rsidRPr="000E5E89"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p>
          <w:p w:rsidR="00AD0B1C" w:rsidRDefault="00AD0B1C" w:rsidP="00AC71E1">
            <w:pPr>
              <w:rPr>
                <w:sz w:val="18"/>
                <w:szCs w:val="18"/>
              </w:rPr>
            </w:pPr>
            <w:r>
              <w:rPr>
                <w:sz w:val="18"/>
                <w:szCs w:val="18"/>
              </w:rPr>
              <w:t>By year 4, at least 1 work for each of the 8 pilots has been held.</w:t>
            </w:r>
          </w:p>
          <w:p w:rsidR="00AD0B1C" w:rsidRPr="000E5E89" w:rsidRDefault="00AD0B1C" w:rsidP="00AC71E1">
            <w:pPr>
              <w:rPr>
                <w:sz w:val="18"/>
                <w:szCs w:val="18"/>
              </w:rPr>
            </w:pPr>
            <w:r w:rsidRPr="000E5E89">
              <w:rPr>
                <w:sz w:val="18"/>
                <w:szCs w:val="18"/>
              </w:rPr>
              <w:t xml:space="preserve">By </w:t>
            </w:r>
            <w:r>
              <w:rPr>
                <w:sz w:val="18"/>
                <w:szCs w:val="18"/>
              </w:rPr>
              <w:t>year 4</w:t>
            </w:r>
            <w:r w:rsidRPr="000E5E89">
              <w:rPr>
                <w:sz w:val="18"/>
                <w:szCs w:val="18"/>
              </w:rPr>
              <w:t xml:space="preserve">, at least </w:t>
            </w:r>
            <w:r>
              <w:rPr>
                <w:sz w:val="18"/>
                <w:szCs w:val="18"/>
              </w:rPr>
              <w:t>2</w:t>
            </w:r>
            <w:r w:rsidRPr="000E5E89">
              <w:rPr>
                <w:sz w:val="18"/>
                <w:szCs w:val="18"/>
              </w:rPr>
              <w:t xml:space="preserve"> campaigns have been conducted</w:t>
            </w:r>
          </w:p>
        </w:tc>
        <w:tc>
          <w:tcPr>
            <w:tcW w:w="1440"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lastRenderedPageBreak/>
              <w:t>Project documents, proposals, research papers, ALM platform, and Workshop proceedings</w:t>
            </w:r>
          </w:p>
          <w:p w:rsidR="00AD0B1C" w:rsidRPr="000E5E89" w:rsidRDefault="00AD0B1C" w:rsidP="00AC71E1">
            <w:pPr>
              <w:rPr>
                <w:sz w:val="18"/>
                <w:szCs w:val="18"/>
              </w:rPr>
            </w:pPr>
          </w:p>
        </w:tc>
        <w:tc>
          <w:tcPr>
            <w:tcW w:w="1428" w:type="dxa"/>
            <w:tcBorders>
              <w:top w:val="single" w:sz="4" w:space="0" w:color="auto"/>
              <w:left w:val="single" w:sz="4" w:space="0" w:color="auto"/>
              <w:bottom w:val="single" w:sz="4" w:space="0" w:color="auto"/>
              <w:right w:val="single" w:sz="4" w:space="0" w:color="auto"/>
            </w:tcBorders>
          </w:tcPr>
          <w:p w:rsidR="00AD0B1C" w:rsidRPr="000E5E89" w:rsidRDefault="00AD0B1C" w:rsidP="00AC71E1">
            <w:pPr>
              <w:rPr>
                <w:sz w:val="18"/>
                <w:szCs w:val="18"/>
              </w:rPr>
            </w:pPr>
            <w:r w:rsidRPr="000E5E89">
              <w:rPr>
                <w:sz w:val="18"/>
                <w:szCs w:val="18"/>
              </w:rPr>
              <w:t>The ALM is functional to facilitate learning</w:t>
            </w:r>
          </w:p>
          <w:p w:rsidR="00AD0B1C" w:rsidRPr="000E5E89" w:rsidRDefault="00AD0B1C" w:rsidP="00AC71E1">
            <w:pPr>
              <w:rPr>
                <w:sz w:val="18"/>
                <w:szCs w:val="18"/>
              </w:rPr>
            </w:pPr>
            <w:r w:rsidRPr="000E5E89">
              <w:rPr>
                <w:sz w:val="18"/>
                <w:szCs w:val="18"/>
              </w:rPr>
              <w:t>The communities and regional actors are interested in knowledge sharing.</w:t>
            </w:r>
          </w:p>
          <w:p w:rsidR="00AD0B1C" w:rsidRPr="000E5E89" w:rsidRDefault="00AD0B1C" w:rsidP="00AC71E1">
            <w:pPr>
              <w:rPr>
                <w:sz w:val="18"/>
                <w:szCs w:val="18"/>
              </w:rPr>
            </w:pPr>
            <w:r w:rsidRPr="000E5E89">
              <w:rPr>
                <w:sz w:val="18"/>
                <w:szCs w:val="18"/>
              </w:rPr>
              <w:t xml:space="preserve">Other regions and countries believe experiences from the project are applicable to their situations. </w:t>
            </w:r>
          </w:p>
        </w:tc>
      </w:tr>
    </w:tbl>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60" w:name="_TOR_Annex_B:"/>
      <w:bookmarkStart w:id="61" w:name="_Toc299133054"/>
      <w:bookmarkStart w:id="62" w:name="_Toc321341563"/>
      <w:bookmarkEnd w:id="60"/>
      <w:r w:rsidRPr="00D6638C">
        <w:t>Annex B: List of Documents to be reviewed by the evaluators</w:t>
      </w:r>
      <w:bookmarkEnd w:id="57"/>
      <w:bookmarkEnd w:id="58"/>
      <w:bookmarkEnd w:id="59"/>
      <w:bookmarkEnd w:id="61"/>
      <w:bookmarkEnd w:id="62"/>
    </w:p>
    <w:p w:rsidR="001F14B0" w:rsidRPr="00AC1E27" w:rsidRDefault="001F14B0" w:rsidP="00AC1E27">
      <w:pPr>
        <w:pStyle w:val="ListParagraph"/>
        <w:numPr>
          <w:ilvl w:val="0"/>
          <w:numId w:val="35"/>
        </w:numPr>
        <w:rPr>
          <w:lang w:val="en-GB"/>
        </w:rPr>
      </w:pPr>
      <w:r w:rsidRPr="00AC1E27">
        <w:rPr>
          <w:lang w:val="en-GB"/>
        </w:rPr>
        <w:t>GEF Project Information Form (PIF), Project Document, and Log Frame Analysis (LFA)</w:t>
      </w:r>
    </w:p>
    <w:p w:rsidR="001F14B0" w:rsidRPr="00AC1E27" w:rsidRDefault="001F14B0" w:rsidP="00AC1E27">
      <w:pPr>
        <w:pStyle w:val="ListParagraph"/>
        <w:numPr>
          <w:ilvl w:val="0"/>
          <w:numId w:val="35"/>
        </w:numPr>
        <w:rPr>
          <w:lang w:val="en-GB"/>
        </w:rPr>
      </w:pPr>
      <w:r w:rsidRPr="00AC1E27">
        <w:rPr>
          <w:lang w:val="en-GB"/>
        </w:rPr>
        <w:t>Project Implementation Plan</w:t>
      </w:r>
    </w:p>
    <w:p w:rsidR="001F14B0" w:rsidRPr="00AC1E27" w:rsidRDefault="001F14B0" w:rsidP="00AC1E27">
      <w:pPr>
        <w:pStyle w:val="ListParagraph"/>
        <w:numPr>
          <w:ilvl w:val="0"/>
          <w:numId w:val="35"/>
        </w:numPr>
        <w:rPr>
          <w:lang w:val="en-GB"/>
        </w:rPr>
      </w:pPr>
      <w:r w:rsidRPr="00AC1E27">
        <w:rPr>
          <w:lang w:val="en-GB"/>
        </w:rPr>
        <w:t>Implementing/Executing partner arrangements</w:t>
      </w:r>
    </w:p>
    <w:p w:rsidR="001F14B0" w:rsidRPr="00AC1E27" w:rsidRDefault="001F14B0" w:rsidP="00AC1E27">
      <w:pPr>
        <w:pStyle w:val="ListParagraph"/>
        <w:numPr>
          <w:ilvl w:val="0"/>
          <w:numId w:val="35"/>
        </w:numPr>
        <w:rPr>
          <w:lang w:val="en-GB"/>
        </w:rPr>
      </w:pPr>
      <w:r w:rsidRPr="00AC1E27">
        <w:rPr>
          <w:lang w:val="en-GB"/>
        </w:rPr>
        <w:t>List and contact details for project staff, key project stakeholders, including Project Boards, and other partners to be consulted</w:t>
      </w:r>
    </w:p>
    <w:p w:rsidR="001F14B0" w:rsidRPr="00AC1E27" w:rsidRDefault="001F14B0" w:rsidP="00AC1E27">
      <w:pPr>
        <w:pStyle w:val="ListParagraph"/>
        <w:numPr>
          <w:ilvl w:val="0"/>
          <w:numId w:val="35"/>
        </w:numPr>
        <w:rPr>
          <w:lang w:val="en-GB"/>
        </w:rPr>
      </w:pPr>
      <w:r w:rsidRPr="00AC1E27">
        <w:rPr>
          <w:lang w:val="en-GB"/>
        </w:rPr>
        <w:t>Project sites, highlighting suggested visits</w:t>
      </w:r>
    </w:p>
    <w:p w:rsidR="001F14B0" w:rsidRPr="00AC1E27" w:rsidRDefault="001F14B0" w:rsidP="00AC1E27">
      <w:pPr>
        <w:pStyle w:val="ListParagraph"/>
        <w:numPr>
          <w:ilvl w:val="0"/>
          <w:numId w:val="35"/>
        </w:numPr>
        <w:rPr>
          <w:lang w:val="en-GB"/>
        </w:rPr>
      </w:pPr>
      <w:r w:rsidRPr="00AC1E27">
        <w:rPr>
          <w:lang w:val="en-GB"/>
        </w:rPr>
        <w:t>Mid Term Review (MTR) Report</w:t>
      </w:r>
    </w:p>
    <w:p w:rsidR="001F14B0" w:rsidRPr="00AC1E27" w:rsidRDefault="001F14B0" w:rsidP="00AC1E27">
      <w:pPr>
        <w:pStyle w:val="ListParagraph"/>
        <w:numPr>
          <w:ilvl w:val="0"/>
          <w:numId w:val="35"/>
        </w:numPr>
        <w:rPr>
          <w:lang w:val="en-GB"/>
        </w:rPr>
      </w:pPr>
      <w:r w:rsidRPr="00AC1E27">
        <w:rPr>
          <w:lang w:val="en-GB"/>
        </w:rPr>
        <w:t>Annual Project Implementation (APR/PIR) Reports</w:t>
      </w:r>
    </w:p>
    <w:p w:rsidR="001F14B0" w:rsidRPr="00AC1E27" w:rsidRDefault="001F14B0" w:rsidP="00AC1E27">
      <w:pPr>
        <w:pStyle w:val="ListParagraph"/>
        <w:numPr>
          <w:ilvl w:val="0"/>
          <w:numId w:val="35"/>
        </w:numPr>
        <w:rPr>
          <w:lang w:val="en-GB"/>
        </w:rPr>
      </w:pPr>
      <w:r w:rsidRPr="00AC1E27">
        <w:rPr>
          <w:lang w:val="en-GB"/>
        </w:rPr>
        <w:t>Project budget and financial data</w:t>
      </w:r>
    </w:p>
    <w:p w:rsidR="001F14B0" w:rsidRPr="00AC1E27" w:rsidRDefault="001F14B0" w:rsidP="00AC1E27">
      <w:pPr>
        <w:pStyle w:val="ListParagraph"/>
        <w:numPr>
          <w:ilvl w:val="0"/>
          <w:numId w:val="35"/>
        </w:numPr>
        <w:rPr>
          <w:lang w:val="en-GB"/>
        </w:rPr>
      </w:pPr>
      <w:r w:rsidRPr="00AC1E27">
        <w:rPr>
          <w:lang w:val="en-GB"/>
        </w:rPr>
        <w:t>Project Tracking Tool, at the baseline and at the mid-term</w:t>
      </w:r>
    </w:p>
    <w:p w:rsidR="001F14B0" w:rsidRPr="00AC1E27" w:rsidRDefault="001F14B0" w:rsidP="00AC1E27">
      <w:pPr>
        <w:pStyle w:val="ListParagraph"/>
        <w:numPr>
          <w:ilvl w:val="0"/>
          <w:numId w:val="35"/>
        </w:numPr>
        <w:rPr>
          <w:lang w:val="en-GB"/>
        </w:rPr>
      </w:pPr>
      <w:r w:rsidRPr="00AC1E27">
        <w:rPr>
          <w:lang w:val="en-GB"/>
        </w:rPr>
        <w:t>UNDP Development Assistance Framework (UNDAF)</w:t>
      </w:r>
    </w:p>
    <w:p w:rsidR="001F14B0" w:rsidRPr="00AC1E27" w:rsidRDefault="001F14B0" w:rsidP="00AC1E27">
      <w:pPr>
        <w:pStyle w:val="ListParagraph"/>
        <w:numPr>
          <w:ilvl w:val="0"/>
          <w:numId w:val="35"/>
        </w:numPr>
        <w:rPr>
          <w:lang w:val="en-GB"/>
        </w:rPr>
      </w:pPr>
      <w:r w:rsidRPr="00AC1E27">
        <w:rPr>
          <w:lang w:val="en-GB"/>
        </w:rPr>
        <w:t>UNDP Country Programme Document (CPD)</w:t>
      </w:r>
    </w:p>
    <w:p w:rsidR="001F14B0" w:rsidRPr="00AC1E27" w:rsidRDefault="001F14B0" w:rsidP="00AC1E27">
      <w:pPr>
        <w:pStyle w:val="ListParagraph"/>
        <w:numPr>
          <w:ilvl w:val="0"/>
          <w:numId w:val="35"/>
        </w:numPr>
        <w:rPr>
          <w:lang w:val="en-GB"/>
        </w:rPr>
      </w:pPr>
      <w:r w:rsidRPr="00AC1E27">
        <w:rPr>
          <w:lang w:val="en-GB"/>
        </w:rPr>
        <w:t>UNDP Country Programme Action Plan (CPAP)</w:t>
      </w:r>
    </w:p>
    <w:p w:rsidR="001F14B0" w:rsidRPr="00AC1E27" w:rsidRDefault="001F14B0" w:rsidP="00AC1E27">
      <w:pPr>
        <w:pStyle w:val="ListParagraph"/>
        <w:numPr>
          <w:ilvl w:val="0"/>
          <w:numId w:val="35"/>
        </w:numPr>
        <w:rPr>
          <w:rFonts w:ascii="Calibri" w:hAnsi="Calibri" w:cs="Times New Roman"/>
          <w:lang w:val="en-GB"/>
        </w:rPr>
      </w:pPr>
      <w:r w:rsidRPr="00AC1E27">
        <w:rPr>
          <w:lang w:val="en-GB"/>
        </w:rPr>
        <w:t>GEF focal area strategic program objectives</w:t>
      </w:r>
    </w:p>
    <w:p w:rsidR="00A424B1" w:rsidRPr="00D6638C" w:rsidRDefault="00A424B1" w:rsidP="00742690">
      <w:pPr>
        <w:spacing w:before="200"/>
        <w:rPr>
          <w:rFonts w:ascii="Calibri" w:eastAsia="Times New Roman" w:hAnsi="Calibri" w:cs="Times New Roman"/>
          <w:i/>
          <w:sz w:val="20"/>
          <w:szCs w:val="20"/>
          <w:highlight w:val="lightGray"/>
          <w:lang w:val="en-GB"/>
        </w:rPr>
        <w:sectPr w:rsidR="00A424B1" w:rsidRPr="00D6638C" w:rsidSect="00224F9C">
          <w:footerReference w:type="default" r:id="rId12"/>
          <w:pgSz w:w="12240" w:h="15840"/>
          <w:pgMar w:top="1440" w:right="1325" w:bottom="1440" w:left="1440" w:header="708" w:footer="708" w:gutter="0"/>
          <w:cols w:space="708"/>
          <w:docGrid w:linePitch="360"/>
        </w:sectPr>
      </w:pPr>
    </w:p>
    <w:p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rsidR="006F173E" w:rsidRPr="006F173E" w:rsidRDefault="006F173E" w:rsidP="006F173E">
      <w:pPr>
        <w:spacing w:after="0" w:line="240" w:lineRule="auto"/>
      </w:pPr>
      <w:r w:rsidRPr="006F173E">
        <w:t xml:space="preserve">This </w:t>
      </w:r>
      <w:r>
        <w:t>Evaluation Criteria M</w:t>
      </w:r>
      <w:r w:rsidRPr="006F173E">
        <w:t xml:space="preserve">atrix must be fully completed by the consultant and included </w:t>
      </w:r>
      <w:r w:rsidR="007D5DA3">
        <w:t xml:space="preserve">in the TE Inception report and </w:t>
      </w:r>
      <w:r w:rsidRPr="006F173E">
        <w:t>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70063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r w:rsidR="00604396">
              <w:rPr>
                <w:rFonts w:ascii="Times New Roman" w:eastAsia="Times New Roman" w:hAnsi="Times New Roman"/>
                <w:sz w:val="24"/>
                <w:szCs w:val="24"/>
              </w:rPr>
              <w:t xml:space="preserve"> </w:t>
            </w:r>
            <w:r w:rsidR="00604396" w:rsidRPr="00AB21BB">
              <w:rPr>
                <w:rFonts w:eastAsia="Times New Roman"/>
                <w:sz w:val="20"/>
                <w:szCs w:val="24"/>
              </w:rPr>
              <w:t>Was the project appropriate solution to the problem?</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AB21BB">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r w:rsidR="00AB21BB">
              <w:rPr>
                <w:rFonts w:ascii="Calibri" w:eastAsia="Times New Roman" w:hAnsi="Calibri" w:cs="Calibri"/>
                <w:iCs/>
                <w:sz w:val="20"/>
                <w:szCs w:val="20"/>
              </w:rPr>
              <w:t xml:space="preserve"> To what extent were the</w:t>
            </w:r>
            <w:r w:rsidR="00AB21BB" w:rsidRPr="00DB7657">
              <w:rPr>
                <w:rFonts w:ascii="Times New Roman" w:eastAsia="Times New Roman" w:hAnsi="Times New Roman"/>
                <w:sz w:val="24"/>
                <w:szCs w:val="24"/>
              </w:rPr>
              <w:t xml:space="preserve"> </w:t>
            </w:r>
            <w:r w:rsidR="00AB21BB" w:rsidRPr="00AB21BB">
              <w:rPr>
                <w:rFonts w:eastAsia="Times New Roman"/>
                <w:sz w:val="20"/>
                <w:szCs w:val="24"/>
              </w:rPr>
              <w:t>appropriateness, evaluability and measurability of the results framework and its associated indicators and the M&amp;E system that was put in place? What were the factors beyond the control of executing and implementing agencies that may have affected the attainment of results and how the risks have been managed during programme implementation</w:t>
            </w:r>
            <w:r w:rsidR="00AB21BB">
              <w:rPr>
                <w:rFonts w:eastAsia="Times New Roman"/>
                <w:sz w:val="20"/>
                <w:szCs w:val="24"/>
              </w:rPr>
              <w:t>?</w:t>
            </w:r>
            <w:r w:rsidR="00604396" w:rsidRPr="00AB21BB">
              <w:rPr>
                <w:rFonts w:ascii="Calibri" w:eastAsia="Times New Roman" w:hAnsi="Calibri" w:cs="Calibri"/>
                <w:iCs/>
                <w:sz w:val="16"/>
                <w:szCs w:val="20"/>
              </w:rPr>
              <w:t xml:space="preserve"> </w:t>
            </w:r>
            <w:r w:rsidR="00604396" w:rsidRPr="00AB21BB">
              <w:rPr>
                <w:rFonts w:ascii="Times New Roman" w:eastAsia="Times New Roman" w:hAnsi="Times New Roman"/>
                <w:sz w:val="20"/>
                <w:szCs w:val="24"/>
              </w:rPr>
              <w:t xml:space="preserve">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r w:rsidR="00AB21BB">
              <w:rPr>
                <w:rFonts w:ascii="Calibri" w:eastAsia="Times New Roman" w:hAnsi="Calibri" w:cs="Calibri"/>
                <w:sz w:val="20"/>
                <w:szCs w:val="20"/>
              </w:rPr>
              <w:t xml:space="preserve"> </w:t>
            </w:r>
            <w:r w:rsidR="00AB21BB">
              <w:rPr>
                <w:rFonts w:ascii="Times New Roman" w:eastAsia="Times New Roman" w:hAnsi="Times New Roman"/>
                <w:sz w:val="24"/>
                <w:szCs w:val="24"/>
              </w:rPr>
              <w:t xml:space="preserve"> </w:t>
            </w:r>
            <w:r w:rsidR="00AB21BB" w:rsidRPr="00AB21BB">
              <w:rPr>
                <w:rFonts w:eastAsia="Times New Roman"/>
                <w:sz w:val="20"/>
                <w:szCs w:val="24"/>
              </w:rPr>
              <w:t>Was implementation of the programme and its achievements been done in the most cost effective way?</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r w:rsidR="00AB21BB">
              <w:rPr>
                <w:rFonts w:eastAsia="Times New Roman" w:cstheme="minorHAnsi"/>
                <w:sz w:val="20"/>
                <w:szCs w:val="20"/>
                <w:lang w:bidi="ar-SA"/>
              </w:rPr>
              <w:t xml:space="preserve"> </w:t>
            </w:r>
            <w:r w:rsidR="00AB21BB" w:rsidRPr="00AB21BB">
              <w:rPr>
                <w:rFonts w:eastAsia="Times New Roman"/>
                <w:sz w:val="20"/>
                <w:szCs w:val="24"/>
              </w:rPr>
              <w:t>Attention should be placed on the sustainability of stakeholder collaboration and management committees, the pass on mechanism and a sustainable scale-up of the newly adopted farming practices and alternative livelihoods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AB21BB" w:rsidRPr="00AB21BB" w:rsidRDefault="00D6638C" w:rsidP="00AB21BB">
            <w:pPr>
              <w:spacing w:after="0" w:line="240" w:lineRule="auto"/>
              <w:jc w:val="both"/>
              <w:rPr>
                <w:rFonts w:eastAsia="Times New Roman"/>
                <w:sz w:val="20"/>
                <w:szCs w:val="24"/>
              </w:rPr>
            </w:pPr>
            <w:r w:rsidRPr="00AB21BB">
              <w:rPr>
                <w:rFonts w:eastAsia="Times New Roman" w:cstheme="minorHAnsi"/>
                <w:iCs/>
                <w:sz w:val="20"/>
                <w:szCs w:val="20"/>
                <w:lang w:bidi="ar-SA"/>
              </w:rPr>
              <w:t>Impact: Are there indications that the project has contributed to, or enabled progress toward, reduced environmental stress and/or improved ecological status?</w:t>
            </w:r>
            <w:r w:rsidRPr="00310398">
              <w:rPr>
                <w:rFonts w:eastAsia="Times New Roman" w:cstheme="minorHAnsi"/>
                <w:b/>
                <w:iCs/>
                <w:sz w:val="20"/>
                <w:szCs w:val="20"/>
                <w:lang w:bidi="ar-SA"/>
              </w:rPr>
              <w:t xml:space="preserve">  </w:t>
            </w:r>
            <w:r w:rsidR="00AB21BB" w:rsidRPr="00DB7657">
              <w:rPr>
                <w:rFonts w:ascii="Times New Roman" w:eastAsia="Times New Roman" w:hAnsi="Times New Roman"/>
                <w:sz w:val="24"/>
                <w:szCs w:val="24"/>
              </w:rPr>
              <w:t xml:space="preserve"> </w:t>
            </w:r>
            <w:r w:rsidR="00AB21BB" w:rsidRPr="00AB21BB">
              <w:rPr>
                <w:rFonts w:eastAsia="Times New Roman"/>
                <w:sz w:val="20"/>
                <w:szCs w:val="24"/>
              </w:rPr>
              <w:t>What are</w:t>
            </w:r>
            <w:r w:rsidR="00AB21BB" w:rsidRPr="00AB21BB">
              <w:rPr>
                <w:rFonts w:ascii="Times New Roman" w:eastAsia="Times New Roman" w:hAnsi="Times New Roman"/>
                <w:sz w:val="20"/>
                <w:szCs w:val="24"/>
              </w:rPr>
              <w:t xml:space="preserve"> </w:t>
            </w:r>
            <w:r w:rsidR="00AB21BB" w:rsidRPr="00AB21BB">
              <w:rPr>
                <w:rFonts w:eastAsia="Times New Roman"/>
                <w:sz w:val="20"/>
                <w:szCs w:val="24"/>
              </w:rPr>
              <w:t xml:space="preserve">the </w:t>
            </w:r>
            <w:r w:rsidR="00AB21BB" w:rsidRPr="00AB21BB">
              <w:rPr>
                <w:rFonts w:eastAsia="Times New Roman"/>
                <w:sz w:val="20"/>
                <w:szCs w:val="24"/>
              </w:rPr>
              <w:lastRenderedPageBreak/>
              <w:t>manifestations or early indications of long term changes in the living conditions, resilience and environmental considerations of the targeted communities that can be attributed to the project or those the project has contributed to</w:t>
            </w:r>
            <w:r w:rsidR="00AB21BB">
              <w:rPr>
                <w:rFonts w:eastAsia="Times New Roman"/>
                <w:sz w:val="20"/>
                <w:szCs w:val="24"/>
              </w:rPr>
              <w:t>?</w:t>
            </w:r>
            <w:r w:rsidR="00AB21BB" w:rsidRPr="00AB21BB">
              <w:rPr>
                <w:rFonts w:eastAsia="Times New Roman"/>
                <w:sz w:val="20"/>
                <w:szCs w:val="24"/>
              </w:rPr>
              <w:t xml:space="preserve"> </w:t>
            </w:r>
          </w:p>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3"/>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636415">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 M&amp;E, I</w:t>
            </w:r>
            <w:r w:rsidR="00700632">
              <w:rPr>
                <w:rFonts w:ascii="Calibri" w:eastAsia="Times New Roman" w:hAnsi="Calibri" w:cs="Times New Roman"/>
                <w:b/>
                <w:i/>
                <w:sz w:val="20"/>
                <w:szCs w:val="20"/>
              </w:rPr>
              <w:t>A</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&amp;</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sidR="006F173E">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Project Finance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Monitoring and evaluation: design at entry </w:t>
            </w:r>
            <w:r w:rsidR="007D5DA3">
              <w:rPr>
                <w:rFonts w:ascii="Calibri" w:eastAsia="Times New Roman" w:hAnsi="Calibri" w:cs="Times New Roman"/>
                <w:sz w:val="20"/>
                <w:szCs w:val="20"/>
              </w:rPr>
              <w:t xml:space="preserve">(*), </w:t>
            </w:r>
            <w:r w:rsidRPr="00D6638C">
              <w:rPr>
                <w:rFonts w:ascii="Calibri" w:eastAsia="Times New Roman" w:hAnsi="Calibri" w:cs="Times New Roman"/>
                <w:sz w:val="20"/>
                <w:szCs w:val="20"/>
              </w:rPr>
              <w:t>implementation (*)</w:t>
            </w:r>
            <w:r w:rsidR="007D5DA3">
              <w:rPr>
                <w:rFonts w:ascii="Calibri" w:eastAsia="Times New Roman" w:hAnsi="Calibri" w:cs="Times New Roman"/>
                <w:sz w:val="20"/>
                <w:szCs w:val="20"/>
              </w:rPr>
              <w:t xml:space="preserve"> and overall assessment (*)</w:t>
            </w:r>
          </w:p>
          <w:p w:rsidR="00D6638C" w:rsidRPr="00D6638C" w:rsidRDefault="007D5DA3" w:rsidP="007D5DA3">
            <w:pPr>
              <w:numPr>
                <w:ilvl w:val="0"/>
                <w:numId w:val="17"/>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00D6638C"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00D6638C"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00D6638C"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00D6638C" w:rsidRPr="00D6638C">
              <w:rPr>
                <w:rFonts w:ascii="Calibri" w:eastAsia="Times New Roman" w:hAnsi="Calibri" w:cs="Times New Roman"/>
                <w:sz w:val="20"/>
                <w:szCs w:val="20"/>
              </w:rPr>
              <w:t xml:space="preserve">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7D5DA3" w:rsidRPr="007D5DA3"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w:t>
            </w:r>
            <w:r w:rsidR="007D5DA3">
              <w:rPr>
                <w:rFonts w:ascii="Calibri" w:eastAsia="Times New Roman" w:hAnsi="Calibri" w:cs="Times New Roman"/>
                <w:sz w:val="20"/>
                <w:szCs w:val="20"/>
              </w:rPr>
              <w:t xml:space="preserv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sidR="000E214B">
              <w:rPr>
                <w:rFonts w:ascii="Calibri" w:eastAsia="Times New Roman" w:hAnsi="Calibri" w:cs="Times New Roman"/>
                <w:sz w:val="20"/>
                <w:szCs w:val="20"/>
              </w:rPr>
              <w:t>: financial resources (*), socio-economic (*), institutional framework and governance (*), environmental (*), and overall likelihood</w:t>
            </w:r>
            <w:r w:rsidRPr="00D6638C">
              <w:rPr>
                <w:rFonts w:ascii="Calibri" w:eastAsia="Times New Roman" w:hAnsi="Calibri" w:cs="Times New Roman"/>
                <w:sz w:val="20"/>
                <w:szCs w:val="20"/>
              </w:rPr>
              <w:t xml:space="preserve">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02A71B9A" wp14:editId="5FDA821D">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rsidR="00753D2D" w:rsidRPr="0084083F" w:rsidRDefault="00753D2D" w:rsidP="00D6638C">
                            <w:pPr>
                              <w:rPr>
                                <w:rFonts w:eastAsia="Batang"/>
                              </w:rPr>
                            </w:pPr>
                            <w:r w:rsidRPr="0084083F">
                              <w:rPr>
                                <w:rFonts w:eastAsia="Batang"/>
                              </w:rPr>
                              <w:t>Evaluation Report Reviewed and Cleared by</w:t>
                            </w:r>
                          </w:p>
                          <w:p w:rsidR="00753D2D" w:rsidRPr="0084083F" w:rsidRDefault="00753D2D" w:rsidP="00D6638C">
                            <w:r w:rsidRPr="0084083F">
                              <w:t>UNDP Country Office</w:t>
                            </w:r>
                          </w:p>
                          <w:p w:rsidR="00753D2D" w:rsidRPr="0084083F" w:rsidRDefault="00753D2D" w:rsidP="00D6638C">
                            <w:r w:rsidRPr="0084083F">
                              <w:t>Name:  ___________________________________________________</w:t>
                            </w:r>
                          </w:p>
                          <w:p w:rsidR="00753D2D" w:rsidRPr="0084083F" w:rsidRDefault="00753D2D" w:rsidP="00D6638C">
                            <w:r w:rsidRPr="0084083F">
                              <w:t>Signature: ______________________________       Date: _________________________________</w:t>
                            </w:r>
                          </w:p>
                          <w:p w:rsidR="00753D2D" w:rsidRPr="0084083F" w:rsidRDefault="00753D2D" w:rsidP="00D6638C">
                            <w:r w:rsidRPr="0084083F">
                              <w:t>UNDP GEF R</w:t>
                            </w:r>
                            <w:r>
                              <w:t>TA</w:t>
                            </w:r>
                          </w:p>
                          <w:p w:rsidR="00753D2D" w:rsidRPr="0084083F" w:rsidRDefault="00753D2D" w:rsidP="00D6638C">
                            <w:r w:rsidRPr="0084083F">
                              <w:t>Name:  ___________________________________________________</w:t>
                            </w:r>
                          </w:p>
                          <w:p w:rsidR="00753D2D" w:rsidRPr="0084083F" w:rsidRDefault="00753D2D"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rsidR="00753D2D" w:rsidRPr="0084083F" w:rsidRDefault="00753D2D" w:rsidP="00D6638C">
                      <w:pPr>
                        <w:rPr>
                          <w:rFonts w:eastAsia="Batang"/>
                        </w:rPr>
                      </w:pPr>
                      <w:r w:rsidRPr="0084083F">
                        <w:rPr>
                          <w:rFonts w:eastAsia="Batang"/>
                        </w:rPr>
                        <w:t>Evaluation Report Reviewed and Cleared by</w:t>
                      </w:r>
                    </w:p>
                    <w:p w:rsidR="00753D2D" w:rsidRPr="0084083F" w:rsidRDefault="00753D2D" w:rsidP="00D6638C">
                      <w:r w:rsidRPr="0084083F">
                        <w:t>UNDP Country Office</w:t>
                      </w:r>
                    </w:p>
                    <w:p w:rsidR="00753D2D" w:rsidRPr="0084083F" w:rsidRDefault="00753D2D" w:rsidP="00D6638C">
                      <w:r w:rsidRPr="0084083F">
                        <w:t>Name:  ___________________________________________________</w:t>
                      </w:r>
                    </w:p>
                    <w:p w:rsidR="00753D2D" w:rsidRPr="0084083F" w:rsidRDefault="00753D2D" w:rsidP="00D6638C">
                      <w:r w:rsidRPr="0084083F">
                        <w:t>Signature: ______________________________       Date: _________________________________</w:t>
                      </w:r>
                    </w:p>
                    <w:p w:rsidR="00753D2D" w:rsidRPr="0084083F" w:rsidRDefault="00753D2D" w:rsidP="00D6638C">
                      <w:r w:rsidRPr="0084083F">
                        <w:t>UNDP GEF R</w:t>
                      </w:r>
                      <w:r>
                        <w:t>TA</w:t>
                      </w:r>
                    </w:p>
                    <w:p w:rsidR="00753D2D" w:rsidRPr="0084083F" w:rsidRDefault="00753D2D" w:rsidP="00D6638C">
                      <w:r w:rsidRPr="0084083F">
                        <w:t>Name:  ___________________________________________________</w:t>
                      </w:r>
                    </w:p>
                    <w:p w:rsidR="00753D2D" w:rsidRPr="0084083F" w:rsidRDefault="00753D2D"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D9" w:rsidRDefault="00B349D9" w:rsidP="00D6638C">
      <w:pPr>
        <w:spacing w:after="0" w:line="240" w:lineRule="auto"/>
      </w:pPr>
      <w:r>
        <w:separator/>
      </w:r>
    </w:p>
  </w:endnote>
  <w:endnote w:type="continuationSeparator" w:id="0">
    <w:p w:rsidR="00B349D9" w:rsidRDefault="00B349D9"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01369"/>
      <w:docPartObj>
        <w:docPartGallery w:val="Page Numbers (Bottom of Page)"/>
        <w:docPartUnique/>
      </w:docPartObj>
    </w:sdtPr>
    <w:sdtEndPr>
      <w:rPr>
        <w:noProof/>
      </w:rPr>
    </w:sdtEndPr>
    <w:sdtContent>
      <w:p w:rsidR="00753D2D" w:rsidRDefault="00753D2D">
        <w:pPr>
          <w:pStyle w:val="Footer"/>
          <w:jc w:val="right"/>
        </w:pPr>
        <w:r>
          <w:fldChar w:fldCharType="begin"/>
        </w:r>
        <w:r>
          <w:instrText xml:space="preserve"> PAGE   \* MERGEFORMAT </w:instrText>
        </w:r>
        <w:r>
          <w:fldChar w:fldCharType="separate"/>
        </w:r>
        <w:r w:rsidR="008524A3">
          <w:rPr>
            <w:noProof/>
          </w:rPr>
          <w:t>21</w:t>
        </w:r>
        <w:r>
          <w:rPr>
            <w:noProof/>
          </w:rPr>
          <w:fldChar w:fldCharType="end"/>
        </w:r>
      </w:p>
    </w:sdtContent>
  </w:sdt>
  <w:p w:rsidR="00753D2D" w:rsidRDefault="00753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753D2D" w:rsidRDefault="00753D2D">
        <w:pPr>
          <w:pStyle w:val="Footer"/>
          <w:jc w:val="right"/>
        </w:pPr>
        <w:r>
          <w:fldChar w:fldCharType="begin"/>
        </w:r>
        <w:r>
          <w:instrText xml:space="preserve"> PAGE   \* MERGEFORMAT </w:instrText>
        </w:r>
        <w:r>
          <w:fldChar w:fldCharType="separate"/>
        </w:r>
        <w:r w:rsidR="008524A3">
          <w:rPr>
            <w:noProof/>
          </w:rPr>
          <w:t>28</w:t>
        </w:r>
        <w:r>
          <w:rPr>
            <w:noProof/>
          </w:rPr>
          <w:fldChar w:fldCharType="end"/>
        </w:r>
      </w:p>
    </w:sdtContent>
  </w:sdt>
  <w:p w:rsidR="00753D2D" w:rsidRDefault="00753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D9" w:rsidRDefault="00B349D9" w:rsidP="00D6638C">
      <w:pPr>
        <w:spacing w:after="0" w:line="240" w:lineRule="auto"/>
      </w:pPr>
      <w:r>
        <w:separator/>
      </w:r>
    </w:p>
  </w:footnote>
  <w:footnote w:type="continuationSeparator" w:id="0">
    <w:p w:rsidR="00B349D9" w:rsidRDefault="00B349D9" w:rsidP="00D6638C">
      <w:pPr>
        <w:spacing w:after="0" w:line="240" w:lineRule="auto"/>
      </w:pPr>
      <w:r>
        <w:continuationSeparator/>
      </w:r>
    </w:p>
  </w:footnote>
  <w:footnote w:id="1">
    <w:p w:rsidR="00753D2D" w:rsidRDefault="00753D2D"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753D2D" w:rsidRPr="00022F8E" w:rsidRDefault="00753D2D">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753D2D" w:rsidRDefault="00753D2D" w:rsidP="00D6638C">
      <w:pPr>
        <w:pStyle w:val="FootnoteText"/>
      </w:pPr>
      <w:r w:rsidRPr="004B6248">
        <w:rPr>
          <w:rStyle w:val="FootnoteReference"/>
        </w:rPr>
        <w:footnoteRef/>
      </w:r>
      <w:r w:rsidRPr="00FB1376">
        <w:t>www.unevaluation.org/unegcodeofconduct</w:t>
      </w:r>
    </w:p>
    <w:p w:rsidR="00753D2D" w:rsidRDefault="00753D2D" w:rsidP="00D6638C">
      <w:pPr>
        <w:pStyle w:val="FootnoteText"/>
      </w:pPr>
    </w:p>
  </w:footnote>
  <w:footnote w:id="4">
    <w:p w:rsidR="00753D2D" w:rsidRPr="002B7151" w:rsidRDefault="00753D2D"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753D2D" w:rsidRPr="002B7151" w:rsidRDefault="00753D2D"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753D2D" w:rsidRPr="002B7151" w:rsidRDefault="00753D2D" w:rsidP="00D6638C">
      <w:pPr>
        <w:pStyle w:val="FootnoteText"/>
        <w:rPr>
          <w:szCs w:val="18"/>
        </w:rPr>
      </w:pPr>
      <w:r w:rsidRPr="002B7151">
        <w:rPr>
          <w:rStyle w:val="FootnoteReference"/>
          <w:szCs w:val="18"/>
        </w:rPr>
        <w:footnoteRef/>
      </w:r>
      <w:r w:rsidRPr="002B7151">
        <w:rPr>
          <w:szCs w:val="18"/>
        </w:rPr>
        <w:t xml:space="preserve"> Using </w:t>
      </w:r>
      <w:r>
        <w:rPr>
          <w:szCs w:val="18"/>
        </w:rPr>
        <w:t>the mandatory rating scale as given in Annex D of this ToR</w:t>
      </w:r>
      <w:r w:rsidRPr="002B7151">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E13B1E"/>
    <w:multiLevelType w:val="hybridMultilevel"/>
    <w:tmpl w:val="97073704"/>
    <w:lvl w:ilvl="0" w:tplc="22E4CAD0">
      <w:start w:val="1"/>
      <w:numFmt w:val="decimal"/>
      <w:lvlText w:val="%1."/>
      <w:lvlJc w:val="left"/>
      <w:pPr>
        <w:ind w:left="720" w:hanging="360"/>
      </w:pPr>
      <w:rPr>
        <w:rFonts w:ascii="Arial" w:eastAsia="Arial" w:hAnsi="Arial" w:hint="default"/>
        <w:b w:val="0"/>
        <w:color w:val="000000"/>
      </w:rPr>
    </w:lvl>
    <w:lvl w:ilvl="1" w:tplc="2ECEFB32">
      <w:start w:val="1"/>
      <w:numFmt w:val="decimal"/>
      <w:lvlText w:val="%2."/>
      <w:lvlJc w:val="left"/>
      <w:pPr>
        <w:ind w:left="1440" w:hanging="360"/>
      </w:pPr>
      <w:rPr>
        <w:rFonts w:ascii="Arial" w:eastAsia="Arial" w:hAnsi="Arial" w:hint="default"/>
      </w:rPr>
    </w:lvl>
    <w:lvl w:ilvl="2" w:tplc="67C8FC3C">
      <w:start w:val="1"/>
      <w:numFmt w:val="decimal"/>
      <w:lvlText w:val="%3."/>
      <w:lvlJc w:val="left"/>
      <w:pPr>
        <w:ind w:left="2160" w:hanging="180"/>
      </w:pPr>
      <w:rPr>
        <w:rFonts w:ascii="Arial" w:eastAsia="Arial" w:hAnsi="Arial" w:hint="default"/>
      </w:rPr>
    </w:lvl>
    <w:lvl w:ilvl="3" w:tplc="24CC22F4">
      <w:start w:val="1"/>
      <w:numFmt w:val="decimal"/>
      <w:lvlText w:val="%4."/>
      <w:lvlJc w:val="left"/>
      <w:pPr>
        <w:ind w:left="2880" w:hanging="360"/>
      </w:pPr>
      <w:rPr>
        <w:rFonts w:ascii="Arial" w:eastAsia="Arial" w:hAnsi="Arial" w:hint="default"/>
      </w:rPr>
    </w:lvl>
    <w:lvl w:ilvl="4" w:tplc="2D8CD1DA">
      <w:start w:val="1"/>
      <w:numFmt w:val="decimal"/>
      <w:lvlText w:val="%5."/>
      <w:lvlJc w:val="left"/>
      <w:pPr>
        <w:ind w:left="3600" w:hanging="360"/>
      </w:pPr>
      <w:rPr>
        <w:rFonts w:ascii="Arial" w:eastAsia="Arial" w:hAnsi="Arial" w:hint="default"/>
      </w:rPr>
    </w:lvl>
    <w:lvl w:ilvl="5" w:tplc="2B724364">
      <w:start w:val="1"/>
      <w:numFmt w:val="decimal"/>
      <w:lvlText w:val="%6."/>
      <w:lvlJc w:val="left"/>
      <w:pPr>
        <w:ind w:left="4320" w:hanging="180"/>
      </w:pPr>
      <w:rPr>
        <w:rFonts w:ascii="Arial" w:eastAsia="Arial" w:hAnsi="Arial" w:hint="default"/>
      </w:rPr>
    </w:lvl>
    <w:lvl w:ilvl="6" w:tplc="ABAC6226">
      <w:start w:val="1"/>
      <w:numFmt w:val="decimal"/>
      <w:lvlText w:val="%7."/>
      <w:lvlJc w:val="left"/>
      <w:pPr>
        <w:ind w:left="5040" w:hanging="360"/>
      </w:pPr>
      <w:rPr>
        <w:rFonts w:ascii="Arial" w:eastAsia="Arial" w:hAnsi="Arial" w:hint="default"/>
      </w:rPr>
    </w:lvl>
    <w:lvl w:ilvl="7" w:tplc="B0EE2620">
      <w:start w:val="1"/>
      <w:numFmt w:val="decimal"/>
      <w:lvlText w:val="%8."/>
      <w:lvlJc w:val="left"/>
      <w:pPr>
        <w:ind w:left="5760" w:hanging="360"/>
      </w:pPr>
      <w:rPr>
        <w:rFonts w:ascii="Arial" w:eastAsia="Arial" w:hAnsi="Arial" w:hint="default"/>
      </w:rPr>
    </w:lvl>
    <w:lvl w:ilvl="8" w:tplc="E6864BCC">
      <w:start w:val="1"/>
      <w:numFmt w:val="decimal"/>
      <w:lvlText w:val="%9."/>
      <w:lvlJc w:val="left"/>
      <w:pPr>
        <w:ind w:left="6480" w:hanging="180"/>
      </w:pPr>
      <w:rPr>
        <w:rFonts w:ascii="Arial" w:eastAsia="Arial" w:hAnsi="Arial" w:hint="default"/>
      </w:rPr>
    </w:lvl>
  </w:abstractNum>
  <w:abstractNum w:abstractNumId="5">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663CBE"/>
    <w:multiLevelType w:val="hybridMultilevel"/>
    <w:tmpl w:val="F752B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nsid w:val="52A07874"/>
    <w:multiLevelType w:val="hybridMultilevel"/>
    <w:tmpl w:val="743C8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F559BB"/>
    <w:multiLevelType w:val="hybridMultilevel"/>
    <w:tmpl w:val="5B6CB2FC"/>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6"/>
  </w:num>
  <w:num w:numId="4">
    <w:abstractNumId w:val="18"/>
  </w:num>
  <w:num w:numId="5">
    <w:abstractNumId w:val="2"/>
  </w:num>
  <w:num w:numId="6">
    <w:abstractNumId w:val="23"/>
  </w:num>
  <w:num w:numId="7">
    <w:abstractNumId w:val="1"/>
  </w:num>
  <w:num w:numId="8">
    <w:abstractNumId w:val="28"/>
  </w:num>
  <w:num w:numId="9">
    <w:abstractNumId w:val="13"/>
  </w:num>
  <w:num w:numId="10">
    <w:abstractNumId w:val="27"/>
  </w:num>
  <w:num w:numId="11">
    <w:abstractNumId w:val="11"/>
  </w:num>
  <w:num w:numId="12">
    <w:abstractNumId w:val="24"/>
  </w:num>
  <w:num w:numId="13">
    <w:abstractNumId w:val="21"/>
  </w:num>
  <w:num w:numId="14">
    <w:abstractNumId w:val="3"/>
  </w:num>
  <w:num w:numId="15">
    <w:abstractNumId w:val="20"/>
  </w:num>
  <w:num w:numId="16">
    <w:abstractNumId w:val="15"/>
  </w:num>
  <w:num w:numId="17">
    <w:abstractNumId w:val="5"/>
  </w:num>
  <w:num w:numId="18">
    <w:abstractNumId w:val="14"/>
  </w:num>
  <w:num w:numId="19">
    <w:abstractNumId w:val="32"/>
  </w:num>
  <w:num w:numId="20">
    <w:abstractNumId w:val="16"/>
  </w:num>
  <w:num w:numId="21">
    <w:abstractNumId w:val="12"/>
  </w:num>
  <w:num w:numId="22">
    <w:abstractNumId w:val="6"/>
  </w:num>
  <w:num w:numId="23">
    <w:abstractNumId w:val="7"/>
  </w:num>
  <w:num w:numId="24">
    <w:abstractNumId w:val="29"/>
  </w:num>
  <w:num w:numId="25">
    <w:abstractNumId w:val="0"/>
  </w:num>
  <w:num w:numId="26">
    <w:abstractNumId w:val="34"/>
  </w:num>
  <w:num w:numId="27">
    <w:abstractNumId w:val="10"/>
  </w:num>
  <w:num w:numId="28">
    <w:abstractNumId w:val="31"/>
  </w:num>
  <w:num w:numId="29">
    <w:abstractNumId w:val="19"/>
  </w:num>
  <w:num w:numId="30">
    <w:abstractNumId w:val="17"/>
  </w:num>
  <w:num w:numId="31">
    <w:abstractNumId w:val="25"/>
  </w:num>
  <w:num w:numId="32">
    <w:abstractNumId w:val="4"/>
  </w:num>
  <w:num w:numId="33">
    <w:abstractNumId w:val="8"/>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071EE6"/>
    <w:rsid w:val="00093C3D"/>
    <w:rsid w:val="000E214B"/>
    <w:rsid w:val="0014650D"/>
    <w:rsid w:val="0015515F"/>
    <w:rsid w:val="00163B4D"/>
    <w:rsid w:val="00185726"/>
    <w:rsid w:val="00185D8D"/>
    <w:rsid w:val="00186C90"/>
    <w:rsid w:val="001B2EAD"/>
    <w:rsid w:val="001F14B0"/>
    <w:rsid w:val="00224F9C"/>
    <w:rsid w:val="00247FE5"/>
    <w:rsid w:val="002D40F7"/>
    <w:rsid w:val="00303541"/>
    <w:rsid w:val="00310398"/>
    <w:rsid w:val="003539D7"/>
    <w:rsid w:val="003A1C86"/>
    <w:rsid w:val="00416EAB"/>
    <w:rsid w:val="00455173"/>
    <w:rsid w:val="00466149"/>
    <w:rsid w:val="00480F17"/>
    <w:rsid w:val="004E1E54"/>
    <w:rsid w:val="00552C0B"/>
    <w:rsid w:val="005C1F14"/>
    <w:rsid w:val="00604396"/>
    <w:rsid w:val="0062652B"/>
    <w:rsid w:val="00636415"/>
    <w:rsid w:val="006537BE"/>
    <w:rsid w:val="006C1964"/>
    <w:rsid w:val="006F173E"/>
    <w:rsid w:val="00700632"/>
    <w:rsid w:val="00742690"/>
    <w:rsid w:val="00753D2D"/>
    <w:rsid w:val="00793DFA"/>
    <w:rsid w:val="007968B2"/>
    <w:rsid w:val="007B5F89"/>
    <w:rsid w:val="007D5DA3"/>
    <w:rsid w:val="008524A3"/>
    <w:rsid w:val="00906F29"/>
    <w:rsid w:val="009656C2"/>
    <w:rsid w:val="009E21F7"/>
    <w:rsid w:val="00A424B1"/>
    <w:rsid w:val="00A52F66"/>
    <w:rsid w:val="00A530A5"/>
    <w:rsid w:val="00A62942"/>
    <w:rsid w:val="00AA51D3"/>
    <w:rsid w:val="00AB21BB"/>
    <w:rsid w:val="00AC1E27"/>
    <w:rsid w:val="00AC71E1"/>
    <w:rsid w:val="00AD0B1C"/>
    <w:rsid w:val="00B349D9"/>
    <w:rsid w:val="00B913F1"/>
    <w:rsid w:val="00BB42B4"/>
    <w:rsid w:val="00BC1AD6"/>
    <w:rsid w:val="00C02D47"/>
    <w:rsid w:val="00C81712"/>
    <w:rsid w:val="00D6638C"/>
    <w:rsid w:val="00E226C8"/>
    <w:rsid w:val="00E23201"/>
    <w:rsid w:val="00E25CE2"/>
    <w:rsid w:val="00E37CF1"/>
    <w:rsid w:val="00E77635"/>
    <w:rsid w:val="00EC521D"/>
    <w:rsid w:val="00EF7992"/>
    <w:rsid w:val="00F05366"/>
    <w:rsid w:val="00FA330A"/>
    <w:rsid w:val="00FF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harAttribute4">
    <w:name w:val="CharAttribute4"/>
    <w:rsid w:val="00247FE5"/>
    <w:rPr>
      <w:rFonts w:ascii="Arial" w:eastAsia="Arial" w:hAnsi="Arial"/>
      <w:sz w:val="22"/>
    </w:rPr>
  </w:style>
  <w:style w:type="paragraph" w:customStyle="1" w:styleId="ParaAttribute4">
    <w:name w:val="ParaAttribute4"/>
    <w:rsid w:val="0015515F"/>
    <w:pPr>
      <w:widowControl w:val="0"/>
      <w:wordWrap w:val="0"/>
      <w:spacing w:line="240" w:lineRule="auto"/>
      <w:jc w:val="both"/>
    </w:pPr>
    <w:rPr>
      <w:rFonts w:ascii="Times New Roman" w:eastAsia="Batang" w:hAnsi="Times New Roman" w:cs="Times New Roman"/>
      <w:sz w:val="20"/>
      <w:szCs w:val="20"/>
      <w:lang w:bidi="ar-SA"/>
    </w:rPr>
  </w:style>
  <w:style w:type="character" w:customStyle="1" w:styleId="grame">
    <w:name w:val="grame"/>
    <w:basedOn w:val="DefaultParagraphFont"/>
    <w:rsid w:val="00AD0B1C"/>
  </w:style>
  <w:style w:type="character" w:customStyle="1" w:styleId="yshortcuts">
    <w:name w:val="yshortcuts"/>
    <w:basedOn w:val="DefaultParagraphFont"/>
    <w:rsid w:val="00AD0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harAttribute4">
    <w:name w:val="CharAttribute4"/>
    <w:rsid w:val="00247FE5"/>
    <w:rPr>
      <w:rFonts w:ascii="Arial" w:eastAsia="Arial" w:hAnsi="Arial"/>
      <w:sz w:val="22"/>
    </w:rPr>
  </w:style>
  <w:style w:type="paragraph" w:customStyle="1" w:styleId="ParaAttribute4">
    <w:name w:val="ParaAttribute4"/>
    <w:rsid w:val="0015515F"/>
    <w:pPr>
      <w:widowControl w:val="0"/>
      <w:wordWrap w:val="0"/>
      <w:spacing w:line="240" w:lineRule="auto"/>
      <w:jc w:val="both"/>
    </w:pPr>
    <w:rPr>
      <w:rFonts w:ascii="Times New Roman" w:eastAsia="Batang" w:hAnsi="Times New Roman" w:cs="Times New Roman"/>
      <w:sz w:val="20"/>
      <w:szCs w:val="20"/>
      <w:lang w:bidi="ar-SA"/>
    </w:rPr>
  </w:style>
  <w:style w:type="character" w:customStyle="1" w:styleId="grame">
    <w:name w:val="grame"/>
    <w:basedOn w:val="DefaultParagraphFont"/>
    <w:rsid w:val="00AD0B1C"/>
  </w:style>
  <w:style w:type="character" w:customStyle="1" w:styleId="yshortcuts">
    <w:name w:val="yshortcuts"/>
    <w:basedOn w:val="DefaultParagraphFont"/>
    <w:rsid w:val="00AD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undp.org/evaluation/documents/guidance/GEF/UNDP-GEF-TE-Guide.pdf" TargetMode="External"/><Relationship Id="rId4" Type="http://schemas.microsoft.com/office/2007/relationships/stylesWithEffects" Target="stylesWithEffects.xml"/><Relationship Id="rId9" Type="http://schemas.openxmlformats.org/officeDocument/2006/relationships/hyperlink" Target="http://web.undp.org/evaluation/documents/guidance/GEF/UNDP-GEF-TE-Guide.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8558-0095-4F84-A3D6-798242F2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8237</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ANsune</cp:lastModifiedBy>
  <cp:revision>2</cp:revision>
  <cp:lastPrinted>2015-04-01T14:31:00Z</cp:lastPrinted>
  <dcterms:created xsi:type="dcterms:W3CDTF">2015-04-10T08:49:00Z</dcterms:created>
  <dcterms:modified xsi:type="dcterms:W3CDTF">2015-04-10T08:49:00Z</dcterms:modified>
</cp:coreProperties>
</file>