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ED" w:rsidRPr="0039512C" w:rsidRDefault="00E174A6" w:rsidP="00292F9C">
      <w:pPr>
        <w:spacing w:after="0" w:line="360" w:lineRule="auto"/>
        <w:rPr>
          <w:rFonts w:ascii="Palatino Linotype" w:hAnsi="Palatino Linotype" w:cs="Arial"/>
          <w:b/>
          <w:sz w:val="24"/>
          <w:szCs w:val="24"/>
        </w:rPr>
      </w:pPr>
      <w:bookmarkStart w:id="0" w:name="_GoBack"/>
      <w:bookmarkEnd w:id="0"/>
      <w:r w:rsidRPr="0039512C">
        <w:rPr>
          <w:rFonts w:ascii="Palatino Linotype" w:hAnsi="Palatino Linotype" w:cs="Arial"/>
          <w:b/>
          <w:noProof/>
          <w:sz w:val="24"/>
          <w:szCs w:val="24"/>
        </w:rPr>
        <w:drawing>
          <wp:anchor distT="0" distB="0" distL="114300" distR="114300" simplePos="0" relativeHeight="251657728" behindDoc="0" locked="0" layoutInCell="1" allowOverlap="1">
            <wp:simplePos x="0" y="0"/>
            <wp:positionH relativeFrom="column">
              <wp:posOffset>5579745</wp:posOffset>
            </wp:positionH>
            <wp:positionV relativeFrom="paragraph">
              <wp:posOffset>-59055</wp:posOffset>
            </wp:positionV>
            <wp:extent cx="990600" cy="1866900"/>
            <wp:effectExtent l="19050" t="0" r="0" b="0"/>
            <wp:wrapSquare wrapText="bothSides"/>
            <wp:docPr id="2" name="Picture 1" descr="C:\Users\ayna.allaberdyeva.UNDPTM\Documents\Projects\HR\UNDP_tagline_en_for_doc&amp;vacan&amp;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a.allaberdyeva.UNDPTM\Documents\Projects\HR\UNDP_tagline_en_for_doc&amp;vacan&amp;tend.jpg"/>
                    <pic:cNvPicPr>
                      <a:picLocks noChangeAspect="1" noChangeArrowheads="1"/>
                    </pic:cNvPicPr>
                  </pic:nvPicPr>
                  <pic:blipFill>
                    <a:blip r:embed="rId9" cstate="print"/>
                    <a:srcRect/>
                    <a:stretch>
                      <a:fillRect/>
                    </a:stretch>
                  </pic:blipFill>
                  <pic:spPr bwMode="auto">
                    <a:xfrm>
                      <a:off x="0" y="0"/>
                      <a:ext cx="990600" cy="1866900"/>
                    </a:xfrm>
                    <a:prstGeom prst="rect">
                      <a:avLst/>
                    </a:prstGeom>
                    <a:noFill/>
                    <a:ln w="9525">
                      <a:noFill/>
                      <a:miter lim="800000"/>
                      <a:headEnd/>
                      <a:tailEnd/>
                    </a:ln>
                  </pic:spPr>
                </pic:pic>
              </a:graphicData>
            </a:graphic>
          </wp:anchor>
        </w:drawing>
      </w:r>
    </w:p>
    <w:p w:rsidR="0029146A" w:rsidRDefault="0029146A" w:rsidP="00292F9C">
      <w:pPr>
        <w:spacing w:after="0" w:line="360" w:lineRule="auto"/>
        <w:rPr>
          <w:rFonts w:ascii="Palatino Linotype" w:hAnsi="Palatino Linotype" w:cs="Arial"/>
          <w:b/>
          <w:sz w:val="24"/>
          <w:szCs w:val="24"/>
        </w:rPr>
      </w:pPr>
    </w:p>
    <w:p w:rsidR="00292F9C" w:rsidRDefault="00292F9C" w:rsidP="00292F9C">
      <w:pPr>
        <w:spacing w:after="0" w:line="360" w:lineRule="auto"/>
        <w:rPr>
          <w:rFonts w:ascii="Palatino Linotype" w:hAnsi="Palatino Linotype" w:cs="Arial"/>
          <w:b/>
          <w:sz w:val="24"/>
          <w:szCs w:val="24"/>
        </w:rPr>
      </w:pPr>
    </w:p>
    <w:p w:rsidR="00292F9C" w:rsidRDefault="00292F9C" w:rsidP="00292F9C">
      <w:pPr>
        <w:spacing w:after="0" w:line="360" w:lineRule="auto"/>
        <w:rPr>
          <w:rFonts w:ascii="Palatino Linotype" w:hAnsi="Palatino Linotype" w:cs="Arial"/>
          <w:b/>
          <w:sz w:val="24"/>
          <w:szCs w:val="24"/>
        </w:rPr>
      </w:pPr>
    </w:p>
    <w:p w:rsidR="00292F9C" w:rsidRDefault="00292F9C" w:rsidP="00292F9C">
      <w:pPr>
        <w:spacing w:after="0" w:line="360" w:lineRule="auto"/>
        <w:rPr>
          <w:rFonts w:ascii="Palatino Linotype" w:hAnsi="Palatino Linotype" w:cs="Arial"/>
          <w:b/>
          <w:sz w:val="24"/>
          <w:szCs w:val="24"/>
        </w:rPr>
      </w:pPr>
    </w:p>
    <w:p w:rsidR="00292F9C" w:rsidRPr="0039512C" w:rsidRDefault="00292F9C" w:rsidP="00292F9C">
      <w:pPr>
        <w:spacing w:after="0" w:line="360" w:lineRule="auto"/>
        <w:rPr>
          <w:rFonts w:ascii="Palatino Linotype" w:hAnsi="Palatino Linotype" w:cs="Arial"/>
          <w:b/>
          <w:sz w:val="24"/>
          <w:szCs w:val="24"/>
        </w:rPr>
      </w:pPr>
    </w:p>
    <w:p w:rsidR="00FF46ED" w:rsidRDefault="001226F8" w:rsidP="009A07D1">
      <w:pPr>
        <w:spacing w:after="0" w:line="360" w:lineRule="auto"/>
        <w:ind w:firstLine="720"/>
        <w:jc w:val="center"/>
        <w:rPr>
          <w:rFonts w:ascii="Palatino Linotype" w:hAnsi="Palatino Linotype" w:cs="Arial"/>
          <w:b/>
          <w:sz w:val="24"/>
          <w:szCs w:val="24"/>
        </w:rPr>
      </w:pPr>
      <w:r w:rsidRPr="0039512C">
        <w:rPr>
          <w:rFonts w:ascii="Palatino Linotype" w:hAnsi="Palatino Linotype" w:cs="Arial"/>
          <w:b/>
          <w:sz w:val="24"/>
          <w:szCs w:val="24"/>
        </w:rPr>
        <w:t>TERMS OF REFERENCE</w:t>
      </w:r>
    </w:p>
    <w:p w:rsidR="00955AF2" w:rsidRPr="0039512C" w:rsidRDefault="00955AF2" w:rsidP="009A07D1">
      <w:pPr>
        <w:spacing w:after="0" w:line="360" w:lineRule="auto"/>
        <w:ind w:firstLine="720"/>
        <w:jc w:val="center"/>
        <w:rPr>
          <w:rFonts w:ascii="Palatino Linotype" w:hAnsi="Palatino Linotype" w:cs="Arial"/>
          <w:b/>
          <w:sz w:val="24"/>
          <w:szCs w:val="24"/>
        </w:rPr>
      </w:pPr>
    </w:p>
    <w:p w:rsidR="0074127C" w:rsidRPr="00955AF2" w:rsidRDefault="0074127C" w:rsidP="009A07D1">
      <w:pPr>
        <w:pStyle w:val="Style3"/>
        <w:widowControl/>
        <w:numPr>
          <w:ilvl w:val="0"/>
          <w:numId w:val="18"/>
        </w:numPr>
        <w:tabs>
          <w:tab w:val="left" w:leader="underscore" w:pos="6528"/>
          <w:tab w:val="left" w:leader="underscore" w:pos="7882"/>
          <w:tab w:val="left" w:leader="underscore" w:pos="8611"/>
        </w:tabs>
        <w:spacing w:before="19" w:line="360" w:lineRule="auto"/>
        <w:jc w:val="both"/>
        <w:rPr>
          <w:rStyle w:val="FontStyle19"/>
          <w:rFonts w:ascii="Palatino Linotype" w:hAnsi="Palatino Linotype"/>
          <w:b w:val="0"/>
          <w:bCs w:val="0"/>
          <w:i/>
          <w:iCs/>
          <w:spacing w:val="50"/>
          <w:w w:val="60"/>
          <w:sz w:val="24"/>
          <w:szCs w:val="24"/>
          <w:u w:val="single"/>
          <w:lang w:val="en-US" w:eastAsia="en-US"/>
        </w:rPr>
      </w:pPr>
      <w:r w:rsidRPr="00955AF2">
        <w:rPr>
          <w:rStyle w:val="FontStyle19"/>
          <w:rFonts w:ascii="Palatino Linotype" w:hAnsi="Palatino Linotype"/>
          <w:sz w:val="24"/>
          <w:szCs w:val="24"/>
          <w:u w:val="single"/>
          <w:lang w:val="en-US" w:eastAsia="en-US"/>
        </w:rPr>
        <w:t>Position Information</w:t>
      </w:r>
    </w:p>
    <w:p w:rsidR="00955AF2" w:rsidRPr="00955AF2" w:rsidRDefault="00955AF2" w:rsidP="009A07D1">
      <w:pPr>
        <w:pStyle w:val="Style3"/>
        <w:widowControl/>
        <w:tabs>
          <w:tab w:val="left" w:leader="underscore" w:pos="6528"/>
          <w:tab w:val="left" w:leader="underscore" w:pos="7882"/>
          <w:tab w:val="left" w:leader="underscore" w:pos="8611"/>
        </w:tabs>
        <w:spacing w:before="19" w:line="360" w:lineRule="auto"/>
        <w:ind w:left="1080"/>
        <w:jc w:val="both"/>
        <w:rPr>
          <w:rStyle w:val="FontStyle16"/>
          <w:rFonts w:ascii="Palatino Linotype" w:hAnsi="Palatino Linotype"/>
          <w:sz w:val="24"/>
          <w:szCs w:val="24"/>
          <w:u w:val="single"/>
          <w:lang w:val="en-US" w:eastAsia="en-US"/>
        </w:rPr>
      </w:pPr>
    </w:p>
    <w:tbl>
      <w:tblPr>
        <w:tblW w:w="0" w:type="auto"/>
        <w:tblLook w:val="04A0" w:firstRow="1" w:lastRow="0" w:firstColumn="1" w:lastColumn="0" w:noHBand="0" w:noVBand="1"/>
      </w:tblPr>
      <w:tblGrid>
        <w:gridCol w:w="3150"/>
        <w:gridCol w:w="6421"/>
      </w:tblGrid>
      <w:tr w:rsidR="001226F8" w:rsidRPr="0039512C" w:rsidTr="00955AF2">
        <w:trPr>
          <w:trHeight w:val="350"/>
        </w:trPr>
        <w:tc>
          <w:tcPr>
            <w:tcW w:w="3150" w:type="dxa"/>
            <w:shd w:val="clear" w:color="auto" w:fill="auto"/>
          </w:tcPr>
          <w:p w:rsidR="001226F8" w:rsidRPr="0039512C" w:rsidRDefault="001226F8"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 xml:space="preserve">Position </w:t>
            </w:r>
            <w:r w:rsidR="00CC4EB5" w:rsidRPr="0039512C">
              <w:rPr>
                <w:rStyle w:val="FontStyle17"/>
                <w:rFonts w:ascii="Palatino Linotype" w:eastAsia="Calibri" w:hAnsi="Palatino Linotype"/>
                <w:b/>
                <w:sz w:val="24"/>
                <w:szCs w:val="24"/>
              </w:rPr>
              <w:t>title:</w:t>
            </w:r>
          </w:p>
        </w:tc>
        <w:tc>
          <w:tcPr>
            <w:tcW w:w="6421" w:type="dxa"/>
            <w:shd w:val="clear" w:color="auto" w:fill="auto"/>
          </w:tcPr>
          <w:p w:rsidR="00CC4EB5" w:rsidRPr="0039512C" w:rsidRDefault="008B4268" w:rsidP="009A07D1">
            <w:pPr>
              <w:spacing w:after="120" w:line="360" w:lineRule="auto"/>
              <w:ind w:left="702" w:firstLine="18"/>
              <w:rPr>
                <w:rStyle w:val="FontStyle17"/>
                <w:rFonts w:ascii="Palatino Linotype" w:eastAsia="Calibri" w:hAnsi="Palatino Linotype"/>
                <w:sz w:val="24"/>
                <w:szCs w:val="24"/>
              </w:rPr>
            </w:pPr>
            <w:r w:rsidRPr="0039512C">
              <w:rPr>
                <w:rFonts w:ascii="Palatino Linotype" w:hAnsi="Palatino Linotype" w:cs="Arial"/>
                <w:sz w:val="24"/>
                <w:szCs w:val="24"/>
              </w:rPr>
              <w:t>Expert to conduct the evaluation of the project</w:t>
            </w:r>
            <w:r w:rsidRPr="0039512C">
              <w:rPr>
                <w:rStyle w:val="FontStyle17"/>
                <w:rFonts w:ascii="Palatino Linotype" w:eastAsia="Calibri" w:hAnsi="Palatino Linotype"/>
                <w:sz w:val="24"/>
                <w:szCs w:val="24"/>
              </w:rPr>
              <w:t xml:space="preserve"> </w:t>
            </w:r>
          </w:p>
        </w:tc>
      </w:tr>
      <w:tr w:rsidR="001226F8" w:rsidRPr="0039512C" w:rsidTr="00955AF2">
        <w:tc>
          <w:tcPr>
            <w:tcW w:w="3150" w:type="dxa"/>
            <w:shd w:val="clear" w:color="auto" w:fill="auto"/>
          </w:tcPr>
          <w:p w:rsidR="001226F8" w:rsidRPr="0039512C" w:rsidRDefault="001226F8"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Type:</w:t>
            </w:r>
          </w:p>
        </w:tc>
        <w:tc>
          <w:tcPr>
            <w:tcW w:w="6421" w:type="dxa"/>
            <w:shd w:val="clear" w:color="auto" w:fill="auto"/>
          </w:tcPr>
          <w:p w:rsidR="001226F8" w:rsidRPr="0039512C" w:rsidRDefault="00E8705E" w:rsidP="009A07D1">
            <w:pPr>
              <w:spacing w:after="120" w:line="360" w:lineRule="auto"/>
              <w:ind w:left="702" w:firstLine="18"/>
              <w:rPr>
                <w:rFonts w:ascii="Palatino Linotype" w:eastAsia="Calibri" w:hAnsi="Palatino Linotype" w:cs="Arial"/>
                <w:sz w:val="24"/>
                <w:szCs w:val="24"/>
              </w:rPr>
            </w:pPr>
            <w:r w:rsidRPr="0039512C">
              <w:rPr>
                <w:rFonts w:ascii="Palatino Linotype" w:eastAsia="Calibri" w:hAnsi="Palatino Linotype" w:cs="Arial"/>
                <w:sz w:val="24"/>
                <w:szCs w:val="24"/>
              </w:rPr>
              <w:t>Individual</w:t>
            </w:r>
            <w:r w:rsidR="001226F8" w:rsidRPr="0039512C">
              <w:rPr>
                <w:rFonts w:ascii="Palatino Linotype" w:eastAsia="Calibri" w:hAnsi="Palatino Linotype" w:cs="Arial"/>
                <w:sz w:val="24"/>
                <w:szCs w:val="24"/>
              </w:rPr>
              <w:t xml:space="preserve"> </w:t>
            </w:r>
            <w:r w:rsidRPr="0039512C">
              <w:rPr>
                <w:rFonts w:ascii="Palatino Linotype" w:eastAsia="Calibri" w:hAnsi="Palatino Linotype" w:cs="Arial"/>
                <w:sz w:val="24"/>
                <w:szCs w:val="24"/>
              </w:rPr>
              <w:t>C</w:t>
            </w:r>
            <w:r w:rsidR="0011557D" w:rsidRPr="0039512C">
              <w:rPr>
                <w:rFonts w:ascii="Palatino Linotype" w:eastAsia="Calibri" w:hAnsi="Palatino Linotype" w:cs="Arial"/>
                <w:sz w:val="24"/>
                <w:szCs w:val="24"/>
              </w:rPr>
              <w:t>ontract</w:t>
            </w:r>
            <w:r w:rsidRPr="0039512C">
              <w:rPr>
                <w:rFonts w:ascii="Palatino Linotype" w:eastAsia="Calibri" w:hAnsi="Palatino Linotype" w:cs="Arial"/>
                <w:sz w:val="24"/>
                <w:szCs w:val="24"/>
              </w:rPr>
              <w:t xml:space="preserve"> (IC)</w:t>
            </w:r>
          </w:p>
        </w:tc>
      </w:tr>
      <w:tr w:rsidR="00DF2567" w:rsidRPr="0039512C" w:rsidTr="00955AF2">
        <w:tc>
          <w:tcPr>
            <w:tcW w:w="3150" w:type="dxa"/>
            <w:shd w:val="clear" w:color="auto" w:fill="auto"/>
          </w:tcPr>
          <w:p w:rsidR="00DF2567" w:rsidRPr="0039512C" w:rsidRDefault="00DF2567"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Project Title:</w:t>
            </w:r>
          </w:p>
        </w:tc>
        <w:tc>
          <w:tcPr>
            <w:tcW w:w="6421" w:type="dxa"/>
            <w:shd w:val="clear" w:color="auto" w:fill="auto"/>
          </w:tcPr>
          <w:p w:rsidR="00DF2567" w:rsidRPr="0039512C" w:rsidRDefault="00CC4EB5" w:rsidP="009A07D1">
            <w:pPr>
              <w:spacing w:after="120" w:line="360" w:lineRule="auto"/>
              <w:ind w:left="702" w:firstLine="18"/>
              <w:rPr>
                <w:rFonts w:ascii="Palatino Linotype" w:eastAsia="Calibri" w:hAnsi="Palatino Linotype" w:cs="Arial"/>
                <w:sz w:val="24"/>
                <w:szCs w:val="24"/>
              </w:rPr>
            </w:pPr>
            <w:r w:rsidRPr="0039512C">
              <w:rPr>
                <w:rFonts w:ascii="Palatino Linotype" w:hAnsi="Palatino Linotype" w:cs="Arial"/>
                <w:sz w:val="24"/>
                <w:szCs w:val="24"/>
              </w:rPr>
              <w:t>Social Inclusion through Leadership Skills for Disabled Women</w:t>
            </w:r>
            <w:r w:rsidRPr="0039512C">
              <w:rPr>
                <w:rFonts w:ascii="Palatino Linotype" w:hAnsi="Palatino Linotype" w:cs="Arial"/>
                <w:bCs/>
                <w:sz w:val="24"/>
                <w:szCs w:val="24"/>
              </w:rPr>
              <w:t xml:space="preserve"> </w:t>
            </w:r>
          </w:p>
        </w:tc>
      </w:tr>
      <w:tr w:rsidR="001226F8" w:rsidRPr="0039512C" w:rsidTr="00955AF2">
        <w:tc>
          <w:tcPr>
            <w:tcW w:w="3150" w:type="dxa"/>
            <w:shd w:val="clear" w:color="auto" w:fill="auto"/>
          </w:tcPr>
          <w:p w:rsidR="001226F8" w:rsidRPr="0039512C" w:rsidRDefault="0011557D"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Duration of service</w:t>
            </w:r>
            <w:r w:rsidR="001226F8" w:rsidRPr="0039512C">
              <w:rPr>
                <w:rStyle w:val="FontStyle17"/>
                <w:rFonts w:ascii="Palatino Linotype" w:eastAsia="Calibri" w:hAnsi="Palatino Linotype"/>
                <w:b/>
                <w:sz w:val="24"/>
                <w:szCs w:val="24"/>
              </w:rPr>
              <w:t>:</w:t>
            </w:r>
          </w:p>
        </w:tc>
        <w:tc>
          <w:tcPr>
            <w:tcW w:w="6421" w:type="dxa"/>
            <w:shd w:val="clear" w:color="auto" w:fill="auto"/>
          </w:tcPr>
          <w:p w:rsidR="001226F8" w:rsidRPr="0039512C" w:rsidRDefault="00CC4EB5" w:rsidP="009A07D1">
            <w:pPr>
              <w:spacing w:after="120" w:line="360" w:lineRule="auto"/>
              <w:ind w:left="702" w:firstLine="18"/>
              <w:rPr>
                <w:rFonts w:ascii="Palatino Linotype" w:eastAsia="Calibri" w:hAnsi="Palatino Linotype" w:cs="Arial"/>
                <w:sz w:val="24"/>
                <w:szCs w:val="24"/>
              </w:rPr>
            </w:pPr>
            <w:r w:rsidRPr="0039512C">
              <w:rPr>
                <w:rFonts w:ascii="Palatino Linotype" w:eastAsia="Calibri" w:hAnsi="Palatino Linotype" w:cs="Arial"/>
                <w:sz w:val="24"/>
                <w:szCs w:val="24"/>
              </w:rPr>
              <w:t>15</w:t>
            </w:r>
            <w:r w:rsidR="00AC6F05" w:rsidRPr="0039512C">
              <w:rPr>
                <w:rFonts w:ascii="Palatino Linotype" w:eastAsia="Calibri" w:hAnsi="Palatino Linotype" w:cs="Arial"/>
                <w:sz w:val="24"/>
                <w:szCs w:val="24"/>
              </w:rPr>
              <w:t xml:space="preserve"> working days</w:t>
            </w:r>
            <w:r w:rsidR="00D4608D" w:rsidRPr="0039512C">
              <w:rPr>
                <w:rFonts w:ascii="Palatino Linotype" w:eastAsia="Calibri" w:hAnsi="Palatino Linotype" w:cs="Arial"/>
                <w:sz w:val="24"/>
                <w:szCs w:val="24"/>
              </w:rPr>
              <w:t xml:space="preserve"> in </w:t>
            </w:r>
            <w:r w:rsidR="009E4F8E" w:rsidRPr="0039512C">
              <w:rPr>
                <w:rFonts w:ascii="Palatino Linotype" w:eastAsia="Calibri" w:hAnsi="Palatino Linotype" w:cs="Arial"/>
                <w:sz w:val="24"/>
                <w:szCs w:val="24"/>
              </w:rPr>
              <w:t>July-August</w:t>
            </w:r>
            <w:r w:rsidR="00A31466" w:rsidRPr="0039512C">
              <w:rPr>
                <w:rFonts w:ascii="Palatino Linotype" w:eastAsia="Calibri" w:hAnsi="Palatino Linotype" w:cs="Arial"/>
                <w:sz w:val="24"/>
                <w:szCs w:val="24"/>
              </w:rPr>
              <w:t xml:space="preserve"> </w:t>
            </w:r>
            <w:r w:rsidR="00D4608D" w:rsidRPr="0039512C">
              <w:rPr>
                <w:rFonts w:ascii="Palatino Linotype" w:eastAsia="Calibri" w:hAnsi="Palatino Linotype" w:cs="Arial"/>
                <w:sz w:val="24"/>
                <w:szCs w:val="24"/>
              </w:rPr>
              <w:t>(tbc)</w:t>
            </w:r>
          </w:p>
        </w:tc>
      </w:tr>
      <w:tr w:rsidR="0011557D" w:rsidRPr="0039512C" w:rsidTr="00955AF2">
        <w:tc>
          <w:tcPr>
            <w:tcW w:w="3150" w:type="dxa"/>
            <w:shd w:val="clear" w:color="auto" w:fill="auto"/>
          </w:tcPr>
          <w:p w:rsidR="0011557D" w:rsidRPr="0039512C" w:rsidRDefault="0011557D"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Duty station:</w:t>
            </w:r>
          </w:p>
        </w:tc>
        <w:tc>
          <w:tcPr>
            <w:tcW w:w="6421" w:type="dxa"/>
            <w:shd w:val="clear" w:color="auto" w:fill="auto"/>
          </w:tcPr>
          <w:p w:rsidR="0011557D" w:rsidRPr="0039512C" w:rsidRDefault="0001261B" w:rsidP="009A07D1">
            <w:pPr>
              <w:spacing w:before="100" w:beforeAutospacing="1" w:after="120" w:afterAutospacing="1" w:line="360" w:lineRule="auto"/>
              <w:ind w:left="702" w:firstLine="18"/>
              <w:rPr>
                <w:rFonts w:ascii="Palatino Linotype" w:eastAsia="Calibri" w:hAnsi="Palatino Linotype" w:cs="Arial"/>
                <w:sz w:val="24"/>
                <w:szCs w:val="24"/>
              </w:rPr>
            </w:pPr>
            <w:r w:rsidRPr="0039512C">
              <w:rPr>
                <w:rFonts w:ascii="Palatino Linotype" w:eastAsia="Calibri" w:hAnsi="Palatino Linotype" w:cs="Arial"/>
                <w:sz w:val="24"/>
                <w:szCs w:val="24"/>
              </w:rPr>
              <w:t xml:space="preserve">Home </w:t>
            </w:r>
            <w:r w:rsidR="00AC6F05" w:rsidRPr="0039512C">
              <w:rPr>
                <w:rFonts w:ascii="Palatino Linotype" w:eastAsia="Calibri" w:hAnsi="Palatino Linotype" w:cs="Arial"/>
                <w:sz w:val="24"/>
                <w:szCs w:val="24"/>
              </w:rPr>
              <w:t xml:space="preserve">based </w:t>
            </w:r>
            <w:r w:rsidRPr="0039512C">
              <w:rPr>
                <w:rFonts w:ascii="Palatino Linotype" w:eastAsia="Calibri" w:hAnsi="Palatino Linotype" w:cs="Arial"/>
                <w:sz w:val="24"/>
                <w:szCs w:val="24"/>
              </w:rPr>
              <w:t xml:space="preserve">with </w:t>
            </w:r>
            <w:r w:rsidR="00CC4EB5" w:rsidRPr="0039512C">
              <w:rPr>
                <w:rFonts w:ascii="Palatino Linotype" w:eastAsia="Calibri" w:hAnsi="Palatino Linotype" w:cs="Arial"/>
                <w:sz w:val="24"/>
                <w:szCs w:val="24"/>
              </w:rPr>
              <w:t>1</w:t>
            </w:r>
            <w:r w:rsidR="00474B33" w:rsidRPr="0039512C">
              <w:rPr>
                <w:rFonts w:ascii="Palatino Linotype" w:eastAsia="Calibri" w:hAnsi="Palatino Linotype" w:cs="Arial"/>
                <w:sz w:val="24"/>
                <w:szCs w:val="24"/>
              </w:rPr>
              <w:t xml:space="preserve"> </w:t>
            </w:r>
            <w:r w:rsidRPr="0039512C">
              <w:rPr>
                <w:rFonts w:ascii="Palatino Linotype" w:eastAsia="Calibri" w:hAnsi="Palatino Linotype" w:cs="Arial"/>
                <w:sz w:val="24"/>
                <w:szCs w:val="24"/>
              </w:rPr>
              <w:t>mission</w:t>
            </w:r>
            <w:r w:rsidR="00474B33" w:rsidRPr="0039512C">
              <w:rPr>
                <w:rFonts w:ascii="Palatino Linotype" w:eastAsia="Calibri" w:hAnsi="Palatino Linotype" w:cs="Arial"/>
                <w:sz w:val="24"/>
                <w:szCs w:val="24"/>
              </w:rPr>
              <w:t>s</w:t>
            </w:r>
            <w:r w:rsidRPr="0039512C">
              <w:rPr>
                <w:rFonts w:ascii="Palatino Linotype" w:eastAsia="Calibri" w:hAnsi="Palatino Linotype" w:cs="Arial"/>
                <w:sz w:val="24"/>
                <w:szCs w:val="24"/>
              </w:rPr>
              <w:t xml:space="preserve"> to </w:t>
            </w:r>
            <w:r w:rsidR="00E174BE" w:rsidRPr="0039512C">
              <w:rPr>
                <w:rFonts w:ascii="Palatino Linotype" w:eastAsia="Calibri" w:hAnsi="Palatino Linotype" w:cs="Arial"/>
                <w:sz w:val="24"/>
                <w:szCs w:val="24"/>
              </w:rPr>
              <w:t>Turkmenistan</w:t>
            </w:r>
          </w:p>
        </w:tc>
      </w:tr>
      <w:tr w:rsidR="0011557D" w:rsidRPr="0039512C" w:rsidTr="00955AF2">
        <w:tc>
          <w:tcPr>
            <w:tcW w:w="3150" w:type="dxa"/>
            <w:shd w:val="clear" w:color="auto" w:fill="auto"/>
          </w:tcPr>
          <w:p w:rsidR="0011557D" w:rsidRPr="0039512C" w:rsidRDefault="0011557D" w:rsidP="009A07D1">
            <w:pPr>
              <w:spacing w:after="120" w:line="360" w:lineRule="auto"/>
              <w:ind w:firstLine="720"/>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Reports to:</w:t>
            </w:r>
          </w:p>
        </w:tc>
        <w:tc>
          <w:tcPr>
            <w:tcW w:w="6421" w:type="dxa"/>
            <w:shd w:val="clear" w:color="auto" w:fill="auto"/>
          </w:tcPr>
          <w:p w:rsidR="0011557D" w:rsidRPr="0039512C" w:rsidRDefault="003E4C95" w:rsidP="009A07D1">
            <w:pPr>
              <w:spacing w:after="120" w:line="360" w:lineRule="auto"/>
              <w:ind w:left="702" w:firstLine="18"/>
              <w:rPr>
                <w:rFonts w:ascii="Palatino Linotype" w:eastAsia="Calibri" w:hAnsi="Palatino Linotype" w:cs="Arial"/>
                <w:sz w:val="24"/>
                <w:szCs w:val="24"/>
              </w:rPr>
            </w:pPr>
            <w:r>
              <w:rPr>
                <w:rFonts w:ascii="Palatino Linotype" w:eastAsia="Calibri" w:hAnsi="Palatino Linotype" w:cs="Arial"/>
                <w:sz w:val="24"/>
                <w:szCs w:val="24"/>
              </w:rPr>
              <w:t>Democratic Governance Portfolio Specialist</w:t>
            </w:r>
            <w:r w:rsidR="00E174BE" w:rsidRPr="0039512C">
              <w:rPr>
                <w:rFonts w:ascii="Palatino Linotype" w:eastAsia="Calibri" w:hAnsi="Palatino Linotype" w:cs="Arial"/>
                <w:sz w:val="24"/>
                <w:szCs w:val="24"/>
              </w:rPr>
              <w:t xml:space="preserve">, </w:t>
            </w:r>
            <w:r w:rsidR="00C0655C" w:rsidRPr="0039512C">
              <w:rPr>
                <w:rFonts w:ascii="Palatino Linotype" w:eastAsia="Calibri" w:hAnsi="Palatino Linotype" w:cs="Arial"/>
                <w:sz w:val="24"/>
                <w:szCs w:val="24"/>
              </w:rPr>
              <w:t>UNDP</w:t>
            </w:r>
            <w:r w:rsidR="003C6658" w:rsidRPr="0039512C">
              <w:rPr>
                <w:rFonts w:ascii="Palatino Linotype" w:eastAsia="Calibri" w:hAnsi="Palatino Linotype" w:cs="Arial"/>
                <w:sz w:val="24"/>
                <w:szCs w:val="24"/>
              </w:rPr>
              <w:t xml:space="preserve"> Turkmenistan</w:t>
            </w:r>
          </w:p>
        </w:tc>
      </w:tr>
    </w:tbl>
    <w:p w:rsidR="0074127C" w:rsidRPr="0039512C" w:rsidRDefault="0074127C" w:rsidP="009A07D1">
      <w:pPr>
        <w:pStyle w:val="Style3"/>
        <w:widowControl/>
        <w:tabs>
          <w:tab w:val="left" w:leader="underscore" w:pos="6528"/>
          <w:tab w:val="left" w:leader="underscore" w:pos="7882"/>
          <w:tab w:val="left" w:leader="underscore" w:pos="8611"/>
        </w:tabs>
        <w:spacing w:before="19" w:line="360" w:lineRule="auto"/>
        <w:ind w:firstLine="720"/>
        <w:jc w:val="both"/>
        <w:rPr>
          <w:rStyle w:val="FontStyle19"/>
          <w:rFonts w:ascii="Palatino Linotype" w:hAnsi="Palatino Linotype"/>
          <w:sz w:val="24"/>
          <w:szCs w:val="24"/>
          <w:u w:val="single"/>
          <w:lang w:val="en-US" w:eastAsia="en-US"/>
        </w:rPr>
      </w:pPr>
    </w:p>
    <w:p w:rsidR="00B94185" w:rsidRPr="0039512C" w:rsidRDefault="00B94185" w:rsidP="009A07D1">
      <w:pPr>
        <w:pStyle w:val="Style3"/>
        <w:widowControl/>
        <w:tabs>
          <w:tab w:val="left" w:leader="underscore" w:pos="6528"/>
          <w:tab w:val="left" w:leader="underscore" w:pos="7882"/>
          <w:tab w:val="left" w:leader="underscore" w:pos="8611"/>
        </w:tabs>
        <w:spacing w:before="19" w:line="360" w:lineRule="auto"/>
        <w:ind w:firstLine="720"/>
        <w:jc w:val="both"/>
        <w:rPr>
          <w:rStyle w:val="FontStyle19"/>
          <w:rFonts w:ascii="Palatino Linotype" w:hAnsi="Palatino Linotype"/>
          <w:sz w:val="24"/>
          <w:szCs w:val="24"/>
          <w:u w:val="single"/>
          <w:lang w:val="en-US" w:eastAsia="en-US"/>
        </w:rPr>
      </w:pPr>
    </w:p>
    <w:p w:rsidR="00DF2567" w:rsidRPr="00955AF2" w:rsidRDefault="00CC4EB5" w:rsidP="009A07D1">
      <w:pPr>
        <w:pStyle w:val="Style3"/>
        <w:widowControl/>
        <w:numPr>
          <w:ilvl w:val="0"/>
          <w:numId w:val="18"/>
        </w:numPr>
        <w:tabs>
          <w:tab w:val="left" w:leader="underscore" w:pos="6528"/>
          <w:tab w:val="left" w:leader="underscore" w:pos="7882"/>
          <w:tab w:val="left" w:leader="underscore" w:pos="8611"/>
        </w:tabs>
        <w:spacing w:before="19" w:line="360" w:lineRule="auto"/>
        <w:jc w:val="both"/>
        <w:rPr>
          <w:rStyle w:val="FontStyle16"/>
          <w:rFonts w:ascii="Palatino Linotype" w:hAnsi="Palatino Linotype"/>
          <w:sz w:val="24"/>
          <w:szCs w:val="24"/>
          <w:u w:val="single"/>
          <w:lang w:val="en-US" w:eastAsia="en-US"/>
        </w:rPr>
      </w:pPr>
      <w:r w:rsidRPr="00955AF2">
        <w:rPr>
          <w:rStyle w:val="FontStyle19"/>
          <w:rFonts w:ascii="Palatino Linotype" w:hAnsi="Palatino Linotype"/>
          <w:sz w:val="24"/>
          <w:szCs w:val="24"/>
          <w:u w:val="single"/>
          <w:lang w:val="en-US" w:eastAsia="en-US"/>
        </w:rPr>
        <w:t>Background and context</w:t>
      </w:r>
    </w:p>
    <w:p w:rsidR="00F26808" w:rsidRPr="0039512C" w:rsidRDefault="00F26808" w:rsidP="009A07D1">
      <w:pPr>
        <w:pStyle w:val="NormalWeb"/>
        <w:spacing w:before="0" w:beforeAutospacing="0" w:after="0" w:afterAutospacing="0" w:line="360" w:lineRule="auto"/>
        <w:ind w:right="299" w:firstLine="720"/>
        <w:jc w:val="both"/>
        <w:rPr>
          <w:rFonts w:ascii="Palatino Linotype" w:hAnsi="Palatino Linotype" w:cs="Arial"/>
          <w:lang w:val="en-US"/>
        </w:rPr>
      </w:pPr>
      <w:r w:rsidRPr="0039512C">
        <w:rPr>
          <w:rFonts w:ascii="Palatino Linotype" w:hAnsi="Palatino Linotype" w:cs="Arial"/>
          <w:lang w:val="en-GB"/>
        </w:rPr>
        <w:t xml:space="preserve">The project </w:t>
      </w:r>
      <w:r w:rsidRPr="0039512C">
        <w:rPr>
          <w:rFonts w:ascii="Palatino Linotype" w:hAnsi="Palatino Linotype" w:cs="Arial"/>
          <w:lang w:val="en-US"/>
        </w:rPr>
        <w:t>Social Inclusion through Leadership Skills for Disabled Women supported by the United Nations Democracy Fund was implemented by UNDP, CO Turkmenistan together with the national partner Deaf and Blind Society of Turkmenistan (DBS) during January 2014 – June 2015.</w:t>
      </w:r>
    </w:p>
    <w:p w:rsidR="00F26808" w:rsidRPr="0039512C" w:rsidRDefault="00F26808"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lastRenderedPageBreak/>
        <w:t xml:space="preserve">The overall objective of the project is to promote engagement of women with disabilities in development policy making. Focusing on hearing and visually impaired women in the Turkmenistan Deaf and Blind Society (DBST) which is one of the one of the few established disability organizations in the country and a leading organization advocating for people with disabilities, the project will expand knowledge of hearing and visually impaired women in democratic institutions, modern socio-economic-political processes, gender issues and computer skills. </w:t>
      </w:r>
    </w:p>
    <w:p w:rsidR="00F26808" w:rsidRPr="0039512C" w:rsidRDefault="00F26808"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 xml:space="preserve">The project </w:t>
      </w:r>
      <w:r w:rsidR="00360A84" w:rsidRPr="0039512C">
        <w:rPr>
          <w:rFonts w:ascii="Palatino Linotype" w:hAnsi="Palatino Linotype" w:cs="Arial"/>
          <w:sz w:val="24"/>
          <w:szCs w:val="24"/>
          <w:lang w:val="en-GB" w:eastAsia="ru-RU"/>
        </w:rPr>
        <w:t xml:space="preserve">focused on the following </w:t>
      </w:r>
      <w:r w:rsidRPr="0039512C">
        <w:rPr>
          <w:rFonts w:ascii="Palatino Linotype" w:hAnsi="Palatino Linotype" w:cs="Arial"/>
          <w:sz w:val="24"/>
          <w:szCs w:val="24"/>
          <w:lang w:val="en-GB" w:eastAsia="ru-RU"/>
        </w:rPr>
        <w:t>outcomes:</w:t>
      </w:r>
    </w:p>
    <w:p w:rsidR="00F26808" w:rsidRPr="0039512C" w:rsidRDefault="00F26808" w:rsidP="009A07D1">
      <w:pPr>
        <w:spacing w:after="120" w:line="360" w:lineRule="auto"/>
        <w:ind w:right="299" w:firstLine="720"/>
        <w:jc w:val="both"/>
        <w:rPr>
          <w:rFonts w:ascii="Palatino Linotype" w:hAnsi="Palatino Linotype" w:cs="Arial"/>
          <w:sz w:val="24"/>
          <w:szCs w:val="24"/>
        </w:rPr>
      </w:pPr>
      <w:r w:rsidRPr="0039512C">
        <w:rPr>
          <w:rFonts w:ascii="Palatino Linotype" w:hAnsi="Palatino Linotype" w:cs="Arial"/>
          <w:b/>
          <w:sz w:val="24"/>
          <w:szCs w:val="24"/>
        </w:rPr>
        <w:t xml:space="preserve">Outcome 1: </w:t>
      </w:r>
      <w:r w:rsidRPr="0039512C">
        <w:rPr>
          <w:rFonts w:ascii="Palatino Linotype" w:hAnsi="Palatino Linotype" w:cs="Arial"/>
          <w:sz w:val="24"/>
          <w:szCs w:val="24"/>
        </w:rPr>
        <w:t xml:space="preserve">Knowledge of hearing and visually impaired women has increased in terms of </w:t>
      </w:r>
      <w:r w:rsidRPr="0039512C">
        <w:rPr>
          <w:rFonts w:ascii="Palatino Linotype" w:hAnsi="Palatino Linotype" w:cs="Arial"/>
          <w:sz w:val="24"/>
          <w:szCs w:val="24"/>
          <w:lang w:val="en-GB" w:eastAsia="ru-RU"/>
        </w:rPr>
        <w:t>in democratic institutions, modern socio-economic-political processes, gender issues and computer skills</w:t>
      </w:r>
      <w:r w:rsidRPr="0039512C">
        <w:rPr>
          <w:rFonts w:ascii="Palatino Linotype" w:hAnsi="Palatino Linotype" w:cs="Arial"/>
          <w:sz w:val="24"/>
          <w:szCs w:val="24"/>
        </w:rPr>
        <w:t xml:space="preserve">. </w:t>
      </w:r>
    </w:p>
    <w:p w:rsidR="00F26808" w:rsidRPr="0039512C" w:rsidRDefault="00F26808" w:rsidP="009A07D1">
      <w:pPr>
        <w:spacing w:after="120" w:line="360" w:lineRule="auto"/>
        <w:ind w:right="299" w:firstLine="720"/>
        <w:jc w:val="both"/>
        <w:rPr>
          <w:rFonts w:ascii="Palatino Linotype" w:hAnsi="Palatino Linotype" w:cs="Arial"/>
          <w:sz w:val="24"/>
          <w:szCs w:val="24"/>
        </w:rPr>
      </w:pPr>
      <w:r w:rsidRPr="0039512C">
        <w:rPr>
          <w:rFonts w:ascii="Palatino Linotype" w:hAnsi="Palatino Linotype" w:cs="Arial"/>
          <w:b/>
          <w:sz w:val="24"/>
          <w:szCs w:val="24"/>
        </w:rPr>
        <w:t xml:space="preserve">Outcome 2: </w:t>
      </w:r>
      <w:r w:rsidRPr="0039512C">
        <w:rPr>
          <w:rFonts w:ascii="Palatino Linotype" w:hAnsi="Palatino Linotype" w:cs="Arial"/>
          <w:sz w:val="24"/>
          <w:szCs w:val="24"/>
        </w:rPr>
        <w:t>Management capacity and leadership of skills of hearing and visually impaired women raised and number of women with disabilities taking managerial positions inside the DBST increased.</w:t>
      </w:r>
    </w:p>
    <w:p w:rsidR="00F26808" w:rsidRDefault="00F26808" w:rsidP="009A07D1">
      <w:pPr>
        <w:pStyle w:val="CommentText"/>
        <w:spacing w:line="360" w:lineRule="auto"/>
        <w:ind w:right="299" w:firstLine="720"/>
        <w:rPr>
          <w:rFonts w:ascii="Palatino Linotype" w:hAnsi="Palatino Linotype" w:cs="Arial"/>
        </w:rPr>
      </w:pPr>
      <w:r w:rsidRPr="0039512C">
        <w:rPr>
          <w:rFonts w:ascii="Palatino Linotype" w:hAnsi="Palatino Linotype" w:cs="Arial"/>
          <w:b/>
        </w:rPr>
        <w:t>Outcome 3:</w:t>
      </w:r>
      <w:r w:rsidRPr="0039512C">
        <w:rPr>
          <w:rFonts w:ascii="Palatino Linotype" w:hAnsi="Palatino Linotype" w:cs="Arial"/>
        </w:rPr>
        <w:t xml:space="preserve"> Hearing and visually impaired women play an active role inside the DBST and in the pol</w:t>
      </w:r>
      <w:r w:rsidR="00292F9C">
        <w:rPr>
          <w:rFonts w:ascii="Palatino Linotype" w:hAnsi="Palatino Linotype" w:cs="Arial"/>
        </w:rPr>
        <w:t>icy dialogues with government.</w:t>
      </w:r>
    </w:p>
    <w:p w:rsidR="00380AEA" w:rsidRPr="00380AEA" w:rsidRDefault="00380AEA" w:rsidP="00380AEA">
      <w:pPr>
        <w:ind w:firstLine="720"/>
        <w:rPr>
          <w:rFonts w:ascii="Palatino Linotype" w:hAnsi="Palatino Linotype" w:cs="Arial"/>
        </w:rPr>
      </w:pPr>
      <w:r>
        <w:rPr>
          <w:rFonts w:ascii="Palatino Linotype" w:hAnsi="Palatino Linotype" w:cs="Arial"/>
        </w:rPr>
        <w:t xml:space="preserve">Within the </w:t>
      </w:r>
      <w:r w:rsidRPr="00380AEA">
        <w:rPr>
          <w:rFonts w:ascii="Palatino Linotype" w:hAnsi="Palatino Linotype" w:cs="Arial"/>
          <w:b/>
          <w:i/>
        </w:rPr>
        <w:t>UNDP Country Program Action Plan (CPAP)</w:t>
      </w:r>
      <w:r>
        <w:rPr>
          <w:rFonts w:ascii="Palatino Linotype" w:hAnsi="Palatino Linotype" w:cs="Arial"/>
        </w:rPr>
        <w:t xml:space="preserve"> the Project contributed to the OUTCOME 2.1: </w:t>
      </w:r>
      <w:r w:rsidRPr="00380AEA">
        <w:rPr>
          <w:rFonts w:ascii="Palatino Linotype" w:hAnsi="Palatino Linotype" w:cs="Arial"/>
        </w:rPr>
        <w:t>The government ensures comprehensive socio-economic integration of all vulnerable groups including women, disabled and HIV+ persons.</w:t>
      </w:r>
    </w:p>
    <w:p w:rsidR="00F26808" w:rsidRPr="0039512C" w:rsidRDefault="00360A84" w:rsidP="009A07D1">
      <w:pPr>
        <w:spacing w:line="360" w:lineRule="auto"/>
        <w:ind w:right="299" w:firstLine="720"/>
        <w:jc w:val="both"/>
        <w:rPr>
          <w:rFonts w:ascii="Palatino Linotype" w:hAnsi="Palatino Linotype" w:cs="Arial"/>
          <w:sz w:val="24"/>
          <w:szCs w:val="24"/>
        </w:rPr>
      </w:pPr>
      <w:r w:rsidRPr="0039512C">
        <w:rPr>
          <w:rFonts w:ascii="Palatino Linotype" w:hAnsi="Palatino Linotype" w:cs="Arial"/>
          <w:sz w:val="24"/>
          <w:szCs w:val="24"/>
        </w:rPr>
        <w:t>The overall idea was that a</w:t>
      </w:r>
      <w:r w:rsidR="00F26808" w:rsidRPr="0039512C">
        <w:rPr>
          <w:rFonts w:ascii="Palatino Linotype" w:hAnsi="Palatino Linotype" w:cs="Arial"/>
          <w:sz w:val="24"/>
          <w:szCs w:val="24"/>
        </w:rPr>
        <w:t xml:space="preserve"> gradual approach from receiving substantive knowledge on democracy and institutions, gender and leadership to practical exercises during meetings with representatives from different organizations and forum discussions will increase leadership capacity of hearing and visually impaired women.</w:t>
      </w:r>
    </w:p>
    <w:p w:rsidR="00F26808" w:rsidRPr="0039512C" w:rsidRDefault="00900661"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eastAsia="ru-RU"/>
        </w:rPr>
        <w:t xml:space="preserve">The project focused on </w:t>
      </w:r>
      <w:r w:rsidR="00F26808" w:rsidRPr="0039512C">
        <w:rPr>
          <w:rFonts w:ascii="Palatino Linotype" w:hAnsi="Palatino Linotype" w:cs="Arial"/>
          <w:sz w:val="24"/>
          <w:szCs w:val="24"/>
          <w:lang w:val="en-GB" w:eastAsia="ru-RU"/>
        </w:rPr>
        <w:t>develop</w:t>
      </w:r>
      <w:r w:rsidRPr="0039512C">
        <w:rPr>
          <w:rFonts w:ascii="Palatino Linotype" w:hAnsi="Palatino Linotype" w:cs="Arial"/>
          <w:sz w:val="24"/>
          <w:szCs w:val="24"/>
          <w:lang w:val="en-GB" w:eastAsia="ru-RU"/>
        </w:rPr>
        <w:t>ing</w:t>
      </w:r>
      <w:r w:rsidR="00F26808" w:rsidRPr="0039512C">
        <w:rPr>
          <w:rFonts w:ascii="Palatino Linotype" w:hAnsi="Palatino Linotype" w:cs="Arial"/>
          <w:sz w:val="24"/>
          <w:szCs w:val="24"/>
          <w:lang w:val="en-GB" w:eastAsia="ru-RU"/>
        </w:rPr>
        <w:t xml:space="preserve"> </w:t>
      </w:r>
      <w:r w:rsidRPr="0039512C">
        <w:rPr>
          <w:rFonts w:ascii="Palatino Linotype" w:hAnsi="Palatino Linotype" w:cs="Arial"/>
          <w:sz w:val="24"/>
          <w:szCs w:val="24"/>
          <w:lang w:val="en-GB" w:eastAsia="ru-RU"/>
        </w:rPr>
        <w:t xml:space="preserve">the </w:t>
      </w:r>
      <w:r w:rsidR="00F26808" w:rsidRPr="0039512C">
        <w:rPr>
          <w:rFonts w:ascii="Palatino Linotype" w:hAnsi="Palatino Linotype" w:cs="Arial"/>
          <w:sz w:val="24"/>
          <w:szCs w:val="24"/>
          <w:lang w:val="en-GB" w:eastAsia="ru-RU"/>
        </w:rPr>
        <w:t>leadership skills</w:t>
      </w:r>
      <w:r w:rsidRPr="0039512C">
        <w:rPr>
          <w:rFonts w:ascii="Palatino Linotype" w:hAnsi="Palatino Linotype" w:cs="Arial"/>
          <w:sz w:val="24"/>
          <w:szCs w:val="24"/>
          <w:lang w:val="en-GB" w:eastAsia="ru-RU"/>
        </w:rPr>
        <w:t xml:space="preserve"> of the women with disabilities</w:t>
      </w:r>
      <w:r w:rsidR="00F26808" w:rsidRPr="0039512C">
        <w:rPr>
          <w:rFonts w:ascii="Palatino Linotype" w:hAnsi="Palatino Linotype" w:cs="Arial"/>
          <w:sz w:val="24"/>
          <w:szCs w:val="24"/>
          <w:lang w:val="en-GB" w:eastAsia="ru-RU"/>
        </w:rPr>
        <w:t>; impro</w:t>
      </w:r>
      <w:r w:rsidRPr="0039512C">
        <w:rPr>
          <w:rFonts w:ascii="Palatino Linotype" w:hAnsi="Palatino Linotype" w:cs="Arial"/>
          <w:sz w:val="24"/>
          <w:szCs w:val="24"/>
          <w:lang w:val="en-GB" w:eastAsia="ru-RU"/>
        </w:rPr>
        <w:t>ving their</w:t>
      </w:r>
      <w:r w:rsidR="00F26808" w:rsidRPr="0039512C">
        <w:rPr>
          <w:rFonts w:ascii="Palatino Linotype" w:hAnsi="Palatino Linotype" w:cs="Arial"/>
          <w:sz w:val="24"/>
          <w:szCs w:val="24"/>
          <w:lang w:val="en-GB" w:eastAsia="ru-RU"/>
        </w:rPr>
        <w:t xml:space="preserve"> capacity of advocacy, networking, discussion and presentation, as well as ability to formulate and deliver key messages to stakeholders to promote rights </w:t>
      </w:r>
      <w:r w:rsidR="00F26808" w:rsidRPr="0039512C">
        <w:rPr>
          <w:rFonts w:ascii="Palatino Linotype" w:hAnsi="Palatino Linotype" w:cs="Arial"/>
          <w:sz w:val="24"/>
          <w:szCs w:val="24"/>
          <w:lang w:val="en-GB" w:eastAsia="ru-RU"/>
        </w:rPr>
        <w:lastRenderedPageBreak/>
        <w:t xml:space="preserve">and needs of women with disabilities. They will be encouraged to play an active role inside the disability organizations and be engaged in the policy dialogues with government. </w:t>
      </w:r>
    </w:p>
    <w:p w:rsidR="00F26808" w:rsidRPr="0039512C" w:rsidRDefault="00360A84"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The project strategy took</w:t>
      </w:r>
      <w:r w:rsidR="00F26808" w:rsidRPr="0039512C">
        <w:rPr>
          <w:rFonts w:ascii="Palatino Linotype" w:hAnsi="Palatino Linotype" w:cs="Arial"/>
          <w:sz w:val="24"/>
          <w:szCs w:val="24"/>
          <w:lang w:val="en-GB" w:eastAsia="ru-RU"/>
        </w:rPr>
        <w:t xml:space="preserve"> a three-prong approach by focusing on capacity building on communications, advocating and networking of women managers with disabilities, providing them opportunities for practicing leadership skills, and expanding knowledge of women with disabilities. </w:t>
      </w:r>
    </w:p>
    <w:p w:rsidR="008112CA" w:rsidRPr="0039512C" w:rsidRDefault="00900661"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First,</w:t>
      </w:r>
      <w:r w:rsidR="00360A84" w:rsidRPr="0039512C">
        <w:rPr>
          <w:rFonts w:ascii="Palatino Linotype" w:hAnsi="Palatino Linotype" w:cs="Arial"/>
          <w:sz w:val="24"/>
          <w:szCs w:val="24"/>
          <w:lang w:val="en-GB" w:eastAsia="ru-RU"/>
        </w:rPr>
        <w:t xml:space="preserve"> the project activities </w:t>
      </w:r>
      <w:r w:rsidR="00F26808" w:rsidRPr="0039512C">
        <w:rPr>
          <w:rFonts w:ascii="Palatino Linotype" w:hAnsi="Palatino Linotype" w:cs="Arial"/>
          <w:sz w:val="24"/>
          <w:szCs w:val="24"/>
          <w:lang w:val="en-GB" w:eastAsia="ru-RU"/>
        </w:rPr>
        <w:t>create</w:t>
      </w:r>
      <w:r w:rsidR="00360A84" w:rsidRPr="0039512C">
        <w:rPr>
          <w:rFonts w:ascii="Palatino Linotype" w:hAnsi="Palatino Linotype" w:cs="Arial"/>
          <w:sz w:val="24"/>
          <w:szCs w:val="24"/>
          <w:lang w:val="en-GB" w:eastAsia="ru-RU"/>
        </w:rPr>
        <w:t>d</w:t>
      </w:r>
      <w:r w:rsidR="00F26808" w:rsidRPr="0039512C">
        <w:rPr>
          <w:rFonts w:ascii="Palatino Linotype" w:hAnsi="Palatino Linotype" w:cs="Arial"/>
          <w:sz w:val="24"/>
          <w:szCs w:val="24"/>
          <w:lang w:val="en-GB" w:eastAsia="ru-RU"/>
        </w:rPr>
        <w:t xml:space="preserve"> opportunities for hearing a</w:t>
      </w:r>
      <w:r w:rsidR="009E4F8E" w:rsidRPr="0039512C">
        <w:rPr>
          <w:rFonts w:ascii="Palatino Linotype" w:hAnsi="Palatino Linotype" w:cs="Arial"/>
          <w:sz w:val="24"/>
          <w:szCs w:val="24"/>
          <w:lang w:val="en-GB" w:eastAsia="ru-RU"/>
        </w:rPr>
        <w:t xml:space="preserve">nd visually impaired women that were selected from the 5 </w:t>
      </w:r>
      <w:r w:rsidR="00F26808" w:rsidRPr="0039512C">
        <w:rPr>
          <w:rFonts w:ascii="Palatino Linotype" w:hAnsi="Palatino Linotype" w:cs="Arial"/>
          <w:sz w:val="24"/>
          <w:szCs w:val="24"/>
          <w:lang w:val="en-GB" w:eastAsia="ru-RU"/>
        </w:rPr>
        <w:t xml:space="preserve">regions </w:t>
      </w:r>
      <w:r w:rsidR="009E4F8E" w:rsidRPr="0039512C">
        <w:rPr>
          <w:rFonts w:ascii="Palatino Linotype" w:hAnsi="Palatino Linotype" w:cs="Arial"/>
          <w:sz w:val="24"/>
          <w:szCs w:val="24"/>
          <w:lang w:val="en-GB" w:eastAsia="ru-RU"/>
        </w:rPr>
        <w:t xml:space="preserve">of the country </w:t>
      </w:r>
      <w:r w:rsidR="00F26808" w:rsidRPr="0039512C">
        <w:rPr>
          <w:rFonts w:ascii="Palatino Linotype" w:hAnsi="Palatino Linotype" w:cs="Arial"/>
          <w:sz w:val="24"/>
          <w:szCs w:val="24"/>
          <w:lang w:val="en-GB" w:eastAsia="ru-RU"/>
        </w:rPr>
        <w:t>to obtain new knowledge on democracy, the rule of law, processes of social policy formulation, gender and practice their leadership skills in disability o</w:t>
      </w:r>
      <w:r w:rsidR="00360A84" w:rsidRPr="0039512C">
        <w:rPr>
          <w:rFonts w:ascii="Palatino Linotype" w:hAnsi="Palatino Linotype" w:cs="Arial"/>
          <w:sz w:val="24"/>
          <w:szCs w:val="24"/>
          <w:lang w:val="en-GB" w:eastAsia="ru-RU"/>
        </w:rPr>
        <w:t xml:space="preserve">rganizations. Secondly, the project focused on capacity building on communications, advocating and networking of women managers with disabilities and promoting more women with disabilities to take managerial positions inside the disability organization. Thirdly, the project created opportunities for hearing and visually impaired women to practice their leadership skills in disability organizations and for to increase their engagement in policy dialogues through organizing meetings and forum discussions with representatives of relevant policy makers and national stakeholders. </w:t>
      </w:r>
    </w:p>
    <w:p w:rsidR="00F26808" w:rsidRPr="0039512C" w:rsidRDefault="00360A84" w:rsidP="009A07D1">
      <w:pPr>
        <w:spacing w:line="360" w:lineRule="auto"/>
        <w:ind w:right="299"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During the project 6 small groups of women (</w:t>
      </w:r>
      <w:r w:rsidR="009E4F8E" w:rsidRPr="0039512C">
        <w:rPr>
          <w:rFonts w:ascii="Palatino Linotype" w:hAnsi="Palatino Linotype" w:cs="Arial"/>
          <w:sz w:val="24"/>
          <w:szCs w:val="24"/>
          <w:lang w:val="en-GB" w:eastAsia="ru-RU"/>
        </w:rPr>
        <w:t>7-</w:t>
      </w:r>
      <w:r w:rsidRPr="0039512C">
        <w:rPr>
          <w:rFonts w:ascii="Palatino Linotype" w:hAnsi="Palatino Linotype" w:cs="Arial"/>
          <w:sz w:val="24"/>
          <w:szCs w:val="24"/>
          <w:lang w:val="en-GB" w:eastAsia="ru-RU"/>
        </w:rPr>
        <w:t>8) were selected from the different regions (provinces) of Turkmenistan including Ashgabat to participate in 1 month training sessions on the above mentioned topics. For this purpose, trainers on each of the topic were hired. This approach</w:t>
      </w:r>
      <w:r w:rsidR="00F26808" w:rsidRPr="0039512C">
        <w:rPr>
          <w:rFonts w:ascii="Palatino Linotype" w:hAnsi="Palatino Linotype" w:cs="Arial"/>
          <w:sz w:val="24"/>
          <w:szCs w:val="24"/>
          <w:lang w:val="en-GB" w:eastAsia="ru-RU"/>
        </w:rPr>
        <w:t xml:space="preserve"> fill</w:t>
      </w:r>
      <w:r w:rsidRPr="0039512C">
        <w:rPr>
          <w:rFonts w:ascii="Palatino Linotype" w:hAnsi="Palatino Linotype" w:cs="Arial"/>
          <w:sz w:val="24"/>
          <w:szCs w:val="24"/>
          <w:lang w:val="en-GB" w:eastAsia="ru-RU"/>
        </w:rPr>
        <w:t>ed the</w:t>
      </w:r>
      <w:r w:rsidR="00F26808" w:rsidRPr="0039512C">
        <w:rPr>
          <w:rFonts w:ascii="Palatino Linotype" w:hAnsi="Palatino Linotype" w:cs="Arial"/>
          <w:sz w:val="24"/>
          <w:szCs w:val="24"/>
          <w:lang w:val="en-GB" w:eastAsia="ru-RU"/>
        </w:rPr>
        <w:t xml:space="preserve"> knowledge gaps and </w:t>
      </w:r>
      <w:r w:rsidRPr="0039512C">
        <w:rPr>
          <w:rFonts w:ascii="Palatino Linotype" w:hAnsi="Palatino Linotype" w:cs="Arial"/>
          <w:sz w:val="24"/>
          <w:szCs w:val="24"/>
          <w:lang w:val="en-GB" w:eastAsia="ru-RU"/>
        </w:rPr>
        <w:t xml:space="preserve">helped </w:t>
      </w:r>
      <w:r w:rsidR="00F26808" w:rsidRPr="0039512C">
        <w:rPr>
          <w:rFonts w:ascii="Palatino Linotype" w:hAnsi="Palatino Linotype" w:cs="Arial"/>
          <w:sz w:val="24"/>
          <w:szCs w:val="24"/>
          <w:lang w:val="en-GB" w:eastAsia="ru-RU"/>
        </w:rPr>
        <w:t>build women’s capacity and confidence for realizing their leadership</w:t>
      </w:r>
      <w:r w:rsidRPr="0039512C">
        <w:rPr>
          <w:rFonts w:ascii="Palatino Linotype" w:hAnsi="Palatino Linotype" w:cs="Arial"/>
          <w:sz w:val="24"/>
          <w:szCs w:val="24"/>
          <w:lang w:val="en-GB" w:eastAsia="ru-RU"/>
        </w:rPr>
        <w:t xml:space="preserve"> roles and expanding </w:t>
      </w:r>
      <w:r w:rsidR="00F26808" w:rsidRPr="0039512C">
        <w:rPr>
          <w:rFonts w:ascii="Palatino Linotype" w:hAnsi="Palatino Linotype" w:cs="Arial"/>
          <w:sz w:val="24"/>
          <w:szCs w:val="24"/>
          <w:lang w:val="en-GB" w:eastAsia="ru-RU"/>
        </w:rPr>
        <w:t xml:space="preserve">opportunities for them to be a part of mainstream society and promote the rights of women with disabilities. </w:t>
      </w:r>
    </w:p>
    <w:p w:rsidR="00F26808" w:rsidRPr="0039512C" w:rsidRDefault="00F26808" w:rsidP="009A07D1">
      <w:pPr>
        <w:spacing w:line="360" w:lineRule="auto"/>
        <w:ind w:right="299" w:firstLine="720"/>
        <w:jc w:val="both"/>
        <w:rPr>
          <w:rFonts w:ascii="Palatino Linotype" w:hAnsi="Palatino Linotype" w:cs="Arial"/>
          <w:sz w:val="24"/>
          <w:szCs w:val="24"/>
          <w:lang w:val="en-GB"/>
        </w:rPr>
      </w:pPr>
      <w:r w:rsidRPr="0039512C">
        <w:rPr>
          <w:rFonts w:ascii="Palatino Linotype" w:hAnsi="Palatino Linotype" w:cs="Arial"/>
          <w:sz w:val="24"/>
          <w:szCs w:val="24"/>
          <w:lang w:val="en-GB" w:eastAsia="ru-RU"/>
        </w:rPr>
        <w:t>Interactive design of trainings provide</w:t>
      </w:r>
      <w:r w:rsidR="00360A84" w:rsidRPr="0039512C">
        <w:rPr>
          <w:rFonts w:ascii="Palatino Linotype" w:hAnsi="Palatino Linotype" w:cs="Arial"/>
          <w:sz w:val="24"/>
          <w:szCs w:val="24"/>
          <w:lang w:val="en-GB" w:eastAsia="ru-RU"/>
        </w:rPr>
        <w:t>d</w:t>
      </w:r>
      <w:r w:rsidRPr="0039512C">
        <w:rPr>
          <w:rFonts w:ascii="Palatino Linotype" w:hAnsi="Palatino Linotype" w:cs="Arial"/>
          <w:sz w:val="24"/>
          <w:szCs w:val="24"/>
          <w:lang w:val="en-GB" w:eastAsia="ru-RU"/>
        </w:rPr>
        <w:t xml:space="preserve"> participants an opportunity to participate in discussions, share their points of view and experience, and give small speeches and presentations on some themes. The training program</w:t>
      </w:r>
      <w:r w:rsidR="00360A84" w:rsidRPr="0039512C">
        <w:rPr>
          <w:rFonts w:ascii="Palatino Linotype" w:hAnsi="Palatino Linotype" w:cs="Arial"/>
          <w:sz w:val="24"/>
          <w:szCs w:val="24"/>
          <w:lang w:val="en-GB" w:eastAsia="ru-RU"/>
        </w:rPr>
        <w:t>s</w:t>
      </w:r>
      <w:r w:rsidRPr="0039512C">
        <w:rPr>
          <w:rFonts w:ascii="Palatino Linotype" w:hAnsi="Palatino Linotype" w:cs="Arial"/>
          <w:sz w:val="24"/>
          <w:szCs w:val="24"/>
          <w:lang w:val="en-GB" w:eastAsia="ru-RU"/>
        </w:rPr>
        <w:t xml:space="preserve"> </w:t>
      </w:r>
      <w:r w:rsidR="00360A84" w:rsidRPr="0039512C">
        <w:rPr>
          <w:rFonts w:ascii="Palatino Linotype" w:hAnsi="Palatino Linotype" w:cs="Arial"/>
          <w:sz w:val="24"/>
          <w:szCs w:val="24"/>
          <w:lang w:val="en-GB" w:eastAsia="ru-RU"/>
        </w:rPr>
        <w:t xml:space="preserve">were </w:t>
      </w:r>
      <w:r w:rsidRPr="0039512C">
        <w:rPr>
          <w:rFonts w:ascii="Palatino Linotype" w:hAnsi="Palatino Linotype" w:cs="Arial"/>
          <w:sz w:val="24"/>
          <w:szCs w:val="24"/>
          <w:lang w:val="en-GB" w:eastAsia="ru-RU"/>
        </w:rPr>
        <w:t xml:space="preserve">designed by local professionals to increase women’s knowledge about democratic principles, the rule of law in practice, </w:t>
      </w:r>
      <w:r w:rsidRPr="0039512C">
        <w:rPr>
          <w:rFonts w:ascii="Palatino Linotype" w:hAnsi="Palatino Linotype" w:cs="Arial"/>
          <w:sz w:val="24"/>
          <w:szCs w:val="24"/>
          <w:lang w:val="en-GB" w:eastAsia="ru-RU"/>
        </w:rPr>
        <w:lastRenderedPageBreak/>
        <w:t xml:space="preserve">policy making processes. Training courses </w:t>
      </w:r>
      <w:r w:rsidR="00360A84" w:rsidRPr="0039512C">
        <w:rPr>
          <w:rFonts w:ascii="Palatino Linotype" w:hAnsi="Palatino Linotype" w:cs="Arial"/>
          <w:sz w:val="24"/>
          <w:szCs w:val="24"/>
          <w:lang w:val="en-GB" w:eastAsia="ru-RU"/>
        </w:rPr>
        <w:t>focused on the following topics:</w:t>
      </w:r>
      <w:r w:rsidRPr="0039512C">
        <w:rPr>
          <w:rFonts w:ascii="Palatino Linotype" w:hAnsi="Palatino Linotype" w:cs="Arial"/>
          <w:sz w:val="24"/>
          <w:szCs w:val="24"/>
          <w:lang w:val="en-GB" w:eastAsia="ru-RU"/>
        </w:rPr>
        <w:t xml:space="preserve"> a) democracy and national legislation, the UN Conventions, the governmental arrangement and institutions, concept of civil society; b) modern social, economic, and political processes in the country and some international trends; c) gender issues, women leadership, and famous women and their roles in promoting women rights and development; g) computer and Internet. </w:t>
      </w:r>
      <w:r w:rsidRPr="0039512C">
        <w:rPr>
          <w:rFonts w:ascii="Palatino Linotype" w:hAnsi="Palatino Linotype" w:cs="Arial"/>
          <w:sz w:val="24"/>
          <w:szCs w:val="24"/>
          <w:lang w:val="en-GB"/>
        </w:rPr>
        <w:t xml:space="preserve">Trainees </w:t>
      </w:r>
      <w:r w:rsidR="00360A84" w:rsidRPr="0039512C">
        <w:rPr>
          <w:rFonts w:ascii="Palatino Linotype" w:hAnsi="Palatino Linotype" w:cs="Arial"/>
          <w:sz w:val="24"/>
          <w:szCs w:val="24"/>
          <w:lang w:val="en-GB"/>
        </w:rPr>
        <w:t>were</w:t>
      </w:r>
      <w:r w:rsidRPr="0039512C">
        <w:rPr>
          <w:rFonts w:ascii="Palatino Linotype" w:hAnsi="Palatino Linotype" w:cs="Arial"/>
          <w:sz w:val="24"/>
          <w:szCs w:val="24"/>
          <w:lang w:val="en-GB"/>
        </w:rPr>
        <w:t xml:space="preserve"> provided with special computer programs for visually impaired people t</w:t>
      </w:r>
      <w:r w:rsidR="00900661" w:rsidRPr="0039512C">
        <w:rPr>
          <w:rFonts w:ascii="Palatino Linotype" w:hAnsi="Palatino Linotype" w:cs="Arial"/>
          <w:sz w:val="24"/>
          <w:szCs w:val="24"/>
          <w:lang w:val="en-GB"/>
        </w:rPr>
        <w:t>o communicate through Internet.</w:t>
      </w:r>
    </w:p>
    <w:p w:rsidR="00F26808" w:rsidRPr="0039512C" w:rsidRDefault="00F26808" w:rsidP="009A07D1">
      <w:pPr>
        <w:pStyle w:val="NormalWeb"/>
        <w:spacing w:before="0" w:beforeAutospacing="0" w:after="0" w:afterAutospacing="0" w:line="360" w:lineRule="auto"/>
        <w:ind w:right="299" w:firstLine="720"/>
        <w:jc w:val="both"/>
        <w:rPr>
          <w:rFonts w:ascii="Palatino Linotype" w:hAnsi="Palatino Linotype" w:cs="Arial"/>
          <w:lang w:val="en-GB"/>
        </w:rPr>
      </w:pPr>
      <w:r w:rsidRPr="0039512C">
        <w:rPr>
          <w:rFonts w:ascii="Palatino Linotype" w:hAnsi="Palatino Linotype" w:cs="Arial"/>
          <w:lang w:val="en-GB"/>
        </w:rPr>
        <w:t xml:space="preserve">A series of study visits </w:t>
      </w:r>
      <w:r w:rsidR="008112CA" w:rsidRPr="0039512C">
        <w:rPr>
          <w:rFonts w:ascii="Palatino Linotype" w:hAnsi="Palatino Linotype" w:cs="Arial"/>
          <w:lang w:val="en-GB"/>
        </w:rPr>
        <w:t>wer</w:t>
      </w:r>
      <w:r w:rsidRPr="0039512C">
        <w:rPr>
          <w:rFonts w:ascii="Palatino Linotype" w:hAnsi="Palatino Linotype" w:cs="Arial"/>
          <w:lang w:val="en-GB"/>
        </w:rPr>
        <w:t xml:space="preserve">e organized for women to ministries, universities, </w:t>
      </w:r>
      <w:r w:rsidR="008112CA" w:rsidRPr="0039512C">
        <w:rPr>
          <w:rFonts w:ascii="Palatino Linotype" w:hAnsi="Palatino Linotype" w:cs="Arial"/>
          <w:lang w:val="en-GB"/>
        </w:rPr>
        <w:t>non-profit</w:t>
      </w:r>
      <w:r w:rsidRPr="0039512C">
        <w:rPr>
          <w:rFonts w:ascii="Palatino Linotype" w:hAnsi="Palatino Linotype" w:cs="Arial"/>
          <w:lang w:val="en-GB"/>
        </w:rPr>
        <w:t xml:space="preserve"> and business organizations, and municipal departments to meet with top level managers and in practice introduce with the role of managers and functions of different agencies</w:t>
      </w:r>
      <w:r w:rsidR="008112CA" w:rsidRPr="0039512C">
        <w:rPr>
          <w:rFonts w:ascii="Palatino Linotype" w:hAnsi="Palatino Linotype" w:cs="Arial"/>
          <w:lang w:val="en-GB"/>
        </w:rPr>
        <w:t xml:space="preserve"> (the schedule of meetings will be provided to the expert). </w:t>
      </w:r>
      <w:r w:rsidRPr="0039512C">
        <w:rPr>
          <w:rFonts w:ascii="Palatino Linotype" w:hAnsi="Palatino Linotype" w:cs="Arial"/>
          <w:lang w:val="en-GB"/>
        </w:rPr>
        <w:t xml:space="preserve">Guest speakers (top administrators and managers, lawyers, cultural workers, doctors, teachers, etc.) </w:t>
      </w:r>
      <w:r w:rsidR="008112CA" w:rsidRPr="0039512C">
        <w:rPr>
          <w:rFonts w:ascii="Palatino Linotype" w:hAnsi="Palatino Linotype" w:cs="Arial"/>
          <w:lang w:val="en-GB"/>
        </w:rPr>
        <w:t xml:space="preserve">were also </w:t>
      </w:r>
      <w:r w:rsidRPr="0039512C">
        <w:rPr>
          <w:rFonts w:ascii="Palatino Linotype" w:hAnsi="Palatino Linotype" w:cs="Arial"/>
          <w:lang w:val="en-GB"/>
        </w:rPr>
        <w:t>invited to meet with the training participants and speak about their leadership experience and professional career. Besides conversation about their experience, guest speakers will give a short presentation of some topic related to their professional sphere of activity</w:t>
      </w:r>
      <w:r w:rsidR="008112CA" w:rsidRPr="0039512C">
        <w:rPr>
          <w:rFonts w:ascii="Palatino Linotype" w:hAnsi="Palatino Linotype" w:cs="Arial"/>
          <w:lang w:val="en-GB"/>
        </w:rPr>
        <w:t>.</w:t>
      </w:r>
    </w:p>
    <w:p w:rsidR="006755DB" w:rsidRPr="0039512C" w:rsidRDefault="009E4F8E" w:rsidP="009A07D1">
      <w:pPr>
        <w:tabs>
          <w:tab w:val="left" w:pos="3299"/>
        </w:tabs>
        <w:spacing w:line="360" w:lineRule="auto"/>
        <w:ind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 xml:space="preserve">In June </w:t>
      </w:r>
      <w:r w:rsidR="00515ABA" w:rsidRPr="0039512C">
        <w:rPr>
          <w:rFonts w:ascii="Palatino Linotype" w:hAnsi="Palatino Linotype" w:cs="Arial"/>
          <w:sz w:val="24"/>
          <w:szCs w:val="24"/>
          <w:lang w:val="en-GB" w:eastAsia="ru-RU"/>
        </w:rPr>
        <w:t>2015,</w:t>
      </w:r>
      <w:r w:rsidRPr="0039512C">
        <w:rPr>
          <w:rFonts w:ascii="Palatino Linotype" w:hAnsi="Palatino Linotype" w:cs="Arial"/>
          <w:sz w:val="24"/>
          <w:szCs w:val="24"/>
          <w:lang w:val="en-GB" w:eastAsia="ru-RU"/>
        </w:rPr>
        <w:t xml:space="preserve"> a</w:t>
      </w:r>
      <w:r w:rsidR="008112CA" w:rsidRPr="0039512C">
        <w:rPr>
          <w:rFonts w:ascii="Palatino Linotype" w:hAnsi="Palatino Linotype" w:cs="Arial"/>
          <w:sz w:val="24"/>
          <w:szCs w:val="24"/>
          <w:lang w:val="en-GB" w:eastAsia="ru-RU"/>
        </w:rPr>
        <w:t xml:space="preserve"> group of participants also visited the </w:t>
      </w:r>
      <w:r w:rsidR="006755DB" w:rsidRPr="0039512C">
        <w:rPr>
          <w:rFonts w:ascii="Palatino Linotype" w:hAnsi="Palatino Linotype" w:cs="Arial"/>
          <w:sz w:val="24"/>
          <w:szCs w:val="24"/>
          <w:lang w:val="en-GB" w:eastAsia="ru-RU"/>
        </w:rPr>
        <w:t>Belarussian Society of People with Visual Disabilities. The purpose of the visit was to learn approaches and the best practices in the area of employment, adaptation, and rehabilitations of the people with visual disabilities.</w:t>
      </w:r>
    </w:p>
    <w:p w:rsidR="00F26808" w:rsidRPr="0039512C" w:rsidRDefault="00F26808" w:rsidP="009A07D1">
      <w:pPr>
        <w:shd w:val="clear" w:color="auto" w:fill="FFFFFF" w:themeFill="background1"/>
        <w:spacing w:line="360" w:lineRule="auto"/>
        <w:ind w:firstLine="720"/>
        <w:jc w:val="both"/>
        <w:rPr>
          <w:rFonts w:ascii="Palatino Linotype" w:hAnsi="Palatino Linotype" w:cs="Arial"/>
          <w:sz w:val="24"/>
          <w:szCs w:val="24"/>
          <w:lang w:val="en-GB" w:eastAsia="ru-RU"/>
        </w:rPr>
      </w:pPr>
      <w:r w:rsidRPr="0039512C">
        <w:rPr>
          <w:rFonts w:ascii="Palatino Linotype" w:hAnsi="Palatino Linotype" w:cs="Arial"/>
          <w:sz w:val="24"/>
          <w:szCs w:val="24"/>
          <w:lang w:val="en-GB" w:eastAsia="ru-RU"/>
        </w:rPr>
        <w:t>After completion of the training course, training participants organize</w:t>
      </w:r>
      <w:r w:rsidR="006755DB" w:rsidRPr="0039512C">
        <w:rPr>
          <w:rFonts w:ascii="Palatino Linotype" w:hAnsi="Palatino Linotype" w:cs="Arial"/>
          <w:sz w:val="24"/>
          <w:szCs w:val="24"/>
          <w:lang w:val="en-GB" w:eastAsia="ru-RU"/>
        </w:rPr>
        <w:t>d</w:t>
      </w:r>
      <w:r w:rsidRPr="0039512C">
        <w:rPr>
          <w:rFonts w:ascii="Palatino Linotype" w:hAnsi="Palatino Linotype" w:cs="Arial"/>
          <w:sz w:val="24"/>
          <w:szCs w:val="24"/>
          <w:lang w:val="en-GB" w:eastAsia="ru-RU"/>
        </w:rPr>
        <w:t xml:space="preserve"> a </w:t>
      </w:r>
      <w:r w:rsidR="006755DB" w:rsidRPr="0039512C">
        <w:rPr>
          <w:rFonts w:ascii="Palatino Linotype" w:hAnsi="Palatino Linotype" w:cs="Arial"/>
          <w:sz w:val="24"/>
          <w:szCs w:val="24"/>
          <w:lang w:val="en-GB" w:eastAsia="ru-RU"/>
        </w:rPr>
        <w:t>F</w:t>
      </w:r>
      <w:r w:rsidRPr="0039512C">
        <w:rPr>
          <w:rFonts w:ascii="Palatino Linotype" w:hAnsi="Palatino Linotype" w:cs="Arial"/>
          <w:sz w:val="24"/>
          <w:szCs w:val="24"/>
          <w:lang w:val="en-GB" w:eastAsia="ru-RU"/>
        </w:rPr>
        <w:t>orum</w:t>
      </w:r>
      <w:r w:rsidR="006755DB" w:rsidRPr="0039512C">
        <w:rPr>
          <w:rFonts w:ascii="Palatino Linotype" w:hAnsi="Palatino Linotype" w:cs="Arial"/>
          <w:sz w:val="24"/>
          <w:szCs w:val="24"/>
          <w:lang w:val="en-GB" w:eastAsia="ru-RU"/>
        </w:rPr>
        <w:t xml:space="preserve"> on Promotion of opportunities for employment of people with disabilities: Social integration of people of disabilities through participation in activities of public disability organizations</w:t>
      </w:r>
      <w:r w:rsidRPr="0039512C">
        <w:rPr>
          <w:rFonts w:ascii="Palatino Linotype" w:hAnsi="Palatino Linotype" w:cs="Arial"/>
          <w:sz w:val="24"/>
          <w:szCs w:val="24"/>
          <w:lang w:val="en-GB" w:eastAsia="ru-RU"/>
        </w:rPr>
        <w:t xml:space="preserve">. </w:t>
      </w:r>
    </w:p>
    <w:p w:rsidR="00F26808" w:rsidRPr="0039512C" w:rsidRDefault="006755DB" w:rsidP="009A07D1">
      <w:pPr>
        <w:spacing w:line="360" w:lineRule="auto"/>
        <w:ind w:firstLine="720"/>
        <w:jc w:val="both"/>
        <w:rPr>
          <w:rFonts w:ascii="Palatino Linotype" w:hAnsi="Palatino Linotype" w:cs="Arial"/>
          <w:bCs/>
          <w:sz w:val="24"/>
          <w:szCs w:val="24"/>
        </w:rPr>
      </w:pPr>
      <w:r w:rsidRPr="0039512C">
        <w:rPr>
          <w:rFonts w:ascii="Palatino Linotype" w:hAnsi="Palatino Linotype" w:cs="Arial"/>
          <w:sz w:val="24"/>
          <w:szCs w:val="24"/>
          <w:lang w:val="en-GB" w:eastAsia="ru-RU"/>
        </w:rPr>
        <w:t>The project also opened a</w:t>
      </w:r>
      <w:r w:rsidR="00F26808" w:rsidRPr="0039512C">
        <w:rPr>
          <w:rFonts w:ascii="Palatino Linotype" w:hAnsi="Palatino Linotype" w:cs="Arial"/>
          <w:sz w:val="24"/>
          <w:szCs w:val="24"/>
          <w:lang w:val="en-GB" w:eastAsia="ru-RU"/>
        </w:rPr>
        <w:t xml:space="preserve"> hot line </w:t>
      </w:r>
      <w:r w:rsidRPr="0039512C">
        <w:rPr>
          <w:rFonts w:ascii="Palatino Linotype" w:hAnsi="Palatino Linotype" w:cs="Arial"/>
          <w:sz w:val="24"/>
          <w:szCs w:val="24"/>
          <w:lang w:val="en-GB" w:eastAsia="ru-RU"/>
        </w:rPr>
        <w:t>that</w:t>
      </w:r>
      <w:r w:rsidR="00F26808" w:rsidRPr="0039512C">
        <w:rPr>
          <w:rFonts w:ascii="Palatino Linotype" w:hAnsi="Palatino Linotype" w:cs="Arial"/>
          <w:sz w:val="24"/>
          <w:szCs w:val="24"/>
          <w:lang w:val="en-GB" w:eastAsia="ru-RU"/>
        </w:rPr>
        <w:t xml:space="preserve"> work</w:t>
      </w:r>
      <w:r w:rsidRPr="0039512C">
        <w:rPr>
          <w:rFonts w:ascii="Palatino Linotype" w:hAnsi="Palatino Linotype" w:cs="Arial"/>
          <w:sz w:val="24"/>
          <w:szCs w:val="24"/>
          <w:lang w:val="en-GB" w:eastAsia="ru-RU"/>
        </w:rPr>
        <w:t>ed</w:t>
      </w:r>
      <w:r w:rsidR="00F26808" w:rsidRPr="0039512C">
        <w:rPr>
          <w:rFonts w:ascii="Palatino Linotype" w:hAnsi="Palatino Linotype" w:cs="Arial"/>
          <w:sz w:val="24"/>
          <w:szCs w:val="24"/>
          <w:lang w:val="en-GB" w:eastAsia="ru-RU"/>
        </w:rPr>
        <w:t xml:space="preserve"> 5 days per week during </w:t>
      </w:r>
      <w:r w:rsidRPr="0039512C">
        <w:rPr>
          <w:rFonts w:ascii="Palatino Linotype" w:hAnsi="Palatino Linotype" w:cs="Arial"/>
          <w:sz w:val="24"/>
          <w:szCs w:val="24"/>
          <w:lang w:val="en-GB" w:eastAsia="ru-RU"/>
        </w:rPr>
        <w:t>providing</w:t>
      </w:r>
      <w:r w:rsidR="00F26808" w:rsidRPr="0039512C">
        <w:rPr>
          <w:rFonts w:ascii="Palatino Linotype" w:hAnsi="Palatino Linotype" w:cs="Arial"/>
          <w:sz w:val="24"/>
          <w:szCs w:val="24"/>
          <w:lang w:val="en-GB" w:eastAsia="ru-RU"/>
        </w:rPr>
        <w:t xml:space="preserve"> consultations and assistance to hearing and visually impaired women on different issues</w:t>
      </w:r>
      <w:r w:rsidRPr="0039512C">
        <w:rPr>
          <w:rFonts w:ascii="Palatino Linotype" w:hAnsi="Palatino Linotype" w:cs="Arial"/>
          <w:sz w:val="24"/>
          <w:szCs w:val="24"/>
          <w:lang w:val="en-GB" w:eastAsia="ru-RU"/>
        </w:rPr>
        <w:t>,</w:t>
      </w:r>
      <w:r w:rsidR="00F26808" w:rsidRPr="0039512C">
        <w:rPr>
          <w:rFonts w:ascii="Palatino Linotype" w:hAnsi="Palatino Linotype" w:cs="Arial"/>
          <w:sz w:val="24"/>
          <w:szCs w:val="24"/>
          <w:lang w:val="en-GB" w:eastAsia="ru-RU"/>
        </w:rPr>
        <w:t xml:space="preserve"> </w:t>
      </w:r>
      <w:r w:rsidRPr="0039512C">
        <w:rPr>
          <w:rFonts w:ascii="Palatino Linotype" w:hAnsi="Palatino Linotype" w:cs="Arial"/>
          <w:sz w:val="24"/>
          <w:szCs w:val="24"/>
          <w:lang w:val="en-GB" w:eastAsia="ru-RU"/>
        </w:rPr>
        <w:t>including</w:t>
      </w:r>
      <w:r w:rsidR="00F26808" w:rsidRPr="0039512C">
        <w:rPr>
          <w:rFonts w:ascii="Palatino Linotype" w:hAnsi="Palatino Linotype" w:cs="Arial"/>
          <w:sz w:val="24"/>
          <w:szCs w:val="24"/>
          <w:lang w:val="en-GB" w:eastAsia="ru-RU"/>
        </w:rPr>
        <w:t xml:space="preserve"> health services, social welfare, placement of disabled children in the special schools, employment opportunities, etc.</w:t>
      </w:r>
    </w:p>
    <w:p w:rsidR="006755DB" w:rsidRDefault="00900661" w:rsidP="009A07D1">
      <w:pPr>
        <w:autoSpaceDE w:val="0"/>
        <w:autoSpaceDN w:val="0"/>
        <w:adjustRightInd w:val="0"/>
        <w:spacing w:after="0" w:line="360" w:lineRule="auto"/>
        <w:ind w:firstLine="720"/>
        <w:jc w:val="both"/>
        <w:rPr>
          <w:rFonts w:ascii="Palatino Linotype" w:hAnsi="Palatino Linotype" w:cs="Arial"/>
          <w:sz w:val="24"/>
          <w:szCs w:val="24"/>
          <w:lang w:val="en-GB" w:eastAsia="ru-RU"/>
        </w:rPr>
      </w:pPr>
      <w:r w:rsidRPr="0039512C">
        <w:rPr>
          <w:rFonts w:ascii="Palatino Linotype" w:hAnsi="Palatino Linotype" w:cs="Arial"/>
          <w:bCs/>
          <w:sz w:val="24"/>
          <w:szCs w:val="24"/>
        </w:rPr>
        <w:lastRenderedPageBreak/>
        <w:t xml:space="preserve">In accordance with the </w:t>
      </w:r>
      <w:r w:rsidRPr="0039512C">
        <w:rPr>
          <w:rFonts w:ascii="Palatino Linotype" w:hAnsi="Palatino Linotype" w:cs="Arial"/>
          <w:b/>
          <w:bCs/>
          <w:i/>
          <w:sz w:val="24"/>
          <w:szCs w:val="24"/>
        </w:rPr>
        <w:t>Article 9, part c) Evaluation</w:t>
      </w:r>
      <w:r w:rsidRPr="0039512C">
        <w:rPr>
          <w:rFonts w:ascii="Palatino Linotype" w:hAnsi="Palatino Linotype" w:cs="Arial"/>
          <w:bCs/>
          <w:sz w:val="24"/>
          <w:szCs w:val="24"/>
        </w:rPr>
        <w:t xml:space="preserve"> of the Project Document signed jointly by UNDP, UNDEF, and Deaf and Blind Society of Turkmenistan: </w:t>
      </w:r>
      <w:r w:rsidRPr="0039512C">
        <w:rPr>
          <w:rFonts w:ascii="Palatino Linotype" w:hAnsi="Palatino Linotype" w:cs="Arial"/>
          <w:sz w:val="24"/>
          <w:szCs w:val="24"/>
          <w:lang w:val="en-GB" w:eastAsia="ru-RU"/>
        </w:rPr>
        <w:t xml:space="preserve">The UNDP in Turkmenistan is responsible for conducting an evaluation at the end of the project. </w:t>
      </w:r>
      <w:r w:rsidR="00955AF2">
        <w:rPr>
          <w:rFonts w:ascii="Palatino Linotype" w:hAnsi="Palatino Linotype" w:cs="Arial"/>
          <w:sz w:val="24"/>
          <w:szCs w:val="24"/>
          <w:lang w:val="en-GB" w:eastAsia="ru-RU"/>
        </w:rPr>
        <w:t xml:space="preserve">… </w:t>
      </w:r>
      <w:r w:rsidRPr="0039512C">
        <w:rPr>
          <w:rFonts w:ascii="Palatino Linotype" w:hAnsi="Palatino Linotype" w:cs="Arial"/>
          <w:sz w:val="24"/>
          <w:szCs w:val="24"/>
          <w:lang w:val="en-GB" w:eastAsia="ru-RU"/>
        </w:rPr>
        <w:t>This evaluation should be carried out by an independent and external entity. UNDEF will also liaise with the EA, as necessary, to determine the best course for conducting evaluations.</w:t>
      </w:r>
    </w:p>
    <w:p w:rsidR="00380AEA" w:rsidRDefault="00380AEA" w:rsidP="009A07D1">
      <w:pPr>
        <w:autoSpaceDE w:val="0"/>
        <w:autoSpaceDN w:val="0"/>
        <w:adjustRightInd w:val="0"/>
        <w:spacing w:after="0" w:line="360" w:lineRule="auto"/>
        <w:ind w:firstLine="720"/>
        <w:jc w:val="both"/>
        <w:rPr>
          <w:rFonts w:ascii="Palatino Linotype" w:hAnsi="Palatino Linotype" w:cs="Arial"/>
          <w:sz w:val="24"/>
          <w:szCs w:val="24"/>
          <w:lang w:val="en-GB" w:eastAsia="ru-RU"/>
        </w:rPr>
      </w:pPr>
    </w:p>
    <w:p w:rsidR="00380AEA" w:rsidRPr="0039512C" w:rsidRDefault="00380AEA" w:rsidP="009A07D1">
      <w:pPr>
        <w:autoSpaceDE w:val="0"/>
        <w:autoSpaceDN w:val="0"/>
        <w:adjustRightInd w:val="0"/>
        <w:spacing w:after="0" w:line="360" w:lineRule="auto"/>
        <w:ind w:firstLine="720"/>
        <w:jc w:val="both"/>
        <w:rPr>
          <w:rFonts w:ascii="Palatino Linotype" w:hAnsi="Palatino Linotype" w:cs="Arial"/>
          <w:sz w:val="24"/>
          <w:szCs w:val="24"/>
          <w:lang w:val="en-GB" w:eastAsia="ru-RU"/>
        </w:rPr>
      </w:pPr>
    </w:p>
    <w:p w:rsidR="001F6498" w:rsidRPr="00955AF2" w:rsidRDefault="00CC4EB5" w:rsidP="009A07D1">
      <w:pPr>
        <w:pStyle w:val="ListParagraph"/>
        <w:numPr>
          <w:ilvl w:val="0"/>
          <w:numId w:val="18"/>
        </w:numPr>
        <w:spacing w:line="360" w:lineRule="auto"/>
        <w:rPr>
          <w:rFonts w:ascii="Palatino Linotype" w:hAnsi="Palatino Linotype" w:cs="Arial"/>
          <w:b/>
          <w:bCs/>
          <w:sz w:val="24"/>
          <w:szCs w:val="24"/>
        </w:rPr>
      </w:pPr>
      <w:r w:rsidRPr="00955AF2">
        <w:rPr>
          <w:rFonts w:ascii="Palatino Linotype" w:hAnsi="Palatino Linotype" w:cs="Arial"/>
          <w:b/>
          <w:bCs/>
          <w:sz w:val="24"/>
          <w:szCs w:val="24"/>
        </w:rPr>
        <w:t>Evaluation purpose</w:t>
      </w:r>
    </w:p>
    <w:p w:rsidR="009E4F8E" w:rsidRPr="0039512C" w:rsidRDefault="009E4F8E" w:rsidP="00292F9C">
      <w:pPr>
        <w:shd w:val="clear" w:color="auto" w:fill="FFFFFF"/>
        <w:tabs>
          <w:tab w:val="left" w:pos="396"/>
        </w:tabs>
        <w:spacing w:before="120" w:line="360" w:lineRule="auto"/>
        <w:ind w:firstLine="720"/>
        <w:jc w:val="both"/>
        <w:rPr>
          <w:rFonts w:ascii="Palatino Linotype" w:hAnsi="Palatino Linotype" w:cs="Arial"/>
          <w:bCs/>
          <w:sz w:val="24"/>
          <w:szCs w:val="24"/>
        </w:rPr>
      </w:pPr>
      <w:r w:rsidRPr="0039512C">
        <w:rPr>
          <w:rFonts w:ascii="Palatino Linotype" w:hAnsi="Palatino Linotype" w:cs="Arial"/>
          <w:bCs/>
          <w:sz w:val="24"/>
          <w:szCs w:val="24"/>
        </w:rPr>
        <w:t xml:space="preserve">The </w:t>
      </w:r>
      <w:r w:rsidR="002068D7" w:rsidRPr="0039512C">
        <w:rPr>
          <w:rFonts w:ascii="Palatino Linotype" w:hAnsi="Palatino Linotype" w:cs="Arial"/>
          <w:bCs/>
          <w:sz w:val="24"/>
          <w:szCs w:val="24"/>
        </w:rPr>
        <w:t xml:space="preserve">purpose of the evaluations is </w:t>
      </w:r>
      <w:r w:rsidRPr="0039512C">
        <w:rPr>
          <w:rFonts w:ascii="Palatino Linotype" w:hAnsi="Palatino Linotype" w:cs="Arial"/>
          <w:bCs/>
          <w:sz w:val="24"/>
          <w:szCs w:val="24"/>
        </w:rPr>
        <w:t xml:space="preserve">to undertake in-depth analysis of the project in order to determine whether the project has achieved its planned outcomes. The evaluation should also focus on determining whether all planned outputs were delivered and whether they were delivered in an effective and efficient manner. </w:t>
      </w:r>
    </w:p>
    <w:p w:rsidR="002068D7" w:rsidRDefault="00AB56A4" w:rsidP="00292F9C">
      <w:pPr>
        <w:pStyle w:val="ListParagraph"/>
        <w:shd w:val="clear" w:color="auto" w:fill="FFFFFF"/>
        <w:tabs>
          <w:tab w:val="left" w:pos="396"/>
        </w:tabs>
        <w:spacing w:before="120" w:after="40" w:line="360" w:lineRule="auto"/>
        <w:ind w:left="0" w:firstLine="720"/>
        <w:jc w:val="both"/>
        <w:rPr>
          <w:rFonts w:ascii="Palatino Linotype" w:hAnsi="Palatino Linotype" w:cs="Arial"/>
          <w:bCs/>
          <w:sz w:val="24"/>
          <w:szCs w:val="24"/>
        </w:rPr>
      </w:pPr>
      <w:r w:rsidRPr="0039512C">
        <w:rPr>
          <w:rFonts w:ascii="Palatino Linotype" w:eastAsia="Times New Roman" w:hAnsi="Palatino Linotype" w:cs="Arial"/>
          <w:bCs/>
          <w:sz w:val="24"/>
          <w:szCs w:val="24"/>
          <w:lang w:val="en-US"/>
        </w:rPr>
        <w:t>Evaluation</w:t>
      </w:r>
      <w:r w:rsidR="002068D7" w:rsidRPr="0039512C">
        <w:rPr>
          <w:rFonts w:ascii="Palatino Linotype" w:eastAsia="Times New Roman" w:hAnsi="Palatino Linotype" w:cs="Arial"/>
          <w:bCs/>
          <w:sz w:val="24"/>
          <w:szCs w:val="24"/>
          <w:lang w:val="en-US"/>
        </w:rPr>
        <w:t>, even when critical, need</w:t>
      </w:r>
      <w:r w:rsidRPr="0039512C">
        <w:rPr>
          <w:rFonts w:ascii="Palatino Linotype" w:eastAsia="Times New Roman" w:hAnsi="Palatino Linotype" w:cs="Arial"/>
          <w:bCs/>
          <w:sz w:val="24"/>
          <w:szCs w:val="24"/>
          <w:lang w:val="en-US"/>
        </w:rPr>
        <w:t>s</w:t>
      </w:r>
      <w:r w:rsidR="002068D7" w:rsidRPr="0039512C">
        <w:rPr>
          <w:rFonts w:ascii="Palatino Linotype" w:eastAsia="Times New Roman" w:hAnsi="Palatino Linotype" w:cs="Arial"/>
          <w:bCs/>
          <w:sz w:val="24"/>
          <w:szCs w:val="24"/>
          <w:lang w:val="en-US"/>
        </w:rPr>
        <w:t xml:space="preserve"> to be constructive. As much attention is </w:t>
      </w:r>
      <w:r w:rsidRPr="0039512C">
        <w:rPr>
          <w:rFonts w:ascii="Palatino Linotype" w:eastAsia="Times New Roman" w:hAnsi="Palatino Linotype" w:cs="Arial"/>
          <w:bCs/>
          <w:sz w:val="24"/>
          <w:szCs w:val="24"/>
          <w:lang w:val="en-US"/>
        </w:rPr>
        <w:t xml:space="preserve">to </w:t>
      </w:r>
      <w:r w:rsidR="002068D7" w:rsidRPr="0039512C">
        <w:rPr>
          <w:rFonts w:ascii="Palatino Linotype" w:eastAsia="Times New Roman" w:hAnsi="Palatino Linotype" w:cs="Arial"/>
          <w:bCs/>
          <w:sz w:val="24"/>
          <w:szCs w:val="24"/>
          <w:lang w:val="en-US"/>
        </w:rPr>
        <w:t xml:space="preserve">be paid to positive points and conclusions as to identified weaknesses and failures. This point is not only a question of objectivity; it is also a basic condition for the evaluation report to be accepted by all concerned parties. The basic goal of an evaluation is a balanced set of conclusions and recommendations by which all stakeholders will be willing to stand in the interests of advancing the broad goals that gave rise to the project. </w:t>
      </w:r>
      <w:r w:rsidRPr="0039512C">
        <w:rPr>
          <w:rFonts w:ascii="Palatino Linotype" w:eastAsia="Times New Roman" w:hAnsi="Palatino Linotype" w:cs="Arial"/>
          <w:bCs/>
          <w:sz w:val="24"/>
          <w:szCs w:val="24"/>
          <w:lang w:val="en-US"/>
        </w:rPr>
        <w:t>Evaluation is not just an audit of past performance. Thus, o</w:t>
      </w:r>
      <w:r w:rsidRPr="0039512C">
        <w:rPr>
          <w:rFonts w:ascii="Palatino Linotype" w:hAnsi="Palatino Linotype" w:cs="Arial"/>
          <w:bCs/>
          <w:sz w:val="24"/>
          <w:szCs w:val="24"/>
        </w:rPr>
        <w:t xml:space="preserve">ne of the major purposes of the evaluation is to identify the lessons learned that provide the information for the future projects in the same area. </w:t>
      </w:r>
    </w:p>
    <w:p w:rsidR="00955AF2" w:rsidRDefault="00955AF2" w:rsidP="009A07D1">
      <w:pPr>
        <w:pStyle w:val="ListParagraph"/>
        <w:shd w:val="clear" w:color="auto" w:fill="FFFFFF"/>
        <w:tabs>
          <w:tab w:val="left" w:pos="396"/>
        </w:tabs>
        <w:spacing w:before="120" w:after="40" w:line="360" w:lineRule="auto"/>
        <w:ind w:left="0"/>
        <w:jc w:val="both"/>
        <w:rPr>
          <w:rFonts w:ascii="Palatino Linotype" w:hAnsi="Palatino Linotype" w:cs="Arial"/>
          <w:bCs/>
          <w:sz w:val="24"/>
          <w:szCs w:val="24"/>
        </w:rPr>
      </w:pPr>
    </w:p>
    <w:p w:rsidR="00955AF2" w:rsidRPr="0039512C" w:rsidRDefault="00955AF2" w:rsidP="009A07D1">
      <w:pPr>
        <w:pStyle w:val="ListParagraph"/>
        <w:shd w:val="clear" w:color="auto" w:fill="FFFFFF"/>
        <w:tabs>
          <w:tab w:val="left" w:pos="396"/>
        </w:tabs>
        <w:spacing w:before="120" w:after="40" w:line="360" w:lineRule="auto"/>
        <w:ind w:left="0"/>
        <w:jc w:val="both"/>
        <w:rPr>
          <w:rFonts w:ascii="Palatino Linotype" w:eastAsia="Times New Roman" w:hAnsi="Palatino Linotype" w:cs="Arial"/>
          <w:bCs/>
          <w:sz w:val="24"/>
          <w:szCs w:val="24"/>
          <w:lang w:val="en-US"/>
        </w:rPr>
      </w:pPr>
    </w:p>
    <w:p w:rsidR="00CC4EB5" w:rsidRPr="00955AF2" w:rsidRDefault="00CC4EB5" w:rsidP="009A07D1">
      <w:pPr>
        <w:pStyle w:val="ListParagraph"/>
        <w:numPr>
          <w:ilvl w:val="0"/>
          <w:numId w:val="18"/>
        </w:numPr>
        <w:spacing w:line="360" w:lineRule="auto"/>
        <w:ind w:left="0" w:firstLine="720"/>
        <w:rPr>
          <w:rFonts w:ascii="Palatino Linotype" w:hAnsi="Palatino Linotype" w:cs="Arial"/>
          <w:b/>
          <w:bCs/>
          <w:sz w:val="24"/>
          <w:szCs w:val="24"/>
        </w:rPr>
      </w:pPr>
      <w:r w:rsidRPr="00955AF2">
        <w:rPr>
          <w:rFonts w:ascii="Palatino Linotype" w:hAnsi="Palatino Linotype" w:cs="Arial"/>
          <w:b/>
          <w:bCs/>
          <w:sz w:val="24"/>
          <w:szCs w:val="24"/>
        </w:rPr>
        <w:t>Evaluation Scope and Objectives</w:t>
      </w:r>
    </w:p>
    <w:p w:rsidR="00CC4EB5" w:rsidRPr="0039512C" w:rsidRDefault="002068D7" w:rsidP="009A07D1">
      <w:pPr>
        <w:spacing w:line="360" w:lineRule="auto"/>
        <w:ind w:firstLine="720"/>
        <w:rPr>
          <w:rFonts w:ascii="Palatino Linotype" w:hAnsi="Palatino Linotype" w:cs="Arial"/>
          <w:bCs/>
          <w:sz w:val="24"/>
          <w:szCs w:val="24"/>
        </w:rPr>
      </w:pPr>
      <w:r w:rsidRPr="0039512C">
        <w:rPr>
          <w:rFonts w:ascii="Palatino Linotype" w:hAnsi="Palatino Linotype" w:cs="Arial"/>
          <w:bCs/>
          <w:sz w:val="24"/>
          <w:szCs w:val="24"/>
        </w:rPr>
        <w:t xml:space="preserve">The evaluation should cover the project </w:t>
      </w:r>
      <w:r w:rsidRPr="0039512C">
        <w:rPr>
          <w:rFonts w:ascii="Palatino Linotype" w:hAnsi="Palatino Linotype" w:cs="Arial"/>
          <w:sz w:val="24"/>
          <w:szCs w:val="24"/>
        </w:rPr>
        <w:t xml:space="preserve">Social Inclusion through Leadership Skills for Disabled Women implemented by UNDP during the period of January 2014 – June 2015 based </w:t>
      </w:r>
      <w:r w:rsidRPr="0039512C">
        <w:rPr>
          <w:rFonts w:ascii="Palatino Linotype" w:hAnsi="Palatino Linotype" w:cs="Arial"/>
          <w:sz w:val="24"/>
          <w:szCs w:val="24"/>
        </w:rPr>
        <w:lastRenderedPageBreak/>
        <w:t xml:space="preserve">on the Project Document signed by UNDEF, UNDP, and Deaf and Blind Society of Turkmenistan. </w:t>
      </w:r>
    </w:p>
    <w:p w:rsidR="00292F9C" w:rsidRDefault="00292F9C">
      <w:pPr>
        <w:spacing w:after="0" w:line="240" w:lineRule="auto"/>
        <w:rPr>
          <w:rFonts w:ascii="Palatino Linotype" w:hAnsi="Palatino Linotype" w:cs="Arial"/>
          <w:bCs/>
          <w:sz w:val="24"/>
          <w:szCs w:val="24"/>
        </w:rPr>
      </w:pPr>
    </w:p>
    <w:p w:rsidR="00380AEA" w:rsidRDefault="00380AEA">
      <w:pPr>
        <w:spacing w:after="0" w:line="240" w:lineRule="auto"/>
        <w:rPr>
          <w:rFonts w:ascii="Palatino Linotype" w:hAnsi="Palatino Linotype" w:cs="Arial"/>
          <w:bCs/>
          <w:sz w:val="24"/>
          <w:szCs w:val="24"/>
        </w:rPr>
      </w:pPr>
    </w:p>
    <w:p w:rsidR="00CC4EB5" w:rsidRPr="00955AF2" w:rsidRDefault="0081206D" w:rsidP="009A07D1">
      <w:pPr>
        <w:pStyle w:val="ListParagraph"/>
        <w:numPr>
          <w:ilvl w:val="0"/>
          <w:numId w:val="18"/>
        </w:numPr>
        <w:spacing w:line="360" w:lineRule="auto"/>
        <w:ind w:left="0" w:firstLine="720"/>
        <w:rPr>
          <w:rFonts w:ascii="Palatino Linotype" w:hAnsi="Palatino Linotype" w:cs="Arial"/>
          <w:b/>
          <w:bCs/>
          <w:sz w:val="24"/>
          <w:szCs w:val="24"/>
        </w:rPr>
      </w:pPr>
      <w:r w:rsidRPr="00955AF2">
        <w:rPr>
          <w:rFonts w:ascii="Palatino Linotype" w:hAnsi="Palatino Linotype" w:cs="Arial"/>
          <w:b/>
          <w:bCs/>
          <w:sz w:val="24"/>
          <w:szCs w:val="24"/>
        </w:rPr>
        <w:t>Evaluation q</w:t>
      </w:r>
      <w:r w:rsidR="00CC4EB5" w:rsidRPr="00955AF2">
        <w:rPr>
          <w:rFonts w:ascii="Palatino Linotype" w:hAnsi="Palatino Linotype" w:cs="Arial"/>
          <w:b/>
          <w:bCs/>
          <w:sz w:val="24"/>
          <w:szCs w:val="24"/>
        </w:rPr>
        <w:t>uestions</w:t>
      </w:r>
    </w:p>
    <w:p w:rsidR="003A079E" w:rsidRPr="0039512C" w:rsidRDefault="003A079E" w:rsidP="009A07D1">
      <w:pPr>
        <w:pStyle w:val="ListParagraph"/>
        <w:spacing w:line="360" w:lineRule="auto"/>
        <w:ind w:left="0" w:firstLine="720"/>
        <w:rPr>
          <w:rFonts w:ascii="Palatino Linotype" w:eastAsia="Times New Roman" w:hAnsi="Palatino Linotype" w:cs="Arial"/>
          <w:bCs/>
          <w:sz w:val="24"/>
          <w:szCs w:val="24"/>
          <w:lang w:val="en-US"/>
        </w:rPr>
      </w:pPr>
      <w:r w:rsidRPr="0039512C">
        <w:rPr>
          <w:rFonts w:ascii="Palatino Linotype" w:eastAsia="Times New Roman" w:hAnsi="Palatino Linotype" w:cs="Arial"/>
          <w:bCs/>
          <w:sz w:val="24"/>
          <w:szCs w:val="24"/>
          <w:lang w:val="en-US"/>
        </w:rPr>
        <w:t>The preparation of evaluation questions should be based on analytical work conducted by the expert during the preparation phase, when the project’s objectives and strategy are reconstructed from project documentation.</w:t>
      </w:r>
    </w:p>
    <w:p w:rsidR="00CC4EB5" w:rsidRPr="0039512C" w:rsidRDefault="00AB56A4" w:rsidP="009A07D1">
      <w:pPr>
        <w:pStyle w:val="ListParagraph"/>
        <w:spacing w:line="360" w:lineRule="auto"/>
        <w:ind w:left="0" w:firstLine="720"/>
        <w:rPr>
          <w:rFonts w:ascii="Palatino Linotype" w:eastAsia="Times New Roman" w:hAnsi="Palatino Linotype" w:cs="Arial"/>
          <w:bCs/>
          <w:sz w:val="24"/>
          <w:szCs w:val="24"/>
          <w:lang w:val="en-US"/>
        </w:rPr>
      </w:pPr>
      <w:r w:rsidRPr="0039512C">
        <w:rPr>
          <w:rFonts w:ascii="Palatino Linotype" w:eastAsia="Times New Roman" w:hAnsi="Palatino Linotype" w:cs="Arial"/>
          <w:bCs/>
          <w:sz w:val="24"/>
          <w:szCs w:val="24"/>
          <w:lang w:val="en-US"/>
        </w:rPr>
        <w:t>The evaluation questions</w:t>
      </w:r>
      <w:r w:rsidR="003A079E" w:rsidRPr="0039512C">
        <w:rPr>
          <w:rFonts w:ascii="Palatino Linotype" w:eastAsia="Times New Roman" w:hAnsi="Palatino Linotype" w:cs="Arial"/>
          <w:bCs/>
          <w:sz w:val="24"/>
          <w:szCs w:val="24"/>
          <w:lang w:val="en-US"/>
        </w:rPr>
        <w:t xml:space="preserve"> </w:t>
      </w:r>
      <w:r w:rsidR="00292F9C">
        <w:rPr>
          <w:rFonts w:ascii="Palatino Linotype" w:eastAsia="Times New Roman" w:hAnsi="Palatino Linotype" w:cs="Arial"/>
          <w:bCs/>
          <w:sz w:val="24"/>
          <w:szCs w:val="24"/>
          <w:lang w:val="en-US"/>
        </w:rPr>
        <w:t>should include, but</w:t>
      </w:r>
      <w:r w:rsidR="003A079E" w:rsidRPr="0039512C">
        <w:rPr>
          <w:rFonts w:ascii="Palatino Linotype" w:eastAsia="Times New Roman" w:hAnsi="Palatino Linotype" w:cs="Arial"/>
          <w:bCs/>
          <w:sz w:val="24"/>
          <w:szCs w:val="24"/>
          <w:lang w:val="en-US"/>
        </w:rPr>
        <w:t xml:space="preserve"> not be li</w:t>
      </w:r>
      <w:r w:rsidR="00292F9C">
        <w:rPr>
          <w:rFonts w:ascii="Palatino Linotype" w:eastAsia="Times New Roman" w:hAnsi="Palatino Linotype" w:cs="Arial"/>
          <w:bCs/>
          <w:sz w:val="24"/>
          <w:szCs w:val="24"/>
          <w:lang w:val="en-US"/>
        </w:rPr>
        <w:t>mited to the following</w:t>
      </w:r>
      <w:r w:rsidRPr="0039512C">
        <w:rPr>
          <w:rFonts w:ascii="Palatino Linotype" w:eastAsia="Times New Roman" w:hAnsi="Palatino Linotype" w:cs="Arial"/>
          <w:bCs/>
          <w:sz w:val="24"/>
          <w:szCs w:val="24"/>
          <w:lang w:val="en-US"/>
        </w:rPr>
        <w:t>:</w:t>
      </w:r>
    </w:p>
    <w:p w:rsidR="00292F9C" w:rsidRDefault="003A079E" w:rsidP="006955EC">
      <w:pPr>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292F9C">
        <w:rPr>
          <w:rFonts w:ascii="Palatino Linotype" w:hAnsi="Palatino Linotype" w:cs="Arial"/>
          <w:bCs/>
          <w:sz w:val="24"/>
          <w:szCs w:val="24"/>
        </w:rPr>
        <w:t xml:space="preserve">To what extent was the project implemented as envisaged by the project document? If not, why not? </w:t>
      </w:r>
    </w:p>
    <w:p w:rsidR="003A079E" w:rsidRPr="00292F9C" w:rsidRDefault="003A079E" w:rsidP="006955EC">
      <w:pPr>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292F9C">
        <w:rPr>
          <w:rFonts w:ascii="Palatino Linotype" w:hAnsi="Palatino Linotype" w:cs="Arial"/>
          <w:bCs/>
          <w:sz w:val="24"/>
          <w:szCs w:val="24"/>
        </w:rPr>
        <w:t>Was there a reasonable relationship between project inputs and project outputs?</w:t>
      </w:r>
    </w:p>
    <w:p w:rsidR="003A079E" w:rsidRPr="0039512C" w:rsidRDefault="003A079E" w:rsidP="00292F9C">
      <w:pPr>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39512C">
        <w:rPr>
          <w:rFonts w:ascii="Palatino Linotype" w:hAnsi="Palatino Linotype" w:cs="Arial"/>
          <w:bCs/>
          <w:sz w:val="24"/>
          <w:szCs w:val="24"/>
        </w:rPr>
        <w:t>Did institutional arrangements promote cost-effectiveness and accountability?</w:t>
      </w:r>
    </w:p>
    <w:p w:rsidR="009A07D1" w:rsidRPr="0039512C" w:rsidRDefault="009A07D1" w:rsidP="00292F9C">
      <w:pPr>
        <w:pStyle w:val="ListParagraph"/>
        <w:numPr>
          <w:ilvl w:val="0"/>
          <w:numId w:val="19"/>
        </w:numPr>
        <w:spacing w:line="360" w:lineRule="auto"/>
        <w:rPr>
          <w:rFonts w:ascii="Palatino Linotype" w:eastAsia="Times New Roman" w:hAnsi="Palatino Linotype" w:cs="Arial"/>
          <w:bCs/>
          <w:sz w:val="24"/>
          <w:szCs w:val="24"/>
          <w:lang w:val="en-US"/>
        </w:rPr>
      </w:pPr>
      <w:r w:rsidRPr="0039512C">
        <w:rPr>
          <w:rFonts w:ascii="Palatino Linotype" w:eastAsia="Times New Roman" w:hAnsi="Palatino Linotype" w:cs="Arial"/>
          <w:bCs/>
          <w:sz w:val="24"/>
          <w:szCs w:val="24"/>
          <w:lang w:val="en-US"/>
        </w:rPr>
        <w:t xml:space="preserve">What progress toward the </w:t>
      </w:r>
      <w:r w:rsidR="007A72A6">
        <w:rPr>
          <w:rFonts w:ascii="Palatino Linotype" w:eastAsia="Times New Roman" w:hAnsi="Palatino Linotype" w:cs="Arial"/>
          <w:bCs/>
          <w:sz w:val="24"/>
          <w:szCs w:val="24"/>
          <w:lang w:val="en-US"/>
        </w:rPr>
        <w:t>outputs</w:t>
      </w:r>
      <w:r w:rsidRPr="0039512C">
        <w:rPr>
          <w:rFonts w:ascii="Palatino Linotype" w:eastAsia="Times New Roman" w:hAnsi="Palatino Linotype" w:cs="Arial"/>
          <w:bCs/>
          <w:sz w:val="24"/>
          <w:szCs w:val="24"/>
          <w:lang w:val="en-US"/>
        </w:rPr>
        <w:t xml:space="preserve"> has been made?</w:t>
      </w:r>
    </w:p>
    <w:p w:rsidR="00AB56A4" w:rsidRPr="0039512C" w:rsidRDefault="007A72A6" w:rsidP="00292F9C">
      <w:pPr>
        <w:pStyle w:val="ListParagraph"/>
        <w:numPr>
          <w:ilvl w:val="0"/>
          <w:numId w:val="19"/>
        </w:numPr>
        <w:spacing w:line="360" w:lineRule="auto"/>
        <w:rPr>
          <w:rFonts w:ascii="Palatino Linotype" w:eastAsia="Times New Roman" w:hAnsi="Palatino Linotype" w:cs="Arial"/>
          <w:bCs/>
          <w:sz w:val="24"/>
          <w:szCs w:val="24"/>
          <w:lang w:val="en-US"/>
        </w:rPr>
      </w:pPr>
      <w:r>
        <w:rPr>
          <w:rFonts w:ascii="Palatino Linotype" w:eastAsia="Times New Roman" w:hAnsi="Palatino Linotype" w:cs="Arial"/>
          <w:bCs/>
          <w:sz w:val="24"/>
          <w:szCs w:val="24"/>
          <w:lang w:val="en-US"/>
        </w:rPr>
        <w:t>Were stated outputs</w:t>
      </w:r>
      <w:r w:rsidR="00AB56A4" w:rsidRPr="0039512C">
        <w:rPr>
          <w:rFonts w:ascii="Palatino Linotype" w:eastAsia="Times New Roman" w:hAnsi="Palatino Linotype" w:cs="Arial"/>
          <w:bCs/>
          <w:sz w:val="24"/>
          <w:szCs w:val="24"/>
          <w:lang w:val="en-US"/>
        </w:rPr>
        <w:t xml:space="preserve"> achieved?</w:t>
      </w:r>
    </w:p>
    <w:p w:rsidR="00AB56A4" w:rsidRPr="0039512C" w:rsidRDefault="00AB56A4" w:rsidP="00292F9C">
      <w:pPr>
        <w:pStyle w:val="ListParagraph"/>
        <w:numPr>
          <w:ilvl w:val="0"/>
          <w:numId w:val="19"/>
        </w:numPr>
        <w:spacing w:line="360" w:lineRule="auto"/>
        <w:rPr>
          <w:rFonts w:ascii="Palatino Linotype" w:eastAsia="Times New Roman" w:hAnsi="Palatino Linotype" w:cs="Arial"/>
          <w:bCs/>
          <w:sz w:val="24"/>
          <w:szCs w:val="24"/>
          <w:lang w:val="en-US"/>
        </w:rPr>
      </w:pPr>
      <w:r w:rsidRPr="0039512C">
        <w:rPr>
          <w:rFonts w:ascii="Palatino Linotype" w:eastAsia="Times New Roman" w:hAnsi="Palatino Linotype" w:cs="Arial"/>
          <w:bCs/>
          <w:sz w:val="24"/>
          <w:szCs w:val="24"/>
          <w:lang w:val="en-US"/>
        </w:rPr>
        <w:t xml:space="preserve">What factors have contributed to achieving or not achieving intended </w:t>
      </w:r>
      <w:r w:rsidR="007A72A6">
        <w:rPr>
          <w:rFonts w:ascii="Palatino Linotype" w:eastAsia="Times New Roman" w:hAnsi="Palatino Linotype" w:cs="Arial"/>
          <w:bCs/>
          <w:sz w:val="24"/>
          <w:szCs w:val="24"/>
          <w:lang w:val="en-US"/>
        </w:rPr>
        <w:t>outputs</w:t>
      </w:r>
      <w:r w:rsidRPr="0039512C">
        <w:rPr>
          <w:rFonts w:ascii="Palatino Linotype" w:eastAsia="Times New Roman" w:hAnsi="Palatino Linotype" w:cs="Arial"/>
          <w:bCs/>
          <w:sz w:val="24"/>
          <w:szCs w:val="24"/>
          <w:lang w:val="en-US"/>
        </w:rPr>
        <w:t>?</w:t>
      </w:r>
    </w:p>
    <w:p w:rsidR="00292F9C" w:rsidRPr="00292F9C" w:rsidRDefault="00AB56A4" w:rsidP="004D7101">
      <w:pPr>
        <w:pStyle w:val="ListParagraph"/>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292F9C">
        <w:rPr>
          <w:rFonts w:ascii="Palatino Linotype" w:eastAsia="Times New Roman" w:hAnsi="Palatino Linotype" w:cs="Arial"/>
          <w:bCs/>
          <w:sz w:val="24"/>
          <w:szCs w:val="24"/>
          <w:lang w:val="en-US"/>
        </w:rPr>
        <w:t>What factors contributed to effectiveness or ineffectiveness?</w:t>
      </w:r>
    </w:p>
    <w:p w:rsidR="00380AEA" w:rsidRDefault="003A079E" w:rsidP="00380AEA">
      <w:pPr>
        <w:pStyle w:val="ListParagraph"/>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292F9C">
        <w:rPr>
          <w:rFonts w:ascii="Palatino Linotype" w:hAnsi="Palatino Linotype" w:cs="Arial"/>
          <w:bCs/>
          <w:sz w:val="24"/>
          <w:szCs w:val="24"/>
        </w:rPr>
        <w:t xml:space="preserve">To what extent has the project established processes and systems that are likely to support continued impact? </w:t>
      </w:r>
    </w:p>
    <w:p w:rsidR="007A72A6" w:rsidRPr="00380AEA" w:rsidRDefault="007A72A6" w:rsidP="00380AEA">
      <w:pPr>
        <w:pStyle w:val="ListParagraph"/>
        <w:widowControl w:val="0"/>
        <w:numPr>
          <w:ilvl w:val="0"/>
          <w:numId w:val="19"/>
        </w:numPr>
        <w:autoSpaceDE w:val="0"/>
        <w:autoSpaceDN w:val="0"/>
        <w:adjustRightInd w:val="0"/>
        <w:spacing w:after="20" w:line="360" w:lineRule="auto"/>
        <w:rPr>
          <w:rFonts w:ascii="Palatino Linotype" w:hAnsi="Palatino Linotype" w:cs="Arial"/>
          <w:bCs/>
          <w:sz w:val="24"/>
          <w:szCs w:val="24"/>
        </w:rPr>
      </w:pPr>
      <w:r w:rsidRPr="00380AEA">
        <w:rPr>
          <w:rFonts w:ascii="Palatino Linotype" w:hAnsi="Palatino Linotype" w:cs="Arial"/>
          <w:bCs/>
          <w:sz w:val="24"/>
          <w:szCs w:val="24"/>
        </w:rPr>
        <w:t>What contributions to</w:t>
      </w:r>
      <w:r w:rsidR="00D62F7E" w:rsidRPr="00380AEA">
        <w:rPr>
          <w:rFonts w:ascii="Palatino Linotype" w:hAnsi="Palatino Linotype" w:cs="Arial"/>
          <w:bCs/>
          <w:sz w:val="24"/>
          <w:szCs w:val="24"/>
        </w:rPr>
        <w:t xml:space="preserve"> the achievement of the Outcome</w:t>
      </w:r>
      <w:r w:rsidR="00380AEA" w:rsidRPr="00380AEA">
        <w:rPr>
          <w:rFonts w:ascii="Palatino Linotype" w:hAnsi="Palatino Linotype" w:cs="Arial"/>
          <w:bCs/>
          <w:sz w:val="24"/>
          <w:szCs w:val="24"/>
        </w:rPr>
        <w:t xml:space="preserve"> (2.1 </w:t>
      </w:r>
      <w:r w:rsidR="00380AEA" w:rsidRPr="00380AEA">
        <w:rPr>
          <w:rFonts w:ascii="Palatino Linotype" w:hAnsi="Palatino Linotype" w:cs="Arial"/>
        </w:rPr>
        <w:t>The government ensures comprehensive socio-economic integration of all vulnerable groups including women, disabled and HIV+ persons.</w:t>
      </w:r>
      <w:r w:rsidR="00380AEA" w:rsidRPr="00380AEA">
        <w:rPr>
          <w:rFonts w:ascii="Palatino Linotype" w:hAnsi="Palatino Linotype" w:cs="Arial"/>
          <w:bCs/>
          <w:sz w:val="24"/>
          <w:szCs w:val="24"/>
        </w:rPr>
        <w:t>)</w:t>
      </w:r>
      <w:r w:rsidR="00380AEA">
        <w:rPr>
          <w:rFonts w:ascii="Palatino Linotype" w:hAnsi="Palatino Linotype" w:cs="Arial"/>
          <w:bCs/>
          <w:sz w:val="24"/>
          <w:szCs w:val="24"/>
        </w:rPr>
        <w:t xml:space="preserve"> of the Country Prorgam</w:t>
      </w:r>
      <w:r w:rsidRPr="00380AEA">
        <w:rPr>
          <w:rFonts w:ascii="Palatino Linotype" w:hAnsi="Palatino Linotype" w:cs="Arial"/>
          <w:bCs/>
          <w:sz w:val="24"/>
          <w:szCs w:val="24"/>
        </w:rPr>
        <w:t xml:space="preserve"> </w:t>
      </w:r>
      <w:r w:rsidR="00D62F7E" w:rsidRPr="00380AEA">
        <w:rPr>
          <w:rFonts w:ascii="Palatino Linotype" w:hAnsi="Palatino Linotype" w:cs="Arial"/>
          <w:bCs/>
          <w:sz w:val="24"/>
          <w:szCs w:val="24"/>
        </w:rPr>
        <w:t>Action Plan (CPAP)</w:t>
      </w:r>
      <w:r w:rsidR="00380AEA" w:rsidRPr="00380AEA">
        <w:rPr>
          <w:rFonts w:ascii="Palatino Linotype" w:hAnsi="Palatino Linotype" w:cs="Arial"/>
          <w:bCs/>
          <w:sz w:val="24"/>
          <w:szCs w:val="24"/>
        </w:rPr>
        <w:t>?</w:t>
      </w:r>
    </w:p>
    <w:p w:rsidR="003A079E" w:rsidRPr="0039512C" w:rsidRDefault="003A079E" w:rsidP="009A07D1">
      <w:pPr>
        <w:spacing w:after="0" w:line="360" w:lineRule="auto"/>
        <w:rPr>
          <w:rFonts w:ascii="Palatino Linotype" w:hAnsi="Palatino Linotype" w:cs="Arial"/>
          <w:bCs/>
          <w:sz w:val="24"/>
          <w:szCs w:val="24"/>
        </w:rPr>
      </w:pPr>
    </w:p>
    <w:p w:rsidR="003A079E" w:rsidRPr="0039512C" w:rsidRDefault="003A079E" w:rsidP="009A07D1">
      <w:pPr>
        <w:widowControl w:val="0"/>
        <w:autoSpaceDE w:val="0"/>
        <w:autoSpaceDN w:val="0"/>
        <w:adjustRightInd w:val="0"/>
        <w:spacing w:after="20" w:line="360" w:lineRule="auto"/>
        <w:rPr>
          <w:rFonts w:ascii="Palatino Linotype" w:hAnsi="Palatino Linotype" w:cs="Arial"/>
          <w:bCs/>
          <w:sz w:val="24"/>
          <w:szCs w:val="24"/>
        </w:rPr>
      </w:pPr>
    </w:p>
    <w:p w:rsidR="00CC4EB5" w:rsidRPr="00955AF2" w:rsidRDefault="00CC4EB5" w:rsidP="009A07D1">
      <w:pPr>
        <w:pStyle w:val="ListParagraph"/>
        <w:numPr>
          <w:ilvl w:val="0"/>
          <w:numId w:val="18"/>
        </w:numPr>
        <w:spacing w:line="360" w:lineRule="auto"/>
        <w:ind w:left="0" w:firstLine="720"/>
        <w:rPr>
          <w:rFonts w:ascii="Palatino Linotype" w:hAnsi="Palatino Linotype" w:cs="Arial"/>
          <w:b/>
          <w:bCs/>
          <w:sz w:val="24"/>
          <w:szCs w:val="24"/>
        </w:rPr>
      </w:pPr>
      <w:r w:rsidRPr="00955AF2">
        <w:rPr>
          <w:rFonts w:ascii="Palatino Linotype" w:hAnsi="Palatino Linotype" w:cs="Arial"/>
          <w:b/>
          <w:bCs/>
          <w:sz w:val="24"/>
          <w:szCs w:val="24"/>
        </w:rPr>
        <w:t>Methodology</w:t>
      </w:r>
    </w:p>
    <w:p w:rsidR="00CC4EB5" w:rsidRPr="0039512C" w:rsidRDefault="00876018" w:rsidP="009A07D1">
      <w:pPr>
        <w:autoSpaceDE w:val="0"/>
        <w:autoSpaceDN w:val="0"/>
        <w:adjustRightInd w:val="0"/>
        <w:spacing w:after="0" w:line="360" w:lineRule="auto"/>
        <w:ind w:firstLine="720"/>
        <w:rPr>
          <w:rStyle w:val="FontStyle17"/>
          <w:rFonts w:ascii="Palatino Linotype" w:hAnsi="Palatino Linotype"/>
          <w:bCs/>
          <w:sz w:val="24"/>
          <w:szCs w:val="24"/>
          <w:lang w:eastAsia="ru-RU"/>
        </w:rPr>
      </w:pPr>
      <w:r w:rsidRPr="0039512C">
        <w:rPr>
          <w:rStyle w:val="FontStyle17"/>
          <w:rFonts w:ascii="Palatino Linotype" w:hAnsi="Palatino Linotype"/>
          <w:bCs/>
          <w:sz w:val="24"/>
          <w:szCs w:val="24"/>
          <w:lang w:val="cs-CZ" w:eastAsia="ru-RU"/>
        </w:rPr>
        <w:t>All experts applying for this position are required to provide brief (1-2 pages) description of the methodology for the evaluation. However, t</w:t>
      </w:r>
      <w:r w:rsidR="003A079E" w:rsidRPr="0039512C">
        <w:rPr>
          <w:rStyle w:val="FontStyle17"/>
          <w:rFonts w:ascii="Palatino Linotype" w:hAnsi="Palatino Linotype"/>
          <w:bCs/>
          <w:sz w:val="24"/>
          <w:szCs w:val="24"/>
          <w:lang w:eastAsia="ru-RU"/>
        </w:rPr>
        <w:t xml:space="preserve">he specific design and methods </w:t>
      </w:r>
      <w:r w:rsidR="003A079E" w:rsidRPr="0039512C">
        <w:rPr>
          <w:rStyle w:val="FontStyle17"/>
          <w:rFonts w:ascii="Palatino Linotype" w:hAnsi="Palatino Linotype"/>
          <w:bCs/>
          <w:sz w:val="24"/>
          <w:szCs w:val="24"/>
          <w:lang w:eastAsia="ru-RU"/>
        </w:rPr>
        <w:lastRenderedPageBreak/>
        <w:t xml:space="preserve">for the evaluation </w:t>
      </w:r>
      <w:r w:rsidRPr="0039512C">
        <w:rPr>
          <w:rStyle w:val="FontStyle17"/>
          <w:rFonts w:ascii="Palatino Linotype" w:hAnsi="Palatino Linotype"/>
          <w:bCs/>
          <w:sz w:val="24"/>
          <w:szCs w:val="24"/>
          <w:lang w:eastAsia="ru-RU"/>
        </w:rPr>
        <w:t xml:space="preserve">will be determined </w:t>
      </w:r>
      <w:r w:rsidR="003A079E" w:rsidRPr="0039512C">
        <w:rPr>
          <w:rStyle w:val="FontStyle17"/>
          <w:rFonts w:ascii="Palatino Linotype" w:hAnsi="Palatino Linotype"/>
          <w:bCs/>
          <w:sz w:val="24"/>
          <w:szCs w:val="24"/>
          <w:lang w:eastAsia="ru-RU"/>
        </w:rPr>
        <w:t xml:space="preserve">from consultations </w:t>
      </w:r>
      <w:r w:rsidRPr="0039512C">
        <w:rPr>
          <w:rStyle w:val="FontStyle17"/>
          <w:rFonts w:ascii="Palatino Linotype" w:hAnsi="Palatino Linotype"/>
          <w:bCs/>
          <w:sz w:val="24"/>
          <w:szCs w:val="24"/>
          <w:lang w:eastAsia="ru-RU"/>
        </w:rPr>
        <w:t xml:space="preserve">among UNDP Turkmenistan </w:t>
      </w:r>
      <w:r w:rsidR="003A079E" w:rsidRPr="0039512C">
        <w:rPr>
          <w:rStyle w:val="FontStyle17"/>
          <w:rFonts w:ascii="Palatino Linotype" w:hAnsi="Palatino Linotype"/>
          <w:bCs/>
          <w:sz w:val="24"/>
          <w:szCs w:val="24"/>
          <w:lang w:eastAsia="ru-RU"/>
        </w:rPr>
        <w:t xml:space="preserve">Democratic Governance program unit, the evaluator, </w:t>
      </w:r>
      <w:r w:rsidR="00955AF2">
        <w:rPr>
          <w:rStyle w:val="FontStyle17"/>
          <w:rFonts w:ascii="Palatino Linotype" w:hAnsi="Palatino Linotype"/>
          <w:bCs/>
          <w:sz w:val="24"/>
          <w:szCs w:val="24"/>
          <w:lang w:eastAsia="ru-RU"/>
        </w:rPr>
        <w:t xml:space="preserve">and </w:t>
      </w:r>
      <w:r w:rsidRPr="0039512C">
        <w:rPr>
          <w:rStyle w:val="FontStyle17"/>
          <w:rFonts w:ascii="Palatino Linotype" w:hAnsi="Palatino Linotype"/>
          <w:bCs/>
          <w:sz w:val="24"/>
          <w:szCs w:val="24"/>
          <w:lang w:eastAsia="ru-RU"/>
        </w:rPr>
        <w:t xml:space="preserve">the national partner (DBS) </w:t>
      </w:r>
      <w:r w:rsidR="003A079E" w:rsidRPr="0039512C">
        <w:rPr>
          <w:rStyle w:val="FontStyle17"/>
          <w:rFonts w:ascii="Palatino Linotype" w:hAnsi="Palatino Linotype"/>
          <w:bCs/>
          <w:sz w:val="24"/>
          <w:szCs w:val="24"/>
          <w:lang w:eastAsia="ru-RU"/>
        </w:rPr>
        <w:t>about what is appropriate and feasible to meet the evaluation purpose and objectives and answer the evaluation questions, given limitations of budget, time and extant data.</w:t>
      </w:r>
    </w:p>
    <w:p w:rsidR="00955AF2" w:rsidRDefault="00955AF2" w:rsidP="009A07D1">
      <w:pPr>
        <w:spacing w:after="0" w:line="360" w:lineRule="auto"/>
        <w:rPr>
          <w:rFonts w:ascii="Palatino Linotype" w:hAnsi="Palatino Linotype" w:cs="Arial"/>
          <w:bCs/>
          <w:sz w:val="24"/>
          <w:szCs w:val="24"/>
        </w:rPr>
      </w:pPr>
    </w:p>
    <w:p w:rsidR="00380AEA" w:rsidRDefault="00380AEA" w:rsidP="009A07D1">
      <w:pPr>
        <w:spacing w:after="0" w:line="360" w:lineRule="auto"/>
        <w:rPr>
          <w:rFonts w:ascii="Palatino Linotype" w:hAnsi="Palatino Linotype" w:cs="Arial"/>
          <w:bCs/>
          <w:sz w:val="24"/>
          <w:szCs w:val="24"/>
        </w:rPr>
      </w:pPr>
    </w:p>
    <w:p w:rsidR="00CC4EB5" w:rsidRPr="00955AF2" w:rsidRDefault="00CC4EB5" w:rsidP="009A07D1">
      <w:pPr>
        <w:pStyle w:val="ListParagraph"/>
        <w:numPr>
          <w:ilvl w:val="0"/>
          <w:numId w:val="18"/>
        </w:numPr>
        <w:spacing w:line="360" w:lineRule="auto"/>
        <w:ind w:left="0" w:firstLine="720"/>
        <w:rPr>
          <w:rFonts w:ascii="Palatino Linotype" w:hAnsi="Palatino Linotype" w:cs="Arial"/>
          <w:b/>
          <w:bCs/>
          <w:sz w:val="24"/>
          <w:szCs w:val="24"/>
        </w:rPr>
      </w:pPr>
      <w:r w:rsidRPr="00955AF2">
        <w:rPr>
          <w:rFonts w:ascii="Palatino Linotype" w:hAnsi="Palatino Linotype" w:cs="Arial"/>
          <w:b/>
          <w:bCs/>
          <w:sz w:val="24"/>
          <w:szCs w:val="24"/>
        </w:rPr>
        <w:t>Evaluation Deliverables and Timeframe</w:t>
      </w:r>
    </w:p>
    <w:p w:rsidR="00876018" w:rsidRPr="0039512C" w:rsidRDefault="00876018" w:rsidP="009A07D1">
      <w:pPr>
        <w:autoSpaceDE w:val="0"/>
        <w:autoSpaceDN w:val="0"/>
        <w:adjustRightInd w:val="0"/>
        <w:spacing w:after="0" w:line="360" w:lineRule="auto"/>
        <w:ind w:firstLine="720"/>
        <w:rPr>
          <w:rFonts w:ascii="Palatino Linotype" w:hAnsi="Palatino Linotype" w:cs="Myriad-Bold"/>
          <w:bCs/>
          <w:sz w:val="24"/>
          <w:szCs w:val="24"/>
        </w:rPr>
      </w:pPr>
      <w:r w:rsidRPr="0039512C">
        <w:rPr>
          <w:rFonts w:ascii="Palatino Linotype" w:hAnsi="Palatino Linotype" w:cs="Myriad-Bold"/>
          <w:bCs/>
          <w:sz w:val="24"/>
          <w:szCs w:val="24"/>
        </w:rPr>
        <w:t>The following deliverables should be produced in the process of evaluation:</w:t>
      </w:r>
    </w:p>
    <w:p w:rsidR="00876018" w:rsidRPr="0039512C" w:rsidRDefault="00876018" w:rsidP="009A07D1">
      <w:pPr>
        <w:autoSpaceDE w:val="0"/>
        <w:autoSpaceDN w:val="0"/>
        <w:adjustRightInd w:val="0"/>
        <w:spacing w:after="0" w:line="360" w:lineRule="auto"/>
        <w:ind w:firstLine="720"/>
        <w:rPr>
          <w:rFonts w:ascii="Palatino Linotype" w:hAnsi="Palatino Linotype" w:cs="Myriad-Bold"/>
          <w:bCs/>
          <w:sz w:val="24"/>
          <w:szCs w:val="24"/>
        </w:rPr>
      </w:pPr>
    </w:p>
    <w:p w:rsidR="00876018" w:rsidRPr="0039512C" w:rsidRDefault="0039512C" w:rsidP="009A07D1">
      <w:pPr>
        <w:autoSpaceDE w:val="0"/>
        <w:autoSpaceDN w:val="0"/>
        <w:adjustRightInd w:val="0"/>
        <w:spacing w:after="0" w:line="360" w:lineRule="auto"/>
        <w:ind w:firstLine="720"/>
        <w:rPr>
          <w:rStyle w:val="FontStyle17"/>
          <w:rFonts w:ascii="Palatino Linotype" w:hAnsi="Palatino Linotype"/>
          <w:bCs/>
          <w:sz w:val="24"/>
          <w:szCs w:val="24"/>
          <w:lang w:eastAsia="ru-RU"/>
        </w:rPr>
      </w:pPr>
      <w:r w:rsidRPr="0039512C">
        <w:rPr>
          <w:rStyle w:val="FontStyle17"/>
          <w:rFonts w:ascii="Palatino Linotype" w:hAnsi="Palatino Linotype"/>
          <w:b/>
          <w:sz w:val="24"/>
          <w:szCs w:val="24"/>
          <w:lang w:eastAsia="ru-RU"/>
        </w:rPr>
        <w:t xml:space="preserve">Deliverable 1: </w:t>
      </w:r>
      <w:r w:rsidR="00876018" w:rsidRPr="0039512C">
        <w:rPr>
          <w:rStyle w:val="FontStyle17"/>
          <w:rFonts w:ascii="Palatino Linotype" w:hAnsi="Palatino Linotype"/>
          <w:b/>
          <w:sz w:val="24"/>
          <w:szCs w:val="24"/>
          <w:lang w:eastAsia="ru-RU"/>
        </w:rPr>
        <w:t>Evaluation inception report</w:t>
      </w:r>
      <w:r w:rsidR="00876018" w:rsidRPr="0039512C">
        <w:rPr>
          <w:rStyle w:val="FontStyle17"/>
          <w:rFonts w:ascii="Palatino Linotype" w:hAnsi="Palatino Linotype"/>
          <w:sz w:val="24"/>
          <w:szCs w:val="24"/>
          <w:lang w:eastAsia="ru-RU"/>
        </w:rPr>
        <w:t xml:space="preserve"> - </w:t>
      </w:r>
      <w:r w:rsidR="00876018" w:rsidRPr="0039512C">
        <w:rPr>
          <w:rStyle w:val="FontStyle17"/>
          <w:rFonts w:ascii="Palatino Linotype" w:hAnsi="Palatino Linotype"/>
          <w:bCs/>
          <w:sz w:val="24"/>
          <w:szCs w:val="24"/>
          <w:lang w:eastAsia="ru-RU"/>
        </w:rPr>
        <w:t xml:space="preserve">An inception report should be prepared by the evaluator before going into the full fledged evaluation. It should </w:t>
      </w:r>
      <w:r w:rsidR="00C11B1F" w:rsidRPr="0039512C">
        <w:rPr>
          <w:rStyle w:val="FontStyle17"/>
          <w:rFonts w:ascii="Palatino Linotype" w:hAnsi="Palatino Linotype"/>
          <w:bCs/>
          <w:sz w:val="24"/>
          <w:szCs w:val="24"/>
          <w:lang w:eastAsia="ru-RU"/>
        </w:rPr>
        <w:t>detail the evaluator</w:t>
      </w:r>
      <w:r w:rsidR="00876018" w:rsidRPr="0039512C">
        <w:rPr>
          <w:rStyle w:val="FontStyle17"/>
          <w:rFonts w:ascii="Palatino Linotype" w:hAnsi="Palatino Linotype"/>
          <w:bCs/>
          <w:sz w:val="24"/>
          <w:szCs w:val="24"/>
          <w:lang w:eastAsia="ru-RU"/>
        </w:rPr>
        <w:t>’</w:t>
      </w:r>
      <w:r w:rsidR="00C11B1F" w:rsidRPr="0039512C">
        <w:rPr>
          <w:rStyle w:val="FontStyle17"/>
          <w:rFonts w:ascii="Palatino Linotype" w:hAnsi="Palatino Linotype"/>
          <w:bCs/>
          <w:sz w:val="24"/>
          <w:szCs w:val="24"/>
          <w:lang w:eastAsia="ru-RU"/>
        </w:rPr>
        <w:t>s</w:t>
      </w:r>
      <w:r w:rsidR="00876018" w:rsidRPr="0039512C">
        <w:rPr>
          <w:rStyle w:val="FontStyle17"/>
          <w:rFonts w:ascii="Palatino Linotype" w:hAnsi="Palatino Linotype"/>
          <w:bCs/>
          <w:sz w:val="24"/>
          <w:szCs w:val="24"/>
          <w:lang w:eastAsia="ru-RU"/>
        </w:rPr>
        <w:t xml:space="preserve"> understanding of what is being evaluated and why, showing how each evaluation question will be answered by way of proposed methods, proposed sources of data and data collection procedures. The inception report should include a proposed schedule of tas</w:t>
      </w:r>
      <w:r w:rsidR="00C11B1F" w:rsidRPr="0039512C">
        <w:rPr>
          <w:rStyle w:val="FontStyle17"/>
          <w:rFonts w:ascii="Palatino Linotype" w:hAnsi="Palatino Linotype"/>
          <w:bCs/>
          <w:sz w:val="24"/>
          <w:szCs w:val="24"/>
          <w:lang w:eastAsia="ru-RU"/>
        </w:rPr>
        <w:t>ks, activities, and deliverables</w:t>
      </w:r>
      <w:r w:rsidR="00876018" w:rsidRPr="0039512C">
        <w:rPr>
          <w:rStyle w:val="FontStyle17"/>
          <w:rFonts w:ascii="Palatino Linotype" w:hAnsi="Palatino Linotype"/>
          <w:bCs/>
          <w:sz w:val="24"/>
          <w:szCs w:val="24"/>
          <w:lang w:eastAsia="ru-RU"/>
        </w:rPr>
        <w:t xml:space="preserve">. The inception report provides </w:t>
      </w:r>
      <w:r w:rsidR="00C11B1F" w:rsidRPr="0039512C">
        <w:rPr>
          <w:rStyle w:val="FontStyle17"/>
          <w:rFonts w:ascii="Palatino Linotype" w:hAnsi="Palatino Linotype"/>
          <w:bCs/>
          <w:sz w:val="24"/>
          <w:szCs w:val="24"/>
          <w:lang w:eastAsia="ru-RU"/>
        </w:rPr>
        <w:t>UNDP and the evaluator</w:t>
      </w:r>
      <w:r w:rsidR="00876018" w:rsidRPr="0039512C">
        <w:rPr>
          <w:rStyle w:val="FontStyle17"/>
          <w:rFonts w:ascii="Palatino Linotype" w:hAnsi="Palatino Linotype"/>
          <w:bCs/>
          <w:sz w:val="24"/>
          <w:szCs w:val="24"/>
          <w:lang w:eastAsia="ru-RU"/>
        </w:rPr>
        <w:t xml:space="preserve"> with an opportunity to verify that they share the same understanding about the evaluation and clarify any misunderstanding at the outset.</w:t>
      </w:r>
    </w:p>
    <w:p w:rsidR="00876018" w:rsidRPr="0039512C" w:rsidRDefault="0039512C" w:rsidP="009A07D1">
      <w:pPr>
        <w:autoSpaceDE w:val="0"/>
        <w:autoSpaceDN w:val="0"/>
        <w:adjustRightInd w:val="0"/>
        <w:spacing w:after="0" w:line="360" w:lineRule="auto"/>
        <w:ind w:firstLine="720"/>
        <w:rPr>
          <w:rStyle w:val="FontStyle17"/>
          <w:rFonts w:ascii="Palatino Linotype" w:hAnsi="Palatino Linotype"/>
          <w:bCs/>
          <w:sz w:val="24"/>
          <w:szCs w:val="24"/>
          <w:lang w:eastAsia="ru-RU"/>
        </w:rPr>
      </w:pPr>
      <w:r w:rsidRPr="0039512C">
        <w:rPr>
          <w:rStyle w:val="FontStyle17"/>
          <w:rFonts w:ascii="Palatino Linotype" w:hAnsi="Palatino Linotype"/>
          <w:b/>
          <w:sz w:val="24"/>
          <w:szCs w:val="24"/>
          <w:lang w:eastAsia="ru-RU"/>
        </w:rPr>
        <w:t xml:space="preserve">Deliverable 2: </w:t>
      </w:r>
      <w:r w:rsidR="00876018" w:rsidRPr="0039512C">
        <w:rPr>
          <w:rStyle w:val="FontStyle17"/>
          <w:rFonts w:ascii="Palatino Linotype" w:hAnsi="Palatino Linotype"/>
          <w:b/>
          <w:sz w:val="24"/>
          <w:szCs w:val="24"/>
          <w:lang w:eastAsia="ru-RU"/>
        </w:rPr>
        <w:t>Draft evaluation report</w:t>
      </w:r>
      <w:r w:rsidR="00876018" w:rsidRPr="0039512C">
        <w:rPr>
          <w:rStyle w:val="FontStyle17"/>
          <w:rFonts w:ascii="Palatino Linotype" w:hAnsi="Palatino Linotype"/>
          <w:sz w:val="24"/>
          <w:szCs w:val="24"/>
          <w:lang w:eastAsia="ru-RU"/>
        </w:rPr>
        <w:t xml:space="preserve"> - UNDP DRR, Democratic Governance </w:t>
      </w:r>
      <w:r w:rsidR="00876018" w:rsidRPr="0039512C">
        <w:rPr>
          <w:rStyle w:val="FontStyle17"/>
          <w:rFonts w:ascii="Palatino Linotype" w:hAnsi="Palatino Linotype"/>
          <w:bCs/>
          <w:sz w:val="24"/>
          <w:szCs w:val="24"/>
          <w:lang w:eastAsia="ru-RU"/>
        </w:rPr>
        <w:t>program unit, and DBS evaluation should review the draft evaluation report to ensure that the evaluation meets the required quality criteria.</w:t>
      </w:r>
    </w:p>
    <w:p w:rsidR="00876018" w:rsidRPr="0039512C" w:rsidRDefault="0039512C" w:rsidP="009A07D1">
      <w:pPr>
        <w:autoSpaceDE w:val="0"/>
        <w:autoSpaceDN w:val="0"/>
        <w:adjustRightInd w:val="0"/>
        <w:spacing w:after="0" w:line="360" w:lineRule="auto"/>
        <w:ind w:firstLine="720"/>
        <w:rPr>
          <w:rStyle w:val="FontStyle17"/>
          <w:rFonts w:ascii="Palatino Linotype" w:hAnsi="Palatino Linotype"/>
          <w:b/>
          <w:sz w:val="24"/>
          <w:szCs w:val="24"/>
          <w:lang w:eastAsia="ru-RU"/>
        </w:rPr>
      </w:pPr>
      <w:r w:rsidRPr="0039512C">
        <w:rPr>
          <w:rStyle w:val="FontStyle17"/>
          <w:rFonts w:ascii="Palatino Linotype" w:hAnsi="Palatino Linotype"/>
          <w:b/>
          <w:sz w:val="24"/>
          <w:szCs w:val="24"/>
          <w:lang w:eastAsia="ru-RU"/>
        </w:rPr>
        <w:t xml:space="preserve">Deliverable 3: </w:t>
      </w:r>
      <w:r w:rsidR="00876018" w:rsidRPr="0039512C">
        <w:rPr>
          <w:rStyle w:val="FontStyle17"/>
          <w:rFonts w:ascii="Palatino Linotype" w:hAnsi="Palatino Linotype"/>
          <w:b/>
          <w:sz w:val="24"/>
          <w:szCs w:val="24"/>
          <w:lang w:eastAsia="ru-RU"/>
        </w:rPr>
        <w:t>Final evaluation report.</w:t>
      </w:r>
    </w:p>
    <w:p w:rsidR="00876018" w:rsidRDefault="00876018" w:rsidP="009A07D1">
      <w:pPr>
        <w:autoSpaceDE w:val="0"/>
        <w:autoSpaceDN w:val="0"/>
        <w:adjustRightInd w:val="0"/>
        <w:spacing w:after="0" w:line="360" w:lineRule="auto"/>
        <w:ind w:firstLine="720"/>
        <w:rPr>
          <w:rStyle w:val="FontStyle17"/>
          <w:rFonts w:ascii="Palatino Linotype" w:hAnsi="Palatino Linotype"/>
          <w:sz w:val="24"/>
          <w:szCs w:val="24"/>
          <w:lang w:eastAsia="ru-RU"/>
        </w:rPr>
      </w:pPr>
    </w:p>
    <w:p w:rsidR="00955AF2" w:rsidRDefault="00955AF2" w:rsidP="009A07D1">
      <w:pPr>
        <w:autoSpaceDE w:val="0"/>
        <w:autoSpaceDN w:val="0"/>
        <w:adjustRightInd w:val="0"/>
        <w:spacing w:after="0" w:line="360" w:lineRule="auto"/>
        <w:ind w:firstLine="720"/>
        <w:rPr>
          <w:rStyle w:val="FontStyle17"/>
          <w:rFonts w:ascii="Palatino Linotype" w:hAnsi="Palatino Linotype"/>
          <w:sz w:val="24"/>
          <w:szCs w:val="24"/>
          <w:lang w:eastAsia="ru-RU"/>
        </w:rPr>
      </w:pPr>
      <w:r>
        <w:rPr>
          <w:rStyle w:val="FontStyle17"/>
          <w:rFonts w:ascii="Palatino Linotype" w:hAnsi="Palatino Linotype"/>
          <w:sz w:val="24"/>
          <w:szCs w:val="24"/>
          <w:lang w:eastAsia="ru-RU"/>
        </w:rPr>
        <w:t>The overall time and specific timeframe allocated for the evaluation should be determined through consultations between the evaluator, UNDP, and DBS.</w:t>
      </w:r>
    </w:p>
    <w:p w:rsidR="00380AEA" w:rsidRDefault="00380AEA">
      <w:pPr>
        <w:spacing w:after="0" w:line="240" w:lineRule="auto"/>
        <w:rPr>
          <w:rStyle w:val="FontStyle17"/>
          <w:rFonts w:ascii="Palatino Linotype" w:hAnsi="Palatino Linotype"/>
          <w:sz w:val="24"/>
          <w:szCs w:val="24"/>
          <w:lang w:eastAsia="ru-RU"/>
        </w:rPr>
      </w:pPr>
      <w:r>
        <w:rPr>
          <w:rStyle w:val="FontStyle17"/>
          <w:rFonts w:ascii="Palatino Linotype" w:hAnsi="Palatino Linotype"/>
          <w:sz w:val="24"/>
          <w:szCs w:val="24"/>
          <w:lang w:eastAsia="ru-RU"/>
        </w:rPr>
        <w:br w:type="page"/>
      </w:r>
    </w:p>
    <w:p w:rsidR="00C11B1F" w:rsidRPr="009A07D1" w:rsidRDefault="0081206D" w:rsidP="009A07D1">
      <w:pPr>
        <w:pStyle w:val="ListParagraph"/>
        <w:numPr>
          <w:ilvl w:val="0"/>
          <w:numId w:val="18"/>
        </w:numPr>
        <w:spacing w:line="360" w:lineRule="auto"/>
        <w:ind w:left="0" w:firstLine="720"/>
        <w:rPr>
          <w:rFonts w:ascii="Palatino Linotype" w:hAnsi="Palatino Linotype" w:cs="Arial"/>
          <w:b/>
          <w:bCs/>
          <w:sz w:val="24"/>
          <w:szCs w:val="24"/>
        </w:rPr>
      </w:pPr>
      <w:r w:rsidRPr="009A07D1">
        <w:rPr>
          <w:rFonts w:ascii="Palatino Linotype" w:hAnsi="Palatino Linotype" w:cs="Arial"/>
          <w:b/>
          <w:bCs/>
          <w:sz w:val="24"/>
          <w:szCs w:val="24"/>
        </w:rPr>
        <w:lastRenderedPageBreak/>
        <w:t>Evaluation e</w:t>
      </w:r>
      <w:r w:rsidR="00CC4EB5" w:rsidRPr="009A07D1">
        <w:rPr>
          <w:rFonts w:ascii="Palatino Linotype" w:hAnsi="Palatino Linotype" w:cs="Arial"/>
          <w:b/>
          <w:bCs/>
          <w:sz w:val="24"/>
          <w:szCs w:val="24"/>
        </w:rPr>
        <w:t>thics</w:t>
      </w:r>
    </w:p>
    <w:p w:rsidR="00CC4EB5" w:rsidRPr="0039512C" w:rsidRDefault="003A079E" w:rsidP="009A07D1">
      <w:pPr>
        <w:pStyle w:val="ListParagraph"/>
        <w:spacing w:line="360" w:lineRule="auto"/>
        <w:ind w:left="0" w:firstLine="720"/>
        <w:rPr>
          <w:rFonts w:ascii="Palatino Linotype" w:hAnsi="Palatino Linotype" w:cs="Arial"/>
          <w:bCs/>
          <w:sz w:val="24"/>
          <w:szCs w:val="24"/>
        </w:rPr>
      </w:pPr>
      <w:r w:rsidRPr="0039512C">
        <w:rPr>
          <w:rStyle w:val="FontStyle17"/>
          <w:rFonts w:ascii="Palatino Linotype" w:eastAsia="Times New Roman" w:hAnsi="Palatino Linotype"/>
          <w:sz w:val="24"/>
          <w:szCs w:val="24"/>
          <w:lang w:val="en-US" w:eastAsia="ru-RU"/>
        </w:rPr>
        <w:t xml:space="preserve">The evaluation should be conducted in accordance with the </w:t>
      </w:r>
      <w:r w:rsidRPr="0039512C">
        <w:rPr>
          <w:rStyle w:val="FontStyle17"/>
          <w:rFonts w:ascii="Palatino Linotype" w:eastAsia="Times New Roman" w:hAnsi="Palatino Linotype"/>
          <w:sz w:val="24"/>
          <w:szCs w:val="24"/>
          <w:lang w:eastAsia="ru-RU"/>
        </w:rPr>
        <w:t xml:space="preserve">United Nations Evaluation Group (UNEG) Code of Conduct for Evaluation in the UN system that could be found at the following address: </w:t>
      </w:r>
      <w:r w:rsidRPr="0039512C">
        <w:rPr>
          <w:rFonts w:ascii="Palatino Linotype" w:hAnsi="Palatino Linotype" w:cs="Arial"/>
          <w:sz w:val="24"/>
          <w:szCs w:val="24"/>
        </w:rPr>
        <w:t xml:space="preserve"> </w:t>
      </w:r>
      <w:hyperlink r:id="rId10" w:history="1">
        <w:r w:rsidRPr="0039512C">
          <w:rPr>
            <w:rStyle w:val="Hyperlink"/>
            <w:rFonts w:ascii="Palatino Linotype" w:hAnsi="Palatino Linotype" w:cs="Arial"/>
            <w:bCs/>
            <w:sz w:val="24"/>
            <w:szCs w:val="24"/>
          </w:rPr>
          <w:t>http://www.unevaluation.org/document/detail/100</w:t>
        </w:r>
      </w:hyperlink>
      <w:r w:rsidRPr="0039512C">
        <w:rPr>
          <w:rFonts w:ascii="Palatino Linotype" w:hAnsi="Palatino Linotype" w:cs="Arial"/>
          <w:sz w:val="24"/>
          <w:szCs w:val="24"/>
        </w:rPr>
        <w:t xml:space="preserve"> </w:t>
      </w:r>
    </w:p>
    <w:p w:rsidR="00292F9C" w:rsidRDefault="00292F9C">
      <w:pPr>
        <w:spacing w:after="0" w:line="240" w:lineRule="auto"/>
        <w:rPr>
          <w:rFonts w:ascii="Palatino Linotype" w:hAnsi="Palatino Linotype" w:cs="Arial"/>
          <w:bCs/>
          <w:sz w:val="24"/>
          <w:szCs w:val="24"/>
          <w:lang w:val="cs-CZ"/>
        </w:rPr>
      </w:pPr>
    </w:p>
    <w:p w:rsidR="00380AEA" w:rsidRDefault="00380AEA">
      <w:pPr>
        <w:spacing w:after="0" w:line="240" w:lineRule="auto"/>
        <w:rPr>
          <w:rFonts w:ascii="Palatino Linotype" w:hAnsi="Palatino Linotype" w:cs="Arial"/>
          <w:bCs/>
          <w:sz w:val="24"/>
          <w:szCs w:val="24"/>
          <w:lang w:val="cs-CZ"/>
        </w:rPr>
      </w:pPr>
    </w:p>
    <w:p w:rsidR="00CC4EB5" w:rsidRPr="009A07D1" w:rsidRDefault="0081206D" w:rsidP="009A07D1">
      <w:pPr>
        <w:pStyle w:val="ListParagraph"/>
        <w:numPr>
          <w:ilvl w:val="0"/>
          <w:numId w:val="18"/>
        </w:numPr>
        <w:spacing w:line="360" w:lineRule="auto"/>
        <w:ind w:left="0" w:firstLine="720"/>
        <w:rPr>
          <w:rFonts w:ascii="Palatino Linotype" w:hAnsi="Palatino Linotype" w:cs="Arial"/>
          <w:b/>
          <w:bCs/>
          <w:sz w:val="24"/>
          <w:szCs w:val="24"/>
        </w:rPr>
      </w:pPr>
      <w:r w:rsidRPr="009A07D1">
        <w:rPr>
          <w:rFonts w:ascii="Palatino Linotype" w:hAnsi="Palatino Linotype" w:cs="Arial"/>
          <w:b/>
          <w:bCs/>
          <w:sz w:val="24"/>
          <w:szCs w:val="24"/>
        </w:rPr>
        <w:t>Imlementation arranements</w:t>
      </w:r>
    </w:p>
    <w:p w:rsidR="00CC4EB5" w:rsidRDefault="0039512C" w:rsidP="00380AEA">
      <w:pPr>
        <w:spacing w:line="360" w:lineRule="auto"/>
        <w:ind w:firstLine="720"/>
        <w:jc w:val="both"/>
        <w:rPr>
          <w:rFonts w:ascii="Palatino Linotype" w:hAnsi="Palatino Linotype" w:cs="Arial"/>
          <w:bCs/>
          <w:sz w:val="24"/>
          <w:szCs w:val="24"/>
        </w:rPr>
      </w:pPr>
      <w:r w:rsidRPr="0039512C">
        <w:rPr>
          <w:rFonts w:ascii="Palatino Linotype" w:hAnsi="Palatino Linotype" w:cs="Arial"/>
          <w:bCs/>
          <w:sz w:val="24"/>
          <w:szCs w:val="24"/>
        </w:rPr>
        <w:t xml:space="preserve">The evaluator shall report directly to UNDP </w:t>
      </w:r>
      <w:r w:rsidR="00380AEA">
        <w:rPr>
          <w:rFonts w:ascii="Palatino Linotype" w:hAnsi="Palatino Linotype" w:cs="Arial"/>
          <w:bCs/>
          <w:sz w:val="24"/>
          <w:szCs w:val="24"/>
        </w:rPr>
        <w:t xml:space="preserve">Democratic Governance Portfolio Manager </w:t>
      </w:r>
      <w:r w:rsidRPr="0039512C">
        <w:rPr>
          <w:rFonts w:ascii="Palatino Linotype" w:hAnsi="Palatino Linotype" w:cs="Arial"/>
          <w:bCs/>
          <w:sz w:val="24"/>
          <w:szCs w:val="24"/>
        </w:rPr>
        <w:t>in Turkmenistan. UNDP is responsible for organizing of all necessary meetings for the evaluator, the logistics of the evaluation, and providing of all necessary documentation related to project planning, implementation, and monitoring.</w:t>
      </w:r>
    </w:p>
    <w:p w:rsidR="009A07D1" w:rsidRDefault="009A07D1" w:rsidP="009A07D1">
      <w:pPr>
        <w:spacing w:line="360" w:lineRule="auto"/>
        <w:ind w:firstLine="720"/>
        <w:rPr>
          <w:rFonts w:ascii="Palatino Linotype" w:hAnsi="Palatino Linotype" w:cs="Arial"/>
          <w:bCs/>
          <w:sz w:val="24"/>
          <w:szCs w:val="24"/>
        </w:rPr>
      </w:pPr>
    </w:p>
    <w:p w:rsidR="009A07D1" w:rsidRPr="0039512C" w:rsidRDefault="009A07D1" w:rsidP="009A07D1">
      <w:pPr>
        <w:spacing w:line="360" w:lineRule="auto"/>
        <w:ind w:firstLine="720"/>
        <w:rPr>
          <w:rFonts w:ascii="Palatino Linotype" w:hAnsi="Palatino Linotype" w:cs="Arial"/>
          <w:bCs/>
          <w:sz w:val="24"/>
          <w:szCs w:val="24"/>
        </w:rPr>
      </w:pPr>
    </w:p>
    <w:p w:rsidR="00CC4EB5" w:rsidRPr="009A07D1" w:rsidRDefault="00CC4EB5" w:rsidP="009A07D1">
      <w:pPr>
        <w:pStyle w:val="ListParagraph"/>
        <w:numPr>
          <w:ilvl w:val="0"/>
          <w:numId w:val="18"/>
        </w:numPr>
        <w:spacing w:line="360" w:lineRule="auto"/>
        <w:ind w:left="0" w:firstLine="720"/>
        <w:rPr>
          <w:rFonts w:ascii="Palatino Linotype" w:hAnsi="Palatino Linotype" w:cs="Arial"/>
          <w:b/>
          <w:bCs/>
          <w:sz w:val="24"/>
          <w:szCs w:val="24"/>
        </w:rPr>
      </w:pPr>
      <w:r w:rsidRPr="009A07D1">
        <w:rPr>
          <w:rFonts w:ascii="Palatino Linotype" w:hAnsi="Palatino Linotype" w:cs="Arial"/>
          <w:b/>
          <w:bCs/>
          <w:sz w:val="24"/>
          <w:szCs w:val="24"/>
        </w:rPr>
        <w:t>P</w:t>
      </w:r>
      <w:r w:rsidR="0081206D" w:rsidRPr="009A07D1">
        <w:rPr>
          <w:rFonts w:ascii="Palatino Linotype" w:hAnsi="Palatino Linotype" w:cs="Arial"/>
          <w:b/>
          <w:bCs/>
          <w:sz w:val="24"/>
          <w:szCs w:val="24"/>
        </w:rPr>
        <w:t>ayment c</w:t>
      </w:r>
      <w:r w:rsidRPr="009A07D1">
        <w:rPr>
          <w:rFonts w:ascii="Palatino Linotype" w:hAnsi="Palatino Linotype" w:cs="Arial"/>
          <w:b/>
          <w:bCs/>
          <w:sz w:val="24"/>
          <w:szCs w:val="24"/>
        </w:rPr>
        <w:t>onditions</w:t>
      </w:r>
    </w:p>
    <w:p w:rsidR="005B14B9" w:rsidRPr="0039512C" w:rsidRDefault="004B3C01" w:rsidP="009A07D1">
      <w:pPr>
        <w:pStyle w:val="Style1"/>
        <w:widowControl/>
        <w:spacing w:before="200" w:line="360" w:lineRule="auto"/>
        <w:ind w:firstLine="72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 xml:space="preserve">This is an installment-based </w:t>
      </w:r>
      <w:r w:rsidR="005B14B9" w:rsidRPr="0039512C">
        <w:rPr>
          <w:rStyle w:val="FontStyle17"/>
          <w:rFonts w:ascii="Palatino Linotype" w:hAnsi="Palatino Linotype"/>
          <w:sz w:val="24"/>
          <w:szCs w:val="24"/>
          <w:lang w:val="en-US"/>
        </w:rPr>
        <w:t xml:space="preserve">contract that should </w:t>
      </w:r>
      <w:r w:rsidRPr="0039512C">
        <w:rPr>
          <w:rStyle w:val="FontStyle17"/>
          <w:rFonts w:ascii="Palatino Linotype" w:hAnsi="Palatino Linotype"/>
          <w:sz w:val="24"/>
          <w:szCs w:val="24"/>
          <w:lang w:val="en-US"/>
        </w:rPr>
        <w:t>cover the</w:t>
      </w:r>
      <w:r w:rsidR="005B14B9" w:rsidRPr="0039512C">
        <w:rPr>
          <w:rStyle w:val="FontStyle17"/>
          <w:rFonts w:ascii="Palatino Linotype" w:hAnsi="Palatino Linotype"/>
          <w:sz w:val="24"/>
          <w:szCs w:val="24"/>
          <w:lang w:val="en-US"/>
        </w:rPr>
        <w:t xml:space="preserve"> costs of consultancy required to produce the above deliverables. </w:t>
      </w:r>
      <w:r w:rsidRPr="0039512C">
        <w:rPr>
          <w:rStyle w:val="FontStyle17"/>
          <w:rFonts w:ascii="Palatino Linotype" w:hAnsi="Palatino Linotype"/>
          <w:sz w:val="24"/>
          <w:szCs w:val="24"/>
          <w:lang w:val="en-US"/>
        </w:rPr>
        <w:t xml:space="preserve">The travel expenses will be covered separately from the honorarium based on the UNDP rates. </w:t>
      </w:r>
      <w:r w:rsidR="005B14B9" w:rsidRPr="0039512C">
        <w:rPr>
          <w:rStyle w:val="FontStyle17"/>
          <w:rFonts w:ascii="Palatino Linotype" w:hAnsi="Palatino Linotype"/>
          <w:sz w:val="24"/>
          <w:szCs w:val="24"/>
          <w:lang w:val="en-US"/>
        </w:rPr>
        <w:t xml:space="preserve">The final schedule </w:t>
      </w:r>
      <w:r w:rsidRPr="0039512C">
        <w:rPr>
          <w:rStyle w:val="FontStyle17"/>
          <w:rFonts w:ascii="Palatino Linotype" w:hAnsi="Palatino Linotype"/>
          <w:sz w:val="24"/>
          <w:szCs w:val="24"/>
          <w:lang w:val="en-US"/>
        </w:rPr>
        <w:t xml:space="preserve">of payments </w:t>
      </w:r>
      <w:r w:rsidR="005B14B9" w:rsidRPr="0039512C">
        <w:rPr>
          <w:rStyle w:val="FontStyle17"/>
          <w:rFonts w:ascii="Palatino Linotype" w:hAnsi="Palatino Linotype"/>
          <w:sz w:val="24"/>
          <w:szCs w:val="24"/>
          <w:lang w:val="en-US"/>
        </w:rPr>
        <w:t>will be agreed upon in the beginning of consultancy</w:t>
      </w:r>
      <w:r w:rsidR="001435F2" w:rsidRPr="0039512C">
        <w:rPr>
          <w:rStyle w:val="FontStyle17"/>
          <w:rFonts w:ascii="Palatino Linotype" w:hAnsi="Palatino Linotype"/>
          <w:sz w:val="24"/>
          <w:szCs w:val="24"/>
          <w:lang w:val="en-US"/>
        </w:rPr>
        <w:t>.</w:t>
      </w:r>
    </w:p>
    <w:p w:rsidR="005B14B9" w:rsidRPr="0039512C" w:rsidRDefault="00484E01" w:rsidP="009A07D1">
      <w:pPr>
        <w:pStyle w:val="Style1"/>
        <w:widowControl/>
        <w:spacing w:before="200" w:line="360" w:lineRule="auto"/>
        <w:ind w:firstLine="72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 xml:space="preserve">Payment will be released in </w:t>
      </w:r>
      <w:r w:rsidR="00D030AA" w:rsidRPr="0039512C">
        <w:rPr>
          <w:rStyle w:val="FontStyle17"/>
          <w:rFonts w:ascii="Palatino Linotype" w:hAnsi="Palatino Linotype"/>
          <w:sz w:val="24"/>
          <w:szCs w:val="24"/>
          <w:lang w:val="en-US"/>
        </w:rPr>
        <w:t>three</w:t>
      </w:r>
      <w:r w:rsidRPr="0039512C">
        <w:rPr>
          <w:rStyle w:val="FontStyle17"/>
          <w:rFonts w:ascii="Palatino Linotype" w:hAnsi="Palatino Linotype"/>
          <w:sz w:val="24"/>
          <w:szCs w:val="24"/>
          <w:lang w:val="en-US"/>
        </w:rPr>
        <w:t xml:space="preserve"> installments: </w:t>
      </w:r>
      <w:r w:rsidR="000C3B2E" w:rsidRPr="0039512C">
        <w:rPr>
          <w:rStyle w:val="FontStyle17"/>
          <w:rFonts w:ascii="Palatino Linotype" w:hAnsi="Palatino Linotype"/>
          <w:sz w:val="24"/>
          <w:szCs w:val="24"/>
          <w:lang w:val="en-US"/>
        </w:rPr>
        <w:t>30</w:t>
      </w:r>
      <w:r w:rsidRPr="0039512C">
        <w:rPr>
          <w:rStyle w:val="FontStyle17"/>
          <w:rFonts w:ascii="Palatino Linotype" w:hAnsi="Palatino Linotype"/>
          <w:sz w:val="24"/>
          <w:szCs w:val="24"/>
          <w:lang w:val="en-US"/>
        </w:rPr>
        <w:t>% (</w:t>
      </w:r>
      <w:r w:rsidR="00955AF2">
        <w:rPr>
          <w:rStyle w:val="FontStyle17"/>
          <w:rFonts w:ascii="Palatino Linotype" w:hAnsi="Palatino Linotype"/>
          <w:sz w:val="24"/>
          <w:szCs w:val="24"/>
          <w:lang w:val="en-US"/>
        </w:rPr>
        <w:t>D</w:t>
      </w:r>
      <w:r w:rsidR="00D030AA" w:rsidRPr="0039512C">
        <w:rPr>
          <w:rStyle w:val="FontStyle17"/>
          <w:rFonts w:ascii="Palatino Linotype" w:hAnsi="Palatino Linotype"/>
          <w:sz w:val="24"/>
          <w:szCs w:val="24"/>
          <w:lang w:val="en-US"/>
        </w:rPr>
        <w:t>eliverable</w:t>
      </w:r>
      <w:r w:rsidR="00A00889" w:rsidRPr="0039512C">
        <w:rPr>
          <w:rStyle w:val="FontStyle17"/>
          <w:rFonts w:ascii="Palatino Linotype" w:hAnsi="Palatino Linotype"/>
          <w:sz w:val="24"/>
          <w:szCs w:val="24"/>
          <w:lang w:val="en-US"/>
        </w:rPr>
        <w:t xml:space="preserve"> </w:t>
      </w:r>
      <w:r w:rsidR="000C3B2E" w:rsidRPr="0039512C">
        <w:rPr>
          <w:rStyle w:val="FontStyle17"/>
          <w:rFonts w:ascii="Palatino Linotype" w:hAnsi="Palatino Linotype"/>
          <w:sz w:val="24"/>
          <w:szCs w:val="24"/>
          <w:lang w:val="en-US"/>
        </w:rPr>
        <w:t>1</w:t>
      </w:r>
      <w:r w:rsidR="00154895"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 xml:space="preserve"> </w:t>
      </w:r>
      <w:r w:rsidR="000C3B2E" w:rsidRPr="0039512C">
        <w:rPr>
          <w:rStyle w:val="FontStyle17"/>
          <w:rFonts w:ascii="Palatino Linotype" w:hAnsi="Palatino Linotype"/>
          <w:sz w:val="24"/>
          <w:szCs w:val="24"/>
          <w:lang w:val="en-US"/>
        </w:rPr>
        <w:t>20</w:t>
      </w:r>
      <w:r w:rsidRPr="0039512C">
        <w:rPr>
          <w:rStyle w:val="FontStyle17"/>
          <w:rFonts w:ascii="Palatino Linotype" w:hAnsi="Palatino Linotype"/>
          <w:sz w:val="24"/>
          <w:szCs w:val="24"/>
          <w:lang w:val="en-US"/>
        </w:rPr>
        <w:t xml:space="preserve"> % (</w:t>
      </w:r>
      <w:r w:rsidR="00154895" w:rsidRPr="0039512C">
        <w:rPr>
          <w:rStyle w:val="FontStyle17"/>
          <w:rFonts w:ascii="Palatino Linotype" w:hAnsi="Palatino Linotype"/>
          <w:sz w:val="24"/>
          <w:szCs w:val="24"/>
          <w:lang w:val="en-US"/>
        </w:rPr>
        <w:t xml:space="preserve">deliverable </w:t>
      </w:r>
      <w:r w:rsidR="000C3B2E" w:rsidRPr="0039512C">
        <w:rPr>
          <w:rStyle w:val="FontStyle17"/>
          <w:rFonts w:ascii="Palatino Linotype" w:hAnsi="Palatino Linotype"/>
          <w:sz w:val="24"/>
          <w:szCs w:val="24"/>
          <w:lang w:val="en-US"/>
        </w:rPr>
        <w:t>2</w:t>
      </w:r>
      <w:r w:rsidRPr="0039512C">
        <w:rPr>
          <w:rStyle w:val="FontStyle17"/>
          <w:rFonts w:ascii="Palatino Linotype" w:hAnsi="Palatino Linotype"/>
          <w:sz w:val="24"/>
          <w:szCs w:val="24"/>
          <w:lang w:val="en-US"/>
        </w:rPr>
        <w:t>)</w:t>
      </w:r>
      <w:r w:rsidR="000C3B2E" w:rsidRPr="0039512C">
        <w:rPr>
          <w:rStyle w:val="FontStyle17"/>
          <w:rFonts w:ascii="Palatino Linotype" w:hAnsi="Palatino Linotype"/>
          <w:sz w:val="24"/>
          <w:szCs w:val="24"/>
          <w:lang w:val="en-US"/>
        </w:rPr>
        <w:t xml:space="preserve">, </w:t>
      </w:r>
      <w:r w:rsidR="00154895" w:rsidRPr="0039512C">
        <w:rPr>
          <w:rStyle w:val="FontStyle17"/>
          <w:rFonts w:ascii="Palatino Linotype" w:hAnsi="Palatino Linotype"/>
          <w:sz w:val="24"/>
          <w:szCs w:val="24"/>
          <w:lang w:val="en-US"/>
        </w:rPr>
        <w:t>5</w:t>
      </w:r>
      <w:r w:rsidR="000C3B2E" w:rsidRPr="0039512C">
        <w:rPr>
          <w:rStyle w:val="FontStyle17"/>
          <w:rFonts w:ascii="Palatino Linotype" w:hAnsi="Palatino Linotype"/>
          <w:sz w:val="24"/>
          <w:szCs w:val="24"/>
          <w:lang w:val="en-US"/>
        </w:rPr>
        <w:t>0</w:t>
      </w:r>
      <w:r w:rsidR="00154895" w:rsidRPr="0039512C">
        <w:rPr>
          <w:rStyle w:val="FontStyle17"/>
          <w:rFonts w:ascii="Palatino Linotype" w:hAnsi="Palatino Linotype"/>
          <w:sz w:val="24"/>
          <w:szCs w:val="24"/>
          <w:lang w:val="en-US"/>
        </w:rPr>
        <w:t>% (</w:t>
      </w:r>
      <w:r w:rsidR="000C3B2E" w:rsidRPr="0039512C">
        <w:rPr>
          <w:rStyle w:val="FontStyle17"/>
          <w:rFonts w:ascii="Palatino Linotype" w:hAnsi="Palatino Linotype"/>
          <w:sz w:val="24"/>
          <w:szCs w:val="24"/>
          <w:lang w:val="en-US"/>
        </w:rPr>
        <w:t xml:space="preserve">for </w:t>
      </w:r>
      <w:r w:rsidR="004B3C01" w:rsidRPr="0039512C">
        <w:rPr>
          <w:rStyle w:val="FontStyle17"/>
          <w:rFonts w:ascii="Palatino Linotype" w:hAnsi="Palatino Linotype"/>
          <w:sz w:val="24"/>
          <w:szCs w:val="24"/>
          <w:lang w:val="en-US"/>
        </w:rPr>
        <w:t>deliverable 3</w:t>
      </w:r>
      <w:r w:rsidR="000C3B2E" w:rsidRPr="0039512C">
        <w:rPr>
          <w:rStyle w:val="FontStyle17"/>
          <w:rFonts w:ascii="Palatino Linotype" w:hAnsi="Palatino Linotype"/>
          <w:sz w:val="24"/>
          <w:szCs w:val="24"/>
          <w:lang w:val="en-US"/>
        </w:rPr>
        <w:t>)</w:t>
      </w:r>
      <w:r w:rsidR="00D030AA" w:rsidRPr="0039512C">
        <w:rPr>
          <w:rStyle w:val="FontStyle17"/>
          <w:rFonts w:ascii="Palatino Linotype" w:hAnsi="Palatino Linotype"/>
          <w:sz w:val="24"/>
          <w:szCs w:val="24"/>
          <w:lang w:val="en-US"/>
        </w:rPr>
        <w:t xml:space="preserve"> </w:t>
      </w:r>
      <w:r w:rsidRPr="0039512C">
        <w:rPr>
          <w:rStyle w:val="FontStyle17"/>
          <w:rFonts w:ascii="Palatino Linotype" w:hAnsi="Palatino Linotype"/>
          <w:sz w:val="24"/>
          <w:szCs w:val="24"/>
          <w:lang w:val="en-US"/>
        </w:rPr>
        <w:t>–</w:t>
      </w:r>
      <w:r w:rsidR="00154895" w:rsidRPr="0039512C">
        <w:rPr>
          <w:rStyle w:val="FontStyle17"/>
          <w:rFonts w:ascii="Palatino Linotype" w:hAnsi="Palatino Linotype"/>
          <w:sz w:val="24"/>
          <w:szCs w:val="24"/>
          <w:lang w:val="en-US"/>
        </w:rPr>
        <w:t xml:space="preserve"> </w:t>
      </w:r>
      <w:r w:rsidRPr="0039512C">
        <w:rPr>
          <w:rStyle w:val="FontStyle17"/>
          <w:rFonts w:ascii="Palatino Linotype" w:hAnsi="Palatino Linotype"/>
          <w:sz w:val="24"/>
          <w:szCs w:val="24"/>
          <w:lang w:val="en-US"/>
        </w:rPr>
        <w:t xml:space="preserve">upon timely submission of respective deliverables and their acceptance by </w:t>
      </w:r>
      <w:r w:rsidR="009E3CD5" w:rsidRPr="0039512C">
        <w:rPr>
          <w:rStyle w:val="FontStyle17"/>
          <w:rFonts w:ascii="Palatino Linotype" w:hAnsi="Palatino Linotype"/>
          <w:sz w:val="24"/>
          <w:szCs w:val="24"/>
          <w:lang w:val="en-US"/>
        </w:rPr>
        <w:t>UNDP Turkmenistan</w:t>
      </w:r>
      <w:r w:rsidRPr="0039512C">
        <w:rPr>
          <w:rStyle w:val="FontStyle17"/>
          <w:rFonts w:ascii="Palatino Linotype" w:hAnsi="Palatino Linotype"/>
          <w:sz w:val="24"/>
          <w:szCs w:val="24"/>
          <w:lang w:val="en-US"/>
        </w:rPr>
        <w:t>.</w:t>
      </w:r>
    </w:p>
    <w:p w:rsidR="000D5077" w:rsidRDefault="000D5077">
      <w:pPr>
        <w:spacing w:after="0" w:line="240" w:lineRule="auto"/>
        <w:rPr>
          <w:rStyle w:val="FontStyle19"/>
          <w:rFonts w:ascii="Palatino Linotype" w:hAnsi="Palatino Linotype"/>
          <w:sz w:val="24"/>
          <w:szCs w:val="24"/>
          <w:u w:val="single"/>
          <w:lang w:eastAsia="ru-RU"/>
        </w:rPr>
      </w:pPr>
      <w:r>
        <w:rPr>
          <w:rStyle w:val="FontStyle19"/>
          <w:rFonts w:ascii="Palatino Linotype" w:hAnsi="Palatino Linotype"/>
          <w:sz w:val="24"/>
          <w:szCs w:val="24"/>
          <w:u w:val="single"/>
        </w:rPr>
        <w:br w:type="page"/>
      </w:r>
    </w:p>
    <w:p w:rsidR="002C7C22" w:rsidRPr="0039512C" w:rsidRDefault="002C7C22" w:rsidP="009A07D1">
      <w:pPr>
        <w:pStyle w:val="Style13"/>
        <w:widowControl/>
        <w:tabs>
          <w:tab w:val="left" w:pos="989"/>
        </w:tabs>
        <w:spacing w:line="360" w:lineRule="auto"/>
        <w:ind w:right="62" w:firstLine="720"/>
        <w:rPr>
          <w:rStyle w:val="FontStyle19"/>
          <w:rFonts w:ascii="Palatino Linotype" w:hAnsi="Palatino Linotype"/>
          <w:sz w:val="24"/>
          <w:szCs w:val="24"/>
          <w:u w:val="single"/>
          <w:lang w:val="en-US"/>
        </w:rPr>
      </w:pPr>
    </w:p>
    <w:p w:rsidR="00AB2090" w:rsidRPr="0039512C" w:rsidRDefault="00AB2090" w:rsidP="009A07D1">
      <w:pPr>
        <w:pStyle w:val="Style13"/>
        <w:widowControl/>
        <w:tabs>
          <w:tab w:val="left" w:pos="989"/>
        </w:tabs>
        <w:spacing w:line="360" w:lineRule="auto"/>
        <w:ind w:right="62" w:firstLine="720"/>
        <w:rPr>
          <w:rStyle w:val="FontStyle19"/>
          <w:rFonts w:ascii="Palatino Linotype" w:hAnsi="Palatino Linotype"/>
          <w:sz w:val="24"/>
          <w:szCs w:val="24"/>
          <w:u w:val="single"/>
          <w:lang w:val="en-US"/>
        </w:rPr>
      </w:pPr>
      <w:r w:rsidRPr="0039512C">
        <w:rPr>
          <w:rStyle w:val="FontStyle19"/>
          <w:rFonts w:ascii="Palatino Linotype" w:hAnsi="Palatino Linotype"/>
          <w:sz w:val="24"/>
          <w:szCs w:val="24"/>
          <w:u w:val="single"/>
          <w:lang w:val="en-US"/>
        </w:rPr>
        <w:t>VI. Competenc</w:t>
      </w:r>
      <w:r w:rsidR="007071D8" w:rsidRPr="0039512C">
        <w:rPr>
          <w:rStyle w:val="FontStyle19"/>
          <w:rFonts w:ascii="Palatino Linotype" w:hAnsi="Palatino Linotype"/>
          <w:sz w:val="24"/>
          <w:szCs w:val="24"/>
          <w:u w:val="single"/>
          <w:lang w:val="en-US"/>
        </w:rPr>
        <w:t>i</w:t>
      </w:r>
      <w:r w:rsidRPr="0039512C">
        <w:rPr>
          <w:rStyle w:val="FontStyle19"/>
          <w:rFonts w:ascii="Palatino Linotype" w:hAnsi="Palatino Linotype"/>
          <w:sz w:val="24"/>
          <w:szCs w:val="24"/>
          <w:u w:val="single"/>
          <w:lang w:val="en-US"/>
        </w:rPr>
        <w:t>es</w:t>
      </w:r>
    </w:p>
    <w:p w:rsidR="00692C03" w:rsidRPr="00955AF2" w:rsidRDefault="00692C03" w:rsidP="009A07D1">
      <w:pPr>
        <w:pStyle w:val="Style5"/>
        <w:tabs>
          <w:tab w:val="left" w:pos="739"/>
        </w:tabs>
        <w:spacing w:before="5" w:line="360" w:lineRule="auto"/>
        <w:ind w:firstLine="720"/>
        <w:rPr>
          <w:rStyle w:val="FontStyle17"/>
          <w:rFonts w:ascii="Palatino Linotype" w:hAnsi="Palatino Linotype"/>
          <w:i/>
          <w:sz w:val="24"/>
          <w:szCs w:val="24"/>
          <w:lang w:val="en-US"/>
        </w:rPr>
      </w:pPr>
      <w:r w:rsidRPr="00955AF2">
        <w:rPr>
          <w:rStyle w:val="FontStyle17"/>
          <w:rFonts w:ascii="Palatino Linotype" w:hAnsi="Palatino Linotype"/>
          <w:i/>
          <w:sz w:val="24"/>
          <w:szCs w:val="24"/>
          <w:lang w:val="en-US"/>
        </w:rPr>
        <w:t>Corporate Competencies</w:t>
      </w:r>
    </w:p>
    <w:p w:rsidR="00692C03" w:rsidRPr="0039512C" w:rsidRDefault="00692C03" w:rsidP="009A07D1">
      <w:pPr>
        <w:pStyle w:val="Style5"/>
        <w:tabs>
          <w:tab w:val="left" w:pos="739"/>
        </w:tabs>
        <w:spacing w:before="5" w:line="360" w:lineRule="auto"/>
        <w:ind w:left="1170" w:hanging="45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ab/>
        <w:t>Demonstrates integrity by modeling the UN’s values and ethical standards;</w:t>
      </w:r>
    </w:p>
    <w:p w:rsidR="00692C03" w:rsidRPr="0039512C" w:rsidRDefault="00692C03" w:rsidP="009A07D1">
      <w:pPr>
        <w:pStyle w:val="Style5"/>
        <w:tabs>
          <w:tab w:val="left" w:pos="739"/>
        </w:tabs>
        <w:spacing w:before="5" w:line="360" w:lineRule="auto"/>
        <w:ind w:left="1170" w:hanging="45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ab/>
        <w:t>Promotes the vision, mission, and strategic goals of UNDP;</w:t>
      </w:r>
    </w:p>
    <w:p w:rsidR="00692C03" w:rsidRPr="0039512C" w:rsidRDefault="00692C03" w:rsidP="009A07D1">
      <w:pPr>
        <w:pStyle w:val="Style5"/>
        <w:tabs>
          <w:tab w:val="left" w:pos="739"/>
        </w:tabs>
        <w:spacing w:before="5" w:line="360" w:lineRule="auto"/>
        <w:ind w:left="1170" w:hanging="45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ab/>
        <w:t>Displays cultural, gender, religion, race, nationality and age sensitivity and adaptability;</w:t>
      </w:r>
    </w:p>
    <w:p w:rsidR="00692C03" w:rsidRPr="0039512C" w:rsidRDefault="00692C03" w:rsidP="009A07D1">
      <w:pPr>
        <w:pStyle w:val="Style5"/>
        <w:tabs>
          <w:tab w:val="left" w:pos="739"/>
        </w:tabs>
        <w:spacing w:before="5" w:line="360" w:lineRule="auto"/>
        <w:ind w:left="1170" w:hanging="45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ab/>
        <w:t>Treats all people fairly without favoritism;</w:t>
      </w:r>
    </w:p>
    <w:p w:rsidR="00692C03" w:rsidRPr="0039512C" w:rsidRDefault="00692C03" w:rsidP="009A07D1">
      <w:pPr>
        <w:pStyle w:val="Style5"/>
        <w:tabs>
          <w:tab w:val="left" w:pos="739"/>
        </w:tabs>
        <w:spacing w:before="5" w:line="360" w:lineRule="auto"/>
        <w:ind w:left="1170" w:hanging="450"/>
        <w:rPr>
          <w:rStyle w:val="FontStyle17"/>
          <w:rFonts w:ascii="Palatino Linotype" w:hAnsi="Palatino Linotype"/>
          <w:sz w:val="24"/>
          <w:szCs w:val="24"/>
          <w:lang w:val="en-US"/>
        </w:rPr>
      </w:pPr>
      <w:r w:rsidRPr="0039512C">
        <w:rPr>
          <w:rStyle w:val="FontStyle17"/>
          <w:rFonts w:ascii="Palatino Linotype" w:hAnsi="Palatino Linotype"/>
          <w:sz w:val="24"/>
          <w:szCs w:val="24"/>
          <w:lang w:val="en-US"/>
        </w:rPr>
        <w:t>•</w:t>
      </w:r>
      <w:r w:rsidRPr="0039512C">
        <w:rPr>
          <w:rStyle w:val="FontStyle17"/>
          <w:rFonts w:ascii="Palatino Linotype" w:hAnsi="Palatino Linotype"/>
          <w:sz w:val="24"/>
          <w:szCs w:val="24"/>
          <w:lang w:val="en-US"/>
        </w:rPr>
        <w:tab/>
        <w:t>Fulfills all obligations to gender sensitivity and zero tolerance for sexual harassment.</w:t>
      </w:r>
    </w:p>
    <w:p w:rsidR="00692C03" w:rsidRPr="0039512C" w:rsidRDefault="00692C03" w:rsidP="009A07D1">
      <w:pPr>
        <w:pStyle w:val="Style5"/>
        <w:tabs>
          <w:tab w:val="left" w:pos="739"/>
        </w:tabs>
        <w:spacing w:before="5" w:line="360" w:lineRule="auto"/>
        <w:ind w:firstLine="720"/>
        <w:rPr>
          <w:rStyle w:val="FontStyle17"/>
          <w:rFonts w:ascii="Palatino Linotype" w:hAnsi="Palatino Linotype"/>
          <w:sz w:val="24"/>
          <w:szCs w:val="24"/>
          <w:lang w:val="en-US"/>
        </w:rPr>
      </w:pPr>
    </w:p>
    <w:p w:rsidR="00692C03" w:rsidRPr="00955AF2" w:rsidRDefault="00692C03" w:rsidP="009A07D1">
      <w:pPr>
        <w:pStyle w:val="Style5"/>
        <w:tabs>
          <w:tab w:val="left" w:pos="739"/>
        </w:tabs>
        <w:spacing w:before="5" w:line="360" w:lineRule="auto"/>
        <w:ind w:firstLine="720"/>
        <w:rPr>
          <w:rStyle w:val="FontStyle17"/>
          <w:rFonts w:ascii="Palatino Linotype" w:hAnsi="Palatino Linotype"/>
          <w:i/>
          <w:sz w:val="24"/>
          <w:szCs w:val="24"/>
          <w:lang w:val="en-US"/>
        </w:rPr>
      </w:pPr>
      <w:r w:rsidRPr="00955AF2">
        <w:rPr>
          <w:rStyle w:val="FontStyle17"/>
          <w:rFonts w:ascii="Palatino Linotype" w:hAnsi="Palatino Linotype"/>
          <w:i/>
          <w:sz w:val="24"/>
          <w:szCs w:val="24"/>
          <w:lang w:val="en-US"/>
        </w:rPr>
        <w:t>Functional Competencies</w:t>
      </w:r>
    </w:p>
    <w:p w:rsidR="001A05CE" w:rsidRPr="0039512C" w:rsidRDefault="001A05CE" w:rsidP="009A07D1">
      <w:pPr>
        <w:pStyle w:val="ListParagraph"/>
        <w:numPr>
          <w:ilvl w:val="0"/>
          <w:numId w:val="6"/>
        </w:numPr>
        <w:autoSpaceDE w:val="0"/>
        <w:autoSpaceDN w:val="0"/>
        <w:adjustRightInd w:val="0"/>
        <w:spacing w:after="0" w:line="360" w:lineRule="auto"/>
        <w:ind w:left="1350" w:hanging="630"/>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Good knowledge of and experience working </w:t>
      </w:r>
      <w:r w:rsidR="009A07D1">
        <w:rPr>
          <w:rFonts w:ascii="Palatino Linotype" w:eastAsiaTheme="minorHAnsi" w:hAnsi="Palatino Linotype" w:cs="Arial"/>
          <w:sz w:val="24"/>
          <w:szCs w:val="24"/>
        </w:rPr>
        <w:t>with UN;</w:t>
      </w:r>
    </w:p>
    <w:p w:rsidR="001A05CE" w:rsidRPr="0039512C" w:rsidRDefault="001A05CE" w:rsidP="009A07D1">
      <w:pPr>
        <w:pStyle w:val="ListParagraph"/>
        <w:numPr>
          <w:ilvl w:val="0"/>
          <w:numId w:val="6"/>
        </w:numPr>
        <w:autoSpaceDE w:val="0"/>
        <w:autoSpaceDN w:val="0"/>
        <w:adjustRightInd w:val="0"/>
        <w:spacing w:after="0" w:line="360" w:lineRule="auto"/>
        <w:ind w:left="1350" w:hanging="630"/>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Excellent </w:t>
      </w:r>
      <w:r w:rsidR="009A07D1">
        <w:rPr>
          <w:rFonts w:ascii="Palatino Linotype" w:eastAsiaTheme="minorHAnsi" w:hAnsi="Palatino Linotype" w:cs="Arial"/>
          <w:sz w:val="24"/>
          <w:szCs w:val="24"/>
        </w:rPr>
        <w:t>interviewing</w:t>
      </w:r>
      <w:r w:rsidRPr="0039512C">
        <w:rPr>
          <w:rFonts w:ascii="Palatino Linotype" w:eastAsiaTheme="minorHAnsi" w:hAnsi="Palatino Linotype" w:cs="Arial"/>
          <w:sz w:val="24"/>
          <w:szCs w:val="24"/>
        </w:rPr>
        <w:t>, facilitation</w:t>
      </w:r>
      <w:r w:rsidR="009A07D1">
        <w:rPr>
          <w:rFonts w:ascii="Palatino Linotype" w:eastAsiaTheme="minorHAnsi" w:hAnsi="Palatino Linotype" w:cs="Arial"/>
          <w:sz w:val="24"/>
          <w:szCs w:val="24"/>
        </w:rPr>
        <w:t>,</w:t>
      </w:r>
      <w:r w:rsidRPr="0039512C">
        <w:rPr>
          <w:rFonts w:ascii="Palatino Linotype" w:eastAsiaTheme="minorHAnsi" w:hAnsi="Palatino Linotype" w:cs="Arial"/>
          <w:sz w:val="24"/>
          <w:szCs w:val="24"/>
        </w:rPr>
        <w:t xml:space="preserve"> and communication skills</w:t>
      </w:r>
      <w:r w:rsidR="001306B1" w:rsidRPr="0039512C">
        <w:rPr>
          <w:rFonts w:ascii="Palatino Linotype" w:eastAsiaTheme="minorHAnsi" w:hAnsi="Palatino Linotype" w:cs="Arial"/>
          <w:sz w:val="24"/>
          <w:szCs w:val="24"/>
        </w:rPr>
        <w:t>;</w:t>
      </w:r>
    </w:p>
    <w:p w:rsidR="001A05CE" w:rsidRPr="0039512C" w:rsidRDefault="001A05CE" w:rsidP="009A07D1">
      <w:pPr>
        <w:pStyle w:val="ListParagraph"/>
        <w:numPr>
          <w:ilvl w:val="0"/>
          <w:numId w:val="6"/>
        </w:numPr>
        <w:autoSpaceDE w:val="0"/>
        <w:autoSpaceDN w:val="0"/>
        <w:adjustRightInd w:val="0"/>
        <w:spacing w:after="0" w:line="360" w:lineRule="auto"/>
        <w:ind w:left="1350" w:hanging="630"/>
        <w:rPr>
          <w:rFonts w:ascii="Palatino Linotype" w:eastAsiaTheme="minorHAnsi" w:hAnsi="Palatino Linotype" w:cs="Arial"/>
          <w:sz w:val="24"/>
          <w:szCs w:val="24"/>
        </w:rPr>
      </w:pPr>
      <w:r w:rsidRPr="0039512C">
        <w:rPr>
          <w:rFonts w:ascii="Palatino Linotype" w:eastAsiaTheme="minorHAnsi" w:hAnsi="Palatino Linotype" w:cs="Arial"/>
          <w:sz w:val="24"/>
          <w:szCs w:val="24"/>
        </w:rPr>
        <w:t>Results driven, ability to work under pressure and to meet required deadlines</w:t>
      </w:r>
      <w:r w:rsidR="001306B1" w:rsidRPr="0039512C">
        <w:rPr>
          <w:rFonts w:ascii="Palatino Linotype" w:eastAsiaTheme="minorHAnsi" w:hAnsi="Palatino Linotype" w:cs="Arial"/>
          <w:sz w:val="24"/>
          <w:szCs w:val="24"/>
        </w:rPr>
        <w:t>;</w:t>
      </w:r>
    </w:p>
    <w:p w:rsidR="001A05CE" w:rsidRPr="0039512C" w:rsidRDefault="001A05CE" w:rsidP="009A07D1">
      <w:pPr>
        <w:pStyle w:val="ListParagraph"/>
        <w:numPr>
          <w:ilvl w:val="0"/>
          <w:numId w:val="6"/>
        </w:numPr>
        <w:autoSpaceDE w:val="0"/>
        <w:autoSpaceDN w:val="0"/>
        <w:adjustRightInd w:val="0"/>
        <w:spacing w:after="0" w:line="360" w:lineRule="auto"/>
        <w:ind w:left="1350" w:hanging="630"/>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Good </w:t>
      </w:r>
      <w:r w:rsidR="009A07D1">
        <w:rPr>
          <w:rFonts w:ascii="Palatino Linotype" w:eastAsiaTheme="minorHAnsi" w:hAnsi="Palatino Linotype" w:cs="Arial"/>
          <w:sz w:val="24"/>
          <w:szCs w:val="24"/>
        </w:rPr>
        <w:t>understanding of project design, implementation, monitoring, and evaluation practices</w:t>
      </w:r>
      <w:r w:rsidR="001306B1" w:rsidRPr="0039512C">
        <w:rPr>
          <w:rFonts w:ascii="Palatino Linotype" w:eastAsiaTheme="minorHAnsi" w:hAnsi="Palatino Linotype" w:cs="Arial"/>
          <w:sz w:val="24"/>
          <w:szCs w:val="24"/>
        </w:rPr>
        <w:t>;</w:t>
      </w:r>
    </w:p>
    <w:p w:rsidR="001A05CE" w:rsidRPr="0039512C" w:rsidRDefault="001A05CE" w:rsidP="009A07D1">
      <w:pPr>
        <w:pStyle w:val="ListParagraph"/>
        <w:numPr>
          <w:ilvl w:val="0"/>
          <w:numId w:val="6"/>
        </w:numPr>
        <w:autoSpaceDE w:val="0"/>
        <w:autoSpaceDN w:val="0"/>
        <w:adjustRightInd w:val="0"/>
        <w:spacing w:after="0" w:line="360" w:lineRule="auto"/>
        <w:ind w:left="1350" w:hanging="630"/>
        <w:rPr>
          <w:rFonts w:ascii="Palatino Linotype" w:eastAsiaTheme="minorHAnsi" w:hAnsi="Palatino Linotype" w:cs="Arial"/>
          <w:sz w:val="24"/>
          <w:szCs w:val="24"/>
        </w:rPr>
      </w:pPr>
      <w:r w:rsidRPr="0039512C">
        <w:rPr>
          <w:rFonts w:ascii="Palatino Linotype" w:eastAsiaTheme="minorHAnsi" w:hAnsi="Palatino Linotype" w:cs="Arial"/>
          <w:sz w:val="24"/>
          <w:szCs w:val="24"/>
        </w:rPr>
        <w:t>Diplomatic skills</w:t>
      </w:r>
      <w:r w:rsidR="001306B1" w:rsidRPr="0039512C">
        <w:rPr>
          <w:rFonts w:ascii="Palatino Linotype" w:eastAsiaTheme="minorHAnsi" w:hAnsi="Palatino Linotype" w:cs="Arial"/>
          <w:sz w:val="24"/>
          <w:szCs w:val="24"/>
        </w:rPr>
        <w:t>.</w:t>
      </w:r>
    </w:p>
    <w:p w:rsidR="0081206D" w:rsidRDefault="0081206D" w:rsidP="009A07D1">
      <w:pPr>
        <w:pStyle w:val="Style5"/>
        <w:tabs>
          <w:tab w:val="left" w:pos="739"/>
        </w:tabs>
        <w:spacing w:before="5" w:line="360" w:lineRule="auto"/>
        <w:ind w:firstLine="720"/>
        <w:rPr>
          <w:rStyle w:val="FontStyle17"/>
          <w:rFonts w:ascii="Palatino Linotype" w:hAnsi="Palatino Linotype"/>
          <w:sz w:val="24"/>
          <w:szCs w:val="24"/>
          <w:lang w:val="en-US"/>
        </w:rPr>
      </w:pPr>
    </w:p>
    <w:p w:rsidR="00292F9C" w:rsidRPr="0039512C" w:rsidRDefault="00292F9C" w:rsidP="009A07D1">
      <w:pPr>
        <w:pStyle w:val="Style5"/>
        <w:tabs>
          <w:tab w:val="left" w:pos="739"/>
        </w:tabs>
        <w:spacing w:before="5" w:line="360" w:lineRule="auto"/>
        <w:ind w:firstLine="720"/>
        <w:rPr>
          <w:rStyle w:val="FontStyle17"/>
          <w:rFonts w:ascii="Palatino Linotype" w:hAnsi="Palatino Linotype"/>
          <w:sz w:val="24"/>
          <w:szCs w:val="24"/>
          <w:lang w:val="en-US"/>
        </w:rPr>
      </w:pPr>
    </w:p>
    <w:p w:rsidR="00F4770F" w:rsidRPr="0039512C" w:rsidRDefault="00AB2090" w:rsidP="009A07D1">
      <w:pPr>
        <w:pStyle w:val="Style13"/>
        <w:widowControl/>
        <w:tabs>
          <w:tab w:val="left" w:pos="989"/>
        </w:tabs>
        <w:spacing w:line="360" w:lineRule="auto"/>
        <w:ind w:right="62" w:firstLine="720"/>
        <w:rPr>
          <w:rStyle w:val="FontStyle19"/>
          <w:rFonts w:ascii="Palatino Linotype" w:hAnsi="Palatino Linotype"/>
          <w:sz w:val="24"/>
          <w:szCs w:val="24"/>
          <w:u w:val="single"/>
          <w:lang w:val="en-US"/>
        </w:rPr>
      </w:pPr>
      <w:r w:rsidRPr="0039512C">
        <w:rPr>
          <w:rStyle w:val="FontStyle19"/>
          <w:rFonts w:ascii="Palatino Linotype" w:hAnsi="Palatino Linotype"/>
          <w:sz w:val="24"/>
          <w:szCs w:val="24"/>
          <w:u w:val="single"/>
          <w:lang w:val="en-US"/>
        </w:rPr>
        <w:t xml:space="preserve">VII. </w:t>
      </w:r>
      <w:r w:rsidR="001226F8" w:rsidRPr="0039512C">
        <w:rPr>
          <w:rStyle w:val="FontStyle19"/>
          <w:rFonts w:ascii="Palatino Linotype" w:hAnsi="Palatino Linotype"/>
          <w:sz w:val="24"/>
          <w:szCs w:val="24"/>
          <w:u w:val="single"/>
          <w:lang w:val="en-US"/>
        </w:rPr>
        <w:t>Q</w:t>
      </w:r>
      <w:r w:rsidR="00F4770F" w:rsidRPr="0039512C">
        <w:rPr>
          <w:rStyle w:val="FontStyle19"/>
          <w:rFonts w:ascii="Palatino Linotype" w:hAnsi="Palatino Linotype"/>
          <w:sz w:val="24"/>
          <w:szCs w:val="24"/>
          <w:u w:val="single"/>
          <w:lang w:val="en-US"/>
        </w:rPr>
        <w:t>ualification</w:t>
      </w:r>
      <w:r w:rsidR="00273A21" w:rsidRPr="0039512C">
        <w:rPr>
          <w:rStyle w:val="FontStyle19"/>
          <w:rFonts w:ascii="Palatino Linotype" w:hAnsi="Palatino Linotype"/>
          <w:sz w:val="24"/>
          <w:szCs w:val="24"/>
          <w:u w:val="single"/>
          <w:lang w:val="en-US"/>
        </w:rPr>
        <w:t xml:space="preserve"> and competence requirements</w:t>
      </w:r>
      <w:r w:rsidR="009A07D1">
        <w:rPr>
          <w:rStyle w:val="FontStyle19"/>
          <w:rFonts w:ascii="Palatino Linotype" w:hAnsi="Palatino Linotype"/>
          <w:sz w:val="24"/>
          <w:szCs w:val="24"/>
          <w:u w:val="single"/>
          <w:lang w:val="en-US"/>
        </w:rPr>
        <w:t xml:space="preserve"> </w:t>
      </w:r>
    </w:p>
    <w:tbl>
      <w:tblPr>
        <w:tblpPr w:leftFromText="180" w:rightFromText="180" w:vertAnchor="text" w:tblpY="1"/>
        <w:tblOverlap w:val="never"/>
        <w:tblW w:w="0" w:type="auto"/>
        <w:tblLook w:val="04A0" w:firstRow="1" w:lastRow="0" w:firstColumn="1" w:lastColumn="0" w:noHBand="0" w:noVBand="1"/>
      </w:tblPr>
      <w:tblGrid>
        <w:gridCol w:w="3055"/>
        <w:gridCol w:w="7015"/>
      </w:tblGrid>
      <w:tr w:rsidR="00F4770F" w:rsidRPr="0039512C" w:rsidTr="009A07D1">
        <w:tc>
          <w:tcPr>
            <w:tcW w:w="3055" w:type="dxa"/>
            <w:shd w:val="clear" w:color="auto" w:fill="auto"/>
          </w:tcPr>
          <w:p w:rsidR="00F4770F" w:rsidRPr="0039512C" w:rsidRDefault="00F4770F" w:rsidP="009A07D1">
            <w:pPr>
              <w:spacing w:after="120" w:line="360" w:lineRule="auto"/>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Education:</w:t>
            </w:r>
          </w:p>
        </w:tc>
        <w:tc>
          <w:tcPr>
            <w:tcW w:w="7015" w:type="dxa"/>
            <w:shd w:val="clear" w:color="auto" w:fill="auto"/>
            <w:vAlign w:val="center"/>
          </w:tcPr>
          <w:p w:rsidR="003B4877" w:rsidRPr="0039512C" w:rsidRDefault="001306B1" w:rsidP="009A07D1">
            <w:pPr>
              <w:spacing w:after="120" w:line="360" w:lineRule="auto"/>
              <w:rPr>
                <w:rStyle w:val="FontStyle17"/>
                <w:rFonts w:ascii="Palatino Linotype" w:eastAsia="Calibri" w:hAnsi="Palatino Linotype"/>
                <w:sz w:val="24"/>
                <w:szCs w:val="24"/>
                <w:lang w:eastAsia="ru-RU"/>
              </w:rPr>
            </w:pPr>
            <w:r w:rsidRPr="0039512C">
              <w:rPr>
                <w:rFonts w:ascii="Palatino Linotype" w:eastAsiaTheme="minorHAnsi" w:hAnsi="Palatino Linotype" w:cs="Arial"/>
                <w:sz w:val="24"/>
                <w:szCs w:val="24"/>
              </w:rPr>
              <w:t xml:space="preserve">Advanced university degree </w:t>
            </w:r>
            <w:r w:rsidR="009A07D1">
              <w:rPr>
                <w:rFonts w:ascii="Palatino Linotype" w:eastAsiaTheme="minorHAnsi" w:hAnsi="Palatino Linotype" w:cs="Arial"/>
                <w:sz w:val="24"/>
                <w:szCs w:val="24"/>
              </w:rPr>
              <w:t xml:space="preserve">(master’s or higher) </w:t>
            </w:r>
            <w:r w:rsidR="00955AF2">
              <w:rPr>
                <w:rFonts w:ascii="Palatino Linotype" w:eastAsiaTheme="minorHAnsi" w:hAnsi="Palatino Linotype" w:cs="Arial"/>
                <w:sz w:val="24"/>
                <w:szCs w:val="24"/>
              </w:rPr>
              <w:t>in a relevant field, such as public administration, business administration, economics, or any other relevant field.</w:t>
            </w:r>
          </w:p>
        </w:tc>
      </w:tr>
      <w:tr w:rsidR="00F4770F" w:rsidRPr="0039512C" w:rsidTr="009A07D1">
        <w:trPr>
          <w:trHeight w:val="1377"/>
        </w:trPr>
        <w:tc>
          <w:tcPr>
            <w:tcW w:w="3055" w:type="dxa"/>
            <w:shd w:val="clear" w:color="auto" w:fill="auto"/>
          </w:tcPr>
          <w:p w:rsidR="00F4770F" w:rsidRPr="0039512C" w:rsidRDefault="00F4770F" w:rsidP="009A07D1">
            <w:pPr>
              <w:spacing w:after="120" w:line="360" w:lineRule="auto"/>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t>Experience:</w:t>
            </w:r>
          </w:p>
        </w:tc>
        <w:tc>
          <w:tcPr>
            <w:tcW w:w="7015" w:type="dxa"/>
            <w:shd w:val="clear" w:color="auto" w:fill="auto"/>
          </w:tcPr>
          <w:p w:rsidR="00310A78" w:rsidRPr="0039512C" w:rsidRDefault="00955AF2" w:rsidP="009A07D1">
            <w:pPr>
              <w:spacing w:after="120" w:line="360" w:lineRule="auto"/>
              <w:rPr>
                <w:rFonts w:ascii="Palatino Linotype" w:eastAsia="Calibri" w:hAnsi="Palatino Linotype" w:cs="Arial"/>
                <w:sz w:val="24"/>
                <w:szCs w:val="24"/>
              </w:rPr>
            </w:pPr>
            <w:r>
              <w:rPr>
                <w:rFonts w:ascii="Palatino Linotype" w:eastAsia="Calibri" w:hAnsi="Palatino Linotype" w:cs="Arial"/>
                <w:sz w:val="24"/>
                <w:szCs w:val="24"/>
              </w:rPr>
              <w:t>Experience of conducting at least 5 similar evaluations of the projects.</w:t>
            </w:r>
            <w:r w:rsidR="00456D95" w:rsidRPr="0039512C">
              <w:rPr>
                <w:rFonts w:ascii="Palatino Linotype" w:eastAsia="Calibri" w:hAnsi="Palatino Linotype" w:cs="Arial"/>
                <w:sz w:val="24"/>
                <w:szCs w:val="24"/>
              </w:rPr>
              <w:t xml:space="preserve"> </w:t>
            </w:r>
          </w:p>
          <w:p w:rsidR="004651EA" w:rsidRPr="0039512C" w:rsidRDefault="004651EA" w:rsidP="009A07D1">
            <w:pPr>
              <w:spacing w:after="120" w:line="360" w:lineRule="auto"/>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Knowledge and experience of work in the CIS or Central Asia is </w:t>
            </w:r>
            <w:r w:rsidRPr="0039512C">
              <w:rPr>
                <w:rFonts w:ascii="Palatino Linotype" w:eastAsiaTheme="minorHAnsi" w:hAnsi="Palatino Linotype" w:cs="Arial"/>
                <w:sz w:val="24"/>
                <w:szCs w:val="24"/>
              </w:rPr>
              <w:lastRenderedPageBreak/>
              <w:t>an advantage</w:t>
            </w:r>
            <w:r w:rsidR="009A07D1">
              <w:rPr>
                <w:rFonts w:ascii="Palatino Linotype" w:eastAsiaTheme="minorHAnsi" w:hAnsi="Palatino Linotype" w:cs="Arial"/>
                <w:sz w:val="24"/>
                <w:szCs w:val="24"/>
              </w:rPr>
              <w:t>.</w:t>
            </w:r>
          </w:p>
          <w:p w:rsidR="00F4770F" w:rsidRPr="0039512C" w:rsidRDefault="004651EA" w:rsidP="00F07BE3">
            <w:pPr>
              <w:spacing w:after="120" w:line="360" w:lineRule="auto"/>
              <w:rPr>
                <w:rFonts w:ascii="Palatino Linotype" w:eastAsia="Calibri" w:hAnsi="Palatino Linotype" w:cs="Arial"/>
                <w:sz w:val="24"/>
                <w:szCs w:val="24"/>
              </w:rPr>
            </w:pPr>
            <w:r w:rsidRPr="0039512C">
              <w:rPr>
                <w:rStyle w:val="FontStyle17"/>
                <w:rFonts w:ascii="Palatino Linotype" w:hAnsi="Palatino Linotype"/>
                <w:sz w:val="24"/>
                <w:szCs w:val="24"/>
              </w:rPr>
              <w:t xml:space="preserve">Good knowledge of the UN mandate in the area of </w:t>
            </w:r>
            <w:r w:rsidR="00F07BE3">
              <w:rPr>
                <w:rStyle w:val="FontStyle17"/>
                <w:rFonts w:ascii="Palatino Linotype" w:hAnsi="Palatino Linotype"/>
                <w:sz w:val="24"/>
                <w:szCs w:val="24"/>
              </w:rPr>
              <w:t xml:space="preserve">social inclusion </w:t>
            </w:r>
            <w:r w:rsidRPr="0039512C">
              <w:rPr>
                <w:rStyle w:val="FontStyle17"/>
                <w:rFonts w:ascii="Palatino Linotype" w:hAnsi="Palatino Linotype"/>
                <w:sz w:val="24"/>
                <w:szCs w:val="24"/>
              </w:rPr>
              <w:t>is an asset</w:t>
            </w:r>
            <w:r w:rsidR="00F07BE3">
              <w:rPr>
                <w:rStyle w:val="FontStyle17"/>
                <w:rFonts w:ascii="Palatino Linotype" w:hAnsi="Palatino Linotype"/>
                <w:sz w:val="24"/>
                <w:szCs w:val="24"/>
              </w:rPr>
              <w:t>.</w:t>
            </w:r>
          </w:p>
        </w:tc>
      </w:tr>
      <w:tr w:rsidR="00F4770F" w:rsidRPr="0039512C" w:rsidTr="009A07D1">
        <w:tc>
          <w:tcPr>
            <w:tcW w:w="3055" w:type="dxa"/>
            <w:shd w:val="clear" w:color="auto" w:fill="auto"/>
          </w:tcPr>
          <w:p w:rsidR="00F4770F" w:rsidRPr="0039512C" w:rsidRDefault="00F4770F" w:rsidP="009A07D1">
            <w:pPr>
              <w:spacing w:after="120" w:line="360" w:lineRule="auto"/>
              <w:rPr>
                <w:rStyle w:val="FontStyle17"/>
                <w:rFonts w:ascii="Palatino Linotype" w:eastAsia="Calibri" w:hAnsi="Palatino Linotype"/>
                <w:b/>
                <w:sz w:val="24"/>
                <w:szCs w:val="24"/>
              </w:rPr>
            </w:pPr>
            <w:r w:rsidRPr="0039512C">
              <w:rPr>
                <w:rStyle w:val="FontStyle17"/>
                <w:rFonts w:ascii="Palatino Linotype" w:eastAsia="Calibri" w:hAnsi="Palatino Linotype"/>
                <w:b/>
                <w:sz w:val="24"/>
                <w:szCs w:val="24"/>
              </w:rPr>
              <w:lastRenderedPageBreak/>
              <w:t>Language Requirements:</w:t>
            </w:r>
          </w:p>
        </w:tc>
        <w:tc>
          <w:tcPr>
            <w:tcW w:w="7015" w:type="dxa"/>
            <w:shd w:val="clear" w:color="auto" w:fill="auto"/>
          </w:tcPr>
          <w:p w:rsidR="003B4877" w:rsidRPr="0039512C" w:rsidRDefault="0039512C" w:rsidP="009A07D1">
            <w:pPr>
              <w:spacing w:after="120" w:line="360" w:lineRule="auto"/>
              <w:rPr>
                <w:rFonts w:ascii="Palatino Linotype" w:eastAsia="Calibri" w:hAnsi="Palatino Linotype" w:cs="Arial"/>
                <w:sz w:val="24"/>
                <w:szCs w:val="24"/>
              </w:rPr>
            </w:pPr>
            <w:r>
              <w:rPr>
                <w:rFonts w:ascii="Palatino Linotype" w:eastAsia="Calibri" w:hAnsi="Palatino Linotype" w:cs="Arial"/>
                <w:sz w:val="24"/>
                <w:szCs w:val="24"/>
              </w:rPr>
              <w:t xml:space="preserve">Excellent spoken and written </w:t>
            </w:r>
            <w:r w:rsidR="009A07D1">
              <w:rPr>
                <w:rFonts w:ascii="Palatino Linotype" w:eastAsia="Calibri" w:hAnsi="Palatino Linotype" w:cs="Arial"/>
                <w:sz w:val="24"/>
                <w:szCs w:val="24"/>
              </w:rPr>
              <w:t>English</w:t>
            </w:r>
            <w:r>
              <w:rPr>
                <w:rFonts w:ascii="Palatino Linotype" w:eastAsia="Calibri" w:hAnsi="Palatino Linotype" w:cs="Arial"/>
                <w:sz w:val="24"/>
                <w:szCs w:val="24"/>
              </w:rPr>
              <w:t>. Fluent spoken Russian is desirable.</w:t>
            </w:r>
          </w:p>
        </w:tc>
      </w:tr>
    </w:tbl>
    <w:p w:rsidR="00292F9C" w:rsidRDefault="00292F9C" w:rsidP="000D5077">
      <w:pPr>
        <w:spacing w:after="0" w:line="360" w:lineRule="auto"/>
        <w:jc w:val="both"/>
        <w:rPr>
          <w:rFonts w:ascii="Palatino Linotype" w:hAnsi="Palatino Linotype" w:cs="Arial"/>
          <w:b/>
          <w:sz w:val="24"/>
          <w:szCs w:val="24"/>
          <w:u w:val="single"/>
          <w:lang w:eastAsia="ru-RU"/>
        </w:rPr>
      </w:pPr>
    </w:p>
    <w:p w:rsidR="00292F9C" w:rsidRDefault="00292F9C">
      <w:pPr>
        <w:spacing w:after="0" w:line="240" w:lineRule="auto"/>
        <w:rPr>
          <w:rFonts w:ascii="Palatino Linotype" w:hAnsi="Palatino Linotype" w:cs="Arial"/>
          <w:b/>
          <w:sz w:val="24"/>
          <w:szCs w:val="24"/>
          <w:u w:val="single"/>
          <w:lang w:eastAsia="ru-RU"/>
        </w:rPr>
      </w:pPr>
    </w:p>
    <w:p w:rsidR="002C7C22" w:rsidRPr="0039512C" w:rsidRDefault="002C7C22" w:rsidP="009A07D1">
      <w:pPr>
        <w:spacing w:after="0" w:line="360" w:lineRule="auto"/>
        <w:ind w:firstLine="720"/>
        <w:jc w:val="both"/>
        <w:rPr>
          <w:rFonts w:ascii="Palatino Linotype" w:hAnsi="Palatino Linotype" w:cs="Arial"/>
          <w:b/>
          <w:sz w:val="24"/>
          <w:szCs w:val="24"/>
          <w:u w:val="single"/>
          <w:lang w:eastAsia="ru-RU"/>
        </w:rPr>
      </w:pPr>
      <w:r w:rsidRPr="0039512C">
        <w:rPr>
          <w:rFonts w:ascii="Palatino Linotype" w:hAnsi="Palatino Linotype" w:cs="Arial"/>
          <w:b/>
          <w:sz w:val="24"/>
          <w:szCs w:val="24"/>
          <w:u w:val="single"/>
          <w:lang w:eastAsia="ru-RU"/>
        </w:rPr>
        <w:t>VII</w:t>
      </w:r>
      <w:r w:rsidR="00AB2090" w:rsidRPr="0039512C">
        <w:rPr>
          <w:rFonts w:ascii="Palatino Linotype" w:hAnsi="Palatino Linotype" w:cs="Arial"/>
          <w:b/>
          <w:sz w:val="24"/>
          <w:szCs w:val="24"/>
          <w:u w:val="single"/>
          <w:lang w:eastAsia="ru-RU"/>
        </w:rPr>
        <w:t>I</w:t>
      </w:r>
      <w:r w:rsidRPr="0039512C">
        <w:rPr>
          <w:rFonts w:ascii="Palatino Linotype" w:hAnsi="Palatino Linotype" w:cs="Arial"/>
          <w:b/>
          <w:sz w:val="24"/>
          <w:szCs w:val="24"/>
          <w:u w:val="single"/>
          <w:lang w:eastAsia="ru-RU"/>
        </w:rPr>
        <w:t>. Submission of applications</w:t>
      </w:r>
    </w:p>
    <w:p w:rsidR="00D80A81" w:rsidRPr="0039512C" w:rsidRDefault="00D80A81" w:rsidP="009A07D1">
      <w:pPr>
        <w:pStyle w:val="Style1"/>
        <w:spacing w:line="360" w:lineRule="auto"/>
        <w:ind w:firstLine="720"/>
        <w:rPr>
          <w:rFonts w:ascii="Palatino Linotype" w:hAnsi="Palatino Linotype"/>
          <w:lang w:val="en-US"/>
        </w:rPr>
      </w:pPr>
      <w:r w:rsidRPr="0039512C">
        <w:rPr>
          <w:rFonts w:ascii="Palatino Linotype" w:hAnsi="Palatino Linotype"/>
          <w:lang w:val="en-US"/>
        </w:rPr>
        <w:t>Interested individual consultants must submit the following documents/information to demonstrate their qualifications:</w:t>
      </w:r>
    </w:p>
    <w:p w:rsidR="00991E39" w:rsidRPr="0039512C" w:rsidRDefault="00991E39" w:rsidP="009A07D1">
      <w:pPr>
        <w:pStyle w:val="Style1"/>
        <w:spacing w:line="360" w:lineRule="auto"/>
        <w:ind w:firstLine="720"/>
        <w:jc w:val="left"/>
        <w:rPr>
          <w:rFonts w:ascii="Palatino Linotype" w:hAnsi="Palatino Linotype"/>
          <w:lang w:val="en-US"/>
        </w:rPr>
      </w:pPr>
      <w:r w:rsidRPr="0039512C">
        <w:rPr>
          <w:rFonts w:ascii="Palatino Linotype" w:hAnsi="Palatino Linotype"/>
          <w:lang w:val="en-US"/>
        </w:rPr>
        <w:t>(i) Cover letter explaining why they are the most suitable candidate for the assignment</w:t>
      </w:r>
    </w:p>
    <w:p w:rsidR="00991E39" w:rsidRPr="0039512C" w:rsidRDefault="00991E39" w:rsidP="009A07D1">
      <w:pPr>
        <w:pStyle w:val="Style1"/>
        <w:spacing w:line="360" w:lineRule="auto"/>
        <w:ind w:firstLine="720"/>
        <w:jc w:val="left"/>
        <w:rPr>
          <w:rFonts w:ascii="Palatino Linotype" w:hAnsi="Palatino Linotype"/>
          <w:lang w:val="en-US"/>
        </w:rPr>
      </w:pPr>
      <w:r w:rsidRPr="0039512C">
        <w:rPr>
          <w:rFonts w:ascii="Palatino Linotype" w:hAnsi="Palatino Linotype"/>
          <w:lang w:val="en-US"/>
        </w:rPr>
        <w:t xml:space="preserve">(ii) Filled P11 form including past experience in similar projects and contact details of referees (blank form can be downloaded from </w:t>
      </w:r>
      <w:hyperlink r:id="rId11" w:history="1">
        <w:r w:rsidR="008A0E71" w:rsidRPr="0039512C">
          <w:rPr>
            <w:rStyle w:val="Hyperlink"/>
            <w:rFonts w:ascii="Palatino Linotype" w:hAnsi="Palatino Linotype"/>
            <w:lang w:val="en-US"/>
          </w:rPr>
          <w:t>http://europeandcis.undp.org/files/hrforms/P11_modified_for_SCs_and_ICs.doc</w:t>
        </w:r>
      </w:hyperlink>
      <w:r w:rsidRPr="0039512C">
        <w:rPr>
          <w:rFonts w:ascii="Palatino Linotype" w:hAnsi="Palatino Linotype"/>
          <w:lang w:val="en-US"/>
        </w:rPr>
        <w:t>; please upload the P11 instead of your CV.</w:t>
      </w:r>
    </w:p>
    <w:p w:rsidR="002C7C22" w:rsidRDefault="00991E39" w:rsidP="009A07D1">
      <w:pPr>
        <w:pStyle w:val="Style1"/>
        <w:widowControl/>
        <w:spacing w:line="360" w:lineRule="auto"/>
        <w:ind w:firstLine="720"/>
        <w:jc w:val="left"/>
        <w:rPr>
          <w:rFonts w:ascii="Palatino Linotype" w:hAnsi="Palatino Linotype"/>
          <w:lang w:val="en-US"/>
        </w:rPr>
      </w:pPr>
      <w:r w:rsidRPr="0039512C">
        <w:rPr>
          <w:rFonts w:ascii="Palatino Linotype" w:hAnsi="Palatino Linotype"/>
          <w:lang w:val="en-US"/>
        </w:rPr>
        <w:t>(</w:t>
      </w:r>
      <w:r w:rsidR="00F477FD" w:rsidRPr="0039512C">
        <w:rPr>
          <w:rFonts w:ascii="Palatino Linotype" w:hAnsi="Palatino Linotype"/>
          <w:lang w:val="en-US"/>
        </w:rPr>
        <w:t>iii</w:t>
      </w:r>
      <w:r w:rsidRPr="0039512C">
        <w:rPr>
          <w:rFonts w:ascii="Palatino Linotype" w:hAnsi="Palatino Linotype"/>
          <w:lang w:val="en-US"/>
        </w:rPr>
        <w:t xml:space="preserve">) Financial proposal: </w:t>
      </w:r>
      <w:r w:rsidRPr="0039512C">
        <w:rPr>
          <w:rStyle w:val="FontStyle17"/>
          <w:rFonts w:ascii="Palatino Linotype" w:hAnsi="Palatino Linotype"/>
          <w:sz w:val="24"/>
          <w:szCs w:val="24"/>
          <w:lang w:val="en-US" w:eastAsia="en-US"/>
        </w:rPr>
        <w:t>All applicants shall submit a detailed, carefully considered and justified financial statement based on a lump sum specifying</w:t>
      </w:r>
      <w:r w:rsidRPr="0039512C">
        <w:rPr>
          <w:rFonts w:ascii="Palatino Linotype" w:hAnsi="Palatino Linotype"/>
          <w:lang w:val="en-US"/>
        </w:rPr>
        <w:t xml:space="preserve"> (1) a daily fee for the tasks and an estimated duration as specified in this announcement and (2) any other possible costs (including vaccinations, travel to and fr</w:t>
      </w:r>
      <w:r w:rsidR="0039512C">
        <w:rPr>
          <w:rFonts w:ascii="Palatino Linotype" w:hAnsi="Palatino Linotype"/>
          <w:lang w:val="en-US"/>
        </w:rPr>
        <w:t>om the mission, dwelling, etc.);</w:t>
      </w:r>
    </w:p>
    <w:p w:rsidR="0039512C" w:rsidRPr="0039512C" w:rsidRDefault="0039512C" w:rsidP="009A07D1">
      <w:pPr>
        <w:pStyle w:val="Style1"/>
        <w:widowControl/>
        <w:spacing w:line="360" w:lineRule="auto"/>
        <w:ind w:firstLine="720"/>
        <w:jc w:val="left"/>
        <w:rPr>
          <w:rFonts w:ascii="Palatino Linotype" w:hAnsi="Palatino Linotype"/>
          <w:lang w:val="en-US"/>
        </w:rPr>
      </w:pPr>
      <w:r>
        <w:rPr>
          <w:rFonts w:ascii="Palatino Linotype" w:hAnsi="Palatino Linotype"/>
          <w:lang w:val="en-US"/>
        </w:rPr>
        <w:t>(iv) Proposed methodology of the evaluation.</w:t>
      </w:r>
    </w:p>
    <w:p w:rsidR="009E54B9" w:rsidRDefault="009E54B9" w:rsidP="009A07D1">
      <w:pPr>
        <w:pStyle w:val="Style1"/>
        <w:widowControl/>
        <w:spacing w:line="360" w:lineRule="auto"/>
        <w:ind w:firstLine="720"/>
        <w:jc w:val="left"/>
        <w:rPr>
          <w:rFonts w:ascii="Palatino Linotype" w:hAnsi="Palatino Linotype"/>
          <w:lang w:val="en-US"/>
        </w:rPr>
      </w:pPr>
    </w:p>
    <w:p w:rsidR="009A07D1" w:rsidRPr="0039512C" w:rsidRDefault="009A07D1" w:rsidP="009A07D1">
      <w:pPr>
        <w:pStyle w:val="Style1"/>
        <w:widowControl/>
        <w:spacing w:line="360" w:lineRule="auto"/>
        <w:ind w:firstLine="720"/>
        <w:jc w:val="left"/>
        <w:rPr>
          <w:rFonts w:ascii="Palatino Linotype" w:hAnsi="Palatino Linotype"/>
          <w:lang w:val="en-US"/>
        </w:rPr>
      </w:pPr>
    </w:p>
    <w:p w:rsidR="009E54B9" w:rsidRPr="0039512C" w:rsidRDefault="009E54B9" w:rsidP="009A07D1">
      <w:pPr>
        <w:spacing w:after="0" w:line="360" w:lineRule="auto"/>
        <w:ind w:firstLine="720"/>
        <w:jc w:val="both"/>
        <w:rPr>
          <w:rFonts w:ascii="Palatino Linotype" w:hAnsi="Palatino Linotype" w:cs="Arial"/>
          <w:b/>
          <w:sz w:val="24"/>
          <w:szCs w:val="24"/>
          <w:u w:val="single"/>
          <w:lang w:eastAsia="ru-RU"/>
        </w:rPr>
      </w:pPr>
      <w:r w:rsidRPr="0039512C">
        <w:rPr>
          <w:rFonts w:ascii="Palatino Linotype" w:hAnsi="Palatino Linotype" w:cs="Arial"/>
          <w:b/>
          <w:sz w:val="24"/>
          <w:szCs w:val="24"/>
          <w:u w:val="single"/>
          <w:lang w:eastAsia="ru-RU"/>
        </w:rPr>
        <w:t>IX. Evaluation Criteria</w:t>
      </w:r>
    </w:p>
    <w:p w:rsidR="009E54B9" w:rsidRPr="0039512C" w:rsidRDefault="009E54B9" w:rsidP="009A07D1">
      <w:pPr>
        <w:spacing w:after="0" w:line="360" w:lineRule="auto"/>
        <w:ind w:firstLine="720"/>
        <w:jc w:val="both"/>
        <w:rPr>
          <w:rFonts w:ascii="Palatino Linotype" w:hAnsi="Palatino Linotype" w:cs="Arial"/>
          <w:sz w:val="24"/>
          <w:szCs w:val="24"/>
          <w:lang w:eastAsia="ru-RU"/>
        </w:rPr>
      </w:pPr>
      <w:r w:rsidRPr="0039512C">
        <w:rPr>
          <w:rFonts w:ascii="Palatino Linotype" w:hAnsi="Palatino Linotype" w:cs="Arial"/>
          <w:sz w:val="24"/>
          <w:szCs w:val="24"/>
          <w:lang w:eastAsia="ru-RU"/>
        </w:rPr>
        <w:t xml:space="preserve">The consultant will be evaluated against a combination of technical and financial criteria. </w:t>
      </w:r>
    </w:p>
    <w:p w:rsidR="009E54B9" w:rsidRPr="0039512C" w:rsidRDefault="009E54B9" w:rsidP="009A07D1">
      <w:pPr>
        <w:spacing w:after="0" w:line="360" w:lineRule="auto"/>
        <w:ind w:firstLine="720"/>
        <w:jc w:val="both"/>
        <w:rPr>
          <w:rFonts w:ascii="Palatino Linotype" w:hAnsi="Palatino Linotype" w:cs="Arial"/>
          <w:sz w:val="24"/>
          <w:szCs w:val="24"/>
          <w:lang w:eastAsia="ru-RU"/>
        </w:rPr>
      </w:pPr>
      <w:r w:rsidRPr="0039512C">
        <w:rPr>
          <w:rFonts w:ascii="Palatino Linotype" w:hAnsi="Palatino Linotype" w:cs="Arial"/>
          <w:sz w:val="24"/>
          <w:szCs w:val="24"/>
          <w:lang w:eastAsia="ru-RU"/>
        </w:rPr>
        <w:t xml:space="preserve">Maximum score is 100. Out of the maximum score, the score for technical criteria equals 70% - maximum 70 points, and for financial criteria 30% - maximum 30 points. </w:t>
      </w:r>
    </w:p>
    <w:p w:rsidR="009E54B9" w:rsidRPr="0039512C" w:rsidRDefault="009E54B9" w:rsidP="009A07D1">
      <w:pPr>
        <w:spacing w:after="0" w:line="360" w:lineRule="auto"/>
        <w:ind w:firstLine="720"/>
        <w:jc w:val="both"/>
        <w:rPr>
          <w:rFonts w:ascii="Palatino Linotype" w:hAnsi="Palatino Linotype" w:cs="Arial"/>
          <w:sz w:val="24"/>
          <w:szCs w:val="24"/>
          <w:lang w:eastAsia="ru-RU"/>
        </w:rPr>
      </w:pPr>
    </w:p>
    <w:p w:rsidR="009E54B9" w:rsidRPr="0039512C" w:rsidRDefault="009E54B9" w:rsidP="009A07D1">
      <w:pPr>
        <w:spacing w:after="0" w:line="360" w:lineRule="auto"/>
        <w:ind w:firstLine="720"/>
        <w:jc w:val="both"/>
        <w:rPr>
          <w:rFonts w:ascii="Palatino Linotype" w:hAnsi="Palatino Linotype" w:cs="Arial"/>
          <w:sz w:val="24"/>
          <w:szCs w:val="24"/>
          <w:lang w:eastAsia="ru-RU"/>
        </w:rPr>
      </w:pPr>
      <w:r w:rsidRPr="0039512C">
        <w:rPr>
          <w:rFonts w:ascii="Palatino Linotype" w:hAnsi="Palatino Linotype" w:cs="Arial"/>
          <w:sz w:val="24"/>
          <w:szCs w:val="24"/>
          <w:lang w:eastAsia="ru-RU"/>
        </w:rPr>
        <w:t>The technical evaluation (70%, or max 70 points) will take into account the following as per the scoring provided:</w:t>
      </w:r>
    </w:p>
    <w:p w:rsidR="00F477FD" w:rsidRPr="0039512C" w:rsidRDefault="004651EA" w:rsidP="009A07D1">
      <w:pPr>
        <w:pStyle w:val="ListParagraph"/>
        <w:numPr>
          <w:ilvl w:val="0"/>
          <w:numId w:val="7"/>
        </w:numPr>
        <w:autoSpaceDE w:val="0"/>
        <w:autoSpaceDN w:val="0"/>
        <w:adjustRightInd w:val="0"/>
        <w:spacing w:after="0" w:line="360" w:lineRule="auto"/>
        <w:ind w:left="0" w:firstLine="720"/>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Education </w:t>
      </w:r>
      <w:r w:rsidR="00F477FD" w:rsidRPr="0039512C">
        <w:rPr>
          <w:rFonts w:ascii="Palatino Linotype" w:eastAsiaTheme="minorHAnsi" w:hAnsi="Palatino Linotype" w:cs="Arial"/>
          <w:sz w:val="24"/>
          <w:szCs w:val="24"/>
        </w:rPr>
        <w:t>–</w:t>
      </w:r>
      <w:r w:rsidR="0039512C">
        <w:rPr>
          <w:rFonts w:ascii="Palatino Linotype" w:eastAsiaTheme="minorHAnsi" w:hAnsi="Palatino Linotype" w:cs="Arial"/>
          <w:sz w:val="24"/>
          <w:szCs w:val="24"/>
        </w:rPr>
        <w:t xml:space="preserve"> 10</w:t>
      </w:r>
      <w:r w:rsidR="00DF7D65" w:rsidRPr="0039512C">
        <w:rPr>
          <w:rFonts w:ascii="Palatino Linotype" w:eastAsiaTheme="minorHAnsi" w:hAnsi="Palatino Linotype" w:cs="Arial"/>
          <w:sz w:val="24"/>
          <w:szCs w:val="24"/>
        </w:rPr>
        <w:t xml:space="preserve"> </w:t>
      </w:r>
      <w:r w:rsidR="00F477FD" w:rsidRPr="0039512C">
        <w:rPr>
          <w:rFonts w:ascii="Palatino Linotype" w:eastAsiaTheme="minorHAnsi" w:hAnsi="Palatino Linotype" w:cs="Arial"/>
          <w:sz w:val="24"/>
          <w:szCs w:val="24"/>
        </w:rPr>
        <w:t>pts</w:t>
      </w:r>
    </w:p>
    <w:p w:rsidR="004651EA" w:rsidRDefault="0039512C" w:rsidP="009A07D1">
      <w:pPr>
        <w:pStyle w:val="ListParagraph"/>
        <w:numPr>
          <w:ilvl w:val="0"/>
          <w:numId w:val="7"/>
        </w:numPr>
        <w:autoSpaceDE w:val="0"/>
        <w:autoSpaceDN w:val="0"/>
        <w:adjustRightInd w:val="0"/>
        <w:spacing w:after="0" w:line="360" w:lineRule="auto"/>
        <w:ind w:left="0" w:firstLine="720"/>
        <w:rPr>
          <w:rFonts w:ascii="Palatino Linotype" w:eastAsiaTheme="minorHAnsi" w:hAnsi="Palatino Linotype" w:cs="Arial"/>
          <w:sz w:val="24"/>
          <w:szCs w:val="24"/>
        </w:rPr>
      </w:pPr>
      <w:r>
        <w:rPr>
          <w:rFonts w:ascii="Palatino Linotype" w:eastAsiaTheme="minorHAnsi" w:hAnsi="Palatino Linotype" w:cs="Arial"/>
          <w:sz w:val="24"/>
          <w:szCs w:val="24"/>
        </w:rPr>
        <w:t xml:space="preserve">Experience in conducting similar evaluations </w:t>
      </w:r>
      <w:r w:rsidR="009A07D1">
        <w:rPr>
          <w:rFonts w:ascii="Palatino Linotype" w:eastAsiaTheme="minorHAnsi" w:hAnsi="Palatino Linotype" w:cs="Arial"/>
          <w:sz w:val="24"/>
          <w:szCs w:val="24"/>
        </w:rPr>
        <w:t>10</w:t>
      </w:r>
      <w:r w:rsidR="004651EA" w:rsidRPr="0039512C">
        <w:rPr>
          <w:rFonts w:ascii="Palatino Linotype" w:eastAsiaTheme="minorHAnsi" w:hAnsi="Palatino Linotype" w:cs="Arial"/>
          <w:sz w:val="24"/>
          <w:szCs w:val="24"/>
        </w:rPr>
        <w:t xml:space="preserve"> pts</w:t>
      </w:r>
    </w:p>
    <w:p w:rsidR="009A07D1" w:rsidRPr="0039512C" w:rsidRDefault="009A07D1" w:rsidP="009A07D1">
      <w:pPr>
        <w:pStyle w:val="ListParagraph"/>
        <w:numPr>
          <w:ilvl w:val="0"/>
          <w:numId w:val="7"/>
        </w:numPr>
        <w:autoSpaceDE w:val="0"/>
        <w:autoSpaceDN w:val="0"/>
        <w:adjustRightInd w:val="0"/>
        <w:spacing w:after="0" w:line="360" w:lineRule="auto"/>
        <w:ind w:left="0" w:firstLine="720"/>
        <w:rPr>
          <w:rFonts w:ascii="Palatino Linotype" w:eastAsiaTheme="minorHAnsi" w:hAnsi="Palatino Linotype" w:cs="Arial"/>
          <w:sz w:val="24"/>
          <w:szCs w:val="24"/>
        </w:rPr>
      </w:pPr>
      <w:r>
        <w:rPr>
          <w:rFonts w:ascii="Palatino Linotype" w:eastAsiaTheme="minorHAnsi" w:hAnsi="Palatino Linotype" w:cs="Arial"/>
          <w:sz w:val="24"/>
          <w:szCs w:val="24"/>
        </w:rPr>
        <w:t>Proposed methodology – 20 pts</w:t>
      </w:r>
    </w:p>
    <w:p w:rsidR="00A62E83" w:rsidRPr="0039512C" w:rsidRDefault="00A62E83" w:rsidP="009A07D1">
      <w:pPr>
        <w:pStyle w:val="ListParagraph"/>
        <w:numPr>
          <w:ilvl w:val="0"/>
          <w:numId w:val="7"/>
        </w:numPr>
        <w:spacing w:after="0" w:line="360" w:lineRule="auto"/>
        <w:ind w:left="0" w:firstLine="720"/>
        <w:rPr>
          <w:rFonts w:ascii="Palatino Linotype" w:hAnsi="Palatino Linotype" w:cs="Arial"/>
          <w:b/>
          <w:sz w:val="24"/>
          <w:szCs w:val="24"/>
        </w:rPr>
      </w:pPr>
      <w:r w:rsidRPr="0039512C">
        <w:rPr>
          <w:rFonts w:ascii="Palatino Linotype" w:eastAsiaTheme="minorHAnsi" w:hAnsi="Palatino Linotype" w:cs="Arial"/>
          <w:sz w:val="24"/>
          <w:szCs w:val="24"/>
        </w:rPr>
        <w:t>Results o the Inteview –</w:t>
      </w:r>
      <w:r w:rsidR="009A07D1">
        <w:rPr>
          <w:rFonts w:ascii="Palatino Linotype" w:eastAsiaTheme="minorHAnsi" w:hAnsi="Palatino Linotype" w:cs="Arial"/>
          <w:sz w:val="24"/>
          <w:szCs w:val="24"/>
        </w:rPr>
        <w:t xml:space="preserve"> 10</w:t>
      </w:r>
      <w:r w:rsidRPr="0039512C">
        <w:rPr>
          <w:rFonts w:ascii="Palatino Linotype" w:eastAsiaTheme="minorHAnsi" w:hAnsi="Palatino Linotype" w:cs="Arial"/>
          <w:sz w:val="24"/>
          <w:szCs w:val="24"/>
        </w:rPr>
        <w:t xml:space="preserve"> points</w:t>
      </w:r>
    </w:p>
    <w:p w:rsidR="00F477FD" w:rsidRPr="0039512C" w:rsidRDefault="00F477FD" w:rsidP="009A07D1">
      <w:pPr>
        <w:pStyle w:val="ListParagraph"/>
        <w:numPr>
          <w:ilvl w:val="0"/>
          <w:numId w:val="7"/>
        </w:numPr>
        <w:autoSpaceDE w:val="0"/>
        <w:autoSpaceDN w:val="0"/>
        <w:adjustRightInd w:val="0"/>
        <w:spacing w:after="0" w:line="360" w:lineRule="auto"/>
        <w:ind w:left="0" w:firstLine="720"/>
        <w:rPr>
          <w:rFonts w:ascii="Palatino Linotype" w:eastAsiaTheme="minorHAnsi" w:hAnsi="Palatino Linotype" w:cs="Arial"/>
          <w:sz w:val="24"/>
          <w:szCs w:val="24"/>
        </w:rPr>
      </w:pPr>
      <w:r w:rsidRPr="0039512C">
        <w:rPr>
          <w:rFonts w:ascii="Palatino Linotype" w:eastAsiaTheme="minorHAnsi" w:hAnsi="Palatino Linotype" w:cs="Arial"/>
          <w:sz w:val="24"/>
          <w:szCs w:val="24"/>
        </w:rPr>
        <w:t xml:space="preserve">Knowledge and experience of work in the CIS or Central Asia – </w:t>
      </w:r>
      <w:r w:rsidR="00DF7D65" w:rsidRPr="0039512C">
        <w:rPr>
          <w:rFonts w:ascii="Palatino Linotype" w:eastAsiaTheme="minorHAnsi" w:hAnsi="Palatino Linotype" w:cs="Arial"/>
          <w:sz w:val="24"/>
          <w:szCs w:val="24"/>
        </w:rPr>
        <w:t>5</w:t>
      </w:r>
      <w:r w:rsidRPr="0039512C">
        <w:rPr>
          <w:rFonts w:ascii="Palatino Linotype" w:eastAsiaTheme="minorHAnsi" w:hAnsi="Palatino Linotype" w:cs="Arial"/>
          <w:sz w:val="24"/>
          <w:szCs w:val="24"/>
        </w:rPr>
        <w:t xml:space="preserve"> pts</w:t>
      </w:r>
    </w:p>
    <w:p w:rsidR="009A07D1" w:rsidRPr="0039512C" w:rsidRDefault="009A07D1" w:rsidP="009A07D1">
      <w:pPr>
        <w:pStyle w:val="ListParagraph"/>
        <w:numPr>
          <w:ilvl w:val="0"/>
          <w:numId w:val="7"/>
        </w:numPr>
        <w:spacing w:after="0" w:line="360" w:lineRule="auto"/>
        <w:ind w:left="0" w:firstLine="720"/>
        <w:rPr>
          <w:rFonts w:ascii="Palatino Linotype" w:hAnsi="Palatino Linotype" w:cs="Arial"/>
          <w:b/>
          <w:sz w:val="24"/>
          <w:szCs w:val="24"/>
        </w:rPr>
      </w:pPr>
      <w:r w:rsidRPr="0039512C">
        <w:rPr>
          <w:rFonts w:ascii="Palatino Linotype" w:eastAsiaTheme="minorHAnsi" w:hAnsi="Palatino Linotype" w:cs="Arial"/>
          <w:sz w:val="24"/>
          <w:szCs w:val="24"/>
        </w:rPr>
        <w:t xml:space="preserve">Fluency in English – </w:t>
      </w:r>
      <w:r>
        <w:rPr>
          <w:rFonts w:ascii="Palatino Linotype" w:eastAsiaTheme="minorHAnsi" w:hAnsi="Palatino Linotype" w:cs="Arial"/>
          <w:sz w:val="24"/>
          <w:szCs w:val="24"/>
        </w:rPr>
        <w:t>10</w:t>
      </w:r>
      <w:r w:rsidRPr="0039512C">
        <w:rPr>
          <w:rFonts w:ascii="Palatino Linotype" w:eastAsiaTheme="minorHAnsi" w:hAnsi="Palatino Linotype" w:cs="Arial"/>
          <w:sz w:val="24"/>
          <w:szCs w:val="24"/>
        </w:rPr>
        <w:t xml:space="preserve"> pts</w:t>
      </w:r>
    </w:p>
    <w:p w:rsidR="00F477FD" w:rsidRPr="0039512C" w:rsidRDefault="004651EA" w:rsidP="009A07D1">
      <w:pPr>
        <w:pStyle w:val="ListParagraph"/>
        <w:numPr>
          <w:ilvl w:val="0"/>
          <w:numId w:val="7"/>
        </w:numPr>
        <w:spacing w:after="0" w:line="360" w:lineRule="auto"/>
        <w:ind w:left="0" w:firstLine="720"/>
        <w:rPr>
          <w:rFonts w:ascii="Palatino Linotype" w:hAnsi="Palatino Linotype" w:cs="Arial"/>
          <w:b/>
          <w:sz w:val="24"/>
          <w:szCs w:val="24"/>
        </w:rPr>
      </w:pPr>
      <w:r w:rsidRPr="0039512C">
        <w:rPr>
          <w:rFonts w:ascii="Palatino Linotype" w:eastAsiaTheme="minorHAnsi" w:hAnsi="Palatino Linotype" w:cs="Arial"/>
          <w:sz w:val="24"/>
          <w:szCs w:val="24"/>
        </w:rPr>
        <w:t xml:space="preserve">Fliuency in Russian </w:t>
      </w:r>
      <w:r w:rsidR="00F477FD" w:rsidRPr="0039512C">
        <w:rPr>
          <w:rFonts w:ascii="Palatino Linotype" w:eastAsiaTheme="minorHAnsi" w:hAnsi="Palatino Linotype" w:cs="Arial"/>
          <w:sz w:val="24"/>
          <w:szCs w:val="24"/>
        </w:rPr>
        <w:t xml:space="preserve">– </w:t>
      </w:r>
      <w:r w:rsidR="009A07D1">
        <w:rPr>
          <w:rFonts w:ascii="Palatino Linotype" w:eastAsiaTheme="minorHAnsi" w:hAnsi="Palatino Linotype" w:cs="Arial"/>
          <w:sz w:val="24"/>
          <w:szCs w:val="24"/>
        </w:rPr>
        <w:t>5</w:t>
      </w:r>
      <w:r w:rsidR="00F477FD" w:rsidRPr="0039512C">
        <w:rPr>
          <w:rFonts w:ascii="Palatino Linotype" w:eastAsiaTheme="minorHAnsi" w:hAnsi="Palatino Linotype" w:cs="Arial"/>
          <w:sz w:val="24"/>
          <w:szCs w:val="24"/>
        </w:rPr>
        <w:t xml:space="preserve"> pts</w:t>
      </w:r>
    </w:p>
    <w:p w:rsidR="009E54B9" w:rsidRPr="0039512C" w:rsidRDefault="009E54B9" w:rsidP="009A07D1">
      <w:pPr>
        <w:spacing w:after="0" w:line="360" w:lineRule="auto"/>
        <w:ind w:firstLine="720"/>
        <w:jc w:val="both"/>
        <w:rPr>
          <w:rFonts w:ascii="Palatino Linotype" w:hAnsi="Palatino Linotype" w:cs="Arial"/>
          <w:sz w:val="24"/>
          <w:szCs w:val="24"/>
          <w:lang w:eastAsia="ru-RU"/>
        </w:rPr>
      </w:pPr>
    </w:p>
    <w:p w:rsidR="009E54B9" w:rsidRPr="0039512C" w:rsidRDefault="009E54B9" w:rsidP="009A07D1">
      <w:pPr>
        <w:spacing w:after="0" w:line="360" w:lineRule="auto"/>
        <w:ind w:firstLine="720"/>
        <w:jc w:val="both"/>
        <w:rPr>
          <w:rFonts w:ascii="Palatino Linotype" w:hAnsi="Palatino Linotype" w:cs="Arial"/>
          <w:sz w:val="24"/>
          <w:szCs w:val="24"/>
          <w:lang w:eastAsia="ru-RU"/>
        </w:rPr>
      </w:pPr>
      <w:r w:rsidRPr="0039512C">
        <w:rPr>
          <w:rFonts w:ascii="Palatino Linotype" w:hAnsi="Palatino Linotype" w:cs="Arial"/>
          <w:sz w:val="24"/>
          <w:szCs w:val="24"/>
          <w:lang w:eastAsia="ru-RU"/>
        </w:rPr>
        <w:t>Financial proposal – 30% of total evaluation - max 30 pts</w:t>
      </w:r>
    </w:p>
    <w:p w:rsidR="009E54B9" w:rsidRPr="0039512C" w:rsidRDefault="0073741C" w:rsidP="009A07D1">
      <w:pPr>
        <w:spacing w:after="0" w:line="360" w:lineRule="auto"/>
        <w:ind w:firstLine="720"/>
        <w:jc w:val="both"/>
        <w:rPr>
          <w:rFonts w:ascii="Palatino Linotype" w:hAnsi="Palatino Linotype" w:cs="Arial"/>
          <w:sz w:val="24"/>
          <w:szCs w:val="24"/>
          <w:lang w:eastAsia="ru-RU"/>
        </w:rPr>
      </w:pPr>
      <w:r w:rsidRPr="0039512C">
        <w:rPr>
          <w:rFonts w:ascii="Palatino Linotype" w:hAnsi="Palatino Linotype" w:cs="Arial"/>
          <w:sz w:val="24"/>
          <w:szCs w:val="24"/>
          <w:lang w:eastAsia="ru-RU"/>
        </w:rPr>
        <w:t>Only the highest ranked candidates who would be found qualified for the job will be considered for the Financial Evaluation.</w:t>
      </w:r>
    </w:p>
    <w:p w:rsidR="009A07D1" w:rsidRDefault="009A07D1" w:rsidP="009A07D1">
      <w:pPr>
        <w:spacing w:after="0" w:line="360" w:lineRule="auto"/>
        <w:rPr>
          <w:rFonts w:ascii="Palatino Linotype" w:hAnsi="Palatino Linotype" w:cs="Arial"/>
          <w:b/>
          <w:sz w:val="24"/>
          <w:szCs w:val="24"/>
          <w:u w:val="single"/>
          <w:lang w:eastAsia="ru-RU"/>
        </w:rPr>
      </w:pPr>
    </w:p>
    <w:p w:rsidR="00292F9C" w:rsidRDefault="00292F9C" w:rsidP="009A07D1">
      <w:pPr>
        <w:spacing w:after="0" w:line="360" w:lineRule="auto"/>
        <w:rPr>
          <w:rFonts w:ascii="Palatino Linotype" w:hAnsi="Palatino Linotype" w:cs="Arial"/>
          <w:b/>
          <w:sz w:val="24"/>
          <w:szCs w:val="24"/>
          <w:u w:val="single"/>
          <w:lang w:eastAsia="ru-RU"/>
        </w:rPr>
      </w:pPr>
    </w:p>
    <w:p w:rsidR="002C7C22" w:rsidRPr="0039512C" w:rsidRDefault="00AB2090" w:rsidP="009A07D1">
      <w:pPr>
        <w:spacing w:after="0" w:line="360" w:lineRule="auto"/>
        <w:ind w:firstLine="720"/>
        <w:jc w:val="both"/>
        <w:rPr>
          <w:rFonts w:ascii="Palatino Linotype" w:hAnsi="Palatino Linotype" w:cs="Arial"/>
          <w:b/>
          <w:sz w:val="24"/>
          <w:szCs w:val="24"/>
          <w:u w:val="single"/>
          <w:lang w:eastAsia="ru-RU"/>
        </w:rPr>
      </w:pPr>
      <w:r w:rsidRPr="0039512C">
        <w:rPr>
          <w:rFonts w:ascii="Palatino Linotype" w:hAnsi="Palatino Linotype" w:cs="Arial"/>
          <w:b/>
          <w:sz w:val="24"/>
          <w:szCs w:val="24"/>
          <w:u w:val="single"/>
          <w:lang w:eastAsia="ru-RU"/>
        </w:rPr>
        <w:t>X</w:t>
      </w:r>
      <w:r w:rsidR="002C7C22" w:rsidRPr="0039512C">
        <w:rPr>
          <w:rFonts w:ascii="Palatino Linotype" w:hAnsi="Palatino Linotype" w:cs="Arial"/>
          <w:b/>
          <w:sz w:val="24"/>
          <w:szCs w:val="24"/>
          <w:u w:val="single"/>
          <w:lang w:eastAsia="ru-RU"/>
        </w:rPr>
        <w:t>. Additional requirements for recommended contractor</w:t>
      </w:r>
    </w:p>
    <w:p w:rsidR="00982CB8" w:rsidRPr="0039512C" w:rsidRDefault="002C7C22" w:rsidP="009A07D1">
      <w:pPr>
        <w:spacing w:after="0" w:line="360" w:lineRule="auto"/>
        <w:ind w:firstLine="720"/>
        <w:jc w:val="both"/>
        <w:rPr>
          <w:rFonts w:ascii="Palatino Linotype" w:hAnsi="Palatino Linotype"/>
          <w:b/>
          <w:sz w:val="24"/>
          <w:szCs w:val="24"/>
          <w:u w:val="single"/>
          <w:lang w:val="cs-CZ"/>
        </w:rPr>
      </w:pPr>
      <w:r w:rsidRPr="0039512C">
        <w:rPr>
          <w:rStyle w:val="FontStyle17"/>
          <w:rFonts w:ascii="Palatino Linotype" w:hAnsi="Palatino Linotype"/>
          <w:sz w:val="24"/>
          <w:szCs w:val="24"/>
        </w:rPr>
        <w:t xml:space="preserve">Recommended contractors, if the travel is required, shall undergo a full medical examination including x-ray, and obtain medical clearance from the </w:t>
      </w:r>
      <w:r w:rsidR="003D7684" w:rsidRPr="0039512C">
        <w:rPr>
          <w:rStyle w:val="FontStyle17"/>
          <w:rFonts w:ascii="Palatino Linotype" w:hAnsi="Palatino Linotype"/>
          <w:sz w:val="24"/>
          <w:szCs w:val="24"/>
        </w:rPr>
        <w:t>UN-</w:t>
      </w:r>
      <w:r w:rsidRPr="0039512C">
        <w:rPr>
          <w:rStyle w:val="FontStyle17"/>
          <w:rFonts w:ascii="Palatino Linotype" w:hAnsi="Palatino Linotype"/>
          <w:sz w:val="24"/>
          <w:szCs w:val="24"/>
        </w:rPr>
        <w:t>approved doctor prior to taking up their assignment. The medical examination is to be cleared by the UN physicians, and shall be paid by the consultant.</w:t>
      </w:r>
    </w:p>
    <w:sectPr w:rsidR="00982CB8" w:rsidRPr="0039512C" w:rsidSect="006755DB">
      <w:footerReference w:type="default" r:id="rId12"/>
      <w:pgSz w:w="12240" w:h="15840"/>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8B" w:rsidRDefault="00D9508B" w:rsidP="00292F9C">
      <w:pPr>
        <w:spacing w:after="0" w:line="240" w:lineRule="auto"/>
      </w:pPr>
      <w:r>
        <w:separator/>
      </w:r>
    </w:p>
  </w:endnote>
  <w:endnote w:type="continuationSeparator" w:id="0">
    <w:p w:rsidR="00D9508B" w:rsidRDefault="00D9508B" w:rsidP="0029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yria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86025"/>
      <w:docPartObj>
        <w:docPartGallery w:val="Page Numbers (Bottom of Page)"/>
        <w:docPartUnique/>
      </w:docPartObj>
    </w:sdtPr>
    <w:sdtEndPr>
      <w:rPr>
        <w:noProof/>
      </w:rPr>
    </w:sdtEndPr>
    <w:sdtContent>
      <w:p w:rsidR="00292F9C" w:rsidRDefault="00292F9C">
        <w:pPr>
          <w:pStyle w:val="Footer"/>
          <w:jc w:val="right"/>
        </w:pPr>
        <w:r>
          <w:fldChar w:fldCharType="begin"/>
        </w:r>
        <w:r>
          <w:instrText xml:space="preserve"> PAGE   \* MERGEFORMAT </w:instrText>
        </w:r>
        <w:r>
          <w:fldChar w:fldCharType="separate"/>
        </w:r>
        <w:r w:rsidR="00FA640F">
          <w:rPr>
            <w:noProof/>
          </w:rPr>
          <w:t>1</w:t>
        </w:r>
        <w:r>
          <w:rPr>
            <w:noProof/>
          </w:rPr>
          <w:fldChar w:fldCharType="end"/>
        </w:r>
      </w:p>
    </w:sdtContent>
  </w:sdt>
  <w:p w:rsidR="00292F9C" w:rsidRDefault="0029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8B" w:rsidRDefault="00D9508B" w:rsidP="00292F9C">
      <w:pPr>
        <w:spacing w:after="0" w:line="240" w:lineRule="auto"/>
      </w:pPr>
      <w:r>
        <w:separator/>
      </w:r>
    </w:p>
  </w:footnote>
  <w:footnote w:type="continuationSeparator" w:id="0">
    <w:p w:rsidR="00D9508B" w:rsidRDefault="00D9508B" w:rsidP="00292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D021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91FEA"/>
    <w:multiLevelType w:val="hybridMultilevel"/>
    <w:tmpl w:val="315E3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8556E"/>
    <w:multiLevelType w:val="hybridMultilevel"/>
    <w:tmpl w:val="DAE8B9F4"/>
    <w:lvl w:ilvl="0" w:tplc="50CC2038">
      <w:start w:val="1"/>
      <w:numFmt w:val="bullet"/>
      <w:pStyle w:val="ListBullet2"/>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E328F"/>
    <w:multiLevelType w:val="hybridMultilevel"/>
    <w:tmpl w:val="B5B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9373A"/>
    <w:multiLevelType w:val="hybridMultilevel"/>
    <w:tmpl w:val="270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72CDB"/>
    <w:multiLevelType w:val="hybridMultilevel"/>
    <w:tmpl w:val="3EAA8C7A"/>
    <w:lvl w:ilvl="0" w:tplc="C9E8492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9603261"/>
    <w:multiLevelType w:val="hybridMultilevel"/>
    <w:tmpl w:val="0424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B2EBF"/>
    <w:multiLevelType w:val="hybridMultilevel"/>
    <w:tmpl w:val="3B967908"/>
    <w:lvl w:ilvl="0" w:tplc="A93A9712">
      <w:numFmt w:val="bullet"/>
      <w:lvlText w:val="•"/>
      <w:lvlJc w:val="left"/>
      <w:pPr>
        <w:ind w:left="1455" w:hanging="73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EF6323"/>
    <w:multiLevelType w:val="multilevel"/>
    <w:tmpl w:val="F11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24950"/>
    <w:multiLevelType w:val="hybridMultilevel"/>
    <w:tmpl w:val="C17EA27C"/>
    <w:lvl w:ilvl="0" w:tplc="F782BC8E">
      <w:start w:val="1"/>
      <w:numFmt w:val="upperRoman"/>
      <w:lvlText w:val="%1."/>
      <w:lvlJc w:val="left"/>
      <w:pPr>
        <w:ind w:left="1080" w:hanging="720"/>
      </w:pPr>
      <w:rPr>
        <w:rFonts w:hint="default"/>
        <w:b w:val="0"/>
        <w:i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1523A"/>
    <w:multiLevelType w:val="hybridMultilevel"/>
    <w:tmpl w:val="E8EAD610"/>
    <w:lvl w:ilvl="0" w:tplc="B4082ABA">
      <w:start w:val="1"/>
      <w:numFmt w:val="upperRoman"/>
      <w:lvlText w:val="%1."/>
      <w:lvlJc w:val="left"/>
      <w:pPr>
        <w:ind w:left="1080" w:hanging="720"/>
      </w:pPr>
      <w:rPr>
        <w:rFonts w:hint="default"/>
        <w:b/>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22AE7"/>
    <w:multiLevelType w:val="hybridMultilevel"/>
    <w:tmpl w:val="BC5E071A"/>
    <w:lvl w:ilvl="0" w:tplc="A60A48B8">
      <w:start w:val="67"/>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51592C"/>
    <w:multiLevelType w:val="hybridMultilevel"/>
    <w:tmpl w:val="54049DD2"/>
    <w:lvl w:ilvl="0" w:tplc="AAD2E166">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41EA6"/>
    <w:multiLevelType w:val="hybridMultilevel"/>
    <w:tmpl w:val="DEA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54A48"/>
    <w:multiLevelType w:val="hybridMultilevel"/>
    <w:tmpl w:val="CAB079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5D7F13"/>
    <w:multiLevelType w:val="hybridMultilevel"/>
    <w:tmpl w:val="A176B7DE"/>
    <w:lvl w:ilvl="0" w:tplc="D9C4F3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A0486"/>
    <w:multiLevelType w:val="hybridMultilevel"/>
    <w:tmpl w:val="529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B49D1"/>
    <w:multiLevelType w:val="hybridMultilevel"/>
    <w:tmpl w:val="452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E2AEF"/>
    <w:multiLevelType w:val="hybridMultilevel"/>
    <w:tmpl w:val="B8CAC5DA"/>
    <w:lvl w:ilvl="0" w:tplc="716CC746">
      <w:start w:val="1"/>
      <w:numFmt w:val="bullet"/>
      <w:lvlText w:val=""/>
      <w:lvlJc w:val="left"/>
      <w:pPr>
        <w:tabs>
          <w:tab w:val="num" w:pos="360"/>
        </w:tabs>
        <w:ind w:left="360" w:hanging="360"/>
      </w:pPr>
      <w:rPr>
        <w:rFonts w:ascii="Symbol" w:hAnsi="Symbol" w:hint="default"/>
      </w:rPr>
    </w:lvl>
    <w:lvl w:ilvl="1" w:tplc="040C0003">
      <w:start w:val="1"/>
      <w:numFmt w:val="bullet"/>
      <w:lvlText w:val=""/>
      <w:lvlJc w:val="left"/>
      <w:pPr>
        <w:tabs>
          <w:tab w:val="num" w:pos="1080"/>
        </w:tabs>
        <w:ind w:left="1080" w:hanging="360"/>
      </w:pPr>
      <w:rPr>
        <w:rFonts w:ascii="Symbol" w:hAnsi="Symbol" w:hint="default"/>
      </w:r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9">
    <w:nsid w:val="794E7DE5"/>
    <w:multiLevelType w:val="hybridMultilevel"/>
    <w:tmpl w:val="00C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21654"/>
    <w:multiLevelType w:val="hybridMultilevel"/>
    <w:tmpl w:val="9FC2698C"/>
    <w:lvl w:ilvl="0" w:tplc="AAD2E166">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2"/>
  </w:num>
  <w:num w:numId="5">
    <w:abstractNumId w:val="0"/>
  </w:num>
  <w:num w:numId="6">
    <w:abstractNumId w:val="16"/>
  </w:num>
  <w:num w:numId="7">
    <w:abstractNumId w:val="6"/>
  </w:num>
  <w:num w:numId="8">
    <w:abstractNumId w:val="8"/>
  </w:num>
  <w:num w:numId="9">
    <w:abstractNumId w:val="1"/>
  </w:num>
  <w:num w:numId="10">
    <w:abstractNumId w:val="14"/>
  </w:num>
  <w:num w:numId="11">
    <w:abstractNumId w:val="4"/>
  </w:num>
  <w:num w:numId="12">
    <w:abstractNumId w:val="13"/>
  </w:num>
  <w:num w:numId="13">
    <w:abstractNumId w:val="17"/>
  </w:num>
  <w:num w:numId="14">
    <w:abstractNumId w:val="20"/>
  </w:num>
  <w:num w:numId="15">
    <w:abstractNumId w:val="12"/>
  </w:num>
  <w:num w:numId="16">
    <w:abstractNumId w:val="9"/>
  </w:num>
  <w:num w:numId="17">
    <w:abstractNumId w:val="11"/>
  </w:num>
  <w:num w:numId="18">
    <w:abstractNumId w:val="10"/>
  </w:num>
  <w:num w:numId="19">
    <w:abstractNumId w:val="19"/>
  </w:num>
  <w:num w:numId="20">
    <w:abstractNumId w:val="5"/>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FA"/>
    <w:rsid w:val="000064FF"/>
    <w:rsid w:val="000066AD"/>
    <w:rsid w:val="0001261B"/>
    <w:rsid w:val="00022E23"/>
    <w:rsid w:val="00031180"/>
    <w:rsid w:val="000333FA"/>
    <w:rsid w:val="00034963"/>
    <w:rsid w:val="0003521F"/>
    <w:rsid w:val="00044707"/>
    <w:rsid w:val="00047EE1"/>
    <w:rsid w:val="00050C0E"/>
    <w:rsid w:val="000569A7"/>
    <w:rsid w:val="000569E5"/>
    <w:rsid w:val="00057ED0"/>
    <w:rsid w:val="000639A3"/>
    <w:rsid w:val="00064AB2"/>
    <w:rsid w:val="00071829"/>
    <w:rsid w:val="00090D2C"/>
    <w:rsid w:val="00096C68"/>
    <w:rsid w:val="000B35A1"/>
    <w:rsid w:val="000B6FAC"/>
    <w:rsid w:val="000C3B2E"/>
    <w:rsid w:val="000D45AE"/>
    <w:rsid w:val="000D5077"/>
    <w:rsid w:val="000D5517"/>
    <w:rsid w:val="000E561F"/>
    <w:rsid w:val="000E681F"/>
    <w:rsid w:val="000F2A1C"/>
    <w:rsid w:val="000F778E"/>
    <w:rsid w:val="0010757B"/>
    <w:rsid w:val="00110668"/>
    <w:rsid w:val="0011556F"/>
    <w:rsid w:val="0011557D"/>
    <w:rsid w:val="00115C37"/>
    <w:rsid w:val="0011784A"/>
    <w:rsid w:val="0012189B"/>
    <w:rsid w:val="001226F8"/>
    <w:rsid w:val="00122E27"/>
    <w:rsid w:val="001306B1"/>
    <w:rsid w:val="00131107"/>
    <w:rsid w:val="001435F2"/>
    <w:rsid w:val="00154402"/>
    <w:rsid w:val="00154895"/>
    <w:rsid w:val="00156A56"/>
    <w:rsid w:val="00167B48"/>
    <w:rsid w:val="00171E12"/>
    <w:rsid w:val="00172A1B"/>
    <w:rsid w:val="0017373C"/>
    <w:rsid w:val="00173C87"/>
    <w:rsid w:val="001771C7"/>
    <w:rsid w:val="001A0219"/>
    <w:rsid w:val="001A05CE"/>
    <w:rsid w:val="001B7E97"/>
    <w:rsid w:val="001D15F9"/>
    <w:rsid w:val="001D210E"/>
    <w:rsid w:val="001D2DA0"/>
    <w:rsid w:val="001E23E2"/>
    <w:rsid w:val="001E2A06"/>
    <w:rsid w:val="001F3FAF"/>
    <w:rsid w:val="001F6498"/>
    <w:rsid w:val="002058D2"/>
    <w:rsid w:val="002068D7"/>
    <w:rsid w:val="002104D0"/>
    <w:rsid w:val="00215330"/>
    <w:rsid w:val="002157D0"/>
    <w:rsid w:val="00232AFC"/>
    <w:rsid w:val="00234BBB"/>
    <w:rsid w:val="00240271"/>
    <w:rsid w:val="00273A21"/>
    <w:rsid w:val="00274194"/>
    <w:rsid w:val="00285E7A"/>
    <w:rsid w:val="00286D5F"/>
    <w:rsid w:val="0029146A"/>
    <w:rsid w:val="00292F9C"/>
    <w:rsid w:val="002A7DF0"/>
    <w:rsid w:val="002B188F"/>
    <w:rsid w:val="002B3503"/>
    <w:rsid w:val="002B40DA"/>
    <w:rsid w:val="002B50BE"/>
    <w:rsid w:val="002C0310"/>
    <w:rsid w:val="002C4CD3"/>
    <w:rsid w:val="002C7C22"/>
    <w:rsid w:val="002D0C20"/>
    <w:rsid w:val="002D4DD0"/>
    <w:rsid w:val="002D689D"/>
    <w:rsid w:val="002D68A6"/>
    <w:rsid w:val="002E1197"/>
    <w:rsid w:val="002F6152"/>
    <w:rsid w:val="00304D59"/>
    <w:rsid w:val="00305D53"/>
    <w:rsid w:val="003106A3"/>
    <w:rsid w:val="00310A78"/>
    <w:rsid w:val="0031121C"/>
    <w:rsid w:val="00323AF7"/>
    <w:rsid w:val="00326975"/>
    <w:rsid w:val="00327B4C"/>
    <w:rsid w:val="003316E2"/>
    <w:rsid w:val="00340A9E"/>
    <w:rsid w:val="00360A84"/>
    <w:rsid w:val="0036417F"/>
    <w:rsid w:val="003652CA"/>
    <w:rsid w:val="00365D53"/>
    <w:rsid w:val="00373394"/>
    <w:rsid w:val="00380AEA"/>
    <w:rsid w:val="003827A8"/>
    <w:rsid w:val="003859EE"/>
    <w:rsid w:val="003863BC"/>
    <w:rsid w:val="0039512C"/>
    <w:rsid w:val="003A079E"/>
    <w:rsid w:val="003A4DC6"/>
    <w:rsid w:val="003B39B6"/>
    <w:rsid w:val="003B4877"/>
    <w:rsid w:val="003B57CF"/>
    <w:rsid w:val="003C6658"/>
    <w:rsid w:val="003C76C2"/>
    <w:rsid w:val="003D2CF2"/>
    <w:rsid w:val="003D2EF9"/>
    <w:rsid w:val="003D7684"/>
    <w:rsid w:val="003E0DA2"/>
    <w:rsid w:val="003E4C95"/>
    <w:rsid w:val="003E5D31"/>
    <w:rsid w:val="003E606D"/>
    <w:rsid w:val="003E7E94"/>
    <w:rsid w:val="003F09B5"/>
    <w:rsid w:val="003F1026"/>
    <w:rsid w:val="003F288D"/>
    <w:rsid w:val="003F4FC3"/>
    <w:rsid w:val="004011C6"/>
    <w:rsid w:val="00412C16"/>
    <w:rsid w:val="00416C73"/>
    <w:rsid w:val="004213F0"/>
    <w:rsid w:val="00426513"/>
    <w:rsid w:val="004278B7"/>
    <w:rsid w:val="0043217C"/>
    <w:rsid w:val="00434D15"/>
    <w:rsid w:val="0043548A"/>
    <w:rsid w:val="00440A1F"/>
    <w:rsid w:val="00450A97"/>
    <w:rsid w:val="004558B5"/>
    <w:rsid w:val="00456D95"/>
    <w:rsid w:val="00464AE4"/>
    <w:rsid w:val="00464E03"/>
    <w:rsid w:val="004651EA"/>
    <w:rsid w:val="00467708"/>
    <w:rsid w:val="00470B0D"/>
    <w:rsid w:val="00472354"/>
    <w:rsid w:val="00474B33"/>
    <w:rsid w:val="0048167D"/>
    <w:rsid w:val="00484E01"/>
    <w:rsid w:val="0048693B"/>
    <w:rsid w:val="00493AC7"/>
    <w:rsid w:val="004A1A3C"/>
    <w:rsid w:val="004A22DA"/>
    <w:rsid w:val="004A42C4"/>
    <w:rsid w:val="004A49F7"/>
    <w:rsid w:val="004A4F39"/>
    <w:rsid w:val="004B0F83"/>
    <w:rsid w:val="004B25DF"/>
    <w:rsid w:val="004B348C"/>
    <w:rsid w:val="004B3C01"/>
    <w:rsid w:val="004B46BB"/>
    <w:rsid w:val="004C64C2"/>
    <w:rsid w:val="004D3F91"/>
    <w:rsid w:val="004E209E"/>
    <w:rsid w:val="004F269C"/>
    <w:rsid w:val="0050726F"/>
    <w:rsid w:val="00511F0E"/>
    <w:rsid w:val="0051225E"/>
    <w:rsid w:val="00513443"/>
    <w:rsid w:val="00515ABA"/>
    <w:rsid w:val="00524862"/>
    <w:rsid w:val="00534B4A"/>
    <w:rsid w:val="00537115"/>
    <w:rsid w:val="0054046D"/>
    <w:rsid w:val="00544707"/>
    <w:rsid w:val="00546D23"/>
    <w:rsid w:val="0056434E"/>
    <w:rsid w:val="0056627B"/>
    <w:rsid w:val="00573149"/>
    <w:rsid w:val="00592252"/>
    <w:rsid w:val="00592CB0"/>
    <w:rsid w:val="00593AD0"/>
    <w:rsid w:val="00596988"/>
    <w:rsid w:val="00597489"/>
    <w:rsid w:val="005A0ADF"/>
    <w:rsid w:val="005A2D82"/>
    <w:rsid w:val="005B03C7"/>
    <w:rsid w:val="005B14B9"/>
    <w:rsid w:val="005B42D1"/>
    <w:rsid w:val="005B649C"/>
    <w:rsid w:val="005C118F"/>
    <w:rsid w:val="005C1B7F"/>
    <w:rsid w:val="005C672F"/>
    <w:rsid w:val="005C6B74"/>
    <w:rsid w:val="005E39D4"/>
    <w:rsid w:val="005F592A"/>
    <w:rsid w:val="005F5E21"/>
    <w:rsid w:val="00600D30"/>
    <w:rsid w:val="00604DDE"/>
    <w:rsid w:val="006068BF"/>
    <w:rsid w:val="006100F7"/>
    <w:rsid w:val="00611B77"/>
    <w:rsid w:val="00611C1B"/>
    <w:rsid w:val="00615D49"/>
    <w:rsid w:val="006367C5"/>
    <w:rsid w:val="00640923"/>
    <w:rsid w:val="00643F5F"/>
    <w:rsid w:val="00653963"/>
    <w:rsid w:val="00667223"/>
    <w:rsid w:val="006729C0"/>
    <w:rsid w:val="006755DB"/>
    <w:rsid w:val="006849D0"/>
    <w:rsid w:val="00687D10"/>
    <w:rsid w:val="00691B8A"/>
    <w:rsid w:val="00692518"/>
    <w:rsid w:val="00692C03"/>
    <w:rsid w:val="00697460"/>
    <w:rsid w:val="006B123C"/>
    <w:rsid w:val="006C2B69"/>
    <w:rsid w:val="006C4A15"/>
    <w:rsid w:val="006C533C"/>
    <w:rsid w:val="006C6FC1"/>
    <w:rsid w:val="006D3476"/>
    <w:rsid w:val="006E5341"/>
    <w:rsid w:val="006E67BA"/>
    <w:rsid w:val="006F2F0A"/>
    <w:rsid w:val="006F55A9"/>
    <w:rsid w:val="007071D8"/>
    <w:rsid w:val="00713111"/>
    <w:rsid w:val="00733AC5"/>
    <w:rsid w:val="0073741C"/>
    <w:rsid w:val="0074127C"/>
    <w:rsid w:val="00743B70"/>
    <w:rsid w:val="0074571C"/>
    <w:rsid w:val="0075152C"/>
    <w:rsid w:val="00751535"/>
    <w:rsid w:val="00753DCF"/>
    <w:rsid w:val="00760297"/>
    <w:rsid w:val="00760DB3"/>
    <w:rsid w:val="0076671D"/>
    <w:rsid w:val="007667FA"/>
    <w:rsid w:val="007674D1"/>
    <w:rsid w:val="00770AE7"/>
    <w:rsid w:val="007740A5"/>
    <w:rsid w:val="00782A88"/>
    <w:rsid w:val="007843B5"/>
    <w:rsid w:val="00784F08"/>
    <w:rsid w:val="007853DD"/>
    <w:rsid w:val="00785878"/>
    <w:rsid w:val="007964D7"/>
    <w:rsid w:val="007A1CCB"/>
    <w:rsid w:val="007A62B8"/>
    <w:rsid w:val="007A72A6"/>
    <w:rsid w:val="007B190A"/>
    <w:rsid w:val="007B3B4D"/>
    <w:rsid w:val="007B549D"/>
    <w:rsid w:val="007C56DA"/>
    <w:rsid w:val="007E31A2"/>
    <w:rsid w:val="007E6B20"/>
    <w:rsid w:val="007E73AC"/>
    <w:rsid w:val="007F4C0F"/>
    <w:rsid w:val="007F72F7"/>
    <w:rsid w:val="00806674"/>
    <w:rsid w:val="008112CA"/>
    <w:rsid w:val="0081206D"/>
    <w:rsid w:val="008132C4"/>
    <w:rsid w:val="008154AC"/>
    <w:rsid w:val="008209E3"/>
    <w:rsid w:val="00821462"/>
    <w:rsid w:val="00826BDC"/>
    <w:rsid w:val="0083366B"/>
    <w:rsid w:val="00847E2F"/>
    <w:rsid w:val="00861335"/>
    <w:rsid w:val="00863987"/>
    <w:rsid w:val="00873A61"/>
    <w:rsid w:val="00876018"/>
    <w:rsid w:val="008804EB"/>
    <w:rsid w:val="00890FFA"/>
    <w:rsid w:val="00894D4F"/>
    <w:rsid w:val="008957A9"/>
    <w:rsid w:val="00895E54"/>
    <w:rsid w:val="008A024A"/>
    <w:rsid w:val="008A0E71"/>
    <w:rsid w:val="008A1572"/>
    <w:rsid w:val="008A74C8"/>
    <w:rsid w:val="008B025F"/>
    <w:rsid w:val="008B0F6A"/>
    <w:rsid w:val="008B3A70"/>
    <w:rsid w:val="008B4268"/>
    <w:rsid w:val="008B5D0C"/>
    <w:rsid w:val="008C59F1"/>
    <w:rsid w:val="008C658F"/>
    <w:rsid w:val="008D177D"/>
    <w:rsid w:val="008D20ED"/>
    <w:rsid w:val="008D40D9"/>
    <w:rsid w:val="008D6277"/>
    <w:rsid w:val="008E337F"/>
    <w:rsid w:val="008E5472"/>
    <w:rsid w:val="008F0D1F"/>
    <w:rsid w:val="008F6E9E"/>
    <w:rsid w:val="00900661"/>
    <w:rsid w:val="0090227A"/>
    <w:rsid w:val="009039CD"/>
    <w:rsid w:val="00903EA8"/>
    <w:rsid w:val="00906CE4"/>
    <w:rsid w:val="00907333"/>
    <w:rsid w:val="00926253"/>
    <w:rsid w:val="00926B2A"/>
    <w:rsid w:val="0092741F"/>
    <w:rsid w:val="009346F1"/>
    <w:rsid w:val="00942236"/>
    <w:rsid w:val="00943CC7"/>
    <w:rsid w:val="009446F5"/>
    <w:rsid w:val="0094613C"/>
    <w:rsid w:val="00946189"/>
    <w:rsid w:val="0094638F"/>
    <w:rsid w:val="00953654"/>
    <w:rsid w:val="00955AF2"/>
    <w:rsid w:val="009652B0"/>
    <w:rsid w:val="009823FB"/>
    <w:rsid w:val="00982A80"/>
    <w:rsid w:val="00982CB8"/>
    <w:rsid w:val="00991E39"/>
    <w:rsid w:val="00995FA7"/>
    <w:rsid w:val="009A07D1"/>
    <w:rsid w:val="009A1AB2"/>
    <w:rsid w:val="009A4124"/>
    <w:rsid w:val="009B01DD"/>
    <w:rsid w:val="009B4F8E"/>
    <w:rsid w:val="009B72D8"/>
    <w:rsid w:val="009D5A3A"/>
    <w:rsid w:val="009E0FA9"/>
    <w:rsid w:val="009E1718"/>
    <w:rsid w:val="009E3CD5"/>
    <w:rsid w:val="009E4F8E"/>
    <w:rsid w:val="009E54B9"/>
    <w:rsid w:val="009E751A"/>
    <w:rsid w:val="009F16F5"/>
    <w:rsid w:val="009F53A5"/>
    <w:rsid w:val="009F6415"/>
    <w:rsid w:val="009F65C7"/>
    <w:rsid w:val="00A00889"/>
    <w:rsid w:val="00A14442"/>
    <w:rsid w:val="00A17580"/>
    <w:rsid w:val="00A20265"/>
    <w:rsid w:val="00A26C6E"/>
    <w:rsid w:val="00A30B8F"/>
    <w:rsid w:val="00A31466"/>
    <w:rsid w:val="00A342B7"/>
    <w:rsid w:val="00A402B9"/>
    <w:rsid w:val="00A41118"/>
    <w:rsid w:val="00A459A8"/>
    <w:rsid w:val="00A47EB0"/>
    <w:rsid w:val="00A50432"/>
    <w:rsid w:val="00A56F11"/>
    <w:rsid w:val="00A60521"/>
    <w:rsid w:val="00A62E83"/>
    <w:rsid w:val="00A6622C"/>
    <w:rsid w:val="00A66F2C"/>
    <w:rsid w:val="00A70C6B"/>
    <w:rsid w:val="00A74506"/>
    <w:rsid w:val="00A75C54"/>
    <w:rsid w:val="00A81C5C"/>
    <w:rsid w:val="00A81DD6"/>
    <w:rsid w:val="00A828FF"/>
    <w:rsid w:val="00A8421C"/>
    <w:rsid w:val="00A87479"/>
    <w:rsid w:val="00A87FA5"/>
    <w:rsid w:val="00A9238F"/>
    <w:rsid w:val="00A93B32"/>
    <w:rsid w:val="00AA1BCD"/>
    <w:rsid w:val="00AA3796"/>
    <w:rsid w:val="00AA6462"/>
    <w:rsid w:val="00AA6595"/>
    <w:rsid w:val="00AB2090"/>
    <w:rsid w:val="00AB4024"/>
    <w:rsid w:val="00AB56A4"/>
    <w:rsid w:val="00AB5900"/>
    <w:rsid w:val="00AC0D96"/>
    <w:rsid w:val="00AC6F05"/>
    <w:rsid w:val="00AD1EFE"/>
    <w:rsid w:val="00AD200D"/>
    <w:rsid w:val="00AF3E59"/>
    <w:rsid w:val="00AF6AF5"/>
    <w:rsid w:val="00B01E9A"/>
    <w:rsid w:val="00B0399A"/>
    <w:rsid w:val="00B102C7"/>
    <w:rsid w:val="00B11124"/>
    <w:rsid w:val="00B13739"/>
    <w:rsid w:val="00B17279"/>
    <w:rsid w:val="00B22BC2"/>
    <w:rsid w:val="00B27EB8"/>
    <w:rsid w:val="00B4163A"/>
    <w:rsid w:val="00B447C6"/>
    <w:rsid w:val="00B4582B"/>
    <w:rsid w:val="00B46F9B"/>
    <w:rsid w:val="00B56A96"/>
    <w:rsid w:val="00B633FC"/>
    <w:rsid w:val="00B664E9"/>
    <w:rsid w:val="00B70096"/>
    <w:rsid w:val="00B801C8"/>
    <w:rsid w:val="00B864A6"/>
    <w:rsid w:val="00B86C11"/>
    <w:rsid w:val="00B93B2F"/>
    <w:rsid w:val="00B94185"/>
    <w:rsid w:val="00B9583E"/>
    <w:rsid w:val="00B95ABE"/>
    <w:rsid w:val="00B96BD2"/>
    <w:rsid w:val="00BA019E"/>
    <w:rsid w:val="00BA1BCD"/>
    <w:rsid w:val="00BA7E71"/>
    <w:rsid w:val="00BB1E42"/>
    <w:rsid w:val="00BB7916"/>
    <w:rsid w:val="00BC022F"/>
    <w:rsid w:val="00BD2930"/>
    <w:rsid w:val="00BD402D"/>
    <w:rsid w:val="00BE21E6"/>
    <w:rsid w:val="00BE7558"/>
    <w:rsid w:val="00BF4080"/>
    <w:rsid w:val="00C0655C"/>
    <w:rsid w:val="00C1142B"/>
    <w:rsid w:val="00C11B1F"/>
    <w:rsid w:val="00C1359C"/>
    <w:rsid w:val="00C27163"/>
    <w:rsid w:val="00C3329E"/>
    <w:rsid w:val="00C34A29"/>
    <w:rsid w:val="00C430AF"/>
    <w:rsid w:val="00C443CB"/>
    <w:rsid w:val="00C62226"/>
    <w:rsid w:val="00C632EF"/>
    <w:rsid w:val="00C63673"/>
    <w:rsid w:val="00C66F51"/>
    <w:rsid w:val="00C704F8"/>
    <w:rsid w:val="00C94F81"/>
    <w:rsid w:val="00CA1162"/>
    <w:rsid w:val="00CB4922"/>
    <w:rsid w:val="00CB7C37"/>
    <w:rsid w:val="00CB7E50"/>
    <w:rsid w:val="00CC4EB5"/>
    <w:rsid w:val="00CC712C"/>
    <w:rsid w:val="00CD102C"/>
    <w:rsid w:val="00CD132E"/>
    <w:rsid w:val="00CD509C"/>
    <w:rsid w:val="00CD68DB"/>
    <w:rsid w:val="00CE0AF9"/>
    <w:rsid w:val="00CE50BB"/>
    <w:rsid w:val="00CF476A"/>
    <w:rsid w:val="00CF7FB0"/>
    <w:rsid w:val="00D00F1C"/>
    <w:rsid w:val="00D030AA"/>
    <w:rsid w:val="00D104BC"/>
    <w:rsid w:val="00D14440"/>
    <w:rsid w:val="00D145D5"/>
    <w:rsid w:val="00D22F6D"/>
    <w:rsid w:val="00D279AD"/>
    <w:rsid w:val="00D33298"/>
    <w:rsid w:val="00D33F0F"/>
    <w:rsid w:val="00D3459A"/>
    <w:rsid w:val="00D34764"/>
    <w:rsid w:val="00D424A5"/>
    <w:rsid w:val="00D45ABB"/>
    <w:rsid w:val="00D4608D"/>
    <w:rsid w:val="00D4717D"/>
    <w:rsid w:val="00D524B1"/>
    <w:rsid w:val="00D54A38"/>
    <w:rsid w:val="00D610C2"/>
    <w:rsid w:val="00D61BE1"/>
    <w:rsid w:val="00D622EC"/>
    <w:rsid w:val="00D62F7E"/>
    <w:rsid w:val="00D63500"/>
    <w:rsid w:val="00D65C7C"/>
    <w:rsid w:val="00D65E70"/>
    <w:rsid w:val="00D72B48"/>
    <w:rsid w:val="00D731DC"/>
    <w:rsid w:val="00D77815"/>
    <w:rsid w:val="00D80A81"/>
    <w:rsid w:val="00D81998"/>
    <w:rsid w:val="00D9508B"/>
    <w:rsid w:val="00DB2720"/>
    <w:rsid w:val="00DB605C"/>
    <w:rsid w:val="00DC726B"/>
    <w:rsid w:val="00DD13CA"/>
    <w:rsid w:val="00DD4486"/>
    <w:rsid w:val="00DE1F0E"/>
    <w:rsid w:val="00DE449B"/>
    <w:rsid w:val="00DE5BC3"/>
    <w:rsid w:val="00DF08E1"/>
    <w:rsid w:val="00DF2567"/>
    <w:rsid w:val="00DF4876"/>
    <w:rsid w:val="00DF4BB1"/>
    <w:rsid w:val="00DF5E08"/>
    <w:rsid w:val="00DF7D65"/>
    <w:rsid w:val="00E0715A"/>
    <w:rsid w:val="00E104A6"/>
    <w:rsid w:val="00E1242C"/>
    <w:rsid w:val="00E147F8"/>
    <w:rsid w:val="00E17082"/>
    <w:rsid w:val="00E174A6"/>
    <w:rsid w:val="00E174BE"/>
    <w:rsid w:val="00E352F3"/>
    <w:rsid w:val="00E35B58"/>
    <w:rsid w:val="00E4319D"/>
    <w:rsid w:val="00E501A0"/>
    <w:rsid w:val="00E5629F"/>
    <w:rsid w:val="00E6139D"/>
    <w:rsid w:val="00E62617"/>
    <w:rsid w:val="00E65313"/>
    <w:rsid w:val="00E73536"/>
    <w:rsid w:val="00E77FBE"/>
    <w:rsid w:val="00E83AF6"/>
    <w:rsid w:val="00E8705E"/>
    <w:rsid w:val="00E87797"/>
    <w:rsid w:val="00E90849"/>
    <w:rsid w:val="00EA6B72"/>
    <w:rsid w:val="00EC4AFB"/>
    <w:rsid w:val="00EC5158"/>
    <w:rsid w:val="00EC7018"/>
    <w:rsid w:val="00ED5E01"/>
    <w:rsid w:val="00EE3E45"/>
    <w:rsid w:val="00EE60F8"/>
    <w:rsid w:val="00EE6596"/>
    <w:rsid w:val="00EF1ABE"/>
    <w:rsid w:val="00EF2E1E"/>
    <w:rsid w:val="00F04971"/>
    <w:rsid w:val="00F07BE3"/>
    <w:rsid w:val="00F12EC5"/>
    <w:rsid w:val="00F16D66"/>
    <w:rsid w:val="00F217BA"/>
    <w:rsid w:val="00F22F2D"/>
    <w:rsid w:val="00F23E39"/>
    <w:rsid w:val="00F26808"/>
    <w:rsid w:val="00F413A6"/>
    <w:rsid w:val="00F44FB8"/>
    <w:rsid w:val="00F46F02"/>
    <w:rsid w:val="00F4770F"/>
    <w:rsid w:val="00F477FD"/>
    <w:rsid w:val="00F479FC"/>
    <w:rsid w:val="00F56FC2"/>
    <w:rsid w:val="00F574A7"/>
    <w:rsid w:val="00F637BA"/>
    <w:rsid w:val="00F750DE"/>
    <w:rsid w:val="00F9264B"/>
    <w:rsid w:val="00F93E41"/>
    <w:rsid w:val="00F95AD4"/>
    <w:rsid w:val="00F973FD"/>
    <w:rsid w:val="00FA2152"/>
    <w:rsid w:val="00FA5C6E"/>
    <w:rsid w:val="00FA640F"/>
    <w:rsid w:val="00FB0EE4"/>
    <w:rsid w:val="00FB1CEA"/>
    <w:rsid w:val="00FB26CE"/>
    <w:rsid w:val="00FB4543"/>
    <w:rsid w:val="00FB78F6"/>
    <w:rsid w:val="00FC6481"/>
    <w:rsid w:val="00FC65F3"/>
    <w:rsid w:val="00FC747D"/>
    <w:rsid w:val="00FD459D"/>
    <w:rsid w:val="00FE1D61"/>
    <w:rsid w:val="00FE349A"/>
    <w:rsid w:val="00FE3D91"/>
    <w:rsid w:val="00FE4235"/>
    <w:rsid w:val="00FE5701"/>
    <w:rsid w:val="00FE6B1B"/>
    <w:rsid w:val="00FE780F"/>
    <w:rsid w:val="00FF323E"/>
    <w:rsid w:val="00FF402B"/>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A"/>
    <w:pPr>
      <w:spacing w:after="200" w:line="276" w:lineRule="auto"/>
    </w:pPr>
    <w:rPr>
      <w:sz w:val="22"/>
      <w:szCs w:val="22"/>
    </w:rPr>
  </w:style>
  <w:style w:type="paragraph" w:styleId="Heading1">
    <w:name w:val="heading 1"/>
    <w:basedOn w:val="Normal"/>
    <w:next w:val="Normal"/>
    <w:link w:val="Heading1Char"/>
    <w:uiPriority w:val="9"/>
    <w:qFormat/>
    <w:rsid w:val="00982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7489"/>
    <w:pPr>
      <w:keepNext/>
      <w:spacing w:after="0" w:line="240" w:lineRule="auto"/>
      <w:outlineLvl w:val="2"/>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Цветной список - Акцент 11"/>
    <w:basedOn w:val="Normal"/>
    <w:uiPriority w:val="34"/>
    <w:qFormat/>
    <w:rsid w:val="00022E23"/>
    <w:pPr>
      <w:ind w:left="720"/>
      <w:contextualSpacing/>
    </w:pPr>
  </w:style>
  <w:style w:type="paragraph" w:styleId="Footer">
    <w:name w:val="footer"/>
    <w:basedOn w:val="Normal"/>
    <w:link w:val="FooterChar"/>
    <w:uiPriority w:val="99"/>
    <w:rsid w:val="00373394"/>
    <w:pPr>
      <w:tabs>
        <w:tab w:val="center" w:pos="4153"/>
        <w:tab w:val="right" w:pos="8306"/>
      </w:tabs>
      <w:spacing w:after="60" w:line="240" w:lineRule="auto"/>
      <w:jc w:val="both"/>
    </w:pPr>
    <w:rPr>
      <w:rFonts w:ascii="Arial" w:hAnsi="Arial"/>
      <w:sz w:val="24"/>
      <w:szCs w:val="24"/>
      <w:lang w:val="en-GB"/>
    </w:rPr>
  </w:style>
  <w:style w:type="character" w:customStyle="1" w:styleId="FooterChar">
    <w:name w:val="Footer Char"/>
    <w:link w:val="Footer"/>
    <w:uiPriority w:val="99"/>
    <w:locked/>
    <w:rsid w:val="00373394"/>
    <w:rPr>
      <w:rFonts w:ascii="Arial" w:eastAsia="Times New Roman" w:hAnsi="Arial" w:cs="Times New Roman"/>
      <w:sz w:val="24"/>
      <w:szCs w:val="24"/>
      <w:lang w:val="en-GB"/>
    </w:rPr>
  </w:style>
  <w:style w:type="paragraph" w:customStyle="1" w:styleId="xmsonormal">
    <w:name w:val="x_msonormal"/>
    <w:basedOn w:val="Normal"/>
    <w:rsid w:val="00FE6B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E6B1B"/>
    <w:rPr>
      <w:rFonts w:cs="Times New Roman"/>
    </w:rPr>
  </w:style>
  <w:style w:type="paragraph" w:styleId="BalloonText">
    <w:name w:val="Balloon Text"/>
    <w:basedOn w:val="Normal"/>
    <w:link w:val="BalloonTextChar"/>
    <w:uiPriority w:val="99"/>
    <w:semiHidden/>
    <w:unhideWhenUsed/>
    <w:rsid w:val="0010757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757B"/>
    <w:rPr>
      <w:rFonts w:ascii="Tahoma" w:hAnsi="Tahoma" w:cs="Tahoma"/>
      <w:sz w:val="16"/>
      <w:szCs w:val="16"/>
    </w:rPr>
  </w:style>
  <w:style w:type="paragraph" w:styleId="NormalWeb">
    <w:name w:val="Normal (Web)"/>
    <w:basedOn w:val="Normal"/>
    <w:uiPriority w:val="99"/>
    <w:rsid w:val="005E39D4"/>
    <w:pPr>
      <w:spacing w:before="100" w:beforeAutospacing="1" w:after="100" w:afterAutospacing="1" w:line="240" w:lineRule="auto"/>
    </w:pPr>
    <w:rPr>
      <w:rFonts w:ascii="Times New Roman" w:hAnsi="Times New Roman"/>
      <w:sz w:val="24"/>
      <w:szCs w:val="24"/>
      <w:lang w:val="ru-RU" w:eastAsia="ru-RU"/>
    </w:rPr>
  </w:style>
  <w:style w:type="character" w:customStyle="1" w:styleId="Heading3Char">
    <w:name w:val="Heading 3 Char"/>
    <w:link w:val="Heading3"/>
    <w:rsid w:val="00597489"/>
    <w:rPr>
      <w:rFonts w:ascii="Arial" w:hAnsi="Arial" w:cs="Arial"/>
      <w:b/>
      <w:szCs w:val="24"/>
    </w:rPr>
  </w:style>
  <w:style w:type="paragraph" w:customStyle="1" w:styleId="Style1">
    <w:name w:val="Style1"/>
    <w:basedOn w:val="Normal"/>
    <w:uiPriority w:val="99"/>
    <w:rsid w:val="00F4770F"/>
    <w:pPr>
      <w:widowControl w:val="0"/>
      <w:autoSpaceDE w:val="0"/>
      <w:autoSpaceDN w:val="0"/>
      <w:adjustRightInd w:val="0"/>
      <w:spacing w:after="0" w:line="229" w:lineRule="exact"/>
      <w:jc w:val="both"/>
    </w:pPr>
    <w:rPr>
      <w:rFonts w:ascii="Arial" w:hAnsi="Arial" w:cs="Arial"/>
      <w:sz w:val="24"/>
      <w:szCs w:val="24"/>
      <w:lang w:val="ru-RU" w:eastAsia="ru-RU"/>
    </w:rPr>
  </w:style>
  <w:style w:type="character" w:customStyle="1" w:styleId="FontStyle17">
    <w:name w:val="Font Style17"/>
    <w:uiPriority w:val="99"/>
    <w:rsid w:val="00F4770F"/>
    <w:rPr>
      <w:rFonts w:ascii="Arial" w:hAnsi="Arial" w:cs="Arial"/>
      <w:sz w:val="18"/>
      <w:szCs w:val="18"/>
    </w:rPr>
  </w:style>
  <w:style w:type="paragraph" w:customStyle="1" w:styleId="Style3">
    <w:name w:val="Style3"/>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6">
    <w:name w:val="Font Style16"/>
    <w:uiPriority w:val="99"/>
    <w:rsid w:val="00F4770F"/>
    <w:rPr>
      <w:rFonts w:ascii="Arial" w:hAnsi="Arial" w:cs="Arial"/>
      <w:i/>
      <w:iCs/>
      <w:spacing w:val="50"/>
      <w:w w:val="60"/>
      <w:sz w:val="16"/>
      <w:szCs w:val="16"/>
    </w:rPr>
  </w:style>
  <w:style w:type="character" w:customStyle="1" w:styleId="FontStyle19">
    <w:name w:val="Font Style19"/>
    <w:uiPriority w:val="99"/>
    <w:rsid w:val="00F4770F"/>
    <w:rPr>
      <w:rFonts w:ascii="Arial" w:hAnsi="Arial" w:cs="Arial"/>
      <w:b/>
      <w:bCs/>
      <w:sz w:val="18"/>
      <w:szCs w:val="18"/>
    </w:rPr>
  </w:style>
  <w:style w:type="paragraph" w:customStyle="1" w:styleId="Style5">
    <w:name w:val="Style5"/>
    <w:basedOn w:val="Normal"/>
    <w:uiPriority w:val="99"/>
    <w:rsid w:val="00F4770F"/>
    <w:pPr>
      <w:widowControl w:val="0"/>
      <w:autoSpaceDE w:val="0"/>
      <w:autoSpaceDN w:val="0"/>
      <w:adjustRightInd w:val="0"/>
      <w:spacing w:after="0" w:line="235" w:lineRule="exact"/>
      <w:ind w:hanging="346"/>
      <w:jc w:val="both"/>
    </w:pPr>
    <w:rPr>
      <w:rFonts w:ascii="Arial" w:hAnsi="Arial" w:cs="Arial"/>
      <w:sz w:val="24"/>
      <w:szCs w:val="24"/>
      <w:lang w:val="ru-RU" w:eastAsia="ru-RU"/>
    </w:rPr>
  </w:style>
  <w:style w:type="paragraph" w:customStyle="1" w:styleId="Style9">
    <w:name w:val="Style9"/>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0">
    <w:name w:val="Style10"/>
    <w:basedOn w:val="Normal"/>
    <w:uiPriority w:val="99"/>
    <w:rsid w:val="00F4770F"/>
    <w:pPr>
      <w:widowControl w:val="0"/>
      <w:autoSpaceDE w:val="0"/>
      <w:autoSpaceDN w:val="0"/>
      <w:adjustRightInd w:val="0"/>
      <w:spacing w:after="0" w:line="230" w:lineRule="exact"/>
    </w:pPr>
    <w:rPr>
      <w:rFonts w:ascii="Arial" w:hAnsi="Arial" w:cs="Arial"/>
      <w:sz w:val="24"/>
      <w:szCs w:val="24"/>
      <w:lang w:val="ru-RU" w:eastAsia="ru-RU"/>
    </w:rPr>
  </w:style>
  <w:style w:type="character" w:customStyle="1" w:styleId="FontStyle20">
    <w:name w:val="Font Style20"/>
    <w:uiPriority w:val="99"/>
    <w:rsid w:val="00F4770F"/>
    <w:rPr>
      <w:rFonts w:ascii="Arial" w:hAnsi="Arial" w:cs="Arial"/>
      <w:i/>
      <w:iCs/>
      <w:sz w:val="18"/>
      <w:szCs w:val="18"/>
    </w:rPr>
  </w:style>
  <w:style w:type="paragraph" w:customStyle="1" w:styleId="Style13">
    <w:name w:val="Style13"/>
    <w:basedOn w:val="Normal"/>
    <w:uiPriority w:val="99"/>
    <w:rsid w:val="00F4770F"/>
    <w:pPr>
      <w:widowControl w:val="0"/>
      <w:autoSpaceDE w:val="0"/>
      <w:autoSpaceDN w:val="0"/>
      <w:adjustRightInd w:val="0"/>
      <w:spacing w:after="0" w:line="229" w:lineRule="exact"/>
      <w:ind w:firstLine="710"/>
      <w:jc w:val="both"/>
    </w:pPr>
    <w:rPr>
      <w:rFonts w:ascii="Arial" w:hAnsi="Arial" w:cs="Arial"/>
      <w:sz w:val="24"/>
      <w:szCs w:val="24"/>
      <w:lang w:val="ru-RU" w:eastAsia="ru-RU"/>
    </w:rPr>
  </w:style>
  <w:style w:type="paragraph" w:customStyle="1" w:styleId="Style6">
    <w:name w:val="Style6"/>
    <w:basedOn w:val="Normal"/>
    <w:uiPriority w:val="99"/>
    <w:rsid w:val="00F4770F"/>
    <w:pPr>
      <w:widowControl w:val="0"/>
      <w:autoSpaceDE w:val="0"/>
      <w:autoSpaceDN w:val="0"/>
      <w:adjustRightInd w:val="0"/>
      <w:spacing w:after="0" w:line="230" w:lineRule="exact"/>
      <w:jc w:val="center"/>
    </w:pPr>
    <w:rPr>
      <w:rFonts w:ascii="Arial" w:hAnsi="Arial" w:cs="Arial"/>
      <w:sz w:val="24"/>
      <w:szCs w:val="24"/>
      <w:lang w:val="ru-RU" w:eastAsia="ru-RU"/>
    </w:rPr>
  </w:style>
  <w:style w:type="paragraph" w:customStyle="1" w:styleId="Style7">
    <w:name w:val="Style7"/>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table" w:styleId="TableGrid">
    <w:name w:val="Table Grid"/>
    <w:basedOn w:val="TableNormal"/>
    <w:uiPriority w:val="59"/>
    <w:rsid w:val="00F4770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43CC7"/>
    <w:pPr>
      <w:widowControl w:val="0"/>
      <w:autoSpaceDE w:val="0"/>
      <w:autoSpaceDN w:val="0"/>
      <w:adjustRightInd w:val="0"/>
      <w:spacing w:after="0" w:line="230" w:lineRule="exact"/>
      <w:jc w:val="both"/>
    </w:pPr>
    <w:rPr>
      <w:rFonts w:ascii="Arial" w:hAnsi="Arial" w:cs="Arial"/>
      <w:sz w:val="24"/>
      <w:szCs w:val="24"/>
      <w:lang w:val="ru-RU" w:eastAsia="ru-RU"/>
    </w:rPr>
  </w:style>
  <w:style w:type="paragraph" w:customStyle="1" w:styleId="Style14">
    <w:name w:val="Style14"/>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6">
    <w:name w:val="Style16"/>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7">
    <w:name w:val="Style17"/>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8">
    <w:name w:val="Style18"/>
    <w:basedOn w:val="Normal"/>
    <w:uiPriority w:val="99"/>
    <w:rsid w:val="00943CC7"/>
    <w:pPr>
      <w:widowControl w:val="0"/>
      <w:autoSpaceDE w:val="0"/>
      <w:autoSpaceDN w:val="0"/>
      <w:adjustRightInd w:val="0"/>
      <w:spacing w:after="0" w:line="233" w:lineRule="exact"/>
      <w:jc w:val="both"/>
    </w:pPr>
    <w:rPr>
      <w:rFonts w:ascii="Arial" w:hAnsi="Arial" w:cs="Arial"/>
      <w:sz w:val="24"/>
      <w:szCs w:val="24"/>
      <w:lang w:val="ru-RU" w:eastAsia="ru-RU"/>
    </w:rPr>
  </w:style>
  <w:style w:type="character" w:customStyle="1" w:styleId="FontStyle24">
    <w:name w:val="Font Style24"/>
    <w:uiPriority w:val="99"/>
    <w:rsid w:val="00943CC7"/>
    <w:rPr>
      <w:rFonts w:ascii="Arial" w:hAnsi="Arial" w:cs="Arial"/>
      <w:sz w:val="18"/>
      <w:szCs w:val="18"/>
    </w:rPr>
  </w:style>
  <w:style w:type="character" w:customStyle="1" w:styleId="FontStyle25">
    <w:name w:val="Font Style25"/>
    <w:uiPriority w:val="99"/>
    <w:rsid w:val="00943CC7"/>
    <w:rPr>
      <w:rFonts w:ascii="Franklin Gothic Book" w:hAnsi="Franklin Gothic Book" w:cs="Franklin Gothic Book"/>
      <w:b/>
      <w:bCs/>
      <w:sz w:val="20"/>
      <w:szCs w:val="20"/>
    </w:rPr>
  </w:style>
  <w:style w:type="character" w:customStyle="1" w:styleId="FontStyle26">
    <w:name w:val="Font Style26"/>
    <w:uiPriority w:val="99"/>
    <w:rsid w:val="00943CC7"/>
    <w:rPr>
      <w:rFonts w:ascii="Arial" w:hAnsi="Arial" w:cs="Arial"/>
      <w:sz w:val="18"/>
      <w:szCs w:val="18"/>
    </w:rPr>
  </w:style>
  <w:style w:type="character" w:customStyle="1" w:styleId="FontStyle27">
    <w:name w:val="Font Style27"/>
    <w:uiPriority w:val="99"/>
    <w:rsid w:val="00943CC7"/>
    <w:rPr>
      <w:rFonts w:ascii="Arial" w:hAnsi="Arial" w:cs="Arial"/>
      <w:b/>
      <w:bCs/>
      <w:spacing w:val="40"/>
      <w:w w:val="70"/>
      <w:sz w:val="8"/>
      <w:szCs w:val="8"/>
    </w:rPr>
  </w:style>
  <w:style w:type="character" w:customStyle="1" w:styleId="FontStyle28">
    <w:name w:val="Font Style28"/>
    <w:uiPriority w:val="99"/>
    <w:rsid w:val="00943CC7"/>
    <w:rPr>
      <w:rFonts w:ascii="Arial" w:hAnsi="Arial" w:cs="Arial"/>
      <w:i/>
      <w:iCs/>
      <w:sz w:val="8"/>
      <w:szCs w:val="8"/>
    </w:rPr>
  </w:style>
  <w:style w:type="paragraph" w:customStyle="1" w:styleId="Style20">
    <w:name w:val="Style20"/>
    <w:basedOn w:val="Normal"/>
    <w:uiPriority w:val="99"/>
    <w:rsid w:val="001435F2"/>
    <w:pPr>
      <w:widowControl w:val="0"/>
      <w:autoSpaceDE w:val="0"/>
      <w:autoSpaceDN w:val="0"/>
      <w:adjustRightInd w:val="0"/>
      <w:spacing w:after="0" w:line="226" w:lineRule="exact"/>
    </w:pPr>
    <w:rPr>
      <w:rFonts w:ascii="Arial" w:hAnsi="Arial" w:cs="Arial"/>
      <w:sz w:val="24"/>
      <w:szCs w:val="24"/>
      <w:lang w:val="ru-RU" w:eastAsia="ru-RU"/>
    </w:rPr>
  </w:style>
  <w:style w:type="character" w:customStyle="1" w:styleId="FontStyle32">
    <w:name w:val="Font Style32"/>
    <w:uiPriority w:val="99"/>
    <w:rsid w:val="001435F2"/>
    <w:rPr>
      <w:rFonts w:ascii="Arial" w:hAnsi="Arial" w:cs="Arial"/>
      <w:b/>
      <w:bCs/>
      <w:sz w:val="18"/>
      <w:szCs w:val="18"/>
    </w:rPr>
  </w:style>
  <w:style w:type="character" w:styleId="CommentReference">
    <w:name w:val="annotation reference"/>
    <w:uiPriority w:val="99"/>
    <w:semiHidden/>
    <w:unhideWhenUsed/>
    <w:rsid w:val="00D22F6D"/>
    <w:rPr>
      <w:sz w:val="18"/>
      <w:szCs w:val="18"/>
    </w:rPr>
  </w:style>
  <w:style w:type="paragraph" w:styleId="CommentText">
    <w:name w:val="annotation text"/>
    <w:basedOn w:val="Normal"/>
    <w:link w:val="CommentTextChar"/>
    <w:unhideWhenUsed/>
    <w:rsid w:val="00D22F6D"/>
    <w:rPr>
      <w:sz w:val="24"/>
      <w:szCs w:val="24"/>
    </w:rPr>
  </w:style>
  <w:style w:type="character" w:customStyle="1" w:styleId="CommentTextChar">
    <w:name w:val="Comment Text Char"/>
    <w:link w:val="CommentText"/>
    <w:rsid w:val="00D22F6D"/>
    <w:rPr>
      <w:sz w:val="24"/>
      <w:szCs w:val="24"/>
    </w:rPr>
  </w:style>
  <w:style w:type="paragraph" w:styleId="CommentSubject">
    <w:name w:val="annotation subject"/>
    <w:basedOn w:val="CommentText"/>
    <w:next w:val="CommentText"/>
    <w:link w:val="CommentSubjectChar"/>
    <w:uiPriority w:val="99"/>
    <w:semiHidden/>
    <w:unhideWhenUsed/>
    <w:rsid w:val="00D22F6D"/>
    <w:rPr>
      <w:b/>
      <w:bCs/>
    </w:rPr>
  </w:style>
  <w:style w:type="character" w:customStyle="1" w:styleId="CommentSubjectChar">
    <w:name w:val="Comment Subject Char"/>
    <w:link w:val="CommentSubject"/>
    <w:uiPriority w:val="99"/>
    <w:semiHidden/>
    <w:rsid w:val="00D22F6D"/>
    <w:rPr>
      <w:b/>
      <w:bCs/>
      <w:sz w:val="24"/>
      <w:szCs w:val="24"/>
    </w:rPr>
  </w:style>
  <w:style w:type="paragraph" w:styleId="ListParagraph">
    <w:name w:val="List Paragraph"/>
    <w:basedOn w:val="Normal"/>
    <w:uiPriority w:val="34"/>
    <w:qFormat/>
    <w:rsid w:val="00156A56"/>
    <w:pPr>
      <w:ind w:left="720"/>
      <w:contextualSpacing/>
    </w:pPr>
    <w:rPr>
      <w:rFonts w:eastAsia="Calibri"/>
      <w:lang w:val="cs-CZ"/>
    </w:rPr>
  </w:style>
  <w:style w:type="character" w:customStyle="1" w:styleId="hps">
    <w:name w:val="hps"/>
    <w:basedOn w:val="DefaultParagraphFont"/>
    <w:rsid w:val="008B0F6A"/>
  </w:style>
  <w:style w:type="character" w:styleId="Hyperlink">
    <w:name w:val="Hyperlink"/>
    <w:basedOn w:val="DefaultParagraphFont"/>
    <w:uiPriority w:val="99"/>
    <w:unhideWhenUsed/>
    <w:rsid w:val="00991E39"/>
    <w:rPr>
      <w:color w:val="0000FF" w:themeColor="hyperlink"/>
      <w:u w:val="single"/>
    </w:rPr>
  </w:style>
  <w:style w:type="paragraph" w:styleId="ListBullet2">
    <w:name w:val="List Bullet 2"/>
    <w:basedOn w:val="Normal"/>
    <w:autoRedefine/>
    <w:rsid w:val="0074571C"/>
    <w:pPr>
      <w:numPr>
        <w:numId w:val="4"/>
      </w:numPr>
      <w:spacing w:after="0" w:line="240" w:lineRule="auto"/>
    </w:pPr>
    <w:rPr>
      <w:rFonts w:ascii="Times New Roman" w:hAnsi="Times New Roman"/>
      <w:szCs w:val="24"/>
      <w:lang w:val="en-GB" w:eastAsia="en-GB"/>
    </w:rPr>
  </w:style>
  <w:style w:type="paragraph" w:styleId="ListBullet">
    <w:name w:val="List Bullet"/>
    <w:basedOn w:val="Normal"/>
    <w:uiPriority w:val="99"/>
    <w:unhideWhenUsed/>
    <w:rsid w:val="008F0D1F"/>
    <w:pPr>
      <w:numPr>
        <w:numId w:val="5"/>
      </w:numPr>
      <w:contextualSpacing/>
    </w:pPr>
  </w:style>
  <w:style w:type="character" w:customStyle="1" w:styleId="Heading1Char">
    <w:name w:val="Heading 1 Char"/>
    <w:basedOn w:val="DefaultParagraphFont"/>
    <w:link w:val="Heading1"/>
    <w:uiPriority w:val="9"/>
    <w:rsid w:val="00982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67C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8B4268"/>
    <w:pPr>
      <w:widowControl w:val="0"/>
      <w:autoSpaceDE w:val="0"/>
      <w:autoSpaceDN w:val="0"/>
      <w:adjustRightInd w:val="0"/>
      <w:spacing w:after="0" w:line="240" w:lineRule="auto"/>
    </w:pPr>
    <w:rPr>
      <w:rFonts w:ascii="Courier" w:hAnsi="Courier"/>
      <w:sz w:val="20"/>
      <w:szCs w:val="24"/>
    </w:rPr>
  </w:style>
  <w:style w:type="character" w:customStyle="1" w:styleId="FootnoteTextChar">
    <w:name w:val="Footnote Text Char"/>
    <w:basedOn w:val="DefaultParagraphFont"/>
    <w:link w:val="FootnoteText"/>
    <w:semiHidden/>
    <w:rsid w:val="008B4268"/>
    <w:rPr>
      <w:rFonts w:ascii="Courier" w:hAnsi="Courier"/>
      <w:szCs w:val="24"/>
    </w:rPr>
  </w:style>
  <w:style w:type="character" w:styleId="FollowedHyperlink">
    <w:name w:val="FollowedHyperlink"/>
    <w:basedOn w:val="DefaultParagraphFont"/>
    <w:uiPriority w:val="99"/>
    <w:semiHidden/>
    <w:unhideWhenUsed/>
    <w:rsid w:val="003A079E"/>
    <w:rPr>
      <w:color w:val="800080" w:themeColor="followedHyperlink"/>
      <w:u w:val="single"/>
    </w:rPr>
  </w:style>
  <w:style w:type="paragraph" w:styleId="Header">
    <w:name w:val="header"/>
    <w:basedOn w:val="Normal"/>
    <w:link w:val="HeaderChar"/>
    <w:uiPriority w:val="99"/>
    <w:unhideWhenUsed/>
    <w:rsid w:val="00292F9C"/>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2F9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A"/>
    <w:pPr>
      <w:spacing w:after="200" w:line="276" w:lineRule="auto"/>
    </w:pPr>
    <w:rPr>
      <w:sz w:val="22"/>
      <w:szCs w:val="22"/>
    </w:rPr>
  </w:style>
  <w:style w:type="paragraph" w:styleId="Heading1">
    <w:name w:val="heading 1"/>
    <w:basedOn w:val="Normal"/>
    <w:next w:val="Normal"/>
    <w:link w:val="Heading1Char"/>
    <w:uiPriority w:val="9"/>
    <w:qFormat/>
    <w:rsid w:val="00982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7489"/>
    <w:pPr>
      <w:keepNext/>
      <w:spacing w:after="0" w:line="240" w:lineRule="auto"/>
      <w:outlineLvl w:val="2"/>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Цветной список - Акцент 11"/>
    <w:basedOn w:val="Normal"/>
    <w:uiPriority w:val="34"/>
    <w:qFormat/>
    <w:rsid w:val="00022E23"/>
    <w:pPr>
      <w:ind w:left="720"/>
      <w:contextualSpacing/>
    </w:pPr>
  </w:style>
  <w:style w:type="paragraph" w:styleId="Footer">
    <w:name w:val="footer"/>
    <w:basedOn w:val="Normal"/>
    <w:link w:val="FooterChar"/>
    <w:uiPriority w:val="99"/>
    <w:rsid w:val="00373394"/>
    <w:pPr>
      <w:tabs>
        <w:tab w:val="center" w:pos="4153"/>
        <w:tab w:val="right" w:pos="8306"/>
      </w:tabs>
      <w:spacing w:after="60" w:line="240" w:lineRule="auto"/>
      <w:jc w:val="both"/>
    </w:pPr>
    <w:rPr>
      <w:rFonts w:ascii="Arial" w:hAnsi="Arial"/>
      <w:sz w:val="24"/>
      <w:szCs w:val="24"/>
      <w:lang w:val="en-GB"/>
    </w:rPr>
  </w:style>
  <w:style w:type="character" w:customStyle="1" w:styleId="FooterChar">
    <w:name w:val="Footer Char"/>
    <w:link w:val="Footer"/>
    <w:uiPriority w:val="99"/>
    <w:locked/>
    <w:rsid w:val="00373394"/>
    <w:rPr>
      <w:rFonts w:ascii="Arial" w:eastAsia="Times New Roman" w:hAnsi="Arial" w:cs="Times New Roman"/>
      <w:sz w:val="24"/>
      <w:szCs w:val="24"/>
      <w:lang w:val="en-GB"/>
    </w:rPr>
  </w:style>
  <w:style w:type="paragraph" w:customStyle="1" w:styleId="xmsonormal">
    <w:name w:val="x_msonormal"/>
    <w:basedOn w:val="Normal"/>
    <w:rsid w:val="00FE6B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E6B1B"/>
    <w:rPr>
      <w:rFonts w:cs="Times New Roman"/>
    </w:rPr>
  </w:style>
  <w:style w:type="paragraph" w:styleId="BalloonText">
    <w:name w:val="Balloon Text"/>
    <w:basedOn w:val="Normal"/>
    <w:link w:val="BalloonTextChar"/>
    <w:uiPriority w:val="99"/>
    <w:semiHidden/>
    <w:unhideWhenUsed/>
    <w:rsid w:val="0010757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757B"/>
    <w:rPr>
      <w:rFonts w:ascii="Tahoma" w:hAnsi="Tahoma" w:cs="Tahoma"/>
      <w:sz w:val="16"/>
      <w:szCs w:val="16"/>
    </w:rPr>
  </w:style>
  <w:style w:type="paragraph" w:styleId="NormalWeb">
    <w:name w:val="Normal (Web)"/>
    <w:basedOn w:val="Normal"/>
    <w:uiPriority w:val="99"/>
    <w:rsid w:val="005E39D4"/>
    <w:pPr>
      <w:spacing w:before="100" w:beforeAutospacing="1" w:after="100" w:afterAutospacing="1" w:line="240" w:lineRule="auto"/>
    </w:pPr>
    <w:rPr>
      <w:rFonts w:ascii="Times New Roman" w:hAnsi="Times New Roman"/>
      <w:sz w:val="24"/>
      <w:szCs w:val="24"/>
      <w:lang w:val="ru-RU" w:eastAsia="ru-RU"/>
    </w:rPr>
  </w:style>
  <w:style w:type="character" w:customStyle="1" w:styleId="Heading3Char">
    <w:name w:val="Heading 3 Char"/>
    <w:link w:val="Heading3"/>
    <w:rsid w:val="00597489"/>
    <w:rPr>
      <w:rFonts w:ascii="Arial" w:hAnsi="Arial" w:cs="Arial"/>
      <w:b/>
      <w:szCs w:val="24"/>
    </w:rPr>
  </w:style>
  <w:style w:type="paragraph" w:customStyle="1" w:styleId="Style1">
    <w:name w:val="Style1"/>
    <w:basedOn w:val="Normal"/>
    <w:uiPriority w:val="99"/>
    <w:rsid w:val="00F4770F"/>
    <w:pPr>
      <w:widowControl w:val="0"/>
      <w:autoSpaceDE w:val="0"/>
      <w:autoSpaceDN w:val="0"/>
      <w:adjustRightInd w:val="0"/>
      <w:spacing w:after="0" w:line="229" w:lineRule="exact"/>
      <w:jc w:val="both"/>
    </w:pPr>
    <w:rPr>
      <w:rFonts w:ascii="Arial" w:hAnsi="Arial" w:cs="Arial"/>
      <w:sz w:val="24"/>
      <w:szCs w:val="24"/>
      <w:lang w:val="ru-RU" w:eastAsia="ru-RU"/>
    </w:rPr>
  </w:style>
  <w:style w:type="character" w:customStyle="1" w:styleId="FontStyle17">
    <w:name w:val="Font Style17"/>
    <w:uiPriority w:val="99"/>
    <w:rsid w:val="00F4770F"/>
    <w:rPr>
      <w:rFonts w:ascii="Arial" w:hAnsi="Arial" w:cs="Arial"/>
      <w:sz w:val="18"/>
      <w:szCs w:val="18"/>
    </w:rPr>
  </w:style>
  <w:style w:type="paragraph" w:customStyle="1" w:styleId="Style3">
    <w:name w:val="Style3"/>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6">
    <w:name w:val="Font Style16"/>
    <w:uiPriority w:val="99"/>
    <w:rsid w:val="00F4770F"/>
    <w:rPr>
      <w:rFonts w:ascii="Arial" w:hAnsi="Arial" w:cs="Arial"/>
      <w:i/>
      <w:iCs/>
      <w:spacing w:val="50"/>
      <w:w w:val="60"/>
      <w:sz w:val="16"/>
      <w:szCs w:val="16"/>
    </w:rPr>
  </w:style>
  <w:style w:type="character" w:customStyle="1" w:styleId="FontStyle19">
    <w:name w:val="Font Style19"/>
    <w:uiPriority w:val="99"/>
    <w:rsid w:val="00F4770F"/>
    <w:rPr>
      <w:rFonts w:ascii="Arial" w:hAnsi="Arial" w:cs="Arial"/>
      <w:b/>
      <w:bCs/>
      <w:sz w:val="18"/>
      <w:szCs w:val="18"/>
    </w:rPr>
  </w:style>
  <w:style w:type="paragraph" w:customStyle="1" w:styleId="Style5">
    <w:name w:val="Style5"/>
    <w:basedOn w:val="Normal"/>
    <w:uiPriority w:val="99"/>
    <w:rsid w:val="00F4770F"/>
    <w:pPr>
      <w:widowControl w:val="0"/>
      <w:autoSpaceDE w:val="0"/>
      <w:autoSpaceDN w:val="0"/>
      <w:adjustRightInd w:val="0"/>
      <w:spacing w:after="0" w:line="235" w:lineRule="exact"/>
      <w:ind w:hanging="346"/>
      <w:jc w:val="both"/>
    </w:pPr>
    <w:rPr>
      <w:rFonts w:ascii="Arial" w:hAnsi="Arial" w:cs="Arial"/>
      <w:sz w:val="24"/>
      <w:szCs w:val="24"/>
      <w:lang w:val="ru-RU" w:eastAsia="ru-RU"/>
    </w:rPr>
  </w:style>
  <w:style w:type="paragraph" w:customStyle="1" w:styleId="Style9">
    <w:name w:val="Style9"/>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0">
    <w:name w:val="Style10"/>
    <w:basedOn w:val="Normal"/>
    <w:uiPriority w:val="99"/>
    <w:rsid w:val="00F4770F"/>
    <w:pPr>
      <w:widowControl w:val="0"/>
      <w:autoSpaceDE w:val="0"/>
      <w:autoSpaceDN w:val="0"/>
      <w:adjustRightInd w:val="0"/>
      <w:spacing w:after="0" w:line="230" w:lineRule="exact"/>
    </w:pPr>
    <w:rPr>
      <w:rFonts w:ascii="Arial" w:hAnsi="Arial" w:cs="Arial"/>
      <w:sz w:val="24"/>
      <w:szCs w:val="24"/>
      <w:lang w:val="ru-RU" w:eastAsia="ru-RU"/>
    </w:rPr>
  </w:style>
  <w:style w:type="character" w:customStyle="1" w:styleId="FontStyle20">
    <w:name w:val="Font Style20"/>
    <w:uiPriority w:val="99"/>
    <w:rsid w:val="00F4770F"/>
    <w:rPr>
      <w:rFonts w:ascii="Arial" w:hAnsi="Arial" w:cs="Arial"/>
      <w:i/>
      <w:iCs/>
      <w:sz w:val="18"/>
      <w:szCs w:val="18"/>
    </w:rPr>
  </w:style>
  <w:style w:type="paragraph" w:customStyle="1" w:styleId="Style13">
    <w:name w:val="Style13"/>
    <w:basedOn w:val="Normal"/>
    <w:uiPriority w:val="99"/>
    <w:rsid w:val="00F4770F"/>
    <w:pPr>
      <w:widowControl w:val="0"/>
      <w:autoSpaceDE w:val="0"/>
      <w:autoSpaceDN w:val="0"/>
      <w:adjustRightInd w:val="0"/>
      <w:spacing w:after="0" w:line="229" w:lineRule="exact"/>
      <w:ind w:firstLine="710"/>
      <w:jc w:val="both"/>
    </w:pPr>
    <w:rPr>
      <w:rFonts w:ascii="Arial" w:hAnsi="Arial" w:cs="Arial"/>
      <w:sz w:val="24"/>
      <w:szCs w:val="24"/>
      <w:lang w:val="ru-RU" w:eastAsia="ru-RU"/>
    </w:rPr>
  </w:style>
  <w:style w:type="paragraph" w:customStyle="1" w:styleId="Style6">
    <w:name w:val="Style6"/>
    <w:basedOn w:val="Normal"/>
    <w:uiPriority w:val="99"/>
    <w:rsid w:val="00F4770F"/>
    <w:pPr>
      <w:widowControl w:val="0"/>
      <w:autoSpaceDE w:val="0"/>
      <w:autoSpaceDN w:val="0"/>
      <w:adjustRightInd w:val="0"/>
      <w:spacing w:after="0" w:line="230" w:lineRule="exact"/>
      <w:jc w:val="center"/>
    </w:pPr>
    <w:rPr>
      <w:rFonts w:ascii="Arial" w:hAnsi="Arial" w:cs="Arial"/>
      <w:sz w:val="24"/>
      <w:szCs w:val="24"/>
      <w:lang w:val="ru-RU" w:eastAsia="ru-RU"/>
    </w:rPr>
  </w:style>
  <w:style w:type="paragraph" w:customStyle="1" w:styleId="Style7">
    <w:name w:val="Style7"/>
    <w:basedOn w:val="Normal"/>
    <w:uiPriority w:val="99"/>
    <w:rsid w:val="00F4770F"/>
    <w:pPr>
      <w:widowControl w:val="0"/>
      <w:autoSpaceDE w:val="0"/>
      <w:autoSpaceDN w:val="0"/>
      <w:adjustRightInd w:val="0"/>
      <w:spacing w:after="0" w:line="240" w:lineRule="auto"/>
    </w:pPr>
    <w:rPr>
      <w:rFonts w:ascii="Arial" w:hAnsi="Arial" w:cs="Arial"/>
      <w:sz w:val="24"/>
      <w:szCs w:val="24"/>
      <w:lang w:val="ru-RU" w:eastAsia="ru-RU"/>
    </w:rPr>
  </w:style>
  <w:style w:type="table" w:styleId="TableGrid">
    <w:name w:val="Table Grid"/>
    <w:basedOn w:val="TableNormal"/>
    <w:uiPriority w:val="59"/>
    <w:rsid w:val="00F4770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43CC7"/>
    <w:pPr>
      <w:widowControl w:val="0"/>
      <w:autoSpaceDE w:val="0"/>
      <w:autoSpaceDN w:val="0"/>
      <w:adjustRightInd w:val="0"/>
      <w:spacing w:after="0" w:line="230" w:lineRule="exact"/>
      <w:jc w:val="both"/>
    </w:pPr>
    <w:rPr>
      <w:rFonts w:ascii="Arial" w:hAnsi="Arial" w:cs="Arial"/>
      <w:sz w:val="24"/>
      <w:szCs w:val="24"/>
      <w:lang w:val="ru-RU" w:eastAsia="ru-RU"/>
    </w:rPr>
  </w:style>
  <w:style w:type="paragraph" w:customStyle="1" w:styleId="Style14">
    <w:name w:val="Style14"/>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6">
    <w:name w:val="Style16"/>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7">
    <w:name w:val="Style17"/>
    <w:basedOn w:val="Normal"/>
    <w:uiPriority w:val="99"/>
    <w:rsid w:val="00943CC7"/>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18">
    <w:name w:val="Style18"/>
    <w:basedOn w:val="Normal"/>
    <w:uiPriority w:val="99"/>
    <w:rsid w:val="00943CC7"/>
    <w:pPr>
      <w:widowControl w:val="0"/>
      <w:autoSpaceDE w:val="0"/>
      <w:autoSpaceDN w:val="0"/>
      <w:adjustRightInd w:val="0"/>
      <w:spacing w:after="0" w:line="233" w:lineRule="exact"/>
      <w:jc w:val="both"/>
    </w:pPr>
    <w:rPr>
      <w:rFonts w:ascii="Arial" w:hAnsi="Arial" w:cs="Arial"/>
      <w:sz w:val="24"/>
      <w:szCs w:val="24"/>
      <w:lang w:val="ru-RU" w:eastAsia="ru-RU"/>
    </w:rPr>
  </w:style>
  <w:style w:type="character" w:customStyle="1" w:styleId="FontStyle24">
    <w:name w:val="Font Style24"/>
    <w:uiPriority w:val="99"/>
    <w:rsid w:val="00943CC7"/>
    <w:rPr>
      <w:rFonts w:ascii="Arial" w:hAnsi="Arial" w:cs="Arial"/>
      <w:sz w:val="18"/>
      <w:szCs w:val="18"/>
    </w:rPr>
  </w:style>
  <w:style w:type="character" w:customStyle="1" w:styleId="FontStyle25">
    <w:name w:val="Font Style25"/>
    <w:uiPriority w:val="99"/>
    <w:rsid w:val="00943CC7"/>
    <w:rPr>
      <w:rFonts w:ascii="Franklin Gothic Book" w:hAnsi="Franklin Gothic Book" w:cs="Franklin Gothic Book"/>
      <w:b/>
      <w:bCs/>
      <w:sz w:val="20"/>
      <w:szCs w:val="20"/>
    </w:rPr>
  </w:style>
  <w:style w:type="character" w:customStyle="1" w:styleId="FontStyle26">
    <w:name w:val="Font Style26"/>
    <w:uiPriority w:val="99"/>
    <w:rsid w:val="00943CC7"/>
    <w:rPr>
      <w:rFonts w:ascii="Arial" w:hAnsi="Arial" w:cs="Arial"/>
      <w:sz w:val="18"/>
      <w:szCs w:val="18"/>
    </w:rPr>
  </w:style>
  <w:style w:type="character" w:customStyle="1" w:styleId="FontStyle27">
    <w:name w:val="Font Style27"/>
    <w:uiPriority w:val="99"/>
    <w:rsid w:val="00943CC7"/>
    <w:rPr>
      <w:rFonts w:ascii="Arial" w:hAnsi="Arial" w:cs="Arial"/>
      <w:b/>
      <w:bCs/>
      <w:spacing w:val="40"/>
      <w:w w:val="70"/>
      <w:sz w:val="8"/>
      <w:szCs w:val="8"/>
    </w:rPr>
  </w:style>
  <w:style w:type="character" w:customStyle="1" w:styleId="FontStyle28">
    <w:name w:val="Font Style28"/>
    <w:uiPriority w:val="99"/>
    <w:rsid w:val="00943CC7"/>
    <w:rPr>
      <w:rFonts w:ascii="Arial" w:hAnsi="Arial" w:cs="Arial"/>
      <w:i/>
      <w:iCs/>
      <w:sz w:val="8"/>
      <w:szCs w:val="8"/>
    </w:rPr>
  </w:style>
  <w:style w:type="paragraph" w:customStyle="1" w:styleId="Style20">
    <w:name w:val="Style20"/>
    <w:basedOn w:val="Normal"/>
    <w:uiPriority w:val="99"/>
    <w:rsid w:val="001435F2"/>
    <w:pPr>
      <w:widowControl w:val="0"/>
      <w:autoSpaceDE w:val="0"/>
      <w:autoSpaceDN w:val="0"/>
      <w:adjustRightInd w:val="0"/>
      <w:spacing w:after="0" w:line="226" w:lineRule="exact"/>
    </w:pPr>
    <w:rPr>
      <w:rFonts w:ascii="Arial" w:hAnsi="Arial" w:cs="Arial"/>
      <w:sz w:val="24"/>
      <w:szCs w:val="24"/>
      <w:lang w:val="ru-RU" w:eastAsia="ru-RU"/>
    </w:rPr>
  </w:style>
  <w:style w:type="character" w:customStyle="1" w:styleId="FontStyle32">
    <w:name w:val="Font Style32"/>
    <w:uiPriority w:val="99"/>
    <w:rsid w:val="001435F2"/>
    <w:rPr>
      <w:rFonts w:ascii="Arial" w:hAnsi="Arial" w:cs="Arial"/>
      <w:b/>
      <w:bCs/>
      <w:sz w:val="18"/>
      <w:szCs w:val="18"/>
    </w:rPr>
  </w:style>
  <w:style w:type="character" w:styleId="CommentReference">
    <w:name w:val="annotation reference"/>
    <w:uiPriority w:val="99"/>
    <w:semiHidden/>
    <w:unhideWhenUsed/>
    <w:rsid w:val="00D22F6D"/>
    <w:rPr>
      <w:sz w:val="18"/>
      <w:szCs w:val="18"/>
    </w:rPr>
  </w:style>
  <w:style w:type="paragraph" w:styleId="CommentText">
    <w:name w:val="annotation text"/>
    <w:basedOn w:val="Normal"/>
    <w:link w:val="CommentTextChar"/>
    <w:unhideWhenUsed/>
    <w:rsid w:val="00D22F6D"/>
    <w:rPr>
      <w:sz w:val="24"/>
      <w:szCs w:val="24"/>
    </w:rPr>
  </w:style>
  <w:style w:type="character" w:customStyle="1" w:styleId="CommentTextChar">
    <w:name w:val="Comment Text Char"/>
    <w:link w:val="CommentText"/>
    <w:rsid w:val="00D22F6D"/>
    <w:rPr>
      <w:sz w:val="24"/>
      <w:szCs w:val="24"/>
    </w:rPr>
  </w:style>
  <w:style w:type="paragraph" w:styleId="CommentSubject">
    <w:name w:val="annotation subject"/>
    <w:basedOn w:val="CommentText"/>
    <w:next w:val="CommentText"/>
    <w:link w:val="CommentSubjectChar"/>
    <w:uiPriority w:val="99"/>
    <w:semiHidden/>
    <w:unhideWhenUsed/>
    <w:rsid w:val="00D22F6D"/>
    <w:rPr>
      <w:b/>
      <w:bCs/>
    </w:rPr>
  </w:style>
  <w:style w:type="character" w:customStyle="1" w:styleId="CommentSubjectChar">
    <w:name w:val="Comment Subject Char"/>
    <w:link w:val="CommentSubject"/>
    <w:uiPriority w:val="99"/>
    <w:semiHidden/>
    <w:rsid w:val="00D22F6D"/>
    <w:rPr>
      <w:b/>
      <w:bCs/>
      <w:sz w:val="24"/>
      <w:szCs w:val="24"/>
    </w:rPr>
  </w:style>
  <w:style w:type="paragraph" w:styleId="ListParagraph">
    <w:name w:val="List Paragraph"/>
    <w:basedOn w:val="Normal"/>
    <w:uiPriority w:val="34"/>
    <w:qFormat/>
    <w:rsid w:val="00156A56"/>
    <w:pPr>
      <w:ind w:left="720"/>
      <w:contextualSpacing/>
    </w:pPr>
    <w:rPr>
      <w:rFonts w:eastAsia="Calibri"/>
      <w:lang w:val="cs-CZ"/>
    </w:rPr>
  </w:style>
  <w:style w:type="character" w:customStyle="1" w:styleId="hps">
    <w:name w:val="hps"/>
    <w:basedOn w:val="DefaultParagraphFont"/>
    <w:rsid w:val="008B0F6A"/>
  </w:style>
  <w:style w:type="character" w:styleId="Hyperlink">
    <w:name w:val="Hyperlink"/>
    <w:basedOn w:val="DefaultParagraphFont"/>
    <w:uiPriority w:val="99"/>
    <w:unhideWhenUsed/>
    <w:rsid w:val="00991E39"/>
    <w:rPr>
      <w:color w:val="0000FF" w:themeColor="hyperlink"/>
      <w:u w:val="single"/>
    </w:rPr>
  </w:style>
  <w:style w:type="paragraph" w:styleId="ListBullet2">
    <w:name w:val="List Bullet 2"/>
    <w:basedOn w:val="Normal"/>
    <w:autoRedefine/>
    <w:rsid w:val="0074571C"/>
    <w:pPr>
      <w:numPr>
        <w:numId w:val="4"/>
      </w:numPr>
      <w:spacing w:after="0" w:line="240" w:lineRule="auto"/>
    </w:pPr>
    <w:rPr>
      <w:rFonts w:ascii="Times New Roman" w:hAnsi="Times New Roman"/>
      <w:szCs w:val="24"/>
      <w:lang w:val="en-GB" w:eastAsia="en-GB"/>
    </w:rPr>
  </w:style>
  <w:style w:type="paragraph" w:styleId="ListBullet">
    <w:name w:val="List Bullet"/>
    <w:basedOn w:val="Normal"/>
    <w:uiPriority w:val="99"/>
    <w:unhideWhenUsed/>
    <w:rsid w:val="008F0D1F"/>
    <w:pPr>
      <w:numPr>
        <w:numId w:val="5"/>
      </w:numPr>
      <w:contextualSpacing/>
    </w:pPr>
  </w:style>
  <w:style w:type="character" w:customStyle="1" w:styleId="Heading1Char">
    <w:name w:val="Heading 1 Char"/>
    <w:basedOn w:val="DefaultParagraphFont"/>
    <w:link w:val="Heading1"/>
    <w:uiPriority w:val="9"/>
    <w:rsid w:val="00982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67C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8B4268"/>
    <w:pPr>
      <w:widowControl w:val="0"/>
      <w:autoSpaceDE w:val="0"/>
      <w:autoSpaceDN w:val="0"/>
      <w:adjustRightInd w:val="0"/>
      <w:spacing w:after="0" w:line="240" w:lineRule="auto"/>
    </w:pPr>
    <w:rPr>
      <w:rFonts w:ascii="Courier" w:hAnsi="Courier"/>
      <w:sz w:val="20"/>
      <w:szCs w:val="24"/>
    </w:rPr>
  </w:style>
  <w:style w:type="character" w:customStyle="1" w:styleId="FootnoteTextChar">
    <w:name w:val="Footnote Text Char"/>
    <w:basedOn w:val="DefaultParagraphFont"/>
    <w:link w:val="FootnoteText"/>
    <w:semiHidden/>
    <w:rsid w:val="008B4268"/>
    <w:rPr>
      <w:rFonts w:ascii="Courier" w:hAnsi="Courier"/>
      <w:szCs w:val="24"/>
    </w:rPr>
  </w:style>
  <w:style w:type="character" w:styleId="FollowedHyperlink">
    <w:name w:val="FollowedHyperlink"/>
    <w:basedOn w:val="DefaultParagraphFont"/>
    <w:uiPriority w:val="99"/>
    <w:semiHidden/>
    <w:unhideWhenUsed/>
    <w:rsid w:val="003A079E"/>
    <w:rPr>
      <w:color w:val="800080" w:themeColor="followedHyperlink"/>
      <w:u w:val="single"/>
    </w:rPr>
  </w:style>
  <w:style w:type="paragraph" w:styleId="Header">
    <w:name w:val="header"/>
    <w:basedOn w:val="Normal"/>
    <w:link w:val="HeaderChar"/>
    <w:uiPriority w:val="99"/>
    <w:unhideWhenUsed/>
    <w:rsid w:val="00292F9C"/>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2F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1806">
      <w:marLeft w:val="0"/>
      <w:marRight w:val="0"/>
      <w:marTop w:val="0"/>
      <w:marBottom w:val="0"/>
      <w:divBdr>
        <w:top w:val="none" w:sz="0" w:space="0" w:color="auto"/>
        <w:left w:val="none" w:sz="0" w:space="0" w:color="auto"/>
        <w:bottom w:val="none" w:sz="0" w:space="0" w:color="auto"/>
        <w:right w:val="none" w:sz="0" w:space="0" w:color="auto"/>
      </w:divBdr>
    </w:div>
    <w:div w:id="20037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andcis.undp.org/files/hrforms/P11_modified_for_SCs_and_ICs.doc" TargetMode="External"/><Relationship Id="rId5" Type="http://schemas.openxmlformats.org/officeDocument/2006/relationships/settings" Target="settings.xml"/><Relationship Id="rId10" Type="http://schemas.openxmlformats.org/officeDocument/2006/relationships/hyperlink" Target="http://www.unevaluation.org/document/detail/1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FA53-A627-44F5-A3A3-C9A84E27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2435</Words>
  <Characters>13884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Ayna Allaberdyeva</dc:creator>
  <cp:lastModifiedBy>Ogulshirin Yazlyyeva</cp:lastModifiedBy>
  <cp:revision>2</cp:revision>
  <cp:lastPrinted>2015-01-27T10:28:00Z</cp:lastPrinted>
  <dcterms:created xsi:type="dcterms:W3CDTF">2015-09-22T09:34:00Z</dcterms:created>
  <dcterms:modified xsi:type="dcterms:W3CDTF">2015-09-22T09:34:00Z</dcterms:modified>
</cp:coreProperties>
</file>