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0C42C" w14:textId="77777777" w:rsidR="00281F50" w:rsidRPr="001D3190" w:rsidRDefault="00281F50" w:rsidP="00281F50">
      <w:pPr>
        <w:spacing w:after="200" w:line="240" w:lineRule="auto"/>
        <w:jc w:val="center"/>
        <w:rPr>
          <w:rFonts w:ascii="Times New Roman" w:eastAsia="Calibri" w:hAnsi="Times New Roman" w:cs="Times New Roman"/>
          <w:b/>
        </w:rPr>
      </w:pPr>
      <w:bookmarkStart w:id="0" w:name="_GoBack"/>
      <w:bookmarkEnd w:id="0"/>
      <w:r w:rsidRPr="001D3190">
        <w:rPr>
          <w:rFonts w:ascii="Times New Roman" w:eastAsia="Calibri" w:hAnsi="Times New Roman" w:cs="Times New Roman"/>
          <w:b/>
        </w:rPr>
        <w:t>TERMS OF REFERENCE</w:t>
      </w:r>
    </w:p>
    <w:p w14:paraId="50E28F58" w14:textId="77777777" w:rsidR="00281F50" w:rsidRPr="001D3190" w:rsidRDefault="00281F50" w:rsidP="00281F50">
      <w:pPr>
        <w:spacing w:after="200" w:line="240" w:lineRule="auto"/>
        <w:jc w:val="center"/>
        <w:rPr>
          <w:rFonts w:ascii="Times New Roman" w:eastAsia="Calibri" w:hAnsi="Times New Roman" w:cs="Times New Roman"/>
          <w:b/>
        </w:rPr>
      </w:pPr>
      <w:r w:rsidRPr="001D3190">
        <w:rPr>
          <w:rFonts w:ascii="Times New Roman" w:eastAsia="Calibri" w:hAnsi="Times New Roman" w:cs="Times New Roman"/>
        </w:rPr>
        <w:t xml:space="preserve">For Joint Gender Mid-term Evaluation of UNDAF 2012-2016 </w:t>
      </w:r>
    </w:p>
    <w:p w14:paraId="1EA20820" w14:textId="77777777" w:rsidR="00281F50" w:rsidRPr="001D3190" w:rsidRDefault="00281F50" w:rsidP="00281F50">
      <w:pPr>
        <w:spacing w:after="200" w:line="240" w:lineRule="auto"/>
        <w:ind w:left="360"/>
        <w:contextualSpacing/>
        <w:jc w:val="center"/>
        <w:rPr>
          <w:rFonts w:ascii="Times New Roman" w:eastAsia="Calibri" w:hAnsi="Times New Roman" w:cs="Times New Roman"/>
          <w:b/>
          <w:i/>
          <w:lang w:val="en-GB"/>
        </w:rPr>
      </w:pPr>
      <w:r w:rsidRPr="001D3190">
        <w:rPr>
          <w:rFonts w:ascii="Times New Roman" w:eastAsia="Calibri" w:hAnsi="Times New Roman" w:cs="Times New Roman"/>
          <w:b/>
          <w:i/>
          <w:lang w:val="en-GB"/>
        </w:rPr>
        <w:t>Mid term evaluation of gender both as a cross cutting issues as well as result area (outcome 4.3.)</w:t>
      </w:r>
    </w:p>
    <w:p w14:paraId="491E6F58" w14:textId="77777777" w:rsidR="00281F50" w:rsidRPr="001D3190" w:rsidRDefault="00281F50" w:rsidP="00281F50">
      <w:pPr>
        <w:spacing w:after="200" w:line="240" w:lineRule="auto"/>
        <w:ind w:left="360"/>
        <w:contextualSpacing/>
        <w:jc w:val="both"/>
        <w:rPr>
          <w:rFonts w:ascii="Times New Roman" w:eastAsia="Calibri" w:hAnsi="Times New Roman" w:cs="Times New Roman"/>
          <w:b/>
          <w:bCs/>
        </w:rPr>
      </w:pPr>
    </w:p>
    <w:p w14:paraId="2FA253E5" w14:textId="77777777" w:rsidR="00281F50" w:rsidRPr="001D3190" w:rsidRDefault="00281F50" w:rsidP="00281F50">
      <w:pPr>
        <w:numPr>
          <w:ilvl w:val="0"/>
          <w:numId w:val="1"/>
        </w:numPr>
        <w:spacing w:after="200" w:line="240" w:lineRule="auto"/>
        <w:contextualSpacing/>
        <w:jc w:val="both"/>
        <w:rPr>
          <w:rFonts w:ascii="Times New Roman" w:eastAsia="Calibri" w:hAnsi="Times New Roman" w:cs="Times New Roman"/>
          <w:b/>
          <w:bCs/>
        </w:rPr>
      </w:pPr>
      <w:r w:rsidRPr="001D3190">
        <w:rPr>
          <w:rFonts w:ascii="Times New Roman" w:eastAsia="Calibri" w:hAnsi="Times New Roman" w:cs="Times New Roman"/>
          <w:b/>
          <w:bCs/>
        </w:rPr>
        <w:t>BACKGROUND AND CONTEXT</w:t>
      </w:r>
    </w:p>
    <w:p w14:paraId="01793244" w14:textId="77777777" w:rsidR="00281F50" w:rsidRPr="001D3190" w:rsidRDefault="00281F50" w:rsidP="00281F50">
      <w:pPr>
        <w:spacing w:after="0" w:line="240" w:lineRule="auto"/>
        <w:jc w:val="both"/>
        <w:rPr>
          <w:rFonts w:ascii="Times New Roman" w:eastAsiaTheme="minorEastAsia" w:hAnsi="Times New Roman" w:cs="Times New Roman"/>
          <w:b/>
          <w:lang w:val="en-GB"/>
        </w:rPr>
      </w:pPr>
      <w:r w:rsidRPr="001D3190">
        <w:rPr>
          <w:rFonts w:ascii="Times New Roman" w:eastAsiaTheme="minorEastAsia" w:hAnsi="Times New Roman" w:cs="Times New Roman"/>
          <w:lang w:val="en-GB"/>
        </w:rPr>
        <w:t>1.1</w:t>
      </w:r>
      <w:r w:rsidRPr="001D3190">
        <w:rPr>
          <w:rFonts w:ascii="Times New Roman" w:eastAsiaTheme="minorEastAsia" w:hAnsi="Times New Roman" w:cs="Times New Roman"/>
          <w:lang w:val="en-GB"/>
        </w:rPr>
        <w:tab/>
      </w:r>
      <w:r w:rsidRPr="001D3190">
        <w:rPr>
          <w:rFonts w:ascii="Times New Roman" w:eastAsiaTheme="minorEastAsia" w:hAnsi="Times New Roman" w:cs="Times New Roman"/>
          <w:b/>
          <w:lang w:val="en-GB"/>
        </w:rPr>
        <w:t>Gender Challenges and UN Response</w:t>
      </w:r>
    </w:p>
    <w:p w14:paraId="218A056A" w14:textId="77777777" w:rsidR="00281F50" w:rsidRPr="001D3190" w:rsidRDefault="00281F50" w:rsidP="00281F50">
      <w:pPr>
        <w:spacing w:after="0" w:line="240" w:lineRule="auto"/>
        <w:jc w:val="both"/>
        <w:rPr>
          <w:rFonts w:ascii="Times New Roman" w:eastAsiaTheme="minorEastAsia" w:hAnsi="Times New Roman" w:cs="Times New Roman"/>
          <w:lang w:val="en-GB"/>
        </w:rPr>
      </w:pPr>
    </w:p>
    <w:p w14:paraId="46FE7B84" w14:textId="77777777" w:rsidR="00281F50" w:rsidRPr="001D3190" w:rsidRDefault="00281F50" w:rsidP="00281F50">
      <w:pPr>
        <w:spacing w:after="0" w:line="240" w:lineRule="auto"/>
        <w:jc w:val="both"/>
        <w:rPr>
          <w:rFonts w:ascii="Times New Roman" w:eastAsiaTheme="minorEastAsia" w:hAnsi="Times New Roman" w:cs="Times New Roman"/>
          <w:lang w:val="en-GB"/>
        </w:rPr>
      </w:pPr>
      <w:r w:rsidRPr="001D3190">
        <w:rPr>
          <w:rFonts w:ascii="Times New Roman" w:eastAsiaTheme="minorEastAsia" w:hAnsi="Times New Roman" w:cs="Times New Roman"/>
          <w:lang w:val="en-GB"/>
        </w:rPr>
        <w:t xml:space="preserve">Four MDGs that are unlikely to be met are deeply related to gender issues (MDG 1, MDG 2, MDG 3 and MDG 5).  The Gender Index indicates that women’s economic and political power in the country is weak, with disparities relative to men being particularly noticeable in agricultural household enterprises; in paid employment, and in senior positions across all sectors of life (2012-2014 </w:t>
      </w:r>
      <w:proofErr w:type="spellStart"/>
      <w:r w:rsidRPr="001D3190">
        <w:rPr>
          <w:rFonts w:ascii="Times New Roman" w:eastAsiaTheme="minorEastAsia" w:hAnsi="Times New Roman" w:cs="Times New Roman"/>
          <w:lang w:val="en-GB"/>
        </w:rPr>
        <w:t>Undaf</w:t>
      </w:r>
      <w:proofErr w:type="spellEnd"/>
      <w:r w:rsidRPr="001D3190">
        <w:rPr>
          <w:rFonts w:ascii="Times New Roman" w:eastAsiaTheme="minorEastAsia" w:hAnsi="Times New Roman" w:cs="Times New Roman"/>
          <w:lang w:val="en-GB"/>
        </w:rPr>
        <w:t xml:space="preserve">, </w:t>
      </w:r>
      <w:proofErr w:type="spellStart"/>
      <w:r w:rsidRPr="001D3190">
        <w:rPr>
          <w:rFonts w:ascii="Times New Roman" w:eastAsiaTheme="minorEastAsia" w:hAnsi="Times New Roman" w:cs="Times New Roman"/>
          <w:lang w:val="en-GB"/>
        </w:rPr>
        <w:t>p.xxx</w:t>
      </w:r>
      <w:proofErr w:type="spellEnd"/>
      <w:r w:rsidRPr="001D3190">
        <w:rPr>
          <w:rFonts w:ascii="Times New Roman" w:eastAsiaTheme="minorEastAsia" w:hAnsi="Times New Roman" w:cs="Times New Roman"/>
          <w:lang w:val="en-GB"/>
        </w:rPr>
        <w:t xml:space="preserve">).The 2013/2014 global Human Development Report (HDR) further confirms the state of Gender in Malawi reflecting that the high Malawi records high Gender Inequality Index (GII) that has a negative impact on the already gained development achievements. </w:t>
      </w:r>
    </w:p>
    <w:p w14:paraId="2BD54B49" w14:textId="77777777" w:rsidR="00281F50" w:rsidRPr="001D3190" w:rsidRDefault="00281F50" w:rsidP="00281F50">
      <w:pPr>
        <w:autoSpaceDE w:val="0"/>
        <w:autoSpaceDN w:val="0"/>
        <w:adjustRightInd w:val="0"/>
        <w:spacing w:before="100" w:beforeAutospacing="1" w:after="100" w:afterAutospacing="1" w:line="240" w:lineRule="auto"/>
        <w:jc w:val="both"/>
        <w:rPr>
          <w:rFonts w:ascii="Times New Roman" w:eastAsia="Calibri" w:hAnsi="Times New Roman" w:cs="Times New Roman"/>
          <w:lang w:val="en-GB"/>
        </w:rPr>
      </w:pPr>
      <w:r w:rsidRPr="001D3190">
        <w:rPr>
          <w:rFonts w:ascii="Times New Roman" w:eastAsia="Calibri" w:hAnsi="Times New Roman" w:cs="Times New Roman"/>
          <w:lang w:val="en-GB"/>
        </w:rPr>
        <w:t xml:space="preserve">Progress on gender equality and women’s empowerment has been adversely affected by inadequate and weak gender structures and systems in the country to drive gender equality at policy level.  The capacity of the Ministry of Gender, Children Disability and Social Welfare to support a coordinated national response has been weak leading to uncoordinated, ineffective and fragmented projects and programmes. In fact the national gender machinery under the leadership of the </w:t>
      </w:r>
      <w:proofErr w:type="spellStart"/>
      <w:r w:rsidRPr="001D3190">
        <w:rPr>
          <w:rFonts w:ascii="Times New Roman" w:eastAsia="Calibri" w:hAnsi="Times New Roman" w:cs="Times New Roman"/>
          <w:lang w:val="en-GB"/>
        </w:rPr>
        <w:t>MoCDSW</w:t>
      </w:r>
      <w:proofErr w:type="spellEnd"/>
      <w:r w:rsidRPr="001D3190">
        <w:rPr>
          <w:rFonts w:ascii="Times New Roman" w:eastAsia="Calibri" w:hAnsi="Times New Roman" w:cs="Times New Roman"/>
          <w:lang w:val="en-GB"/>
        </w:rPr>
        <w:t xml:space="preserve">, has remained weak. Gender mainstreaming has also been weak despite gender being a cross-cutting issue in the Malawi Growth and Development Strategy II and the UNDAF II. </w:t>
      </w:r>
    </w:p>
    <w:p w14:paraId="30B606E3" w14:textId="77777777" w:rsidR="00281F50" w:rsidRPr="001D3190" w:rsidRDefault="00281F50" w:rsidP="00281F50">
      <w:pPr>
        <w:spacing w:after="200" w:line="240" w:lineRule="auto"/>
        <w:jc w:val="both"/>
        <w:rPr>
          <w:rFonts w:ascii="Times New Roman" w:eastAsia="Calibri" w:hAnsi="Times New Roman" w:cs="Times New Roman"/>
          <w:lang w:val="en-GB"/>
        </w:rPr>
      </w:pPr>
      <w:r w:rsidRPr="001D3190">
        <w:rPr>
          <w:rFonts w:ascii="Times New Roman" w:eastAsia="Calibri" w:hAnsi="Times New Roman" w:cs="Times New Roman"/>
          <w:lang w:val="en-GB"/>
        </w:rPr>
        <w:t>In order to effectively support efforts towards gender mainstreaming, the 2012-2016 United Nations Development Assistance Framework (UNDAF) identified gender equality as a cross cutting issues to ensure it is mainstreamed and institutionalization within all the clusters and outcome areas given its relevance at national level.</w:t>
      </w:r>
    </w:p>
    <w:p w14:paraId="5233045C" w14:textId="77777777" w:rsidR="00281F50" w:rsidRPr="001D3190" w:rsidRDefault="00281F50" w:rsidP="00281F50">
      <w:pPr>
        <w:spacing w:after="200" w:line="240" w:lineRule="auto"/>
        <w:jc w:val="both"/>
        <w:rPr>
          <w:rFonts w:ascii="Times New Roman" w:eastAsia="Calibri" w:hAnsi="Times New Roman" w:cs="Times New Roman"/>
          <w:lang w:val="en-GB"/>
        </w:rPr>
      </w:pPr>
      <w:r w:rsidRPr="001D3190">
        <w:rPr>
          <w:rFonts w:ascii="Times New Roman" w:eastAsia="Calibri" w:hAnsi="Times New Roman" w:cs="Times New Roman"/>
          <w:lang w:val="en-GB"/>
        </w:rPr>
        <w:t>At the same time it positioned it as a key result are and specifically prioritized assistance to institutionalization and capacity development of the National Gender Machinery through the Gender and Youth SWG, to strengthen the Gender machinery and to promote the advancement and socio-economic empowerment of women and gender equality through advocacy, resource mobilization, policy influence and coordination of implementation, monitoring and evaluation of the national gender agenda.</w:t>
      </w:r>
    </w:p>
    <w:p w14:paraId="0A3B2BB8" w14:textId="77777777" w:rsidR="00C2348C" w:rsidRPr="001D3190" w:rsidRDefault="00281F50" w:rsidP="00C2348C">
      <w:pPr>
        <w:spacing w:after="200" w:line="240" w:lineRule="auto"/>
        <w:jc w:val="both"/>
        <w:rPr>
          <w:rFonts w:ascii="Times New Roman" w:eastAsia="Calibri" w:hAnsi="Times New Roman" w:cs="Times New Roman"/>
        </w:rPr>
      </w:pPr>
      <w:r w:rsidRPr="001D3190">
        <w:rPr>
          <w:rFonts w:ascii="Times New Roman" w:eastAsia="Calibri" w:hAnsi="Times New Roman" w:cs="Times New Roman"/>
          <w:lang w:val="en-GB"/>
        </w:rPr>
        <w:t xml:space="preserve">The intended UNDAF gender outcome is </w:t>
      </w:r>
      <w:r w:rsidRPr="001D3190">
        <w:rPr>
          <w:rFonts w:ascii="Times New Roman" w:eastAsia="Calibri" w:hAnsi="Times New Roman" w:cs="Times New Roman"/>
          <w:b/>
          <w:i/>
          <w:lang w:val="en-GB"/>
        </w:rPr>
        <w:t xml:space="preserve">National institutions advance gender equality and status of women by 2016, Outcome 4.3.  </w:t>
      </w:r>
      <w:r w:rsidR="00C2348C" w:rsidRPr="001D3190">
        <w:rPr>
          <w:rFonts w:ascii="Times New Roman" w:eastAsia="Calibri" w:hAnsi="Times New Roman" w:cs="Times New Roman"/>
          <w:lang w:val="en-GB"/>
        </w:rPr>
        <w:t xml:space="preserve">The </w:t>
      </w:r>
      <w:r w:rsidR="00C2348C" w:rsidRPr="001D3190">
        <w:rPr>
          <w:rFonts w:ascii="Times New Roman" w:eastAsia="Calibri" w:hAnsi="Times New Roman" w:cs="Times New Roman"/>
        </w:rPr>
        <w:t xml:space="preserve">Outcome is one of the 14 UNDAF Outcomes of the 2012-2016 UNDAF.  </w:t>
      </w:r>
    </w:p>
    <w:p w14:paraId="1B08F3B5" w14:textId="77777777" w:rsidR="00281F50" w:rsidRPr="001D3190" w:rsidRDefault="00281F50" w:rsidP="00281F50">
      <w:pPr>
        <w:spacing w:after="200" w:line="240" w:lineRule="auto"/>
        <w:jc w:val="both"/>
        <w:rPr>
          <w:rFonts w:ascii="Times New Roman" w:eastAsia="Calibri" w:hAnsi="Times New Roman" w:cs="Times New Roman"/>
          <w:lang w:val="en-GB"/>
        </w:rPr>
      </w:pPr>
      <w:r w:rsidRPr="001D3190">
        <w:rPr>
          <w:rFonts w:ascii="Times New Roman" w:eastAsia="Calibri" w:hAnsi="Times New Roman" w:cs="Times New Roman"/>
          <w:lang w:val="en-GB"/>
        </w:rPr>
        <w:t>The UNDAF outputs for this outcome are the following:</w:t>
      </w:r>
    </w:p>
    <w:p w14:paraId="417A33A1" w14:textId="77777777" w:rsidR="00281F50" w:rsidRPr="001D3190" w:rsidRDefault="00281F50" w:rsidP="00281F50">
      <w:pPr>
        <w:spacing w:after="200" w:line="240" w:lineRule="auto"/>
        <w:ind w:left="270"/>
        <w:jc w:val="both"/>
        <w:rPr>
          <w:rFonts w:ascii="Times New Roman" w:eastAsia="Calibri" w:hAnsi="Times New Roman" w:cs="Times New Roman"/>
        </w:rPr>
      </w:pPr>
      <w:r w:rsidRPr="001D3190">
        <w:rPr>
          <w:rFonts w:ascii="Times New Roman" w:eastAsia="Calibri" w:hAnsi="Times New Roman" w:cs="Times New Roman"/>
          <w:b/>
        </w:rPr>
        <w:t xml:space="preserve">Output </w:t>
      </w:r>
      <w:r w:rsidRPr="001D3190">
        <w:rPr>
          <w:rFonts w:ascii="Times New Roman" w:eastAsia="Times New Roman" w:hAnsi="Times New Roman" w:cs="Times New Roman"/>
          <w:b/>
          <w:bCs/>
          <w:lang w:eastAsia="en-GB"/>
        </w:rPr>
        <w:t xml:space="preserve">4.3.1: </w:t>
      </w:r>
      <w:r w:rsidRPr="001D3190">
        <w:rPr>
          <w:rFonts w:ascii="Times New Roman" w:eastAsia="Times New Roman" w:hAnsi="Times New Roman" w:cs="Times New Roman"/>
          <w:bCs/>
          <w:lang w:eastAsia="en-GB"/>
        </w:rPr>
        <w:t xml:space="preserve">Gender mainstreamed in 7 </w:t>
      </w:r>
      <w:proofErr w:type="spellStart"/>
      <w:r w:rsidRPr="001D3190">
        <w:rPr>
          <w:rFonts w:ascii="Times New Roman" w:eastAsia="Times New Roman" w:hAnsi="Times New Roman" w:cs="Times New Roman"/>
          <w:bCs/>
          <w:lang w:eastAsia="en-GB"/>
        </w:rPr>
        <w:t>SWAps</w:t>
      </w:r>
      <w:proofErr w:type="spellEnd"/>
      <w:r w:rsidR="00C2348C" w:rsidRPr="001D3190">
        <w:rPr>
          <w:rFonts w:ascii="Times New Roman" w:eastAsia="Times New Roman" w:hAnsi="Times New Roman" w:cs="Times New Roman"/>
          <w:bCs/>
          <w:lang w:eastAsia="en-GB"/>
        </w:rPr>
        <w:t>;</w:t>
      </w:r>
    </w:p>
    <w:p w14:paraId="081B8F45" w14:textId="77777777" w:rsidR="00281F50" w:rsidRPr="001D3190" w:rsidRDefault="00281F50" w:rsidP="00281F50">
      <w:pPr>
        <w:spacing w:after="200" w:line="240" w:lineRule="auto"/>
        <w:ind w:left="270"/>
        <w:jc w:val="both"/>
        <w:rPr>
          <w:rFonts w:ascii="Times New Roman" w:eastAsia="Calibri" w:hAnsi="Times New Roman" w:cs="Times New Roman"/>
        </w:rPr>
      </w:pPr>
      <w:r w:rsidRPr="001D3190">
        <w:rPr>
          <w:rFonts w:ascii="Times New Roman" w:eastAsia="Calibri" w:hAnsi="Times New Roman" w:cs="Times New Roman"/>
          <w:b/>
        </w:rPr>
        <w:t>Output 4.3.2:</w:t>
      </w:r>
      <w:r w:rsidRPr="001D3190">
        <w:rPr>
          <w:rFonts w:ascii="Times New Roman" w:eastAsia="Times New Roman" w:hAnsi="Times New Roman" w:cs="Times New Roman"/>
          <w:b/>
          <w:bCs/>
          <w:lang w:eastAsia="en-GB"/>
        </w:rPr>
        <w:t xml:space="preserve"> </w:t>
      </w:r>
      <w:r w:rsidRPr="001D3190">
        <w:rPr>
          <w:rFonts w:ascii="Times New Roman" w:eastAsia="Times New Roman" w:hAnsi="Times New Roman" w:cs="Times New Roman"/>
          <w:bCs/>
          <w:lang w:eastAsia="en-GB"/>
        </w:rPr>
        <w:t>Ministry of Gender and selected sectors have the capacity to plan, coordinate, monitor and evaluate the National Gender Programme</w:t>
      </w:r>
      <w:r w:rsidR="00C2348C" w:rsidRPr="001D3190">
        <w:rPr>
          <w:rFonts w:ascii="Times New Roman" w:eastAsia="Times New Roman" w:hAnsi="Times New Roman" w:cs="Times New Roman"/>
          <w:bCs/>
          <w:lang w:eastAsia="en-GB"/>
        </w:rPr>
        <w:t>;</w:t>
      </w:r>
    </w:p>
    <w:p w14:paraId="2453ED23" w14:textId="77777777" w:rsidR="00281F50" w:rsidRPr="001D3190" w:rsidRDefault="00281F50" w:rsidP="00281F50">
      <w:pPr>
        <w:spacing w:after="200" w:line="240" w:lineRule="auto"/>
        <w:ind w:left="270"/>
        <w:jc w:val="both"/>
        <w:rPr>
          <w:rFonts w:ascii="Times New Roman" w:eastAsia="Times New Roman" w:hAnsi="Times New Roman" w:cs="Times New Roman"/>
          <w:bCs/>
          <w:lang w:eastAsia="en-GB"/>
        </w:rPr>
      </w:pPr>
      <w:r w:rsidRPr="001D3190">
        <w:rPr>
          <w:rFonts w:ascii="Times New Roman" w:eastAsia="Calibri" w:hAnsi="Times New Roman" w:cs="Times New Roman"/>
          <w:b/>
        </w:rPr>
        <w:t>Output 4.3.3:</w:t>
      </w:r>
      <w:r w:rsidRPr="001D3190">
        <w:rPr>
          <w:rFonts w:ascii="Times New Roman" w:eastAsia="Calibri" w:hAnsi="Times New Roman" w:cs="Times New Roman"/>
        </w:rPr>
        <w:t xml:space="preserve"> </w:t>
      </w:r>
      <w:r w:rsidRPr="001D3190">
        <w:rPr>
          <w:rFonts w:ascii="Times New Roman" w:eastAsia="Times New Roman" w:hAnsi="Times New Roman" w:cs="Times New Roman"/>
          <w:bCs/>
          <w:lang w:eastAsia="en-GB"/>
        </w:rPr>
        <w:t>Women have the capacity and benefit from an enabling environment to claim and exercise their right to participate in decision making in public and private sectors</w:t>
      </w:r>
      <w:r w:rsidR="00C2348C" w:rsidRPr="001D3190">
        <w:rPr>
          <w:rFonts w:ascii="Times New Roman" w:eastAsia="Times New Roman" w:hAnsi="Times New Roman" w:cs="Times New Roman"/>
          <w:bCs/>
          <w:lang w:eastAsia="en-GB"/>
        </w:rPr>
        <w:t>;</w:t>
      </w:r>
    </w:p>
    <w:p w14:paraId="42BD0B7E" w14:textId="77777777" w:rsidR="00281F50" w:rsidRPr="001D3190" w:rsidRDefault="00281F50" w:rsidP="00281F50">
      <w:pPr>
        <w:spacing w:after="200" w:line="240" w:lineRule="auto"/>
        <w:ind w:left="270"/>
        <w:jc w:val="both"/>
        <w:rPr>
          <w:rFonts w:ascii="Times New Roman" w:eastAsia="Times New Roman" w:hAnsi="Times New Roman" w:cs="Times New Roman"/>
          <w:bCs/>
          <w:color w:val="000000"/>
          <w:lang w:eastAsia="en-GB"/>
        </w:rPr>
      </w:pPr>
      <w:r w:rsidRPr="001D3190">
        <w:rPr>
          <w:rFonts w:ascii="Times New Roman" w:eastAsia="Times New Roman" w:hAnsi="Times New Roman" w:cs="Times New Roman"/>
          <w:b/>
          <w:bCs/>
          <w:color w:val="000000"/>
          <w:lang w:eastAsia="en-GB"/>
        </w:rPr>
        <w:t xml:space="preserve">Output 4.3.4 </w:t>
      </w:r>
      <w:r w:rsidRPr="001D3190">
        <w:rPr>
          <w:rFonts w:ascii="Times New Roman" w:eastAsia="Times New Roman" w:hAnsi="Times New Roman" w:cs="Times New Roman"/>
          <w:bCs/>
          <w:color w:val="000000"/>
          <w:lang w:eastAsia="en-GB"/>
        </w:rPr>
        <w:t>Gender related laws revised and a functional implementation framework in place to address GBV</w:t>
      </w:r>
      <w:r w:rsidR="00C2348C" w:rsidRPr="001D3190">
        <w:rPr>
          <w:rFonts w:ascii="Times New Roman" w:eastAsia="Times New Roman" w:hAnsi="Times New Roman" w:cs="Times New Roman"/>
          <w:bCs/>
          <w:color w:val="000000"/>
          <w:lang w:eastAsia="en-GB"/>
        </w:rPr>
        <w:t>.</w:t>
      </w:r>
    </w:p>
    <w:p w14:paraId="267BD014" w14:textId="77777777" w:rsidR="001149D2" w:rsidRDefault="001149D2" w:rsidP="001149D2">
      <w:pPr>
        <w:spacing w:after="200" w:line="240" w:lineRule="auto"/>
        <w:jc w:val="both"/>
        <w:rPr>
          <w:rFonts w:ascii="Times New Roman" w:eastAsia="Calibri" w:hAnsi="Times New Roman" w:cs="Times New Roman"/>
        </w:rPr>
      </w:pPr>
      <w:r w:rsidRPr="006154A0">
        <w:rPr>
          <w:rFonts w:ascii="Times New Roman" w:eastAsia="Calibri" w:hAnsi="Times New Roman" w:cs="Times New Roman"/>
        </w:rPr>
        <w:lastRenderedPageBreak/>
        <w:t xml:space="preserve">In the context of Delivering </w:t>
      </w:r>
      <w:proofErr w:type="gramStart"/>
      <w:r w:rsidRPr="006154A0">
        <w:rPr>
          <w:rFonts w:ascii="Times New Roman" w:eastAsia="Calibri" w:hAnsi="Times New Roman" w:cs="Times New Roman"/>
        </w:rPr>
        <w:t>As</w:t>
      </w:r>
      <w:proofErr w:type="gramEnd"/>
      <w:r w:rsidRPr="006154A0">
        <w:rPr>
          <w:rFonts w:ascii="Times New Roman" w:eastAsia="Calibri" w:hAnsi="Times New Roman" w:cs="Times New Roman"/>
        </w:rPr>
        <w:t xml:space="preserve"> One UNDP adopted the UNDAF Outcome 4.3 as of its five outcomes for its Country Programme (2012-2016), MWI_Outcome31.   Only UNDP proceeded in this manner as all other UN Agencies maintained different outcomes but with efforts to contribute achievement of UNDAF Outcome 4.3.</w:t>
      </w:r>
    </w:p>
    <w:p w14:paraId="552E2AE8" w14:textId="77777777" w:rsidR="00281F50" w:rsidRPr="001D3190" w:rsidRDefault="00281F50" w:rsidP="00281F50">
      <w:pPr>
        <w:spacing w:after="200" w:line="240" w:lineRule="auto"/>
        <w:jc w:val="both"/>
        <w:rPr>
          <w:rFonts w:ascii="Times New Roman" w:eastAsia="Calibri" w:hAnsi="Times New Roman" w:cs="Times New Roman"/>
        </w:rPr>
      </w:pPr>
      <w:r w:rsidRPr="001D3190">
        <w:rPr>
          <w:rFonts w:ascii="Times New Roman" w:eastAsia="Calibri" w:hAnsi="Times New Roman" w:cs="Times New Roman"/>
        </w:rPr>
        <w:t>In preparation for the new UNDAF 2017-2020 the UN is carrying out an evaluation of the UNDAF and its effectiveness as a strategic programmatic tool by UN and Government of Malawi as well as of the achievement of planned results.</w:t>
      </w:r>
    </w:p>
    <w:p w14:paraId="6730FC5E" w14:textId="77777777" w:rsidR="00281F50" w:rsidRPr="001D3190" w:rsidRDefault="00281F50" w:rsidP="00281F50">
      <w:pPr>
        <w:spacing w:after="200" w:line="240" w:lineRule="auto"/>
        <w:jc w:val="both"/>
        <w:rPr>
          <w:rFonts w:ascii="Times New Roman" w:eastAsia="Calibri" w:hAnsi="Times New Roman" w:cs="Times New Roman"/>
        </w:rPr>
      </w:pPr>
      <w:r w:rsidRPr="001D3190">
        <w:rPr>
          <w:rFonts w:ascii="Times New Roman" w:eastAsia="Calibri" w:hAnsi="Times New Roman" w:cs="Times New Roman"/>
        </w:rPr>
        <w:t>The UN is therefore searching for a consultant to undertake a specific gender evaluation of the UNDAF in terms of the extent to which gender equality as a cross cutting issue across the UNDAF as well as a specific result area under outcome 4.3.</w:t>
      </w:r>
    </w:p>
    <w:p w14:paraId="5D4E862D" w14:textId="77777777" w:rsidR="00281F50" w:rsidRPr="001D3190" w:rsidRDefault="00281F50" w:rsidP="00281F50">
      <w:pPr>
        <w:spacing w:after="200" w:line="240" w:lineRule="auto"/>
        <w:rPr>
          <w:rFonts w:ascii="Times New Roman" w:eastAsia="Calibri" w:hAnsi="Times New Roman" w:cs="Times New Roman"/>
        </w:rPr>
      </w:pPr>
    </w:p>
    <w:p w14:paraId="287E58FF" w14:textId="77777777" w:rsidR="00281F50" w:rsidRPr="001D3190" w:rsidRDefault="00281F50" w:rsidP="00281F50">
      <w:pPr>
        <w:numPr>
          <w:ilvl w:val="0"/>
          <w:numId w:val="1"/>
        </w:numPr>
        <w:spacing w:after="200" w:line="240" w:lineRule="auto"/>
        <w:contextualSpacing/>
        <w:jc w:val="both"/>
        <w:rPr>
          <w:rFonts w:ascii="Times New Roman" w:eastAsia="Calibri" w:hAnsi="Times New Roman" w:cs="Times New Roman"/>
          <w:b/>
        </w:rPr>
      </w:pPr>
      <w:r w:rsidRPr="001D3190">
        <w:rPr>
          <w:rFonts w:ascii="Times New Roman" w:eastAsia="Calibri" w:hAnsi="Times New Roman" w:cs="Times New Roman"/>
          <w:b/>
        </w:rPr>
        <w:t>PURPOSE, OBJECTIVES AND SCOPE OF THE EVALUATION</w:t>
      </w:r>
    </w:p>
    <w:p w14:paraId="1228F0A7" w14:textId="77777777" w:rsidR="00281F50" w:rsidRPr="001D3190" w:rsidRDefault="00281F50" w:rsidP="00281F50">
      <w:pPr>
        <w:spacing w:after="200" w:line="240" w:lineRule="auto"/>
        <w:jc w:val="both"/>
        <w:rPr>
          <w:rFonts w:ascii="Times New Roman" w:eastAsia="Calibri" w:hAnsi="Times New Roman" w:cs="Times New Roman"/>
          <w:b/>
          <w:i/>
          <w:color w:val="000000"/>
          <w:lang w:val="it-IT"/>
        </w:rPr>
      </w:pPr>
      <w:r w:rsidRPr="001D3190">
        <w:rPr>
          <w:rFonts w:ascii="Times New Roman" w:eastAsia="Calibri" w:hAnsi="Times New Roman" w:cs="Times New Roman"/>
        </w:rPr>
        <w:t xml:space="preserve"> </w:t>
      </w:r>
      <w:r w:rsidRPr="001D3190">
        <w:rPr>
          <w:rFonts w:ascii="Times New Roman" w:eastAsia="Calibri" w:hAnsi="Times New Roman" w:cs="Times New Roman"/>
          <w:b/>
        </w:rPr>
        <w:t>The purpose of the evaluation is to</w:t>
      </w:r>
      <w:r w:rsidRPr="001D3190">
        <w:rPr>
          <w:rFonts w:ascii="Times New Roman" w:eastAsia="Calibri" w:hAnsi="Times New Roman" w:cs="Times New Roman"/>
        </w:rPr>
        <w:t>:</w:t>
      </w:r>
    </w:p>
    <w:p w14:paraId="47A4EB1E" w14:textId="77777777" w:rsidR="00281F50" w:rsidRPr="001D3190" w:rsidRDefault="00281F50" w:rsidP="00281F50">
      <w:pPr>
        <w:numPr>
          <w:ilvl w:val="0"/>
          <w:numId w:val="3"/>
        </w:numPr>
        <w:spacing w:after="200" w:line="240" w:lineRule="auto"/>
        <w:contextualSpacing/>
        <w:jc w:val="both"/>
        <w:rPr>
          <w:rFonts w:ascii="Times New Roman" w:eastAsia="Calibri" w:hAnsi="Times New Roman" w:cs="Times New Roman"/>
        </w:rPr>
      </w:pPr>
      <w:r w:rsidRPr="001D3190">
        <w:rPr>
          <w:rFonts w:ascii="Times New Roman" w:eastAsia="Calibri" w:hAnsi="Times New Roman" w:cs="Times New Roman"/>
        </w:rPr>
        <w:t xml:space="preserve">Assess the contribution made by the UNCT, collectively, and participating UN agencies, individually, to strengthen national gender machinery, and women empowerment as envisaged under outcome 4.3 of the UNDAF; </w:t>
      </w:r>
    </w:p>
    <w:p w14:paraId="1CDCBD6F" w14:textId="77777777" w:rsidR="00281F50" w:rsidRPr="001D3190" w:rsidRDefault="00281F50" w:rsidP="00281F50">
      <w:pPr>
        <w:numPr>
          <w:ilvl w:val="0"/>
          <w:numId w:val="3"/>
        </w:numPr>
        <w:spacing w:after="200" w:line="240" w:lineRule="auto"/>
        <w:contextualSpacing/>
        <w:jc w:val="both"/>
        <w:rPr>
          <w:rFonts w:ascii="Times New Roman" w:eastAsia="Calibri" w:hAnsi="Times New Roman" w:cs="Times New Roman"/>
        </w:rPr>
      </w:pPr>
      <w:r w:rsidRPr="001D3190">
        <w:rPr>
          <w:rFonts w:ascii="Times New Roman" w:eastAsia="Calibri" w:hAnsi="Times New Roman" w:cs="Times New Roman"/>
        </w:rPr>
        <w:t>Assess the contribution made by the UNCT, collectively, and participating UN agencies, individually, to address gender across UNDAF outcomes;</w:t>
      </w:r>
    </w:p>
    <w:p w14:paraId="76B1C8F5" w14:textId="77777777" w:rsidR="00281F50" w:rsidRPr="001D3190" w:rsidRDefault="00281F50" w:rsidP="00281F50">
      <w:pPr>
        <w:numPr>
          <w:ilvl w:val="0"/>
          <w:numId w:val="3"/>
        </w:numPr>
        <w:spacing w:after="200" w:line="240" w:lineRule="auto"/>
        <w:contextualSpacing/>
        <w:jc w:val="both"/>
        <w:rPr>
          <w:rFonts w:ascii="Times New Roman" w:eastAsia="Calibri" w:hAnsi="Times New Roman" w:cs="Times New Roman"/>
        </w:rPr>
      </w:pPr>
      <w:r w:rsidRPr="001D3190">
        <w:rPr>
          <w:rFonts w:ascii="Times New Roman" w:eastAsia="Calibri" w:hAnsi="Times New Roman" w:cs="Times New Roman"/>
        </w:rPr>
        <w:t>Inform the UNDAF review planned for 2015 and programming strategies for a successor UNDAF with key focus on gender equality;</w:t>
      </w:r>
    </w:p>
    <w:p w14:paraId="1D7749B4" w14:textId="77777777" w:rsidR="00281F50" w:rsidRPr="001D3190" w:rsidRDefault="00281F50" w:rsidP="00281F50">
      <w:pPr>
        <w:numPr>
          <w:ilvl w:val="0"/>
          <w:numId w:val="3"/>
        </w:numPr>
        <w:spacing w:after="200" w:line="240" w:lineRule="auto"/>
        <w:contextualSpacing/>
        <w:jc w:val="both"/>
        <w:rPr>
          <w:rFonts w:ascii="Times New Roman" w:eastAsia="Calibri" w:hAnsi="Times New Roman" w:cs="Times New Roman"/>
        </w:rPr>
      </w:pPr>
      <w:r w:rsidRPr="001D3190">
        <w:rPr>
          <w:rFonts w:ascii="Times New Roman" w:eastAsia="Calibri" w:hAnsi="Times New Roman" w:cs="Times New Roman"/>
        </w:rPr>
        <w:t xml:space="preserve">Document lessons learnt in mainstreaming gender across the UN to improve </w:t>
      </w:r>
      <w:proofErr w:type="spellStart"/>
      <w:r w:rsidRPr="001D3190">
        <w:rPr>
          <w:rFonts w:ascii="Times New Roman" w:eastAsia="Calibri" w:hAnsi="Times New Roman" w:cs="Times New Roman"/>
        </w:rPr>
        <w:t>programme</w:t>
      </w:r>
      <w:proofErr w:type="spellEnd"/>
      <w:r w:rsidRPr="001D3190">
        <w:rPr>
          <w:rFonts w:ascii="Times New Roman" w:eastAsia="Calibri" w:hAnsi="Times New Roman" w:cs="Times New Roman"/>
        </w:rPr>
        <w:t xml:space="preserve"> effectiveness.</w:t>
      </w:r>
    </w:p>
    <w:p w14:paraId="04534B0C" w14:textId="77777777" w:rsidR="00281F50" w:rsidRPr="001D3190" w:rsidRDefault="00281F50" w:rsidP="00281F50">
      <w:pPr>
        <w:spacing w:after="200" w:line="240" w:lineRule="auto"/>
        <w:jc w:val="both"/>
        <w:rPr>
          <w:rFonts w:ascii="Times New Roman" w:eastAsia="Calibri" w:hAnsi="Times New Roman" w:cs="Times New Roman"/>
        </w:rPr>
      </w:pPr>
      <w:r w:rsidRPr="001D3190">
        <w:rPr>
          <w:rFonts w:ascii="Times New Roman" w:eastAsia="Calibri" w:hAnsi="Times New Roman" w:cs="Times New Roman"/>
          <w:b/>
        </w:rPr>
        <w:t>Specific objectives of the evaluation are</w:t>
      </w:r>
      <w:r w:rsidRPr="001D3190">
        <w:rPr>
          <w:rFonts w:ascii="Times New Roman" w:eastAsia="Calibri" w:hAnsi="Times New Roman" w:cs="Times New Roman"/>
        </w:rPr>
        <w:t>:</w:t>
      </w:r>
    </w:p>
    <w:p w14:paraId="0A72B7DF" w14:textId="77777777" w:rsidR="00281F50" w:rsidRPr="001D3190" w:rsidRDefault="00281F50" w:rsidP="00281F50">
      <w:pPr>
        <w:numPr>
          <w:ilvl w:val="0"/>
          <w:numId w:val="2"/>
        </w:numPr>
        <w:spacing w:after="0" w:line="240" w:lineRule="auto"/>
        <w:contextualSpacing/>
        <w:jc w:val="both"/>
        <w:rPr>
          <w:rFonts w:ascii="Times New Roman" w:eastAsia="Calibri" w:hAnsi="Times New Roman" w:cs="Times New Roman"/>
        </w:rPr>
      </w:pPr>
      <w:r w:rsidRPr="001D3190">
        <w:rPr>
          <w:rFonts w:ascii="Times New Roman" w:eastAsia="Calibri" w:hAnsi="Times New Roman" w:cs="Times New Roman"/>
        </w:rPr>
        <w:t xml:space="preserve">Determine the extent to which the planned outcome </w:t>
      </w:r>
      <w:r w:rsidR="00C2348C" w:rsidRPr="001D3190">
        <w:rPr>
          <w:rFonts w:ascii="Times New Roman" w:eastAsia="Calibri" w:hAnsi="Times New Roman" w:cs="Times New Roman"/>
        </w:rPr>
        <w:t xml:space="preserve">4.3 </w:t>
      </w:r>
      <w:r w:rsidRPr="001D3190">
        <w:rPr>
          <w:rFonts w:ascii="Times New Roman" w:eastAsia="Calibri" w:hAnsi="Times New Roman" w:cs="Times New Roman"/>
        </w:rPr>
        <w:t>and related outputs including gender results in all UNDAF outcomes have been achieved or are being achieved and the likelihood of being achieved by the end of 2016 in general and the extent of participating UN agencies’ contributions.</w:t>
      </w:r>
    </w:p>
    <w:p w14:paraId="6E049570" w14:textId="77777777" w:rsidR="00281F50" w:rsidRPr="001D3190" w:rsidRDefault="00281F50" w:rsidP="00281F50">
      <w:pPr>
        <w:numPr>
          <w:ilvl w:val="0"/>
          <w:numId w:val="2"/>
        </w:numPr>
        <w:spacing w:after="200" w:line="240" w:lineRule="auto"/>
        <w:contextualSpacing/>
        <w:jc w:val="both"/>
        <w:rPr>
          <w:rFonts w:ascii="Times New Roman" w:eastAsia="Calibri" w:hAnsi="Times New Roman" w:cs="Times New Roman"/>
        </w:rPr>
      </w:pPr>
      <w:r w:rsidRPr="001D3190">
        <w:rPr>
          <w:rFonts w:ascii="Times New Roman" w:eastAsia="Calibri" w:hAnsi="Times New Roman" w:cs="Times New Roman"/>
        </w:rPr>
        <w:t>Determine the impact, both positive and negative, from achievement of the outcome and its related outputs;</w:t>
      </w:r>
    </w:p>
    <w:p w14:paraId="4F2B02EC" w14:textId="2BBC4651" w:rsidR="00C2348C" w:rsidRPr="001D3190" w:rsidRDefault="00281F50">
      <w:pPr>
        <w:numPr>
          <w:ilvl w:val="0"/>
          <w:numId w:val="2"/>
        </w:numPr>
        <w:spacing w:after="0" w:line="240" w:lineRule="auto"/>
        <w:contextualSpacing/>
        <w:jc w:val="both"/>
        <w:rPr>
          <w:rFonts w:ascii="Times New Roman" w:eastAsia="Calibri" w:hAnsi="Times New Roman" w:cs="Times New Roman"/>
        </w:rPr>
      </w:pPr>
      <w:r w:rsidRPr="001D3190">
        <w:rPr>
          <w:rFonts w:ascii="Times New Roman" w:eastAsia="Calibri" w:hAnsi="Times New Roman" w:cs="Times New Roman"/>
        </w:rPr>
        <w:t xml:space="preserve">Assess the relevance of the outputs to the effective achievement of the </w:t>
      </w:r>
      <w:r w:rsidR="00C2348C" w:rsidRPr="001D3190">
        <w:rPr>
          <w:rFonts w:ascii="Times New Roman" w:eastAsia="Calibri" w:hAnsi="Times New Roman" w:cs="Times New Roman"/>
        </w:rPr>
        <w:t>outcome 4.3</w:t>
      </w:r>
      <w:r w:rsidRPr="001D3190">
        <w:rPr>
          <w:rFonts w:ascii="Times New Roman" w:eastAsia="Calibri" w:hAnsi="Times New Roman" w:cs="Times New Roman"/>
        </w:rPr>
        <w:t xml:space="preserve">; </w:t>
      </w:r>
    </w:p>
    <w:p w14:paraId="401BF818" w14:textId="77777777" w:rsidR="00281F50" w:rsidRPr="001D3190" w:rsidRDefault="00281F50">
      <w:pPr>
        <w:numPr>
          <w:ilvl w:val="0"/>
          <w:numId w:val="2"/>
        </w:numPr>
        <w:spacing w:after="0" w:line="240" w:lineRule="auto"/>
        <w:contextualSpacing/>
        <w:jc w:val="both"/>
        <w:rPr>
          <w:rFonts w:ascii="Times New Roman" w:eastAsia="Calibri" w:hAnsi="Times New Roman" w:cs="Times New Roman"/>
        </w:rPr>
      </w:pPr>
      <w:r w:rsidRPr="001D3190">
        <w:rPr>
          <w:rFonts w:ascii="Times New Roman" w:eastAsia="Calibri" w:hAnsi="Times New Roman" w:cs="Times New Roman"/>
        </w:rPr>
        <w:t>Assess the adequacy or inadequacy of UNCT and UN agency partnership strategy(</w:t>
      </w:r>
      <w:proofErr w:type="spellStart"/>
      <w:r w:rsidRPr="001D3190">
        <w:rPr>
          <w:rFonts w:ascii="Times New Roman" w:eastAsia="Calibri" w:hAnsi="Times New Roman" w:cs="Times New Roman"/>
        </w:rPr>
        <w:t>ies</w:t>
      </w:r>
      <w:proofErr w:type="spellEnd"/>
      <w:r w:rsidRPr="001D3190">
        <w:rPr>
          <w:rFonts w:ascii="Times New Roman" w:eastAsia="Calibri" w:hAnsi="Times New Roman" w:cs="Times New Roman"/>
        </w:rPr>
        <w:t>) for the achievement of the outcome and gender mainstreaming across the UNDAF;</w:t>
      </w:r>
    </w:p>
    <w:p w14:paraId="0C097AD4" w14:textId="77777777" w:rsidR="00281F50" w:rsidRPr="001D3190" w:rsidRDefault="00281F50" w:rsidP="00281F50">
      <w:pPr>
        <w:numPr>
          <w:ilvl w:val="0"/>
          <w:numId w:val="2"/>
        </w:numPr>
        <w:spacing w:after="0" w:line="240" w:lineRule="auto"/>
        <w:contextualSpacing/>
        <w:jc w:val="both"/>
        <w:rPr>
          <w:rFonts w:ascii="Times New Roman" w:eastAsia="Calibri" w:hAnsi="Times New Roman" w:cs="Times New Roman"/>
        </w:rPr>
      </w:pPr>
      <w:r w:rsidRPr="001D3190">
        <w:rPr>
          <w:rFonts w:ascii="Times New Roman" w:eastAsia="Calibri" w:hAnsi="Times New Roman" w:cs="Times New Roman"/>
        </w:rPr>
        <w:t xml:space="preserve">Examine and </w:t>
      </w:r>
      <w:proofErr w:type="spellStart"/>
      <w:r w:rsidRPr="001D3190">
        <w:rPr>
          <w:rFonts w:ascii="Times New Roman" w:eastAsia="Calibri" w:hAnsi="Times New Roman" w:cs="Times New Roman"/>
        </w:rPr>
        <w:t>analyse</w:t>
      </w:r>
      <w:proofErr w:type="spellEnd"/>
      <w:r w:rsidRPr="001D3190">
        <w:rPr>
          <w:rFonts w:ascii="Times New Roman" w:eastAsia="Calibri" w:hAnsi="Times New Roman" w:cs="Times New Roman"/>
        </w:rPr>
        <w:t xml:space="preserve"> factors that facilitate and/or hinder the progress in achieving the outcome and gender mainstreaming by the UNCT collectively and the participating UN agencies, individually, both in terms of the external environment and those internal to the portfolio interventions including: weakness in design, management, human resource skills and resources;</w:t>
      </w:r>
    </w:p>
    <w:p w14:paraId="62B9BCC7" w14:textId="77777777" w:rsidR="00281F50" w:rsidRPr="001D3190" w:rsidRDefault="00281F50" w:rsidP="00281F50">
      <w:pPr>
        <w:numPr>
          <w:ilvl w:val="0"/>
          <w:numId w:val="2"/>
        </w:numPr>
        <w:spacing w:after="0" w:line="240" w:lineRule="auto"/>
        <w:contextualSpacing/>
        <w:jc w:val="both"/>
        <w:rPr>
          <w:rFonts w:ascii="Times New Roman" w:eastAsia="Calibri" w:hAnsi="Times New Roman" w:cs="Times New Roman"/>
        </w:rPr>
      </w:pPr>
      <w:r w:rsidRPr="001D3190">
        <w:rPr>
          <w:rFonts w:ascii="Times New Roman" w:eastAsia="Calibri" w:hAnsi="Times New Roman" w:cs="Times New Roman"/>
        </w:rPr>
        <w:t>Explore strategic values and comparative advantage of the UNCT and each of the participating UN agencies in contributing to the outcome and advancement of the gender agenda in Malawi</w:t>
      </w:r>
    </w:p>
    <w:p w14:paraId="0A8C0D1E" w14:textId="77777777" w:rsidR="00281F50" w:rsidRPr="001D3190" w:rsidRDefault="00281F50" w:rsidP="00281F50">
      <w:pPr>
        <w:numPr>
          <w:ilvl w:val="0"/>
          <w:numId w:val="2"/>
        </w:numPr>
        <w:spacing w:after="0" w:line="240" w:lineRule="auto"/>
        <w:contextualSpacing/>
        <w:jc w:val="both"/>
        <w:rPr>
          <w:rFonts w:ascii="Times New Roman" w:eastAsia="Calibri" w:hAnsi="Times New Roman" w:cs="Times New Roman"/>
        </w:rPr>
      </w:pPr>
      <w:r w:rsidRPr="001D3190">
        <w:rPr>
          <w:rFonts w:ascii="Times New Roman" w:eastAsia="Calibri" w:hAnsi="Times New Roman" w:cs="Times New Roman"/>
        </w:rPr>
        <w:t xml:space="preserve">Assess how the participating UN agencies worked together jointly in the planning, implementation and reporting of the outcome; </w:t>
      </w:r>
    </w:p>
    <w:p w14:paraId="39DFDDD0" w14:textId="77777777" w:rsidR="00281F50" w:rsidRPr="001D3190" w:rsidRDefault="00281F50" w:rsidP="00281F50">
      <w:pPr>
        <w:numPr>
          <w:ilvl w:val="0"/>
          <w:numId w:val="2"/>
        </w:numPr>
        <w:spacing w:after="0" w:line="240" w:lineRule="auto"/>
        <w:contextualSpacing/>
        <w:jc w:val="both"/>
        <w:rPr>
          <w:rFonts w:ascii="Times New Roman" w:eastAsia="Calibri" w:hAnsi="Times New Roman" w:cs="Times New Roman"/>
        </w:rPr>
      </w:pPr>
      <w:r w:rsidRPr="001D3190">
        <w:rPr>
          <w:rFonts w:ascii="Times New Roman" w:eastAsia="Calibri" w:hAnsi="Times New Roman" w:cs="Times New Roman"/>
        </w:rPr>
        <w:t>Document lessons learnt from the implementation of the interventions.</w:t>
      </w:r>
    </w:p>
    <w:p w14:paraId="5C4D4AF4" w14:textId="77777777" w:rsidR="00C2348C" w:rsidRPr="001D3190" w:rsidRDefault="00281F50" w:rsidP="00281F50">
      <w:pPr>
        <w:numPr>
          <w:ilvl w:val="0"/>
          <w:numId w:val="2"/>
        </w:numPr>
        <w:spacing w:after="0" w:line="240" w:lineRule="auto"/>
        <w:contextualSpacing/>
        <w:jc w:val="both"/>
        <w:rPr>
          <w:rFonts w:ascii="Times New Roman" w:eastAsia="Calibri" w:hAnsi="Times New Roman" w:cs="Times New Roman"/>
          <w:color w:val="C00000"/>
        </w:rPr>
      </w:pPr>
      <w:r w:rsidRPr="001D3190">
        <w:rPr>
          <w:rFonts w:ascii="Times New Roman" w:eastAsia="Calibri" w:hAnsi="Times New Roman" w:cs="Times New Roman"/>
        </w:rPr>
        <w:t>Assess the extent to which gender equality as a cross-cutting issue has been mainstreamed across the UNDAF</w:t>
      </w:r>
      <w:r w:rsidR="00C2348C" w:rsidRPr="001D3190">
        <w:rPr>
          <w:rFonts w:ascii="Times New Roman" w:eastAsia="Calibri" w:hAnsi="Times New Roman" w:cs="Times New Roman"/>
        </w:rPr>
        <w:t>;</w:t>
      </w:r>
    </w:p>
    <w:p w14:paraId="1C415D0B" w14:textId="6944D669" w:rsidR="00C2348C" w:rsidRPr="001D3190" w:rsidRDefault="00C2348C" w:rsidP="00C2348C">
      <w:pPr>
        <w:numPr>
          <w:ilvl w:val="0"/>
          <w:numId w:val="2"/>
        </w:numPr>
        <w:spacing w:after="0" w:line="240" w:lineRule="auto"/>
        <w:contextualSpacing/>
        <w:jc w:val="both"/>
        <w:rPr>
          <w:rFonts w:ascii="Times New Roman" w:eastAsia="Calibri" w:hAnsi="Times New Roman" w:cs="Times New Roman"/>
          <w:color w:val="C00000"/>
        </w:rPr>
      </w:pPr>
      <w:r w:rsidRPr="001D3190">
        <w:rPr>
          <w:rFonts w:ascii="Times New Roman" w:eastAsia="Calibri" w:hAnsi="Times New Roman" w:cs="Times New Roman"/>
        </w:rPr>
        <w:t xml:space="preserve">Assess the extent to which gender equality as a cross-cutting issue has been mainstreamed within the </w:t>
      </w:r>
      <w:r w:rsidR="006E6E30" w:rsidRPr="001D3190">
        <w:rPr>
          <w:rFonts w:ascii="Times New Roman" w:eastAsia="Calibri" w:hAnsi="Times New Roman" w:cs="Times New Roman"/>
        </w:rPr>
        <w:t>UNDAF</w:t>
      </w:r>
    </w:p>
    <w:p w14:paraId="641ED248" w14:textId="3C46319D" w:rsidR="00281F50" w:rsidRPr="001D3190" w:rsidRDefault="00281F50" w:rsidP="00281F50">
      <w:pPr>
        <w:numPr>
          <w:ilvl w:val="0"/>
          <w:numId w:val="2"/>
        </w:numPr>
        <w:spacing w:after="0" w:line="240" w:lineRule="auto"/>
        <w:contextualSpacing/>
        <w:jc w:val="both"/>
        <w:rPr>
          <w:rFonts w:ascii="Times New Roman" w:eastAsia="Calibri" w:hAnsi="Times New Roman" w:cs="Times New Roman"/>
        </w:rPr>
      </w:pPr>
      <w:r w:rsidRPr="001D3190">
        <w:rPr>
          <w:rFonts w:ascii="Times New Roman" w:eastAsia="Calibri" w:hAnsi="Times New Roman" w:cs="Times New Roman"/>
        </w:rPr>
        <w:t xml:space="preserve">Make recommendations for the UNCT and specifically for </w:t>
      </w:r>
      <w:r w:rsidR="00BD0DB1" w:rsidRPr="001D3190">
        <w:rPr>
          <w:rFonts w:ascii="Times New Roman" w:eastAsia="Calibri" w:hAnsi="Times New Roman" w:cs="Times New Roman"/>
        </w:rPr>
        <w:t xml:space="preserve">the four UN agencies under Outcome 4.3 </w:t>
      </w:r>
      <w:r w:rsidRPr="001D3190">
        <w:rPr>
          <w:rFonts w:ascii="Times New Roman" w:eastAsia="Calibri" w:hAnsi="Times New Roman" w:cs="Times New Roman"/>
        </w:rPr>
        <w:t xml:space="preserve">in strategic areas for improving the achievement and sustainability of the gender results in </w:t>
      </w:r>
      <w:r w:rsidRPr="001D3190">
        <w:rPr>
          <w:rFonts w:ascii="Times New Roman" w:eastAsia="Calibri" w:hAnsi="Times New Roman" w:cs="Times New Roman"/>
        </w:rPr>
        <w:lastRenderedPageBreak/>
        <w:t>UNDAF outcomes;</w:t>
      </w:r>
      <w:r w:rsidRPr="001D3190">
        <w:rPr>
          <w:rFonts w:ascii="Times New Roman" w:eastAsia="Calibri" w:hAnsi="Times New Roman" w:cs="Times New Roman"/>
          <w:lang w:val="en-GB"/>
        </w:rPr>
        <w:t xml:space="preserve"> partnership arrangements, mainstreaming of cross-cutting issues and resource mobilization strategies.</w:t>
      </w:r>
    </w:p>
    <w:p w14:paraId="0D760ED1" w14:textId="77777777" w:rsidR="00281F50" w:rsidRPr="001D3190" w:rsidRDefault="00281F50" w:rsidP="00281F50">
      <w:pPr>
        <w:spacing w:after="200" w:line="240" w:lineRule="auto"/>
        <w:ind w:left="720"/>
        <w:contextualSpacing/>
        <w:jc w:val="both"/>
        <w:rPr>
          <w:rFonts w:ascii="Times New Roman" w:eastAsia="Calibri" w:hAnsi="Times New Roman" w:cs="Times New Roman"/>
        </w:rPr>
      </w:pPr>
    </w:p>
    <w:p w14:paraId="052328AB" w14:textId="77777777" w:rsidR="00281F50" w:rsidRPr="001D3190" w:rsidRDefault="00281F50" w:rsidP="00281F50">
      <w:pPr>
        <w:spacing w:after="200" w:line="240" w:lineRule="auto"/>
        <w:jc w:val="both"/>
        <w:rPr>
          <w:rFonts w:ascii="Times New Roman" w:eastAsia="Calibri" w:hAnsi="Times New Roman" w:cs="Times New Roman"/>
          <w:b/>
        </w:rPr>
      </w:pPr>
      <w:r w:rsidRPr="001D3190">
        <w:rPr>
          <w:rFonts w:ascii="Times New Roman" w:eastAsia="Calibri" w:hAnsi="Times New Roman" w:cs="Times New Roman"/>
          <w:b/>
        </w:rPr>
        <w:t>Evaluation scope:</w:t>
      </w:r>
    </w:p>
    <w:p w14:paraId="72D2A70D" w14:textId="103F48E3" w:rsidR="001149D2" w:rsidRPr="006154A0" w:rsidRDefault="00281F50" w:rsidP="006154A0">
      <w:pPr>
        <w:spacing w:after="60" w:line="276" w:lineRule="auto"/>
        <w:contextualSpacing/>
        <w:jc w:val="both"/>
        <w:rPr>
          <w:rFonts w:ascii="Times New Roman" w:eastAsia="Times New Roman" w:hAnsi="Times New Roman" w:cs="Times New Roman"/>
          <w:color w:val="C00000"/>
        </w:rPr>
      </w:pPr>
      <w:r w:rsidRPr="001D3190">
        <w:rPr>
          <w:rFonts w:ascii="Times New Roman" w:eastAsia="Calibri" w:hAnsi="Times New Roman" w:cs="Times New Roman"/>
        </w:rPr>
        <w:t>The evaluation will cover the period from January 2012 to December, 2014</w:t>
      </w:r>
      <w:r w:rsidR="00BD0DB1" w:rsidRPr="001D3190">
        <w:rPr>
          <w:rFonts w:ascii="Times New Roman" w:eastAsia="Calibri" w:hAnsi="Times New Roman" w:cs="Times New Roman"/>
          <w:color w:val="C00000"/>
        </w:rPr>
        <w:t xml:space="preserve">.  </w:t>
      </w:r>
      <w:r w:rsidRPr="001D3190">
        <w:rPr>
          <w:rFonts w:ascii="Times New Roman" w:eastAsia="Calibri" w:hAnsi="Times New Roman" w:cs="Times New Roman"/>
        </w:rPr>
        <w:t>Geographically, the evaluation is national in nature although there are also district interventions, which the consultant may visit whenever it will be necessary.    The exercise will include a review of the UNDAF annual work plans and annual reports, agency level project/</w:t>
      </w:r>
      <w:proofErr w:type="spellStart"/>
      <w:r w:rsidRPr="001D3190">
        <w:rPr>
          <w:rFonts w:ascii="Times New Roman" w:eastAsia="Calibri" w:hAnsi="Times New Roman" w:cs="Times New Roman"/>
        </w:rPr>
        <w:t>programme</w:t>
      </w:r>
      <w:proofErr w:type="spellEnd"/>
      <w:r w:rsidRPr="001D3190">
        <w:rPr>
          <w:rFonts w:ascii="Times New Roman" w:eastAsia="Calibri" w:hAnsi="Times New Roman" w:cs="Times New Roman"/>
        </w:rPr>
        <w:t xml:space="preserve"> documents, country </w:t>
      </w:r>
      <w:proofErr w:type="spellStart"/>
      <w:r w:rsidRPr="001D3190">
        <w:rPr>
          <w:rFonts w:ascii="Times New Roman" w:eastAsia="Calibri" w:hAnsi="Times New Roman" w:cs="Times New Roman"/>
        </w:rPr>
        <w:t>programme</w:t>
      </w:r>
      <w:proofErr w:type="spellEnd"/>
      <w:r w:rsidRPr="001D3190">
        <w:rPr>
          <w:rFonts w:ascii="Times New Roman" w:eastAsia="Calibri" w:hAnsi="Times New Roman" w:cs="Times New Roman"/>
        </w:rPr>
        <w:t xml:space="preserve"> documents, work plans and related progress and evaluation reports.   </w:t>
      </w:r>
      <w:r w:rsidR="001149D2" w:rsidRPr="006154A0">
        <w:rPr>
          <w:rFonts w:ascii="Times New Roman" w:eastAsia="Times New Roman" w:hAnsi="Times New Roman" w:cs="Times New Roman"/>
        </w:rPr>
        <w:t>Throughout the assignment as stated in the purpose and objectives of the evaluation and evaluation questions where “</w:t>
      </w:r>
      <w:r w:rsidR="001149D2" w:rsidRPr="006154A0">
        <w:rPr>
          <w:rFonts w:ascii="Times New Roman" w:eastAsia="Calibri" w:hAnsi="Times New Roman" w:cs="Times New Roman"/>
          <w:i/>
        </w:rPr>
        <w:t>participating UN agencies</w:t>
      </w:r>
      <w:r w:rsidR="006154A0">
        <w:rPr>
          <w:rFonts w:ascii="Times New Roman" w:eastAsia="Calibri" w:hAnsi="Times New Roman" w:cs="Times New Roman"/>
        </w:rPr>
        <w:t>”</w:t>
      </w:r>
      <w:r w:rsidR="001149D2" w:rsidRPr="006154A0">
        <w:rPr>
          <w:rFonts w:ascii="Times New Roman" w:eastAsia="Calibri" w:hAnsi="Times New Roman" w:cs="Times New Roman"/>
        </w:rPr>
        <w:t xml:space="preserve"> are mentioned, the evaluation will include a separate assessment, analysis and consideration for specific UNDP’s contribution.    This level of evaluation is required by UNDP to fulfill its corporate policy.   Details of the UNDP outcome assessment elements are covered in the addendum to this terms of reference.</w:t>
      </w:r>
    </w:p>
    <w:p w14:paraId="7D285264" w14:textId="77777777" w:rsidR="00281F50" w:rsidRPr="001D3190" w:rsidRDefault="00281F50" w:rsidP="00281F50">
      <w:pPr>
        <w:spacing w:after="0" w:line="240" w:lineRule="auto"/>
        <w:ind w:left="720"/>
        <w:contextualSpacing/>
        <w:jc w:val="both"/>
        <w:rPr>
          <w:rFonts w:ascii="Times New Roman" w:eastAsia="Calibri" w:hAnsi="Times New Roman" w:cs="Times New Roman"/>
        </w:rPr>
      </w:pPr>
    </w:p>
    <w:p w14:paraId="0EEDB081" w14:textId="77777777" w:rsidR="00281F50" w:rsidRPr="001D3190" w:rsidRDefault="00281F50" w:rsidP="00281F50">
      <w:pPr>
        <w:numPr>
          <w:ilvl w:val="0"/>
          <w:numId w:val="1"/>
        </w:numPr>
        <w:spacing w:after="200" w:line="240" w:lineRule="auto"/>
        <w:contextualSpacing/>
        <w:jc w:val="both"/>
        <w:rPr>
          <w:rFonts w:ascii="Times New Roman" w:eastAsia="Calibri" w:hAnsi="Times New Roman" w:cs="Times New Roman"/>
        </w:rPr>
      </w:pPr>
      <w:r w:rsidRPr="001D3190">
        <w:rPr>
          <w:rFonts w:ascii="Times New Roman" w:eastAsia="Calibri" w:hAnsi="Times New Roman" w:cs="Times New Roman"/>
          <w:b/>
        </w:rPr>
        <w:t>EVALUATION QUESTIONS</w:t>
      </w:r>
      <w:r w:rsidRPr="001D3190">
        <w:rPr>
          <w:rFonts w:ascii="Times New Roman" w:eastAsia="Calibri" w:hAnsi="Times New Roman" w:cs="Times New Roman"/>
        </w:rPr>
        <w:t>:</w:t>
      </w:r>
    </w:p>
    <w:p w14:paraId="4F99072D" w14:textId="77777777" w:rsidR="00281F50" w:rsidRPr="001D3190" w:rsidRDefault="00281F50" w:rsidP="00281F50">
      <w:pPr>
        <w:spacing w:after="200" w:line="240" w:lineRule="auto"/>
        <w:jc w:val="both"/>
        <w:rPr>
          <w:rFonts w:ascii="Times New Roman" w:eastAsia="Calibri" w:hAnsi="Times New Roman" w:cs="Times New Roman"/>
        </w:rPr>
      </w:pPr>
      <w:r w:rsidRPr="001D3190">
        <w:rPr>
          <w:rFonts w:ascii="Times New Roman" w:eastAsia="Calibri" w:hAnsi="Times New Roman" w:cs="Times New Roman"/>
        </w:rPr>
        <w:t>In order to fulfill the purpose and specific objectives stated above, the evaluation shall address the following five specific questions:</w:t>
      </w:r>
    </w:p>
    <w:p w14:paraId="3CB519AC" w14:textId="77777777" w:rsidR="00281F50" w:rsidRPr="001D3190" w:rsidRDefault="00281F50" w:rsidP="00281F50">
      <w:pPr>
        <w:numPr>
          <w:ilvl w:val="0"/>
          <w:numId w:val="7"/>
        </w:numPr>
        <w:spacing w:after="200" w:line="240" w:lineRule="auto"/>
        <w:contextualSpacing/>
        <w:jc w:val="both"/>
        <w:rPr>
          <w:rFonts w:ascii="Times New Roman" w:eastAsia="Calibri" w:hAnsi="Times New Roman" w:cs="Times New Roman"/>
        </w:rPr>
      </w:pPr>
      <w:r w:rsidRPr="001D3190">
        <w:rPr>
          <w:rFonts w:ascii="Times New Roman" w:eastAsia="Calibri" w:hAnsi="Times New Roman" w:cs="Times New Roman"/>
        </w:rPr>
        <w:t>Whether the Results and Resources Framework (RRF) including the Outcome and Output indicators were properly designed in regards to gender equality.</w:t>
      </w:r>
    </w:p>
    <w:p w14:paraId="36E91573" w14:textId="5C2B34F3" w:rsidR="00BD0DB1" w:rsidRPr="001D3190" w:rsidRDefault="00281F50" w:rsidP="00281F50">
      <w:pPr>
        <w:numPr>
          <w:ilvl w:val="0"/>
          <w:numId w:val="7"/>
        </w:numPr>
        <w:spacing w:after="200" w:line="240" w:lineRule="auto"/>
        <w:contextualSpacing/>
        <w:jc w:val="both"/>
        <w:rPr>
          <w:rFonts w:ascii="Times New Roman" w:eastAsia="Calibri" w:hAnsi="Times New Roman" w:cs="Times New Roman"/>
        </w:rPr>
      </w:pPr>
      <w:r w:rsidRPr="001D3190">
        <w:rPr>
          <w:rFonts w:ascii="Times New Roman" w:eastAsia="Calibri" w:hAnsi="Times New Roman" w:cs="Times New Roman"/>
        </w:rPr>
        <w:t>Whether the level of financial resources made available by different UN Agencies was sufficient for successful implementation of outcome</w:t>
      </w:r>
      <w:r w:rsidR="00BD0DB1" w:rsidRPr="001D3190">
        <w:rPr>
          <w:rFonts w:ascii="Times New Roman" w:eastAsia="Calibri" w:hAnsi="Times New Roman" w:cs="Times New Roman"/>
        </w:rPr>
        <w:t xml:space="preserve"> 4.3</w:t>
      </w:r>
      <w:r w:rsidRPr="001D3190">
        <w:rPr>
          <w:rFonts w:ascii="Times New Roman" w:eastAsia="Calibri" w:hAnsi="Times New Roman" w:cs="Times New Roman"/>
        </w:rPr>
        <w:t xml:space="preserve"> </w:t>
      </w:r>
      <w:proofErr w:type="spellStart"/>
      <w:r w:rsidRPr="001D3190">
        <w:rPr>
          <w:rFonts w:ascii="Times New Roman" w:eastAsia="Calibri" w:hAnsi="Times New Roman" w:cs="Times New Roman"/>
        </w:rPr>
        <w:t>vis</w:t>
      </w:r>
      <w:proofErr w:type="spellEnd"/>
      <w:r w:rsidRPr="001D3190">
        <w:rPr>
          <w:rFonts w:ascii="Times New Roman" w:eastAsia="Calibri" w:hAnsi="Times New Roman" w:cs="Times New Roman"/>
        </w:rPr>
        <w:t>-a-</w:t>
      </w:r>
      <w:proofErr w:type="spellStart"/>
      <w:r w:rsidRPr="001D3190">
        <w:rPr>
          <w:rFonts w:ascii="Times New Roman" w:eastAsia="Calibri" w:hAnsi="Times New Roman" w:cs="Times New Roman"/>
        </w:rPr>
        <w:t>vis</w:t>
      </w:r>
      <w:proofErr w:type="spellEnd"/>
      <w:r w:rsidRPr="001D3190">
        <w:rPr>
          <w:rFonts w:ascii="Times New Roman" w:eastAsia="Calibri" w:hAnsi="Times New Roman" w:cs="Times New Roman"/>
        </w:rPr>
        <w:t xml:space="preserve"> the planned resource envelope with regards to gender equality.</w:t>
      </w:r>
    </w:p>
    <w:p w14:paraId="26E8A1CA" w14:textId="009B3EF9" w:rsidR="00281F50" w:rsidRPr="001D3190" w:rsidRDefault="00281F50" w:rsidP="00281F50">
      <w:pPr>
        <w:numPr>
          <w:ilvl w:val="0"/>
          <w:numId w:val="7"/>
        </w:numPr>
        <w:spacing w:after="200" w:line="240" w:lineRule="auto"/>
        <w:contextualSpacing/>
        <w:jc w:val="both"/>
        <w:rPr>
          <w:rFonts w:ascii="Times New Roman" w:eastAsia="Calibri" w:hAnsi="Times New Roman" w:cs="Times New Roman"/>
        </w:rPr>
      </w:pPr>
      <w:r w:rsidRPr="001D3190">
        <w:rPr>
          <w:rFonts w:ascii="Times New Roman" w:eastAsia="Calibri" w:hAnsi="Times New Roman" w:cs="Times New Roman"/>
        </w:rPr>
        <w:t>What progress has been made so far towards the integration of gender equality in the outcomes and outputs and whether the gender aspects  across the UNDAF will be met by December, 2016</w:t>
      </w:r>
    </w:p>
    <w:p w14:paraId="45938106" w14:textId="77777777" w:rsidR="00281F50" w:rsidRPr="001D3190" w:rsidRDefault="00281F50" w:rsidP="00281F50">
      <w:pPr>
        <w:numPr>
          <w:ilvl w:val="0"/>
          <w:numId w:val="7"/>
        </w:numPr>
        <w:spacing w:after="200" w:line="240" w:lineRule="auto"/>
        <w:contextualSpacing/>
        <w:jc w:val="both"/>
        <w:rPr>
          <w:rFonts w:ascii="Times New Roman" w:eastAsia="Calibri" w:hAnsi="Times New Roman" w:cs="Times New Roman"/>
        </w:rPr>
      </w:pPr>
      <w:r w:rsidRPr="001D3190">
        <w:rPr>
          <w:rFonts w:ascii="Times New Roman" w:eastAsia="Calibri" w:hAnsi="Times New Roman" w:cs="Times New Roman"/>
        </w:rPr>
        <w:t xml:space="preserve"> To what extent has any of the UN Agencies contributed to the achievement of Outcome 4.3 and outputs? </w:t>
      </w:r>
    </w:p>
    <w:p w14:paraId="46C99753" w14:textId="77777777" w:rsidR="00281F50" w:rsidRPr="001D3190" w:rsidRDefault="00281F50" w:rsidP="00281F50">
      <w:pPr>
        <w:numPr>
          <w:ilvl w:val="0"/>
          <w:numId w:val="7"/>
        </w:numPr>
        <w:spacing w:after="200" w:line="240" w:lineRule="auto"/>
        <w:contextualSpacing/>
        <w:jc w:val="both"/>
        <w:rPr>
          <w:rFonts w:ascii="Times New Roman" w:eastAsia="Calibri" w:hAnsi="Times New Roman" w:cs="Times New Roman"/>
        </w:rPr>
      </w:pPr>
      <w:r w:rsidRPr="001D3190">
        <w:rPr>
          <w:rFonts w:ascii="Times New Roman" w:eastAsia="Calibri" w:hAnsi="Times New Roman" w:cs="Times New Roman"/>
        </w:rPr>
        <w:t xml:space="preserve">  What are the main factors (positive and negative) that contributed to the achievement of the outcomes? How have these factors limited or facilitated progress towards the outcome and integration of gender within those?</w:t>
      </w:r>
    </w:p>
    <w:p w14:paraId="3EBF2451" w14:textId="77777777" w:rsidR="00281F50" w:rsidRPr="001D3190" w:rsidRDefault="00281F50" w:rsidP="00281F50">
      <w:pPr>
        <w:spacing w:after="0" w:line="240" w:lineRule="auto"/>
        <w:ind w:left="720"/>
        <w:jc w:val="both"/>
        <w:outlineLvl w:val="0"/>
        <w:rPr>
          <w:rFonts w:ascii="Times New Roman" w:eastAsia="Calibri" w:hAnsi="Times New Roman" w:cs="Times New Roman"/>
        </w:rPr>
      </w:pPr>
    </w:p>
    <w:p w14:paraId="45E1171C" w14:textId="77777777" w:rsidR="00281F50" w:rsidRPr="001D3190" w:rsidRDefault="00281F50" w:rsidP="00281F50">
      <w:pPr>
        <w:spacing w:after="200" w:line="240" w:lineRule="auto"/>
        <w:jc w:val="both"/>
        <w:rPr>
          <w:rFonts w:ascii="Times New Roman" w:eastAsia="Calibri" w:hAnsi="Times New Roman" w:cs="Times New Roman"/>
        </w:rPr>
      </w:pPr>
      <w:r w:rsidRPr="001D3190">
        <w:rPr>
          <w:rFonts w:ascii="Times New Roman" w:eastAsia="Calibri" w:hAnsi="Times New Roman" w:cs="Times New Roman"/>
          <w:b/>
        </w:rPr>
        <w:t xml:space="preserve">Evaluation Criteria:  </w:t>
      </w:r>
      <w:r w:rsidRPr="001D3190">
        <w:rPr>
          <w:rFonts w:ascii="Times New Roman" w:eastAsia="Calibri" w:hAnsi="Times New Roman" w:cs="Times New Roman"/>
        </w:rPr>
        <w:t xml:space="preserve">The evaluation of performance of the UNCT and the participating UN agencies individually in the outcome and outputs will be made using the standard criteria: relevance; effectiveness; efficiency; impact and sustainability. Below are detailed questions related to each criterion to be addressed by the </w:t>
      </w:r>
      <w:proofErr w:type="gramStart"/>
      <w:r w:rsidRPr="001D3190">
        <w:rPr>
          <w:rFonts w:ascii="Times New Roman" w:eastAsia="Calibri" w:hAnsi="Times New Roman" w:cs="Times New Roman"/>
        </w:rPr>
        <w:t>evaluator.</w:t>
      </w:r>
      <w:proofErr w:type="gramEnd"/>
    </w:p>
    <w:p w14:paraId="67406549" w14:textId="77777777" w:rsidR="00281F50" w:rsidRPr="001D3190" w:rsidRDefault="00281F50" w:rsidP="00281F50">
      <w:pPr>
        <w:keepNext/>
        <w:keepLines/>
        <w:spacing w:before="40" w:after="0" w:line="276" w:lineRule="auto"/>
        <w:outlineLvl w:val="2"/>
        <w:rPr>
          <w:rFonts w:ascii="Times New Roman" w:eastAsiaTheme="majorEastAsia" w:hAnsi="Times New Roman" w:cs="Times New Roman"/>
          <w:i/>
          <w:lang w:val="en-ZW" w:eastAsia="ru-RU"/>
        </w:rPr>
      </w:pPr>
      <w:r w:rsidRPr="001D3190">
        <w:rPr>
          <w:rFonts w:ascii="Times New Roman" w:eastAsiaTheme="majorEastAsia" w:hAnsi="Times New Roman" w:cs="Times New Roman"/>
          <w:i/>
          <w:lang w:val="en-ZW" w:eastAsia="ru-RU"/>
        </w:rPr>
        <w:t xml:space="preserve">Relevance and design: </w:t>
      </w:r>
    </w:p>
    <w:p w14:paraId="2C7A92BD" w14:textId="77777777" w:rsidR="00281F50" w:rsidRPr="001D3190" w:rsidRDefault="00281F50" w:rsidP="00281F50">
      <w:pPr>
        <w:numPr>
          <w:ilvl w:val="0"/>
          <w:numId w:val="11"/>
        </w:numPr>
        <w:spacing w:after="120" w:line="276" w:lineRule="auto"/>
        <w:contextualSpacing/>
        <w:jc w:val="both"/>
        <w:rPr>
          <w:rFonts w:ascii="Times New Roman" w:hAnsi="Times New Roman" w:cs="Times New Roman"/>
          <w:lang w:val="en-ZW" w:eastAsia="ru-RU"/>
        </w:rPr>
      </w:pPr>
      <w:r w:rsidRPr="001D3190">
        <w:rPr>
          <w:rFonts w:ascii="Times New Roman" w:hAnsi="Times New Roman" w:cs="Times New Roman"/>
          <w:lang w:val="en-ZW" w:eastAsia="ru-RU"/>
        </w:rPr>
        <w:t>To what extent is UNCT’s collective and the participating UN agencies’ engaged in promoting the national gender machinery, including UNCT’s role in this area and its comparative advantage vis-a-vis other partners?</w:t>
      </w:r>
    </w:p>
    <w:p w14:paraId="755C21BE" w14:textId="77777777" w:rsidR="00281F50" w:rsidRPr="001D3190" w:rsidRDefault="00281F50" w:rsidP="00281F50">
      <w:pPr>
        <w:numPr>
          <w:ilvl w:val="0"/>
          <w:numId w:val="11"/>
        </w:numPr>
        <w:spacing w:after="120" w:line="276" w:lineRule="auto"/>
        <w:contextualSpacing/>
        <w:jc w:val="both"/>
        <w:rPr>
          <w:rFonts w:ascii="Times New Roman" w:hAnsi="Times New Roman" w:cs="Times New Roman"/>
          <w:lang w:val="en-ZW" w:eastAsia="ru-RU"/>
        </w:rPr>
      </w:pPr>
      <w:r w:rsidRPr="001D3190">
        <w:rPr>
          <w:rFonts w:ascii="Times New Roman" w:hAnsi="Times New Roman" w:cs="Times New Roman"/>
          <w:lang w:val="en-ZW" w:eastAsia="ru-RU"/>
        </w:rPr>
        <w:t>To what extent has UNCT, collectively, and the participating UN agencies selected method of delivery been appropriate to the development context?</w:t>
      </w:r>
    </w:p>
    <w:p w14:paraId="6A8761FE" w14:textId="5ECB9120" w:rsidR="00281F50" w:rsidRPr="001D3190" w:rsidRDefault="00281F50" w:rsidP="00281F50">
      <w:pPr>
        <w:numPr>
          <w:ilvl w:val="0"/>
          <w:numId w:val="11"/>
        </w:numPr>
        <w:spacing w:after="120" w:line="276" w:lineRule="auto"/>
        <w:contextualSpacing/>
        <w:jc w:val="both"/>
        <w:rPr>
          <w:rFonts w:ascii="Times New Roman" w:hAnsi="Times New Roman" w:cs="Times New Roman"/>
          <w:lang w:val="en-ZW" w:eastAsia="ru-RU"/>
        </w:rPr>
      </w:pPr>
      <w:r w:rsidRPr="001D3190">
        <w:rPr>
          <w:rFonts w:ascii="Times New Roman" w:hAnsi="Times New Roman" w:cs="Times New Roman"/>
          <w:lang w:val="en-ZW" w:eastAsia="ru-RU"/>
        </w:rPr>
        <w:t xml:space="preserve">Has UNCT been influential in national debates in promoting gender equality and the socio-economic empowerment of women and has it influenced national policies on legal reforms and </w:t>
      </w:r>
      <w:r w:rsidR="006E6E30" w:rsidRPr="001D3190">
        <w:rPr>
          <w:rFonts w:ascii="Times New Roman" w:hAnsi="Times New Roman" w:cs="Times New Roman"/>
          <w:lang w:val="en-ZW" w:eastAsia="ru-RU"/>
        </w:rPr>
        <w:t xml:space="preserve">women’s </w:t>
      </w:r>
      <w:r w:rsidRPr="001D3190">
        <w:rPr>
          <w:rFonts w:ascii="Times New Roman" w:hAnsi="Times New Roman" w:cs="Times New Roman"/>
          <w:lang w:val="en-ZW" w:eastAsia="ru-RU"/>
        </w:rPr>
        <w:t xml:space="preserve">human rights protection? </w:t>
      </w:r>
    </w:p>
    <w:p w14:paraId="057E63CF" w14:textId="428B5B15" w:rsidR="00BD0DB1" w:rsidRPr="001D3190" w:rsidRDefault="00281F50" w:rsidP="00281F50">
      <w:pPr>
        <w:numPr>
          <w:ilvl w:val="0"/>
          <w:numId w:val="11"/>
        </w:numPr>
        <w:spacing w:after="120" w:line="276" w:lineRule="auto"/>
        <w:contextualSpacing/>
        <w:jc w:val="both"/>
        <w:rPr>
          <w:rFonts w:ascii="Times New Roman" w:hAnsi="Times New Roman" w:cs="Times New Roman"/>
          <w:lang w:val="en-ZW" w:eastAsia="ru-RU"/>
        </w:rPr>
      </w:pPr>
      <w:r w:rsidRPr="001D3190">
        <w:rPr>
          <w:rFonts w:ascii="Times New Roman" w:hAnsi="Times New Roman" w:cs="Times New Roman"/>
          <w:lang w:val="en-ZW" w:eastAsia="ru-RU"/>
        </w:rPr>
        <w:t>To what extent did the UNCT mainstream gender across the components and outcomes of the UNDAF?</w:t>
      </w:r>
    </w:p>
    <w:p w14:paraId="5CC7ADE0" w14:textId="77320D7E" w:rsidR="00281F50" w:rsidRPr="001D3190" w:rsidRDefault="00281F50" w:rsidP="001D3190">
      <w:pPr>
        <w:numPr>
          <w:ilvl w:val="0"/>
          <w:numId w:val="11"/>
        </w:numPr>
        <w:spacing w:after="120" w:line="276" w:lineRule="auto"/>
        <w:contextualSpacing/>
        <w:jc w:val="both"/>
        <w:rPr>
          <w:rFonts w:ascii="Times New Roman" w:eastAsia="Calibri" w:hAnsi="Times New Roman" w:cs="Times New Roman"/>
        </w:rPr>
      </w:pPr>
      <w:r w:rsidRPr="001D3190">
        <w:rPr>
          <w:rFonts w:ascii="Times New Roman" w:eastAsia="Calibri" w:hAnsi="Times New Roman" w:cs="Times New Roman"/>
        </w:rPr>
        <w:lastRenderedPageBreak/>
        <w:t>Is gender equality taken on board as a real cross cutting issues across all UN agencies and outcome areas? Is the commitment translating in real changes at the level of men and women, boys and girls in Malawi around gender attitudes and behaviors?</w:t>
      </w:r>
    </w:p>
    <w:p w14:paraId="7366549F" w14:textId="77777777" w:rsidR="00281F50" w:rsidRPr="001D3190" w:rsidRDefault="00281F50" w:rsidP="00281F50">
      <w:pPr>
        <w:spacing w:after="120" w:line="276" w:lineRule="auto"/>
        <w:contextualSpacing/>
        <w:jc w:val="both"/>
        <w:rPr>
          <w:rFonts w:ascii="Times New Roman" w:hAnsi="Times New Roman" w:cs="Times New Roman"/>
          <w:lang w:val="en-ZW" w:eastAsia="ru-RU"/>
        </w:rPr>
      </w:pPr>
    </w:p>
    <w:p w14:paraId="37C94755" w14:textId="77777777" w:rsidR="00281F50" w:rsidRPr="001D3190" w:rsidRDefault="00281F50" w:rsidP="00281F50">
      <w:pPr>
        <w:keepNext/>
        <w:keepLines/>
        <w:spacing w:before="40" w:after="0" w:line="276" w:lineRule="auto"/>
        <w:outlineLvl w:val="2"/>
        <w:rPr>
          <w:rFonts w:ascii="Times New Roman" w:eastAsiaTheme="majorEastAsia" w:hAnsi="Times New Roman" w:cs="Times New Roman"/>
          <w:i/>
          <w:lang w:val="en-ZW" w:eastAsia="ru-RU"/>
        </w:rPr>
      </w:pPr>
      <w:r w:rsidRPr="001D3190">
        <w:rPr>
          <w:rFonts w:ascii="Times New Roman" w:eastAsiaTheme="majorEastAsia" w:hAnsi="Times New Roman" w:cs="Times New Roman"/>
          <w:i/>
          <w:lang w:val="en-ZW" w:eastAsia="ru-RU"/>
        </w:rPr>
        <w:t>Effectiveness</w:t>
      </w:r>
    </w:p>
    <w:p w14:paraId="3FC24D30" w14:textId="6AC52096" w:rsidR="00281F50" w:rsidRPr="001D3190" w:rsidRDefault="00281F50" w:rsidP="00281F50">
      <w:pPr>
        <w:numPr>
          <w:ilvl w:val="0"/>
          <w:numId w:val="12"/>
        </w:numPr>
        <w:spacing w:after="120" w:line="276" w:lineRule="auto"/>
        <w:contextualSpacing/>
        <w:jc w:val="both"/>
        <w:rPr>
          <w:rFonts w:ascii="Times New Roman" w:hAnsi="Times New Roman" w:cs="Times New Roman"/>
          <w:lang w:val="en-ZW" w:eastAsia="ru-RU"/>
        </w:rPr>
      </w:pPr>
      <w:r w:rsidRPr="001D3190">
        <w:rPr>
          <w:rFonts w:ascii="Times New Roman" w:hAnsi="Times New Roman" w:cs="Times New Roman"/>
          <w:lang w:val="en-ZW" w:eastAsia="ru-RU"/>
        </w:rPr>
        <w:t>What evidence is there that UNCT collectively and individual UN agency support has contributed towards advancement of gender equality and the status of women and the strengthening of the national gender machinery</w:t>
      </w:r>
      <w:r w:rsidR="00BD0DB1" w:rsidRPr="001D3190">
        <w:rPr>
          <w:rFonts w:ascii="Times New Roman" w:hAnsi="Times New Roman" w:cs="Times New Roman"/>
          <w:lang w:val="en-ZW" w:eastAsia="ru-RU"/>
        </w:rPr>
        <w:t xml:space="preserve"> through Outcome 4.3?</w:t>
      </w:r>
    </w:p>
    <w:p w14:paraId="1C1804F4" w14:textId="77777777" w:rsidR="00281F50" w:rsidRPr="001D3190" w:rsidRDefault="00281F50" w:rsidP="00281F50">
      <w:pPr>
        <w:numPr>
          <w:ilvl w:val="0"/>
          <w:numId w:val="12"/>
        </w:numPr>
        <w:spacing w:after="120" w:line="276" w:lineRule="auto"/>
        <w:contextualSpacing/>
        <w:jc w:val="both"/>
        <w:rPr>
          <w:rFonts w:ascii="Times New Roman" w:hAnsi="Times New Roman" w:cs="Times New Roman"/>
          <w:lang w:val="en-ZW" w:eastAsia="ru-RU"/>
        </w:rPr>
      </w:pPr>
      <w:r w:rsidRPr="001D3190">
        <w:rPr>
          <w:rFonts w:ascii="Times New Roman" w:hAnsi="Times New Roman" w:cs="Times New Roman"/>
          <w:lang w:val="en-ZW" w:eastAsia="ru-RU"/>
        </w:rPr>
        <w:t>To what extent has progress been made towards achieving the outputs and key results under Outcome 4.3?</w:t>
      </w:r>
    </w:p>
    <w:p w14:paraId="6082C84D" w14:textId="77777777" w:rsidR="00281F50" w:rsidRPr="001D3190" w:rsidRDefault="00281F50" w:rsidP="00281F50">
      <w:pPr>
        <w:numPr>
          <w:ilvl w:val="0"/>
          <w:numId w:val="12"/>
        </w:numPr>
        <w:spacing w:after="120" w:line="276" w:lineRule="auto"/>
        <w:contextualSpacing/>
        <w:jc w:val="both"/>
        <w:rPr>
          <w:rFonts w:ascii="Times New Roman" w:hAnsi="Times New Roman" w:cs="Times New Roman"/>
          <w:lang w:val="en-ZW" w:eastAsia="ru-RU"/>
        </w:rPr>
      </w:pPr>
      <w:r w:rsidRPr="001D3190">
        <w:rPr>
          <w:rFonts w:ascii="Times New Roman" w:hAnsi="Times New Roman" w:cs="Times New Roman"/>
          <w:lang w:val="en-ZW" w:eastAsia="ru-RU"/>
        </w:rPr>
        <w:t xml:space="preserve">To what extent has progress been made towards achieving the outcomes and outputs across the UNDAF with specific gender integration as a cross cutting issue?  </w:t>
      </w:r>
    </w:p>
    <w:p w14:paraId="144B0CA4" w14:textId="771FE0C2" w:rsidR="00281F50" w:rsidRPr="001D3190" w:rsidRDefault="00281F50" w:rsidP="00281F50">
      <w:pPr>
        <w:numPr>
          <w:ilvl w:val="0"/>
          <w:numId w:val="12"/>
        </w:numPr>
        <w:spacing w:after="120" w:line="276" w:lineRule="auto"/>
        <w:contextualSpacing/>
        <w:jc w:val="both"/>
        <w:rPr>
          <w:rFonts w:ascii="Times New Roman" w:hAnsi="Times New Roman" w:cs="Times New Roman"/>
          <w:lang w:val="en-ZW" w:eastAsia="ru-RU"/>
        </w:rPr>
      </w:pPr>
      <w:r w:rsidRPr="001D3190">
        <w:rPr>
          <w:rFonts w:ascii="Times New Roman" w:hAnsi="Times New Roman" w:cs="Times New Roman"/>
          <w:lang w:val="en-ZW" w:eastAsia="ru-RU"/>
        </w:rPr>
        <w:t xml:space="preserve">To what extent has the UNCT collectively and individual </w:t>
      </w:r>
      <w:r w:rsidR="00BD0DB1" w:rsidRPr="001D3190">
        <w:rPr>
          <w:rFonts w:ascii="Times New Roman" w:hAnsi="Times New Roman" w:cs="Times New Roman"/>
          <w:lang w:val="en-ZW" w:eastAsia="ru-RU"/>
        </w:rPr>
        <w:t xml:space="preserve">the 4 </w:t>
      </w:r>
      <w:r w:rsidRPr="001D3190">
        <w:rPr>
          <w:rFonts w:ascii="Times New Roman" w:hAnsi="Times New Roman" w:cs="Times New Roman"/>
          <w:lang w:val="en-ZW" w:eastAsia="ru-RU"/>
        </w:rPr>
        <w:t>UN agencies achieved gender results planned across all UNDAF outcomes?</w:t>
      </w:r>
    </w:p>
    <w:p w14:paraId="49AFEFFC" w14:textId="35998888" w:rsidR="00BD0DB1" w:rsidRPr="001D3190" w:rsidRDefault="00281F50">
      <w:pPr>
        <w:numPr>
          <w:ilvl w:val="0"/>
          <w:numId w:val="12"/>
        </w:numPr>
        <w:spacing w:after="120" w:line="276" w:lineRule="auto"/>
        <w:contextualSpacing/>
        <w:jc w:val="both"/>
        <w:rPr>
          <w:rFonts w:ascii="Times New Roman" w:hAnsi="Times New Roman" w:cs="Times New Roman"/>
          <w:lang w:val="en-ZW" w:eastAsia="ru-RU"/>
        </w:rPr>
      </w:pPr>
      <w:r w:rsidRPr="001D3190">
        <w:rPr>
          <w:rFonts w:ascii="Times New Roman" w:hAnsi="Times New Roman" w:cs="Times New Roman"/>
          <w:lang w:val="en-ZW" w:eastAsia="ru-RU"/>
        </w:rPr>
        <w:t>Has the support at the national level been effective in helping improve the achievement of gender equality and women’s empowerment in Malawi</w:t>
      </w:r>
      <w:r w:rsidR="00510A80" w:rsidRPr="001D3190">
        <w:rPr>
          <w:rFonts w:ascii="Times New Roman" w:hAnsi="Times New Roman" w:cs="Times New Roman"/>
          <w:lang w:val="en-ZW" w:eastAsia="ru-RU"/>
        </w:rPr>
        <w:t>?</w:t>
      </w:r>
      <w:r w:rsidR="00BD0DB1" w:rsidRPr="001D3190">
        <w:rPr>
          <w:rFonts w:ascii="Times New Roman" w:hAnsi="Times New Roman" w:cs="Times New Roman"/>
          <w:lang w:val="en-ZW" w:eastAsia="ru-RU"/>
        </w:rPr>
        <w:t xml:space="preserve"> </w:t>
      </w:r>
      <w:r w:rsidRPr="001D3190">
        <w:rPr>
          <w:rFonts w:ascii="Times New Roman" w:hAnsi="Times New Roman" w:cs="Times New Roman"/>
          <w:lang w:val="en-ZW" w:eastAsia="ru-RU"/>
        </w:rPr>
        <w:t xml:space="preserve"> </w:t>
      </w:r>
    </w:p>
    <w:p w14:paraId="7D9668E4" w14:textId="64AC8F07" w:rsidR="00281F50" w:rsidRPr="001D3190" w:rsidRDefault="00281F50">
      <w:pPr>
        <w:numPr>
          <w:ilvl w:val="0"/>
          <w:numId w:val="12"/>
        </w:numPr>
        <w:spacing w:after="120" w:line="276" w:lineRule="auto"/>
        <w:contextualSpacing/>
        <w:jc w:val="both"/>
        <w:rPr>
          <w:rFonts w:ascii="Times New Roman" w:hAnsi="Times New Roman" w:cs="Times New Roman"/>
          <w:lang w:val="en-ZW" w:eastAsia="ru-RU"/>
        </w:rPr>
      </w:pPr>
      <w:r w:rsidRPr="001D3190">
        <w:rPr>
          <w:rFonts w:ascii="Times New Roman" w:hAnsi="Times New Roman" w:cs="Times New Roman"/>
          <w:lang w:val="en-ZW" w:eastAsia="ru-RU"/>
        </w:rPr>
        <w:t>Has UNCT and individual UN agencies worked effectively with other international</w:t>
      </w:r>
      <w:r w:rsidR="00510A80" w:rsidRPr="001D3190">
        <w:rPr>
          <w:rFonts w:ascii="Times New Roman" w:hAnsi="Times New Roman" w:cs="Times New Roman"/>
          <w:lang w:val="en-ZW" w:eastAsia="ru-RU"/>
        </w:rPr>
        <w:t xml:space="preserve"> (yet to be determined) </w:t>
      </w:r>
      <w:r w:rsidRPr="001D3190">
        <w:rPr>
          <w:rFonts w:ascii="Times New Roman" w:hAnsi="Times New Roman" w:cs="Times New Roman"/>
          <w:lang w:val="en-ZW" w:eastAsia="ru-RU"/>
        </w:rPr>
        <w:t>and national delivery partners to improve gender equality and the socio-economic empowerment of women?</w:t>
      </w:r>
    </w:p>
    <w:p w14:paraId="0E42E493" w14:textId="68720A90" w:rsidR="00281F50" w:rsidRPr="001D3190" w:rsidRDefault="00281F50" w:rsidP="00281F50">
      <w:pPr>
        <w:numPr>
          <w:ilvl w:val="0"/>
          <w:numId w:val="12"/>
        </w:numPr>
        <w:spacing w:after="120" w:line="276" w:lineRule="auto"/>
        <w:contextualSpacing/>
        <w:jc w:val="both"/>
        <w:rPr>
          <w:rFonts w:ascii="Times New Roman" w:hAnsi="Times New Roman" w:cs="Times New Roman"/>
          <w:lang w:val="en-ZW" w:eastAsia="ru-RU"/>
        </w:rPr>
      </w:pPr>
      <w:r w:rsidRPr="001D3190">
        <w:rPr>
          <w:rFonts w:ascii="Times New Roman" w:hAnsi="Times New Roman" w:cs="Times New Roman"/>
          <w:lang w:val="en-ZW" w:eastAsia="ru-RU"/>
        </w:rPr>
        <w:t xml:space="preserve">How effective has UNCT collectively and individual participating </w:t>
      </w:r>
      <w:r w:rsidR="00510A80" w:rsidRPr="001D3190">
        <w:rPr>
          <w:rFonts w:ascii="Times New Roman" w:hAnsi="Times New Roman" w:cs="Times New Roman"/>
          <w:lang w:val="en-ZW" w:eastAsia="ru-RU"/>
        </w:rPr>
        <w:t xml:space="preserve">the 4 </w:t>
      </w:r>
      <w:r w:rsidRPr="001D3190">
        <w:rPr>
          <w:rFonts w:ascii="Times New Roman" w:hAnsi="Times New Roman" w:cs="Times New Roman"/>
          <w:lang w:val="en-ZW" w:eastAsia="ru-RU"/>
        </w:rPr>
        <w:t xml:space="preserve">UN agencies </w:t>
      </w:r>
      <w:r w:rsidR="00510A80" w:rsidRPr="001D3190">
        <w:rPr>
          <w:rFonts w:ascii="Times New Roman" w:hAnsi="Times New Roman" w:cs="Times New Roman"/>
          <w:lang w:val="en-ZW" w:eastAsia="ru-RU"/>
        </w:rPr>
        <w:t xml:space="preserve">under Outcome 4.3 </w:t>
      </w:r>
      <w:r w:rsidRPr="001D3190">
        <w:rPr>
          <w:rFonts w:ascii="Times New Roman" w:hAnsi="Times New Roman" w:cs="Times New Roman"/>
          <w:lang w:val="en-ZW" w:eastAsia="ru-RU"/>
        </w:rPr>
        <w:t xml:space="preserve">been in partnership with civil society and the private sector to promote gender equality and women empowerment in Malawi? </w:t>
      </w:r>
    </w:p>
    <w:p w14:paraId="374784B0" w14:textId="77777777" w:rsidR="00281F50" w:rsidRPr="001D3190" w:rsidRDefault="00281F50" w:rsidP="00281F50">
      <w:pPr>
        <w:numPr>
          <w:ilvl w:val="0"/>
          <w:numId w:val="12"/>
        </w:numPr>
        <w:spacing w:after="120" w:line="276" w:lineRule="auto"/>
        <w:contextualSpacing/>
        <w:jc w:val="both"/>
        <w:rPr>
          <w:rFonts w:ascii="Times New Roman" w:hAnsi="Times New Roman" w:cs="Times New Roman"/>
          <w:lang w:val="en-ZW" w:eastAsia="ru-RU"/>
        </w:rPr>
      </w:pPr>
      <w:r w:rsidRPr="001D3190">
        <w:rPr>
          <w:rFonts w:ascii="Times New Roman" w:hAnsi="Times New Roman" w:cs="Times New Roman"/>
          <w:lang w:val="en-ZW" w:eastAsia="ru-RU"/>
        </w:rPr>
        <w:t>Has UNCT collectively and participating individual UN agencies utilised innovative techniques and best practices in its programming on gender issues?</w:t>
      </w:r>
      <w:r w:rsidRPr="001D3190">
        <w:rPr>
          <w:rFonts w:ascii="Times New Roman" w:eastAsia="Calibri" w:hAnsi="Times New Roman" w:cs="Times New Roman"/>
        </w:rPr>
        <w:t xml:space="preserve"> </w:t>
      </w:r>
    </w:p>
    <w:p w14:paraId="4DBA30FF" w14:textId="40D3A04A" w:rsidR="00281F50" w:rsidRPr="001D3190" w:rsidRDefault="00281F50" w:rsidP="00281F50">
      <w:pPr>
        <w:numPr>
          <w:ilvl w:val="0"/>
          <w:numId w:val="12"/>
        </w:numPr>
        <w:spacing w:after="120" w:line="276" w:lineRule="auto"/>
        <w:contextualSpacing/>
        <w:jc w:val="both"/>
        <w:rPr>
          <w:rFonts w:ascii="Times New Roman" w:hAnsi="Times New Roman" w:cs="Times New Roman"/>
          <w:lang w:val="en-ZW" w:eastAsia="ru-RU"/>
        </w:rPr>
      </w:pPr>
      <w:r w:rsidRPr="001D3190">
        <w:rPr>
          <w:rFonts w:ascii="Times New Roman" w:hAnsi="Times New Roman" w:cs="Times New Roman"/>
          <w:lang w:val="en-ZW" w:eastAsia="ru-RU"/>
        </w:rPr>
        <w:t xml:space="preserve">Did UN coordination reduce transaction costs and increase the efficiency of implementation of the programmes relating to </w:t>
      </w:r>
      <w:r w:rsidR="00510A80" w:rsidRPr="001D3190">
        <w:rPr>
          <w:rFonts w:ascii="Times New Roman" w:hAnsi="Times New Roman" w:cs="Times New Roman"/>
          <w:lang w:val="en-ZW" w:eastAsia="ru-RU"/>
        </w:rPr>
        <w:t>O</w:t>
      </w:r>
      <w:r w:rsidRPr="001D3190">
        <w:rPr>
          <w:rFonts w:ascii="Times New Roman" w:hAnsi="Times New Roman" w:cs="Times New Roman"/>
          <w:lang w:val="en-ZW" w:eastAsia="ru-RU"/>
        </w:rPr>
        <w:t>utcome</w:t>
      </w:r>
      <w:r w:rsidR="00510A80" w:rsidRPr="001D3190">
        <w:rPr>
          <w:rFonts w:ascii="Times New Roman" w:hAnsi="Times New Roman" w:cs="Times New Roman"/>
          <w:lang w:val="en-ZW" w:eastAsia="ru-RU"/>
        </w:rPr>
        <w:t xml:space="preserve"> 4.3</w:t>
      </w:r>
      <w:r w:rsidRPr="001D3190">
        <w:rPr>
          <w:rFonts w:ascii="Times New Roman" w:hAnsi="Times New Roman" w:cs="Times New Roman"/>
          <w:lang w:val="en-ZW" w:eastAsia="ru-RU"/>
        </w:rPr>
        <w:t>? To what extent did interventions create actual synergies among agencies and involve concerted efforts to optimise results and avoid duplication?</w:t>
      </w:r>
    </w:p>
    <w:p w14:paraId="7AF69767" w14:textId="77777777" w:rsidR="00281F50" w:rsidRPr="001D3190" w:rsidRDefault="00281F50" w:rsidP="00281F50">
      <w:pPr>
        <w:numPr>
          <w:ilvl w:val="0"/>
          <w:numId w:val="12"/>
        </w:numPr>
        <w:spacing w:after="120" w:line="276" w:lineRule="auto"/>
        <w:contextualSpacing/>
        <w:jc w:val="both"/>
        <w:rPr>
          <w:rFonts w:ascii="Times New Roman" w:hAnsi="Times New Roman" w:cs="Times New Roman"/>
          <w:lang w:val="en-ZW" w:eastAsia="ru-RU"/>
        </w:rPr>
      </w:pPr>
      <w:r w:rsidRPr="001D3190">
        <w:rPr>
          <w:rFonts w:ascii="Times New Roman" w:hAnsi="Times New Roman" w:cs="Times New Roman"/>
          <w:lang w:val="en-ZW" w:eastAsia="ru-RU"/>
        </w:rPr>
        <w:t>Is UNCT collectively and individual participating UN agencies perceived by stakeholders as a strong advocate for gender equality and women empowerment in Malawi?</w:t>
      </w:r>
    </w:p>
    <w:p w14:paraId="611B326B" w14:textId="77777777" w:rsidR="00281F50" w:rsidRPr="001D3190" w:rsidRDefault="00281F50" w:rsidP="00281F50">
      <w:pPr>
        <w:numPr>
          <w:ilvl w:val="0"/>
          <w:numId w:val="12"/>
        </w:numPr>
        <w:spacing w:after="120" w:line="276" w:lineRule="auto"/>
        <w:contextualSpacing/>
        <w:jc w:val="both"/>
        <w:rPr>
          <w:rFonts w:ascii="Times New Roman" w:hAnsi="Times New Roman" w:cs="Times New Roman"/>
          <w:lang w:val="en-ZW" w:eastAsia="ru-RU"/>
        </w:rPr>
      </w:pPr>
      <w:r w:rsidRPr="001D3190">
        <w:rPr>
          <w:rFonts w:ascii="Times New Roman" w:hAnsi="Times New Roman" w:cs="Times New Roman"/>
          <w:lang w:val="en-ZW" w:eastAsia="ru-RU"/>
        </w:rPr>
        <w:t xml:space="preserve">What contributing factors and impediments enhance or impede UNCT’s collectively and individual  UN agencies’ performance in this area? </w:t>
      </w:r>
    </w:p>
    <w:p w14:paraId="6B6A1134" w14:textId="77777777" w:rsidR="00510A80" w:rsidRPr="001D3190" w:rsidRDefault="00510A80" w:rsidP="00281F50">
      <w:pPr>
        <w:keepNext/>
        <w:keepLines/>
        <w:spacing w:before="40" w:after="0" w:line="276" w:lineRule="auto"/>
        <w:outlineLvl w:val="2"/>
        <w:rPr>
          <w:rFonts w:ascii="Times New Roman" w:eastAsiaTheme="majorEastAsia" w:hAnsi="Times New Roman" w:cs="Times New Roman"/>
          <w:i/>
          <w:lang w:val="en-ZW" w:eastAsia="ru-RU"/>
        </w:rPr>
      </w:pPr>
    </w:p>
    <w:p w14:paraId="5F22EC07" w14:textId="77777777" w:rsidR="00281F50" w:rsidRPr="001D3190" w:rsidRDefault="00281F50" w:rsidP="00281F50">
      <w:pPr>
        <w:keepNext/>
        <w:keepLines/>
        <w:spacing w:before="40" w:after="0" w:line="276" w:lineRule="auto"/>
        <w:outlineLvl w:val="2"/>
        <w:rPr>
          <w:rFonts w:ascii="Times New Roman" w:eastAsiaTheme="majorEastAsia" w:hAnsi="Times New Roman" w:cs="Times New Roman"/>
          <w:i/>
          <w:lang w:val="en-ZW" w:eastAsia="ru-RU"/>
        </w:rPr>
      </w:pPr>
      <w:r w:rsidRPr="001D3190">
        <w:rPr>
          <w:rFonts w:ascii="Times New Roman" w:eastAsiaTheme="majorEastAsia" w:hAnsi="Times New Roman" w:cs="Times New Roman"/>
          <w:i/>
          <w:lang w:val="en-ZW" w:eastAsia="ru-RU"/>
        </w:rPr>
        <w:t xml:space="preserve">Efficiency </w:t>
      </w:r>
    </w:p>
    <w:p w14:paraId="59C5B75C" w14:textId="77777777" w:rsidR="00281F50" w:rsidRPr="001D3190" w:rsidRDefault="00281F50" w:rsidP="00281F50">
      <w:pPr>
        <w:numPr>
          <w:ilvl w:val="0"/>
          <w:numId w:val="13"/>
        </w:numPr>
        <w:spacing w:after="120" w:line="276" w:lineRule="auto"/>
        <w:contextualSpacing/>
        <w:jc w:val="both"/>
        <w:rPr>
          <w:rFonts w:ascii="Times New Roman" w:hAnsi="Times New Roman" w:cs="Times New Roman"/>
          <w:lang w:val="en-ZW" w:eastAsia="ru-RU"/>
        </w:rPr>
      </w:pPr>
      <w:r w:rsidRPr="001D3190">
        <w:rPr>
          <w:rFonts w:ascii="Times New Roman" w:hAnsi="Times New Roman" w:cs="Times New Roman"/>
          <w:lang w:val="en-ZW" w:eastAsia="ru-RU"/>
        </w:rPr>
        <w:t>Have participating UN agency strategies and execution of the outcome been efficient and cost effective?</w:t>
      </w:r>
    </w:p>
    <w:p w14:paraId="69053734" w14:textId="04D74E78" w:rsidR="00510A80" w:rsidRPr="001D3190" w:rsidRDefault="00281F50">
      <w:pPr>
        <w:numPr>
          <w:ilvl w:val="0"/>
          <w:numId w:val="13"/>
        </w:numPr>
        <w:spacing w:after="120" w:line="276" w:lineRule="auto"/>
        <w:contextualSpacing/>
        <w:jc w:val="both"/>
        <w:rPr>
          <w:rFonts w:ascii="Times New Roman" w:hAnsi="Times New Roman" w:cs="Times New Roman"/>
          <w:lang w:val="en-ZW" w:eastAsia="ru-RU"/>
        </w:rPr>
      </w:pPr>
      <w:r w:rsidRPr="001D3190">
        <w:rPr>
          <w:rFonts w:ascii="Times New Roman" w:hAnsi="Times New Roman" w:cs="Times New Roman"/>
          <w:lang w:val="en-ZW" w:eastAsia="ru-RU"/>
        </w:rPr>
        <w:t xml:space="preserve">Has there been an economical use of financial and human resources? </w:t>
      </w:r>
    </w:p>
    <w:p w14:paraId="0823B04B" w14:textId="77777777" w:rsidR="00281F50" w:rsidRPr="001D3190" w:rsidRDefault="00281F50">
      <w:pPr>
        <w:numPr>
          <w:ilvl w:val="0"/>
          <w:numId w:val="13"/>
        </w:numPr>
        <w:spacing w:after="120" w:line="276" w:lineRule="auto"/>
        <w:contextualSpacing/>
        <w:jc w:val="both"/>
        <w:rPr>
          <w:rFonts w:ascii="Times New Roman" w:hAnsi="Times New Roman" w:cs="Times New Roman"/>
          <w:lang w:val="en-ZW" w:eastAsia="ru-RU"/>
        </w:rPr>
      </w:pPr>
      <w:r w:rsidRPr="001D3190">
        <w:rPr>
          <w:rFonts w:ascii="Times New Roman" w:hAnsi="Times New Roman" w:cs="Times New Roman"/>
          <w:lang w:val="en-ZW" w:eastAsia="ru-RU"/>
        </w:rPr>
        <w:t>Are the monitoring and evaluation systems that UNCT collectively and individual participating UN agencies have in place helping to ensure that programmes are managed efficiently and effectively?</w:t>
      </w:r>
    </w:p>
    <w:p w14:paraId="0D086F8A" w14:textId="77777777" w:rsidR="00281F50" w:rsidRPr="001D3190" w:rsidRDefault="00281F50" w:rsidP="00281F50">
      <w:pPr>
        <w:spacing w:after="120" w:line="276" w:lineRule="auto"/>
        <w:ind w:left="720"/>
        <w:contextualSpacing/>
        <w:jc w:val="both"/>
        <w:rPr>
          <w:rFonts w:ascii="Times New Roman" w:hAnsi="Times New Roman" w:cs="Times New Roman"/>
          <w:lang w:val="en-ZW" w:eastAsia="ru-RU"/>
        </w:rPr>
      </w:pPr>
    </w:p>
    <w:p w14:paraId="7A48B85D" w14:textId="77777777" w:rsidR="00281F50" w:rsidRPr="001D3190" w:rsidRDefault="00281F50" w:rsidP="00281F50">
      <w:pPr>
        <w:keepNext/>
        <w:keepLines/>
        <w:spacing w:before="40" w:after="0" w:line="276" w:lineRule="auto"/>
        <w:outlineLvl w:val="2"/>
        <w:rPr>
          <w:rFonts w:ascii="Times New Roman" w:eastAsiaTheme="majorEastAsia" w:hAnsi="Times New Roman" w:cs="Times New Roman"/>
          <w:i/>
          <w:lang w:val="en-ZW" w:eastAsia="ru-RU"/>
        </w:rPr>
      </w:pPr>
      <w:r w:rsidRPr="001D3190">
        <w:rPr>
          <w:rFonts w:ascii="Times New Roman" w:eastAsiaTheme="majorEastAsia" w:hAnsi="Times New Roman" w:cs="Times New Roman"/>
          <w:i/>
          <w:lang w:val="en-ZW" w:eastAsia="ru-RU"/>
        </w:rPr>
        <w:t xml:space="preserve">Sustainability </w:t>
      </w:r>
    </w:p>
    <w:p w14:paraId="52D5C06B" w14:textId="77777777" w:rsidR="00281F50" w:rsidRPr="001D3190" w:rsidRDefault="00281F50" w:rsidP="00281F50">
      <w:pPr>
        <w:numPr>
          <w:ilvl w:val="0"/>
          <w:numId w:val="14"/>
        </w:numPr>
        <w:spacing w:after="120" w:line="276" w:lineRule="auto"/>
        <w:contextualSpacing/>
        <w:jc w:val="both"/>
        <w:rPr>
          <w:rFonts w:ascii="Times New Roman" w:hAnsi="Times New Roman" w:cs="Times New Roman"/>
          <w:lang w:val="en-ZW" w:eastAsia="ru-RU"/>
        </w:rPr>
      </w:pPr>
      <w:r w:rsidRPr="001D3190">
        <w:rPr>
          <w:rFonts w:ascii="Times New Roman" w:hAnsi="Times New Roman" w:cs="Times New Roman"/>
          <w:lang w:val="en-ZW" w:eastAsia="ru-RU"/>
        </w:rPr>
        <w:t>What is the likelihood that the interventions are sustainable?</w:t>
      </w:r>
    </w:p>
    <w:p w14:paraId="6D43B3CB" w14:textId="77777777" w:rsidR="00281F50" w:rsidRPr="001D3190" w:rsidRDefault="00281F50" w:rsidP="00281F50">
      <w:pPr>
        <w:numPr>
          <w:ilvl w:val="0"/>
          <w:numId w:val="14"/>
        </w:numPr>
        <w:spacing w:after="120" w:line="276" w:lineRule="auto"/>
        <w:contextualSpacing/>
        <w:jc w:val="both"/>
        <w:rPr>
          <w:rFonts w:ascii="Times New Roman" w:hAnsi="Times New Roman" w:cs="Times New Roman"/>
          <w:lang w:val="en-ZW" w:eastAsia="ru-RU"/>
        </w:rPr>
      </w:pPr>
      <w:r w:rsidRPr="001D3190">
        <w:rPr>
          <w:rFonts w:ascii="Times New Roman" w:hAnsi="Times New Roman" w:cs="Times New Roman"/>
          <w:lang w:val="en-ZW" w:eastAsia="ru-RU"/>
        </w:rPr>
        <w:t>What mechanisms have been put in place by UNCT and participating UN agencies of Malawi to sustain improvements made through these interventions?</w:t>
      </w:r>
    </w:p>
    <w:p w14:paraId="5955544D" w14:textId="77777777" w:rsidR="00281F50" w:rsidRPr="001D3190" w:rsidRDefault="00281F50" w:rsidP="00281F50">
      <w:pPr>
        <w:numPr>
          <w:ilvl w:val="0"/>
          <w:numId w:val="14"/>
        </w:numPr>
        <w:spacing w:after="120" w:line="276" w:lineRule="auto"/>
        <w:contextualSpacing/>
        <w:jc w:val="both"/>
        <w:rPr>
          <w:rFonts w:ascii="Times New Roman" w:hAnsi="Times New Roman" w:cs="Times New Roman"/>
          <w:lang w:val="en-ZW" w:eastAsia="ru-RU"/>
        </w:rPr>
      </w:pPr>
      <w:r w:rsidRPr="001D3190">
        <w:rPr>
          <w:rFonts w:ascii="Times New Roman" w:hAnsi="Times New Roman" w:cs="Times New Roman"/>
          <w:lang w:val="en-ZW" w:eastAsia="ru-RU"/>
        </w:rPr>
        <w:lastRenderedPageBreak/>
        <w:t xml:space="preserve">Are UNCT’s management structures and working methods appropriate and likely to be effective in achieving this outcome? </w:t>
      </w:r>
    </w:p>
    <w:p w14:paraId="398FFAFE" w14:textId="77777777" w:rsidR="00281F50" w:rsidRPr="001D3190" w:rsidRDefault="00281F50" w:rsidP="00281F50">
      <w:pPr>
        <w:numPr>
          <w:ilvl w:val="0"/>
          <w:numId w:val="14"/>
        </w:numPr>
        <w:spacing w:after="120" w:line="276" w:lineRule="auto"/>
        <w:contextualSpacing/>
        <w:jc w:val="both"/>
        <w:rPr>
          <w:rFonts w:ascii="Times New Roman" w:hAnsi="Times New Roman" w:cs="Times New Roman"/>
          <w:lang w:val="en-ZW" w:eastAsia="ru-RU"/>
        </w:rPr>
      </w:pPr>
      <w:r w:rsidRPr="001D3190">
        <w:rPr>
          <w:rFonts w:ascii="Times New Roman" w:hAnsi="Times New Roman" w:cs="Times New Roman"/>
          <w:lang w:val="en-ZW" w:eastAsia="ru-RU"/>
        </w:rPr>
        <w:t xml:space="preserve">What changes should be made in the current set of partnerships and strategies in order to promote long term sustainability? </w:t>
      </w:r>
    </w:p>
    <w:p w14:paraId="639CC720" w14:textId="77777777" w:rsidR="00281F50" w:rsidRPr="001D3190" w:rsidRDefault="00281F50" w:rsidP="00281F50">
      <w:pPr>
        <w:numPr>
          <w:ilvl w:val="0"/>
          <w:numId w:val="14"/>
        </w:numPr>
        <w:spacing w:after="120" w:line="276" w:lineRule="auto"/>
        <w:contextualSpacing/>
        <w:jc w:val="both"/>
        <w:rPr>
          <w:rFonts w:ascii="Times New Roman" w:hAnsi="Times New Roman" w:cs="Times New Roman"/>
          <w:lang w:val="en-ZW" w:eastAsia="ru-RU"/>
        </w:rPr>
      </w:pPr>
      <w:r w:rsidRPr="001D3190">
        <w:rPr>
          <w:rFonts w:ascii="Times New Roman" w:hAnsi="Times New Roman" w:cs="Times New Roman"/>
          <w:lang w:val="en-ZW" w:eastAsia="ru-RU"/>
        </w:rPr>
        <w:t xml:space="preserve">What could be done to strengthen sustainability? </w:t>
      </w:r>
    </w:p>
    <w:p w14:paraId="7FD77691" w14:textId="4837788E" w:rsidR="00510A80" w:rsidRPr="001D3190" w:rsidRDefault="00281F50" w:rsidP="00281F50">
      <w:pPr>
        <w:numPr>
          <w:ilvl w:val="0"/>
          <w:numId w:val="14"/>
        </w:numPr>
        <w:spacing w:after="120" w:line="276" w:lineRule="auto"/>
        <w:contextualSpacing/>
        <w:jc w:val="both"/>
        <w:rPr>
          <w:rFonts w:ascii="Times New Roman" w:hAnsi="Times New Roman" w:cs="Times New Roman"/>
          <w:lang w:val="en-ZW" w:eastAsia="ru-RU"/>
        </w:rPr>
      </w:pPr>
      <w:r w:rsidRPr="001D3190">
        <w:rPr>
          <w:rFonts w:ascii="Times New Roman" w:hAnsi="Times New Roman" w:cs="Times New Roman"/>
          <w:lang w:val="en-ZW" w:eastAsia="ru-RU"/>
        </w:rPr>
        <w:t>Are there resource mobilization strategies at the UNCT or individual agency level for outcome 4.3?</w:t>
      </w:r>
    </w:p>
    <w:p w14:paraId="1B7538B2" w14:textId="050342CA" w:rsidR="00281F50" w:rsidRPr="001D3190" w:rsidRDefault="00281F50" w:rsidP="001D3190">
      <w:pPr>
        <w:numPr>
          <w:ilvl w:val="0"/>
          <w:numId w:val="14"/>
        </w:numPr>
        <w:spacing w:after="120" w:line="276" w:lineRule="auto"/>
        <w:contextualSpacing/>
        <w:jc w:val="both"/>
        <w:rPr>
          <w:rFonts w:ascii="Times New Roman" w:hAnsi="Times New Roman" w:cs="Times New Roman"/>
          <w:lang w:val="en-ZW" w:eastAsia="ru-RU"/>
        </w:rPr>
      </w:pPr>
      <w:r w:rsidRPr="001D3190">
        <w:rPr>
          <w:rFonts w:ascii="Times New Roman" w:hAnsi="Times New Roman" w:cs="Times New Roman"/>
          <w:lang w:val="en-ZW" w:eastAsia="ru-RU"/>
        </w:rPr>
        <w:t xml:space="preserve">What specific efforts were made on resource mobilization at the UNCT or individual level for mainstreaming gender equality </w:t>
      </w:r>
      <w:r w:rsidR="00510A80" w:rsidRPr="001D3190">
        <w:rPr>
          <w:rFonts w:ascii="Times New Roman" w:hAnsi="Times New Roman" w:cs="Times New Roman"/>
          <w:lang w:val="en-ZW" w:eastAsia="ru-RU"/>
        </w:rPr>
        <w:t xml:space="preserve">under Outcome 4.3 </w:t>
      </w:r>
      <w:r w:rsidRPr="001D3190">
        <w:rPr>
          <w:rFonts w:ascii="Times New Roman" w:hAnsi="Times New Roman" w:cs="Times New Roman"/>
          <w:lang w:val="en-ZW" w:eastAsia="ru-RU"/>
        </w:rPr>
        <w:t xml:space="preserve">ensuring its implementation and accountability? </w:t>
      </w:r>
    </w:p>
    <w:p w14:paraId="7B0CB2F7" w14:textId="77777777" w:rsidR="00510A80" w:rsidRPr="001D3190" w:rsidRDefault="00510A80" w:rsidP="001D3190">
      <w:pPr>
        <w:spacing w:after="120" w:line="276" w:lineRule="auto"/>
        <w:contextualSpacing/>
        <w:jc w:val="both"/>
        <w:rPr>
          <w:rFonts w:ascii="Times New Roman" w:hAnsi="Times New Roman" w:cs="Times New Roman"/>
          <w:lang w:val="en-ZW" w:eastAsia="ru-RU"/>
        </w:rPr>
      </w:pPr>
    </w:p>
    <w:p w14:paraId="313AB7AD" w14:textId="77777777" w:rsidR="00281F50" w:rsidRPr="001D3190" w:rsidRDefault="00281F50" w:rsidP="00281F50">
      <w:pPr>
        <w:numPr>
          <w:ilvl w:val="0"/>
          <w:numId w:val="1"/>
        </w:numPr>
        <w:spacing w:after="200" w:line="240" w:lineRule="auto"/>
        <w:contextualSpacing/>
        <w:jc w:val="both"/>
        <w:rPr>
          <w:rFonts w:ascii="Times New Roman" w:eastAsia="Calibri" w:hAnsi="Times New Roman" w:cs="Times New Roman"/>
          <w:b/>
        </w:rPr>
      </w:pPr>
      <w:r w:rsidRPr="001D3190">
        <w:rPr>
          <w:rFonts w:ascii="Times New Roman" w:eastAsia="Calibri" w:hAnsi="Times New Roman" w:cs="Times New Roman"/>
          <w:b/>
        </w:rPr>
        <w:t>METHODOLOGY</w:t>
      </w:r>
    </w:p>
    <w:p w14:paraId="34A52AC2" w14:textId="77777777" w:rsidR="00281F50" w:rsidRPr="001D3190" w:rsidRDefault="00281F50" w:rsidP="00281F50">
      <w:pPr>
        <w:spacing w:after="200" w:line="240" w:lineRule="auto"/>
        <w:ind w:left="360" w:right="-279"/>
        <w:jc w:val="both"/>
        <w:rPr>
          <w:rFonts w:ascii="Times New Roman" w:eastAsia="Calibri" w:hAnsi="Times New Roman" w:cs="Times New Roman"/>
        </w:rPr>
      </w:pPr>
      <w:r w:rsidRPr="001D3190">
        <w:rPr>
          <w:rFonts w:ascii="Times New Roman" w:eastAsia="Calibri" w:hAnsi="Times New Roman" w:cs="Times New Roman"/>
        </w:rPr>
        <w:t>The international gender expert will work closely with the international UNDAF evaluation consultant as well as the evaluation consultant for human rights.  The consultant will be expected to provide details in respect of:</w:t>
      </w:r>
    </w:p>
    <w:p w14:paraId="3F66362F" w14:textId="77777777" w:rsidR="00281F50" w:rsidRPr="001D3190" w:rsidRDefault="00281F50" w:rsidP="00281F50">
      <w:pPr>
        <w:numPr>
          <w:ilvl w:val="0"/>
          <w:numId w:val="5"/>
        </w:numPr>
        <w:spacing w:before="120" w:after="120" w:line="240" w:lineRule="auto"/>
        <w:jc w:val="both"/>
        <w:outlineLvl w:val="1"/>
        <w:rPr>
          <w:rFonts w:ascii="Times New Roman" w:eastAsia="Times New Roman" w:hAnsi="Times New Roman" w:cs="Times New Roman"/>
        </w:rPr>
      </w:pPr>
      <w:r w:rsidRPr="001D3190">
        <w:rPr>
          <w:rFonts w:ascii="Times New Roman" w:eastAsia="Times New Roman" w:hAnsi="Times New Roman" w:cs="Times New Roman"/>
          <w:b/>
        </w:rPr>
        <w:t>Review of project documents including CPDs</w:t>
      </w:r>
      <w:r w:rsidRPr="001D3190">
        <w:rPr>
          <w:rFonts w:ascii="Times New Roman" w:eastAsia="Times New Roman" w:hAnsi="Times New Roman" w:cs="Times New Roman"/>
        </w:rPr>
        <w:t>. Review of key documents such as approved program/project support documents, recent studies, evaluations and reviews, project monitoring reports, disbursement reports, progress reports and other information available from implementing agencies or UNDP offices.</w:t>
      </w:r>
    </w:p>
    <w:p w14:paraId="6B9125FD" w14:textId="04F6D7CE" w:rsidR="00EB3EFE" w:rsidRPr="001D3190" w:rsidRDefault="00281F50">
      <w:pPr>
        <w:numPr>
          <w:ilvl w:val="0"/>
          <w:numId w:val="5"/>
        </w:numPr>
        <w:spacing w:before="120" w:after="120" w:line="240" w:lineRule="auto"/>
        <w:jc w:val="both"/>
        <w:outlineLvl w:val="1"/>
        <w:rPr>
          <w:rFonts w:ascii="Times New Roman" w:eastAsia="Times New Roman" w:hAnsi="Times New Roman" w:cs="Times New Roman"/>
        </w:rPr>
      </w:pPr>
      <w:r w:rsidRPr="001D3190">
        <w:rPr>
          <w:rFonts w:ascii="Times New Roman" w:eastAsia="Times New Roman" w:hAnsi="Times New Roman" w:cs="Times New Roman"/>
          <w:b/>
        </w:rPr>
        <w:t>Construct a theory</w:t>
      </w:r>
      <w:r w:rsidR="00EB3EFE" w:rsidRPr="001D3190">
        <w:rPr>
          <w:rFonts w:ascii="Times New Roman" w:eastAsia="Times New Roman" w:hAnsi="Times New Roman" w:cs="Times New Roman"/>
          <w:b/>
        </w:rPr>
        <w:t xml:space="preserve"> for Outcome 4.3</w:t>
      </w:r>
      <w:r w:rsidRPr="001D3190">
        <w:rPr>
          <w:rFonts w:ascii="Times New Roman" w:eastAsia="Times New Roman" w:hAnsi="Times New Roman" w:cs="Times New Roman"/>
          <w:b/>
        </w:rPr>
        <w:t xml:space="preserve">, </w:t>
      </w:r>
      <w:r w:rsidRPr="001D3190">
        <w:rPr>
          <w:rFonts w:ascii="Times New Roman" w:eastAsia="Times New Roman" w:hAnsi="Times New Roman" w:cs="Times New Roman"/>
        </w:rPr>
        <w:t xml:space="preserve">identify detailed evaluation questions, methods (mixed methods) and instruments, stakeholder mapping, etc. </w:t>
      </w:r>
    </w:p>
    <w:p w14:paraId="3A6B5079" w14:textId="1337C1E7" w:rsidR="00281F50" w:rsidRPr="001D3190" w:rsidRDefault="00281F50">
      <w:pPr>
        <w:numPr>
          <w:ilvl w:val="0"/>
          <w:numId w:val="5"/>
        </w:numPr>
        <w:spacing w:before="120" w:after="120" w:line="240" w:lineRule="auto"/>
        <w:jc w:val="both"/>
        <w:outlineLvl w:val="1"/>
        <w:rPr>
          <w:rFonts w:ascii="Times New Roman" w:eastAsia="Times New Roman" w:hAnsi="Times New Roman" w:cs="Times New Roman"/>
        </w:rPr>
      </w:pPr>
      <w:r w:rsidRPr="001D3190">
        <w:rPr>
          <w:rFonts w:ascii="Times New Roman" w:eastAsia="Times New Roman" w:hAnsi="Times New Roman" w:cs="Times New Roman"/>
          <w:b/>
        </w:rPr>
        <w:t>Data collection</w:t>
      </w:r>
      <w:r w:rsidRPr="001D3190">
        <w:rPr>
          <w:rFonts w:ascii="Times New Roman" w:eastAsia="Times New Roman" w:hAnsi="Times New Roman" w:cs="Times New Roman"/>
        </w:rPr>
        <w:t>: (</w:t>
      </w:r>
      <w:proofErr w:type="spellStart"/>
      <w:r w:rsidRPr="001D3190">
        <w:rPr>
          <w:rFonts w:ascii="Times New Roman" w:eastAsia="Times New Roman" w:hAnsi="Times New Roman" w:cs="Times New Roman"/>
        </w:rPr>
        <w:t>i</w:t>
      </w:r>
      <w:proofErr w:type="spellEnd"/>
      <w:r w:rsidRPr="001D3190">
        <w:rPr>
          <w:rFonts w:ascii="Times New Roman" w:eastAsia="Times New Roman" w:hAnsi="Times New Roman" w:cs="Times New Roman"/>
        </w:rPr>
        <w:t xml:space="preserve">) conduct visits to selected stakeholders to carry out in-depth interviews, inspection, and analysis of the project activities; (ii) phone interviews and performance data surveys of institutions not visited in person; (iii) interviews with implementing partners, UN Agencies, and UNDAF </w:t>
      </w:r>
      <w:r w:rsidR="001D3190" w:rsidRPr="001D3190">
        <w:rPr>
          <w:rFonts w:ascii="Times New Roman" w:eastAsia="Times New Roman" w:hAnsi="Times New Roman" w:cs="Times New Roman"/>
        </w:rPr>
        <w:t>Outcome Leads</w:t>
      </w:r>
      <w:r w:rsidRPr="001D3190">
        <w:rPr>
          <w:rFonts w:ascii="Times New Roman" w:eastAsia="Times New Roman" w:hAnsi="Times New Roman" w:cs="Times New Roman"/>
        </w:rPr>
        <w:t xml:space="preserve"> and UN Gender TWG members as well as key implementing partners and national gender machinery stakeholders.  For each of these interviews, the consultant should first develop and present their ideas for the content and format of the interview forms that will be applied to capture the information required, as well as the method to be used in administering them and tabulating the results.</w:t>
      </w:r>
    </w:p>
    <w:p w14:paraId="41FB0BA5" w14:textId="77777777" w:rsidR="00281F50" w:rsidRPr="001D3190" w:rsidRDefault="00281F50" w:rsidP="00281F50">
      <w:pPr>
        <w:numPr>
          <w:ilvl w:val="0"/>
          <w:numId w:val="5"/>
        </w:numPr>
        <w:spacing w:before="120" w:after="120" w:line="240" w:lineRule="auto"/>
        <w:jc w:val="both"/>
        <w:outlineLvl w:val="1"/>
        <w:rPr>
          <w:rFonts w:ascii="Times New Roman" w:eastAsia="Times New Roman" w:hAnsi="Times New Roman" w:cs="Times New Roman"/>
        </w:rPr>
      </w:pPr>
      <w:r w:rsidRPr="001D3190">
        <w:rPr>
          <w:rFonts w:ascii="Times New Roman" w:eastAsia="Times New Roman" w:hAnsi="Times New Roman" w:cs="Times New Roman"/>
          <w:b/>
        </w:rPr>
        <w:t xml:space="preserve">Analysis: </w:t>
      </w:r>
      <w:r w:rsidRPr="001D3190">
        <w:rPr>
          <w:rFonts w:ascii="Times New Roman" w:eastAsia="Times New Roman" w:hAnsi="Times New Roman" w:cs="Times New Roman"/>
        </w:rPr>
        <w:t>Data triangulation and analysis triangulation to validate evidence and arrive at findings.</w:t>
      </w:r>
    </w:p>
    <w:p w14:paraId="56FAA30A" w14:textId="0CC1B75B" w:rsidR="00281F50" w:rsidRPr="001D3190" w:rsidRDefault="00281F50" w:rsidP="00281F50">
      <w:pPr>
        <w:spacing w:before="120" w:after="120" w:line="240" w:lineRule="auto"/>
        <w:ind w:left="360"/>
        <w:jc w:val="both"/>
        <w:outlineLvl w:val="1"/>
        <w:rPr>
          <w:rFonts w:ascii="Times New Roman" w:eastAsia="Times New Roman" w:hAnsi="Times New Roman" w:cs="Times New Roman"/>
        </w:rPr>
      </w:pPr>
      <w:r w:rsidRPr="001D3190">
        <w:rPr>
          <w:rFonts w:ascii="Times New Roman" w:eastAsia="Times New Roman" w:hAnsi="Times New Roman" w:cs="Times New Roman"/>
        </w:rPr>
        <w:t>The consultant will be expected to develop and present detailed statement of evaluation methods/approaches in an inception report to show how each objective, evaluation question and criterion will be answered.</w:t>
      </w:r>
      <w:r w:rsidRPr="001D3190" w:rsidDel="00577175">
        <w:rPr>
          <w:rFonts w:ascii="Times New Roman" w:eastAsia="Times New Roman" w:hAnsi="Times New Roman" w:cs="Times New Roman"/>
        </w:rPr>
        <w:t xml:space="preserve"> </w:t>
      </w:r>
      <w:r w:rsidRPr="001D3190">
        <w:rPr>
          <w:rFonts w:ascii="Times New Roman" w:eastAsia="Times New Roman" w:hAnsi="Times New Roman" w:cs="Times New Roman"/>
        </w:rPr>
        <w:t xml:space="preserve">The inception report would have to include a detailed work plan that will stipulate the tasks and time framework. </w:t>
      </w:r>
    </w:p>
    <w:p w14:paraId="684D9843" w14:textId="77777777" w:rsidR="00281F50" w:rsidRPr="001D3190" w:rsidRDefault="00281F50" w:rsidP="00281F50">
      <w:pPr>
        <w:spacing w:after="200" w:line="240" w:lineRule="auto"/>
        <w:ind w:left="360"/>
        <w:jc w:val="both"/>
        <w:rPr>
          <w:rFonts w:ascii="Times New Roman" w:eastAsia="Calibri" w:hAnsi="Times New Roman" w:cs="Times New Roman"/>
        </w:rPr>
      </w:pPr>
    </w:p>
    <w:p w14:paraId="03D7362F" w14:textId="77777777" w:rsidR="00281F50" w:rsidRPr="001D3190" w:rsidRDefault="00281F50" w:rsidP="00281F50">
      <w:pPr>
        <w:numPr>
          <w:ilvl w:val="0"/>
          <w:numId w:val="1"/>
        </w:numPr>
        <w:spacing w:after="200" w:line="240" w:lineRule="auto"/>
        <w:contextualSpacing/>
        <w:jc w:val="both"/>
        <w:rPr>
          <w:rFonts w:ascii="Times New Roman" w:eastAsia="Calibri" w:hAnsi="Times New Roman" w:cs="Times New Roman"/>
          <w:b/>
        </w:rPr>
      </w:pPr>
      <w:r w:rsidRPr="001D3190">
        <w:rPr>
          <w:rFonts w:ascii="Times New Roman" w:eastAsia="Calibri" w:hAnsi="Times New Roman" w:cs="Times New Roman"/>
          <w:b/>
        </w:rPr>
        <w:t>IMPLEMENTATION ARRANGEMENTS</w:t>
      </w:r>
    </w:p>
    <w:p w14:paraId="72465581" w14:textId="7EA3D667" w:rsidR="00281F50" w:rsidRPr="001D3190" w:rsidRDefault="00281F50" w:rsidP="00281F50">
      <w:pPr>
        <w:numPr>
          <w:ilvl w:val="0"/>
          <w:numId w:val="6"/>
        </w:numPr>
        <w:spacing w:after="60" w:line="240" w:lineRule="auto"/>
        <w:jc w:val="both"/>
        <w:rPr>
          <w:rFonts w:ascii="Times New Roman" w:eastAsia="Calibri" w:hAnsi="Times New Roman" w:cs="Times New Roman"/>
        </w:rPr>
      </w:pPr>
      <w:r w:rsidRPr="001D3190">
        <w:rPr>
          <w:rFonts w:ascii="Times New Roman" w:eastAsia="Calibri" w:hAnsi="Times New Roman" w:cs="Times New Roman"/>
        </w:rPr>
        <w:t xml:space="preserve">The evaluator will report to the </w:t>
      </w:r>
      <w:r w:rsidR="00EB3EFE" w:rsidRPr="001D3190">
        <w:rPr>
          <w:rFonts w:ascii="Times New Roman" w:eastAsia="Calibri" w:hAnsi="Times New Roman" w:cs="Times New Roman"/>
        </w:rPr>
        <w:t>Gender Technical Working Group Co-Chairpersons;</w:t>
      </w:r>
      <w:r w:rsidRPr="001D3190">
        <w:rPr>
          <w:rFonts w:ascii="Times New Roman" w:eastAsia="Calibri" w:hAnsi="Times New Roman" w:cs="Times New Roman"/>
        </w:rPr>
        <w:t xml:space="preserve"> </w:t>
      </w:r>
    </w:p>
    <w:p w14:paraId="0F4B2B0E" w14:textId="5820774A" w:rsidR="00EB3EFE" w:rsidRPr="001D3190" w:rsidRDefault="00281F50" w:rsidP="00281F50">
      <w:pPr>
        <w:numPr>
          <w:ilvl w:val="0"/>
          <w:numId w:val="6"/>
        </w:numPr>
        <w:spacing w:after="60" w:line="240" w:lineRule="auto"/>
        <w:jc w:val="both"/>
        <w:rPr>
          <w:rFonts w:ascii="Times New Roman" w:eastAsia="Calibri" w:hAnsi="Times New Roman" w:cs="Times New Roman"/>
        </w:rPr>
      </w:pPr>
      <w:r w:rsidRPr="001D3190">
        <w:rPr>
          <w:rFonts w:ascii="Times New Roman" w:eastAsia="Calibri" w:hAnsi="Times New Roman" w:cs="Times New Roman"/>
        </w:rPr>
        <w:t>The UN</w:t>
      </w:r>
      <w:r w:rsidR="00EB3EFE" w:rsidRPr="001D3190">
        <w:rPr>
          <w:rFonts w:ascii="Times New Roman" w:eastAsia="Calibri" w:hAnsi="Times New Roman" w:cs="Times New Roman"/>
        </w:rPr>
        <w:t xml:space="preserve"> Women </w:t>
      </w:r>
      <w:r w:rsidRPr="001D3190">
        <w:rPr>
          <w:rFonts w:ascii="Times New Roman" w:eastAsia="Calibri" w:hAnsi="Times New Roman" w:cs="Times New Roman"/>
        </w:rPr>
        <w:t>country office will be responsible for liaising with the evaluator to set up the stakeholder interviews, arrange the field visits</w:t>
      </w:r>
      <w:r w:rsidR="00EB3EFE" w:rsidRPr="001D3190">
        <w:rPr>
          <w:rFonts w:ascii="Times New Roman" w:eastAsia="Calibri" w:hAnsi="Times New Roman" w:cs="Times New Roman"/>
        </w:rPr>
        <w:t xml:space="preserve"> and other </w:t>
      </w:r>
      <w:proofErr w:type="spellStart"/>
      <w:r w:rsidR="00EB3EFE" w:rsidRPr="001D3190">
        <w:rPr>
          <w:rFonts w:ascii="Times New Roman" w:eastAsia="Calibri" w:hAnsi="Times New Roman" w:cs="Times New Roman"/>
        </w:rPr>
        <w:t>programmes</w:t>
      </w:r>
      <w:proofErr w:type="spellEnd"/>
      <w:r w:rsidR="00EB3EFE" w:rsidRPr="001D3190">
        <w:rPr>
          <w:rFonts w:ascii="Times New Roman" w:eastAsia="Calibri" w:hAnsi="Times New Roman" w:cs="Times New Roman"/>
        </w:rPr>
        <w:t xml:space="preserve"> on to day to day basis</w:t>
      </w:r>
      <w:r w:rsidRPr="001D3190">
        <w:rPr>
          <w:rFonts w:ascii="Times New Roman" w:eastAsia="Calibri" w:hAnsi="Times New Roman" w:cs="Times New Roman"/>
        </w:rPr>
        <w:t>.</w:t>
      </w:r>
    </w:p>
    <w:p w14:paraId="51BF6EDC" w14:textId="77777777" w:rsidR="00281F50" w:rsidRPr="001D3190" w:rsidRDefault="00EB3EFE" w:rsidP="00281F50">
      <w:pPr>
        <w:numPr>
          <w:ilvl w:val="0"/>
          <w:numId w:val="6"/>
        </w:numPr>
        <w:spacing w:after="60" w:line="240" w:lineRule="auto"/>
        <w:jc w:val="both"/>
        <w:rPr>
          <w:rFonts w:ascii="Times New Roman" w:eastAsia="Calibri" w:hAnsi="Times New Roman" w:cs="Times New Roman"/>
        </w:rPr>
      </w:pPr>
      <w:r w:rsidRPr="001D3190">
        <w:rPr>
          <w:rFonts w:ascii="Times New Roman" w:eastAsia="Calibri" w:hAnsi="Times New Roman" w:cs="Times New Roman"/>
        </w:rPr>
        <w:t xml:space="preserve">Each of the 4 main participating UN agencies will be responsible for setting up </w:t>
      </w:r>
      <w:proofErr w:type="spellStart"/>
      <w:r w:rsidRPr="001D3190">
        <w:rPr>
          <w:rFonts w:ascii="Times New Roman" w:eastAsia="Calibri" w:hAnsi="Times New Roman" w:cs="Times New Roman"/>
        </w:rPr>
        <w:t>programmes</w:t>
      </w:r>
      <w:proofErr w:type="spellEnd"/>
      <w:r w:rsidRPr="001D3190">
        <w:rPr>
          <w:rFonts w:ascii="Times New Roman" w:eastAsia="Calibri" w:hAnsi="Times New Roman" w:cs="Times New Roman"/>
        </w:rPr>
        <w:t xml:space="preserve"> related to their respective country </w:t>
      </w:r>
      <w:proofErr w:type="spellStart"/>
      <w:r w:rsidRPr="001D3190">
        <w:rPr>
          <w:rFonts w:ascii="Times New Roman" w:eastAsia="Calibri" w:hAnsi="Times New Roman" w:cs="Times New Roman"/>
        </w:rPr>
        <w:t>programme</w:t>
      </w:r>
      <w:proofErr w:type="spellEnd"/>
      <w:r w:rsidRPr="001D3190">
        <w:rPr>
          <w:rFonts w:ascii="Times New Roman" w:eastAsia="Calibri" w:hAnsi="Times New Roman" w:cs="Times New Roman"/>
        </w:rPr>
        <w:t xml:space="preserve"> assessments;  </w:t>
      </w:r>
    </w:p>
    <w:p w14:paraId="380CBF4B" w14:textId="708D43D9" w:rsidR="00281F50" w:rsidRPr="001D3190" w:rsidRDefault="00281F50" w:rsidP="00281F50">
      <w:pPr>
        <w:numPr>
          <w:ilvl w:val="0"/>
          <w:numId w:val="6"/>
        </w:numPr>
        <w:spacing w:after="60" w:line="240" w:lineRule="auto"/>
        <w:jc w:val="both"/>
        <w:rPr>
          <w:rFonts w:ascii="Times New Roman" w:eastAsia="Calibri" w:hAnsi="Times New Roman" w:cs="Times New Roman"/>
        </w:rPr>
      </w:pPr>
      <w:r w:rsidRPr="001D3190">
        <w:rPr>
          <w:rFonts w:ascii="Times New Roman" w:eastAsia="Calibri" w:hAnsi="Times New Roman" w:cs="Times New Roman"/>
        </w:rPr>
        <w:t xml:space="preserve">The UNDP country office will provide Outcome evaluation guidance notes, UNDP Evaluation Policy document and relevant documents as listed above. </w:t>
      </w:r>
    </w:p>
    <w:p w14:paraId="5C138420" w14:textId="77777777" w:rsidR="00281F50" w:rsidRPr="001D3190" w:rsidRDefault="00281F50" w:rsidP="00281F50">
      <w:pPr>
        <w:numPr>
          <w:ilvl w:val="0"/>
          <w:numId w:val="6"/>
        </w:numPr>
        <w:spacing w:after="60" w:line="240" w:lineRule="auto"/>
        <w:jc w:val="both"/>
        <w:rPr>
          <w:rFonts w:ascii="Times New Roman" w:eastAsia="Calibri" w:hAnsi="Times New Roman" w:cs="Times New Roman"/>
        </w:rPr>
      </w:pPr>
      <w:r w:rsidRPr="001D3190">
        <w:rPr>
          <w:rFonts w:ascii="Times New Roman" w:eastAsia="Calibri" w:hAnsi="Times New Roman" w:cs="Times New Roman"/>
        </w:rPr>
        <w:t xml:space="preserve">A Reference Group of key stakeholders will  be established for the evaluation, consisting of key contacts from government, UN agencies and the development partners, who will be asked to </w:t>
      </w:r>
      <w:r w:rsidRPr="001D3190">
        <w:rPr>
          <w:rFonts w:ascii="Times New Roman" w:eastAsia="Calibri" w:hAnsi="Times New Roman" w:cs="Times New Roman"/>
        </w:rPr>
        <w:lastRenderedPageBreak/>
        <w:t>provide advice on key evaluation issues,  detailed comments on the inception and draft final evaluation reports.</w:t>
      </w:r>
    </w:p>
    <w:p w14:paraId="73C09E55" w14:textId="77777777" w:rsidR="00281F50" w:rsidRPr="001D3190" w:rsidRDefault="00281F50" w:rsidP="00281F50">
      <w:pPr>
        <w:numPr>
          <w:ilvl w:val="0"/>
          <w:numId w:val="6"/>
        </w:numPr>
        <w:spacing w:after="120" w:line="240" w:lineRule="auto"/>
        <w:contextualSpacing/>
        <w:jc w:val="both"/>
        <w:rPr>
          <w:rFonts w:ascii="Times New Roman" w:eastAsia="Calibri" w:hAnsi="Times New Roman" w:cs="Times New Roman"/>
        </w:rPr>
      </w:pPr>
      <w:r w:rsidRPr="001D3190">
        <w:rPr>
          <w:rFonts w:ascii="Times New Roman" w:eastAsia="Calibri" w:hAnsi="Times New Roman" w:cs="Times New Roman"/>
        </w:rPr>
        <w:t xml:space="preserve">The evaluator will have the overall responsibility for the conduct of the evaluation exercise as well as quality and timely submission of the final evaluation report to UNDP. </w:t>
      </w:r>
    </w:p>
    <w:p w14:paraId="3F87137F" w14:textId="77777777" w:rsidR="00281F50" w:rsidRPr="001D3190" w:rsidRDefault="00281F50" w:rsidP="00281F50">
      <w:pPr>
        <w:numPr>
          <w:ilvl w:val="0"/>
          <w:numId w:val="6"/>
        </w:numPr>
        <w:spacing w:after="60" w:line="240" w:lineRule="auto"/>
        <w:jc w:val="both"/>
        <w:rPr>
          <w:rFonts w:ascii="Times New Roman" w:eastAsia="Calibri" w:hAnsi="Times New Roman" w:cs="Times New Roman"/>
        </w:rPr>
      </w:pPr>
      <w:r w:rsidRPr="001D3190">
        <w:rPr>
          <w:rFonts w:ascii="Times New Roman" w:eastAsia="Calibri" w:hAnsi="Times New Roman" w:cs="Times New Roman"/>
        </w:rPr>
        <w:t xml:space="preserve">The evaluator will be expected to be fully self-sufficient in terms of office equipment and supplies, communication, accommodation and transport.  Furthermore the evaluator will be expected to </w:t>
      </w:r>
      <w:proofErr w:type="spellStart"/>
      <w:r w:rsidRPr="001D3190">
        <w:rPr>
          <w:rFonts w:ascii="Times New Roman" w:eastAsia="Calibri" w:hAnsi="Times New Roman" w:cs="Times New Roman"/>
        </w:rPr>
        <w:t>familiarise</w:t>
      </w:r>
      <w:proofErr w:type="spellEnd"/>
      <w:r w:rsidRPr="001D3190">
        <w:rPr>
          <w:rFonts w:ascii="Times New Roman" w:eastAsia="Calibri" w:hAnsi="Times New Roman" w:cs="Times New Roman"/>
        </w:rPr>
        <w:t xml:space="preserve"> herself/himself with the United Nations Evaluation Group’s standards and norms for in conducting project evaluations.</w:t>
      </w:r>
    </w:p>
    <w:p w14:paraId="784D6FF9" w14:textId="7670C03C" w:rsidR="00824BAA" w:rsidRPr="001D3190" w:rsidRDefault="00281F50" w:rsidP="00281F50">
      <w:pPr>
        <w:numPr>
          <w:ilvl w:val="0"/>
          <w:numId w:val="6"/>
        </w:numPr>
        <w:spacing w:after="60" w:line="240" w:lineRule="auto"/>
        <w:jc w:val="both"/>
        <w:rPr>
          <w:rFonts w:ascii="Times New Roman" w:eastAsia="Calibri" w:hAnsi="Times New Roman" w:cs="Times New Roman"/>
        </w:rPr>
      </w:pPr>
      <w:r w:rsidRPr="001D3190">
        <w:rPr>
          <w:rFonts w:ascii="Times New Roman" w:eastAsia="Calibri" w:hAnsi="Times New Roman" w:cs="Times New Roman"/>
        </w:rPr>
        <w:t>The evaluator will provide regular feedback on the progress of the evaluation process to the PMT and in particular the Chair of the U GTWG</w:t>
      </w:r>
      <w:proofErr w:type="gramStart"/>
      <w:r w:rsidRPr="001D3190">
        <w:rPr>
          <w:rFonts w:ascii="Times New Roman" w:eastAsia="Calibri" w:hAnsi="Times New Roman" w:cs="Times New Roman"/>
        </w:rPr>
        <w:t>,  UN</w:t>
      </w:r>
      <w:proofErr w:type="gramEnd"/>
      <w:r w:rsidRPr="001D3190">
        <w:rPr>
          <w:rFonts w:ascii="Times New Roman" w:eastAsia="Calibri" w:hAnsi="Times New Roman" w:cs="Times New Roman"/>
        </w:rPr>
        <w:t xml:space="preserve"> Women Representative in collaboration with the UNDP Assistant Resident Representative (ARR) responsible for Inclusive Growth and Millennium Development Goals Achievement (IMDGA) who is also the UNDP Gender Focal Point and to UN Monitoring and Evaluation Working Group.</w:t>
      </w:r>
    </w:p>
    <w:p w14:paraId="6282B95E" w14:textId="6741773E" w:rsidR="00281F50" w:rsidRPr="001D3190" w:rsidRDefault="00281F50" w:rsidP="001D3190">
      <w:pPr>
        <w:numPr>
          <w:ilvl w:val="0"/>
          <w:numId w:val="6"/>
        </w:numPr>
        <w:spacing w:after="60" w:line="240" w:lineRule="auto"/>
        <w:jc w:val="both"/>
        <w:rPr>
          <w:rFonts w:ascii="Times New Roman" w:eastAsia="Calibri" w:hAnsi="Times New Roman" w:cs="Times New Roman"/>
        </w:rPr>
      </w:pPr>
      <w:r w:rsidRPr="001D3190">
        <w:rPr>
          <w:rFonts w:ascii="Times New Roman" w:eastAsia="Calibri" w:hAnsi="Times New Roman" w:cs="Times New Roman"/>
        </w:rPr>
        <w:t xml:space="preserve">The evaluator will be expected to make presentations of inception report, preliminary findings and final draft report to the </w:t>
      </w:r>
      <w:r w:rsidR="00EB3EFE" w:rsidRPr="001D3190">
        <w:rPr>
          <w:rFonts w:ascii="Times New Roman" w:eastAsia="Calibri" w:hAnsi="Times New Roman" w:cs="Times New Roman"/>
        </w:rPr>
        <w:t>R</w:t>
      </w:r>
      <w:r w:rsidRPr="001D3190">
        <w:rPr>
          <w:rFonts w:ascii="Times New Roman" w:eastAsia="Calibri" w:hAnsi="Times New Roman" w:cs="Times New Roman"/>
        </w:rPr>
        <w:t xml:space="preserve">eference </w:t>
      </w:r>
      <w:r w:rsidR="00EB3EFE" w:rsidRPr="001D3190">
        <w:rPr>
          <w:rFonts w:ascii="Times New Roman" w:eastAsia="Calibri" w:hAnsi="Times New Roman" w:cs="Times New Roman"/>
        </w:rPr>
        <w:t>G</w:t>
      </w:r>
      <w:r w:rsidRPr="001D3190">
        <w:rPr>
          <w:rFonts w:ascii="Times New Roman" w:eastAsia="Calibri" w:hAnsi="Times New Roman" w:cs="Times New Roman"/>
        </w:rPr>
        <w:t>roup</w:t>
      </w:r>
      <w:r w:rsidR="00EB3EFE" w:rsidRPr="001D3190">
        <w:rPr>
          <w:rFonts w:ascii="Times New Roman" w:eastAsia="Calibri" w:hAnsi="Times New Roman" w:cs="Times New Roman"/>
        </w:rPr>
        <w:t xml:space="preserve"> and</w:t>
      </w:r>
      <w:r w:rsidRPr="001D3190">
        <w:rPr>
          <w:rFonts w:ascii="Times New Roman" w:eastAsia="Calibri" w:hAnsi="Times New Roman" w:cs="Times New Roman"/>
        </w:rPr>
        <w:t xml:space="preserve"> UN gender TWG</w:t>
      </w:r>
      <w:r w:rsidR="00EB3EFE" w:rsidRPr="001D3190">
        <w:rPr>
          <w:rFonts w:ascii="Times New Roman" w:eastAsia="Calibri" w:hAnsi="Times New Roman" w:cs="Times New Roman"/>
        </w:rPr>
        <w:t xml:space="preserve"> together and to the</w:t>
      </w:r>
      <w:r w:rsidRPr="001D3190">
        <w:rPr>
          <w:rFonts w:ascii="Times New Roman" w:eastAsia="Calibri" w:hAnsi="Times New Roman" w:cs="Times New Roman"/>
        </w:rPr>
        <w:t xml:space="preserve"> UN Programme Management Team</w:t>
      </w:r>
      <w:r w:rsidR="00EB3EFE" w:rsidRPr="001D3190">
        <w:rPr>
          <w:rFonts w:ascii="Times New Roman" w:eastAsia="Calibri" w:hAnsi="Times New Roman" w:cs="Times New Roman"/>
        </w:rPr>
        <w:t xml:space="preserve"> and </w:t>
      </w:r>
      <w:r w:rsidRPr="001D3190">
        <w:rPr>
          <w:rFonts w:ascii="Times New Roman" w:eastAsia="Calibri" w:hAnsi="Times New Roman" w:cs="Times New Roman"/>
        </w:rPr>
        <w:t xml:space="preserve">UN Country Team for quality assurance and validation of the report. </w:t>
      </w:r>
    </w:p>
    <w:p w14:paraId="4C0E3625" w14:textId="77777777" w:rsidR="00824BAA" w:rsidRPr="001D3190" w:rsidRDefault="00824BAA" w:rsidP="001D3190">
      <w:pPr>
        <w:spacing w:after="60" w:line="240" w:lineRule="auto"/>
        <w:jc w:val="both"/>
        <w:rPr>
          <w:rFonts w:ascii="Times New Roman" w:eastAsia="Calibri" w:hAnsi="Times New Roman" w:cs="Times New Roman"/>
        </w:rPr>
      </w:pPr>
    </w:p>
    <w:p w14:paraId="584011F7" w14:textId="77777777" w:rsidR="00281F50" w:rsidRPr="001D3190" w:rsidRDefault="00281F50" w:rsidP="00281F50">
      <w:pPr>
        <w:numPr>
          <w:ilvl w:val="0"/>
          <w:numId w:val="1"/>
        </w:numPr>
        <w:spacing w:after="60" w:line="240" w:lineRule="auto"/>
        <w:contextualSpacing/>
        <w:jc w:val="both"/>
        <w:rPr>
          <w:rFonts w:ascii="Times New Roman" w:eastAsia="Calibri" w:hAnsi="Times New Roman" w:cs="Times New Roman"/>
          <w:b/>
        </w:rPr>
      </w:pPr>
      <w:r w:rsidRPr="001D3190">
        <w:rPr>
          <w:rFonts w:ascii="Times New Roman" w:eastAsia="Calibri" w:hAnsi="Times New Roman" w:cs="Times New Roman"/>
          <w:b/>
        </w:rPr>
        <w:t>DELIVERABLES</w:t>
      </w:r>
    </w:p>
    <w:p w14:paraId="2CFE197B" w14:textId="6F14FE0B" w:rsidR="00281F50" w:rsidRPr="006154A0" w:rsidRDefault="00281F50">
      <w:pPr>
        <w:numPr>
          <w:ilvl w:val="0"/>
          <w:numId w:val="4"/>
        </w:numPr>
        <w:spacing w:before="120" w:after="0" w:line="240" w:lineRule="auto"/>
        <w:jc w:val="both"/>
        <w:rPr>
          <w:rFonts w:ascii="Times New Roman" w:eastAsia="Times New Roman" w:hAnsi="Times New Roman" w:cs="Times New Roman"/>
          <w:color w:val="C00000"/>
        </w:rPr>
      </w:pPr>
      <w:r w:rsidRPr="001D3190">
        <w:rPr>
          <w:rFonts w:ascii="Times New Roman" w:eastAsia="Times New Roman" w:hAnsi="Times New Roman" w:cs="Times New Roman"/>
          <w:b/>
        </w:rPr>
        <w:t>Inception report</w:t>
      </w:r>
      <w:r w:rsidRPr="001D3190">
        <w:rPr>
          <w:rFonts w:ascii="Times New Roman" w:eastAsia="Times New Roman" w:hAnsi="Times New Roman" w:cs="Times New Roman"/>
        </w:rPr>
        <w:t xml:space="preserve"> </w:t>
      </w:r>
      <w:r w:rsidR="00824BAA" w:rsidRPr="001D3190">
        <w:rPr>
          <w:rFonts w:ascii="Times New Roman" w:eastAsia="Times New Roman" w:hAnsi="Times New Roman" w:cs="Times New Roman"/>
        </w:rPr>
        <w:t>by 17 April, 2015.</w:t>
      </w:r>
      <w:r w:rsidRPr="001D3190">
        <w:rPr>
          <w:rFonts w:ascii="Times New Roman" w:eastAsia="Times New Roman" w:hAnsi="Times New Roman" w:cs="Times New Roman"/>
        </w:rPr>
        <w:t xml:space="preserve">  The report will include a detailed approach and methodology, schedule, a draft data collection protocols and an evaluation matrix.  Annex 5 gives a template of the evaluation matrix.  The work plan should also include an outline of the evaluation report</w:t>
      </w:r>
      <w:r w:rsidR="00824BAA" w:rsidRPr="001D3190">
        <w:rPr>
          <w:rFonts w:ascii="Times New Roman" w:eastAsia="Times New Roman" w:hAnsi="Times New Roman" w:cs="Times New Roman"/>
        </w:rPr>
        <w:t xml:space="preserve">. The report will have two main parts: one on assessment of gender mainstreaming across the UNDAF outcomes and the other on Outcome 4.3 collective and individual contributions for the </w:t>
      </w:r>
      <w:r w:rsidR="00152B1D" w:rsidRPr="001D3190">
        <w:rPr>
          <w:rFonts w:ascii="Times New Roman" w:eastAsia="Times New Roman" w:hAnsi="Times New Roman" w:cs="Times New Roman"/>
        </w:rPr>
        <w:t>UNDP/</w:t>
      </w:r>
      <w:r w:rsidR="00824BAA" w:rsidRPr="001D3190">
        <w:rPr>
          <w:rFonts w:ascii="Times New Roman" w:eastAsia="Times New Roman" w:hAnsi="Times New Roman" w:cs="Times New Roman"/>
        </w:rPr>
        <w:t>4 UN agencies.</w:t>
      </w:r>
      <w:r w:rsidRPr="001D3190">
        <w:rPr>
          <w:rFonts w:ascii="Times New Roman" w:eastAsia="Times New Roman" w:hAnsi="Times New Roman" w:cs="Times New Roman"/>
        </w:rPr>
        <w:t xml:space="preserve"> </w:t>
      </w:r>
    </w:p>
    <w:p w14:paraId="2B245AFA" w14:textId="77777777" w:rsidR="00281F50" w:rsidRPr="001D3190" w:rsidRDefault="00281F50" w:rsidP="00281F50">
      <w:pPr>
        <w:numPr>
          <w:ilvl w:val="0"/>
          <w:numId w:val="4"/>
        </w:numPr>
        <w:spacing w:before="120" w:after="0" w:line="240" w:lineRule="auto"/>
        <w:jc w:val="both"/>
        <w:rPr>
          <w:rFonts w:ascii="Times New Roman" w:eastAsia="Times New Roman" w:hAnsi="Times New Roman" w:cs="Times New Roman"/>
        </w:rPr>
      </w:pPr>
      <w:r w:rsidRPr="001D3190">
        <w:rPr>
          <w:rFonts w:ascii="Times New Roman" w:eastAsia="Times New Roman" w:hAnsi="Times New Roman" w:cs="Times New Roman"/>
          <w:b/>
        </w:rPr>
        <w:t>Key emerging issues paper</w:t>
      </w:r>
      <w:r w:rsidRPr="001D3190">
        <w:rPr>
          <w:rFonts w:ascii="Times New Roman" w:eastAsia="Times New Roman" w:hAnsi="Times New Roman" w:cs="Times New Roman"/>
        </w:rPr>
        <w:t xml:space="preserve"> – a presentation of preliminary findings to key stakeholders orally and in writing will be made after the data collection exercise with three weeks after presentation of the inception report.  The purpose of this session is to provide opportunity for initial validation and elaboration of the evaluator’s observations and analysis.  </w:t>
      </w:r>
    </w:p>
    <w:p w14:paraId="2CC2F3C0" w14:textId="5D166E18" w:rsidR="00281F50" w:rsidRPr="001D3190" w:rsidRDefault="00281F50" w:rsidP="00281F50">
      <w:pPr>
        <w:numPr>
          <w:ilvl w:val="0"/>
          <w:numId w:val="4"/>
        </w:numPr>
        <w:spacing w:after="60" w:line="276" w:lineRule="auto"/>
        <w:contextualSpacing/>
        <w:jc w:val="both"/>
        <w:rPr>
          <w:rFonts w:ascii="Times New Roman" w:eastAsia="Calibri" w:hAnsi="Times New Roman" w:cs="Times New Roman"/>
        </w:rPr>
      </w:pPr>
      <w:r w:rsidRPr="001D3190">
        <w:rPr>
          <w:rFonts w:ascii="Times New Roman" w:eastAsia="Calibri" w:hAnsi="Times New Roman" w:cs="Times New Roman"/>
          <w:b/>
        </w:rPr>
        <w:t>Draft evaluation report</w:t>
      </w:r>
      <w:r w:rsidR="00152B1D" w:rsidRPr="001D3190">
        <w:rPr>
          <w:rFonts w:ascii="Times New Roman" w:eastAsia="Calibri" w:hAnsi="Times New Roman" w:cs="Times New Roman"/>
          <w:b/>
        </w:rPr>
        <w:t>s</w:t>
      </w:r>
      <w:r w:rsidRPr="001D3190">
        <w:rPr>
          <w:rFonts w:ascii="Times New Roman" w:eastAsia="Calibri" w:hAnsi="Times New Roman" w:cs="Times New Roman"/>
          <w:b/>
        </w:rPr>
        <w:t xml:space="preserve"> </w:t>
      </w:r>
      <w:r w:rsidRPr="001D3190">
        <w:rPr>
          <w:rFonts w:ascii="Times New Roman" w:eastAsia="Calibri" w:hAnsi="Times New Roman" w:cs="Times New Roman"/>
        </w:rPr>
        <w:t xml:space="preserve">– </w:t>
      </w:r>
      <w:r w:rsidR="00152B1D" w:rsidRPr="001D3190">
        <w:rPr>
          <w:rFonts w:ascii="Times New Roman" w:eastAsia="Calibri" w:hAnsi="Times New Roman" w:cs="Times New Roman"/>
        </w:rPr>
        <w:t xml:space="preserve">1) </w:t>
      </w:r>
      <w:r w:rsidRPr="001D3190">
        <w:rPr>
          <w:rFonts w:ascii="Times New Roman" w:eastAsia="Calibri" w:hAnsi="Times New Roman" w:cs="Times New Roman"/>
        </w:rPr>
        <w:t>The Evaluator will present a Draft Report</w:t>
      </w:r>
      <w:r w:rsidR="00152B1D" w:rsidRPr="001D3190">
        <w:rPr>
          <w:rFonts w:ascii="Times New Roman" w:eastAsia="Calibri" w:hAnsi="Times New Roman" w:cs="Times New Roman"/>
        </w:rPr>
        <w:t xml:space="preserve"> by 27 April covering inputs for the UNDAF Evaluation Report; and 2) by</w:t>
      </w:r>
      <w:r w:rsidR="002401C6">
        <w:rPr>
          <w:rFonts w:ascii="Times New Roman" w:eastAsia="Calibri" w:hAnsi="Times New Roman" w:cs="Times New Roman"/>
        </w:rPr>
        <w:t xml:space="preserve"> 28 </w:t>
      </w:r>
      <w:r w:rsidR="00152B1D" w:rsidRPr="001D3190">
        <w:rPr>
          <w:rFonts w:ascii="Times New Roman" w:eastAsia="Calibri" w:hAnsi="Times New Roman" w:cs="Times New Roman"/>
        </w:rPr>
        <w:t xml:space="preserve">May a draft report including individual UNDP/4 UN agencies contributions.  </w:t>
      </w:r>
    </w:p>
    <w:p w14:paraId="4E0DD8CD" w14:textId="082D55AF" w:rsidR="00281F50" w:rsidRPr="001D3190" w:rsidRDefault="00281F50" w:rsidP="00281F50">
      <w:pPr>
        <w:numPr>
          <w:ilvl w:val="0"/>
          <w:numId w:val="4"/>
        </w:numPr>
        <w:spacing w:after="0" w:line="276" w:lineRule="auto"/>
        <w:contextualSpacing/>
        <w:jc w:val="both"/>
        <w:rPr>
          <w:rFonts w:ascii="Times New Roman" w:eastAsia="Calibri" w:hAnsi="Times New Roman" w:cs="Times New Roman"/>
        </w:rPr>
      </w:pPr>
      <w:r w:rsidRPr="001D3190">
        <w:rPr>
          <w:rFonts w:ascii="Times New Roman" w:eastAsia="Calibri" w:hAnsi="Times New Roman" w:cs="Times New Roman"/>
          <w:b/>
        </w:rPr>
        <w:t>Final Evaluation Report</w:t>
      </w:r>
      <w:r w:rsidRPr="001D3190">
        <w:rPr>
          <w:rFonts w:ascii="Times New Roman" w:eastAsia="Calibri" w:hAnsi="Times New Roman" w:cs="Times New Roman"/>
        </w:rPr>
        <w:t xml:space="preserve">. The evaluators will present a Final Report 5 days after receiving feedback and comments from </w:t>
      </w:r>
      <w:r w:rsidR="00152B1D" w:rsidRPr="001D3190">
        <w:rPr>
          <w:rFonts w:ascii="Times New Roman" w:eastAsia="Calibri" w:hAnsi="Times New Roman" w:cs="Times New Roman"/>
        </w:rPr>
        <w:t>Reference Group and UN Gender TWG.</w:t>
      </w:r>
    </w:p>
    <w:p w14:paraId="04431854" w14:textId="77777777" w:rsidR="00281F50" w:rsidRPr="001D3190" w:rsidRDefault="00281F50" w:rsidP="00281F50">
      <w:pPr>
        <w:spacing w:after="200" w:line="276" w:lineRule="auto"/>
        <w:jc w:val="both"/>
        <w:rPr>
          <w:rFonts w:ascii="Times New Roman" w:eastAsia="Calibri" w:hAnsi="Times New Roman" w:cs="Times New Roman"/>
        </w:rPr>
      </w:pPr>
    </w:p>
    <w:p w14:paraId="1D08F88E" w14:textId="77777777" w:rsidR="00281F50" w:rsidRPr="001D3190" w:rsidRDefault="00281F50" w:rsidP="00281F50">
      <w:pPr>
        <w:numPr>
          <w:ilvl w:val="0"/>
          <w:numId w:val="1"/>
        </w:numPr>
        <w:spacing w:after="200" w:line="240" w:lineRule="auto"/>
        <w:contextualSpacing/>
        <w:jc w:val="both"/>
        <w:rPr>
          <w:rFonts w:ascii="Times New Roman" w:eastAsia="Calibri" w:hAnsi="Times New Roman" w:cs="Times New Roman"/>
          <w:b/>
        </w:rPr>
      </w:pPr>
      <w:r w:rsidRPr="001D3190">
        <w:rPr>
          <w:rFonts w:ascii="Times New Roman" w:eastAsia="Calibri" w:hAnsi="Times New Roman" w:cs="Times New Roman"/>
          <w:b/>
        </w:rPr>
        <w:t xml:space="preserve">     REQUIRED CHARACTERISTICS OF THE EVALUATOR</w:t>
      </w:r>
    </w:p>
    <w:p w14:paraId="7C340F3D" w14:textId="77777777" w:rsidR="00281F50" w:rsidRPr="001D3190" w:rsidRDefault="00281F50" w:rsidP="00281F50">
      <w:pPr>
        <w:spacing w:before="120" w:after="120" w:line="240" w:lineRule="auto"/>
        <w:ind w:left="720" w:hanging="720"/>
        <w:jc w:val="both"/>
        <w:outlineLvl w:val="1"/>
        <w:rPr>
          <w:rFonts w:ascii="Times New Roman" w:eastAsia="Times New Roman" w:hAnsi="Times New Roman" w:cs="Times New Roman"/>
          <w:b/>
        </w:rPr>
      </w:pPr>
      <w:r w:rsidRPr="001D3190">
        <w:rPr>
          <w:rFonts w:ascii="Times New Roman" w:eastAsia="Times New Roman" w:hAnsi="Times New Roman" w:cs="Times New Roman"/>
          <w:b/>
        </w:rPr>
        <w:t xml:space="preserve">Education: </w:t>
      </w:r>
    </w:p>
    <w:p w14:paraId="74398514" w14:textId="77777777" w:rsidR="00281F50" w:rsidRPr="001D3190" w:rsidRDefault="00281F50" w:rsidP="00281F50">
      <w:pPr>
        <w:numPr>
          <w:ilvl w:val="0"/>
          <w:numId w:val="8"/>
        </w:numPr>
        <w:spacing w:after="0" w:line="240" w:lineRule="auto"/>
        <w:rPr>
          <w:rFonts w:ascii="Times New Roman" w:eastAsia="Calibri" w:hAnsi="Times New Roman" w:cs="Times New Roman"/>
        </w:rPr>
      </w:pPr>
      <w:r w:rsidRPr="001D3190">
        <w:rPr>
          <w:rFonts w:ascii="Times New Roman" w:eastAsia="Calibri" w:hAnsi="Times New Roman" w:cs="Times New Roman"/>
        </w:rPr>
        <w:t xml:space="preserve">At least a Master’s degree in social sciences, development management or statistics. </w:t>
      </w:r>
    </w:p>
    <w:p w14:paraId="5DB33C16" w14:textId="77777777" w:rsidR="00281F50" w:rsidRPr="001D3190" w:rsidRDefault="00281F50" w:rsidP="00281F50">
      <w:pPr>
        <w:spacing w:after="200" w:line="276" w:lineRule="auto"/>
        <w:rPr>
          <w:rFonts w:ascii="Times New Roman" w:eastAsia="Calibri" w:hAnsi="Times New Roman" w:cs="Times New Roman"/>
        </w:rPr>
      </w:pPr>
      <w:r w:rsidRPr="001D3190">
        <w:rPr>
          <w:rFonts w:ascii="Times New Roman" w:eastAsia="Calibri" w:hAnsi="Times New Roman" w:cs="Times New Roman"/>
          <w:b/>
        </w:rPr>
        <w:t>Experience</w:t>
      </w:r>
      <w:r w:rsidRPr="001D3190">
        <w:rPr>
          <w:rFonts w:ascii="Times New Roman" w:eastAsia="Calibri" w:hAnsi="Times New Roman" w:cs="Times New Roman"/>
        </w:rPr>
        <w:t>:</w:t>
      </w:r>
    </w:p>
    <w:p w14:paraId="40150084" w14:textId="77777777" w:rsidR="00281F50" w:rsidRPr="001D3190" w:rsidRDefault="00281F50" w:rsidP="00281F50">
      <w:pPr>
        <w:numPr>
          <w:ilvl w:val="0"/>
          <w:numId w:val="8"/>
        </w:numPr>
        <w:spacing w:after="0" w:line="240" w:lineRule="auto"/>
        <w:rPr>
          <w:rFonts w:ascii="Times New Roman" w:eastAsia="Calibri" w:hAnsi="Times New Roman" w:cs="Times New Roman"/>
        </w:rPr>
      </w:pPr>
      <w:r w:rsidRPr="001D3190">
        <w:rPr>
          <w:rFonts w:ascii="Times New Roman" w:eastAsia="Calibri" w:hAnsi="Times New Roman" w:cs="Times New Roman"/>
        </w:rPr>
        <w:t>At least 5 years’ experience working on gender equality and women empowerment issues;</w:t>
      </w:r>
    </w:p>
    <w:p w14:paraId="00C1B0B5" w14:textId="77777777" w:rsidR="00281F50" w:rsidRPr="001D3190" w:rsidRDefault="00281F50" w:rsidP="00281F50">
      <w:pPr>
        <w:numPr>
          <w:ilvl w:val="0"/>
          <w:numId w:val="8"/>
        </w:numPr>
        <w:spacing w:after="0" w:line="240" w:lineRule="auto"/>
        <w:rPr>
          <w:rFonts w:ascii="Times New Roman" w:eastAsia="Calibri" w:hAnsi="Times New Roman" w:cs="Times New Roman"/>
        </w:rPr>
      </w:pPr>
      <w:r w:rsidRPr="001D3190">
        <w:rPr>
          <w:rFonts w:ascii="Times New Roman" w:eastAsia="Calibri" w:hAnsi="Times New Roman" w:cs="Times New Roman"/>
        </w:rPr>
        <w:t xml:space="preserve">Proven track record of conducting outcomes or country </w:t>
      </w:r>
      <w:proofErr w:type="spellStart"/>
      <w:r w:rsidRPr="001D3190">
        <w:rPr>
          <w:rFonts w:ascii="Times New Roman" w:eastAsia="Calibri" w:hAnsi="Times New Roman" w:cs="Times New Roman"/>
        </w:rPr>
        <w:t>programme</w:t>
      </w:r>
      <w:proofErr w:type="spellEnd"/>
      <w:r w:rsidRPr="001D3190">
        <w:rPr>
          <w:rFonts w:ascii="Times New Roman" w:eastAsia="Calibri" w:hAnsi="Times New Roman" w:cs="Times New Roman"/>
        </w:rPr>
        <w:t xml:space="preserve"> evaluations  or complex </w:t>
      </w:r>
      <w:proofErr w:type="spellStart"/>
      <w:r w:rsidRPr="001D3190">
        <w:rPr>
          <w:rFonts w:ascii="Times New Roman" w:eastAsia="Calibri" w:hAnsi="Times New Roman" w:cs="Times New Roman"/>
        </w:rPr>
        <w:t>programme</w:t>
      </w:r>
      <w:proofErr w:type="spellEnd"/>
      <w:r w:rsidRPr="001D3190">
        <w:rPr>
          <w:rFonts w:ascii="Times New Roman" w:eastAsia="Calibri" w:hAnsi="Times New Roman" w:cs="Times New Roman"/>
        </w:rPr>
        <w:t xml:space="preserve"> evaluation;</w:t>
      </w:r>
    </w:p>
    <w:p w14:paraId="21A4C0AF" w14:textId="4E3CD697" w:rsidR="00281F50" w:rsidRPr="001D3190" w:rsidRDefault="00281F50" w:rsidP="00281F50">
      <w:pPr>
        <w:numPr>
          <w:ilvl w:val="0"/>
          <w:numId w:val="8"/>
        </w:numPr>
        <w:spacing w:after="0" w:line="240" w:lineRule="auto"/>
        <w:rPr>
          <w:rFonts w:ascii="Times New Roman" w:eastAsia="Calibri" w:hAnsi="Times New Roman" w:cs="Times New Roman"/>
        </w:rPr>
      </w:pPr>
      <w:r w:rsidRPr="001D3190">
        <w:rPr>
          <w:rFonts w:ascii="Times New Roman" w:eastAsia="Calibri" w:hAnsi="Times New Roman" w:cs="Times New Roman"/>
        </w:rPr>
        <w:t xml:space="preserve">Availability between 15 March, 2015 and 15 </w:t>
      </w:r>
      <w:r w:rsidR="00152B1D" w:rsidRPr="001D3190">
        <w:rPr>
          <w:rFonts w:ascii="Times New Roman" w:eastAsia="Calibri" w:hAnsi="Times New Roman" w:cs="Times New Roman"/>
        </w:rPr>
        <w:t>June</w:t>
      </w:r>
      <w:r w:rsidRPr="001D3190">
        <w:rPr>
          <w:rFonts w:ascii="Times New Roman" w:eastAsia="Calibri" w:hAnsi="Times New Roman" w:cs="Times New Roman"/>
        </w:rPr>
        <w:t>, 2015.</w:t>
      </w:r>
    </w:p>
    <w:p w14:paraId="4880C481" w14:textId="77777777" w:rsidR="00281F50" w:rsidRPr="001D3190" w:rsidRDefault="00281F50" w:rsidP="00281F50">
      <w:pPr>
        <w:numPr>
          <w:ilvl w:val="0"/>
          <w:numId w:val="8"/>
        </w:numPr>
        <w:spacing w:after="0" w:line="240" w:lineRule="auto"/>
        <w:rPr>
          <w:rFonts w:ascii="Times New Roman" w:eastAsia="Calibri" w:hAnsi="Times New Roman" w:cs="Times New Roman"/>
        </w:rPr>
      </w:pPr>
      <w:r w:rsidRPr="001D3190">
        <w:rPr>
          <w:rFonts w:ascii="Times New Roman" w:eastAsia="Calibri" w:hAnsi="Times New Roman" w:cs="Times New Roman"/>
        </w:rPr>
        <w:t>Experience in assignments in Africa will be an added advantage</w:t>
      </w:r>
    </w:p>
    <w:p w14:paraId="0EFF606C" w14:textId="77777777" w:rsidR="00281F50" w:rsidRPr="001D3190" w:rsidRDefault="00281F50" w:rsidP="00281F50">
      <w:pPr>
        <w:spacing w:after="200" w:line="276" w:lineRule="auto"/>
        <w:rPr>
          <w:rFonts w:ascii="Times New Roman" w:eastAsia="Calibri" w:hAnsi="Times New Roman" w:cs="Times New Roman"/>
        </w:rPr>
      </w:pPr>
    </w:p>
    <w:p w14:paraId="7622B90B" w14:textId="77777777" w:rsidR="00281F50" w:rsidRPr="001D3190" w:rsidRDefault="00281F50" w:rsidP="00281F50">
      <w:pPr>
        <w:spacing w:after="0" w:line="240" w:lineRule="auto"/>
        <w:ind w:left="1080"/>
        <w:jc w:val="both"/>
        <w:rPr>
          <w:rFonts w:ascii="Times New Roman" w:eastAsia="Calibri" w:hAnsi="Times New Roman" w:cs="Times New Roman"/>
        </w:rPr>
      </w:pPr>
      <w:r w:rsidRPr="001D3190">
        <w:rPr>
          <w:rFonts w:ascii="Times New Roman" w:eastAsia="Calibri" w:hAnsi="Times New Roman" w:cs="Times New Roman"/>
        </w:rPr>
        <w:lastRenderedPageBreak/>
        <w:t xml:space="preserve">. </w:t>
      </w:r>
    </w:p>
    <w:p w14:paraId="2D21C279" w14:textId="77777777" w:rsidR="00281F50" w:rsidRPr="001D3190" w:rsidRDefault="00281F50" w:rsidP="00281F50">
      <w:pPr>
        <w:spacing w:after="0" w:line="240" w:lineRule="auto"/>
        <w:jc w:val="both"/>
        <w:rPr>
          <w:rFonts w:ascii="Times New Roman" w:eastAsia="Calibri" w:hAnsi="Times New Roman" w:cs="Times New Roman"/>
        </w:rPr>
      </w:pPr>
    </w:p>
    <w:p w14:paraId="032E6FF5" w14:textId="77777777" w:rsidR="00281F50" w:rsidRPr="001D3190" w:rsidRDefault="00281F50" w:rsidP="00281F50">
      <w:pPr>
        <w:spacing w:after="0" w:line="240" w:lineRule="auto"/>
        <w:jc w:val="both"/>
        <w:rPr>
          <w:rFonts w:ascii="Times New Roman" w:eastAsia="Calibri" w:hAnsi="Times New Roman" w:cs="Times New Roman"/>
          <w:b/>
        </w:rPr>
      </w:pPr>
      <w:r w:rsidRPr="001D3190">
        <w:rPr>
          <w:rFonts w:ascii="Times New Roman" w:eastAsia="Calibri" w:hAnsi="Times New Roman" w:cs="Times New Roman"/>
          <w:b/>
        </w:rPr>
        <w:t xml:space="preserve">Competencies:  </w:t>
      </w:r>
    </w:p>
    <w:p w14:paraId="2789AEDF" w14:textId="77777777" w:rsidR="00281F50" w:rsidRPr="001D3190" w:rsidRDefault="00281F50" w:rsidP="00281F50">
      <w:pPr>
        <w:numPr>
          <w:ilvl w:val="0"/>
          <w:numId w:val="9"/>
        </w:numPr>
        <w:tabs>
          <w:tab w:val="num" w:pos="1080"/>
        </w:tabs>
        <w:spacing w:before="120" w:after="120" w:line="240" w:lineRule="auto"/>
        <w:ind w:left="1080"/>
        <w:jc w:val="both"/>
        <w:outlineLvl w:val="1"/>
        <w:rPr>
          <w:rFonts w:ascii="Times New Roman" w:eastAsia="Times New Roman" w:hAnsi="Times New Roman" w:cs="Times New Roman"/>
        </w:rPr>
      </w:pPr>
      <w:r w:rsidRPr="001D3190">
        <w:rPr>
          <w:rFonts w:ascii="Times New Roman" w:eastAsia="Times New Roman" w:hAnsi="Times New Roman" w:cs="Times New Roman"/>
        </w:rPr>
        <w:t>Demonstrated knowledge of current evaluation theory and practice.</w:t>
      </w:r>
    </w:p>
    <w:p w14:paraId="68066293" w14:textId="77777777" w:rsidR="00281F50" w:rsidRPr="001D3190" w:rsidRDefault="00281F50" w:rsidP="00281F50">
      <w:pPr>
        <w:numPr>
          <w:ilvl w:val="0"/>
          <w:numId w:val="10"/>
        </w:numPr>
        <w:tabs>
          <w:tab w:val="num" w:pos="1080"/>
        </w:tabs>
        <w:spacing w:after="0" w:line="240" w:lineRule="auto"/>
        <w:ind w:left="1080"/>
        <w:jc w:val="both"/>
        <w:rPr>
          <w:rFonts w:ascii="Times New Roman" w:eastAsia="Calibri" w:hAnsi="Times New Roman" w:cs="Times New Roman"/>
        </w:rPr>
      </w:pPr>
      <w:r w:rsidRPr="001D3190">
        <w:rPr>
          <w:rFonts w:ascii="Times New Roman" w:eastAsia="Calibri" w:hAnsi="Times New Roman" w:cs="Times New Roman"/>
        </w:rPr>
        <w:t xml:space="preserve">Excellent report writing skills. </w:t>
      </w:r>
    </w:p>
    <w:p w14:paraId="58008FC5" w14:textId="77777777" w:rsidR="00281F50" w:rsidRPr="001D3190" w:rsidRDefault="00281F50" w:rsidP="00281F50">
      <w:pPr>
        <w:numPr>
          <w:ilvl w:val="0"/>
          <w:numId w:val="9"/>
        </w:numPr>
        <w:tabs>
          <w:tab w:val="num" w:pos="1080"/>
        </w:tabs>
        <w:spacing w:after="0" w:line="240" w:lineRule="auto"/>
        <w:ind w:left="1080"/>
        <w:jc w:val="both"/>
        <w:rPr>
          <w:rFonts w:ascii="Times New Roman" w:eastAsia="Calibri" w:hAnsi="Times New Roman" w:cs="Times New Roman"/>
        </w:rPr>
      </w:pPr>
      <w:r w:rsidRPr="001D3190">
        <w:rPr>
          <w:rFonts w:ascii="Times New Roman" w:eastAsia="Calibri" w:hAnsi="Times New Roman" w:cs="Times New Roman"/>
        </w:rPr>
        <w:t>Strong communication skills.</w:t>
      </w:r>
    </w:p>
    <w:p w14:paraId="289867C3" w14:textId="77777777" w:rsidR="00281F50" w:rsidRPr="001D3190" w:rsidRDefault="00281F50" w:rsidP="00281F50">
      <w:pPr>
        <w:spacing w:after="0" w:line="240" w:lineRule="auto"/>
        <w:jc w:val="both"/>
        <w:rPr>
          <w:rFonts w:ascii="Times New Roman" w:eastAsia="Calibri" w:hAnsi="Times New Roman" w:cs="Times New Roman"/>
        </w:rPr>
      </w:pPr>
    </w:p>
    <w:p w14:paraId="79D16C98" w14:textId="77777777" w:rsidR="00281F50" w:rsidRPr="001D3190" w:rsidRDefault="00281F50" w:rsidP="00281F50">
      <w:pPr>
        <w:numPr>
          <w:ilvl w:val="0"/>
          <w:numId w:val="1"/>
        </w:numPr>
        <w:spacing w:after="120" w:line="240" w:lineRule="auto"/>
        <w:contextualSpacing/>
        <w:jc w:val="both"/>
        <w:rPr>
          <w:rFonts w:ascii="Times New Roman" w:eastAsia="Calibri" w:hAnsi="Times New Roman" w:cs="Times New Roman"/>
          <w:b/>
        </w:rPr>
      </w:pPr>
      <w:r w:rsidRPr="001D3190">
        <w:rPr>
          <w:rFonts w:ascii="Times New Roman" w:eastAsia="Calibri" w:hAnsi="Times New Roman" w:cs="Times New Roman"/>
          <w:b/>
        </w:rPr>
        <w:t>TIME AND DURATION:</w:t>
      </w:r>
    </w:p>
    <w:p w14:paraId="723FEB5E" w14:textId="77777777" w:rsidR="00281F50" w:rsidRPr="001D3190" w:rsidRDefault="00281F50" w:rsidP="00281F50">
      <w:pPr>
        <w:spacing w:after="120" w:line="240" w:lineRule="auto"/>
        <w:ind w:left="288"/>
        <w:jc w:val="both"/>
        <w:rPr>
          <w:rFonts w:ascii="Times New Roman" w:eastAsia="Calibri" w:hAnsi="Times New Roman" w:cs="Times New Roman"/>
        </w:rPr>
      </w:pPr>
    </w:p>
    <w:p w14:paraId="19356193" w14:textId="3FC0159E" w:rsidR="00281F50" w:rsidRPr="001D3190" w:rsidRDefault="00281F50" w:rsidP="00281F50">
      <w:pPr>
        <w:spacing w:after="120" w:line="240" w:lineRule="auto"/>
        <w:ind w:left="288"/>
        <w:jc w:val="both"/>
        <w:rPr>
          <w:rFonts w:ascii="Times New Roman" w:eastAsia="Calibri" w:hAnsi="Times New Roman" w:cs="Times New Roman"/>
        </w:rPr>
      </w:pPr>
      <w:r w:rsidRPr="001D3190">
        <w:rPr>
          <w:rFonts w:ascii="Times New Roman" w:eastAsia="Calibri" w:hAnsi="Times New Roman" w:cs="Times New Roman"/>
        </w:rPr>
        <w:t>The evaluator will be hired for a total of 60 person</w:t>
      </w:r>
      <w:r w:rsidR="00152B1D" w:rsidRPr="001D3190">
        <w:rPr>
          <w:rFonts w:ascii="Times New Roman" w:eastAsia="Calibri" w:hAnsi="Times New Roman" w:cs="Times New Roman"/>
        </w:rPr>
        <w:t>-</w:t>
      </w:r>
      <w:r w:rsidRPr="001D3190">
        <w:rPr>
          <w:rFonts w:ascii="Times New Roman" w:eastAsia="Calibri" w:hAnsi="Times New Roman" w:cs="Times New Roman"/>
        </w:rPr>
        <w:t xml:space="preserve">days.  </w:t>
      </w:r>
    </w:p>
    <w:p w14:paraId="2FECF196" w14:textId="77777777" w:rsidR="00281F50" w:rsidRPr="001D3190" w:rsidRDefault="00281F50" w:rsidP="00281F50">
      <w:pPr>
        <w:spacing w:after="120" w:line="240" w:lineRule="auto"/>
        <w:ind w:left="288"/>
        <w:jc w:val="both"/>
        <w:rPr>
          <w:rFonts w:ascii="Times New Roman" w:eastAsia="Calibri" w:hAnsi="Times New Roman" w:cs="Times New Roman"/>
        </w:rPr>
      </w:pPr>
      <w:r w:rsidRPr="001D3190">
        <w:rPr>
          <w:rFonts w:ascii="Times New Roman" w:eastAsia="Calibri" w:hAnsi="Times New Roman" w:cs="Times New Roman"/>
        </w:rPr>
        <w:t>Contract Start Date: 15 March, 2015.    Contract End Date: 15</w:t>
      </w:r>
      <w:r w:rsidRPr="001D3190">
        <w:rPr>
          <w:rFonts w:ascii="Times New Roman" w:eastAsia="Calibri" w:hAnsi="Times New Roman" w:cs="Times New Roman"/>
          <w:vertAlign w:val="superscript"/>
        </w:rPr>
        <w:t>th</w:t>
      </w:r>
      <w:r w:rsidRPr="001D3190">
        <w:rPr>
          <w:rFonts w:ascii="Times New Roman" w:eastAsia="Calibri" w:hAnsi="Times New Roman" w:cs="Times New Roman"/>
        </w:rPr>
        <w:t xml:space="preserve"> June, 2015.</w:t>
      </w:r>
    </w:p>
    <w:p w14:paraId="2FFCCF46" w14:textId="77777777" w:rsidR="00281F50" w:rsidRPr="001D3190" w:rsidRDefault="00281F50" w:rsidP="00281F50">
      <w:pPr>
        <w:spacing w:after="0" w:line="240" w:lineRule="auto"/>
        <w:ind w:left="720"/>
        <w:jc w:val="both"/>
        <w:rPr>
          <w:rFonts w:ascii="Times New Roman" w:eastAsia="Calibri" w:hAnsi="Times New Roman" w:cs="Times New Roman"/>
        </w:rPr>
      </w:pPr>
    </w:p>
    <w:p w14:paraId="10A88AB9" w14:textId="77777777" w:rsidR="00281F50" w:rsidRPr="001D3190" w:rsidRDefault="00281F50" w:rsidP="00281F50">
      <w:pPr>
        <w:numPr>
          <w:ilvl w:val="0"/>
          <w:numId w:val="1"/>
        </w:numPr>
        <w:spacing w:after="200" w:line="240" w:lineRule="auto"/>
        <w:contextualSpacing/>
        <w:jc w:val="both"/>
        <w:rPr>
          <w:rFonts w:ascii="Times New Roman" w:eastAsia="Calibri" w:hAnsi="Times New Roman" w:cs="Times New Roman"/>
          <w:b/>
        </w:rPr>
      </w:pPr>
      <w:r w:rsidRPr="001D3190">
        <w:rPr>
          <w:rFonts w:ascii="Times New Roman" w:eastAsia="Calibri" w:hAnsi="Times New Roman" w:cs="Times New Roman"/>
          <w:b/>
        </w:rPr>
        <w:t>TIME TABLE</w:t>
      </w:r>
    </w:p>
    <w:tbl>
      <w:tblPr>
        <w:tblStyle w:val="TableGrid"/>
        <w:tblW w:w="7195" w:type="dxa"/>
        <w:tblLayout w:type="fixed"/>
        <w:tblLook w:val="04A0" w:firstRow="1" w:lastRow="0" w:firstColumn="1" w:lastColumn="0" w:noHBand="0" w:noVBand="1"/>
      </w:tblPr>
      <w:tblGrid>
        <w:gridCol w:w="5845"/>
        <w:gridCol w:w="1350"/>
      </w:tblGrid>
      <w:tr w:rsidR="002D2C37" w:rsidRPr="001D3190" w14:paraId="14740066" w14:textId="77777777" w:rsidTr="00855539">
        <w:tc>
          <w:tcPr>
            <w:tcW w:w="5845" w:type="dxa"/>
            <w:vMerge w:val="restart"/>
          </w:tcPr>
          <w:p w14:paraId="2CDE89F7" w14:textId="77777777" w:rsidR="002D2C37" w:rsidRPr="001D3190" w:rsidRDefault="002D2C37" w:rsidP="00281F50">
            <w:pPr>
              <w:spacing w:after="200" w:line="276" w:lineRule="auto"/>
              <w:jc w:val="both"/>
              <w:rPr>
                <w:rFonts w:ascii="Times New Roman" w:hAnsi="Times New Roman"/>
                <w:sz w:val="22"/>
                <w:szCs w:val="22"/>
              </w:rPr>
            </w:pPr>
          </w:p>
          <w:p w14:paraId="705F8964" w14:textId="77777777" w:rsidR="002D2C37" w:rsidRPr="001D3190" w:rsidRDefault="002D2C37" w:rsidP="00281F50">
            <w:pPr>
              <w:spacing w:after="200" w:line="276" w:lineRule="auto"/>
              <w:jc w:val="both"/>
              <w:rPr>
                <w:rFonts w:ascii="Times New Roman" w:hAnsi="Times New Roman"/>
                <w:b/>
                <w:sz w:val="22"/>
                <w:szCs w:val="22"/>
              </w:rPr>
            </w:pPr>
            <w:r w:rsidRPr="001D3190">
              <w:rPr>
                <w:rFonts w:ascii="Times New Roman" w:hAnsi="Times New Roman"/>
                <w:b/>
              </w:rPr>
              <w:t>Activity</w:t>
            </w:r>
          </w:p>
        </w:tc>
        <w:tc>
          <w:tcPr>
            <w:tcW w:w="1350" w:type="dxa"/>
          </w:tcPr>
          <w:p w14:paraId="1C26B82B" w14:textId="77777777" w:rsidR="002D2C37" w:rsidRPr="001D3190" w:rsidRDefault="002D2C37" w:rsidP="00281F50">
            <w:pPr>
              <w:spacing w:after="200" w:line="276" w:lineRule="auto"/>
              <w:jc w:val="both"/>
              <w:rPr>
                <w:rFonts w:ascii="Times New Roman" w:hAnsi="Times New Roman"/>
                <w:sz w:val="22"/>
                <w:szCs w:val="22"/>
              </w:rPr>
            </w:pPr>
            <w:r w:rsidRPr="001D3190">
              <w:rPr>
                <w:rFonts w:ascii="Times New Roman" w:hAnsi="Times New Roman"/>
              </w:rPr>
              <w:t>Dates</w:t>
            </w:r>
          </w:p>
        </w:tc>
      </w:tr>
      <w:tr w:rsidR="002D2C37" w:rsidRPr="001D3190" w14:paraId="32E57E03" w14:textId="77777777" w:rsidTr="00855539">
        <w:tc>
          <w:tcPr>
            <w:tcW w:w="5845" w:type="dxa"/>
            <w:vMerge/>
          </w:tcPr>
          <w:p w14:paraId="413FF410" w14:textId="77777777" w:rsidR="002D2C37" w:rsidRPr="001D3190" w:rsidRDefault="002D2C37" w:rsidP="00281F50">
            <w:pPr>
              <w:spacing w:after="200" w:line="276" w:lineRule="auto"/>
              <w:jc w:val="both"/>
              <w:rPr>
                <w:rFonts w:ascii="Times New Roman" w:hAnsi="Times New Roman"/>
                <w:sz w:val="22"/>
                <w:szCs w:val="22"/>
              </w:rPr>
            </w:pPr>
          </w:p>
        </w:tc>
        <w:tc>
          <w:tcPr>
            <w:tcW w:w="1350" w:type="dxa"/>
          </w:tcPr>
          <w:p w14:paraId="4D82EDB1" w14:textId="77777777" w:rsidR="002D2C37" w:rsidRPr="001D3190" w:rsidRDefault="002D2C37" w:rsidP="00281F50">
            <w:pPr>
              <w:spacing w:after="200" w:line="276" w:lineRule="auto"/>
              <w:jc w:val="both"/>
              <w:rPr>
                <w:rFonts w:ascii="Times New Roman" w:hAnsi="Times New Roman"/>
                <w:sz w:val="22"/>
                <w:szCs w:val="22"/>
              </w:rPr>
            </w:pPr>
          </w:p>
        </w:tc>
      </w:tr>
      <w:tr w:rsidR="002D2C37" w:rsidRPr="001D3190" w14:paraId="7A59167B" w14:textId="77777777" w:rsidTr="00855539">
        <w:tc>
          <w:tcPr>
            <w:tcW w:w="5845" w:type="dxa"/>
          </w:tcPr>
          <w:p w14:paraId="29200358" w14:textId="77777777" w:rsidR="002D2C37" w:rsidRPr="001D3190" w:rsidRDefault="002D2C37" w:rsidP="00281F50">
            <w:pPr>
              <w:spacing w:after="200" w:line="276" w:lineRule="auto"/>
              <w:jc w:val="both"/>
              <w:rPr>
                <w:rFonts w:ascii="Times New Roman" w:hAnsi="Times New Roman"/>
                <w:sz w:val="22"/>
                <w:szCs w:val="22"/>
              </w:rPr>
            </w:pPr>
            <w:r w:rsidRPr="001D3190">
              <w:rPr>
                <w:rFonts w:ascii="Times New Roman" w:hAnsi="Times New Roman"/>
              </w:rPr>
              <w:t>Contract and Entry meeting</w:t>
            </w:r>
          </w:p>
        </w:tc>
        <w:tc>
          <w:tcPr>
            <w:tcW w:w="1350" w:type="dxa"/>
          </w:tcPr>
          <w:p w14:paraId="4C2D2108" w14:textId="77777777" w:rsidR="002D2C37" w:rsidRPr="001D3190" w:rsidRDefault="002D2C37" w:rsidP="00281F50">
            <w:pPr>
              <w:spacing w:after="200" w:line="276" w:lineRule="auto"/>
              <w:jc w:val="both"/>
              <w:rPr>
                <w:rFonts w:ascii="Times New Roman" w:hAnsi="Times New Roman"/>
                <w:sz w:val="22"/>
                <w:szCs w:val="22"/>
              </w:rPr>
            </w:pPr>
            <w:r w:rsidRPr="001D3190">
              <w:rPr>
                <w:rFonts w:ascii="Times New Roman" w:hAnsi="Times New Roman"/>
              </w:rPr>
              <w:t>17 May</w:t>
            </w:r>
          </w:p>
        </w:tc>
      </w:tr>
      <w:tr w:rsidR="002D2C37" w:rsidRPr="001D3190" w14:paraId="76A1E6CC" w14:textId="77777777" w:rsidTr="00855539">
        <w:tc>
          <w:tcPr>
            <w:tcW w:w="5845" w:type="dxa"/>
          </w:tcPr>
          <w:p w14:paraId="46C06013" w14:textId="77777777" w:rsidR="002D2C37" w:rsidRPr="001D3190" w:rsidRDefault="002D2C37" w:rsidP="00281F50">
            <w:pPr>
              <w:spacing w:after="200" w:line="276" w:lineRule="auto"/>
              <w:jc w:val="both"/>
              <w:rPr>
                <w:rFonts w:ascii="Times New Roman" w:hAnsi="Times New Roman"/>
                <w:sz w:val="22"/>
                <w:szCs w:val="22"/>
              </w:rPr>
            </w:pPr>
            <w:r w:rsidRPr="001D3190">
              <w:rPr>
                <w:rFonts w:ascii="Times New Roman" w:hAnsi="Times New Roman"/>
              </w:rPr>
              <w:t>Inception report, draft revised</w:t>
            </w:r>
          </w:p>
        </w:tc>
        <w:tc>
          <w:tcPr>
            <w:tcW w:w="1350" w:type="dxa"/>
          </w:tcPr>
          <w:p w14:paraId="5D328840" w14:textId="77777777" w:rsidR="002D2C37" w:rsidRPr="001D3190" w:rsidRDefault="002D2C37" w:rsidP="00281F50">
            <w:pPr>
              <w:spacing w:after="200" w:line="276" w:lineRule="auto"/>
              <w:jc w:val="both"/>
              <w:rPr>
                <w:rFonts w:ascii="Times New Roman" w:hAnsi="Times New Roman"/>
                <w:sz w:val="22"/>
                <w:szCs w:val="22"/>
              </w:rPr>
            </w:pPr>
            <w:r w:rsidRPr="001D3190">
              <w:rPr>
                <w:rFonts w:ascii="Times New Roman" w:hAnsi="Times New Roman"/>
              </w:rPr>
              <w:t>20 Mar, 17 Apr</w:t>
            </w:r>
          </w:p>
        </w:tc>
      </w:tr>
      <w:tr w:rsidR="002D2C37" w:rsidRPr="001D3190" w14:paraId="7675A606" w14:textId="77777777" w:rsidTr="00855539">
        <w:tc>
          <w:tcPr>
            <w:tcW w:w="5845" w:type="dxa"/>
          </w:tcPr>
          <w:p w14:paraId="3C20215C" w14:textId="77777777" w:rsidR="002D2C37" w:rsidRPr="001D3190" w:rsidRDefault="002D2C37" w:rsidP="00281F50">
            <w:pPr>
              <w:spacing w:after="200" w:line="276" w:lineRule="auto"/>
              <w:jc w:val="both"/>
              <w:rPr>
                <w:rFonts w:ascii="Times New Roman" w:hAnsi="Times New Roman"/>
                <w:sz w:val="22"/>
                <w:szCs w:val="22"/>
              </w:rPr>
            </w:pPr>
            <w:r w:rsidRPr="001D3190">
              <w:rPr>
                <w:rFonts w:ascii="Times New Roman" w:hAnsi="Times New Roman"/>
              </w:rPr>
              <w:t>Data collection and analysis ( UNDAF input and Outcome 4.3)</w:t>
            </w:r>
          </w:p>
        </w:tc>
        <w:tc>
          <w:tcPr>
            <w:tcW w:w="1350" w:type="dxa"/>
          </w:tcPr>
          <w:p w14:paraId="37ACAD00" w14:textId="77777777" w:rsidR="002D2C37" w:rsidRPr="001D3190" w:rsidRDefault="002D2C37" w:rsidP="00281F50">
            <w:pPr>
              <w:spacing w:after="200" w:line="276" w:lineRule="auto"/>
              <w:jc w:val="both"/>
              <w:rPr>
                <w:rFonts w:ascii="Times New Roman" w:hAnsi="Times New Roman"/>
                <w:sz w:val="22"/>
                <w:szCs w:val="22"/>
              </w:rPr>
            </w:pPr>
            <w:r w:rsidRPr="001D3190">
              <w:rPr>
                <w:rFonts w:ascii="Times New Roman" w:hAnsi="Times New Roman"/>
              </w:rPr>
              <w:t>16 Mar – 27 Apr</w:t>
            </w:r>
          </w:p>
        </w:tc>
      </w:tr>
      <w:tr w:rsidR="002D2C37" w:rsidRPr="001D3190" w14:paraId="616FFEFF" w14:textId="77777777" w:rsidTr="002D2C37">
        <w:tc>
          <w:tcPr>
            <w:tcW w:w="5845" w:type="dxa"/>
          </w:tcPr>
          <w:p w14:paraId="1A6F29E5" w14:textId="77777777" w:rsidR="002D2C37" w:rsidRPr="001D3190" w:rsidRDefault="002D2C37" w:rsidP="00281F50">
            <w:pPr>
              <w:spacing w:after="200" w:line="276" w:lineRule="auto"/>
              <w:jc w:val="both"/>
              <w:rPr>
                <w:rFonts w:ascii="Times New Roman" w:hAnsi="Times New Roman"/>
                <w:sz w:val="22"/>
                <w:szCs w:val="22"/>
              </w:rPr>
            </w:pPr>
            <w:r w:rsidRPr="001D3190">
              <w:rPr>
                <w:rFonts w:ascii="Times New Roman" w:hAnsi="Times New Roman"/>
              </w:rPr>
              <w:t>Submission of pre-</w:t>
            </w:r>
            <w:proofErr w:type="spellStart"/>
            <w:r w:rsidRPr="001D3190">
              <w:rPr>
                <w:rFonts w:ascii="Times New Roman" w:hAnsi="Times New Roman"/>
              </w:rPr>
              <w:t>liminary</w:t>
            </w:r>
            <w:proofErr w:type="spellEnd"/>
            <w:r w:rsidRPr="001D3190">
              <w:rPr>
                <w:rFonts w:ascii="Times New Roman" w:hAnsi="Times New Roman"/>
              </w:rPr>
              <w:t xml:space="preserve"> report on UNDAF input</w:t>
            </w:r>
          </w:p>
        </w:tc>
        <w:tc>
          <w:tcPr>
            <w:tcW w:w="1350" w:type="dxa"/>
          </w:tcPr>
          <w:p w14:paraId="35A6F774" w14:textId="77777777" w:rsidR="002D2C37" w:rsidRPr="001D3190" w:rsidRDefault="002D2C37" w:rsidP="00281F50">
            <w:pPr>
              <w:spacing w:after="200" w:line="276" w:lineRule="auto"/>
              <w:jc w:val="both"/>
              <w:rPr>
                <w:rFonts w:ascii="Times New Roman" w:hAnsi="Times New Roman"/>
                <w:sz w:val="22"/>
                <w:szCs w:val="22"/>
              </w:rPr>
            </w:pPr>
            <w:r w:rsidRPr="001D3190">
              <w:rPr>
                <w:rFonts w:ascii="Times New Roman" w:hAnsi="Times New Roman"/>
              </w:rPr>
              <w:t>27 Apr</w:t>
            </w:r>
          </w:p>
        </w:tc>
      </w:tr>
      <w:tr w:rsidR="002D2C37" w:rsidRPr="001D3190" w14:paraId="6C17AC32" w14:textId="77777777" w:rsidTr="002D2C37">
        <w:tc>
          <w:tcPr>
            <w:tcW w:w="5845" w:type="dxa"/>
          </w:tcPr>
          <w:p w14:paraId="20965F05" w14:textId="77777777" w:rsidR="002D2C37" w:rsidRPr="001D3190" w:rsidRDefault="002D2C37" w:rsidP="00281F50">
            <w:pPr>
              <w:spacing w:after="200" w:line="276" w:lineRule="auto"/>
              <w:jc w:val="both"/>
              <w:rPr>
                <w:rFonts w:ascii="Times New Roman" w:hAnsi="Times New Roman"/>
                <w:sz w:val="22"/>
                <w:szCs w:val="22"/>
              </w:rPr>
            </w:pPr>
            <w:r w:rsidRPr="001D3190">
              <w:rPr>
                <w:rFonts w:ascii="Times New Roman" w:hAnsi="Times New Roman"/>
              </w:rPr>
              <w:t>Data collection and analysis – Outcome 4.3</w:t>
            </w:r>
          </w:p>
        </w:tc>
        <w:tc>
          <w:tcPr>
            <w:tcW w:w="1350" w:type="dxa"/>
          </w:tcPr>
          <w:p w14:paraId="43C80940" w14:textId="77777777" w:rsidR="002D2C37" w:rsidRPr="001D3190" w:rsidRDefault="00171624" w:rsidP="00281F50">
            <w:pPr>
              <w:spacing w:after="200" w:line="276" w:lineRule="auto"/>
              <w:jc w:val="both"/>
              <w:rPr>
                <w:rFonts w:ascii="Times New Roman" w:hAnsi="Times New Roman"/>
                <w:sz w:val="22"/>
                <w:szCs w:val="22"/>
              </w:rPr>
            </w:pPr>
            <w:r w:rsidRPr="001D3190">
              <w:rPr>
                <w:rFonts w:ascii="Times New Roman" w:hAnsi="Times New Roman"/>
              </w:rPr>
              <w:t>28</w:t>
            </w:r>
            <w:r w:rsidR="002D2C37" w:rsidRPr="001D3190">
              <w:rPr>
                <w:rFonts w:ascii="Times New Roman" w:hAnsi="Times New Roman"/>
              </w:rPr>
              <w:t xml:space="preserve"> Apr- 8 May</w:t>
            </w:r>
          </w:p>
        </w:tc>
      </w:tr>
      <w:tr w:rsidR="002D2C37" w:rsidRPr="001D3190" w14:paraId="6E872706" w14:textId="77777777" w:rsidTr="00855539">
        <w:tc>
          <w:tcPr>
            <w:tcW w:w="5845" w:type="dxa"/>
          </w:tcPr>
          <w:p w14:paraId="6335F319" w14:textId="77777777" w:rsidR="002D2C37" w:rsidRPr="001D3190" w:rsidRDefault="002D2C37" w:rsidP="00281F50">
            <w:pPr>
              <w:spacing w:after="200" w:line="276" w:lineRule="auto"/>
              <w:jc w:val="both"/>
              <w:rPr>
                <w:rFonts w:ascii="Times New Roman" w:hAnsi="Times New Roman"/>
                <w:sz w:val="22"/>
                <w:szCs w:val="22"/>
              </w:rPr>
            </w:pPr>
            <w:r w:rsidRPr="001D3190">
              <w:rPr>
                <w:rFonts w:ascii="Times New Roman" w:hAnsi="Times New Roman"/>
              </w:rPr>
              <w:t>Drafting and submission of  Evaluation Report</w:t>
            </w:r>
          </w:p>
        </w:tc>
        <w:tc>
          <w:tcPr>
            <w:tcW w:w="1350" w:type="dxa"/>
          </w:tcPr>
          <w:p w14:paraId="27BBE684" w14:textId="77777777" w:rsidR="002D2C37" w:rsidRPr="001D3190" w:rsidRDefault="00171624" w:rsidP="00281F50">
            <w:pPr>
              <w:spacing w:after="200" w:line="276" w:lineRule="auto"/>
              <w:jc w:val="both"/>
              <w:rPr>
                <w:rFonts w:ascii="Times New Roman" w:hAnsi="Times New Roman"/>
                <w:sz w:val="22"/>
                <w:szCs w:val="22"/>
              </w:rPr>
            </w:pPr>
            <w:r w:rsidRPr="001D3190">
              <w:rPr>
                <w:rFonts w:ascii="Times New Roman" w:hAnsi="Times New Roman"/>
              </w:rPr>
              <w:t>9</w:t>
            </w:r>
            <w:r w:rsidR="00C95A1A" w:rsidRPr="001D3190">
              <w:rPr>
                <w:rFonts w:ascii="Times New Roman" w:hAnsi="Times New Roman"/>
              </w:rPr>
              <w:t xml:space="preserve"> – </w:t>
            </w:r>
            <w:r w:rsidRPr="001D3190">
              <w:rPr>
                <w:rFonts w:ascii="Times New Roman" w:hAnsi="Times New Roman"/>
              </w:rPr>
              <w:t>28 May</w:t>
            </w:r>
          </w:p>
        </w:tc>
      </w:tr>
      <w:tr w:rsidR="002D2C37" w:rsidRPr="001D3190" w14:paraId="029AFAB7" w14:textId="77777777" w:rsidTr="00855539">
        <w:tc>
          <w:tcPr>
            <w:tcW w:w="5845" w:type="dxa"/>
          </w:tcPr>
          <w:p w14:paraId="51F0FF8C" w14:textId="77777777" w:rsidR="002D2C37" w:rsidRPr="001D3190" w:rsidRDefault="002D2C37" w:rsidP="00281F50">
            <w:pPr>
              <w:spacing w:after="200" w:line="276" w:lineRule="auto"/>
              <w:jc w:val="both"/>
              <w:rPr>
                <w:rFonts w:ascii="Times New Roman" w:hAnsi="Times New Roman"/>
                <w:sz w:val="22"/>
                <w:szCs w:val="22"/>
              </w:rPr>
            </w:pPr>
            <w:r w:rsidRPr="001D3190">
              <w:rPr>
                <w:rFonts w:ascii="Times New Roman" w:hAnsi="Times New Roman"/>
              </w:rPr>
              <w:t>Review of draft report and submission of comments by stakeholders and reference group</w:t>
            </w:r>
          </w:p>
        </w:tc>
        <w:tc>
          <w:tcPr>
            <w:tcW w:w="1350" w:type="dxa"/>
          </w:tcPr>
          <w:p w14:paraId="25888D21" w14:textId="77777777" w:rsidR="002D2C37" w:rsidRPr="001D3190" w:rsidRDefault="00171624" w:rsidP="00281F50">
            <w:pPr>
              <w:spacing w:after="200" w:line="276" w:lineRule="auto"/>
              <w:jc w:val="both"/>
              <w:rPr>
                <w:rFonts w:ascii="Times New Roman" w:hAnsi="Times New Roman"/>
                <w:sz w:val="22"/>
                <w:szCs w:val="22"/>
              </w:rPr>
            </w:pPr>
            <w:r w:rsidRPr="001D3190">
              <w:rPr>
                <w:rFonts w:ascii="Times New Roman" w:hAnsi="Times New Roman"/>
              </w:rPr>
              <w:t>29 May-5 June</w:t>
            </w:r>
          </w:p>
        </w:tc>
      </w:tr>
      <w:tr w:rsidR="002D2C37" w:rsidRPr="001D3190" w14:paraId="2C77BF5F" w14:textId="77777777" w:rsidTr="00855539">
        <w:tc>
          <w:tcPr>
            <w:tcW w:w="5845" w:type="dxa"/>
          </w:tcPr>
          <w:p w14:paraId="0E90FC26" w14:textId="77777777" w:rsidR="002D2C37" w:rsidRPr="001D3190" w:rsidRDefault="002D2C37" w:rsidP="00281F50">
            <w:pPr>
              <w:spacing w:after="200" w:line="276" w:lineRule="auto"/>
              <w:jc w:val="both"/>
              <w:rPr>
                <w:rFonts w:ascii="Times New Roman" w:hAnsi="Times New Roman"/>
                <w:sz w:val="22"/>
                <w:szCs w:val="22"/>
              </w:rPr>
            </w:pPr>
            <w:r w:rsidRPr="001D3190">
              <w:rPr>
                <w:rFonts w:ascii="Times New Roman" w:hAnsi="Times New Roman"/>
              </w:rPr>
              <w:t>Revision and submission of Final Report</w:t>
            </w:r>
          </w:p>
        </w:tc>
        <w:tc>
          <w:tcPr>
            <w:tcW w:w="1350" w:type="dxa"/>
          </w:tcPr>
          <w:p w14:paraId="6B260416" w14:textId="77777777" w:rsidR="002D2C37" w:rsidRPr="001D3190" w:rsidRDefault="00171624" w:rsidP="00281F50">
            <w:pPr>
              <w:spacing w:after="200" w:line="276" w:lineRule="auto"/>
              <w:jc w:val="both"/>
              <w:rPr>
                <w:rFonts w:ascii="Times New Roman" w:hAnsi="Times New Roman"/>
                <w:sz w:val="22"/>
                <w:szCs w:val="22"/>
              </w:rPr>
            </w:pPr>
            <w:r w:rsidRPr="001D3190">
              <w:rPr>
                <w:rFonts w:ascii="Times New Roman" w:hAnsi="Times New Roman"/>
              </w:rPr>
              <w:t>8 – 15 June, 2015</w:t>
            </w:r>
          </w:p>
        </w:tc>
      </w:tr>
    </w:tbl>
    <w:p w14:paraId="08F57143" w14:textId="77777777" w:rsidR="00281F50" w:rsidRPr="001D3190" w:rsidRDefault="00281F50" w:rsidP="00281F50">
      <w:pPr>
        <w:spacing w:after="200" w:line="240" w:lineRule="auto"/>
        <w:jc w:val="both"/>
        <w:rPr>
          <w:rFonts w:ascii="Times New Roman" w:eastAsia="Calibri" w:hAnsi="Times New Roman" w:cs="Times New Roman"/>
          <w:b/>
        </w:rPr>
      </w:pPr>
    </w:p>
    <w:p w14:paraId="4B06D156" w14:textId="77777777" w:rsidR="00281F50" w:rsidRPr="001D3190" w:rsidRDefault="00281F50" w:rsidP="00281F50">
      <w:pPr>
        <w:spacing w:after="200" w:line="240" w:lineRule="auto"/>
        <w:jc w:val="both"/>
        <w:rPr>
          <w:rFonts w:ascii="Times New Roman" w:eastAsia="Calibri" w:hAnsi="Times New Roman" w:cs="Times New Roman"/>
          <w:b/>
        </w:rPr>
      </w:pPr>
      <w:r w:rsidRPr="001D3190">
        <w:rPr>
          <w:rFonts w:ascii="Times New Roman" w:eastAsia="Calibri" w:hAnsi="Times New Roman" w:cs="Times New Roman"/>
          <w:b/>
        </w:rPr>
        <w:t>EVALUATION ETHICS</w:t>
      </w:r>
    </w:p>
    <w:p w14:paraId="5F999A58" w14:textId="77777777" w:rsidR="00281F50" w:rsidRPr="001D3190" w:rsidRDefault="00281F50" w:rsidP="00281F50">
      <w:pPr>
        <w:spacing w:after="200" w:line="240" w:lineRule="auto"/>
        <w:jc w:val="both"/>
        <w:rPr>
          <w:rFonts w:ascii="Times New Roman" w:eastAsia="Calibri" w:hAnsi="Times New Roman" w:cs="Times New Roman"/>
        </w:rPr>
      </w:pPr>
      <w:r w:rsidRPr="001D3190">
        <w:rPr>
          <w:rFonts w:ascii="Times New Roman" w:eastAsia="Calibri" w:hAnsi="Times New Roman" w:cs="Times New Roman"/>
        </w:rPr>
        <w:t>Evaluations in the UN will be conducted in accordance with the principles outlined in both Norms and Standards for Evaluation in the UN System by the United Nations Evaluation Group (UNEG) and by the UNEG ‘Ethical Guidelines for Evaluation’. These documents will be attached to the contract. Evaluators are required to read the Norms and Standards and the guidelines and ensure a strict adherence to it, including establishing protocols to safeguard confidentiality of information obtained during the evaluation.</w:t>
      </w:r>
    </w:p>
    <w:p w14:paraId="22C31476" w14:textId="77777777" w:rsidR="00281F50" w:rsidRPr="001D3190" w:rsidRDefault="00281F50" w:rsidP="00281F50">
      <w:pPr>
        <w:spacing w:after="200" w:line="240" w:lineRule="auto"/>
        <w:jc w:val="both"/>
        <w:rPr>
          <w:rFonts w:ascii="Times New Roman" w:eastAsia="Calibri" w:hAnsi="Times New Roman" w:cs="Times New Roman"/>
        </w:rPr>
      </w:pPr>
      <w:r w:rsidRPr="001D3190">
        <w:rPr>
          <w:rFonts w:ascii="Times New Roman" w:eastAsia="Calibri" w:hAnsi="Times New Roman" w:cs="Times New Roman"/>
        </w:rPr>
        <w:t>Responsibility of the CO to ensure credibility and independence of evaluation; responsibility of evaluator is to provide impartial, evidence-based, report adhering to international evaluation standards, etc.</w:t>
      </w:r>
    </w:p>
    <w:p w14:paraId="30F4BB53" w14:textId="77777777" w:rsidR="006A7693" w:rsidRPr="001D3190" w:rsidRDefault="006A7693" w:rsidP="001A4593">
      <w:pPr>
        <w:rPr>
          <w:rFonts w:ascii="Times New Roman" w:hAnsi="Times New Roman" w:cs="Times New Roman"/>
        </w:rPr>
      </w:pPr>
    </w:p>
    <w:p w14:paraId="2262BE6B" w14:textId="77777777" w:rsidR="006729B6" w:rsidRDefault="006729B6" w:rsidP="006729B6">
      <w:pPr>
        <w:spacing w:after="200" w:line="240" w:lineRule="auto"/>
        <w:jc w:val="center"/>
        <w:rPr>
          <w:rFonts w:ascii="Times New Roman" w:eastAsia="Calibri" w:hAnsi="Times New Roman" w:cs="Times New Roman"/>
          <w:b/>
        </w:rPr>
      </w:pPr>
      <w:r>
        <w:rPr>
          <w:rFonts w:ascii="Times New Roman" w:eastAsia="Calibri" w:hAnsi="Times New Roman" w:cs="Times New Roman"/>
          <w:b/>
        </w:rPr>
        <w:t>ADDENDUM</w:t>
      </w:r>
    </w:p>
    <w:p w14:paraId="412FDB73" w14:textId="77777777" w:rsidR="006729B6" w:rsidRDefault="006729B6" w:rsidP="006729B6">
      <w:pPr>
        <w:spacing w:after="200" w:line="240" w:lineRule="auto"/>
        <w:jc w:val="center"/>
        <w:rPr>
          <w:rFonts w:ascii="Times New Roman" w:eastAsia="Calibri" w:hAnsi="Times New Roman" w:cs="Times New Roman"/>
          <w:b/>
        </w:rPr>
      </w:pPr>
      <w:r>
        <w:rPr>
          <w:rFonts w:ascii="Times New Roman" w:eastAsia="Calibri" w:hAnsi="Times New Roman" w:cs="Times New Roman"/>
          <w:b/>
        </w:rPr>
        <w:t>TO</w:t>
      </w:r>
    </w:p>
    <w:p w14:paraId="640296AE" w14:textId="77777777" w:rsidR="006729B6" w:rsidRPr="001D3190" w:rsidRDefault="006729B6" w:rsidP="006729B6">
      <w:pPr>
        <w:spacing w:after="200" w:line="240" w:lineRule="auto"/>
        <w:jc w:val="center"/>
        <w:rPr>
          <w:rFonts w:ascii="Times New Roman" w:eastAsia="Calibri" w:hAnsi="Times New Roman" w:cs="Times New Roman"/>
          <w:b/>
        </w:rPr>
      </w:pPr>
      <w:r w:rsidRPr="001D3190">
        <w:rPr>
          <w:rFonts w:ascii="Times New Roman" w:eastAsia="Calibri" w:hAnsi="Times New Roman" w:cs="Times New Roman"/>
          <w:b/>
        </w:rPr>
        <w:t>TERMS OF REFERENCE</w:t>
      </w:r>
    </w:p>
    <w:p w14:paraId="525B6B20" w14:textId="77777777" w:rsidR="006729B6" w:rsidRPr="001D3190" w:rsidRDefault="006729B6" w:rsidP="006729B6">
      <w:pPr>
        <w:spacing w:after="200" w:line="240" w:lineRule="auto"/>
        <w:jc w:val="center"/>
        <w:rPr>
          <w:rFonts w:ascii="Times New Roman" w:eastAsia="Calibri" w:hAnsi="Times New Roman" w:cs="Times New Roman"/>
          <w:b/>
        </w:rPr>
      </w:pPr>
      <w:r w:rsidRPr="001D3190">
        <w:rPr>
          <w:rFonts w:ascii="Times New Roman" w:eastAsia="Calibri" w:hAnsi="Times New Roman" w:cs="Times New Roman"/>
        </w:rPr>
        <w:t xml:space="preserve">For Joint Gender Mid-term Evaluation of UNDAF 2012-2016 </w:t>
      </w:r>
    </w:p>
    <w:p w14:paraId="18298345" w14:textId="77777777" w:rsidR="006729B6" w:rsidRPr="001D3190" w:rsidRDefault="006729B6" w:rsidP="006729B6">
      <w:pPr>
        <w:spacing w:after="200" w:line="240" w:lineRule="auto"/>
        <w:ind w:left="360"/>
        <w:contextualSpacing/>
        <w:jc w:val="center"/>
        <w:rPr>
          <w:rFonts w:ascii="Times New Roman" w:eastAsia="Calibri" w:hAnsi="Times New Roman" w:cs="Times New Roman"/>
          <w:b/>
          <w:i/>
          <w:lang w:val="en-GB"/>
        </w:rPr>
      </w:pPr>
      <w:r>
        <w:rPr>
          <w:rFonts w:ascii="Times New Roman" w:eastAsia="Calibri" w:hAnsi="Times New Roman" w:cs="Times New Roman"/>
          <w:b/>
          <w:i/>
          <w:lang w:val="en-GB"/>
        </w:rPr>
        <w:t>UNDP Contribution Evaluation Component</w:t>
      </w:r>
    </w:p>
    <w:p w14:paraId="0B9D9CFA" w14:textId="77777777" w:rsidR="006729B6" w:rsidRPr="001D3190" w:rsidRDefault="006729B6" w:rsidP="006729B6">
      <w:pPr>
        <w:spacing w:after="200" w:line="240" w:lineRule="auto"/>
        <w:ind w:left="360"/>
        <w:contextualSpacing/>
        <w:jc w:val="both"/>
        <w:rPr>
          <w:rFonts w:ascii="Times New Roman" w:eastAsia="Calibri" w:hAnsi="Times New Roman" w:cs="Times New Roman"/>
          <w:b/>
          <w:bCs/>
        </w:rPr>
      </w:pPr>
    </w:p>
    <w:p w14:paraId="389BCB0F" w14:textId="77777777" w:rsidR="006729B6" w:rsidRPr="001D3190" w:rsidRDefault="006729B6" w:rsidP="006729B6">
      <w:pPr>
        <w:numPr>
          <w:ilvl w:val="0"/>
          <w:numId w:val="1"/>
        </w:numPr>
        <w:spacing w:after="200" w:line="240" w:lineRule="auto"/>
        <w:contextualSpacing/>
        <w:jc w:val="both"/>
        <w:rPr>
          <w:rFonts w:ascii="Times New Roman" w:eastAsia="Calibri" w:hAnsi="Times New Roman" w:cs="Times New Roman"/>
          <w:b/>
        </w:rPr>
      </w:pPr>
      <w:r w:rsidRPr="001D3190">
        <w:rPr>
          <w:rFonts w:ascii="Times New Roman" w:eastAsia="Calibri" w:hAnsi="Times New Roman" w:cs="Times New Roman"/>
          <w:b/>
        </w:rPr>
        <w:t>PURPOSE, OBJECTIVES AND SCOPE OF THE EVALUATION</w:t>
      </w:r>
    </w:p>
    <w:p w14:paraId="4BC9C6AE" w14:textId="77777777" w:rsidR="006729B6" w:rsidRPr="001D3190" w:rsidRDefault="006729B6" w:rsidP="006729B6">
      <w:pPr>
        <w:spacing w:after="200" w:line="240" w:lineRule="auto"/>
        <w:jc w:val="both"/>
        <w:rPr>
          <w:rFonts w:ascii="Times New Roman" w:eastAsia="Calibri" w:hAnsi="Times New Roman" w:cs="Times New Roman"/>
          <w:b/>
          <w:i/>
          <w:color w:val="000000"/>
          <w:lang w:val="it-IT"/>
        </w:rPr>
      </w:pPr>
      <w:r w:rsidRPr="001D3190">
        <w:rPr>
          <w:rFonts w:ascii="Times New Roman" w:eastAsia="Calibri" w:hAnsi="Times New Roman" w:cs="Times New Roman"/>
        </w:rPr>
        <w:t xml:space="preserve"> </w:t>
      </w:r>
      <w:r w:rsidRPr="001D3190">
        <w:rPr>
          <w:rFonts w:ascii="Times New Roman" w:eastAsia="Calibri" w:hAnsi="Times New Roman" w:cs="Times New Roman"/>
          <w:b/>
        </w:rPr>
        <w:t>The purpose of the evaluation is to</w:t>
      </w:r>
      <w:r w:rsidRPr="001D3190">
        <w:rPr>
          <w:rFonts w:ascii="Times New Roman" w:eastAsia="Calibri" w:hAnsi="Times New Roman" w:cs="Times New Roman"/>
        </w:rPr>
        <w:t>:</w:t>
      </w:r>
    </w:p>
    <w:p w14:paraId="16D7DEF3" w14:textId="77777777" w:rsidR="006729B6" w:rsidRPr="0065665A" w:rsidRDefault="006729B6" w:rsidP="006729B6">
      <w:pPr>
        <w:numPr>
          <w:ilvl w:val="0"/>
          <w:numId w:val="3"/>
        </w:numPr>
        <w:spacing w:after="200" w:line="240" w:lineRule="auto"/>
        <w:contextualSpacing/>
        <w:jc w:val="both"/>
        <w:rPr>
          <w:rFonts w:ascii="Times New Roman" w:eastAsia="Calibri" w:hAnsi="Times New Roman" w:cs="Times New Roman"/>
        </w:rPr>
      </w:pPr>
      <w:r w:rsidRPr="0065665A">
        <w:rPr>
          <w:rFonts w:ascii="Times New Roman" w:eastAsia="Calibri" w:hAnsi="Times New Roman" w:cs="Times New Roman"/>
        </w:rPr>
        <w:t xml:space="preserve">Assess the contribution made by and , UNDP, to strengthen national gender machinery, and women empowerment as envisaged under outcome 4.3 of the UNDAF; </w:t>
      </w:r>
    </w:p>
    <w:p w14:paraId="7290CCAB" w14:textId="77777777" w:rsidR="006729B6" w:rsidRPr="0065665A" w:rsidRDefault="006729B6" w:rsidP="006729B6">
      <w:pPr>
        <w:numPr>
          <w:ilvl w:val="0"/>
          <w:numId w:val="3"/>
        </w:numPr>
        <w:spacing w:after="200" w:line="240" w:lineRule="auto"/>
        <w:contextualSpacing/>
        <w:jc w:val="both"/>
        <w:rPr>
          <w:rFonts w:ascii="Times New Roman" w:eastAsia="Calibri" w:hAnsi="Times New Roman" w:cs="Times New Roman"/>
        </w:rPr>
      </w:pPr>
      <w:r w:rsidRPr="0065665A">
        <w:rPr>
          <w:rFonts w:ascii="Times New Roman" w:eastAsia="Calibri" w:hAnsi="Times New Roman" w:cs="Times New Roman"/>
        </w:rPr>
        <w:t>Assess the extent of gender mainstreaming in the UNDP Country Programme;</w:t>
      </w:r>
    </w:p>
    <w:p w14:paraId="3808A565" w14:textId="77777777" w:rsidR="006729B6" w:rsidRPr="00262046" w:rsidRDefault="006729B6" w:rsidP="006729B6">
      <w:pPr>
        <w:numPr>
          <w:ilvl w:val="0"/>
          <w:numId w:val="3"/>
        </w:numPr>
        <w:spacing w:after="200" w:line="240" w:lineRule="auto"/>
        <w:contextualSpacing/>
        <w:jc w:val="both"/>
        <w:rPr>
          <w:rFonts w:ascii="Times New Roman" w:eastAsia="Calibri" w:hAnsi="Times New Roman" w:cs="Times New Roman"/>
        </w:rPr>
      </w:pPr>
      <w:r w:rsidRPr="001D3190">
        <w:rPr>
          <w:rFonts w:ascii="Times New Roman" w:eastAsia="Calibri" w:hAnsi="Times New Roman" w:cs="Times New Roman"/>
        </w:rPr>
        <w:t xml:space="preserve">Inform the </w:t>
      </w:r>
      <w:r>
        <w:rPr>
          <w:rFonts w:ascii="Times New Roman" w:eastAsia="Calibri" w:hAnsi="Times New Roman" w:cs="Times New Roman"/>
        </w:rPr>
        <w:t xml:space="preserve"> 2017-2021 Country Programming process;</w:t>
      </w:r>
    </w:p>
    <w:p w14:paraId="3EBDF579" w14:textId="77777777" w:rsidR="006729B6" w:rsidRPr="001D3190" w:rsidRDefault="006729B6" w:rsidP="006729B6">
      <w:pPr>
        <w:numPr>
          <w:ilvl w:val="0"/>
          <w:numId w:val="3"/>
        </w:numPr>
        <w:spacing w:after="200" w:line="240" w:lineRule="auto"/>
        <w:contextualSpacing/>
        <w:jc w:val="both"/>
        <w:rPr>
          <w:rFonts w:ascii="Times New Roman" w:eastAsia="Calibri" w:hAnsi="Times New Roman" w:cs="Times New Roman"/>
        </w:rPr>
      </w:pPr>
      <w:r w:rsidRPr="001D3190">
        <w:rPr>
          <w:rFonts w:ascii="Times New Roman" w:eastAsia="Calibri" w:hAnsi="Times New Roman" w:cs="Times New Roman"/>
        </w:rPr>
        <w:t xml:space="preserve">Document lessons learnt in mainstreaming gender </w:t>
      </w:r>
      <w:r>
        <w:rPr>
          <w:rFonts w:ascii="Times New Roman" w:eastAsia="Calibri" w:hAnsi="Times New Roman" w:cs="Times New Roman"/>
        </w:rPr>
        <w:t xml:space="preserve">at the </w:t>
      </w:r>
      <w:proofErr w:type="spellStart"/>
      <w:r>
        <w:rPr>
          <w:rFonts w:ascii="Times New Roman" w:eastAsia="Calibri" w:hAnsi="Times New Roman" w:cs="Times New Roman"/>
        </w:rPr>
        <w:t>programme</w:t>
      </w:r>
      <w:proofErr w:type="spellEnd"/>
      <w:r>
        <w:rPr>
          <w:rFonts w:ascii="Times New Roman" w:eastAsia="Calibri" w:hAnsi="Times New Roman" w:cs="Times New Roman"/>
        </w:rPr>
        <w:t xml:space="preserve"> level.</w:t>
      </w:r>
    </w:p>
    <w:p w14:paraId="187EFE5F" w14:textId="77777777" w:rsidR="006729B6" w:rsidRDefault="006729B6" w:rsidP="006729B6">
      <w:pPr>
        <w:spacing w:after="200" w:line="240" w:lineRule="auto"/>
        <w:jc w:val="both"/>
        <w:rPr>
          <w:rFonts w:ascii="Times New Roman" w:eastAsia="Calibri" w:hAnsi="Times New Roman" w:cs="Times New Roman"/>
          <w:b/>
        </w:rPr>
      </w:pPr>
    </w:p>
    <w:p w14:paraId="5AF14D10" w14:textId="77777777" w:rsidR="006729B6" w:rsidRPr="001D3190" w:rsidRDefault="006729B6" w:rsidP="006729B6">
      <w:pPr>
        <w:spacing w:after="200" w:line="240" w:lineRule="auto"/>
        <w:jc w:val="both"/>
        <w:rPr>
          <w:rFonts w:ascii="Times New Roman" w:eastAsia="Calibri" w:hAnsi="Times New Roman" w:cs="Times New Roman"/>
        </w:rPr>
      </w:pPr>
      <w:r w:rsidRPr="001D3190">
        <w:rPr>
          <w:rFonts w:ascii="Times New Roman" w:eastAsia="Calibri" w:hAnsi="Times New Roman" w:cs="Times New Roman"/>
          <w:b/>
        </w:rPr>
        <w:t>Specific objectives of the evaluation are</w:t>
      </w:r>
      <w:r w:rsidRPr="001D3190">
        <w:rPr>
          <w:rFonts w:ascii="Times New Roman" w:eastAsia="Calibri" w:hAnsi="Times New Roman" w:cs="Times New Roman"/>
        </w:rPr>
        <w:t>:</w:t>
      </w:r>
    </w:p>
    <w:p w14:paraId="762654BF" w14:textId="77777777" w:rsidR="006729B6" w:rsidRDefault="006729B6" w:rsidP="006729B6">
      <w:pPr>
        <w:numPr>
          <w:ilvl w:val="0"/>
          <w:numId w:val="2"/>
        </w:numPr>
        <w:spacing w:after="0" w:line="240" w:lineRule="auto"/>
        <w:contextualSpacing/>
        <w:jc w:val="both"/>
        <w:rPr>
          <w:rFonts w:ascii="Times New Roman" w:eastAsia="Calibri" w:hAnsi="Times New Roman" w:cs="Times New Roman"/>
        </w:rPr>
      </w:pPr>
      <w:r w:rsidRPr="001D3190">
        <w:rPr>
          <w:rFonts w:ascii="Times New Roman" w:eastAsia="Calibri" w:hAnsi="Times New Roman" w:cs="Times New Roman"/>
        </w:rPr>
        <w:t>Determine the extent to which the planned outcome 4.3 and related outputs have been achieved or are being achieved and the likelihood of being achieved by the end of 2016.</w:t>
      </w:r>
    </w:p>
    <w:p w14:paraId="378E1FD8" w14:textId="77777777" w:rsidR="006729B6" w:rsidRPr="00603119" w:rsidRDefault="006729B6" w:rsidP="006729B6">
      <w:pPr>
        <w:spacing w:after="0" w:line="240" w:lineRule="auto"/>
        <w:ind w:left="720"/>
        <w:contextualSpacing/>
        <w:jc w:val="both"/>
        <w:rPr>
          <w:rFonts w:ascii="Times New Roman" w:eastAsia="Calibri" w:hAnsi="Times New Roman" w:cs="Times New Roman"/>
        </w:rPr>
      </w:pPr>
    </w:p>
    <w:p w14:paraId="62687011" w14:textId="77777777" w:rsidR="006729B6" w:rsidRPr="0065665A" w:rsidRDefault="006729B6" w:rsidP="006729B6">
      <w:pPr>
        <w:numPr>
          <w:ilvl w:val="0"/>
          <w:numId w:val="2"/>
        </w:numPr>
        <w:spacing w:after="0" w:line="240" w:lineRule="auto"/>
        <w:contextualSpacing/>
        <w:jc w:val="both"/>
        <w:rPr>
          <w:rFonts w:ascii="Times New Roman" w:eastAsia="Calibri" w:hAnsi="Times New Roman" w:cs="Times New Roman"/>
        </w:rPr>
      </w:pPr>
      <w:r w:rsidRPr="0065665A">
        <w:rPr>
          <w:rFonts w:ascii="Times New Roman" w:eastAsia="Calibri" w:hAnsi="Times New Roman" w:cs="Times New Roman"/>
          <w:lang w:val="en-GB"/>
        </w:rPr>
        <w:t>Assess the contribution of UNDP to the achievement of outcome 4.3 so far.</w:t>
      </w:r>
    </w:p>
    <w:p w14:paraId="5BA02AC5" w14:textId="77777777" w:rsidR="006729B6" w:rsidRPr="0065665A" w:rsidRDefault="006729B6" w:rsidP="006729B6">
      <w:pPr>
        <w:numPr>
          <w:ilvl w:val="0"/>
          <w:numId w:val="2"/>
        </w:numPr>
        <w:spacing w:after="0" w:line="240" w:lineRule="auto"/>
        <w:contextualSpacing/>
        <w:jc w:val="both"/>
        <w:rPr>
          <w:rFonts w:ascii="Times New Roman" w:eastAsia="Calibri" w:hAnsi="Times New Roman" w:cs="Times New Roman"/>
        </w:rPr>
      </w:pPr>
      <w:r w:rsidRPr="0065665A">
        <w:rPr>
          <w:rFonts w:ascii="Times New Roman" w:eastAsia="Calibri" w:hAnsi="Times New Roman" w:cs="Times New Roman"/>
          <w:lang w:val="en-GB"/>
        </w:rPr>
        <w:t>Assess the extent to which gender has been mainstreamed in the UNDP country programme and related projects</w:t>
      </w:r>
    </w:p>
    <w:p w14:paraId="2A95A54E" w14:textId="77777777" w:rsidR="006729B6" w:rsidRPr="001D3190" w:rsidRDefault="006729B6" w:rsidP="006729B6">
      <w:pPr>
        <w:spacing w:after="0" w:line="240" w:lineRule="auto"/>
        <w:ind w:left="720"/>
        <w:contextualSpacing/>
        <w:jc w:val="both"/>
        <w:rPr>
          <w:rFonts w:ascii="Times New Roman" w:eastAsia="Calibri" w:hAnsi="Times New Roman" w:cs="Times New Roman"/>
        </w:rPr>
      </w:pPr>
    </w:p>
    <w:p w14:paraId="49F35DBA" w14:textId="77777777" w:rsidR="006729B6" w:rsidRPr="001D3190" w:rsidRDefault="006729B6" w:rsidP="006729B6">
      <w:pPr>
        <w:numPr>
          <w:ilvl w:val="0"/>
          <w:numId w:val="2"/>
        </w:numPr>
        <w:spacing w:after="0" w:line="240" w:lineRule="auto"/>
        <w:contextualSpacing/>
        <w:jc w:val="both"/>
        <w:rPr>
          <w:rFonts w:ascii="Times New Roman" w:eastAsia="Calibri" w:hAnsi="Times New Roman" w:cs="Times New Roman"/>
        </w:rPr>
      </w:pPr>
      <w:r w:rsidRPr="001D3190">
        <w:rPr>
          <w:rFonts w:ascii="Times New Roman" w:eastAsia="Calibri" w:hAnsi="Times New Roman" w:cs="Times New Roman"/>
        </w:rPr>
        <w:t xml:space="preserve">Assess the adequacy or inadequacy of </w:t>
      </w:r>
      <w:r>
        <w:rPr>
          <w:rFonts w:ascii="Times New Roman" w:eastAsia="Calibri" w:hAnsi="Times New Roman" w:cs="Times New Roman"/>
        </w:rPr>
        <w:t xml:space="preserve">UNDP </w:t>
      </w:r>
      <w:r w:rsidRPr="001D3190">
        <w:rPr>
          <w:rFonts w:ascii="Times New Roman" w:eastAsia="Calibri" w:hAnsi="Times New Roman" w:cs="Times New Roman"/>
        </w:rPr>
        <w:t xml:space="preserve">partnership strategy for the achievement of the outcome and gender mainstreaming across the </w:t>
      </w:r>
      <w:r>
        <w:rPr>
          <w:rFonts w:ascii="Times New Roman" w:eastAsia="Calibri" w:hAnsi="Times New Roman" w:cs="Times New Roman"/>
        </w:rPr>
        <w:t>CPD</w:t>
      </w:r>
      <w:r w:rsidRPr="001D3190">
        <w:rPr>
          <w:rFonts w:ascii="Times New Roman" w:eastAsia="Calibri" w:hAnsi="Times New Roman" w:cs="Times New Roman"/>
        </w:rPr>
        <w:t>;</w:t>
      </w:r>
    </w:p>
    <w:p w14:paraId="185F91D9" w14:textId="77777777" w:rsidR="006729B6" w:rsidRPr="001D3190" w:rsidRDefault="006729B6" w:rsidP="006729B6">
      <w:pPr>
        <w:numPr>
          <w:ilvl w:val="0"/>
          <w:numId w:val="2"/>
        </w:numPr>
        <w:spacing w:after="0" w:line="240" w:lineRule="auto"/>
        <w:contextualSpacing/>
        <w:jc w:val="both"/>
        <w:rPr>
          <w:rFonts w:ascii="Times New Roman" w:eastAsia="Calibri" w:hAnsi="Times New Roman" w:cs="Times New Roman"/>
        </w:rPr>
      </w:pPr>
      <w:r w:rsidRPr="001D3190">
        <w:rPr>
          <w:rFonts w:ascii="Times New Roman" w:eastAsia="Calibri" w:hAnsi="Times New Roman" w:cs="Times New Roman"/>
        </w:rPr>
        <w:t xml:space="preserve">Examine and </w:t>
      </w:r>
      <w:proofErr w:type="spellStart"/>
      <w:r w:rsidRPr="001D3190">
        <w:rPr>
          <w:rFonts w:ascii="Times New Roman" w:eastAsia="Calibri" w:hAnsi="Times New Roman" w:cs="Times New Roman"/>
        </w:rPr>
        <w:t>analyse</w:t>
      </w:r>
      <w:proofErr w:type="spellEnd"/>
      <w:r w:rsidRPr="001D3190">
        <w:rPr>
          <w:rFonts w:ascii="Times New Roman" w:eastAsia="Calibri" w:hAnsi="Times New Roman" w:cs="Times New Roman"/>
        </w:rPr>
        <w:t xml:space="preserve"> factors that facilitate and/or hinder the progress in achieving the outcome and gender mainstreaming by</w:t>
      </w:r>
      <w:r>
        <w:rPr>
          <w:rFonts w:ascii="Times New Roman" w:eastAsia="Calibri" w:hAnsi="Times New Roman" w:cs="Times New Roman"/>
        </w:rPr>
        <w:t xml:space="preserve"> </w:t>
      </w:r>
      <w:r w:rsidRPr="001D3190">
        <w:rPr>
          <w:rFonts w:ascii="Times New Roman" w:eastAsia="Calibri" w:hAnsi="Times New Roman" w:cs="Times New Roman"/>
        </w:rPr>
        <w:t xml:space="preserve">, </w:t>
      </w:r>
      <w:r>
        <w:rPr>
          <w:rFonts w:ascii="Times New Roman" w:eastAsia="Calibri" w:hAnsi="Times New Roman" w:cs="Times New Roman"/>
        </w:rPr>
        <w:t xml:space="preserve">by UNDP </w:t>
      </w:r>
      <w:r w:rsidRPr="001D3190">
        <w:rPr>
          <w:rFonts w:ascii="Times New Roman" w:eastAsia="Calibri" w:hAnsi="Times New Roman" w:cs="Times New Roman"/>
        </w:rPr>
        <w:t>both in terms of the external environment and those internal to the portfolio interventions including: weakness in design, management, human resource skills and resources;</w:t>
      </w:r>
    </w:p>
    <w:p w14:paraId="256AED2D" w14:textId="77777777" w:rsidR="006729B6" w:rsidRPr="001D3190" w:rsidRDefault="006729B6" w:rsidP="006729B6">
      <w:pPr>
        <w:numPr>
          <w:ilvl w:val="0"/>
          <w:numId w:val="2"/>
        </w:numPr>
        <w:spacing w:after="0" w:line="240" w:lineRule="auto"/>
        <w:contextualSpacing/>
        <w:jc w:val="both"/>
        <w:rPr>
          <w:rFonts w:ascii="Times New Roman" w:eastAsia="Calibri" w:hAnsi="Times New Roman" w:cs="Times New Roman"/>
        </w:rPr>
      </w:pPr>
      <w:r w:rsidRPr="001D3190">
        <w:rPr>
          <w:rFonts w:ascii="Times New Roman" w:eastAsia="Calibri" w:hAnsi="Times New Roman" w:cs="Times New Roman"/>
        </w:rPr>
        <w:t>Explore strategic values and comparative advantage of the UN</w:t>
      </w:r>
      <w:r>
        <w:rPr>
          <w:rFonts w:ascii="Times New Roman" w:eastAsia="Calibri" w:hAnsi="Times New Roman" w:cs="Times New Roman"/>
        </w:rPr>
        <w:t xml:space="preserve">DP </w:t>
      </w:r>
      <w:r w:rsidRPr="001D3190">
        <w:rPr>
          <w:rFonts w:ascii="Times New Roman" w:eastAsia="Calibri" w:hAnsi="Times New Roman" w:cs="Times New Roman"/>
        </w:rPr>
        <w:t>in contributing to the outcome and advancement of the gender agenda in Malawi</w:t>
      </w:r>
    </w:p>
    <w:p w14:paraId="1219ABCC" w14:textId="77777777" w:rsidR="006729B6" w:rsidRPr="001D3190" w:rsidRDefault="006729B6" w:rsidP="006729B6">
      <w:pPr>
        <w:numPr>
          <w:ilvl w:val="0"/>
          <w:numId w:val="2"/>
        </w:numPr>
        <w:spacing w:after="0" w:line="240" w:lineRule="auto"/>
        <w:contextualSpacing/>
        <w:jc w:val="both"/>
        <w:rPr>
          <w:rFonts w:ascii="Times New Roman" w:eastAsia="Calibri" w:hAnsi="Times New Roman" w:cs="Times New Roman"/>
        </w:rPr>
      </w:pPr>
      <w:r w:rsidRPr="001D3190">
        <w:rPr>
          <w:rFonts w:ascii="Times New Roman" w:eastAsia="Calibri" w:hAnsi="Times New Roman" w:cs="Times New Roman"/>
        </w:rPr>
        <w:t>Document lessons learnt from the implementation of the interventions.</w:t>
      </w:r>
    </w:p>
    <w:p w14:paraId="7DE0596B" w14:textId="77777777" w:rsidR="006729B6" w:rsidRPr="00C952D9" w:rsidRDefault="006729B6" w:rsidP="006729B6">
      <w:pPr>
        <w:numPr>
          <w:ilvl w:val="0"/>
          <w:numId w:val="2"/>
        </w:numPr>
        <w:spacing w:after="0" w:line="240" w:lineRule="auto"/>
        <w:contextualSpacing/>
        <w:jc w:val="both"/>
        <w:rPr>
          <w:rFonts w:ascii="Times New Roman" w:eastAsia="Calibri" w:hAnsi="Times New Roman" w:cs="Times New Roman"/>
        </w:rPr>
      </w:pPr>
      <w:r w:rsidRPr="001D3190">
        <w:rPr>
          <w:rFonts w:ascii="Times New Roman" w:eastAsia="Calibri" w:hAnsi="Times New Roman" w:cs="Times New Roman"/>
        </w:rPr>
        <w:t>Make recommendations for the UN</w:t>
      </w:r>
      <w:r>
        <w:rPr>
          <w:rFonts w:ascii="Times New Roman" w:eastAsia="Calibri" w:hAnsi="Times New Roman" w:cs="Times New Roman"/>
        </w:rPr>
        <w:t xml:space="preserve">DP </w:t>
      </w:r>
      <w:r w:rsidRPr="001D3190">
        <w:rPr>
          <w:rFonts w:ascii="Times New Roman" w:eastAsia="Calibri" w:hAnsi="Times New Roman" w:cs="Times New Roman"/>
        </w:rPr>
        <w:t xml:space="preserve">for improving the achievement </w:t>
      </w:r>
      <w:r>
        <w:rPr>
          <w:rFonts w:ascii="Times New Roman" w:eastAsia="Calibri" w:hAnsi="Times New Roman" w:cs="Times New Roman"/>
        </w:rPr>
        <w:t xml:space="preserve">of its gender equality and women socio-economic empowerment </w:t>
      </w:r>
      <w:r w:rsidRPr="001D3190">
        <w:rPr>
          <w:rFonts w:ascii="Times New Roman" w:eastAsia="Calibri" w:hAnsi="Times New Roman" w:cs="Times New Roman"/>
        </w:rPr>
        <w:t>and sustainability</w:t>
      </w:r>
      <w:proofErr w:type="gramStart"/>
      <w:r>
        <w:rPr>
          <w:rFonts w:ascii="Times New Roman" w:eastAsia="Calibri" w:hAnsi="Times New Roman" w:cs="Times New Roman"/>
        </w:rPr>
        <w:t>;</w:t>
      </w:r>
      <w:r w:rsidRPr="001D3190">
        <w:rPr>
          <w:rFonts w:ascii="Times New Roman" w:eastAsia="Calibri" w:hAnsi="Times New Roman" w:cs="Times New Roman"/>
        </w:rPr>
        <w:t>;</w:t>
      </w:r>
      <w:proofErr w:type="gramEnd"/>
      <w:r w:rsidRPr="001D3190">
        <w:rPr>
          <w:rFonts w:ascii="Times New Roman" w:eastAsia="Calibri" w:hAnsi="Times New Roman" w:cs="Times New Roman"/>
          <w:lang w:val="en-GB"/>
        </w:rPr>
        <w:t xml:space="preserve"> partnership arrangements, mainstreaming of </w:t>
      </w:r>
      <w:r>
        <w:rPr>
          <w:rFonts w:ascii="Times New Roman" w:eastAsia="Calibri" w:hAnsi="Times New Roman" w:cs="Times New Roman"/>
          <w:lang w:val="en-GB"/>
        </w:rPr>
        <w:t>gender across the CPD</w:t>
      </w:r>
      <w:r w:rsidRPr="001D3190">
        <w:rPr>
          <w:rFonts w:ascii="Times New Roman" w:eastAsia="Calibri" w:hAnsi="Times New Roman" w:cs="Times New Roman"/>
          <w:lang w:val="en-GB"/>
        </w:rPr>
        <w:t xml:space="preserve"> and resource mobilization strategies.</w:t>
      </w:r>
    </w:p>
    <w:p w14:paraId="22D35370" w14:textId="77777777" w:rsidR="006729B6" w:rsidRPr="001D3190" w:rsidRDefault="006729B6" w:rsidP="006729B6">
      <w:pPr>
        <w:spacing w:after="200" w:line="240" w:lineRule="auto"/>
        <w:ind w:left="720"/>
        <w:contextualSpacing/>
        <w:jc w:val="both"/>
        <w:rPr>
          <w:rFonts w:ascii="Times New Roman" w:eastAsia="Calibri" w:hAnsi="Times New Roman" w:cs="Times New Roman"/>
        </w:rPr>
      </w:pPr>
    </w:p>
    <w:p w14:paraId="2034A304" w14:textId="77777777" w:rsidR="006729B6" w:rsidRPr="001D3190" w:rsidRDefault="006729B6" w:rsidP="006729B6">
      <w:pPr>
        <w:spacing w:after="200" w:line="240" w:lineRule="auto"/>
        <w:jc w:val="both"/>
        <w:rPr>
          <w:rFonts w:ascii="Times New Roman" w:eastAsia="Calibri" w:hAnsi="Times New Roman" w:cs="Times New Roman"/>
          <w:b/>
        </w:rPr>
      </w:pPr>
      <w:r w:rsidRPr="001D3190">
        <w:rPr>
          <w:rFonts w:ascii="Times New Roman" w:eastAsia="Calibri" w:hAnsi="Times New Roman" w:cs="Times New Roman"/>
          <w:b/>
        </w:rPr>
        <w:t>Evaluation scope:</w:t>
      </w:r>
    </w:p>
    <w:p w14:paraId="1E5E9431" w14:textId="77777777" w:rsidR="006729B6" w:rsidRPr="00150D5C" w:rsidRDefault="006729B6" w:rsidP="006729B6">
      <w:pPr>
        <w:numPr>
          <w:ilvl w:val="0"/>
          <w:numId w:val="4"/>
        </w:numPr>
        <w:spacing w:after="100" w:afterAutospacing="1" w:line="240" w:lineRule="auto"/>
        <w:contextualSpacing/>
        <w:jc w:val="both"/>
        <w:rPr>
          <w:rFonts w:ascii="Times New Roman" w:eastAsia="Calibri" w:hAnsi="Times New Roman" w:cs="Times New Roman"/>
        </w:rPr>
      </w:pPr>
      <w:r w:rsidRPr="00150D5C">
        <w:rPr>
          <w:rFonts w:ascii="Times New Roman" w:eastAsia="Calibri" w:hAnsi="Times New Roman" w:cs="Times New Roman"/>
        </w:rPr>
        <w:t>The evaluation will cover the period from January 2012 to December, 2014</w:t>
      </w:r>
      <w:r w:rsidRPr="00966086">
        <w:rPr>
          <w:rFonts w:ascii="Times New Roman" w:eastAsia="Calibri" w:hAnsi="Times New Roman" w:cs="Times New Roman"/>
          <w:color w:val="C00000"/>
        </w:rPr>
        <w:t xml:space="preserve">.  </w:t>
      </w:r>
      <w:r w:rsidRPr="00966086">
        <w:rPr>
          <w:rFonts w:ascii="Times New Roman" w:eastAsia="Calibri" w:hAnsi="Times New Roman" w:cs="Times New Roman"/>
        </w:rPr>
        <w:t xml:space="preserve">Geographically, the </w:t>
      </w:r>
      <w:r w:rsidRPr="0065665A">
        <w:rPr>
          <w:rFonts w:ascii="Times New Roman" w:eastAsia="Calibri" w:hAnsi="Times New Roman" w:cs="Times New Roman"/>
        </w:rPr>
        <w:t>evaluation is national in nature although there are also district interventions, which the consultant may visit whenever it will be necessary.    The exercise will include a review of the UNDAF annual work plans and annual reports, UNDP level project/</w:t>
      </w:r>
      <w:proofErr w:type="spellStart"/>
      <w:r w:rsidRPr="0065665A">
        <w:rPr>
          <w:rFonts w:ascii="Times New Roman" w:eastAsia="Calibri" w:hAnsi="Times New Roman" w:cs="Times New Roman"/>
        </w:rPr>
        <w:t>programme</w:t>
      </w:r>
      <w:proofErr w:type="spellEnd"/>
      <w:r w:rsidRPr="0065665A">
        <w:rPr>
          <w:rFonts w:ascii="Times New Roman" w:eastAsia="Calibri" w:hAnsi="Times New Roman" w:cs="Times New Roman"/>
        </w:rPr>
        <w:t xml:space="preserve"> documents, work plans and related progress and evaluation reports.   </w:t>
      </w:r>
    </w:p>
    <w:p w14:paraId="2D67D712" w14:textId="77777777" w:rsidR="006729B6" w:rsidRPr="001D3190" w:rsidRDefault="006729B6" w:rsidP="006729B6">
      <w:pPr>
        <w:spacing w:after="0" w:line="240" w:lineRule="auto"/>
        <w:ind w:left="720"/>
        <w:contextualSpacing/>
        <w:jc w:val="both"/>
        <w:rPr>
          <w:rFonts w:ascii="Times New Roman" w:eastAsia="Calibri" w:hAnsi="Times New Roman" w:cs="Times New Roman"/>
        </w:rPr>
      </w:pPr>
    </w:p>
    <w:p w14:paraId="03B29B05" w14:textId="77777777" w:rsidR="006729B6" w:rsidRPr="001D3190" w:rsidRDefault="006729B6" w:rsidP="006729B6">
      <w:pPr>
        <w:numPr>
          <w:ilvl w:val="0"/>
          <w:numId w:val="1"/>
        </w:numPr>
        <w:spacing w:after="200" w:line="240" w:lineRule="auto"/>
        <w:contextualSpacing/>
        <w:jc w:val="both"/>
        <w:rPr>
          <w:rFonts w:ascii="Times New Roman" w:eastAsia="Calibri" w:hAnsi="Times New Roman" w:cs="Times New Roman"/>
        </w:rPr>
      </w:pPr>
      <w:r w:rsidRPr="001D3190">
        <w:rPr>
          <w:rFonts w:ascii="Times New Roman" w:eastAsia="Calibri" w:hAnsi="Times New Roman" w:cs="Times New Roman"/>
          <w:b/>
        </w:rPr>
        <w:lastRenderedPageBreak/>
        <w:t>EVALUATION QUESTIONS</w:t>
      </w:r>
      <w:r w:rsidRPr="001D3190">
        <w:rPr>
          <w:rFonts w:ascii="Times New Roman" w:eastAsia="Calibri" w:hAnsi="Times New Roman" w:cs="Times New Roman"/>
        </w:rPr>
        <w:t>:</w:t>
      </w:r>
    </w:p>
    <w:p w14:paraId="75F1BB3F" w14:textId="77777777" w:rsidR="006729B6" w:rsidRPr="001D3190" w:rsidRDefault="006729B6" w:rsidP="006729B6">
      <w:pPr>
        <w:spacing w:after="200" w:line="240" w:lineRule="auto"/>
        <w:jc w:val="both"/>
        <w:rPr>
          <w:rFonts w:ascii="Times New Roman" w:eastAsia="Calibri" w:hAnsi="Times New Roman" w:cs="Times New Roman"/>
        </w:rPr>
      </w:pPr>
      <w:r w:rsidRPr="001D3190">
        <w:rPr>
          <w:rFonts w:ascii="Times New Roman" w:eastAsia="Calibri" w:hAnsi="Times New Roman" w:cs="Times New Roman"/>
        </w:rPr>
        <w:t>In order to fulfill the purpose and specific objectives stated above, the evaluation shall address the following five specific questions:</w:t>
      </w:r>
    </w:p>
    <w:p w14:paraId="55A95513" w14:textId="77777777" w:rsidR="006729B6" w:rsidRPr="001D3190" w:rsidRDefault="006729B6" w:rsidP="006729B6">
      <w:pPr>
        <w:numPr>
          <w:ilvl w:val="0"/>
          <w:numId w:val="7"/>
        </w:numPr>
        <w:spacing w:after="200" w:line="240" w:lineRule="auto"/>
        <w:contextualSpacing/>
        <w:jc w:val="both"/>
        <w:rPr>
          <w:rFonts w:ascii="Times New Roman" w:eastAsia="Calibri" w:hAnsi="Times New Roman" w:cs="Times New Roman"/>
        </w:rPr>
      </w:pPr>
      <w:r>
        <w:rPr>
          <w:rFonts w:ascii="Times New Roman" w:eastAsia="Calibri" w:hAnsi="Times New Roman" w:cs="Times New Roman"/>
        </w:rPr>
        <w:t>What progress has been made towards achieving Outcome 4.3 and its outputs</w:t>
      </w:r>
    </w:p>
    <w:p w14:paraId="5C319709" w14:textId="759C5A6A" w:rsidR="006729B6" w:rsidRPr="001D3190" w:rsidRDefault="006729B6" w:rsidP="006729B6">
      <w:pPr>
        <w:numPr>
          <w:ilvl w:val="0"/>
          <w:numId w:val="7"/>
        </w:numPr>
        <w:spacing w:after="200" w:line="240" w:lineRule="auto"/>
        <w:contextualSpacing/>
        <w:jc w:val="both"/>
        <w:rPr>
          <w:rFonts w:ascii="Times New Roman" w:eastAsia="Calibri" w:hAnsi="Times New Roman" w:cs="Times New Roman"/>
        </w:rPr>
      </w:pPr>
      <w:r w:rsidRPr="001D3190">
        <w:rPr>
          <w:rFonts w:ascii="Times New Roman" w:eastAsia="Calibri" w:hAnsi="Times New Roman" w:cs="Times New Roman"/>
        </w:rPr>
        <w:t xml:space="preserve">Whether the level of financial resources made available by </w:t>
      </w:r>
      <w:r>
        <w:rPr>
          <w:rFonts w:ascii="Times New Roman" w:eastAsia="Calibri" w:hAnsi="Times New Roman" w:cs="Times New Roman"/>
        </w:rPr>
        <w:t xml:space="preserve">UNDP </w:t>
      </w:r>
      <w:r w:rsidRPr="001D3190">
        <w:rPr>
          <w:rFonts w:ascii="Times New Roman" w:eastAsia="Calibri" w:hAnsi="Times New Roman" w:cs="Times New Roman"/>
        </w:rPr>
        <w:t xml:space="preserve">was sufficient for successful implementation of outcome 4.3 </w:t>
      </w:r>
      <w:proofErr w:type="spellStart"/>
      <w:r w:rsidRPr="001D3190">
        <w:rPr>
          <w:rFonts w:ascii="Times New Roman" w:eastAsia="Calibri" w:hAnsi="Times New Roman" w:cs="Times New Roman"/>
        </w:rPr>
        <w:t>vis</w:t>
      </w:r>
      <w:proofErr w:type="spellEnd"/>
      <w:r w:rsidRPr="001D3190">
        <w:rPr>
          <w:rFonts w:ascii="Times New Roman" w:eastAsia="Calibri" w:hAnsi="Times New Roman" w:cs="Times New Roman"/>
        </w:rPr>
        <w:t>-a-</w:t>
      </w:r>
      <w:proofErr w:type="spellStart"/>
      <w:r w:rsidRPr="001D3190">
        <w:rPr>
          <w:rFonts w:ascii="Times New Roman" w:eastAsia="Calibri" w:hAnsi="Times New Roman" w:cs="Times New Roman"/>
        </w:rPr>
        <w:t>vis</w:t>
      </w:r>
      <w:proofErr w:type="spellEnd"/>
      <w:r w:rsidRPr="001D3190">
        <w:rPr>
          <w:rFonts w:ascii="Times New Roman" w:eastAsia="Calibri" w:hAnsi="Times New Roman" w:cs="Times New Roman"/>
        </w:rPr>
        <w:t xml:space="preserve"> the planned resource envelope with regards to gender equality.</w:t>
      </w:r>
    </w:p>
    <w:p w14:paraId="757C2C01" w14:textId="77777777" w:rsidR="006729B6" w:rsidRPr="00966086" w:rsidRDefault="006729B6" w:rsidP="006729B6">
      <w:pPr>
        <w:numPr>
          <w:ilvl w:val="0"/>
          <w:numId w:val="7"/>
        </w:numPr>
        <w:spacing w:after="200" w:line="240" w:lineRule="auto"/>
        <w:contextualSpacing/>
        <w:jc w:val="both"/>
        <w:rPr>
          <w:rFonts w:ascii="Times New Roman" w:eastAsia="Calibri" w:hAnsi="Times New Roman" w:cs="Times New Roman"/>
        </w:rPr>
      </w:pPr>
      <w:r w:rsidRPr="001D3190">
        <w:rPr>
          <w:rFonts w:ascii="Times New Roman" w:eastAsia="Calibri" w:hAnsi="Times New Roman" w:cs="Times New Roman"/>
        </w:rPr>
        <w:t xml:space="preserve">What progress has been made so far towards the integration of gender equality in </w:t>
      </w:r>
      <w:r>
        <w:rPr>
          <w:rFonts w:ascii="Times New Roman" w:eastAsia="Calibri" w:hAnsi="Times New Roman" w:cs="Times New Roman"/>
        </w:rPr>
        <w:t xml:space="preserve">the UNDP CPD, </w:t>
      </w:r>
      <w:proofErr w:type="spellStart"/>
      <w:r>
        <w:rPr>
          <w:rFonts w:ascii="Times New Roman" w:eastAsia="Calibri" w:hAnsi="Times New Roman" w:cs="Times New Roman"/>
        </w:rPr>
        <w:t>programmes</w:t>
      </w:r>
      <w:proofErr w:type="spellEnd"/>
      <w:r>
        <w:rPr>
          <w:rFonts w:ascii="Times New Roman" w:eastAsia="Calibri" w:hAnsi="Times New Roman" w:cs="Times New Roman"/>
        </w:rPr>
        <w:t xml:space="preserve"> </w:t>
      </w:r>
      <w:r w:rsidRPr="00966086">
        <w:rPr>
          <w:rFonts w:ascii="Times New Roman" w:eastAsia="Calibri" w:hAnsi="Times New Roman" w:cs="Times New Roman"/>
        </w:rPr>
        <w:t xml:space="preserve"> and whether the gender aspects  cross the </w:t>
      </w:r>
      <w:r>
        <w:rPr>
          <w:rFonts w:ascii="Times New Roman" w:eastAsia="Calibri" w:hAnsi="Times New Roman" w:cs="Times New Roman"/>
        </w:rPr>
        <w:t xml:space="preserve">CPD </w:t>
      </w:r>
      <w:r w:rsidRPr="00966086">
        <w:rPr>
          <w:rFonts w:ascii="Times New Roman" w:eastAsia="Calibri" w:hAnsi="Times New Roman" w:cs="Times New Roman"/>
        </w:rPr>
        <w:t>will be met by December, 2016</w:t>
      </w:r>
    </w:p>
    <w:p w14:paraId="37B1063E" w14:textId="77777777" w:rsidR="006729B6" w:rsidRPr="001D3190" w:rsidRDefault="006729B6" w:rsidP="006729B6">
      <w:pPr>
        <w:numPr>
          <w:ilvl w:val="0"/>
          <w:numId w:val="7"/>
        </w:numPr>
        <w:spacing w:after="200" w:line="240" w:lineRule="auto"/>
        <w:contextualSpacing/>
        <w:jc w:val="both"/>
        <w:rPr>
          <w:rFonts w:ascii="Times New Roman" w:eastAsia="Calibri" w:hAnsi="Times New Roman" w:cs="Times New Roman"/>
        </w:rPr>
      </w:pPr>
      <w:r w:rsidRPr="001D3190">
        <w:rPr>
          <w:rFonts w:ascii="Times New Roman" w:eastAsia="Calibri" w:hAnsi="Times New Roman" w:cs="Times New Roman"/>
        </w:rPr>
        <w:t xml:space="preserve"> To what extent has </w:t>
      </w:r>
      <w:r>
        <w:rPr>
          <w:rFonts w:ascii="Times New Roman" w:eastAsia="Calibri" w:hAnsi="Times New Roman" w:cs="Times New Roman"/>
        </w:rPr>
        <w:t xml:space="preserve">UNDP </w:t>
      </w:r>
      <w:r w:rsidRPr="001D3190">
        <w:rPr>
          <w:rFonts w:ascii="Times New Roman" w:eastAsia="Calibri" w:hAnsi="Times New Roman" w:cs="Times New Roman"/>
        </w:rPr>
        <w:t xml:space="preserve">contributed to the achievement of Outcome 4.3 and outputs? </w:t>
      </w:r>
    </w:p>
    <w:p w14:paraId="1D49574F" w14:textId="77777777" w:rsidR="006729B6" w:rsidRDefault="006729B6" w:rsidP="006729B6">
      <w:pPr>
        <w:numPr>
          <w:ilvl w:val="0"/>
          <w:numId w:val="7"/>
        </w:numPr>
        <w:spacing w:after="200" w:line="240" w:lineRule="auto"/>
        <w:contextualSpacing/>
        <w:jc w:val="both"/>
        <w:rPr>
          <w:rFonts w:ascii="Times New Roman" w:eastAsia="Calibri" w:hAnsi="Times New Roman" w:cs="Times New Roman"/>
        </w:rPr>
      </w:pPr>
      <w:r w:rsidRPr="001D3190">
        <w:rPr>
          <w:rFonts w:ascii="Times New Roman" w:eastAsia="Calibri" w:hAnsi="Times New Roman" w:cs="Times New Roman"/>
        </w:rPr>
        <w:t xml:space="preserve">  What are the main factors (positive and negative) that contributed to the achievement of the outcomes? How have these factors limited or facilitated progress towards the outcome and integration of gender within those?</w:t>
      </w:r>
    </w:p>
    <w:p w14:paraId="21A742EC" w14:textId="77777777" w:rsidR="006729B6" w:rsidRDefault="006729B6" w:rsidP="006729B6">
      <w:pPr>
        <w:numPr>
          <w:ilvl w:val="0"/>
          <w:numId w:val="7"/>
        </w:numPr>
        <w:spacing w:after="200" w:line="240" w:lineRule="auto"/>
        <w:contextualSpacing/>
        <w:jc w:val="both"/>
        <w:rPr>
          <w:rFonts w:ascii="Times New Roman" w:eastAsia="Calibri" w:hAnsi="Times New Roman" w:cs="Times New Roman"/>
        </w:rPr>
      </w:pPr>
      <w:r>
        <w:rPr>
          <w:rFonts w:ascii="Times New Roman" w:eastAsia="Calibri" w:hAnsi="Times New Roman" w:cs="Times New Roman"/>
        </w:rPr>
        <w:t>Has the UNDP partnership strategy been appropriate and effective?</w:t>
      </w:r>
    </w:p>
    <w:p w14:paraId="28BF2DAE" w14:textId="77777777" w:rsidR="006729B6" w:rsidRPr="001D3190" w:rsidRDefault="006729B6" w:rsidP="006729B6">
      <w:pPr>
        <w:numPr>
          <w:ilvl w:val="0"/>
          <w:numId w:val="7"/>
        </w:numPr>
        <w:spacing w:after="200" w:line="240" w:lineRule="auto"/>
        <w:contextualSpacing/>
        <w:jc w:val="both"/>
        <w:rPr>
          <w:rFonts w:ascii="Times New Roman" w:eastAsia="Calibri" w:hAnsi="Times New Roman" w:cs="Times New Roman"/>
        </w:rPr>
      </w:pPr>
      <w:r>
        <w:rPr>
          <w:rFonts w:ascii="Times New Roman" w:eastAsia="Calibri" w:hAnsi="Times New Roman" w:cs="Times New Roman"/>
        </w:rPr>
        <w:t>What factors contributed to effectiveness and ineffectiveness?</w:t>
      </w:r>
    </w:p>
    <w:p w14:paraId="49482CCD" w14:textId="77777777" w:rsidR="006729B6" w:rsidRPr="001D3190" w:rsidRDefault="006729B6" w:rsidP="006729B6">
      <w:pPr>
        <w:spacing w:after="0" w:line="240" w:lineRule="auto"/>
        <w:ind w:left="720"/>
        <w:jc w:val="both"/>
        <w:outlineLvl w:val="0"/>
        <w:rPr>
          <w:rFonts w:ascii="Times New Roman" w:eastAsia="Calibri" w:hAnsi="Times New Roman" w:cs="Times New Roman"/>
        </w:rPr>
      </w:pPr>
    </w:p>
    <w:p w14:paraId="70EB7DFA" w14:textId="77777777" w:rsidR="006729B6" w:rsidRPr="001D3190" w:rsidRDefault="006729B6" w:rsidP="006729B6">
      <w:pPr>
        <w:spacing w:after="200" w:line="240" w:lineRule="auto"/>
        <w:jc w:val="both"/>
        <w:rPr>
          <w:rFonts w:ascii="Times New Roman" w:eastAsia="Calibri" w:hAnsi="Times New Roman" w:cs="Times New Roman"/>
        </w:rPr>
      </w:pPr>
      <w:r w:rsidRPr="001D3190">
        <w:rPr>
          <w:rFonts w:ascii="Times New Roman" w:eastAsia="Calibri" w:hAnsi="Times New Roman" w:cs="Times New Roman"/>
          <w:b/>
        </w:rPr>
        <w:t xml:space="preserve">Evaluation Criteria:  </w:t>
      </w:r>
      <w:r w:rsidRPr="001D3190">
        <w:rPr>
          <w:rFonts w:ascii="Times New Roman" w:eastAsia="Calibri" w:hAnsi="Times New Roman" w:cs="Times New Roman"/>
        </w:rPr>
        <w:t xml:space="preserve">The evaluation of performance of the UNCT and the participating UN agencies individually in the outcome and outputs will be made using the standard criteria: relevance; effectiveness; efficiency; impact and sustainability. Below are detailed questions related to each criterion to be addressed by the </w:t>
      </w:r>
      <w:proofErr w:type="gramStart"/>
      <w:r w:rsidRPr="001D3190">
        <w:rPr>
          <w:rFonts w:ascii="Times New Roman" w:eastAsia="Calibri" w:hAnsi="Times New Roman" w:cs="Times New Roman"/>
        </w:rPr>
        <w:t>evaluator.</w:t>
      </w:r>
      <w:proofErr w:type="gramEnd"/>
    </w:p>
    <w:p w14:paraId="154CC0EE" w14:textId="77777777" w:rsidR="006729B6" w:rsidRPr="001D3190" w:rsidRDefault="006729B6" w:rsidP="006729B6">
      <w:pPr>
        <w:keepNext/>
        <w:keepLines/>
        <w:spacing w:before="40" w:after="0" w:line="276" w:lineRule="auto"/>
        <w:outlineLvl w:val="2"/>
        <w:rPr>
          <w:rFonts w:ascii="Times New Roman" w:eastAsiaTheme="majorEastAsia" w:hAnsi="Times New Roman" w:cs="Times New Roman"/>
          <w:i/>
          <w:lang w:val="en-ZW" w:eastAsia="ru-RU"/>
        </w:rPr>
      </w:pPr>
      <w:r w:rsidRPr="001D3190">
        <w:rPr>
          <w:rFonts w:ascii="Times New Roman" w:eastAsiaTheme="majorEastAsia" w:hAnsi="Times New Roman" w:cs="Times New Roman"/>
          <w:i/>
          <w:lang w:val="en-ZW" w:eastAsia="ru-RU"/>
        </w:rPr>
        <w:t xml:space="preserve">Relevance and design: </w:t>
      </w:r>
    </w:p>
    <w:p w14:paraId="3C922D86" w14:textId="77777777" w:rsidR="006729B6" w:rsidRPr="0065665A" w:rsidRDefault="006729B6" w:rsidP="006729B6">
      <w:pPr>
        <w:numPr>
          <w:ilvl w:val="0"/>
          <w:numId w:val="11"/>
        </w:numPr>
        <w:spacing w:after="120" w:line="276" w:lineRule="auto"/>
        <w:contextualSpacing/>
        <w:jc w:val="both"/>
        <w:rPr>
          <w:rFonts w:ascii="Times New Roman" w:hAnsi="Times New Roman" w:cs="Times New Roman"/>
          <w:lang w:val="en-ZW" w:eastAsia="ru-RU"/>
        </w:rPr>
      </w:pPr>
      <w:r w:rsidRPr="0065665A">
        <w:rPr>
          <w:rFonts w:ascii="Times New Roman" w:hAnsi="Times New Roman" w:cs="Times New Roman"/>
          <w:lang w:val="en-ZW" w:eastAsia="ru-RU"/>
        </w:rPr>
        <w:t xml:space="preserve">To what extent is </w:t>
      </w:r>
      <w:proofErr w:type="gramStart"/>
      <w:r w:rsidRPr="0065665A">
        <w:rPr>
          <w:rFonts w:ascii="Times New Roman" w:hAnsi="Times New Roman" w:cs="Times New Roman"/>
          <w:lang w:val="en-ZW" w:eastAsia="ru-RU"/>
        </w:rPr>
        <w:t>UNDP  engaged</w:t>
      </w:r>
      <w:proofErr w:type="gramEnd"/>
      <w:r w:rsidRPr="0065665A">
        <w:rPr>
          <w:rFonts w:ascii="Times New Roman" w:hAnsi="Times New Roman" w:cs="Times New Roman"/>
          <w:lang w:val="en-ZW" w:eastAsia="ru-RU"/>
        </w:rPr>
        <w:t xml:space="preserve"> in promoting the national gender machinery?</w:t>
      </w:r>
    </w:p>
    <w:p w14:paraId="4EE936F5" w14:textId="77777777" w:rsidR="006729B6" w:rsidRPr="00182729" w:rsidRDefault="006729B6" w:rsidP="006729B6">
      <w:pPr>
        <w:numPr>
          <w:ilvl w:val="0"/>
          <w:numId w:val="11"/>
        </w:numPr>
        <w:spacing w:after="120" w:line="276" w:lineRule="auto"/>
        <w:contextualSpacing/>
        <w:jc w:val="both"/>
        <w:rPr>
          <w:rFonts w:ascii="Times New Roman" w:hAnsi="Times New Roman" w:cs="Times New Roman"/>
          <w:lang w:val="en-ZW" w:eastAsia="ru-RU"/>
        </w:rPr>
      </w:pPr>
      <w:r w:rsidRPr="0065665A">
        <w:rPr>
          <w:rFonts w:ascii="Times New Roman" w:hAnsi="Times New Roman" w:cs="Times New Roman"/>
          <w:lang w:val="en-ZW" w:eastAsia="ru-RU"/>
        </w:rPr>
        <w:t>To what extent has UNDP selected</w:t>
      </w:r>
      <w:r w:rsidRPr="001D3190">
        <w:rPr>
          <w:rFonts w:ascii="Times New Roman" w:hAnsi="Times New Roman" w:cs="Times New Roman"/>
          <w:lang w:val="en-ZW" w:eastAsia="ru-RU"/>
        </w:rPr>
        <w:t xml:space="preserve"> method of delivery been appropriate to the development context?</w:t>
      </w:r>
    </w:p>
    <w:p w14:paraId="63EE4791" w14:textId="77777777" w:rsidR="006729B6" w:rsidRPr="001D3190" w:rsidRDefault="006729B6" w:rsidP="006729B6">
      <w:pPr>
        <w:numPr>
          <w:ilvl w:val="0"/>
          <w:numId w:val="11"/>
        </w:numPr>
        <w:spacing w:after="120" w:line="276" w:lineRule="auto"/>
        <w:contextualSpacing/>
        <w:jc w:val="both"/>
        <w:rPr>
          <w:rFonts w:ascii="Times New Roman" w:hAnsi="Times New Roman" w:cs="Times New Roman"/>
          <w:lang w:val="en-ZW" w:eastAsia="ru-RU"/>
        </w:rPr>
      </w:pPr>
      <w:r w:rsidRPr="001D3190">
        <w:rPr>
          <w:rFonts w:ascii="Times New Roman" w:hAnsi="Times New Roman" w:cs="Times New Roman"/>
          <w:lang w:val="en-ZW" w:eastAsia="ru-RU"/>
        </w:rPr>
        <w:t xml:space="preserve">To what extent </w:t>
      </w:r>
      <w:r>
        <w:rPr>
          <w:rFonts w:ascii="Times New Roman" w:hAnsi="Times New Roman" w:cs="Times New Roman"/>
          <w:lang w:val="en-ZW" w:eastAsia="ru-RU"/>
        </w:rPr>
        <w:t>has UNDP</w:t>
      </w:r>
      <w:r w:rsidRPr="001D3190">
        <w:rPr>
          <w:rFonts w:ascii="Times New Roman" w:hAnsi="Times New Roman" w:cs="Times New Roman"/>
          <w:lang w:val="en-ZW" w:eastAsia="ru-RU"/>
        </w:rPr>
        <w:t xml:space="preserve"> mainstream</w:t>
      </w:r>
      <w:r>
        <w:rPr>
          <w:rFonts w:ascii="Times New Roman" w:hAnsi="Times New Roman" w:cs="Times New Roman"/>
          <w:lang w:val="en-ZW" w:eastAsia="ru-RU"/>
        </w:rPr>
        <w:t>ed</w:t>
      </w:r>
      <w:r w:rsidRPr="001D3190">
        <w:rPr>
          <w:rFonts w:ascii="Times New Roman" w:hAnsi="Times New Roman" w:cs="Times New Roman"/>
          <w:lang w:val="en-ZW" w:eastAsia="ru-RU"/>
        </w:rPr>
        <w:t xml:space="preserve"> gender across the components and outcomes of the</w:t>
      </w:r>
      <w:r>
        <w:rPr>
          <w:rFonts w:ascii="Times New Roman" w:hAnsi="Times New Roman" w:cs="Times New Roman"/>
          <w:lang w:val="en-ZW" w:eastAsia="ru-RU"/>
        </w:rPr>
        <w:t xml:space="preserve"> CPD and outputs</w:t>
      </w:r>
      <w:r w:rsidRPr="001D3190">
        <w:rPr>
          <w:rFonts w:ascii="Times New Roman" w:hAnsi="Times New Roman" w:cs="Times New Roman"/>
          <w:lang w:val="en-ZW" w:eastAsia="ru-RU"/>
        </w:rPr>
        <w:t>?</w:t>
      </w:r>
    </w:p>
    <w:p w14:paraId="473C7B77" w14:textId="77777777" w:rsidR="006729B6" w:rsidRDefault="006729B6" w:rsidP="006729B6">
      <w:pPr>
        <w:numPr>
          <w:ilvl w:val="0"/>
          <w:numId w:val="11"/>
        </w:numPr>
        <w:spacing w:after="120" w:line="276" w:lineRule="auto"/>
        <w:contextualSpacing/>
        <w:jc w:val="both"/>
        <w:rPr>
          <w:rFonts w:ascii="Times New Roman" w:eastAsia="Calibri" w:hAnsi="Times New Roman" w:cs="Times New Roman"/>
        </w:rPr>
      </w:pPr>
      <w:r w:rsidRPr="001D3190">
        <w:rPr>
          <w:rFonts w:ascii="Times New Roman" w:eastAsia="Calibri" w:hAnsi="Times New Roman" w:cs="Times New Roman"/>
        </w:rPr>
        <w:t xml:space="preserve">Is gender equality taken on board as a real cross cutting issues across all outcome areas? </w:t>
      </w:r>
    </w:p>
    <w:p w14:paraId="76594C62" w14:textId="77777777" w:rsidR="006729B6" w:rsidRPr="001D3190" w:rsidRDefault="006729B6" w:rsidP="006729B6">
      <w:pPr>
        <w:spacing w:after="120" w:line="276" w:lineRule="auto"/>
        <w:contextualSpacing/>
        <w:jc w:val="both"/>
        <w:rPr>
          <w:rFonts w:ascii="Times New Roman" w:hAnsi="Times New Roman" w:cs="Times New Roman"/>
          <w:lang w:val="en-ZW" w:eastAsia="ru-RU"/>
        </w:rPr>
      </w:pPr>
    </w:p>
    <w:p w14:paraId="5AD448BB" w14:textId="77777777" w:rsidR="006729B6" w:rsidRPr="001D3190" w:rsidRDefault="006729B6" w:rsidP="006729B6">
      <w:pPr>
        <w:keepNext/>
        <w:keepLines/>
        <w:spacing w:before="40" w:after="0" w:line="276" w:lineRule="auto"/>
        <w:outlineLvl w:val="2"/>
        <w:rPr>
          <w:rFonts w:ascii="Times New Roman" w:eastAsiaTheme="majorEastAsia" w:hAnsi="Times New Roman" w:cs="Times New Roman"/>
          <w:i/>
          <w:lang w:val="en-ZW" w:eastAsia="ru-RU"/>
        </w:rPr>
      </w:pPr>
      <w:r w:rsidRPr="001D3190">
        <w:rPr>
          <w:rFonts w:ascii="Times New Roman" w:eastAsiaTheme="majorEastAsia" w:hAnsi="Times New Roman" w:cs="Times New Roman"/>
          <w:i/>
          <w:lang w:val="en-ZW" w:eastAsia="ru-RU"/>
        </w:rPr>
        <w:t>Effectiveness</w:t>
      </w:r>
    </w:p>
    <w:p w14:paraId="1CF714F6" w14:textId="77777777" w:rsidR="006729B6" w:rsidRPr="001D3190" w:rsidRDefault="006729B6" w:rsidP="006729B6">
      <w:pPr>
        <w:numPr>
          <w:ilvl w:val="0"/>
          <w:numId w:val="12"/>
        </w:numPr>
        <w:spacing w:after="120" w:line="276" w:lineRule="auto"/>
        <w:contextualSpacing/>
        <w:jc w:val="both"/>
        <w:rPr>
          <w:rFonts w:ascii="Times New Roman" w:hAnsi="Times New Roman" w:cs="Times New Roman"/>
          <w:lang w:val="en-ZW" w:eastAsia="ru-RU"/>
        </w:rPr>
      </w:pPr>
      <w:r w:rsidRPr="0065665A">
        <w:rPr>
          <w:rFonts w:ascii="Times New Roman" w:hAnsi="Times New Roman" w:cs="Times New Roman"/>
          <w:lang w:val="en-ZW" w:eastAsia="ru-RU"/>
        </w:rPr>
        <w:t>What evidence is there that UNDP’s, support has contributed</w:t>
      </w:r>
      <w:r w:rsidRPr="001D3190">
        <w:rPr>
          <w:rFonts w:ascii="Times New Roman" w:hAnsi="Times New Roman" w:cs="Times New Roman"/>
          <w:lang w:val="en-ZW" w:eastAsia="ru-RU"/>
        </w:rPr>
        <w:t xml:space="preserve"> towards advancement of gender equality and the status of women and the strengthening of the national gender machinery through Outcome 4.3?</w:t>
      </w:r>
    </w:p>
    <w:p w14:paraId="4DEBF1D7" w14:textId="77777777" w:rsidR="006729B6" w:rsidRPr="00BF279D" w:rsidRDefault="006729B6" w:rsidP="006729B6">
      <w:pPr>
        <w:numPr>
          <w:ilvl w:val="0"/>
          <w:numId w:val="12"/>
        </w:numPr>
        <w:spacing w:after="120" w:line="276" w:lineRule="auto"/>
        <w:contextualSpacing/>
        <w:jc w:val="both"/>
        <w:rPr>
          <w:rFonts w:ascii="Times New Roman" w:hAnsi="Times New Roman" w:cs="Times New Roman"/>
          <w:lang w:val="en-ZW" w:eastAsia="ru-RU"/>
        </w:rPr>
      </w:pPr>
      <w:r w:rsidRPr="001D3190">
        <w:rPr>
          <w:rFonts w:ascii="Times New Roman" w:hAnsi="Times New Roman" w:cs="Times New Roman"/>
          <w:lang w:val="en-ZW" w:eastAsia="ru-RU"/>
        </w:rPr>
        <w:t>To what extent has progress been made towards achieving the outputs and key results under Outcome 4.3?</w:t>
      </w:r>
    </w:p>
    <w:p w14:paraId="6FA9A217" w14:textId="77777777" w:rsidR="006729B6" w:rsidRPr="001D3190" w:rsidRDefault="006729B6" w:rsidP="006729B6">
      <w:pPr>
        <w:numPr>
          <w:ilvl w:val="0"/>
          <w:numId w:val="12"/>
        </w:numPr>
        <w:spacing w:after="120" w:line="276" w:lineRule="auto"/>
        <w:contextualSpacing/>
        <w:jc w:val="both"/>
        <w:rPr>
          <w:rFonts w:ascii="Times New Roman" w:hAnsi="Times New Roman" w:cs="Times New Roman"/>
          <w:lang w:val="en-ZW" w:eastAsia="ru-RU"/>
        </w:rPr>
      </w:pPr>
      <w:r w:rsidRPr="001D3190">
        <w:rPr>
          <w:rFonts w:ascii="Times New Roman" w:hAnsi="Times New Roman" w:cs="Times New Roman"/>
          <w:lang w:val="en-ZW" w:eastAsia="ru-RU"/>
        </w:rPr>
        <w:t>Has UN</w:t>
      </w:r>
      <w:r>
        <w:rPr>
          <w:rFonts w:ascii="Times New Roman" w:hAnsi="Times New Roman" w:cs="Times New Roman"/>
          <w:lang w:val="en-ZW" w:eastAsia="ru-RU"/>
        </w:rPr>
        <w:t xml:space="preserve">DP </w:t>
      </w:r>
      <w:r w:rsidRPr="001D3190">
        <w:rPr>
          <w:rFonts w:ascii="Times New Roman" w:hAnsi="Times New Roman" w:cs="Times New Roman"/>
          <w:lang w:val="en-ZW" w:eastAsia="ru-RU"/>
        </w:rPr>
        <w:t>worked effectively with other international (yet to be determined) and national delivery partners to improve gender equality and the socio-economic empowerment of women?</w:t>
      </w:r>
    </w:p>
    <w:p w14:paraId="59BC3627" w14:textId="77777777" w:rsidR="006729B6" w:rsidRPr="001D3190" w:rsidRDefault="006729B6" w:rsidP="006729B6">
      <w:pPr>
        <w:numPr>
          <w:ilvl w:val="0"/>
          <w:numId w:val="12"/>
        </w:numPr>
        <w:spacing w:after="120" w:line="276" w:lineRule="auto"/>
        <w:contextualSpacing/>
        <w:jc w:val="both"/>
        <w:rPr>
          <w:rFonts w:ascii="Times New Roman" w:hAnsi="Times New Roman" w:cs="Times New Roman"/>
          <w:lang w:val="en-ZW" w:eastAsia="ru-RU"/>
        </w:rPr>
      </w:pPr>
      <w:r w:rsidRPr="001D3190">
        <w:rPr>
          <w:rFonts w:ascii="Times New Roman" w:hAnsi="Times New Roman" w:cs="Times New Roman"/>
          <w:lang w:val="en-ZW" w:eastAsia="ru-RU"/>
        </w:rPr>
        <w:t xml:space="preserve">How effective has </w:t>
      </w:r>
      <w:proofErr w:type="gramStart"/>
      <w:r w:rsidRPr="001D3190">
        <w:rPr>
          <w:rFonts w:ascii="Times New Roman" w:hAnsi="Times New Roman" w:cs="Times New Roman"/>
          <w:lang w:val="en-ZW" w:eastAsia="ru-RU"/>
        </w:rPr>
        <w:t>U</w:t>
      </w:r>
      <w:r>
        <w:rPr>
          <w:rFonts w:ascii="Times New Roman" w:hAnsi="Times New Roman" w:cs="Times New Roman"/>
          <w:lang w:val="en-ZW" w:eastAsia="ru-RU"/>
        </w:rPr>
        <w:t xml:space="preserve">NDP </w:t>
      </w:r>
      <w:r w:rsidRPr="001D3190">
        <w:rPr>
          <w:rFonts w:ascii="Times New Roman" w:hAnsi="Times New Roman" w:cs="Times New Roman"/>
          <w:lang w:val="en-ZW" w:eastAsia="ru-RU"/>
        </w:rPr>
        <w:t xml:space="preserve"> been</w:t>
      </w:r>
      <w:proofErr w:type="gramEnd"/>
      <w:r w:rsidRPr="001D3190">
        <w:rPr>
          <w:rFonts w:ascii="Times New Roman" w:hAnsi="Times New Roman" w:cs="Times New Roman"/>
          <w:lang w:val="en-ZW" w:eastAsia="ru-RU"/>
        </w:rPr>
        <w:t xml:space="preserve"> in partnership with civil society and the private sector to promote gender equality and women empowerment in Malawi? </w:t>
      </w:r>
    </w:p>
    <w:p w14:paraId="2476624B" w14:textId="77777777" w:rsidR="006729B6" w:rsidRPr="001D3190" w:rsidRDefault="006729B6" w:rsidP="006729B6">
      <w:pPr>
        <w:numPr>
          <w:ilvl w:val="0"/>
          <w:numId w:val="12"/>
        </w:numPr>
        <w:spacing w:after="120" w:line="276" w:lineRule="auto"/>
        <w:contextualSpacing/>
        <w:jc w:val="both"/>
        <w:rPr>
          <w:rFonts w:ascii="Times New Roman" w:hAnsi="Times New Roman" w:cs="Times New Roman"/>
          <w:lang w:val="en-ZW" w:eastAsia="ru-RU"/>
        </w:rPr>
      </w:pPr>
      <w:r w:rsidRPr="001D3190">
        <w:rPr>
          <w:rFonts w:ascii="Times New Roman" w:hAnsi="Times New Roman" w:cs="Times New Roman"/>
          <w:lang w:val="en-ZW" w:eastAsia="ru-RU"/>
        </w:rPr>
        <w:t>Has UN</w:t>
      </w:r>
      <w:r>
        <w:rPr>
          <w:rFonts w:ascii="Times New Roman" w:hAnsi="Times New Roman" w:cs="Times New Roman"/>
          <w:lang w:val="en-ZW" w:eastAsia="ru-RU"/>
        </w:rPr>
        <w:t>DP</w:t>
      </w:r>
      <w:r w:rsidRPr="001D3190">
        <w:rPr>
          <w:rFonts w:ascii="Times New Roman" w:hAnsi="Times New Roman" w:cs="Times New Roman"/>
          <w:lang w:val="en-ZW" w:eastAsia="ru-RU"/>
        </w:rPr>
        <w:t xml:space="preserve"> utilised innovative techniques and best practices in its programming on gender issues?</w:t>
      </w:r>
      <w:r w:rsidRPr="001D3190">
        <w:rPr>
          <w:rFonts w:ascii="Times New Roman" w:eastAsia="Calibri" w:hAnsi="Times New Roman" w:cs="Times New Roman"/>
        </w:rPr>
        <w:t xml:space="preserve"> </w:t>
      </w:r>
    </w:p>
    <w:p w14:paraId="6CA58ED7" w14:textId="77777777" w:rsidR="006729B6" w:rsidRPr="001D3190" w:rsidRDefault="006729B6" w:rsidP="006729B6">
      <w:pPr>
        <w:numPr>
          <w:ilvl w:val="0"/>
          <w:numId w:val="12"/>
        </w:numPr>
        <w:spacing w:after="120" w:line="276" w:lineRule="auto"/>
        <w:contextualSpacing/>
        <w:jc w:val="both"/>
        <w:rPr>
          <w:rFonts w:ascii="Times New Roman" w:hAnsi="Times New Roman" w:cs="Times New Roman"/>
          <w:lang w:val="en-ZW" w:eastAsia="ru-RU"/>
        </w:rPr>
      </w:pPr>
      <w:r w:rsidRPr="001D3190">
        <w:rPr>
          <w:rFonts w:ascii="Times New Roman" w:hAnsi="Times New Roman" w:cs="Times New Roman"/>
          <w:lang w:val="en-ZW" w:eastAsia="ru-RU"/>
        </w:rPr>
        <w:t>Is UN</w:t>
      </w:r>
      <w:r>
        <w:rPr>
          <w:rFonts w:ascii="Times New Roman" w:hAnsi="Times New Roman" w:cs="Times New Roman"/>
          <w:lang w:val="en-ZW" w:eastAsia="ru-RU"/>
        </w:rPr>
        <w:t xml:space="preserve">DP </w:t>
      </w:r>
      <w:r w:rsidRPr="001D3190">
        <w:rPr>
          <w:rFonts w:ascii="Times New Roman" w:hAnsi="Times New Roman" w:cs="Times New Roman"/>
          <w:lang w:val="en-ZW" w:eastAsia="ru-RU"/>
        </w:rPr>
        <w:t>perceived by stakeholders as a strong advocate for gender equality and women empowerment in Malawi?</w:t>
      </w:r>
    </w:p>
    <w:p w14:paraId="2665C5C5" w14:textId="77777777" w:rsidR="006729B6" w:rsidRPr="001D3190" w:rsidRDefault="006729B6" w:rsidP="006729B6">
      <w:pPr>
        <w:numPr>
          <w:ilvl w:val="0"/>
          <w:numId w:val="12"/>
        </w:numPr>
        <w:spacing w:after="120" w:line="276" w:lineRule="auto"/>
        <w:contextualSpacing/>
        <w:jc w:val="both"/>
        <w:rPr>
          <w:rFonts w:ascii="Times New Roman" w:hAnsi="Times New Roman" w:cs="Times New Roman"/>
          <w:lang w:val="en-ZW" w:eastAsia="ru-RU"/>
        </w:rPr>
      </w:pPr>
      <w:r w:rsidRPr="001D3190">
        <w:rPr>
          <w:rFonts w:ascii="Times New Roman" w:hAnsi="Times New Roman" w:cs="Times New Roman"/>
          <w:lang w:val="en-ZW" w:eastAsia="ru-RU"/>
        </w:rPr>
        <w:t xml:space="preserve">What contributing factors and impediments enhance or impede </w:t>
      </w:r>
      <w:r>
        <w:rPr>
          <w:rFonts w:ascii="Times New Roman" w:hAnsi="Times New Roman" w:cs="Times New Roman"/>
          <w:lang w:val="en-ZW" w:eastAsia="ru-RU"/>
        </w:rPr>
        <w:t xml:space="preserve">UNDP </w:t>
      </w:r>
      <w:r w:rsidRPr="001D3190">
        <w:rPr>
          <w:rFonts w:ascii="Times New Roman" w:hAnsi="Times New Roman" w:cs="Times New Roman"/>
          <w:lang w:val="en-ZW" w:eastAsia="ru-RU"/>
        </w:rPr>
        <w:t xml:space="preserve">performance in this area? </w:t>
      </w:r>
    </w:p>
    <w:p w14:paraId="2960CD31" w14:textId="77777777" w:rsidR="006729B6" w:rsidRPr="001D3190" w:rsidRDefault="006729B6" w:rsidP="006729B6">
      <w:pPr>
        <w:keepNext/>
        <w:keepLines/>
        <w:spacing w:before="40" w:after="0" w:line="276" w:lineRule="auto"/>
        <w:outlineLvl w:val="2"/>
        <w:rPr>
          <w:rFonts w:ascii="Times New Roman" w:eastAsiaTheme="majorEastAsia" w:hAnsi="Times New Roman" w:cs="Times New Roman"/>
          <w:i/>
          <w:lang w:val="en-ZW" w:eastAsia="ru-RU"/>
        </w:rPr>
      </w:pPr>
    </w:p>
    <w:p w14:paraId="01AC943E" w14:textId="77777777" w:rsidR="006729B6" w:rsidRPr="001D3190" w:rsidRDefault="006729B6" w:rsidP="006729B6">
      <w:pPr>
        <w:keepNext/>
        <w:keepLines/>
        <w:spacing w:before="40" w:after="0" w:line="276" w:lineRule="auto"/>
        <w:outlineLvl w:val="2"/>
        <w:rPr>
          <w:rFonts w:ascii="Times New Roman" w:eastAsiaTheme="majorEastAsia" w:hAnsi="Times New Roman" w:cs="Times New Roman"/>
          <w:i/>
          <w:lang w:val="en-ZW" w:eastAsia="ru-RU"/>
        </w:rPr>
      </w:pPr>
      <w:r w:rsidRPr="001D3190">
        <w:rPr>
          <w:rFonts w:ascii="Times New Roman" w:eastAsiaTheme="majorEastAsia" w:hAnsi="Times New Roman" w:cs="Times New Roman"/>
          <w:i/>
          <w:lang w:val="en-ZW" w:eastAsia="ru-RU"/>
        </w:rPr>
        <w:t xml:space="preserve">Efficiency </w:t>
      </w:r>
    </w:p>
    <w:p w14:paraId="54BFADEB" w14:textId="77777777" w:rsidR="006729B6" w:rsidRPr="001D3190" w:rsidRDefault="006729B6" w:rsidP="006729B6">
      <w:pPr>
        <w:numPr>
          <w:ilvl w:val="0"/>
          <w:numId w:val="13"/>
        </w:numPr>
        <w:spacing w:after="120" w:line="276" w:lineRule="auto"/>
        <w:contextualSpacing/>
        <w:jc w:val="both"/>
        <w:rPr>
          <w:rFonts w:ascii="Times New Roman" w:hAnsi="Times New Roman" w:cs="Times New Roman"/>
          <w:lang w:val="en-ZW" w:eastAsia="ru-RU"/>
        </w:rPr>
      </w:pPr>
      <w:r w:rsidRPr="001D3190">
        <w:rPr>
          <w:rFonts w:ascii="Times New Roman" w:hAnsi="Times New Roman" w:cs="Times New Roman"/>
          <w:lang w:val="en-ZW" w:eastAsia="ru-RU"/>
        </w:rPr>
        <w:t xml:space="preserve">Have </w:t>
      </w:r>
      <w:proofErr w:type="gramStart"/>
      <w:r>
        <w:rPr>
          <w:rFonts w:ascii="Times New Roman" w:hAnsi="Times New Roman" w:cs="Times New Roman"/>
          <w:lang w:val="en-ZW" w:eastAsia="ru-RU"/>
        </w:rPr>
        <w:t xml:space="preserve">UNDP </w:t>
      </w:r>
      <w:r w:rsidRPr="001D3190">
        <w:rPr>
          <w:rFonts w:ascii="Times New Roman" w:hAnsi="Times New Roman" w:cs="Times New Roman"/>
          <w:lang w:val="en-ZW" w:eastAsia="ru-RU"/>
        </w:rPr>
        <w:t xml:space="preserve"> strategies</w:t>
      </w:r>
      <w:proofErr w:type="gramEnd"/>
      <w:r w:rsidRPr="001D3190">
        <w:rPr>
          <w:rFonts w:ascii="Times New Roman" w:hAnsi="Times New Roman" w:cs="Times New Roman"/>
          <w:lang w:val="en-ZW" w:eastAsia="ru-RU"/>
        </w:rPr>
        <w:t xml:space="preserve"> and execution of the outcome been efficient and cost effective?</w:t>
      </w:r>
    </w:p>
    <w:p w14:paraId="587FEE55" w14:textId="77777777" w:rsidR="006729B6" w:rsidRPr="001D3190" w:rsidRDefault="006729B6" w:rsidP="006729B6">
      <w:pPr>
        <w:numPr>
          <w:ilvl w:val="0"/>
          <w:numId w:val="13"/>
        </w:numPr>
        <w:spacing w:after="120" w:line="276" w:lineRule="auto"/>
        <w:contextualSpacing/>
        <w:jc w:val="both"/>
        <w:rPr>
          <w:rFonts w:ascii="Times New Roman" w:hAnsi="Times New Roman" w:cs="Times New Roman"/>
          <w:lang w:val="en-ZW" w:eastAsia="ru-RU"/>
        </w:rPr>
      </w:pPr>
      <w:r w:rsidRPr="001D3190">
        <w:rPr>
          <w:rFonts w:ascii="Times New Roman" w:hAnsi="Times New Roman" w:cs="Times New Roman"/>
          <w:lang w:val="en-ZW" w:eastAsia="ru-RU"/>
        </w:rPr>
        <w:lastRenderedPageBreak/>
        <w:t xml:space="preserve">Has there been an economical use of financial and human resources? </w:t>
      </w:r>
    </w:p>
    <w:p w14:paraId="3EE71B2E" w14:textId="77777777" w:rsidR="006729B6" w:rsidRPr="001D3190" w:rsidRDefault="006729B6" w:rsidP="006729B6">
      <w:pPr>
        <w:numPr>
          <w:ilvl w:val="0"/>
          <w:numId w:val="13"/>
        </w:numPr>
        <w:spacing w:after="120" w:line="276" w:lineRule="auto"/>
        <w:contextualSpacing/>
        <w:jc w:val="both"/>
        <w:rPr>
          <w:rFonts w:ascii="Times New Roman" w:hAnsi="Times New Roman" w:cs="Times New Roman"/>
          <w:lang w:val="en-ZW" w:eastAsia="ru-RU"/>
        </w:rPr>
      </w:pPr>
      <w:r w:rsidRPr="001D3190">
        <w:rPr>
          <w:rFonts w:ascii="Times New Roman" w:hAnsi="Times New Roman" w:cs="Times New Roman"/>
          <w:lang w:val="en-ZW" w:eastAsia="ru-RU"/>
        </w:rPr>
        <w:t xml:space="preserve">Are the monitoring and evaluation systems that </w:t>
      </w:r>
      <w:proofErr w:type="gramStart"/>
      <w:r>
        <w:rPr>
          <w:rFonts w:ascii="Times New Roman" w:hAnsi="Times New Roman" w:cs="Times New Roman"/>
          <w:lang w:val="en-ZW" w:eastAsia="ru-RU"/>
        </w:rPr>
        <w:t xml:space="preserve">UNDP </w:t>
      </w:r>
      <w:r w:rsidRPr="001D3190">
        <w:rPr>
          <w:rFonts w:ascii="Times New Roman" w:hAnsi="Times New Roman" w:cs="Times New Roman"/>
          <w:lang w:val="en-ZW" w:eastAsia="ru-RU"/>
        </w:rPr>
        <w:t xml:space="preserve"> ha</w:t>
      </w:r>
      <w:r>
        <w:rPr>
          <w:rFonts w:ascii="Times New Roman" w:hAnsi="Times New Roman" w:cs="Times New Roman"/>
          <w:lang w:val="en-ZW" w:eastAsia="ru-RU"/>
        </w:rPr>
        <w:t>s</w:t>
      </w:r>
      <w:proofErr w:type="gramEnd"/>
      <w:r w:rsidRPr="001D3190">
        <w:rPr>
          <w:rFonts w:ascii="Times New Roman" w:hAnsi="Times New Roman" w:cs="Times New Roman"/>
          <w:lang w:val="en-ZW" w:eastAsia="ru-RU"/>
        </w:rPr>
        <w:t xml:space="preserve"> in place helping to ensure that programmes are managed efficiently and effectively?</w:t>
      </w:r>
    </w:p>
    <w:p w14:paraId="430A878E" w14:textId="77777777" w:rsidR="006729B6" w:rsidRPr="001D3190" w:rsidRDefault="006729B6" w:rsidP="006729B6">
      <w:pPr>
        <w:spacing w:after="120" w:line="276" w:lineRule="auto"/>
        <w:ind w:left="720"/>
        <w:contextualSpacing/>
        <w:jc w:val="both"/>
        <w:rPr>
          <w:rFonts w:ascii="Times New Roman" w:hAnsi="Times New Roman" w:cs="Times New Roman"/>
          <w:lang w:val="en-ZW" w:eastAsia="ru-RU"/>
        </w:rPr>
      </w:pPr>
    </w:p>
    <w:p w14:paraId="05FF363F" w14:textId="77777777" w:rsidR="006729B6" w:rsidRPr="001D3190" w:rsidRDefault="006729B6" w:rsidP="006729B6">
      <w:pPr>
        <w:keepNext/>
        <w:keepLines/>
        <w:spacing w:before="40" w:after="0" w:line="276" w:lineRule="auto"/>
        <w:outlineLvl w:val="2"/>
        <w:rPr>
          <w:rFonts w:ascii="Times New Roman" w:eastAsiaTheme="majorEastAsia" w:hAnsi="Times New Roman" w:cs="Times New Roman"/>
          <w:i/>
          <w:lang w:val="en-ZW" w:eastAsia="ru-RU"/>
        </w:rPr>
      </w:pPr>
      <w:r w:rsidRPr="001D3190">
        <w:rPr>
          <w:rFonts w:ascii="Times New Roman" w:eastAsiaTheme="majorEastAsia" w:hAnsi="Times New Roman" w:cs="Times New Roman"/>
          <w:i/>
          <w:lang w:val="en-ZW" w:eastAsia="ru-RU"/>
        </w:rPr>
        <w:t xml:space="preserve">Sustainability </w:t>
      </w:r>
    </w:p>
    <w:p w14:paraId="2AD0B254" w14:textId="77777777" w:rsidR="006729B6" w:rsidRPr="0065665A" w:rsidRDefault="006729B6" w:rsidP="006729B6">
      <w:pPr>
        <w:numPr>
          <w:ilvl w:val="0"/>
          <w:numId w:val="14"/>
        </w:numPr>
        <w:spacing w:after="120" w:line="276" w:lineRule="auto"/>
        <w:contextualSpacing/>
        <w:jc w:val="both"/>
        <w:rPr>
          <w:rFonts w:ascii="Times New Roman" w:hAnsi="Times New Roman" w:cs="Times New Roman"/>
          <w:lang w:val="en-ZW" w:eastAsia="ru-RU"/>
        </w:rPr>
      </w:pPr>
      <w:r w:rsidRPr="0065665A">
        <w:rPr>
          <w:rFonts w:ascii="Times New Roman" w:hAnsi="Times New Roman" w:cs="Times New Roman"/>
          <w:lang w:val="en-ZW" w:eastAsia="ru-RU"/>
        </w:rPr>
        <w:t>What is the likelihood that the interventions are sustainable?</w:t>
      </w:r>
    </w:p>
    <w:p w14:paraId="23561723" w14:textId="77777777" w:rsidR="006729B6" w:rsidRPr="001D3190" w:rsidRDefault="006729B6" w:rsidP="006729B6">
      <w:pPr>
        <w:numPr>
          <w:ilvl w:val="0"/>
          <w:numId w:val="14"/>
        </w:numPr>
        <w:spacing w:after="120" w:line="276" w:lineRule="auto"/>
        <w:contextualSpacing/>
        <w:jc w:val="both"/>
        <w:rPr>
          <w:rFonts w:ascii="Times New Roman" w:hAnsi="Times New Roman" w:cs="Times New Roman"/>
          <w:lang w:val="en-ZW" w:eastAsia="ru-RU"/>
        </w:rPr>
      </w:pPr>
      <w:r w:rsidRPr="0065665A">
        <w:rPr>
          <w:rFonts w:ascii="Times New Roman" w:hAnsi="Times New Roman" w:cs="Times New Roman"/>
          <w:lang w:val="en-ZW" w:eastAsia="ru-RU"/>
        </w:rPr>
        <w:t>What mechanisms have been put in place by UNDP, to sustain</w:t>
      </w:r>
      <w:r w:rsidRPr="001D3190">
        <w:rPr>
          <w:rFonts w:ascii="Times New Roman" w:hAnsi="Times New Roman" w:cs="Times New Roman"/>
          <w:lang w:val="en-ZW" w:eastAsia="ru-RU"/>
        </w:rPr>
        <w:t xml:space="preserve"> improvements made through these interventions?</w:t>
      </w:r>
    </w:p>
    <w:p w14:paraId="38C24C4B" w14:textId="77777777" w:rsidR="006729B6" w:rsidRPr="001D3190" w:rsidRDefault="006729B6" w:rsidP="006729B6">
      <w:pPr>
        <w:numPr>
          <w:ilvl w:val="0"/>
          <w:numId w:val="14"/>
        </w:numPr>
        <w:spacing w:after="120" w:line="276" w:lineRule="auto"/>
        <w:contextualSpacing/>
        <w:jc w:val="both"/>
        <w:rPr>
          <w:rFonts w:ascii="Times New Roman" w:hAnsi="Times New Roman" w:cs="Times New Roman"/>
          <w:lang w:val="en-ZW" w:eastAsia="ru-RU"/>
        </w:rPr>
      </w:pPr>
      <w:r w:rsidRPr="001D3190">
        <w:rPr>
          <w:rFonts w:ascii="Times New Roman" w:hAnsi="Times New Roman" w:cs="Times New Roman"/>
          <w:lang w:val="en-ZW" w:eastAsia="ru-RU"/>
        </w:rPr>
        <w:t xml:space="preserve">What changes should be made in the current set of partnerships and strategies in order to promote long term sustainability? </w:t>
      </w:r>
    </w:p>
    <w:p w14:paraId="10F5A407" w14:textId="77777777" w:rsidR="006729B6" w:rsidRPr="001D3190" w:rsidRDefault="006729B6" w:rsidP="006729B6">
      <w:pPr>
        <w:numPr>
          <w:ilvl w:val="0"/>
          <w:numId w:val="14"/>
        </w:numPr>
        <w:spacing w:after="120" w:line="276" w:lineRule="auto"/>
        <w:contextualSpacing/>
        <w:jc w:val="both"/>
        <w:rPr>
          <w:rFonts w:ascii="Times New Roman" w:hAnsi="Times New Roman" w:cs="Times New Roman"/>
          <w:lang w:val="en-ZW" w:eastAsia="ru-RU"/>
        </w:rPr>
      </w:pPr>
      <w:r w:rsidRPr="001D3190">
        <w:rPr>
          <w:rFonts w:ascii="Times New Roman" w:hAnsi="Times New Roman" w:cs="Times New Roman"/>
          <w:lang w:val="en-ZW" w:eastAsia="ru-RU"/>
        </w:rPr>
        <w:t xml:space="preserve">What could be done to strengthen sustainability? </w:t>
      </w:r>
    </w:p>
    <w:p w14:paraId="3AA25EA9" w14:textId="77777777" w:rsidR="006729B6" w:rsidRPr="001D3190" w:rsidRDefault="006729B6" w:rsidP="006729B6">
      <w:pPr>
        <w:numPr>
          <w:ilvl w:val="0"/>
          <w:numId w:val="14"/>
        </w:numPr>
        <w:spacing w:after="120" w:line="276" w:lineRule="auto"/>
        <w:contextualSpacing/>
        <w:jc w:val="both"/>
        <w:rPr>
          <w:rFonts w:ascii="Times New Roman" w:hAnsi="Times New Roman" w:cs="Times New Roman"/>
          <w:lang w:val="en-ZW" w:eastAsia="ru-RU"/>
        </w:rPr>
      </w:pPr>
      <w:r w:rsidRPr="001D3190">
        <w:rPr>
          <w:rFonts w:ascii="Times New Roman" w:hAnsi="Times New Roman" w:cs="Times New Roman"/>
          <w:lang w:val="en-ZW" w:eastAsia="ru-RU"/>
        </w:rPr>
        <w:t xml:space="preserve">Are there resource mobilization strategies </w:t>
      </w:r>
      <w:proofErr w:type="gramStart"/>
      <w:r w:rsidRPr="001D3190">
        <w:rPr>
          <w:rFonts w:ascii="Times New Roman" w:hAnsi="Times New Roman" w:cs="Times New Roman"/>
          <w:lang w:val="en-ZW" w:eastAsia="ru-RU"/>
        </w:rPr>
        <w:t xml:space="preserve">at </w:t>
      </w:r>
      <w:r>
        <w:rPr>
          <w:rFonts w:ascii="Times New Roman" w:hAnsi="Times New Roman" w:cs="Times New Roman"/>
          <w:lang w:val="en-ZW" w:eastAsia="ru-RU"/>
        </w:rPr>
        <w:t xml:space="preserve"> UNDP</w:t>
      </w:r>
      <w:proofErr w:type="gramEnd"/>
      <w:r w:rsidRPr="001D3190">
        <w:rPr>
          <w:rFonts w:ascii="Times New Roman" w:hAnsi="Times New Roman" w:cs="Times New Roman"/>
          <w:lang w:val="en-ZW" w:eastAsia="ru-RU"/>
        </w:rPr>
        <w:t xml:space="preserve"> for outcome 4.3?</w:t>
      </w:r>
    </w:p>
    <w:p w14:paraId="02164321" w14:textId="77777777" w:rsidR="006729B6" w:rsidRPr="001D3190" w:rsidRDefault="006729B6" w:rsidP="006729B6">
      <w:pPr>
        <w:numPr>
          <w:ilvl w:val="0"/>
          <w:numId w:val="14"/>
        </w:numPr>
        <w:spacing w:after="120" w:line="276" w:lineRule="auto"/>
        <w:contextualSpacing/>
        <w:jc w:val="both"/>
        <w:rPr>
          <w:rFonts w:ascii="Times New Roman" w:hAnsi="Times New Roman" w:cs="Times New Roman"/>
          <w:lang w:val="en-ZW" w:eastAsia="ru-RU"/>
        </w:rPr>
      </w:pPr>
      <w:r w:rsidRPr="001D3190">
        <w:rPr>
          <w:rFonts w:ascii="Times New Roman" w:hAnsi="Times New Roman" w:cs="Times New Roman"/>
          <w:lang w:val="en-ZW" w:eastAsia="ru-RU"/>
        </w:rPr>
        <w:t xml:space="preserve">What specific efforts were made on resource mobilization </w:t>
      </w:r>
      <w:r>
        <w:rPr>
          <w:rFonts w:ascii="Times New Roman" w:hAnsi="Times New Roman" w:cs="Times New Roman"/>
          <w:lang w:val="en-ZW" w:eastAsia="ru-RU"/>
        </w:rPr>
        <w:t xml:space="preserve">by UNDP </w:t>
      </w:r>
      <w:r w:rsidRPr="001D3190">
        <w:rPr>
          <w:rFonts w:ascii="Times New Roman" w:hAnsi="Times New Roman" w:cs="Times New Roman"/>
          <w:lang w:val="en-ZW" w:eastAsia="ru-RU"/>
        </w:rPr>
        <w:t xml:space="preserve">for mainstreaming gender equality under Outcome 4.3 ensuring its implementation and accountability? </w:t>
      </w:r>
    </w:p>
    <w:p w14:paraId="2B19F246" w14:textId="77777777" w:rsidR="006729B6" w:rsidRPr="001D3190" w:rsidRDefault="006729B6" w:rsidP="006729B6">
      <w:pPr>
        <w:spacing w:after="60" w:line="240" w:lineRule="auto"/>
        <w:jc w:val="both"/>
        <w:rPr>
          <w:rFonts w:ascii="Times New Roman" w:eastAsia="Calibri" w:hAnsi="Times New Roman" w:cs="Times New Roman"/>
        </w:rPr>
      </w:pPr>
    </w:p>
    <w:p w14:paraId="1D70447F" w14:textId="77777777" w:rsidR="006729B6" w:rsidRDefault="006729B6" w:rsidP="006729B6">
      <w:pPr>
        <w:numPr>
          <w:ilvl w:val="0"/>
          <w:numId w:val="1"/>
        </w:numPr>
        <w:spacing w:after="60" w:line="240" w:lineRule="auto"/>
        <w:contextualSpacing/>
        <w:jc w:val="both"/>
        <w:rPr>
          <w:rFonts w:ascii="Times New Roman" w:eastAsia="Calibri" w:hAnsi="Times New Roman" w:cs="Times New Roman"/>
          <w:b/>
        </w:rPr>
      </w:pPr>
      <w:r w:rsidRPr="001D3190">
        <w:rPr>
          <w:rFonts w:ascii="Times New Roman" w:eastAsia="Calibri" w:hAnsi="Times New Roman" w:cs="Times New Roman"/>
          <w:b/>
        </w:rPr>
        <w:t>DELIVERABLES</w:t>
      </w:r>
    </w:p>
    <w:p w14:paraId="7700772D" w14:textId="77777777" w:rsidR="006729B6" w:rsidRPr="001D3190" w:rsidRDefault="006729B6" w:rsidP="006729B6">
      <w:pPr>
        <w:spacing w:after="60" w:line="240" w:lineRule="auto"/>
        <w:ind w:left="360"/>
        <w:contextualSpacing/>
        <w:jc w:val="both"/>
        <w:rPr>
          <w:rFonts w:ascii="Times New Roman" w:eastAsia="Calibri" w:hAnsi="Times New Roman" w:cs="Times New Roman"/>
          <w:b/>
        </w:rPr>
      </w:pPr>
    </w:p>
    <w:p w14:paraId="67E8FEA5" w14:textId="77777777" w:rsidR="006729B6" w:rsidRPr="0065665A" w:rsidRDefault="006729B6" w:rsidP="006729B6">
      <w:pPr>
        <w:numPr>
          <w:ilvl w:val="0"/>
          <w:numId w:val="4"/>
        </w:numPr>
        <w:spacing w:before="120" w:after="0" w:line="240" w:lineRule="auto"/>
        <w:jc w:val="both"/>
        <w:rPr>
          <w:rFonts w:ascii="Times New Roman" w:eastAsia="Times New Roman" w:hAnsi="Times New Roman" w:cs="Times New Roman"/>
          <w:color w:val="C00000"/>
        </w:rPr>
      </w:pPr>
      <w:r w:rsidRPr="001D3190">
        <w:rPr>
          <w:rFonts w:ascii="Times New Roman" w:eastAsia="Times New Roman" w:hAnsi="Times New Roman" w:cs="Times New Roman"/>
          <w:b/>
        </w:rPr>
        <w:t>Inception report</w:t>
      </w:r>
      <w:r w:rsidRPr="001D3190">
        <w:rPr>
          <w:rFonts w:ascii="Times New Roman" w:eastAsia="Times New Roman" w:hAnsi="Times New Roman" w:cs="Times New Roman"/>
        </w:rPr>
        <w:t xml:space="preserve"> by 17 April, 2015.  The report will include a detailed approach and methodology, schedule, a draft data collection protocols and an evaluation matrix.  Annex 5 gives a template of the evaluation matrix.  The work plan should also include an outline of the evaluation report. The report will have two main parts: one on assessment of gender mainstreaming across the UNDAF outcomes and the other on Outcome 4.3 collective and individual contributions for the </w:t>
      </w:r>
      <w:r>
        <w:rPr>
          <w:rFonts w:ascii="Times New Roman" w:eastAsia="Times New Roman" w:hAnsi="Times New Roman" w:cs="Times New Roman"/>
        </w:rPr>
        <w:t>UNDP</w:t>
      </w:r>
      <w:r w:rsidRPr="001D3190">
        <w:rPr>
          <w:rFonts w:ascii="Times New Roman" w:eastAsia="Times New Roman" w:hAnsi="Times New Roman" w:cs="Times New Roman"/>
        </w:rPr>
        <w:t xml:space="preserve">. </w:t>
      </w:r>
    </w:p>
    <w:p w14:paraId="707DDF2C" w14:textId="77777777" w:rsidR="006729B6" w:rsidRDefault="006729B6" w:rsidP="006729B6">
      <w:pPr>
        <w:numPr>
          <w:ilvl w:val="0"/>
          <w:numId w:val="4"/>
        </w:numPr>
        <w:spacing w:before="120" w:after="0" w:line="240" w:lineRule="auto"/>
        <w:jc w:val="both"/>
        <w:rPr>
          <w:rFonts w:ascii="Times New Roman" w:eastAsia="Times New Roman" w:hAnsi="Times New Roman" w:cs="Times New Roman"/>
        </w:rPr>
      </w:pPr>
      <w:r w:rsidRPr="001D3190">
        <w:rPr>
          <w:rFonts w:ascii="Times New Roman" w:eastAsia="Times New Roman" w:hAnsi="Times New Roman" w:cs="Times New Roman"/>
          <w:b/>
        </w:rPr>
        <w:t>Key emerging issues paper</w:t>
      </w:r>
      <w:r w:rsidRPr="001D3190">
        <w:rPr>
          <w:rFonts w:ascii="Times New Roman" w:eastAsia="Times New Roman" w:hAnsi="Times New Roman" w:cs="Times New Roman"/>
        </w:rPr>
        <w:t xml:space="preserve"> – a presentation of preliminary findings to key stakeholders orally and in writing will be made after the data collection exercise with three weeks after presentation of the inception report.  The purpose of this session is to provide opportunity for initial validation and elaboration of the evaluator’s observations and analysis.</w:t>
      </w:r>
    </w:p>
    <w:p w14:paraId="27E79605" w14:textId="77777777" w:rsidR="006729B6" w:rsidRPr="001D3190" w:rsidRDefault="006729B6" w:rsidP="006729B6">
      <w:pPr>
        <w:spacing w:before="120" w:after="0" w:line="240" w:lineRule="auto"/>
        <w:ind w:left="720"/>
        <w:jc w:val="both"/>
        <w:rPr>
          <w:rFonts w:ascii="Times New Roman" w:eastAsia="Times New Roman" w:hAnsi="Times New Roman" w:cs="Times New Roman"/>
        </w:rPr>
      </w:pPr>
      <w:r w:rsidRPr="001D3190">
        <w:rPr>
          <w:rFonts w:ascii="Times New Roman" w:eastAsia="Times New Roman" w:hAnsi="Times New Roman" w:cs="Times New Roman"/>
        </w:rPr>
        <w:t xml:space="preserve">  </w:t>
      </w:r>
    </w:p>
    <w:p w14:paraId="7A72FB2E" w14:textId="77777777" w:rsidR="006729B6" w:rsidRDefault="006729B6" w:rsidP="006729B6">
      <w:pPr>
        <w:numPr>
          <w:ilvl w:val="0"/>
          <w:numId w:val="4"/>
        </w:numPr>
        <w:spacing w:after="60" w:line="276" w:lineRule="auto"/>
        <w:contextualSpacing/>
        <w:jc w:val="both"/>
        <w:rPr>
          <w:rFonts w:ascii="Times New Roman" w:eastAsia="Calibri" w:hAnsi="Times New Roman" w:cs="Times New Roman"/>
        </w:rPr>
      </w:pPr>
      <w:r w:rsidRPr="001D3190">
        <w:rPr>
          <w:rFonts w:ascii="Times New Roman" w:eastAsia="Calibri" w:hAnsi="Times New Roman" w:cs="Times New Roman"/>
          <w:b/>
        </w:rPr>
        <w:t xml:space="preserve">Draft evaluation reports </w:t>
      </w:r>
      <w:r w:rsidRPr="001D3190">
        <w:rPr>
          <w:rFonts w:ascii="Times New Roman" w:eastAsia="Calibri" w:hAnsi="Times New Roman" w:cs="Times New Roman"/>
        </w:rPr>
        <w:t>– 1) The Evaluator will present a Draft Report by 27 April covering inputs for the UNDAF Evaluation Report; and 2) by</w:t>
      </w:r>
      <w:r>
        <w:rPr>
          <w:rFonts w:ascii="Times New Roman" w:eastAsia="Calibri" w:hAnsi="Times New Roman" w:cs="Times New Roman"/>
        </w:rPr>
        <w:t xml:space="preserve"> 28 </w:t>
      </w:r>
      <w:r w:rsidRPr="001D3190">
        <w:rPr>
          <w:rFonts w:ascii="Times New Roman" w:eastAsia="Calibri" w:hAnsi="Times New Roman" w:cs="Times New Roman"/>
        </w:rPr>
        <w:t xml:space="preserve">May a draft report including </w:t>
      </w:r>
      <w:r>
        <w:rPr>
          <w:rFonts w:ascii="Times New Roman" w:eastAsia="Calibri" w:hAnsi="Times New Roman" w:cs="Times New Roman"/>
        </w:rPr>
        <w:t>a separate section on UNDP evaluation elements.</w:t>
      </w:r>
    </w:p>
    <w:p w14:paraId="281B0AD9" w14:textId="77777777" w:rsidR="006729B6" w:rsidRPr="001D3190" w:rsidRDefault="006729B6" w:rsidP="006729B6">
      <w:pPr>
        <w:spacing w:after="60" w:line="276" w:lineRule="auto"/>
        <w:contextualSpacing/>
        <w:jc w:val="both"/>
        <w:rPr>
          <w:rFonts w:ascii="Times New Roman" w:eastAsia="Calibri" w:hAnsi="Times New Roman" w:cs="Times New Roman"/>
        </w:rPr>
      </w:pPr>
    </w:p>
    <w:p w14:paraId="307BF97B" w14:textId="77777777" w:rsidR="006729B6" w:rsidRDefault="006729B6" w:rsidP="006729B6">
      <w:pPr>
        <w:numPr>
          <w:ilvl w:val="0"/>
          <w:numId w:val="4"/>
        </w:numPr>
        <w:spacing w:after="0" w:line="276" w:lineRule="auto"/>
        <w:contextualSpacing/>
        <w:jc w:val="both"/>
        <w:rPr>
          <w:rFonts w:ascii="Times New Roman" w:eastAsia="Calibri" w:hAnsi="Times New Roman" w:cs="Times New Roman"/>
        </w:rPr>
      </w:pPr>
      <w:r w:rsidRPr="001D3190">
        <w:rPr>
          <w:rFonts w:ascii="Times New Roman" w:eastAsia="Calibri" w:hAnsi="Times New Roman" w:cs="Times New Roman"/>
          <w:b/>
        </w:rPr>
        <w:t>Final Evaluation Report</w:t>
      </w:r>
      <w:r w:rsidRPr="001D3190">
        <w:rPr>
          <w:rFonts w:ascii="Times New Roman" w:eastAsia="Calibri" w:hAnsi="Times New Roman" w:cs="Times New Roman"/>
        </w:rPr>
        <w:t>. The evaluators will present a Final Report 5 days after receiving feedback and comments from Reference Group and UN Gender TWG.</w:t>
      </w:r>
      <w:r>
        <w:rPr>
          <w:rFonts w:ascii="Times New Roman" w:eastAsia="Calibri" w:hAnsi="Times New Roman" w:cs="Times New Roman"/>
        </w:rPr>
        <w:t xml:space="preserve">   The review shall include a separate UNDP section.</w:t>
      </w:r>
    </w:p>
    <w:p w14:paraId="1F1EA493" w14:textId="77777777" w:rsidR="006729B6" w:rsidRPr="001D3190" w:rsidRDefault="006729B6" w:rsidP="006729B6">
      <w:pPr>
        <w:spacing w:after="0" w:line="276" w:lineRule="auto"/>
        <w:contextualSpacing/>
        <w:jc w:val="both"/>
        <w:rPr>
          <w:rFonts w:ascii="Times New Roman" w:eastAsia="Calibri" w:hAnsi="Times New Roman" w:cs="Times New Roman"/>
        </w:rPr>
      </w:pPr>
    </w:p>
    <w:p w14:paraId="37C32B6E" w14:textId="77777777" w:rsidR="006A7693" w:rsidRPr="001D3190" w:rsidRDefault="006A7693" w:rsidP="001A4593">
      <w:pPr>
        <w:rPr>
          <w:rFonts w:ascii="Times New Roman" w:hAnsi="Times New Roman" w:cs="Times New Roman"/>
        </w:rPr>
      </w:pPr>
    </w:p>
    <w:sectPr w:rsidR="006A7693" w:rsidRPr="001D3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3CAF"/>
    <w:multiLevelType w:val="hybridMultilevel"/>
    <w:tmpl w:val="9640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E522B"/>
    <w:multiLevelType w:val="singleLevel"/>
    <w:tmpl w:val="04090001"/>
    <w:lvl w:ilvl="0">
      <w:start w:val="1"/>
      <w:numFmt w:val="bullet"/>
      <w:lvlText w:val=""/>
      <w:lvlJc w:val="left"/>
      <w:pPr>
        <w:ind w:left="720" w:hanging="360"/>
      </w:pPr>
      <w:rPr>
        <w:rFonts w:ascii="Symbol" w:hAnsi="Symbol" w:hint="default"/>
      </w:rPr>
    </w:lvl>
  </w:abstractNum>
  <w:abstractNum w:abstractNumId="2">
    <w:nsid w:val="0D825F74"/>
    <w:multiLevelType w:val="hybridMultilevel"/>
    <w:tmpl w:val="3AD0C324"/>
    <w:lvl w:ilvl="0" w:tplc="E7BEE088">
      <w:start w:val="1"/>
      <w:numFmt w:val="decimal"/>
      <w:lvlText w:val="%1."/>
      <w:lvlJc w:val="left"/>
      <w:pPr>
        <w:ind w:left="36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CCE46BB"/>
    <w:multiLevelType w:val="hybridMultilevel"/>
    <w:tmpl w:val="C63EEB0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23A23248"/>
    <w:multiLevelType w:val="hybridMultilevel"/>
    <w:tmpl w:val="844C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C11B0"/>
    <w:multiLevelType w:val="hybridMultilevel"/>
    <w:tmpl w:val="6434A20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30C76D3F"/>
    <w:multiLevelType w:val="hybridMultilevel"/>
    <w:tmpl w:val="D1EC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5B1CF5"/>
    <w:multiLevelType w:val="hybridMultilevel"/>
    <w:tmpl w:val="1D7E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3E17EC"/>
    <w:multiLevelType w:val="hybridMultilevel"/>
    <w:tmpl w:val="228013AA"/>
    <w:lvl w:ilvl="0" w:tplc="97065FDC">
      <w:start w:val="1"/>
      <w:numFmt w:val="lowerLetter"/>
      <w:lvlText w:val="%1)"/>
      <w:lvlJc w:val="left"/>
      <w:pPr>
        <w:ind w:left="720" w:hanging="360"/>
      </w:pPr>
      <w:rPr>
        <w:rFonts w:hint="default"/>
        <w:u w:val="none"/>
      </w:rPr>
    </w:lvl>
    <w:lvl w:ilvl="1" w:tplc="B5B679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607F65"/>
    <w:multiLevelType w:val="hybridMultilevel"/>
    <w:tmpl w:val="2346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D7191C"/>
    <w:multiLevelType w:val="hybridMultilevel"/>
    <w:tmpl w:val="D57A55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BB4BFD"/>
    <w:multiLevelType w:val="hybridMultilevel"/>
    <w:tmpl w:val="F5348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975C10"/>
    <w:multiLevelType w:val="hybridMultilevel"/>
    <w:tmpl w:val="608663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E02EF8"/>
    <w:multiLevelType w:val="hybridMultilevel"/>
    <w:tmpl w:val="35C4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7"/>
  </w:num>
  <w:num w:numId="4">
    <w:abstractNumId w:val="6"/>
  </w:num>
  <w:num w:numId="5">
    <w:abstractNumId w:val="10"/>
  </w:num>
  <w:num w:numId="6">
    <w:abstractNumId w:val="8"/>
  </w:num>
  <w:num w:numId="7">
    <w:abstractNumId w:val="11"/>
  </w:num>
  <w:num w:numId="8">
    <w:abstractNumId w:val="3"/>
  </w:num>
  <w:num w:numId="9">
    <w:abstractNumId w:val="1"/>
  </w:num>
  <w:num w:numId="10">
    <w:abstractNumId w:val="5"/>
  </w:num>
  <w:num w:numId="11">
    <w:abstractNumId w:val="9"/>
  </w:num>
  <w:num w:numId="12">
    <w:abstractNumId w:val="4"/>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93"/>
    <w:rsid w:val="001149D2"/>
    <w:rsid w:val="00152B1D"/>
    <w:rsid w:val="00171624"/>
    <w:rsid w:val="001A4593"/>
    <w:rsid w:val="001C7F63"/>
    <w:rsid w:val="001D3190"/>
    <w:rsid w:val="002401C6"/>
    <w:rsid w:val="00281F50"/>
    <w:rsid w:val="002D2C37"/>
    <w:rsid w:val="002F6117"/>
    <w:rsid w:val="00510A80"/>
    <w:rsid w:val="006154A0"/>
    <w:rsid w:val="00622E17"/>
    <w:rsid w:val="00665692"/>
    <w:rsid w:val="006729B6"/>
    <w:rsid w:val="006A7693"/>
    <w:rsid w:val="006E6E30"/>
    <w:rsid w:val="007E56DC"/>
    <w:rsid w:val="00824BAA"/>
    <w:rsid w:val="00855539"/>
    <w:rsid w:val="009713D6"/>
    <w:rsid w:val="00BD0DB1"/>
    <w:rsid w:val="00C2348C"/>
    <w:rsid w:val="00C95A1A"/>
    <w:rsid w:val="00E51D10"/>
    <w:rsid w:val="00E67EF1"/>
    <w:rsid w:val="00EB3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E8F418"/>
  <w15:docId w15:val="{3BD41723-B4B4-4640-A8E3-C12A825B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F5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1D1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1D1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4068</Words>
  <Characters>23192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Okonji</dc:creator>
  <cp:keywords/>
  <dc:description/>
  <cp:lastModifiedBy>Peter Kulemeka</cp:lastModifiedBy>
  <cp:revision>2</cp:revision>
  <dcterms:created xsi:type="dcterms:W3CDTF">2015-12-17T17:50:00Z</dcterms:created>
  <dcterms:modified xsi:type="dcterms:W3CDTF">2015-12-17T17:50:00Z</dcterms:modified>
</cp:coreProperties>
</file>