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6D47E" w14:textId="77777777" w:rsidR="001120CE" w:rsidRPr="001426BB" w:rsidRDefault="001120CE" w:rsidP="001426BB">
      <w:pPr>
        <w:pStyle w:val="PlainText"/>
        <w:jc w:val="center"/>
        <w:rPr>
          <w:rFonts w:ascii="Cambria" w:hAnsi="Cambria" w:cs="Arial"/>
          <w:b/>
          <w:sz w:val="22"/>
          <w:szCs w:val="22"/>
        </w:rPr>
      </w:pPr>
      <w:bookmarkStart w:id="0" w:name="_GoBack"/>
      <w:bookmarkEnd w:id="0"/>
      <w:r w:rsidRPr="001426BB">
        <w:rPr>
          <w:rFonts w:ascii="Cambria" w:hAnsi="Cambria" w:cs="Arial"/>
          <w:b/>
          <w:sz w:val="22"/>
          <w:szCs w:val="22"/>
        </w:rPr>
        <w:t>TERMINOS DE REFERENCIA (TDR)</w:t>
      </w:r>
    </w:p>
    <w:p w14:paraId="0282D81E" w14:textId="77777777" w:rsidR="001120CE" w:rsidRPr="001426BB" w:rsidRDefault="001120CE" w:rsidP="001426BB">
      <w:pPr>
        <w:pStyle w:val="PlainText"/>
        <w:jc w:val="center"/>
        <w:rPr>
          <w:rFonts w:ascii="Cambria" w:hAnsi="Cambria" w:cs="Arial"/>
          <w:b/>
          <w:sz w:val="22"/>
          <w:szCs w:val="22"/>
        </w:rPr>
      </w:pPr>
      <w:r w:rsidRPr="001426BB">
        <w:rPr>
          <w:rFonts w:ascii="Cambria" w:hAnsi="Cambria" w:cs="Arial"/>
          <w:b/>
          <w:sz w:val="22"/>
          <w:szCs w:val="22"/>
        </w:rPr>
        <w:t xml:space="preserve">Consultores o Contratistas Individuales </w:t>
      </w:r>
    </w:p>
    <w:p w14:paraId="7D50D600" w14:textId="77777777" w:rsidR="00C81E57" w:rsidRPr="001426BB" w:rsidRDefault="00C81E57" w:rsidP="001426BB">
      <w:pPr>
        <w:spacing w:after="0" w:line="240" w:lineRule="auto"/>
        <w:rPr>
          <w:rFonts w:ascii="Cambria" w:hAnsi="Cambria" w:cs="Arial"/>
          <w:b/>
          <w:u w:val="single"/>
        </w:rPr>
      </w:pPr>
    </w:p>
    <w:p w14:paraId="0A0B5658" w14:textId="77777777" w:rsidR="00086BA2" w:rsidRPr="001426BB" w:rsidRDefault="00086BA2" w:rsidP="001426BB">
      <w:pPr>
        <w:spacing w:after="0" w:line="240" w:lineRule="auto"/>
        <w:rPr>
          <w:rFonts w:ascii="Cambria" w:hAnsi="Cambria" w:cs="Arial"/>
          <w:b/>
          <w:u w:val="single"/>
        </w:rPr>
      </w:pPr>
    </w:p>
    <w:p w14:paraId="0A0FDADD" w14:textId="50D2C756" w:rsidR="00086BA2" w:rsidRPr="001426BB" w:rsidRDefault="0079369E" w:rsidP="001426BB">
      <w:pPr>
        <w:spacing w:after="0" w:line="240" w:lineRule="auto"/>
        <w:ind w:left="2880" w:hanging="2880"/>
        <w:rPr>
          <w:rFonts w:ascii="Cambria" w:hAnsi="Cambria"/>
          <w:b/>
          <w:bCs/>
        </w:rPr>
      </w:pPr>
      <w:r w:rsidRPr="001426BB">
        <w:rPr>
          <w:rFonts w:ascii="Cambria" w:hAnsi="Cambria" w:cs="Arial"/>
        </w:rPr>
        <w:t>Consulto</w:t>
      </w:r>
      <w:r w:rsidR="008F6C08" w:rsidRPr="001426BB">
        <w:rPr>
          <w:rFonts w:ascii="Cambria" w:hAnsi="Cambria" w:cs="Arial"/>
        </w:rPr>
        <w:t xml:space="preserve">ría: </w:t>
      </w:r>
      <w:r w:rsidR="008F6C08" w:rsidRPr="001426BB">
        <w:rPr>
          <w:rFonts w:ascii="Cambria" w:hAnsi="Cambria" w:cs="Arial"/>
        </w:rPr>
        <w:tab/>
      </w:r>
      <w:r w:rsidR="008F6C08" w:rsidRPr="001426BB">
        <w:rPr>
          <w:rFonts w:ascii="Cambria" w:hAnsi="Cambria" w:cs="Arial"/>
          <w:b/>
        </w:rPr>
        <w:t>Evalu</w:t>
      </w:r>
      <w:r w:rsidR="00FD27E8" w:rsidRPr="001426BB">
        <w:rPr>
          <w:rFonts w:ascii="Cambria" w:hAnsi="Cambria" w:cs="Arial"/>
          <w:b/>
        </w:rPr>
        <w:t>ación</w:t>
      </w:r>
      <w:r w:rsidR="007A79D8" w:rsidRPr="001426BB">
        <w:rPr>
          <w:rFonts w:ascii="Cambria" w:hAnsi="Cambria" w:cs="Arial"/>
          <w:b/>
        </w:rPr>
        <w:t xml:space="preserve"> </w:t>
      </w:r>
      <w:r w:rsidR="006E03B8">
        <w:rPr>
          <w:rFonts w:ascii="Cambria" w:hAnsi="Cambria" w:cs="Arial"/>
          <w:b/>
        </w:rPr>
        <w:t>de Áreas Programáticas de Sostenibilidad Ambiental y Reducción de la Pobreza</w:t>
      </w:r>
    </w:p>
    <w:p w14:paraId="1B5D2A88" w14:textId="75518C61" w:rsidR="0079369E" w:rsidRPr="001426BB" w:rsidRDefault="0079369E" w:rsidP="001426BB">
      <w:pPr>
        <w:tabs>
          <w:tab w:val="left" w:pos="1560"/>
        </w:tabs>
        <w:spacing w:after="0" w:line="240" w:lineRule="auto"/>
        <w:ind w:left="1260" w:hanging="1260"/>
        <w:rPr>
          <w:rFonts w:ascii="Cambria" w:hAnsi="Cambria" w:cs="Arial"/>
        </w:rPr>
      </w:pPr>
      <w:r w:rsidRPr="001426BB">
        <w:rPr>
          <w:rFonts w:ascii="Cambria" w:hAnsi="Cambria" w:cs="Arial"/>
        </w:rPr>
        <w:t>Lugar de destino:</w:t>
      </w:r>
      <w:r w:rsidRPr="001426BB">
        <w:rPr>
          <w:rFonts w:ascii="Cambria" w:hAnsi="Cambria" w:cs="Arial"/>
        </w:rPr>
        <w:tab/>
      </w:r>
      <w:r w:rsidR="00086BA2" w:rsidRPr="001426BB">
        <w:rPr>
          <w:rFonts w:ascii="Cambria" w:hAnsi="Cambria" w:cs="Arial"/>
        </w:rPr>
        <w:tab/>
      </w:r>
      <w:r w:rsidRPr="001426BB">
        <w:rPr>
          <w:rFonts w:ascii="Cambria" w:hAnsi="Cambria" w:cs="Arial"/>
        </w:rPr>
        <w:t>Lima</w:t>
      </w:r>
    </w:p>
    <w:p w14:paraId="7AD6FC50" w14:textId="40A7E56D" w:rsidR="0079369E" w:rsidRPr="001426BB" w:rsidRDefault="00FD27E8" w:rsidP="001426BB">
      <w:pPr>
        <w:tabs>
          <w:tab w:val="left" w:pos="1560"/>
        </w:tabs>
        <w:spacing w:after="0" w:line="240" w:lineRule="auto"/>
        <w:ind w:left="1260" w:hanging="1260"/>
        <w:rPr>
          <w:rFonts w:ascii="Cambria" w:hAnsi="Cambria" w:cs="Arial"/>
        </w:rPr>
      </w:pPr>
      <w:r w:rsidRPr="001426BB">
        <w:rPr>
          <w:rFonts w:ascii="Cambria" w:hAnsi="Cambria" w:cs="Arial"/>
        </w:rPr>
        <w:t>Plazo</w:t>
      </w:r>
      <w:r w:rsidR="00086BA2" w:rsidRPr="001426BB">
        <w:rPr>
          <w:rFonts w:ascii="Cambria" w:hAnsi="Cambria" w:cs="Arial"/>
        </w:rPr>
        <w:t xml:space="preserve"> de la consultoría</w:t>
      </w:r>
      <w:r w:rsidRPr="001426BB">
        <w:rPr>
          <w:rFonts w:ascii="Cambria" w:hAnsi="Cambria" w:cs="Arial"/>
        </w:rPr>
        <w:t xml:space="preserve">: </w:t>
      </w:r>
      <w:r w:rsidRPr="001426BB">
        <w:rPr>
          <w:rFonts w:ascii="Cambria" w:hAnsi="Cambria" w:cs="Arial"/>
        </w:rPr>
        <w:tab/>
      </w:r>
      <w:r w:rsidR="00162550">
        <w:rPr>
          <w:rFonts w:ascii="Cambria" w:hAnsi="Cambria" w:cs="Arial"/>
        </w:rPr>
        <w:t>60 días</w:t>
      </w:r>
      <w:r w:rsidR="007A79D8" w:rsidRPr="001426BB">
        <w:rPr>
          <w:rFonts w:ascii="Cambria" w:hAnsi="Cambria" w:cs="Arial"/>
        </w:rPr>
        <w:t xml:space="preserve"> </w:t>
      </w:r>
    </w:p>
    <w:p w14:paraId="249A7590" w14:textId="2711C008" w:rsidR="0079369E" w:rsidRPr="001426BB" w:rsidRDefault="00A721EC" w:rsidP="001426BB">
      <w:pPr>
        <w:tabs>
          <w:tab w:val="left" w:pos="1560"/>
        </w:tabs>
        <w:spacing w:after="0" w:line="240" w:lineRule="auto"/>
        <w:ind w:left="1260" w:hanging="1260"/>
        <w:rPr>
          <w:rFonts w:ascii="Cambria" w:hAnsi="Cambria" w:cs="Arial"/>
        </w:rPr>
      </w:pPr>
      <w:r w:rsidRPr="001426BB">
        <w:rPr>
          <w:rFonts w:ascii="Cambria" w:hAnsi="Cambria" w:cs="Arial"/>
        </w:rPr>
        <w:t>Dedicación:</w:t>
      </w:r>
      <w:r w:rsidRPr="001426BB">
        <w:rPr>
          <w:rFonts w:ascii="Cambria" w:hAnsi="Cambria" w:cs="Arial"/>
        </w:rPr>
        <w:tab/>
      </w:r>
      <w:r w:rsidRPr="001426BB">
        <w:rPr>
          <w:rFonts w:ascii="Cambria" w:hAnsi="Cambria" w:cs="Arial"/>
        </w:rPr>
        <w:tab/>
      </w:r>
      <w:r w:rsidR="00086BA2" w:rsidRPr="001426BB">
        <w:rPr>
          <w:rFonts w:ascii="Cambria" w:hAnsi="Cambria" w:cs="Arial"/>
        </w:rPr>
        <w:tab/>
      </w:r>
      <w:r w:rsidR="00086BA2" w:rsidRPr="001426BB">
        <w:rPr>
          <w:rFonts w:ascii="Cambria" w:hAnsi="Cambria" w:cs="Arial"/>
        </w:rPr>
        <w:tab/>
      </w:r>
      <w:r w:rsidRPr="001426BB">
        <w:rPr>
          <w:rFonts w:ascii="Cambria" w:hAnsi="Cambria" w:cs="Arial"/>
        </w:rPr>
        <w:t>Tiempo completo</w:t>
      </w:r>
      <w:r w:rsidR="0079369E" w:rsidRPr="001426BB">
        <w:rPr>
          <w:rFonts w:ascii="Cambria" w:hAnsi="Cambria" w:cs="Arial"/>
        </w:rPr>
        <w:t xml:space="preserve"> </w:t>
      </w:r>
    </w:p>
    <w:p w14:paraId="28E90E46" w14:textId="226A000B" w:rsidR="006F21BE" w:rsidRPr="001426BB" w:rsidRDefault="0079369E" w:rsidP="001426BB">
      <w:pPr>
        <w:tabs>
          <w:tab w:val="left" w:pos="1560"/>
        </w:tabs>
        <w:spacing w:after="0" w:line="240" w:lineRule="auto"/>
        <w:ind w:left="2832" w:hanging="2832"/>
        <w:rPr>
          <w:rFonts w:ascii="Cambria" w:hAnsi="Cambria" w:cs="Arial"/>
        </w:rPr>
      </w:pPr>
      <w:r w:rsidRPr="001426BB">
        <w:rPr>
          <w:rFonts w:ascii="Cambria" w:hAnsi="Cambria" w:cs="Arial"/>
        </w:rPr>
        <w:t>Supervisor:</w:t>
      </w:r>
      <w:r w:rsidRPr="001426BB">
        <w:rPr>
          <w:rFonts w:ascii="Cambria" w:hAnsi="Cambria" w:cs="Arial"/>
        </w:rPr>
        <w:tab/>
      </w:r>
      <w:r w:rsidR="00086BA2" w:rsidRPr="001426BB">
        <w:rPr>
          <w:rFonts w:ascii="Cambria" w:hAnsi="Cambria" w:cs="Arial"/>
        </w:rPr>
        <w:tab/>
      </w:r>
      <w:r w:rsidR="006E03B8">
        <w:rPr>
          <w:rFonts w:ascii="Cambria" w:hAnsi="Cambria" w:cs="Arial"/>
        </w:rPr>
        <w:t xml:space="preserve">Representante Residente Adjunto, en coordinación con </w:t>
      </w:r>
      <w:r w:rsidR="00086BA2" w:rsidRPr="001426BB">
        <w:rPr>
          <w:rFonts w:ascii="Cambria" w:hAnsi="Cambria" w:cs="Arial"/>
        </w:rPr>
        <w:t xml:space="preserve">Especialista de Programa </w:t>
      </w:r>
    </w:p>
    <w:p w14:paraId="1DE6BE06" w14:textId="77777777" w:rsidR="00C81E57" w:rsidRPr="001426BB" w:rsidRDefault="00C81E57" w:rsidP="001426BB">
      <w:pPr>
        <w:pStyle w:val="ListParagraph"/>
        <w:spacing w:after="0" w:line="240" w:lineRule="auto"/>
        <w:ind w:left="426"/>
        <w:rPr>
          <w:rFonts w:ascii="Cambria" w:hAnsi="Cambria" w:cs="Arial"/>
          <w:b/>
        </w:rPr>
      </w:pPr>
    </w:p>
    <w:p w14:paraId="3814A49A" w14:textId="77777777" w:rsidR="00C81E57" w:rsidRPr="001426BB" w:rsidRDefault="00C81E57" w:rsidP="001426BB">
      <w:pPr>
        <w:pStyle w:val="ListParagraph"/>
        <w:spacing w:after="0" w:line="240" w:lineRule="auto"/>
        <w:ind w:left="426"/>
        <w:rPr>
          <w:rFonts w:ascii="Cambria" w:hAnsi="Cambria" w:cs="Arial"/>
          <w:b/>
        </w:rPr>
      </w:pPr>
    </w:p>
    <w:p w14:paraId="4623B9D4" w14:textId="77777777" w:rsidR="000225EC" w:rsidRPr="000225EC" w:rsidRDefault="00A51833" w:rsidP="000225EC">
      <w:pPr>
        <w:pStyle w:val="ListParagraph"/>
        <w:numPr>
          <w:ilvl w:val="0"/>
          <w:numId w:val="1"/>
        </w:numPr>
        <w:spacing w:after="0" w:line="240" w:lineRule="auto"/>
        <w:ind w:left="0" w:firstLine="0"/>
        <w:jc w:val="both"/>
        <w:rPr>
          <w:rFonts w:ascii="Cambria" w:hAnsi="Cambria" w:cs="Arial"/>
        </w:rPr>
      </w:pPr>
      <w:r w:rsidRPr="000225EC">
        <w:rPr>
          <w:rFonts w:ascii="Cambria" w:hAnsi="Cambria" w:cs="Arial"/>
          <w:b/>
        </w:rPr>
        <w:t>ANTECEDENTES E INFORMACIÓN DE</w:t>
      </w:r>
      <w:r w:rsidR="000225EC" w:rsidRPr="000225EC">
        <w:rPr>
          <w:rFonts w:ascii="Cambria" w:hAnsi="Cambria" w:cs="Arial"/>
          <w:b/>
        </w:rPr>
        <w:t xml:space="preserve"> LAS ÁREAS DE PROGRAMA </w:t>
      </w:r>
      <w:r w:rsidR="000225EC">
        <w:rPr>
          <w:rFonts w:ascii="Cambria" w:hAnsi="Cambria" w:cs="Arial"/>
          <w:b/>
        </w:rPr>
        <w:t>BAJO EVALUACIÓN</w:t>
      </w:r>
    </w:p>
    <w:p w14:paraId="13CB7AF9" w14:textId="77777777" w:rsidR="000225EC" w:rsidRPr="000225EC" w:rsidRDefault="000225EC" w:rsidP="000225EC">
      <w:pPr>
        <w:pStyle w:val="ListParagraph"/>
        <w:spacing w:after="0" w:line="240" w:lineRule="auto"/>
        <w:ind w:left="0"/>
        <w:jc w:val="both"/>
        <w:rPr>
          <w:rFonts w:ascii="Cambria" w:hAnsi="Cambria" w:cs="Arial"/>
        </w:rPr>
      </w:pPr>
    </w:p>
    <w:p w14:paraId="07942AF8" w14:textId="46068ADB" w:rsidR="00330DEB" w:rsidRDefault="006E4BF8" w:rsidP="000F49E2">
      <w:pPr>
        <w:pStyle w:val="ListParagraph"/>
        <w:spacing w:after="0" w:line="240" w:lineRule="auto"/>
        <w:ind w:left="0"/>
        <w:jc w:val="both"/>
        <w:rPr>
          <w:rFonts w:ascii="Cambria" w:hAnsi="Cambria" w:cs="Arial"/>
        </w:rPr>
      </w:pPr>
      <w:r>
        <w:rPr>
          <w:rFonts w:ascii="Cambria" w:hAnsi="Cambria" w:cs="Arial"/>
        </w:rPr>
        <w:t>El Programa de País (CPD, por sus siglas en inglés) y el Plan de Acción del Programa de País (CPAP, por sus siglas en inglés) del Programa de las Naciones Unidas para el Desarrollo en el Perú para el período 2012-2016 identifica</w:t>
      </w:r>
      <w:r w:rsidR="00174792">
        <w:rPr>
          <w:rFonts w:ascii="Cambria" w:hAnsi="Cambria" w:cs="Arial"/>
        </w:rPr>
        <w:t>n</w:t>
      </w:r>
      <w:r>
        <w:rPr>
          <w:rFonts w:ascii="Cambria" w:hAnsi="Cambria" w:cs="Arial"/>
        </w:rPr>
        <w:t xml:space="preserve"> las siguientes cuatro áreas en las cuales se focaliza la cooperación en este quinquenio: Gobernabilidad Democrática, Descentralización, Reducción de Riesgo de Desastres, Sostenibilidad Ambiental y Reducción de la Pobreza. </w:t>
      </w:r>
      <w:r w:rsidR="00174792">
        <w:rPr>
          <w:rFonts w:ascii="Cambria" w:hAnsi="Cambria" w:cs="Arial"/>
        </w:rPr>
        <w:t xml:space="preserve">Los proyectos de desarrollo del PNUD están enmarcados en las áreas mencionadas, y por medio del logro de sus efectos se busca contribuir al logro de los resultados esperados de las mismas. </w:t>
      </w:r>
    </w:p>
    <w:p w14:paraId="00CEFDA5" w14:textId="77777777" w:rsidR="000F49E2" w:rsidRDefault="000F49E2" w:rsidP="000F49E2">
      <w:pPr>
        <w:pStyle w:val="ListParagraph"/>
        <w:spacing w:after="0" w:line="240" w:lineRule="auto"/>
        <w:ind w:left="0"/>
        <w:jc w:val="both"/>
        <w:rPr>
          <w:rFonts w:ascii="Cambria" w:hAnsi="Cambria" w:cs="Arial"/>
        </w:rPr>
      </w:pPr>
    </w:p>
    <w:p w14:paraId="4D373955" w14:textId="77777777" w:rsidR="004214F8" w:rsidRDefault="00174792" w:rsidP="004214F8">
      <w:pPr>
        <w:pStyle w:val="ListParagraph"/>
        <w:spacing w:after="0" w:line="240" w:lineRule="auto"/>
        <w:ind w:left="0"/>
        <w:jc w:val="both"/>
        <w:rPr>
          <w:rFonts w:ascii="Cambria" w:hAnsi="Cambria" w:cs="Arial"/>
        </w:rPr>
      </w:pPr>
      <w:r>
        <w:rPr>
          <w:rFonts w:ascii="Cambria" w:hAnsi="Cambria" w:cs="Arial"/>
        </w:rPr>
        <w:t xml:space="preserve">El nuevo marco de desarrollo global </w:t>
      </w:r>
      <w:r w:rsidR="004214F8">
        <w:rPr>
          <w:rFonts w:ascii="Cambria" w:hAnsi="Cambria" w:cs="Arial"/>
        </w:rPr>
        <w:t xml:space="preserve">introduce la necesidad de integrar las dimensiones económicas, sociales y ambientales del desarrollo para avanzar en la vía del desarrollo sostenible. Los resultados del Plan Estratégico del PNUD </w:t>
      </w:r>
      <w:r w:rsidR="0012021F" w:rsidRPr="0012021F">
        <w:rPr>
          <w:rFonts w:ascii="Cambria" w:hAnsi="Cambria" w:cs="Arial"/>
        </w:rPr>
        <w:t xml:space="preserve">2014-2017 </w:t>
      </w:r>
      <w:r w:rsidR="004214F8">
        <w:rPr>
          <w:rFonts w:ascii="Cambria" w:hAnsi="Cambria" w:cs="Arial"/>
        </w:rPr>
        <w:t>buscan lograr esa misma integración; es más, como parte del proceso de alineamiento a este Plan, se menciona explícitamente la necesidad de romper los silos tradicionales de trabajo.</w:t>
      </w:r>
    </w:p>
    <w:p w14:paraId="2DC690E5" w14:textId="77777777" w:rsidR="004214F8" w:rsidRDefault="004214F8" w:rsidP="004214F8">
      <w:pPr>
        <w:pStyle w:val="ListParagraph"/>
        <w:spacing w:after="0" w:line="240" w:lineRule="auto"/>
        <w:ind w:left="0"/>
        <w:jc w:val="both"/>
        <w:rPr>
          <w:rFonts w:ascii="Cambria" w:hAnsi="Cambria" w:cs="Arial"/>
        </w:rPr>
      </w:pPr>
    </w:p>
    <w:p w14:paraId="35B16899" w14:textId="5565A58E" w:rsidR="004214F8" w:rsidRDefault="004214F8" w:rsidP="004214F8">
      <w:pPr>
        <w:pStyle w:val="ListParagraph"/>
        <w:spacing w:after="0" w:line="240" w:lineRule="auto"/>
        <w:ind w:left="0"/>
        <w:jc w:val="both"/>
        <w:rPr>
          <w:rFonts w:ascii="Cambria" w:hAnsi="Cambria" w:cs="Arial"/>
        </w:rPr>
      </w:pPr>
      <w:r>
        <w:rPr>
          <w:rFonts w:ascii="Cambria" w:hAnsi="Cambria" w:cs="Arial"/>
        </w:rPr>
        <w:t>En este sentido, se considera pertinente llevar a cabo una evaluación de las Áreas de Programa de Sostenibilidad Ambiental y Reducción de la Pobreza con miras a contar con una mirada propositiva sobre las oportunidades y desafíos de la integración de las mismas de cara a un nuevo ciclo de programación.</w:t>
      </w:r>
    </w:p>
    <w:p w14:paraId="3F85A66B" w14:textId="4595DDF1" w:rsidR="00DE1F6A" w:rsidRDefault="00DE1F6A" w:rsidP="0052246C">
      <w:pPr>
        <w:pStyle w:val="ListParagraph"/>
        <w:spacing w:after="0" w:line="240" w:lineRule="auto"/>
        <w:ind w:left="0"/>
        <w:jc w:val="both"/>
        <w:rPr>
          <w:rFonts w:ascii="Cambria" w:hAnsi="Cambria" w:cs="Arial"/>
        </w:rPr>
      </w:pPr>
    </w:p>
    <w:p w14:paraId="378D0ED4" w14:textId="77777777" w:rsidR="004214F8" w:rsidRPr="001426BB" w:rsidRDefault="004214F8" w:rsidP="0052246C">
      <w:pPr>
        <w:pStyle w:val="ListParagraph"/>
        <w:spacing w:after="0" w:line="240" w:lineRule="auto"/>
        <w:ind w:left="0"/>
        <w:jc w:val="both"/>
        <w:rPr>
          <w:rFonts w:ascii="Cambria" w:hAnsi="Cambria" w:cs="Arial"/>
        </w:rPr>
      </w:pPr>
    </w:p>
    <w:p w14:paraId="295C8200" w14:textId="24A39BF7" w:rsidR="003A3CDF" w:rsidRPr="001426BB" w:rsidRDefault="006F21BE" w:rsidP="001426BB">
      <w:pPr>
        <w:pStyle w:val="ListParagraph"/>
        <w:numPr>
          <w:ilvl w:val="0"/>
          <w:numId w:val="1"/>
        </w:numPr>
        <w:spacing w:after="0" w:line="240" w:lineRule="auto"/>
        <w:ind w:left="426" w:hanging="426"/>
        <w:jc w:val="both"/>
        <w:rPr>
          <w:rFonts w:ascii="Cambria" w:hAnsi="Cambria" w:cs="Arial"/>
        </w:rPr>
      </w:pPr>
      <w:r w:rsidRPr="001426BB">
        <w:rPr>
          <w:rFonts w:ascii="Cambria" w:hAnsi="Cambria" w:cs="Arial"/>
          <w:b/>
        </w:rPr>
        <w:t>PROPÓSITO Y OBJETIVO</w:t>
      </w:r>
      <w:r w:rsidR="0052666F" w:rsidRPr="001426BB">
        <w:rPr>
          <w:rFonts w:ascii="Cambria" w:hAnsi="Cambria" w:cs="Arial"/>
          <w:b/>
        </w:rPr>
        <w:t xml:space="preserve"> DE</w:t>
      </w:r>
      <w:r w:rsidRPr="001426BB">
        <w:rPr>
          <w:rFonts w:ascii="Cambria" w:hAnsi="Cambria" w:cs="Arial"/>
          <w:b/>
        </w:rPr>
        <w:t>L SERVICIO</w:t>
      </w:r>
      <w:r w:rsidR="003B1224" w:rsidRPr="001426BB">
        <w:rPr>
          <w:rFonts w:ascii="Cambria" w:hAnsi="Cambria" w:cs="Arial"/>
          <w:b/>
        </w:rPr>
        <w:t xml:space="preserve"> </w:t>
      </w:r>
    </w:p>
    <w:p w14:paraId="5CF3FF02" w14:textId="77777777" w:rsidR="009E1C6A" w:rsidRPr="001426BB" w:rsidRDefault="009E1C6A" w:rsidP="001426BB">
      <w:pPr>
        <w:spacing w:after="0" w:line="240" w:lineRule="auto"/>
        <w:jc w:val="both"/>
        <w:rPr>
          <w:rFonts w:ascii="Cambria" w:hAnsi="Cambria" w:cs="Arial"/>
        </w:rPr>
      </w:pPr>
    </w:p>
    <w:p w14:paraId="440FDE14" w14:textId="327A6D81" w:rsidR="00BF0C4E" w:rsidRPr="001426BB" w:rsidRDefault="0052666F" w:rsidP="00DE1F6A">
      <w:pPr>
        <w:spacing w:after="0" w:line="240" w:lineRule="auto"/>
        <w:jc w:val="both"/>
        <w:rPr>
          <w:rFonts w:ascii="Cambria" w:hAnsi="Cambria" w:cs="Arial"/>
          <w:bCs/>
        </w:rPr>
      </w:pPr>
      <w:r w:rsidRPr="001426BB">
        <w:rPr>
          <w:rFonts w:ascii="Cambria" w:hAnsi="Cambria" w:cs="Arial"/>
        </w:rPr>
        <w:t xml:space="preserve">El propósito general de la evaluación es </w:t>
      </w:r>
      <w:r w:rsidR="003A3CDF" w:rsidRPr="001426BB">
        <w:rPr>
          <w:rFonts w:ascii="Cambria" w:hAnsi="Cambria" w:cs="Arial"/>
        </w:rPr>
        <w:t xml:space="preserve">verificar </w:t>
      </w:r>
      <w:r w:rsidR="00DE1F6A">
        <w:rPr>
          <w:rFonts w:ascii="Cambria" w:hAnsi="Cambria" w:cs="Arial"/>
        </w:rPr>
        <w:t xml:space="preserve">y valorar </w:t>
      </w:r>
      <w:r w:rsidR="000225EC">
        <w:rPr>
          <w:rFonts w:ascii="Cambria" w:hAnsi="Cambria" w:cs="Arial"/>
        </w:rPr>
        <w:t>l</w:t>
      </w:r>
      <w:r w:rsidR="00FB26BE">
        <w:rPr>
          <w:rFonts w:ascii="Cambria" w:hAnsi="Cambria" w:cs="Arial"/>
        </w:rPr>
        <w:t>a contribución del PNUD al logro de l</w:t>
      </w:r>
      <w:r w:rsidR="000225EC">
        <w:rPr>
          <w:rFonts w:ascii="Cambria" w:hAnsi="Cambria" w:cs="Arial"/>
        </w:rPr>
        <w:t xml:space="preserve">os resultados </w:t>
      </w:r>
      <w:r w:rsidR="00FB26BE">
        <w:rPr>
          <w:rFonts w:ascii="Cambria" w:hAnsi="Cambria" w:cs="Arial"/>
        </w:rPr>
        <w:t xml:space="preserve">esperados por </w:t>
      </w:r>
      <w:r w:rsidRPr="001426BB">
        <w:rPr>
          <w:rFonts w:ascii="Cambria" w:hAnsi="Cambria" w:cs="Arial"/>
        </w:rPr>
        <w:t>l</w:t>
      </w:r>
      <w:r w:rsidR="000225EC">
        <w:rPr>
          <w:rFonts w:ascii="Cambria" w:hAnsi="Cambria" w:cs="Arial"/>
        </w:rPr>
        <w:t xml:space="preserve">as Áreas de Programa </w:t>
      </w:r>
      <w:r w:rsidR="00FB26BE">
        <w:rPr>
          <w:rFonts w:ascii="Cambria" w:hAnsi="Cambria" w:cs="Arial"/>
        </w:rPr>
        <w:t xml:space="preserve">de Sostenibilidad Ambiental y Reducción de la Pobreza durante la vigencia del Plan de Acción del Programa de País 2012-2016. Asimismo, se busca contar con </w:t>
      </w:r>
      <w:r w:rsidR="00FB26BE" w:rsidRPr="0061572F">
        <w:rPr>
          <w:rFonts w:ascii="Cambria" w:hAnsi="Cambria" w:cs="Arial"/>
        </w:rPr>
        <w:t>una valoración sobre las oportunidades y desafíos del trabajo conjunto de estas Áreas de cara al alineamiento con el Plan Estratégico del PNUD 2014-2017</w:t>
      </w:r>
      <w:r w:rsidR="00FB26BE">
        <w:rPr>
          <w:rFonts w:ascii="Cambria" w:hAnsi="Cambria" w:cs="Arial"/>
        </w:rPr>
        <w:t xml:space="preserve">. </w:t>
      </w:r>
      <w:r w:rsidR="00DE1F6A">
        <w:rPr>
          <w:rFonts w:ascii="Cambria" w:hAnsi="Cambria" w:cs="Arial"/>
        </w:rPr>
        <w:t xml:space="preserve">Como parte de la evaluación se deberá determinar </w:t>
      </w:r>
      <w:r w:rsidR="00DE1F6A">
        <w:rPr>
          <w:rFonts w:ascii="Cambria" w:hAnsi="Cambria" w:cs="Arial"/>
          <w:bCs/>
        </w:rPr>
        <w:t>la</w:t>
      </w:r>
      <w:r w:rsidR="00BF0C4E" w:rsidRPr="001426BB">
        <w:rPr>
          <w:rFonts w:ascii="Cambria" w:hAnsi="Cambria" w:cs="Arial"/>
          <w:bCs/>
        </w:rPr>
        <w:t xml:space="preserve"> pertinencia, eficiencia, eficacia y sostenibilidad alcanzad</w:t>
      </w:r>
      <w:r w:rsidR="00DE1F6A">
        <w:rPr>
          <w:rFonts w:ascii="Cambria" w:hAnsi="Cambria" w:cs="Arial"/>
          <w:bCs/>
        </w:rPr>
        <w:t>as</w:t>
      </w:r>
      <w:r w:rsidR="00BF0C4E" w:rsidRPr="001426BB">
        <w:rPr>
          <w:rFonts w:ascii="Cambria" w:hAnsi="Cambria" w:cs="Arial"/>
          <w:bCs/>
        </w:rPr>
        <w:t xml:space="preserve"> como resultado de </w:t>
      </w:r>
      <w:r w:rsidR="00DE1F6A">
        <w:rPr>
          <w:rFonts w:ascii="Cambria" w:hAnsi="Cambria" w:cs="Arial"/>
          <w:bCs/>
        </w:rPr>
        <w:t xml:space="preserve">la </w:t>
      </w:r>
      <w:r w:rsidR="00BF0C4E" w:rsidRPr="001426BB">
        <w:rPr>
          <w:rFonts w:ascii="Cambria" w:hAnsi="Cambria" w:cs="Arial"/>
          <w:bCs/>
        </w:rPr>
        <w:t xml:space="preserve">implementación </w:t>
      </w:r>
      <w:r w:rsidR="00DE1F6A">
        <w:rPr>
          <w:rFonts w:ascii="Cambria" w:hAnsi="Cambria" w:cs="Arial"/>
          <w:bCs/>
        </w:rPr>
        <w:t>del Proyecto.</w:t>
      </w:r>
    </w:p>
    <w:p w14:paraId="4060FBAA" w14:textId="77777777" w:rsidR="006F21BE" w:rsidRPr="001426BB" w:rsidRDefault="006F21BE" w:rsidP="001426BB">
      <w:pPr>
        <w:spacing w:after="0" w:line="240" w:lineRule="auto"/>
        <w:jc w:val="both"/>
        <w:rPr>
          <w:rFonts w:ascii="Cambria" w:hAnsi="Cambria" w:cs="Arial"/>
        </w:rPr>
      </w:pPr>
    </w:p>
    <w:p w14:paraId="2FC77E6E" w14:textId="4E3BE25A" w:rsidR="00BF0C4E" w:rsidRPr="001426BB" w:rsidRDefault="00DE1F6A" w:rsidP="001426BB">
      <w:pPr>
        <w:spacing w:after="0" w:line="240" w:lineRule="auto"/>
        <w:jc w:val="both"/>
        <w:rPr>
          <w:rFonts w:ascii="Cambria" w:hAnsi="Cambria" w:cs="Arial"/>
          <w:bCs/>
        </w:rPr>
      </w:pPr>
      <w:r>
        <w:rPr>
          <w:rFonts w:ascii="Cambria" w:hAnsi="Cambria" w:cs="Arial"/>
          <w:bCs/>
        </w:rPr>
        <w:t>La evaluación debe</w:t>
      </w:r>
      <w:r w:rsidR="00BF0C4E" w:rsidRPr="001426BB">
        <w:rPr>
          <w:rFonts w:ascii="Cambria" w:hAnsi="Cambria" w:cs="Arial"/>
          <w:bCs/>
        </w:rPr>
        <w:t>:</w:t>
      </w:r>
    </w:p>
    <w:p w14:paraId="134A21A6" w14:textId="2EE27D6F" w:rsidR="00BF0C4E" w:rsidRDefault="00BF0C4E" w:rsidP="00015B08">
      <w:pPr>
        <w:pStyle w:val="ListParagraph"/>
        <w:numPr>
          <w:ilvl w:val="0"/>
          <w:numId w:val="11"/>
        </w:numPr>
        <w:spacing w:after="0" w:line="240" w:lineRule="auto"/>
        <w:jc w:val="both"/>
        <w:rPr>
          <w:rFonts w:ascii="Cambria" w:hAnsi="Cambria" w:cs="Arial"/>
          <w:bCs/>
        </w:rPr>
      </w:pPr>
      <w:r w:rsidRPr="00B460C2">
        <w:rPr>
          <w:rFonts w:ascii="Cambria" w:hAnsi="Cambria" w:cs="Arial"/>
          <w:bCs/>
        </w:rPr>
        <w:t xml:space="preserve">Valorar </w:t>
      </w:r>
      <w:r w:rsidR="00E978DF" w:rsidRPr="00B460C2">
        <w:rPr>
          <w:rFonts w:ascii="Cambria" w:hAnsi="Cambria" w:cs="Arial"/>
          <w:bCs/>
        </w:rPr>
        <w:t xml:space="preserve">el grado de avance hacia </w:t>
      </w:r>
      <w:r w:rsidR="00FB26BE" w:rsidRPr="00B460C2">
        <w:rPr>
          <w:rFonts w:ascii="Cambria" w:hAnsi="Cambria" w:cs="Arial"/>
          <w:bCs/>
        </w:rPr>
        <w:t xml:space="preserve">la </w:t>
      </w:r>
      <w:r w:rsidRPr="0061572F">
        <w:rPr>
          <w:rFonts w:ascii="Cambria" w:hAnsi="Cambria" w:cs="Arial"/>
          <w:bCs/>
        </w:rPr>
        <w:t xml:space="preserve">consecución de </w:t>
      </w:r>
      <w:r w:rsidR="001262F8" w:rsidRPr="0061572F">
        <w:rPr>
          <w:rFonts w:ascii="Cambria" w:hAnsi="Cambria" w:cs="Arial"/>
          <w:bCs/>
        </w:rPr>
        <w:t>los resultados y objetivos de</w:t>
      </w:r>
      <w:r w:rsidR="003B37F5" w:rsidRPr="0061572F">
        <w:rPr>
          <w:rFonts w:ascii="Cambria" w:hAnsi="Cambria" w:cs="Arial"/>
          <w:bCs/>
        </w:rPr>
        <w:t xml:space="preserve"> </w:t>
      </w:r>
      <w:r w:rsidR="001262F8" w:rsidRPr="0061572F">
        <w:rPr>
          <w:rFonts w:ascii="Cambria" w:hAnsi="Cambria" w:cs="Arial"/>
          <w:bCs/>
        </w:rPr>
        <w:t>l</w:t>
      </w:r>
      <w:r w:rsidR="003B37F5" w:rsidRPr="0061572F">
        <w:rPr>
          <w:rFonts w:ascii="Cambria" w:hAnsi="Cambria" w:cs="Arial"/>
          <w:bCs/>
        </w:rPr>
        <w:t>as Áreas</w:t>
      </w:r>
      <w:r w:rsidR="003B37F5" w:rsidRPr="00B460C2">
        <w:rPr>
          <w:rFonts w:ascii="Cambria" w:hAnsi="Cambria" w:cs="Arial"/>
          <w:bCs/>
        </w:rPr>
        <w:t xml:space="preserve"> de</w:t>
      </w:r>
      <w:r w:rsidR="001262F8" w:rsidRPr="00B460C2">
        <w:rPr>
          <w:rFonts w:ascii="Cambria" w:hAnsi="Cambria" w:cs="Arial"/>
          <w:bCs/>
        </w:rPr>
        <w:t xml:space="preserve"> P</w:t>
      </w:r>
      <w:r w:rsidRPr="00B460C2">
        <w:rPr>
          <w:rFonts w:ascii="Cambria" w:hAnsi="Cambria" w:cs="Arial"/>
          <w:bCs/>
        </w:rPr>
        <w:t>ro</w:t>
      </w:r>
      <w:r w:rsidR="001262F8" w:rsidRPr="00B460C2">
        <w:rPr>
          <w:rFonts w:ascii="Cambria" w:hAnsi="Cambria" w:cs="Arial"/>
          <w:bCs/>
        </w:rPr>
        <w:t>grama</w:t>
      </w:r>
      <w:r w:rsidRPr="00B460C2">
        <w:rPr>
          <w:rFonts w:ascii="Cambria" w:hAnsi="Cambria" w:cs="Arial"/>
          <w:bCs/>
        </w:rPr>
        <w:t xml:space="preserve"> </w:t>
      </w:r>
      <w:r w:rsidR="00B460C2" w:rsidRPr="00B460C2">
        <w:rPr>
          <w:rFonts w:ascii="Cambria" w:hAnsi="Cambria" w:cs="Arial"/>
          <w:bCs/>
        </w:rPr>
        <w:t xml:space="preserve">de Sostenibilidad Ambiental y Reducción de la Pobreza </w:t>
      </w:r>
      <w:r w:rsidR="00FB26BE" w:rsidRPr="00B460C2">
        <w:rPr>
          <w:rFonts w:ascii="Cambria" w:hAnsi="Cambria" w:cs="Arial"/>
          <w:bCs/>
        </w:rPr>
        <w:t>durante la vigencia del Plan de Acción del Programa de País 2012-2016.</w:t>
      </w:r>
    </w:p>
    <w:p w14:paraId="1DC4584B" w14:textId="7D314C27" w:rsidR="00B460C2" w:rsidRDefault="00B460C2" w:rsidP="00B460C2">
      <w:pPr>
        <w:pStyle w:val="ListParagraph"/>
        <w:numPr>
          <w:ilvl w:val="0"/>
          <w:numId w:val="11"/>
        </w:numPr>
        <w:spacing w:after="0" w:line="240" w:lineRule="auto"/>
        <w:jc w:val="both"/>
        <w:rPr>
          <w:rFonts w:ascii="Cambria" w:hAnsi="Cambria" w:cs="Arial"/>
          <w:bCs/>
        </w:rPr>
      </w:pPr>
      <w:r w:rsidRPr="001426BB">
        <w:rPr>
          <w:rFonts w:ascii="Cambria" w:hAnsi="Cambria" w:cs="Arial"/>
          <w:bCs/>
        </w:rPr>
        <w:lastRenderedPageBreak/>
        <w:t xml:space="preserve">Analizar los puntos críticos </w:t>
      </w:r>
      <w:r>
        <w:rPr>
          <w:rFonts w:ascii="Cambria" w:hAnsi="Cambria" w:cs="Arial"/>
          <w:bCs/>
        </w:rPr>
        <w:t xml:space="preserve">(oportunidades y desafíos) encontrados </w:t>
      </w:r>
      <w:r w:rsidRPr="001426BB">
        <w:rPr>
          <w:rFonts w:ascii="Cambria" w:hAnsi="Cambria" w:cs="Arial"/>
          <w:bCs/>
        </w:rPr>
        <w:t>en el proceso de implementación del P</w:t>
      </w:r>
      <w:r>
        <w:rPr>
          <w:rFonts w:ascii="Cambria" w:hAnsi="Cambria" w:cs="Arial"/>
          <w:bCs/>
        </w:rPr>
        <w:t>lan de Acción del Programa de País 2012-2016 para las Áreas de Sostenibilidad Ambiental y Reducción de la Pobreza.</w:t>
      </w:r>
    </w:p>
    <w:p w14:paraId="20CFAFD0" w14:textId="0FB006AC" w:rsidR="003B37F5" w:rsidRDefault="00E978DF" w:rsidP="001426BB">
      <w:pPr>
        <w:pStyle w:val="ListParagraph"/>
        <w:numPr>
          <w:ilvl w:val="0"/>
          <w:numId w:val="11"/>
        </w:numPr>
        <w:spacing w:after="0" w:line="240" w:lineRule="auto"/>
        <w:jc w:val="both"/>
        <w:rPr>
          <w:rFonts w:ascii="Cambria" w:hAnsi="Cambria" w:cs="Arial"/>
          <w:bCs/>
        </w:rPr>
      </w:pPr>
      <w:r>
        <w:rPr>
          <w:rFonts w:ascii="Cambria" w:hAnsi="Cambria" w:cs="Arial"/>
          <w:bCs/>
        </w:rPr>
        <w:t xml:space="preserve">Valorar en qué medida la </w:t>
      </w:r>
      <w:r w:rsidR="004C5DF3">
        <w:rPr>
          <w:rFonts w:ascii="Cambria" w:hAnsi="Cambria" w:cs="Arial"/>
          <w:bCs/>
        </w:rPr>
        <w:t>cooperación</w:t>
      </w:r>
      <w:r>
        <w:rPr>
          <w:rFonts w:ascii="Cambria" w:hAnsi="Cambria" w:cs="Arial"/>
          <w:bCs/>
        </w:rPr>
        <w:t xml:space="preserve"> </w:t>
      </w:r>
      <w:r w:rsidR="004C5DF3">
        <w:rPr>
          <w:rFonts w:ascii="Cambria" w:hAnsi="Cambria" w:cs="Arial"/>
          <w:bCs/>
        </w:rPr>
        <w:t xml:space="preserve">del </w:t>
      </w:r>
      <w:r>
        <w:rPr>
          <w:rFonts w:ascii="Cambria" w:hAnsi="Cambria" w:cs="Arial"/>
          <w:bCs/>
        </w:rPr>
        <w:t xml:space="preserve">PNUD </w:t>
      </w:r>
      <w:r w:rsidR="004C5DF3">
        <w:rPr>
          <w:rFonts w:ascii="Cambria" w:hAnsi="Cambria" w:cs="Arial"/>
          <w:bCs/>
        </w:rPr>
        <w:t>h</w:t>
      </w:r>
      <w:r>
        <w:rPr>
          <w:rFonts w:ascii="Cambria" w:hAnsi="Cambria" w:cs="Arial"/>
          <w:bCs/>
        </w:rPr>
        <w:t>a con</w:t>
      </w:r>
      <w:r w:rsidR="004C5DF3">
        <w:rPr>
          <w:rFonts w:ascii="Cambria" w:hAnsi="Cambria" w:cs="Arial"/>
          <w:bCs/>
        </w:rPr>
        <w:t>tribuido al logro de los resultados esperados.</w:t>
      </w:r>
      <w:r w:rsidR="003B37F5">
        <w:rPr>
          <w:rFonts w:ascii="Cambria" w:hAnsi="Cambria" w:cs="Arial"/>
          <w:bCs/>
        </w:rPr>
        <w:t xml:space="preserve"> </w:t>
      </w:r>
    </w:p>
    <w:p w14:paraId="4CA36A8C" w14:textId="1654A135" w:rsidR="00B460C2" w:rsidRPr="001426BB" w:rsidRDefault="00B460C2" w:rsidP="001426BB">
      <w:pPr>
        <w:pStyle w:val="ListParagraph"/>
        <w:numPr>
          <w:ilvl w:val="0"/>
          <w:numId w:val="11"/>
        </w:numPr>
        <w:spacing w:after="0" w:line="240" w:lineRule="auto"/>
        <w:jc w:val="both"/>
        <w:rPr>
          <w:rFonts w:ascii="Cambria" w:hAnsi="Cambria" w:cs="Arial"/>
          <w:bCs/>
        </w:rPr>
      </w:pPr>
      <w:r>
        <w:rPr>
          <w:rFonts w:ascii="Cambria" w:hAnsi="Cambria" w:cs="Arial"/>
          <w:bCs/>
        </w:rPr>
        <w:t>Analizar en qué medida la articulación del trabajo de ambas Áreas ha constituido un avance para la integración de las dimensiones social, económica y ambiental del desarrollo sostenible.</w:t>
      </w:r>
    </w:p>
    <w:p w14:paraId="1DE78D30" w14:textId="68C4454C" w:rsidR="00B460C2" w:rsidRPr="001426BB" w:rsidRDefault="00B460C2" w:rsidP="00B460C2">
      <w:pPr>
        <w:pStyle w:val="ListParagraph"/>
        <w:numPr>
          <w:ilvl w:val="0"/>
          <w:numId w:val="11"/>
        </w:numPr>
        <w:spacing w:after="0" w:line="240" w:lineRule="auto"/>
        <w:jc w:val="both"/>
        <w:rPr>
          <w:rFonts w:ascii="Cambria" w:hAnsi="Cambria" w:cs="Arial"/>
          <w:bCs/>
        </w:rPr>
      </w:pPr>
      <w:r w:rsidRPr="001426BB">
        <w:rPr>
          <w:rFonts w:ascii="Cambria" w:hAnsi="Cambria" w:cs="Arial"/>
          <w:bCs/>
        </w:rPr>
        <w:t>Proporcionar hallazgos que den evidencia objetiva del grado de pertinencia, eficac</w:t>
      </w:r>
      <w:r>
        <w:rPr>
          <w:rFonts w:ascii="Cambria" w:hAnsi="Cambria" w:cs="Arial"/>
          <w:bCs/>
        </w:rPr>
        <w:t>ia, eficiencia y sostenibilidad.</w:t>
      </w:r>
    </w:p>
    <w:p w14:paraId="238F5E6C" w14:textId="77777777" w:rsidR="00BF0C4E" w:rsidRPr="001426BB" w:rsidRDefault="00BF0C4E" w:rsidP="001426BB">
      <w:pPr>
        <w:pStyle w:val="ListParagraph"/>
        <w:numPr>
          <w:ilvl w:val="0"/>
          <w:numId w:val="11"/>
        </w:numPr>
        <w:spacing w:after="0" w:line="240" w:lineRule="auto"/>
        <w:jc w:val="both"/>
        <w:rPr>
          <w:rFonts w:ascii="Cambria" w:hAnsi="Cambria" w:cs="Arial"/>
          <w:bCs/>
        </w:rPr>
      </w:pPr>
      <w:r w:rsidRPr="001426BB">
        <w:rPr>
          <w:rFonts w:ascii="Cambria" w:hAnsi="Cambria" w:cs="Arial"/>
          <w:bCs/>
        </w:rPr>
        <w:t>Identificar lecciones aprendidas de las experiencias que permitieron el logro o no de resultados.</w:t>
      </w:r>
    </w:p>
    <w:p w14:paraId="4E261AD8" w14:textId="45C122A1" w:rsidR="000B3537" w:rsidRDefault="000B3537" w:rsidP="001426BB">
      <w:pPr>
        <w:pStyle w:val="ListParagraph"/>
        <w:numPr>
          <w:ilvl w:val="0"/>
          <w:numId w:val="11"/>
        </w:numPr>
        <w:spacing w:after="0" w:line="240" w:lineRule="auto"/>
        <w:jc w:val="both"/>
        <w:rPr>
          <w:rFonts w:ascii="Cambria" w:hAnsi="Cambria" w:cs="Arial"/>
          <w:bCs/>
        </w:rPr>
      </w:pPr>
      <w:r w:rsidRPr="001426BB">
        <w:rPr>
          <w:rFonts w:ascii="Cambria" w:hAnsi="Cambria" w:cs="Arial"/>
          <w:bCs/>
        </w:rPr>
        <w:t xml:space="preserve">Formular recomendaciones para </w:t>
      </w:r>
      <w:r w:rsidR="00B460C2">
        <w:rPr>
          <w:rFonts w:ascii="Cambria" w:hAnsi="Cambria" w:cs="Arial"/>
          <w:bCs/>
        </w:rPr>
        <w:t xml:space="preserve">fortalecer el trabajo de las Áreas </w:t>
      </w:r>
      <w:r w:rsidR="001262F8" w:rsidRPr="001426BB">
        <w:rPr>
          <w:rFonts w:ascii="Cambria" w:hAnsi="Cambria" w:cs="Arial"/>
          <w:bCs/>
        </w:rPr>
        <w:t xml:space="preserve">en términos de metodología, eficacia, sostenibilidad y </w:t>
      </w:r>
      <w:proofErr w:type="spellStart"/>
      <w:r w:rsidR="001262F8" w:rsidRPr="001426BB">
        <w:rPr>
          <w:rFonts w:ascii="Cambria" w:hAnsi="Cambria" w:cs="Arial"/>
          <w:bCs/>
        </w:rPr>
        <w:t>replicabilidad</w:t>
      </w:r>
      <w:proofErr w:type="spellEnd"/>
      <w:r w:rsidR="00B460C2">
        <w:rPr>
          <w:rFonts w:ascii="Cambria" w:hAnsi="Cambria" w:cs="Arial"/>
          <w:bCs/>
        </w:rPr>
        <w:t>, así como para avanzar en un enfoque de trabajo integrado a favor del desarrollo sostenible</w:t>
      </w:r>
      <w:r w:rsidR="006F21BE" w:rsidRPr="001426BB">
        <w:rPr>
          <w:rFonts w:ascii="Cambria" w:hAnsi="Cambria" w:cs="Arial"/>
          <w:bCs/>
        </w:rPr>
        <w:t>.</w:t>
      </w:r>
    </w:p>
    <w:p w14:paraId="23656A04" w14:textId="77777777" w:rsidR="00DE1F6A" w:rsidRPr="001426BB" w:rsidRDefault="00DE1F6A" w:rsidP="00B460C2">
      <w:pPr>
        <w:pStyle w:val="ListParagraph"/>
        <w:spacing w:after="0" w:line="240" w:lineRule="auto"/>
        <w:jc w:val="both"/>
        <w:rPr>
          <w:rFonts w:ascii="Cambria" w:hAnsi="Cambria" w:cs="Arial"/>
          <w:bCs/>
        </w:rPr>
      </w:pPr>
    </w:p>
    <w:p w14:paraId="4B384921" w14:textId="37A6176D" w:rsidR="006F21BE" w:rsidRPr="001426BB" w:rsidRDefault="006F21BE" w:rsidP="001426BB">
      <w:pPr>
        <w:spacing w:after="0" w:line="240" w:lineRule="auto"/>
        <w:jc w:val="both"/>
        <w:rPr>
          <w:rFonts w:ascii="Cambria" w:hAnsi="Cambria" w:cs="Arial"/>
          <w:bCs/>
        </w:rPr>
      </w:pPr>
      <w:r w:rsidRPr="001426BB">
        <w:rPr>
          <w:rFonts w:ascii="Cambria" w:hAnsi="Cambria" w:cs="Arial"/>
          <w:bCs/>
        </w:rPr>
        <w:t xml:space="preserve">Durante el desarrollo de la consultoría, el/la consultor/a desempeñará sus funciones bajo la supervisión </w:t>
      </w:r>
      <w:r w:rsidR="00B460C2">
        <w:rPr>
          <w:rFonts w:ascii="Cambria" w:hAnsi="Cambria" w:cs="Arial"/>
          <w:bCs/>
        </w:rPr>
        <w:t>del Representante Residente Adjunto, en coordinación con el Área de Programa.</w:t>
      </w:r>
    </w:p>
    <w:p w14:paraId="3CC875DD" w14:textId="77777777" w:rsidR="00FE57E5" w:rsidRDefault="00FE57E5" w:rsidP="001426BB">
      <w:pPr>
        <w:spacing w:after="0" w:line="240" w:lineRule="auto"/>
        <w:jc w:val="both"/>
        <w:rPr>
          <w:rFonts w:ascii="Cambria" w:hAnsi="Cambria" w:cs="Arial"/>
          <w:bCs/>
        </w:rPr>
      </w:pPr>
    </w:p>
    <w:p w14:paraId="687ACFB4" w14:textId="78112188" w:rsidR="00311382" w:rsidRPr="00311382" w:rsidRDefault="00311382" w:rsidP="00311382">
      <w:pPr>
        <w:pStyle w:val="ListParagraph"/>
        <w:numPr>
          <w:ilvl w:val="0"/>
          <w:numId w:val="1"/>
        </w:numPr>
        <w:spacing w:after="0" w:line="240" w:lineRule="auto"/>
        <w:ind w:left="426" w:hanging="426"/>
        <w:jc w:val="both"/>
        <w:rPr>
          <w:rFonts w:ascii="Cambria" w:hAnsi="Cambria" w:cs="Arial"/>
          <w:b/>
          <w:bCs/>
        </w:rPr>
      </w:pPr>
      <w:r w:rsidRPr="00311382">
        <w:rPr>
          <w:rFonts w:ascii="Cambria" w:hAnsi="Cambria" w:cs="Arial"/>
          <w:b/>
          <w:bCs/>
        </w:rPr>
        <w:t>OBJETO DE LA EVALUACIÓN</w:t>
      </w:r>
    </w:p>
    <w:p w14:paraId="2BA51B32" w14:textId="77777777" w:rsidR="00311382" w:rsidRDefault="00311382" w:rsidP="00311382">
      <w:pPr>
        <w:spacing w:after="0" w:line="240" w:lineRule="auto"/>
        <w:jc w:val="both"/>
        <w:rPr>
          <w:rFonts w:ascii="Cambria" w:hAnsi="Cambria" w:cs="Arial"/>
          <w:bCs/>
        </w:rPr>
      </w:pPr>
    </w:p>
    <w:p w14:paraId="598CC278" w14:textId="7A00DAC1" w:rsidR="00265215" w:rsidRDefault="004214F8" w:rsidP="00174792">
      <w:pPr>
        <w:pStyle w:val="ListParagraph"/>
        <w:spacing w:after="0" w:line="240" w:lineRule="auto"/>
        <w:ind w:left="0"/>
        <w:jc w:val="both"/>
        <w:rPr>
          <w:rFonts w:ascii="Cambria" w:hAnsi="Cambria" w:cs="Arial"/>
        </w:rPr>
      </w:pPr>
      <w:r>
        <w:rPr>
          <w:rFonts w:ascii="Cambria" w:hAnsi="Cambria" w:cs="Arial"/>
        </w:rPr>
        <w:t>La</w:t>
      </w:r>
      <w:r w:rsidR="00E075D9">
        <w:rPr>
          <w:rFonts w:ascii="Cambria" w:hAnsi="Cambria" w:cs="Arial"/>
        </w:rPr>
        <w:t xml:space="preserve"> información general sobre la</w:t>
      </w:r>
      <w:r>
        <w:rPr>
          <w:rFonts w:ascii="Cambria" w:hAnsi="Cambria" w:cs="Arial"/>
        </w:rPr>
        <w:t xml:space="preserve">s Áreas de Programa de Sostenibilidad Ambiental y Reducción </w:t>
      </w:r>
      <w:r w:rsidR="00E075D9">
        <w:rPr>
          <w:rFonts w:ascii="Cambria" w:hAnsi="Cambria" w:cs="Arial"/>
        </w:rPr>
        <w:t xml:space="preserve">está disponible en </w:t>
      </w:r>
      <w:r w:rsidR="00265215">
        <w:rPr>
          <w:rFonts w:ascii="Cambria" w:hAnsi="Cambria" w:cs="Arial"/>
        </w:rPr>
        <w:t>el CPAP (</w:t>
      </w:r>
      <w:hyperlink r:id="rId9" w:history="1">
        <w:r w:rsidR="00265215" w:rsidRPr="00B463E3">
          <w:rPr>
            <w:rStyle w:val="Hyperlink"/>
            <w:rFonts w:ascii="Cambria" w:hAnsi="Cambria" w:cs="Arial"/>
            <w:sz w:val="20"/>
            <w:szCs w:val="20"/>
          </w:rPr>
          <w:t>http://www.pe.undp.org/content/peru/es/home/ourwork/overview/CPAP/</w:t>
        </w:r>
      </w:hyperlink>
      <w:r w:rsidR="00265215">
        <w:rPr>
          <w:rFonts w:ascii="Cambria" w:hAnsi="Cambria" w:cs="Arial"/>
          <w:sz w:val="20"/>
          <w:szCs w:val="20"/>
        </w:rPr>
        <w:t>)</w:t>
      </w:r>
      <w:r w:rsidRPr="00265215">
        <w:rPr>
          <w:rFonts w:ascii="Cambria" w:hAnsi="Cambria" w:cs="Arial"/>
          <w:sz w:val="20"/>
          <w:szCs w:val="20"/>
        </w:rPr>
        <w:t>.</w:t>
      </w:r>
      <w:r>
        <w:rPr>
          <w:rFonts w:ascii="Cambria" w:hAnsi="Cambria" w:cs="Arial"/>
        </w:rPr>
        <w:t xml:space="preserve"> </w:t>
      </w:r>
    </w:p>
    <w:p w14:paraId="0492C5A2" w14:textId="77777777" w:rsidR="00265215" w:rsidRDefault="00265215" w:rsidP="00174792">
      <w:pPr>
        <w:pStyle w:val="ListParagraph"/>
        <w:spacing w:after="0" w:line="240" w:lineRule="auto"/>
        <w:ind w:left="0"/>
        <w:jc w:val="both"/>
        <w:rPr>
          <w:rFonts w:ascii="Cambria" w:hAnsi="Cambria" w:cs="Arial"/>
        </w:rPr>
      </w:pPr>
    </w:p>
    <w:p w14:paraId="5748905C" w14:textId="09A797E1" w:rsidR="00265215" w:rsidRDefault="00265215" w:rsidP="00174792">
      <w:pPr>
        <w:pStyle w:val="ListParagraph"/>
        <w:spacing w:after="0" w:line="240" w:lineRule="auto"/>
        <w:ind w:left="0"/>
        <w:jc w:val="both"/>
        <w:rPr>
          <w:rFonts w:ascii="Cambria" w:hAnsi="Cambria" w:cs="Arial"/>
        </w:rPr>
      </w:pPr>
      <w:r>
        <w:rPr>
          <w:rFonts w:ascii="Cambria" w:hAnsi="Cambria" w:cs="Arial"/>
        </w:rPr>
        <w:t xml:space="preserve">La información general sobre los proyectos en implementación está disponible en el portal Open UNDP </w:t>
      </w:r>
      <w:r w:rsidRPr="00265215">
        <w:rPr>
          <w:rFonts w:ascii="Cambria" w:hAnsi="Cambria" w:cs="Arial"/>
          <w:sz w:val="20"/>
          <w:szCs w:val="20"/>
        </w:rPr>
        <w:t>(</w:t>
      </w:r>
      <w:hyperlink r:id="rId10" w:anchor="2015/filter/operating_unit-PER" w:history="1">
        <w:r w:rsidRPr="00265215">
          <w:rPr>
            <w:rStyle w:val="Hyperlink"/>
            <w:rFonts w:ascii="Cambria" w:hAnsi="Cambria" w:cs="Arial"/>
            <w:sz w:val="20"/>
            <w:szCs w:val="20"/>
          </w:rPr>
          <w:t>http://open.undp.org/#2015/filter/operating_unit-PER</w:t>
        </w:r>
      </w:hyperlink>
      <w:r>
        <w:rPr>
          <w:rFonts w:ascii="Cambria" w:hAnsi="Cambria" w:cs="Arial"/>
        </w:rPr>
        <w:t>); es importante notar que la organización ha sido premiada internacionalmente por su transparencia corporativa.</w:t>
      </w:r>
    </w:p>
    <w:p w14:paraId="0DD5096A" w14:textId="77777777" w:rsidR="00E075D9" w:rsidRDefault="00E075D9" w:rsidP="00174792">
      <w:pPr>
        <w:pStyle w:val="ListParagraph"/>
        <w:spacing w:after="0" w:line="240" w:lineRule="auto"/>
        <w:ind w:left="0"/>
        <w:jc w:val="both"/>
        <w:rPr>
          <w:rFonts w:ascii="Cambria" w:hAnsi="Cambria" w:cs="Arial"/>
        </w:rPr>
      </w:pPr>
    </w:p>
    <w:p w14:paraId="40D6DF2E" w14:textId="22443A9A" w:rsidR="00E075D9" w:rsidRDefault="00E075D9" w:rsidP="00174792">
      <w:pPr>
        <w:pStyle w:val="ListParagraph"/>
        <w:spacing w:after="0" w:line="240" w:lineRule="auto"/>
        <w:ind w:left="0"/>
        <w:jc w:val="both"/>
        <w:rPr>
          <w:rFonts w:ascii="Cambria" w:hAnsi="Cambria" w:cs="Arial"/>
        </w:rPr>
      </w:pPr>
      <w:r>
        <w:rPr>
          <w:rFonts w:ascii="Cambria" w:hAnsi="Cambria" w:cs="Arial"/>
        </w:rPr>
        <w:t>Anualmente se realiza revisiones participativas de las áreas programáticas, las cuales son documentadas debidamente. Adicionalmente, se cumple con procedimientos corporativos de planeación, monitoreo y reporte cuyos resultados estarán a disposición del/la evaluador/ha seleccionado/a.</w:t>
      </w:r>
    </w:p>
    <w:p w14:paraId="2FBF326C" w14:textId="77777777" w:rsidR="00311382" w:rsidRPr="001426BB" w:rsidRDefault="00311382" w:rsidP="001426BB">
      <w:pPr>
        <w:spacing w:after="0" w:line="240" w:lineRule="auto"/>
        <w:jc w:val="both"/>
        <w:rPr>
          <w:rFonts w:ascii="Cambria" w:hAnsi="Cambria" w:cs="Arial"/>
          <w:bCs/>
        </w:rPr>
      </w:pPr>
    </w:p>
    <w:p w14:paraId="67DF6839" w14:textId="77777777" w:rsidR="009A12D6" w:rsidRPr="001426BB" w:rsidRDefault="00EC516E" w:rsidP="001426BB">
      <w:pPr>
        <w:pStyle w:val="ListParagraph"/>
        <w:numPr>
          <w:ilvl w:val="0"/>
          <w:numId w:val="1"/>
        </w:numPr>
        <w:spacing w:after="0" w:line="240" w:lineRule="auto"/>
        <w:ind w:left="426" w:hanging="426"/>
        <w:rPr>
          <w:rFonts w:ascii="Cambria" w:hAnsi="Cambria" w:cs="Arial"/>
          <w:b/>
        </w:rPr>
      </w:pPr>
      <w:r w:rsidRPr="001426BB">
        <w:rPr>
          <w:rFonts w:ascii="Cambria" w:hAnsi="Cambria" w:cs="Arial"/>
          <w:b/>
        </w:rPr>
        <w:t>ENFOQUE Y METODOLOGÍA DE LA EVALUACIÓN</w:t>
      </w:r>
      <w:r w:rsidR="009A12D6" w:rsidRPr="001426BB">
        <w:rPr>
          <w:rFonts w:ascii="Cambria" w:hAnsi="Cambria" w:cs="Arial"/>
          <w:b/>
        </w:rPr>
        <w:t xml:space="preserve"> </w:t>
      </w:r>
    </w:p>
    <w:p w14:paraId="00AE3C96" w14:textId="77777777" w:rsidR="003A3CDF" w:rsidRPr="001426BB" w:rsidRDefault="003A3CDF" w:rsidP="001426BB">
      <w:pPr>
        <w:pStyle w:val="ListParagraph"/>
        <w:spacing w:after="0" w:line="240" w:lineRule="auto"/>
        <w:ind w:left="426"/>
        <w:rPr>
          <w:rFonts w:ascii="Cambria" w:hAnsi="Cambria" w:cs="Arial"/>
          <w:b/>
        </w:rPr>
      </w:pPr>
    </w:p>
    <w:p w14:paraId="7473A7CD" w14:textId="1238F355" w:rsidR="006F21BE" w:rsidRPr="001426BB" w:rsidRDefault="009E1C6A" w:rsidP="001426BB">
      <w:pPr>
        <w:spacing w:after="0" w:line="240" w:lineRule="auto"/>
        <w:jc w:val="both"/>
        <w:rPr>
          <w:rFonts w:ascii="Cambria" w:hAnsi="Cambria" w:cs="Arial"/>
        </w:rPr>
      </w:pPr>
      <w:r w:rsidRPr="001426BB">
        <w:rPr>
          <w:rFonts w:ascii="Cambria" w:hAnsi="Cambria" w:cs="Arial"/>
        </w:rPr>
        <w:t>Los datos aportados por la evaluación</w:t>
      </w:r>
      <w:r w:rsidR="009A12D6" w:rsidRPr="001426BB">
        <w:rPr>
          <w:rFonts w:ascii="Cambria" w:hAnsi="Cambria" w:cs="Arial"/>
        </w:rPr>
        <w:t xml:space="preserve"> deberán estar basados en información creíble, confiable y útil. El </w:t>
      </w:r>
      <w:r w:rsidR="00DA02E9" w:rsidRPr="001426BB">
        <w:rPr>
          <w:rFonts w:ascii="Cambria" w:hAnsi="Cambria" w:cs="Arial"/>
        </w:rPr>
        <w:t xml:space="preserve">consultor </w:t>
      </w:r>
      <w:r w:rsidR="009A12D6" w:rsidRPr="001426BB">
        <w:rPr>
          <w:rFonts w:ascii="Cambria" w:hAnsi="Cambria" w:cs="Arial"/>
        </w:rPr>
        <w:t>examinará todas las fuentes de información relevantes</w:t>
      </w:r>
      <w:r w:rsidR="00B460C2">
        <w:rPr>
          <w:rFonts w:ascii="Cambria" w:hAnsi="Cambria" w:cs="Arial"/>
        </w:rPr>
        <w:t>, incluyendo documentos programáticos, documentos de proyecto, informes de revisión de la implementación del Plan de Acción del Programa de País 2012-2016, informes de progreso de los proyectos, productos de conocimiento, entre otros.</w:t>
      </w:r>
      <w:r w:rsidR="00DE1F6A">
        <w:rPr>
          <w:rFonts w:ascii="Cambria" w:hAnsi="Cambria" w:cs="Arial"/>
        </w:rPr>
        <w:t xml:space="preserve"> </w:t>
      </w:r>
    </w:p>
    <w:p w14:paraId="3756ECDB" w14:textId="13F94FBF" w:rsidR="009E1C6A" w:rsidRPr="001426BB" w:rsidRDefault="009A12D6" w:rsidP="001426BB">
      <w:pPr>
        <w:spacing w:after="0" w:line="240" w:lineRule="auto"/>
        <w:jc w:val="both"/>
        <w:rPr>
          <w:rFonts w:ascii="Cambria" w:hAnsi="Cambria" w:cs="Arial"/>
        </w:rPr>
      </w:pPr>
      <w:r w:rsidRPr="001426BB">
        <w:rPr>
          <w:rFonts w:ascii="Cambria" w:hAnsi="Cambria" w:cs="Arial"/>
        </w:rPr>
        <w:t xml:space="preserve"> </w:t>
      </w:r>
    </w:p>
    <w:p w14:paraId="1CC96767" w14:textId="565A47E7" w:rsidR="009A12D6" w:rsidRPr="001426BB" w:rsidRDefault="00DE1F6A" w:rsidP="001426BB">
      <w:pPr>
        <w:spacing w:after="0" w:line="240" w:lineRule="auto"/>
        <w:jc w:val="both"/>
        <w:rPr>
          <w:rFonts w:ascii="Cambria" w:hAnsi="Cambria" w:cs="Arial"/>
        </w:rPr>
      </w:pPr>
      <w:r>
        <w:rPr>
          <w:rFonts w:ascii="Cambria" w:hAnsi="Cambria" w:cs="Arial"/>
        </w:rPr>
        <w:t xml:space="preserve">La persona que lleve a cabo la consultoría debe seguir </w:t>
      </w:r>
      <w:r w:rsidR="009A12D6" w:rsidRPr="001426BB">
        <w:rPr>
          <w:rFonts w:ascii="Cambria" w:hAnsi="Cambria" w:cs="Arial"/>
        </w:rPr>
        <w:t xml:space="preserve">un enfoque colaborativo y participativo que garantice una relación estrecha con el </w:t>
      </w:r>
      <w:r w:rsidR="00B460C2">
        <w:rPr>
          <w:rFonts w:ascii="Cambria" w:hAnsi="Cambria" w:cs="Arial"/>
        </w:rPr>
        <w:t>Área de Programa del PNUD</w:t>
      </w:r>
      <w:r>
        <w:rPr>
          <w:rFonts w:ascii="Cambria" w:hAnsi="Cambria" w:cs="Arial"/>
        </w:rPr>
        <w:t xml:space="preserve"> </w:t>
      </w:r>
      <w:r w:rsidR="009A12D6" w:rsidRPr="001426BB">
        <w:rPr>
          <w:rFonts w:ascii="Cambria" w:hAnsi="Cambria" w:cs="Arial"/>
        </w:rPr>
        <w:t xml:space="preserve">y otras partes interesadas clave. </w:t>
      </w:r>
    </w:p>
    <w:p w14:paraId="75909130" w14:textId="77777777" w:rsidR="003A3CDF" w:rsidRPr="001426BB" w:rsidRDefault="003A3CDF" w:rsidP="001426BB">
      <w:pPr>
        <w:spacing w:after="0" w:line="240" w:lineRule="auto"/>
        <w:jc w:val="both"/>
        <w:rPr>
          <w:rFonts w:ascii="Cambria" w:hAnsi="Cambria" w:cs="Arial"/>
        </w:rPr>
      </w:pPr>
    </w:p>
    <w:p w14:paraId="51E666E7" w14:textId="6D44430F" w:rsidR="00DC346C" w:rsidRDefault="00DC346C" w:rsidP="001426BB">
      <w:pPr>
        <w:spacing w:after="0" w:line="240" w:lineRule="auto"/>
        <w:jc w:val="both"/>
        <w:rPr>
          <w:rFonts w:ascii="Cambria" w:hAnsi="Cambria" w:cs="Arial"/>
        </w:rPr>
      </w:pPr>
      <w:r>
        <w:rPr>
          <w:rFonts w:ascii="Cambria" w:hAnsi="Cambria" w:cs="Arial"/>
        </w:rPr>
        <w:t xml:space="preserve">Se deberá llevar a cabo entrevistas con los actores relevantes del PNUD, </w:t>
      </w:r>
      <w:r w:rsidR="00B460C2">
        <w:rPr>
          <w:rFonts w:ascii="Cambria" w:hAnsi="Cambria" w:cs="Arial"/>
        </w:rPr>
        <w:t xml:space="preserve">las contrapartes, </w:t>
      </w:r>
      <w:r>
        <w:rPr>
          <w:rFonts w:ascii="Cambria" w:hAnsi="Cambria" w:cs="Arial"/>
        </w:rPr>
        <w:t>grupos de beneficiarios</w:t>
      </w:r>
      <w:r w:rsidR="00B460C2">
        <w:rPr>
          <w:rFonts w:ascii="Cambria" w:hAnsi="Cambria" w:cs="Arial"/>
        </w:rPr>
        <w:t>, Organismos del sistema de las Naciones Unidas, otros socios de la cooperación internacional</w:t>
      </w:r>
      <w:r>
        <w:rPr>
          <w:rFonts w:ascii="Cambria" w:hAnsi="Cambria" w:cs="Arial"/>
        </w:rPr>
        <w:t xml:space="preserve"> y otros implicados.</w:t>
      </w:r>
    </w:p>
    <w:p w14:paraId="32E1BD21" w14:textId="77777777" w:rsidR="003A3CDF" w:rsidRPr="001426BB" w:rsidRDefault="003A3CDF" w:rsidP="001426BB">
      <w:pPr>
        <w:spacing w:after="0" w:line="240" w:lineRule="auto"/>
        <w:jc w:val="both"/>
        <w:rPr>
          <w:rFonts w:ascii="Cambria" w:hAnsi="Cambria" w:cs="Arial"/>
        </w:rPr>
      </w:pPr>
    </w:p>
    <w:p w14:paraId="27DF6776" w14:textId="1A6FAE4B" w:rsidR="00814195" w:rsidRPr="001426BB" w:rsidRDefault="00DC346C" w:rsidP="001426BB">
      <w:pPr>
        <w:spacing w:after="0" w:line="240" w:lineRule="auto"/>
        <w:jc w:val="both"/>
        <w:rPr>
          <w:rFonts w:ascii="Cambria" w:hAnsi="Cambria" w:cs="Arial"/>
          <w:bCs/>
        </w:rPr>
      </w:pPr>
      <w:r>
        <w:rPr>
          <w:rFonts w:ascii="Cambria" w:hAnsi="Cambria" w:cs="Arial"/>
        </w:rPr>
        <w:lastRenderedPageBreak/>
        <w:t>L</w:t>
      </w:r>
      <w:r w:rsidR="009E1C6A" w:rsidRPr="001426BB">
        <w:rPr>
          <w:rFonts w:ascii="Cambria" w:hAnsi="Cambria" w:cs="Arial"/>
        </w:rPr>
        <w:t xml:space="preserve">a propuesta metodológica </w:t>
      </w:r>
      <w:r>
        <w:rPr>
          <w:rFonts w:ascii="Cambria" w:hAnsi="Cambria" w:cs="Arial"/>
        </w:rPr>
        <w:t xml:space="preserve">y </w:t>
      </w:r>
      <w:r w:rsidR="009E1C6A" w:rsidRPr="001426BB">
        <w:rPr>
          <w:rFonts w:ascii="Cambria" w:hAnsi="Cambria" w:cs="Arial"/>
        </w:rPr>
        <w:t>el informe final de la evaluación</w:t>
      </w:r>
      <w:r w:rsidR="003A3CDF" w:rsidRPr="001426BB">
        <w:rPr>
          <w:rFonts w:ascii="Cambria" w:hAnsi="Cambria" w:cs="Arial"/>
        </w:rPr>
        <w:t xml:space="preserve"> deberá</w:t>
      </w:r>
      <w:r w:rsidR="006F21BE" w:rsidRPr="001426BB">
        <w:rPr>
          <w:rFonts w:ascii="Cambria" w:hAnsi="Cambria" w:cs="Arial"/>
        </w:rPr>
        <w:t>n</w:t>
      </w:r>
      <w:r w:rsidR="009A12D6" w:rsidRPr="001426BB">
        <w:rPr>
          <w:rFonts w:ascii="Cambria" w:hAnsi="Cambria" w:cs="Arial"/>
        </w:rPr>
        <w:t xml:space="preserve"> contener una descripción completa del enfoque seguido y las razones de su adopción, señalando explícitamente las hipótesis utilizadas y los retos, puntos fuert</w:t>
      </w:r>
      <w:r w:rsidR="00814195" w:rsidRPr="001426BB">
        <w:rPr>
          <w:rFonts w:ascii="Cambria" w:hAnsi="Cambria" w:cs="Arial"/>
        </w:rPr>
        <w:t>es y débiles de los métodos</w:t>
      </w:r>
      <w:r w:rsidR="009A12D6" w:rsidRPr="001426BB">
        <w:rPr>
          <w:rFonts w:ascii="Cambria" w:hAnsi="Cambria" w:cs="Arial"/>
        </w:rPr>
        <w:t xml:space="preserve"> enfoque</w:t>
      </w:r>
      <w:r w:rsidR="00814195" w:rsidRPr="001426BB">
        <w:rPr>
          <w:rFonts w:ascii="Cambria" w:hAnsi="Cambria" w:cs="Arial"/>
        </w:rPr>
        <w:t>s</w:t>
      </w:r>
      <w:r w:rsidR="009A12D6" w:rsidRPr="001426BB">
        <w:rPr>
          <w:rFonts w:ascii="Cambria" w:hAnsi="Cambria" w:cs="Arial"/>
        </w:rPr>
        <w:t xml:space="preserve"> seguido para el examen.</w:t>
      </w:r>
      <w:r w:rsidR="00814195" w:rsidRPr="001426BB">
        <w:rPr>
          <w:rFonts w:ascii="Cambria" w:hAnsi="Cambria" w:cs="Arial"/>
        </w:rPr>
        <w:t xml:space="preserve"> Se espera además que e</w:t>
      </w:r>
      <w:r w:rsidR="00814195" w:rsidRPr="001426BB">
        <w:rPr>
          <w:rFonts w:ascii="Cambria" w:hAnsi="Cambria" w:cs="Arial"/>
          <w:bCs/>
        </w:rPr>
        <w:t>l programa sea evaluado haciendo uso de los enfoques de género y derechos humanos de manera integral.</w:t>
      </w:r>
    </w:p>
    <w:p w14:paraId="3218EB5F" w14:textId="77777777" w:rsidR="00BF0C4E" w:rsidRPr="001426BB" w:rsidRDefault="00BF0C4E" w:rsidP="001426BB">
      <w:pPr>
        <w:spacing w:after="0" w:line="240" w:lineRule="auto"/>
        <w:contextualSpacing/>
        <w:jc w:val="both"/>
        <w:rPr>
          <w:rFonts w:ascii="Cambria" w:eastAsia="Calibri" w:hAnsi="Cambria" w:cs="Arial"/>
          <w:bCs/>
        </w:rPr>
      </w:pPr>
    </w:p>
    <w:p w14:paraId="010A6F70" w14:textId="77777777" w:rsidR="00BF0C4E" w:rsidRPr="001426BB" w:rsidRDefault="00BF0C4E" w:rsidP="001426BB">
      <w:pPr>
        <w:spacing w:after="0" w:line="240" w:lineRule="auto"/>
        <w:jc w:val="both"/>
        <w:rPr>
          <w:rFonts w:ascii="Cambria" w:hAnsi="Cambria" w:cs="Arial"/>
          <w:b/>
        </w:rPr>
      </w:pPr>
      <w:bookmarkStart w:id="1" w:name="_Toc415067034"/>
      <w:bookmarkStart w:id="2" w:name="_Toc416969136"/>
      <w:r w:rsidRPr="001426BB">
        <w:rPr>
          <w:rFonts w:ascii="Cambria" w:hAnsi="Cambria" w:cs="Arial"/>
          <w:b/>
        </w:rPr>
        <w:t>Diseño metodológico</w:t>
      </w:r>
      <w:bookmarkEnd w:id="1"/>
      <w:bookmarkEnd w:id="2"/>
    </w:p>
    <w:p w14:paraId="0861B996" w14:textId="77777777" w:rsidR="00BF0C4E" w:rsidRPr="001426BB" w:rsidRDefault="00BF0C4E" w:rsidP="001426BB">
      <w:pPr>
        <w:spacing w:after="0" w:line="240" w:lineRule="auto"/>
        <w:jc w:val="both"/>
        <w:rPr>
          <w:rFonts w:ascii="Cambria" w:hAnsi="Cambria" w:cs="Arial"/>
          <w:b/>
        </w:rPr>
      </w:pPr>
    </w:p>
    <w:p w14:paraId="2E6AD3A3" w14:textId="63C758C9" w:rsidR="007D2F11" w:rsidRPr="002431D7" w:rsidRDefault="007D2F11" w:rsidP="007D2F11">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La evaluación final utilizará metodologías y técnicas determinadas por las necesidades de</w:t>
      </w:r>
      <w:r>
        <w:rPr>
          <w:rFonts w:asciiTheme="majorHAnsi" w:hAnsiTheme="majorHAnsi" w:cs="Calibri"/>
          <w:color w:val="000000"/>
        </w:rPr>
        <w:t xml:space="preserve"> </w:t>
      </w:r>
      <w:r w:rsidRPr="002431D7">
        <w:rPr>
          <w:rFonts w:asciiTheme="majorHAnsi" w:hAnsiTheme="majorHAnsi" w:cs="Calibri"/>
          <w:color w:val="000000"/>
        </w:rPr>
        <w:t>información, las preguntas que figuran en el mandato y la disponibilidad de recursos y las</w:t>
      </w:r>
      <w:r>
        <w:rPr>
          <w:rFonts w:asciiTheme="majorHAnsi" w:hAnsiTheme="majorHAnsi" w:cs="Calibri"/>
          <w:color w:val="000000"/>
        </w:rPr>
        <w:t xml:space="preserve"> </w:t>
      </w:r>
      <w:r w:rsidRPr="002431D7">
        <w:rPr>
          <w:rFonts w:asciiTheme="majorHAnsi" w:hAnsiTheme="majorHAnsi" w:cs="Calibri"/>
          <w:color w:val="000000"/>
        </w:rPr>
        <w:t>prioridades de los interesados. En todos los casos los consultores deben analizar todas las fuentes de</w:t>
      </w:r>
      <w:r>
        <w:rPr>
          <w:rFonts w:asciiTheme="majorHAnsi" w:hAnsiTheme="majorHAnsi" w:cs="Calibri"/>
          <w:color w:val="000000"/>
        </w:rPr>
        <w:t xml:space="preserve"> </w:t>
      </w:r>
      <w:r w:rsidRPr="002431D7">
        <w:rPr>
          <w:rFonts w:asciiTheme="majorHAnsi" w:hAnsiTheme="majorHAnsi" w:cs="Calibri"/>
          <w:color w:val="000000"/>
        </w:rPr>
        <w:t>información pertinentes, como informes, documentos del programa, informes de exámenes</w:t>
      </w:r>
      <w:r>
        <w:rPr>
          <w:rFonts w:asciiTheme="majorHAnsi" w:hAnsiTheme="majorHAnsi" w:cs="Calibri"/>
          <w:color w:val="000000"/>
        </w:rPr>
        <w:t xml:space="preserve"> </w:t>
      </w:r>
      <w:r w:rsidRPr="002431D7">
        <w:rPr>
          <w:rFonts w:asciiTheme="majorHAnsi" w:hAnsiTheme="majorHAnsi" w:cs="Calibri"/>
          <w:color w:val="000000"/>
        </w:rPr>
        <w:t>internos, archivos del programa, documentos nacionales estratégicos de desarrollo, evaluaciones de</w:t>
      </w:r>
      <w:r>
        <w:rPr>
          <w:rFonts w:asciiTheme="majorHAnsi" w:hAnsiTheme="majorHAnsi" w:cs="Calibri"/>
          <w:color w:val="000000"/>
        </w:rPr>
        <w:t xml:space="preserve"> </w:t>
      </w:r>
      <w:r w:rsidRPr="002431D7">
        <w:rPr>
          <w:rFonts w:asciiTheme="majorHAnsi" w:hAnsiTheme="majorHAnsi" w:cs="Calibri"/>
          <w:color w:val="000000"/>
        </w:rPr>
        <w:t>mitad de período y todo otro documento que contenga datos aptos para formar juicios de valor. Los</w:t>
      </w:r>
      <w:r>
        <w:rPr>
          <w:rFonts w:asciiTheme="majorHAnsi" w:hAnsiTheme="majorHAnsi" w:cs="Calibri"/>
          <w:color w:val="000000"/>
        </w:rPr>
        <w:t xml:space="preserve"> </w:t>
      </w:r>
      <w:r w:rsidRPr="002431D7">
        <w:rPr>
          <w:rFonts w:asciiTheme="majorHAnsi" w:hAnsiTheme="majorHAnsi" w:cs="Calibri"/>
          <w:color w:val="000000"/>
        </w:rPr>
        <w:t>consultores también deben realizar entrevistas o encuestas, o utilizar cualquier otra herramienta</w:t>
      </w:r>
      <w:r>
        <w:rPr>
          <w:rFonts w:asciiTheme="majorHAnsi" w:hAnsiTheme="majorHAnsi" w:cs="Calibri"/>
          <w:color w:val="000000"/>
        </w:rPr>
        <w:t xml:space="preserve"> </w:t>
      </w:r>
      <w:r w:rsidRPr="002431D7">
        <w:rPr>
          <w:rFonts w:asciiTheme="majorHAnsi" w:hAnsiTheme="majorHAnsi" w:cs="Calibri"/>
          <w:color w:val="000000"/>
        </w:rPr>
        <w:t>cuantitativa y/o cualitativa como medio para reunir los datos pertinentes para la evaluación final. El</w:t>
      </w:r>
      <w:r>
        <w:rPr>
          <w:rFonts w:asciiTheme="majorHAnsi" w:hAnsiTheme="majorHAnsi" w:cs="Calibri"/>
          <w:color w:val="000000"/>
        </w:rPr>
        <w:t xml:space="preserve"> </w:t>
      </w:r>
      <w:r w:rsidRPr="002431D7">
        <w:rPr>
          <w:rFonts w:asciiTheme="majorHAnsi" w:hAnsiTheme="majorHAnsi" w:cs="Calibri"/>
          <w:color w:val="000000"/>
        </w:rPr>
        <w:t>equipo de evaluación debe asegurarse de que se tengan en cuenta las voces, opiniones e</w:t>
      </w:r>
      <w:r>
        <w:rPr>
          <w:rFonts w:asciiTheme="majorHAnsi" w:hAnsiTheme="majorHAnsi" w:cs="Calibri"/>
          <w:color w:val="000000"/>
        </w:rPr>
        <w:t xml:space="preserve"> </w:t>
      </w:r>
      <w:r w:rsidRPr="002431D7">
        <w:rPr>
          <w:rFonts w:asciiTheme="majorHAnsi" w:hAnsiTheme="majorHAnsi" w:cs="Calibri"/>
          <w:color w:val="000000"/>
        </w:rPr>
        <w:t>información de los ciudadanos destinatarios/participantes del programa conjunto.</w:t>
      </w:r>
    </w:p>
    <w:p w14:paraId="5345D088" w14:textId="0F131AD1" w:rsidR="007D2F11" w:rsidRPr="002431D7" w:rsidRDefault="007D2F11" w:rsidP="007D2F11">
      <w:pPr>
        <w:autoSpaceDE w:val="0"/>
        <w:autoSpaceDN w:val="0"/>
        <w:adjustRightInd w:val="0"/>
        <w:spacing w:after="0" w:line="240" w:lineRule="auto"/>
        <w:jc w:val="both"/>
        <w:rPr>
          <w:rFonts w:asciiTheme="majorHAnsi" w:hAnsiTheme="majorHAnsi" w:cs="Calibri"/>
          <w:color w:val="000000"/>
        </w:rPr>
      </w:pPr>
      <w:r>
        <w:rPr>
          <w:rFonts w:asciiTheme="majorHAnsi" w:hAnsiTheme="majorHAnsi" w:cs="Calibri"/>
          <w:color w:val="000000"/>
        </w:rPr>
        <w:t xml:space="preserve"> </w:t>
      </w:r>
    </w:p>
    <w:p w14:paraId="2467D2BF" w14:textId="301E0BE9" w:rsidR="007D2F11" w:rsidRPr="002431D7" w:rsidRDefault="007D2F11" w:rsidP="007D2F11">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La metodología y las técnicas que se utilizarán en la evaluación deben describirse</w:t>
      </w:r>
      <w:r>
        <w:rPr>
          <w:rFonts w:asciiTheme="majorHAnsi" w:hAnsiTheme="majorHAnsi" w:cs="Calibri"/>
          <w:color w:val="000000"/>
        </w:rPr>
        <w:t xml:space="preserve"> </w:t>
      </w:r>
      <w:r w:rsidRPr="002431D7">
        <w:rPr>
          <w:rFonts w:asciiTheme="majorHAnsi" w:hAnsiTheme="majorHAnsi" w:cs="Calibri"/>
          <w:color w:val="000000"/>
        </w:rPr>
        <w:t>pormenorizadamente en el informe del estudio teórico y el informe de la evaluación final y contener</w:t>
      </w:r>
      <w:r>
        <w:rPr>
          <w:rFonts w:asciiTheme="majorHAnsi" w:hAnsiTheme="majorHAnsi" w:cs="Calibri"/>
          <w:color w:val="000000"/>
        </w:rPr>
        <w:t xml:space="preserve"> </w:t>
      </w:r>
      <w:r w:rsidRPr="002431D7">
        <w:rPr>
          <w:rFonts w:asciiTheme="majorHAnsi" w:hAnsiTheme="majorHAnsi" w:cs="Calibri"/>
          <w:color w:val="000000"/>
        </w:rPr>
        <w:t>como mínimo información sobre los instrumentos utilizados para reunir y analizar los datos, ya sean</w:t>
      </w:r>
      <w:r>
        <w:rPr>
          <w:rFonts w:asciiTheme="majorHAnsi" w:hAnsiTheme="majorHAnsi" w:cs="Calibri"/>
          <w:color w:val="000000"/>
        </w:rPr>
        <w:t xml:space="preserve"> </w:t>
      </w:r>
      <w:r w:rsidRPr="002431D7">
        <w:rPr>
          <w:rFonts w:asciiTheme="majorHAnsi" w:hAnsiTheme="majorHAnsi" w:cs="Calibri"/>
          <w:color w:val="000000"/>
        </w:rPr>
        <w:t>documentos, entrevistas, visitas sobre el terreno, cuestionarios o técnicas participativas.</w:t>
      </w:r>
    </w:p>
    <w:p w14:paraId="51295A84" w14:textId="77777777" w:rsidR="007D2F11" w:rsidRPr="001426BB" w:rsidRDefault="007D2F11" w:rsidP="001426BB">
      <w:pPr>
        <w:spacing w:after="0" w:line="240" w:lineRule="auto"/>
        <w:jc w:val="both"/>
        <w:rPr>
          <w:rFonts w:ascii="Cambria" w:hAnsi="Cambria" w:cs="Arial"/>
        </w:rPr>
      </w:pPr>
    </w:p>
    <w:p w14:paraId="6D6C192B" w14:textId="77777777" w:rsidR="00BF0C4E" w:rsidRPr="001426BB" w:rsidRDefault="00BF0C4E" w:rsidP="001426BB">
      <w:pPr>
        <w:spacing w:after="0" w:line="240" w:lineRule="auto"/>
        <w:jc w:val="both"/>
        <w:rPr>
          <w:rFonts w:ascii="Cambria" w:hAnsi="Cambria" w:cs="Arial"/>
          <w:b/>
        </w:rPr>
      </w:pPr>
      <w:bookmarkStart w:id="3" w:name="_Toc415067035"/>
      <w:bookmarkStart w:id="4" w:name="_Toc416969137"/>
      <w:r w:rsidRPr="001426BB">
        <w:rPr>
          <w:rFonts w:ascii="Cambria" w:hAnsi="Cambria" w:cs="Arial"/>
          <w:b/>
        </w:rPr>
        <w:t>Enfoque de evaluación</w:t>
      </w:r>
      <w:bookmarkEnd w:id="3"/>
      <w:bookmarkEnd w:id="4"/>
    </w:p>
    <w:p w14:paraId="670E89F8" w14:textId="77777777" w:rsidR="00084189" w:rsidRPr="001426BB" w:rsidRDefault="00084189" w:rsidP="001426BB">
      <w:pPr>
        <w:spacing w:after="0" w:line="240" w:lineRule="auto"/>
        <w:contextualSpacing/>
        <w:jc w:val="both"/>
        <w:rPr>
          <w:rFonts w:ascii="Cambria" w:eastAsia="Calibri" w:hAnsi="Cambria" w:cs="Arial"/>
          <w:bCs/>
        </w:rPr>
      </w:pPr>
    </w:p>
    <w:p w14:paraId="7513DD79" w14:textId="2C71EC67" w:rsidR="00F720CE"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A continuación se listan los estándares de calidad de UNEG que deben ser tenidos en cuenta para la</w:t>
      </w:r>
      <w:r>
        <w:rPr>
          <w:rFonts w:asciiTheme="majorHAnsi" w:hAnsiTheme="majorHAnsi" w:cs="Calibri"/>
          <w:color w:val="000000"/>
        </w:rPr>
        <w:t xml:space="preserve"> </w:t>
      </w:r>
      <w:r w:rsidRPr="002431D7">
        <w:rPr>
          <w:rFonts w:asciiTheme="majorHAnsi" w:hAnsiTheme="majorHAnsi" w:cs="Calibri"/>
          <w:color w:val="000000"/>
        </w:rPr>
        <w:t>preparación de todos los informes de evaluación</w:t>
      </w:r>
      <w:r>
        <w:rPr>
          <w:rFonts w:asciiTheme="majorHAnsi" w:hAnsiTheme="majorHAnsi" w:cs="Calibri"/>
          <w:color w:val="000000"/>
        </w:rPr>
        <w:t xml:space="preserve"> (</w:t>
      </w:r>
      <w:r w:rsidRPr="002431D7">
        <w:rPr>
          <w:rFonts w:asciiTheme="majorHAnsi" w:hAnsiTheme="majorHAnsi" w:cs="Calibri"/>
          <w:color w:val="000000"/>
        </w:rPr>
        <w:t>Ver Documento Guía de UNEG “Estándares de evaluación en el Sistema de las Nacio</w:t>
      </w:r>
      <w:r>
        <w:rPr>
          <w:rFonts w:asciiTheme="majorHAnsi" w:hAnsiTheme="majorHAnsi" w:cs="Calibri"/>
          <w:color w:val="000000"/>
        </w:rPr>
        <w:t xml:space="preserve">nes Unidas” </w:t>
      </w:r>
      <w:r w:rsidRPr="00F720CE">
        <w:rPr>
          <w:rFonts w:asciiTheme="majorHAnsi" w:hAnsiTheme="majorHAnsi" w:cs="Calibri"/>
          <w:color w:val="000000"/>
        </w:rPr>
        <w:t>UNEG/FN/</w:t>
      </w:r>
      <w:proofErr w:type="spellStart"/>
      <w:proofErr w:type="gramStart"/>
      <w:r w:rsidRPr="00F720CE">
        <w:rPr>
          <w:rFonts w:asciiTheme="majorHAnsi" w:hAnsiTheme="majorHAnsi" w:cs="Calibri"/>
          <w:color w:val="000000"/>
        </w:rPr>
        <w:t>Standards</w:t>
      </w:r>
      <w:proofErr w:type="spellEnd"/>
      <w:r w:rsidRPr="00F720CE">
        <w:rPr>
          <w:rFonts w:asciiTheme="majorHAnsi" w:hAnsiTheme="majorHAnsi" w:cs="Calibri"/>
          <w:color w:val="000000"/>
        </w:rPr>
        <w:t>(</w:t>
      </w:r>
      <w:proofErr w:type="gramEnd"/>
      <w:r w:rsidRPr="00F720CE">
        <w:rPr>
          <w:rFonts w:asciiTheme="majorHAnsi" w:hAnsiTheme="majorHAnsi" w:cs="Calibri"/>
          <w:color w:val="000000"/>
        </w:rPr>
        <w:t xml:space="preserve">2005). </w:t>
      </w:r>
      <w:hyperlink r:id="rId11" w:history="1">
        <w:r w:rsidR="00B460C2" w:rsidRPr="00C7525F">
          <w:rPr>
            <w:rStyle w:val="Hyperlink"/>
            <w:rFonts w:asciiTheme="majorHAnsi" w:hAnsiTheme="majorHAnsi" w:cs="Calibri"/>
          </w:rPr>
          <w:t>http://www.uneval.org/papersandpubs/documentdetail.jsp?doc_id=229</w:t>
        </w:r>
      </w:hyperlink>
      <w:r>
        <w:rPr>
          <w:rFonts w:asciiTheme="majorHAnsi" w:hAnsiTheme="majorHAnsi" w:cs="Calibri"/>
          <w:color w:val="000000"/>
        </w:rPr>
        <w:t>).</w:t>
      </w:r>
    </w:p>
    <w:p w14:paraId="6ECD821E" w14:textId="77777777" w:rsidR="00B460C2" w:rsidRPr="002431D7" w:rsidRDefault="00B460C2" w:rsidP="00F720CE">
      <w:pPr>
        <w:autoSpaceDE w:val="0"/>
        <w:autoSpaceDN w:val="0"/>
        <w:adjustRightInd w:val="0"/>
        <w:spacing w:after="0" w:line="240" w:lineRule="auto"/>
        <w:jc w:val="both"/>
        <w:rPr>
          <w:rFonts w:asciiTheme="majorHAnsi" w:hAnsiTheme="majorHAnsi" w:cs="Calibri"/>
          <w:color w:val="000000"/>
        </w:rPr>
      </w:pPr>
    </w:p>
    <w:p w14:paraId="587809C9" w14:textId="79DC79D7"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1. El </w:t>
      </w:r>
      <w:r w:rsidRPr="002431D7">
        <w:rPr>
          <w:rFonts w:asciiTheme="majorHAnsi" w:hAnsiTheme="majorHAnsi" w:cs="Calibri-Bold"/>
          <w:b/>
          <w:bCs/>
          <w:color w:val="000000"/>
        </w:rPr>
        <w:t xml:space="preserve">informe de evaluación debe contar con una estructura lógica </w:t>
      </w:r>
      <w:r w:rsidRPr="002431D7">
        <w:rPr>
          <w:rFonts w:asciiTheme="majorHAnsi" w:hAnsiTheme="majorHAnsi" w:cs="Calibri"/>
          <w:color w:val="000000"/>
        </w:rPr>
        <w:t>y contener hallazgos</w:t>
      </w:r>
      <w:r>
        <w:rPr>
          <w:rFonts w:asciiTheme="majorHAnsi" w:hAnsiTheme="majorHAnsi" w:cs="Calibri"/>
          <w:color w:val="000000"/>
        </w:rPr>
        <w:t xml:space="preserve"> </w:t>
      </w:r>
      <w:r w:rsidRPr="002431D7">
        <w:rPr>
          <w:rFonts w:asciiTheme="majorHAnsi" w:hAnsiTheme="majorHAnsi" w:cs="Calibri"/>
          <w:color w:val="000000"/>
        </w:rPr>
        <w:t>basados en evidencia, conclusiones, lecciones y recomendaciones y estar libre de</w:t>
      </w:r>
      <w:r>
        <w:rPr>
          <w:rFonts w:asciiTheme="majorHAnsi" w:hAnsiTheme="majorHAnsi" w:cs="Calibri"/>
          <w:color w:val="000000"/>
        </w:rPr>
        <w:t xml:space="preserve"> </w:t>
      </w:r>
      <w:r w:rsidRPr="002431D7">
        <w:rPr>
          <w:rFonts w:asciiTheme="majorHAnsi" w:hAnsiTheme="majorHAnsi" w:cs="Calibri"/>
          <w:color w:val="000000"/>
        </w:rPr>
        <w:t>información irrelevante para el análisis general. (S‐3.16).</w:t>
      </w:r>
    </w:p>
    <w:p w14:paraId="77717FE6" w14:textId="370A9E64"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2. </w:t>
      </w:r>
      <w:r w:rsidRPr="002431D7">
        <w:rPr>
          <w:rFonts w:asciiTheme="majorHAnsi" w:hAnsiTheme="majorHAnsi" w:cs="Calibri-Bold"/>
          <w:b/>
          <w:bCs/>
          <w:color w:val="000000"/>
        </w:rPr>
        <w:t xml:space="preserve">El lector del informe de evaluación debe poder entender claramente: </w:t>
      </w:r>
      <w:r w:rsidRPr="002431D7">
        <w:rPr>
          <w:rFonts w:asciiTheme="majorHAnsi" w:hAnsiTheme="majorHAnsi" w:cs="Calibri"/>
          <w:color w:val="000000"/>
        </w:rPr>
        <w:t>el propósito de la</w:t>
      </w:r>
      <w:r w:rsidR="00B460C2">
        <w:rPr>
          <w:rFonts w:asciiTheme="majorHAnsi" w:hAnsiTheme="majorHAnsi" w:cs="Calibri"/>
          <w:color w:val="000000"/>
        </w:rPr>
        <w:t xml:space="preserve"> </w:t>
      </w:r>
      <w:r w:rsidRPr="002431D7">
        <w:rPr>
          <w:rFonts w:asciiTheme="majorHAnsi" w:hAnsiTheme="majorHAnsi" w:cs="Calibri"/>
          <w:color w:val="000000"/>
        </w:rPr>
        <w:t xml:space="preserve">evaluación; qué, exactamente fue evaluado; cómo se </w:t>
      </w:r>
      <w:r w:rsidR="00433306" w:rsidRPr="002431D7">
        <w:rPr>
          <w:rFonts w:asciiTheme="majorHAnsi" w:hAnsiTheme="majorHAnsi" w:cs="Calibri"/>
          <w:color w:val="000000"/>
        </w:rPr>
        <w:t>diseñó</w:t>
      </w:r>
      <w:r w:rsidRPr="002431D7">
        <w:rPr>
          <w:rFonts w:asciiTheme="majorHAnsi" w:hAnsiTheme="majorHAnsi" w:cs="Calibri"/>
          <w:color w:val="000000"/>
        </w:rPr>
        <w:t xml:space="preserve"> y llevó a cabo la evaluación;</w:t>
      </w:r>
      <w:r>
        <w:rPr>
          <w:rFonts w:asciiTheme="majorHAnsi" w:hAnsiTheme="majorHAnsi" w:cs="Calibri"/>
          <w:color w:val="000000"/>
        </w:rPr>
        <w:t xml:space="preserve"> </w:t>
      </w:r>
      <w:r w:rsidRPr="002431D7">
        <w:rPr>
          <w:rFonts w:asciiTheme="majorHAnsi" w:hAnsiTheme="majorHAnsi" w:cs="Calibri"/>
          <w:color w:val="000000"/>
        </w:rPr>
        <w:t>qué evidencias se encontraron; qué conclusiones se extrajeron; qué recomendaciones se</w:t>
      </w:r>
      <w:r>
        <w:rPr>
          <w:rFonts w:asciiTheme="majorHAnsi" w:hAnsiTheme="majorHAnsi" w:cs="Calibri"/>
          <w:color w:val="000000"/>
        </w:rPr>
        <w:t xml:space="preserve"> </w:t>
      </w:r>
      <w:r w:rsidRPr="002431D7">
        <w:rPr>
          <w:rFonts w:asciiTheme="majorHAnsi" w:hAnsiTheme="majorHAnsi" w:cs="Calibri"/>
          <w:color w:val="000000"/>
        </w:rPr>
        <w:t>hicieron; qué lecciones se derivaron. (S‐3.16)</w:t>
      </w:r>
    </w:p>
    <w:p w14:paraId="38263E08" w14:textId="524C352F"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3. En todos los casos, los evaluadores/ras deben esforzarse por </w:t>
      </w:r>
      <w:r w:rsidRPr="002431D7">
        <w:rPr>
          <w:rFonts w:asciiTheme="majorHAnsi" w:hAnsiTheme="majorHAnsi" w:cs="Calibri-Bold"/>
          <w:b/>
          <w:bCs/>
          <w:color w:val="000000"/>
        </w:rPr>
        <w:t>presentar los resultados con la</w:t>
      </w:r>
      <w:r>
        <w:rPr>
          <w:rFonts w:asciiTheme="majorHAnsi" w:hAnsiTheme="majorHAnsi" w:cs="Calibri-Bold"/>
          <w:b/>
          <w:bCs/>
          <w:color w:val="000000"/>
        </w:rPr>
        <w:t xml:space="preserve"> </w:t>
      </w:r>
      <w:r w:rsidRPr="002431D7">
        <w:rPr>
          <w:rFonts w:asciiTheme="majorHAnsi" w:hAnsiTheme="majorHAnsi" w:cs="Calibri-Bold"/>
          <w:b/>
          <w:bCs/>
          <w:color w:val="000000"/>
        </w:rPr>
        <w:t>mayor claridad y sencillez posible</w:t>
      </w:r>
      <w:r w:rsidRPr="002431D7">
        <w:rPr>
          <w:rFonts w:asciiTheme="majorHAnsi" w:hAnsiTheme="majorHAnsi" w:cs="Calibri"/>
          <w:color w:val="000000"/>
        </w:rPr>
        <w:t>, de manera tal que los clientes y otras partes interesadas</w:t>
      </w:r>
      <w:r w:rsidR="001805CB">
        <w:rPr>
          <w:rFonts w:asciiTheme="majorHAnsi" w:hAnsiTheme="majorHAnsi" w:cs="Calibri"/>
          <w:color w:val="000000"/>
        </w:rPr>
        <w:t xml:space="preserve"> </w:t>
      </w:r>
      <w:r w:rsidRPr="002431D7">
        <w:rPr>
          <w:rFonts w:asciiTheme="majorHAnsi" w:hAnsiTheme="majorHAnsi" w:cs="Calibri"/>
          <w:color w:val="000000"/>
        </w:rPr>
        <w:t>puedan entender fácilmente el proceso y los resultados de la evaluación</w:t>
      </w:r>
      <w:proofErr w:type="gramStart"/>
      <w:r w:rsidRPr="002431D7">
        <w:rPr>
          <w:rFonts w:asciiTheme="majorHAnsi" w:hAnsiTheme="majorHAnsi" w:cs="Calibri"/>
          <w:color w:val="000000"/>
        </w:rPr>
        <w:t>.(</w:t>
      </w:r>
      <w:proofErr w:type="gramEnd"/>
      <w:r w:rsidRPr="002431D7">
        <w:rPr>
          <w:rFonts w:asciiTheme="majorHAnsi" w:hAnsiTheme="majorHAnsi" w:cs="Calibri"/>
          <w:color w:val="000000"/>
        </w:rPr>
        <w:t>S‐3.16)</w:t>
      </w:r>
    </w:p>
    <w:p w14:paraId="3E411BA6" w14:textId="4ECCBA47"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4. La evaluación debe proporcionar una </w:t>
      </w:r>
      <w:r w:rsidRPr="002431D7">
        <w:rPr>
          <w:rFonts w:asciiTheme="majorHAnsi" w:hAnsiTheme="majorHAnsi" w:cs="Calibri-Bold"/>
          <w:b/>
          <w:bCs/>
          <w:color w:val="000000"/>
        </w:rPr>
        <w:t>descripción detallada del nivel de participación de las</w:t>
      </w:r>
      <w:r>
        <w:rPr>
          <w:rFonts w:asciiTheme="majorHAnsi" w:hAnsiTheme="majorHAnsi" w:cs="Calibri-Bold"/>
          <w:b/>
          <w:bCs/>
          <w:color w:val="000000"/>
        </w:rPr>
        <w:t xml:space="preserve"> </w:t>
      </w:r>
      <w:r w:rsidRPr="002431D7">
        <w:rPr>
          <w:rFonts w:asciiTheme="majorHAnsi" w:hAnsiTheme="majorHAnsi" w:cs="Calibri-Bold"/>
          <w:b/>
          <w:bCs/>
          <w:color w:val="000000"/>
        </w:rPr>
        <w:t>partes interesadas</w:t>
      </w:r>
      <w:r w:rsidRPr="002431D7">
        <w:rPr>
          <w:rFonts w:asciiTheme="majorHAnsi" w:hAnsiTheme="majorHAnsi" w:cs="Calibri"/>
          <w:color w:val="000000"/>
        </w:rPr>
        <w:t>, incluyendo la razón fundamental para haber seleccionado dicho nivel de</w:t>
      </w:r>
      <w:r>
        <w:rPr>
          <w:rFonts w:asciiTheme="majorHAnsi" w:hAnsiTheme="majorHAnsi" w:cs="Calibri"/>
          <w:color w:val="000000"/>
        </w:rPr>
        <w:t xml:space="preserve"> </w:t>
      </w:r>
      <w:r w:rsidRPr="002431D7">
        <w:rPr>
          <w:rFonts w:asciiTheme="majorHAnsi" w:hAnsiTheme="majorHAnsi" w:cs="Calibri"/>
          <w:color w:val="000000"/>
        </w:rPr>
        <w:t>participación en particular. (S‐4.10)</w:t>
      </w:r>
    </w:p>
    <w:p w14:paraId="094C7C38" w14:textId="653C5D4D"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5. </w:t>
      </w:r>
      <w:r w:rsidRPr="002431D7">
        <w:rPr>
          <w:rFonts w:asciiTheme="majorHAnsi" w:hAnsiTheme="majorHAnsi" w:cs="Calibri-Bold"/>
          <w:b/>
          <w:bCs/>
          <w:color w:val="000000"/>
        </w:rPr>
        <w:t>El resumen ejecutivo debe ser auto</w:t>
      </w:r>
      <w:r w:rsidRPr="002431D7">
        <w:rPr>
          <w:rFonts w:asciiTheme="majorHAnsi" w:hAnsiTheme="majorHAnsi" w:cs="Cambria Math"/>
          <w:b/>
          <w:bCs/>
          <w:color w:val="000000"/>
        </w:rPr>
        <w:t>‐</w:t>
      </w:r>
      <w:r w:rsidRPr="002431D7">
        <w:rPr>
          <w:rFonts w:asciiTheme="majorHAnsi" w:hAnsiTheme="majorHAnsi" w:cs="Calibri-Bold"/>
          <w:b/>
          <w:bCs/>
          <w:color w:val="000000"/>
        </w:rPr>
        <w:t>contenido</w:t>
      </w:r>
      <w:r w:rsidRPr="002431D7">
        <w:rPr>
          <w:rFonts w:asciiTheme="majorHAnsi" w:hAnsiTheme="majorHAnsi" w:cs="Calibri"/>
          <w:color w:val="000000"/>
        </w:rPr>
        <w:t>, presentado una sinopsis de los aspectos</w:t>
      </w:r>
      <w:r>
        <w:rPr>
          <w:rFonts w:asciiTheme="majorHAnsi" w:hAnsiTheme="majorHAnsi" w:cs="Calibri"/>
          <w:color w:val="000000"/>
        </w:rPr>
        <w:t xml:space="preserve"> </w:t>
      </w:r>
      <w:r w:rsidRPr="002431D7">
        <w:rPr>
          <w:rFonts w:asciiTheme="majorHAnsi" w:hAnsiTheme="majorHAnsi" w:cs="Calibri"/>
          <w:color w:val="000000"/>
        </w:rPr>
        <w:t>sustantivos del informe de evaluación. El nivel de información debe permitir al lector no</w:t>
      </w:r>
      <w:r>
        <w:rPr>
          <w:rFonts w:asciiTheme="majorHAnsi" w:hAnsiTheme="majorHAnsi" w:cs="Calibri"/>
          <w:color w:val="000000"/>
        </w:rPr>
        <w:t xml:space="preserve"> </w:t>
      </w:r>
      <w:r w:rsidRPr="002431D7">
        <w:rPr>
          <w:rFonts w:asciiTheme="majorHAnsi" w:hAnsiTheme="majorHAnsi" w:cs="Calibri"/>
          <w:color w:val="000000"/>
        </w:rPr>
        <w:t>letrado, una compresión clara de los hallazgos, recomendaciones y lecciones de la</w:t>
      </w:r>
      <w:r>
        <w:rPr>
          <w:rFonts w:asciiTheme="majorHAnsi" w:hAnsiTheme="majorHAnsi" w:cs="Calibri"/>
          <w:color w:val="000000"/>
        </w:rPr>
        <w:t xml:space="preserve"> </w:t>
      </w:r>
      <w:r w:rsidRPr="002431D7">
        <w:rPr>
          <w:rFonts w:asciiTheme="majorHAnsi" w:hAnsiTheme="majorHAnsi" w:cs="Calibri"/>
          <w:color w:val="000000"/>
        </w:rPr>
        <w:t>evaluación. (S‐4.2)</w:t>
      </w:r>
    </w:p>
    <w:p w14:paraId="5E544461" w14:textId="03C7A238"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6. </w:t>
      </w:r>
      <w:r w:rsidRPr="002431D7">
        <w:rPr>
          <w:rFonts w:asciiTheme="majorHAnsi" w:hAnsiTheme="majorHAnsi" w:cs="Calibri-Bold"/>
          <w:b/>
          <w:bCs/>
          <w:color w:val="000000"/>
        </w:rPr>
        <w:t>El programa conjunto que está siendo evaluado debe ser claramente descripto</w:t>
      </w:r>
      <w:r w:rsidRPr="002431D7">
        <w:rPr>
          <w:rFonts w:asciiTheme="majorHAnsi" w:hAnsiTheme="majorHAnsi" w:cs="Calibri"/>
          <w:color w:val="000000"/>
        </w:rPr>
        <w:t>, de la</w:t>
      </w:r>
      <w:r>
        <w:rPr>
          <w:rFonts w:asciiTheme="majorHAnsi" w:hAnsiTheme="majorHAnsi" w:cs="Calibri"/>
          <w:color w:val="000000"/>
        </w:rPr>
        <w:t xml:space="preserve"> </w:t>
      </w:r>
      <w:r w:rsidRPr="002431D7">
        <w:rPr>
          <w:rFonts w:asciiTheme="majorHAnsi" w:hAnsiTheme="majorHAnsi" w:cs="Calibri"/>
          <w:color w:val="000000"/>
        </w:rPr>
        <w:t>manera más sucinta posible, pero asegurando que contenga toda la información pertinente.</w:t>
      </w:r>
    </w:p>
    <w:p w14:paraId="699D18BD" w14:textId="711246C7"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lastRenderedPageBreak/>
        <w:t>Se debe incluir el modelo lógico y/o la cadena de resultados y el impacto esperados, la</w:t>
      </w:r>
      <w:r>
        <w:rPr>
          <w:rFonts w:asciiTheme="majorHAnsi" w:hAnsiTheme="majorHAnsi" w:cs="Calibri"/>
          <w:color w:val="000000"/>
        </w:rPr>
        <w:t xml:space="preserve"> </w:t>
      </w:r>
      <w:r w:rsidRPr="002431D7">
        <w:rPr>
          <w:rFonts w:asciiTheme="majorHAnsi" w:hAnsiTheme="majorHAnsi" w:cs="Calibri"/>
          <w:color w:val="000000"/>
        </w:rPr>
        <w:t>estrategia de ejecución y los supuestos centrales. Otros elementos importantes a incluir son:</w:t>
      </w:r>
      <w:r>
        <w:rPr>
          <w:rFonts w:asciiTheme="majorHAnsi" w:hAnsiTheme="majorHAnsi" w:cs="Calibri"/>
          <w:color w:val="000000"/>
        </w:rPr>
        <w:t xml:space="preserve"> </w:t>
      </w:r>
      <w:r w:rsidRPr="002431D7">
        <w:rPr>
          <w:rFonts w:asciiTheme="majorHAnsi" w:hAnsiTheme="majorHAnsi" w:cs="Calibri"/>
          <w:color w:val="000000"/>
        </w:rPr>
        <w:t>importancia, alcance y escala de la intervención; descripción de los beneficiarios previstos y</w:t>
      </w:r>
      <w:r>
        <w:rPr>
          <w:rFonts w:asciiTheme="majorHAnsi" w:hAnsiTheme="majorHAnsi" w:cs="Calibri"/>
          <w:color w:val="000000"/>
        </w:rPr>
        <w:t xml:space="preserve"> </w:t>
      </w:r>
      <w:r w:rsidRPr="002431D7">
        <w:rPr>
          <w:rFonts w:asciiTheme="majorHAnsi" w:hAnsiTheme="majorHAnsi" w:cs="Calibri"/>
          <w:color w:val="000000"/>
        </w:rPr>
        <w:t>de las contrapartes; y cifras presupuestarias. (S‐4.3)</w:t>
      </w:r>
    </w:p>
    <w:p w14:paraId="4894DCD1" w14:textId="75F92701"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7. Deben describirse claramente el </w:t>
      </w:r>
      <w:r w:rsidRPr="002431D7">
        <w:rPr>
          <w:rFonts w:asciiTheme="majorHAnsi" w:hAnsiTheme="majorHAnsi" w:cs="Calibri-Bold"/>
          <w:b/>
          <w:bCs/>
          <w:color w:val="000000"/>
        </w:rPr>
        <w:t xml:space="preserve">rol y las contribuciones </w:t>
      </w:r>
      <w:r>
        <w:rPr>
          <w:rFonts w:asciiTheme="majorHAnsi" w:hAnsiTheme="majorHAnsi" w:cs="Calibri-Bold"/>
          <w:b/>
          <w:bCs/>
          <w:color w:val="000000"/>
        </w:rPr>
        <w:t>del PNUD</w:t>
      </w:r>
      <w:r w:rsidR="00B460C2">
        <w:rPr>
          <w:rFonts w:asciiTheme="majorHAnsi" w:hAnsiTheme="majorHAnsi" w:cs="Calibri-Bold"/>
          <w:b/>
          <w:bCs/>
          <w:color w:val="000000"/>
        </w:rPr>
        <w:t xml:space="preserve"> </w:t>
      </w:r>
      <w:r w:rsidR="00B460C2">
        <w:rPr>
          <w:rFonts w:asciiTheme="majorHAnsi" w:hAnsiTheme="majorHAnsi" w:cs="Calibri-Bold"/>
          <w:bCs/>
          <w:color w:val="000000"/>
        </w:rPr>
        <w:t xml:space="preserve">y los socios estratégicos implicados </w:t>
      </w:r>
      <w:r w:rsidRPr="002431D7">
        <w:rPr>
          <w:rFonts w:asciiTheme="majorHAnsi" w:hAnsiTheme="majorHAnsi" w:cs="Calibri"/>
          <w:color w:val="000000"/>
        </w:rPr>
        <w:t>(quiénes participan, sus roles y</w:t>
      </w:r>
      <w:r>
        <w:rPr>
          <w:rFonts w:asciiTheme="majorHAnsi" w:hAnsiTheme="majorHAnsi" w:cs="Calibri"/>
          <w:color w:val="000000"/>
        </w:rPr>
        <w:t xml:space="preserve"> </w:t>
      </w:r>
      <w:r w:rsidRPr="002431D7">
        <w:rPr>
          <w:rFonts w:asciiTheme="majorHAnsi" w:hAnsiTheme="majorHAnsi" w:cs="Calibri"/>
          <w:color w:val="000000"/>
        </w:rPr>
        <w:t>contribuciones, participación, liderazgo). (S‐4.4)</w:t>
      </w:r>
    </w:p>
    <w:p w14:paraId="241D6B4B" w14:textId="513293F0"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8. </w:t>
      </w:r>
      <w:r w:rsidRPr="002431D7">
        <w:rPr>
          <w:rFonts w:asciiTheme="majorHAnsi" w:hAnsiTheme="majorHAnsi" w:cs="Calibri-Bold"/>
          <w:b/>
          <w:bCs/>
          <w:color w:val="000000"/>
        </w:rPr>
        <w:t>En la presentación de los hallazgos es necesario, en la medida de lo posible, medir los</w:t>
      </w:r>
      <w:r>
        <w:rPr>
          <w:rFonts w:asciiTheme="majorHAnsi" w:hAnsiTheme="majorHAnsi" w:cs="Calibri-Bold"/>
          <w:b/>
          <w:bCs/>
          <w:color w:val="000000"/>
        </w:rPr>
        <w:t xml:space="preserve"> </w:t>
      </w:r>
      <w:r w:rsidRPr="002431D7">
        <w:rPr>
          <w:rFonts w:asciiTheme="majorHAnsi" w:hAnsiTheme="majorHAnsi" w:cs="Calibri-Bold"/>
          <w:b/>
          <w:bCs/>
          <w:color w:val="000000"/>
        </w:rPr>
        <w:t>insumos, productos y efectos / impactos (o dar una explicación apropiada de por qué no se</w:t>
      </w:r>
      <w:r>
        <w:rPr>
          <w:rFonts w:asciiTheme="majorHAnsi" w:hAnsiTheme="majorHAnsi" w:cs="Calibri-Bold"/>
          <w:b/>
          <w:bCs/>
          <w:color w:val="000000"/>
        </w:rPr>
        <w:t xml:space="preserve"> </w:t>
      </w:r>
      <w:r w:rsidRPr="002431D7">
        <w:rPr>
          <w:rFonts w:asciiTheme="majorHAnsi" w:hAnsiTheme="majorHAnsi" w:cs="Calibri-Bold"/>
          <w:b/>
          <w:bCs/>
          <w:color w:val="000000"/>
        </w:rPr>
        <w:t xml:space="preserve">hace). </w:t>
      </w:r>
      <w:r w:rsidRPr="002431D7">
        <w:rPr>
          <w:rFonts w:asciiTheme="majorHAnsi" w:hAnsiTheme="majorHAnsi" w:cs="Calibri"/>
          <w:color w:val="000000"/>
        </w:rPr>
        <w:t>El informe debe hacer una distinción lógica en los hallazgos, mostrando la progresión</w:t>
      </w:r>
      <w:r w:rsidR="001805CB">
        <w:rPr>
          <w:rFonts w:asciiTheme="majorHAnsi" w:hAnsiTheme="majorHAnsi" w:cs="Calibri"/>
          <w:color w:val="000000"/>
        </w:rPr>
        <w:t xml:space="preserve"> </w:t>
      </w:r>
      <w:r w:rsidRPr="002431D7">
        <w:rPr>
          <w:rFonts w:asciiTheme="majorHAnsi" w:hAnsiTheme="majorHAnsi" w:cs="Calibri"/>
          <w:color w:val="000000"/>
        </w:rPr>
        <w:t>de la ejecución hacia los resultados, incluyendo una medición y un análisis apropiado de la</w:t>
      </w:r>
      <w:r>
        <w:rPr>
          <w:rFonts w:asciiTheme="majorHAnsi" w:hAnsiTheme="majorHAnsi" w:cs="Calibri"/>
          <w:color w:val="000000"/>
        </w:rPr>
        <w:t xml:space="preserve"> </w:t>
      </w:r>
      <w:r w:rsidRPr="002431D7">
        <w:rPr>
          <w:rFonts w:asciiTheme="majorHAnsi" w:hAnsiTheme="majorHAnsi" w:cs="Calibri"/>
          <w:color w:val="000000"/>
        </w:rPr>
        <w:t>cadena de resultados (utilizar indicadores en la medida de lo posible), o una explicación de</w:t>
      </w:r>
      <w:r>
        <w:rPr>
          <w:rFonts w:asciiTheme="majorHAnsi" w:hAnsiTheme="majorHAnsi" w:cs="Calibri"/>
          <w:color w:val="000000"/>
        </w:rPr>
        <w:t xml:space="preserve"> </w:t>
      </w:r>
      <w:r w:rsidRPr="002431D7">
        <w:rPr>
          <w:rFonts w:asciiTheme="majorHAnsi" w:hAnsiTheme="majorHAnsi" w:cs="Calibri"/>
          <w:color w:val="000000"/>
        </w:rPr>
        <w:t>por qué este análisis no habría sido incluido. Los hallazgos relativos a los insumos para el</w:t>
      </w:r>
      <w:r>
        <w:rPr>
          <w:rFonts w:asciiTheme="majorHAnsi" w:hAnsiTheme="majorHAnsi" w:cs="Calibri"/>
          <w:color w:val="000000"/>
        </w:rPr>
        <w:t xml:space="preserve"> </w:t>
      </w:r>
      <w:r w:rsidRPr="002431D7">
        <w:rPr>
          <w:rFonts w:asciiTheme="majorHAnsi" w:hAnsiTheme="majorHAnsi" w:cs="Calibri"/>
          <w:color w:val="000000"/>
        </w:rPr>
        <w:t>cumplimiento de las actividades o los logros a nivel de proceso, deben ser claramente</w:t>
      </w:r>
      <w:r>
        <w:rPr>
          <w:rFonts w:asciiTheme="majorHAnsi" w:hAnsiTheme="majorHAnsi" w:cs="Calibri"/>
          <w:color w:val="000000"/>
        </w:rPr>
        <w:t xml:space="preserve"> </w:t>
      </w:r>
      <w:r w:rsidRPr="002431D7">
        <w:rPr>
          <w:rFonts w:asciiTheme="majorHAnsi" w:hAnsiTheme="majorHAnsi" w:cs="Calibri"/>
          <w:color w:val="000000"/>
        </w:rPr>
        <w:t>diferenciados de los productos, los efectos y del impacto. (S‐4.12)</w:t>
      </w:r>
    </w:p>
    <w:p w14:paraId="17A9EB60" w14:textId="756AF76E"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9. Los informes </w:t>
      </w:r>
      <w:r w:rsidRPr="002431D7">
        <w:rPr>
          <w:rFonts w:asciiTheme="majorHAnsi" w:hAnsiTheme="majorHAnsi" w:cs="Calibri-Bold"/>
          <w:b/>
          <w:bCs/>
          <w:color w:val="000000"/>
        </w:rPr>
        <w:t>no deben segregar los hallazgos por fuente de información</w:t>
      </w:r>
      <w:r w:rsidRPr="002431D7">
        <w:rPr>
          <w:rFonts w:asciiTheme="majorHAnsi" w:hAnsiTheme="majorHAnsi" w:cs="Calibri"/>
          <w:color w:val="000000"/>
        </w:rPr>
        <w:t>. (S‐4.12)</w:t>
      </w:r>
      <w:r w:rsidR="00B460C2">
        <w:rPr>
          <w:rStyle w:val="FootnoteReference"/>
          <w:rFonts w:asciiTheme="majorHAnsi" w:hAnsiTheme="majorHAnsi" w:cs="Calibri"/>
          <w:color w:val="000000"/>
        </w:rPr>
        <w:footnoteReference w:id="1"/>
      </w:r>
    </w:p>
    <w:p w14:paraId="74147511" w14:textId="6DEAC511"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10. </w:t>
      </w:r>
      <w:r w:rsidRPr="002431D7">
        <w:rPr>
          <w:rFonts w:asciiTheme="majorHAnsi" w:hAnsiTheme="majorHAnsi" w:cs="Calibri-Bold"/>
          <w:b/>
          <w:bCs/>
          <w:color w:val="000000"/>
        </w:rPr>
        <w:t xml:space="preserve">Las conclusiones tienen que ser sustentadas por hallazgos </w:t>
      </w:r>
      <w:r w:rsidRPr="002431D7">
        <w:rPr>
          <w:rFonts w:asciiTheme="majorHAnsi" w:hAnsiTheme="majorHAnsi" w:cs="Calibri"/>
          <w:color w:val="000000"/>
        </w:rPr>
        <w:t>que sean consistentes con los</w:t>
      </w:r>
      <w:r>
        <w:rPr>
          <w:rFonts w:asciiTheme="majorHAnsi" w:hAnsiTheme="majorHAnsi" w:cs="Calibri"/>
          <w:color w:val="000000"/>
        </w:rPr>
        <w:t xml:space="preserve"> </w:t>
      </w:r>
      <w:r w:rsidRPr="002431D7">
        <w:rPr>
          <w:rFonts w:asciiTheme="majorHAnsi" w:hAnsiTheme="majorHAnsi" w:cs="Calibri"/>
          <w:color w:val="000000"/>
        </w:rPr>
        <w:t>datos recolectados y por la metodología; asimismo, deben aportar elementos de juicio</w:t>
      </w:r>
      <w:r>
        <w:rPr>
          <w:rFonts w:asciiTheme="majorHAnsi" w:hAnsiTheme="majorHAnsi" w:cs="Calibri"/>
          <w:color w:val="000000"/>
        </w:rPr>
        <w:t xml:space="preserve"> </w:t>
      </w:r>
      <w:r w:rsidRPr="002431D7">
        <w:rPr>
          <w:rFonts w:asciiTheme="majorHAnsi" w:hAnsiTheme="majorHAnsi" w:cs="Calibri"/>
          <w:color w:val="000000"/>
        </w:rPr>
        <w:t>conducentes a la identificación y/o solución de problemas o temas importantes. (S‐4.15)</w:t>
      </w:r>
    </w:p>
    <w:p w14:paraId="43F50249" w14:textId="55D6D775"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11. </w:t>
      </w:r>
      <w:r w:rsidRPr="002431D7">
        <w:rPr>
          <w:rFonts w:asciiTheme="majorHAnsi" w:hAnsiTheme="majorHAnsi" w:cs="Calibri-Bold"/>
          <w:b/>
          <w:bCs/>
          <w:color w:val="000000"/>
        </w:rPr>
        <w:t xml:space="preserve">Las recomendaciones deben estar firmemente basadas en evidencia y análisis </w:t>
      </w:r>
      <w:r w:rsidRPr="002431D7">
        <w:rPr>
          <w:rFonts w:asciiTheme="majorHAnsi" w:hAnsiTheme="majorHAnsi" w:cs="Calibri"/>
          <w:color w:val="000000"/>
        </w:rPr>
        <w:t>y ser</w:t>
      </w:r>
      <w:r>
        <w:rPr>
          <w:rFonts w:asciiTheme="majorHAnsi" w:hAnsiTheme="majorHAnsi" w:cs="Calibri"/>
          <w:color w:val="000000"/>
        </w:rPr>
        <w:t xml:space="preserve"> </w:t>
      </w:r>
      <w:r w:rsidRPr="002431D7">
        <w:rPr>
          <w:rFonts w:asciiTheme="majorHAnsi" w:hAnsiTheme="majorHAnsi" w:cs="Calibri"/>
          <w:color w:val="000000"/>
        </w:rPr>
        <w:t>relevantes y realistas, con prioridades para la acción claramente enunciadas. (S‐4.16)</w:t>
      </w:r>
    </w:p>
    <w:p w14:paraId="0F5C63FF" w14:textId="1C623FD2" w:rsidR="00F720CE" w:rsidRPr="002431D7" w:rsidRDefault="00F720CE" w:rsidP="00F720CE">
      <w:pPr>
        <w:autoSpaceDE w:val="0"/>
        <w:autoSpaceDN w:val="0"/>
        <w:adjustRightInd w:val="0"/>
        <w:spacing w:after="0" w:line="240" w:lineRule="auto"/>
        <w:jc w:val="both"/>
        <w:rPr>
          <w:rFonts w:asciiTheme="majorHAnsi" w:hAnsiTheme="majorHAnsi" w:cs="Calibri"/>
          <w:color w:val="000000"/>
        </w:rPr>
      </w:pPr>
      <w:r w:rsidRPr="002431D7">
        <w:rPr>
          <w:rFonts w:asciiTheme="majorHAnsi" w:hAnsiTheme="majorHAnsi" w:cs="Calibri"/>
          <w:color w:val="000000"/>
        </w:rPr>
        <w:t xml:space="preserve">12. </w:t>
      </w:r>
      <w:r w:rsidRPr="002431D7">
        <w:rPr>
          <w:rFonts w:asciiTheme="majorHAnsi" w:hAnsiTheme="majorHAnsi" w:cs="Calibri-Bold"/>
          <w:b/>
          <w:bCs/>
          <w:color w:val="000000"/>
        </w:rPr>
        <w:t xml:space="preserve">Las lecciones, deben incluir generalizaciones </w:t>
      </w:r>
      <w:r w:rsidRPr="002431D7">
        <w:rPr>
          <w:rFonts w:asciiTheme="majorHAnsi" w:hAnsiTheme="majorHAnsi" w:cs="Calibri"/>
          <w:color w:val="000000"/>
        </w:rPr>
        <w:t>que trasciendan la intervención inmediata que</w:t>
      </w:r>
      <w:r>
        <w:rPr>
          <w:rFonts w:asciiTheme="majorHAnsi" w:hAnsiTheme="majorHAnsi" w:cs="Calibri"/>
          <w:color w:val="000000"/>
        </w:rPr>
        <w:t xml:space="preserve"> </w:t>
      </w:r>
      <w:r w:rsidRPr="002431D7">
        <w:rPr>
          <w:rFonts w:asciiTheme="majorHAnsi" w:hAnsiTheme="majorHAnsi" w:cs="Calibri"/>
          <w:color w:val="000000"/>
        </w:rPr>
        <w:t>está siendo evaluada poniendo énfasis en la relevancia más amplia que podrían tener. (S‐4.17)</w:t>
      </w:r>
    </w:p>
    <w:p w14:paraId="1462CD3C" w14:textId="77777777" w:rsidR="00F720CE" w:rsidRDefault="00F720CE" w:rsidP="00F720CE">
      <w:pPr>
        <w:spacing w:after="0" w:line="240" w:lineRule="auto"/>
        <w:contextualSpacing/>
        <w:jc w:val="both"/>
        <w:rPr>
          <w:rFonts w:ascii="Cambria" w:eastAsia="Calibri" w:hAnsi="Cambria" w:cs="Arial"/>
          <w:bCs/>
        </w:rPr>
      </w:pPr>
    </w:p>
    <w:p w14:paraId="33CFD8F8" w14:textId="5ED7A21A" w:rsidR="00BF0C4E" w:rsidRPr="001426BB" w:rsidRDefault="00BF0C4E" w:rsidP="00F720CE">
      <w:pPr>
        <w:spacing w:after="0" w:line="240" w:lineRule="auto"/>
        <w:contextualSpacing/>
        <w:jc w:val="both"/>
        <w:rPr>
          <w:rFonts w:ascii="Cambria" w:hAnsi="Cambria" w:cs="Arial"/>
        </w:rPr>
      </w:pPr>
      <w:r w:rsidRPr="001426BB">
        <w:rPr>
          <w:rFonts w:ascii="Cambria" w:eastAsia="Calibri" w:hAnsi="Cambria" w:cs="Arial"/>
          <w:bCs/>
        </w:rPr>
        <w:t xml:space="preserve">La </w:t>
      </w:r>
      <w:r w:rsidRPr="001426BB">
        <w:rPr>
          <w:rFonts w:ascii="Cambria" w:hAnsi="Cambria" w:cs="Arial"/>
        </w:rPr>
        <w:t>evaluación</w:t>
      </w:r>
      <w:r w:rsidR="00B05FD2">
        <w:rPr>
          <w:rFonts w:ascii="Cambria" w:hAnsi="Cambria" w:cs="Arial"/>
        </w:rPr>
        <w:t xml:space="preserve"> </w:t>
      </w:r>
      <w:r w:rsidR="00F720CE">
        <w:rPr>
          <w:rFonts w:ascii="Cambria" w:hAnsi="Cambria" w:cs="Arial"/>
        </w:rPr>
        <w:t xml:space="preserve">seguirá el </w:t>
      </w:r>
      <w:r w:rsidR="00B05FD2">
        <w:rPr>
          <w:rFonts w:ascii="Cambria" w:hAnsi="Cambria" w:cs="Arial"/>
        </w:rPr>
        <w:t>análisis a la luz de los criterios</w:t>
      </w:r>
      <w:r w:rsidR="00F720CE">
        <w:rPr>
          <w:rFonts w:ascii="Cambria" w:hAnsi="Cambria" w:cs="Arial"/>
        </w:rPr>
        <w:t xml:space="preserve"> de </w:t>
      </w:r>
      <w:r w:rsidRPr="001426BB">
        <w:rPr>
          <w:rFonts w:ascii="Cambria" w:hAnsi="Cambria" w:cs="Arial"/>
        </w:rPr>
        <w:t>Pertinencia, Eficiencia, Eficacia y Sostenibilidad</w:t>
      </w:r>
      <w:r w:rsidR="00B05FD2">
        <w:rPr>
          <w:rFonts w:ascii="Cambria" w:hAnsi="Cambria" w:cs="Arial"/>
        </w:rPr>
        <w:t xml:space="preserve">. De acuerdo con éstos, </w:t>
      </w:r>
      <w:r w:rsidRPr="001426BB">
        <w:rPr>
          <w:rFonts w:ascii="Cambria" w:hAnsi="Cambria" w:cs="Arial"/>
        </w:rPr>
        <w:t>la eficacia mide exclusivamente el cumplimiento de la jerarquía de los objetivos del proyecto</w:t>
      </w:r>
      <w:r w:rsidR="00B05FD2">
        <w:rPr>
          <w:rFonts w:ascii="Cambria" w:hAnsi="Cambria" w:cs="Arial"/>
        </w:rPr>
        <w:t xml:space="preserve">; </w:t>
      </w:r>
      <w:r w:rsidRPr="001426BB">
        <w:rPr>
          <w:rFonts w:ascii="Cambria" w:hAnsi="Cambria" w:cs="Arial"/>
        </w:rPr>
        <w:t>la eficiencia analiza la relación de los resultados técnicos con los financieros</w:t>
      </w:r>
      <w:r w:rsidR="00B05FD2">
        <w:rPr>
          <w:rFonts w:ascii="Cambria" w:hAnsi="Cambria" w:cs="Arial"/>
        </w:rPr>
        <w:t>;</w:t>
      </w:r>
      <w:r w:rsidRPr="001426BB">
        <w:rPr>
          <w:rFonts w:ascii="Cambria" w:hAnsi="Cambria" w:cs="Arial"/>
        </w:rPr>
        <w:t xml:space="preserve"> la sostenibilidad valora el mantenimiento de la intervención y de sus resultados una vez concluida la intervención</w:t>
      </w:r>
      <w:r w:rsidR="00B05FD2">
        <w:rPr>
          <w:rFonts w:ascii="Cambria" w:hAnsi="Cambria" w:cs="Arial"/>
        </w:rPr>
        <w:t xml:space="preserve">; </w:t>
      </w:r>
      <w:r w:rsidRPr="001426BB">
        <w:rPr>
          <w:rFonts w:ascii="Cambria" w:hAnsi="Cambria" w:cs="Arial"/>
        </w:rPr>
        <w:t>y la pertinencia se centra principalmente en valorar si la intervención es todavía oportuna en el contexto actual considerando los factores que lo circundan.</w:t>
      </w:r>
    </w:p>
    <w:p w14:paraId="44475916" w14:textId="77777777" w:rsidR="00814195" w:rsidRPr="001426BB" w:rsidRDefault="00814195" w:rsidP="001426BB">
      <w:pPr>
        <w:spacing w:after="0" w:line="240" w:lineRule="auto"/>
        <w:contextualSpacing/>
        <w:jc w:val="both"/>
        <w:rPr>
          <w:rFonts w:ascii="Cambria" w:eastAsia="Calibri" w:hAnsi="Cambria" w:cs="Arial"/>
          <w:bCs/>
        </w:rPr>
      </w:pPr>
    </w:p>
    <w:p w14:paraId="2F7F4821" w14:textId="77777777" w:rsidR="00BF0C4E" w:rsidRPr="001426BB" w:rsidRDefault="00BF0C4E" w:rsidP="001426BB">
      <w:pPr>
        <w:spacing w:after="0" w:line="240" w:lineRule="auto"/>
        <w:jc w:val="both"/>
        <w:rPr>
          <w:rFonts w:ascii="Cambria" w:hAnsi="Cambria" w:cs="Arial"/>
          <w:b/>
        </w:rPr>
      </w:pPr>
      <w:bookmarkStart w:id="5" w:name="_Toc415067036"/>
      <w:bookmarkStart w:id="6" w:name="_Toc416969138"/>
      <w:r w:rsidRPr="001426BB">
        <w:rPr>
          <w:rFonts w:ascii="Cambria" w:hAnsi="Cambria" w:cs="Arial"/>
          <w:b/>
        </w:rPr>
        <w:t>Preguntas de evaluación</w:t>
      </w:r>
      <w:bookmarkEnd w:id="5"/>
      <w:bookmarkEnd w:id="6"/>
      <w:r w:rsidRPr="001426BB">
        <w:rPr>
          <w:rFonts w:ascii="Cambria" w:hAnsi="Cambria" w:cs="Arial"/>
          <w:b/>
        </w:rPr>
        <w:t xml:space="preserve"> </w:t>
      </w:r>
    </w:p>
    <w:p w14:paraId="40FEEBA9" w14:textId="77777777" w:rsidR="00BF0C4E" w:rsidRPr="001426BB" w:rsidRDefault="00BF0C4E" w:rsidP="001426BB">
      <w:pPr>
        <w:spacing w:after="0" w:line="240" w:lineRule="auto"/>
        <w:ind w:left="851"/>
        <w:contextualSpacing/>
        <w:jc w:val="both"/>
        <w:rPr>
          <w:rFonts w:ascii="Cambria" w:eastAsia="Calibri" w:hAnsi="Cambria" w:cs="Arial"/>
          <w:bCs/>
        </w:rPr>
      </w:pPr>
    </w:p>
    <w:p w14:paraId="45DAACBA" w14:textId="5AECCED6" w:rsidR="00B05FD2" w:rsidRDefault="00BF0C4E" w:rsidP="001426BB">
      <w:pPr>
        <w:spacing w:after="0" w:line="240" w:lineRule="auto"/>
        <w:contextualSpacing/>
        <w:jc w:val="both"/>
        <w:rPr>
          <w:rFonts w:ascii="Cambria" w:hAnsi="Cambria" w:cs="Arial"/>
        </w:rPr>
      </w:pPr>
      <w:r w:rsidRPr="001426BB">
        <w:rPr>
          <w:rFonts w:ascii="Cambria" w:hAnsi="Cambria" w:cs="Arial"/>
        </w:rPr>
        <w:t xml:space="preserve">De acuerdo </w:t>
      </w:r>
      <w:r w:rsidR="00B05FD2">
        <w:rPr>
          <w:rFonts w:ascii="Cambria" w:hAnsi="Cambria" w:cs="Arial"/>
        </w:rPr>
        <w:t xml:space="preserve">con </w:t>
      </w:r>
      <w:r w:rsidRPr="001426BB">
        <w:rPr>
          <w:rFonts w:ascii="Cambria" w:hAnsi="Cambria" w:cs="Arial"/>
        </w:rPr>
        <w:t>los objetivos y los criterios de la evaluación</w:t>
      </w:r>
      <w:r w:rsidR="00325382" w:rsidRPr="001426BB">
        <w:rPr>
          <w:rFonts w:ascii="Cambria" w:hAnsi="Cambria" w:cs="Arial"/>
        </w:rPr>
        <w:t>,</w:t>
      </w:r>
      <w:r w:rsidR="00105816" w:rsidRPr="001426BB">
        <w:rPr>
          <w:rFonts w:ascii="Cambria" w:hAnsi="Cambria" w:cs="Arial"/>
        </w:rPr>
        <w:t xml:space="preserve"> se plantean</w:t>
      </w:r>
      <w:r w:rsidRPr="001426BB">
        <w:rPr>
          <w:rFonts w:ascii="Cambria" w:hAnsi="Cambria" w:cs="Arial"/>
        </w:rPr>
        <w:t xml:space="preserve"> las </w:t>
      </w:r>
      <w:r w:rsidR="00105816" w:rsidRPr="001426BB">
        <w:rPr>
          <w:rFonts w:ascii="Cambria" w:hAnsi="Cambria" w:cs="Arial"/>
        </w:rPr>
        <w:t xml:space="preserve">siguientes </w:t>
      </w:r>
      <w:r w:rsidRPr="001426BB">
        <w:rPr>
          <w:rFonts w:ascii="Cambria" w:hAnsi="Cambria" w:cs="Arial"/>
        </w:rPr>
        <w:t xml:space="preserve">preguntas </w:t>
      </w:r>
      <w:r w:rsidR="00503E57" w:rsidRPr="001426BB">
        <w:rPr>
          <w:rFonts w:ascii="Cambria" w:hAnsi="Cambria" w:cs="Arial"/>
        </w:rPr>
        <w:t xml:space="preserve">orientadoras </w:t>
      </w:r>
      <w:r w:rsidR="00084189" w:rsidRPr="001426BB">
        <w:rPr>
          <w:rFonts w:ascii="Cambria" w:hAnsi="Cambria" w:cs="Arial"/>
        </w:rPr>
        <w:t>para el proceso de e</w:t>
      </w:r>
      <w:r w:rsidR="00105816" w:rsidRPr="001426BB">
        <w:rPr>
          <w:rFonts w:ascii="Cambria" w:hAnsi="Cambria" w:cs="Arial"/>
        </w:rPr>
        <w:t>valuación</w:t>
      </w:r>
      <w:r w:rsidRPr="001426BB">
        <w:rPr>
          <w:rFonts w:ascii="Cambria" w:hAnsi="Cambria" w:cs="Arial"/>
        </w:rPr>
        <w:t>:</w:t>
      </w:r>
    </w:p>
    <w:p w14:paraId="49C7D703" w14:textId="77777777" w:rsidR="00B05FD2" w:rsidRDefault="00B05FD2" w:rsidP="001426BB">
      <w:pPr>
        <w:spacing w:after="0" w:line="240" w:lineRule="auto"/>
        <w:contextualSpacing/>
        <w:jc w:val="both"/>
        <w:rPr>
          <w:rFonts w:ascii="Cambria" w:hAnsi="Cambria" w:cs="Arial"/>
        </w:rPr>
      </w:pPr>
    </w:p>
    <w:p w14:paraId="33366C3F" w14:textId="5D503F0B" w:rsidR="00BF0C4E" w:rsidRPr="0061572F" w:rsidRDefault="00F62453" w:rsidP="00465385">
      <w:pPr>
        <w:pStyle w:val="ListParagraph"/>
        <w:numPr>
          <w:ilvl w:val="0"/>
          <w:numId w:val="13"/>
        </w:numPr>
        <w:spacing w:after="0" w:line="240" w:lineRule="auto"/>
        <w:ind w:left="360" w:hanging="450"/>
        <w:jc w:val="both"/>
        <w:rPr>
          <w:rFonts w:ascii="Cambria" w:hAnsi="Cambria" w:cs="Arial"/>
        </w:rPr>
      </w:pPr>
      <w:r w:rsidRPr="001426BB">
        <w:rPr>
          <w:rFonts w:ascii="Cambria" w:hAnsi="Cambria" w:cs="Arial"/>
        </w:rPr>
        <w:t>¿</w:t>
      </w:r>
      <w:r w:rsidR="003629B2">
        <w:rPr>
          <w:rFonts w:ascii="Cambria" w:hAnsi="Cambria" w:cs="Arial"/>
        </w:rPr>
        <w:t xml:space="preserve">Se ha </w:t>
      </w:r>
      <w:r w:rsidR="003629B2" w:rsidRPr="0061572F">
        <w:rPr>
          <w:rFonts w:ascii="Cambria" w:hAnsi="Cambria" w:cs="Arial"/>
        </w:rPr>
        <w:t xml:space="preserve">alcanzado los </w:t>
      </w:r>
      <w:r w:rsidR="00DD66A2" w:rsidRPr="0061572F">
        <w:rPr>
          <w:rFonts w:ascii="Cambria" w:hAnsi="Cambria" w:cs="Arial"/>
        </w:rPr>
        <w:t>objetivos</w:t>
      </w:r>
      <w:r w:rsidRPr="0061572F">
        <w:rPr>
          <w:rFonts w:ascii="Cambria" w:hAnsi="Cambria" w:cs="Arial"/>
        </w:rPr>
        <w:t xml:space="preserve"> propuestos</w:t>
      </w:r>
      <w:r w:rsidR="003629B2" w:rsidRPr="0061572F">
        <w:rPr>
          <w:rFonts w:ascii="Cambria" w:hAnsi="Cambria" w:cs="Arial"/>
        </w:rPr>
        <w:t xml:space="preserve"> en el CPAP 2012-2016 en las Áreas Programáticas de Sostenibilidad Ambiental y Reducción de la Pobreza</w:t>
      </w:r>
      <w:r w:rsidR="00BF0C4E" w:rsidRPr="0061572F">
        <w:rPr>
          <w:rFonts w:ascii="Cambria" w:hAnsi="Cambria" w:cs="Arial"/>
        </w:rPr>
        <w:t>?</w:t>
      </w:r>
      <w:r w:rsidR="00B05FD2" w:rsidRPr="0061572F">
        <w:rPr>
          <w:rFonts w:ascii="Cambria" w:hAnsi="Cambria" w:cs="Arial"/>
        </w:rPr>
        <w:t xml:space="preserve"> ¿En qué medida?</w:t>
      </w:r>
    </w:p>
    <w:p w14:paraId="2AEFCAB7" w14:textId="7A563B9A" w:rsidR="00465385" w:rsidRDefault="00465385" w:rsidP="00465385">
      <w:pPr>
        <w:pStyle w:val="ListParagraph"/>
        <w:numPr>
          <w:ilvl w:val="0"/>
          <w:numId w:val="13"/>
        </w:numPr>
        <w:spacing w:after="0" w:line="240" w:lineRule="auto"/>
        <w:ind w:left="360" w:hanging="450"/>
        <w:jc w:val="both"/>
        <w:rPr>
          <w:rFonts w:ascii="Cambria" w:hAnsi="Cambria" w:cs="Arial"/>
        </w:rPr>
      </w:pPr>
      <w:r w:rsidRPr="0061572F">
        <w:rPr>
          <w:rFonts w:ascii="Cambria" w:hAnsi="Cambria" w:cs="Arial"/>
        </w:rPr>
        <w:t>¿Qué tipo de contribución es atribuible al PNUD en</w:t>
      </w:r>
      <w:r>
        <w:rPr>
          <w:rFonts w:ascii="Cambria" w:hAnsi="Cambria" w:cs="Arial"/>
        </w:rPr>
        <w:t xml:space="preserve"> relación con los resultados logrados?</w:t>
      </w:r>
    </w:p>
    <w:p w14:paraId="7F00E377" w14:textId="5410DDF0" w:rsidR="00BF0C4E" w:rsidRPr="003629B2" w:rsidRDefault="00BF0C4E" w:rsidP="00465385">
      <w:pPr>
        <w:pStyle w:val="ListParagraph"/>
        <w:numPr>
          <w:ilvl w:val="0"/>
          <w:numId w:val="13"/>
        </w:numPr>
        <w:spacing w:after="0" w:line="240" w:lineRule="auto"/>
        <w:ind w:left="360" w:hanging="450"/>
        <w:jc w:val="both"/>
        <w:rPr>
          <w:rFonts w:ascii="Cambria" w:hAnsi="Cambria" w:cs="Arial"/>
        </w:rPr>
      </w:pPr>
      <w:r w:rsidRPr="003629B2">
        <w:rPr>
          <w:rFonts w:ascii="Cambria" w:hAnsi="Cambria" w:cs="Arial"/>
        </w:rPr>
        <w:t>¿Se ha logrado efectos positivos o negativos no previstos?</w:t>
      </w:r>
      <w:r w:rsidR="00F62453" w:rsidRPr="003629B2">
        <w:rPr>
          <w:rFonts w:ascii="Cambria" w:hAnsi="Cambria" w:cs="Arial"/>
        </w:rPr>
        <w:t xml:space="preserve"> ¿Cuáles?</w:t>
      </w:r>
    </w:p>
    <w:p w14:paraId="446BF92E" w14:textId="4BBEFF7D" w:rsidR="00BF0C4E" w:rsidRPr="001426BB" w:rsidRDefault="00BF0C4E" w:rsidP="00465385">
      <w:pPr>
        <w:pStyle w:val="ListParagraph"/>
        <w:numPr>
          <w:ilvl w:val="0"/>
          <w:numId w:val="13"/>
        </w:numPr>
        <w:spacing w:after="0" w:line="240" w:lineRule="auto"/>
        <w:ind w:left="360" w:hanging="450"/>
        <w:jc w:val="both"/>
        <w:rPr>
          <w:rFonts w:ascii="Cambria" w:hAnsi="Cambria" w:cs="Arial"/>
        </w:rPr>
      </w:pPr>
      <w:r w:rsidRPr="001426BB">
        <w:rPr>
          <w:rFonts w:ascii="Cambria" w:hAnsi="Cambria" w:cs="Arial"/>
        </w:rPr>
        <w:t xml:space="preserve">¿Existieron factores críticos que afectaron la eficacia </w:t>
      </w:r>
      <w:r w:rsidR="003629B2">
        <w:rPr>
          <w:rFonts w:ascii="Cambria" w:hAnsi="Cambria" w:cs="Arial"/>
        </w:rPr>
        <w:t>hacia el logro de resultados</w:t>
      </w:r>
      <w:r w:rsidRPr="001426BB">
        <w:rPr>
          <w:rFonts w:ascii="Cambria" w:hAnsi="Cambria" w:cs="Arial"/>
        </w:rPr>
        <w:t>?</w:t>
      </w:r>
      <w:r w:rsidR="0022637D" w:rsidRPr="001426BB">
        <w:rPr>
          <w:rFonts w:ascii="Cambria" w:hAnsi="Cambria" w:cs="Arial"/>
        </w:rPr>
        <w:t xml:space="preserve"> ¿Cuáles?</w:t>
      </w:r>
    </w:p>
    <w:p w14:paraId="7D4324C9" w14:textId="2ED55C87" w:rsidR="00BF0C4E" w:rsidRPr="001426BB" w:rsidRDefault="00BF0C4E" w:rsidP="00465385">
      <w:pPr>
        <w:pStyle w:val="ListParagraph"/>
        <w:numPr>
          <w:ilvl w:val="0"/>
          <w:numId w:val="13"/>
        </w:numPr>
        <w:spacing w:after="0" w:line="240" w:lineRule="auto"/>
        <w:ind w:left="360" w:hanging="450"/>
        <w:jc w:val="both"/>
        <w:rPr>
          <w:rFonts w:ascii="Cambria" w:hAnsi="Cambria" w:cs="Arial"/>
        </w:rPr>
      </w:pPr>
      <w:r w:rsidRPr="001426BB">
        <w:rPr>
          <w:rFonts w:ascii="Cambria" w:hAnsi="Cambria" w:cs="Arial"/>
        </w:rPr>
        <w:t>¿En la actualidad</w:t>
      </w:r>
      <w:r w:rsidR="00F62453" w:rsidRPr="001426BB">
        <w:rPr>
          <w:rFonts w:ascii="Cambria" w:hAnsi="Cambria" w:cs="Arial"/>
        </w:rPr>
        <w:t>,</w:t>
      </w:r>
      <w:r w:rsidRPr="001426BB">
        <w:rPr>
          <w:rFonts w:ascii="Cambria" w:hAnsi="Cambria" w:cs="Arial"/>
        </w:rPr>
        <w:t xml:space="preserve"> la lógica de intervención continúa siendo adecuada para responder a la problem</w:t>
      </w:r>
      <w:r w:rsidR="00F62453" w:rsidRPr="001426BB">
        <w:rPr>
          <w:rFonts w:ascii="Cambria" w:hAnsi="Cambria" w:cs="Arial"/>
        </w:rPr>
        <w:t>ática</w:t>
      </w:r>
      <w:r w:rsidR="00325382" w:rsidRPr="001426BB">
        <w:rPr>
          <w:rFonts w:ascii="Cambria" w:hAnsi="Cambria" w:cs="Arial"/>
        </w:rPr>
        <w:t xml:space="preserve"> identific</w:t>
      </w:r>
      <w:r w:rsidR="00F62453" w:rsidRPr="001426BB">
        <w:rPr>
          <w:rFonts w:ascii="Cambria" w:hAnsi="Cambria" w:cs="Arial"/>
        </w:rPr>
        <w:t>ada</w:t>
      </w:r>
      <w:r w:rsidRPr="001426BB">
        <w:rPr>
          <w:rFonts w:ascii="Cambria" w:hAnsi="Cambria" w:cs="Arial"/>
        </w:rPr>
        <w:t xml:space="preserve"> inicialmente? </w:t>
      </w:r>
    </w:p>
    <w:p w14:paraId="13E73360" w14:textId="5626D0D6" w:rsidR="00BF0C4E" w:rsidRDefault="00BF0C4E" w:rsidP="00465385">
      <w:pPr>
        <w:pStyle w:val="ListParagraph"/>
        <w:numPr>
          <w:ilvl w:val="0"/>
          <w:numId w:val="13"/>
        </w:numPr>
        <w:spacing w:after="0" w:line="240" w:lineRule="auto"/>
        <w:ind w:left="360" w:hanging="450"/>
        <w:jc w:val="both"/>
        <w:rPr>
          <w:rFonts w:ascii="Cambria" w:hAnsi="Cambria" w:cs="Arial"/>
        </w:rPr>
      </w:pPr>
      <w:r w:rsidRPr="001426BB">
        <w:rPr>
          <w:rFonts w:ascii="Cambria" w:hAnsi="Cambria" w:cs="Arial"/>
        </w:rPr>
        <w:lastRenderedPageBreak/>
        <w:t>¿</w:t>
      </w:r>
      <w:r w:rsidR="00465385">
        <w:rPr>
          <w:rFonts w:ascii="Cambria" w:hAnsi="Cambria" w:cs="Arial"/>
        </w:rPr>
        <w:t xml:space="preserve">Las Áreas Programáticas han </w:t>
      </w:r>
      <w:r w:rsidR="0022637D" w:rsidRPr="001426BB">
        <w:rPr>
          <w:rFonts w:ascii="Cambria" w:hAnsi="Cambria" w:cs="Arial"/>
        </w:rPr>
        <w:t>logrado incorporar</w:t>
      </w:r>
      <w:r w:rsidRPr="001426BB">
        <w:rPr>
          <w:rFonts w:ascii="Cambria" w:hAnsi="Cambria" w:cs="Arial"/>
        </w:rPr>
        <w:t xml:space="preserve"> los enfoques de género</w:t>
      </w:r>
      <w:r w:rsidR="007D2F11">
        <w:rPr>
          <w:rFonts w:ascii="Cambria" w:hAnsi="Cambria" w:cs="Arial"/>
        </w:rPr>
        <w:t xml:space="preserve">, </w:t>
      </w:r>
      <w:r w:rsidRPr="001426BB">
        <w:rPr>
          <w:rFonts w:ascii="Cambria" w:hAnsi="Cambria" w:cs="Arial"/>
        </w:rPr>
        <w:t>derechos humanos</w:t>
      </w:r>
      <w:r w:rsidR="0022637D" w:rsidRPr="001426BB">
        <w:rPr>
          <w:rFonts w:ascii="Cambria" w:hAnsi="Cambria" w:cs="Arial"/>
        </w:rPr>
        <w:t xml:space="preserve"> </w:t>
      </w:r>
      <w:r w:rsidR="007D2F11">
        <w:rPr>
          <w:rFonts w:ascii="Cambria" w:hAnsi="Cambria" w:cs="Arial"/>
        </w:rPr>
        <w:t xml:space="preserve">e interculturalidad </w:t>
      </w:r>
      <w:r w:rsidR="0022637D" w:rsidRPr="001426BB">
        <w:rPr>
          <w:rFonts w:ascii="Cambria" w:hAnsi="Cambria" w:cs="Arial"/>
        </w:rPr>
        <w:t>a lo largo de su implementación</w:t>
      </w:r>
      <w:r w:rsidRPr="001426BB">
        <w:rPr>
          <w:rFonts w:ascii="Cambria" w:hAnsi="Cambria" w:cs="Arial"/>
        </w:rPr>
        <w:t>?</w:t>
      </w:r>
      <w:r w:rsidR="00F62453" w:rsidRPr="001426BB">
        <w:rPr>
          <w:rFonts w:ascii="Cambria" w:hAnsi="Cambria" w:cs="Arial"/>
        </w:rPr>
        <w:t xml:space="preserve"> ¿En qué medida?</w:t>
      </w:r>
    </w:p>
    <w:p w14:paraId="3D0A1533" w14:textId="77777777" w:rsidR="00465385" w:rsidRDefault="003B3800" w:rsidP="00465385">
      <w:pPr>
        <w:pStyle w:val="CommentText"/>
        <w:numPr>
          <w:ilvl w:val="0"/>
          <w:numId w:val="13"/>
        </w:numPr>
        <w:spacing w:after="0"/>
        <w:ind w:left="360"/>
        <w:rPr>
          <w:rFonts w:asciiTheme="majorHAnsi" w:hAnsiTheme="majorHAnsi"/>
          <w:sz w:val="22"/>
          <w:szCs w:val="22"/>
        </w:rPr>
      </w:pPr>
      <w:r w:rsidRPr="00465385">
        <w:rPr>
          <w:rFonts w:asciiTheme="majorHAnsi" w:hAnsiTheme="majorHAnsi"/>
          <w:sz w:val="22"/>
          <w:szCs w:val="22"/>
        </w:rPr>
        <w:t xml:space="preserve">¿En qué medida </w:t>
      </w:r>
      <w:r w:rsidR="00465385">
        <w:rPr>
          <w:rFonts w:asciiTheme="majorHAnsi" w:hAnsiTheme="majorHAnsi"/>
          <w:sz w:val="22"/>
          <w:szCs w:val="22"/>
        </w:rPr>
        <w:t xml:space="preserve">hay una gestión basada en resultados en cada una de las </w:t>
      </w:r>
      <w:r w:rsidR="00465385" w:rsidRPr="00465385">
        <w:rPr>
          <w:rFonts w:asciiTheme="majorHAnsi" w:hAnsiTheme="majorHAnsi"/>
          <w:sz w:val="22"/>
          <w:szCs w:val="22"/>
        </w:rPr>
        <w:t>Áreas Programáticas</w:t>
      </w:r>
      <w:r w:rsidR="00465385">
        <w:rPr>
          <w:rFonts w:asciiTheme="majorHAnsi" w:hAnsiTheme="majorHAnsi"/>
          <w:sz w:val="22"/>
          <w:szCs w:val="22"/>
        </w:rPr>
        <w:t>?</w:t>
      </w:r>
    </w:p>
    <w:p w14:paraId="084135E6" w14:textId="14BFDB8E" w:rsidR="00465385" w:rsidRDefault="00465385" w:rsidP="00465385">
      <w:pPr>
        <w:pStyle w:val="CommentText"/>
        <w:numPr>
          <w:ilvl w:val="0"/>
          <w:numId w:val="13"/>
        </w:numPr>
        <w:spacing w:after="0"/>
        <w:ind w:left="360"/>
        <w:rPr>
          <w:rFonts w:asciiTheme="majorHAnsi" w:hAnsiTheme="majorHAnsi"/>
          <w:sz w:val="22"/>
          <w:szCs w:val="22"/>
        </w:rPr>
      </w:pPr>
      <w:r>
        <w:rPr>
          <w:rFonts w:asciiTheme="majorHAnsi" w:hAnsiTheme="majorHAnsi"/>
          <w:sz w:val="22"/>
          <w:szCs w:val="22"/>
        </w:rPr>
        <w:t>¿En qué medida las Áreas Programáticas</w:t>
      </w:r>
      <w:r w:rsidRPr="00465385">
        <w:rPr>
          <w:rFonts w:asciiTheme="majorHAnsi" w:hAnsiTheme="majorHAnsi"/>
          <w:sz w:val="22"/>
          <w:szCs w:val="22"/>
        </w:rPr>
        <w:t xml:space="preserve"> </w:t>
      </w:r>
      <w:r w:rsidR="003B3800" w:rsidRPr="00465385">
        <w:rPr>
          <w:rFonts w:asciiTheme="majorHAnsi" w:hAnsiTheme="majorHAnsi"/>
          <w:sz w:val="22"/>
          <w:szCs w:val="22"/>
        </w:rPr>
        <w:t>gestiona</w:t>
      </w:r>
      <w:r w:rsidRPr="00465385">
        <w:rPr>
          <w:rFonts w:asciiTheme="majorHAnsi" w:hAnsiTheme="majorHAnsi"/>
          <w:sz w:val="22"/>
          <w:szCs w:val="22"/>
        </w:rPr>
        <w:t>n</w:t>
      </w:r>
      <w:r w:rsidR="003B3800" w:rsidRPr="00465385">
        <w:rPr>
          <w:rFonts w:asciiTheme="majorHAnsi" w:hAnsiTheme="majorHAnsi"/>
          <w:sz w:val="22"/>
          <w:szCs w:val="22"/>
        </w:rPr>
        <w:t xml:space="preserve"> el conocimiento producido a partir del </w:t>
      </w:r>
      <w:r w:rsidRPr="00465385">
        <w:rPr>
          <w:rFonts w:asciiTheme="majorHAnsi" w:hAnsiTheme="majorHAnsi"/>
          <w:sz w:val="22"/>
          <w:szCs w:val="22"/>
        </w:rPr>
        <w:t>trabajo en las mismas?</w:t>
      </w:r>
    </w:p>
    <w:p w14:paraId="0DC3C882" w14:textId="77777777" w:rsidR="00465385" w:rsidRPr="001426BB" w:rsidRDefault="00465385" w:rsidP="00465385">
      <w:pPr>
        <w:pStyle w:val="ListParagraph"/>
        <w:numPr>
          <w:ilvl w:val="0"/>
          <w:numId w:val="13"/>
        </w:numPr>
        <w:spacing w:after="0" w:line="240" w:lineRule="auto"/>
        <w:ind w:left="360" w:hanging="450"/>
        <w:jc w:val="both"/>
        <w:rPr>
          <w:rFonts w:ascii="Cambria" w:hAnsi="Cambria" w:cs="Arial"/>
        </w:rPr>
      </w:pPr>
      <w:r w:rsidRPr="001426BB">
        <w:rPr>
          <w:rFonts w:ascii="Cambria" w:hAnsi="Cambria" w:cs="Arial"/>
        </w:rPr>
        <w:t>¿Ha sido eficiente la transformación de recursos (financieros, temporales, programáticos) en resultados?</w:t>
      </w:r>
    </w:p>
    <w:p w14:paraId="767A9FB9" w14:textId="77777777" w:rsidR="009927B2" w:rsidRDefault="009927B2" w:rsidP="009927B2">
      <w:pPr>
        <w:pStyle w:val="CommentText"/>
        <w:spacing w:after="0"/>
        <w:ind w:left="360"/>
        <w:rPr>
          <w:rFonts w:asciiTheme="majorHAnsi" w:hAnsiTheme="majorHAnsi"/>
          <w:sz w:val="22"/>
          <w:szCs w:val="22"/>
        </w:rPr>
      </w:pPr>
    </w:p>
    <w:p w14:paraId="72003A26" w14:textId="514A4B89" w:rsidR="00465385" w:rsidRDefault="00465385" w:rsidP="00465385">
      <w:pPr>
        <w:pStyle w:val="CommentText"/>
        <w:numPr>
          <w:ilvl w:val="0"/>
          <w:numId w:val="13"/>
        </w:numPr>
        <w:spacing w:after="0"/>
        <w:ind w:left="360"/>
        <w:rPr>
          <w:rFonts w:asciiTheme="majorHAnsi" w:hAnsiTheme="majorHAnsi"/>
          <w:sz w:val="22"/>
          <w:szCs w:val="22"/>
        </w:rPr>
      </w:pPr>
      <w:r>
        <w:rPr>
          <w:rFonts w:asciiTheme="majorHAnsi" w:hAnsiTheme="majorHAnsi"/>
          <w:sz w:val="22"/>
          <w:szCs w:val="22"/>
        </w:rPr>
        <w:t>¿Qué tipo de alianzas han sido generadas en el trabajo de las Áreas Programáticas? ¿En qué medida son sostenibles?</w:t>
      </w:r>
    </w:p>
    <w:p w14:paraId="51A9E054" w14:textId="4BE653C3" w:rsidR="009927B2" w:rsidRDefault="009927B2" w:rsidP="00465385">
      <w:pPr>
        <w:pStyle w:val="CommentText"/>
        <w:numPr>
          <w:ilvl w:val="0"/>
          <w:numId w:val="13"/>
        </w:numPr>
        <w:spacing w:after="0"/>
        <w:ind w:left="360"/>
        <w:rPr>
          <w:rFonts w:asciiTheme="majorHAnsi" w:hAnsiTheme="majorHAnsi"/>
          <w:sz w:val="22"/>
          <w:szCs w:val="22"/>
        </w:rPr>
      </w:pPr>
      <w:r>
        <w:rPr>
          <w:rFonts w:asciiTheme="majorHAnsi" w:hAnsiTheme="majorHAnsi"/>
          <w:sz w:val="22"/>
          <w:szCs w:val="22"/>
        </w:rPr>
        <w:t>¿En qué medida son sostenibles y/o escalables los resultados alcanzados en las Áreas Programáticas?</w:t>
      </w:r>
    </w:p>
    <w:p w14:paraId="5E283CAD" w14:textId="732EBAA1" w:rsidR="009927B2" w:rsidRDefault="009927B2" w:rsidP="00465385">
      <w:pPr>
        <w:pStyle w:val="CommentText"/>
        <w:numPr>
          <w:ilvl w:val="0"/>
          <w:numId w:val="13"/>
        </w:numPr>
        <w:spacing w:after="0"/>
        <w:ind w:left="360"/>
        <w:rPr>
          <w:rFonts w:asciiTheme="majorHAnsi" w:hAnsiTheme="majorHAnsi"/>
          <w:sz w:val="22"/>
          <w:szCs w:val="22"/>
        </w:rPr>
      </w:pPr>
      <w:r>
        <w:rPr>
          <w:rFonts w:asciiTheme="majorHAnsi" w:hAnsiTheme="majorHAnsi"/>
          <w:sz w:val="22"/>
          <w:szCs w:val="22"/>
        </w:rPr>
        <w:t>¿Qué tipo de incidencia se ha logrado en el trabajo de las Áreas Programáticas?</w:t>
      </w:r>
    </w:p>
    <w:p w14:paraId="18DC2CA8" w14:textId="2E634DB0" w:rsidR="009927B2" w:rsidRDefault="009927B2" w:rsidP="009927B2">
      <w:pPr>
        <w:pStyle w:val="ListParagraph"/>
        <w:numPr>
          <w:ilvl w:val="0"/>
          <w:numId w:val="13"/>
        </w:numPr>
        <w:spacing w:after="0" w:line="240" w:lineRule="auto"/>
        <w:ind w:left="360"/>
        <w:jc w:val="both"/>
        <w:rPr>
          <w:rFonts w:ascii="Cambria" w:hAnsi="Cambria" w:cs="Arial"/>
        </w:rPr>
      </w:pPr>
      <w:r>
        <w:rPr>
          <w:rFonts w:ascii="Cambria" w:hAnsi="Cambria" w:cs="Arial"/>
        </w:rPr>
        <w:t>¿En qué medida el trabajo de las Áreas Programáticas tiene un abordaje estratégico?</w:t>
      </w:r>
    </w:p>
    <w:p w14:paraId="20946128" w14:textId="6AAAC543" w:rsidR="009927B2" w:rsidRDefault="009927B2" w:rsidP="009927B2">
      <w:pPr>
        <w:pStyle w:val="ListParagraph"/>
        <w:numPr>
          <w:ilvl w:val="0"/>
          <w:numId w:val="13"/>
        </w:numPr>
        <w:spacing w:after="0" w:line="240" w:lineRule="auto"/>
        <w:ind w:left="360"/>
        <w:jc w:val="both"/>
        <w:rPr>
          <w:rFonts w:ascii="Cambria" w:hAnsi="Cambria" w:cs="Arial"/>
        </w:rPr>
      </w:pPr>
      <w:r>
        <w:rPr>
          <w:rFonts w:ascii="Cambria" w:hAnsi="Cambria" w:cs="Arial"/>
        </w:rPr>
        <w:t xml:space="preserve">¿En qué medida hay un abordaje integrado en el trabajo de ambas Áreas </w:t>
      </w:r>
      <w:proofErr w:type="spellStart"/>
      <w:r>
        <w:rPr>
          <w:rFonts w:ascii="Cambria" w:hAnsi="Cambria" w:cs="Arial"/>
        </w:rPr>
        <w:t>Prográmaticas</w:t>
      </w:r>
      <w:proofErr w:type="spellEnd"/>
      <w:r>
        <w:rPr>
          <w:rFonts w:ascii="Cambria" w:hAnsi="Cambria" w:cs="Arial"/>
        </w:rPr>
        <w:t xml:space="preserve"> en línea con el desarrollo sostenible y los principios del Plan Estratégico del PNUD 2014-2017?</w:t>
      </w:r>
    </w:p>
    <w:p w14:paraId="345E9A6B" w14:textId="5F2121BE" w:rsidR="009927B2" w:rsidRPr="009927B2" w:rsidRDefault="009927B2" w:rsidP="009927B2">
      <w:pPr>
        <w:pStyle w:val="ListParagraph"/>
        <w:numPr>
          <w:ilvl w:val="0"/>
          <w:numId w:val="13"/>
        </w:numPr>
        <w:spacing w:after="0" w:line="240" w:lineRule="auto"/>
        <w:ind w:left="360"/>
        <w:jc w:val="both"/>
        <w:rPr>
          <w:rFonts w:ascii="Cambria" w:hAnsi="Cambria" w:cs="Arial"/>
        </w:rPr>
      </w:pPr>
      <w:r>
        <w:rPr>
          <w:rFonts w:ascii="Cambria" w:hAnsi="Cambria" w:cs="Arial"/>
        </w:rPr>
        <w:t>¿Cuáles son las oportunidades y desafíos para un abordaje integrado del desarrollo sostenible? ¿Cuáles son las recomendaciones?</w:t>
      </w:r>
    </w:p>
    <w:p w14:paraId="14EE666D" w14:textId="77777777" w:rsidR="009927B2" w:rsidRDefault="009927B2" w:rsidP="009927B2">
      <w:pPr>
        <w:pStyle w:val="CommentText"/>
        <w:spacing w:after="0"/>
        <w:rPr>
          <w:rFonts w:asciiTheme="majorHAnsi" w:hAnsiTheme="majorHAnsi"/>
          <w:sz w:val="22"/>
          <w:szCs w:val="22"/>
        </w:rPr>
      </w:pPr>
    </w:p>
    <w:p w14:paraId="51DF0E2C" w14:textId="77777777" w:rsidR="00F26191" w:rsidRPr="001426BB" w:rsidRDefault="00F26191" w:rsidP="001426BB">
      <w:pPr>
        <w:spacing w:after="0" w:line="240" w:lineRule="auto"/>
        <w:rPr>
          <w:rFonts w:ascii="Cambria" w:hAnsi="Cambria" w:cs="Arial"/>
          <w:i/>
        </w:rPr>
      </w:pPr>
    </w:p>
    <w:p w14:paraId="752F99F4" w14:textId="77777777" w:rsidR="00516C10" w:rsidRPr="001426BB" w:rsidRDefault="00516C10" w:rsidP="001426BB">
      <w:pPr>
        <w:spacing w:after="0" w:line="240" w:lineRule="auto"/>
        <w:jc w:val="both"/>
        <w:rPr>
          <w:rFonts w:ascii="Cambria" w:hAnsi="Cambria" w:cs="Arial"/>
          <w:b/>
        </w:rPr>
      </w:pPr>
      <w:r w:rsidRPr="001426BB">
        <w:rPr>
          <w:rFonts w:ascii="Cambria" w:hAnsi="Cambria" w:cs="Arial"/>
          <w:b/>
        </w:rPr>
        <w:t xml:space="preserve">Conclusiones y Recomendaciones </w:t>
      </w:r>
    </w:p>
    <w:p w14:paraId="3E321C07" w14:textId="77777777" w:rsidR="00F26191" w:rsidRPr="001426BB" w:rsidRDefault="00F26191" w:rsidP="001426BB">
      <w:pPr>
        <w:spacing w:after="0" w:line="240" w:lineRule="auto"/>
        <w:jc w:val="both"/>
        <w:rPr>
          <w:rFonts w:ascii="Cambria" w:hAnsi="Cambria" w:cs="Arial"/>
        </w:rPr>
      </w:pPr>
    </w:p>
    <w:p w14:paraId="236A1216" w14:textId="29AB7C3B" w:rsidR="00516C10" w:rsidRPr="001426BB" w:rsidRDefault="000D19FE" w:rsidP="001426BB">
      <w:pPr>
        <w:spacing w:after="0" w:line="240" w:lineRule="auto"/>
        <w:jc w:val="both"/>
        <w:rPr>
          <w:rFonts w:ascii="Cambria" w:hAnsi="Cambria" w:cs="Arial"/>
        </w:rPr>
      </w:pPr>
      <w:r>
        <w:rPr>
          <w:rFonts w:ascii="Cambria" w:hAnsi="Cambria" w:cs="Arial"/>
        </w:rPr>
        <w:t>E</w:t>
      </w:r>
      <w:r w:rsidR="00516C10" w:rsidRPr="001426BB">
        <w:rPr>
          <w:rFonts w:ascii="Cambria" w:hAnsi="Cambria" w:cs="Arial"/>
        </w:rPr>
        <w:t>l</w:t>
      </w:r>
      <w:r w:rsidR="00DA02E9" w:rsidRPr="001426BB">
        <w:rPr>
          <w:rFonts w:ascii="Cambria" w:hAnsi="Cambria" w:cs="Arial"/>
        </w:rPr>
        <w:t>/la</w:t>
      </w:r>
      <w:r w:rsidR="00516C10" w:rsidRPr="001426BB">
        <w:rPr>
          <w:rFonts w:ascii="Cambria" w:hAnsi="Cambria" w:cs="Arial"/>
        </w:rPr>
        <w:t xml:space="preserve"> </w:t>
      </w:r>
      <w:r w:rsidR="00DA02E9" w:rsidRPr="001426BB">
        <w:rPr>
          <w:rFonts w:ascii="Cambria" w:hAnsi="Cambria" w:cs="Arial"/>
        </w:rPr>
        <w:t>consultor/a</w:t>
      </w:r>
      <w:r w:rsidR="004B1C92" w:rsidRPr="001426BB">
        <w:rPr>
          <w:rFonts w:ascii="Cambria" w:hAnsi="Cambria" w:cs="Arial"/>
        </w:rPr>
        <w:t xml:space="preserve"> </w:t>
      </w:r>
      <w:r>
        <w:rPr>
          <w:rFonts w:ascii="Cambria" w:hAnsi="Cambria" w:cs="Arial"/>
        </w:rPr>
        <w:t xml:space="preserve">debe incluir </w:t>
      </w:r>
      <w:r w:rsidR="00516C10" w:rsidRPr="001426BB">
        <w:rPr>
          <w:rFonts w:ascii="Cambria" w:hAnsi="Cambria" w:cs="Arial"/>
        </w:rPr>
        <w:t xml:space="preserve">en el informe </w:t>
      </w:r>
      <w:r w:rsidR="004B1C92" w:rsidRPr="001426BB">
        <w:rPr>
          <w:rFonts w:ascii="Cambria" w:hAnsi="Cambria" w:cs="Arial"/>
        </w:rPr>
        <w:t xml:space="preserve">una sección </w:t>
      </w:r>
      <w:r w:rsidR="00516C10" w:rsidRPr="001426BB">
        <w:rPr>
          <w:rFonts w:ascii="Cambria" w:hAnsi="Cambria" w:cs="Arial"/>
        </w:rPr>
        <w:t>donde se recojan las conclusiones obtenidas a partir de</w:t>
      </w:r>
      <w:r w:rsidR="004B1C92" w:rsidRPr="001426BB">
        <w:rPr>
          <w:rFonts w:ascii="Cambria" w:hAnsi="Cambria" w:cs="Arial"/>
        </w:rPr>
        <w:t>l análisis de</w:t>
      </w:r>
      <w:r w:rsidR="00516C10" w:rsidRPr="001426BB">
        <w:rPr>
          <w:rFonts w:ascii="Cambria" w:hAnsi="Cambria" w:cs="Arial"/>
        </w:rPr>
        <w:t xml:space="preserve"> tod</w:t>
      </w:r>
      <w:r w:rsidR="004B1C92" w:rsidRPr="001426BB">
        <w:rPr>
          <w:rFonts w:ascii="Cambria" w:hAnsi="Cambria" w:cs="Arial"/>
        </w:rPr>
        <w:t>a la información recabada</w:t>
      </w:r>
      <w:r w:rsidR="00516C10" w:rsidRPr="001426BB">
        <w:rPr>
          <w:rFonts w:ascii="Cambria" w:hAnsi="Cambria" w:cs="Arial"/>
        </w:rPr>
        <w:t xml:space="preserve">. </w:t>
      </w:r>
    </w:p>
    <w:p w14:paraId="37448BCB" w14:textId="77777777" w:rsidR="00F26191" w:rsidRPr="001426BB" w:rsidRDefault="00F26191" w:rsidP="001426BB">
      <w:pPr>
        <w:spacing w:after="0" w:line="240" w:lineRule="auto"/>
        <w:jc w:val="both"/>
        <w:rPr>
          <w:rFonts w:ascii="Cambria" w:hAnsi="Cambria" w:cs="Arial"/>
        </w:rPr>
      </w:pPr>
    </w:p>
    <w:p w14:paraId="5BB3AE41" w14:textId="2F951E02" w:rsidR="00516C10" w:rsidRPr="001426BB" w:rsidRDefault="0081526A" w:rsidP="001426BB">
      <w:pPr>
        <w:spacing w:after="0" w:line="240" w:lineRule="auto"/>
        <w:jc w:val="both"/>
        <w:rPr>
          <w:rFonts w:ascii="Cambria" w:hAnsi="Cambria" w:cs="Arial"/>
        </w:rPr>
      </w:pPr>
      <w:r w:rsidRPr="001426BB">
        <w:rPr>
          <w:rFonts w:ascii="Cambria" w:hAnsi="Cambria" w:cs="Arial"/>
        </w:rPr>
        <w:t>Las recomendaciones deberá</w:t>
      </w:r>
      <w:r w:rsidR="00516C10" w:rsidRPr="001426BB">
        <w:rPr>
          <w:rFonts w:ascii="Cambria" w:hAnsi="Cambria" w:cs="Arial"/>
        </w:rPr>
        <w:t xml:space="preserve">n ser sugerencias sucintas para intervenciones críticas </w:t>
      </w:r>
      <w:r w:rsidR="004B1C92" w:rsidRPr="001426BB">
        <w:rPr>
          <w:rFonts w:ascii="Cambria" w:hAnsi="Cambria" w:cs="Arial"/>
        </w:rPr>
        <w:t>de mejora del Pro</w:t>
      </w:r>
      <w:r w:rsidR="000D19FE">
        <w:rPr>
          <w:rFonts w:ascii="Cambria" w:hAnsi="Cambria" w:cs="Arial"/>
        </w:rPr>
        <w:t>yecto</w:t>
      </w:r>
      <w:r w:rsidR="004B1C92" w:rsidRPr="001426BB">
        <w:rPr>
          <w:rFonts w:ascii="Cambria" w:hAnsi="Cambria" w:cs="Arial"/>
        </w:rPr>
        <w:t>. En este sentido,</w:t>
      </w:r>
      <w:r w:rsidR="00516C10" w:rsidRPr="001426BB">
        <w:rPr>
          <w:rFonts w:ascii="Cambria" w:hAnsi="Cambria" w:cs="Arial"/>
        </w:rPr>
        <w:t xml:space="preserve"> </w:t>
      </w:r>
      <w:r w:rsidR="004B1C92" w:rsidRPr="001426BB">
        <w:rPr>
          <w:rFonts w:ascii="Cambria" w:hAnsi="Cambria" w:cs="Arial"/>
        </w:rPr>
        <w:t>se requiere que sean</w:t>
      </w:r>
      <w:r w:rsidR="00516C10" w:rsidRPr="001426BB">
        <w:rPr>
          <w:rFonts w:ascii="Cambria" w:hAnsi="Cambria" w:cs="Arial"/>
        </w:rPr>
        <w:t xml:space="preserve"> específicas, cuantificables, conseguibles y relevantes</w:t>
      </w:r>
      <w:r w:rsidR="00DA6358" w:rsidRPr="001426BB">
        <w:rPr>
          <w:rFonts w:ascii="Cambria" w:hAnsi="Cambria" w:cs="Arial"/>
        </w:rPr>
        <w:t xml:space="preserve"> con la finalidad de aportar a la mejora del Pro</w:t>
      </w:r>
      <w:r w:rsidR="000D19FE">
        <w:rPr>
          <w:rFonts w:ascii="Cambria" w:hAnsi="Cambria" w:cs="Arial"/>
        </w:rPr>
        <w:t>yecto</w:t>
      </w:r>
      <w:r w:rsidR="00DA6358" w:rsidRPr="001426BB">
        <w:rPr>
          <w:rFonts w:ascii="Cambria" w:hAnsi="Cambria" w:cs="Arial"/>
        </w:rPr>
        <w:t xml:space="preserve"> y a la incorporación de aquellos aspectos que se consideren necesarios para aumentar su nivel de impacto, relevancia y sostenibilidad</w:t>
      </w:r>
      <w:r w:rsidR="00516C10" w:rsidRPr="001426BB">
        <w:rPr>
          <w:rFonts w:ascii="Cambria" w:hAnsi="Cambria" w:cs="Arial"/>
        </w:rPr>
        <w:t xml:space="preserve">. </w:t>
      </w:r>
    </w:p>
    <w:p w14:paraId="631F3658" w14:textId="77777777" w:rsidR="00191ACA" w:rsidRPr="001426BB" w:rsidRDefault="00191ACA" w:rsidP="001426BB">
      <w:pPr>
        <w:spacing w:after="0" w:line="240" w:lineRule="auto"/>
        <w:jc w:val="both"/>
        <w:rPr>
          <w:rFonts w:ascii="Cambria" w:hAnsi="Cambria" w:cs="Arial"/>
        </w:rPr>
      </w:pPr>
    </w:p>
    <w:p w14:paraId="152E2B64" w14:textId="04AD6FED" w:rsidR="00191ACA" w:rsidRPr="00F720CE" w:rsidRDefault="00191ACA" w:rsidP="001426BB">
      <w:pPr>
        <w:spacing w:after="0" w:line="240" w:lineRule="auto"/>
        <w:jc w:val="both"/>
        <w:rPr>
          <w:rFonts w:ascii="Cambria" w:hAnsi="Cambria" w:cs="Arial"/>
          <w:b/>
          <w:bCs/>
        </w:rPr>
      </w:pPr>
      <w:r w:rsidRPr="00F720CE">
        <w:rPr>
          <w:rFonts w:ascii="Cambria" w:hAnsi="Cambria" w:cs="Arial"/>
          <w:b/>
          <w:bCs/>
        </w:rPr>
        <w:t>Comunicación de resultados del informe final</w:t>
      </w:r>
    </w:p>
    <w:p w14:paraId="4A910ADE" w14:textId="77777777" w:rsidR="007A7FBA" w:rsidRPr="001426BB" w:rsidRDefault="007A7FBA" w:rsidP="001426BB">
      <w:pPr>
        <w:spacing w:after="0" w:line="240" w:lineRule="auto"/>
        <w:jc w:val="both"/>
        <w:rPr>
          <w:rFonts w:ascii="Cambria" w:hAnsi="Cambria" w:cs="Arial"/>
        </w:rPr>
      </w:pPr>
    </w:p>
    <w:p w14:paraId="7610B526" w14:textId="77777777" w:rsidR="00162550" w:rsidRDefault="007A7FBA" w:rsidP="001426BB">
      <w:pPr>
        <w:spacing w:after="0" w:line="240" w:lineRule="auto"/>
        <w:jc w:val="both"/>
        <w:rPr>
          <w:rFonts w:ascii="Cambria" w:hAnsi="Cambria" w:cs="Arial"/>
          <w:bCs/>
        </w:rPr>
      </w:pPr>
      <w:r w:rsidRPr="001426BB">
        <w:rPr>
          <w:rFonts w:ascii="Cambria" w:hAnsi="Cambria" w:cs="Arial"/>
          <w:bCs/>
        </w:rPr>
        <w:t xml:space="preserve">El Informe Final de evaluación deberá ser redactado en español y no excederá las </w:t>
      </w:r>
      <w:r w:rsidR="00162550">
        <w:rPr>
          <w:rFonts w:ascii="Cambria" w:hAnsi="Cambria" w:cs="Arial"/>
          <w:bCs/>
        </w:rPr>
        <w:t>60</w:t>
      </w:r>
      <w:r w:rsidRPr="001426BB">
        <w:rPr>
          <w:rFonts w:ascii="Cambria" w:hAnsi="Cambria" w:cs="Arial"/>
          <w:bCs/>
        </w:rPr>
        <w:t xml:space="preserve"> páginas, excluyendo los anexos que se encuentran indicados además de otros que se pueden ser incluidos. </w:t>
      </w:r>
    </w:p>
    <w:p w14:paraId="47768E57" w14:textId="77777777" w:rsidR="00162550" w:rsidRDefault="00162550" w:rsidP="001426BB">
      <w:pPr>
        <w:spacing w:after="0" w:line="240" w:lineRule="auto"/>
        <w:jc w:val="both"/>
        <w:rPr>
          <w:rFonts w:ascii="Cambria" w:hAnsi="Cambria" w:cs="Arial"/>
          <w:bCs/>
        </w:rPr>
      </w:pPr>
    </w:p>
    <w:p w14:paraId="4E277C3A" w14:textId="3AC54AC5" w:rsidR="007A7FBA" w:rsidRDefault="007A7FBA" w:rsidP="001426BB">
      <w:pPr>
        <w:spacing w:after="0" w:line="240" w:lineRule="auto"/>
        <w:jc w:val="both"/>
        <w:rPr>
          <w:rFonts w:ascii="Cambria" w:hAnsi="Cambria" w:cs="Arial"/>
          <w:bCs/>
        </w:rPr>
      </w:pPr>
      <w:r w:rsidRPr="001426BB">
        <w:rPr>
          <w:rFonts w:ascii="Cambria" w:hAnsi="Cambria" w:cs="Arial"/>
          <w:bCs/>
        </w:rPr>
        <w:t>El informe final tendrá el siguiente contenido:</w:t>
      </w:r>
    </w:p>
    <w:p w14:paraId="38EFB31D" w14:textId="77777777" w:rsidR="00162550" w:rsidRPr="001426BB" w:rsidRDefault="00162550" w:rsidP="001426BB">
      <w:pPr>
        <w:spacing w:after="0" w:line="240" w:lineRule="auto"/>
        <w:jc w:val="both"/>
        <w:rPr>
          <w:rFonts w:ascii="Cambria" w:hAnsi="Cambria" w:cs="Arial"/>
          <w:bCs/>
        </w:rPr>
      </w:pPr>
    </w:p>
    <w:tbl>
      <w:tblPr>
        <w:tblW w:w="0" w:type="auto"/>
        <w:jc w:val="right"/>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80" w:firstRow="0" w:lastRow="0" w:firstColumn="1" w:lastColumn="0" w:noHBand="0" w:noVBand="1"/>
      </w:tblPr>
      <w:tblGrid>
        <w:gridCol w:w="7938"/>
      </w:tblGrid>
      <w:tr w:rsidR="007A7FBA" w:rsidRPr="001426BB" w14:paraId="0B8FF3F5" w14:textId="77777777" w:rsidTr="00DD5EE6">
        <w:trPr>
          <w:jc w:val="right"/>
        </w:trPr>
        <w:tc>
          <w:tcPr>
            <w:tcW w:w="7938" w:type="dxa"/>
            <w:tcBorders>
              <w:top w:val="single" w:sz="8" w:space="0" w:color="4BACC6"/>
              <w:left w:val="single" w:sz="8" w:space="0" w:color="4BACC6"/>
              <w:bottom w:val="single" w:sz="8" w:space="0" w:color="4BACC6"/>
              <w:right w:val="single" w:sz="8" w:space="0" w:color="4BACC6"/>
            </w:tcBorders>
            <w:shd w:val="clear" w:color="auto" w:fill="D2EAF1"/>
          </w:tcPr>
          <w:p w14:paraId="34D5218D" w14:textId="77777777" w:rsidR="007A7FBA" w:rsidRPr="001426BB" w:rsidRDefault="007A7FBA" w:rsidP="001426BB">
            <w:pPr>
              <w:pStyle w:val="ListParagraph"/>
              <w:numPr>
                <w:ilvl w:val="0"/>
                <w:numId w:val="24"/>
              </w:numPr>
              <w:spacing w:after="0" w:line="240" w:lineRule="auto"/>
              <w:ind w:left="884" w:right="317"/>
              <w:jc w:val="both"/>
              <w:rPr>
                <w:rFonts w:ascii="Cambria" w:eastAsia="Times New Roman" w:hAnsi="Cambria" w:cs="Arial"/>
                <w:b/>
                <w:bCs/>
              </w:rPr>
            </w:pPr>
            <w:r w:rsidRPr="001426BB">
              <w:rPr>
                <w:rFonts w:ascii="Cambria" w:eastAsia="Times New Roman" w:hAnsi="Cambria" w:cs="Arial"/>
                <w:b/>
                <w:bCs/>
              </w:rPr>
              <w:t xml:space="preserve">Resumen ejecutivo </w:t>
            </w:r>
            <w:r w:rsidRPr="001426BB">
              <w:rPr>
                <w:rFonts w:ascii="Cambria" w:eastAsia="Times New Roman" w:hAnsi="Cambria" w:cs="Arial"/>
                <w:bCs/>
              </w:rPr>
              <w:t>(5 paginas)</w:t>
            </w:r>
          </w:p>
          <w:p w14:paraId="6F74E241" w14:textId="77777777" w:rsidR="007A7FBA" w:rsidRPr="001426BB" w:rsidRDefault="007A7FBA" w:rsidP="001426BB">
            <w:pPr>
              <w:pStyle w:val="ListParagraph"/>
              <w:spacing w:after="0" w:line="240" w:lineRule="auto"/>
              <w:ind w:left="884" w:right="317"/>
              <w:jc w:val="both"/>
              <w:rPr>
                <w:rFonts w:ascii="Cambria" w:eastAsia="Times New Roman" w:hAnsi="Cambria" w:cs="Arial"/>
                <w:b/>
                <w:bCs/>
              </w:rPr>
            </w:pPr>
            <w:r w:rsidRPr="001426BB">
              <w:rPr>
                <w:rFonts w:ascii="Cambria" w:eastAsia="Times New Roman" w:hAnsi="Cambria" w:cs="Arial"/>
                <w:bCs/>
              </w:rPr>
              <w:t>Extracto de los principales resultados de la evaluación.</w:t>
            </w:r>
          </w:p>
          <w:p w14:paraId="7218D51E" w14:textId="77777777" w:rsidR="007A7FBA" w:rsidRPr="001426BB" w:rsidRDefault="007A7FBA" w:rsidP="001426BB">
            <w:pPr>
              <w:pStyle w:val="ListParagraph"/>
              <w:spacing w:after="0" w:line="240" w:lineRule="auto"/>
              <w:ind w:left="884" w:right="317"/>
              <w:jc w:val="both"/>
              <w:rPr>
                <w:rFonts w:ascii="Cambria" w:eastAsia="Times New Roman" w:hAnsi="Cambria" w:cs="Arial"/>
                <w:b/>
                <w:bCs/>
              </w:rPr>
            </w:pPr>
          </w:p>
          <w:p w14:paraId="3DB4C354" w14:textId="77777777" w:rsidR="007A7FBA" w:rsidRPr="001426BB" w:rsidRDefault="007A7FBA" w:rsidP="001426BB">
            <w:pPr>
              <w:pStyle w:val="ListParagraph"/>
              <w:numPr>
                <w:ilvl w:val="0"/>
                <w:numId w:val="24"/>
              </w:numPr>
              <w:spacing w:after="0" w:line="240" w:lineRule="auto"/>
              <w:ind w:left="884" w:right="317"/>
              <w:jc w:val="both"/>
              <w:rPr>
                <w:rFonts w:ascii="Cambria" w:eastAsia="Times New Roman" w:hAnsi="Cambria" w:cs="Arial"/>
                <w:b/>
                <w:bCs/>
              </w:rPr>
            </w:pPr>
            <w:r w:rsidRPr="001426BB">
              <w:rPr>
                <w:rFonts w:ascii="Cambria" w:eastAsia="Times New Roman" w:hAnsi="Cambria" w:cs="Arial"/>
                <w:b/>
                <w:bCs/>
              </w:rPr>
              <w:t xml:space="preserve">Metodología de evaluación </w:t>
            </w:r>
            <w:r w:rsidRPr="001426BB">
              <w:rPr>
                <w:rFonts w:ascii="Cambria" w:eastAsia="Times New Roman" w:hAnsi="Cambria" w:cs="Arial"/>
                <w:bCs/>
              </w:rPr>
              <w:t>(5 paginas)</w:t>
            </w:r>
          </w:p>
          <w:p w14:paraId="5AB648DA" w14:textId="77777777" w:rsidR="007A7FBA" w:rsidRPr="001426BB" w:rsidRDefault="007A7FBA" w:rsidP="001426BB">
            <w:pPr>
              <w:pStyle w:val="ListParagraph"/>
              <w:numPr>
                <w:ilvl w:val="1"/>
                <w:numId w:val="23"/>
              </w:numPr>
              <w:spacing w:after="0" w:line="240" w:lineRule="auto"/>
              <w:ind w:left="1167" w:hanging="284"/>
              <w:jc w:val="both"/>
              <w:rPr>
                <w:rFonts w:ascii="Cambria" w:eastAsia="Times New Roman" w:hAnsi="Cambria" w:cs="Arial"/>
                <w:b/>
                <w:bCs/>
              </w:rPr>
            </w:pPr>
            <w:r w:rsidRPr="001426BB">
              <w:rPr>
                <w:rFonts w:ascii="Cambria" w:eastAsia="Times New Roman" w:hAnsi="Cambria" w:cs="Arial"/>
                <w:bCs/>
              </w:rPr>
              <w:t>Objetivos de la evaluación</w:t>
            </w:r>
          </w:p>
          <w:p w14:paraId="1E15BD25" w14:textId="77777777" w:rsidR="007A7FBA" w:rsidRPr="001426BB" w:rsidRDefault="007A7FBA" w:rsidP="001426BB">
            <w:pPr>
              <w:pStyle w:val="ListParagraph"/>
              <w:numPr>
                <w:ilvl w:val="1"/>
                <w:numId w:val="23"/>
              </w:numPr>
              <w:spacing w:after="0" w:line="240" w:lineRule="auto"/>
              <w:ind w:left="1167" w:hanging="284"/>
              <w:jc w:val="both"/>
              <w:rPr>
                <w:rFonts w:ascii="Cambria" w:eastAsia="Times New Roman" w:hAnsi="Cambria" w:cs="Arial"/>
                <w:b/>
                <w:bCs/>
              </w:rPr>
            </w:pPr>
            <w:r w:rsidRPr="001426BB">
              <w:rPr>
                <w:rFonts w:ascii="Cambria" w:eastAsia="Times New Roman" w:hAnsi="Cambria" w:cs="Arial"/>
                <w:bCs/>
              </w:rPr>
              <w:t>Metodología.</w:t>
            </w:r>
          </w:p>
          <w:p w14:paraId="43060823" w14:textId="77777777" w:rsidR="007A7FBA" w:rsidRPr="001426BB" w:rsidRDefault="007A7FBA" w:rsidP="001426BB">
            <w:pPr>
              <w:pStyle w:val="ListParagraph"/>
              <w:numPr>
                <w:ilvl w:val="1"/>
                <w:numId w:val="23"/>
              </w:numPr>
              <w:spacing w:after="0" w:line="240" w:lineRule="auto"/>
              <w:ind w:left="1167" w:hanging="284"/>
              <w:jc w:val="both"/>
              <w:rPr>
                <w:rFonts w:ascii="Cambria" w:eastAsia="Times New Roman" w:hAnsi="Cambria" w:cs="Arial"/>
                <w:b/>
                <w:bCs/>
              </w:rPr>
            </w:pPr>
            <w:r w:rsidRPr="001426BB">
              <w:rPr>
                <w:rFonts w:ascii="Cambria" w:eastAsia="Times New Roman" w:hAnsi="Cambria" w:cs="Arial"/>
                <w:bCs/>
              </w:rPr>
              <w:t xml:space="preserve">Condicionantes y límites de la evaluación </w:t>
            </w:r>
            <w:r w:rsidRPr="001426BB">
              <w:rPr>
                <w:rFonts w:ascii="Cambria" w:eastAsia="Times New Roman" w:hAnsi="Cambria" w:cs="Arial"/>
                <w:bCs/>
              </w:rPr>
              <w:cr/>
            </w:r>
          </w:p>
          <w:p w14:paraId="5972FC6E" w14:textId="77777777" w:rsidR="007A7FBA" w:rsidRPr="001426BB" w:rsidRDefault="007A7FBA" w:rsidP="001426BB">
            <w:pPr>
              <w:pStyle w:val="ListParagraph"/>
              <w:numPr>
                <w:ilvl w:val="0"/>
                <w:numId w:val="24"/>
              </w:numPr>
              <w:spacing w:after="0" w:line="240" w:lineRule="auto"/>
              <w:ind w:left="884" w:right="317"/>
              <w:jc w:val="both"/>
              <w:rPr>
                <w:rFonts w:ascii="Cambria" w:eastAsia="Times New Roman" w:hAnsi="Cambria" w:cs="Arial"/>
                <w:b/>
                <w:bCs/>
              </w:rPr>
            </w:pPr>
            <w:r w:rsidRPr="001426BB">
              <w:rPr>
                <w:rFonts w:ascii="Cambria" w:eastAsia="Times New Roman" w:hAnsi="Cambria" w:cs="Arial"/>
                <w:b/>
                <w:bCs/>
              </w:rPr>
              <w:t xml:space="preserve">Análisis del objeto de evaluación y su contexto </w:t>
            </w:r>
            <w:r w:rsidRPr="001426BB">
              <w:rPr>
                <w:rFonts w:ascii="Cambria" w:eastAsia="Times New Roman" w:hAnsi="Cambria" w:cs="Arial"/>
                <w:bCs/>
              </w:rPr>
              <w:t>(10 paginas)</w:t>
            </w:r>
          </w:p>
          <w:p w14:paraId="2B4B005F" w14:textId="42145294" w:rsidR="007A7FBA" w:rsidRPr="009927B2" w:rsidRDefault="007A7FBA" w:rsidP="001426BB">
            <w:pPr>
              <w:pStyle w:val="ListParagraph"/>
              <w:numPr>
                <w:ilvl w:val="1"/>
                <w:numId w:val="23"/>
              </w:numPr>
              <w:spacing w:after="0" w:line="240" w:lineRule="auto"/>
              <w:ind w:left="1167" w:hanging="284"/>
              <w:jc w:val="both"/>
              <w:rPr>
                <w:rFonts w:ascii="Cambria" w:eastAsia="Times New Roman" w:hAnsi="Cambria" w:cs="Arial"/>
                <w:b/>
                <w:bCs/>
              </w:rPr>
            </w:pPr>
            <w:r w:rsidRPr="001426BB">
              <w:rPr>
                <w:rFonts w:ascii="Cambria" w:eastAsia="Times New Roman" w:hAnsi="Cambria" w:cs="Arial"/>
                <w:bCs/>
              </w:rPr>
              <w:t xml:space="preserve">Análisis de </w:t>
            </w:r>
            <w:r w:rsidR="009927B2">
              <w:rPr>
                <w:rFonts w:ascii="Cambria" w:eastAsia="Times New Roman" w:hAnsi="Cambria" w:cs="Arial"/>
                <w:bCs/>
              </w:rPr>
              <w:t>resultados</w:t>
            </w:r>
            <w:r w:rsidRPr="001426BB">
              <w:rPr>
                <w:rFonts w:ascii="Cambria" w:eastAsia="Times New Roman" w:hAnsi="Cambria" w:cs="Arial"/>
                <w:bCs/>
              </w:rPr>
              <w:t xml:space="preserve"> </w:t>
            </w:r>
            <w:r w:rsidR="009927B2">
              <w:rPr>
                <w:rFonts w:ascii="Cambria" w:eastAsia="Times New Roman" w:hAnsi="Cambria" w:cs="Arial"/>
                <w:bCs/>
              </w:rPr>
              <w:t xml:space="preserve">de áreas Programáticas </w:t>
            </w:r>
            <w:r w:rsidRPr="001426BB">
              <w:rPr>
                <w:rFonts w:ascii="Cambria" w:eastAsia="Times New Roman" w:hAnsi="Cambria" w:cs="Arial"/>
                <w:bCs/>
              </w:rPr>
              <w:t>en el contexto actual.</w:t>
            </w:r>
          </w:p>
          <w:p w14:paraId="102B2129" w14:textId="670D9CAB" w:rsidR="009927B2" w:rsidRPr="001426BB" w:rsidRDefault="009927B2" w:rsidP="001426BB">
            <w:pPr>
              <w:pStyle w:val="ListParagraph"/>
              <w:numPr>
                <w:ilvl w:val="1"/>
                <w:numId w:val="23"/>
              </w:numPr>
              <w:spacing w:after="0" w:line="240" w:lineRule="auto"/>
              <w:ind w:left="1167" w:hanging="284"/>
              <w:jc w:val="both"/>
              <w:rPr>
                <w:rFonts w:ascii="Cambria" w:eastAsia="Times New Roman" w:hAnsi="Cambria" w:cs="Arial"/>
                <w:b/>
                <w:bCs/>
              </w:rPr>
            </w:pPr>
            <w:r>
              <w:rPr>
                <w:rFonts w:ascii="Cambria" w:eastAsia="Times New Roman" w:hAnsi="Cambria" w:cs="Arial"/>
                <w:bCs/>
              </w:rPr>
              <w:t>Análisis de contribución del PNUD a los resultados.</w:t>
            </w:r>
          </w:p>
          <w:p w14:paraId="775A1260" w14:textId="5867BA61" w:rsidR="007A7FBA" w:rsidRPr="001426BB" w:rsidRDefault="009927B2" w:rsidP="001426BB">
            <w:pPr>
              <w:pStyle w:val="ListParagraph"/>
              <w:numPr>
                <w:ilvl w:val="1"/>
                <w:numId w:val="23"/>
              </w:numPr>
              <w:spacing w:after="0" w:line="240" w:lineRule="auto"/>
              <w:ind w:left="1167" w:hanging="284"/>
              <w:jc w:val="both"/>
              <w:rPr>
                <w:rFonts w:ascii="Cambria" w:eastAsia="Times New Roman" w:hAnsi="Cambria" w:cs="Arial"/>
                <w:b/>
                <w:bCs/>
              </w:rPr>
            </w:pPr>
            <w:r>
              <w:rPr>
                <w:rFonts w:ascii="Cambria" w:eastAsia="Times New Roman" w:hAnsi="Cambria" w:cs="Arial"/>
                <w:bCs/>
              </w:rPr>
              <w:t xml:space="preserve">Análisis de estado de situación, oportunidades y desafíos para </w:t>
            </w:r>
            <w:r>
              <w:rPr>
                <w:rFonts w:ascii="Cambria" w:eastAsia="Times New Roman" w:hAnsi="Cambria" w:cs="Arial"/>
                <w:bCs/>
              </w:rPr>
              <w:lastRenderedPageBreak/>
              <w:t>abordaje integrado de desarrollo sostenible a través del trabajo en las Áreas Programáticas.</w:t>
            </w:r>
          </w:p>
          <w:p w14:paraId="557FF338" w14:textId="77777777" w:rsidR="007A7FBA" w:rsidRPr="001426BB" w:rsidRDefault="007A7FBA" w:rsidP="001426BB">
            <w:pPr>
              <w:pStyle w:val="ListParagraph"/>
              <w:spacing w:after="0" w:line="240" w:lineRule="auto"/>
              <w:ind w:left="1167"/>
              <w:jc w:val="both"/>
              <w:rPr>
                <w:rFonts w:ascii="Cambria" w:eastAsia="Times New Roman" w:hAnsi="Cambria" w:cs="Arial"/>
                <w:b/>
                <w:bCs/>
              </w:rPr>
            </w:pPr>
          </w:p>
          <w:p w14:paraId="28A29F69" w14:textId="77777777" w:rsidR="007A7FBA" w:rsidRPr="001426BB" w:rsidRDefault="007A7FBA" w:rsidP="001426BB">
            <w:pPr>
              <w:pStyle w:val="ListParagraph"/>
              <w:numPr>
                <w:ilvl w:val="0"/>
                <w:numId w:val="24"/>
              </w:numPr>
              <w:spacing w:after="0" w:line="240" w:lineRule="auto"/>
              <w:ind w:left="884" w:right="317"/>
              <w:jc w:val="both"/>
              <w:rPr>
                <w:rFonts w:ascii="Cambria" w:eastAsia="Times New Roman" w:hAnsi="Cambria" w:cs="Arial"/>
                <w:b/>
                <w:bCs/>
              </w:rPr>
            </w:pPr>
            <w:r w:rsidRPr="001426BB">
              <w:rPr>
                <w:rFonts w:ascii="Cambria" w:eastAsia="Times New Roman" w:hAnsi="Cambria" w:cs="Arial"/>
                <w:b/>
                <w:bCs/>
              </w:rPr>
              <w:t xml:space="preserve">Análisis de resultados y factores de desarrollo </w:t>
            </w:r>
            <w:r w:rsidRPr="001426BB">
              <w:rPr>
                <w:rFonts w:ascii="Cambria" w:eastAsia="Times New Roman" w:hAnsi="Cambria" w:cs="Arial"/>
                <w:bCs/>
              </w:rPr>
              <w:t>(20 paginas)</w:t>
            </w:r>
          </w:p>
          <w:p w14:paraId="01CA407C" w14:textId="77777777" w:rsidR="007A7FBA" w:rsidRPr="001426BB" w:rsidRDefault="007A7FBA" w:rsidP="001426BB">
            <w:pPr>
              <w:pStyle w:val="ListParagraph"/>
              <w:spacing w:after="0" w:line="240" w:lineRule="auto"/>
              <w:ind w:left="884" w:right="317"/>
              <w:jc w:val="both"/>
              <w:rPr>
                <w:rFonts w:ascii="Cambria" w:eastAsia="Times New Roman" w:hAnsi="Cambria" w:cs="Arial"/>
                <w:b/>
                <w:bCs/>
                <w:i/>
              </w:rPr>
            </w:pPr>
            <w:r w:rsidRPr="001426BB">
              <w:rPr>
                <w:rFonts w:ascii="Cambria" w:eastAsia="Times New Roman" w:hAnsi="Cambria" w:cs="Arial"/>
                <w:bCs/>
                <w:i/>
              </w:rPr>
              <w:t>La presentación de resultados por cada criterio dará respuesta a las preguntas de evaluación mediante el análisis, la valoración y la presentación de hallazgos de los indicadores seleccionados para cada pregunta de evaluación.</w:t>
            </w:r>
          </w:p>
          <w:p w14:paraId="47189782" w14:textId="2106E099" w:rsidR="007A7FBA" w:rsidRPr="001426BB" w:rsidRDefault="007A7FBA" w:rsidP="001426BB">
            <w:pPr>
              <w:pStyle w:val="ListParagraph"/>
              <w:numPr>
                <w:ilvl w:val="1"/>
                <w:numId w:val="24"/>
              </w:numPr>
              <w:spacing w:after="0" w:line="240" w:lineRule="auto"/>
              <w:ind w:left="1295" w:hanging="425"/>
              <w:jc w:val="both"/>
              <w:rPr>
                <w:rFonts w:ascii="Cambria" w:eastAsia="Times New Roman" w:hAnsi="Cambria" w:cs="Arial"/>
                <w:b/>
                <w:bCs/>
              </w:rPr>
            </w:pPr>
            <w:r w:rsidRPr="001426BB">
              <w:rPr>
                <w:rFonts w:ascii="Cambria" w:eastAsia="Times New Roman" w:hAnsi="Cambria" w:cs="Arial"/>
                <w:bCs/>
              </w:rPr>
              <w:t xml:space="preserve">Pertinencia </w:t>
            </w:r>
          </w:p>
          <w:p w14:paraId="1579347E" w14:textId="1FE30734" w:rsidR="007A7FBA" w:rsidRPr="001426BB" w:rsidRDefault="007A7FBA" w:rsidP="001426BB">
            <w:pPr>
              <w:pStyle w:val="ListParagraph"/>
              <w:numPr>
                <w:ilvl w:val="1"/>
                <w:numId w:val="24"/>
              </w:numPr>
              <w:spacing w:after="0" w:line="240" w:lineRule="auto"/>
              <w:ind w:left="1295" w:hanging="425"/>
              <w:jc w:val="both"/>
              <w:rPr>
                <w:rFonts w:ascii="Cambria" w:eastAsia="Times New Roman" w:hAnsi="Cambria" w:cs="Arial"/>
                <w:b/>
                <w:bCs/>
              </w:rPr>
            </w:pPr>
            <w:r w:rsidRPr="001426BB">
              <w:rPr>
                <w:rFonts w:ascii="Cambria" w:eastAsia="Times New Roman" w:hAnsi="Cambria" w:cs="Arial"/>
                <w:bCs/>
              </w:rPr>
              <w:t xml:space="preserve">Eficiencia </w:t>
            </w:r>
          </w:p>
          <w:p w14:paraId="65DF7D38" w14:textId="04F8027D" w:rsidR="007A7FBA" w:rsidRPr="001426BB" w:rsidRDefault="007A7FBA" w:rsidP="001426BB">
            <w:pPr>
              <w:pStyle w:val="ListParagraph"/>
              <w:numPr>
                <w:ilvl w:val="1"/>
                <w:numId w:val="24"/>
              </w:numPr>
              <w:spacing w:after="0" w:line="240" w:lineRule="auto"/>
              <w:ind w:left="1295" w:hanging="425"/>
              <w:jc w:val="both"/>
              <w:rPr>
                <w:rFonts w:ascii="Cambria" w:eastAsia="Times New Roman" w:hAnsi="Cambria" w:cs="Arial"/>
                <w:b/>
                <w:bCs/>
              </w:rPr>
            </w:pPr>
            <w:r w:rsidRPr="001426BB">
              <w:rPr>
                <w:rFonts w:ascii="Cambria" w:eastAsia="Times New Roman" w:hAnsi="Cambria" w:cs="Arial"/>
                <w:bCs/>
              </w:rPr>
              <w:t xml:space="preserve">Eficacia </w:t>
            </w:r>
          </w:p>
          <w:p w14:paraId="49D3B711" w14:textId="39841781" w:rsidR="007A7FBA" w:rsidRPr="001426BB" w:rsidRDefault="007A7FBA" w:rsidP="001426BB">
            <w:pPr>
              <w:pStyle w:val="ListParagraph"/>
              <w:numPr>
                <w:ilvl w:val="1"/>
                <w:numId w:val="24"/>
              </w:numPr>
              <w:spacing w:after="0" w:line="240" w:lineRule="auto"/>
              <w:ind w:left="1295" w:hanging="425"/>
              <w:jc w:val="both"/>
              <w:rPr>
                <w:rFonts w:ascii="Cambria" w:eastAsia="Times New Roman" w:hAnsi="Cambria" w:cs="Arial"/>
                <w:b/>
                <w:bCs/>
              </w:rPr>
            </w:pPr>
            <w:r w:rsidRPr="001426BB">
              <w:rPr>
                <w:rFonts w:ascii="Cambria" w:eastAsia="Times New Roman" w:hAnsi="Cambria" w:cs="Arial"/>
                <w:bCs/>
              </w:rPr>
              <w:t xml:space="preserve">Sostenibilidad </w:t>
            </w:r>
          </w:p>
          <w:p w14:paraId="5A22EC54" w14:textId="77777777" w:rsidR="007A7FBA" w:rsidRPr="001426BB" w:rsidRDefault="007A7FBA" w:rsidP="001426BB">
            <w:pPr>
              <w:pStyle w:val="ListParagraph"/>
              <w:spacing w:after="0" w:line="240" w:lineRule="auto"/>
              <w:ind w:left="1295"/>
              <w:jc w:val="both"/>
              <w:rPr>
                <w:rFonts w:ascii="Cambria" w:eastAsia="Times New Roman" w:hAnsi="Cambria" w:cs="Arial"/>
                <w:b/>
                <w:bCs/>
              </w:rPr>
            </w:pPr>
          </w:p>
          <w:p w14:paraId="08D1349A" w14:textId="77777777" w:rsidR="007A7FBA" w:rsidRPr="001426BB" w:rsidRDefault="007A7FBA" w:rsidP="001426BB">
            <w:pPr>
              <w:pStyle w:val="ListParagraph"/>
              <w:numPr>
                <w:ilvl w:val="0"/>
                <w:numId w:val="24"/>
              </w:numPr>
              <w:spacing w:after="0" w:line="240" w:lineRule="auto"/>
              <w:ind w:left="884" w:right="317"/>
              <w:jc w:val="both"/>
              <w:rPr>
                <w:rFonts w:ascii="Cambria" w:eastAsia="Times New Roman" w:hAnsi="Cambria" w:cs="Arial"/>
                <w:b/>
                <w:bCs/>
              </w:rPr>
            </w:pPr>
            <w:r w:rsidRPr="001426BB">
              <w:rPr>
                <w:rFonts w:ascii="Cambria" w:eastAsia="Times New Roman" w:hAnsi="Cambria" w:cs="Arial"/>
                <w:b/>
                <w:bCs/>
              </w:rPr>
              <w:t>Conclusiones</w:t>
            </w:r>
            <w:r w:rsidRPr="001426BB">
              <w:rPr>
                <w:rFonts w:ascii="Cambria" w:eastAsia="Times New Roman" w:hAnsi="Cambria" w:cs="Arial"/>
                <w:bCs/>
              </w:rPr>
              <w:t xml:space="preserve"> (5 páginas).</w:t>
            </w:r>
          </w:p>
          <w:p w14:paraId="5CDBA281" w14:textId="77777777" w:rsidR="007A7FBA" w:rsidRPr="001426BB" w:rsidRDefault="007A7FBA" w:rsidP="001426BB">
            <w:pPr>
              <w:pStyle w:val="ListParagraph"/>
              <w:spacing w:after="0" w:line="240" w:lineRule="auto"/>
              <w:ind w:left="884" w:right="317"/>
              <w:jc w:val="both"/>
              <w:rPr>
                <w:rFonts w:ascii="Cambria" w:eastAsia="Times New Roman" w:hAnsi="Cambria" w:cs="Arial"/>
                <w:b/>
                <w:bCs/>
              </w:rPr>
            </w:pPr>
            <w:r w:rsidRPr="001426BB">
              <w:rPr>
                <w:rFonts w:ascii="Cambria" w:eastAsia="Times New Roman" w:hAnsi="Cambria" w:cs="Arial"/>
                <w:bCs/>
              </w:rPr>
              <w:t>Cada conclusión deberá de ser formulada sólo para dar respuestas a cada pregunta de evaluación, emitiendo una valoración sustentada en hallazgos que expliquen el juicio emitido.</w:t>
            </w:r>
          </w:p>
          <w:p w14:paraId="70F60F4B" w14:textId="77777777" w:rsidR="007A7FBA" w:rsidRPr="001426BB" w:rsidRDefault="007A7FBA" w:rsidP="001426BB">
            <w:pPr>
              <w:pStyle w:val="ListParagraph"/>
              <w:spacing w:after="0" w:line="240" w:lineRule="auto"/>
              <w:ind w:left="884" w:right="317"/>
              <w:jc w:val="both"/>
              <w:rPr>
                <w:rFonts w:ascii="Cambria" w:eastAsia="Times New Roman" w:hAnsi="Cambria" w:cs="Arial"/>
                <w:b/>
                <w:bCs/>
              </w:rPr>
            </w:pPr>
          </w:p>
          <w:p w14:paraId="2AB5A7AF" w14:textId="4DA00A3F" w:rsidR="007A7FBA" w:rsidRPr="001426BB" w:rsidRDefault="007A7FBA" w:rsidP="001426BB">
            <w:pPr>
              <w:pStyle w:val="ListParagraph"/>
              <w:numPr>
                <w:ilvl w:val="0"/>
                <w:numId w:val="24"/>
              </w:numPr>
              <w:spacing w:after="0" w:line="240" w:lineRule="auto"/>
              <w:ind w:left="884" w:right="317"/>
              <w:jc w:val="both"/>
              <w:rPr>
                <w:rFonts w:ascii="Cambria" w:eastAsia="Times New Roman" w:hAnsi="Cambria" w:cs="Arial"/>
                <w:b/>
                <w:bCs/>
              </w:rPr>
            </w:pPr>
            <w:r w:rsidRPr="001426BB">
              <w:rPr>
                <w:rFonts w:ascii="Cambria" w:eastAsia="Times New Roman" w:hAnsi="Cambria" w:cs="Arial"/>
                <w:b/>
                <w:bCs/>
              </w:rPr>
              <w:t>Recomendaciones</w:t>
            </w:r>
            <w:r w:rsidR="00162550" w:rsidRPr="001426BB">
              <w:rPr>
                <w:rFonts w:ascii="Cambria" w:eastAsia="Times New Roman" w:hAnsi="Cambria" w:cs="Arial"/>
                <w:bCs/>
              </w:rPr>
              <w:t xml:space="preserve"> </w:t>
            </w:r>
            <w:r w:rsidRPr="001426BB">
              <w:rPr>
                <w:rFonts w:ascii="Cambria" w:eastAsia="Times New Roman" w:hAnsi="Cambria" w:cs="Arial"/>
                <w:bCs/>
              </w:rPr>
              <w:t>(5 páginas)</w:t>
            </w:r>
          </w:p>
          <w:p w14:paraId="15EEAC95" w14:textId="768EB661" w:rsidR="007A7FBA" w:rsidRPr="001426BB" w:rsidRDefault="007A7FBA" w:rsidP="001426BB">
            <w:pPr>
              <w:pStyle w:val="ListParagraph"/>
              <w:spacing w:after="0" w:line="240" w:lineRule="auto"/>
              <w:ind w:left="884" w:right="317"/>
              <w:jc w:val="both"/>
              <w:rPr>
                <w:rFonts w:ascii="Cambria" w:eastAsia="Times New Roman" w:hAnsi="Cambria" w:cs="Arial"/>
                <w:b/>
                <w:bCs/>
              </w:rPr>
            </w:pPr>
            <w:r w:rsidRPr="001426BB">
              <w:rPr>
                <w:rFonts w:ascii="Cambria" w:eastAsia="Times New Roman" w:hAnsi="Cambria" w:cs="Arial"/>
                <w:bCs/>
              </w:rPr>
              <w:t xml:space="preserve">Cada conclusión identificará primero las </w:t>
            </w:r>
            <w:r w:rsidR="009927B2">
              <w:rPr>
                <w:rFonts w:ascii="Cambria" w:eastAsia="Times New Roman" w:hAnsi="Cambria" w:cs="Arial"/>
                <w:bCs/>
              </w:rPr>
              <w:t xml:space="preserve">oportunidades </w:t>
            </w:r>
            <w:r w:rsidRPr="001426BB">
              <w:rPr>
                <w:rFonts w:ascii="Cambria" w:eastAsia="Times New Roman" w:hAnsi="Cambria" w:cs="Arial"/>
                <w:bCs/>
              </w:rPr>
              <w:t>o los desafíos identificados para luego acompañarlos de las recomendaciones que el</w:t>
            </w:r>
            <w:r w:rsidR="009927B2">
              <w:rPr>
                <w:rFonts w:ascii="Cambria" w:eastAsia="Times New Roman" w:hAnsi="Cambria" w:cs="Arial"/>
                <w:bCs/>
              </w:rPr>
              <w:t>/la</w:t>
            </w:r>
            <w:r w:rsidRPr="001426BB">
              <w:rPr>
                <w:rFonts w:ascii="Cambria" w:eastAsia="Times New Roman" w:hAnsi="Cambria" w:cs="Arial"/>
                <w:bCs/>
              </w:rPr>
              <w:t xml:space="preserve"> evaluador</w:t>
            </w:r>
            <w:r w:rsidR="009927B2">
              <w:rPr>
                <w:rFonts w:ascii="Cambria" w:eastAsia="Times New Roman" w:hAnsi="Cambria" w:cs="Arial"/>
                <w:bCs/>
              </w:rPr>
              <w:t>/a</w:t>
            </w:r>
            <w:r w:rsidRPr="001426BB">
              <w:rPr>
                <w:rFonts w:ascii="Cambria" w:eastAsia="Times New Roman" w:hAnsi="Cambria" w:cs="Arial"/>
                <w:bCs/>
              </w:rPr>
              <w:t xml:space="preserve"> proponga especificando mínimamente la estrategia para abordarlo y a qué área está dirigido.</w:t>
            </w:r>
          </w:p>
          <w:p w14:paraId="005F98F7" w14:textId="77777777" w:rsidR="007A7FBA" w:rsidRPr="001426BB" w:rsidRDefault="007A7FBA" w:rsidP="001426BB">
            <w:pPr>
              <w:pStyle w:val="ListParagraph"/>
              <w:spacing w:after="0" w:line="240" w:lineRule="auto"/>
              <w:ind w:left="884" w:right="317"/>
              <w:jc w:val="both"/>
              <w:rPr>
                <w:rFonts w:ascii="Cambria" w:eastAsia="Times New Roman" w:hAnsi="Cambria" w:cs="Arial"/>
                <w:b/>
                <w:bCs/>
              </w:rPr>
            </w:pPr>
          </w:p>
          <w:p w14:paraId="6E7BDE1F" w14:textId="77777777" w:rsidR="007A7FBA" w:rsidRPr="001426BB" w:rsidRDefault="007A7FBA" w:rsidP="001426BB">
            <w:pPr>
              <w:pStyle w:val="ListParagraph"/>
              <w:numPr>
                <w:ilvl w:val="0"/>
                <w:numId w:val="24"/>
              </w:numPr>
              <w:spacing w:after="0" w:line="240" w:lineRule="auto"/>
              <w:ind w:left="884" w:right="317"/>
              <w:jc w:val="both"/>
              <w:rPr>
                <w:rFonts w:ascii="Cambria" w:eastAsia="Times New Roman" w:hAnsi="Cambria" w:cs="Arial"/>
                <w:b/>
                <w:bCs/>
              </w:rPr>
            </w:pPr>
            <w:r w:rsidRPr="001426BB">
              <w:rPr>
                <w:rFonts w:ascii="Cambria" w:eastAsia="Times New Roman" w:hAnsi="Cambria" w:cs="Arial"/>
                <w:b/>
                <w:bCs/>
              </w:rPr>
              <w:t>Lecciones aprendidas</w:t>
            </w:r>
            <w:r w:rsidRPr="001426BB">
              <w:rPr>
                <w:rFonts w:ascii="Cambria" w:eastAsia="Times New Roman" w:hAnsi="Cambria" w:cs="Arial"/>
                <w:bCs/>
              </w:rPr>
              <w:t>. (5 páginas)</w:t>
            </w:r>
          </w:p>
          <w:p w14:paraId="2105336A" w14:textId="77777777" w:rsidR="007A7FBA" w:rsidRPr="001426BB" w:rsidRDefault="007A7FBA" w:rsidP="001426BB">
            <w:pPr>
              <w:pStyle w:val="ListParagraph"/>
              <w:spacing w:after="0" w:line="240" w:lineRule="auto"/>
              <w:ind w:left="884"/>
              <w:jc w:val="both"/>
              <w:rPr>
                <w:rFonts w:ascii="Cambria" w:eastAsia="Times New Roman" w:hAnsi="Cambria" w:cs="Myriad-Bold"/>
                <w:b/>
                <w:bCs/>
              </w:rPr>
            </w:pPr>
            <w:r w:rsidRPr="001426BB">
              <w:rPr>
                <w:rFonts w:ascii="Cambria" w:eastAsia="Times New Roman" w:hAnsi="Cambria" w:cs="Arial"/>
                <w:bCs/>
              </w:rPr>
              <w:t xml:space="preserve">Cada lección aprendida identificará </w:t>
            </w:r>
            <w:r w:rsidRPr="001426BB">
              <w:rPr>
                <w:rFonts w:ascii="Cambria" w:eastAsia="Times New Roman" w:hAnsi="Cambria" w:cs="Myriad-Bold"/>
              </w:rPr>
              <w:t>no sólo las experiencias que permitieron el logro de resultados sino también a aquellas que se requirieron para el logro de aquellos no cumplidos.</w:t>
            </w:r>
          </w:p>
          <w:p w14:paraId="5F923DCD" w14:textId="77777777" w:rsidR="007A7FBA" w:rsidRPr="001426BB" w:rsidRDefault="007A7FBA" w:rsidP="001426BB">
            <w:pPr>
              <w:pStyle w:val="ListParagraph"/>
              <w:spacing w:after="0" w:line="240" w:lineRule="auto"/>
              <w:ind w:left="884"/>
              <w:jc w:val="both"/>
              <w:rPr>
                <w:rFonts w:ascii="Cambria" w:eastAsia="Times New Roman" w:hAnsi="Cambria" w:cs="Arial"/>
                <w:b/>
                <w:bCs/>
              </w:rPr>
            </w:pPr>
          </w:p>
          <w:p w14:paraId="0859C894" w14:textId="77777777" w:rsidR="007A7FBA" w:rsidRPr="001426BB" w:rsidRDefault="007A7FBA" w:rsidP="001426BB">
            <w:pPr>
              <w:pStyle w:val="ListParagraph"/>
              <w:numPr>
                <w:ilvl w:val="0"/>
                <w:numId w:val="24"/>
              </w:numPr>
              <w:spacing w:after="0" w:line="240" w:lineRule="auto"/>
              <w:ind w:left="884" w:right="317"/>
              <w:jc w:val="both"/>
              <w:rPr>
                <w:rFonts w:ascii="Cambria" w:eastAsia="Times New Roman" w:hAnsi="Cambria" w:cs="Arial"/>
                <w:b/>
                <w:bCs/>
              </w:rPr>
            </w:pPr>
            <w:r w:rsidRPr="001426BB">
              <w:rPr>
                <w:rFonts w:ascii="Cambria" w:eastAsia="Times New Roman" w:hAnsi="Cambria" w:cs="Arial"/>
                <w:b/>
                <w:bCs/>
              </w:rPr>
              <w:t xml:space="preserve">Anexos: </w:t>
            </w:r>
          </w:p>
          <w:p w14:paraId="777086D7" w14:textId="77777777" w:rsidR="007A7FBA" w:rsidRPr="001426BB" w:rsidRDefault="007A7FBA" w:rsidP="001426BB">
            <w:pPr>
              <w:pStyle w:val="ListParagraph"/>
              <w:numPr>
                <w:ilvl w:val="1"/>
                <w:numId w:val="23"/>
              </w:numPr>
              <w:spacing w:after="0" w:line="240" w:lineRule="auto"/>
              <w:ind w:left="1167" w:hanging="284"/>
              <w:jc w:val="both"/>
              <w:rPr>
                <w:rFonts w:ascii="Cambria" w:eastAsia="Times New Roman" w:hAnsi="Cambria" w:cs="Arial"/>
                <w:b/>
                <w:bCs/>
              </w:rPr>
            </w:pPr>
            <w:proofErr w:type="spellStart"/>
            <w:r w:rsidRPr="001426BB">
              <w:rPr>
                <w:rFonts w:ascii="Cambria" w:eastAsia="Times New Roman" w:hAnsi="Cambria" w:cs="Arial"/>
                <w:bCs/>
              </w:rPr>
              <w:t>TdR</w:t>
            </w:r>
            <w:proofErr w:type="spellEnd"/>
            <w:r w:rsidRPr="001426BB">
              <w:rPr>
                <w:rFonts w:ascii="Cambria" w:eastAsia="Times New Roman" w:hAnsi="Cambria" w:cs="Arial"/>
                <w:bCs/>
              </w:rPr>
              <w:t xml:space="preserve"> de Evaluación</w:t>
            </w:r>
          </w:p>
          <w:p w14:paraId="32F1E556" w14:textId="77777777" w:rsidR="007A7FBA" w:rsidRPr="001426BB" w:rsidRDefault="007A7FBA" w:rsidP="001426BB">
            <w:pPr>
              <w:pStyle w:val="ListParagraph"/>
              <w:numPr>
                <w:ilvl w:val="1"/>
                <w:numId w:val="23"/>
              </w:numPr>
              <w:spacing w:after="0" w:line="240" w:lineRule="auto"/>
              <w:ind w:left="1167" w:hanging="284"/>
              <w:jc w:val="both"/>
              <w:rPr>
                <w:rFonts w:ascii="Cambria" w:eastAsia="Times New Roman" w:hAnsi="Cambria" w:cs="Arial"/>
                <w:b/>
                <w:bCs/>
              </w:rPr>
            </w:pPr>
            <w:r w:rsidRPr="001426BB">
              <w:rPr>
                <w:rFonts w:ascii="Cambria" w:eastAsia="Times New Roman" w:hAnsi="Cambria" w:cs="Arial"/>
                <w:bCs/>
              </w:rPr>
              <w:t>Plan metodológico.</w:t>
            </w:r>
          </w:p>
          <w:p w14:paraId="04F7D80E" w14:textId="77777777" w:rsidR="007A7FBA" w:rsidRPr="001426BB" w:rsidRDefault="007A7FBA" w:rsidP="001426BB">
            <w:pPr>
              <w:pStyle w:val="ListParagraph"/>
              <w:numPr>
                <w:ilvl w:val="1"/>
                <w:numId w:val="23"/>
              </w:numPr>
              <w:spacing w:after="0" w:line="240" w:lineRule="auto"/>
              <w:ind w:left="1167" w:hanging="284"/>
              <w:jc w:val="both"/>
              <w:rPr>
                <w:rFonts w:ascii="Cambria" w:eastAsia="Times New Roman" w:hAnsi="Cambria" w:cs="Arial"/>
                <w:b/>
                <w:bCs/>
              </w:rPr>
            </w:pPr>
            <w:r w:rsidRPr="001426BB">
              <w:rPr>
                <w:rFonts w:ascii="Cambria" w:eastAsia="Times New Roman" w:hAnsi="Cambria" w:cs="Arial"/>
                <w:bCs/>
              </w:rPr>
              <w:t>Revisión documental. Listado de fuentes secundarias analizadas.</w:t>
            </w:r>
          </w:p>
          <w:p w14:paraId="33285353" w14:textId="77777777" w:rsidR="007A7FBA" w:rsidRPr="001426BB" w:rsidRDefault="007A7FBA" w:rsidP="001426BB">
            <w:pPr>
              <w:pStyle w:val="ListParagraph"/>
              <w:numPr>
                <w:ilvl w:val="1"/>
                <w:numId w:val="23"/>
              </w:numPr>
              <w:spacing w:after="0" w:line="240" w:lineRule="auto"/>
              <w:ind w:left="1167" w:hanging="284"/>
              <w:jc w:val="both"/>
              <w:rPr>
                <w:rFonts w:ascii="Cambria" w:eastAsia="Times New Roman" w:hAnsi="Cambria" w:cs="Arial"/>
                <w:b/>
                <w:bCs/>
              </w:rPr>
            </w:pPr>
            <w:r w:rsidRPr="001426BB">
              <w:rPr>
                <w:rFonts w:ascii="Cambria" w:eastAsia="Times New Roman" w:hAnsi="Cambria" w:cs="Arial"/>
                <w:bCs/>
              </w:rPr>
              <w:t>Encuestas. Listado de informantes y modelo de encuesta por cada tipo de encuesta aplicada.</w:t>
            </w:r>
          </w:p>
          <w:p w14:paraId="2D116082" w14:textId="77777777" w:rsidR="007A7FBA" w:rsidRPr="001426BB" w:rsidRDefault="007A7FBA" w:rsidP="001426BB">
            <w:pPr>
              <w:pStyle w:val="ListParagraph"/>
              <w:numPr>
                <w:ilvl w:val="1"/>
                <w:numId w:val="23"/>
              </w:numPr>
              <w:spacing w:after="0" w:line="240" w:lineRule="auto"/>
              <w:ind w:left="1167" w:hanging="284"/>
              <w:jc w:val="both"/>
              <w:rPr>
                <w:rFonts w:ascii="Cambria" w:eastAsia="Times New Roman" w:hAnsi="Cambria" w:cs="Arial"/>
                <w:b/>
                <w:bCs/>
              </w:rPr>
            </w:pPr>
            <w:r w:rsidRPr="001426BB">
              <w:rPr>
                <w:rFonts w:ascii="Cambria" w:eastAsia="Times New Roman" w:hAnsi="Cambria" w:cs="Arial"/>
                <w:bCs/>
              </w:rPr>
              <w:t>Entrevistas. Listado de informantes y guion de cada entrevista aplicada.</w:t>
            </w:r>
          </w:p>
          <w:p w14:paraId="0EB02E66" w14:textId="77777777" w:rsidR="007A7FBA" w:rsidRPr="001426BB" w:rsidRDefault="007A7FBA" w:rsidP="001426BB">
            <w:pPr>
              <w:pStyle w:val="ListParagraph"/>
              <w:numPr>
                <w:ilvl w:val="1"/>
                <w:numId w:val="23"/>
              </w:numPr>
              <w:spacing w:after="0" w:line="240" w:lineRule="auto"/>
              <w:ind w:left="1167" w:hanging="284"/>
              <w:jc w:val="both"/>
              <w:rPr>
                <w:rFonts w:ascii="Cambria" w:eastAsia="Times New Roman" w:hAnsi="Cambria" w:cs="Arial"/>
                <w:b/>
                <w:bCs/>
              </w:rPr>
            </w:pPr>
            <w:r w:rsidRPr="001426BB">
              <w:rPr>
                <w:rFonts w:ascii="Cambria" w:eastAsia="Times New Roman" w:hAnsi="Cambria" w:cs="Arial"/>
                <w:bCs/>
              </w:rPr>
              <w:t>Talleres de Trabajo. Listado de informantes y guion de cada taller realizado.</w:t>
            </w:r>
          </w:p>
          <w:p w14:paraId="3DD22A2E" w14:textId="77777777" w:rsidR="007A7FBA" w:rsidRPr="003B3800" w:rsidRDefault="007A7FBA" w:rsidP="001426BB">
            <w:pPr>
              <w:pStyle w:val="ListParagraph"/>
              <w:numPr>
                <w:ilvl w:val="1"/>
                <w:numId w:val="23"/>
              </w:numPr>
              <w:spacing w:after="0" w:line="240" w:lineRule="auto"/>
              <w:ind w:left="1167" w:hanging="284"/>
              <w:jc w:val="both"/>
              <w:rPr>
                <w:rFonts w:ascii="Cambria" w:eastAsia="Times New Roman" w:hAnsi="Cambria" w:cs="Arial"/>
                <w:b/>
                <w:bCs/>
              </w:rPr>
            </w:pPr>
            <w:r w:rsidRPr="001426BB">
              <w:rPr>
                <w:rFonts w:ascii="Cambria" w:eastAsia="Times New Roman" w:hAnsi="Cambria" w:cs="Arial"/>
                <w:bCs/>
              </w:rPr>
              <w:t>Base de datos para el análisis de la información.</w:t>
            </w:r>
          </w:p>
          <w:p w14:paraId="17F0CA5C" w14:textId="77777777" w:rsidR="00162550" w:rsidRPr="001426BB" w:rsidRDefault="00162550" w:rsidP="003A703E">
            <w:pPr>
              <w:pStyle w:val="ListParagraph"/>
              <w:spacing w:after="0" w:line="240" w:lineRule="auto"/>
              <w:ind w:left="1167"/>
              <w:jc w:val="both"/>
              <w:rPr>
                <w:rFonts w:ascii="Cambria" w:eastAsia="Times New Roman" w:hAnsi="Cambria" w:cs="Arial"/>
                <w:b/>
                <w:bCs/>
              </w:rPr>
            </w:pPr>
          </w:p>
        </w:tc>
      </w:tr>
    </w:tbl>
    <w:p w14:paraId="1730E6B5" w14:textId="77777777" w:rsidR="00EC516E" w:rsidRPr="001426BB" w:rsidRDefault="00EC516E" w:rsidP="001426BB">
      <w:pPr>
        <w:spacing w:after="0" w:line="240" w:lineRule="auto"/>
        <w:rPr>
          <w:rFonts w:ascii="Cambria" w:hAnsi="Cambria" w:cs="Arial"/>
          <w:bCs/>
        </w:rPr>
      </w:pPr>
    </w:p>
    <w:p w14:paraId="14764F13" w14:textId="77777777" w:rsidR="007A7FBA" w:rsidRPr="001426BB" w:rsidRDefault="007A7FBA" w:rsidP="001426BB">
      <w:pPr>
        <w:spacing w:after="0" w:line="240" w:lineRule="auto"/>
        <w:rPr>
          <w:rFonts w:ascii="Cambria" w:hAnsi="Cambria" w:cs="Arial"/>
          <w:b/>
        </w:rPr>
      </w:pPr>
    </w:p>
    <w:p w14:paraId="2B99E8E8" w14:textId="77777777" w:rsidR="0081526A" w:rsidRPr="001426BB" w:rsidRDefault="0081526A" w:rsidP="001426BB">
      <w:pPr>
        <w:pStyle w:val="ListParagraph"/>
        <w:spacing w:after="0" w:line="240" w:lineRule="auto"/>
        <w:ind w:left="426"/>
        <w:rPr>
          <w:rFonts w:ascii="Cambria" w:hAnsi="Cambria" w:cs="Arial"/>
          <w:b/>
        </w:rPr>
      </w:pPr>
    </w:p>
    <w:p w14:paraId="4A88E718" w14:textId="1C05F7E2" w:rsidR="006D43B1" w:rsidRPr="001426BB" w:rsidRDefault="006D43B1" w:rsidP="001426BB">
      <w:pPr>
        <w:pStyle w:val="ListParagraph"/>
        <w:numPr>
          <w:ilvl w:val="0"/>
          <w:numId w:val="1"/>
        </w:numPr>
        <w:spacing w:after="0" w:line="240" w:lineRule="auto"/>
        <w:ind w:left="426" w:hanging="426"/>
        <w:rPr>
          <w:rFonts w:ascii="Cambria" w:hAnsi="Cambria" w:cs="Arial"/>
          <w:b/>
        </w:rPr>
      </w:pPr>
      <w:r w:rsidRPr="001426BB">
        <w:rPr>
          <w:rFonts w:ascii="Cambria" w:hAnsi="Cambria" w:cs="Arial"/>
          <w:b/>
        </w:rPr>
        <w:t xml:space="preserve">PRODUCTOS </w:t>
      </w:r>
    </w:p>
    <w:p w14:paraId="01166342" w14:textId="77777777" w:rsidR="00265086" w:rsidRPr="001426BB" w:rsidRDefault="00265086" w:rsidP="001426BB">
      <w:pPr>
        <w:pStyle w:val="ListParagraph"/>
        <w:spacing w:after="0" w:line="240" w:lineRule="auto"/>
        <w:ind w:left="426"/>
        <w:rPr>
          <w:rFonts w:ascii="Cambria" w:hAnsi="Cambria" w:cs="Arial"/>
          <w:b/>
        </w:rPr>
      </w:pPr>
    </w:p>
    <w:p w14:paraId="52EA7ECB" w14:textId="77777777" w:rsidR="007F2741" w:rsidRPr="001426BB" w:rsidRDefault="007F2741" w:rsidP="001426BB">
      <w:pPr>
        <w:spacing w:after="0" w:line="240" w:lineRule="auto"/>
        <w:rPr>
          <w:rFonts w:ascii="Cambria" w:hAnsi="Cambria" w:cs="Arial"/>
        </w:rPr>
      </w:pPr>
      <w:r w:rsidRPr="001426BB">
        <w:rPr>
          <w:rFonts w:ascii="Cambria" w:hAnsi="Cambria" w:cs="Arial"/>
        </w:rPr>
        <w:t>La relación de productos requeridos es como sigue:</w:t>
      </w:r>
    </w:p>
    <w:p w14:paraId="090F04D9" w14:textId="77777777" w:rsidR="007F2741" w:rsidRPr="001426BB" w:rsidRDefault="007F2741" w:rsidP="001426BB">
      <w:pPr>
        <w:pStyle w:val="ListParagraph"/>
        <w:spacing w:after="0" w:line="240" w:lineRule="auto"/>
        <w:ind w:left="426"/>
        <w:rPr>
          <w:rFonts w:ascii="Cambria" w:hAnsi="Cambria" w:cs="Arial"/>
          <w:b/>
        </w:rPr>
      </w:pPr>
    </w:p>
    <w:tbl>
      <w:tblPr>
        <w:tblStyle w:val="TableGrid"/>
        <w:tblW w:w="5000" w:type="pct"/>
        <w:tblLook w:val="04A0" w:firstRow="1" w:lastRow="0" w:firstColumn="1" w:lastColumn="0" w:noHBand="0" w:noVBand="1"/>
      </w:tblPr>
      <w:tblGrid>
        <w:gridCol w:w="809"/>
        <w:gridCol w:w="2337"/>
        <w:gridCol w:w="3486"/>
        <w:gridCol w:w="2944"/>
      </w:tblGrid>
      <w:tr w:rsidR="004B1C92" w:rsidRPr="001426BB" w14:paraId="547578AD" w14:textId="7CB6D313" w:rsidTr="004B1C92">
        <w:tc>
          <w:tcPr>
            <w:tcW w:w="423" w:type="pct"/>
            <w:shd w:val="clear" w:color="auto" w:fill="BFBFBF" w:themeFill="background1" w:themeFillShade="BF"/>
          </w:tcPr>
          <w:p w14:paraId="2039A245" w14:textId="77777777" w:rsidR="004B1C92" w:rsidRPr="001426BB" w:rsidRDefault="004B1C92" w:rsidP="001426BB">
            <w:pPr>
              <w:jc w:val="both"/>
              <w:rPr>
                <w:rFonts w:ascii="Cambria" w:hAnsi="Cambria" w:cs="Arial"/>
                <w:b/>
              </w:rPr>
            </w:pPr>
            <w:r w:rsidRPr="001426BB">
              <w:rPr>
                <w:rFonts w:ascii="Cambria" w:hAnsi="Cambria" w:cs="Arial"/>
                <w:b/>
              </w:rPr>
              <w:t>No.</w:t>
            </w:r>
          </w:p>
        </w:tc>
        <w:tc>
          <w:tcPr>
            <w:tcW w:w="1220" w:type="pct"/>
            <w:shd w:val="clear" w:color="auto" w:fill="BFBFBF" w:themeFill="background1" w:themeFillShade="BF"/>
          </w:tcPr>
          <w:p w14:paraId="5E12F5B3" w14:textId="77777777" w:rsidR="004B1C92" w:rsidRPr="001426BB" w:rsidRDefault="004B1C92" w:rsidP="001426BB">
            <w:pPr>
              <w:jc w:val="both"/>
              <w:rPr>
                <w:rFonts w:ascii="Cambria" w:hAnsi="Cambria" w:cs="Arial"/>
                <w:b/>
              </w:rPr>
            </w:pPr>
            <w:r w:rsidRPr="001426BB">
              <w:rPr>
                <w:rFonts w:ascii="Cambria" w:hAnsi="Cambria" w:cs="Arial"/>
                <w:b/>
              </w:rPr>
              <w:t xml:space="preserve">Producto </w:t>
            </w:r>
          </w:p>
        </w:tc>
        <w:tc>
          <w:tcPr>
            <w:tcW w:w="1820" w:type="pct"/>
            <w:shd w:val="clear" w:color="auto" w:fill="BFBFBF" w:themeFill="background1" w:themeFillShade="BF"/>
          </w:tcPr>
          <w:p w14:paraId="1868BC8E" w14:textId="77777777" w:rsidR="004B1C92" w:rsidRPr="001426BB" w:rsidRDefault="004B1C92" w:rsidP="001426BB">
            <w:pPr>
              <w:jc w:val="both"/>
              <w:rPr>
                <w:rFonts w:ascii="Cambria" w:hAnsi="Cambria" w:cs="Arial"/>
                <w:b/>
              </w:rPr>
            </w:pPr>
            <w:r w:rsidRPr="001426BB">
              <w:rPr>
                <w:rFonts w:ascii="Cambria" w:hAnsi="Cambria" w:cs="Arial"/>
                <w:b/>
              </w:rPr>
              <w:t xml:space="preserve">Descripción </w:t>
            </w:r>
          </w:p>
        </w:tc>
        <w:tc>
          <w:tcPr>
            <w:tcW w:w="1537" w:type="pct"/>
            <w:shd w:val="clear" w:color="auto" w:fill="BFBFBF" w:themeFill="background1" w:themeFillShade="BF"/>
          </w:tcPr>
          <w:p w14:paraId="051655FA" w14:textId="77777777" w:rsidR="004B1C92" w:rsidRPr="001426BB" w:rsidRDefault="004B1C92" w:rsidP="001426BB">
            <w:pPr>
              <w:jc w:val="both"/>
              <w:rPr>
                <w:rFonts w:ascii="Cambria" w:hAnsi="Cambria" w:cs="Arial"/>
                <w:b/>
              </w:rPr>
            </w:pPr>
            <w:r w:rsidRPr="001426BB">
              <w:rPr>
                <w:rFonts w:ascii="Cambria" w:hAnsi="Cambria" w:cs="Arial"/>
                <w:b/>
              </w:rPr>
              <w:t>Plazo</w:t>
            </w:r>
          </w:p>
        </w:tc>
      </w:tr>
      <w:tr w:rsidR="004B1C92" w:rsidRPr="001426BB" w14:paraId="01C99742" w14:textId="0DBDECFD" w:rsidTr="004B1C92">
        <w:tc>
          <w:tcPr>
            <w:tcW w:w="423" w:type="pct"/>
          </w:tcPr>
          <w:p w14:paraId="39A37744" w14:textId="77777777" w:rsidR="004B1C92" w:rsidRPr="001426BB" w:rsidRDefault="004B1C92" w:rsidP="001426BB">
            <w:pPr>
              <w:jc w:val="both"/>
              <w:rPr>
                <w:rFonts w:ascii="Cambria" w:hAnsi="Cambria" w:cs="Arial"/>
              </w:rPr>
            </w:pPr>
            <w:r w:rsidRPr="001426BB">
              <w:rPr>
                <w:rFonts w:ascii="Cambria" w:hAnsi="Cambria" w:cs="Arial"/>
              </w:rPr>
              <w:lastRenderedPageBreak/>
              <w:t>1</w:t>
            </w:r>
          </w:p>
        </w:tc>
        <w:tc>
          <w:tcPr>
            <w:tcW w:w="1220" w:type="pct"/>
          </w:tcPr>
          <w:p w14:paraId="4F232D31" w14:textId="375847B1" w:rsidR="004B1C92" w:rsidRPr="001426BB" w:rsidRDefault="004B1C92" w:rsidP="001426BB">
            <w:pPr>
              <w:jc w:val="both"/>
              <w:rPr>
                <w:rFonts w:ascii="Cambria" w:hAnsi="Cambria" w:cs="Arial"/>
                <w:b/>
              </w:rPr>
            </w:pPr>
            <w:r w:rsidRPr="001426BB">
              <w:rPr>
                <w:rFonts w:ascii="Cambria" w:hAnsi="Cambria" w:cs="Arial"/>
                <w:b/>
              </w:rPr>
              <w:t>Propuesta metodológica detallada</w:t>
            </w:r>
          </w:p>
        </w:tc>
        <w:tc>
          <w:tcPr>
            <w:tcW w:w="1820" w:type="pct"/>
          </w:tcPr>
          <w:p w14:paraId="13898134" w14:textId="3CA29CE3" w:rsidR="004B1C92" w:rsidRPr="001426BB" w:rsidRDefault="004B1C92" w:rsidP="001426BB">
            <w:pPr>
              <w:jc w:val="both"/>
              <w:rPr>
                <w:rFonts w:ascii="Cambria" w:hAnsi="Cambria" w:cs="Arial"/>
              </w:rPr>
            </w:pPr>
            <w:r w:rsidRPr="001426BB">
              <w:rPr>
                <w:rFonts w:ascii="Cambria" w:hAnsi="Cambria" w:cs="Arial"/>
              </w:rPr>
              <w:t xml:space="preserve">El documento a presentar deberá contener la descripción detallada de la metodología que propone utilizar el/la consultor/a tanto para la recopilación de la información de fuentes primarias y secundarias como para el análisis y sistematización de dicha información. </w:t>
            </w:r>
          </w:p>
        </w:tc>
        <w:tc>
          <w:tcPr>
            <w:tcW w:w="1537" w:type="pct"/>
          </w:tcPr>
          <w:p w14:paraId="1D2E578C" w14:textId="2C2F9E51" w:rsidR="004B1C92" w:rsidRPr="001426BB" w:rsidRDefault="004B1C92" w:rsidP="001426BB">
            <w:pPr>
              <w:jc w:val="both"/>
              <w:rPr>
                <w:rFonts w:ascii="Cambria" w:hAnsi="Cambria" w:cs="Arial"/>
              </w:rPr>
            </w:pPr>
            <w:r w:rsidRPr="001426BB">
              <w:rPr>
                <w:rFonts w:ascii="Cambria" w:hAnsi="Cambria" w:cs="Arial"/>
              </w:rPr>
              <w:t>5 días después de la firma del contrato</w:t>
            </w:r>
          </w:p>
        </w:tc>
      </w:tr>
      <w:tr w:rsidR="004B1C92" w:rsidRPr="001426BB" w14:paraId="24FCD0F9" w14:textId="3CAF073C" w:rsidTr="004B1C92">
        <w:tc>
          <w:tcPr>
            <w:tcW w:w="423" w:type="pct"/>
          </w:tcPr>
          <w:p w14:paraId="2DBC7A19" w14:textId="0C5FD31F" w:rsidR="004B1C92" w:rsidRPr="001426BB" w:rsidRDefault="004B1C92" w:rsidP="001426BB">
            <w:pPr>
              <w:jc w:val="both"/>
              <w:rPr>
                <w:rFonts w:ascii="Cambria" w:hAnsi="Cambria" w:cs="Arial"/>
              </w:rPr>
            </w:pPr>
            <w:r w:rsidRPr="001426BB">
              <w:rPr>
                <w:rFonts w:ascii="Cambria" w:hAnsi="Cambria" w:cs="Arial"/>
              </w:rPr>
              <w:t>2</w:t>
            </w:r>
          </w:p>
        </w:tc>
        <w:tc>
          <w:tcPr>
            <w:tcW w:w="1220" w:type="pct"/>
          </w:tcPr>
          <w:p w14:paraId="32A4D0A0" w14:textId="4446F967" w:rsidR="004B1C92" w:rsidRPr="001426BB" w:rsidRDefault="004B1C92" w:rsidP="003A703E">
            <w:pPr>
              <w:rPr>
                <w:rFonts w:ascii="Cambria" w:hAnsi="Cambria" w:cs="Arial"/>
                <w:b/>
              </w:rPr>
            </w:pPr>
            <w:r w:rsidRPr="001426BB">
              <w:rPr>
                <w:rFonts w:ascii="Cambria" w:hAnsi="Cambria" w:cs="Arial"/>
                <w:b/>
              </w:rPr>
              <w:t xml:space="preserve">Versión preliminar del informe de evaluación </w:t>
            </w:r>
          </w:p>
        </w:tc>
        <w:tc>
          <w:tcPr>
            <w:tcW w:w="1820" w:type="pct"/>
          </w:tcPr>
          <w:p w14:paraId="77E455CD" w14:textId="3CDAA655" w:rsidR="004B1C92" w:rsidRPr="001426BB" w:rsidRDefault="004B1C92" w:rsidP="001426BB">
            <w:pPr>
              <w:jc w:val="both"/>
              <w:rPr>
                <w:rFonts w:ascii="Cambria" w:hAnsi="Cambria" w:cs="Arial"/>
              </w:rPr>
            </w:pPr>
            <w:r w:rsidRPr="001426BB">
              <w:rPr>
                <w:rFonts w:ascii="Cambria" w:hAnsi="Cambria" w:cs="Arial"/>
              </w:rPr>
              <w:t>El documento deberá contener el desarrollo c</w:t>
            </w:r>
            <w:r w:rsidR="00162550">
              <w:rPr>
                <w:rFonts w:ascii="Cambria" w:hAnsi="Cambria" w:cs="Arial"/>
              </w:rPr>
              <w:t>ompleto de todas las secciones.</w:t>
            </w:r>
          </w:p>
        </w:tc>
        <w:tc>
          <w:tcPr>
            <w:tcW w:w="1537" w:type="pct"/>
          </w:tcPr>
          <w:p w14:paraId="0DBC84D9" w14:textId="7DCB26A6" w:rsidR="004B1C92" w:rsidRPr="001426BB" w:rsidRDefault="004B1C92" w:rsidP="00162550">
            <w:pPr>
              <w:jc w:val="both"/>
              <w:rPr>
                <w:rFonts w:ascii="Cambria" w:hAnsi="Cambria" w:cs="Arial"/>
              </w:rPr>
            </w:pPr>
            <w:r w:rsidRPr="001426BB">
              <w:rPr>
                <w:rFonts w:ascii="Cambria" w:hAnsi="Cambria" w:cs="Arial"/>
              </w:rPr>
              <w:t>4</w:t>
            </w:r>
            <w:r w:rsidR="00162550">
              <w:rPr>
                <w:rFonts w:ascii="Cambria" w:hAnsi="Cambria" w:cs="Arial"/>
              </w:rPr>
              <w:t>5</w:t>
            </w:r>
            <w:r w:rsidRPr="001426BB">
              <w:rPr>
                <w:rFonts w:ascii="Cambria" w:hAnsi="Cambria" w:cs="Arial"/>
              </w:rPr>
              <w:t xml:space="preserve"> días después de la firma del contrato</w:t>
            </w:r>
          </w:p>
        </w:tc>
      </w:tr>
      <w:tr w:rsidR="00162550" w:rsidRPr="001426BB" w14:paraId="66035599" w14:textId="77777777" w:rsidTr="004B1C92">
        <w:tc>
          <w:tcPr>
            <w:tcW w:w="423" w:type="pct"/>
          </w:tcPr>
          <w:p w14:paraId="2FC19A65" w14:textId="28F7CEB6" w:rsidR="00162550" w:rsidRPr="001426BB" w:rsidRDefault="00162550" w:rsidP="001426BB">
            <w:pPr>
              <w:jc w:val="both"/>
              <w:rPr>
                <w:rFonts w:ascii="Cambria" w:hAnsi="Cambria" w:cs="Arial"/>
              </w:rPr>
            </w:pPr>
            <w:r>
              <w:rPr>
                <w:rFonts w:ascii="Cambria" w:hAnsi="Cambria" w:cs="Arial"/>
              </w:rPr>
              <w:t>3</w:t>
            </w:r>
          </w:p>
        </w:tc>
        <w:tc>
          <w:tcPr>
            <w:tcW w:w="1220" w:type="pct"/>
          </w:tcPr>
          <w:p w14:paraId="314CD761" w14:textId="71DAC872" w:rsidR="00162550" w:rsidRPr="001426BB" w:rsidRDefault="00162550" w:rsidP="003A703E">
            <w:pPr>
              <w:rPr>
                <w:rFonts w:ascii="Cambria" w:hAnsi="Cambria" w:cs="Arial"/>
                <w:b/>
              </w:rPr>
            </w:pPr>
            <w:r>
              <w:rPr>
                <w:rFonts w:ascii="Cambria" w:hAnsi="Cambria" w:cs="Arial"/>
                <w:b/>
              </w:rPr>
              <w:t xml:space="preserve">Presentación a equipo de PNUD </w:t>
            </w:r>
          </w:p>
        </w:tc>
        <w:tc>
          <w:tcPr>
            <w:tcW w:w="1820" w:type="pct"/>
          </w:tcPr>
          <w:p w14:paraId="6BEF710A" w14:textId="2AC99EF8" w:rsidR="00162550" w:rsidRPr="001426BB" w:rsidRDefault="00162550" w:rsidP="001426BB">
            <w:pPr>
              <w:jc w:val="both"/>
              <w:rPr>
                <w:rFonts w:ascii="Cambria" w:hAnsi="Cambria" w:cs="Arial"/>
              </w:rPr>
            </w:pPr>
            <w:r>
              <w:rPr>
                <w:rFonts w:ascii="Cambria" w:hAnsi="Cambria" w:cs="Arial"/>
              </w:rPr>
              <w:t xml:space="preserve">Se deberá hacer una presentación (con </w:t>
            </w:r>
            <w:proofErr w:type="spellStart"/>
            <w:r>
              <w:rPr>
                <w:rFonts w:ascii="Cambria" w:hAnsi="Cambria" w:cs="Arial"/>
              </w:rPr>
              <w:t>ppt</w:t>
            </w:r>
            <w:proofErr w:type="spellEnd"/>
            <w:r>
              <w:rPr>
                <w:rFonts w:ascii="Cambria" w:hAnsi="Cambria" w:cs="Arial"/>
              </w:rPr>
              <w:t>) que seguirá seguida por comentarios / preguntas de participantes.</w:t>
            </w:r>
          </w:p>
        </w:tc>
        <w:tc>
          <w:tcPr>
            <w:tcW w:w="1537" w:type="pct"/>
          </w:tcPr>
          <w:p w14:paraId="5BD06D70" w14:textId="5A6AB351" w:rsidR="00162550" w:rsidRPr="001426BB" w:rsidRDefault="00162550" w:rsidP="001426BB">
            <w:pPr>
              <w:jc w:val="both"/>
              <w:rPr>
                <w:rFonts w:ascii="Cambria" w:hAnsi="Cambria" w:cs="Arial"/>
              </w:rPr>
            </w:pPr>
            <w:r>
              <w:rPr>
                <w:rFonts w:ascii="Cambria" w:hAnsi="Cambria" w:cs="Arial"/>
              </w:rPr>
              <w:t>En la semana siguiente a la entrega de la versión preliminar del informe.</w:t>
            </w:r>
          </w:p>
        </w:tc>
      </w:tr>
      <w:tr w:rsidR="004B1C92" w:rsidRPr="001426BB" w14:paraId="69A48359" w14:textId="41CF529C" w:rsidTr="004B1C92">
        <w:tc>
          <w:tcPr>
            <w:tcW w:w="423" w:type="pct"/>
          </w:tcPr>
          <w:p w14:paraId="11E9B581" w14:textId="77777777" w:rsidR="004B1C92" w:rsidRPr="001426BB" w:rsidRDefault="004B1C92" w:rsidP="001426BB">
            <w:pPr>
              <w:jc w:val="both"/>
              <w:rPr>
                <w:rFonts w:ascii="Cambria" w:hAnsi="Cambria" w:cs="Arial"/>
              </w:rPr>
            </w:pPr>
            <w:r w:rsidRPr="001426BB">
              <w:rPr>
                <w:rFonts w:ascii="Cambria" w:hAnsi="Cambria" w:cs="Arial"/>
              </w:rPr>
              <w:t>4</w:t>
            </w:r>
          </w:p>
        </w:tc>
        <w:tc>
          <w:tcPr>
            <w:tcW w:w="1220" w:type="pct"/>
          </w:tcPr>
          <w:p w14:paraId="4DE4CF8F" w14:textId="7148AA0F" w:rsidR="004B1C92" w:rsidRPr="001426BB" w:rsidRDefault="004B1C92" w:rsidP="003A703E">
            <w:pPr>
              <w:rPr>
                <w:rFonts w:ascii="Cambria" w:hAnsi="Cambria" w:cs="Arial"/>
                <w:b/>
              </w:rPr>
            </w:pPr>
            <w:r w:rsidRPr="001426BB">
              <w:rPr>
                <w:rFonts w:ascii="Cambria" w:hAnsi="Cambria" w:cs="Arial"/>
                <w:b/>
              </w:rPr>
              <w:t xml:space="preserve">Versión final del informe de evaluación </w:t>
            </w:r>
            <w:r w:rsidR="003B3800">
              <w:rPr>
                <w:rFonts w:ascii="Cambria" w:hAnsi="Cambria" w:cs="Arial"/>
                <w:b/>
              </w:rPr>
              <w:t>en físico y en digital</w:t>
            </w:r>
          </w:p>
        </w:tc>
        <w:tc>
          <w:tcPr>
            <w:tcW w:w="1820" w:type="pct"/>
          </w:tcPr>
          <w:p w14:paraId="5DFB758B" w14:textId="2827B6E3" w:rsidR="004B1C92" w:rsidRPr="001426BB" w:rsidRDefault="004B1C92" w:rsidP="001426BB">
            <w:pPr>
              <w:jc w:val="both"/>
              <w:rPr>
                <w:rFonts w:ascii="Cambria" w:hAnsi="Cambria" w:cs="Arial"/>
              </w:rPr>
            </w:pPr>
            <w:r w:rsidRPr="001426BB">
              <w:rPr>
                <w:rFonts w:ascii="Cambria" w:hAnsi="Cambria" w:cs="Arial"/>
              </w:rPr>
              <w:t>El documento deberá contener las modificaciones planteadas por PNUD a la versión preliminar del informe</w:t>
            </w:r>
          </w:p>
        </w:tc>
        <w:tc>
          <w:tcPr>
            <w:tcW w:w="1537" w:type="pct"/>
          </w:tcPr>
          <w:p w14:paraId="12D9321C" w14:textId="424852C9" w:rsidR="004B1C92" w:rsidRPr="001426BB" w:rsidRDefault="004B1C92" w:rsidP="001426BB">
            <w:pPr>
              <w:jc w:val="both"/>
              <w:rPr>
                <w:rFonts w:ascii="Cambria" w:hAnsi="Cambria" w:cs="Arial"/>
              </w:rPr>
            </w:pPr>
            <w:r w:rsidRPr="001426BB">
              <w:rPr>
                <w:rFonts w:ascii="Cambria" w:hAnsi="Cambria" w:cs="Arial"/>
              </w:rPr>
              <w:t>5 días después de recibidas las observaciones a la versión preliminar por parte de PNUD</w:t>
            </w:r>
          </w:p>
        </w:tc>
      </w:tr>
    </w:tbl>
    <w:p w14:paraId="674FEFC8" w14:textId="77777777" w:rsidR="00F24043" w:rsidRPr="001426BB" w:rsidRDefault="00F24043" w:rsidP="001426BB">
      <w:pPr>
        <w:spacing w:after="0" w:line="240" w:lineRule="auto"/>
        <w:rPr>
          <w:rFonts w:ascii="Cambria" w:hAnsi="Cambria" w:cs="Arial"/>
          <w:b/>
        </w:rPr>
      </w:pPr>
    </w:p>
    <w:p w14:paraId="486B9B29" w14:textId="77777777" w:rsidR="00F26191" w:rsidRPr="001426BB" w:rsidRDefault="00F26191" w:rsidP="001426BB">
      <w:pPr>
        <w:spacing w:after="0" w:line="240" w:lineRule="auto"/>
        <w:jc w:val="both"/>
        <w:rPr>
          <w:rFonts w:ascii="Cambria" w:hAnsi="Cambria" w:cs="Arial"/>
        </w:rPr>
      </w:pPr>
    </w:p>
    <w:p w14:paraId="632C4D5C" w14:textId="1D0CDE49" w:rsidR="006D43B1" w:rsidRPr="001426BB" w:rsidRDefault="006D43B1" w:rsidP="00162550">
      <w:pPr>
        <w:spacing w:after="0" w:line="240" w:lineRule="auto"/>
        <w:jc w:val="both"/>
        <w:rPr>
          <w:rFonts w:ascii="Cambria" w:hAnsi="Cambria" w:cs="Arial"/>
        </w:rPr>
      </w:pPr>
      <w:r w:rsidRPr="001426BB">
        <w:rPr>
          <w:rFonts w:ascii="Cambria" w:hAnsi="Cambria" w:cs="Arial"/>
        </w:rPr>
        <w:t>El</w:t>
      </w:r>
      <w:r w:rsidR="004B1C92" w:rsidRPr="001426BB">
        <w:rPr>
          <w:rFonts w:ascii="Cambria" w:hAnsi="Cambria" w:cs="Arial"/>
        </w:rPr>
        <w:t>/la</w:t>
      </w:r>
      <w:r w:rsidRPr="001426BB">
        <w:rPr>
          <w:rFonts w:ascii="Cambria" w:hAnsi="Cambria" w:cs="Arial"/>
        </w:rPr>
        <w:t xml:space="preserve"> </w:t>
      </w:r>
      <w:r w:rsidR="00517139" w:rsidRPr="001426BB">
        <w:rPr>
          <w:rFonts w:ascii="Cambria" w:hAnsi="Cambria" w:cs="Arial"/>
        </w:rPr>
        <w:t>consultor</w:t>
      </w:r>
      <w:r w:rsidR="004B1C92" w:rsidRPr="001426BB">
        <w:rPr>
          <w:rFonts w:ascii="Cambria" w:hAnsi="Cambria" w:cs="Arial"/>
        </w:rPr>
        <w:t>/a</w:t>
      </w:r>
      <w:r w:rsidR="00517139" w:rsidRPr="001426BB">
        <w:rPr>
          <w:rFonts w:ascii="Cambria" w:hAnsi="Cambria" w:cs="Arial"/>
        </w:rPr>
        <w:t xml:space="preserve"> </w:t>
      </w:r>
      <w:r w:rsidRPr="001426BB">
        <w:rPr>
          <w:rFonts w:ascii="Cambria" w:hAnsi="Cambria" w:cs="Arial"/>
        </w:rPr>
        <w:t>tendrá la responsabilidad de comunicarse con</w:t>
      </w:r>
      <w:r w:rsidR="00162550">
        <w:rPr>
          <w:rFonts w:ascii="Cambria" w:hAnsi="Cambria" w:cs="Arial"/>
        </w:rPr>
        <w:t xml:space="preserve"> </w:t>
      </w:r>
      <w:r w:rsidR="003A703E">
        <w:rPr>
          <w:rFonts w:ascii="Cambria" w:hAnsi="Cambria" w:cs="Arial"/>
        </w:rPr>
        <w:t xml:space="preserve">el Representante Residente Adjunto y </w:t>
      </w:r>
      <w:r w:rsidR="00162550">
        <w:rPr>
          <w:rFonts w:ascii="Cambria" w:hAnsi="Cambria" w:cs="Arial"/>
        </w:rPr>
        <w:t xml:space="preserve">la Especialista de Programa del PNUD </w:t>
      </w:r>
      <w:r w:rsidRPr="001426BB">
        <w:rPr>
          <w:rFonts w:ascii="Cambria" w:hAnsi="Cambria" w:cs="Arial"/>
        </w:rPr>
        <w:t xml:space="preserve">para proporcionarle todos los documentos pertinentes, </w:t>
      </w:r>
      <w:r w:rsidR="004B1C92" w:rsidRPr="001426BB">
        <w:rPr>
          <w:rFonts w:ascii="Cambria" w:hAnsi="Cambria" w:cs="Arial"/>
        </w:rPr>
        <w:t>informando</w:t>
      </w:r>
      <w:r w:rsidR="004F541D" w:rsidRPr="001426BB">
        <w:rPr>
          <w:rFonts w:ascii="Cambria" w:hAnsi="Cambria" w:cs="Arial"/>
        </w:rPr>
        <w:t xml:space="preserve"> oportunamente </w:t>
      </w:r>
      <w:r w:rsidR="004B1C92" w:rsidRPr="001426BB">
        <w:rPr>
          <w:rFonts w:ascii="Cambria" w:hAnsi="Cambria" w:cs="Arial"/>
        </w:rPr>
        <w:t xml:space="preserve">sobre </w:t>
      </w:r>
      <w:r w:rsidR="004F541D" w:rsidRPr="001426BB">
        <w:rPr>
          <w:rFonts w:ascii="Cambria" w:hAnsi="Cambria" w:cs="Arial"/>
        </w:rPr>
        <w:t>los avances</w:t>
      </w:r>
      <w:r w:rsidR="004B1C92" w:rsidRPr="001426BB">
        <w:rPr>
          <w:rFonts w:ascii="Cambria" w:hAnsi="Cambria" w:cs="Arial"/>
        </w:rPr>
        <w:t>/dificultades</w:t>
      </w:r>
      <w:r w:rsidR="004F541D" w:rsidRPr="001426BB">
        <w:rPr>
          <w:rFonts w:ascii="Cambria" w:hAnsi="Cambria" w:cs="Arial"/>
        </w:rPr>
        <w:t xml:space="preserve"> en la ejecución de la evaluación</w:t>
      </w:r>
      <w:r w:rsidRPr="001426BB">
        <w:rPr>
          <w:rFonts w:ascii="Cambria" w:hAnsi="Cambria" w:cs="Arial"/>
        </w:rPr>
        <w:t xml:space="preserve">. </w:t>
      </w:r>
    </w:p>
    <w:p w14:paraId="35A0A315" w14:textId="77777777" w:rsidR="00F26191" w:rsidRDefault="00F26191" w:rsidP="007C6764">
      <w:pPr>
        <w:spacing w:after="0" w:line="240" w:lineRule="auto"/>
        <w:rPr>
          <w:rFonts w:ascii="Cambria" w:hAnsi="Cambria" w:cs="Arial"/>
          <w:b/>
        </w:rPr>
      </w:pPr>
    </w:p>
    <w:p w14:paraId="426F5F13" w14:textId="77777777" w:rsidR="007C6764" w:rsidRPr="001426BB" w:rsidRDefault="007C6764" w:rsidP="007C6764">
      <w:pPr>
        <w:pStyle w:val="ListParagraph"/>
        <w:numPr>
          <w:ilvl w:val="0"/>
          <w:numId w:val="1"/>
        </w:numPr>
        <w:spacing w:after="0" w:line="240" w:lineRule="auto"/>
        <w:ind w:left="426" w:hanging="426"/>
        <w:rPr>
          <w:rFonts w:ascii="Cambria" w:hAnsi="Cambria" w:cs="Arial"/>
          <w:b/>
        </w:rPr>
      </w:pPr>
      <w:r w:rsidRPr="001426BB">
        <w:rPr>
          <w:rFonts w:ascii="Cambria" w:hAnsi="Cambria" w:cs="Arial"/>
          <w:b/>
        </w:rPr>
        <w:t xml:space="preserve">MODALIDADES Y ESPECIFICACIONES DE PAGO </w:t>
      </w:r>
    </w:p>
    <w:p w14:paraId="459F319F" w14:textId="77777777" w:rsidR="007C6764" w:rsidRPr="001426BB" w:rsidRDefault="007C6764" w:rsidP="007C6764">
      <w:pPr>
        <w:spacing w:after="0" w:line="240" w:lineRule="auto"/>
        <w:ind w:left="426"/>
        <w:jc w:val="both"/>
        <w:rPr>
          <w:rFonts w:ascii="Cambria" w:hAnsi="Cambria" w:cs="Arial"/>
        </w:rPr>
      </w:pPr>
    </w:p>
    <w:p w14:paraId="073F72D0" w14:textId="77777777" w:rsidR="007C6764" w:rsidRPr="001426BB" w:rsidRDefault="007C6764" w:rsidP="007C6764">
      <w:pPr>
        <w:spacing w:after="0" w:line="240" w:lineRule="auto"/>
        <w:jc w:val="both"/>
        <w:rPr>
          <w:rFonts w:ascii="Cambria" w:hAnsi="Cambria" w:cs="Arial"/>
        </w:rPr>
      </w:pPr>
      <w:r w:rsidRPr="001426BB">
        <w:rPr>
          <w:rFonts w:ascii="Cambria" w:hAnsi="Cambria" w:cs="Arial"/>
        </w:rPr>
        <w:t>Los pagos se realizarán dentro de los 10 días calendarios siguientes a la presentación de los productos abajo mencionados, previa conformidad emitida por el área usuaria. En caso de existir observaciones a los informes presentados, el plazo se contabilizará a partir del levantamiento de las mismas:</w:t>
      </w:r>
    </w:p>
    <w:p w14:paraId="0E93DE7D" w14:textId="77777777" w:rsidR="007C6764" w:rsidRPr="001426BB" w:rsidRDefault="007C6764" w:rsidP="007C6764">
      <w:pPr>
        <w:spacing w:after="0" w:line="240" w:lineRule="auto"/>
        <w:rPr>
          <w:rFonts w:ascii="Cambria" w:hAnsi="Cambria" w:cs="Arial"/>
        </w:rPr>
      </w:pPr>
    </w:p>
    <w:tbl>
      <w:tblPr>
        <w:tblStyle w:val="TableGrid"/>
        <w:tblpPr w:leftFromText="141" w:rightFromText="141" w:vertAnchor="text" w:horzAnchor="margin" w:tblpXSpec="center" w:tblpY="775"/>
        <w:tblW w:w="8237" w:type="dxa"/>
        <w:tblLook w:val="04A0" w:firstRow="1" w:lastRow="0" w:firstColumn="1" w:lastColumn="0" w:noHBand="0" w:noVBand="1"/>
      </w:tblPr>
      <w:tblGrid>
        <w:gridCol w:w="1049"/>
        <w:gridCol w:w="3345"/>
        <w:gridCol w:w="1951"/>
        <w:gridCol w:w="1892"/>
      </w:tblGrid>
      <w:tr w:rsidR="003A703E" w:rsidRPr="001426BB" w14:paraId="4B4BE373" w14:textId="77777777" w:rsidTr="00565A33">
        <w:trPr>
          <w:trHeight w:val="210"/>
        </w:trPr>
        <w:tc>
          <w:tcPr>
            <w:tcW w:w="1049" w:type="dxa"/>
          </w:tcPr>
          <w:p w14:paraId="3B5E4269" w14:textId="77777777" w:rsidR="003A703E" w:rsidRPr="001426BB" w:rsidRDefault="003A703E" w:rsidP="00565A33">
            <w:pPr>
              <w:pStyle w:val="ListParagraph"/>
              <w:ind w:left="0"/>
              <w:jc w:val="center"/>
              <w:rPr>
                <w:rFonts w:ascii="Cambria" w:hAnsi="Cambria" w:cs="Arial"/>
              </w:rPr>
            </w:pPr>
            <w:r w:rsidRPr="001426BB">
              <w:rPr>
                <w:rFonts w:ascii="Cambria" w:hAnsi="Cambria" w:cs="Arial"/>
              </w:rPr>
              <w:t>Nro. Pago</w:t>
            </w:r>
          </w:p>
        </w:tc>
        <w:tc>
          <w:tcPr>
            <w:tcW w:w="3345" w:type="dxa"/>
          </w:tcPr>
          <w:p w14:paraId="2A2698D4" w14:textId="77777777" w:rsidR="003A703E" w:rsidRPr="001426BB" w:rsidRDefault="003A703E" w:rsidP="00565A33">
            <w:pPr>
              <w:pStyle w:val="ListParagraph"/>
              <w:ind w:left="0"/>
              <w:jc w:val="center"/>
              <w:rPr>
                <w:rFonts w:ascii="Cambria" w:hAnsi="Cambria" w:cs="Arial"/>
              </w:rPr>
            </w:pPr>
            <w:r w:rsidRPr="001426BB">
              <w:rPr>
                <w:rFonts w:ascii="Cambria" w:hAnsi="Cambria" w:cs="Arial"/>
              </w:rPr>
              <w:t>Concepto</w:t>
            </w:r>
          </w:p>
        </w:tc>
        <w:tc>
          <w:tcPr>
            <w:tcW w:w="1951" w:type="dxa"/>
          </w:tcPr>
          <w:p w14:paraId="25C1B8F6" w14:textId="77777777" w:rsidR="003A703E" w:rsidRPr="001426BB" w:rsidRDefault="003A703E" w:rsidP="00565A33">
            <w:pPr>
              <w:pStyle w:val="ListParagraph"/>
              <w:ind w:left="0"/>
              <w:jc w:val="center"/>
              <w:rPr>
                <w:rFonts w:ascii="Cambria" w:hAnsi="Cambria" w:cs="Arial"/>
              </w:rPr>
            </w:pPr>
            <w:r w:rsidRPr="001426BB">
              <w:rPr>
                <w:rFonts w:ascii="Cambria" w:hAnsi="Cambria" w:cs="Arial"/>
              </w:rPr>
              <w:t>Fecha</w:t>
            </w:r>
          </w:p>
        </w:tc>
        <w:tc>
          <w:tcPr>
            <w:tcW w:w="1892" w:type="dxa"/>
          </w:tcPr>
          <w:p w14:paraId="13E174D6" w14:textId="77777777" w:rsidR="003A703E" w:rsidRPr="001426BB" w:rsidRDefault="003A703E" w:rsidP="00565A33">
            <w:pPr>
              <w:pStyle w:val="ListParagraph"/>
              <w:ind w:left="0"/>
              <w:jc w:val="center"/>
              <w:rPr>
                <w:rFonts w:ascii="Cambria" w:hAnsi="Cambria" w:cs="Arial"/>
              </w:rPr>
            </w:pPr>
            <w:r w:rsidRPr="001426BB">
              <w:rPr>
                <w:rFonts w:ascii="Cambria" w:hAnsi="Cambria" w:cs="Arial"/>
              </w:rPr>
              <w:t>Monto USD</w:t>
            </w:r>
          </w:p>
        </w:tc>
      </w:tr>
      <w:tr w:rsidR="003A703E" w:rsidRPr="001426BB" w14:paraId="4738BDFF" w14:textId="77777777" w:rsidTr="00565A33">
        <w:trPr>
          <w:trHeight w:val="618"/>
        </w:trPr>
        <w:tc>
          <w:tcPr>
            <w:tcW w:w="1049" w:type="dxa"/>
          </w:tcPr>
          <w:p w14:paraId="396184F9" w14:textId="77777777" w:rsidR="003A703E" w:rsidRPr="001426BB" w:rsidRDefault="003A703E" w:rsidP="00565A33">
            <w:pPr>
              <w:pStyle w:val="ListParagraph"/>
              <w:ind w:left="0"/>
              <w:rPr>
                <w:rFonts w:ascii="Cambria" w:hAnsi="Cambria" w:cs="Arial"/>
              </w:rPr>
            </w:pPr>
            <w:r w:rsidRPr="001426BB">
              <w:rPr>
                <w:rFonts w:ascii="Cambria" w:hAnsi="Cambria" w:cs="Arial"/>
              </w:rPr>
              <w:t>1er Pago</w:t>
            </w:r>
          </w:p>
        </w:tc>
        <w:tc>
          <w:tcPr>
            <w:tcW w:w="3345" w:type="dxa"/>
          </w:tcPr>
          <w:p w14:paraId="6D372842" w14:textId="77777777" w:rsidR="003A703E" w:rsidRPr="001426BB" w:rsidRDefault="003A703E" w:rsidP="00565A33">
            <w:pPr>
              <w:pStyle w:val="ListParagraph"/>
              <w:ind w:left="0"/>
              <w:jc w:val="both"/>
              <w:rPr>
                <w:rFonts w:ascii="Cambria" w:hAnsi="Cambria" w:cs="Arial"/>
              </w:rPr>
            </w:pPr>
            <w:r w:rsidRPr="001426BB">
              <w:rPr>
                <w:rFonts w:ascii="Cambria" w:hAnsi="Cambria" w:cs="Arial"/>
              </w:rPr>
              <w:t>A la aprobación definitiva de la propuesta metodológica detallada</w:t>
            </w:r>
          </w:p>
        </w:tc>
        <w:tc>
          <w:tcPr>
            <w:tcW w:w="1951" w:type="dxa"/>
          </w:tcPr>
          <w:p w14:paraId="78106A14" w14:textId="77777777" w:rsidR="003A703E" w:rsidRPr="001426BB" w:rsidRDefault="003A703E" w:rsidP="00565A33">
            <w:pPr>
              <w:pStyle w:val="ListParagraph"/>
              <w:ind w:left="0"/>
              <w:jc w:val="center"/>
              <w:rPr>
                <w:rFonts w:ascii="Cambria" w:hAnsi="Cambria" w:cs="Arial"/>
              </w:rPr>
            </w:pPr>
          </w:p>
        </w:tc>
        <w:tc>
          <w:tcPr>
            <w:tcW w:w="1892" w:type="dxa"/>
          </w:tcPr>
          <w:p w14:paraId="28C27615" w14:textId="77777777" w:rsidR="003A703E" w:rsidRPr="001426BB" w:rsidRDefault="003A703E" w:rsidP="00565A33">
            <w:pPr>
              <w:pStyle w:val="ListParagraph"/>
              <w:ind w:left="0"/>
              <w:jc w:val="center"/>
              <w:rPr>
                <w:rFonts w:ascii="Cambria" w:hAnsi="Cambria" w:cs="Arial"/>
              </w:rPr>
            </w:pPr>
            <w:r>
              <w:rPr>
                <w:rFonts w:ascii="Cambria" w:hAnsi="Cambria" w:cs="Arial"/>
              </w:rPr>
              <w:t>2</w:t>
            </w:r>
            <w:r w:rsidRPr="001426BB">
              <w:rPr>
                <w:rFonts w:ascii="Cambria" w:hAnsi="Cambria" w:cs="Arial"/>
              </w:rPr>
              <w:t>0%</w:t>
            </w:r>
          </w:p>
        </w:tc>
      </w:tr>
      <w:tr w:rsidR="003A703E" w:rsidRPr="001426BB" w14:paraId="476F5865" w14:textId="77777777" w:rsidTr="00565A33">
        <w:trPr>
          <w:trHeight w:val="631"/>
        </w:trPr>
        <w:tc>
          <w:tcPr>
            <w:tcW w:w="1049" w:type="dxa"/>
          </w:tcPr>
          <w:p w14:paraId="66DDCC95" w14:textId="77777777" w:rsidR="003A703E" w:rsidRPr="001426BB" w:rsidRDefault="003A703E" w:rsidP="00565A33">
            <w:pPr>
              <w:pStyle w:val="ListParagraph"/>
              <w:ind w:left="0"/>
              <w:rPr>
                <w:rFonts w:ascii="Cambria" w:hAnsi="Cambria" w:cs="Arial"/>
              </w:rPr>
            </w:pPr>
            <w:r w:rsidRPr="001426BB">
              <w:rPr>
                <w:rFonts w:ascii="Cambria" w:hAnsi="Cambria" w:cs="Arial"/>
              </w:rPr>
              <w:t>2do Pago</w:t>
            </w:r>
          </w:p>
        </w:tc>
        <w:tc>
          <w:tcPr>
            <w:tcW w:w="3345" w:type="dxa"/>
          </w:tcPr>
          <w:p w14:paraId="65FE4E03" w14:textId="77777777" w:rsidR="003A703E" w:rsidRPr="001426BB" w:rsidRDefault="003A703E" w:rsidP="00565A33">
            <w:pPr>
              <w:pStyle w:val="ListParagraph"/>
              <w:ind w:left="0"/>
              <w:jc w:val="both"/>
              <w:rPr>
                <w:rFonts w:ascii="Cambria" w:hAnsi="Cambria" w:cs="Arial"/>
              </w:rPr>
            </w:pPr>
            <w:r w:rsidRPr="001426BB">
              <w:rPr>
                <w:rFonts w:ascii="Cambria" w:hAnsi="Cambria" w:cs="Arial"/>
              </w:rPr>
              <w:t xml:space="preserve">A la aprobación de la versión preliminar del informe de evaluación </w:t>
            </w:r>
            <w:r>
              <w:rPr>
                <w:rFonts w:ascii="Cambria" w:hAnsi="Cambria" w:cs="Arial"/>
              </w:rPr>
              <w:t>(y una vez realizada la reunión de presentación)</w:t>
            </w:r>
          </w:p>
        </w:tc>
        <w:tc>
          <w:tcPr>
            <w:tcW w:w="1951" w:type="dxa"/>
          </w:tcPr>
          <w:p w14:paraId="6803B9C8" w14:textId="77777777" w:rsidR="003A703E" w:rsidRPr="001426BB" w:rsidRDefault="003A703E" w:rsidP="00565A33">
            <w:pPr>
              <w:pStyle w:val="ListParagraph"/>
              <w:ind w:left="0"/>
              <w:jc w:val="center"/>
              <w:rPr>
                <w:rFonts w:ascii="Cambria" w:hAnsi="Cambria" w:cs="Arial"/>
              </w:rPr>
            </w:pPr>
          </w:p>
        </w:tc>
        <w:tc>
          <w:tcPr>
            <w:tcW w:w="1892" w:type="dxa"/>
          </w:tcPr>
          <w:p w14:paraId="71FB0EB0" w14:textId="77777777" w:rsidR="003A703E" w:rsidRPr="001426BB" w:rsidRDefault="003A703E" w:rsidP="00565A33">
            <w:pPr>
              <w:pStyle w:val="ListParagraph"/>
              <w:ind w:left="0"/>
              <w:jc w:val="center"/>
              <w:rPr>
                <w:rFonts w:ascii="Cambria" w:hAnsi="Cambria" w:cs="Arial"/>
              </w:rPr>
            </w:pPr>
            <w:r>
              <w:rPr>
                <w:rFonts w:ascii="Cambria" w:hAnsi="Cambria" w:cs="Arial"/>
              </w:rPr>
              <w:t>4</w:t>
            </w:r>
            <w:r w:rsidRPr="001426BB">
              <w:rPr>
                <w:rFonts w:ascii="Cambria" w:hAnsi="Cambria" w:cs="Arial"/>
              </w:rPr>
              <w:t>0%</w:t>
            </w:r>
          </w:p>
        </w:tc>
      </w:tr>
      <w:tr w:rsidR="003A703E" w:rsidRPr="001426BB" w14:paraId="1172B138" w14:textId="77777777" w:rsidTr="00565A33">
        <w:trPr>
          <w:trHeight w:val="421"/>
        </w:trPr>
        <w:tc>
          <w:tcPr>
            <w:tcW w:w="1049" w:type="dxa"/>
          </w:tcPr>
          <w:p w14:paraId="159EE83F" w14:textId="77777777" w:rsidR="003A703E" w:rsidRPr="001426BB" w:rsidRDefault="003A703E" w:rsidP="00565A33">
            <w:pPr>
              <w:pStyle w:val="ListParagraph"/>
              <w:ind w:left="0"/>
              <w:rPr>
                <w:rFonts w:ascii="Cambria" w:hAnsi="Cambria" w:cs="Arial"/>
              </w:rPr>
            </w:pPr>
            <w:r w:rsidRPr="001426BB">
              <w:rPr>
                <w:rFonts w:ascii="Cambria" w:hAnsi="Cambria" w:cs="Arial"/>
              </w:rPr>
              <w:t>3er Pago</w:t>
            </w:r>
          </w:p>
        </w:tc>
        <w:tc>
          <w:tcPr>
            <w:tcW w:w="3345" w:type="dxa"/>
          </w:tcPr>
          <w:p w14:paraId="0C406C4A" w14:textId="77777777" w:rsidR="003A703E" w:rsidRPr="001426BB" w:rsidRDefault="003A703E" w:rsidP="00565A33">
            <w:pPr>
              <w:pStyle w:val="ListParagraph"/>
              <w:ind w:left="0"/>
              <w:jc w:val="both"/>
              <w:rPr>
                <w:rFonts w:ascii="Cambria" w:hAnsi="Cambria" w:cs="Arial"/>
              </w:rPr>
            </w:pPr>
            <w:r w:rsidRPr="001426BB">
              <w:rPr>
                <w:rFonts w:ascii="Cambria" w:hAnsi="Cambria" w:cs="Arial"/>
              </w:rPr>
              <w:t xml:space="preserve">A la aprobación de la versión final del informe de evaluación </w:t>
            </w:r>
          </w:p>
        </w:tc>
        <w:tc>
          <w:tcPr>
            <w:tcW w:w="1951" w:type="dxa"/>
          </w:tcPr>
          <w:p w14:paraId="1E871D97" w14:textId="77777777" w:rsidR="003A703E" w:rsidRPr="001426BB" w:rsidRDefault="003A703E" w:rsidP="00565A33">
            <w:pPr>
              <w:pStyle w:val="ListParagraph"/>
              <w:ind w:left="0"/>
              <w:jc w:val="center"/>
              <w:rPr>
                <w:rFonts w:ascii="Cambria" w:hAnsi="Cambria" w:cs="Arial"/>
              </w:rPr>
            </w:pPr>
          </w:p>
        </w:tc>
        <w:tc>
          <w:tcPr>
            <w:tcW w:w="1892" w:type="dxa"/>
          </w:tcPr>
          <w:p w14:paraId="4086E101" w14:textId="77777777" w:rsidR="003A703E" w:rsidRPr="001426BB" w:rsidRDefault="003A703E" w:rsidP="00565A33">
            <w:pPr>
              <w:pStyle w:val="ListParagraph"/>
              <w:ind w:left="0"/>
              <w:jc w:val="center"/>
              <w:rPr>
                <w:rFonts w:ascii="Cambria" w:hAnsi="Cambria" w:cs="Arial"/>
              </w:rPr>
            </w:pPr>
            <w:r w:rsidRPr="001426BB">
              <w:rPr>
                <w:rFonts w:ascii="Cambria" w:hAnsi="Cambria" w:cs="Arial"/>
              </w:rPr>
              <w:t>40%</w:t>
            </w:r>
          </w:p>
        </w:tc>
      </w:tr>
    </w:tbl>
    <w:p w14:paraId="59CB0B85" w14:textId="77777777" w:rsidR="007C6764" w:rsidRPr="001426BB" w:rsidRDefault="007C6764" w:rsidP="007C6764">
      <w:pPr>
        <w:spacing w:after="0" w:line="240" w:lineRule="auto"/>
        <w:rPr>
          <w:rFonts w:ascii="Cambria" w:hAnsi="Cambria" w:cs="Arial"/>
        </w:rPr>
      </w:pPr>
    </w:p>
    <w:p w14:paraId="5D85D5CD" w14:textId="77777777" w:rsidR="007C6764" w:rsidRPr="001426BB" w:rsidRDefault="007C6764" w:rsidP="007C6764">
      <w:pPr>
        <w:spacing w:after="0" w:line="240" w:lineRule="auto"/>
        <w:rPr>
          <w:rFonts w:ascii="Cambria" w:hAnsi="Cambria" w:cs="Arial"/>
        </w:rPr>
      </w:pPr>
    </w:p>
    <w:p w14:paraId="503FB262" w14:textId="77777777" w:rsidR="003A703E" w:rsidRDefault="003A703E" w:rsidP="003A703E">
      <w:pPr>
        <w:spacing w:after="0" w:line="240" w:lineRule="auto"/>
        <w:rPr>
          <w:rFonts w:ascii="Cambria" w:hAnsi="Cambria" w:cs="Arial"/>
          <w:b/>
        </w:rPr>
      </w:pPr>
    </w:p>
    <w:p w14:paraId="36AB3E62" w14:textId="77777777" w:rsidR="003A703E" w:rsidRDefault="003A703E" w:rsidP="003A703E">
      <w:pPr>
        <w:spacing w:after="0" w:line="240" w:lineRule="auto"/>
        <w:rPr>
          <w:rFonts w:ascii="Cambria" w:hAnsi="Cambria" w:cs="Arial"/>
          <w:b/>
        </w:rPr>
      </w:pPr>
    </w:p>
    <w:p w14:paraId="6284F4D7" w14:textId="54F3AD23" w:rsidR="003A703E" w:rsidRPr="003A703E" w:rsidRDefault="003A703E" w:rsidP="003A703E">
      <w:pPr>
        <w:pStyle w:val="ListParagraph"/>
        <w:numPr>
          <w:ilvl w:val="0"/>
          <w:numId w:val="1"/>
        </w:numPr>
        <w:spacing w:after="0" w:line="240" w:lineRule="auto"/>
        <w:ind w:left="360"/>
        <w:rPr>
          <w:rFonts w:ascii="Cambria" w:hAnsi="Cambria" w:cs="Arial"/>
          <w:b/>
        </w:rPr>
      </w:pPr>
      <w:r>
        <w:rPr>
          <w:rFonts w:ascii="Cambria" w:hAnsi="Cambria" w:cs="Arial"/>
          <w:b/>
        </w:rPr>
        <w:t>PERFIL DEL/LA CONSULTOR/A</w:t>
      </w:r>
    </w:p>
    <w:p w14:paraId="21B1C1A3" w14:textId="77777777" w:rsidR="003A703E" w:rsidRDefault="003A703E" w:rsidP="003A703E">
      <w:pPr>
        <w:spacing w:after="0" w:line="240" w:lineRule="auto"/>
        <w:rPr>
          <w:rFonts w:ascii="Cambria" w:hAnsi="Cambria" w:cs="Arial"/>
          <w:b/>
        </w:rPr>
      </w:pPr>
    </w:p>
    <w:p w14:paraId="77BE235B" w14:textId="3AD86B41" w:rsidR="009C1E0F" w:rsidRPr="001426BB" w:rsidRDefault="009C1E0F" w:rsidP="00162550">
      <w:pPr>
        <w:spacing w:after="0" w:line="240" w:lineRule="auto"/>
        <w:jc w:val="both"/>
        <w:rPr>
          <w:rFonts w:ascii="Cambria" w:hAnsi="Cambria" w:cs="Arial"/>
        </w:rPr>
      </w:pPr>
      <w:r w:rsidRPr="001426BB">
        <w:rPr>
          <w:rFonts w:ascii="Cambria" w:hAnsi="Cambria" w:cs="Arial"/>
        </w:rPr>
        <w:t>El</w:t>
      </w:r>
      <w:r w:rsidR="00325382" w:rsidRPr="001426BB">
        <w:rPr>
          <w:rFonts w:ascii="Cambria" w:hAnsi="Cambria" w:cs="Arial"/>
        </w:rPr>
        <w:t>/la</w:t>
      </w:r>
      <w:r w:rsidRPr="001426BB">
        <w:rPr>
          <w:rFonts w:ascii="Cambria" w:hAnsi="Cambria" w:cs="Arial"/>
        </w:rPr>
        <w:t xml:space="preserve"> Consultor</w:t>
      </w:r>
      <w:r w:rsidR="00325382" w:rsidRPr="001426BB">
        <w:rPr>
          <w:rFonts w:ascii="Cambria" w:hAnsi="Cambria" w:cs="Arial"/>
        </w:rPr>
        <w:t>/a</w:t>
      </w:r>
      <w:r w:rsidRPr="001426BB">
        <w:rPr>
          <w:rFonts w:ascii="Cambria" w:hAnsi="Cambria" w:cs="Arial"/>
        </w:rPr>
        <w:t xml:space="preserve"> no podrá haber participado en la formulación </w:t>
      </w:r>
      <w:r w:rsidR="003A703E">
        <w:rPr>
          <w:rFonts w:ascii="Cambria" w:hAnsi="Cambria" w:cs="Arial"/>
        </w:rPr>
        <w:t xml:space="preserve">del Plan de Acción del Programa de </w:t>
      </w:r>
      <w:proofErr w:type="spellStart"/>
      <w:r w:rsidR="003A703E">
        <w:rPr>
          <w:rFonts w:ascii="Cambria" w:hAnsi="Cambria" w:cs="Arial"/>
        </w:rPr>
        <w:t>País</w:t>
      </w:r>
      <w:r w:rsidRPr="001426BB">
        <w:rPr>
          <w:rFonts w:ascii="Cambria" w:hAnsi="Cambria" w:cs="Arial"/>
        </w:rPr>
        <w:t>y</w:t>
      </w:r>
      <w:proofErr w:type="spellEnd"/>
      <w:r w:rsidRPr="001426BB">
        <w:rPr>
          <w:rFonts w:ascii="Cambria" w:hAnsi="Cambria" w:cs="Arial"/>
        </w:rPr>
        <w:t>/o ejecución del proyecto (incluyendo la redacción del Documento del Proyecto) y no deber</w:t>
      </w:r>
      <w:r w:rsidR="0015593B" w:rsidRPr="001426BB">
        <w:rPr>
          <w:rFonts w:ascii="Cambria" w:hAnsi="Cambria" w:cs="Arial"/>
        </w:rPr>
        <w:t xml:space="preserve">á </w:t>
      </w:r>
      <w:r w:rsidRPr="001426BB">
        <w:rPr>
          <w:rFonts w:ascii="Cambria" w:hAnsi="Cambria" w:cs="Arial"/>
        </w:rPr>
        <w:t xml:space="preserve"> tener un conflicto de intereses con las actividades relacionadas con el mismo. </w:t>
      </w:r>
    </w:p>
    <w:p w14:paraId="545F64FA" w14:textId="77777777" w:rsidR="00F26191" w:rsidRPr="001426BB" w:rsidRDefault="00F26191" w:rsidP="001426BB">
      <w:pPr>
        <w:spacing w:after="0" w:line="240" w:lineRule="auto"/>
        <w:ind w:left="567"/>
        <w:jc w:val="both"/>
        <w:rPr>
          <w:rFonts w:ascii="Cambria" w:hAnsi="Cambria" w:cs="Arial"/>
        </w:rPr>
      </w:pPr>
    </w:p>
    <w:p w14:paraId="6AB19BAA" w14:textId="3C4AF744" w:rsidR="009C1E0F" w:rsidRPr="001426BB" w:rsidRDefault="006D43B1" w:rsidP="00162550">
      <w:pPr>
        <w:spacing w:after="0" w:line="240" w:lineRule="auto"/>
        <w:jc w:val="both"/>
        <w:rPr>
          <w:rFonts w:ascii="Cambria" w:hAnsi="Cambria" w:cs="Arial"/>
        </w:rPr>
      </w:pPr>
      <w:r w:rsidRPr="001426BB">
        <w:rPr>
          <w:rFonts w:ascii="Cambria" w:hAnsi="Cambria" w:cs="Arial"/>
        </w:rPr>
        <w:t>El</w:t>
      </w:r>
      <w:r w:rsidR="00105816" w:rsidRPr="001426BB">
        <w:rPr>
          <w:rFonts w:ascii="Cambria" w:hAnsi="Cambria" w:cs="Arial"/>
        </w:rPr>
        <w:t>/la</w:t>
      </w:r>
      <w:r w:rsidRPr="001426BB">
        <w:rPr>
          <w:rFonts w:ascii="Cambria" w:hAnsi="Cambria" w:cs="Arial"/>
        </w:rPr>
        <w:t xml:space="preserve"> </w:t>
      </w:r>
      <w:r w:rsidR="008D70F4" w:rsidRPr="001426BB">
        <w:rPr>
          <w:rFonts w:ascii="Cambria" w:hAnsi="Cambria" w:cs="Arial"/>
        </w:rPr>
        <w:t>consultor</w:t>
      </w:r>
      <w:r w:rsidR="00105816" w:rsidRPr="001426BB">
        <w:rPr>
          <w:rFonts w:ascii="Cambria" w:hAnsi="Cambria" w:cs="Arial"/>
        </w:rPr>
        <w:t>/a</w:t>
      </w:r>
      <w:r w:rsidRPr="001426BB">
        <w:rPr>
          <w:rFonts w:ascii="Cambria" w:hAnsi="Cambria" w:cs="Arial"/>
        </w:rPr>
        <w:t xml:space="preserve"> </w:t>
      </w:r>
      <w:r w:rsidR="0079369E" w:rsidRPr="001426BB">
        <w:rPr>
          <w:rFonts w:ascii="Cambria" w:hAnsi="Cambria" w:cs="Arial"/>
        </w:rPr>
        <w:t>debe</w:t>
      </w:r>
      <w:r w:rsidR="0015593B" w:rsidRPr="001426BB">
        <w:rPr>
          <w:rFonts w:ascii="Cambria" w:hAnsi="Cambria" w:cs="Arial"/>
        </w:rPr>
        <w:t>rá</w:t>
      </w:r>
      <w:r w:rsidR="0079369E" w:rsidRPr="001426BB">
        <w:rPr>
          <w:rFonts w:ascii="Cambria" w:hAnsi="Cambria" w:cs="Arial"/>
        </w:rPr>
        <w:t xml:space="preserve"> contar </w:t>
      </w:r>
      <w:r w:rsidRPr="001426BB">
        <w:rPr>
          <w:rFonts w:ascii="Cambria" w:hAnsi="Cambria" w:cs="Arial"/>
        </w:rPr>
        <w:t xml:space="preserve">con experiencia y </w:t>
      </w:r>
      <w:r w:rsidR="00BF0C34" w:rsidRPr="001426BB">
        <w:rPr>
          <w:rFonts w:ascii="Cambria" w:hAnsi="Cambria" w:cs="Arial"/>
        </w:rPr>
        <w:t>participación o gestión de</w:t>
      </w:r>
      <w:r w:rsidRPr="001426BB">
        <w:rPr>
          <w:rFonts w:ascii="Cambria" w:hAnsi="Cambria" w:cs="Arial"/>
        </w:rPr>
        <w:t xml:space="preserve"> proyectos y evaluaciones </w:t>
      </w:r>
      <w:r w:rsidR="00D23673" w:rsidRPr="001426BB">
        <w:rPr>
          <w:rFonts w:ascii="Cambria" w:hAnsi="Cambria" w:cs="Arial"/>
        </w:rPr>
        <w:t>de Pro</w:t>
      </w:r>
      <w:r w:rsidR="00224346">
        <w:rPr>
          <w:rFonts w:ascii="Cambria" w:hAnsi="Cambria" w:cs="Arial"/>
        </w:rPr>
        <w:t xml:space="preserve">yectos en el país y/o </w:t>
      </w:r>
      <w:r w:rsidRPr="001426BB">
        <w:rPr>
          <w:rFonts w:ascii="Cambria" w:hAnsi="Cambria" w:cs="Arial"/>
        </w:rPr>
        <w:t xml:space="preserve">en otras regiones a nivel mundial. </w:t>
      </w:r>
    </w:p>
    <w:p w14:paraId="3AADC896" w14:textId="77777777" w:rsidR="00EE5594" w:rsidRPr="001426BB" w:rsidRDefault="00EE5594" w:rsidP="001426BB">
      <w:pPr>
        <w:pStyle w:val="ListParagraph"/>
        <w:spacing w:after="0" w:line="240" w:lineRule="auto"/>
        <w:ind w:left="851"/>
        <w:jc w:val="both"/>
        <w:rPr>
          <w:rFonts w:ascii="Cambria" w:hAnsi="Cambria" w:cs="Arial"/>
        </w:rPr>
      </w:pPr>
    </w:p>
    <w:p w14:paraId="5BB588AB" w14:textId="77777777" w:rsidR="00224346" w:rsidRPr="002431D7" w:rsidRDefault="00224346" w:rsidP="00224346">
      <w:pPr>
        <w:autoSpaceDE w:val="0"/>
        <w:autoSpaceDN w:val="0"/>
        <w:adjustRightInd w:val="0"/>
        <w:spacing w:after="0" w:line="240" w:lineRule="auto"/>
        <w:rPr>
          <w:rFonts w:asciiTheme="majorHAnsi" w:hAnsiTheme="majorHAnsi" w:cs="Calibri"/>
          <w:color w:val="000000"/>
        </w:rPr>
      </w:pPr>
      <w:r w:rsidRPr="002431D7">
        <w:rPr>
          <w:rFonts w:asciiTheme="majorHAnsi" w:hAnsiTheme="majorHAnsi" w:cs="Calibri-Bold"/>
          <w:b/>
          <w:bCs/>
          <w:color w:val="000000"/>
        </w:rPr>
        <w:t>Formación Académica</w:t>
      </w:r>
      <w:r w:rsidRPr="002431D7">
        <w:rPr>
          <w:rFonts w:asciiTheme="majorHAnsi" w:hAnsiTheme="majorHAnsi" w:cs="Calibri"/>
          <w:color w:val="000000"/>
        </w:rPr>
        <w:t xml:space="preserve">: </w:t>
      </w:r>
    </w:p>
    <w:p w14:paraId="5E323D31" w14:textId="77777777" w:rsidR="00224346" w:rsidRPr="00224346" w:rsidRDefault="00224346" w:rsidP="00224346">
      <w:pPr>
        <w:pStyle w:val="ListParagraph"/>
        <w:numPr>
          <w:ilvl w:val="0"/>
          <w:numId w:val="25"/>
        </w:numPr>
        <w:autoSpaceDE w:val="0"/>
        <w:autoSpaceDN w:val="0"/>
        <w:adjustRightInd w:val="0"/>
        <w:spacing w:after="0" w:line="240" w:lineRule="auto"/>
        <w:ind w:left="360"/>
        <w:rPr>
          <w:rFonts w:asciiTheme="majorHAnsi" w:hAnsiTheme="majorHAnsi" w:cs="Calibri"/>
          <w:color w:val="000000"/>
        </w:rPr>
      </w:pPr>
      <w:r w:rsidRPr="00224346">
        <w:rPr>
          <w:rFonts w:asciiTheme="majorHAnsi" w:hAnsiTheme="majorHAnsi" w:cs="Calibri"/>
          <w:color w:val="000000"/>
        </w:rPr>
        <w:t>Título universitario en disciplina de las Ciencias Sociales.</w:t>
      </w:r>
    </w:p>
    <w:p w14:paraId="14EAB081" w14:textId="1AEF637C" w:rsidR="00224346" w:rsidRPr="00224346" w:rsidRDefault="00224346" w:rsidP="00224346">
      <w:pPr>
        <w:pStyle w:val="ListParagraph"/>
        <w:numPr>
          <w:ilvl w:val="0"/>
          <w:numId w:val="25"/>
        </w:numPr>
        <w:autoSpaceDE w:val="0"/>
        <w:autoSpaceDN w:val="0"/>
        <w:adjustRightInd w:val="0"/>
        <w:spacing w:after="0" w:line="240" w:lineRule="auto"/>
        <w:ind w:left="360"/>
        <w:rPr>
          <w:rFonts w:asciiTheme="majorHAnsi" w:hAnsiTheme="majorHAnsi" w:cs="Calibri"/>
          <w:color w:val="000000"/>
        </w:rPr>
      </w:pPr>
      <w:r w:rsidRPr="00224346">
        <w:rPr>
          <w:rFonts w:asciiTheme="majorHAnsi" w:hAnsiTheme="majorHAnsi" w:cs="Calibri"/>
          <w:color w:val="000000"/>
        </w:rPr>
        <w:t xml:space="preserve">Título de maestría en </w:t>
      </w:r>
      <w:r w:rsidR="003A703E">
        <w:rPr>
          <w:rFonts w:asciiTheme="majorHAnsi" w:hAnsiTheme="majorHAnsi" w:cs="Calibri"/>
          <w:color w:val="000000"/>
        </w:rPr>
        <w:t xml:space="preserve">estudios de desarrollo, políticas públicas, </w:t>
      </w:r>
      <w:r w:rsidRPr="00224346">
        <w:rPr>
          <w:rFonts w:asciiTheme="majorHAnsi" w:hAnsiTheme="majorHAnsi" w:cs="Calibri"/>
          <w:color w:val="000000"/>
        </w:rPr>
        <w:t>o afines a la temática de la evaluación.</w:t>
      </w:r>
    </w:p>
    <w:p w14:paraId="3047870E" w14:textId="1CBC235D" w:rsidR="00224346" w:rsidRPr="00224346" w:rsidRDefault="00224346" w:rsidP="00224346">
      <w:pPr>
        <w:pStyle w:val="ListParagraph"/>
        <w:numPr>
          <w:ilvl w:val="0"/>
          <w:numId w:val="25"/>
        </w:numPr>
        <w:autoSpaceDE w:val="0"/>
        <w:autoSpaceDN w:val="0"/>
        <w:adjustRightInd w:val="0"/>
        <w:spacing w:after="0" w:line="240" w:lineRule="auto"/>
        <w:ind w:left="360"/>
        <w:rPr>
          <w:rFonts w:asciiTheme="majorHAnsi" w:hAnsiTheme="majorHAnsi" w:cs="Calibri"/>
          <w:color w:val="000000"/>
        </w:rPr>
      </w:pPr>
      <w:r w:rsidRPr="00224346">
        <w:rPr>
          <w:rFonts w:asciiTheme="majorHAnsi" w:hAnsiTheme="majorHAnsi" w:cs="Calibri"/>
          <w:color w:val="000000"/>
        </w:rPr>
        <w:t xml:space="preserve">Deseable </w:t>
      </w:r>
      <w:r w:rsidR="003A703E">
        <w:rPr>
          <w:rFonts w:asciiTheme="majorHAnsi" w:hAnsiTheme="majorHAnsi" w:cs="Calibri"/>
          <w:color w:val="000000"/>
        </w:rPr>
        <w:t xml:space="preserve">formación </w:t>
      </w:r>
      <w:r w:rsidRPr="00224346">
        <w:rPr>
          <w:rFonts w:asciiTheme="majorHAnsi" w:hAnsiTheme="majorHAnsi" w:cs="Calibri"/>
          <w:color w:val="000000"/>
        </w:rPr>
        <w:t>de postgrado en evaluación.</w:t>
      </w:r>
    </w:p>
    <w:p w14:paraId="4314E1C1" w14:textId="77777777" w:rsidR="00224346" w:rsidRPr="002431D7" w:rsidRDefault="00224346" w:rsidP="00224346">
      <w:pPr>
        <w:autoSpaceDE w:val="0"/>
        <w:autoSpaceDN w:val="0"/>
        <w:adjustRightInd w:val="0"/>
        <w:spacing w:after="0" w:line="240" w:lineRule="auto"/>
        <w:rPr>
          <w:rFonts w:asciiTheme="majorHAnsi" w:hAnsiTheme="majorHAnsi" w:cs="Calibri"/>
          <w:color w:val="000000"/>
        </w:rPr>
      </w:pPr>
    </w:p>
    <w:p w14:paraId="13256F66" w14:textId="0E068F8D" w:rsidR="00224346" w:rsidRDefault="00224346" w:rsidP="00224346">
      <w:pPr>
        <w:autoSpaceDE w:val="0"/>
        <w:autoSpaceDN w:val="0"/>
        <w:adjustRightInd w:val="0"/>
        <w:spacing w:after="0" w:line="240" w:lineRule="auto"/>
        <w:rPr>
          <w:rFonts w:asciiTheme="majorHAnsi" w:hAnsiTheme="majorHAnsi" w:cs="Calibri"/>
          <w:color w:val="000000"/>
        </w:rPr>
      </w:pPr>
      <w:r w:rsidRPr="002431D7">
        <w:rPr>
          <w:rFonts w:asciiTheme="majorHAnsi" w:hAnsiTheme="majorHAnsi" w:cs="Calibri-Bold"/>
          <w:b/>
          <w:bCs/>
          <w:color w:val="000000"/>
        </w:rPr>
        <w:t>Experiencia</w:t>
      </w:r>
      <w:r w:rsidRPr="002431D7">
        <w:rPr>
          <w:rFonts w:asciiTheme="majorHAnsi" w:hAnsiTheme="majorHAnsi" w:cs="Calibri"/>
          <w:color w:val="000000"/>
        </w:rPr>
        <w:t>:</w:t>
      </w:r>
    </w:p>
    <w:p w14:paraId="45A4CF51" w14:textId="784466D8" w:rsidR="00224346" w:rsidRPr="00224346" w:rsidRDefault="00224346" w:rsidP="00224346">
      <w:pPr>
        <w:pStyle w:val="ListParagraph"/>
        <w:numPr>
          <w:ilvl w:val="0"/>
          <w:numId w:val="26"/>
        </w:numPr>
        <w:spacing w:after="0" w:line="240" w:lineRule="auto"/>
        <w:ind w:left="360"/>
        <w:jc w:val="both"/>
        <w:rPr>
          <w:rFonts w:ascii="Cambria" w:hAnsi="Cambria" w:cs="Arial"/>
        </w:rPr>
      </w:pPr>
      <w:r w:rsidRPr="00224346">
        <w:rPr>
          <w:rFonts w:ascii="Cambria" w:hAnsi="Cambria" w:cs="Arial"/>
        </w:rPr>
        <w:t xml:space="preserve">Por lo menos 10 </w:t>
      </w:r>
      <w:r w:rsidR="001805CB" w:rsidRPr="00224346">
        <w:rPr>
          <w:rFonts w:ascii="Cambria" w:hAnsi="Cambria" w:cs="Arial"/>
        </w:rPr>
        <w:t>años</w:t>
      </w:r>
      <w:r w:rsidRPr="00224346">
        <w:rPr>
          <w:rFonts w:ascii="Cambria" w:hAnsi="Cambria" w:cs="Arial"/>
        </w:rPr>
        <w:t xml:space="preserve"> de experiencia en gestión, investigación o evaluación de </w:t>
      </w:r>
      <w:r w:rsidR="003A703E">
        <w:rPr>
          <w:rFonts w:ascii="Cambria" w:hAnsi="Cambria" w:cs="Arial"/>
        </w:rPr>
        <w:t xml:space="preserve">programas o </w:t>
      </w:r>
      <w:r w:rsidRPr="00224346">
        <w:rPr>
          <w:rFonts w:ascii="Cambria" w:hAnsi="Cambria" w:cs="Arial"/>
        </w:rPr>
        <w:t xml:space="preserve">proyectos </w:t>
      </w:r>
      <w:r w:rsidR="003A703E">
        <w:rPr>
          <w:rFonts w:ascii="Cambria" w:hAnsi="Cambria" w:cs="Arial"/>
        </w:rPr>
        <w:t xml:space="preserve">de áreas de desarrollo, especialmente relacionadas con sostenibilidad ambiental, desarrollo humano y/o reducción de la pobreza. </w:t>
      </w:r>
    </w:p>
    <w:p w14:paraId="57327879" w14:textId="75CBA36E" w:rsidR="00224346" w:rsidRPr="00224346" w:rsidRDefault="00224346" w:rsidP="00224346">
      <w:pPr>
        <w:pStyle w:val="ListParagraph"/>
        <w:numPr>
          <w:ilvl w:val="0"/>
          <w:numId w:val="26"/>
        </w:numPr>
        <w:autoSpaceDE w:val="0"/>
        <w:autoSpaceDN w:val="0"/>
        <w:adjustRightInd w:val="0"/>
        <w:spacing w:after="0" w:line="240" w:lineRule="auto"/>
        <w:ind w:left="360"/>
        <w:jc w:val="both"/>
        <w:rPr>
          <w:rFonts w:asciiTheme="majorHAnsi" w:hAnsiTheme="majorHAnsi" w:cs="Calibri"/>
        </w:rPr>
      </w:pPr>
      <w:r>
        <w:rPr>
          <w:rFonts w:asciiTheme="majorHAnsi" w:hAnsiTheme="majorHAnsi" w:cs="Calibri"/>
        </w:rPr>
        <w:t xml:space="preserve">Por lo menos </w:t>
      </w:r>
      <w:r w:rsidRPr="00224346">
        <w:rPr>
          <w:rFonts w:asciiTheme="majorHAnsi" w:hAnsiTheme="majorHAnsi" w:cs="Calibri"/>
        </w:rPr>
        <w:t>5 experiencia</w:t>
      </w:r>
      <w:r w:rsidR="003A703E">
        <w:rPr>
          <w:rFonts w:asciiTheme="majorHAnsi" w:hAnsiTheme="majorHAnsi" w:cs="Calibri"/>
        </w:rPr>
        <w:t>s</w:t>
      </w:r>
      <w:r w:rsidRPr="00224346">
        <w:rPr>
          <w:rFonts w:asciiTheme="majorHAnsi" w:hAnsiTheme="majorHAnsi" w:cs="Calibri"/>
        </w:rPr>
        <w:t xml:space="preserve"> </w:t>
      </w:r>
      <w:r w:rsidR="003A703E">
        <w:rPr>
          <w:rFonts w:asciiTheme="majorHAnsi" w:hAnsiTheme="majorHAnsi" w:cs="Calibri"/>
        </w:rPr>
        <w:t xml:space="preserve">(documentadas) </w:t>
      </w:r>
      <w:r w:rsidRPr="00224346">
        <w:rPr>
          <w:rFonts w:asciiTheme="majorHAnsi" w:hAnsiTheme="majorHAnsi" w:cs="Calibri"/>
        </w:rPr>
        <w:t>en la conducción o</w:t>
      </w:r>
      <w:r w:rsidR="003A703E">
        <w:rPr>
          <w:rFonts w:asciiTheme="majorHAnsi" w:hAnsiTheme="majorHAnsi" w:cs="Calibri"/>
        </w:rPr>
        <w:t xml:space="preserve"> administración de evaluaciones</w:t>
      </w:r>
      <w:r w:rsidRPr="00224346">
        <w:rPr>
          <w:rFonts w:asciiTheme="majorHAnsi" w:hAnsiTheme="majorHAnsi" w:cs="Calibri"/>
        </w:rPr>
        <w:t xml:space="preserve"> de programas</w:t>
      </w:r>
      <w:r w:rsidR="003A703E">
        <w:rPr>
          <w:rFonts w:asciiTheme="majorHAnsi" w:hAnsiTheme="majorHAnsi" w:cs="Calibri"/>
        </w:rPr>
        <w:t>, políticas o proyectos</w:t>
      </w:r>
      <w:r w:rsidRPr="00224346">
        <w:rPr>
          <w:rFonts w:asciiTheme="majorHAnsi" w:hAnsiTheme="majorHAnsi" w:cs="Calibri"/>
        </w:rPr>
        <w:t xml:space="preserve"> de desarrollo.</w:t>
      </w:r>
    </w:p>
    <w:p w14:paraId="4BCEE292" w14:textId="0C0E97A9" w:rsidR="006D43B1" w:rsidRPr="007D2F11" w:rsidRDefault="007D2F11" w:rsidP="00612F66">
      <w:pPr>
        <w:pStyle w:val="ListParagraph"/>
        <w:numPr>
          <w:ilvl w:val="0"/>
          <w:numId w:val="26"/>
        </w:numPr>
        <w:autoSpaceDE w:val="0"/>
        <w:autoSpaceDN w:val="0"/>
        <w:adjustRightInd w:val="0"/>
        <w:spacing w:after="0" w:line="240" w:lineRule="auto"/>
        <w:ind w:left="360"/>
        <w:jc w:val="both"/>
        <w:rPr>
          <w:rFonts w:ascii="Cambria" w:hAnsi="Cambria" w:cs="Arial"/>
        </w:rPr>
      </w:pPr>
      <w:r w:rsidRPr="007D2F11">
        <w:rPr>
          <w:rFonts w:asciiTheme="majorHAnsi" w:hAnsiTheme="majorHAnsi" w:cs="Calibri"/>
        </w:rPr>
        <w:t>De</w:t>
      </w:r>
      <w:r w:rsidR="003A703E">
        <w:rPr>
          <w:rFonts w:asciiTheme="majorHAnsi" w:hAnsiTheme="majorHAnsi" w:cs="Calibri"/>
        </w:rPr>
        <w:t>seable</w:t>
      </w:r>
      <w:r w:rsidRPr="007D2F11">
        <w:rPr>
          <w:rFonts w:asciiTheme="majorHAnsi" w:hAnsiTheme="majorHAnsi" w:cs="Calibri"/>
        </w:rPr>
        <w:t xml:space="preserve"> experiencia previa como evaluador/a de Programas de Organismos del Sistema de las Naciones Unidas</w:t>
      </w:r>
      <w:r w:rsidR="003A703E">
        <w:rPr>
          <w:rFonts w:asciiTheme="majorHAnsi" w:hAnsiTheme="majorHAnsi" w:cs="Calibri"/>
        </w:rPr>
        <w:t xml:space="preserve">, organismos de </w:t>
      </w:r>
      <w:r w:rsidRPr="007D2F11">
        <w:rPr>
          <w:rFonts w:asciiTheme="majorHAnsi" w:hAnsiTheme="majorHAnsi" w:cs="Calibri"/>
        </w:rPr>
        <w:t>cooperación i</w:t>
      </w:r>
      <w:r w:rsidR="003A703E">
        <w:rPr>
          <w:rFonts w:asciiTheme="majorHAnsi" w:hAnsiTheme="majorHAnsi" w:cs="Calibri"/>
        </w:rPr>
        <w:t>nternacional para el desarrollo y/o banca de desarrollo.</w:t>
      </w:r>
    </w:p>
    <w:p w14:paraId="73085A36" w14:textId="77777777" w:rsidR="00FA3403" w:rsidRPr="001426BB" w:rsidRDefault="00FA3403" w:rsidP="00224346">
      <w:pPr>
        <w:pStyle w:val="ListParagraph"/>
        <w:spacing w:after="0" w:line="240" w:lineRule="auto"/>
        <w:ind w:left="360"/>
        <w:rPr>
          <w:rFonts w:ascii="Cambria" w:hAnsi="Cambria" w:cs="Arial"/>
          <w:b/>
        </w:rPr>
      </w:pPr>
    </w:p>
    <w:p w14:paraId="15E22A57" w14:textId="77777777" w:rsidR="001262F8" w:rsidRPr="001426BB" w:rsidRDefault="001262F8" w:rsidP="001426BB">
      <w:pPr>
        <w:pStyle w:val="ListParagraph"/>
        <w:spacing w:after="0" w:line="240" w:lineRule="auto"/>
        <w:ind w:left="710"/>
        <w:rPr>
          <w:rFonts w:ascii="Cambria" w:hAnsi="Cambria" w:cs="Arial"/>
          <w:b/>
        </w:rPr>
      </w:pPr>
    </w:p>
    <w:sectPr w:rsidR="001262F8" w:rsidRPr="001426BB" w:rsidSect="000225EC">
      <w:footerReference w:type="default" r:id="rId12"/>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DF86E3" w14:textId="77777777" w:rsidR="007E3097" w:rsidRDefault="007E3097" w:rsidP="00E06CAB">
      <w:pPr>
        <w:spacing w:after="0" w:line="240" w:lineRule="auto"/>
      </w:pPr>
      <w:r>
        <w:separator/>
      </w:r>
    </w:p>
  </w:endnote>
  <w:endnote w:type="continuationSeparator" w:id="0">
    <w:p w14:paraId="71DB366C" w14:textId="77777777" w:rsidR="007E3097" w:rsidRDefault="007E3097" w:rsidP="00E06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swiss"/>
    <w:pitch w:val="variable"/>
    <w:sig w:usb0="E10102FF" w:usb1="EAC7FFFF" w:usb2="00010012" w:usb3="00000000" w:csb0="0002009F" w:csb1="00000000"/>
  </w:font>
  <w:font w:name="Candara">
    <w:panose1 w:val="020E0502030303020204"/>
    <w:charset w:val="00"/>
    <w:family w:val="swiss"/>
    <w:pitch w:val="variable"/>
    <w:sig w:usb0="A00002EF" w:usb1="4000A44B" w:usb2="00000000" w:usb3="00000000" w:csb0="0000019F" w:csb1="00000000"/>
  </w:font>
  <w:font w:name="Myria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455558"/>
      <w:docPartObj>
        <w:docPartGallery w:val="Page Numbers (Bottom of Page)"/>
        <w:docPartUnique/>
      </w:docPartObj>
    </w:sdtPr>
    <w:sdtEndPr>
      <w:rPr>
        <w:noProof/>
        <w:sz w:val="18"/>
      </w:rPr>
    </w:sdtEndPr>
    <w:sdtContent>
      <w:p w14:paraId="1F401168" w14:textId="77777777" w:rsidR="007F2741" w:rsidRPr="00D44A62" w:rsidRDefault="007F2741">
        <w:pPr>
          <w:pStyle w:val="Footer"/>
          <w:jc w:val="center"/>
          <w:rPr>
            <w:sz w:val="18"/>
          </w:rPr>
        </w:pPr>
        <w:r w:rsidRPr="00D44A62">
          <w:rPr>
            <w:sz w:val="18"/>
          </w:rPr>
          <w:fldChar w:fldCharType="begin"/>
        </w:r>
        <w:r w:rsidRPr="00D44A62">
          <w:rPr>
            <w:sz w:val="18"/>
          </w:rPr>
          <w:instrText xml:space="preserve"> PAGE   \* MERGEFORMAT </w:instrText>
        </w:r>
        <w:r w:rsidRPr="00D44A62">
          <w:rPr>
            <w:sz w:val="18"/>
          </w:rPr>
          <w:fldChar w:fldCharType="separate"/>
        </w:r>
        <w:r w:rsidR="00F9419F">
          <w:rPr>
            <w:noProof/>
            <w:sz w:val="18"/>
          </w:rPr>
          <w:t>1</w:t>
        </w:r>
        <w:r w:rsidRPr="00D44A62">
          <w:rPr>
            <w:noProof/>
            <w:sz w:val="18"/>
          </w:rPr>
          <w:fldChar w:fldCharType="end"/>
        </w:r>
      </w:p>
    </w:sdtContent>
  </w:sdt>
  <w:p w14:paraId="77E88E88" w14:textId="77777777" w:rsidR="007F2741" w:rsidRDefault="007F2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608FC" w14:textId="77777777" w:rsidR="007E3097" w:rsidRDefault="007E3097" w:rsidP="00E06CAB">
      <w:pPr>
        <w:spacing w:after="0" w:line="240" w:lineRule="auto"/>
      </w:pPr>
      <w:r>
        <w:separator/>
      </w:r>
    </w:p>
  </w:footnote>
  <w:footnote w:type="continuationSeparator" w:id="0">
    <w:p w14:paraId="73DCFEE6" w14:textId="77777777" w:rsidR="007E3097" w:rsidRDefault="007E3097" w:rsidP="00E06CAB">
      <w:pPr>
        <w:spacing w:after="0" w:line="240" w:lineRule="auto"/>
      </w:pPr>
      <w:r>
        <w:continuationSeparator/>
      </w:r>
    </w:p>
  </w:footnote>
  <w:footnote w:id="1">
    <w:p w14:paraId="0D062E5B" w14:textId="77777777" w:rsidR="00B460C2" w:rsidRPr="00B460C2" w:rsidRDefault="00B460C2" w:rsidP="00B460C2">
      <w:pPr>
        <w:autoSpaceDE w:val="0"/>
        <w:autoSpaceDN w:val="0"/>
        <w:adjustRightInd w:val="0"/>
        <w:spacing w:after="0" w:line="240" w:lineRule="auto"/>
        <w:jc w:val="both"/>
        <w:rPr>
          <w:rFonts w:asciiTheme="majorHAnsi" w:hAnsiTheme="majorHAnsi" w:cs="Calibri-Italic"/>
          <w:i/>
          <w:iCs/>
          <w:color w:val="000000"/>
          <w:sz w:val="20"/>
          <w:szCs w:val="20"/>
        </w:rPr>
      </w:pPr>
      <w:r w:rsidRPr="00B460C2">
        <w:rPr>
          <w:rStyle w:val="FootnoteReference"/>
          <w:rFonts w:asciiTheme="majorHAnsi" w:hAnsiTheme="majorHAnsi"/>
          <w:sz w:val="20"/>
          <w:szCs w:val="20"/>
        </w:rPr>
        <w:footnoteRef/>
      </w:r>
      <w:r w:rsidRPr="00B460C2">
        <w:rPr>
          <w:rFonts w:asciiTheme="majorHAnsi" w:hAnsiTheme="majorHAnsi"/>
          <w:sz w:val="20"/>
          <w:szCs w:val="20"/>
        </w:rPr>
        <w:t xml:space="preserve"> </w:t>
      </w:r>
      <w:r w:rsidRPr="00B460C2">
        <w:rPr>
          <w:rFonts w:asciiTheme="majorHAnsi" w:hAnsiTheme="majorHAnsi" w:cs="Calibri-BoldItalic"/>
          <w:b/>
          <w:bCs/>
          <w:i/>
          <w:iCs/>
          <w:color w:val="000000"/>
          <w:sz w:val="20"/>
          <w:szCs w:val="20"/>
        </w:rPr>
        <w:t>NOTA: Un análisis basado en evidencia requiere que los hallazgos y afirmaciones estén basados en hechos confiables y válidos</w:t>
      </w:r>
      <w:r w:rsidRPr="00B460C2">
        <w:rPr>
          <w:rFonts w:asciiTheme="majorHAnsi" w:hAnsiTheme="majorHAnsi" w:cs="Calibri-Italic"/>
          <w:i/>
          <w:iCs/>
          <w:color w:val="000000"/>
          <w:sz w:val="20"/>
          <w:szCs w:val="20"/>
        </w:rPr>
        <w:t>, información de documentos y encuestas, y que se triangulen las posiciones de los diferentes informantes (entre otras técnicas) para contribuir a la validez interna de la evaluación. Por lo tanto, se debe ir más allá de presentar una opinión informada o reproducir la información particular expresada por un informante.</w:t>
      </w:r>
    </w:p>
    <w:p w14:paraId="23A33B49" w14:textId="7C315E93" w:rsidR="00B460C2" w:rsidRPr="00B460C2" w:rsidRDefault="00B460C2">
      <w:pPr>
        <w:pStyle w:val="FootnoteText"/>
        <w:rPr>
          <w:rFonts w:asciiTheme="majorHAnsi" w:hAnsiTheme="majorHAn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520"/>
    <w:multiLevelType w:val="hybridMultilevel"/>
    <w:tmpl w:val="60A408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21B71A3"/>
    <w:multiLevelType w:val="hybridMultilevel"/>
    <w:tmpl w:val="B75A8E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55B2769"/>
    <w:multiLevelType w:val="multilevel"/>
    <w:tmpl w:val="2520A928"/>
    <w:lvl w:ilvl="0">
      <w:start w:val="6"/>
      <w:numFmt w:val="decimal"/>
      <w:lvlText w:val="%1."/>
      <w:lvlJc w:val="left"/>
      <w:pPr>
        <w:ind w:left="495" w:hanging="495"/>
      </w:pPr>
      <w:rPr>
        <w:rFonts w:hint="default"/>
      </w:rPr>
    </w:lvl>
    <w:lvl w:ilvl="1">
      <w:start w:val="5"/>
      <w:numFmt w:val="decimal"/>
      <w:lvlText w:val="%1.%2."/>
      <w:lvlJc w:val="left"/>
      <w:pPr>
        <w:ind w:left="1564" w:hanging="49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3">
    <w:nsid w:val="13915CAB"/>
    <w:multiLevelType w:val="hybridMultilevel"/>
    <w:tmpl w:val="B2645A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C9F25BD"/>
    <w:multiLevelType w:val="hybridMultilevel"/>
    <w:tmpl w:val="EEF6FD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F384C29"/>
    <w:multiLevelType w:val="multilevel"/>
    <w:tmpl w:val="06B49ED2"/>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0F933A5"/>
    <w:multiLevelType w:val="hybridMultilevel"/>
    <w:tmpl w:val="E3969C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57F2079"/>
    <w:multiLevelType w:val="multilevel"/>
    <w:tmpl w:val="AFACF6C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DC51F92"/>
    <w:multiLevelType w:val="hybridMultilevel"/>
    <w:tmpl w:val="CDDABA46"/>
    <w:lvl w:ilvl="0" w:tplc="285CBD2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EE29B6"/>
    <w:multiLevelType w:val="hybridMultilevel"/>
    <w:tmpl w:val="7E18EEDE"/>
    <w:lvl w:ilvl="0" w:tplc="4D02A1A4">
      <w:numFmt w:val="bullet"/>
      <w:lvlText w:val=""/>
      <w:lvlJc w:val="left"/>
      <w:pPr>
        <w:ind w:left="720" w:hanging="360"/>
      </w:pPr>
      <w:rPr>
        <w:rFonts w:ascii="Symbol" w:eastAsia="Meiryo UI" w:hAnsi="Symbol" w:cs="Meiryo U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3837734"/>
    <w:multiLevelType w:val="hybridMultilevel"/>
    <w:tmpl w:val="6C821320"/>
    <w:lvl w:ilvl="0" w:tplc="40D6E49A">
      <w:start w:val="1"/>
      <w:numFmt w:val="upperRoman"/>
      <w:lvlText w:val="%1."/>
      <w:lvlJc w:val="right"/>
      <w:pPr>
        <w:ind w:left="2280" w:hanging="360"/>
      </w:pPr>
      <w:rPr>
        <w:rFonts w:hint="default"/>
        <w:color w:val="365F91"/>
      </w:rPr>
    </w:lvl>
    <w:lvl w:ilvl="1" w:tplc="297849CA">
      <w:start w:val="1"/>
      <w:numFmt w:val="bullet"/>
      <w:lvlText w:val="o"/>
      <w:lvlJc w:val="left"/>
      <w:pPr>
        <w:ind w:left="3000" w:hanging="360"/>
      </w:pPr>
      <w:rPr>
        <w:rFonts w:ascii="Courier New" w:hAnsi="Courier New" w:cs="Courier New" w:hint="default"/>
        <w:color w:val="365F91"/>
      </w:rPr>
    </w:lvl>
    <w:lvl w:ilvl="2" w:tplc="0C0A0005">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11">
    <w:nsid w:val="35D27AC0"/>
    <w:multiLevelType w:val="hybridMultilevel"/>
    <w:tmpl w:val="D1BC99AE"/>
    <w:lvl w:ilvl="0" w:tplc="280A0017">
      <w:start w:val="1"/>
      <w:numFmt w:val="lowerLetter"/>
      <w:lvlText w:val="%1)"/>
      <w:lvlJc w:val="left"/>
      <w:pPr>
        <w:ind w:left="1571" w:hanging="360"/>
      </w:pPr>
      <w:rPr>
        <w:rFonts w:hint="default"/>
        <w:color w:val="365F91"/>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2">
    <w:nsid w:val="35F66134"/>
    <w:multiLevelType w:val="hybridMultilevel"/>
    <w:tmpl w:val="86165FB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7C40ACD"/>
    <w:multiLevelType w:val="hybridMultilevel"/>
    <w:tmpl w:val="0E6489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385025D5"/>
    <w:multiLevelType w:val="hybridMultilevel"/>
    <w:tmpl w:val="0C9407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3CDB54CD"/>
    <w:multiLevelType w:val="hybridMultilevel"/>
    <w:tmpl w:val="FACE52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E2317E5"/>
    <w:multiLevelType w:val="multilevel"/>
    <w:tmpl w:val="C14E867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bullet"/>
      <w:lvlText w:val=""/>
      <w:lvlJc w:val="left"/>
      <w:pPr>
        <w:ind w:left="1212" w:hanging="720"/>
      </w:pPr>
      <w:rPr>
        <w:rFonts w:ascii="Symbol" w:hAnsi="Symbol" w:hint="default"/>
        <w:color w:val="365F91"/>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7">
    <w:nsid w:val="3F461C1E"/>
    <w:multiLevelType w:val="hybridMultilevel"/>
    <w:tmpl w:val="C01225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41E3509A"/>
    <w:multiLevelType w:val="multilevel"/>
    <w:tmpl w:val="D6FC3D68"/>
    <w:lvl w:ilvl="0">
      <w:start w:val="1"/>
      <w:numFmt w:val="upperRoman"/>
      <w:lvlText w:val="%1."/>
      <w:lvlJc w:val="right"/>
      <w:pPr>
        <w:ind w:left="2280" w:hanging="360"/>
      </w:pPr>
      <w:rPr>
        <w:rFonts w:hint="default"/>
        <w:color w:val="365F91"/>
      </w:rPr>
    </w:lvl>
    <w:lvl w:ilvl="1">
      <w:start w:val="1"/>
      <w:numFmt w:val="decimal"/>
      <w:isLgl/>
      <w:lvlText w:val="%1.%2."/>
      <w:lvlJc w:val="left"/>
      <w:pPr>
        <w:ind w:left="2280" w:hanging="360"/>
      </w:pPr>
      <w:rPr>
        <w:rFonts w:hint="default"/>
        <w:i/>
      </w:rPr>
    </w:lvl>
    <w:lvl w:ilvl="2">
      <w:start w:val="1"/>
      <w:numFmt w:val="decimal"/>
      <w:isLgl/>
      <w:lvlText w:val="%1.%2.%3."/>
      <w:lvlJc w:val="left"/>
      <w:pPr>
        <w:ind w:left="2640" w:hanging="720"/>
      </w:pPr>
      <w:rPr>
        <w:rFonts w:hint="default"/>
        <w:i/>
      </w:rPr>
    </w:lvl>
    <w:lvl w:ilvl="3">
      <w:start w:val="1"/>
      <w:numFmt w:val="decimal"/>
      <w:isLgl/>
      <w:lvlText w:val="%1.%2.%3.%4."/>
      <w:lvlJc w:val="left"/>
      <w:pPr>
        <w:ind w:left="2640" w:hanging="720"/>
      </w:pPr>
      <w:rPr>
        <w:rFonts w:hint="default"/>
        <w:i/>
      </w:rPr>
    </w:lvl>
    <w:lvl w:ilvl="4">
      <w:start w:val="1"/>
      <w:numFmt w:val="decimal"/>
      <w:isLgl/>
      <w:lvlText w:val="%1.%2.%3.%4.%5."/>
      <w:lvlJc w:val="left"/>
      <w:pPr>
        <w:ind w:left="3000" w:hanging="1080"/>
      </w:pPr>
      <w:rPr>
        <w:rFonts w:hint="default"/>
        <w:i/>
      </w:rPr>
    </w:lvl>
    <w:lvl w:ilvl="5">
      <w:start w:val="1"/>
      <w:numFmt w:val="decimal"/>
      <w:isLgl/>
      <w:lvlText w:val="%1.%2.%3.%4.%5.%6."/>
      <w:lvlJc w:val="left"/>
      <w:pPr>
        <w:ind w:left="3000" w:hanging="1080"/>
      </w:pPr>
      <w:rPr>
        <w:rFonts w:hint="default"/>
        <w:i/>
      </w:rPr>
    </w:lvl>
    <w:lvl w:ilvl="6">
      <w:start w:val="1"/>
      <w:numFmt w:val="decimal"/>
      <w:isLgl/>
      <w:lvlText w:val="%1.%2.%3.%4.%5.%6.%7."/>
      <w:lvlJc w:val="left"/>
      <w:pPr>
        <w:ind w:left="3000" w:hanging="1080"/>
      </w:pPr>
      <w:rPr>
        <w:rFonts w:hint="default"/>
        <w:i/>
      </w:rPr>
    </w:lvl>
    <w:lvl w:ilvl="7">
      <w:start w:val="1"/>
      <w:numFmt w:val="decimal"/>
      <w:isLgl/>
      <w:lvlText w:val="%1.%2.%3.%4.%5.%6.%7.%8."/>
      <w:lvlJc w:val="left"/>
      <w:pPr>
        <w:ind w:left="3360" w:hanging="1440"/>
      </w:pPr>
      <w:rPr>
        <w:rFonts w:hint="default"/>
        <w:i/>
      </w:rPr>
    </w:lvl>
    <w:lvl w:ilvl="8">
      <w:start w:val="1"/>
      <w:numFmt w:val="decimal"/>
      <w:isLgl/>
      <w:lvlText w:val="%1.%2.%3.%4.%5.%6.%7.%8.%9."/>
      <w:lvlJc w:val="left"/>
      <w:pPr>
        <w:ind w:left="3360" w:hanging="1440"/>
      </w:pPr>
      <w:rPr>
        <w:rFonts w:hint="default"/>
        <w:i/>
      </w:rPr>
    </w:lvl>
  </w:abstractNum>
  <w:abstractNum w:abstractNumId="19">
    <w:nsid w:val="48D854BA"/>
    <w:multiLevelType w:val="hybridMultilevel"/>
    <w:tmpl w:val="79D4207E"/>
    <w:lvl w:ilvl="0" w:tplc="97D698EE">
      <w:start w:val="1"/>
      <w:numFmt w:val="bullet"/>
      <w:lvlText w:val="-"/>
      <w:lvlJc w:val="left"/>
      <w:pPr>
        <w:ind w:left="786" w:hanging="360"/>
      </w:pPr>
      <w:rPr>
        <w:rFonts w:ascii="Calibri" w:eastAsiaTheme="minorHAnsi" w:hAnsi="Calibri" w:cs="Calibri" w:hint="default"/>
      </w:rPr>
    </w:lvl>
    <w:lvl w:ilvl="1" w:tplc="280A0003">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0">
    <w:nsid w:val="4F9603D0"/>
    <w:multiLevelType w:val="hybridMultilevel"/>
    <w:tmpl w:val="E0604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55F44625"/>
    <w:multiLevelType w:val="hybridMultilevel"/>
    <w:tmpl w:val="5B08A208"/>
    <w:lvl w:ilvl="0" w:tplc="5572623E">
      <w:start w:val="1"/>
      <w:numFmt w:val="bullet"/>
      <w:lvlText w:val=""/>
      <w:lvlJc w:val="left"/>
      <w:pPr>
        <w:ind w:left="1146" w:hanging="360"/>
      </w:pPr>
      <w:rPr>
        <w:rFonts w:ascii="Symbol" w:hAnsi="Symbol" w:hint="default"/>
        <w:color w:val="31849B"/>
      </w:rPr>
    </w:lvl>
    <w:lvl w:ilvl="1" w:tplc="AB88EDC6">
      <w:numFmt w:val="bullet"/>
      <w:lvlText w:val="•"/>
      <w:lvlJc w:val="left"/>
      <w:pPr>
        <w:ind w:left="1866" w:hanging="360"/>
      </w:pPr>
      <w:rPr>
        <w:rFonts w:ascii="Candara" w:eastAsia="Calibri" w:hAnsi="Candara" w:cs="Myriad-Bold"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2">
    <w:nsid w:val="58354307"/>
    <w:multiLevelType w:val="hybridMultilevel"/>
    <w:tmpl w:val="35A8F3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61485E57"/>
    <w:multiLevelType w:val="hybridMultilevel"/>
    <w:tmpl w:val="DCE4CB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671E374F"/>
    <w:multiLevelType w:val="hybridMultilevel"/>
    <w:tmpl w:val="38F0B030"/>
    <w:lvl w:ilvl="0" w:tplc="4D02A1A4">
      <w:numFmt w:val="bullet"/>
      <w:lvlText w:val=""/>
      <w:lvlJc w:val="left"/>
      <w:pPr>
        <w:ind w:left="720" w:hanging="360"/>
      </w:pPr>
      <w:rPr>
        <w:rFonts w:ascii="Symbol" w:eastAsia="Meiryo UI" w:hAnsi="Symbol" w:cs="Meiryo U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6B6E1FE4"/>
    <w:multiLevelType w:val="multilevel"/>
    <w:tmpl w:val="52EEE430"/>
    <w:lvl w:ilvl="0">
      <w:start w:val="1"/>
      <w:numFmt w:val="decimal"/>
      <w:lvlText w:val="%1"/>
      <w:lvlJc w:val="left"/>
      <w:pPr>
        <w:ind w:left="390" w:hanging="390"/>
      </w:pPr>
      <w:rPr>
        <w:rFonts w:hint="default"/>
      </w:rPr>
    </w:lvl>
    <w:lvl w:ilvl="1">
      <w:start w:val="1"/>
      <w:numFmt w:val="decimal"/>
      <w:lvlText w:val="%1.%2"/>
      <w:lvlJc w:val="left"/>
      <w:pPr>
        <w:ind w:left="1098" w:hanging="39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6">
    <w:nsid w:val="6C9A2184"/>
    <w:multiLevelType w:val="multilevel"/>
    <w:tmpl w:val="1F0EC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44B3F05"/>
    <w:multiLevelType w:val="hybridMultilevel"/>
    <w:tmpl w:val="A1C69AF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766B3F5C"/>
    <w:multiLevelType w:val="hybridMultilevel"/>
    <w:tmpl w:val="DC10D524"/>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8"/>
  </w:num>
  <w:num w:numId="2">
    <w:abstractNumId w:val="12"/>
  </w:num>
  <w:num w:numId="3">
    <w:abstractNumId w:val="19"/>
  </w:num>
  <w:num w:numId="4">
    <w:abstractNumId w:val="1"/>
  </w:num>
  <w:num w:numId="5">
    <w:abstractNumId w:val="13"/>
  </w:num>
  <w:num w:numId="6">
    <w:abstractNumId w:val="0"/>
  </w:num>
  <w:num w:numId="7">
    <w:abstractNumId w:val="27"/>
  </w:num>
  <w:num w:numId="8">
    <w:abstractNumId w:val="21"/>
  </w:num>
  <w:num w:numId="9">
    <w:abstractNumId w:val="16"/>
  </w:num>
  <w:num w:numId="10">
    <w:abstractNumId w:val="11"/>
  </w:num>
  <w:num w:numId="11">
    <w:abstractNumId w:val="17"/>
  </w:num>
  <w:num w:numId="12">
    <w:abstractNumId w:val="23"/>
  </w:num>
  <w:num w:numId="13">
    <w:abstractNumId w:val="3"/>
  </w:num>
  <w:num w:numId="14">
    <w:abstractNumId w:val="22"/>
  </w:num>
  <w:num w:numId="15">
    <w:abstractNumId w:val="25"/>
  </w:num>
  <w:num w:numId="16">
    <w:abstractNumId w:val="9"/>
  </w:num>
  <w:num w:numId="17">
    <w:abstractNumId w:val="24"/>
  </w:num>
  <w:num w:numId="18">
    <w:abstractNumId w:val="7"/>
  </w:num>
  <w:num w:numId="19">
    <w:abstractNumId w:val="26"/>
  </w:num>
  <w:num w:numId="20">
    <w:abstractNumId w:val="5"/>
  </w:num>
  <w:num w:numId="21">
    <w:abstractNumId w:val="8"/>
  </w:num>
  <w:num w:numId="22">
    <w:abstractNumId w:val="2"/>
  </w:num>
  <w:num w:numId="23">
    <w:abstractNumId w:val="10"/>
  </w:num>
  <w:num w:numId="24">
    <w:abstractNumId w:val="18"/>
  </w:num>
  <w:num w:numId="25">
    <w:abstractNumId w:val="20"/>
  </w:num>
  <w:num w:numId="26">
    <w:abstractNumId w:val="15"/>
  </w:num>
  <w:num w:numId="27">
    <w:abstractNumId w:val="4"/>
  </w:num>
  <w:num w:numId="28">
    <w:abstractNumId w:val="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AB"/>
    <w:rsid w:val="00000B2A"/>
    <w:rsid w:val="000225EC"/>
    <w:rsid w:val="000315B8"/>
    <w:rsid w:val="0003645D"/>
    <w:rsid w:val="00041A88"/>
    <w:rsid w:val="00046E40"/>
    <w:rsid w:val="000560FE"/>
    <w:rsid w:val="000674F9"/>
    <w:rsid w:val="00080103"/>
    <w:rsid w:val="00084189"/>
    <w:rsid w:val="00086163"/>
    <w:rsid w:val="00086BA2"/>
    <w:rsid w:val="000972FA"/>
    <w:rsid w:val="000A7626"/>
    <w:rsid w:val="000B3537"/>
    <w:rsid w:val="000D19FE"/>
    <w:rsid w:val="000F49E2"/>
    <w:rsid w:val="000F4AF8"/>
    <w:rsid w:val="00105816"/>
    <w:rsid w:val="00105C47"/>
    <w:rsid w:val="001120CE"/>
    <w:rsid w:val="0012021F"/>
    <w:rsid w:val="001262F8"/>
    <w:rsid w:val="00132EDC"/>
    <w:rsid w:val="00140B9B"/>
    <w:rsid w:val="001426BB"/>
    <w:rsid w:val="00152D3E"/>
    <w:rsid w:val="00153AED"/>
    <w:rsid w:val="0015593B"/>
    <w:rsid w:val="00156F9A"/>
    <w:rsid w:val="0016206F"/>
    <w:rsid w:val="00162550"/>
    <w:rsid w:val="00164144"/>
    <w:rsid w:val="001718D7"/>
    <w:rsid w:val="00174792"/>
    <w:rsid w:val="00175E7C"/>
    <w:rsid w:val="001805CB"/>
    <w:rsid w:val="00191ACA"/>
    <w:rsid w:val="00193020"/>
    <w:rsid w:val="001947DD"/>
    <w:rsid w:val="001A11FE"/>
    <w:rsid w:val="001A69B5"/>
    <w:rsid w:val="001B1112"/>
    <w:rsid w:val="001B1117"/>
    <w:rsid w:val="001C6AA4"/>
    <w:rsid w:val="001E1C05"/>
    <w:rsid w:val="001E39AE"/>
    <w:rsid w:val="001F14AB"/>
    <w:rsid w:val="00206CC9"/>
    <w:rsid w:val="00220A55"/>
    <w:rsid w:val="00220A9E"/>
    <w:rsid w:val="00220C59"/>
    <w:rsid w:val="00224346"/>
    <w:rsid w:val="002254B8"/>
    <w:rsid w:val="0022637D"/>
    <w:rsid w:val="00230FF2"/>
    <w:rsid w:val="0024169D"/>
    <w:rsid w:val="0025791E"/>
    <w:rsid w:val="0026384A"/>
    <w:rsid w:val="00265086"/>
    <w:rsid w:val="00265215"/>
    <w:rsid w:val="00265AB8"/>
    <w:rsid w:val="002706B8"/>
    <w:rsid w:val="002754A6"/>
    <w:rsid w:val="00275931"/>
    <w:rsid w:val="002773FF"/>
    <w:rsid w:val="002A22A4"/>
    <w:rsid w:val="002A681D"/>
    <w:rsid w:val="002C0F4E"/>
    <w:rsid w:val="002D559B"/>
    <w:rsid w:val="002D5FB5"/>
    <w:rsid w:val="003006D1"/>
    <w:rsid w:val="00305489"/>
    <w:rsid w:val="00311382"/>
    <w:rsid w:val="00325382"/>
    <w:rsid w:val="00325AAF"/>
    <w:rsid w:val="00330DEB"/>
    <w:rsid w:val="00332F1A"/>
    <w:rsid w:val="0034303B"/>
    <w:rsid w:val="0034397E"/>
    <w:rsid w:val="00344C46"/>
    <w:rsid w:val="00360C72"/>
    <w:rsid w:val="003629B2"/>
    <w:rsid w:val="0039281F"/>
    <w:rsid w:val="003A3CDF"/>
    <w:rsid w:val="003A703E"/>
    <w:rsid w:val="003B0B61"/>
    <w:rsid w:val="003B1224"/>
    <w:rsid w:val="003B37F5"/>
    <w:rsid w:val="003B3800"/>
    <w:rsid w:val="003C1079"/>
    <w:rsid w:val="003D62C4"/>
    <w:rsid w:val="003E081D"/>
    <w:rsid w:val="003E74C8"/>
    <w:rsid w:val="003F2609"/>
    <w:rsid w:val="004150D4"/>
    <w:rsid w:val="004174DF"/>
    <w:rsid w:val="00420E58"/>
    <w:rsid w:val="004214F8"/>
    <w:rsid w:val="004231FF"/>
    <w:rsid w:val="00433306"/>
    <w:rsid w:val="00444233"/>
    <w:rsid w:val="0044544A"/>
    <w:rsid w:val="00455354"/>
    <w:rsid w:val="00461570"/>
    <w:rsid w:val="00465385"/>
    <w:rsid w:val="0046673D"/>
    <w:rsid w:val="00472265"/>
    <w:rsid w:val="00472868"/>
    <w:rsid w:val="00473955"/>
    <w:rsid w:val="00482C0B"/>
    <w:rsid w:val="00484774"/>
    <w:rsid w:val="00486C5A"/>
    <w:rsid w:val="00497D86"/>
    <w:rsid w:val="004B1C92"/>
    <w:rsid w:val="004B3A3B"/>
    <w:rsid w:val="004C39C6"/>
    <w:rsid w:val="004C5DF3"/>
    <w:rsid w:val="004D153B"/>
    <w:rsid w:val="004D42B1"/>
    <w:rsid w:val="004D7623"/>
    <w:rsid w:val="004E53F9"/>
    <w:rsid w:val="004F541D"/>
    <w:rsid w:val="004F5563"/>
    <w:rsid w:val="00503E01"/>
    <w:rsid w:val="00503E57"/>
    <w:rsid w:val="00516C10"/>
    <w:rsid w:val="00517139"/>
    <w:rsid w:val="0052246C"/>
    <w:rsid w:val="0052666F"/>
    <w:rsid w:val="00537646"/>
    <w:rsid w:val="00541D87"/>
    <w:rsid w:val="005604B2"/>
    <w:rsid w:val="00590690"/>
    <w:rsid w:val="005A4B37"/>
    <w:rsid w:val="005B57B1"/>
    <w:rsid w:val="005C6F84"/>
    <w:rsid w:val="005F044B"/>
    <w:rsid w:val="005F0B2B"/>
    <w:rsid w:val="005F36A8"/>
    <w:rsid w:val="005F50E4"/>
    <w:rsid w:val="006013B8"/>
    <w:rsid w:val="0061016A"/>
    <w:rsid w:val="0061572F"/>
    <w:rsid w:val="00622384"/>
    <w:rsid w:val="00626FCC"/>
    <w:rsid w:val="0062704C"/>
    <w:rsid w:val="00642D7B"/>
    <w:rsid w:val="00662885"/>
    <w:rsid w:val="006710E9"/>
    <w:rsid w:val="00676FEF"/>
    <w:rsid w:val="006A0802"/>
    <w:rsid w:val="006A3E65"/>
    <w:rsid w:val="006D43B1"/>
    <w:rsid w:val="006E03B8"/>
    <w:rsid w:val="006E0A2A"/>
    <w:rsid w:val="006E4BF8"/>
    <w:rsid w:val="006E66CF"/>
    <w:rsid w:val="006E74C9"/>
    <w:rsid w:val="006F21BE"/>
    <w:rsid w:val="00700D63"/>
    <w:rsid w:val="00732556"/>
    <w:rsid w:val="007649B9"/>
    <w:rsid w:val="00767317"/>
    <w:rsid w:val="0077593D"/>
    <w:rsid w:val="007765AF"/>
    <w:rsid w:val="0079369E"/>
    <w:rsid w:val="00794746"/>
    <w:rsid w:val="007A33C9"/>
    <w:rsid w:val="007A79D8"/>
    <w:rsid w:val="007A7FBA"/>
    <w:rsid w:val="007B1D4E"/>
    <w:rsid w:val="007B7B7A"/>
    <w:rsid w:val="007C6110"/>
    <w:rsid w:val="007C6764"/>
    <w:rsid w:val="007D2F11"/>
    <w:rsid w:val="007E1D96"/>
    <w:rsid w:val="007E29F9"/>
    <w:rsid w:val="007E3097"/>
    <w:rsid w:val="007F2741"/>
    <w:rsid w:val="007F5F0E"/>
    <w:rsid w:val="00810117"/>
    <w:rsid w:val="00814195"/>
    <w:rsid w:val="00814340"/>
    <w:rsid w:val="0081526A"/>
    <w:rsid w:val="00832423"/>
    <w:rsid w:val="00834BF7"/>
    <w:rsid w:val="00852BC9"/>
    <w:rsid w:val="008776D5"/>
    <w:rsid w:val="008822C6"/>
    <w:rsid w:val="008909BC"/>
    <w:rsid w:val="008B3EE1"/>
    <w:rsid w:val="008B7A38"/>
    <w:rsid w:val="008D70F4"/>
    <w:rsid w:val="008F3296"/>
    <w:rsid w:val="008F629C"/>
    <w:rsid w:val="008F6C08"/>
    <w:rsid w:val="00901860"/>
    <w:rsid w:val="00904A4D"/>
    <w:rsid w:val="009061BB"/>
    <w:rsid w:val="009070D6"/>
    <w:rsid w:val="0091258B"/>
    <w:rsid w:val="0092686B"/>
    <w:rsid w:val="009320A7"/>
    <w:rsid w:val="00932B22"/>
    <w:rsid w:val="00982D0F"/>
    <w:rsid w:val="009927B2"/>
    <w:rsid w:val="009A07C9"/>
    <w:rsid w:val="009A12D6"/>
    <w:rsid w:val="009A4300"/>
    <w:rsid w:val="009A6941"/>
    <w:rsid w:val="009A7AD7"/>
    <w:rsid w:val="009B13D5"/>
    <w:rsid w:val="009B3D46"/>
    <w:rsid w:val="009C1E0F"/>
    <w:rsid w:val="009D12E1"/>
    <w:rsid w:val="009E0791"/>
    <w:rsid w:val="009E1C6A"/>
    <w:rsid w:val="00A07EB8"/>
    <w:rsid w:val="00A200EA"/>
    <w:rsid w:val="00A350B5"/>
    <w:rsid w:val="00A51833"/>
    <w:rsid w:val="00A642CE"/>
    <w:rsid w:val="00A721EC"/>
    <w:rsid w:val="00A810E3"/>
    <w:rsid w:val="00A858A6"/>
    <w:rsid w:val="00AA5BA7"/>
    <w:rsid w:val="00AB2BBA"/>
    <w:rsid w:val="00AC4EFC"/>
    <w:rsid w:val="00AE38F6"/>
    <w:rsid w:val="00AE4744"/>
    <w:rsid w:val="00AF1E41"/>
    <w:rsid w:val="00B05FD2"/>
    <w:rsid w:val="00B06EC8"/>
    <w:rsid w:val="00B13868"/>
    <w:rsid w:val="00B21C06"/>
    <w:rsid w:val="00B24C0D"/>
    <w:rsid w:val="00B26E21"/>
    <w:rsid w:val="00B40D68"/>
    <w:rsid w:val="00B460C2"/>
    <w:rsid w:val="00B46FF1"/>
    <w:rsid w:val="00B509D6"/>
    <w:rsid w:val="00B52C3B"/>
    <w:rsid w:val="00B62927"/>
    <w:rsid w:val="00B643C9"/>
    <w:rsid w:val="00B72113"/>
    <w:rsid w:val="00B75D48"/>
    <w:rsid w:val="00BB29AB"/>
    <w:rsid w:val="00BB6577"/>
    <w:rsid w:val="00BC2DC7"/>
    <w:rsid w:val="00BE0EAE"/>
    <w:rsid w:val="00BE2D7C"/>
    <w:rsid w:val="00BE4DE7"/>
    <w:rsid w:val="00BE7879"/>
    <w:rsid w:val="00BF0C34"/>
    <w:rsid w:val="00BF0C4E"/>
    <w:rsid w:val="00BF7173"/>
    <w:rsid w:val="00C02675"/>
    <w:rsid w:val="00C059B9"/>
    <w:rsid w:val="00C14A04"/>
    <w:rsid w:val="00C4591F"/>
    <w:rsid w:val="00C6018B"/>
    <w:rsid w:val="00C62F54"/>
    <w:rsid w:val="00C647E3"/>
    <w:rsid w:val="00C74C48"/>
    <w:rsid w:val="00C81E57"/>
    <w:rsid w:val="00CA0053"/>
    <w:rsid w:val="00CA43D9"/>
    <w:rsid w:val="00CC177E"/>
    <w:rsid w:val="00CD4BFA"/>
    <w:rsid w:val="00CE5716"/>
    <w:rsid w:val="00CE67E5"/>
    <w:rsid w:val="00CF1B6E"/>
    <w:rsid w:val="00CF31E5"/>
    <w:rsid w:val="00D0158F"/>
    <w:rsid w:val="00D01A8E"/>
    <w:rsid w:val="00D041D0"/>
    <w:rsid w:val="00D21164"/>
    <w:rsid w:val="00D23673"/>
    <w:rsid w:val="00D31D67"/>
    <w:rsid w:val="00D35E61"/>
    <w:rsid w:val="00D44A62"/>
    <w:rsid w:val="00D460E7"/>
    <w:rsid w:val="00D63BE3"/>
    <w:rsid w:val="00D70646"/>
    <w:rsid w:val="00D96484"/>
    <w:rsid w:val="00DA02E9"/>
    <w:rsid w:val="00DA4A2B"/>
    <w:rsid w:val="00DA6358"/>
    <w:rsid w:val="00DB56F6"/>
    <w:rsid w:val="00DC346C"/>
    <w:rsid w:val="00DD5D43"/>
    <w:rsid w:val="00DD66A2"/>
    <w:rsid w:val="00DE1F6A"/>
    <w:rsid w:val="00DF43C1"/>
    <w:rsid w:val="00DF5A0D"/>
    <w:rsid w:val="00DF7F4F"/>
    <w:rsid w:val="00E059C9"/>
    <w:rsid w:val="00E06CAB"/>
    <w:rsid w:val="00E075D9"/>
    <w:rsid w:val="00E21539"/>
    <w:rsid w:val="00E300FA"/>
    <w:rsid w:val="00E36930"/>
    <w:rsid w:val="00E40F1E"/>
    <w:rsid w:val="00E46AE7"/>
    <w:rsid w:val="00E514FC"/>
    <w:rsid w:val="00E609BA"/>
    <w:rsid w:val="00E723A6"/>
    <w:rsid w:val="00E869F2"/>
    <w:rsid w:val="00E978DF"/>
    <w:rsid w:val="00EA1086"/>
    <w:rsid w:val="00EC31F4"/>
    <w:rsid w:val="00EC516E"/>
    <w:rsid w:val="00EC7CF8"/>
    <w:rsid w:val="00ED0FF4"/>
    <w:rsid w:val="00EE1629"/>
    <w:rsid w:val="00EE2C31"/>
    <w:rsid w:val="00EE2EA3"/>
    <w:rsid w:val="00EE5594"/>
    <w:rsid w:val="00F24043"/>
    <w:rsid w:val="00F26191"/>
    <w:rsid w:val="00F30202"/>
    <w:rsid w:val="00F40BB0"/>
    <w:rsid w:val="00F6015F"/>
    <w:rsid w:val="00F62453"/>
    <w:rsid w:val="00F63CB9"/>
    <w:rsid w:val="00F720CE"/>
    <w:rsid w:val="00F736F6"/>
    <w:rsid w:val="00F851D6"/>
    <w:rsid w:val="00F9419F"/>
    <w:rsid w:val="00FA210C"/>
    <w:rsid w:val="00FA3403"/>
    <w:rsid w:val="00FA769E"/>
    <w:rsid w:val="00FB030F"/>
    <w:rsid w:val="00FB19AE"/>
    <w:rsid w:val="00FB26BE"/>
    <w:rsid w:val="00FC5ACB"/>
    <w:rsid w:val="00FD27E8"/>
    <w:rsid w:val="00FE57E5"/>
    <w:rsid w:val="00FF27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CAB"/>
    <w:pPr>
      <w:tabs>
        <w:tab w:val="center" w:pos="4419"/>
        <w:tab w:val="right" w:pos="8838"/>
      </w:tabs>
      <w:spacing w:after="0" w:line="240" w:lineRule="auto"/>
    </w:pPr>
  </w:style>
  <w:style w:type="character" w:customStyle="1" w:styleId="HeaderChar">
    <w:name w:val="Header Char"/>
    <w:basedOn w:val="DefaultParagraphFont"/>
    <w:link w:val="Header"/>
    <w:uiPriority w:val="99"/>
    <w:rsid w:val="00E06CAB"/>
  </w:style>
  <w:style w:type="paragraph" w:styleId="Footer">
    <w:name w:val="footer"/>
    <w:basedOn w:val="Normal"/>
    <w:link w:val="FooterChar"/>
    <w:uiPriority w:val="99"/>
    <w:unhideWhenUsed/>
    <w:rsid w:val="00E06CAB"/>
    <w:pPr>
      <w:tabs>
        <w:tab w:val="center" w:pos="4419"/>
        <w:tab w:val="right" w:pos="8838"/>
      </w:tabs>
      <w:spacing w:after="0" w:line="240" w:lineRule="auto"/>
    </w:pPr>
  </w:style>
  <w:style w:type="character" w:customStyle="1" w:styleId="FooterChar">
    <w:name w:val="Footer Char"/>
    <w:basedOn w:val="DefaultParagraphFont"/>
    <w:link w:val="Footer"/>
    <w:uiPriority w:val="99"/>
    <w:rsid w:val="00E06CAB"/>
  </w:style>
  <w:style w:type="paragraph" w:styleId="ListParagraph">
    <w:name w:val="List Paragraph"/>
    <w:basedOn w:val="Normal"/>
    <w:link w:val="ListParagraphChar"/>
    <w:uiPriority w:val="34"/>
    <w:qFormat/>
    <w:rsid w:val="00E06CAB"/>
    <w:pPr>
      <w:ind w:left="720"/>
      <w:contextualSpacing/>
    </w:pPr>
  </w:style>
  <w:style w:type="paragraph" w:customStyle="1" w:styleId="Default">
    <w:name w:val="Default"/>
    <w:rsid w:val="00A51833"/>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526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6F"/>
    <w:rPr>
      <w:rFonts w:ascii="Tahoma" w:hAnsi="Tahoma" w:cs="Tahoma"/>
      <w:sz w:val="16"/>
      <w:szCs w:val="16"/>
    </w:rPr>
  </w:style>
  <w:style w:type="table" w:styleId="TableGrid">
    <w:name w:val="Table Grid"/>
    <w:basedOn w:val="TableNormal"/>
    <w:uiPriority w:val="59"/>
    <w:rsid w:val="001F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22C6"/>
    <w:rPr>
      <w:sz w:val="16"/>
      <w:szCs w:val="16"/>
    </w:rPr>
  </w:style>
  <w:style w:type="paragraph" w:styleId="CommentText">
    <w:name w:val="annotation text"/>
    <w:basedOn w:val="Normal"/>
    <w:link w:val="CommentTextChar"/>
    <w:uiPriority w:val="99"/>
    <w:unhideWhenUsed/>
    <w:rsid w:val="008822C6"/>
    <w:pPr>
      <w:spacing w:line="240" w:lineRule="auto"/>
    </w:pPr>
    <w:rPr>
      <w:sz w:val="20"/>
      <w:szCs w:val="20"/>
    </w:rPr>
  </w:style>
  <w:style w:type="character" w:customStyle="1" w:styleId="CommentTextChar">
    <w:name w:val="Comment Text Char"/>
    <w:basedOn w:val="DefaultParagraphFont"/>
    <w:link w:val="CommentText"/>
    <w:uiPriority w:val="99"/>
    <w:rsid w:val="008822C6"/>
    <w:rPr>
      <w:sz w:val="20"/>
      <w:szCs w:val="20"/>
    </w:rPr>
  </w:style>
  <w:style w:type="paragraph" w:styleId="CommentSubject">
    <w:name w:val="annotation subject"/>
    <w:basedOn w:val="CommentText"/>
    <w:next w:val="CommentText"/>
    <w:link w:val="CommentSubjectChar"/>
    <w:uiPriority w:val="99"/>
    <w:semiHidden/>
    <w:unhideWhenUsed/>
    <w:rsid w:val="008822C6"/>
    <w:rPr>
      <w:b/>
      <w:bCs/>
    </w:rPr>
  </w:style>
  <w:style w:type="character" w:customStyle="1" w:styleId="CommentSubjectChar">
    <w:name w:val="Comment Subject Char"/>
    <w:basedOn w:val="CommentTextChar"/>
    <w:link w:val="CommentSubject"/>
    <w:uiPriority w:val="99"/>
    <w:semiHidden/>
    <w:rsid w:val="008822C6"/>
    <w:rPr>
      <w:b/>
      <w:bCs/>
      <w:sz w:val="20"/>
      <w:szCs w:val="20"/>
    </w:rPr>
  </w:style>
  <w:style w:type="paragraph" w:styleId="Revision">
    <w:name w:val="Revision"/>
    <w:hidden/>
    <w:uiPriority w:val="99"/>
    <w:semiHidden/>
    <w:rsid w:val="008822C6"/>
    <w:pPr>
      <w:spacing w:after="0" w:line="240" w:lineRule="auto"/>
    </w:pPr>
  </w:style>
  <w:style w:type="character" w:customStyle="1" w:styleId="hps">
    <w:name w:val="hps"/>
    <w:rsid w:val="00AA5BA7"/>
  </w:style>
  <w:style w:type="character" w:styleId="Hyperlink">
    <w:name w:val="Hyperlink"/>
    <w:basedOn w:val="DefaultParagraphFont"/>
    <w:uiPriority w:val="99"/>
    <w:unhideWhenUsed/>
    <w:rsid w:val="00A810E3"/>
    <w:rPr>
      <w:color w:val="0000FF"/>
      <w:u w:val="single"/>
    </w:rPr>
  </w:style>
  <w:style w:type="paragraph" w:styleId="FootnoteText">
    <w:name w:val="footnote text"/>
    <w:aliases w:val="single space,Footnote Text Char Char Char Char,Footnote Text Char Char,Footnote Text Char2,Footnote Text Char1 Char1,Footnote Text Char Char Char,Footnote Text Char2 Char Char Char,Footnote Text Char1,Geneva 9,Font: Geneva 9"/>
    <w:basedOn w:val="Normal"/>
    <w:link w:val="FootnoteTextChar"/>
    <w:uiPriority w:val="99"/>
    <w:unhideWhenUsed/>
    <w:rsid w:val="00DF43C1"/>
    <w:pPr>
      <w:spacing w:after="0" w:line="240" w:lineRule="auto"/>
    </w:pPr>
    <w:rPr>
      <w:sz w:val="20"/>
      <w:szCs w:val="20"/>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basedOn w:val="DefaultParagraphFont"/>
    <w:link w:val="FootnoteText"/>
    <w:uiPriority w:val="99"/>
    <w:rsid w:val="00DF43C1"/>
    <w:rPr>
      <w:sz w:val="20"/>
      <w:szCs w:val="20"/>
    </w:rPr>
  </w:style>
  <w:style w:type="character" w:styleId="FootnoteReference">
    <w:name w:val="footnote reference"/>
    <w:aliases w:val="16 Point,Superscript 6 Point"/>
    <w:basedOn w:val="DefaultParagraphFont"/>
    <w:uiPriority w:val="99"/>
    <w:unhideWhenUsed/>
    <w:rsid w:val="00DF43C1"/>
    <w:rPr>
      <w:vertAlign w:val="superscript"/>
    </w:rPr>
  </w:style>
  <w:style w:type="character" w:customStyle="1" w:styleId="ListParagraphChar">
    <w:name w:val="List Paragraph Char"/>
    <w:link w:val="ListParagraph"/>
    <w:uiPriority w:val="34"/>
    <w:locked/>
    <w:rsid w:val="00BF0C4E"/>
  </w:style>
  <w:style w:type="paragraph" w:styleId="PlainText">
    <w:name w:val="Plain Text"/>
    <w:basedOn w:val="Normal"/>
    <w:link w:val="PlainTextChar"/>
    <w:uiPriority w:val="99"/>
    <w:unhideWhenUsed/>
    <w:rsid w:val="001120CE"/>
    <w:pPr>
      <w:spacing w:after="0" w:line="240" w:lineRule="auto"/>
    </w:pPr>
    <w:rPr>
      <w:rFonts w:ascii="Consolas" w:eastAsia="Calibri" w:hAnsi="Consolas" w:cs="Times New Roman"/>
      <w:sz w:val="21"/>
      <w:szCs w:val="21"/>
      <w:lang w:val="es-ES"/>
    </w:rPr>
  </w:style>
  <w:style w:type="character" w:customStyle="1" w:styleId="PlainTextChar">
    <w:name w:val="Plain Text Char"/>
    <w:basedOn w:val="DefaultParagraphFont"/>
    <w:link w:val="PlainText"/>
    <w:uiPriority w:val="99"/>
    <w:rsid w:val="001120CE"/>
    <w:rPr>
      <w:rFonts w:ascii="Consolas" w:eastAsia="Calibri" w:hAnsi="Consolas" w:cs="Times New Roman"/>
      <w:sz w:val="21"/>
      <w:szCs w:val="21"/>
      <w:lang w:val="es-ES"/>
    </w:rPr>
  </w:style>
  <w:style w:type="paragraph" w:styleId="NormalWeb">
    <w:name w:val="Normal (Web)"/>
    <w:basedOn w:val="Normal"/>
    <w:uiPriority w:val="99"/>
    <w:semiHidden/>
    <w:unhideWhenUsed/>
    <w:rsid w:val="0008010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CAB"/>
    <w:pPr>
      <w:tabs>
        <w:tab w:val="center" w:pos="4419"/>
        <w:tab w:val="right" w:pos="8838"/>
      </w:tabs>
      <w:spacing w:after="0" w:line="240" w:lineRule="auto"/>
    </w:pPr>
  </w:style>
  <w:style w:type="character" w:customStyle="1" w:styleId="HeaderChar">
    <w:name w:val="Header Char"/>
    <w:basedOn w:val="DefaultParagraphFont"/>
    <w:link w:val="Header"/>
    <w:uiPriority w:val="99"/>
    <w:rsid w:val="00E06CAB"/>
  </w:style>
  <w:style w:type="paragraph" w:styleId="Footer">
    <w:name w:val="footer"/>
    <w:basedOn w:val="Normal"/>
    <w:link w:val="FooterChar"/>
    <w:uiPriority w:val="99"/>
    <w:unhideWhenUsed/>
    <w:rsid w:val="00E06CAB"/>
    <w:pPr>
      <w:tabs>
        <w:tab w:val="center" w:pos="4419"/>
        <w:tab w:val="right" w:pos="8838"/>
      </w:tabs>
      <w:spacing w:after="0" w:line="240" w:lineRule="auto"/>
    </w:pPr>
  </w:style>
  <w:style w:type="character" w:customStyle="1" w:styleId="FooterChar">
    <w:name w:val="Footer Char"/>
    <w:basedOn w:val="DefaultParagraphFont"/>
    <w:link w:val="Footer"/>
    <w:uiPriority w:val="99"/>
    <w:rsid w:val="00E06CAB"/>
  </w:style>
  <w:style w:type="paragraph" w:styleId="ListParagraph">
    <w:name w:val="List Paragraph"/>
    <w:basedOn w:val="Normal"/>
    <w:link w:val="ListParagraphChar"/>
    <w:uiPriority w:val="34"/>
    <w:qFormat/>
    <w:rsid w:val="00E06CAB"/>
    <w:pPr>
      <w:ind w:left="720"/>
      <w:contextualSpacing/>
    </w:pPr>
  </w:style>
  <w:style w:type="paragraph" w:customStyle="1" w:styleId="Default">
    <w:name w:val="Default"/>
    <w:rsid w:val="00A51833"/>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526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66F"/>
    <w:rPr>
      <w:rFonts w:ascii="Tahoma" w:hAnsi="Tahoma" w:cs="Tahoma"/>
      <w:sz w:val="16"/>
      <w:szCs w:val="16"/>
    </w:rPr>
  </w:style>
  <w:style w:type="table" w:styleId="TableGrid">
    <w:name w:val="Table Grid"/>
    <w:basedOn w:val="TableNormal"/>
    <w:uiPriority w:val="59"/>
    <w:rsid w:val="001F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22C6"/>
    <w:rPr>
      <w:sz w:val="16"/>
      <w:szCs w:val="16"/>
    </w:rPr>
  </w:style>
  <w:style w:type="paragraph" w:styleId="CommentText">
    <w:name w:val="annotation text"/>
    <w:basedOn w:val="Normal"/>
    <w:link w:val="CommentTextChar"/>
    <w:uiPriority w:val="99"/>
    <w:unhideWhenUsed/>
    <w:rsid w:val="008822C6"/>
    <w:pPr>
      <w:spacing w:line="240" w:lineRule="auto"/>
    </w:pPr>
    <w:rPr>
      <w:sz w:val="20"/>
      <w:szCs w:val="20"/>
    </w:rPr>
  </w:style>
  <w:style w:type="character" w:customStyle="1" w:styleId="CommentTextChar">
    <w:name w:val="Comment Text Char"/>
    <w:basedOn w:val="DefaultParagraphFont"/>
    <w:link w:val="CommentText"/>
    <w:uiPriority w:val="99"/>
    <w:rsid w:val="008822C6"/>
    <w:rPr>
      <w:sz w:val="20"/>
      <w:szCs w:val="20"/>
    </w:rPr>
  </w:style>
  <w:style w:type="paragraph" w:styleId="CommentSubject">
    <w:name w:val="annotation subject"/>
    <w:basedOn w:val="CommentText"/>
    <w:next w:val="CommentText"/>
    <w:link w:val="CommentSubjectChar"/>
    <w:uiPriority w:val="99"/>
    <w:semiHidden/>
    <w:unhideWhenUsed/>
    <w:rsid w:val="008822C6"/>
    <w:rPr>
      <w:b/>
      <w:bCs/>
    </w:rPr>
  </w:style>
  <w:style w:type="character" w:customStyle="1" w:styleId="CommentSubjectChar">
    <w:name w:val="Comment Subject Char"/>
    <w:basedOn w:val="CommentTextChar"/>
    <w:link w:val="CommentSubject"/>
    <w:uiPriority w:val="99"/>
    <w:semiHidden/>
    <w:rsid w:val="008822C6"/>
    <w:rPr>
      <w:b/>
      <w:bCs/>
      <w:sz w:val="20"/>
      <w:szCs w:val="20"/>
    </w:rPr>
  </w:style>
  <w:style w:type="paragraph" w:styleId="Revision">
    <w:name w:val="Revision"/>
    <w:hidden/>
    <w:uiPriority w:val="99"/>
    <w:semiHidden/>
    <w:rsid w:val="008822C6"/>
    <w:pPr>
      <w:spacing w:after="0" w:line="240" w:lineRule="auto"/>
    </w:pPr>
  </w:style>
  <w:style w:type="character" w:customStyle="1" w:styleId="hps">
    <w:name w:val="hps"/>
    <w:rsid w:val="00AA5BA7"/>
  </w:style>
  <w:style w:type="character" w:styleId="Hyperlink">
    <w:name w:val="Hyperlink"/>
    <w:basedOn w:val="DefaultParagraphFont"/>
    <w:uiPriority w:val="99"/>
    <w:unhideWhenUsed/>
    <w:rsid w:val="00A810E3"/>
    <w:rPr>
      <w:color w:val="0000FF"/>
      <w:u w:val="single"/>
    </w:rPr>
  </w:style>
  <w:style w:type="paragraph" w:styleId="FootnoteText">
    <w:name w:val="footnote text"/>
    <w:aliases w:val="single space,Footnote Text Char Char Char Char,Footnote Text Char Char,Footnote Text Char2,Footnote Text Char1 Char1,Footnote Text Char Char Char,Footnote Text Char2 Char Char Char,Footnote Text Char1,Geneva 9,Font: Geneva 9"/>
    <w:basedOn w:val="Normal"/>
    <w:link w:val="FootnoteTextChar"/>
    <w:uiPriority w:val="99"/>
    <w:unhideWhenUsed/>
    <w:rsid w:val="00DF43C1"/>
    <w:pPr>
      <w:spacing w:after="0" w:line="240" w:lineRule="auto"/>
    </w:pPr>
    <w:rPr>
      <w:sz w:val="20"/>
      <w:szCs w:val="20"/>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Geneva 9 Char"/>
    <w:basedOn w:val="DefaultParagraphFont"/>
    <w:link w:val="FootnoteText"/>
    <w:uiPriority w:val="99"/>
    <w:rsid w:val="00DF43C1"/>
    <w:rPr>
      <w:sz w:val="20"/>
      <w:szCs w:val="20"/>
    </w:rPr>
  </w:style>
  <w:style w:type="character" w:styleId="FootnoteReference">
    <w:name w:val="footnote reference"/>
    <w:aliases w:val="16 Point,Superscript 6 Point"/>
    <w:basedOn w:val="DefaultParagraphFont"/>
    <w:uiPriority w:val="99"/>
    <w:unhideWhenUsed/>
    <w:rsid w:val="00DF43C1"/>
    <w:rPr>
      <w:vertAlign w:val="superscript"/>
    </w:rPr>
  </w:style>
  <w:style w:type="character" w:customStyle="1" w:styleId="ListParagraphChar">
    <w:name w:val="List Paragraph Char"/>
    <w:link w:val="ListParagraph"/>
    <w:uiPriority w:val="34"/>
    <w:locked/>
    <w:rsid w:val="00BF0C4E"/>
  </w:style>
  <w:style w:type="paragraph" w:styleId="PlainText">
    <w:name w:val="Plain Text"/>
    <w:basedOn w:val="Normal"/>
    <w:link w:val="PlainTextChar"/>
    <w:uiPriority w:val="99"/>
    <w:unhideWhenUsed/>
    <w:rsid w:val="001120CE"/>
    <w:pPr>
      <w:spacing w:after="0" w:line="240" w:lineRule="auto"/>
    </w:pPr>
    <w:rPr>
      <w:rFonts w:ascii="Consolas" w:eastAsia="Calibri" w:hAnsi="Consolas" w:cs="Times New Roman"/>
      <w:sz w:val="21"/>
      <w:szCs w:val="21"/>
      <w:lang w:val="es-ES"/>
    </w:rPr>
  </w:style>
  <w:style w:type="character" w:customStyle="1" w:styleId="PlainTextChar">
    <w:name w:val="Plain Text Char"/>
    <w:basedOn w:val="DefaultParagraphFont"/>
    <w:link w:val="PlainText"/>
    <w:uiPriority w:val="99"/>
    <w:rsid w:val="001120CE"/>
    <w:rPr>
      <w:rFonts w:ascii="Consolas" w:eastAsia="Calibri" w:hAnsi="Consolas" w:cs="Times New Roman"/>
      <w:sz w:val="21"/>
      <w:szCs w:val="21"/>
      <w:lang w:val="es-ES"/>
    </w:rPr>
  </w:style>
  <w:style w:type="paragraph" w:styleId="NormalWeb">
    <w:name w:val="Normal (Web)"/>
    <w:basedOn w:val="Normal"/>
    <w:uiPriority w:val="99"/>
    <w:semiHidden/>
    <w:unhideWhenUsed/>
    <w:rsid w:val="000801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50318">
      <w:bodyDiv w:val="1"/>
      <w:marLeft w:val="0"/>
      <w:marRight w:val="0"/>
      <w:marTop w:val="0"/>
      <w:marBottom w:val="0"/>
      <w:divBdr>
        <w:top w:val="none" w:sz="0" w:space="0" w:color="auto"/>
        <w:left w:val="none" w:sz="0" w:space="0" w:color="auto"/>
        <w:bottom w:val="none" w:sz="0" w:space="0" w:color="auto"/>
        <w:right w:val="none" w:sz="0" w:space="0" w:color="auto"/>
      </w:divBdr>
    </w:div>
    <w:div w:id="153939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val.org/papersandpubs/documentdetail.jsp?doc_id=229" TargetMode="External"/><Relationship Id="rId5" Type="http://schemas.openxmlformats.org/officeDocument/2006/relationships/settings" Target="settings.xml"/><Relationship Id="rId10" Type="http://schemas.openxmlformats.org/officeDocument/2006/relationships/hyperlink" Target="http://open.undp.org/" TargetMode="External"/><Relationship Id="rId4" Type="http://schemas.microsoft.com/office/2007/relationships/stylesWithEffects" Target="stylesWithEffects.xml"/><Relationship Id="rId9" Type="http://schemas.openxmlformats.org/officeDocument/2006/relationships/hyperlink" Target="http://www.pe.undp.org/content/peru/es/home/ourwork/overview/CP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03BDC-AA28-4792-8C95-988EAA50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3062</Words>
  <Characters>16845</Characters>
  <Application>Microsoft Office Word</Application>
  <DocSecurity>0</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Berrocal</dc:creator>
  <cp:lastModifiedBy>Roland Alvarez</cp:lastModifiedBy>
  <cp:revision>2</cp:revision>
  <cp:lastPrinted>2015-06-30T17:21:00Z</cp:lastPrinted>
  <dcterms:created xsi:type="dcterms:W3CDTF">2015-09-28T13:52:00Z</dcterms:created>
  <dcterms:modified xsi:type="dcterms:W3CDTF">2015-09-28T13:52:00Z</dcterms:modified>
</cp:coreProperties>
</file>