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1E" w:rsidRPr="00082108" w:rsidRDefault="00164774" w:rsidP="000B64C6">
      <w:pPr>
        <w:rPr>
          <w:rFonts w:ascii="Bookman Old Style" w:hAnsi="Bookman Old Style" w:cs="Arial"/>
        </w:rPr>
      </w:pPr>
      <w:r w:rsidRPr="00082108">
        <w:rPr>
          <w:rFonts w:ascii="Bookman Old Style" w:hAnsi="Bookman Old Style"/>
          <w:noProof/>
          <w:lang w:val="en-US" w:eastAsia="en-US"/>
        </w:rPr>
        <w:drawing>
          <wp:inline distT="0" distB="0" distL="0" distR="0" wp14:anchorId="0F72D574" wp14:editId="437380CF">
            <wp:extent cx="627392" cy="1134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70" cy="1135579"/>
                    </a:xfrm>
                    <a:prstGeom prst="rect">
                      <a:avLst/>
                    </a:prstGeom>
                    <a:noFill/>
                    <a:ln>
                      <a:noFill/>
                    </a:ln>
                  </pic:spPr>
                </pic:pic>
              </a:graphicData>
            </a:graphic>
          </wp:inline>
        </w:drawing>
      </w:r>
    </w:p>
    <w:p w:rsidR="000B64C6" w:rsidRPr="00082108" w:rsidRDefault="002D3B1E" w:rsidP="00D64692">
      <w:pPr>
        <w:pStyle w:val="Title"/>
        <w:jc w:val="center"/>
        <w:rPr>
          <w:rFonts w:ascii="Bookman Old Style" w:hAnsi="Bookman Old Style"/>
          <w:b/>
          <w:sz w:val="22"/>
          <w:szCs w:val="22"/>
        </w:rPr>
      </w:pPr>
      <w:r w:rsidRPr="00082108">
        <w:rPr>
          <w:rFonts w:ascii="Bookman Old Style" w:hAnsi="Bookman Old Style"/>
          <w:b/>
          <w:sz w:val="22"/>
          <w:szCs w:val="22"/>
        </w:rPr>
        <w:t>Terms of Reference</w:t>
      </w:r>
    </w:p>
    <w:p w:rsidR="002D3B1E" w:rsidRPr="00082108" w:rsidRDefault="002D3B1E" w:rsidP="00D64692">
      <w:pPr>
        <w:pStyle w:val="Title"/>
        <w:jc w:val="center"/>
        <w:rPr>
          <w:rFonts w:ascii="Bookman Old Style" w:hAnsi="Bookman Old Style"/>
          <w:b/>
          <w:sz w:val="22"/>
          <w:szCs w:val="22"/>
        </w:rPr>
      </w:pPr>
      <w:r w:rsidRPr="00082108">
        <w:rPr>
          <w:rFonts w:ascii="Bookman Old Style" w:hAnsi="Bookman Old Style"/>
          <w:b/>
          <w:sz w:val="22"/>
          <w:szCs w:val="22"/>
        </w:rPr>
        <w:t>Outcome Evaluation:</w:t>
      </w:r>
      <w:r w:rsidR="000B64C6" w:rsidRPr="00082108">
        <w:rPr>
          <w:rFonts w:ascii="Bookman Old Style" w:hAnsi="Bookman Old Style"/>
          <w:b/>
          <w:sz w:val="22"/>
          <w:szCs w:val="22"/>
        </w:rPr>
        <w:t xml:space="preserve"> </w:t>
      </w:r>
      <w:r w:rsidR="000377C5">
        <w:rPr>
          <w:rFonts w:ascii="Bookman Old Style" w:hAnsi="Bookman Old Style"/>
          <w:b/>
          <w:sz w:val="22"/>
          <w:szCs w:val="22"/>
        </w:rPr>
        <w:t xml:space="preserve">Inclusive </w:t>
      </w:r>
      <w:r w:rsidR="005F3555" w:rsidRPr="00082108">
        <w:rPr>
          <w:rFonts w:ascii="Bookman Old Style" w:hAnsi="Bookman Old Style"/>
          <w:b/>
          <w:sz w:val="22"/>
          <w:szCs w:val="22"/>
        </w:rPr>
        <w:t>Governance</w:t>
      </w:r>
      <w:r w:rsidR="00F94B9E" w:rsidRPr="00082108">
        <w:rPr>
          <w:rFonts w:ascii="Bookman Old Style" w:hAnsi="Bookman Old Style"/>
          <w:b/>
          <w:sz w:val="22"/>
          <w:szCs w:val="22"/>
        </w:rPr>
        <w:t xml:space="preserve"> </w:t>
      </w:r>
      <w:r w:rsidR="002E2F70">
        <w:rPr>
          <w:rFonts w:ascii="Bookman Old Style" w:hAnsi="Bookman Old Style"/>
          <w:b/>
          <w:sz w:val="22"/>
          <w:szCs w:val="22"/>
        </w:rPr>
        <w:t>and Public Institutions</w:t>
      </w:r>
    </w:p>
    <w:p w:rsidR="002D3B1E" w:rsidRPr="00082108" w:rsidRDefault="00755CAE" w:rsidP="00D64692">
      <w:pPr>
        <w:pStyle w:val="Heading1"/>
        <w:rPr>
          <w:rFonts w:ascii="Bookman Old Style" w:hAnsi="Bookman Old Style"/>
          <w:sz w:val="22"/>
          <w:szCs w:val="22"/>
        </w:rPr>
      </w:pPr>
      <w:r w:rsidRPr="00082108">
        <w:rPr>
          <w:rFonts w:ascii="Bookman Old Style" w:hAnsi="Bookman Old Style"/>
          <w:sz w:val="22"/>
          <w:szCs w:val="22"/>
        </w:rPr>
        <w:t>Background</w:t>
      </w:r>
    </w:p>
    <w:p w:rsidR="000377C5" w:rsidRDefault="000377C5" w:rsidP="00B705B9">
      <w:pPr>
        <w:jc w:val="both"/>
        <w:rPr>
          <w:sz w:val="24"/>
          <w:szCs w:val="24"/>
        </w:rPr>
      </w:pPr>
      <w:r>
        <w:rPr>
          <w:sz w:val="24"/>
          <w:szCs w:val="24"/>
        </w:rPr>
        <w:t xml:space="preserve">The </w:t>
      </w:r>
      <w:r w:rsidRPr="009B030C">
        <w:rPr>
          <w:sz w:val="24"/>
          <w:szCs w:val="24"/>
        </w:rPr>
        <w:t>Country Programme Document (CPD</w:t>
      </w:r>
      <w:bookmarkStart w:id="0" w:name="_GoBack"/>
      <w:bookmarkEnd w:id="0"/>
      <w:r w:rsidRPr="009B030C">
        <w:rPr>
          <w:sz w:val="24"/>
          <w:szCs w:val="24"/>
        </w:rPr>
        <w:t xml:space="preserve">) for Liberia (2013-2017) was formally adopted by the Executive Board in January 2013, </w:t>
      </w:r>
      <w:r w:rsidR="006105C5" w:rsidRPr="009B030C">
        <w:rPr>
          <w:sz w:val="24"/>
          <w:szCs w:val="24"/>
        </w:rPr>
        <w:t>signalling</w:t>
      </w:r>
      <w:r w:rsidRPr="009B030C">
        <w:rPr>
          <w:sz w:val="24"/>
          <w:szCs w:val="24"/>
        </w:rPr>
        <w:t xml:space="preserve"> the formal start of a new programme cycle. The CPD was anchored on three major programme pillars, namely: i) Inclusive Governance and Public Institutions, ii) Justice, Security and Reconciliation and iii) Sustainable Economic Transformation. </w:t>
      </w:r>
    </w:p>
    <w:p w:rsidR="000377C5" w:rsidRPr="006105C5" w:rsidRDefault="000377C5" w:rsidP="006105C5">
      <w:pPr>
        <w:tabs>
          <w:tab w:val="left" w:pos="432"/>
        </w:tabs>
        <w:autoSpaceDE w:val="0"/>
        <w:autoSpaceDN w:val="0"/>
        <w:adjustRightInd w:val="0"/>
        <w:jc w:val="both"/>
        <w:rPr>
          <w:sz w:val="24"/>
          <w:szCs w:val="24"/>
        </w:rPr>
      </w:pPr>
      <w:r w:rsidRPr="006105C5">
        <w:rPr>
          <w:sz w:val="24"/>
          <w:szCs w:val="24"/>
        </w:rPr>
        <w:t>Within the Inclusive Governance pillar , UNDP support has focused on four linked elements that reinforce the basic foundations of governance while targeting a substantially expanded role for women in each area of engagement, in particular their participation in positions of authority and decision-making at the national and local levels. These four elements include (a) the continued development of capabilities (knowledge, skills, systems, procedures, targeted actions) for managing the electoral cycle, with emphasis on elections management, civic and voter education, gender equality, participation of women and youth, prevention of violence and monitoring of electoral processes; (b) implementation of the Legislature’s Modernization Plan aimed at improving core functions of oversight and outreach, based on effective internal structures, systems, skills and resources; (c) transparent and accountable management of public resources, specifically follow-through on the agreed national anti-corruption policy and strategy, based on a more capable and empowered LACC and GAC, as well as development of the media, women’s groups and other civil society organizations to perform a “watchdog” role, focusing on their ability to design, fund and manage monitoring and analytic work and advocacy and social mobilization initiatives; and (d) preparation of an implementation road map for the  Decentralization Policy and its progressive roll-out across the country to develop basic functions of consultation, planning, budgeting, monitoring and feedback.</w:t>
      </w:r>
    </w:p>
    <w:p w:rsidR="000377C5" w:rsidRPr="00082108" w:rsidDel="0032313C" w:rsidRDefault="000377C5" w:rsidP="000377C5">
      <w:pPr>
        <w:jc w:val="both"/>
        <w:rPr>
          <w:rFonts w:ascii="Bookman Old Style" w:hAnsi="Bookman Old Style" w:cs="Calibri"/>
        </w:rPr>
      </w:pPr>
      <w:r w:rsidRPr="00082108">
        <w:rPr>
          <w:rFonts w:ascii="Bookman Old Style" w:hAnsi="Bookman Old Style"/>
        </w:rPr>
        <w:t xml:space="preserve">UNDP’s governance programmes support national government priorities as defined under the </w:t>
      </w:r>
      <w:r>
        <w:rPr>
          <w:rFonts w:ascii="Bookman Old Style" w:hAnsi="Bookman Old Style"/>
        </w:rPr>
        <w:t>Agenda for Transformation</w:t>
      </w:r>
      <w:r w:rsidRPr="00082108">
        <w:rPr>
          <w:rFonts w:ascii="Bookman Old Style" w:hAnsi="Bookman Old Style"/>
        </w:rPr>
        <w:t xml:space="preserve"> (</w:t>
      </w:r>
      <w:r>
        <w:rPr>
          <w:rFonts w:ascii="Bookman Old Style" w:hAnsi="Bookman Old Style"/>
        </w:rPr>
        <w:t>AfT</w:t>
      </w:r>
      <w:r w:rsidRPr="00082108">
        <w:rPr>
          <w:rFonts w:ascii="Bookman Old Style" w:hAnsi="Bookman Old Style"/>
        </w:rPr>
        <w:t>)</w:t>
      </w:r>
      <w:r>
        <w:rPr>
          <w:rFonts w:ascii="Bookman Old Style" w:hAnsi="Bookman Old Style"/>
        </w:rPr>
        <w:t xml:space="preserve"> 2013 –</w:t>
      </w:r>
      <w:r w:rsidR="00B705B9">
        <w:rPr>
          <w:rFonts w:ascii="Bookman Old Style" w:hAnsi="Bookman Old Style"/>
        </w:rPr>
        <w:t xml:space="preserve"> 2</w:t>
      </w:r>
      <w:r>
        <w:rPr>
          <w:rFonts w:ascii="Bookman Old Style" w:hAnsi="Bookman Old Style"/>
        </w:rPr>
        <w:t>017</w:t>
      </w:r>
      <w:r w:rsidRPr="00082108">
        <w:rPr>
          <w:rFonts w:ascii="Bookman Old Style" w:hAnsi="Bookman Old Style"/>
        </w:rPr>
        <w:t xml:space="preserve"> and the </w:t>
      </w:r>
      <w:r>
        <w:rPr>
          <w:rFonts w:ascii="Bookman Old Style" w:hAnsi="Bookman Old Style"/>
        </w:rPr>
        <w:t>Liberia Vision 2030</w:t>
      </w:r>
      <w:r w:rsidRPr="00082108">
        <w:rPr>
          <w:rFonts w:ascii="Bookman Old Style" w:hAnsi="Bookman Old Style"/>
        </w:rPr>
        <w:t>.</w:t>
      </w:r>
      <w:r w:rsidRPr="000377C5">
        <w:rPr>
          <w:rFonts w:ascii="Bookman Old Style" w:hAnsi="Bookman Old Style"/>
        </w:rPr>
        <w:t xml:space="preserve"> </w:t>
      </w:r>
      <w:r w:rsidRPr="00082108">
        <w:rPr>
          <w:rFonts w:ascii="Bookman Old Style" w:hAnsi="Bookman Old Style"/>
        </w:rPr>
        <w:t xml:space="preserve">UNDP </w:t>
      </w:r>
      <w:r>
        <w:rPr>
          <w:rFonts w:ascii="Bookman Old Style" w:hAnsi="Bookman Old Style"/>
        </w:rPr>
        <w:t>partners</w:t>
      </w:r>
      <w:r w:rsidRPr="00082108">
        <w:rPr>
          <w:rFonts w:ascii="Bookman Old Style" w:hAnsi="Bookman Old Style"/>
        </w:rPr>
        <w:t xml:space="preserve"> with the Government of </w:t>
      </w:r>
      <w:r>
        <w:rPr>
          <w:rFonts w:ascii="Bookman Old Style" w:hAnsi="Bookman Old Style"/>
        </w:rPr>
        <w:t>Liberia</w:t>
      </w:r>
      <w:r w:rsidRPr="00082108">
        <w:rPr>
          <w:rFonts w:ascii="Bookman Old Style" w:hAnsi="Bookman Old Style"/>
        </w:rPr>
        <w:t xml:space="preserve">, with other development partners and civil society, to </w:t>
      </w:r>
      <w:r>
        <w:rPr>
          <w:rFonts w:ascii="Bookman Old Style" w:hAnsi="Bookman Old Style"/>
        </w:rPr>
        <w:t xml:space="preserve">support the implementation of governance and </w:t>
      </w:r>
      <w:r w:rsidRPr="00082108">
        <w:rPr>
          <w:rFonts w:ascii="Bookman Old Style" w:hAnsi="Bookman Old Style"/>
        </w:rPr>
        <w:t xml:space="preserve">institutional capacity </w:t>
      </w:r>
      <w:r>
        <w:rPr>
          <w:rFonts w:ascii="Bookman Old Style" w:hAnsi="Bookman Old Style"/>
        </w:rPr>
        <w:t>priorities</w:t>
      </w:r>
      <w:r w:rsidRPr="00082108">
        <w:rPr>
          <w:rFonts w:ascii="Bookman Old Style" w:hAnsi="Bookman Old Style"/>
        </w:rPr>
        <w:t xml:space="preserve">. </w:t>
      </w:r>
      <w:r w:rsidR="00B705B9">
        <w:rPr>
          <w:rFonts w:ascii="Bookman Old Style" w:hAnsi="Bookman Old Style"/>
        </w:rPr>
        <w:t>The</w:t>
      </w:r>
      <w:r w:rsidRPr="00082108">
        <w:rPr>
          <w:rFonts w:ascii="Bookman Old Style" w:hAnsi="Bookman Old Style"/>
        </w:rPr>
        <w:t xml:space="preserve"> UNDP Democratic Governance Unit, provides programme and project support to various institutions and line ministries. UNDP acts as the lead agency in the area of governance within the United Nations Development</w:t>
      </w:r>
      <w:r w:rsidR="00B705B9">
        <w:rPr>
          <w:rFonts w:ascii="Bookman Old Style" w:hAnsi="Bookman Old Style"/>
        </w:rPr>
        <w:t xml:space="preserve"> Assistance Framework (</w:t>
      </w:r>
      <w:r w:rsidRPr="00082108">
        <w:rPr>
          <w:rFonts w:ascii="Bookman Old Style" w:hAnsi="Bookman Old Style"/>
        </w:rPr>
        <w:t>UNDAF)</w:t>
      </w:r>
      <w:r w:rsidR="00B705B9">
        <w:rPr>
          <w:rFonts w:ascii="Bookman Old Style" w:hAnsi="Bookman Old Style"/>
        </w:rPr>
        <w:t>.</w:t>
      </w:r>
      <w:r w:rsidRPr="00082108">
        <w:rPr>
          <w:rFonts w:ascii="Bookman Old Style" w:hAnsi="Bookman Old Style"/>
        </w:rPr>
        <w:t xml:space="preserve"> </w:t>
      </w:r>
    </w:p>
    <w:p w:rsidR="000377C5" w:rsidRDefault="000377C5" w:rsidP="007169A8">
      <w:pPr>
        <w:jc w:val="both"/>
        <w:rPr>
          <w:rFonts w:ascii="Bookman Old Style" w:hAnsi="Bookman Old Style"/>
        </w:rPr>
      </w:pPr>
    </w:p>
    <w:p w:rsidR="002D3B1E" w:rsidRPr="00082108" w:rsidRDefault="00453629" w:rsidP="000B64C6">
      <w:pPr>
        <w:pStyle w:val="Heading1"/>
        <w:rPr>
          <w:rFonts w:ascii="Bookman Old Style" w:hAnsi="Bookman Old Style"/>
          <w:sz w:val="22"/>
          <w:szCs w:val="22"/>
        </w:rPr>
      </w:pPr>
      <w:r w:rsidRPr="00082108">
        <w:rPr>
          <w:rFonts w:ascii="Bookman Old Style" w:hAnsi="Bookman Old Style"/>
          <w:sz w:val="22"/>
          <w:szCs w:val="22"/>
        </w:rPr>
        <w:lastRenderedPageBreak/>
        <w:t>Evaluation Purpose</w:t>
      </w:r>
    </w:p>
    <w:p w:rsidR="00634B52" w:rsidRPr="00082108" w:rsidRDefault="00634B52" w:rsidP="007169A8">
      <w:pPr>
        <w:jc w:val="both"/>
        <w:rPr>
          <w:rFonts w:ascii="Bookman Old Style" w:hAnsi="Bookman Old Style"/>
        </w:rPr>
      </w:pPr>
      <w:r w:rsidRPr="00082108">
        <w:rPr>
          <w:rFonts w:ascii="Bookman Old Style" w:hAnsi="Bookman Old Style"/>
        </w:rPr>
        <w:t xml:space="preserve">UNDP </w:t>
      </w:r>
      <w:r w:rsidR="00D10E27" w:rsidRPr="00082108">
        <w:rPr>
          <w:rFonts w:ascii="Bookman Old Style" w:hAnsi="Bookman Old Style"/>
        </w:rPr>
        <w:t>commissions</w:t>
      </w:r>
      <w:r w:rsidRPr="00082108">
        <w:rPr>
          <w:rFonts w:ascii="Bookman Old Style" w:hAnsi="Bookman Old Style"/>
        </w:rPr>
        <w:t xml:space="preserve"> outcome evaluations to capture and demonstrate evaluative evidence of its contributions to development results at the country level as articulated in </w:t>
      </w:r>
      <w:r w:rsidR="00D10E27" w:rsidRPr="00082108">
        <w:rPr>
          <w:rFonts w:ascii="Bookman Old Style" w:hAnsi="Bookman Old Style"/>
        </w:rPr>
        <w:t xml:space="preserve">both the </w:t>
      </w:r>
      <w:r w:rsidR="00DF2898" w:rsidRPr="00082108">
        <w:rPr>
          <w:rFonts w:ascii="Bookman Old Style" w:hAnsi="Bookman Old Style"/>
        </w:rPr>
        <w:t>UN Development Assistance Framework (</w:t>
      </w:r>
      <w:r w:rsidR="002F50A7" w:rsidRPr="00082108">
        <w:rPr>
          <w:rFonts w:ascii="Bookman Old Style" w:hAnsi="Bookman Old Style"/>
        </w:rPr>
        <w:t>UNDAF</w:t>
      </w:r>
      <w:r w:rsidR="00DF2898" w:rsidRPr="00082108">
        <w:rPr>
          <w:rFonts w:ascii="Bookman Old Style" w:hAnsi="Bookman Old Style"/>
        </w:rPr>
        <w:t>)</w:t>
      </w:r>
      <w:r w:rsidR="00D10E27" w:rsidRPr="00082108">
        <w:rPr>
          <w:rFonts w:ascii="Bookman Old Style" w:hAnsi="Bookman Old Style"/>
        </w:rPr>
        <w:t xml:space="preserve"> and UNDP </w:t>
      </w:r>
      <w:r w:rsidRPr="00082108">
        <w:rPr>
          <w:rFonts w:ascii="Bookman Old Style" w:hAnsi="Bookman Old Style"/>
        </w:rPr>
        <w:t>country programme document</w:t>
      </w:r>
      <w:r w:rsidR="002F50A7" w:rsidRPr="00082108">
        <w:rPr>
          <w:rFonts w:ascii="Bookman Old Style" w:hAnsi="Bookman Old Style"/>
        </w:rPr>
        <w:t xml:space="preserve"> (CP</w:t>
      </w:r>
      <w:r w:rsidR="00D10E27" w:rsidRPr="00082108">
        <w:rPr>
          <w:rFonts w:ascii="Bookman Old Style" w:hAnsi="Bookman Old Style"/>
        </w:rPr>
        <w:t>D)</w:t>
      </w:r>
      <w:r w:rsidRPr="00082108">
        <w:rPr>
          <w:rFonts w:ascii="Bookman Old Style" w:hAnsi="Bookman Old Style"/>
        </w:rPr>
        <w:t xml:space="preserve">. </w:t>
      </w:r>
      <w:r w:rsidR="00DF2898" w:rsidRPr="00082108">
        <w:rPr>
          <w:rFonts w:ascii="Bookman Old Style" w:hAnsi="Bookman Old Style"/>
        </w:rPr>
        <w:t xml:space="preserve">These are </w:t>
      </w:r>
      <w:r w:rsidRPr="00082108">
        <w:rPr>
          <w:rFonts w:ascii="Bookman Old Style" w:hAnsi="Bookman Old Style"/>
        </w:rPr>
        <w:t xml:space="preserve">evaluations carried out within the overall provisions contained in the UNDP Evaluation Policy. In line with the Evaluation Plan </w:t>
      </w:r>
      <w:r w:rsidR="00DF2898" w:rsidRPr="00082108">
        <w:rPr>
          <w:rFonts w:ascii="Bookman Old Style" w:hAnsi="Bookman Old Style"/>
        </w:rPr>
        <w:t>of</w:t>
      </w:r>
      <w:r w:rsidRPr="00082108">
        <w:rPr>
          <w:rFonts w:ascii="Bookman Old Style" w:hAnsi="Bookman Old Style"/>
        </w:rPr>
        <w:t xml:space="preserve"> UNDP </w:t>
      </w:r>
      <w:r w:rsidR="00B705B9">
        <w:rPr>
          <w:rFonts w:ascii="Bookman Old Style" w:hAnsi="Bookman Old Style"/>
        </w:rPr>
        <w:t>Liberia</w:t>
      </w:r>
      <w:r w:rsidRPr="00082108">
        <w:rPr>
          <w:rFonts w:ascii="Bookman Old Style" w:hAnsi="Bookman Old Style"/>
        </w:rPr>
        <w:t>, outcome evaluation</w:t>
      </w:r>
      <w:r w:rsidR="00632FA2" w:rsidRPr="00082108">
        <w:rPr>
          <w:rFonts w:ascii="Bookman Old Style" w:hAnsi="Bookman Old Style"/>
        </w:rPr>
        <w:t xml:space="preserve">s </w:t>
      </w:r>
      <w:r w:rsidR="00B705B9">
        <w:rPr>
          <w:rFonts w:ascii="Bookman Old Style" w:hAnsi="Bookman Old Style"/>
        </w:rPr>
        <w:t>were to have been</w:t>
      </w:r>
      <w:r w:rsidR="00632FA2" w:rsidRPr="00082108">
        <w:rPr>
          <w:rFonts w:ascii="Bookman Old Style" w:hAnsi="Bookman Old Style"/>
        </w:rPr>
        <w:t xml:space="preserve"> conducted in 2014 </w:t>
      </w:r>
      <w:r w:rsidRPr="00082108">
        <w:rPr>
          <w:rFonts w:ascii="Bookman Old Style" w:hAnsi="Bookman Old Style"/>
        </w:rPr>
        <w:t xml:space="preserve">to assess the impact of UNDP’s development assistance </w:t>
      </w:r>
      <w:r w:rsidR="00632FA2" w:rsidRPr="00082108">
        <w:rPr>
          <w:rFonts w:ascii="Bookman Old Style" w:hAnsi="Bookman Old Style"/>
        </w:rPr>
        <w:t xml:space="preserve">across the major thematic and cross cutting areas of </w:t>
      </w:r>
      <w:r w:rsidR="00D10E27" w:rsidRPr="00082108">
        <w:rPr>
          <w:rFonts w:ascii="Bookman Old Style" w:hAnsi="Bookman Old Style"/>
        </w:rPr>
        <w:t xml:space="preserve">good </w:t>
      </w:r>
      <w:r w:rsidR="00632FA2" w:rsidRPr="00082108">
        <w:rPr>
          <w:rFonts w:ascii="Bookman Old Style" w:hAnsi="Bookman Old Style"/>
        </w:rPr>
        <w:t xml:space="preserve">governance, </w:t>
      </w:r>
      <w:r w:rsidR="00B705B9">
        <w:rPr>
          <w:rFonts w:ascii="Bookman Old Style" w:hAnsi="Bookman Old Style"/>
        </w:rPr>
        <w:t xml:space="preserve">sustainable economic transformation and justice, peace and security outcomes. Due to the outbreak of Ebola Virus Disease in the sub-region, these evaluations had to be postponed. </w:t>
      </w:r>
      <w:r w:rsidR="00632FA2" w:rsidRPr="00082108">
        <w:rPr>
          <w:rFonts w:ascii="Bookman Old Style" w:hAnsi="Bookman Old Style"/>
        </w:rPr>
        <w:t xml:space="preserve">  </w:t>
      </w:r>
    </w:p>
    <w:p w:rsidR="00D64BE2" w:rsidRPr="00082108" w:rsidRDefault="00CB0558" w:rsidP="007169A8">
      <w:pPr>
        <w:jc w:val="both"/>
        <w:rPr>
          <w:rFonts w:ascii="Bookman Old Style" w:hAnsi="Bookman Old Style"/>
        </w:rPr>
      </w:pPr>
      <w:r w:rsidRPr="00082108">
        <w:rPr>
          <w:rFonts w:ascii="Bookman Old Style" w:hAnsi="Bookman Old Style"/>
        </w:rPr>
        <w:t xml:space="preserve">The UNDP Office in </w:t>
      </w:r>
      <w:r w:rsidR="00B705B9">
        <w:rPr>
          <w:rFonts w:ascii="Bookman Old Style" w:hAnsi="Bookman Old Style"/>
        </w:rPr>
        <w:t>Liberia</w:t>
      </w:r>
      <w:r w:rsidRPr="00082108">
        <w:rPr>
          <w:rFonts w:ascii="Bookman Old Style" w:hAnsi="Bookman Old Style"/>
        </w:rPr>
        <w:t xml:space="preserve"> is commissioning </w:t>
      </w:r>
      <w:r w:rsidR="00DF2898" w:rsidRPr="00082108">
        <w:rPr>
          <w:rFonts w:ascii="Bookman Old Style" w:hAnsi="Bookman Old Style"/>
        </w:rPr>
        <w:t>this</w:t>
      </w:r>
      <w:r w:rsidRPr="00082108">
        <w:rPr>
          <w:rFonts w:ascii="Bookman Old Style" w:hAnsi="Bookman Old Style"/>
        </w:rPr>
        <w:t xml:space="preserve"> evaluation</w:t>
      </w:r>
      <w:r w:rsidR="00DF2898" w:rsidRPr="00082108">
        <w:rPr>
          <w:rFonts w:ascii="Bookman Old Style" w:hAnsi="Bookman Old Style"/>
        </w:rPr>
        <w:t xml:space="preserve"> on good governance to ca</w:t>
      </w:r>
      <w:r w:rsidR="000D40A6" w:rsidRPr="00082108">
        <w:rPr>
          <w:rFonts w:ascii="Bookman Old Style" w:hAnsi="Bookman Old Style"/>
        </w:rPr>
        <w:t xml:space="preserve">pture evaluative evidence </w:t>
      </w:r>
      <w:r w:rsidR="00D64BE2" w:rsidRPr="00082108">
        <w:rPr>
          <w:rFonts w:ascii="Bookman Old Style" w:hAnsi="Bookman Old Style"/>
        </w:rPr>
        <w:t>of</w:t>
      </w:r>
      <w:r w:rsidR="0054506A" w:rsidRPr="00082108">
        <w:rPr>
          <w:rFonts w:ascii="Bookman Old Style" w:hAnsi="Bookman Old Style"/>
        </w:rPr>
        <w:t xml:space="preserve"> the relevance, effectiveness, efficiency and sustainability of current programming, </w:t>
      </w:r>
      <w:r w:rsidR="00D10E27" w:rsidRPr="00082108">
        <w:rPr>
          <w:rFonts w:ascii="Bookman Old Style" w:hAnsi="Bookman Old Style"/>
        </w:rPr>
        <w:t xml:space="preserve">which can be used to </w:t>
      </w:r>
      <w:r w:rsidR="0054506A" w:rsidRPr="00082108">
        <w:rPr>
          <w:rFonts w:ascii="Bookman Old Style" w:hAnsi="Bookman Old Style"/>
        </w:rPr>
        <w:t xml:space="preserve">strengthen existing </w:t>
      </w:r>
      <w:r w:rsidR="002F50A7" w:rsidRPr="00082108">
        <w:rPr>
          <w:rFonts w:ascii="Bookman Old Style" w:hAnsi="Bookman Old Style"/>
        </w:rPr>
        <w:t xml:space="preserve">programmes and </w:t>
      </w:r>
      <w:r w:rsidR="00DF2898" w:rsidRPr="00082108">
        <w:rPr>
          <w:rFonts w:ascii="Bookman Old Style" w:hAnsi="Bookman Old Style"/>
        </w:rPr>
        <w:t xml:space="preserve">to </w:t>
      </w:r>
      <w:r w:rsidR="0054506A" w:rsidRPr="00082108">
        <w:rPr>
          <w:rFonts w:ascii="Bookman Old Style" w:hAnsi="Bookman Old Style"/>
        </w:rPr>
        <w:t xml:space="preserve">set the stage for new initiatives. </w:t>
      </w:r>
      <w:r w:rsidR="00D64BE2" w:rsidRPr="00082108">
        <w:rPr>
          <w:rFonts w:ascii="Bookman Old Style" w:hAnsi="Bookman Old Style"/>
        </w:rPr>
        <w:t>The evaluation</w:t>
      </w:r>
      <w:r w:rsidR="002F50A7" w:rsidRPr="00082108">
        <w:rPr>
          <w:rFonts w:ascii="Bookman Old Style" w:hAnsi="Bookman Old Style"/>
        </w:rPr>
        <w:t>s serve</w:t>
      </w:r>
      <w:r w:rsidR="00DF2898" w:rsidRPr="00082108">
        <w:rPr>
          <w:rFonts w:ascii="Bookman Old Style" w:hAnsi="Bookman Old Style"/>
        </w:rPr>
        <w:t>s</w:t>
      </w:r>
      <w:r w:rsidR="002F50A7" w:rsidRPr="00082108">
        <w:rPr>
          <w:rFonts w:ascii="Bookman Old Style" w:hAnsi="Bookman Old Style"/>
        </w:rPr>
        <w:t xml:space="preserve"> </w:t>
      </w:r>
      <w:r w:rsidR="00D64BE2" w:rsidRPr="00082108">
        <w:rPr>
          <w:rFonts w:ascii="Bookman Old Style" w:hAnsi="Bookman Old Style"/>
        </w:rPr>
        <w:t xml:space="preserve">an important accountability function, providing national stakeholders and partners in </w:t>
      </w:r>
      <w:r w:rsidR="00B705B9">
        <w:rPr>
          <w:rFonts w:ascii="Bookman Old Style" w:hAnsi="Bookman Old Style"/>
        </w:rPr>
        <w:t>Liberia</w:t>
      </w:r>
      <w:r w:rsidR="00D64BE2" w:rsidRPr="00082108">
        <w:rPr>
          <w:rFonts w:ascii="Bookman Old Style" w:hAnsi="Bookman Old Style"/>
        </w:rPr>
        <w:t xml:space="preserve"> with an impartial assessment of the results of UNDP </w:t>
      </w:r>
      <w:r w:rsidR="00DF2898" w:rsidRPr="00082108">
        <w:rPr>
          <w:rFonts w:ascii="Bookman Old Style" w:hAnsi="Bookman Old Style"/>
        </w:rPr>
        <w:t xml:space="preserve">governance </w:t>
      </w:r>
      <w:r w:rsidR="00D64BE2" w:rsidRPr="00082108">
        <w:rPr>
          <w:rFonts w:ascii="Bookman Old Style" w:hAnsi="Bookman Old Style"/>
        </w:rPr>
        <w:t>support</w:t>
      </w:r>
      <w:r w:rsidR="00D10E27" w:rsidRPr="00082108">
        <w:rPr>
          <w:rFonts w:ascii="Bookman Old Style" w:hAnsi="Bookman Old Style"/>
        </w:rPr>
        <w:t xml:space="preserve">. </w:t>
      </w:r>
      <w:r w:rsidR="00B705B9">
        <w:rPr>
          <w:rFonts w:ascii="Bookman Old Style" w:hAnsi="Bookman Old Style"/>
        </w:rPr>
        <w:t>The evaluation will also provide perspective on the changing post-EVD landscape and priorities. Coming close on the heels of the just completed AfT</w:t>
      </w:r>
      <w:r w:rsidR="006105C5">
        <w:rPr>
          <w:rFonts w:ascii="Bookman Old Style" w:hAnsi="Bookman Old Style"/>
        </w:rPr>
        <w:t>, UNDAF and CPD</w:t>
      </w:r>
      <w:r w:rsidR="00B705B9">
        <w:rPr>
          <w:rFonts w:ascii="Bookman Old Style" w:hAnsi="Bookman Old Style"/>
        </w:rPr>
        <w:t xml:space="preserve"> review</w:t>
      </w:r>
      <w:r w:rsidR="006105C5">
        <w:rPr>
          <w:rFonts w:ascii="Bookman Old Style" w:hAnsi="Bookman Old Style"/>
        </w:rPr>
        <w:t>s</w:t>
      </w:r>
      <w:r w:rsidR="00B705B9">
        <w:rPr>
          <w:rFonts w:ascii="Bookman Old Style" w:hAnsi="Bookman Old Style"/>
        </w:rPr>
        <w:t xml:space="preserve"> it will also provide Country Officers with insights as relates for needs for strategic re-align</w:t>
      </w:r>
      <w:r w:rsidR="006105C5">
        <w:rPr>
          <w:rFonts w:ascii="Bookman Old Style" w:hAnsi="Bookman Old Style"/>
        </w:rPr>
        <w:t>ments and prioritization with a specific focus within its governance sphere of work.</w:t>
      </w:r>
      <w:r w:rsidR="00B705B9">
        <w:rPr>
          <w:rFonts w:ascii="Bookman Old Style" w:hAnsi="Bookman Old Style"/>
        </w:rPr>
        <w:t xml:space="preserve">  </w:t>
      </w:r>
      <w:r w:rsidR="00D10E27" w:rsidRPr="00082108">
        <w:rPr>
          <w:rFonts w:ascii="Bookman Old Style" w:hAnsi="Bookman Old Style"/>
        </w:rPr>
        <w:t xml:space="preserve"> </w:t>
      </w:r>
    </w:p>
    <w:p w:rsidR="00453629" w:rsidRPr="00082108" w:rsidRDefault="00453629" w:rsidP="000B64C6">
      <w:pPr>
        <w:pStyle w:val="Heading1"/>
        <w:rPr>
          <w:rFonts w:ascii="Bookman Old Style" w:hAnsi="Bookman Old Style"/>
          <w:sz w:val="22"/>
          <w:szCs w:val="22"/>
        </w:rPr>
      </w:pPr>
      <w:r w:rsidRPr="00082108">
        <w:rPr>
          <w:rFonts w:ascii="Bookman Old Style" w:hAnsi="Bookman Old Style"/>
          <w:sz w:val="22"/>
          <w:szCs w:val="22"/>
        </w:rPr>
        <w:t xml:space="preserve">Evaluation </w:t>
      </w:r>
      <w:r w:rsidR="00F56D5A" w:rsidRPr="00082108">
        <w:rPr>
          <w:rFonts w:ascii="Bookman Old Style" w:hAnsi="Bookman Old Style"/>
          <w:sz w:val="22"/>
          <w:szCs w:val="22"/>
        </w:rPr>
        <w:t>Scope</w:t>
      </w:r>
    </w:p>
    <w:p w:rsidR="00DE23FE" w:rsidRPr="00082108" w:rsidRDefault="00DE23FE" w:rsidP="007169A8">
      <w:pPr>
        <w:jc w:val="both"/>
        <w:rPr>
          <w:rFonts w:ascii="Bookman Old Style" w:hAnsi="Bookman Old Style"/>
        </w:rPr>
      </w:pPr>
      <w:r w:rsidRPr="00082108">
        <w:rPr>
          <w:rFonts w:ascii="Bookman Old Style" w:hAnsi="Bookman Old Style"/>
        </w:rPr>
        <w:t xml:space="preserve">The outcome evaluation </w:t>
      </w:r>
      <w:r w:rsidR="002F50A7" w:rsidRPr="00082108">
        <w:rPr>
          <w:rFonts w:ascii="Bookman Old Style" w:hAnsi="Bookman Old Style"/>
        </w:rPr>
        <w:t xml:space="preserve">will be </w:t>
      </w:r>
      <w:r w:rsidR="001C67F9" w:rsidRPr="00082108">
        <w:rPr>
          <w:rFonts w:ascii="Bookman Old Style" w:hAnsi="Bookman Old Style"/>
        </w:rPr>
        <w:t xml:space="preserve">conducted </w:t>
      </w:r>
      <w:r w:rsidR="002F50A7" w:rsidRPr="00082108">
        <w:rPr>
          <w:rFonts w:ascii="Bookman Old Style" w:hAnsi="Bookman Old Style"/>
        </w:rPr>
        <w:t xml:space="preserve">during the months of June and July </w:t>
      </w:r>
      <w:r w:rsidR="001C67F9" w:rsidRPr="00082108">
        <w:rPr>
          <w:rFonts w:ascii="Bookman Old Style" w:hAnsi="Bookman Old Style"/>
        </w:rPr>
        <w:t>201</w:t>
      </w:r>
      <w:r w:rsidR="00B705B9">
        <w:rPr>
          <w:rFonts w:ascii="Bookman Old Style" w:hAnsi="Bookman Old Style"/>
        </w:rPr>
        <w:t>6</w:t>
      </w:r>
      <w:r w:rsidR="001C67F9" w:rsidRPr="00082108">
        <w:rPr>
          <w:rFonts w:ascii="Bookman Old Style" w:hAnsi="Bookman Old Style"/>
        </w:rPr>
        <w:t xml:space="preserve">, with a view to enhancing </w:t>
      </w:r>
      <w:r w:rsidRPr="00082108">
        <w:rPr>
          <w:rFonts w:ascii="Bookman Old Style" w:hAnsi="Bookman Old Style"/>
        </w:rPr>
        <w:t>programmes while providing strategic direction and inputs to the preparation of the ne</w:t>
      </w:r>
      <w:r w:rsidR="000446A7" w:rsidRPr="00082108">
        <w:rPr>
          <w:rFonts w:ascii="Bookman Old Style" w:hAnsi="Bookman Old Style"/>
        </w:rPr>
        <w:t>xt</w:t>
      </w:r>
      <w:r w:rsidRPr="00082108">
        <w:rPr>
          <w:rFonts w:ascii="Bookman Old Style" w:hAnsi="Bookman Old Style"/>
        </w:rPr>
        <w:t xml:space="preserve"> UNDP </w:t>
      </w:r>
      <w:r w:rsidR="00B705B9">
        <w:rPr>
          <w:rFonts w:ascii="Bookman Old Style" w:hAnsi="Bookman Old Style"/>
        </w:rPr>
        <w:t xml:space="preserve">country programme and the next </w:t>
      </w:r>
      <w:r w:rsidRPr="00082108">
        <w:rPr>
          <w:rFonts w:ascii="Bookman Old Style" w:hAnsi="Bookman Old Style"/>
        </w:rPr>
        <w:t>UNDAF, both scheduled to start in 201</w:t>
      </w:r>
      <w:r w:rsidR="00B705B9">
        <w:rPr>
          <w:rFonts w:ascii="Bookman Old Style" w:hAnsi="Bookman Old Style"/>
        </w:rPr>
        <w:t>7</w:t>
      </w:r>
      <w:r w:rsidRPr="00082108">
        <w:rPr>
          <w:rFonts w:ascii="Bookman Old Style" w:hAnsi="Bookman Old Style"/>
        </w:rPr>
        <w:t xml:space="preserve">. </w:t>
      </w:r>
    </w:p>
    <w:p w:rsidR="00DE23FE" w:rsidRPr="00082108" w:rsidRDefault="001C67F9" w:rsidP="007169A8">
      <w:pPr>
        <w:jc w:val="both"/>
        <w:rPr>
          <w:rFonts w:ascii="Bookman Old Style" w:hAnsi="Bookman Old Style"/>
        </w:rPr>
      </w:pPr>
      <w:r w:rsidRPr="00082108">
        <w:rPr>
          <w:rFonts w:ascii="Bookman Old Style" w:hAnsi="Bookman Old Style"/>
        </w:rPr>
        <w:t xml:space="preserve">Specifically, the </w:t>
      </w:r>
      <w:r w:rsidR="00DE23FE" w:rsidRPr="00082108">
        <w:rPr>
          <w:rFonts w:ascii="Bookman Old Style" w:hAnsi="Bookman Old Style"/>
        </w:rPr>
        <w:t xml:space="preserve">outcome evaluation </w:t>
      </w:r>
      <w:r w:rsidR="002F50A7" w:rsidRPr="00082108">
        <w:rPr>
          <w:rFonts w:ascii="Bookman Old Style" w:hAnsi="Bookman Old Style"/>
        </w:rPr>
        <w:t xml:space="preserve">will </w:t>
      </w:r>
      <w:r w:rsidRPr="00082108">
        <w:rPr>
          <w:rFonts w:ascii="Bookman Old Style" w:hAnsi="Bookman Old Style"/>
        </w:rPr>
        <w:t>assess</w:t>
      </w:r>
      <w:r w:rsidR="002F50A7" w:rsidRPr="00082108">
        <w:rPr>
          <w:rFonts w:ascii="Bookman Old Style" w:hAnsi="Bookman Old Style"/>
        </w:rPr>
        <w:t>:</w:t>
      </w:r>
      <w:r w:rsidR="00DE23FE" w:rsidRPr="00082108">
        <w:rPr>
          <w:rFonts w:ascii="Bookman Old Style" w:hAnsi="Bookman Old Style"/>
        </w:rPr>
        <w:t xml:space="preserve"> </w:t>
      </w:r>
    </w:p>
    <w:p w:rsidR="003C153C" w:rsidRPr="00082108" w:rsidRDefault="003C153C" w:rsidP="007169A8">
      <w:pPr>
        <w:pStyle w:val="ListParagraph"/>
        <w:numPr>
          <w:ilvl w:val="0"/>
          <w:numId w:val="6"/>
        </w:numPr>
        <w:jc w:val="both"/>
        <w:rPr>
          <w:rFonts w:ascii="Bookman Old Style" w:hAnsi="Bookman Old Style"/>
        </w:rPr>
      </w:pPr>
      <w:r w:rsidRPr="00082108">
        <w:rPr>
          <w:rFonts w:ascii="Bookman Old Style" w:hAnsi="Bookman Old Style"/>
        </w:rPr>
        <w:t xml:space="preserve">The relevance </w:t>
      </w:r>
      <w:r w:rsidR="00075DA8" w:rsidRPr="00082108">
        <w:rPr>
          <w:rFonts w:ascii="Bookman Old Style" w:hAnsi="Bookman Old Style"/>
        </w:rPr>
        <w:t xml:space="preserve">and strategic positioning </w:t>
      </w:r>
      <w:r w:rsidRPr="00082108">
        <w:rPr>
          <w:rFonts w:ascii="Bookman Old Style" w:hAnsi="Bookman Old Style"/>
        </w:rPr>
        <w:t xml:space="preserve">of UNDP support </w:t>
      </w:r>
      <w:r w:rsidR="00075DA8" w:rsidRPr="00082108">
        <w:rPr>
          <w:rFonts w:ascii="Bookman Old Style" w:hAnsi="Bookman Old Style"/>
        </w:rPr>
        <w:t xml:space="preserve">to </w:t>
      </w:r>
      <w:r w:rsidR="00B705B9">
        <w:rPr>
          <w:rFonts w:ascii="Bookman Old Style" w:hAnsi="Bookman Old Style"/>
        </w:rPr>
        <w:t>Liberia</w:t>
      </w:r>
      <w:r w:rsidR="00075DA8" w:rsidRPr="00082108">
        <w:rPr>
          <w:rFonts w:ascii="Bookman Old Style" w:hAnsi="Bookman Old Style"/>
        </w:rPr>
        <w:t xml:space="preserve"> on good governance.</w:t>
      </w:r>
    </w:p>
    <w:p w:rsidR="003C153C" w:rsidRPr="00082108" w:rsidRDefault="003C153C" w:rsidP="007169A8">
      <w:pPr>
        <w:pStyle w:val="ListParagraph"/>
        <w:numPr>
          <w:ilvl w:val="0"/>
          <w:numId w:val="6"/>
        </w:numPr>
        <w:jc w:val="both"/>
        <w:rPr>
          <w:rFonts w:ascii="Bookman Old Style" w:hAnsi="Bookman Old Style"/>
        </w:rPr>
      </w:pPr>
      <w:r w:rsidRPr="00082108">
        <w:rPr>
          <w:rFonts w:ascii="Bookman Old Style" w:hAnsi="Bookman Old Style"/>
        </w:rPr>
        <w:t>The frameworks and strategies that UNDP has devised for its support o</w:t>
      </w:r>
      <w:r w:rsidR="00075DA8" w:rsidRPr="00082108">
        <w:rPr>
          <w:rFonts w:ascii="Bookman Old Style" w:hAnsi="Bookman Old Style"/>
        </w:rPr>
        <w:t>n</w:t>
      </w:r>
      <w:r w:rsidRPr="00082108">
        <w:rPr>
          <w:rFonts w:ascii="Bookman Old Style" w:hAnsi="Bookman Old Style"/>
        </w:rPr>
        <w:t xml:space="preserve"> good governance, </w:t>
      </w:r>
      <w:r w:rsidR="00075DA8" w:rsidRPr="00082108">
        <w:rPr>
          <w:rFonts w:ascii="Bookman Old Style" w:hAnsi="Bookman Old Style"/>
        </w:rPr>
        <w:t xml:space="preserve">including partnership strategies, </w:t>
      </w:r>
      <w:r w:rsidRPr="00082108">
        <w:rPr>
          <w:rFonts w:ascii="Bookman Old Style" w:hAnsi="Bookman Old Style"/>
        </w:rPr>
        <w:t xml:space="preserve">and whether they are well conceived for achieving planned objectives. </w:t>
      </w:r>
    </w:p>
    <w:p w:rsidR="00DE23FE" w:rsidRPr="00082108" w:rsidRDefault="003C153C" w:rsidP="007169A8">
      <w:pPr>
        <w:pStyle w:val="ListParagraph"/>
        <w:numPr>
          <w:ilvl w:val="0"/>
          <w:numId w:val="6"/>
        </w:numPr>
        <w:jc w:val="both"/>
        <w:rPr>
          <w:rFonts w:ascii="Bookman Old Style" w:hAnsi="Bookman Old Style"/>
        </w:rPr>
      </w:pPr>
      <w:r w:rsidRPr="00082108">
        <w:rPr>
          <w:rFonts w:ascii="Bookman Old Style" w:hAnsi="Bookman Old Style"/>
        </w:rPr>
        <w:t>The p</w:t>
      </w:r>
      <w:r w:rsidR="00DE23FE" w:rsidRPr="00082108">
        <w:rPr>
          <w:rFonts w:ascii="Bookman Old Style" w:hAnsi="Bookman Old Style"/>
        </w:rPr>
        <w:t xml:space="preserve">rogress made towards </w:t>
      </w:r>
      <w:r w:rsidRPr="00082108">
        <w:rPr>
          <w:rFonts w:ascii="Bookman Old Style" w:hAnsi="Bookman Old Style"/>
        </w:rPr>
        <w:t>achieving</w:t>
      </w:r>
      <w:r w:rsidR="00DE23FE" w:rsidRPr="00082108">
        <w:rPr>
          <w:rFonts w:ascii="Bookman Old Style" w:hAnsi="Bookman Old Style"/>
        </w:rPr>
        <w:t xml:space="preserve"> </w:t>
      </w:r>
      <w:r w:rsidRPr="00082108">
        <w:rPr>
          <w:rFonts w:ascii="Bookman Old Style" w:hAnsi="Bookman Old Style"/>
        </w:rPr>
        <w:t xml:space="preserve">governance </w:t>
      </w:r>
      <w:r w:rsidR="00DE23FE" w:rsidRPr="00082108">
        <w:rPr>
          <w:rFonts w:ascii="Bookman Old Style" w:hAnsi="Bookman Old Style"/>
        </w:rPr>
        <w:t>outcome</w:t>
      </w:r>
      <w:r w:rsidR="00D10E27" w:rsidRPr="00082108">
        <w:rPr>
          <w:rFonts w:ascii="Bookman Old Style" w:hAnsi="Bookman Old Style"/>
        </w:rPr>
        <w:t>s</w:t>
      </w:r>
      <w:r w:rsidR="00F56D5A" w:rsidRPr="00082108">
        <w:rPr>
          <w:rFonts w:ascii="Bookman Old Style" w:hAnsi="Bookman Old Style"/>
        </w:rPr>
        <w:t>,</w:t>
      </w:r>
      <w:r w:rsidR="00DE23FE" w:rsidRPr="00082108">
        <w:rPr>
          <w:rFonts w:ascii="Bookman Old Style" w:hAnsi="Bookman Old Style"/>
        </w:rPr>
        <w:t xml:space="preserve"> </w:t>
      </w:r>
      <w:r w:rsidRPr="00082108">
        <w:rPr>
          <w:rFonts w:ascii="Bookman Old Style" w:hAnsi="Bookman Old Style"/>
        </w:rPr>
        <w:t xml:space="preserve">through specific projects and advisory services, and </w:t>
      </w:r>
      <w:r w:rsidR="00DE23FE" w:rsidRPr="00082108">
        <w:rPr>
          <w:rFonts w:ascii="Bookman Old Style" w:hAnsi="Bookman Old Style"/>
        </w:rPr>
        <w:t xml:space="preserve">including contributing factors and constraints. </w:t>
      </w:r>
    </w:p>
    <w:p w:rsidR="00DE23FE" w:rsidRPr="00082108" w:rsidRDefault="001C67F9" w:rsidP="007169A8">
      <w:pPr>
        <w:pStyle w:val="ListParagraph"/>
        <w:numPr>
          <w:ilvl w:val="0"/>
          <w:numId w:val="6"/>
        </w:numPr>
        <w:jc w:val="both"/>
        <w:rPr>
          <w:rFonts w:ascii="Bookman Old Style" w:hAnsi="Bookman Old Style"/>
        </w:rPr>
      </w:pPr>
      <w:r w:rsidRPr="00082108">
        <w:rPr>
          <w:rFonts w:ascii="Bookman Old Style" w:hAnsi="Bookman Old Style"/>
        </w:rPr>
        <w:t>The</w:t>
      </w:r>
      <w:r w:rsidR="003C153C" w:rsidRPr="00082108">
        <w:rPr>
          <w:rFonts w:ascii="Bookman Old Style" w:hAnsi="Bookman Old Style"/>
        </w:rPr>
        <w:t xml:space="preserve"> p</w:t>
      </w:r>
      <w:r w:rsidR="00DE23FE" w:rsidRPr="00082108">
        <w:rPr>
          <w:rFonts w:ascii="Bookman Old Style" w:hAnsi="Bookman Old Style"/>
        </w:rPr>
        <w:t>rogress to date under the</w:t>
      </w:r>
      <w:r w:rsidR="00D10E27" w:rsidRPr="00082108">
        <w:rPr>
          <w:rFonts w:ascii="Bookman Old Style" w:hAnsi="Bookman Old Style"/>
        </w:rPr>
        <w:t>se</w:t>
      </w:r>
      <w:r w:rsidR="00DE23FE" w:rsidRPr="00082108">
        <w:rPr>
          <w:rFonts w:ascii="Bookman Old Style" w:hAnsi="Bookman Old Style"/>
        </w:rPr>
        <w:t xml:space="preserve"> outcome</w:t>
      </w:r>
      <w:r w:rsidR="00D10E27" w:rsidRPr="00082108">
        <w:rPr>
          <w:rFonts w:ascii="Bookman Old Style" w:hAnsi="Bookman Old Style"/>
        </w:rPr>
        <w:t>s</w:t>
      </w:r>
      <w:r w:rsidR="00DE23FE" w:rsidRPr="00082108">
        <w:rPr>
          <w:rFonts w:ascii="Bookman Old Style" w:hAnsi="Bookman Old Style"/>
        </w:rPr>
        <w:t xml:space="preserve"> </w:t>
      </w:r>
      <w:r w:rsidRPr="00082108">
        <w:rPr>
          <w:rFonts w:ascii="Bookman Old Style" w:hAnsi="Bookman Old Style"/>
        </w:rPr>
        <w:t xml:space="preserve">and what can be derived </w:t>
      </w:r>
      <w:r w:rsidR="00075DA8" w:rsidRPr="00082108">
        <w:rPr>
          <w:rFonts w:ascii="Bookman Old Style" w:hAnsi="Bookman Old Style"/>
        </w:rPr>
        <w:t xml:space="preserve">in terms of lessons learned </w:t>
      </w:r>
      <w:r w:rsidR="00DE23FE" w:rsidRPr="00082108">
        <w:rPr>
          <w:rFonts w:ascii="Bookman Old Style" w:hAnsi="Bookman Old Style"/>
        </w:rPr>
        <w:t>for future</w:t>
      </w:r>
      <w:r w:rsidR="00F56D5A" w:rsidRPr="00082108">
        <w:rPr>
          <w:rFonts w:ascii="Bookman Old Style" w:hAnsi="Bookman Old Style"/>
        </w:rPr>
        <w:t xml:space="preserve"> UNDP</w:t>
      </w:r>
      <w:r w:rsidR="00DE23FE" w:rsidRPr="00082108">
        <w:rPr>
          <w:rFonts w:ascii="Bookman Old Style" w:hAnsi="Bookman Old Style"/>
        </w:rPr>
        <w:t xml:space="preserve"> </w:t>
      </w:r>
      <w:r w:rsidR="003C153C" w:rsidRPr="00082108">
        <w:rPr>
          <w:rFonts w:ascii="Bookman Old Style" w:hAnsi="Bookman Old Style"/>
        </w:rPr>
        <w:t xml:space="preserve">governance support to </w:t>
      </w:r>
      <w:r w:rsidR="009A176A">
        <w:rPr>
          <w:rFonts w:ascii="Bookman Old Style" w:hAnsi="Bookman Old Style"/>
        </w:rPr>
        <w:t>Liberia</w:t>
      </w:r>
      <w:r w:rsidR="003C153C" w:rsidRPr="00082108">
        <w:rPr>
          <w:rFonts w:ascii="Bookman Old Style" w:hAnsi="Bookman Old Style"/>
        </w:rPr>
        <w:t xml:space="preserve">.   </w:t>
      </w:r>
    </w:p>
    <w:p w:rsidR="00632FA2" w:rsidRPr="006105C5" w:rsidRDefault="005F1B1A" w:rsidP="009A176A">
      <w:pPr>
        <w:jc w:val="both"/>
        <w:rPr>
          <w:rFonts w:ascii="Bookman Old Style" w:hAnsi="Bookman Old Style"/>
          <w:sz w:val="24"/>
          <w:szCs w:val="24"/>
        </w:rPr>
      </w:pPr>
      <w:r w:rsidRPr="00082108">
        <w:rPr>
          <w:rFonts w:ascii="Bookman Old Style" w:hAnsi="Bookman Old Style"/>
        </w:rPr>
        <w:t>The evaluation will consider</w:t>
      </w:r>
      <w:r w:rsidR="00F56D5A" w:rsidRPr="00082108">
        <w:rPr>
          <w:rFonts w:ascii="Bookman Old Style" w:hAnsi="Bookman Old Style"/>
        </w:rPr>
        <w:t xml:space="preserve"> the pertinent </w:t>
      </w:r>
      <w:r w:rsidRPr="00082108">
        <w:rPr>
          <w:rFonts w:ascii="Bookman Old Style" w:hAnsi="Bookman Old Style"/>
        </w:rPr>
        <w:t xml:space="preserve">country programme outcomes and outputs </w:t>
      </w:r>
      <w:r w:rsidR="00F56D5A" w:rsidRPr="00082108">
        <w:rPr>
          <w:rFonts w:ascii="Bookman Old Style" w:hAnsi="Bookman Old Style"/>
        </w:rPr>
        <w:t xml:space="preserve">focused towards </w:t>
      </w:r>
      <w:r w:rsidR="008A45C4" w:rsidRPr="00082108">
        <w:rPr>
          <w:rFonts w:ascii="Bookman Old Style" w:hAnsi="Bookman Old Style"/>
        </w:rPr>
        <w:t xml:space="preserve">good </w:t>
      </w:r>
      <w:r w:rsidR="00F56D5A" w:rsidRPr="00082108">
        <w:rPr>
          <w:rFonts w:ascii="Bookman Old Style" w:hAnsi="Bookman Old Style"/>
        </w:rPr>
        <w:t xml:space="preserve">governance, </w:t>
      </w:r>
      <w:r w:rsidR="009A176A">
        <w:rPr>
          <w:rFonts w:ascii="Bookman Old Style" w:hAnsi="Bookman Old Style"/>
        </w:rPr>
        <w:t xml:space="preserve">as stated in the </w:t>
      </w:r>
      <w:r w:rsidRPr="00082108">
        <w:rPr>
          <w:rFonts w:ascii="Bookman Old Style" w:hAnsi="Bookman Old Style"/>
        </w:rPr>
        <w:t xml:space="preserve">UNDAF and the </w:t>
      </w:r>
      <w:r w:rsidR="009A176A">
        <w:rPr>
          <w:rFonts w:ascii="Bookman Old Style" w:hAnsi="Bookman Old Style"/>
        </w:rPr>
        <w:t>2013-2017</w:t>
      </w:r>
      <w:r w:rsidR="00F56D5A" w:rsidRPr="00082108">
        <w:rPr>
          <w:rFonts w:ascii="Bookman Old Style" w:hAnsi="Bookman Old Style"/>
        </w:rPr>
        <w:t xml:space="preserve"> country programme document (CPD)</w:t>
      </w:r>
      <w:r w:rsidRPr="00082108">
        <w:rPr>
          <w:rFonts w:ascii="Bookman Old Style" w:hAnsi="Bookman Old Style"/>
        </w:rPr>
        <w:t xml:space="preserve"> for </w:t>
      </w:r>
      <w:r w:rsidR="009A176A">
        <w:rPr>
          <w:rFonts w:ascii="Bookman Old Style" w:hAnsi="Bookman Old Style"/>
        </w:rPr>
        <w:t>Liberia</w:t>
      </w:r>
      <w:r w:rsidRPr="00082108">
        <w:rPr>
          <w:rFonts w:ascii="Bookman Old Style" w:hAnsi="Bookman Old Style"/>
        </w:rPr>
        <w:t xml:space="preserve">. </w:t>
      </w:r>
      <w:r w:rsidR="009A176A">
        <w:rPr>
          <w:rFonts w:ascii="Bookman Old Style" w:hAnsi="Bookman Old Style"/>
        </w:rPr>
        <w:t>The</w:t>
      </w:r>
      <w:r w:rsidRPr="00082108">
        <w:rPr>
          <w:rFonts w:ascii="Bookman Old Style" w:hAnsi="Bookman Old Style"/>
        </w:rPr>
        <w:t xml:space="preserve"> specific outcomes under the </w:t>
      </w:r>
      <w:r w:rsidR="00075DA8" w:rsidRPr="00082108">
        <w:rPr>
          <w:rFonts w:ascii="Bookman Old Style" w:hAnsi="Bookman Old Style"/>
        </w:rPr>
        <w:t xml:space="preserve">UNDP </w:t>
      </w:r>
      <w:r w:rsidRPr="00082108">
        <w:rPr>
          <w:rFonts w:ascii="Bookman Old Style" w:hAnsi="Bookman Old Style"/>
        </w:rPr>
        <w:t xml:space="preserve">CPD </w:t>
      </w:r>
      <w:r w:rsidR="00632FA2" w:rsidRPr="00082108">
        <w:rPr>
          <w:rFonts w:ascii="Bookman Old Style" w:hAnsi="Bookman Old Style"/>
        </w:rPr>
        <w:t>a</w:t>
      </w:r>
      <w:r w:rsidRPr="00082108">
        <w:rPr>
          <w:rFonts w:ascii="Bookman Old Style" w:hAnsi="Bookman Old Style"/>
        </w:rPr>
        <w:t xml:space="preserve">re to be </w:t>
      </w:r>
      <w:r w:rsidR="009A176A" w:rsidRPr="00082108">
        <w:rPr>
          <w:rFonts w:ascii="Bookman Old Style" w:hAnsi="Bookman Old Style"/>
        </w:rPr>
        <w:t>assessed</w:t>
      </w:r>
      <w:r w:rsidR="009A176A">
        <w:rPr>
          <w:rFonts w:ascii="Bookman Old Style" w:hAnsi="Bookman Old Style"/>
        </w:rPr>
        <w:t xml:space="preserve"> relates to </w:t>
      </w:r>
      <w:r w:rsidR="009A176A" w:rsidRPr="006105C5">
        <w:rPr>
          <w:b/>
          <w:bCs/>
          <w:sz w:val="24"/>
          <w:szCs w:val="24"/>
        </w:rPr>
        <w:t xml:space="preserve">UNDAF and country programme Outcome #4: </w:t>
      </w:r>
      <w:r w:rsidR="009A176A" w:rsidRPr="006105C5">
        <w:rPr>
          <w:bCs/>
          <w:sz w:val="24"/>
          <w:szCs w:val="24"/>
        </w:rPr>
        <w:t>Liberian governance systems strengthened to ensure consolidation of peace and stability supported by effective and well-functioning institutions that foster inclusive participation of stakeholders, especially women and youth, with enhanced service delivery at local levels</w:t>
      </w:r>
    </w:p>
    <w:p w:rsidR="00DE23FE" w:rsidRPr="00082108" w:rsidRDefault="00DE23FE" w:rsidP="007169A8">
      <w:pPr>
        <w:jc w:val="both"/>
        <w:rPr>
          <w:rFonts w:ascii="Bookman Old Style" w:hAnsi="Bookman Old Style"/>
        </w:rPr>
      </w:pPr>
      <w:r w:rsidRPr="00082108">
        <w:rPr>
          <w:rFonts w:ascii="Bookman Old Style" w:hAnsi="Bookman Old Style"/>
        </w:rPr>
        <w:lastRenderedPageBreak/>
        <w:t xml:space="preserve">As </w:t>
      </w:r>
      <w:r w:rsidR="00F56D5A" w:rsidRPr="00082108">
        <w:rPr>
          <w:rFonts w:ascii="Bookman Old Style" w:hAnsi="Bookman Old Style"/>
        </w:rPr>
        <w:t xml:space="preserve">described </w:t>
      </w:r>
      <w:r w:rsidRPr="00082108">
        <w:rPr>
          <w:rFonts w:ascii="Bookman Old Style" w:hAnsi="Bookman Old Style"/>
        </w:rPr>
        <w:t xml:space="preserve">in Annex A, the UNDP </w:t>
      </w:r>
      <w:r w:rsidR="009A176A">
        <w:rPr>
          <w:rFonts w:ascii="Bookman Old Style" w:hAnsi="Bookman Old Style"/>
        </w:rPr>
        <w:t>Liberia</w:t>
      </w:r>
      <w:r w:rsidRPr="00082108">
        <w:rPr>
          <w:rFonts w:ascii="Bookman Old Style" w:hAnsi="Bookman Old Style"/>
        </w:rPr>
        <w:t xml:space="preserve"> country office has implemented </w:t>
      </w:r>
      <w:r w:rsidR="009A176A">
        <w:rPr>
          <w:rFonts w:ascii="Bookman Old Style" w:hAnsi="Bookman Old Style"/>
        </w:rPr>
        <w:t>4</w:t>
      </w:r>
      <w:r w:rsidRPr="00082108">
        <w:rPr>
          <w:rFonts w:ascii="Bookman Old Style" w:hAnsi="Bookman Old Style"/>
        </w:rPr>
        <w:t xml:space="preserve"> pro</w:t>
      </w:r>
      <w:r w:rsidR="009A176A">
        <w:rPr>
          <w:rFonts w:ascii="Bookman Old Style" w:hAnsi="Bookman Old Style"/>
        </w:rPr>
        <w:t>grammes</w:t>
      </w:r>
      <w:r w:rsidRPr="00082108">
        <w:rPr>
          <w:rFonts w:ascii="Bookman Old Style" w:hAnsi="Bookman Old Style"/>
        </w:rPr>
        <w:t xml:space="preserve"> </w:t>
      </w:r>
      <w:r w:rsidR="00075DA8" w:rsidRPr="00082108">
        <w:rPr>
          <w:rFonts w:ascii="Bookman Old Style" w:hAnsi="Bookman Old Style"/>
        </w:rPr>
        <w:t xml:space="preserve">that reside </w:t>
      </w:r>
      <w:r w:rsidRPr="00082108">
        <w:rPr>
          <w:rFonts w:ascii="Bookman Old Style" w:hAnsi="Bookman Old Style"/>
        </w:rPr>
        <w:t>within th</w:t>
      </w:r>
      <w:r w:rsidR="009A176A">
        <w:rPr>
          <w:rFonts w:ascii="Bookman Old Style" w:hAnsi="Bookman Old Style"/>
        </w:rPr>
        <w:t>is outcome</w:t>
      </w:r>
      <w:r w:rsidRPr="00082108">
        <w:rPr>
          <w:rFonts w:ascii="Bookman Old Style" w:hAnsi="Bookman Old Style"/>
        </w:rPr>
        <w:t xml:space="preserve">.  </w:t>
      </w:r>
      <w:r w:rsidR="00F56D5A" w:rsidRPr="00082108">
        <w:rPr>
          <w:rFonts w:ascii="Bookman Old Style" w:hAnsi="Bookman Old Style"/>
        </w:rPr>
        <w:t xml:space="preserve">An analysis of achievements across all </w:t>
      </w:r>
      <w:r w:rsidR="009A176A">
        <w:rPr>
          <w:rFonts w:ascii="Bookman Old Style" w:hAnsi="Bookman Old Style"/>
        </w:rPr>
        <w:t>4 programmes</w:t>
      </w:r>
      <w:r w:rsidR="00F56D5A" w:rsidRPr="00082108">
        <w:rPr>
          <w:rFonts w:ascii="Bookman Old Style" w:hAnsi="Bookman Old Style"/>
        </w:rPr>
        <w:t xml:space="preserve"> is expected.  </w:t>
      </w:r>
    </w:p>
    <w:p w:rsidR="002D3B1E" w:rsidRPr="00082108" w:rsidRDefault="002D3B1E" w:rsidP="000B64C6">
      <w:pPr>
        <w:pStyle w:val="Heading1"/>
        <w:rPr>
          <w:rFonts w:ascii="Bookman Old Style" w:hAnsi="Bookman Old Style"/>
          <w:sz w:val="22"/>
          <w:szCs w:val="22"/>
        </w:rPr>
      </w:pPr>
      <w:r w:rsidRPr="00082108">
        <w:rPr>
          <w:rFonts w:ascii="Bookman Old Style" w:hAnsi="Bookman Old Style"/>
          <w:sz w:val="22"/>
          <w:szCs w:val="22"/>
        </w:rPr>
        <w:t xml:space="preserve">Evaluation </w:t>
      </w:r>
      <w:r w:rsidR="00453629" w:rsidRPr="00082108">
        <w:rPr>
          <w:rFonts w:ascii="Bookman Old Style" w:hAnsi="Bookman Old Style"/>
          <w:sz w:val="22"/>
          <w:szCs w:val="22"/>
        </w:rPr>
        <w:t>Questions</w:t>
      </w:r>
    </w:p>
    <w:p w:rsidR="005474B3" w:rsidRPr="00082108" w:rsidRDefault="005474B3" w:rsidP="000B64C6">
      <w:pPr>
        <w:rPr>
          <w:rFonts w:ascii="Bookman Old Style" w:hAnsi="Bookman Old Style"/>
        </w:rPr>
      </w:pPr>
      <w:r w:rsidRPr="00082108">
        <w:rPr>
          <w:rFonts w:ascii="Bookman Old Style" w:hAnsi="Bookman Old Style"/>
        </w:rPr>
        <w:t xml:space="preserve">The outcome </w:t>
      </w:r>
      <w:r w:rsidR="009237F3" w:rsidRPr="00082108">
        <w:rPr>
          <w:rFonts w:ascii="Bookman Old Style" w:hAnsi="Bookman Old Style"/>
        </w:rPr>
        <w:t>evaluation seeks</w:t>
      </w:r>
      <w:r w:rsidR="008A45C4" w:rsidRPr="00082108">
        <w:rPr>
          <w:rFonts w:ascii="Bookman Old Style" w:hAnsi="Bookman Old Style"/>
        </w:rPr>
        <w:t xml:space="preserve"> to answer the following questions, focused around the evaluation criteria of relevance, effectiveness, efficiency and sustainability</w:t>
      </w:r>
      <w:r w:rsidRPr="00082108">
        <w:rPr>
          <w:rFonts w:ascii="Bookman Old Style" w:hAnsi="Bookman Old Style"/>
        </w:rPr>
        <w:t>:</w:t>
      </w:r>
    </w:p>
    <w:p w:rsidR="005474B3" w:rsidRPr="00082108" w:rsidRDefault="005474B3" w:rsidP="000B64C6">
      <w:pPr>
        <w:pStyle w:val="Heading3"/>
        <w:rPr>
          <w:rFonts w:ascii="Bookman Old Style" w:hAnsi="Bookman Old Style"/>
        </w:rPr>
      </w:pPr>
      <w:r w:rsidRPr="00082108">
        <w:rPr>
          <w:rFonts w:ascii="Bookman Old Style" w:hAnsi="Bookman Old Style"/>
        </w:rPr>
        <w:t xml:space="preserve">Relevance: </w:t>
      </w:r>
    </w:p>
    <w:p w:rsidR="00936A35" w:rsidRPr="00082108" w:rsidRDefault="00936A35" w:rsidP="007169A8">
      <w:pPr>
        <w:pStyle w:val="ListParagraph"/>
        <w:numPr>
          <w:ilvl w:val="0"/>
          <w:numId w:val="8"/>
        </w:numPr>
        <w:jc w:val="both"/>
        <w:rPr>
          <w:rFonts w:ascii="Bookman Old Style" w:hAnsi="Bookman Old Style"/>
        </w:rPr>
      </w:pPr>
      <w:r w:rsidRPr="00082108">
        <w:rPr>
          <w:rFonts w:ascii="Bookman Old Style" w:hAnsi="Bookman Old Style"/>
        </w:rPr>
        <w:t xml:space="preserve">To what extent is UNDP’s engagement </w:t>
      </w:r>
      <w:r w:rsidR="00B8140C" w:rsidRPr="00082108">
        <w:rPr>
          <w:rFonts w:ascii="Bookman Old Style" w:hAnsi="Bookman Old Style"/>
        </w:rPr>
        <w:t xml:space="preserve">in governance support </w:t>
      </w:r>
      <w:r w:rsidRPr="00082108">
        <w:rPr>
          <w:rFonts w:ascii="Bookman Old Style" w:hAnsi="Bookman Old Style"/>
        </w:rPr>
        <w:t xml:space="preserve">a reflection of strategic considerations, including UNDP’s role in </w:t>
      </w:r>
      <w:r w:rsidR="00B8140C" w:rsidRPr="00082108">
        <w:rPr>
          <w:rFonts w:ascii="Bookman Old Style" w:hAnsi="Bookman Old Style"/>
        </w:rPr>
        <w:t>the</w:t>
      </w:r>
      <w:r w:rsidRPr="00082108">
        <w:rPr>
          <w:rFonts w:ascii="Bookman Old Style" w:hAnsi="Bookman Old Style"/>
        </w:rPr>
        <w:t xml:space="preserve"> particular development context </w:t>
      </w:r>
      <w:r w:rsidR="00B8140C" w:rsidRPr="00082108">
        <w:rPr>
          <w:rFonts w:ascii="Bookman Old Style" w:hAnsi="Bookman Old Style"/>
        </w:rPr>
        <w:t xml:space="preserve">in </w:t>
      </w:r>
      <w:r w:rsidR="009A176A">
        <w:rPr>
          <w:rFonts w:ascii="Bookman Old Style" w:hAnsi="Bookman Old Style"/>
        </w:rPr>
        <w:t>Liberia</w:t>
      </w:r>
      <w:r w:rsidR="00B8140C" w:rsidRPr="00082108">
        <w:rPr>
          <w:rFonts w:ascii="Bookman Old Style" w:hAnsi="Bookman Old Style"/>
        </w:rPr>
        <w:t xml:space="preserve"> </w:t>
      </w:r>
      <w:r w:rsidRPr="00082108">
        <w:rPr>
          <w:rFonts w:ascii="Bookman Old Style" w:hAnsi="Bookman Old Style"/>
        </w:rPr>
        <w:t>and its comparative advantage</w:t>
      </w:r>
      <w:r w:rsidR="00B8140C" w:rsidRPr="00082108">
        <w:rPr>
          <w:rFonts w:ascii="Bookman Old Style" w:hAnsi="Bookman Old Style"/>
        </w:rPr>
        <w:t xml:space="preserve"> vis-a-vis other partners</w:t>
      </w:r>
      <w:r w:rsidRPr="00082108">
        <w:rPr>
          <w:rFonts w:ascii="Bookman Old Style" w:hAnsi="Bookman Old Style"/>
        </w:rPr>
        <w:t>?</w:t>
      </w:r>
    </w:p>
    <w:p w:rsidR="00936A35" w:rsidRPr="00082108" w:rsidRDefault="00936A35" w:rsidP="007169A8">
      <w:pPr>
        <w:pStyle w:val="ListParagraph"/>
        <w:numPr>
          <w:ilvl w:val="0"/>
          <w:numId w:val="8"/>
        </w:numPr>
        <w:jc w:val="both"/>
        <w:rPr>
          <w:rFonts w:ascii="Bookman Old Style" w:hAnsi="Bookman Old Style"/>
        </w:rPr>
      </w:pPr>
      <w:r w:rsidRPr="00082108">
        <w:rPr>
          <w:rFonts w:ascii="Bookman Old Style" w:hAnsi="Bookman Old Style"/>
        </w:rPr>
        <w:t>To what extent has UNDP’s selected method of delivery been appropriate to the development context?</w:t>
      </w:r>
    </w:p>
    <w:p w:rsidR="002D5325" w:rsidRPr="00082108" w:rsidRDefault="002D5325" w:rsidP="007169A8">
      <w:pPr>
        <w:pStyle w:val="ListParagraph"/>
        <w:numPr>
          <w:ilvl w:val="0"/>
          <w:numId w:val="8"/>
        </w:numPr>
        <w:jc w:val="both"/>
        <w:rPr>
          <w:rFonts w:ascii="Bookman Old Style" w:hAnsi="Bookman Old Style"/>
        </w:rPr>
      </w:pPr>
      <w:r w:rsidRPr="00082108">
        <w:rPr>
          <w:rFonts w:ascii="Bookman Old Style" w:hAnsi="Bookman Old Style"/>
        </w:rPr>
        <w:t>Has UNDP been influential in national debates on governance issues and has it influenced national policies on legal reforms and human rights protection?</w:t>
      </w:r>
    </w:p>
    <w:p w:rsidR="00B8140C" w:rsidRPr="00082108" w:rsidRDefault="00936A35" w:rsidP="007169A8">
      <w:pPr>
        <w:pStyle w:val="ListParagraph"/>
        <w:numPr>
          <w:ilvl w:val="0"/>
          <w:numId w:val="8"/>
        </w:numPr>
        <w:jc w:val="both"/>
        <w:rPr>
          <w:rFonts w:ascii="Bookman Old Style" w:hAnsi="Bookman Old Style"/>
        </w:rPr>
      </w:pPr>
      <w:r w:rsidRPr="00082108">
        <w:rPr>
          <w:rFonts w:ascii="Bookman Old Style" w:hAnsi="Bookman Old Style"/>
        </w:rPr>
        <w:t xml:space="preserve">To what extent have UN reforms influenced the relevance of UNDP support to </w:t>
      </w:r>
      <w:r w:rsidR="009A176A">
        <w:rPr>
          <w:rFonts w:ascii="Bookman Old Style" w:hAnsi="Bookman Old Style"/>
        </w:rPr>
        <w:t>Liberia</w:t>
      </w:r>
      <w:r w:rsidR="00B8140C" w:rsidRPr="00082108">
        <w:rPr>
          <w:rFonts w:ascii="Bookman Old Style" w:hAnsi="Bookman Old Style"/>
        </w:rPr>
        <w:t xml:space="preserve"> </w:t>
      </w:r>
      <w:r w:rsidRPr="00082108">
        <w:rPr>
          <w:rFonts w:ascii="Bookman Old Style" w:hAnsi="Bookman Old Style"/>
        </w:rPr>
        <w:t>in the Governance sector</w:t>
      </w:r>
      <w:r w:rsidR="002D5325" w:rsidRPr="00082108">
        <w:rPr>
          <w:rFonts w:ascii="Bookman Old Style" w:hAnsi="Bookman Old Style"/>
        </w:rPr>
        <w:t>?</w:t>
      </w:r>
      <w:r w:rsidR="00B8140C" w:rsidRPr="00082108">
        <w:rPr>
          <w:rFonts w:ascii="Bookman Old Style" w:hAnsi="Bookman Old Style"/>
        </w:rPr>
        <w:t xml:space="preserve"> </w:t>
      </w:r>
    </w:p>
    <w:p w:rsidR="005474B3" w:rsidRPr="00082108" w:rsidRDefault="005474B3" w:rsidP="000B64C6">
      <w:pPr>
        <w:pStyle w:val="Heading3"/>
        <w:rPr>
          <w:rFonts w:ascii="Bookman Old Style" w:hAnsi="Bookman Old Style"/>
        </w:rPr>
      </w:pPr>
      <w:r w:rsidRPr="00082108">
        <w:rPr>
          <w:rFonts w:ascii="Bookman Old Style" w:hAnsi="Bookman Old Style"/>
        </w:rPr>
        <w:t>Effectiveness</w:t>
      </w:r>
    </w:p>
    <w:p w:rsidR="002D5325" w:rsidRPr="00082108" w:rsidRDefault="002D5325" w:rsidP="007169A8">
      <w:pPr>
        <w:pStyle w:val="ListParagraph"/>
        <w:numPr>
          <w:ilvl w:val="0"/>
          <w:numId w:val="9"/>
        </w:numPr>
        <w:jc w:val="both"/>
        <w:rPr>
          <w:rFonts w:ascii="Bookman Old Style" w:hAnsi="Bookman Old Style"/>
        </w:rPr>
      </w:pPr>
      <w:r w:rsidRPr="00082108">
        <w:rPr>
          <w:rFonts w:ascii="Bookman Old Style" w:hAnsi="Bookman Old Style"/>
        </w:rPr>
        <w:t>What evidence is there that UNDP support has contributed towards an improvement in national government capacity</w:t>
      </w:r>
      <w:r w:rsidR="001C67F9" w:rsidRPr="00082108">
        <w:rPr>
          <w:rFonts w:ascii="Bookman Old Style" w:hAnsi="Bookman Old Style"/>
        </w:rPr>
        <w:t>, including institutional strengthening</w:t>
      </w:r>
      <w:r w:rsidRPr="00082108">
        <w:rPr>
          <w:rFonts w:ascii="Bookman Old Style" w:hAnsi="Bookman Old Style"/>
        </w:rPr>
        <w:t>?</w:t>
      </w:r>
    </w:p>
    <w:p w:rsidR="00B8140C" w:rsidRPr="00082108" w:rsidRDefault="00936A35" w:rsidP="007169A8">
      <w:pPr>
        <w:pStyle w:val="ListParagraph"/>
        <w:numPr>
          <w:ilvl w:val="0"/>
          <w:numId w:val="9"/>
        </w:numPr>
        <w:jc w:val="both"/>
        <w:rPr>
          <w:rFonts w:ascii="Bookman Old Style" w:hAnsi="Bookman Old Style"/>
        </w:rPr>
      </w:pPr>
      <w:r w:rsidRPr="00082108">
        <w:rPr>
          <w:rFonts w:ascii="Bookman Old Style" w:hAnsi="Bookman Old Style"/>
        </w:rPr>
        <w:t xml:space="preserve">Has </w:t>
      </w:r>
      <w:r w:rsidR="00292DA4" w:rsidRPr="00082108">
        <w:rPr>
          <w:rFonts w:ascii="Bookman Old Style" w:hAnsi="Bookman Old Style"/>
        </w:rPr>
        <w:t>UNDP</w:t>
      </w:r>
      <w:r w:rsidRPr="00082108">
        <w:rPr>
          <w:rFonts w:ascii="Bookman Old Style" w:hAnsi="Bookman Old Style"/>
        </w:rPr>
        <w:t xml:space="preserve"> been effective </w:t>
      </w:r>
      <w:r w:rsidR="00292DA4" w:rsidRPr="00082108">
        <w:rPr>
          <w:rFonts w:ascii="Bookman Old Style" w:hAnsi="Bookman Old Style"/>
        </w:rPr>
        <w:t xml:space="preserve">in </w:t>
      </w:r>
      <w:r w:rsidR="00B8140C" w:rsidRPr="00082108">
        <w:rPr>
          <w:rFonts w:ascii="Bookman Old Style" w:hAnsi="Bookman Old Style"/>
        </w:rPr>
        <w:t>helping improve governance at</w:t>
      </w:r>
      <w:r w:rsidR="00292DA4" w:rsidRPr="00082108">
        <w:rPr>
          <w:rFonts w:ascii="Bookman Old Style" w:hAnsi="Bookman Old Style"/>
        </w:rPr>
        <w:t xml:space="preserve"> the local level</w:t>
      </w:r>
      <w:r w:rsidR="00B8140C" w:rsidRPr="00082108">
        <w:rPr>
          <w:rFonts w:ascii="Bookman Old Style" w:hAnsi="Bookman Old Style"/>
        </w:rPr>
        <w:t xml:space="preserve"> in </w:t>
      </w:r>
      <w:r w:rsidR="009A176A">
        <w:rPr>
          <w:rFonts w:ascii="Bookman Old Style" w:hAnsi="Bookman Old Style"/>
        </w:rPr>
        <w:t>Liberia</w:t>
      </w:r>
      <w:r w:rsidR="00B8140C" w:rsidRPr="00082108">
        <w:rPr>
          <w:rFonts w:ascii="Bookman Old Style" w:hAnsi="Bookman Old Style"/>
        </w:rPr>
        <w:t xml:space="preserve">? </w:t>
      </w:r>
      <w:r w:rsidR="002D5325" w:rsidRPr="00082108">
        <w:rPr>
          <w:rFonts w:ascii="Bookman Old Style" w:hAnsi="Bookman Old Style"/>
        </w:rPr>
        <w:t xml:space="preserve"> Do these local results aggregate into nationally significant results?</w:t>
      </w:r>
    </w:p>
    <w:p w:rsidR="00EE092C" w:rsidRPr="00082108" w:rsidRDefault="00EE092C" w:rsidP="007169A8">
      <w:pPr>
        <w:pStyle w:val="ListParagraph"/>
        <w:numPr>
          <w:ilvl w:val="0"/>
          <w:numId w:val="9"/>
        </w:numPr>
        <w:jc w:val="both"/>
        <w:rPr>
          <w:rFonts w:ascii="Bookman Old Style" w:hAnsi="Bookman Old Style"/>
        </w:rPr>
      </w:pPr>
      <w:r w:rsidRPr="00082108">
        <w:rPr>
          <w:rFonts w:ascii="Bookman Old Style" w:hAnsi="Bookman Old Style"/>
        </w:rPr>
        <w:t>Has UNDP worked effectively with other UN Agencies and other international and national delivery partners to deliver governance services?</w:t>
      </w:r>
    </w:p>
    <w:p w:rsidR="002D5325" w:rsidRPr="00082108" w:rsidRDefault="002D5325" w:rsidP="007169A8">
      <w:pPr>
        <w:pStyle w:val="ListParagraph"/>
        <w:numPr>
          <w:ilvl w:val="0"/>
          <w:numId w:val="9"/>
        </w:numPr>
        <w:jc w:val="both"/>
        <w:rPr>
          <w:rFonts w:ascii="Bookman Old Style" w:hAnsi="Bookman Old Style"/>
        </w:rPr>
      </w:pPr>
      <w:r w:rsidRPr="00082108">
        <w:rPr>
          <w:rFonts w:ascii="Bookman Old Style" w:hAnsi="Bookman Old Style"/>
        </w:rPr>
        <w:t xml:space="preserve">How effective has UNDP been in partnering with civil society and the private sector to promote </w:t>
      </w:r>
      <w:r w:rsidR="00075DA8" w:rsidRPr="00082108">
        <w:rPr>
          <w:rFonts w:ascii="Bookman Old Style" w:hAnsi="Bookman Old Style"/>
        </w:rPr>
        <w:t>good</w:t>
      </w:r>
      <w:r w:rsidRPr="00082108">
        <w:rPr>
          <w:rFonts w:ascii="Bookman Old Style" w:hAnsi="Bookman Old Style"/>
        </w:rPr>
        <w:t xml:space="preserve"> governance in </w:t>
      </w:r>
      <w:r w:rsidR="009A176A">
        <w:rPr>
          <w:rFonts w:ascii="Bookman Old Style" w:hAnsi="Bookman Old Style"/>
        </w:rPr>
        <w:t>Liberia</w:t>
      </w:r>
      <w:r w:rsidRPr="00082108">
        <w:rPr>
          <w:rFonts w:ascii="Bookman Old Style" w:hAnsi="Bookman Old Style"/>
        </w:rPr>
        <w:t>?</w:t>
      </w:r>
    </w:p>
    <w:p w:rsidR="00B8140C" w:rsidRPr="00082108" w:rsidRDefault="002D5325" w:rsidP="007169A8">
      <w:pPr>
        <w:pStyle w:val="ListParagraph"/>
        <w:numPr>
          <w:ilvl w:val="0"/>
          <w:numId w:val="9"/>
        </w:numPr>
        <w:jc w:val="both"/>
        <w:rPr>
          <w:rFonts w:ascii="Bookman Old Style" w:hAnsi="Bookman Old Style"/>
        </w:rPr>
      </w:pPr>
      <w:r w:rsidRPr="00082108">
        <w:rPr>
          <w:rFonts w:ascii="Bookman Old Style" w:hAnsi="Bookman Old Style"/>
        </w:rPr>
        <w:t>Has</w:t>
      </w:r>
      <w:r w:rsidR="00B8140C" w:rsidRPr="00082108">
        <w:rPr>
          <w:rFonts w:ascii="Bookman Old Style" w:hAnsi="Bookman Old Style"/>
        </w:rPr>
        <w:t xml:space="preserve"> UNDP</w:t>
      </w:r>
      <w:r w:rsidRPr="00082108">
        <w:rPr>
          <w:rFonts w:ascii="Bookman Old Style" w:hAnsi="Bookman Old Style"/>
        </w:rPr>
        <w:t xml:space="preserve"> utilised innovative techniques and </w:t>
      </w:r>
      <w:r w:rsidR="00B8140C" w:rsidRPr="00082108">
        <w:rPr>
          <w:rFonts w:ascii="Bookman Old Style" w:hAnsi="Bookman Old Style"/>
        </w:rPr>
        <w:t xml:space="preserve">best practices </w:t>
      </w:r>
      <w:r w:rsidRPr="00082108">
        <w:rPr>
          <w:rFonts w:ascii="Bookman Old Style" w:hAnsi="Bookman Old Style"/>
        </w:rPr>
        <w:t>in its governance programming?</w:t>
      </w:r>
      <w:r w:rsidR="00B8140C" w:rsidRPr="00082108">
        <w:rPr>
          <w:rFonts w:ascii="Bookman Old Style" w:hAnsi="Bookman Old Style"/>
        </w:rPr>
        <w:t xml:space="preserve"> </w:t>
      </w:r>
    </w:p>
    <w:p w:rsidR="00292DA4" w:rsidRPr="00082108" w:rsidRDefault="002D5325" w:rsidP="007169A8">
      <w:pPr>
        <w:pStyle w:val="ListParagraph"/>
        <w:numPr>
          <w:ilvl w:val="0"/>
          <w:numId w:val="9"/>
        </w:numPr>
        <w:jc w:val="both"/>
        <w:rPr>
          <w:rFonts w:ascii="Bookman Old Style" w:hAnsi="Bookman Old Style"/>
        </w:rPr>
      </w:pPr>
      <w:r w:rsidRPr="00082108">
        <w:rPr>
          <w:rFonts w:ascii="Bookman Old Style" w:hAnsi="Bookman Old Style"/>
        </w:rPr>
        <w:t xml:space="preserve">Is UNDP perceived by stakeholders as a strong advocate for improving government effectiveness and integrity in </w:t>
      </w:r>
      <w:r w:rsidR="009A176A">
        <w:rPr>
          <w:rFonts w:ascii="Bookman Old Style" w:hAnsi="Bookman Old Style"/>
        </w:rPr>
        <w:t>Liberia</w:t>
      </w:r>
      <w:r w:rsidRPr="00082108">
        <w:rPr>
          <w:rFonts w:ascii="Bookman Old Style" w:hAnsi="Bookman Old Style"/>
        </w:rPr>
        <w:t>?</w:t>
      </w:r>
    </w:p>
    <w:p w:rsidR="002D5325" w:rsidRPr="00082108" w:rsidRDefault="00EE092C" w:rsidP="007169A8">
      <w:pPr>
        <w:pStyle w:val="ListParagraph"/>
        <w:numPr>
          <w:ilvl w:val="0"/>
          <w:numId w:val="9"/>
        </w:numPr>
        <w:jc w:val="both"/>
        <w:rPr>
          <w:rFonts w:ascii="Bookman Old Style" w:hAnsi="Bookman Old Style"/>
        </w:rPr>
      </w:pPr>
      <w:r w:rsidRPr="00082108">
        <w:rPr>
          <w:rFonts w:ascii="Bookman Old Style" w:hAnsi="Bookman Old Style"/>
        </w:rPr>
        <w:t>Taking</w:t>
      </w:r>
      <w:r w:rsidR="005C2D87" w:rsidRPr="00082108">
        <w:rPr>
          <w:rFonts w:ascii="Bookman Old Style" w:hAnsi="Bookman Old Style"/>
        </w:rPr>
        <w:t xml:space="preserve"> into account </w:t>
      </w:r>
      <w:r w:rsidRPr="00082108">
        <w:rPr>
          <w:rFonts w:ascii="Bookman Old Style" w:hAnsi="Bookman Old Style"/>
        </w:rPr>
        <w:t xml:space="preserve">the </w:t>
      </w:r>
      <w:r w:rsidR="005C2D87" w:rsidRPr="00082108">
        <w:rPr>
          <w:rFonts w:ascii="Bookman Old Style" w:hAnsi="Bookman Old Style"/>
        </w:rPr>
        <w:t xml:space="preserve">technical </w:t>
      </w:r>
      <w:r w:rsidR="002D5325" w:rsidRPr="00082108">
        <w:rPr>
          <w:rFonts w:ascii="Bookman Old Style" w:hAnsi="Bookman Old Style"/>
        </w:rPr>
        <w:t>capacity and institutional arrangements</w:t>
      </w:r>
      <w:r w:rsidRPr="00082108">
        <w:rPr>
          <w:rFonts w:ascii="Bookman Old Style" w:hAnsi="Bookman Old Style"/>
        </w:rPr>
        <w:t xml:space="preserve"> of the UNDP country office, is </w:t>
      </w:r>
      <w:r w:rsidR="008A45C4" w:rsidRPr="00082108">
        <w:rPr>
          <w:rFonts w:ascii="Bookman Old Style" w:hAnsi="Bookman Old Style"/>
        </w:rPr>
        <w:t xml:space="preserve">UNDP </w:t>
      </w:r>
      <w:r w:rsidR="002D5325" w:rsidRPr="00082108">
        <w:rPr>
          <w:rFonts w:ascii="Bookman Old Style" w:hAnsi="Bookman Old Style"/>
        </w:rPr>
        <w:t>well suited to provid</w:t>
      </w:r>
      <w:r w:rsidRPr="00082108">
        <w:rPr>
          <w:rFonts w:ascii="Bookman Old Style" w:hAnsi="Bookman Old Style"/>
        </w:rPr>
        <w:t xml:space="preserve">ing </w:t>
      </w:r>
      <w:r w:rsidR="002D5325" w:rsidRPr="00082108">
        <w:rPr>
          <w:rFonts w:ascii="Bookman Old Style" w:hAnsi="Bookman Old Style"/>
        </w:rPr>
        <w:t xml:space="preserve">governance support to </w:t>
      </w:r>
      <w:r w:rsidR="008A45C4" w:rsidRPr="00082108">
        <w:rPr>
          <w:rFonts w:ascii="Bookman Old Style" w:hAnsi="Bookman Old Style"/>
        </w:rPr>
        <w:t>national and local governments</w:t>
      </w:r>
      <w:r w:rsidR="002D5325" w:rsidRPr="00082108">
        <w:rPr>
          <w:rFonts w:ascii="Bookman Old Style" w:hAnsi="Bookman Old Style"/>
        </w:rPr>
        <w:t xml:space="preserve"> </w:t>
      </w:r>
      <w:r w:rsidR="008A45C4" w:rsidRPr="00082108">
        <w:rPr>
          <w:rFonts w:ascii="Bookman Old Style" w:hAnsi="Bookman Old Style"/>
        </w:rPr>
        <w:t>in</w:t>
      </w:r>
      <w:r w:rsidR="002D5325" w:rsidRPr="00082108">
        <w:rPr>
          <w:rFonts w:ascii="Bookman Old Style" w:hAnsi="Bookman Old Style"/>
        </w:rPr>
        <w:t xml:space="preserve"> </w:t>
      </w:r>
      <w:r w:rsidR="009A176A">
        <w:rPr>
          <w:rFonts w:ascii="Bookman Old Style" w:hAnsi="Bookman Old Style"/>
        </w:rPr>
        <w:t>Liberia</w:t>
      </w:r>
      <w:r w:rsidR="002D5325" w:rsidRPr="00082108">
        <w:rPr>
          <w:rFonts w:ascii="Bookman Old Style" w:hAnsi="Bookman Old Style"/>
        </w:rPr>
        <w:t>?</w:t>
      </w:r>
    </w:p>
    <w:p w:rsidR="002D5325" w:rsidRPr="00082108" w:rsidRDefault="002D5325" w:rsidP="007169A8">
      <w:pPr>
        <w:pStyle w:val="ListParagraph"/>
        <w:numPr>
          <w:ilvl w:val="0"/>
          <w:numId w:val="9"/>
        </w:numPr>
        <w:jc w:val="both"/>
        <w:rPr>
          <w:rFonts w:ascii="Bookman Old Style" w:hAnsi="Bookman Old Style"/>
        </w:rPr>
      </w:pPr>
      <w:r w:rsidRPr="00082108">
        <w:rPr>
          <w:rFonts w:ascii="Bookman Old Style" w:hAnsi="Bookman Old Style"/>
        </w:rPr>
        <w:t xml:space="preserve">What contributing factors and impediments </w:t>
      </w:r>
      <w:r w:rsidR="00EE092C" w:rsidRPr="00082108">
        <w:rPr>
          <w:rFonts w:ascii="Bookman Old Style" w:hAnsi="Bookman Old Style"/>
        </w:rPr>
        <w:t>enhance</w:t>
      </w:r>
      <w:r w:rsidRPr="00082108">
        <w:rPr>
          <w:rFonts w:ascii="Bookman Old Style" w:hAnsi="Bookman Old Style"/>
        </w:rPr>
        <w:t xml:space="preserve"> </w:t>
      </w:r>
      <w:r w:rsidR="00EE092C" w:rsidRPr="00082108">
        <w:rPr>
          <w:rFonts w:ascii="Bookman Old Style" w:hAnsi="Bookman Old Style"/>
        </w:rPr>
        <w:t>or impede</w:t>
      </w:r>
      <w:r w:rsidRPr="00082108">
        <w:rPr>
          <w:rFonts w:ascii="Bookman Old Style" w:hAnsi="Bookman Old Style"/>
        </w:rPr>
        <w:t xml:space="preserve"> UNDP performance in this area? </w:t>
      </w:r>
    </w:p>
    <w:p w:rsidR="005474B3" w:rsidRPr="00082108" w:rsidRDefault="005474B3" w:rsidP="000B64C6">
      <w:pPr>
        <w:pStyle w:val="Heading3"/>
        <w:rPr>
          <w:rFonts w:ascii="Bookman Old Style" w:hAnsi="Bookman Old Style"/>
        </w:rPr>
      </w:pPr>
      <w:r w:rsidRPr="00082108">
        <w:rPr>
          <w:rFonts w:ascii="Bookman Old Style" w:hAnsi="Bookman Old Style"/>
        </w:rPr>
        <w:t xml:space="preserve">Efficiency </w:t>
      </w:r>
    </w:p>
    <w:p w:rsidR="00082108" w:rsidRPr="00082108" w:rsidRDefault="00082108" w:rsidP="00082108">
      <w:pPr>
        <w:pStyle w:val="ListParagraph"/>
        <w:numPr>
          <w:ilvl w:val="0"/>
          <w:numId w:val="10"/>
        </w:numPr>
        <w:rPr>
          <w:rFonts w:ascii="Bookman Old Style" w:hAnsi="Bookman Old Style"/>
        </w:rPr>
      </w:pPr>
      <w:r w:rsidRPr="00082108">
        <w:rPr>
          <w:rFonts w:ascii="Bookman Old Style" w:hAnsi="Bookman Old Style"/>
        </w:rPr>
        <w:t xml:space="preserve">Are UNDP approaches, resources, models, conceptual framework relevant to achieve the planned outcome? Are they sufficiently sensitive to the political and development constraints of the </w:t>
      </w:r>
      <w:r>
        <w:rPr>
          <w:rFonts w:ascii="Bookman Old Style" w:hAnsi="Bookman Old Style"/>
        </w:rPr>
        <w:t>country</w:t>
      </w:r>
      <w:r w:rsidRPr="00082108">
        <w:rPr>
          <w:rFonts w:ascii="Bookman Old Style" w:hAnsi="Bookman Old Style"/>
        </w:rPr>
        <w:t xml:space="preserve"> (political stability, post crisis situations, etc)?</w:t>
      </w:r>
    </w:p>
    <w:p w:rsidR="005C2D87" w:rsidRPr="00082108" w:rsidRDefault="005C2D87" w:rsidP="007169A8">
      <w:pPr>
        <w:pStyle w:val="ListParagraph"/>
        <w:numPr>
          <w:ilvl w:val="0"/>
          <w:numId w:val="10"/>
        </w:numPr>
        <w:jc w:val="both"/>
        <w:rPr>
          <w:rFonts w:ascii="Bookman Old Style" w:hAnsi="Bookman Old Style"/>
        </w:rPr>
      </w:pPr>
      <w:r w:rsidRPr="00082108">
        <w:rPr>
          <w:rFonts w:ascii="Bookman Old Style" w:hAnsi="Bookman Old Style"/>
        </w:rPr>
        <w:t>Has UNDP’s governance strategy and execution been efficient and cost effective?</w:t>
      </w:r>
    </w:p>
    <w:p w:rsidR="005474B3" w:rsidRPr="00082108" w:rsidRDefault="005C2D87" w:rsidP="007169A8">
      <w:pPr>
        <w:pStyle w:val="ListParagraph"/>
        <w:numPr>
          <w:ilvl w:val="0"/>
          <w:numId w:val="10"/>
        </w:numPr>
        <w:jc w:val="both"/>
        <w:rPr>
          <w:rFonts w:ascii="Bookman Old Style" w:hAnsi="Bookman Old Style"/>
        </w:rPr>
      </w:pPr>
      <w:r w:rsidRPr="00082108">
        <w:rPr>
          <w:rFonts w:ascii="Bookman Old Style" w:hAnsi="Bookman Old Style"/>
        </w:rPr>
        <w:t>Has there been an</w:t>
      </w:r>
      <w:r w:rsidR="005474B3" w:rsidRPr="00082108">
        <w:rPr>
          <w:rFonts w:ascii="Bookman Old Style" w:hAnsi="Bookman Old Style"/>
        </w:rPr>
        <w:t xml:space="preserve"> economic</w:t>
      </w:r>
      <w:r w:rsidRPr="00082108">
        <w:rPr>
          <w:rFonts w:ascii="Bookman Old Style" w:hAnsi="Bookman Old Style"/>
        </w:rPr>
        <w:t>al</w:t>
      </w:r>
      <w:r w:rsidR="005474B3" w:rsidRPr="00082108">
        <w:rPr>
          <w:rFonts w:ascii="Bookman Old Style" w:hAnsi="Bookman Old Style"/>
        </w:rPr>
        <w:t xml:space="preserve"> use of </w:t>
      </w:r>
      <w:r w:rsidRPr="00082108">
        <w:rPr>
          <w:rFonts w:ascii="Bookman Old Style" w:hAnsi="Bookman Old Style"/>
        </w:rPr>
        <w:t xml:space="preserve">financial and human </w:t>
      </w:r>
      <w:r w:rsidR="005474B3" w:rsidRPr="00082108">
        <w:rPr>
          <w:rFonts w:ascii="Bookman Old Style" w:hAnsi="Bookman Old Style"/>
        </w:rPr>
        <w:t>resources?</w:t>
      </w:r>
    </w:p>
    <w:p w:rsidR="004A6B52" w:rsidRDefault="005C2D87" w:rsidP="007169A8">
      <w:pPr>
        <w:pStyle w:val="ListParagraph"/>
        <w:numPr>
          <w:ilvl w:val="0"/>
          <w:numId w:val="10"/>
        </w:numPr>
        <w:jc w:val="both"/>
        <w:rPr>
          <w:rFonts w:ascii="Bookman Old Style" w:hAnsi="Bookman Old Style"/>
        </w:rPr>
      </w:pPr>
      <w:r w:rsidRPr="00082108">
        <w:rPr>
          <w:rFonts w:ascii="Bookman Old Style" w:hAnsi="Bookman Old Style"/>
        </w:rPr>
        <w:t>Are the monitoring and evaluation systems that UNDP has in place helping to ensure that programmes are managed</w:t>
      </w:r>
      <w:r w:rsidR="004A6B52" w:rsidRPr="00082108">
        <w:rPr>
          <w:rFonts w:ascii="Bookman Old Style" w:hAnsi="Bookman Old Style"/>
        </w:rPr>
        <w:t xml:space="preserve"> efficien</w:t>
      </w:r>
      <w:r w:rsidRPr="00082108">
        <w:rPr>
          <w:rFonts w:ascii="Bookman Old Style" w:hAnsi="Bookman Old Style"/>
        </w:rPr>
        <w:t>tly and effectively?</w:t>
      </w:r>
    </w:p>
    <w:p w:rsidR="00082108" w:rsidRPr="00082108" w:rsidRDefault="00082108" w:rsidP="00082108">
      <w:pPr>
        <w:pStyle w:val="ListParagraph"/>
        <w:numPr>
          <w:ilvl w:val="0"/>
          <w:numId w:val="10"/>
        </w:numPr>
        <w:rPr>
          <w:rFonts w:ascii="Bookman Old Style" w:hAnsi="Bookman Old Style"/>
        </w:rPr>
      </w:pPr>
      <w:r w:rsidRPr="00082108">
        <w:rPr>
          <w:rFonts w:ascii="Bookman Old Style" w:hAnsi="Bookman Old Style"/>
        </w:rPr>
        <w:t>Were alternative approaches considered in designing the Project</w:t>
      </w:r>
      <w:r>
        <w:rPr>
          <w:rFonts w:ascii="Bookman Old Style" w:hAnsi="Bookman Old Style"/>
        </w:rPr>
        <w:t>s</w:t>
      </w:r>
      <w:r w:rsidRPr="00082108">
        <w:rPr>
          <w:rFonts w:ascii="Bookman Old Style" w:hAnsi="Bookman Old Style"/>
        </w:rPr>
        <w:t>?</w:t>
      </w:r>
    </w:p>
    <w:p w:rsidR="00082108" w:rsidRPr="00082108" w:rsidRDefault="00082108" w:rsidP="00082108">
      <w:pPr>
        <w:pStyle w:val="ListParagraph"/>
        <w:jc w:val="both"/>
        <w:rPr>
          <w:rFonts w:ascii="Bookman Old Style" w:hAnsi="Bookman Old Style"/>
        </w:rPr>
      </w:pPr>
    </w:p>
    <w:p w:rsidR="005474B3" w:rsidRPr="00082108" w:rsidRDefault="005474B3" w:rsidP="000B64C6">
      <w:pPr>
        <w:pStyle w:val="Heading3"/>
        <w:rPr>
          <w:rFonts w:ascii="Bookman Old Style" w:hAnsi="Bookman Old Style"/>
        </w:rPr>
      </w:pPr>
      <w:r w:rsidRPr="00082108">
        <w:rPr>
          <w:rFonts w:ascii="Bookman Old Style" w:hAnsi="Bookman Old Style"/>
        </w:rPr>
        <w:t xml:space="preserve">Sustainability </w:t>
      </w:r>
    </w:p>
    <w:p w:rsidR="005C2D87" w:rsidRPr="00082108" w:rsidRDefault="005C2D87" w:rsidP="007169A8">
      <w:pPr>
        <w:pStyle w:val="ListParagraph"/>
        <w:numPr>
          <w:ilvl w:val="0"/>
          <w:numId w:val="11"/>
        </w:numPr>
        <w:jc w:val="both"/>
        <w:rPr>
          <w:rFonts w:ascii="Bookman Old Style" w:hAnsi="Bookman Old Style"/>
        </w:rPr>
      </w:pPr>
      <w:r w:rsidRPr="00082108">
        <w:rPr>
          <w:rFonts w:ascii="Bookman Old Style" w:hAnsi="Bookman Old Style"/>
        </w:rPr>
        <w:t xml:space="preserve">What is the likelihood that </w:t>
      </w:r>
      <w:r w:rsidR="00292DA4" w:rsidRPr="00082108">
        <w:rPr>
          <w:rFonts w:ascii="Bookman Old Style" w:hAnsi="Bookman Old Style"/>
        </w:rPr>
        <w:t xml:space="preserve">UNDP </w:t>
      </w:r>
      <w:r w:rsidRPr="00082108">
        <w:rPr>
          <w:rFonts w:ascii="Bookman Old Style" w:hAnsi="Bookman Old Style"/>
        </w:rPr>
        <w:t>governance interventions are sustainable?</w:t>
      </w:r>
    </w:p>
    <w:p w:rsidR="00EE092C" w:rsidRPr="00082108" w:rsidRDefault="005C2D87" w:rsidP="007169A8">
      <w:pPr>
        <w:pStyle w:val="ListParagraph"/>
        <w:numPr>
          <w:ilvl w:val="0"/>
          <w:numId w:val="11"/>
        </w:numPr>
        <w:jc w:val="both"/>
        <w:rPr>
          <w:rFonts w:ascii="Bookman Old Style" w:hAnsi="Bookman Old Style"/>
        </w:rPr>
      </w:pPr>
      <w:r w:rsidRPr="00082108">
        <w:rPr>
          <w:rFonts w:ascii="Bookman Old Style" w:hAnsi="Bookman Old Style"/>
        </w:rPr>
        <w:t xml:space="preserve">What </w:t>
      </w:r>
      <w:r w:rsidR="00292DA4" w:rsidRPr="00082108">
        <w:rPr>
          <w:rFonts w:ascii="Bookman Old Style" w:hAnsi="Bookman Old Style"/>
        </w:rPr>
        <w:t xml:space="preserve">mechanisms </w:t>
      </w:r>
      <w:r w:rsidRPr="00082108">
        <w:rPr>
          <w:rFonts w:ascii="Bookman Old Style" w:hAnsi="Bookman Old Style"/>
        </w:rPr>
        <w:t xml:space="preserve">have been set in place by UNDP to </w:t>
      </w:r>
      <w:r w:rsidR="00EE092C" w:rsidRPr="00082108">
        <w:rPr>
          <w:rFonts w:ascii="Bookman Old Style" w:hAnsi="Bookman Old Style"/>
        </w:rPr>
        <w:t xml:space="preserve">support the government of </w:t>
      </w:r>
      <w:r w:rsidR="009A176A">
        <w:rPr>
          <w:rFonts w:ascii="Bookman Old Style" w:hAnsi="Bookman Old Style"/>
        </w:rPr>
        <w:t>Liberia</w:t>
      </w:r>
      <w:r w:rsidR="00EE092C" w:rsidRPr="00082108">
        <w:rPr>
          <w:rFonts w:ascii="Bookman Old Style" w:hAnsi="Bookman Old Style"/>
        </w:rPr>
        <w:t xml:space="preserve"> to sustain improvements made through these governance interventions?</w:t>
      </w:r>
    </w:p>
    <w:p w:rsidR="00292DA4" w:rsidRPr="00082108" w:rsidRDefault="00EE092C" w:rsidP="007169A8">
      <w:pPr>
        <w:pStyle w:val="ListParagraph"/>
        <w:numPr>
          <w:ilvl w:val="0"/>
          <w:numId w:val="11"/>
        </w:numPr>
        <w:jc w:val="both"/>
        <w:rPr>
          <w:rFonts w:ascii="Bookman Old Style" w:hAnsi="Bookman Old Style"/>
        </w:rPr>
      </w:pPr>
      <w:r w:rsidRPr="00082108">
        <w:rPr>
          <w:rFonts w:ascii="Bookman Old Style" w:hAnsi="Bookman Old Style"/>
        </w:rPr>
        <w:t>How should the governance portfolio be enhanced to support central authorities, local communities and civil society in improving service delivery over the long term?</w:t>
      </w:r>
    </w:p>
    <w:p w:rsidR="00EE092C" w:rsidRPr="00082108" w:rsidRDefault="00EE092C" w:rsidP="007169A8">
      <w:pPr>
        <w:pStyle w:val="ListParagraph"/>
        <w:numPr>
          <w:ilvl w:val="0"/>
          <w:numId w:val="11"/>
        </w:numPr>
        <w:jc w:val="both"/>
        <w:rPr>
          <w:rFonts w:ascii="Bookman Old Style" w:hAnsi="Bookman Old Style"/>
        </w:rPr>
      </w:pPr>
      <w:r w:rsidRPr="00082108">
        <w:rPr>
          <w:rFonts w:ascii="Bookman Old Style" w:hAnsi="Bookman Old Style"/>
        </w:rPr>
        <w:t>What changes should be made in the current set of governance partnerships in order to promote long term sustainability?</w:t>
      </w:r>
    </w:p>
    <w:p w:rsidR="00082108" w:rsidRPr="00082108" w:rsidRDefault="00082108" w:rsidP="00082108">
      <w:pPr>
        <w:jc w:val="both"/>
        <w:rPr>
          <w:rFonts w:ascii="Bookman Old Style" w:hAnsi="Bookman Old Style" w:cs="Abel-Regular-Identity-H"/>
          <w:i/>
          <w:lang w:val="en-US" w:eastAsia="en-US"/>
        </w:rPr>
      </w:pPr>
      <w:r w:rsidRPr="00082108">
        <w:rPr>
          <w:rFonts w:ascii="Bookman Old Style" w:hAnsi="Bookman Old Style" w:cs="Abel-Regular-Identity-H"/>
          <w:i/>
          <w:lang w:val="en-US" w:eastAsia="en-US"/>
        </w:rPr>
        <w:t>Partnership strategy</w:t>
      </w:r>
    </w:p>
    <w:p w:rsidR="00082108" w:rsidRPr="00082108" w:rsidRDefault="00082108" w:rsidP="00082108">
      <w:pPr>
        <w:pStyle w:val="ListParagraph"/>
        <w:numPr>
          <w:ilvl w:val="1"/>
          <w:numId w:val="18"/>
        </w:numPr>
        <w:jc w:val="both"/>
        <w:rPr>
          <w:rFonts w:ascii="Bookman Old Style" w:hAnsi="Bookman Old Style" w:cs="Abel-Regular-Identity-H"/>
          <w:lang w:val="en-US" w:eastAsia="en-US"/>
        </w:rPr>
      </w:pPr>
      <w:r w:rsidRPr="00082108">
        <w:rPr>
          <w:rFonts w:ascii="Bookman Old Style" w:hAnsi="Bookman Old Style" w:cs="Abel-Regular-Identity-H"/>
          <w:lang w:val="en-US" w:eastAsia="en-US"/>
        </w:rPr>
        <w:t>Has the partnership strategy in the governance sector been appropriate and effective</w:t>
      </w:r>
      <w:r w:rsidR="00796328">
        <w:rPr>
          <w:rFonts w:ascii="Bookman Old Style" w:hAnsi="Bookman Old Style" w:cs="Abel-Regular-Identity-H"/>
          <w:lang w:val="en-US" w:eastAsia="en-US"/>
        </w:rPr>
        <w:t>?</w:t>
      </w:r>
    </w:p>
    <w:p w:rsidR="00082108" w:rsidRPr="00082108" w:rsidRDefault="00082108" w:rsidP="00082108">
      <w:pPr>
        <w:pStyle w:val="ListParagraph"/>
        <w:numPr>
          <w:ilvl w:val="1"/>
          <w:numId w:val="18"/>
        </w:numPr>
        <w:jc w:val="both"/>
        <w:rPr>
          <w:rFonts w:ascii="Bookman Old Style" w:hAnsi="Bookman Old Style" w:cs="Abel-Regular-Identity-H"/>
          <w:lang w:val="en-US" w:eastAsia="en-US"/>
        </w:rPr>
      </w:pPr>
      <w:r w:rsidRPr="00082108">
        <w:rPr>
          <w:rFonts w:ascii="Bookman Old Style" w:hAnsi="Bookman Old Style" w:cs="Abel-Regular-Identity-H"/>
          <w:lang w:val="en-US" w:eastAsia="en-US"/>
        </w:rPr>
        <w:t xml:space="preserve">Are there current or potential complementarities or overlaps with existing </w:t>
      </w:r>
      <w:r>
        <w:rPr>
          <w:rFonts w:ascii="Bookman Old Style" w:hAnsi="Bookman Old Style" w:cs="Abel-Regular-Identity-H"/>
          <w:lang w:val="en-US" w:eastAsia="en-US"/>
        </w:rPr>
        <w:t>national</w:t>
      </w:r>
      <w:r w:rsidRPr="00082108">
        <w:rPr>
          <w:rFonts w:ascii="Bookman Old Style" w:hAnsi="Bookman Old Style" w:cs="Abel-Regular-Identity-H"/>
          <w:lang w:val="en-US" w:eastAsia="en-US"/>
        </w:rPr>
        <w:t xml:space="preserve"> partners’ programmes?</w:t>
      </w:r>
    </w:p>
    <w:p w:rsidR="00082108" w:rsidRPr="00082108" w:rsidRDefault="00082108" w:rsidP="00082108">
      <w:pPr>
        <w:pStyle w:val="ListParagraph"/>
        <w:numPr>
          <w:ilvl w:val="1"/>
          <w:numId w:val="18"/>
        </w:numPr>
        <w:jc w:val="both"/>
        <w:rPr>
          <w:rFonts w:ascii="Bookman Old Style" w:hAnsi="Bookman Old Style" w:cs="Abel-Regular-Identity-H"/>
          <w:lang w:val="en-US" w:eastAsia="en-US"/>
        </w:rPr>
      </w:pPr>
      <w:r w:rsidRPr="00082108">
        <w:rPr>
          <w:rFonts w:ascii="Bookman Old Style" w:hAnsi="Bookman Old Style" w:cs="Abel-Regular-Identity-H"/>
          <w:lang w:val="en-US" w:eastAsia="en-US"/>
        </w:rPr>
        <w:t>How have partnerships affected the progress towards achieving the outputs</w:t>
      </w:r>
    </w:p>
    <w:p w:rsidR="00082108" w:rsidRPr="00082108" w:rsidRDefault="00082108" w:rsidP="00082108">
      <w:pPr>
        <w:pStyle w:val="ListParagraph"/>
        <w:numPr>
          <w:ilvl w:val="1"/>
          <w:numId w:val="18"/>
        </w:numPr>
        <w:jc w:val="both"/>
        <w:rPr>
          <w:rFonts w:ascii="Bookman Old Style" w:hAnsi="Bookman Old Style" w:cs="Abel-Regular-Identity-H"/>
          <w:lang w:val="en-US" w:eastAsia="en-US"/>
        </w:rPr>
      </w:pPr>
      <w:r w:rsidRPr="00082108">
        <w:rPr>
          <w:rFonts w:ascii="Bookman Old Style" w:hAnsi="Bookman Old Style" w:cs="Abel-Regular-Identity-H"/>
          <w:lang w:val="en-US" w:eastAsia="en-US"/>
        </w:rPr>
        <w:t>Has UNDP worked effectively with other international delivery partners to deliver on good governance initiatives?</w:t>
      </w:r>
    </w:p>
    <w:p w:rsidR="00082108" w:rsidRPr="00082108" w:rsidRDefault="00082108" w:rsidP="00082108">
      <w:pPr>
        <w:pStyle w:val="ListParagraph"/>
        <w:numPr>
          <w:ilvl w:val="1"/>
          <w:numId w:val="18"/>
        </w:numPr>
        <w:jc w:val="both"/>
        <w:rPr>
          <w:rFonts w:ascii="Bookman Old Style" w:hAnsi="Bookman Old Style" w:cs="Abel-Regular-Identity-H"/>
          <w:lang w:val="en-US" w:eastAsia="en-US"/>
        </w:rPr>
      </w:pPr>
      <w:r w:rsidRPr="00082108">
        <w:rPr>
          <w:rFonts w:ascii="Bookman Old Style" w:hAnsi="Bookman Old Style" w:cs="Abel-Regular-Identity-H"/>
          <w:lang w:val="en-US" w:eastAsia="en-US"/>
        </w:rPr>
        <w:t>How effective has UNDP been in partnering with civil society (where applicable) and the private sector to promote good governance in the region?</w:t>
      </w:r>
    </w:p>
    <w:p w:rsidR="00082108" w:rsidRPr="00082108" w:rsidRDefault="00082108" w:rsidP="00082108">
      <w:pPr>
        <w:jc w:val="both"/>
        <w:rPr>
          <w:rFonts w:ascii="Bookman Old Style" w:hAnsi="Bookman Old Style"/>
        </w:rPr>
      </w:pPr>
    </w:p>
    <w:p w:rsidR="00766992" w:rsidRPr="00082108" w:rsidRDefault="00433B22" w:rsidP="007169A8">
      <w:pPr>
        <w:jc w:val="both"/>
        <w:rPr>
          <w:rFonts w:ascii="Bookman Old Style" w:hAnsi="Bookman Old Style"/>
        </w:rPr>
      </w:pPr>
      <w:r w:rsidRPr="00082108">
        <w:rPr>
          <w:rFonts w:ascii="Bookman Old Style" w:hAnsi="Bookman Old Style"/>
        </w:rPr>
        <w:t xml:space="preserve">The evaluation should also </w:t>
      </w:r>
      <w:r w:rsidR="00766992" w:rsidRPr="00082108">
        <w:rPr>
          <w:rFonts w:ascii="Bookman Old Style" w:hAnsi="Bookman Old Style"/>
        </w:rPr>
        <w:t xml:space="preserve">include an assessment of the extent to which programme design, implementation and monitoring have taken the following cross cutting issues into consideration: </w:t>
      </w:r>
    </w:p>
    <w:p w:rsidR="00766992" w:rsidRPr="00082108" w:rsidRDefault="00766992" w:rsidP="000B64C6">
      <w:pPr>
        <w:pStyle w:val="Heading3"/>
        <w:rPr>
          <w:rFonts w:ascii="Bookman Old Style" w:hAnsi="Bookman Old Style"/>
        </w:rPr>
      </w:pPr>
      <w:r w:rsidRPr="00082108">
        <w:rPr>
          <w:rFonts w:ascii="Bookman Old Style" w:hAnsi="Bookman Old Style"/>
        </w:rPr>
        <w:t xml:space="preserve">Human rights </w:t>
      </w:r>
    </w:p>
    <w:p w:rsidR="00766992" w:rsidRPr="00082108" w:rsidRDefault="00766992" w:rsidP="007169A8">
      <w:pPr>
        <w:pStyle w:val="ListParagraph"/>
        <w:numPr>
          <w:ilvl w:val="0"/>
          <w:numId w:val="12"/>
        </w:numPr>
        <w:jc w:val="both"/>
        <w:rPr>
          <w:rFonts w:ascii="Bookman Old Style" w:hAnsi="Bookman Old Style"/>
        </w:rPr>
      </w:pPr>
      <w:r w:rsidRPr="00082108">
        <w:rPr>
          <w:rFonts w:ascii="Bookman Old Style" w:hAnsi="Bookman Old Style"/>
        </w:rPr>
        <w:t xml:space="preserve">To what extent </w:t>
      </w:r>
      <w:r w:rsidR="000B64C6" w:rsidRPr="00082108">
        <w:rPr>
          <w:rFonts w:ascii="Bookman Old Style" w:hAnsi="Bookman Old Style"/>
        </w:rPr>
        <w:t xml:space="preserve">have </w:t>
      </w:r>
      <w:r w:rsidRPr="00082108">
        <w:rPr>
          <w:rFonts w:ascii="Bookman Old Style" w:hAnsi="Bookman Old Style"/>
        </w:rPr>
        <w:t>poor, indigenous and tribal peoples, women and other disadvantaged and marginalized groups benefit</w:t>
      </w:r>
      <w:r w:rsidR="000B64C6" w:rsidRPr="00082108">
        <w:rPr>
          <w:rFonts w:ascii="Bookman Old Style" w:hAnsi="Bookman Old Style"/>
        </w:rPr>
        <w:t>ted from UNDPs work in support of good governance</w:t>
      </w:r>
      <w:r w:rsidRPr="00082108">
        <w:rPr>
          <w:rFonts w:ascii="Bookman Old Style" w:hAnsi="Bookman Old Style"/>
        </w:rPr>
        <w:t>?</w:t>
      </w:r>
    </w:p>
    <w:p w:rsidR="00766992" w:rsidRPr="00082108" w:rsidRDefault="00766992" w:rsidP="000B64C6">
      <w:pPr>
        <w:pStyle w:val="Heading3"/>
        <w:rPr>
          <w:rFonts w:ascii="Bookman Old Style" w:hAnsi="Bookman Old Style"/>
        </w:rPr>
      </w:pPr>
      <w:r w:rsidRPr="00082108">
        <w:rPr>
          <w:rFonts w:ascii="Bookman Old Style" w:hAnsi="Bookman Old Style"/>
        </w:rPr>
        <w:t>Gender Equality</w:t>
      </w:r>
    </w:p>
    <w:p w:rsidR="003F0DD2" w:rsidRPr="00082108" w:rsidRDefault="003F0DD2" w:rsidP="007169A8">
      <w:pPr>
        <w:pStyle w:val="ListParagraph"/>
        <w:numPr>
          <w:ilvl w:val="0"/>
          <w:numId w:val="12"/>
        </w:numPr>
        <w:jc w:val="both"/>
        <w:rPr>
          <w:rFonts w:ascii="Bookman Old Style" w:hAnsi="Bookman Old Style"/>
        </w:rPr>
      </w:pPr>
      <w:r w:rsidRPr="00082108">
        <w:rPr>
          <w:rFonts w:ascii="Bookman Old Style" w:hAnsi="Bookman Old Style"/>
        </w:rPr>
        <w:t xml:space="preserve">To what extent </w:t>
      </w:r>
      <w:r w:rsidR="008A45C4" w:rsidRPr="00082108">
        <w:rPr>
          <w:rFonts w:ascii="Bookman Old Style" w:hAnsi="Bookman Old Style"/>
        </w:rPr>
        <w:t>has</w:t>
      </w:r>
      <w:r w:rsidRPr="00082108">
        <w:rPr>
          <w:rFonts w:ascii="Bookman Old Style" w:hAnsi="Bookman Old Style"/>
        </w:rPr>
        <w:t xml:space="preserve"> gender</w:t>
      </w:r>
      <w:r w:rsidR="008A45C4" w:rsidRPr="00082108">
        <w:rPr>
          <w:rFonts w:ascii="Bookman Old Style" w:hAnsi="Bookman Old Style"/>
        </w:rPr>
        <w:t xml:space="preserve"> been</w:t>
      </w:r>
      <w:r w:rsidRPr="00082108">
        <w:rPr>
          <w:rFonts w:ascii="Bookman Old Style" w:hAnsi="Bookman Old Style"/>
        </w:rPr>
        <w:t xml:space="preserve"> addressed in the design, implementation and monitoring of </w:t>
      </w:r>
      <w:r w:rsidR="000B64C6" w:rsidRPr="00082108">
        <w:rPr>
          <w:rFonts w:ascii="Bookman Old Style" w:hAnsi="Bookman Old Style"/>
        </w:rPr>
        <w:t xml:space="preserve">governance </w:t>
      </w:r>
      <w:r w:rsidRPr="00082108">
        <w:rPr>
          <w:rFonts w:ascii="Bookman Old Style" w:hAnsi="Bookman Old Style"/>
        </w:rPr>
        <w:t xml:space="preserve">projects? Is gender marker data assigned to projects representative of reality (focus should be placed on gender marker 2 and 3 projects)?  </w:t>
      </w:r>
    </w:p>
    <w:p w:rsidR="003F0DD2" w:rsidRPr="00082108" w:rsidRDefault="008A45C4" w:rsidP="007169A8">
      <w:pPr>
        <w:pStyle w:val="ListParagraph"/>
        <w:numPr>
          <w:ilvl w:val="0"/>
          <w:numId w:val="12"/>
        </w:numPr>
        <w:jc w:val="both"/>
        <w:rPr>
          <w:rFonts w:ascii="Bookman Old Style" w:hAnsi="Bookman Old Style"/>
        </w:rPr>
      </w:pPr>
      <w:r w:rsidRPr="00082108">
        <w:rPr>
          <w:rFonts w:ascii="Bookman Old Style" w:hAnsi="Bookman Old Style"/>
        </w:rPr>
        <w:t>To what extent has</w:t>
      </w:r>
      <w:r w:rsidR="003F0DD2" w:rsidRPr="00082108">
        <w:rPr>
          <w:rFonts w:ascii="Bookman Old Style" w:hAnsi="Bookman Old Style"/>
        </w:rPr>
        <w:t xml:space="preserve"> UNDP governance </w:t>
      </w:r>
      <w:r w:rsidR="000B64C6" w:rsidRPr="00082108">
        <w:rPr>
          <w:rFonts w:ascii="Bookman Old Style" w:hAnsi="Bookman Old Style"/>
        </w:rPr>
        <w:t xml:space="preserve">support </w:t>
      </w:r>
      <w:r w:rsidR="003F0DD2" w:rsidRPr="00082108">
        <w:rPr>
          <w:rFonts w:ascii="Bookman Old Style" w:hAnsi="Bookman Old Style"/>
        </w:rPr>
        <w:t>promote</w:t>
      </w:r>
      <w:r w:rsidRPr="00082108">
        <w:rPr>
          <w:rFonts w:ascii="Bookman Old Style" w:hAnsi="Bookman Old Style"/>
        </w:rPr>
        <w:t>d</w:t>
      </w:r>
      <w:r w:rsidR="003F0DD2" w:rsidRPr="00082108">
        <w:rPr>
          <w:rFonts w:ascii="Bookman Old Style" w:hAnsi="Bookman Old Style"/>
        </w:rPr>
        <w:t xml:space="preserve"> positive change</w:t>
      </w:r>
      <w:r w:rsidRPr="00082108">
        <w:rPr>
          <w:rFonts w:ascii="Bookman Old Style" w:hAnsi="Bookman Old Style"/>
        </w:rPr>
        <w:t xml:space="preserve">s in </w:t>
      </w:r>
      <w:r w:rsidR="003F0DD2" w:rsidRPr="00082108">
        <w:rPr>
          <w:rFonts w:ascii="Bookman Old Style" w:hAnsi="Bookman Old Style"/>
        </w:rPr>
        <w:t>gender equality? Were there any unintended effects?  Information collected should be checked again data</w:t>
      </w:r>
      <w:r w:rsidRPr="00082108">
        <w:rPr>
          <w:rFonts w:ascii="Bookman Old Style" w:hAnsi="Bookman Old Style"/>
        </w:rPr>
        <w:t xml:space="preserve"> from the UNDP country office’ Results-oriented Annual Reports (ROAR) during the period 201</w:t>
      </w:r>
      <w:r w:rsidR="009A176A">
        <w:rPr>
          <w:rFonts w:ascii="Bookman Old Style" w:hAnsi="Bookman Old Style"/>
        </w:rPr>
        <w:t>3</w:t>
      </w:r>
      <w:r w:rsidRPr="00082108">
        <w:rPr>
          <w:rFonts w:ascii="Bookman Old Style" w:hAnsi="Bookman Old Style"/>
        </w:rPr>
        <w:t xml:space="preserve"> - 2015</w:t>
      </w:r>
      <w:r w:rsidR="003F0DD2" w:rsidRPr="00082108">
        <w:rPr>
          <w:rFonts w:ascii="Bookman Old Style" w:hAnsi="Bookman Old Style"/>
        </w:rPr>
        <w:t xml:space="preserve">. </w:t>
      </w:r>
    </w:p>
    <w:p w:rsidR="00292DA4" w:rsidRPr="00082108" w:rsidRDefault="00292DA4" w:rsidP="007169A8">
      <w:pPr>
        <w:jc w:val="both"/>
        <w:rPr>
          <w:rFonts w:ascii="Bookman Old Style" w:hAnsi="Bookman Old Style"/>
        </w:rPr>
      </w:pPr>
      <w:r w:rsidRPr="00082108">
        <w:rPr>
          <w:rFonts w:ascii="Bookman Old Style" w:hAnsi="Bookman Old Style"/>
        </w:rPr>
        <w:t xml:space="preserve">Based on the above analysis, </w:t>
      </w:r>
      <w:r w:rsidR="00433B22" w:rsidRPr="00082108">
        <w:rPr>
          <w:rFonts w:ascii="Bookman Old Style" w:hAnsi="Bookman Old Style"/>
        </w:rPr>
        <w:t xml:space="preserve">the evaluators </w:t>
      </w:r>
      <w:r w:rsidR="008A45C4" w:rsidRPr="00082108">
        <w:rPr>
          <w:rFonts w:ascii="Bookman Old Style" w:hAnsi="Bookman Old Style"/>
        </w:rPr>
        <w:t xml:space="preserve">are expected to </w:t>
      </w:r>
      <w:r w:rsidRPr="00082108">
        <w:rPr>
          <w:rFonts w:ascii="Bookman Old Style" w:hAnsi="Bookman Old Style"/>
        </w:rPr>
        <w:t xml:space="preserve">provide </w:t>
      </w:r>
      <w:r w:rsidR="008A45C4" w:rsidRPr="00082108">
        <w:rPr>
          <w:rFonts w:ascii="Bookman Old Style" w:hAnsi="Bookman Old Style"/>
        </w:rPr>
        <w:t xml:space="preserve">overarching conclusions on UNDP results in this area of support, as well as </w:t>
      </w:r>
      <w:r w:rsidRPr="00082108">
        <w:rPr>
          <w:rFonts w:ascii="Bookman Old Style" w:hAnsi="Bookman Old Style"/>
        </w:rPr>
        <w:t xml:space="preserve">recommendations on how </w:t>
      </w:r>
      <w:r w:rsidR="00433B22" w:rsidRPr="00082108">
        <w:rPr>
          <w:rFonts w:ascii="Bookman Old Style" w:hAnsi="Bookman Old Style"/>
        </w:rPr>
        <w:t xml:space="preserve">the </w:t>
      </w:r>
      <w:r w:rsidRPr="00082108">
        <w:rPr>
          <w:rFonts w:ascii="Bookman Old Style" w:hAnsi="Bookman Old Style"/>
        </w:rPr>
        <w:t xml:space="preserve">UNDP </w:t>
      </w:r>
      <w:r w:rsidR="009A176A">
        <w:rPr>
          <w:rFonts w:ascii="Bookman Old Style" w:hAnsi="Bookman Old Style"/>
        </w:rPr>
        <w:t>Liberia</w:t>
      </w:r>
      <w:r w:rsidRPr="00082108">
        <w:rPr>
          <w:rFonts w:ascii="Bookman Old Style" w:hAnsi="Bookman Old Style"/>
        </w:rPr>
        <w:t xml:space="preserve"> Country Office </w:t>
      </w:r>
      <w:r w:rsidR="00F205D0" w:rsidRPr="00082108">
        <w:rPr>
          <w:rFonts w:ascii="Bookman Old Style" w:hAnsi="Bookman Old Style"/>
        </w:rPr>
        <w:t>could</w:t>
      </w:r>
      <w:r w:rsidRPr="00082108">
        <w:rPr>
          <w:rFonts w:ascii="Bookman Old Style" w:hAnsi="Bookman Old Style"/>
        </w:rPr>
        <w:t xml:space="preserve"> adjust its programming, partnership arrangements, resource mobilization strategies, and capacities to ensure that the governance portfolio fully achieves </w:t>
      </w:r>
      <w:r w:rsidR="00433B22" w:rsidRPr="00082108">
        <w:rPr>
          <w:rFonts w:ascii="Bookman Old Style" w:hAnsi="Bookman Old Style"/>
        </w:rPr>
        <w:t xml:space="preserve">current planned </w:t>
      </w:r>
      <w:r w:rsidRPr="00082108">
        <w:rPr>
          <w:rFonts w:ascii="Bookman Old Style" w:hAnsi="Bookman Old Style"/>
        </w:rPr>
        <w:t xml:space="preserve">outcomes </w:t>
      </w:r>
      <w:r w:rsidR="00433B22" w:rsidRPr="00082108">
        <w:rPr>
          <w:rFonts w:ascii="Bookman Old Style" w:hAnsi="Bookman Old Style"/>
        </w:rPr>
        <w:t xml:space="preserve">and is positioned for sustainable results </w:t>
      </w:r>
      <w:r w:rsidR="008A45C4" w:rsidRPr="00082108">
        <w:rPr>
          <w:rFonts w:ascii="Bookman Old Style" w:hAnsi="Bookman Old Style"/>
        </w:rPr>
        <w:t xml:space="preserve">in the future.  The evaluation is additionally expected to offer wider lessons for UNDP support in </w:t>
      </w:r>
      <w:r w:rsidR="009A176A">
        <w:rPr>
          <w:rFonts w:ascii="Bookman Old Style" w:hAnsi="Bookman Old Style"/>
        </w:rPr>
        <w:t>Liberia</w:t>
      </w:r>
      <w:r w:rsidR="008A45C4" w:rsidRPr="00082108">
        <w:rPr>
          <w:rFonts w:ascii="Bookman Old Style" w:hAnsi="Bookman Old Style"/>
        </w:rPr>
        <w:t xml:space="preserve"> and elsewhere based on </w:t>
      </w:r>
      <w:r w:rsidR="00F205D0" w:rsidRPr="00082108">
        <w:rPr>
          <w:rFonts w:ascii="Bookman Old Style" w:hAnsi="Bookman Old Style"/>
        </w:rPr>
        <w:t xml:space="preserve">this analysis.  </w:t>
      </w:r>
      <w:r w:rsidR="008A45C4" w:rsidRPr="00082108">
        <w:rPr>
          <w:rFonts w:ascii="Bookman Old Style" w:hAnsi="Bookman Old Style"/>
        </w:rPr>
        <w:t xml:space="preserve"> </w:t>
      </w:r>
    </w:p>
    <w:p w:rsidR="002D3B1E" w:rsidRPr="00082108" w:rsidRDefault="002D3B1E" w:rsidP="000B64C6">
      <w:pPr>
        <w:pStyle w:val="Heading1"/>
        <w:rPr>
          <w:rFonts w:ascii="Bookman Old Style" w:hAnsi="Bookman Old Style"/>
          <w:sz w:val="22"/>
          <w:szCs w:val="22"/>
        </w:rPr>
      </w:pPr>
      <w:r w:rsidRPr="00082108">
        <w:rPr>
          <w:rFonts w:ascii="Bookman Old Style" w:hAnsi="Bookman Old Style"/>
          <w:sz w:val="22"/>
          <w:szCs w:val="22"/>
        </w:rPr>
        <w:lastRenderedPageBreak/>
        <w:t>Methodology</w:t>
      </w:r>
    </w:p>
    <w:p w:rsidR="00F56D5A" w:rsidRPr="00082108" w:rsidRDefault="00F56D5A" w:rsidP="007169A8">
      <w:pPr>
        <w:jc w:val="both"/>
        <w:rPr>
          <w:rFonts w:ascii="Bookman Old Style" w:hAnsi="Bookman Old Style"/>
        </w:rPr>
      </w:pPr>
      <w:r w:rsidRPr="00082108">
        <w:rPr>
          <w:rFonts w:ascii="Bookman Old Style" w:hAnsi="Bookman Old Style"/>
        </w:rPr>
        <w:t>The outcome evaluation will be carried out by an external team</w:t>
      </w:r>
      <w:r w:rsidR="00766992" w:rsidRPr="00082108">
        <w:rPr>
          <w:rFonts w:ascii="Bookman Old Style" w:hAnsi="Bookman Old Style"/>
        </w:rPr>
        <w:t xml:space="preserve"> of evaluators, and will engage a wide array of stakeholders and beneficiaries</w:t>
      </w:r>
      <w:r w:rsidR="00F205D0" w:rsidRPr="00082108">
        <w:rPr>
          <w:rFonts w:ascii="Bookman Old Style" w:hAnsi="Bookman Old Style"/>
        </w:rPr>
        <w:t>,</w:t>
      </w:r>
      <w:r w:rsidR="00766992" w:rsidRPr="00082108">
        <w:rPr>
          <w:rFonts w:ascii="Bookman Old Style" w:hAnsi="Bookman Old Style"/>
        </w:rPr>
        <w:t xml:space="preserve"> including national and local government officials, donors, civil society organizations, academics and subject experts, private sector representatives and community members</w:t>
      </w:r>
      <w:r w:rsidR="00F205D0" w:rsidRPr="00082108">
        <w:rPr>
          <w:rFonts w:ascii="Bookman Old Style" w:hAnsi="Bookman Old Style"/>
        </w:rPr>
        <w:t>.</w:t>
      </w:r>
      <w:r w:rsidR="00766992" w:rsidRPr="00082108">
        <w:rPr>
          <w:rFonts w:ascii="Bookman Old Style" w:hAnsi="Bookman Old Style"/>
        </w:rPr>
        <w:t xml:space="preserve">  </w:t>
      </w:r>
    </w:p>
    <w:p w:rsidR="004642BD" w:rsidRPr="00082108" w:rsidRDefault="004642BD" w:rsidP="007169A8">
      <w:pPr>
        <w:jc w:val="both"/>
        <w:rPr>
          <w:rFonts w:ascii="Bookman Old Style" w:hAnsi="Bookman Old Style"/>
        </w:rPr>
      </w:pPr>
      <w:r w:rsidRPr="00082108">
        <w:rPr>
          <w:rFonts w:ascii="Bookman Old Style" w:hAnsi="Bookman Old Style"/>
        </w:rPr>
        <w:t xml:space="preserve">The outcome evaluation </w:t>
      </w:r>
      <w:r w:rsidR="004172AC" w:rsidRPr="00082108">
        <w:rPr>
          <w:rFonts w:ascii="Bookman Old Style" w:hAnsi="Bookman Old Style"/>
        </w:rPr>
        <w:t xml:space="preserve">is expected to </w:t>
      </w:r>
      <w:r w:rsidRPr="00082108">
        <w:rPr>
          <w:rFonts w:ascii="Bookman Old Style" w:hAnsi="Bookman Old Style"/>
        </w:rPr>
        <w:t xml:space="preserve">take a </w:t>
      </w:r>
      <w:r w:rsidR="004172AC" w:rsidRPr="00082108">
        <w:rPr>
          <w:rFonts w:ascii="Bookman Old Style" w:hAnsi="Bookman Old Style"/>
        </w:rPr>
        <w:t>“</w:t>
      </w:r>
      <w:r w:rsidRPr="00082108">
        <w:rPr>
          <w:rFonts w:ascii="Bookman Old Style" w:hAnsi="Bookman Old Style"/>
        </w:rPr>
        <w:t xml:space="preserve">theory of change’’ </w:t>
      </w:r>
      <w:r w:rsidR="004172AC" w:rsidRPr="00082108">
        <w:rPr>
          <w:rFonts w:ascii="Bookman Old Style" w:hAnsi="Bookman Old Style"/>
        </w:rPr>
        <w:t xml:space="preserve">(TOC) </w:t>
      </w:r>
      <w:r w:rsidRPr="00082108">
        <w:rPr>
          <w:rFonts w:ascii="Bookman Old Style" w:hAnsi="Bookman Old Style"/>
        </w:rPr>
        <w:t xml:space="preserve">approach to </w:t>
      </w:r>
      <w:r w:rsidR="004172AC" w:rsidRPr="00082108">
        <w:rPr>
          <w:rFonts w:ascii="Bookman Old Style" w:hAnsi="Bookman Old Style"/>
        </w:rPr>
        <w:t>determining</w:t>
      </w:r>
      <w:r w:rsidRPr="00082108">
        <w:rPr>
          <w:rFonts w:ascii="Bookman Old Style" w:hAnsi="Bookman Old Style"/>
        </w:rPr>
        <w:t xml:space="preserve"> causal links between the interventions that UNDP has supported, and observed progress in good governance at national and local levels in </w:t>
      </w:r>
      <w:r w:rsidR="009A176A">
        <w:rPr>
          <w:rFonts w:ascii="Bookman Old Style" w:hAnsi="Bookman Old Style"/>
        </w:rPr>
        <w:t>Liberia</w:t>
      </w:r>
      <w:r w:rsidRPr="00082108">
        <w:rPr>
          <w:rFonts w:ascii="Bookman Old Style" w:hAnsi="Bookman Old Style"/>
        </w:rPr>
        <w:t xml:space="preserve">.  </w:t>
      </w:r>
      <w:r w:rsidR="004172AC" w:rsidRPr="00082108">
        <w:rPr>
          <w:rFonts w:ascii="Bookman Old Style" w:hAnsi="Bookman Old Style"/>
        </w:rPr>
        <w:t xml:space="preserve">The evaluators will develop a logic model of </w:t>
      </w:r>
      <w:r w:rsidR="00FE1219" w:rsidRPr="00082108">
        <w:rPr>
          <w:rFonts w:ascii="Bookman Old Style" w:hAnsi="Bookman Old Style"/>
        </w:rPr>
        <w:t>how UNDP</w:t>
      </w:r>
      <w:r w:rsidR="004172AC" w:rsidRPr="00082108">
        <w:rPr>
          <w:rFonts w:ascii="Bookman Old Style" w:hAnsi="Bookman Old Style"/>
        </w:rPr>
        <w:t xml:space="preserve"> </w:t>
      </w:r>
      <w:r w:rsidR="00FE1219" w:rsidRPr="00082108">
        <w:rPr>
          <w:rFonts w:ascii="Bookman Old Style" w:hAnsi="Bookman Old Style"/>
        </w:rPr>
        <w:t xml:space="preserve">governance interventions </w:t>
      </w:r>
      <w:r w:rsidR="006F0347" w:rsidRPr="00082108">
        <w:rPr>
          <w:rFonts w:ascii="Bookman Old Style" w:hAnsi="Bookman Old Style"/>
        </w:rPr>
        <w:t>are</w:t>
      </w:r>
      <w:r w:rsidR="004172AC" w:rsidRPr="00082108">
        <w:rPr>
          <w:rFonts w:ascii="Bookman Old Style" w:hAnsi="Bookman Old Style"/>
        </w:rPr>
        <w:t xml:space="preserve"> </w:t>
      </w:r>
      <w:r w:rsidRPr="00082108">
        <w:rPr>
          <w:rFonts w:ascii="Bookman Old Style" w:hAnsi="Bookman Old Style"/>
        </w:rPr>
        <w:t xml:space="preserve">expected to lead to </w:t>
      </w:r>
      <w:r w:rsidR="006F0347" w:rsidRPr="00082108">
        <w:rPr>
          <w:rFonts w:ascii="Bookman Old Style" w:hAnsi="Bookman Old Style"/>
        </w:rPr>
        <w:t xml:space="preserve">improved </w:t>
      </w:r>
      <w:r w:rsidR="00FE1219" w:rsidRPr="00082108">
        <w:rPr>
          <w:rFonts w:ascii="Bookman Old Style" w:hAnsi="Bookman Old Style"/>
        </w:rPr>
        <w:t xml:space="preserve">national and local </w:t>
      </w:r>
      <w:r w:rsidR="006F0347" w:rsidRPr="00082108">
        <w:rPr>
          <w:rFonts w:ascii="Bookman Old Style" w:hAnsi="Bookman Old Style"/>
        </w:rPr>
        <w:t xml:space="preserve">government </w:t>
      </w:r>
      <w:r w:rsidR="00FE1219" w:rsidRPr="00082108">
        <w:rPr>
          <w:rFonts w:ascii="Bookman Old Style" w:hAnsi="Bookman Old Style"/>
        </w:rPr>
        <w:t>management and service delivery</w:t>
      </w:r>
      <w:r w:rsidR="004172AC" w:rsidRPr="00082108">
        <w:rPr>
          <w:rFonts w:ascii="Bookman Old Style" w:hAnsi="Bookman Old Style"/>
        </w:rPr>
        <w:t xml:space="preserve">. In </w:t>
      </w:r>
      <w:r w:rsidR="009A176A">
        <w:rPr>
          <w:rFonts w:ascii="Bookman Old Style" w:hAnsi="Bookman Old Style"/>
        </w:rPr>
        <w:t>the case of the governance related outcome</w:t>
      </w:r>
      <w:r w:rsidR="003B0E95" w:rsidRPr="00082108">
        <w:rPr>
          <w:rFonts w:ascii="Bookman Old Style" w:hAnsi="Bookman Old Style"/>
        </w:rPr>
        <w:t xml:space="preserve"> for </w:t>
      </w:r>
      <w:r w:rsidR="009A176A">
        <w:rPr>
          <w:rFonts w:ascii="Bookman Old Style" w:hAnsi="Bookman Old Style"/>
        </w:rPr>
        <w:t>Liberia</w:t>
      </w:r>
      <w:r w:rsidR="006F0347" w:rsidRPr="00082108">
        <w:rPr>
          <w:rFonts w:ascii="Bookman Old Style" w:hAnsi="Bookman Old Style"/>
        </w:rPr>
        <w:t>, a</w:t>
      </w:r>
      <w:r w:rsidR="004172AC" w:rsidRPr="00082108">
        <w:rPr>
          <w:rFonts w:ascii="Bookman Old Style" w:hAnsi="Bookman Old Style"/>
        </w:rPr>
        <w:t xml:space="preserve"> </w:t>
      </w:r>
      <w:r w:rsidRPr="00082108">
        <w:rPr>
          <w:rFonts w:ascii="Bookman Old Style" w:hAnsi="Bookman Old Style"/>
        </w:rPr>
        <w:t xml:space="preserve">theory of change </w:t>
      </w:r>
      <w:r w:rsidR="004172AC" w:rsidRPr="00082108">
        <w:rPr>
          <w:rFonts w:ascii="Bookman Old Style" w:hAnsi="Bookman Old Style"/>
        </w:rPr>
        <w:t>was not explicitly defined</w:t>
      </w:r>
      <w:r w:rsidRPr="00082108">
        <w:rPr>
          <w:rFonts w:ascii="Bookman Old Style" w:hAnsi="Bookman Old Style"/>
        </w:rPr>
        <w:t xml:space="preserve"> when the </w:t>
      </w:r>
      <w:r w:rsidR="006F0347" w:rsidRPr="00082108">
        <w:rPr>
          <w:rFonts w:ascii="Bookman Old Style" w:hAnsi="Bookman Old Style"/>
        </w:rPr>
        <w:t xml:space="preserve">outcomes were established. The </w:t>
      </w:r>
      <w:r w:rsidRPr="00082108">
        <w:rPr>
          <w:rFonts w:ascii="Bookman Old Style" w:hAnsi="Bookman Old Style"/>
        </w:rPr>
        <w:t>evaluators</w:t>
      </w:r>
      <w:r w:rsidR="005F46D4" w:rsidRPr="00082108">
        <w:rPr>
          <w:rFonts w:ascii="Bookman Old Style" w:hAnsi="Bookman Old Style"/>
        </w:rPr>
        <w:t xml:space="preserve"> </w:t>
      </w:r>
      <w:r w:rsidR="00FE1219" w:rsidRPr="00082108">
        <w:rPr>
          <w:rFonts w:ascii="Bookman Old Style" w:hAnsi="Bookman Old Style"/>
        </w:rPr>
        <w:t xml:space="preserve">are expected to </w:t>
      </w:r>
      <w:r w:rsidRPr="00082108">
        <w:rPr>
          <w:rFonts w:ascii="Bookman Old Style" w:hAnsi="Bookman Old Style"/>
        </w:rPr>
        <w:t xml:space="preserve">construct </w:t>
      </w:r>
      <w:r w:rsidR="006F0347" w:rsidRPr="00082108">
        <w:rPr>
          <w:rFonts w:ascii="Bookman Old Style" w:hAnsi="Bookman Old Style"/>
        </w:rPr>
        <w:t xml:space="preserve">a theory of change for </w:t>
      </w:r>
      <w:r w:rsidR="003B0E95" w:rsidRPr="00082108">
        <w:rPr>
          <w:rFonts w:ascii="Bookman Old Style" w:hAnsi="Bookman Old Style"/>
        </w:rPr>
        <w:t xml:space="preserve">the </w:t>
      </w:r>
      <w:r w:rsidR="006F0347" w:rsidRPr="00082108">
        <w:rPr>
          <w:rFonts w:ascii="Bookman Old Style" w:hAnsi="Bookman Old Style"/>
        </w:rPr>
        <w:t>outcome</w:t>
      </w:r>
      <w:r w:rsidR="00FE1219" w:rsidRPr="00082108">
        <w:rPr>
          <w:rFonts w:ascii="Bookman Old Style" w:hAnsi="Bookman Old Style"/>
        </w:rPr>
        <w:t>,</w:t>
      </w:r>
      <w:r w:rsidR="006F0347" w:rsidRPr="00082108">
        <w:rPr>
          <w:rFonts w:ascii="Bookman Old Style" w:hAnsi="Bookman Old Style"/>
        </w:rPr>
        <w:t xml:space="preserve"> based against </w:t>
      </w:r>
      <w:r w:rsidR="005F46D4" w:rsidRPr="00082108">
        <w:rPr>
          <w:rFonts w:ascii="Bookman Old Style" w:hAnsi="Bookman Old Style"/>
        </w:rPr>
        <w:t xml:space="preserve">stated </w:t>
      </w:r>
      <w:r w:rsidR="006F0347" w:rsidRPr="00082108">
        <w:rPr>
          <w:rFonts w:ascii="Bookman Old Style" w:hAnsi="Bookman Old Style"/>
        </w:rPr>
        <w:t xml:space="preserve">objectives and </w:t>
      </w:r>
      <w:r w:rsidR="003B0E95" w:rsidRPr="00082108">
        <w:rPr>
          <w:rFonts w:ascii="Bookman Old Style" w:hAnsi="Bookman Old Style"/>
        </w:rPr>
        <w:t xml:space="preserve">anticipated </w:t>
      </w:r>
      <w:r w:rsidR="005F46D4" w:rsidRPr="00082108">
        <w:rPr>
          <w:rFonts w:ascii="Bookman Old Style" w:hAnsi="Bookman Old Style"/>
        </w:rPr>
        <w:t>results</w:t>
      </w:r>
      <w:r w:rsidR="00FE1219" w:rsidRPr="00082108">
        <w:rPr>
          <w:rFonts w:ascii="Bookman Old Style" w:hAnsi="Bookman Old Style"/>
        </w:rPr>
        <w:t>,</w:t>
      </w:r>
      <w:r w:rsidR="006F0347" w:rsidRPr="00082108">
        <w:rPr>
          <w:rFonts w:ascii="Bookman Old Style" w:hAnsi="Bookman Old Style"/>
        </w:rPr>
        <w:t xml:space="preserve"> and more generally from UNDPs global governance and capacity development strategies and techniques. </w:t>
      </w:r>
    </w:p>
    <w:p w:rsidR="006B04CA" w:rsidRPr="00082108" w:rsidRDefault="00883EC9" w:rsidP="007169A8">
      <w:pPr>
        <w:jc w:val="both"/>
        <w:rPr>
          <w:rFonts w:ascii="Bookman Old Style" w:hAnsi="Bookman Old Style"/>
        </w:rPr>
      </w:pPr>
      <w:r w:rsidRPr="00082108">
        <w:rPr>
          <w:rFonts w:ascii="Bookman Old Style" w:hAnsi="Bookman Old Style"/>
        </w:rPr>
        <w:t xml:space="preserve">Evidence </w:t>
      </w:r>
      <w:r w:rsidR="00FE1219" w:rsidRPr="00082108">
        <w:rPr>
          <w:rFonts w:ascii="Bookman Old Style" w:hAnsi="Bookman Old Style"/>
        </w:rPr>
        <w:t xml:space="preserve">obtained and used to assess the results of UNDP support should be </w:t>
      </w:r>
      <w:r w:rsidRPr="00082108">
        <w:rPr>
          <w:rFonts w:ascii="Bookman Old Style" w:hAnsi="Bookman Old Style"/>
        </w:rPr>
        <w:t xml:space="preserve">triangulated from a variety of sources, </w:t>
      </w:r>
      <w:r w:rsidR="006B04CA" w:rsidRPr="00082108">
        <w:rPr>
          <w:rFonts w:ascii="Bookman Old Style" w:hAnsi="Bookman Old Style"/>
        </w:rPr>
        <w:t>including verifiable</w:t>
      </w:r>
      <w:r w:rsidRPr="00082108">
        <w:rPr>
          <w:rFonts w:ascii="Bookman Old Style" w:hAnsi="Bookman Old Style"/>
        </w:rPr>
        <w:t xml:space="preserve"> data on </w:t>
      </w:r>
      <w:r w:rsidR="00412245" w:rsidRPr="00082108">
        <w:rPr>
          <w:rFonts w:ascii="Bookman Old Style" w:hAnsi="Bookman Old Style"/>
        </w:rPr>
        <w:t>indicator</w:t>
      </w:r>
      <w:r w:rsidRPr="00082108">
        <w:rPr>
          <w:rFonts w:ascii="Bookman Old Style" w:hAnsi="Bookman Old Style"/>
        </w:rPr>
        <w:t xml:space="preserve"> achievement, existing reports, evaluations and technical</w:t>
      </w:r>
      <w:r w:rsidR="006F0347" w:rsidRPr="00082108">
        <w:rPr>
          <w:rFonts w:ascii="Bookman Old Style" w:hAnsi="Bookman Old Style"/>
        </w:rPr>
        <w:t xml:space="preserve"> papers, stakeholder interviews, </w:t>
      </w:r>
      <w:r w:rsidRPr="00082108">
        <w:rPr>
          <w:rFonts w:ascii="Bookman Old Style" w:hAnsi="Bookman Old Style"/>
        </w:rPr>
        <w:t xml:space="preserve">focus groups, </w:t>
      </w:r>
      <w:r w:rsidR="006B04CA" w:rsidRPr="00082108">
        <w:rPr>
          <w:rFonts w:ascii="Bookman Old Style" w:hAnsi="Bookman Old Style"/>
        </w:rPr>
        <w:t>surveys</w:t>
      </w:r>
      <w:r w:rsidR="006F0347" w:rsidRPr="00082108">
        <w:rPr>
          <w:rFonts w:ascii="Bookman Old Style" w:hAnsi="Bookman Old Style"/>
        </w:rPr>
        <w:t xml:space="preserve"> and site visits</w:t>
      </w:r>
      <w:r w:rsidR="006B04CA" w:rsidRPr="00082108">
        <w:rPr>
          <w:rFonts w:ascii="Bookman Old Style" w:hAnsi="Bookman Old Style"/>
        </w:rPr>
        <w:t xml:space="preserve">.  </w:t>
      </w:r>
    </w:p>
    <w:p w:rsidR="00412245" w:rsidRPr="00082108" w:rsidRDefault="006B04CA" w:rsidP="007169A8">
      <w:pPr>
        <w:jc w:val="both"/>
        <w:rPr>
          <w:rFonts w:ascii="Bookman Old Style" w:hAnsi="Bookman Old Style"/>
        </w:rPr>
      </w:pPr>
      <w:r w:rsidRPr="00082108">
        <w:rPr>
          <w:rFonts w:ascii="Bookman Old Style" w:hAnsi="Bookman Old Style"/>
        </w:rPr>
        <w:t>T</w:t>
      </w:r>
      <w:r w:rsidR="00412245" w:rsidRPr="00082108">
        <w:rPr>
          <w:rFonts w:ascii="Bookman Old Style" w:hAnsi="Bookman Old Style"/>
        </w:rPr>
        <w:t>he following</w:t>
      </w:r>
      <w:r w:rsidR="00090305" w:rsidRPr="00082108">
        <w:rPr>
          <w:rFonts w:ascii="Bookman Old Style" w:hAnsi="Bookman Old Style"/>
        </w:rPr>
        <w:t xml:space="preserve"> </w:t>
      </w:r>
      <w:r w:rsidRPr="00082108">
        <w:rPr>
          <w:rFonts w:ascii="Bookman Old Style" w:hAnsi="Bookman Old Style"/>
        </w:rPr>
        <w:t>steps in data collection are anticipated:</w:t>
      </w:r>
    </w:p>
    <w:p w:rsidR="00090305" w:rsidRPr="00082108" w:rsidRDefault="00433B22" w:rsidP="000B64C6">
      <w:pPr>
        <w:pStyle w:val="Heading2"/>
        <w:rPr>
          <w:rFonts w:ascii="Bookman Old Style" w:hAnsi="Bookman Old Style"/>
        </w:rPr>
      </w:pPr>
      <w:r w:rsidRPr="00082108">
        <w:rPr>
          <w:rFonts w:ascii="Bookman Old Style" w:hAnsi="Bookman Old Style"/>
        </w:rPr>
        <w:t xml:space="preserve">5.1 </w:t>
      </w:r>
      <w:r w:rsidR="00412245" w:rsidRPr="00082108">
        <w:rPr>
          <w:rFonts w:ascii="Bookman Old Style" w:hAnsi="Bookman Old Style"/>
        </w:rPr>
        <w:t>Desk Review</w:t>
      </w:r>
    </w:p>
    <w:p w:rsidR="00412245" w:rsidRPr="00082108" w:rsidRDefault="00FE1219" w:rsidP="007169A8">
      <w:pPr>
        <w:jc w:val="both"/>
        <w:rPr>
          <w:rFonts w:ascii="Bookman Old Style" w:hAnsi="Bookman Old Style"/>
        </w:rPr>
      </w:pPr>
      <w:r w:rsidRPr="00082108">
        <w:rPr>
          <w:rFonts w:ascii="Bookman Old Style" w:hAnsi="Bookman Old Style"/>
        </w:rPr>
        <w:t>A</w:t>
      </w:r>
      <w:r w:rsidR="003F44EE" w:rsidRPr="00082108">
        <w:rPr>
          <w:rFonts w:ascii="Bookman Old Style" w:hAnsi="Bookman Old Style"/>
        </w:rPr>
        <w:t xml:space="preserve"> desk review should be carried out of the key strategies and documents underpinning the</w:t>
      </w:r>
      <w:r w:rsidR="00075DA8" w:rsidRPr="00082108">
        <w:rPr>
          <w:rFonts w:ascii="Bookman Old Style" w:hAnsi="Bookman Old Style"/>
        </w:rPr>
        <w:t xml:space="preserve"> </w:t>
      </w:r>
      <w:r w:rsidR="003F44EE" w:rsidRPr="00082108">
        <w:rPr>
          <w:rFonts w:ascii="Bookman Old Style" w:hAnsi="Bookman Old Style"/>
        </w:rPr>
        <w:t xml:space="preserve">governance work of UNDP in </w:t>
      </w:r>
      <w:r w:rsidR="009A176A">
        <w:rPr>
          <w:rFonts w:ascii="Bookman Old Style" w:hAnsi="Bookman Old Style"/>
        </w:rPr>
        <w:t>Liberia</w:t>
      </w:r>
      <w:r w:rsidR="003F44EE" w:rsidRPr="00082108">
        <w:rPr>
          <w:rFonts w:ascii="Bookman Old Style" w:hAnsi="Bookman Old Style"/>
        </w:rPr>
        <w:t xml:space="preserve">. </w:t>
      </w:r>
      <w:r w:rsidR="00090305" w:rsidRPr="00082108">
        <w:rPr>
          <w:rFonts w:ascii="Bookman Old Style" w:hAnsi="Bookman Old Style"/>
        </w:rPr>
        <w:t xml:space="preserve">This includes </w:t>
      </w:r>
      <w:r w:rsidR="006B04CA" w:rsidRPr="00082108">
        <w:rPr>
          <w:rFonts w:ascii="Bookman Old Style" w:hAnsi="Bookman Old Style"/>
        </w:rPr>
        <w:t>reviewing the</w:t>
      </w:r>
      <w:r w:rsidR="009A176A">
        <w:rPr>
          <w:rFonts w:ascii="Bookman Old Style" w:hAnsi="Bookman Old Style"/>
        </w:rPr>
        <w:t xml:space="preserve"> </w:t>
      </w:r>
      <w:r w:rsidR="00090305" w:rsidRPr="00082108">
        <w:rPr>
          <w:rFonts w:ascii="Bookman Old Style" w:hAnsi="Bookman Old Style"/>
        </w:rPr>
        <w:t xml:space="preserve">UNDAF </w:t>
      </w:r>
      <w:r w:rsidR="006B04CA" w:rsidRPr="00082108">
        <w:rPr>
          <w:rFonts w:ascii="Bookman Old Style" w:hAnsi="Bookman Old Style"/>
        </w:rPr>
        <w:t>and</w:t>
      </w:r>
      <w:r w:rsidR="00090305" w:rsidRPr="00082108">
        <w:rPr>
          <w:rFonts w:ascii="Bookman Old Style" w:hAnsi="Bookman Old Style"/>
        </w:rPr>
        <w:t xml:space="preserve"> </w:t>
      </w:r>
      <w:r w:rsidRPr="00082108">
        <w:rPr>
          <w:rFonts w:ascii="Bookman Old Style" w:hAnsi="Bookman Old Style"/>
        </w:rPr>
        <w:t>pertinent country programme documents</w:t>
      </w:r>
      <w:r w:rsidR="00090305" w:rsidRPr="00082108">
        <w:rPr>
          <w:rFonts w:ascii="Bookman Old Style" w:hAnsi="Bookman Old Style"/>
        </w:rPr>
        <w:t xml:space="preserve">, </w:t>
      </w:r>
      <w:r w:rsidR="009A176A">
        <w:rPr>
          <w:rFonts w:ascii="Bookman Old Style" w:hAnsi="Bookman Old Style"/>
        </w:rPr>
        <w:t xml:space="preserve">the midterm review of the UNDAF and UNDP CPD </w:t>
      </w:r>
      <w:r w:rsidR="00090305" w:rsidRPr="00082108">
        <w:rPr>
          <w:rFonts w:ascii="Bookman Old Style" w:hAnsi="Bookman Old Style"/>
        </w:rPr>
        <w:t>a</w:t>
      </w:r>
      <w:r w:rsidR="00F74C2D" w:rsidRPr="00082108">
        <w:rPr>
          <w:rFonts w:ascii="Bookman Old Style" w:hAnsi="Bookman Old Style"/>
        </w:rPr>
        <w:t xml:space="preserve">s well as </w:t>
      </w:r>
      <w:r w:rsidR="006B04CA" w:rsidRPr="00082108">
        <w:rPr>
          <w:rFonts w:ascii="Bookman Old Style" w:hAnsi="Bookman Old Style"/>
        </w:rPr>
        <w:t xml:space="preserve">a wide array of </w:t>
      </w:r>
      <w:r w:rsidR="00090305" w:rsidRPr="00082108">
        <w:rPr>
          <w:rFonts w:ascii="Bookman Old Style" w:hAnsi="Bookman Old Style"/>
        </w:rPr>
        <w:t xml:space="preserve">monitoring and evaluation </w:t>
      </w:r>
      <w:r w:rsidR="00F74C2D" w:rsidRPr="00082108">
        <w:rPr>
          <w:rFonts w:ascii="Bookman Old Style" w:hAnsi="Bookman Old Style"/>
        </w:rPr>
        <w:t>documents</w:t>
      </w:r>
      <w:r w:rsidR="009A176A">
        <w:rPr>
          <w:rFonts w:ascii="Bookman Old Style" w:hAnsi="Bookman Old Style"/>
        </w:rPr>
        <w:t xml:space="preserve"> of governance projects</w:t>
      </w:r>
      <w:r w:rsidR="006B04CA" w:rsidRPr="00082108">
        <w:rPr>
          <w:rFonts w:ascii="Bookman Old Style" w:hAnsi="Bookman Old Style"/>
        </w:rPr>
        <w:t xml:space="preserve">, to be provided by the UNDP country office. </w:t>
      </w:r>
      <w:r w:rsidR="00090305" w:rsidRPr="00082108">
        <w:rPr>
          <w:rFonts w:ascii="Bookman Old Style" w:hAnsi="Bookman Old Style"/>
        </w:rPr>
        <w:t xml:space="preserve"> </w:t>
      </w:r>
    </w:p>
    <w:p w:rsidR="003F44EE" w:rsidRPr="00082108" w:rsidRDefault="003F44EE" w:rsidP="007169A8">
      <w:pPr>
        <w:jc w:val="both"/>
        <w:rPr>
          <w:rFonts w:ascii="Bookman Old Style" w:hAnsi="Bookman Old Style"/>
        </w:rPr>
      </w:pPr>
      <w:r w:rsidRPr="00082108">
        <w:rPr>
          <w:rFonts w:ascii="Bookman Old Style" w:hAnsi="Bookman Old Style"/>
        </w:rPr>
        <w:t xml:space="preserve">The evaluators </w:t>
      </w:r>
      <w:r w:rsidR="006B04CA" w:rsidRPr="00082108">
        <w:rPr>
          <w:rFonts w:ascii="Bookman Old Style" w:hAnsi="Bookman Old Style"/>
        </w:rPr>
        <w:t xml:space="preserve">are expected to </w:t>
      </w:r>
      <w:r w:rsidRPr="00082108">
        <w:rPr>
          <w:rFonts w:ascii="Bookman Old Style" w:hAnsi="Bookman Old Style"/>
        </w:rPr>
        <w:t xml:space="preserve">review pertinent strategies and reports developed by the Government of </w:t>
      </w:r>
      <w:r w:rsidR="009A176A">
        <w:rPr>
          <w:rFonts w:ascii="Bookman Old Style" w:hAnsi="Bookman Old Style"/>
        </w:rPr>
        <w:t>Liberia</w:t>
      </w:r>
      <w:r w:rsidRPr="00082108">
        <w:rPr>
          <w:rFonts w:ascii="Bookman Old Style" w:hAnsi="Bookman Old Style"/>
        </w:rPr>
        <w:t xml:space="preserve"> that are </w:t>
      </w:r>
      <w:r w:rsidR="006B04CA" w:rsidRPr="00082108">
        <w:rPr>
          <w:rFonts w:ascii="Bookman Old Style" w:hAnsi="Bookman Old Style"/>
        </w:rPr>
        <w:t>relevant</w:t>
      </w:r>
      <w:r w:rsidRPr="00082108">
        <w:rPr>
          <w:rFonts w:ascii="Bookman Old Style" w:hAnsi="Bookman Old Style"/>
        </w:rPr>
        <w:t xml:space="preserve"> to UNDPs </w:t>
      </w:r>
      <w:r w:rsidR="006B04CA" w:rsidRPr="00082108">
        <w:rPr>
          <w:rFonts w:ascii="Bookman Old Style" w:hAnsi="Bookman Old Style"/>
        </w:rPr>
        <w:t>governance support</w:t>
      </w:r>
      <w:r w:rsidRPr="00082108">
        <w:rPr>
          <w:rFonts w:ascii="Bookman Old Style" w:hAnsi="Bookman Old Style"/>
        </w:rPr>
        <w:t xml:space="preserve">.  This includes the government’s </w:t>
      </w:r>
      <w:r w:rsidR="009A176A">
        <w:rPr>
          <w:rFonts w:ascii="Bookman Old Style" w:hAnsi="Bookman Old Style"/>
        </w:rPr>
        <w:t>Agenda for Transformation</w:t>
      </w:r>
      <w:r w:rsidRPr="00082108">
        <w:rPr>
          <w:rFonts w:ascii="Bookman Old Style" w:hAnsi="Bookman Old Style"/>
        </w:rPr>
        <w:t xml:space="preserve"> (</w:t>
      </w:r>
      <w:r w:rsidR="009A176A">
        <w:rPr>
          <w:rFonts w:ascii="Bookman Old Style" w:hAnsi="Bookman Old Style"/>
        </w:rPr>
        <w:t>AfT</w:t>
      </w:r>
      <w:r w:rsidRPr="00082108">
        <w:rPr>
          <w:rFonts w:ascii="Bookman Old Style" w:hAnsi="Bookman Old Style"/>
        </w:rPr>
        <w:t xml:space="preserve">), the </w:t>
      </w:r>
      <w:r w:rsidR="009A176A">
        <w:rPr>
          <w:rFonts w:ascii="Bookman Old Style" w:hAnsi="Bookman Old Style"/>
        </w:rPr>
        <w:t>Liberia</w:t>
      </w:r>
      <w:r w:rsidRPr="00082108">
        <w:rPr>
          <w:rFonts w:ascii="Bookman Old Style" w:hAnsi="Bookman Old Style"/>
        </w:rPr>
        <w:t xml:space="preserve"> </w:t>
      </w:r>
      <w:r w:rsidR="009A176A">
        <w:rPr>
          <w:rFonts w:ascii="Bookman Old Style" w:hAnsi="Bookman Old Style"/>
        </w:rPr>
        <w:t>Vision 2030</w:t>
      </w:r>
      <w:r w:rsidRPr="00082108">
        <w:rPr>
          <w:rFonts w:ascii="Bookman Old Style" w:hAnsi="Bookman Old Style"/>
        </w:rPr>
        <w:t xml:space="preserve">, and other national reports, to be made available by the UNDP country office. </w:t>
      </w:r>
    </w:p>
    <w:p w:rsidR="00F74C2D" w:rsidRPr="00082108" w:rsidRDefault="00090305" w:rsidP="007169A8">
      <w:pPr>
        <w:jc w:val="both"/>
        <w:rPr>
          <w:rFonts w:ascii="Bookman Old Style" w:hAnsi="Bookman Old Style"/>
        </w:rPr>
      </w:pPr>
      <w:r w:rsidRPr="00082108">
        <w:rPr>
          <w:rFonts w:ascii="Bookman Old Style" w:hAnsi="Bookman Old Style"/>
        </w:rPr>
        <w:t xml:space="preserve">The evaluators will examine all relevant </w:t>
      </w:r>
      <w:r w:rsidR="006B04CA" w:rsidRPr="00082108">
        <w:rPr>
          <w:rFonts w:ascii="Bookman Old Style" w:hAnsi="Bookman Old Style"/>
        </w:rPr>
        <w:t>documentation</w:t>
      </w:r>
      <w:r w:rsidRPr="00082108">
        <w:rPr>
          <w:rFonts w:ascii="Bookman Old Style" w:hAnsi="Bookman Old Style"/>
        </w:rPr>
        <w:t xml:space="preserve"> concerning the </w:t>
      </w:r>
      <w:r w:rsidR="009A176A">
        <w:rPr>
          <w:rFonts w:ascii="Bookman Old Style" w:hAnsi="Bookman Old Style"/>
        </w:rPr>
        <w:t>4</w:t>
      </w:r>
      <w:r w:rsidRPr="00082108">
        <w:rPr>
          <w:rFonts w:ascii="Bookman Old Style" w:hAnsi="Bookman Old Style"/>
        </w:rPr>
        <w:t xml:space="preserve"> p</w:t>
      </w:r>
      <w:r w:rsidR="00F77D23">
        <w:rPr>
          <w:rFonts w:ascii="Bookman Old Style" w:hAnsi="Bookman Old Style"/>
        </w:rPr>
        <w:t>rogrammes</w:t>
      </w:r>
      <w:r w:rsidRPr="00082108">
        <w:rPr>
          <w:rFonts w:ascii="Bookman Old Style" w:hAnsi="Bookman Old Style"/>
        </w:rPr>
        <w:t xml:space="preserve"> implemented within </w:t>
      </w:r>
      <w:r w:rsidR="00F74C2D" w:rsidRPr="00082108">
        <w:rPr>
          <w:rFonts w:ascii="Bookman Old Style" w:hAnsi="Bookman Old Style"/>
        </w:rPr>
        <w:t>the governance area, including project TORs, evaluations, and technical assessment reports.</w:t>
      </w:r>
    </w:p>
    <w:p w:rsidR="00090305" w:rsidRPr="00082108" w:rsidRDefault="00433B22" w:rsidP="000B64C6">
      <w:pPr>
        <w:pStyle w:val="Heading2"/>
        <w:rPr>
          <w:rFonts w:ascii="Bookman Old Style" w:hAnsi="Bookman Old Style" w:cs="TTE1E18808t00"/>
          <w:color w:val="000000"/>
        </w:rPr>
      </w:pPr>
      <w:r w:rsidRPr="00082108">
        <w:rPr>
          <w:rFonts w:ascii="Bookman Old Style" w:hAnsi="Bookman Old Style"/>
        </w:rPr>
        <w:t xml:space="preserve">5.2 </w:t>
      </w:r>
      <w:r w:rsidR="00F74C2D" w:rsidRPr="00082108">
        <w:rPr>
          <w:rFonts w:ascii="Bookman Old Style" w:hAnsi="Bookman Old Style"/>
        </w:rPr>
        <w:t>Field</w:t>
      </w:r>
      <w:r w:rsidR="003F44EE" w:rsidRPr="00082108">
        <w:rPr>
          <w:rFonts w:ascii="Bookman Old Style" w:hAnsi="Bookman Old Style"/>
        </w:rPr>
        <w:t xml:space="preserve"> Data Collection </w:t>
      </w:r>
    </w:p>
    <w:p w:rsidR="00F74C2D" w:rsidRPr="00082108" w:rsidRDefault="006B04CA" w:rsidP="007169A8">
      <w:pPr>
        <w:jc w:val="both"/>
        <w:rPr>
          <w:rFonts w:ascii="Bookman Old Style" w:hAnsi="Bookman Old Style"/>
        </w:rPr>
      </w:pPr>
      <w:r w:rsidRPr="00082108">
        <w:rPr>
          <w:rFonts w:ascii="Bookman Old Style" w:hAnsi="Bookman Old Style"/>
        </w:rPr>
        <w:t>Following the</w:t>
      </w:r>
      <w:r w:rsidR="003F44EE" w:rsidRPr="00082108">
        <w:rPr>
          <w:rFonts w:ascii="Bookman Old Style" w:hAnsi="Bookman Old Style"/>
        </w:rPr>
        <w:t xml:space="preserve"> desk review, the evaluators will build on the documented evidence through an agreed set of </w:t>
      </w:r>
      <w:r w:rsidRPr="00082108">
        <w:rPr>
          <w:rFonts w:ascii="Bookman Old Style" w:hAnsi="Bookman Old Style"/>
        </w:rPr>
        <w:t xml:space="preserve">field and interview </w:t>
      </w:r>
      <w:r w:rsidR="003F44EE" w:rsidRPr="00082108">
        <w:rPr>
          <w:rFonts w:ascii="Bookman Old Style" w:hAnsi="Bookman Old Style"/>
        </w:rPr>
        <w:t xml:space="preserve">methodologies, including: </w:t>
      </w:r>
    </w:p>
    <w:p w:rsidR="00F74C2D" w:rsidRPr="00082108" w:rsidRDefault="00F74C2D" w:rsidP="007169A8">
      <w:pPr>
        <w:pStyle w:val="ListParagraph"/>
        <w:numPr>
          <w:ilvl w:val="0"/>
          <w:numId w:val="7"/>
        </w:numPr>
        <w:jc w:val="both"/>
        <w:rPr>
          <w:rFonts w:ascii="Bookman Old Style" w:hAnsi="Bookman Old Style"/>
        </w:rPr>
      </w:pPr>
      <w:r w:rsidRPr="00082108">
        <w:rPr>
          <w:rFonts w:ascii="Bookman Old Style" w:hAnsi="Bookman Old Style"/>
        </w:rPr>
        <w:t xml:space="preserve">Interviews with </w:t>
      </w:r>
      <w:r w:rsidR="003F44EE" w:rsidRPr="00082108">
        <w:rPr>
          <w:rFonts w:ascii="Bookman Old Style" w:hAnsi="Bookman Old Style"/>
        </w:rPr>
        <w:t>k</w:t>
      </w:r>
      <w:r w:rsidRPr="00082108">
        <w:rPr>
          <w:rFonts w:ascii="Bookman Old Style" w:hAnsi="Bookman Old Style"/>
        </w:rPr>
        <w:t xml:space="preserve">ey </w:t>
      </w:r>
      <w:r w:rsidR="003F44EE" w:rsidRPr="00082108">
        <w:rPr>
          <w:rFonts w:ascii="Bookman Old Style" w:hAnsi="Bookman Old Style"/>
        </w:rPr>
        <w:t>partners and stakeholders</w:t>
      </w:r>
    </w:p>
    <w:p w:rsidR="003F44EE" w:rsidRPr="00082108" w:rsidRDefault="006B04CA" w:rsidP="007169A8">
      <w:pPr>
        <w:pStyle w:val="ListParagraph"/>
        <w:numPr>
          <w:ilvl w:val="0"/>
          <w:numId w:val="7"/>
        </w:numPr>
        <w:jc w:val="both"/>
        <w:rPr>
          <w:rFonts w:ascii="Bookman Old Style" w:hAnsi="Bookman Old Style"/>
        </w:rPr>
      </w:pPr>
      <w:r w:rsidRPr="00082108">
        <w:rPr>
          <w:rFonts w:ascii="Bookman Old Style" w:hAnsi="Bookman Old Style"/>
        </w:rPr>
        <w:t>Field vis</w:t>
      </w:r>
      <w:r w:rsidR="003F44EE" w:rsidRPr="00082108">
        <w:rPr>
          <w:rFonts w:ascii="Bookman Old Style" w:hAnsi="Bookman Old Style"/>
        </w:rPr>
        <w:t>its to project sites and partner institutions</w:t>
      </w:r>
    </w:p>
    <w:p w:rsidR="00F74C2D" w:rsidRPr="00082108" w:rsidRDefault="006B04CA" w:rsidP="007169A8">
      <w:pPr>
        <w:pStyle w:val="ListParagraph"/>
        <w:numPr>
          <w:ilvl w:val="0"/>
          <w:numId w:val="7"/>
        </w:numPr>
        <w:jc w:val="both"/>
        <w:rPr>
          <w:rFonts w:ascii="Bookman Old Style" w:hAnsi="Bookman Old Style"/>
        </w:rPr>
      </w:pPr>
      <w:r w:rsidRPr="00082108">
        <w:rPr>
          <w:rFonts w:ascii="Bookman Old Style" w:hAnsi="Bookman Old Style"/>
        </w:rPr>
        <w:t>Survey q</w:t>
      </w:r>
      <w:r w:rsidR="00F74C2D" w:rsidRPr="00082108">
        <w:rPr>
          <w:rFonts w:ascii="Bookman Old Style" w:hAnsi="Bookman Old Style"/>
        </w:rPr>
        <w:t>uestionnaires where appropriate</w:t>
      </w:r>
    </w:p>
    <w:p w:rsidR="00F74C2D" w:rsidRPr="00082108" w:rsidRDefault="00F74C2D" w:rsidP="007169A8">
      <w:pPr>
        <w:pStyle w:val="ListParagraph"/>
        <w:numPr>
          <w:ilvl w:val="0"/>
          <w:numId w:val="7"/>
        </w:numPr>
        <w:jc w:val="both"/>
        <w:rPr>
          <w:rFonts w:ascii="Bookman Old Style" w:hAnsi="Bookman Old Style"/>
        </w:rPr>
      </w:pPr>
      <w:r w:rsidRPr="00082108">
        <w:rPr>
          <w:rFonts w:ascii="Bookman Old Style" w:hAnsi="Bookman Old Style"/>
        </w:rPr>
        <w:t xml:space="preserve">Participatory observation, focus groups, </w:t>
      </w:r>
      <w:r w:rsidR="003F44EE" w:rsidRPr="00082108">
        <w:rPr>
          <w:rFonts w:ascii="Bookman Old Style" w:hAnsi="Bookman Old Style"/>
        </w:rPr>
        <w:t xml:space="preserve">and </w:t>
      </w:r>
      <w:r w:rsidRPr="00082108">
        <w:rPr>
          <w:rFonts w:ascii="Bookman Old Style" w:hAnsi="Bookman Old Style"/>
        </w:rPr>
        <w:t>rapid appraisal techniques</w:t>
      </w:r>
    </w:p>
    <w:p w:rsidR="003F44EE" w:rsidRPr="00082108" w:rsidRDefault="003F44EE" w:rsidP="000B64C6">
      <w:pPr>
        <w:pStyle w:val="Heading1"/>
        <w:rPr>
          <w:rFonts w:ascii="Bookman Old Style" w:hAnsi="Bookman Old Style"/>
          <w:sz w:val="22"/>
          <w:szCs w:val="22"/>
        </w:rPr>
      </w:pPr>
      <w:r w:rsidRPr="00082108">
        <w:rPr>
          <w:rFonts w:ascii="Bookman Old Style" w:hAnsi="Bookman Old Style"/>
          <w:sz w:val="22"/>
          <w:szCs w:val="22"/>
        </w:rPr>
        <w:t xml:space="preserve">Deliverables </w:t>
      </w:r>
    </w:p>
    <w:p w:rsidR="000B64C6" w:rsidRPr="00082108" w:rsidRDefault="000B64C6" w:rsidP="000B64C6">
      <w:pPr>
        <w:rPr>
          <w:rFonts w:ascii="Bookman Old Style" w:hAnsi="Bookman Old Style"/>
        </w:rPr>
      </w:pPr>
      <w:r w:rsidRPr="00082108">
        <w:rPr>
          <w:rFonts w:ascii="Bookman Old Style" w:hAnsi="Bookman Old Style"/>
        </w:rPr>
        <w:t>The following reports and deliverables are required for the evaluation:</w:t>
      </w:r>
    </w:p>
    <w:p w:rsidR="008E7185" w:rsidRPr="00082108" w:rsidRDefault="008E7185" w:rsidP="008B272D">
      <w:pPr>
        <w:pStyle w:val="ListParagraph"/>
        <w:numPr>
          <w:ilvl w:val="0"/>
          <w:numId w:val="7"/>
        </w:numPr>
        <w:rPr>
          <w:rFonts w:ascii="Bookman Old Style" w:hAnsi="Bookman Old Style"/>
        </w:rPr>
      </w:pPr>
      <w:r w:rsidRPr="00082108">
        <w:rPr>
          <w:rFonts w:ascii="Bookman Old Style" w:hAnsi="Bookman Old Style"/>
        </w:rPr>
        <w:t>Inception report</w:t>
      </w:r>
    </w:p>
    <w:p w:rsidR="008E7185" w:rsidRPr="00082108" w:rsidRDefault="008E7185" w:rsidP="008B272D">
      <w:pPr>
        <w:pStyle w:val="ListParagraph"/>
        <w:numPr>
          <w:ilvl w:val="0"/>
          <w:numId w:val="7"/>
        </w:numPr>
        <w:rPr>
          <w:rFonts w:ascii="Bookman Old Style" w:hAnsi="Bookman Old Style"/>
        </w:rPr>
      </w:pPr>
      <w:r w:rsidRPr="00082108">
        <w:rPr>
          <w:rFonts w:ascii="Bookman Old Style" w:hAnsi="Bookman Old Style"/>
        </w:rPr>
        <w:lastRenderedPageBreak/>
        <w:t>Draft Governance Outcome Evaluation Report</w:t>
      </w:r>
    </w:p>
    <w:p w:rsidR="00F74C2D" w:rsidRPr="00082108" w:rsidRDefault="000B64C6" w:rsidP="008B272D">
      <w:pPr>
        <w:pStyle w:val="ListParagraph"/>
        <w:numPr>
          <w:ilvl w:val="0"/>
          <w:numId w:val="7"/>
        </w:numPr>
        <w:rPr>
          <w:rFonts w:ascii="Bookman Old Style" w:hAnsi="Bookman Old Style"/>
        </w:rPr>
      </w:pPr>
      <w:r w:rsidRPr="00082108">
        <w:rPr>
          <w:rFonts w:ascii="Bookman Old Style" w:hAnsi="Bookman Old Style"/>
        </w:rPr>
        <w:t>Presentation at the v</w:t>
      </w:r>
      <w:r w:rsidR="00F74C2D" w:rsidRPr="00082108">
        <w:rPr>
          <w:rFonts w:ascii="Bookman Old Style" w:hAnsi="Bookman Old Style"/>
        </w:rPr>
        <w:t>alidation workshop</w:t>
      </w:r>
      <w:r w:rsidRPr="00082108">
        <w:rPr>
          <w:rFonts w:ascii="Bookman Old Style" w:hAnsi="Bookman Old Style"/>
        </w:rPr>
        <w:t xml:space="preserve"> with k</w:t>
      </w:r>
      <w:r w:rsidR="008E7185" w:rsidRPr="00082108">
        <w:rPr>
          <w:rFonts w:ascii="Bookman Old Style" w:hAnsi="Bookman Old Style"/>
        </w:rPr>
        <w:t>ey</w:t>
      </w:r>
      <w:r w:rsidR="00F74C2D" w:rsidRPr="00082108">
        <w:rPr>
          <w:rFonts w:ascii="Bookman Old Style" w:hAnsi="Bookman Old Style"/>
        </w:rPr>
        <w:t xml:space="preserve"> stakeholders, (partners and beneficiaries)</w:t>
      </w:r>
    </w:p>
    <w:p w:rsidR="008E7185" w:rsidRPr="00082108" w:rsidRDefault="008E7185" w:rsidP="008B272D">
      <w:pPr>
        <w:pStyle w:val="ListParagraph"/>
        <w:numPr>
          <w:ilvl w:val="0"/>
          <w:numId w:val="7"/>
        </w:numPr>
        <w:rPr>
          <w:rFonts w:ascii="Bookman Old Style" w:hAnsi="Bookman Old Style"/>
        </w:rPr>
      </w:pPr>
      <w:r w:rsidRPr="00082108">
        <w:rPr>
          <w:rFonts w:ascii="Bookman Old Style" w:hAnsi="Bookman Old Style"/>
        </w:rPr>
        <w:t>Final Governance Outcome Evaluation report</w:t>
      </w:r>
    </w:p>
    <w:p w:rsidR="008E7185" w:rsidRPr="00082108" w:rsidRDefault="00C03742" w:rsidP="007169A8">
      <w:pPr>
        <w:jc w:val="both"/>
        <w:rPr>
          <w:rFonts w:ascii="Bookman Old Style" w:hAnsi="Bookman Old Style"/>
        </w:rPr>
      </w:pPr>
      <w:r w:rsidRPr="00082108">
        <w:rPr>
          <w:rFonts w:ascii="Bookman Old Style" w:hAnsi="Bookman Old Style"/>
        </w:rPr>
        <w:t xml:space="preserve">One week after contract signing, </w:t>
      </w:r>
      <w:r w:rsidR="008E7185" w:rsidRPr="00082108">
        <w:rPr>
          <w:rFonts w:ascii="Bookman Old Style" w:hAnsi="Bookman Old Style"/>
        </w:rPr>
        <w:t>the evalua</w:t>
      </w:r>
      <w:r w:rsidR="001C67F9" w:rsidRPr="00082108">
        <w:rPr>
          <w:rFonts w:ascii="Bookman Old Style" w:hAnsi="Bookman Old Style"/>
        </w:rPr>
        <w:t>tion manager</w:t>
      </w:r>
      <w:r w:rsidR="008E7185" w:rsidRPr="00082108">
        <w:rPr>
          <w:rFonts w:ascii="Bookman Old Style" w:hAnsi="Bookman Old Style"/>
        </w:rPr>
        <w:t xml:space="preserve"> will produce an </w:t>
      </w:r>
      <w:r w:rsidR="008E7185" w:rsidRPr="00082108">
        <w:rPr>
          <w:rFonts w:ascii="Bookman Old Style" w:hAnsi="Bookman Old Style"/>
          <w:b/>
        </w:rPr>
        <w:t>inception report</w:t>
      </w:r>
      <w:r w:rsidR="008E7185" w:rsidRPr="00082108">
        <w:rPr>
          <w:rFonts w:ascii="Bookman Old Style" w:hAnsi="Bookman Old Style"/>
        </w:rPr>
        <w:t xml:space="preserve"> containing </w:t>
      </w:r>
      <w:r w:rsidRPr="00082108">
        <w:rPr>
          <w:rFonts w:ascii="Bookman Old Style" w:hAnsi="Bookman Old Style"/>
        </w:rPr>
        <w:t xml:space="preserve">the proposed theory of change for UNDPs work on governance in </w:t>
      </w:r>
      <w:r w:rsidR="009A176A">
        <w:rPr>
          <w:rFonts w:ascii="Bookman Old Style" w:hAnsi="Bookman Old Style"/>
        </w:rPr>
        <w:t>Liberia</w:t>
      </w:r>
      <w:r w:rsidRPr="00082108">
        <w:rPr>
          <w:rFonts w:ascii="Bookman Old Style" w:hAnsi="Bookman Old Style"/>
        </w:rPr>
        <w:t>.  The inception report should include an e</w:t>
      </w:r>
      <w:r w:rsidR="008E7185" w:rsidRPr="00082108">
        <w:rPr>
          <w:rFonts w:ascii="Bookman Old Style" w:hAnsi="Bookman Old Style"/>
        </w:rPr>
        <w:t>valuation matrix</w:t>
      </w:r>
      <w:r w:rsidRPr="00082108">
        <w:rPr>
          <w:rFonts w:ascii="Bookman Old Style" w:hAnsi="Bookman Old Style"/>
        </w:rPr>
        <w:t xml:space="preserve"> presenting the evaluation questions, data sources, data collection, analysis tools and methods to be used. Annex 3 provides a simple matrix template.   The inception report should detail the specific timing for evaluation activities and deliverables, and propose specific site visits and stakeholders to be interviewed.  Protocols for different stakehol</w:t>
      </w:r>
      <w:r w:rsidR="00D03FE1" w:rsidRPr="00082108">
        <w:rPr>
          <w:rFonts w:ascii="Bookman Old Style" w:hAnsi="Bookman Old Style"/>
        </w:rPr>
        <w:t>ders should be developed.  The i</w:t>
      </w:r>
      <w:r w:rsidRPr="00082108">
        <w:rPr>
          <w:rFonts w:ascii="Bookman Old Style" w:hAnsi="Bookman Old Style"/>
        </w:rPr>
        <w:t xml:space="preserve">nception report will be </w:t>
      </w:r>
      <w:r w:rsidR="008E7185" w:rsidRPr="00082108">
        <w:rPr>
          <w:rFonts w:ascii="Bookman Old Style" w:hAnsi="Bookman Old Style"/>
        </w:rPr>
        <w:t xml:space="preserve">discussed </w:t>
      </w:r>
      <w:r w:rsidR="001C67F9" w:rsidRPr="00082108">
        <w:rPr>
          <w:rFonts w:ascii="Bookman Old Style" w:hAnsi="Bookman Old Style"/>
        </w:rPr>
        <w:t xml:space="preserve">and agreed </w:t>
      </w:r>
      <w:r w:rsidR="008E7185" w:rsidRPr="00082108">
        <w:rPr>
          <w:rFonts w:ascii="Bookman Old Style" w:hAnsi="Bookman Old Style"/>
        </w:rPr>
        <w:t xml:space="preserve">with the UNDP </w:t>
      </w:r>
      <w:r w:rsidRPr="00082108">
        <w:rPr>
          <w:rFonts w:ascii="Bookman Old Style" w:hAnsi="Bookman Old Style"/>
        </w:rPr>
        <w:t>c</w:t>
      </w:r>
      <w:r w:rsidR="008E7185" w:rsidRPr="00082108">
        <w:rPr>
          <w:rFonts w:ascii="Bookman Old Style" w:hAnsi="Bookman Old Style"/>
        </w:rPr>
        <w:t>ountry offi</w:t>
      </w:r>
      <w:r w:rsidRPr="00082108">
        <w:rPr>
          <w:rFonts w:ascii="Bookman Old Style" w:hAnsi="Bookman Old Style"/>
        </w:rPr>
        <w:t xml:space="preserve">ce before the evaluators proceed with site visits.  </w:t>
      </w:r>
      <w:r w:rsidR="008E7185" w:rsidRPr="00082108">
        <w:rPr>
          <w:rFonts w:ascii="Bookman Old Style" w:hAnsi="Bookman Old Style"/>
        </w:rPr>
        <w:t xml:space="preserve">   </w:t>
      </w:r>
    </w:p>
    <w:p w:rsidR="008E7185" w:rsidRPr="00082108" w:rsidRDefault="008E7185" w:rsidP="007169A8">
      <w:pPr>
        <w:jc w:val="both"/>
        <w:rPr>
          <w:rFonts w:ascii="Bookman Old Style" w:hAnsi="Bookman Old Style"/>
        </w:rPr>
      </w:pPr>
      <w:r w:rsidRPr="00082108">
        <w:rPr>
          <w:rFonts w:ascii="Bookman Old Style" w:hAnsi="Bookman Old Style"/>
        </w:rPr>
        <w:t xml:space="preserve">The </w:t>
      </w:r>
      <w:r w:rsidRPr="00082108">
        <w:rPr>
          <w:rFonts w:ascii="Bookman Old Style" w:hAnsi="Bookman Old Style"/>
          <w:b/>
        </w:rPr>
        <w:t>draft evaluation report</w:t>
      </w:r>
      <w:r w:rsidRPr="00082108">
        <w:rPr>
          <w:rFonts w:ascii="Bookman Old Style" w:hAnsi="Bookman Old Style"/>
        </w:rPr>
        <w:t xml:space="preserve"> wil</w:t>
      </w:r>
      <w:r w:rsidR="00FE1219" w:rsidRPr="00082108">
        <w:rPr>
          <w:rFonts w:ascii="Bookman Old Style" w:hAnsi="Bookman Old Style"/>
        </w:rPr>
        <w:t xml:space="preserve">l be shared with stakeholders, and presented </w:t>
      </w:r>
      <w:r w:rsidRPr="00082108">
        <w:rPr>
          <w:rFonts w:ascii="Bookman Old Style" w:hAnsi="Bookman Old Style"/>
        </w:rPr>
        <w:t>in a validation workshop</w:t>
      </w:r>
      <w:r w:rsidR="00FE1219" w:rsidRPr="00082108">
        <w:rPr>
          <w:rFonts w:ascii="Bookman Old Style" w:hAnsi="Bookman Old Style"/>
        </w:rPr>
        <w:t xml:space="preserve">, that the UNDP country office will organise. </w:t>
      </w:r>
      <w:r w:rsidRPr="00082108">
        <w:rPr>
          <w:rFonts w:ascii="Bookman Old Style" w:hAnsi="Bookman Old Style"/>
        </w:rPr>
        <w:t xml:space="preserve">Feedback received from these sessions should be taken into account when preparing the final report. The evaluators will produce an ‘audit trail’ indicating whether and how each comment received was addressed in revisions to the </w:t>
      </w:r>
      <w:r w:rsidRPr="00082108">
        <w:rPr>
          <w:rFonts w:ascii="Bookman Old Style" w:hAnsi="Bookman Old Style"/>
          <w:b/>
        </w:rPr>
        <w:t>final report</w:t>
      </w:r>
      <w:r w:rsidRPr="00082108">
        <w:rPr>
          <w:rFonts w:ascii="Bookman Old Style" w:hAnsi="Bookman Old Style"/>
        </w:rPr>
        <w:t xml:space="preserve">.  </w:t>
      </w:r>
    </w:p>
    <w:p w:rsidR="008E7185" w:rsidRPr="00082108" w:rsidRDefault="008E7185" w:rsidP="000B64C6">
      <w:pPr>
        <w:rPr>
          <w:rFonts w:ascii="Bookman Old Style" w:hAnsi="Bookman Old Style"/>
        </w:rPr>
      </w:pPr>
      <w:r w:rsidRPr="00082108">
        <w:rPr>
          <w:rFonts w:ascii="Bookman Old Style" w:hAnsi="Bookman Old Style"/>
        </w:rPr>
        <w:t xml:space="preserve">The suggested table of contents of the </w:t>
      </w:r>
      <w:r w:rsidR="000B64C6" w:rsidRPr="00082108">
        <w:rPr>
          <w:rFonts w:ascii="Bookman Old Style" w:hAnsi="Bookman Old Style"/>
        </w:rPr>
        <w:t>evaluation</w:t>
      </w:r>
      <w:r w:rsidRPr="00082108">
        <w:rPr>
          <w:rFonts w:ascii="Bookman Old Style" w:hAnsi="Bookman Old Style"/>
        </w:rPr>
        <w:t xml:space="preserve"> report is as follows: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Title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Table of </w:t>
      </w:r>
      <w:r w:rsidR="00936A35" w:rsidRPr="00082108">
        <w:rPr>
          <w:rFonts w:ascii="Bookman Old Style" w:hAnsi="Bookman Old Style"/>
        </w:rPr>
        <w:t>c</w:t>
      </w:r>
      <w:r w:rsidRPr="00082108">
        <w:rPr>
          <w:rFonts w:ascii="Bookman Old Style" w:hAnsi="Bookman Old Style"/>
        </w:rPr>
        <w:t xml:space="preserve">ontents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Acronyms and </w:t>
      </w:r>
      <w:r w:rsidR="00936A35" w:rsidRPr="00082108">
        <w:rPr>
          <w:rFonts w:ascii="Bookman Old Style" w:hAnsi="Bookman Old Style"/>
        </w:rPr>
        <w:t>a</w:t>
      </w:r>
      <w:r w:rsidRPr="00082108">
        <w:rPr>
          <w:rFonts w:ascii="Bookman Old Style" w:hAnsi="Bookman Old Style"/>
        </w:rPr>
        <w:t xml:space="preserve">bbreviations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Executive Summary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Introduction </w:t>
      </w:r>
    </w:p>
    <w:p w:rsidR="008E7185" w:rsidRPr="00082108" w:rsidRDefault="00936A35" w:rsidP="000B64C6">
      <w:pPr>
        <w:spacing w:after="0"/>
        <w:rPr>
          <w:rFonts w:ascii="Bookman Old Style" w:hAnsi="Bookman Old Style"/>
        </w:rPr>
      </w:pPr>
      <w:r w:rsidRPr="00082108">
        <w:rPr>
          <w:rFonts w:ascii="Bookman Old Style" w:hAnsi="Bookman Old Style"/>
        </w:rPr>
        <w:t xml:space="preserve">Background and context  </w:t>
      </w:r>
    </w:p>
    <w:p w:rsidR="008E7185" w:rsidRPr="00082108" w:rsidRDefault="00936A35" w:rsidP="000B64C6">
      <w:pPr>
        <w:spacing w:after="0"/>
        <w:rPr>
          <w:rFonts w:ascii="Bookman Old Style" w:hAnsi="Bookman Old Style"/>
        </w:rPr>
      </w:pPr>
      <w:r w:rsidRPr="00082108">
        <w:rPr>
          <w:rFonts w:ascii="Bookman Old Style" w:hAnsi="Bookman Old Style"/>
        </w:rPr>
        <w:t>Evaluation s</w:t>
      </w:r>
      <w:r w:rsidR="008E7185" w:rsidRPr="00082108">
        <w:rPr>
          <w:rFonts w:ascii="Bookman Old Style" w:hAnsi="Bookman Old Style"/>
        </w:rPr>
        <w:t xml:space="preserve">cope and </w:t>
      </w:r>
      <w:r w:rsidRPr="00082108">
        <w:rPr>
          <w:rFonts w:ascii="Bookman Old Style" w:hAnsi="Bookman Old Style"/>
        </w:rPr>
        <w:t>o</w:t>
      </w:r>
      <w:r w:rsidR="008E7185" w:rsidRPr="00082108">
        <w:rPr>
          <w:rFonts w:ascii="Bookman Old Style" w:hAnsi="Bookman Old Style"/>
        </w:rPr>
        <w:t>bjectives</w:t>
      </w:r>
    </w:p>
    <w:p w:rsidR="008E7185" w:rsidRPr="00082108" w:rsidRDefault="008E7185" w:rsidP="000B64C6">
      <w:pPr>
        <w:spacing w:after="0"/>
        <w:rPr>
          <w:rFonts w:ascii="Bookman Old Style" w:hAnsi="Bookman Old Style"/>
        </w:rPr>
      </w:pPr>
      <w:r w:rsidRPr="00082108">
        <w:rPr>
          <w:rFonts w:ascii="Bookman Old Style" w:hAnsi="Bookman Old Style"/>
        </w:rPr>
        <w:t>Evaluation approach and methods</w:t>
      </w:r>
    </w:p>
    <w:p w:rsidR="008E7185" w:rsidRPr="00082108" w:rsidRDefault="008E7185" w:rsidP="000B64C6">
      <w:pPr>
        <w:spacing w:after="0"/>
        <w:rPr>
          <w:rFonts w:ascii="Bookman Old Style" w:hAnsi="Bookman Old Style"/>
        </w:rPr>
      </w:pPr>
      <w:r w:rsidRPr="00082108">
        <w:rPr>
          <w:rFonts w:ascii="Bookman Old Style" w:hAnsi="Bookman Old Style"/>
        </w:rPr>
        <w:t xml:space="preserve">Data </w:t>
      </w:r>
      <w:r w:rsidR="00936A35" w:rsidRPr="00082108">
        <w:rPr>
          <w:rFonts w:ascii="Bookman Old Style" w:hAnsi="Bookman Old Style"/>
        </w:rPr>
        <w:t>a</w:t>
      </w:r>
      <w:r w:rsidRPr="00082108">
        <w:rPr>
          <w:rFonts w:ascii="Bookman Old Style" w:hAnsi="Bookman Old Style"/>
        </w:rPr>
        <w:t>nalysis</w:t>
      </w:r>
    </w:p>
    <w:p w:rsidR="008E7185" w:rsidRPr="00082108" w:rsidRDefault="008E7185" w:rsidP="000B64C6">
      <w:pPr>
        <w:spacing w:after="0"/>
        <w:rPr>
          <w:rFonts w:ascii="Bookman Old Style" w:hAnsi="Bookman Old Style"/>
        </w:rPr>
      </w:pPr>
      <w:r w:rsidRPr="00082108">
        <w:rPr>
          <w:rFonts w:ascii="Bookman Old Style" w:hAnsi="Bookman Old Style"/>
        </w:rPr>
        <w:t>Findings and conclusions</w:t>
      </w:r>
    </w:p>
    <w:p w:rsidR="008E7185" w:rsidRPr="00082108" w:rsidRDefault="008E7185" w:rsidP="000B64C6">
      <w:pPr>
        <w:spacing w:after="0"/>
        <w:rPr>
          <w:rFonts w:ascii="Bookman Old Style" w:hAnsi="Bookman Old Style"/>
        </w:rPr>
      </w:pPr>
      <w:r w:rsidRPr="00082108">
        <w:rPr>
          <w:rFonts w:ascii="Bookman Old Style" w:hAnsi="Bookman Old Style"/>
        </w:rPr>
        <w:t xml:space="preserve">Lessons </w:t>
      </w:r>
      <w:r w:rsidR="00936A35" w:rsidRPr="00082108">
        <w:rPr>
          <w:rFonts w:ascii="Bookman Old Style" w:hAnsi="Bookman Old Style"/>
        </w:rPr>
        <w:t>l</w:t>
      </w:r>
      <w:r w:rsidRPr="00082108">
        <w:rPr>
          <w:rFonts w:ascii="Bookman Old Style" w:hAnsi="Bookman Old Style"/>
        </w:rPr>
        <w:t>earned</w:t>
      </w:r>
    </w:p>
    <w:p w:rsidR="008E7185" w:rsidRPr="00082108" w:rsidRDefault="008E7185" w:rsidP="000B64C6">
      <w:pPr>
        <w:spacing w:after="0"/>
        <w:rPr>
          <w:rFonts w:ascii="Bookman Old Style" w:hAnsi="Bookman Old Style"/>
        </w:rPr>
      </w:pPr>
      <w:r w:rsidRPr="00082108">
        <w:rPr>
          <w:rFonts w:ascii="Bookman Old Style" w:hAnsi="Bookman Old Style"/>
        </w:rPr>
        <w:t xml:space="preserve">Recommendations </w:t>
      </w:r>
    </w:p>
    <w:p w:rsidR="008E7185" w:rsidRPr="00082108" w:rsidRDefault="008E7185" w:rsidP="000B64C6">
      <w:pPr>
        <w:spacing w:after="0"/>
        <w:rPr>
          <w:rFonts w:ascii="Bookman Old Style" w:hAnsi="Bookman Old Style"/>
        </w:rPr>
      </w:pPr>
      <w:r w:rsidRPr="00082108">
        <w:rPr>
          <w:rFonts w:ascii="Bookman Old Style" w:hAnsi="Bookman Old Style"/>
        </w:rPr>
        <w:t xml:space="preserve">Annexes </w:t>
      </w:r>
    </w:p>
    <w:p w:rsidR="002D3B1E" w:rsidRPr="00082108" w:rsidRDefault="00453629" w:rsidP="000B64C6">
      <w:pPr>
        <w:pStyle w:val="Heading1"/>
        <w:rPr>
          <w:rFonts w:ascii="Bookman Old Style" w:hAnsi="Bookman Old Style"/>
          <w:sz w:val="22"/>
          <w:szCs w:val="22"/>
        </w:rPr>
      </w:pPr>
      <w:r w:rsidRPr="00082108">
        <w:rPr>
          <w:rFonts w:ascii="Bookman Old Style" w:hAnsi="Bookman Old Style"/>
          <w:sz w:val="22"/>
          <w:szCs w:val="22"/>
        </w:rPr>
        <w:t>Evaluation Team Composition and Required Competencies</w:t>
      </w:r>
    </w:p>
    <w:p w:rsidR="006C3109" w:rsidRPr="00082108" w:rsidRDefault="002D3B1E" w:rsidP="000B64C6">
      <w:pPr>
        <w:rPr>
          <w:rFonts w:ascii="Bookman Old Style" w:hAnsi="Bookman Old Style"/>
        </w:rPr>
      </w:pPr>
      <w:r w:rsidRPr="00082108">
        <w:rPr>
          <w:rFonts w:ascii="Bookman Old Style" w:hAnsi="Bookman Old Style"/>
        </w:rPr>
        <w:t>Th</w:t>
      </w:r>
      <w:r w:rsidR="00623C4E" w:rsidRPr="00082108">
        <w:rPr>
          <w:rFonts w:ascii="Bookman Old Style" w:hAnsi="Bookman Old Style"/>
        </w:rPr>
        <w:t xml:space="preserve">e outcome evaluation </w:t>
      </w:r>
      <w:r w:rsidRPr="00082108">
        <w:rPr>
          <w:rFonts w:ascii="Bookman Old Style" w:hAnsi="Bookman Old Style"/>
        </w:rPr>
        <w:t xml:space="preserve">will be undertaken </w:t>
      </w:r>
      <w:r w:rsidR="00623C4E" w:rsidRPr="00082108">
        <w:rPr>
          <w:rFonts w:ascii="Bookman Old Style" w:hAnsi="Bookman Old Style"/>
        </w:rPr>
        <w:t>by 2 external evaluators, hired as consultants</w:t>
      </w:r>
      <w:r w:rsidR="00BD1896" w:rsidRPr="00082108">
        <w:rPr>
          <w:rFonts w:ascii="Bookman Old Style" w:hAnsi="Bookman Old Style"/>
        </w:rPr>
        <w:t xml:space="preserve">, comprised of an Evaluation Manager and </w:t>
      </w:r>
      <w:r w:rsidR="000B64C6" w:rsidRPr="00082108">
        <w:rPr>
          <w:rFonts w:ascii="Bookman Old Style" w:hAnsi="Bookman Old Style"/>
        </w:rPr>
        <w:t>an Associate Evaluator</w:t>
      </w:r>
      <w:r w:rsidR="00BD1896" w:rsidRPr="00082108">
        <w:rPr>
          <w:rFonts w:ascii="Bookman Old Style" w:hAnsi="Bookman Old Style"/>
        </w:rPr>
        <w:t xml:space="preserve">.   </w:t>
      </w:r>
      <w:r w:rsidR="00623C4E" w:rsidRPr="00082108">
        <w:rPr>
          <w:rFonts w:ascii="Bookman Old Style" w:hAnsi="Bookman Old Style"/>
        </w:rPr>
        <w:t>Both i</w:t>
      </w:r>
      <w:r w:rsidR="006A308C" w:rsidRPr="00082108">
        <w:rPr>
          <w:rFonts w:ascii="Bookman Old Style" w:hAnsi="Bookman Old Style"/>
        </w:rPr>
        <w:t xml:space="preserve">nternational and </w:t>
      </w:r>
      <w:r w:rsidR="00623C4E" w:rsidRPr="00082108">
        <w:rPr>
          <w:rFonts w:ascii="Bookman Old Style" w:hAnsi="Bookman Old Style"/>
        </w:rPr>
        <w:t>n</w:t>
      </w:r>
      <w:r w:rsidR="006A308C" w:rsidRPr="00082108">
        <w:rPr>
          <w:rFonts w:ascii="Bookman Old Style" w:hAnsi="Bookman Old Style"/>
        </w:rPr>
        <w:t>ational</w:t>
      </w:r>
      <w:r w:rsidR="00623C4E" w:rsidRPr="00082108">
        <w:rPr>
          <w:rFonts w:ascii="Bookman Old Style" w:hAnsi="Bookman Old Style"/>
        </w:rPr>
        <w:t xml:space="preserve"> consultants </w:t>
      </w:r>
      <w:r w:rsidR="0075758A" w:rsidRPr="00082108">
        <w:rPr>
          <w:rFonts w:ascii="Bookman Old Style" w:hAnsi="Bookman Old Style"/>
        </w:rPr>
        <w:t>can</w:t>
      </w:r>
      <w:r w:rsidR="00BD1896" w:rsidRPr="00082108">
        <w:rPr>
          <w:rFonts w:ascii="Bookman Old Style" w:hAnsi="Bookman Old Style"/>
        </w:rPr>
        <w:t xml:space="preserve"> </w:t>
      </w:r>
      <w:r w:rsidR="00623C4E" w:rsidRPr="00082108">
        <w:rPr>
          <w:rFonts w:ascii="Bookman Old Style" w:hAnsi="Bookman Old Style"/>
        </w:rPr>
        <w:t>be considered</w:t>
      </w:r>
      <w:r w:rsidR="00BD1896" w:rsidRPr="00082108">
        <w:rPr>
          <w:rFonts w:ascii="Bookman Old Style" w:hAnsi="Bookman Old Style"/>
        </w:rPr>
        <w:t xml:space="preserve"> for these positions.  </w:t>
      </w:r>
      <w:r w:rsidR="00623C4E" w:rsidRPr="00082108">
        <w:rPr>
          <w:rFonts w:ascii="Bookman Old Style" w:hAnsi="Bookman Old Style"/>
        </w:rPr>
        <w:t xml:space="preserve">  </w:t>
      </w:r>
    </w:p>
    <w:p w:rsidR="00510387" w:rsidRPr="00082108" w:rsidRDefault="00510387" w:rsidP="000B64C6">
      <w:pPr>
        <w:pStyle w:val="Heading2"/>
        <w:rPr>
          <w:rFonts w:ascii="Bookman Old Style" w:hAnsi="Bookman Old Style"/>
        </w:rPr>
      </w:pPr>
      <w:r w:rsidRPr="00082108">
        <w:rPr>
          <w:rFonts w:ascii="Bookman Old Style" w:hAnsi="Bookman Old Style"/>
        </w:rPr>
        <w:t>Required Qualifications</w:t>
      </w:r>
      <w:r w:rsidR="00D87DEA" w:rsidRPr="00082108">
        <w:rPr>
          <w:rFonts w:ascii="Bookman Old Style" w:hAnsi="Bookman Old Style"/>
        </w:rPr>
        <w:t xml:space="preserve"> of the </w:t>
      </w:r>
      <w:r w:rsidR="00BD1896" w:rsidRPr="00082108">
        <w:rPr>
          <w:rFonts w:ascii="Bookman Old Style" w:hAnsi="Bookman Old Style"/>
        </w:rPr>
        <w:t>Evaluation Manager</w:t>
      </w:r>
    </w:p>
    <w:p w:rsidR="00510387" w:rsidRPr="00082108" w:rsidRDefault="00510387" w:rsidP="007169A8">
      <w:pPr>
        <w:pStyle w:val="ListParagraph"/>
        <w:numPr>
          <w:ilvl w:val="0"/>
          <w:numId w:val="13"/>
        </w:numPr>
        <w:jc w:val="both"/>
        <w:rPr>
          <w:rFonts w:ascii="Bookman Old Style" w:hAnsi="Bookman Old Style"/>
        </w:rPr>
      </w:pPr>
      <w:r w:rsidRPr="00082108">
        <w:rPr>
          <w:rFonts w:ascii="Bookman Old Style" w:hAnsi="Bookman Old Style"/>
        </w:rPr>
        <w:t xml:space="preserve">Minimum Master’s degree in economics, </w:t>
      </w:r>
      <w:r w:rsidR="00623C4E" w:rsidRPr="00082108">
        <w:rPr>
          <w:rFonts w:ascii="Bookman Old Style" w:hAnsi="Bookman Old Style"/>
        </w:rPr>
        <w:t xml:space="preserve">political science, </w:t>
      </w:r>
      <w:r w:rsidRPr="00082108">
        <w:rPr>
          <w:rFonts w:ascii="Bookman Old Style" w:hAnsi="Bookman Old Style"/>
        </w:rPr>
        <w:t>public administration, re</w:t>
      </w:r>
      <w:r w:rsidR="00623C4E" w:rsidRPr="00082108">
        <w:rPr>
          <w:rFonts w:ascii="Bookman Old Style" w:hAnsi="Bookman Old Style"/>
        </w:rPr>
        <w:t xml:space="preserve">gional development/planning,  or </w:t>
      </w:r>
      <w:r w:rsidRPr="00082108">
        <w:rPr>
          <w:rFonts w:ascii="Bookman Old Style" w:hAnsi="Bookman Old Style"/>
        </w:rPr>
        <w:t>other social science;</w:t>
      </w:r>
    </w:p>
    <w:p w:rsidR="00623C4E" w:rsidRPr="00082108" w:rsidRDefault="00623C4E" w:rsidP="007169A8">
      <w:pPr>
        <w:pStyle w:val="ListParagraph"/>
        <w:numPr>
          <w:ilvl w:val="0"/>
          <w:numId w:val="13"/>
        </w:numPr>
        <w:jc w:val="both"/>
        <w:rPr>
          <w:rFonts w:ascii="Bookman Old Style" w:hAnsi="Bookman Old Style"/>
        </w:rPr>
      </w:pPr>
      <w:r w:rsidRPr="00082108">
        <w:rPr>
          <w:rFonts w:ascii="Bookman Old Style" w:hAnsi="Bookman Old Style"/>
        </w:rPr>
        <w:t xml:space="preserve">Minimum 10-15 years of professional experience in </w:t>
      </w:r>
      <w:r w:rsidR="00BD1896" w:rsidRPr="00082108">
        <w:rPr>
          <w:rFonts w:ascii="Bookman Old Style" w:hAnsi="Bookman Old Style"/>
        </w:rPr>
        <w:t xml:space="preserve">public sector </w:t>
      </w:r>
      <w:r w:rsidRPr="00082108">
        <w:rPr>
          <w:rFonts w:ascii="Bookman Old Style" w:hAnsi="Bookman Old Style"/>
        </w:rPr>
        <w:t xml:space="preserve">development, including </w:t>
      </w:r>
      <w:r w:rsidR="00BD1896" w:rsidRPr="00082108">
        <w:rPr>
          <w:rFonts w:ascii="Bookman Old Style" w:hAnsi="Bookman Old Style"/>
        </w:rPr>
        <w:t xml:space="preserve">in the areas of </w:t>
      </w:r>
      <w:r w:rsidRPr="00082108">
        <w:rPr>
          <w:rFonts w:ascii="Bookman Old Style" w:hAnsi="Bookman Old Style"/>
        </w:rPr>
        <w:t xml:space="preserve">democratic governance, regional development, gender equality and social </w:t>
      </w:r>
      <w:r w:rsidR="00BD1896" w:rsidRPr="00082108">
        <w:rPr>
          <w:rFonts w:ascii="Bookman Old Style" w:hAnsi="Bookman Old Style"/>
        </w:rPr>
        <w:t>services</w:t>
      </w:r>
      <w:r w:rsidRPr="00082108">
        <w:rPr>
          <w:rFonts w:ascii="Bookman Old Style" w:hAnsi="Bookman Old Style"/>
        </w:rPr>
        <w:t>.</w:t>
      </w:r>
    </w:p>
    <w:p w:rsidR="00510387" w:rsidRPr="00082108" w:rsidRDefault="00510387" w:rsidP="007169A8">
      <w:pPr>
        <w:pStyle w:val="ListParagraph"/>
        <w:numPr>
          <w:ilvl w:val="0"/>
          <w:numId w:val="13"/>
        </w:numPr>
        <w:jc w:val="both"/>
        <w:rPr>
          <w:rFonts w:ascii="Bookman Old Style" w:hAnsi="Bookman Old Style"/>
        </w:rPr>
      </w:pPr>
      <w:r w:rsidRPr="00082108">
        <w:rPr>
          <w:rFonts w:ascii="Bookman Old Style" w:hAnsi="Bookman Old Style"/>
        </w:rPr>
        <w:t>At least 5 years of experience in conducting evaluations</w:t>
      </w:r>
      <w:r w:rsidR="00BD1896" w:rsidRPr="00082108">
        <w:rPr>
          <w:rFonts w:ascii="Bookman Old Style" w:hAnsi="Bookman Old Style"/>
        </w:rPr>
        <w:t xml:space="preserve"> of government and international aid   organisations, preferably with direct experience </w:t>
      </w:r>
      <w:r w:rsidR="007304A7" w:rsidRPr="00082108">
        <w:rPr>
          <w:rFonts w:ascii="Bookman Old Style" w:hAnsi="Bookman Old Style"/>
        </w:rPr>
        <w:t>with</w:t>
      </w:r>
      <w:r w:rsidR="00BD1896" w:rsidRPr="00082108">
        <w:rPr>
          <w:rFonts w:ascii="Bookman Old Style" w:hAnsi="Bookman Old Style"/>
        </w:rPr>
        <w:t xml:space="preserve"> civil service capacity building;</w:t>
      </w:r>
    </w:p>
    <w:p w:rsidR="00510387" w:rsidRPr="00082108" w:rsidRDefault="00510387" w:rsidP="007169A8">
      <w:pPr>
        <w:pStyle w:val="ListParagraph"/>
        <w:numPr>
          <w:ilvl w:val="0"/>
          <w:numId w:val="13"/>
        </w:numPr>
        <w:jc w:val="both"/>
        <w:rPr>
          <w:rFonts w:ascii="Bookman Old Style" w:hAnsi="Bookman Old Style"/>
        </w:rPr>
      </w:pPr>
      <w:r w:rsidRPr="00082108">
        <w:rPr>
          <w:rFonts w:ascii="Bookman Old Style" w:hAnsi="Bookman Old Style"/>
        </w:rPr>
        <w:lastRenderedPageBreak/>
        <w:t xml:space="preserve">Strong working knowledge of </w:t>
      </w:r>
      <w:r w:rsidR="00BD1896" w:rsidRPr="00082108">
        <w:rPr>
          <w:rFonts w:ascii="Bookman Old Style" w:hAnsi="Bookman Old Style"/>
        </w:rPr>
        <w:t>the UN and i</w:t>
      </w:r>
      <w:r w:rsidRPr="00082108">
        <w:rPr>
          <w:rFonts w:ascii="Bookman Old Style" w:hAnsi="Bookman Old Style"/>
        </w:rPr>
        <w:t>ts mandate</w:t>
      </w:r>
      <w:r w:rsidR="007304A7" w:rsidRPr="00082108">
        <w:rPr>
          <w:rFonts w:ascii="Bookman Old Style" w:hAnsi="Bookman Old Style"/>
        </w:rPr>
        <w:t xml:space="preserve"> in </w:t>
      </w:r>
      <w:r w:rsidR="009A176A">
        <w:rPr>
          <w:rFonts w:ascii="Bookman Old Style" w:hAnsi="Bookman Old Style"/>
        </w:rPr>
        <w:t>Liberia</w:t>
      </w:r>
      <w:r w:rsidRPr="00082108">
        <w:rPr>
          <w:rFonts w:ascii="Bookman Old Style" w:hAnsi="Bookman Old Style"/>
        </w:rPr>
        <w:t xml:space="preserve">, </w:t>
      </w:r>
      <w:r w:rsidR="00BD1896" w:rsidRPr="00082108">
        <w:rPr>
          <w:rFonts w:ascii="Bookman Old Style" w:hAnsi="Bookman Old Style"/>
        </w:rPr>
        <w:t xml:space="preserve">and more specifically the work of UNDP in support of government and </w:t>
      </w:r>
      <w:r w:rsidRPr="00082108">
        <w:rPr>
          <w:rFonts w:ascii="Bookman Old Style" w:hAnsi="Bookman Old Style"/>
        </w:rPr>
        <w:t>civil society</w:t>
      </w:r>
      <w:r w:rsidR="007304A7" w:rsidRPr="00082108">
        <w:rPr>
          <w:rFonts w:ascii="Bookman Old Style" w:hAnsi="Bookman Old Style"/>
        </w:rPr>
        <w:t xml:space="preserve"> in </w:t>
      </w:r>
      <w:r w:rsidR="009A176A">
        <w:rPr>
          <w:rFonts w:ascii="Bookman Old Style" w:hAnsi="Bookman Old Style"/>
        </w:rPr>
        <w:t>Liberia</w:t>
      </w:r>
      <w:r w:rsidRPr="00082108">
        <w:rPr>
          <w:rFonts w:ascii="Bookman Old Style" w:hAnsi="Bookman Old Style"/>
        </w:rPr>
        <w:t>;</w:t>
      </w:r>
      <w:r w:rsidR="007304A7" w:rsidRPr="00082108">
        <w:rPr>
          <w:rFonts w:ascii="Bookman Old Style" w:hAnsi="Bookman Old Style"/>
        </w:rPr>
        <w:t xml:space="preserve"> </w:t>
      </w:r>
    </w:p>
    <w:p w:rsidR="00510387" w:rsidRPr="00082108" w:rsidRDefault="00BD1896" w:rsidP="007169A8">
      <w:pPr>
        <w:pStyle w:val="ListParagraph"/>
        <w:numPr>
          <w:ilvl w:val="0"/>
          <w:numId w:val="13"/>
        </w:numPr>
        <w:jc w:val="both"/>
        <w:rPr>
          <w:rFonts w:ascii="Bookman Old Style" w:hAnsi="Bookman Old Style"/>
        </w:rPr>
      </w:pPr>
      <w:r w:rsidRPr="00082108">
        <w:rPr>
          <w:rFonts w:ascii="Bookman Old Style" w:hAnsi="Bookman Old Style"/>
        </w:rPr>
        <w:t>Sound k</w:t>
      </w:r>
      <w:r w:rsidR="00510387" w:rsidRPr="00082108">
        <w:rPr>
          <w:rFonts w:ascii="Bookman Old Style" w:hAnsi="Bookman Old Style"/>
        </w:rPr>
        <w:t>nowledge of results-based management</w:t>
      </w:r>
      <w:r w:rsidRPr="00082108">
        <w:rPr>
          <w:rFonts w:ascii="Bookman Old Style" w:hAnsi="Bookman Old Style"/>
        </w:rPr>
        <w:t xml:space="preserve"> systems, and monitoring and evaluation </w:t>
      </w:r>
      <w:r w:rsidR="00510387" w:rsidRPr="00082108">
        <w:rPr>
          <w:rFonts w:ascii="Bookman Old Style" w:hAnsi="Bookman Old Style"/>
        </w:rPr>
        <w:t>methodologies;</w:t>
      </w:r>
      <w:r w:rsidRPr="00082108">
        <w:rPr>
          <w:rFonts w:ascii="Bookman Old Style" w:hAnsi="Bookman Old Style"/>
        </w:rPr>
        <w:t xml:space="preserve"> including e</w:t>
      </w:r>
      <w:r w:rsidR="00510387" w:rsidRPr="00082108">
        <w:rPr>
          <w:rFonts w:ascii="Bookman Old Style" w:hAnsi="Bookman Old Style"/>
        </w:rPr>
        <w:t>xperience in applying SMART (S Specific; M Measurable; A Achievable; R Rel</w:t>
      </w:r>
      <w:r w:rsidRPr="00082108">
        <w:rPr>
          <w:rFonts w:ascii="Bookman Old Style" w:hAnsi="Bookman Old Style"/>
        </w:rPr>
        <w:t>evant; T Time-bound) indicators;</w:t>
      </w:r>
    </w:p>
    <w:p w:rsidR="00510387" w:rsidRPr="00082108" w:rsidRDefault="00510387" w:rsidP="007169A8">
      <w:pPr>
        <w:pStyle w:val="ListParagraph"/>
        <w:numPr>
          <w:ilvl w:val="0"/>
          <w:numId w:val="13"/>
        </w:numPr>
        <w:jc w:val="both"/>
        <w:rPr>
          <w:rFonts w:ascii="Bookman Old Style" w:hAnsi="Bookman Old Style"/>
        </w:rPr>
      </w:pPr>
      <w:r w:rsidRPr="00082108">
        <w:rPr>
          <w:rFonts w:ascii="Bookman Old Style" w:hAnsi="Bookman Old Style"/>
        </w:rPr>
        <w:t xml:space="preserve">Excellent </w:t>
      </w:r>
      <w:r w:rsidR="00BD1896" w:rsidRPr="00082108">
        <w:rPr>
          <w:rFonts w:ascii="Bookman Old Style" w:hAnsi="Bookman Old Style"/>
        </w:rPr>
        <w:t xml:space="preserve">reporting and </w:t>
      </w:r>
      <w:r w:rsidRPr="00082108">
        <w:rPr>
          <w:rFonts w:ascii="Bookman Old Style" w:hAnsi="Bookman Old Style"/>
        </w:rPr>
        <w:t xml:space="preserve">communication skills </w:t>
      </w:r>
    </w:p>
    <w:p w:rsidR="00C44D79" w:rsidRPr="00082108" w:rsidRDefault="00C44D79" w:rsidP="007169A8">
      <w:pPr>
        <w:jc w:val="both"/>
        <w:rPr>
          <w:rFonts w:ascii="Bookman Old Style" w:hAnsi="Bookman Old Style"/>
          <w:lang w:val="en-US"/>
        </w:rPr>
      </w:pPr>
      <w:r w:rsidRPr="00082108">
        <w:rPr>
          <w:rFonts w:ascii="Bookman Old Style" w:hAnsi="Bookman Old Style"/>
          <w:lang w:val="en-US"/>
        </w:rPr>
        <w:t xml:space="preserve">The </w:t>
      </w:r>
      <w:r w:rsidR="007304A7" w:rsidRPr="00082108">
        <w:rPr>
          <w:rFonts w:ascii="Bookman Old Style" w:hAnsi="Bookman Old Style"/>
          <w:b/>
          <w:lang w:val="en-US"/>
        </w:rPr>
        <w:t>Evaluation Manager</w:t>
      </w:r>
      <w:r w:rsidRPr="00082108">
        <w:rPr>
          <w:rFonts w:ascii="Bookman Old Style" w:hAnsi="Bookman Old Style"/>
          <w:lang w:val="en-US"/>
        </w:rPr>
        <w:t xml:space="preserve"> will have overall responsibility for the quality and timely submission of the </w:t>
      </w:r>
      <w:r w:rsidR="007304A7" w:rsidRPr="00082108">
        <w:rPr>
          <w:rFonts w:ascii="Bookman Old Style" w:hAnsi="Bookman Old Style"/>
          <w:lang w:val="en-US"/>
        </w:rPr>
        <w:t xml:space="preserve">draft and </w:t>
      </w:r>
      <w:r w:rsidRPr="00082108">
        <w:rPr>
          <w:rFonts w:ascii="Bookman Old Style" w:hAnsi="Bookman Old Style"/>
          <w:lang w:val="en-US"/>
        </w:rPr>
        <w:t xml:space="preserve">final evaluation report. Specifically, the </w:t>
      </w:r>
      <w:r w:rsidR="001C67F9" w:rsidRPr="00082108">
        <w:rPr>
          <w:rFonts w:ascii="Bookman Old Style" w:hAnsi="Bookman Old Style"/>
          <w:lang w:val="en-US"/>
        </w:rPr>
        <w:t>Evaluation Manager</w:t>
      </w:r>
      <w:r w:rsidRPr="00082108">
        <w:rPr>
          <w:rFonts w:ascii="Bookman Old Style" w:hAnsi="Bookman Old Style"/>
          <w:lang w:val="en-US"/>
        </w:rPr>
        <w:t xml:space="preserve"> will perform the following tasks:</w:t>
      </w:r>
    </w:p>
    <w:p w:rsidR="00C44D79" w:rsidRPr="00082108" w:rsidRDefault="00C44D79"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Lead and manage the evaluation mission;</w:t>
      </w:r>
    </w:p>
    <w:p w:rsidR="00C44D79" w:rsidRPr="00082108" w:rsidRDefault="007304A7"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Develop the inception report, detailing the</w:t>
      </w:r>
      <w:r w:rsidR="00C44D79" w:rsidRPr="00082108">
        <w:rPr>
          <w:rFonts w:ascii="Bookman Old Style" w:hAnsi="Bookman Old Style"/>
          <w:lang w:val="en-US"/>
        </w:rPr>
        <w:t xml:space="preserve"> evaluation scope</w:t>
      </w:r>
      <w:r w:rsidRPr="00082108">
        <w:rPr>
          <w:rFonts w:ascii="Bookman Old Style" w:hAnsi="Bookman Old Style"/>
          <w:lang w:val="en-US"/>
        </w:rPr>
        <w:t xml:space="preserve">, </w:t>
      </w:r>
      <w:r w:rsidR="00C44D79" w:rsidRPr="00082108">
        <w:rPr>
          <w:rFonts w:ascii="Bookman Old Style" w:hAnsi="Bookman Old Style"/>
          <w:lang w:val="en-US"/>
        </w:rPr>
        <w:t>methodology and approach;</w:t>
      </w:r>
    </w:p>
    <w:p w:rsidR="00C44D79" w:rsidRPr="00082108" w:rsidRDefault="00C44D79"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Conduct the project evaluation in accordance with the proposed objective and scope of the evaluation and UNDP evaluation guidelines;</w:t>
      </w:r>
    </w:p>
    <w:p w:rsidR="007304A7" w:rsidRPr="00082108" w:rsidRDefault="007304A7"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Manage the team during the evaluation mission, and liaise with UNDP on travel and interview schedules’</w:t>
      </w:r>
    </w:p>
    <w:p w:rsidR="00C44D79" w:rsidRPr="00082108" w:rsidRDefault="00C44D79"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Draft and present the draft and final evaluation reports;</w:t>
      </w:r>
    </w:p>
    <w:p w:rsidR="007304A7" w:rsidRPr="00082108" w:rsidRDefault="007304A7" w:rsidP="007169A8">
      <w:pPr>
        <w:pStyle w:val="ListParagraph"/>
        <w:numPr>
          <w:ilvl w:val="0"/>
          <w:numId w:val="14"/>
        </w:numPr>
        <w:jc w:val="both"/>
        <w:rPr>
          <w:rFonts w:ascii="Bookman Old Style" w:hAnsi="Bookman Old Style"/>
          <w:lang w:val="en-US"/>
        </w:rPr>
      </w:pPr>
      <w:r w:rsidRPr="00082108">
        <w:rPr>
          <w:rFonts w:ascii="Bookman Old Style" w:hAnsi="Bookman Old Style"/>
          <w:lang w:val="en-US"/>
        </w:rPr>
        <w:t>Lead the presentation of draft findings in the stakeholder workshop;</w:t>
      </w:r>
    </w:p>
    <w:p w:rsidR="00D87DEA" w:rsidRPr="00082108" w:rsidRDefault="00C44D79" w:rsidP="007169A8">
      <w:pPr>
        <w:pStyle w:val="ListParagraph"/>
        <w:numPr>
          <w:ilvl w:val="0"/>
          <w:numId w:val="14"/>
        </w:numPr>
        <w:jc w:val="both"/>
        <w:rPr>
          <w:rFonts w:ascii="Bookman Old Style" w:hAnsi="Bookman Old Style" w:cs="Calibri"/>
        </w:rPr>
      </w:pPr>
      <w:r w:rsidRPr="00082108">
        <w:rPr>
          <w:rFonts w:ascii="Bookman Old Style" w:hAnsi="Bookman Old Style"/>
          <w:lang w:val="en-US"/>
        </w:rPr>
        <w:t>Finalize the evaluation report and submit it to UNDP</w:t>
      </w:r>
      <w:r w:rsidR="007304A7" w:rsidRPr="00082108">
        <w:rPr>
          <w:rFonts w:ascii="Bookman Old Style" w:hAnsi="Bookman Old Style"/>
          <w:lang w:val="en-US"/>
        </w:rPr>
        <w:t>.</w:t>
      </w:r>
    </w:p>
    <w:p w:rsidR="00D87DEA" w:rsidRPr="00082108" w:rsidRDefault="007304A7" w:rsidP="000B64C6">
      <w:pPr>
        <w:pStyle w:val="Heading2"/>
        <w:rPr>
          <w:rFonts w:ascii="Bookman Old Style" w:hAnsi="Bookman Old Style"/>
        </w:rPr>
      </w:pPr>
      <w:r w:rsidRPr="00082108">
        <w:rPr>
          <w:rFonts w:ascii="Bookman Old Style" w:hAnsi="Bookman Old Style"/>
        </w:rPr>
        <w:t xml:space="preserve">Required qualification of the </w:t>
      </w:r>
      <w:r w:rsidR="00BA1B37" w:rsidRPr="00082108">
        <w:rPr>
          <w:rFonts w:ascii="Bookman Old Style" w:hAnsi="Bookman Old Style"/>
        </w:rPr>
        <w:t>Associate Evaluator</w:t>
      </w:r>
      <w:r w:rsidRPr="00082108">
        <w:rPr>
          <w:rFonts w:ascii="Bookman Old Style" w:hAnsi="Bookman Old Style"/>
        </w:rPr>
        <w:t xml:space="preserve"> </w:t>
      </w:r>
    </w:p>
    <w:p w:rsidR="00D87DEA" w:rsidRPr="00082108" w:rsidRDefault="00F77D23" w:rsidP="007169A8">
      <w:pPr>
        <w:pStyle w:val="ListParagraph"/>
        <w:numPr>
          <w:ilvl w:val="0"/>
          <w:numId w:val="15"/>
        </w:numPr>
        <w:jc w:val="both"/>
        <w:rPr>
          <w:rFonts w:ascii="Bookman Old Style" w:hAnsi="Bookman Old Style"/>
        </w:rPr>
      </w:pPr>
      <w:r>
        <w:rPr>
          <w:rFonts w:ascii="Bookman Old Style" w:hAnsi="Bookman Old Style"/>
        </w:rPr>
        <w:t>Liberia</w:t>
      </w:r>
      <w:r w:rsidRPr="00082108">
        <w:rPr>
          <w:rFonts w:ascii="Bookman Old Style" w:hAnsi="Bookman Old Style"/>
        </w:rPr>
        <w:t>n</w:t>
      </w:r>
      <w:r w:rsidR="007304A7" w:rsidRPr="00082108">
        <w:rPr>
          <w:rFonts w:ascii="Bookman Old Style" w:hAnsi="Bookman Old Style"/>
        </w:rPr>
        <w:t xml:space="preserve"> citizen or </w:t>
      </w:r>
      <w:r w:rsidR="0075758A" w:rsidRPr="00082108">
        <w:rPr>
          <w:rFonts w:ascii="Bookman Old Style" w:hAnsi="Bookman Old Style"/>
        </w:rPr>
        <w:t xml:space="preserve">persons with </w:t>
      </w:r>
      <w:r w:rsidR="007304A7" w:rsidRPr="00082108">
        <w:rPr>
          <w:rFonts w:ascii="Bookman Old Style" w:hAnsi="Bookman Old Style"/>
        </w:rPr>
        <w:t>extensive</w:t>
      </w:r>
      <w:r w:rsidR="0075758A" w:rsidRPr="00082108">
        <w:rPr>
          <w:rFonts w:ascii="Bookman Old Style" w:hAnsi="Bookman Old Style"/>
        </w:rPr>
        <w:t xml:space="preserve"> experience working in </w:t>
      </w:r>
      <w:r w:rsidR="009A176A">
        <w:rPr>
          <w:rFonts w:ascii="Bookman Old Style" w:hAnsi="Bookman Old Style"/>
        </w:rPr>
        <w:t>Liberia</w:t>
      </w:r>
      <w:r w:rsidR="0075758A" w:rsidRPr="00082108">
        <w:rPr>
          <w:rFonts w:ascii="Bookman Old Style" w:hAnsi="Bookman Old Style"/>
        </w:rPr>
        <w:t xml:space="preserve"> during the last 5 years;</w:t>
      </w:r>
      <w:r w:rsidR="007304A7" w:rsidRPr="00082108">
        <w:rPr>
          <w:rFonts w:ascii="Bookman Old Style" w:hAnsi="Bookman Old Style"/>
        </w:rPr>
        <w:t xml:space="preserve">  </w:t>
      </w:r>
    </w:p>
    <w:p w:rsidR="0075758A" w:rsidRPr="00082108" w:rsidRDefault="0075758A" w:rsidP="007169A8">
      <w:pPr>
        <w:pStyle w:val="ListParagraph"/>
        <w:numPr>
          <w:ilvl w:val="0"/>
          <w:numId w:val="15"/>
        </w:numPr>
        <w:jc w:val="both"/>
        <w:rPr>
          <w:rFonts w:ascii="Bookman Old Style" w:hAnsi="Bookman Old Style"/>
        </w:rPr>
      </w:pPr>
      <w:r w:rsidRPr="00082108">
        <w:rPr>
          <w:rFonts w:ascii="Bookman Old Style" w:hAnsi="Bookman Old Style"/>
        </w:rPr>
        <w:t>Minimum master’s degree in the social sciences;</w:t>
      </w:r>
    </w:p>
    <w:p w:rsidR="00D87DEA" w:rsidRPr="00082108" w:rsidRDefault="007304A7" w:rsidP="007169A8">
      <w:pPr>
        <w:pStyle w:val="ListParagraph"/>
        <w:numPr>
          <w:ilvl w:val="0"/>
          <w:numId w:val="15"/>
        </w:numPr>
        <w:jc w:val="both"/>
        <w:rPr>
          <w:rFonts w:ascii="Bookman Old Style" w:hAnsi="Bookman Old Style"/>
        </w:rPr>
      </w:pPr>
      <w:r w:rsidRPr="00082108">
        <w:rPr>
          <w:rFonts w:ascii="Bookman Old Style" w:hAnsi="Bookman Old Style"/>
        </w:rPr>
        <w:t>Minimum</w:t>
      </w:r>
      <w:r w:rsidR="00D87DEA" w:rsidRPr="00082108">
        <w:rPr>
          <w:rFonts w:ascii="Bookman Old Style" w:hAnsi="Bookman Old Style"/>
        </w:rPr>
        <w:t xml:space="preserve"> 5 years’ experience </w:t>
      </w:r>
      <w:r w:rsidRPr="00082108">
        <w:rPr>
          <w:rFonts w:ascii="Bookman Old Style" w:hAnsi="Bookman Old Style"/>
        </w:rPr>
        <w:t xml:space="preserve">carrying out development </w:t>
      </w:r>
      <w:r w:rsidR="00D87DEA" w:rsidRPr="00082108">
        <w:rPr>
          <w:rFonts w:ascii="Bookman Old Style" w:hAnsi="Bookman Old Style"/>
        </w:rPr>
        <w:t>evaluation</w:t>
      </w:r>
      <w:r w:rsidRPr="00082108">
        <w:rPr>
          <w:rFonts w:ascii="Bookman Old Style" w:hAnsi="Bookman Old Style"/>
        </w:rPr>
        <w:t>s for government and civil society</w:t>
      </w:r>
      <w:r w:rsidR="0075758A" w:rsidRPr="00082108">
        <w:rPr>
          <w:rFonts w:ascii="Bookman Old Style" w:hAnsi="Bookman Old Style"/>
        </w:rPr>
        <w:t>;</w:t>
      </w:r>
      <w:r w:rsidR="00D87DEA" w:rsidRPr="00082108">
        <w:rPr>
          <w:rFonts w:ascii="Bookman Old Style" w:hAnsi="Bookman Old Style"/>
        </w:rPr>
        <w:t xml:space="preserve"> </w:t>
      </w:r>
    </w:p>
    <w:p w:rsidR="0075758A" w:rsidRPr="00082108" w:rsidRDefault="0075758A" w:rsidP="007169A8">
      <w:pPr>
        <w:pStyle w:val="ListParagraph"/>
        <w:numPr>
          <w:ilvl w:val="0"/>
          <w:numId w:val="15"/>
        </w:numPr>
        <w:jc w:val="both"/>
        <w:rPr>
          <w:rFonts w:ascii="Bookman Old Style" w:hAnsi="Bookman Old Style"/>
        </w:rPr>
      </w:pPr>
      <w:r w:rsidRPr="00082108">
        <w:rPr>
          <w:rFonts w:ascii="Bookman Old Style" w:hAnsi="Bookman Old Style"/>
        </w:rPr>
        <w:t>Experience working in or closely with UN agencies, especially UNDP, is preferred;</w:t>
      </w:r>
    </w:p>
    <w:p w:rsidR="0075758A" w:rsidRPr="00082108" w:rsidRDefault="0075758A" w:rsidP="007169A8">
      <w:pPr>
        <w:pStyle w:val="ListParagraph"/>
        <w:numPr>
          <w:ilvl w:val="0"/>
          <w:numId w:val="15"/>
        </w:numPr>
        <w:jc w:val="both"/>
        <w:rPr>
          <w:rFonts w:ascii="Bookman Old Style" w:hAnsi="Bookman Old Style"/>
        </w:rPr>
      </w:pPr>
      <w:r w:rsidRPr="00082108">
        <w:rPr>
          <w:rFonts w:ascii="Bookman Old Style" w:hAnsi="Bookman Old Style"/>
        </w:rPr>
        <w:t xml:space="preserve">A deep understanding of the development context in </w:t>
      </w:r>
      <w:r w:rsidR="009A176A">
        <w:rPr>
          <w:rFonts w:ascii="Bookman Old Style" w:hAnsi="Bookman Old Style"/>
        </w:rPr>
        <w:t>Liberia</w:t>
      </w:r>
      <w:r w:rsidRPr="00082108">
        <w:rPr>
          <w:rFonts w:ascii="Bookman Old Style" w:hAnsi="Bookman Old Style"/>
        </w:rPr>
        <w:t xml:space="preserve"> and preferably an understanding of governance issues within the </w:t>
      </w:r>
      <w:r w:rsidR="009A176A">
        <w:rPr>
          <w:rFonts w:ascii="Bookman Old Style" w:hAnsi="Bookman Old Style"/>
        </w:rPr>
        <w:t>Liberia</w:t>
      </w:r>
      <w:r w:rsidRPr="00082108">
        <w:rPr>
          <w:rFonts w:ascii="Bookman Old Style" w:hAnsi="Bookman Old Style"/>
        </w:rPr>
        <w:t xml:space="preserve"> context;</w:t>
      </w:r>
    </w:p>
    <w:p w:rsidR="00D87DEA" w:rsidRPr="00082108" w:rsidRDefault="007304A7" w:rsidP="007169A8">
      <w:pPr>
        <w:pStyle w:val="ListParagraph"/>
        <w:numPr>
          <w:ilvl w:val="0"/>
          <w:numId w:val="15"/>
        </w:numPr>
        <w:jc w:val="both"/>
        <w:rPr>
          <w:rFonts w:ascii="Bookman Old Style" w:hAnsi="Bookman Old Style"/>
        </w:rPr>
      </w:pPr>
      <w:r w:rsidRPr="00082108">
        <w:rPr>
          <w:rFonts w:ascii="Bookman Old Style" w:hAnsi="Bookman Old Style"/>
        </w:rPr>
        <w:t>Strong</w:t>
      </w:r>
      <w:r w:rsidR="00D87DEA" w:rsidRPr="00082108">
        <w:rPr>
          <w:rFonts w:ascii="Bookman Old Style" w:hAnsi="Bookman Old Style"/>
        </w:rPr>
        <w:t xml:space="preserve"> communication skills</w:t>
      </w:r>
      <w:r w:rsidR="0075758A" w:rsidRPr="00082108">
        <w:rPr>
          <w:rFonts w:ascii="Bookman Old Style" w:hAnsi="Bookman Old Style"/>
        </w:rPr>
        <w:t>;</w:t>
      </w:r>
    </w:p>
    <w:p w:rsidR="0075758A" w:rsidRPr="00082108" w:rsidRDefault="0075758A" w:rsidP="007169A8">
      <w:pPr>
        <w:pStyle w:val="ListParagraph"/>
        <w:numPr>
          <w:ilvl w:val="0"/>
          <w:numId w:val="15"/>
        </w:numPr>
        <w:jc w:val="both"/>
        <w:rPr>
          <w:rFonts w:ascii="Bookman Old Style" w:hAnsi="Bookman Old Style"/>
        </w:rPr>
      </w:pPr>
      <w:r w:rsidRPr="00082108">
        <w:rPr>
          <w:rFonts w:ascii="Bookman Old Style" w:hAnsi="Bookman Old Style"/>
        </w:rPr>
        <w:t>Excellent reading and writing skills in English, and preferably also Shona.</w:t>
      </w:r>
    </w:p>
    <w:p w:rsidR="00C44D79" w:rsidRPr="00082108" w:rsidRDefault="00C44D79" w:rsidP="007169A8">
      <w:pPr>
        <w:jc w:val="both"/>
        <w:rPr>
          <w:rFonts w:ascii="Bookman Old Style" w:hAnsi="Bookman Old Style"/>
        </w:rPr>
      </w:pPr>
      <w:r w:rsidRPr="00082108">
        <w:rPr>
          <w:rFonts w:ascii="Bookman Old Style" w:hAnsi="Bookman Old Style"/>
        </w:rPr>
        <w:t xml:space="preserve">The </w:t>
      </w:r>
      <w:r w:rsidR="001C67F9" w:rsidRPr="00082108">
        <w:rPr>
          <w:rFonts w:ascii="Bookman Old Style" w:hAnsi="Bookman Old Style"/>
        </w:rPr>
        <w:t xml:space="preserve">Associate Evaluator </w:t>
      </w:r>
      <w:r w:rsidRPr="00082108">
        <w:rPr>
          <w:rFonts w:ascii="Bookman Old Style" w:hAnsi="Bookman Old Style"/>
        </w:rPr>
        <w:t xml:space="preserve">will, </w:t>
      </w:r>
      <w:r w:rsidRPr="00082108">
        <w:rPr>
          <w:rFonts w:ascii="Bookman Old Style" w:hAnsi="Bookman Old Style"/>
          <w:i/>
        </w:rPr>
        <w:t>inter alia</w:t>
      </w:r>
      <w:r w:rsidRPr="00082108">
        <w:rPr>
          <w:rFonts w:ascii="Bookman Old Style" w:hAnsi="Bookman Old Style"/>
        </w:rPr>
        <w:t>, perform the following tasks:</w:t>
      </w:r>
    </w:p>
    <w:p w:rsidR="00C44D79" w:rsidRPr="00082108" w:rsidRDefault="00C44D79" w:rsidP="007169A8">
      <w:pPr>
        <w:pStyle w:val="ListParagraph"/>
        <w:numPr>
          <w:ilvl w:val="0"/>
          <w:numId w:val="16"/>
        </w:numPr>
        <w:jc w:val="both"/>
        <w:rPr>
          <w:rFonts w:ascii="Bookman Old Style" w:hAnsi="Bookman Old Style"/>
        </w:rPr>
      </w:pPr>
      <w:r w:rsidRPr="00082108">
        <w:rPr>
          <w:rFonts w:ascii="Bookman Old Style" w:hAnsi="Bookman Old Style"/>
        </w:rPr>
        <w:t>Review documents;</w:t>
      </w:r>
    </w:p>
    <w:p w:rsidR="00C44D79" w:rsidRPr="00082108" w:rsidRDefault="00C44D79" w:rsidP="007169A8">
      <w:pPr>
        <w:pStyle w:val="ListParagraph"/>
        <w:numPr>
          <w:ilvl w:val="0"/>
          <w:numId w:val="16"/>
        </w:numPr>
        <w:jc w:val="both"/>
        <w:rPr>
          <w:rFonts w:ascii="Bookman Old Style" w:hAnsi="Bookman Old Style"/>
        </w:rPr>
      </w:pPr>
      <w:r w:rsidRPr="00082108">
        <w:rPr>
          <w:rFonts w:ascii="Bookman Old Style" w:hAnsi="Bookman Old Style"/>
        </w:rPr>
        <w:t>Participate in the design of the evaluation methodology;</w:t>
      </w:r>
    </w:p>
    <w:p w:rsidR="00C44D79" w:rsidRPr="00082108" w:rsidRDefault="00FA7115" w:rsidP="007169A8">
      <w:pPr>
        <w:pStyle w:val="ListParagraph"/>
        <w:numPr>
          <w:ilvl w:val="0"/>
          <w:numId w:val="16"/>
        </w:numPr>
        <w:jc w:val="both"/>
        <w:rPr>
          <w:rFonts w:ascii="Bookman Old Style" w:hAnsi="Bookman Old Style"/>
        </w:rPr>
      </w:pPr>
      <w:r w:rsidRPr="00082108">
        <w:rPr>
          <w:rFonts w:ascii="Bookman Old Style" w:hAnsi="Bookman Old Style"/>
        </w:rPr>
        <w:t>Assist in carrying out</w:t>
      </w:r>
      <w:r w:rsidR="00C44D79" w:rsidRPr="00082108">
        <w:rPr>
          <w:rFonts w:ascii="Bookman Old Style" w:hAnsi="Bookman Old Style"/>
        </w:rPr>
        <w:t xml:space="preserve"> the evaluation in accordance with the proposed objectives and scope of the evaluation;</w:t>
      </w:r>
    </w:p>
    <w:p w:rsidR="00C44D79" w:rsidRPr="00082108" w:rsidRDefault="00C44D79" w:rsidP="007169A8">
      <w:pPr>
        <w:pStyle w:val="ListParagraph"/>
        <w:numPr>
          <w:ilvl w:val="0"/>
          <w:numId w:val="16"/>
        </w:numPr>
        <w:jc w:val="both"/>
        <w:rPr>
          <w:rFonts w:ascii="Bookman Old Style" w:hAnsi="Bookman Old Style"/>
        </w:rPr>
      </w:pPr>
      <w:r w:rsidRPr="00082108">
        <w:rPr>
          <w:rFonts w:ascii="Bookman Old Style" w:hAnsi="Bookman Old Style"/>
        </w:rPr>
        <w:t xml:space="preserve">Draft related parts of the evaluation report as agreed with the </w:t>
      </w:r>
      <w:r w:rsidR="00FA7115" w:rsidRPr="00082108">
        <w:rPr>
          <w:rFonts w:ascii="Bookman Old Style" w:hAnsi="Bookman Old Style"/>
        </w:rPr>
        <w:t>Evaluation Manager;</w:t>
      </w:r>
    </w:p>
    <w:p w:rsidR="00C44D79" w:rsidRPr="00082108" w:rsidRDefault="00C44D79" w:rsidP="007169A8">
      <w:pPr>
        <w:pStyle w:val="ListParagraph"/>
        <w:numPr>
          <w:ilvl w:val="0"/>
          <w:numId w:val="16"/>
        </w:numPr>
        <w:jc w:val="both"/>
        <w:rPr>
          <w:rFonts w:ascii="Bookman Old Style" w:hAnsi="Bookman Old Style"/>
        </w:rPr>
      </w:pPr>
      <w:r w:rsidRPr="00082108">
        <w:rPr>
          <w:rFonts w:ascii="Bookman Old Style" w:hAnsi="Bookman Old Style"/>
        </w:rPr>
        <w:t xml:space="preserve">Assist the </w:t>
      </w:r>
      <w:r w:rsidR="00FA7115" w:rsidRPr="00082108">
        <w:rPr>
          <w:rFonts w:ascii="Bookman Old Style" w:hAnsi="Bookman Old Style"/>
        </w:rPr>
        <w:t xml:space="preserve">Evaluation Manager to </w:t>
      </w:r>
      <w:r w:rsidRPr="00082108">
        <w:rPr>
          <w:rFonts w:ascii="Bookman Old Style" w:hAnsi="Bookman Old Style"/>
        </w:rPr>
        <w:t>finaliz</w:t>
      </w:r>
      <w:r w:rsidR="00FA7115" w:rsidRPr="00082108">
        <w:rPr>
          <w:rFonts w:ascii="Bookman Old Style" w:hAnsi="Bookman Old Style"/>
        </w:rPr>
        <w:t>e</w:t>
      </w:r>
      <w:r w:rsidRPr="00082108">
        <w:rPr>
          <w:rFonts w:ascii="Bookman Old Style" w:hAnsi="Bookman Old Style"/>
        </w:rPr>
        <w:t xml:space="preserve"> the draft and final evaluation report.</w:t>
      </w:r>
    </w:p>
    <w:p w:rsidR="00510387" w:rsidRPr="00082108" w:rsidRDefault="00453629" w:rsidP="000B64C6">
      <w:pPr>
        <w:pStyle w:val="Heading1"/>
        <w:rPr>
          <w:rFonts w:ascii="Bookman Old Style" w:hAnsi="Bookman Old Style"/>
          <w:sz w:val="22"/>
          <w:szCs w:val="22"/>
        </w:rPr>
      </w:pPr>
      <w:r w:rsidRPr="00082108">
        <w:rPr>
          <w:rFonts w:ascii="Bookman Old Style" w:hAnsi="Bookman Old Style"/>
          <w:sz w:val="22"/>
          <w:szCs w:val="22"/>
        </w:rPr>
        <w:t>Evaluation Ethics</w:t>
      </w:r>
    </w:p>
    <w:p w:rsidR="003421D9" w:rsidRPr="00082108" w:rsidRDefault="003421D9" w:rsidP="007169A8">
      <w:pPr>
        <w:jc w:val="both"/>
        <w:rPr>
          <w:rFonts w:ascii="Bookman Old Style" w:hAnsi="Bookman Old Style"/>
        </w:rPr>
      </w:pPr>
      <w:r w:rsidRPr="00082108">
        <w:rPr>
          <w:rFonts w:ascii="Bookman Old Style" w:hAnsi="Bookman Old Style"/>
        </w:rPr>
        <w:t>The e</w:t>
      </w:r>
      <w:r w:rsidR="00375BE0" w:rsidRPr="00082108">
        <w:rPr>
          <w:rFonts w:ascii="Bookman Old Style" w:hAnsi="Bookman Old Style"/>
        </w:rPr>
        <w:t xml:space="preserve">valuation </w:t>
      </w:r>
      <w:r w:rsidR="00FA7115" w:rsidRPr="00082108">
        <w:rPr>
          <w:rFonts w:ascii="Bookman Old Style" w:hAnsi="Bookman Old Style"/>
        </w:rPr>
        <w:t xml:space="preserve">must </w:t>
      </w:r>
      <w:r w:rsidR="00375BE0" w:rsidRPr="00082108">
        <w:rPr>
          <w:rFonts w:ascii="Bookman Old Style" w:hAnsi="Bookman Old Style"/>
        </w:rPr>
        <w:t>be</w:t>
      </w:r>
      <w:r w:rsidRPr="00082108">
        <w:rPr>
          <w:rFonts w:ascii="Bookman Old Style" w:hAnsi="Bookman Old Style"/>
        </w:rPr>
        <w:t xml:space="preserve"> carried out in accordance with the principles outlined in the UNEG ‘Ethical Guidelines for Evaluation’ and sign the Ethical Code of Conduct for UNDP Evaluations.</w:t>
      </w:r>
      <w:r w:rsidR="00FA7115" w:rsidRPr="00082108">
        <w:rPr>
          <w:rFonts w:ascii="Bookman Old Style" w:hAnsi="Bookman Old Style"/>
        </w:rPr>
        <w:t xml:space="preserve"> In particular, evaluators must be free and clear of perceived conflicts of interest. To this end, interested consultants will not be considered if they were directly and substantively involved, as an employee or consultant, in the </w:t>
      </w:r>
      <w:r w:rsidR="00FA7115" w:rsidRPr="00082108">
        <w:rPr>
          <w:rFonts w:ascii="Bookman Old Style" w:hAnsi="Bookman Old Style"/>
        </w:rPr>
        <w:lastRenderedPageBreak/>
        <w:t xml:space="preserve">formulation of UNDP strategies and programming relating to the outcomes and programmes under review.  </w:t>
      </w:r>
      <w:r w:rsidR="004642BD" w:rsidRPr="00082108">
        <w:rPr>
          <w:rFonts w:ascii="Bookman Old Style" w:hAnsi="Bookman Old Style"/>
        </w:rPr>
        <w:t xml:space="preserve">The code of conduct and an agreement form to be signed by each consultant are included in Annex 4.  </w:t>
      </w:r>
    </w:p>
    <w:p w:rsidR="00453629" w:rsidRPr="00082108" w:rsidRDefault="00C44D79" w:rsidP="000B64C6">
      <w:pPr>
        <w:pStyle w:val="Heading1"/>
        <w:rPr>
          <w:rFonts w:ascii="Bookman Old Style" w:hAnsi="Bookman Old Style"/>
          <w:sz w:val="22"/>
          <w:szCs w:val="22"/>
        </w:rPr>
      </w:pPr>
      <w:r w:rsidRPr="00082108">
        <w:rPr>
          <w:rFonts w:ascii="Bookman Old Style" w:hAnsi="Bookman Old Style"/>
          <w:sz w:val="22"/>
          <w:szCs w:val="22"/>
        </w:rPr>
        <w:t>Implementation</w:t>
      </w:r>
      <w:r w:rsidR="00453629" w:rsidRPr="00082108">
        <w:rPr>
          <w:rFonts w:ascii="Bookman Old Style" w:hAnsi="Bookman Old Style"/>
          <w:sz w:val="22"/>
          <w:szCs w:val="22"/>
        </w:rPr>
        <w:t xml:space="preserve"> Arrangements </w:t>
      </w:r>
    </w:p>
    <w:p w:rsidR="00E27084" w:rsidRPr="00082108" w:rsidRDefault="00E27084" w:rsidP="00E27084">
      <w:pPr>
        <w:jc w:val="both"/>
        <w:rPr>
          <w:rFonts w:ascii="Bookman Old Style" w:hAnsi="Bookman Old Style"/>
        </w:rPr>
      </w:pPr>
      <w:r w:rsidRPr="00082108">
        <w:rPr>
          <w:rFonts w:ascii="Bookman Old Style" w:hAnsi="Bookman Old Style"/>
        </w:rPr>
        <w:t xml:space="preserve">The UNDP CO in collaboration with Government will select the evaluation team through an open process, and will be responsible for the management of the evaluators. The Head of Unit/DCDP will designate a focal point for the evaluation that will work with the M&amp;E Specialist and Programme Manager to assist in facilitating the process (e.g., providing relevant documentation, arranging visits/interviews with key informants, etc.). The CO Management will take responsibility for the approval of the final evaluation report. The M&amp;E Specialist </w:t>
      </w:r>
      <w:r w:rsidR="00F77D23">
        <w:rPr>
          <w:rFonts w:ascii="Bookman Old Style" w:hAnsi="Bookman Old Style"/>
        </w:rPr>
        <w:t xml:space="preserve">or designate </w:t>
      </w:r>
      <w:r w:rsidRPr="00082108">
        <w:rPr>
          <w:rFonts w:ascii="Bookman Old Style" w:hAnsi="Bookman Old Style"/>
        </w:rPr>
        <w:t xml:space="preserve">will arrange introductory meetings within the CO and the DCDP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rsidR="00E27084" w:rsidRPr="00082108" w:rsidRDefault="00E27084" w:rsidP="00E27084">
      <w:pPr>
        <w:jc w:val="both"/>
        <w:rPr>
          <w:rFonts w:ascii="Bookman Old Style" w:hAnsi="Bookman Old Style"/>
        </w:rPr>
      </w:pPr>
      <w:r w:rsidRPr="00082108">
        <w:rPr>
          <w:rFonts w:ascii="Bookman Old Style" w:hAnsi="Bookman Old Style"/>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rsidR="00E27084" w:rsidRPr="00082108" w:rsidRDefault="00E27084" w:rsidP="007169A8">
      <w:pPr>
        <w:jc w:val="both"/>
        <w:rPr>
          <w:rFonts w:ascii="Bookman Old Style" w:hAnsi="Bookman Old Style"/>
        </w:rPr>
      </w:pPr>
      <w:r w:rsidRPr="00082108">
        <w:rPr>
          <w:rFonts w:ascii="Bookman Old Style" w:hAnsi="Bookman Old Style"/>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rsidR="000446A7" w:rsidRPr="00082108" w:rsidRDefault="00FA7115" w:rsidP="007169A8">
      <w:pPr>
        <w:jc w:val="both"/>
        <w:rPr>
          <w:rFonts w:ascii="Bookman Old Style" w:hAnsi="Bookman Old Style"/>
        </w:rPr>
      </w:pPr>
      <w:r w:rsidRPr="00082108">
        <w:rPr>
          <w:rFonts w:ascii="Bookman Old Style" w:hAnsi="Bookman Old Style"/>
        </w:rPr>
        <w:t xml:space="preserve">While the Country Office will provide some logistical support during the evaluation, for instance assisting in setting interviews with senior government officials, it will be the responsibility of the </w:t>
      </w:r>
      <w:r w:rsidR="008C3F55" w:rsidRPr="00082108">
        <w:rPr>
          <w:rFonts w:ascii="Bookman Old Style" w:hAnsi="Bookman Old Style"/>
        </w:rPr>
        <w:t xml:space="preserve">evaluators to </w:t>
      </w:r>
      <w:r w:rsidR="00D3262A" w:rsidRPr="00082108">
        <w:rPr>
          <w:rFonts w:ascii="Bookman Old Style" w:hAnsi="Bookman Old Style"/>
        </w:rPr>
        <w:t>logistically and financially arrang</w:t>
      </w:r>
      <w:r w:rsidR="008C3F55" w:rsidRPr="00082108">
        <w:rPr>
          <w:rFonts w:ascii="Bookman Old Style" w:hAnsi="Bookman Old Style"/>
        </w:rPr>
        <w:t>e</w:t>
      </w:r>
      <w:r w:rsidR="00D3262A" w:rsidRPr="00082108">
        <w:rPr>
          <w:rFonts w:ascii="Bookman Old Style" w:hAnsi="Bookman Old Style"/>
        </w:rPr>
        <w:t xml:space="preserve"> their travel to and from relevant project sites and </w:t>
      </w:r>
      <w:r w:rsidR="008C3F55" w:rsidRPr="00082108">
        <w:rPr>
          <w:rFonts w:ascii="Bookman Old Style" w:hAnsi="Bookman Old Style"/>
        </w:rPr>
        <w:t xml:space="preserve">to arrange most </w:t>
      </w:r>
      <w:r w:rsidR="00D3262A" w:rsidRPr="00082108">
        <w:rPr>
          <w:rFonts w:ascii="Bookman Old Style" w:hAnsi="Bookman Old Style"/>
        </w:rPr>
        <w:t xml:space="preserve">interviews. </w:t>
      </w:r>
      <w:r w:rsidR="008C3F55" w:rsidRPr="00082108">
        <w:rPr>
          <w:rFonts w:ascii="Bookman Old Style" w:hAnsi="Bookman Old Style"/>
        </w:rPr>
        <w:t xml:space="preserve">Planned travels and associated costs will be included in the Inception Report, and agreed with the Country Office.  </w:t>
      </w:r>
    </w:p>
    <w:p w:rsidR="004B7576" w:rsidRPr="00082108" w:rsidRDefault="004B7576" w:rsidP="000B64C6">
      <w:pPr>
        <w:pStyle w:val="Heading1"/>
        <w:rPr>
          <w:rFonts w:ascii="Bookman Old Style" w:hAnsi="Bookman Old Style"/>
          <w:sz w:val="22"/>
          <w:szCs w:val="22"/>
        </w:rPr>
      </w:pPr>
      <w:r w:rsidRPr="00082108">
        <w:rPr>
          <w:rFonts w:ascii="Bookman Old Style" w:hAnsi="Bookman Old Style"/>
          <w:sz w:val="22"/>
          <w:szCs w:val="22"/>
        </w:rPr>
        <w:t>Time-Frame for the Evaluation Process</w:t>
      </w:r>
    </w:p>
    <w:p w:rsidR="002241A6" w:rsidRPr="00082108" w:rsidRDefault="00E075AE" w:rsidP="000B64C6">
      <w:pPr>
        <w:rPr>
          <w:rFonts w:ascii="Bookman Old Style" w:hAnsi="Bookman Old Style"/>
        </w:rPr>
      </w:pPr>
      <w:r w:rsidRPr="00082108">
        <w:rPr>
          <w:rFonts w:ascii="Bookman Old Style" w:hAnsi="Bookman Old Style"/>
        </w:rPr>
        <w:t xml:space="preserve">The </w:t>
      </w:r>
      <w:r w:rsidR="008C3F55" w:rsidRPr="00082108">
        <w:rPr>
          <w:rFonts w:ascii="Bookman Old Style" w:hAnsi="Bookman Old Style"/>
        </w:rPr>
        <w:t>evaluation</w:t>
      </w:r>
      <w:r w:rsidRPr="00082108">
        <w:rPr>
          <w:rFonts w:ascii="Bookman Old Style" w:hAnsi="Bookman Old Style"/>
        </w:rPr>
        <w:t xml:space="preserve"> is expected to take 2</w:t>
      </w:r>
      <w:r w:rsidR="00BA1B37" w:rsidRPr="00082108">
        <w:rPr>
          <w:rFonts w:ascii="Bookman Old Style" w:hAnsi="Bookman Old Style"/>
        </w:rPr>
        <w:t>2</w:t>
      </w:r>
      <w:r w:rsidRPr="00082108">
        <w:rPr>
          <w:rFonts w:ascii="Bookman Old Style" w:hAnsi="Bookman Old Style"/>
        </w:rPr>
        <w:t xml:space="preserve"> working days </w:t>
      </w:r>
      <w:r w:rsidR="008C3F55" w:rsidRPr="00082108">
        <w:rPr>
          <w:rFonts w:ascii="Bookman Old Style" w:hAnsi="Bookman Old Style"/>
        </w:rPr>
        <w:t xml:space="preserve">for each of the two consultants, </w:t>
      </w:r>
      <w:r w:rsidRPr="00082108">
        <w:rPr>
          <w:rFonts w:ascii="Bookman Old Style" w:hAnsi="Bookman Old Style"/>
        </w:rPr>
        <w:t xml:space="preserve">over a period of </w:t>
      </w:r>
      <w:r w:rsidR="009F3C1C" w:rsidRPr="00082108">
        <w:rPr>
          <w:rFonts w:ascii="Bookman Old Style" w:hAnsi="Bookman Old Style"/>
        </w:rPr>
        <w:t>six weeks</w:t>
      </w:r>
      <w:r w:rsidRPr="00082108">
        <w:rPr>
          <w:rFonts w:ascii="Bookman Old Style" w:hAnsi="Bookman Old Style"/>
        </w:rPr>
        <w:t xml:space="preserve"> </w:t>
      </w:r>
      <w:r w:rsidR="009F3C1C" w:rsidRPr="00082108">
        <w:rPr>
          <w:rFonts w:ascii="Bookman Old Style" w:hAnsi="Bookman Old Style"/>
        </w:rPr>
        <w:t xml:space="preserve">starting </w:t>
      </w:r>
      <w:r w:rsidR="00F77D23">
        <w:rPr>
          <w:rFonts w:ascii="Bookman Old Style" w:hAnsi="Bookman Old Style"/>
        </w:rPr>
        <w:t>20</w:t>
      </w:r>
      <w:r w:rsidR="009F3C1C" w:rsidRPr="00082108">
        <w:rPr>
          <w:rFonts w:ascii="Bookman Old Style" w:hAnsi="Bookman Old Style"/>
        </w:rPr>
        <w:t xml:space="preserve"> June 201</w:t>
      </w:r>
      <w:r w:rsidR="00F77D23">
        <w:rPr>
          <w:rFonts w:ascii="Bookman Old Style" w:hAnsi="Bookman Old Style"/>
        </w:rPr>
        <w:t>6</w:t>
      </w:r>
      <w:r w:rsidR="009F3C1C" w:rsidRPr="00082108">
        <w:rPr>
          <w:rFonts w:ascii="Bookman Old Style" w:hAnsi="Bookman Old Style"/>
        </w:rPr>
        <w:t>.</w:t>
      </w:r>
      <w:r w:rsidRPr="00082108">
        <w:rPr>
          <w:rFonts w:ascii="Bookman Old Style" w:hAnsi="Bookman Old Style"/>
        </w:rPr>
        <w:t xml:space="preserve"> </w:t>
      </w:r>
      <w:r w:rsidR="009F3C1C" w:rsidRPr="00082108">
        <w:rPr>
          <w:rFonts w:ascii="Bookman Old Style" w:hAnsi="Bookman Old Style"/>
        </w:rPr>
        <w:t xml:space="preserve">A tentative date for the stakeholder workshop is </w:t>
      </w:r>
      <w:r w:rsidR="00F77D23">
        <w:rPr>
          <w:rFonts w:ascii="Bookman Old Style" w:hAnsi="Bookman Old Style"/>
          <w:shd w:val="clear" w:color="auto" w:fill="FFFF00"/>
        </w:rPr>
        <w:t>29</w:t>
      </w:r>
      <w:r w:rsidR="009F3C1C" w:rsidRPr="00082108">
        <w:rPr>
          <w:rFonts w:ascii="Bookman Old Style" w:hAnsi="Bookman Old Style"/>
          <w:shd w:val="clear" w:color="auto" w:fill="FFFF00"/>
        </w:rPr>
        <w:t xml:space="preserve"> July</w:t>
      </w:r>
      <w:r w:rsidR="009F3C1C" w:rsidRPr="00082108">
        <w:rPr>
          <w:rFonts w:ascii="Bookman Old Style" w:hAnsi="Bookman Old Style"/>
        </w:rPr>
        <w:t xml:space="preserve">, and the final draft </w:t>
      </w:r>
      <w:r w:rsidRPr="00082108">
        <w:rPr>
          <w:rFonts w:ascii="Bookman Old Style" w:hAnsi="Bookman Old Style"/>
        </w:rPr>
        <w:t xml:space="preserve">evaluation </w:t>
      </w:r>
      <w:r w:rsidR="00F77D23">
        <w:rPr>
          <w:rFonts w:ascii="Bookman Old Style" w:hAnsi="Bookman Old Style"/>
        </w:rPr>
        <w:t>report is due the 9</w:t>
      </w:r>
      <w:r w:rsidR="009F3C1C" w:rsidRPr="00082108">
        <w:rPr>
          <w:rFonts w:ascii="Bookman Old Style" w:hAnsi="Bookman Old Style"/>
          <w:vertAlign w:val="superscript"/>
        </w:rPr>
        <w:t>nd</w:t>
      </w:r>
      <w:r w:rsidR="009F3C1C" w:rsidRPr="00082108">
        <w:rPr>
          <w:rFonts w:ascii="Bookman Old Style" w:hAnsi="Bookman Old Style"/>
        </w:rPr>
        <w:t xml:space="preserve"> of August</w:t>
      </w:r>
      <w:r w:rsidR="00F77D23">
        <w:rPr>
          <w:rFonts w:ascii="Bookman Old Style" w:hAnsi="Bookman Old Style"/>
        </w:rPr>
        <w:t xml:space="preserve"> 2016</w:t>
      </w:r>
      <w:r w:rsidR="009F3C1C" w:rsidRPr="00082108">
        <w:rPr>
          <w:rFonts w:ascii="Bookman Old Style" w:hAnsi="Bookman Old Style"/>
        </w:rPr>
        <w:t xml:space="preserve">.  The following table provides </w:t>
      </w:r>
      <w:r w:rsidR="00BA1B37" w:rsidRPr="00082108">
        <w:rPr>
          <w:rFonts w:ascii="Bookman Old Style" w:hAnsi="Bookman Old Style"/>
        </w:rPr>
        <w:t>an indicative</w:t>
      </w:r>
      <w:r w:rsidR="009F3C1C" w:rsidRPr="00082108">
        <w:rPr>
          <w:rFonts w:ascii="Bookman Old Style" w:hAnsi="Bookman Old Style"/>
        </w:rPr>
        <w:t xml:space="preserve"> breakout for activities and delivery: </w:t>
      </w:r>
    </w:p>
    <w:p w:rsidR="00D03FE1" w:rsidRPr="00082108" w:rsidRDefault="00D03FE1" w:rsidP="000B64C6">
      <w:pPr>
        <w:rPr>
          <w:rFonts w:ascii="Bookman Old Style" w:hAnsi="Bookman Old Style"/>
        </w:rPr>
      </w:pPr>
    </w:p>
    <w:p w:rsidR="00D03FE1" w:rsidRPr="00082108" w:rsidRDefault="00D03FE1" w:rsidP="000B64C6">
      <w:pPr>
        <w:rPr>
          <w:rFonts w:ascii="Bookman Old Style" w:hAnsi="Bookman Old Style" w:cs="Calibri"/>
        </w:rPr>
      </w:pPr>
    </w:p>
    <w:tbl>
      <w:tblPr>
        <w:tblStyle w:val="TableGrid"/>
        <w:tblW w:w="9085" w:type="dxa"/>
        <w:tblLook w:val="04A0" w:firstRow="1" w:lastRow="0" w:firstColumn="1" w:lastColumn="0" w:noHBand="0" w:noVBand="1"/>
      </w:tblPr>
      <w:tblGrid>
        <w:gridCol w:w="3033"/>
        <w:gridCol w:w="1567"/>
        <w:gridCol w:w="1449"/>
        <w:gridCol w:w="1321"/>
        <w:gridCol w:w="1715"/>
      </w:tblGrid>
      <w:tr w:rsidR="00BA1B37" w:rsidRPr="00082108" w:rsidTr="000B64C6">
        <w:tc>
          <w:tcPr>
            <w:tcW w:w="3595" w:type="dxa"/>
            <w:shd w:val="clear" w:color="auto" w:fill="C6D9F1" w:themeFill="text2" w:themeFillTint="33"/>
          </w:tcPr>
          <w:p w:rsidR="00BA1B37" w:rsidRPr="00082108" w:rsidRDefault="00BA1B37" w:rsidP="00BA1B37">
            <w:pPr>
              <w:pStyle w:val="Default"/>
              <w:jc w:val="center"/>
              <w:rPr>
                <w:rFonts w:ascii="Bookman Old Style" w:hAnsi="Bookman Old Style" w:cs="Calibri"/>
                <w:b/>
                <w:sz w:val="22"/>
                <w:szCs w:val="22"/>
              </w:rPr>
            </w:pPr>
            <w:r w:rsidRPr="00082108">
              <w:rPr>
                <w:rFonts w:ascii="Bookman Old Style" w:hAnsi="Bookman Old Style" w:cs="Calibri"/>
                <w:b/>
                <w:sz w:val="22"/>
                <w:szCs w:val="22"/>
              </w:rPr>
              <w:t>Activity</w:t>
            </w:r>
          </w:p>
        </w:tc>
        <w:tc>
          <w:tcPr>
            <w:tcW w:w="1334" w:type="dxa"/>
            <w:shd w:val="clear" w:color="auto" w:fill="C6D9F1" w:themeFill="text2" w:themeFillTint="33"/>
          </w:tcPr>
          <w:p w:rsidR="00BA1B37" w:rsidRPr="00082108" w:rsidRDefault="00BA1B37" w:rsidP="00BA1B37">
            <w:pPr>
              <w:pStyle w:val="Default"/>
              <w:jc w:val="center"/>
              <w:rPr>
                <w:rFonts w:ascii="Bookman Old Style" w:hAnsi="Bookman Old Style" w:cs="Calibri"/>
                <w:b/>
                <w:sz w:val="22"/>
                <w:szCs w:val="22"/>
              </w:rPr>
            </w:pPr>
            <w:r w:rsidRPr="00082108">
              <w:rPr>
                <w:rFonts w:ascii="Bookman Old Style" w:hAnsi="Bookman Old Style" w:cs="Calibri"/>
                <w:b/>
                <w:sz w:val="22"/>
                <w:szCs w:val="22"/>
              </w:rPr>
              <w:t>Deliverable</w:t>
            </w:r>
          </w:p>
        </w:tc>
        <w:tc>
          <w:tcPr>
            <w:tcW w:w="2356" w:type="dxa"/>
            <w:gridSpan w:val="2"/>
            <w:shd w:val="clear" w:color="auto" w:fill="C6D9F1" w:themeFill="text2" w:themeFillTint="33"/>
          </w:tcPr>
          <w:p w:rsidR="00BA1B37" w:rsidRPr="00082108" w:rsidRDefault="00BA1B37" w:rsidP="00BA1B37">
            <w:pPr>
              <w:pStyle w:val="Default"/>
              <w:jc w:val="center"/>
              <w:rPr>
                <w:rFonts w:ascii="Bookman Old Style" w:hAnsi="Bookman Old Style" w:cs="Calibri"/>
                <w:b/>
                <w:sz w:val="22"/>
                <w:szCs w:val="22"/>
              </w:rPr>
            </w:pPr>
            <w:r w:rsidRPr="00082108">
              <w:rPr>
                <w:rFonts w:ascii="Bookman Old Style" w:hAnsi="Bookman Old Style" w:cs="Calibri"/>
                <w:b/>
                <w:sz w:val="22"/>
                <w:szCs w:val="22"/>
              </w:rPr>
              <w:t>Work day allocation</w:t>
            </w:r>
          </w:p>
        </w:tc>
        <w:tc>
          <w:tcPr>
            <w:tcW w:w="1800" w:type="dxa"/>
            <w:vMerge w:val="restart"/>
            <w:shd w:val="clear" w:color="auto" w:fill="C6D9F1" w:themeFill="text2" w:themeFillTint="33"/>
          </w:tcPr>
          <w:p w:rsidR="00BA1B37" w:rsidRPr="00082108" w:rsidRDefault="001C67F9" w:rsidP="00BA1B37">
            <w:pPr>
              <w:pStyle w:val="Default"/>
              <w:rPr>
                <w:rFonts w:ascii="Bookman Old Style" w:hAnsi="Bookman Old Style" w:cs="Calibri"/>
                <w:b/>
                <w:sz w:val="22"/>
                <w:szCs w:val="22"/>
              </w:rPr>
            </w:pPr>
            <w:r w:rsidRPr="00082108">
              <w:rPr>
                <w:rFonts w:ascii="Bookman Old Style" w:hAnsi="Bookman Old Style" w:cs="Calibri"/>
                <w:b/>
                <w:sz w:val="22"/>
                <w:szCs w:val="22"/>
              </w:rPr>
              <w:t>T</w:t>
            </w:r>
            <w:r w:rsidR="00BA1B37" w:rsidRPr="00082108">
              <w:rPr>
                <w:rFonts w:ascii="Bookman Old Style" w:hAnsi="Bookman Old Style" w:cs="Calibri"/>
                <w:b/>
                <w:sz w:val="22"/>
                <w:szCs w:val="22"/>
              </w:rPr>
              <w:t>ime period (days) for task completion</w:t>
            </w:r>
          </w:p>
        </w:tc>
      </w:tr>
      <w:tr w:rsidR="00BA1B37" w:rsidRPr="00082108" w:rsidTr="000B64C6">
        <w:tc>
          <w:tcPr>
            <w:tcW w:w="3595" w:type="dxa"/>
            <w:shd w:val="clear" w:color="auto" w:fill="C6D9F1" w:themeFill="text2" w:themeFillTint="33"/>
          </w:tcPr>
          <w:p w:rsidR="00BA1B37" w:rsidRPr="00082108" w:rsidRDefault="00BA1B37" w:rsidP="002241A6">
            <w:pPr>
              <w:pStyle w:val="Default"/>
              <w:jc w:val="both"/>
              <w:rPr>
                <w:rFonts w:ascii="Bookman Old Style" w:hAnsi="Bookman Old Style" w:cs="Calibri"/>
                <w:b/>
                <w:sz w:val="22"/>
                <w:szCs w:val="22"/>
              </w:rPr>
            </w:pPr>
          </w:p>
        </w:tc>
        <w:tc>
          <w:tcPr>
            <w:tcW w:w="1334" w:type="dxa"/>
            <w:shd w:val="clear" w:color="auto" w:fill="C6D9F1" w:themeFill="text2" w:themeFillTint="33"/>
          </w:tcPr>
          <w:p w:rsidR="00BA1B37" w:rsidRPr="00082108" w:rsidRDefault="00BA1B37" w:rsidP="00FC7F6B">
            <w:pPr>
              <w:pStyle w:val="Default"/>
              <w:jc w:val="both"/>
              <w:rPr>
                <w:rFonts w:ascii="Bookman Old Style" w:hAnsi="Bookman Old Style" w:cs="Calibri"/>
                <w:b/>
                <w:sz w:val="22"/>
                <w:szCs w:val="22"/>
              </w:rPr>
            </w:pPr>
          </w:p>
        </w:tc>
        <w:tc>
          <w:tcPr>
            <w:tcW w:w="1096" w:type="dxa"/>
            <w:shd w:val="clear" w:color="auto" w:fill="C6D9F1" w:themeFill="text2" w:themeFillTint="33"/>
          </w:tcPr>
          <w:p w:rsidR="00BA1B37" w:rsidRPr="00082108" w:rsidRDefault="00BA1B37" w:rsidP="009F3C1C">
            <w:pPr>
              <w:pStyle w:val="Default"/>
              <w:jc w:val="both"/>
              <w:rPr>
                <w:rFonts w:ascii="Bookman Old Style" w:hAnsi="Bookman Old Style" w:cs="Calibri"/>
                <w:b/>
                <w:sz w:val="22"/>
                <w:szCs w:val="22"/>
              </w:rPr>
            </w:pPr>
            <w:r w:rsidRPr="00082108">
              <w:rPr>
                <w:rFonts w:ascii="Bookman Old Style" w:hAnsi="Bookman Old Style" w:cs="Calibri"/>
                <w:b/>
                <w:sz w:val="22"/>
                <w:szCs w:val="22"/>
              </w:rPr>
              <w:t>Evaluation Manager</w:t>
            </w:r>
          </w:p>
        </w:tc>
        <w:tc>
          <w:tcPr>
            <w:tcW w:w="1260" w:type="dxa"/>
            <w:shd w:val="clear" w:color="auto" w:fill="C6D9F1" w:themeFill="text2" w:themeFillTint="33"/>
          </w:tcPr>
          <w:p w:rsidR="00BA1B37" w:rsidRPr="00082108" w:rsidRDefault="00BA1B37" w:rsidP="009F3C1C">
            <w:pPr>
              <w:pStyle w:val="Default"/>
              <w:jc w:val="both"/>
              <w:rPr>
                <w:rFonts w:ascii="Bookman Old Style" w:hAnsi="Bookman Old Style" w:cs="Calibri"/>
                <w:b/>
                <w:sz w:val="22"/>
                <w:szCs w:val="22"/>
              </w:rPr>
            </w:pPr>
            <w:r w:rsidRPr="00082108">
              <w:rPr>
                <w:rFonts w:ascii="Bookman Old Style" w:hAnsi="Bookman Old Style" w:cs="Calibri"/>
                <w:b/>
                <w:sz w:val="22"/>
                <w:szCs w:val="22"/>
              </w:rPr>
              <w:t xml:space="preserve">Associate Evaluator </w:t>
            </w:r>
          </w:p>
        </w:tc>
        <w:tc>
          <w:tcPr>
            <w:tcW w:w="1800" w:type="dxa"/>
            <w:vMerge/>
            <w:shd w:val="clear" w:color="auto" w:fill="C6D9F1" w:themeFill="text2" w:themeFillTint="33"/>
          </w:tcPr>
          <w:p w:rsidR="00BA1B37" w:rsidRPr="00082108" w:rsidRDefault="00BA1B37" w:rsidP="009F3C1C">
            <w:pPr>
              <w:pStyle w:val="Default"/>
              <w:jc w:val="both"/>
              <w:rPr>
                <w:rFonts w:ascii="Bookman Old Style" w:hAnsi="Bookman Old Style" w:cs="Calibri"/>
                <w:b/>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Review materials and develop work plan</w:t>
            </w:r>
          </w:p>
        </w:tc>
        <w:tc>
          <w:tcPr>
            <w:tcW w:w="1334" w:type="dxa"/>
            <w:vMerge w:val="restart"/>
          </w:tcPr>
          <w:p w:rsidR="00BA1B37" w:rsidRPr="00082108" w:rsidRDefault="00BA1B37" w:rsidP="00BA1B37">
            <w:pPr>
              <w:pStyle w:val="Default"/>
              <w:rPr>
                <w:rFonts w:ascii="Bookman Old Style" w:hAnsi="Bookman Old Style" w:cs="Calibri"/>
                <w:sz w:val="22"/>
                <w:szCs w:val="22"/>
              </w:rPr>
            </w:pPr>
            <w:r w:rsidRPr="00082108">
              <w:rPr>
                <w:rFonts w:ascii="Bookman Old Style" w:hAnsi="Bookman Old Style" w:cs="Calibri"/>
                <w:sz w:val="22"/>
                <w:szCs w:val="22"/>
              </w:rPr>
              <w:t>Inception report and evaluation matrix</w:t>
            </w:r>
          </w:p>
          <w:p w:rsidR="00BA1B37" w:rsidRPr="00082108" w:rsidRDefault="00BA1B37" w:rsidP="00FC7F6B">
            <w:pPr>
              <w:pStyle w:val="Default"/>
              <w:jc w:val="both"/>
              <w:rPr>
                <w:rFonts w:ascii="Bookman Old Style" w:hAnsi="Bookman Old Style" w:cs="Calibri"/>
                <w:sz w:val="22"/>
                <w:szCs w:val="22"/>
              </w:rPr>
            </w:pPr>
          </w:p>
        </w:tc>
        <w:tc>
          <w:tcPr>
            <w:tcW w:w="1096"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4</w:t>
            </w:r>
          </w:p>
        </w:tc>
        <w:tc>
          <w:tcPr>
            <w:tcW w:w="126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3</w:t>
            </w:r>
          </w:p>
        </w:tc>
        <w:tc>
          <w:tcPr>
            <w:tcW w:w="180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7</w:t>
            </w: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 xml:space="preserve">Participate in an Inception Meeting with UNDP </w:t>
            </w:r>
            <w:r w:rsidR="009A176A">
              <w:rPr>
                <w:rFonts w:ascii="Bookman Old Style" w:hAnsi="Bookman Old Style" w:cs="Calibri"/>
                <w:sz w:val="22"/>
                <w:szCs w:val="22"/>
              </w:rPr>
              <w:t>Liberia</w:t>
            </w:r>
            <w:r w:rsidRPr="00082108">
              <w:rPr>
                <w:rFonts w:ascii="Bookman Old Style" w:hAnsi="Bookman Old Style" w:cs="Calibri"/>
                <w:sz w:val="22"/>
                <w:szCs w:val="22"/>
              </w:rPr>
              <w:t xml:space="preserve"> country office </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Draft inception report</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Review Documents and stakeholder consultations</w:t>
            </w:r>
          </w:p>
        </w:tc>
        <w:tc>
          <w:tcPr>
            <w:tcW w:w="1334" w:type="dxa"/>
            <w:vMerge w:val="restart"/>
          </w:tcPr>
          <w:p w:rsidR="00BA1B37" w:rsidRPr="00082108" w:rsidRDefault="00BA1B37" w:rsidP="00BA1B37">
            <w:pPr>
              <w:pStyle w:val="Default"/>
              <w:rPr>
                <w:rFonts w:ascii="Bookman Old Style" w:hAnsi="Bookman Old Style" w:cs="Calibri"/>
                <w:sz w:val="22"/>
                <w:szCs w:val="22"/>
              </w:rPr>
            </w:pPr>
            <w:r w:rsidRPr="00082108">
              <w:rPr>
                <w:rFonts w:ascii="Bookman Old Style" w:hAnsi="Bookman Old Style" w:cs="Calibri"/>
                <w:sz w:val="22"/>
                <w:szCs w:val="22"/>
              </w:rPr>
              <w:t xml:space="preserve">Draft evaluation report </w:t>
            </w:r>
          </w:p>
          <w:p w:rsidR="00BA1B37" w:rsidRPr="00082108" w:rsidRDefault="00BA1B37" w:rsidP="00BA1B37">
            <w:pPr>
              <w:pStyle w:val="Default"/>
              <w:rPr>
                <w:rFonts w:ascii="Bookman Old Style" w:hAnsi="Bookman Old Style" w:cs="Calibri"/>
                <w:sz w:val="22"/>
                <w:szCs w:val="22"/>
              </w:rPr>
            </w:pPr>
            <w:r w:rsidRPr="00082108">
              <w:rPr>
                <w:rFonts w:ascii="Bookman Old Style" w:hAnsi="Bookman Old Style" w:cs="Calibri"/>
                <w:sz w:val="22"/>
                <w:szCs w:val="22"/>
              </w:rPr>
              <w:t>Stakeholder workshop presentation</w:t>
            </w:r>
          </w:p>
        </w:tc>
        <w:tc>
          <w:tcPr>
            <w:tcW w:w="1096"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13</w:t>
            </w:r>
          </w:p>
          <w:p w:rsidR="00BA1B37" w:rsidRPr="00082108" w:rsidRDefault="00BA1B37" w:rsidP="00BA1B37">
            <w:pPr>
              <w:pStyle w:val="Default"/>
              <w:jc w:val="center"/>
              <w:rPr>
                <w:rFonts w:ascii="Bookman Old Style" w:hAnsi="Bookman Old Style" w:cs="Calibri"/>
                <w:sz w:val="22"/>
                <w:szCs w:val="22"/>
              </w:rPr>
            </w:pPr>
          </w:p>
        </w:tc>
        <w:tc>
          <w:tcPr>
            <w:tcW w:w="126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16</w:t>
            </w:r>
          </w:p>
        </w:tc>
        <w:tc>
          <w:tcPr>
            <w:tcW w:w="180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30</w:t>
            </w:r>
          </w:p>
        </w:tc>
      </w:tr>
      <w:tr w:rsidR="00BA1B37" w:rsidRPr="00082108" w:rsidTr="000B64C6">
        <w:tc>
          <w:tcPr>
            <w:tcW w:w="3595" w:type="dxa"/>
          </w:tcPr>
          <w:p w:rsidR="00BA1B37" w:rsidRPr="00082108" w:rsidRDefault="00BA1B37" w:rsidP="002241A6">
            <w:pPr>
              <w:pStyle w:val="Default"/>
              <w:rPr>
                <w:rFonts w:ascii="Bookman Old Style" w:hAnsi="Bookman Old Style" w:cs="Calibri"/>
                <w:sz w:val="22"/>
                <w:szCs w:val="22"/>
              </w:rPr>
            </w:pPr>
            <w:r w:rsidRPr="00082108">
              <w:rPr>
                <w:rFonts w:ascii="Bookman Old Style" w:hAnsi="Bookman Old Style" w:cs="Calibri"/>
                <w:sz w:val="22"/>
                <w:szCs w:val="22"/>
              </w:rPr>
              <w:t>Interview stakeholders</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 xml:space="preserve">Conduct field visits </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 xml:space="preserve">Analyse data </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4F0FDB">
            <w:pPr>
              <w:pStyle w:val="Default"/>
              <w:rPr>
                <w:rFonts w:ascii="Bookman Old Style" w:hAnsi="Bookman Old Style" w:cs="Calibri"/>
                <w:sz w:val="22"/>
                <w:szCs w:val="22"/>
              </w:rPr>
            </w:pPr>
            <w:r w:rsidRPr="00082108">
              <w:rPr>
                <w:rFonts w:ascii="Bookman Old Style" w:hAnsi="Bookman Old Style" w:cs="Calibri"/>
                <w:sz w:val="22"/>
                <w:szCs w:val="22"/>
              </w:rPr>
              <w:t xml:space="preserve">Develop draft evaluation </w:t>
            </w:r>
            <w:r w:rsidR="00082108" w:rsidRPr="00082108">
              <w:rPr>
                <w:rFonts w:ascii="Bookman Old Style" w:hAnsi="Bookman Old Style" w:cs="Calibri"/>
                <w:sz w:val="22"/>
                <w:szCs w:val="22"/>
              </w:rPr>
              <w:t xml:space="preserve">and lessons </w:t>
            </w:r>
            <w:r w:rsidRPr="00082108">
              <w:rPr>
                <w:rFonts w:ascii="Bookman Old Style" w:hAnsi="Bookman Old Style" w:cs="Calibri"/>
                <w:sz w:val="22"/>
                <w:szCs w:val="22"/>
              </w:rPr>
              <w:t xml:space="preserve">report to Country Office </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BA1B37">
            <w:pPr>
              <w:pStyle w:val="Default"/>
              <w:jc w:val="center"/>
              <w:rPr>
                <w:rFonts w:ascii="Bookman Old Style" w:hAnsi="Bookman Old Style" w:cs="Calibri"/>
                <w:sz w:val="22"/>
                <w:szCs w:val="22"/>
              </w:rPr>
            </w:pPr>
          </w:p>
        </w:tc>
        <w:tc>
          <w:tcPr>
            <w:tcW w:w="1260" w:type="dxa"/>
            <w:vMerge/>
          </w:tcPr>
          <w:p w:rsidR="00BA1B37" w:rsidRPr="00082108" w:rsidRDefault="00BA1B37" w:rsidP="00BA1B37">
            <w:pPr>
              <w:pStyle w:val="Default"/>
              <w:jc w:val="center"/>
              <w:rPr>
                <w:rFonts w:ascii="Bookman Old Style" w:hAnsi="Bookman Old Style" w:cs="Calibri"/>
                <w:sz w:val="22"/>
                <w:szCs w:val="22"/>
              </w:rPr>
            </w:pPr>
          </w:p>
        </w:tc>
        <w:tc>
          <w:tcPr>
            <w:tcW w:w="1800" w:type="dxa"/>
            <w:vMerge/>
          </w:tcPr>
          <w:p w:rsidR="00BA1B37" w:rsidRPr="00082108" w:rsidRDefault="00BA1B37" w:rsidP="00BA1B37">
            <w:pPr>
              <w:pStyle w:val="Default"/>
              <w:jc w:val="center"/>
              <w:rPr>
                <w:rFonts w:ascii="Bookman Old Style" w:hAnsi="Bookman Old Style" w:cs="Calibri"/>
                <w:sz w:val="22"/>
                <w:szCs w:val="22"/>
              </w:rPr>
            </w:pPr>
          </w:p>
        </w:tc>
      </w:tr>
      <w:tr w:rsidR="00BA1B37" w:rsidRPr="00082108" w:rsidTr="000B64C6">
        <w:tc>
          <w:tcPr>
            <w:tcW w:w="3595" w:type="dxa"/>
          </w:tcPr>
          <w:p w:rsidR="00BA1B37" w:rsidRPr="00082108" w:rsidRDefault="00BA1B37" w:rsidP="002241A6">
            <w:pPr>
              <w:pStyle w:val="Default"/>
              <w:rPr>
                <w:rFonts w:ascii="Bookman Old Style" w:hAnsi="Bookman Old Style" w:cs="Calibri"/>
                <w:sz w:val="22"/>
                <w:szCs w:val="22"/>
              </w:rPr>
            </w:pPr>
            <w:r w:rsidRPr="00082108">
              <w:rPr>
                <w:rFonts w:ascii="Bookman Old Style" w:hAnsi="Bookman Old Style" w:cs="Calibri"/>
                <w:sz w:val="22"/>
                <w:szCs w:val="22"/>
              </w:rPr>
              <w:t xml:space="preserve">Present draft Evaluation Report </w:t>
            </w:r>
            <w:r w:rsidR="00082108" w:rsidRPr="00082108">
              <w:rPr>
                <w:rFonts w:ascii="Bookman Old Style" w:hAnsi="Bookman Old Style" w:cs="Calibri"/>
                <w:sz w:val="22"/>
                <w:szCs w:val="22"/>
              </w:rPr>
              <w:t xml:space="preserve">and lessons </w:t>
            </w:r>
            <w:r w:rsidRPr="00082108">
              <w:rPr>
                <w:rFonts w:ascii="Bookman Old Style" w:hAnsi="Bookman Old Style" w:cs="Calibri"/>
                <w:sz w:val="22"/>
                <w:szCs w:val="22"/>
              </w:rPr>
              <w:t>at Validation Workshop</w:t>
            </w:r>
          </w:p>
        </w:tc>
        <w:tc>
          <w:tcPr>
            <w:tcW w:w="1334" w:type="dxa"/>
            <w:vMerge w:val="restart"/>
          </w:tcPr>
          <w:p w:rsidR="00BA1B37" w:rsidRPr="00082108" w:rsidRDefault="00BA1B37" w:rsidP="00FC7F6B">
            <w:pPr>
              <w:pStyle w:val="Default"/>
              <w:jc w:val="both"/>
              <w:rPr>
                <w:rFonts w:ascii="Bookman Old Style" w:hAnsi="Bookman Old Style" w:cs="Calibri"/>
                <w:sz w:val="22"/>
                <w:szCs w:val="22"/>
              </w:rPr>
            </w:pPr>
          </w:p>
          <w:p w:rsidR="00BA1B37" w:rsidRPr="00082108" w:rsidRDefault="000B64C6" w:rsidP="000B64C6">
            <w:pPr>
              <w:pStyle w:val="Default"/>
              <w:rPr>
                <w:rFonts w:ascii="Bookman Old Style" w:hAnsi="Bookman Old Style" w:cs="Calibri"/>
                <w:sz w:val="22"/>
                <w:szCs w:val="22"/>
              </w:rPr>
            </w:pPr>
            <w:r w:rsidRPr="00082108">
              <w:rPr>
                <w:rFonts w:ascii="Bookman Old Style" w:hAnsi="Bookman Old Style" w:cs="Calibri"/>
                <w:sz w:val="22"/>
                <w:szCs w:val="22"/>
              </w:rPr>
              <w:t>Final evaluation report</w:t>
            </w:r>
          </w:p>
        </w:tc>
        <w:tc>
          <w:tcPr>
            <w:tcW w:w="1096"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5</w:t>
            </w:r>
          </w:p>
        </w:tc>
        <w:tc>
          <w:tcPr>
            <w:tcW w:w="126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3</w:t>
            </w:r>
          </w:p>
        </w:tc>
        <w:tc>
          <w:tcPr>
            <w:tcW w:w="1800" w:type="dxa"/>
            <w:vMerge w:val="restart"/>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7</w:t>
            </w:r>
          </w:p>
        </w:tc>
      </w:tr>
      <w:tr w:rsidR="00BA1B37" w:rsidRPr="00082108" w:rsidTr="000B64C6">
        <w:trPr>
          <w:trHeight w:val="737"/>
        </w:trPr>
        <w:tc>
          <w:tcPr>
            <w:tcW w:w="3595" w:type="dxa"/>
          </w:tcPr>
          <w:p w:rsidR="00BA1B37" w:rsidRPr="00082108" w:rsidRDefault="00BA1B37" w:rsidP="00BA1B37">
            <w:pPr>
              <w:pStyle w:val="Default"/>
              <w:rPr>
                <w:rFonts w:ascii="Bookman Old Style" w:hAnsi="Bookman Old Style" w:cs="Calibri"/>
                <w:sz w:val="22"/>
                <w:szCs w:val="22"/>
              </w:rPr>
            </w:pPr>
            <w:r w:rsidRPr="00082108">
              <w:rPr>
                <w:rFonts w:ascii="Bookman Old Style" w:hAnsi="Bookman Old Style" w:cs="Calibri"/>
                <w:sz w:val="22"/>
                <w:szCs w:val="22"/>
              </w:rPr>
              <w:t xml:space="preserve">Finalize and submit evaluation </w:t>
            </w:r>
            <w:r w:rsidR="00082108" w:rsidRPr="00082108">
              <w:rPr>
                <w:rFonts w:ascii="Bookman Old Style" w:hAnsi="Bookman Old Style" w:cs="Calibri"/>
                <w:sz w:val="22"/>
                <w:szCs w:val="22"/>
              </w:rPr>
              <w:t xml:space="preserve">and lessons learned </w:t>
            </w:r>
            <w:r w:rsidRPr="00082108">
              <w:rPr>
                <w:rFonts w:ascii="Bookman Old Style" w:hAnsi="Bookman Old Style" w:cs="Calibri"/>
                <w:sz w:val="22"/>
                <w:szCs w:val="22"/>
              </w:rPr>
              <w:t xml:space="preserve">report incorporating additions and comments provided by stakeholders </w:t>
            </w:r>
          </w:p>
        </w:tc>
        <w:tc>
          <w:tcPr>
            <w:tcW w:w="1334" w:type="dxa"/>
            <w:vMerge/>
          </w:tcPr>
          <w:p w:rsidR="00BA1B37" w:rsidRPr="00082108" w:rsidRDefault="00BA1B37" w:rsidP="00FC7F6B">
            <w:pPr>
              <w:pStyle w:val="Default"/>
              <w:jc w:val="both"/>
              <w:rPr>
                <w:rFonts w:ascii="Bookman Old Style" w:hAnsi="Bookman Old Style" w:cs="Calibri"/>
                <w:sz w:val="22"/>
                <w:szCs w:val="22"/>
              </w:rPr>
            </w:pPr>
          </w:p>
        </w:tc>
        <w:tc>
          <w:tcPr>
            <w:tcW w:w="1096" w:type="dxa"/>
            <w:vMerge/>
          </w:tcPr>
          <w:p w:rsidR="00BA1B37" w:rsidRPr="00082108" w:rsidRDefault="00BA1B37" w:rsidP="00FC7F6B">
            <w:pPr>
              <w:pStyle w:val="Default"/>
              <w:jc w:val="both"/>
              <w:rPr>
                <w:rFonts w:ascii="Bookman Old Style" w:hAnsi="Bookman Old Style" w:cs="Calibri"/>
                <w:sz w:val="22"/>
                <w:szCs w:val="22"/>
              </w:rPr>
            </w:pPr>
          </w:p>
        </w:tc>
        <w:tc>
          <w:tcPr>
            <w:tcW w:w="1260" w:type="dxa"/>
            <w:vMerge/>
          </w:tcPr>
          <w:p w:rsidR="00BA1B37" w:rsidRPr="00082108" w:rsidRDefault="00BA1B37" w:rsidP="00FC7F6B">
            <w:pPr>
              <w:pStyle w:val="Default"/>
              <w:jc w:val="both"/>
              <w:rPr>
                <w:rFonts w:ascii="Bookman Old Style" w:hAnsi="Bookman Old Style" w:cs="Calibri"/>
                <w:sz w:val="22"/>
                <w:szCs w:val="22"/>
              </w:rPr>
            </w:pPr>
          </w:p>
        </w:tc>
        <w:tc>
          <w:tcPr>
            <w:tcW w:w="1800" w:type="dxa"/>
            <w:vMerge/>
          </w:tcPr>
          <w:p w:rsidR="00BA1B37" w:rsidRPr="00082108" w:rsidRDefault="00BA1B37" w:rsidP="00FC7F6B">
            <w:pPr>
              <w:pStyle w:val="Default"/>
              <w:jc w:val="both"/>
              <w:rPr>
                <w:rFonts w:ascii="Bookman Old Style" w:hAnsi="Bookman Old Style" w:cs="Calibri"/>
                <w:sz w:val="22"/>
                <w:szCs w:val="22"/>
              </w:rPr>
            </w:pPr>
          </w:p>
        </w:tc>
      </w:tr>
      <w:tr w:rsidR="00BA1B37" w:rsidRPr="00082108" w:rsidTr="000B64C6">
        <w:trPr>
          <w:trHeight w:val="341"/>
        </w:trPr>
        <w:tc>
          <w:tcPr>
            <w:tcW w:w="3595" w:type="dxa"/>
          </w:tcPr>
          <w:p w:rsidR="00BA1B37" w:rsidRPr="00082108" w:rsidRDefault="00BA1B37" w:rsidP="004F0FDB">
            <w:pPr>
              <w:pStyle w:val="Default"/>
              <w:rPr>
                <w:rFonts w:ascii="Bookman Old Style" w:hAnsi="Bookman Old Style" w:cs="Calibri"/>
                <w:sz w:val="22"/>
                <w:szCs w:val="22"/>
              </w:rPr>
            </w:pPr>
          </w:p>
        </w:tc>
        <w:tc>
          <w:tcPr>
            <w:tcW w:w="1334" w:type="dxa"/>
          </w:tcPr>
          <w:p w:rsidR="00BA1B37" w:rsidRPr="00082108" w:rsidRDefault="00BA1B37" w:rsidP="00BA1B37">
            <w:pPr>
              <w:pStyle w:val="Default"/>
              <w:jc w:val="right"/>
              <w:rPr>
                <w:rFonts w:ascii="Bookman Old Style" w:hAnsi="Bookman Old Style" w:cs="Calibri"/>
                <w:sz w:val="22"/>
                <w:szCs w:val="22"/>
              </w:rPr>
            </w:pPr>
            <w:r w:rsidRPr="00082108">
              <w:rPr>
                <w:rFonts w:ascii="Bookman Old Style" w:hAnsi="Bookman Old Style" w:cs="Calibri"/>
                <w:sz w:val="22"/>
                <w:szCs w:val="22"/>
              </w:rPr>
              <w:t>totals</w:t>
            </w:r>
          </w:p>
        </w:tc>
        <w:tc>
          <w:tcPr>
            <w:tcW w:w="1096" w:type="dxa"/>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22</w:t>
            </w:r>
          </w:p>
        </w:tc>
        <w:tc>
          <w:tcPr>
            <w:tcW w:w="1260" w:type="dxa"/>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22</w:t>
            </w:r>
          </w:p>
        </w:tc>
        <w:tc>
          <w:tcPr>
            <w:tcW w:w="1800" w:type="dxa"/>
          </w:tcPr>
          <w:p w:rsidR="00BA1B37" w:rsidRPr="00082108" w:rsidRDefault="00BA1B37" w:rsidP="00BA1B37">
            <w:pPr>
              <w:pStyle w:val="Default"/>
              <w:jc w:val="center"/>
              <w:rPr>
                <w:rFonts w:ascii="Bookman Old Style" w:hAnsi="Bookman Old Style" w:cs="Calibri"/>
                <w:sz w:val="22"/>
                <w:szCs w:val="22"/>
              </w:rPr>
            </w:pPr>
            <w:r w:rsidRPr="00082108">
              <w:rPr>
                <w:rFonts w:ascii="Bookman Old Style" w:hAnsi="Bookman Old Style" w:cs="Calibri"/>
                <w:sz w:val="22"/>
                <w:szCs w:val="22"/>
              </w:rPr>
              <w:t>6 weeks</w:t>
            </w:r>
          </w:p>
        </w:tc>
      </w:tr>
    </w:tbl>
    <w:p w:rsidR="00CD55E3" w:rsidRPr="00082108" w:rsidRDefault="008C3F55" w:rsidP="000B64C6">
      <w:pPr>
        <w:pStyle w:val="Heading1"/>
        <w:rPr>
          <w:rFonts w:ascii="Bookman Old Style" w:hAnsi="Bookman Old Style"/>
          <w:sz w:val="22"/>
          <w:szCs w:val="22"/>
        </w:rPr>
      </w:pPr>
      <w:r w:rsidRPr="00082108">
        <w:rPr>
          <w:rFonts w:ascii="Bookman Old Style" w:hAnsi="Bookman Old Style"/>
          <w:sz w:val="22"/>
          <w:szCs w:val="22"/>
        </w:rPr>
        <w:t xml:space="preserve">Fees and payments </w:t>
      </w:r>
    </w:p>
    <w:p w:rsidR="008C3F55" w:rsidRPr="00082108" w:rsidRDefault="008C3F55" w:rsidP="007169A8">
      <w:pPr>
        <w:jc w:val="both"/>
        <w:rPr>
          <w:rFonts w:ascii="Bookman Old Style" w:hAnsi="Bookman Old Style"/>
        </w:rPr>
      </w:pPr>
      <w:r w:rsidRPr="00082108">
        <w:rPr>
          <w:rFonts w:ascii="Bookman Old Style" w:hAnsi="Bookman Old Style"/>
          <w:color w:val="000000"/>
        </w:rPr>
        <w:t xml:space="preserve">Interested consultants should provide their requested fee rates when they submit their expressions of interest, </w:t>
      </w:r>
      <w:r w:rsidR="00E075AE" w:rsidRPr="00082108">
        <w:rPr>
          <w:rFonts w:ascii="Bookman Old Style" w:hAnsi="Bookman Old Style"/>
          <w:color w:val="000000"/>
        </w:rPr>
        <w:t xml:space="preserve">in USD. </w:t>
      </w:r>
      <w:r w:rsidRPr="00082108">
        <w:rPr>
          <w:rFonts w:ascii="Bookman Old Style" w:hAnsi="Bookman Old Style"/>
        </w:rPr>
        <w:t xml:space="preserve">The UNDP Country Office will then negotiate and finalise contracts.  Travel costs and daily allowances will be paid against invoice, and subject to the UN payment schedules for </w:t>
      </w:r>
      <w:r w:rsidR="009A176A">
        <w:rPr>
          <w:rFonts w:ascii="Bookman Old Style" w:hAnsi="Bookman Old Style"/>
        </w:rPr>
        <w:t>Liberia</w:t>
      </w:r>
      <w:r w:rsidRPr="00082108">
        <w:rPr>
          <w:rFonts w:ascii="Bookman Old Style" w:hAnsi="Bookman Old Style"/>
        </w:rPr>
        <w:t>.  Fee p</w:t>
      </w:r>
      <w:r w:rsidR="00375BE0" w:rsidRPr="00082108">
        <w:rPr>
          <w:rFonts w:ascii="Bookman Old Style" w:hAnsi="Bookman Old Style"/>
        </w:rPr>
        <w:t xml:space="preserve">ayments </w:t>
      </w:r>
      <w:r w:rsidRPr="00082108">
        <w:rPr>
          <w:rFonts w:ascii="Bookman Old Style" w:hAnsi="Bookman Old Style"/>
        </w:rPr>
        <w:t xml:space="preserve">will be made </w:t>
      </w:r>
      <w:r w:rsidR="00E075AE" w:rsidRPr="00082108">
        <w:rPr>
          <w:rFonts w:ascii="Bookman Old Style" w:hAnsi="Bookman Old Style"/>
        </w:rPr>
        <w:t xml:space="preserve">upon acceptance and approval by </w:t>
      </w:r>
      <w:r w:rsidRPr="00082108">
        <w:rPr>
          <w:rFonts w:ascii="Bookman Old Style" w:hAnsi="Bookman Old Style"/>
        </w:rPr>
        <w:t xml:space="preserve">the UNDP Country Office of planned </w:t>
      </w:r>
      <w:r w:rsidR="00E075AE" w:rsidRPr="00082108">
        <w:rPr>
          <w:rFonts w:ascii="Bookman Old Style" w:hAnsi="Bookman Old Style"/>
        </w:rPr>
        <w:t>deliverables</w:t>
      </w:r>
      <w:r w:rsidRPr="00082108">
        <w:rPr>
          <w:rFonts w:ascii="Bookman Old Style" w:hAnsi="Bookman Old Style"/>
        </w:rPr>
        <w:t>, based on the following payment schedule:</w:t>
      </w:r>
    </w:p>
    <w:tbl>
      <w:tblPr>
        <w:tblStyle w:val="TableGrid"/>
        <w:tblW w:w="0" w:type="auto"/>
        <w:tblLook w:val="04A0" w:firstRow="1" w:lastRow="0" w:firstColumn="1" w:lastColumn="0" w:noHBand="0" w:noVBand="1"/>
      </w:tblPr>
      <w:tblGrid>
        <w:gridCol w:w="2965"/>
        <w:gridCol w:w="1260"/>
      </w:tblGrid>
      <w:tr w:rsidR="008C3F55" w:rsidRPr="00082108" w:rsidTr="008C3F55">
        <w:tc>
          <w:tcPr>
            <w:tcW w:w="2965" w:type="dxa"/>
          </w:tcPr>
          <w:p w:rsidR="008C3F55" w:rsidRPr="00082108" w:rsidRDefault="008C3F55" w:rsidP="000B64C6">
            <w:pPr>
              <w:rPr>
                <w:rFonts w:ascii="Bookman Old Style" w:hAnsi="Bookman Old Style"/>
              </w:rPr>
            </w:pPr>
            <w:r w:rsidRPr="00082108">
              <w:rPr>
                <w:rFonts w:ascii="Bookman Old Style" w:hAnsi="Bookman Old Style"/>
              </w:rPr>
              <w:t xml:space="preserve">Inception report </w:t>
            </w:r>
          </w:p>
        </w:tc>
        <w:tc>
          <w:tcPr>
            <w:tcW w:w="1260" w:type="dxa"/>
          </w:tcPr>
          <w:p w:rsidR="008C3F55" w:rsidRPr="00082108" w:rsidRDefault="008C3F55" w:rsidP="000B64C6">
            <w:pPr>
              <w:rPr>
                <w:rFonts w:ascii="Bookman Old Style" w:hAnsi="Bookman Old Style"/>
              </w:rPr>
            </w:pPr>
            <w:r w:rsidRPr="00082108">
              <w:rPr>
                <w:rFonts w:ascii="Bookman Old Style" w:hAnsi="Bookman Old Style"/>
              </w:rPr>
              <w:t>10%</w:t>
            </w:r>
          </w:p>
        </w:tc>
      </w:tr>
      <w:tr w:rsidR="008C3F55" w:rsidRPr="00082108" w:rsidTr="008C3F55">
        <w:tc>
          <w:tcPr>
            <w:tcW w:w="2965" w:type="dxa"/>
          </w:tcPr>
          <w:p w:rsidR="008C3F55" w:rsidRPr="00082108" w:rsidRDefault="008C3F55" w:rsidP="000B64C6">
            <w:pPr>
              <w:rPr>
                <w:rFonts w:ascii="Bookman Old Style" w:hAnsi="Bookman Old Style"/>
              </w:rPr>
            </w:pPr>
            <w:r w:rsidRPr="00082108">
              <w:rPr>
                <w:rFonts w:ascii="Bookman Old Style" w:hAnsi="Bookman Old Style"/>
              </w:rPr>
              <w:t xml:space="preserve">Draft Evaluation Report </w:t>
            </w:r>
          </w:p>
        </w:tc>
        <w:tc>
          <w:tcPr>
            <w:tcW w:w="1260" w:type="dxa"/>
          </w:tcPr>
          <w:p w:rsidR="008C3F55" w:rsidRPr="00082108" w:rsidRDefault="008C3F55" w:rsidP="000B64C6">
            <w:pPr>
              <w:rPr>
                <w:rFonts w:ascii="Bookman Old Style" w:hAnsi="Bookman Old Style"/>
              </w:rPr>
            </w:pPr>
            <w:r w:rsidRPr="00082108">
              <w:rPr>
                <w:rFonts w:ascii="Bookman Old Style" w:hAnsi="Bookman Old Style"/>
              </w:rPr>
              <w:t>70%</w:t>
            </w:r>
          </w:p>
        </w:tc>
      </w:tr>
      <w:tr w:rsidR="008C3F55" w:rsidRPr="00082108" w:rsidTr="008C3F55">
        <w:tc>
          <w:tcPr>
            <w:tcW w:w="2965" w:type="dxa"/>
          </w:tcPr>
          <w:p w:rsidR="008C3F55" w:rsidRPr="00082108" w:rsidRDefault="008C3F55" w:rsidP="000B64C6">
            <w:pPr>
              <w:rPr>
                <w:rFonts w:ascii="Bookman Old Style" w:hAnsi="Bookman Old Style"/>
              </w:rPr>
            </w:pPr>
            <w:r w:rsidRPr="00082108">
              <w:rPr>
                <w:rFonts w:ascii="Bookman Old Style" w:hAnsi="Bookman Old Style"/>
              </w:rPr>
              <w:t xml:space="preserve">Final Evaluation Report </w:t>
            </w:r>
          </w:p>
        </w:tc>
        <w:tc>
          <w:tcPr>
            <w:tcW w:w="1260" w:type="dxa"/>
          </w:tcPr>
          <w:p w:rsidR="008C3F55" w:rsidRPr="00082108" w:rsidRDefault="008C3F55" w:rsidP="000B64C6">
            <w:pPr>
              <w:rPr>
                <w:rFonts w:ascii="Bookman Old Style" w:hAnsi="Bookman Old Style"/>
              </w:rPr>
            </w:pPr>
            <w:r w:rsidRPr="00082108">
              <w:rPr>
                <w:rFonts w:ascii="Bookman Old Style" w:hAnsi="Bookman Old Style"/>
              </w:rPr>
              <w:t>20%</w:t>
            </w:r>
          </w:p>
        </w:tc>
      </w:tr>
    </w:tbl>
    <w:p w:rsidR="000B64C6" w:rsidRPr="00082108" w:rsidRDefault="000B64C6" w:rsidP="000B64C6">
      <w:pPr>
        <w:rPr>
          <w:rFonts w:ascii="Bookman Old Style" w:hAnsi="Bookman Old Style"/>
        </w:rPr>
      </w:pPr>
    </w:p>
    <w:p w:rsidR="000B64C6" w:rsidRPr="00082108" w:rsidRDefault="000B64C6">
      <w:pPr>
        <w:spacing w:after="200"/>
        <w:rPr>
          <w:rFonts w:ascii="Bookman Old Style" w:eastAsiaTheme="majorEastAsia" w:hAnsi="Bookman Old Style" w:cstheme="majorBidi"/>
          <w:b/>
        </w:rPr>
      </w:pPr>
      <w:r w:rsidRPr="00082108">
        <w:rPr>
          <w:rFonts w:ascii="Bookman Old Style" w:hAnsi="Bookman Old Style"/>
        </w:rPr>
        <w:br w:type="page"/>
      </w:r>
    </w:p>
    <w:p w:rsidR="00CD55E3" w:rsidRPr="00082108" w:rsidRDefault="00281ED2" w:rsidP="000B64C6">
      <w:pPr>
        <w:pStyle w:val="Heading1"/>
        <w:rPr>
          <w:rFonts w:ascii="Bookman Old Style" w:hAnsi="Bookman Old Style"/>
          <w:sz w:val="22"/>
          <w:szCs w:val="22"/>
        </w:rPr>
      </w:pPr>
      <w:r w:rsidRPr="00082108">
        <w:rPr>
          <w:rFonts w:ascii="Bookman Old Style" w:hAnsi="Bookman Old Style"/>
          <w:sz w:val="22"/>
          <w:szCs w:val="22"/>
        </w:rPr>
        <w:lastRenderedPageBreak/>
        <w:t>ANNEXES</w:t>
      </w:r>
    </w:p>
    <w:p w:rsidR="00CD55E3" w:rsidRPr="00082108" w:rsidRDefault="00CD55E3" w:rsidP="000B64C6">
      <w:pPr>
        <w:rPr>
          <w:rFonts w:ascii="Bookman Old Style" w:hAnsi="Bookman Old Style"/>
        </w:rPr>
      </w:pPr>
    </w:p>
    <w:p w:rsidR="00F445BB" w:rsidRPr="00082108" w:rsidRDefault="00281ED2" w:rsidP="000B64C6">
      <w:pPr>
        <w:pStyle w:val="Heading2"/>
        <w:rPr>
          <w:rFonts w:ascii="Bookman Old Style" w:hAnsi="Bookman Old Style"/>
        </w:rPr>
      </w:pPr>
      <w:r w:rsidRPr="00082108">
        <w:rPr>
          <w:rFonts w:ascii="Bookman Old Style" w:hAnsi="Bookman Old Style"/>
        </w:rPr>
        <w:t xml:space="preserve">ANNEX 1 - LIST OF </w:t>
      </w:r>
      <w:r w:rsidR="00F77D23">
        <w:rPr>
          <w:rFonts w:ascii="Bookman Old Style" w:hAnsi="Bookman Old Style"/>
        </w:rPr>
        <w:t>Programme/Projects</w:t>
      </w:r>
      <w:r w:rsidRPr="00082108">
        <w:rPr>
          <w:rFonts w:ascii="Bookman Old Style" w:hAnsi="Bookman Old Style"/>
        </w:rPr>
        <w:t xml:space="preserve"> TO BE EVALUATED</w:t>
      </w:r>
    </w:p>
    <w:p w:rsidR="00281ED2" w:rsidRPr="00082108" w:rsidRDefault="00281ED2" w:rsidP="000B64C6">
      <w:pPr>
        <w:rPr>
          <w:rFonts w:ascii="Bookman Old Style" w:hAnsi="Bookman Old Style"/>
        </w:rPr>
      </w:pPr>
    </w:p>
    <w:p w:rsidR="003461E3" w:rsidRPr="00082108" w:rsidRDefault="003461E3" w:rsidP="000B64C6">
      <w:pPr>
        <w:rPr>
          <w:rFonts w:ascii="Bookman Old Style" w:hAnsi="Bookman Old Style"/>
        </w:rPr>
      </w:pPr>
      <w:r w:rsidRPr="00082108">
        <w:rPr>
          <w:rFonts w:ascii="Bookman Old Style" w:hAnsi="Bookman Old Style"/>
        </w:rPr>
        <w:t>*Please also see the attached CPAP Result and Resources Framework.</w:t>
      </w:r>
    </w:p>
    <w:tbl>
      <w:tblPr>
        <w:tblStyle w:val="TableGrid"/>
        <w:tblW w:w="0" w:type="auto"/>
        <w:tblLook w:val="04A0" w:firstRow="1" w:lastRow="0" w:firstColumn="1" w:lastColumn="0" w:noHBand="0" w:noVBand="1"/>
      </w:tblPr>
      <w:tblGrid>
        <w:gridCol w:w="2155"/>
        <w:gridCol w:w="3866"/>
        <w:gridCol w:w="2995"/>
      </w:tblGrid>
      <w:tr w:rsidR="002D3B1E" w:rsidRPr="00082108" w:rsidTr="000B64C6">
        <w:tc>
          <w:tcPr>
            <w:tcW w:w="2155" w:type="dxa"/>
            <w:vAlign w:val="center"/>
          </w:tcPr>
          <w:p w:rsidR="002D3B1E" w:rsidRPr="00082108" w:rsidRDefault="002D3B1E" w:rsidP="00F77D23">
            <w:pPr>
              <w:rPr>
                <w:rFonts w:ascii="Bookman Old Style" w:hAnsi="Bookman Old Style"/>
              </w:rPr>
            </w:pPr>
            <w:r w:rsidRPr="00082108">
              <w:rPr>
                <w:rFonts w:ascii="Bookman Old Style" w:hAnsi="Bookman Old Style"/>
              </w:rPr>
              <w:t>UNDAF OUTCOME</w:t>
            </w:r>
            <w:r w:rsidR="009F21A1" w:rsidRPr="00082108">
              <w:rPr>
                <w:rFonts w:ascii="Bookman Old Style" w:hAnsi="Bookman Old Style"/>
              </w:rPr>
              <w:t xml:space="preserve"> </w:t>
            </w:r>
            <w:r w:rsidR="00F77D23">
              <w:rPr>
                <w:rFonts w:ascii="Bookman Old Style" w:hAnsi="Bookman Old Style"/>
              </w:rPr>
              <w:t>4</w:t>
            </w:r>
          </w:p>
        </w:tc>
        <w:tc>
          <w:tcPr>
            <w:tcW w:w="3866" w:type="dxa"/>
            <w:vAlign w:val="center"/>
          </w:tcPr>
          <w:p w:rsidR="002D3B1E" w:rsidRPr="00082108" w:rsidRDefault="00F77D23" w:rsidP="000B64C6">
            <w:pPr>
              <w:rPr>
                <w:rFonts w:ascii="Bookman Old Style" w:hAnsi="Bookman Old Style"/>
              </w:rPr>
            </w:pPr>
            <w:r>
              <w:rPr>
                <w:b/>
                <w:bCs/>
                <w:sz w:val="18"/>
              </w:rPr>
              <w:t xml:space="preserve">UNDAF and </w:t>
            </w:r>
            <w:r w:rsidRPr="002830DD">
              <w:rPr>
                <w:b/>
                <w:bCs/>
                <w:sz w:val="18"/>
              </w:rPr>
              <w:t>country programme Outcome</w:t>
            </w:r>
            <w:r>
              <w:rPr>
                <w:b/>
                <w:bCs/>
                <w:sz w:val="18"/>
              </w:rPr>
              <w:t xml:space="preserve"> #4</w:t>
            </w:r>
            <w:r w:rsidRPr="002830DD">
              <w:rPr>
                <w:b/>
                <w:bCs/>
                <w:sz w:val="18"/>
              </w:rPr>
              <w:t xml:space="preserve">: </w:t>
            </w:r>
            <w:r w:rsidRPr="00910A52">
              <w:rPr>
                <w:bCs/>
                <w:sz w:val="18"/>
              </w:rPr>
              <w:t>Liberian governance systems strengthened to ensure consolidation of peace and stability supported by effective and well-functioning institutions that foster inclusive participation of stakeholders, especially women and youth, with enhanced service delivery at local levels</w:t>
            </w:r>
          </w:p>
        </w:tc>
        <w:tc>
          <w:tcPr>
            <w:tcW w:w="2995" w:type="dxa"/>
            <w:vMerge w:val="restart"/>
            <w:vAlign w:val="center"/>
          </w:tcPr>
          <w:p w:rsidR="002D3B1E" w:rsidRPr="00082108" w:rsidRDefault="002D3B1E" w:rsidP="000B64C6">
            <w:pPr>
              <w:rPr>
                <w:rFonts w:ascii="Bookman Old Style" w:hAnsi="Bookman Old Style"/>
              </w:rPr>
            </w:pPr>
            <w:r w:rsidRPr="00082108">
              <w:rPr>
                <w:rFonts w:ascii="Bookman Old Style" w:hAnsi="Bookman Old Style"/>
              </w:rPr>
              <w:t>Projects</w:t>
            </w:r>
          </w:p>
        </w:tc>
      </w:tr>
      <w:tr w:rsidR="002D3B1E" w:rsidRPr="00082108" w:rsidTr="000B64C6">
        <w:tc>
          <w:tcPr>
            <w:tcW w:w="2155" w:type="dxa"/>
            <w:vAlign w:val="center"/>
          </w:tcPr>
          <w:p w:rsidR="002D3B1E" w:rsidRPr="00082108" w:rsidRDefault="002D3B1E" w:rsidP="000B64C6">
            <w:pPr>
              <w:rPr>
                <w:rFonts w:ascii="Bookman Old Style" w:hAnsi="Bookman Old Style"/>
              </w:rPr>
            </w:pPr>
            <w:r w:rsidRPr="00082108">
              <w:rPr>
                <w:rFonts w:ascii="Bookman Old Style" w:hAnsi="Bookman Old Style"/>
              </w:rPr>
              <w:t>CPAP Outcome</w:t>
            </w:r>
            <w:r w:rsidR="009F21A1" w:rsidRPr="00082108">
              <w:rPr>
                <w:rFonts w:ascii="Bookman Old Style" w:hAnsi="Bookman Old Style"/>
              </w:rPr>
              <w:t xml:space="preserve"> 1</w:t>
            </w:r>
          </w:p>
        </w:tc>
        <w:tc>
          <w:tcPr>
            <w:tcW w:w="3866" w:type="dxa"/>
            <w:vAlign w:val="center"/>
          </w:tcPr>
          <w:p w:rsidR="002D3B1E" w:rsidRPr="00082108" w:rsidRDefault="00F77D23" w:rsidP="000B64C6">
            <w:pPr>
              <w:rPr>
                <w:rFonts w:ascii="Bookman Old Style" w:hAnsi="Bookman Old Style"/>
              </w:rPr>
            </w:pPr>
            <w:r>
              <w:rPr>
                <w:b/>
                <w:bCs/>
                <w:sz w:val="18"/>
              </w:rPr>
              <w:t xml:space="preserve">UNDAF and </w:t>
            </w:r>
            <w:r w:rsidRPr="002830DD">
              <w:rPr>
                <w:b/>
                <w:bCs/>
                <w:sz w:val="18"/>
              </w:rPr>
              <w:t>country programme Outcome</w:t>
            </w:r>
            <w:r>
              <w:rPr>
                <w:b/>
                <w:bCs/>
                <w:sz w:val="18"/>
              </w:rPr>
              <w:t xml:space="preserve"> #4</w:t>
            </w:r>
            <w:r w:rsidRPr="002830DD">
              <w:rPr>
                <w:b/>
                <w:bCs/>
                <w:sz w:val="18"/>
              </w:rPr>
              <w:t xml:space="preserve">: </w:t>
            </w:r>
            <w:r w:rsidRPr="00910A52">
              <w:rPr>
                <w:bCs/>
                <w:sz w:val="18"/>
              </w:rPr>
              <w:t>Liberian governance systems strengthened to ensure consolidation of peace and stability supported by effective and well-functioning institutions that foster inclusive participation of stakeholders, especially women and youth, with enhanced service delivery at local levels</w:t>
            </w:r>
          </w:p>
        </w:tc>
        <w:tc>
          <w:tcPr>
            <w:tcW w:w="2995" w:type="dxa"/>
            <w:vMerge/>
            <w:vAlign w:val="center"/>
          </w:tcPr>
          <w:p w:rsidR="002D3B1E" w:rsidRPr="00082108" w:rsidRDefault="002D3B1E" w:rsidP="000B64C6">
            <w:pPr>
              <w:rPr>
                <w:rFonts w:ascii="Bookman Old Style" w:hAnsi="Bookman Old Style"/>
              </w:rPr>
            </w:pPr>
          </w:p>
        </w:tc>
      </w:tr>
      <w:tr w:rsidR="002D3B1E" w:rsidRPr="00082108" w:rsidTr="000B64C6">
        <w:tc>
          <w:tcPr>
            <w:tcW w:w="2155" w:type="dxa"/>
            <w:vAlign w:val="center"/>
          </w:tcPr>
          <w:p w:rsidR="002D3B1E" w:rsidRPr="00082108" w:rsidRDefault="002D3B1E" w:rsidP="000B64C6">
            <w:pPr>
              <w:rPr>
                <w:rFonts w:ascii="Bookman Old Style" w:hAnsi="Bookman Old Style"/>
              </w:rPr>
            </w:pPr>
            <w:r w:rsidRPr="00082108">
              <w:rPr>
                <w:rFonts w:ascii="Bookman Old Style" w:hAnsi="Bookman Old Style"/>
              </w:rPr>
              <w:t>Outputs</w:t>
            </w:r>
          </w:p>
        </w:tc>
        <w:tc>
          <w:tcPr>
            <w:tcW w:w="3866" w:type="dxa"/>
            <w:vAlign w:val="center"/>
          </w:tcPr>
          <w:p w:rsidR="00080789" w:rsidRDefault="00F77D23" w:rsidP="00F77D23">
            <w:pPr>
              <w:pStyle w:val="ListParagraph"/>
              <w:numPr>
                <w:ilvl w:val="0"/>
                <w:numId w:val="1"/>
              </w:numPr>
              <w:rPr>
                <w:rFonts w:ascii="Bookman Old Style" w:hAnsi="Bookman Old Style"/>
              </w:rPr>
            </w:pPr>
            <w:r w:rsidRPr="00F77D23">
              <w:rPr>
                <w:rFonts w:ascii="Bookman Old Style" w:hAnsi="Bookman Old Style"/>
              </w:rPr>
              <w:t>Strengthening Key Governance Institutions: By 2017 Liberia has governance institutions equipped with inclusive systems to perform effectively</w:t>
            </w:r>
          </w:p>
          <w:p w:rsidR="002D3B1E" w:rsidRDefault="00080789" w:rsidP="00080789">
            <w:pPr>
              <w:pStyle w:val="ListParagraph"/>
              <w:numPr>
                <w:ilvl w:val="0"/>
                <w:numId w:val="1"/>
              </w:numPr>
              <w:rPr>
                <w:rFonts w:ascii="Bookman Old Style" w:hAnsi="Bookman Old Style"/>
              </w:rPr>
            </w:pPr>
            <w:r w:rsidRPr="00080789">
              <w:rPr>
                <w:rFonts w:ascii="Bookman Old Style" w:hAnsi="Bookman Old Style"/>
              </w:rPr>
              <w:t>Public Sector Institutions and Civil Service Reform: By 2017, Liberia has an improved and decentralized public sector and civil service providing fair and accountable basic services to people</w:t>
            </w:r>
            <w:r w:rsidR="002D3B1E" w:rsidRPr="00082108">
              <w:rPr>
                <w:rFonts w:ascii="Bookman Old Style" w:hAnsi="Bookman Old Style"/>
              </w:rPr>
              <w:t>.</w:t>
            </w:r>
          </w:p>
          <w:p w:rsidR="00080789" w:rsidRPr="00082108" w:rsidRDefault="00080789" w:rsidP="00080789">
            <w:pPr>
              <w:pStyle w:val="ListParagraph"/>
              <w:numPr>
                <w:ilvl w:val="0"/>
                <w:numId w:val="1"/>
              </w:numPr>
              <w:rPr>
                <w:rFonts w:ascii="Bookman Old Style" w:hAnsi="Bookman Old Style"/>
              </w:rPr>
            </w:pPr>
            <w:r w:rsidRPr="00080789">
              <w:rPr>
                <w:rFonts w:ascii="Bookman Old Style" w:hAnsi="Bookman Old Style"/>
              </w:rPr>
              <w:t>Constitutional and Legal Reform: By 2017, a review of the Constitution is completed with a framework that guarantees democratic governance and equal rights of all citizens</w:t>
            </w:r>
          </w:p>
        </w:tc>
        <w:tc>
          <w:tcPr>
            <w:tcW w:w="2995" w:type="dxa"/>
            <w:vAlign w:val="center"/>
          </w:tcPr>
          <w:p w:rsidR="002D3B1E" w:rsidRDefault="00080789" w:rsidP="000B64C6">
            <w:pPr>
              <w:rPr>
                <w:rFonts w:ascii="Bookman Old Style" w:hAnsi="Bookman Old Style"/>
              </w:rPr>
            </w:pPr>
            <w:r>
              <w:rPr>
                <w:rFonts w:ascii="Bookman Old Style" w:hAnsi="Bookman Old Style"/>
              </w:rPr>
              <w:t>71201 – County Support Team</w:t>
            </w:r>
          </w:p>
          <w:p w:rsidR="00080789" w:rsidRDefault="00080789" w:rsidP="000B64C6">
            <w:pPr>
              <w:rPr>
                <w:rFonts w:ascii="Bookman Old Style" w:hAnsi="Bookman Old Style"/>
              </w:rPr>
            </w:pPr>
            <w:r>
              <w:rPr>
                <w:rFonts w:ascii="Bookman Old Style" w:hAnsi="Bookman Old Style"/>
              </w:rPr>
              <w:t>75179 – Support to 2011 Electoral Cycle</w:t>
            </w:r>
          </w:p>
          <w:p w:rsidR="00080789" w:rsidRDefault="00080789" w:rsidP="000B64C6">
            <w:pPr>
              <w:rPr>
                <w:rFonts w:ascii="Bookman Old Style" w:hAnsi="Bookman Old Style"/>
              </w:rPr>
            </w:pPr>
            <w:r>
              <w:rPr>
                <w:rFonts w:ascii="Bookman Old Style" w:hAnsi="Bookman Old Style"/>
              </w:rPr>
              <w:t>86820 – Liberia Decentralization Support Programme</w:t>
            </w:r>
          </w:p>
          <w:p w:rsidR="00080789" w:rsidRDefault="00080789" w:rsidP="000B64C6">
            <w:pPr>
              <w:rPr>
                <w:rFonts w:ascii="Bookman Old Style" w:hAnsi="Bookman Old Style"/>
              </w:rPr>
            </w:pPr>
            <w:r>
              <w:rPr>
                <w:rFonts w:ascii="Bookman Old Style" w:hAnsi="Bookman Old Style"/>
              </w:rPr>
              <w:t>86954 – Support to Constitutional Review Process</w:t>
            </w:r>
          </w:p>
          <w:p w:rsidR="00080789" w:rsidRDefault="00080789" w:rsidP="000B64C6">
            <w:pPr>
              <w:rPr>
                <w:rFonts w:ascii="Bookman Old Style" w:hAnsi="Bookman Old Style"/>
              </w:rPr>
            </w:pPr>
            <w:r>
              <w:rPr>
                <w:rFonts w:ascii="Bookman Old Style" w:hAnsi="Bookman Old Style"/>
              </w:rPr>
              <w:t xml:space="preserve">87022 – Strengthening Transparency Accountability and Oversight </w:t>
            </w:r>
          </w:p>
          <w:p w:rsidR="00080789" w:rsidRPr="00082108" w:rsidRDefault="00080789" w:rsidP="000B64C6">
            <w:pPr>
              <w:rPr>
                <w:rFonts w:ascii="Bookman Old Style" w:hAnsi="Bookman Old Style"/>
              </w:rPr>
            </w:pPr>
          </w:p>
        </w:tc>
      </w:tr>
    </w:tbl>
    <w:p w:rsidR="00820391" w:rsidRPr="00082108" w:rsidRDefault="00820391" w:rsidP="000B64C6">
      <w:pPr>
        <w:rPr>
          <w:rFonts w:ascii="Bookman Old Style" w:hAnsi="Bookman Old Style"/>
        </w:rPr>
      </w:pPr>
    </w:p>
    <w:p w:rsidR="00BA1B37" w:rsidRPr="00082108" w:rsidRDefault="00BA1B37" w:rsidP="000B64C6">
      <w:pPr>
        <w:rPr>
          <w:rFonts w:ascii="Bookman Old Style" w:hAnsi="Bookman Old Style"/>
        </w:rPr>
      </w:pPr>
      <w:r w:rsidRPr="00082108">
        <w:rPr>
          <w:rFonts w:ascii="Bookman Old Style" w:hAnsi="Bookman Old Style"/>
        </w:rPr>
        <w:br w:type="page"/>
      </w:r>
    </w:p>
    <w:p w:rsidR="00BF41FF" w:rsidRPr="00082108" w:rsidRDefault="00BA1B37" w:rsidP="000B64C6">
      <w:pPr>
        <w:pStyle w:val="Heading2"/>
        <w:rPr>
          <w:rFonts w:ascii="Bookman Old Style" w:hAnsi="Bookman Old Style"/>
        </w:rPr>
      </w:pPr>
      <w:r w:rsidRPr="00082108">
        <w:rPr>
          <w:rFonts w:ascii="Bookman Old Style" w:hAnsi="Bookman Old Style"/>
        </w:rPr>
        <w:lastRenderedPageBreak/>
        <w:t>A</w:t>
      </w:r>
      <w:r w:rsidR="00281ED2" w:rsidRPr="00082108">
        <w:rPr>
          <w:rFonts w:ascii="Bookman Old Style" w:hAnsi="Bookman Old Style"/>
        </w:rPr>
        <w:t xml:space="preserve">NNEX 2 - </w:t>
      </w:r>
      <w:r w:rsidR="005200A8" w:rsidRPr="00082108">
        <w:rPr>
          <w:rFonts w:ascii="Bookman Old Style" w:hAnsi="Bookman Old Style"/>
        </w:rPr>
        <w:t>DOCUMENTS TO BE CONSULTED</w:t>
      </w:r>
    </w:p>
    <w:p w:rsidR="00DF45BD" w:rsidRPr="00082108" w:rsidRDefault="006A308C" w:rsidP="008B272D">
      <w:pPr>
        <w:pStyle w:val="ListParagraph"/>
        <w:numPr>
          <w:ilvl w:val="0"/>
          <w:numId w:val="3"/>
        </w:numPr>
        <w:rPr>
          <w:rFonts w:ascii="Bookman Old Style" w:hAnsi="Bookman Old Style"/>
        </w:rPr>
      </w:pPr>
      <w:r w:rsidRPr="00082108">
        <w:rPr>
          <w:rFonts w:ascii="Bookman Old Style" w:hAnsi="Bookman Old Style"/>
        </w:rPr>
        <w:t>United Nations Devel</w:t>
      </w:r>
      <w:r w:rsidR="00080789">
        <w:rPr>
          <w:rFonts w:ascii="Bookman Old Style" w:hAnsi="Bookman Old Style"/>
        </w:rPr>
        <w:t>opment Assistance Framework 2013 – 2017</w:t>
      </w:r>
    </w:p>
    <w:p w:rsidR="006A308C" w:rsidRPr="00082108" w:rsidRDefault="006A308C" w:rsidP="008B272D">
      <w:pPr>
        <w:pStyle w:val="ListParagraph"/>
        <w:numPr>
          <w:ilvl w:val="0"/>
          <w:numId w:val="3"/>
        </w:numPr>
        <w:rPr>
          <w:rFonts w:ascii="Bookman Old Style" w:hAnsi="Bookman Old Style"/>
        </w:rPr>
      </w:pPr>
      <w:r w:rsidRPr="00082108">
        <w:rPr>
          <w:rFonts w:ascii="Bookman Old Style" w:hAnsi="Bookman Old Style"/>
        </w:rPr>
        <w:t xml:space="preserve">UNDP Country </w:t>
      </w:r>
      <w:r w:rsidR="00080789">
        <w:rPr>
          <w:rFonts w:ascii="Bookman Old Style" w:hAnsi="Bookman Old Style"/>
        </w:rPr>
        <w:t>Programme Document 2013 – 2017</w:t>
      </w:r>
    </w:p>
    <w:p w:rsidR="006A308C" w:rsidRPr="00082108" w:rsidRDefault="00080789" w:rsidP="008B272D">
      <w:pPr>
        <w:pStyle w:val="ListParagraph"/>
        <w:numPr>
          <w:ilvl w:val="0"/>
          <w:numId w:val="3"/>
        </w:numPr>
        <w:rPr>
          <w:rFonts w:ascii="Bookman Old Style" w:hAnsi="Bookman Old Style"/>
        </w:rPr>
      </w:pPr>
      <w:r>
        <w:rPr>
          <w:rFonts w:ascii="Bookman Old Style" w:hAnsi="Bookman Old Style"/>
        </w:rPr>
        <w:t>UNDAF Action Plan 2013 – 2017</w:t>
      </w:r>
    </w:p>
    <w:p w:rsidR="006A308C" w:rsidRPr="00082108" w:rsidRDefault="006A308C" w:rsidP="008B272D">
      <w:pPr>
        <w:pStyle w:val="ListParagraph"/>
        <w:numPr>
          <w:ilvl w:val="0"/>
          <w:numId w:val="3"/>
        </w:numPr>
        <w:rPr>
          <w:rFonts w:ascii="Bookman Old Style" w:hAnsi="Bookman Old Style"/>
        </w:rPr>
      </w:pPr>
      <w:r w:rsidRPr="00082108">
        <w:rPr>
          <w:rFonts w:ascii="Bookman Old Style" w:hAnsi="Bookman Old Style"/>
        </w:rPr>
        <w:t>UNDP PME Handbook</w:t>
      </w:r>
    </w:p>
    <w:p w:rsidR="006A308C" w:rsidRPr="00082108" w:rsidRDefault="006A308C" w:rsidP="008B272D">
      <w:pPr>
        <w:pStyle w:val="ListParagraph"/>
        <w:numPr>
          <w:ilvl w:val="0"/>
          <w:numId w:val="3"/>
        </w:numPr>
        <w:rPr>
          <w:rFonts w:ascii="Bookman Old Style" w:hAnsi="Bookman Old Style"/>
        </w:rPr>
      </w:pPr>
      <w:r w:rsidRPr="00082108">
        <w:rPr>
          <w:rFonts w:ascii="Bookman Old Style" w:hAnsi="Bookman Old Style"/>
        </w:rPr>
        <w:t>UNDP Evaluation Guide and addendum</w:t>
      </w:r>
    </w:p>
    <w:p w:rsidR="00603F99" w:rsidRPr="00082108" w:rsidRDefault="00603F99" w:rsidP="008B272D">
      <w:pPr>
        <w:pStyle w:val="ListParagraph"/>
        <w:numPr>
          <w:ilvl w:val="0"/>
          <w:numId w:val="3"/>
        </w:numPr>
        <w:rPr>
          <w:rFonts w:ascii="Bookman Old Style" w:hAnsi="Bookman Old Style"/>
        </w:rPr>
      </w:pPr>
      <w:r w:rsidRPr="00082108">
        <w:rPr>
          <w:rFonts w:ascii="Bookman Old Style" w:hAnsi="Bookman Old Style"/>
        </w:rPr>
        <w:t>UNDG RBM Handbook</w:t>
      </w:r>
    </w:p>
    <w:p w:rsidR="00603F99" w:rsidRPr="00082108" w:rsidRDefault="00603F99" w:rsidP="008B272D">
      <w:pPr>
        <w:pStyle w:val="ListParagraph"/>
        <w:numPr>
          <w:ilvl w:val="0"/>
          <w:numId w:val="3"/>
        </w:numPr>
        <w:rPr>
          <w:rFonts w:ascii="Bookman Old Style" w:hAnsi="Bookman Old Style"/>
        </w:rPr>
      </w:pPr>
      <w:r w:rsidRPr="00082108">
        <w:rPr>
          <w:rFonts w:ascii="Bookman Old Style" w:hAnsi="Bookman Old Style"/>
        </w:rPr>
        <w:t>UNDG Ethical Code of Conduct of Evaluators</w:t>
      </w:r>
    </w:p>
    <w:p w:rsidR="00603F99" w:rsidRPr="00082108" w:rsidRDefault="00603F99" w:rsidP="008B272D">
      <w:pPr>
        <w:pStyle w:val="ListParagraph"/>
        <w:numPr>
          <w:ilvl w:val="0"/>
          <w:numId w:val="3"/>
        </w:numPr>
        <w:rPr>
          <w:rFonts w:ascii="Bookman Old Style" w:hAnsi="Bookman Old Style"/>
        </w:rPr>
      </w:pPr>
      <w:r w:rsidRPr="00082108">
        <w:rPr>
          <w:rFonts w:ascii="Bookman Old Style" w:hAnsi="Bookman Old Style"/>
        </w:rPr>
        <w:t>Project Documents, reports and project evaluation</w:t>
      </w:r>
      <w:r w:rsidR="005200A8" w:rsidRPr="00082108">
        <w:rPr>
          <w:rFonts w:ascii="Bookman Old Style" w:hAnsi="Bookman Old Style"/>
        </w:rPr>
        <w:t xml:space="preserve"> reports</w:t>
      </w:r>
    </w:p>
    <w:p w:rsidR="00603F99" w:rsidRPr="00082108" w:rsidRDefault="00603F99" w:rsidP="000B64C6">
      <w:pPr>
        <w:rPr>
          <w:rFonts w:ascii="Bookman Old Style" w:hAnsi="Bookman Old Style"/>
        </w:rPr>
      </w:pPr>
    </w:p>
    <w:p w:rsidR="00BF41FF" w:rsidRPr="00082108" w:rsidRDefault="00BF41FF" w:rsidP="000B64C6">
      <w:pPr>
        <w:rPr>
          <w:rFonts w:ascii="Bookman Old Style" w:hAnsi="Bookman Old Style"/>
        </w:rPr>
      </w:pPr>
    </w:p>
    <w:p w:rsidR="000B64C6" w:rsidRPr="00082108" w:rsidRDefault="000B64C6">
      <w:pPr>
        <w:spacing w:after="200"/>
        <w:rPr>
          <w:rFonts w:ascii="Bookman Old Style" w:hAnsi="Bookman Old Style"/>
        </w:rPr>
      </w:pPr>
      <w:r w:rsidRPr="00082108">
        <w:rPr>
          <w:rFonts w:ascii="Bookman Old Style" w:hAnsi="Bookman Old Style"/>
        </w:rPr>
        <w:br w:type="page"/>
      </w:r>
    </w:p>
    <w:p w:rsidR="0075758A" w:rsidRPr="00082108" w:rsidRDefault="000B64C6" w:rsidP="0075758A">
      <w:pPr>
        <w:pStyle w:val="Heading2"/>
        <w:rPr>
          <w:rFonts w:ascii="Bookman Old Style" w:hAnsi="Bookman Old Style"/>
        </w:rPr>
      </w:pPr>
      <w:r w:rsidRPr="00082108">
        <w:rPr>
          <w:rFonts w:ascii="Bookman Old Style" w:hAnsi="Bookman Old Style"/>
        </w:rPr>
        <w:lastRenderedPageBreak/>
        <w:t xml:space="preserve">Annex 3: </w:t>
      </w:r>
      <w:r w:rsidR="0075758A" w:rsidRPr="00082108">
        <w:rPr>
          <w:rFonts w:ascii="Bookman Old Style" w:hAnsi="Bookman Old Style"/>
        </w:rPr>
        <w:t>EVALUATION MATRIX</w:t>
      </w:r>
    </w:p>
    <w:p w:rsidR="00BF41FF" w:rsidRPr="00082108" w:rsidRDefault="005D6C52" w:rsidP="000B64C6">
      <w:pPr>
        <w:rPr>
          <w:rFonts w:ascii="Bookman Old Style" w:hAnsi="Bookman Old Style"/>
        </w:rPr>
      </w:pPr>
      <w:r w:rsidRPr="00082108">
        <w:rPr>
          <w:rFonts w:ascii="Bookman Old Style" w:hAnsi="Bookman Old Style"/>
        </w:rPr>
        <w:t>Evaluation</w:t>
      </w:r>
      <w:r w:rsidR="00BF41FF" w:rsidRPr="00082108">
        <w:rPr>
          <w:rFonts w:ascii="Bookman Old Style" w:hAnsi="Bookman Old Style"/>
        </w:rPr>
        <w:t xml:space="preserve"> matri</w:t>
      </w:r>
      <w:r w:rsidRPr="00082108">
        <w:rPr>
          <w:rFonts w:ascii="Bookman Old Style" w:hAnsi="Bookman Old Style"/>
        </w:rPr>
        <w:t xml:space="preserve">ces are useful </w:t>
      </w:r>
      <w:r w:rsidR="00BF41FF" w:rsidRPr="00082108">
        <w:rPr>
          <w:rFonts w:ascii="Bookman Old Style" w:hAnsi="Bookman Old Style"/>
        </w:rPr>
        <w:t>tool</w:t>
      </w:r>
      <w:r w:rsidRPr="00082108">
        <w:rPr>
          <w:rFonts w:ascii="Bookman Old Style" w:hAnsi="Bookman Old Style"/>
        </w:rPr>
        <w:t xml:space="preserve">s for </w:t>
      </w:r>
      <w:r w:rsidR="00BF41FF" w:rsidRPr="00082108">
        <w:rPr>
          <w:rFonts w:ascii="Bookman Old Style" w:hAnsi="Bookman Old Style"/>
        </w:rPr>
        <w:t xml:space="preserve">planning and conducting </w:t>
      </w:r>
      <w:r w:rsidRPr="00082108">
        <w:rPr>
          <w:rFonts w:ascii="Bookman Old Style" w:hAnsi="Bookman Old Style"/>
        </w:rPr>
        <w:t xml:space="preserve">evaluations; helping </w:t>
      </w:r>
      <w:r w:rsidR="004642BD" w:rsidRPr="00082108">
        <w:rPr>
          <w:rFonts w:ascii="Bookman Old Style" w:hAnsi="Bookman Old Style"/>
        </w:rPr>
        <w:t>to summarize</w:t>
      </w:r>
      <w:r w:rsidR="00BF41FF" w:rsidRPr="00082108">
        <w:rPr>
          <w:rFonts w:ascii="Bookman Old Style" w:hAnsi="Bookman Old Style"/>
        </w:rPr>
        <w:t xml:space="preserve"> and visually presen</w:t>
      </w:r>
      <w:r w:rsidRPr="00082108">
        <w:rPr>
          <w:rFonts w:ascii="Bookman Old Style" w:hAnsi="Bookman Old Style"/>
        </w:rPr>
        <w:t xml:space="preserve">t an </w:t>
      </w:r>
      <w:r w:rsidR="00BF41FF" w:rsidRPr="00082108">
        <w:rPr>
          <w:rFonts w:ascii="Bookman Old Style" w:hAnsi="Bookman Old Style"/>
        </w:rPr>
        <w:t xml:space="preserve">evaluation design and methodology for discussions with stakeholders. </w:t>
      </w:r>
      <w:r w:rsidRPr="00082108">
        <w:rPr>
          <w:rFonts w:ascii="Bookman Old Style" w:hAnsi="Bookman Old Style"/>
        </w:rPr>
        <w:t xml:space="preserve">In </w:t>
      </w:r>
      <w:r w:rsidR="00C03742" w:rsidRPr="00082108">
        <w:rPr>
          <w:rFonts w:ascii="Bookman Old Style" w:hAnsi="Bookman Old Style"/>
        </w:rPr>
        <w:t>an evaluation</w:t>
      </w:r>
      <w:r w:rsidRPr="00082108">
        <w:rPr>
          <w:rFonts w:ascii="Bookman Old Style" w:hAnsi="Bookman Old Style"/>
        </w:rPr>
        <w:t xml:space="preserve"> matrix</w:t>
      </w:r>
      <w:r w:rsidR="004642BD" w:rsidRPr="00082108">
        <w:rPr>
          <w:rFonts w:ascii="Bookman Old Style" w:hAnsi="Bookman Old Style"/>
        </w:rPr>
        <w:t xml:space="preserve">, the </w:t>
      </w:r>
      <w:r w:rsidR="00BF41FF" w:rsidRPr="00082108">
        <w:rPr>
          <w:rFonts w:ascii="Bookman Old Style" w:hAnsi="Bookman Old Style"/>
        </w:rPr>
        <w:t xml:space="preserve">evaluation questions, data sources, data collection, analysis tools </w:t>
      </w:r>
      <w:r w:rsidR="004642BD" w:rsidRPr="00082108">
        <w:rPr>
          <w:rFonts w:ascii="Bookman Old Style" w:hAnsi="Bookman Old Style"/>
        </w:rPr>
        <w:t xml:space="preserve">and </w:t>
      </w:r>
      <w:r w:rsidR="00BF41FF" w:rsidRPr="00082108">
        <w:rPr>
          <w:rFonts w:ascii="Bookman Old Style" w:hAnsi="Bookman Old Style"/>
        </w:rPr>
        <w:t xml:space="preserve"> methods appropriate for each data source</w:t>
      </w:r>
      <w:r w:rsidR="004642BD" w:rsidRPr="00082108">
        <w:rPr>
          <w:rFonts w:ascii="Bookman Old Style" w:hAnsi="Bookman Old Style"/>
        </w:rPr>
        <w:t xml:space="preserve"> are presented</w:t>
      </w:r>
      <w:r w:rsidR="00BF41FF" w:rsidRPr="00082108">
        <w:rPr>
          <w:rFonts w:ascii="Bookman Old Style" w:hAnsi="Bookman Old Style"/>
        </w:rPr>
        <w:t>, and the standard or measure by which e</w:t>
      </w:r>
      <w:r w:rsidR="00BA1B37" w:rsidRPr="00082108">
        <w:rPr>
          <w:rFonts w:ascii="Bookman Old Style" w:hAnsi="Bookman Old Style"/>
        </w:rPr>
        <w:t xml:space="preserve">ach question will be evaluated </w:t>
      </w:r>
      <w:r w:rsidR="004642BD" w:rsidRPr="00082108">
        <w:rPr>
          <w:rFonts w:ascii="Bookman Old Style" w:hAnsi="Bookman Old Style"/>
        </w:rPr>
        <w:t xml:space="preserve">is shown.  </w:t>
      </w:r>
    </w:p>
    <w:tbl>
      <w:tblPr>
        <w:tblStyle w:val="TableGrid"/>
        <w:tblW w:w="0" w:type="auto"/>
        <w:tblLook w:val="04A0" w:firstRow="1" w:lastRow="0" w:firstColumn="1" w:lastColumn="0" w:noHBand="0" w:noVBand="1"/>
      </w:tblPr>
      <w:tblGrid>
        <w:gridCol w:w="1278"/>
        <w:gridCol w:w="1248"/>
        <w:gridCol w:w="1248"/>
        <w:gridCol w:w="1032"/>
        <w:gridCol w:w="1750"/>
        <w:gridCol w:w="1370"/>
        <w:gridCol w:w="1090"/>
      </w:tblGrid>
      <w:tr w:rsidR="00BF41FF" w:rsidRPr="00082108" w:rsidTr="00D64BE2">
        <w:trPr>
          <w:trHeight w:val="692"/>
        </w:trPr>
        <w:tc>
          <w:tcPr>
            <w:tcW w:w="1408"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Relevant</w:t>
            </w:r>
          </w:p>
          <w:p w:rsidR="00BF41FF" w:rsidRPr="00082108" w:rsidRDefault="00BF41FF" w:rsidP="000B64C6">
            <w:pPr>
              <w:rPr>
                <w:rFonts w:ascii="Bookman Old Style" w:hAnsi="Bookman Old Style"/>
              </w:rPr>
            </w:pPr>
            <w:r w:rsidRPr="00082108">
              <w:rPr>
                <w:rFonts w:ascii="Bookman Old Style" w:hAnsi="Bookman Old Style"/>
              </w:rPr>
              <w:t>evaluation</w:t>
            </w:r>
          </w:p>
          <w:p w:rsidR="00BF41FF" w:rsidRPr="00082108" w:rsidRDefault="00BF41FF" w:rsidP="000B64C6">
            <w:pPr>
              <w:rPr>
                <w:rFonts w:ascii="Bookman Old Style" w:hAnsi="Bookman Old Style"/>
              </w:rPr>
            </w:pPr>
            <w:r w:rsidRPr="00082108">
              <w:rPr>
                <w:rFonts w:ascii="Bookman Old Style" w:hAnsi="Bookman Old Style"/>
              </w:rPr>
              <w:t>criteria</w:t>
            </w:r>
          </w:p>
        </w:tc>
        <w:tc>
          <w:tcPr>
            <w:tcW w:w="1402"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Key</w:t>
            </w:r>
          </w:p>
          <w:p w:rsidR="00BF41FF" w:rsidRPr="00082108" w:rsidRDefault="00BF41FF" w:rsidP="000B64C6">
            <w:pPr>
              <w:rPr>
                <w:rFonts w:ascii="Bookman Old Style" w:hAnsi="Bookman Old Style"/>
              </w:rPr>
            </w:pPr>
            <w:r w:rsidRPr="00082108">
              <w:rPr>
                <w:rFonts w:ascii="Bookman Old Style" w:hAnsi="Bookman Old Style"/>
              </w:rPr>
              <w:t>Questions</w:t>
            </w:r>
          </w:p>
          <w:p w:rsidR="00BF41FF" w:rsidRPr="00082108" w:rsidRDefault="00BF41FF" w:rsidP="000B64C6">
            <w:pPr>
              <w:rPr>
                <w:rFonts w:ascii="Bookman Old Style" w:hAnsi="Bookman Old Style"/>
              </w:rPr>
            </w:pPr>
          </w:p>
        </w:tc>
        <w:tc>
          <w:tcPr>
            <w:tcW w:w="1402"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Specific Sub-</w:t>
            </w:r>
          </w:p>
          <w:p w:rsidR="00BF41FF" w:rsidRPr="00082108" w:rsidRDefault="00BF41FF" w:rsidP="000B64C6">
            <w:pPr>
              <w:rPr>
                <w:rFonts w:ascii="Bookman Old Style" w:hAnsi="Bookman Old Style"/>
              </w:rPr>
            </w:pPr>
            <w:r w:rsidRPr="00082108">
              <w:rPr>
                <w:rFonts w:ascii="Bookman Old Style" w:hAnsi="Bookman Old Style"/>
              </w:rPr>
              <w:t>Questions</w:t>
            </w:r>
          </w:p>
          <w:p w:rsidR="00BF41FF" w:rsidRPr="00082108" w:rsidRDefault="00BF41FF" w:rsidP="000B64C6">
            <w:pPr>
              <w:rPr>
                <w:rFonts w:ascii="Bookman Old Style" w:hAnsi="Bookman Old Style"/>
              </w:rPr>
            </w:pPr>
          </w:p>
          <w:p w:rsidR="00BF41FF" w:rsidRPr="00082108" w:rsidRDefault="00BF41FF" w:rsidP="000B64C6">
            <w:pPr>
              <w:rPr>
                <w:rFonts w:ascii="Bookman Old Style" w:hAnsi="Bookman Old Style"/>
              </w:rPr>
            </w:pPr>
          </w:p>
        </w:tc>
        <w:tc>
          <w:tcPr>
            <w:tcW w:w="1301"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Data</w:t>
            </w:r>
          </w:p>
          <w:p w:rsidR="00BF41FF" w:rsidRPr="00082108" w:rsidRDefault="00BF41FF" w:rsidP="000B64C6">
            <w:pPr>
              <w:rPr>
                <w:rFonts w:ascii="Bookman Old Style" w:hAnsi="Bookman Old Style"/>
              </w:rPr>
            </w:pPr>
            <w:r w:rsidRPr="00082108">
              <w:rPr>
                <w:rFonts w:ascii="Bookman Old Style" w:hAnsi="Bookman Old Style"/>
              </w:rPr>
              <w:t>Sources</w:t>
            </w:r>
          </w:p>
        </w:tc>
        <w:tc>
          <w:tcPr>
            <w:tcW w:w="1633"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Data collection</w:t>
            </w:r>
          </w:p>
          <w:p w:rsidR="00BF41FF" w:rsidRPr="00082108" w:rsidRDefault="00BF41FF" w:rsidP="000B64C6">
            <w:pPr>
              <w:rPr>
                <w:rFonts w:ascii="Bookman Old Style" w:hAnsi="Bookman Old Style"/>
              </w:rPr>
            </w:pPr>
            <w:r w:rsidRPr="00082108">
              <w:rPr>
                <w:rFonts w:ascii="Bookman Old Style" w:hAnsi="Bookman Old Style"/>
              </w:rPr>
              <w:t>Methods/Tools</w:t>
            </w:r>
          </w:p>
          <w:p w:rsidR="00BF41FF" w:rsidRPr="00082108" w:rsidRDefault="00BF41FF" w:rsidP="000B64C6">
            <w:pPr>
              <w:rPr>
                <w:rFonts w:ascii="Bookman Old Style" w:hAnsi="Bookman Old Style"/>
              </w:rPr>
            </w:pPr>
          </w:p>
        </w:tc>
        <w:tc>
          <w:tcPr>
            <w:tcW w:w="1214"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Indicators/</w:t>
            </w:r>
          </w:p>
          <w:p w:rsidR="00BF41FF" w:rsidRPr="00082108" w:rsidRDefault="00BF41FF" w:rsidP="000B64C6">
            <w:pPr>
              <w:rPr>
                <w:rFonts w:ascii="Bookman Old Style" w:hAnsi="Bookman Old Style"/>
              </w:rPr>
            </w:pPr>
            <w:r w:rsidRPr="00082108">
              <w:rPr>
                <w:rFonts w:ascii="Bookman Old Style" w:hAnsi="Bookman Old Style"/>
              </w:rPr>
              <w:t>Success</w:t>
            </w:r>
          </w:p>
          <w:p w:rsidR="00BF41FF" w:rsidRPr="00082108" w:rsidRDefault="00BF41FF" w:rsidP="000B64C6">
            <w:pPr>
              <w:rPr>
                <w:rFonts w:ascii="Bookman Old Style" w:hAnsi="Bookman Old Style"/>
              </w:rPr>
            </w:pPr>
            <w:r w:rsidRPr="00082108">
              <w:rPr>
                <w:rFonts w:ascii="Bookman Old Style" w:hAnsi="Bookman Old Style"/>
              </w:rPr>
              <w:t>Standard</w:t>
            </w:r>
          </w:p>
          <w:p w:rsidR="00BF41FF" w:rsidRPr="00082108" w:rsidRDefault="00BF41FF" w:rsidP="000B64C6">
            <w:pPr>
              <w:rPr>
                <w:rFonts w:ascii="Bookman Old Style" w:hAnsi="Bookman Old Style"/>
              </w:rPr>
            </w:pPr>
          </w:p>
        </w:tc>
        <w:tc>
          <w:tcPr>
            <w:tcW w:w="882" w:type="dxa"/>
            <w:shd w:val="clear" w:color="auto" w:fill="B6DDE8" w:themeFill="accent5" w:themeFillTint="66"/>
          </w:tcPr>
          <w:p w:rsidR="00BF41FF" w:rsidRPr="00082108" w:rsidRDefault="00BF41FF" w:rsidP="000B64C6">
            <w:pPr>
              <w:rPr>
                <w:rFonts w:ascii="Bookman Old Style" w:hAnsi="Bookman Old Style"/>
              </w:rPr>
            </w:pPr>
            <w:r w:rsidRPr="00082108">
              <w:rPr>
                <w:rFonts w:ascii="Bookman Old Style" w:hAnsi="Bookman Old Style"/>
              </w:rPr>
              <w:t>Methods for Data</w:t>
            </w:r>
          </w:p>
          <w:p w:rsidR="00BF41FF" w:rsidRPr="00082108" w:rsidRDefault="00BF41FF" w:rsidP="000B64C6">
            <w:pPr>
              <w:rPr>
                <w:rFonts w:ascii="Bookman Old Style" w:hAnsi="Bookman Old Style" w:cs="ACaslon-Regular"/>
              </w:rPr>
            </w:pPr>
            <w:r w:rsidRPr="00082108">
              <w:rPr>
                <w:rFonts w:ascii="Bookman Old Style" w:hAnsi="Bookman Old Style"/>
              </w:rPr>
              <w:t>Analysis</w:t>
            </w:r>
          </w:p>
          <w:p w:rsidR="00BF41FF" w:rsidRPr="00082108" w:rsidRDefault="00BF41FF" w:rsidP="000B64C6">
            <w:pPr>
              <w:rPr>
                <w:rFonts w:ascii="Bookman Old Style" w:hAnsi="Bookman Old Style"/>
              </w:rPr>
            </w:pPr>
          </w:p>
        </w:tc>
      </w:tr>
      <w:tr w:rsidR="00BF41FF" w:rsidRPr="00082108" w:rsidTr="00D64BE2">
        <w:tc>
          <w:tcPr>
            <w:tcW w:w="1408" w:type="dxa"/>
          </w:tcPr>
          <w:p w:rsidR="00BF41FF" w:rsidRPr="00082108" w:rsidRDefault="00BF41FF" w:rsidP="000B64C6">
            <w:pPr>
              <w:rPr>
                <w:rFonts w:ascii="Bookman Old Style" w:hAnsi="Bookman Old Style"/>
              </w:rPr>
            </w:pPr>
          </w:p>
        </w:tc>
        <w:tc>
          <w:tcPr>
            <w:tcW w:w="1402" w:type="dxa"/>
          </w:tcPr>
          <w:p w:rsidR="00BF41FF" w:rsidRPr="00082108" w:rsidRDefault="00BF41FF" w:rsidP="000B64C6">
            <w:pPr>
              <w:rPr>
                <w:rFonts w:ascii="Bookman Old Style" w:hAnsi="Bookman Old Style"/>
              </w:rPr>
            </w:pPr>
          </w:p>
        </w:tc>
        <w:tc>
          <w:tcPr>
            <w:tcW w:w="1402" w:type="dxa"/>
          </w:tcPr>
          <w:p w:rsidR="00BF41FF" w:rsidRPr="00082108" w:rsidRDefault="00BF41FF" w:rsidP="000B64C6">
            <w:pPr>
              <w:rPr>
                <w:rFonts w:ascii="Bookman Old Style" w:hAnsi="Bookman Old Style"/>
              </w:rPr>
            </w:pPr>
          </w:p>
        </w:tc>
        <w:tc>
          <w:tcPr>
            <w:tcW w:w="1301" w:type="dxa"/>
          </w:tcPr>
          <w:p w:rsidR="00BF41FF" w:rsidRPr="00082108" w:rsidRDefault="00BF41FF" w:rsidP="000B64C6">
            <w:pPr>
              <w:rPr>
                <w:rFonts w:ascii="Bookman Old Style" w:hAnsi="Bookman Old Style"/>
              </w:rPr>
            </w:pPr>
          </w:p>
        </w:tc>
        <w:tc>
          <w:tcPr>
            <w:tcW w:w="1633" w:type="dxa"/>
          </w:tcPr>
          <w:p w:rsidR="00BF41FF" w:rsidRPr="00082108" w:rsidRDefault="00BF41FF" w:rsidP="000B64C6">
            <w:pPr>
              <w:rPr>
                <w:rFonts w:ascii="Bookman Old Style" w:hAnsi="Bookman Old Style"/>
              </w:rPr>
            </w:pPr>
          </w:p>
        </w:tc>
        <w:tc>
          <w:tcPr>
            <w:tcW w:w="1214" w:type="dxa"/>
          </w:tcPr>
          <w:p w:rsidR="00BF41FF" w:rsidRPr="00082108" w:rsidRDefault="00BF41FF" w:rsidP="000B64C6">
            <w:pPr>
              <w:rPr>
                <w:rFonts w:ascii="Bookman Old Style" w:hAnsi="Bookman Old Style"/>
              </w:rPr>
            </w:pPr>
          </w:p>
        </w:tc>
        <w:tc>
          <w:tcPr>
            <w:tcW w:w="882" w:type="dxa"/>
          </w:tcPr>
          <w:p w:rsidR="00BF41FF" w:rsidRPr="00082108" w:rsidRDefault="00BF41FF" w:rsidP="000B64C6">
            <w:pPr>
              <w:rPr>
                <w:rFonts w:ascii="Bookman Old Style" w:hAnsi="Bookman Old Style"/>
              </w:rPr>
            </w:pPr>
          </w:p>
        </w:tc>
      </w:tr>
      <w:tr w:rsidR="00BF41FF" w:rsidRPr="00082108" w:rsidTr="00D64BE2">
        <w:tc>
          <w:tcPr>
            <w:tcW w:w="1408" w:type="dxa"/>
          </w:tcPr>
          <w:p w:rsidR="00BF41FF" w:rsidRPr="00082108" w:rsidRDefault="00BF41FF" w:rsidP="000B64C6">
            <w:pPr>
              <w:rPr>
                <w:rFonts w:ascii="Bookman Old Style" w:hAnsi="Bookman Old Style"/>
              </w:rPr>
            </w:pPr>
          </w:p>
        </w:tc>
        <w:tc>
          <w:tcPr>
            <w:tcW w:w="1402" w:type="dxa"/>
          </w:tcPr>
          <w:p w:rsidR="00BF41FF" w:rsidRPr="00082108" w:rsidRDefault="00BF41FF" w:rsidP="000B64C6">
            <w:pPr>
              <w:rPr>
                <w:rFonts w:ascii="Bookman Old Style" w:hAnsi="Bookman Old Style"/>
              </w:rPr>
            </w:pPr>
          </w:p>
        </w:tc>
        <w:tc>
          <w:tcPr>
            <w:tcW w:w="1402" w:type="dxa"/>
          </w:tcPr>
          <w:p w:rsidR="00BF41FF" w:rsidRPr="00082108" w:rsidRDefault="00BF41FF" w:rsidP="000B64C6">
            <w:pPr>
              <w:rPr>
                <w:rFonts w:ascii="Bookman Old Style" w:hAnsi="Bookman Old Style"/>
              </w:rPr>
            </w:pPr>
          </w:p>
        </w:tc>
        <w:tc>
          <w:tcPr>
            <w:tcW w:w="1301" w:type="dxa"/>
          </w:tcPr>
          <w:p w:rsidR="00BF41FF" w:rsidRPr="00082108" w:rsidRDefault="00BF41FF" w:rsidP="000B64C6">
            <w:pPr>
              <w:rPr>
                <w:rFonts w:ascii="Bookman Old Style" w:hAnsi="Bookman Old Style"/>
              </w:rPr>
            </w:pPr>
          </w:p>
        </w:tc>
        <w:tc>
          <w:tcPr>
            <w:tcW w:w="1633" w:type="dxa"/>
          </w:tcPr>
          <w:p w:rsidR="00BF41FF" w:rsidRPr="00082108" w:rsidRDefault="00BF41FF" w:rsidP="000B64C6">
            <w:pPr>
              <w:rPr>
                <w:rFonts w:ascii="Bookman Old Style" w:hAnsi="Bookman Old Style"/>
              </w:rPr>
            </w:pPr>
          </w:p>
        </w:tc>
        <w:tc>
          <w:tcPr>
            <w:tcW w:w="1214" w:type="dxa"/>
          </w:tcPr>
          <w:p w:rsidR="00BF41FF" w:rsidRPr="00082108" w:rsidRDefault="00BF41FF" w:rsidP="000B64C6">
            <w:pPr>
              <w:rPr>
                <w:rFonts w:ascii="Bookman Old Style" w:hAnsi="Bookman Old Style"/>
              </w:rPr>
            </w:pPr>
          </w:p>
        </w:tc>
        <w:tc>
          <w:tcPr>
            <w:tcW w:w="882" w:type="dxa"/>
          </w:tcPr>
          <w:p w:rsidR="00BF41FF" w:rsidRPr="00082108" w:rsidRDefault="00BF41FF" w:rsidP="000B64C6">
            <w:pPr>
              <w:rPr>
                <w:rFonts w:ascii="Bookman Old Style" w:hAnsi="Bookman Old Style"/>
              </w:rPr>
            </w:pPr>
          </w:p>
        </w:tc>
      </w:tr>
    </w:tbl>
    <w:p w:rsidR="00BF41FF" w:rsidRPr="00082108" w:rsidRDefault="00BF41FF" w:rsidP="000B64C6">
      <w:pPr>
        <w:rPr>
          <w:rFonts w:ascii="Bookman Old Style" w:hAnsi="Bookman Old Style"/>
        </w:rPr>
      </w:pPr>
    </w:p>
    <w:p w:rsidR="0075758A" w:rsidRPr="00082108" w:rsidRDefault="0075758A">
      <w:pPr>
        <w:spacing w:after="200"/>
        <w:rPr>
          <w:rFonts w:ascii="Bookman Old Style" w:hAnsi="Bookman Old Style"/>
        </w:rPr>
      </w:pPr>
      <w:r w:rsidRPr="00082108">
        <w:rPr>
          <w:rFonts w:ascii="Bookman Old Style" w:hAnsi="Bookman Old Style"/>
        </w:rPr>
        <w:br w:type="page"/>
      </w:r>
    </w:p>
    <w:p w:rsidR="0075758A" w:rsidRPr="00082108" w:rsidRDefault="0075758A" w:rsidP="0075758A">
      <w:pPr>
        <w:pStyle w:val="Heading2"/>
        <w:rPr>
          <w:rFonts w:ascii="Bookman Old Style" w:hAnsi="Bookman Old Style"/>
        </w:rPr>
      </w:pPr>
      <w:r w:rsidRPr="00082108">
        <w:rPr>
          <w:rFonts w:ascii="Bookman Old Style" w:hAnsi="Bookman Old Style"/>
        </w:rPr>
        <w:lastRenderedPageBreak/>
        <w:t>Annex 4: Ethical Code of Conduct for UNDP Evaluations</w:t>
      </w:r>
    </w:p>
    <w:p w:rsidR="00A514FE" w:rsidRPr="00082108" w:rsidRDefault="00A514FE" w:rsidP="00A514FE">
      <w:pPr>
        <w:pBdr>
          <w:top w:val="single" w:sz="4" w:space="1" w:color="auto"/>
          <w:left w:val="single" w:sz="4" w:space="4" w:color="auto"/>
          <w:bottom w:val="single" w:sz="4" w:space="1" w:color="auto"/>
          <w:right w:val="single" w:sz="4" w:space="2" w:color="auto"/>
        </w:pBdr>
        <w:tabs>
          <w:tab w:val="left" w:pos="0"/>
        </w:tabs>
        <w:spacing w:before="60" w:after="60"/>
        <w:rPr>
          <w:rFonts w:ascii="Bookman Old Style" w:hAnsi="Bookman Old Style"/>
        </w:rPr>
      </w:pPr>
      <w:r w:rsidRPr="00082108">
        <w:rPr>
          <w:rFonts w:ascii="Bookman Old Style" w:hAnsi="Bookman Old Style"/>
        </w:rPr>
        <w:t>Evaluators:</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Must present information that is complete and fair in its assessment of strengths and weaknesses so that decisions or actions taken are well founded</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Must disclose the full set of evaluation findings along with information on their limitations and have this accessible to all affected by the evaluation with expressed legal rights to receive results.</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Bookman Old Style" w:hAnsi="Bookman Old Style"/>
        </w:rPr>
      </w:pPr>
      <w:r w:rsidRPr="00082108">
        <w:rPr>
          <w:rFonts w:ascii="Bookman Old Style" w:hAnsi="Bookman Old Style"/>
        </w:rPr>
        <w:t>Are responsible for their performance and their product(s). They are responsible for the clear, accurate and fair written and/or oral presentation of study limitations, findings and recommendations.</w:t>
      </w:r>
    </w:p>
    <w:p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Bookman Old Style" w:hAnsi="Bookman Old Style"/>
          <w:iCs/>
        </w:rPr>
      </w:pPr>
      <w:r w:rsidRPr="00082108">
        <w:rPr>
          <w:rFonts w:ascii="Bookman Old Style" w:hAnsi="Bookman Old Style"/>
          <w:iCs/>
        </w:rPr>
        <w:t>Should reflect sound accounting procedures and be prudent in using the resources of the evaluation.</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jc w:val="center"/>
        <w:rPr>
          <w:rFonts w:ascii="Bookman Old Style" w:hAnsi="Bookman Old Style" w:cstheme="minorHAnsi"/>
          <w:sz w:val="22"/>
          <w:szCs w:val="22"/>
        </w:rPr>
      </w:pPr>
      <w:r w:rsidRPr="00082108">
        <w:rPr>
          <w:rFonts w:ascii="Bookman Old Style" w:hAnsi="Bookman Old Style" w:cstheme="minorHAnsi"/>
          <w:b/>
          <w:bCs/>
          <w:sz w:val="22"/>
          <w:szCs w:val="22"/>
        </w:rPr>
        <w:t>Evaluation Consultant Agreement Form</w:t>
      </w:r>
      <w:r w:rsidRPr="00082108">
        <w:rPr>
          <w:rStyle w:val="FootnoteReference"/>
          <w:rFonts w:ascii="Bookman Old Style" w:eastAsia="Calibri" w:hAnsi="Bookman Old Style" w:cstheme="minorHAnsi"/>
          <w:b/>
          <w:bCs/>
          <w:sz w:val="22"/>
          <w:szCs w:val="22"/>
        </w:rPr>
        <w:footnoteReference w:id="1"/>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Agreement to abide by the Code of Conduct for Evaluation in the UN System </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Name of Consultant: </w:t>
      </w:r>
      <w:r w:rsidRPr="00082108">
        <w:rPr>
          <w:rFonts w:ascii="Bookman Old Style" w:hAnsi="Bookman Old Style" w:cstheme="minorHAnsi"/>
          <w:sz w:val="22"/>
          <w:szCs w:val="22"/>
        </w:rPr>
        <w:t xml:space="preserve">__________________________________________________ </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Name of Consultancy Organization </w:t>
      </w:r>
      <w:r w:rsidRPr="00082108">
        <w:rPr>
          <w:rFonts w:ascii="Bookman Old Style" w:hAnsi="Bookman Old Style" w:cstheme="minorHAnsi"/>
          <w:sz w:val="22"/>
          <w:szCs w:val="22"/>
        </w:rPr>
        <w:t>(where relevant)</w:t>
      </w:r>
      <w:r w:rsidRPr="00082108">
        <w:rPr>
          <w:rFonts w:ascii="Bookman Old Style" w:hAnsi="Bookman Old Style" w:cstheme="minorHAnsi"/>
          <w:b/>
          <w:bCs/>
          <w:sz w:val="22"/>
          <w:szCs w:val="22"/>
        </w:rPr>
        <w:t xml:space="preserve">: </w:t>
      </w:r>
      <w:r w:rsidRPr="00082108">
        <w:rPr>
          <w:rFonts w:ascii="Bookman Old Style" w:hAnsi="Bookman Old Style" w:cstheme="minorHAnsi"/>
          <w:sz w:val="22"/>
          <w:szCs w:val="22"/>
        </w:rPr>
        <w:t xml:space="preserve">________________________ </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I confirm that I have received and understood and will abide by the United Nations Code of Conduct for Evaluation. </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sz w:val="22"/>
          <w:szCs w:val="22"/>
        </w:rPr>
        <w:t>Signed at ___ on ______</w:t>
      </w: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p>
    <w:p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082108">
        <w:rPr>
          <w:rFonts w:ascii="Bookman Old Style" w:hAnsi="Bookman Old Style" w:cstheme="minorHAnsi"/>
          <w:sz w:val="22"/>
          <w:szCs w:val="22"/>
        </w:rPr>
        <w:t>Signature</w:t>
      </w:r>
      <w:r w:rsidRPr="00082108">
        <w:rPr>
          <w:rFonts w:ascii="Bookman Old Style" w:hAnsi="Bookman Old Style"/>
          <w:sz w:val="22"/>
          <w:szCs w:val="22"/>
        </w:rPr>
        <w:t>: ________________________________________</w:t>
      </w:r>
    </w:p>
    <w:p w:rsidR="00A514FE" w:rsidRPr="00082108" w:rsidRDefault="00A514FE" w:rsidP="00A514FE">
      <w:pPr>
        <w:rPr>
          <w:rFonts w:ascii="Bookman Old Style" w:hAnsi="Bookman Old Style"/>
        </w:rPr>
      </w:pPr>
    </w:p>
    <w:sectPr w:rsidR="00A514FE" w:rsidRPr="00082108" w:rsidSect="00820391">
      <w:footerReference w:type="default" r:id="rId9"/>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72" w:rsidRDefault="002F2672" w:rsidP="000B64C6">
      <w:r>
        <w:separator/>
      </w:r>
    </w:p>
  </w:endnote>
  <w:endnote w:type="continuationSeparator" w:id="0">
    <w:p w:rsidR="002F2672" w:rsidRDefault="002F2672" w:rsidP="000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TE1E18808t00">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4875"/>
      <w:docPartObj>
        <w:docPartGallery w:val="Page Numbers (Bottom of Page)"/>
        <w:docPartUnique/>
      </w:docPartObj>
    </w:sdtPr>
    <w:sdtEndPr>
      <w:rPr>
        <w:noProof/>
      </w:rPr>
    </w:sdtEndPr>
    <w:sdtContent>
      <w:p w:rsidR="00FE1219" w:rsidRDefault="00FE1219" w:rsidP="000B64C6">
        <w:pPr>
          <w:pStyle w:val="Footer"/>
        </w:pPr>
        <w:r>
          <w:fldChar w:fldCharType="begin"/>
        </w:r>
        <w:r>
          <w:instrText xml:space="preserve"> PAGE   \* MERGEFORMAT </w:instrText>
        </w:r>
        <w:r>
          <w:fldChar w:fldCharType="separate"/>
        </w:r>
        <w:r w:rsidR="00840D57">
          <w:rPr>
            <w:noProof/>
          </w:rPr>
          <w:t>2</w:t>
        </w:r>
        <w:r>
          <w:rPr>
            <w:noProof/>
          </w:rPr>
          <w:fldChar w:fldCharType="end"/>
        </w:r>
      </w:p>
    </w:sdtContent>
  </w:sdt>
  <w:p w:rsidR="00FE1219" w:rsidRDefault="00FE1219" w:rsidP="000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72" w:rsidRDefault="002F2672" w:rsidP="000B64C6">
      <w:r>
        <w:separator/>
      </w:r>
    </w:p>
  </w:footnote>
  <w:footnote w:type="continuationSeparator" w:id="0">
    <w:p w:rsidR="002F2672" w:rsidRDefault="002F2672" w:rsidP="000B64C6">
      <w:r>
        <w:continuationSeparator/>
      </w:r>
    </w:p>
  </w:footnote>
  <w:footnote w:id="1">
    <w:p w:rsidR="00FE1219" w:rsidRDefault="00FE1219" w:rsidP="00A514FE">
      <w:pPr>
        <w:pStyle w:val="FootnoteText"/>
      </w:pPr>
      <w:r>
        <w:rPr>
          <w:rStyle w:val="FootnoteReference"/>
        </w:rPr>
        <w:footnoteRef/>
      </w:r>
      <w:r>
        <w:t xml:space="preserve"> </w:t>
      </w:r>
      <w:r w:rsidRPr="00FB1376">
        <w:t>www.unevaluation.org/unegcodeofconduct</w:t>
      </w:r>
    </w:p>
    <w:p w:rsidR="00FE1219" w:rsidRDefault="00FE1219" w:rsidP="00A514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AF0"/>
    <w:multiLevelType w:val="hybridMultilevel"/>
    <w:tmpl w:val="7A2A0D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D51F5"/>
    <w:multiLevelType w:val="hybridMultilevel"/>
    <w:tmpl w:val="8438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7224EE4"/>
    <w:multiLevelType w:val="hybridMultilevel"/>
    <w:tmpl w:val="341EC6D8"/>
    <w:lvl w:ilvl="0" w:tplc="E93A0B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15"/>
  </w:num>
  <w:num w:numId="5">
    <w:abstractNumId w:val="3"/>
  </w:num>
  <w:num w:numId="6">
    <w:abstractNumId w:val="10"/>
  </w:num>
  <w:num w:numId="7">
    <w:abstractNumId w:val="13"/>
  </w:num>
  <w:num w:numId="8">
    <w:abstractNumId w:val="9"/>
  </w:num>
  <w:num w:numId="9">
    <w:abstractNumId w:val="5"/>
  </w:num>
  <w:num w:numId="10">
    <w:abstractNumId w:val="17"/>
  </w:num>
  <w:num w:numId="11">
    <w:abstractNumId w:val="0"/>
  </w:num>
  <w:num w:numId="12">
    <w:abstractNumId w:val="6"/>
  </w:num>
  <w:num w:numId="13">
    <w:abstractNumId w:val="16"/>
  </w:num>
  <w:num w:numId="14">
    <w:abstractNumId w:val="7"/>
  </w:num>
  <w:num w:numId="15">
    <w:abstractNumId w:val="4"/>
  </w:num>
  <w:num w:numId="16">
    <w:abstractNumId w:val="8"/>
  </w:num>
  <w:num w:numId="17">
    <w:abstractNumId w:val="2"/>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E"/>
    <w:rsid w:val="00001ECF"/>
    <w:rsid w:val="000247FC"/>
    <w:rsid w:val="000377C5"/>
    <w:rsid w:val="000446A7"/>
    <w:rsid w:val="00075DA8"/>
    <w:rsid w:val="00076357"/>
    <w:rsid w:val="00080789"/>
    <w:rsid w:val="00082108"/>
    <w:rsid w:val="00090305"/>
    <w:rsid w:val="000B64C6"/>
    <w:rsid w:val="000D40A6"/>
    <w:rsid w:val="000E4649"/>
    <w:rsid w:val="00123759"/>
    <w:rsid w:val="00141C8B"/>
    <w:rsid w:val="00164774"/>
    <w:rsid w:val="001C67F9"/>
    <w:rsid w:val="001E5830"/>
    <w:rsid w:val="00216E64"/>
    <w:rsid w:val="002241A6"/>
    <w:rsid w:val="0025481D"/>
    <w:rsid w:val="00281ED2"/>
    <w:rsid w:val="00290070"/>
    <w:rsid w:val="00292DA4"/>
    <w:rsid w:val="002C2D95"/>
    <w:rsid w:val="002C7B3C"/>
    <w:rsid w:val="002D3B1E"/>
    <w:rsid w:val="002D4D75"/>
    <w:rsid w:val="002D5325"/>
    <w:rsid w:val="002E2F70"/>
    <w:rsid w:val="002F2672"/>
    <w:rsid w:val="002F50A7"/>
    <w:rsid w:val="00301F30"/>
    <w:rsid w:val="00322C0F"/>
    <w:rsid w:val="00322EA7"/>
    <w:rsid w:val="0032313C"/>
    <w:rsid w:val="003421D9"/>
    <w:rsid w:val="003461E3"/>
    <w:rsid w:val="003649F3"/>
    <w:rsid w:val="00375BE0"/>
    <w:rsid w:val="003B0E95"/>
    <w:rsid w:val="003C153C"/>
    <w:rsid w:val="003E30AD"/>
    <w:rsid w:val="003F0DD2"/>
    <w:rsid w:val="003F44EE"/>
    <w:rsid w:val="00412245"/>
    <w:rsid w:val="00414812"/>
    <w:rsid w:val="004172AC"/>
    <w:rsid w:val="00433B22"/>
    <w:rsid w:val="00450A8C"/>
    <w:rsid w:val="00453629"/>
    <w:rsid w:val="004642BD"/>
    <w:rsid w:val="004A6B52"/>
    <w:rsid w:val="004B7576"/>
    <w:rsid w:val="004C1188"/>
    <w:rsid w:val="004E4894"/>
    <w:rsid w:val="004F0FDB"/>
    <w:rsid w:val="00510387"/>
    <w:rsid w:val="005200A8"/>
    <w:rsid w:val="00531D46"/>
    <w:rsid w:val="00535AC4"/>
    <w:rsid w:val="0054506A"/>
    <w:rsid w:val="005474B3"/>
    <w:rsid w:val="00591D5A"/>
    <w:rsid w:val="005A0ECF"/>
    <w:rsid w:val="005A5970"/>
    <w:rsid w:val="005C2D87"/>
    <w:rsid w:val="005D341A"/>
    <w:rsid w:val="005D6C52"/>
    <w:rsid w:val="005F1B1A"/>
    <w:rsid w:val="005F3555"/>
    <w:rsid w:val="005F46D4"/>
    <w:rsid w:val="005F606B"/>
    <w:rsid w:val="00603F99"/>
    <w:rsid w:val="006105C5"/>
    <w:rsid w:val="00613264"/>
    <w:rsid w:val="00623C4E"/>
    <w:rsid w:val="00632FA2"/>
    <w:rsid w:val="00634B52"/>
    <w:rsid w:val="00690351"/>
    <w:rsid w:val="006A308C"/>
    <w:rsid w:val="006A3C19"/>
    <w:rsid w:val="006B04CA"/>
    <w:rsid w:val="006C3109"/>
    <w:rsid w:val="006E7C2B"/>
    <w:rsid w:val="006F0347"/>
    <w:rsid w:val="00703743"/>
    <w:rsid w:val="007169A8"/>
    <w:rsid w:val="007174DD"/>
    <w:rsid w:val="007304A7"/>
    <w:rsid w:val="00755CAE"/>
    <w:rsid w:val="0075758A"/>
    <w:rsid w:val="00766992"/>
    <w:rsid w:val="0077681E"/>
    <w:rsid w:val="00796328"/>
    <w:rsid w:val="007A63A5"/>
    <w:rsid w:val="007D68F5"/>
    <w:rsid w:val="008112A2"/>
    <w:rsid w:val="00813C5A"/>
    <w:rsid w:val="00820391"/>
    <w:rsid w:val="00840D57"/>
    <w:rsid w:val="00883EC9"/>
    <w:rsid w:val="008A45C4"/>
    <w:rsid w:val="008B272D"/>
    <w:rsid w:val="008C3F55"/>
    <w:rsid w:val="008E7185"/>
    <w:rsid w:val="008F0C78"/>
    <w:rsid w:val="0090298A"/>
    <w:rsid w:val="00903C8E"/>
    <w:rsid w:val="009237F3"/>
    <w:rsid w:val="00936A35"/>
    <w:rsid w:val="009648CD"/>
    <w:rsid w:val="009A176A"/>
    <w:rsid w:val="009C288A"/>
    <w:rsid w:val="009F21A1"/>
    <w:rsid w:val="009F3C1C"/>
    <w:rsid w:val="00A11D0F"/>
    <w:rsid w:val="00A20797"/>
    <w:rsid w:val="00A514FE"/>
    <w:rsid w:val="00A73E6E"/>
    <w:rsid w:val="00A81F24"/>
    <w:rsid w:val="00AA41B0"/>
    <w:rsid w:val="00AE16F8"/>
    <w:rsid w:val="00B1089C"/>
    <w:rsid w:val="00B16A77"/>
    <w:rsid w:val="00B2610F"/>
    <w:rsid w:val="00B50A9C"/>
    <w:rsid w:val="00B6102E"/>
    <w:rsid w:val="00B705B9"/>
    <w:rsid w:val="00B8140C"/>
    <w:rsid w:val="00BA1B37"/>
    <w:rsid w:val="00BA5B6A"/>
    <w:rsid w:val="00BD1896"/>
    <w:rsid w:val="00BF41FF"/>
    <w:rsid w:val="00C03742"/>
    <w:rsid w:val="00C12DA6"/>
    <w:rsid w:val="00C44D79"/>
    <w:rsid w:val="00CA49D0"/>
    <w:rsid w:val="00CB0558"/>
    <w:rsid w:val="00CC330C"/>
    <w:rsid w:val="00CD55E3"/>
    <w:rsid w:val="00D03FE1"/>
    <w:rsid w:val="00D10E27"/>
    <w:rsid w:val="00D22DA8"/>
    <w:rsid w:val="00D3262A"/>
    <w:rsid w:val="00D5047F"/>
    <w:rsid w:val="00D64692"/>
    <w:rsid w:val="00D64BE2"/>
    <w:rsid w:val="00D737FE"/>
    <w:rsid w:val="00D87DEA"/>
    <w:rsid w:val="00DC5C04"/>
    <w:rsid w:val="00DE23FE"/>
    <w:rsid w:val="00DF2898"/>
    <w:rsid w:val="00DF45BD"/>
    <w:rsid w:val="00E075AE"/>
    <w:rsid w:val="00E27084"/>
    <w:rsid w:val="00E86878"/>
    <w:rsid w:val="00EB108A"/>
    <w:rsid w:val="00EB24E2"/>
    <w:rsid w:val="00EB3C40"/>
    <w:rsid w:val="00ED324C"/>
    <w:rsid w:val="00EE092C"/>
    <w:rsid w:val="00F0040F"/>
    <w:rsid w:val="00F205D0"/>
    <w:rsid w:val="00F445BB"/>
    <w:rsid w:val="00F56D5A"/>
    <w:rsid w:val="00F74C2D"/>
    <w:rsid w:val="00F75435"/>
    <w:rsid w:val="00F77D23"/>
    <w:rsid w:val="00F806D2"/>
    <w:rsid w:val="00F94B9E"/>
    <w:rsid w:val="00FA7115"/>
    <w:rsid w:val="00FC7F6B"/>
    <w:rsid w:val="00FE1219"/>
    <w:rsid w:val="00FE79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3E1E5-2457-4F08-9AA6-8A2145C4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C6"/>
    <w:pPr>
      <w:spacing w:after="120"/>
    </w:pPr>
    <w:rPr>
      <w:lang w:eastAsia="ru-RU"/>
    </w:rPr>
  </w:style>
  <w:style w:type="paragraph" w:styleId="Heading1">
    <w:name w:val="heading 1"/>
    <w:basedOn w:val="Normal"/>
    <w:next w:val="Normal"/>
    <w:link w:val="Heading1Char"/>
    <w:uiPriority w:val="9"/>
    <w:qFormat/>
    <w:rsid w:val="00936A35"/>
    <w:pPr>
      <w:keepNext/>
      <w:keepLines/>
      <w:numPr>
        <w:numId w:val="4"/>
      </w:numPr>
      <w:spacing w:before="240" w:after="0"/>
      <w:ind w:left="270" w:hanging="27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B64C6"/>
    <w:pPr>
      <w:keepNext/>
      <w:keepLines/>
      <w:spacing w:before="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433B22"/>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936A35"/>
    <w:rPr>
      <w:rFonts w:asciiTheme="majorHAnsi" w:eastAsiaTheme="majorEastAsia" w:hAnsiTheme="majorHAnsi" w:cstheme="majorBidi"/>
      <w:b/>
      <w:sz w:val="24"/>
      <w:szCs w:val="24"/>
      <w:lang w:eastAsia="ru-RU"/>
    </w:rPr>
  </w:style>
  <w:style w:type="character" w:customStyle="1" w:styleId="Heading2Char">
    <w:name w:val="Heading 2 Char"/>
    <w:basedOn w:val="DefaultParagraphFont"/>
    <w:link w:val="Heading2"/>
    <w:uiPriority w:val="9"/>
    <w:rsid w:val="000B64C6"/>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433B22"/>
    <w:rPr>
      <w:rFonts w:asciiTheme="majorHAnsi" w:eastAsiaTheme="majorEastAsia" w:hAnsiTheme="majorHAnsi" w:cstheme="majorBidi"/>
      <w:i/>
    </w:rPr>
  </w:style>
  <w:style w:type="paragraph" w:styleId="Title">
    <w:name w:val="Title"/>
    <w:basedOn w:val="Normal"/>
    <w:next w:val="Normal"/>
    <w:link w:val="TitleChar"/>
    <w:uiPriority w:val="10"/>
    <w:qFormat/>
    <w:rsid w:val="000B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C6"/>
    <w:rPr>
      <w:rFonts w:asciiTheme="majorHAnsi" w:eastAsiaTheme="majorEastAsia" w:hAnsiTheme="majorHAnsi" w:cstheme="majorBidi"/>
      <w:spacing w:val="-10"/>
      <w:kern w:val="28"/>
      <w:sz w:val="56"/>
      <w:szCs w:val="56"/>
      <w:lang w:eastAsia="ru-RU"/>
    </w:rPr>
  </w:style>
  <w:style w:type="character" w:styleId="FootnoteReference">
    <w:name w:val="footnote reference"/>
    <w:aliases w:val="16 Point,Superscript 6 Point"/>
    <w:basedOn w:val="DefaultParagraphFont"/>
    <w:uiPriority w:val="99"/>
    <w:unhideWhenUsed/>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514FE"/>
    <w:pPr>
      <w:spacing w:before="40" w:after="40" w:line="240" w:lineRule="auto"/>
    </w:pPr>
    <w:rPr>
      <w:rFonts w:eastAsiaTheme="minorEastAsia"/>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rFonts w:eastAsiaTheme="minorEastAsia"/>
      <w:sz w:val="18"/>
      <w:szCs w:val="20"/>
      <w:lang w:val="en-US" w:bidi="en-US"/>
    </w:rPr>
  </w:style>
  <w:style w:type="character" w:customStyle="1" w:styleId="ListParagraphChar">
    <w:name w:val="List Paragraph Char"/>
    <w:link w:val="ListParagraph"/>
    <w:uiPriority w:val="34"/>
    <w:rsid w:val="000377C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61E-D46F-4C18-BF1C-68289B5E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Esau</dc:creator>
  <cp:lastModifiedBy>Boye Johnson</cp:lastModifiedBy>
  <cp:revision>2</cp:revision>
  <dcterms:created xsi:type="dcterms:W3CDTF">2016-08-22T12:08:00Z</dcterms:created>
  <dcterms:modified xsi:type="dcterms:W3CDTF">2016-08-22T12:08:00Z</dcterms:modified>
</cp:coreProperties>
</file>