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FE9A" w14:textId="77777777" w:rsidR="006F6295" w:rsidRDefault="00A34031">
      <w:pPr>
        <w:jc w:val="both"/>
        <w:rPr>
          <w:rFonts w:ascii="Arial" w:eastAsia="Arial" w:hAnsi="Arial" w:cs="Arial"/>
          <w:b/>
          <w:bCs/>
        </w:rPr>
      </w:pPr>
      <w:r>
        <w:rPr>
          <w:rFonts w:ascii="Arial" w:hAnsi="Arial"/>
          <w:b/>
          <w:bCs/>
        </w:rPr>
        <w:t>United Nations Development Programme</w:t>
      </w:r>
    </w:p>
    <w:p w14:paraId="2D403B6E" w14:textId="77777777" w:rsidR="006F6295" w:rsidRDefault="00A34031">
      <w:pPr>
        <w:jc w:val="right"/>
        <w:rPr>
          <w:rFonts w:ascii="Arial" w:eastAsia="Arial" w:hAnsi="Arial" w:cs="Arial"/>
          <w:b/>
          <w:bCs/>
        </w:rPr>
      </w:pPr>
      <w:r>
        <w:rPr>
          <w:rFonts w:ascii="Arial" w:eastAsia="Arial" w:hAnsi="Arial" w:cs="Arial"/>
          <w:b/>
          <w:bCs/>
          <w:noProof/>
        </w:rPr>
        <w:drawing>
          <wp:inline distT="0" distB="0" distL="0" distR="0" wp14:anchorId="6CAE262F" wp14:editId="6FFBC172">
            <wp:extent cx="657340" cy="111404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657340" cy="1114045"/>
                    </a:xfrm>
                    <a:prstGeom prst="rect">
                      <a:avLst/>
                    </a:prstGeom>
                    <a:ln w="12700" cap="flat">
                      <a:noFill/>
                      <a:miter lim="400000"/>
                    </a:ln>
                    <a:effectLst/>
                  </pic:spPr>
                </pic:pic>
              </a:graphicData>
            </a:graphic>
          </wp:inline>
        </w:drawing>
      </w:r>
    </w:p>
    <w:p w14:paraId="1434AA81" w14:textId="77777777" w:rsidR="006F6295" w:rsidRDefault="00A34031">
      <w:pPr>
        <w:spacing w:after="120"/>
        <w:jc w:val="center"/>
        <w:rPr>
          <w:rFonts w:ascii="Arial" w:eastAsia="Arial" w:hAnsi="Arial" w:cs="Arial"/>
          <w:b/>
          <w:bCs/>
          <w:u w:val="single"/>
        </w:rPr>
      </w:pPr>
      <w:r>
        <w:rPr>
          <w:rFonts w:ascii="Arial" w:hAnsi="Arial"/>
          <w:b/>
          <w:bCs/>
          <w:u w:val="single"/>
        </w:rPr>
        <w:t xml:space="preserve">Terms of Reference </w:t>
      </w:r>
    </w:p>
    <w:p w14:paraId="437DCB8A" w14:textId="77777777" w:rsidR="006F6295" w:rsidRDefault="00A34031">
      <w:pPr>
        <w:spacing w:after="0"/>
        <w:jc w:val="center"/>
        <w:rPr>
          <w:rFonts w:ascii="Arial" w:eastAsia="Arial" w:hAnsi="Arial" w:cs="Arial"/>
          <w:b/>
          <w:bCs/>
        </w:rPr>
      </w:pPr>
      <w:r w:rsidRPr="00DB0D7D">
        <w:rPr>
          <w:rFonts w:ascii="Arial" w:hAnsi="Arial"/>
          <w:b/>
          <w:bCs/>
        </w:rPr>
        <w:t>Mid-Term Evaluation Support to Media Development Project</w:t>
      </w:r>
      <w:r>
        <w:rPr>
          <w:rFonts w:ascii="Arial" w:hAnsi="Arial"/>
          <w:b/>
          <w:bCs/>
        </w:rPr>
        <w:t xml:space="preserve"> </w:t>
      </w:r>
    </w:p>
    <w:p w14:paraId="4BF63B35" w14:textId="77777777" w:rsidR="006F6295" w:rsidRDefault="00A34031">
      <w:pPr>
        <w:spacing w:after="0"/>
        <w:jc w:val="center"/>
        <w:rPr>
          <w:rFonts w:ascii="Arial" w:eastAsia="Arial" w:hAnsi="Arial" w:cs="Arial"/>
          <w:b/>
          <w:bCs/>
        </w:rPr>
      </w:pPr>
      <w:r>
        <w:rPr>
          <w:rFonts w:ascii="Arial" w:hAnsi="Arial"/>
          <w:b/>
          <w:bCs/>
        </w:rPr>
        <w:t xml:space="preserve"> </w:t>
      </w:r>
    </w:p>
    <w:p w14:paraId="404A446F" w14:textId="77777777" w:rsidR="006F6295" w:rsidRDefault="00A34031">
      <w:pPr>
        <w:pStyle w:val="ListParagraph"/>
        <w:numPr>
          <w:ilvl w:val="0"/>
          <w:numId w:val="2"/>
        </w:numPr>
        <w:jc w:val="both"/>
        <w:rPr>
          <w:rFonts w:ascii="Arial" w:eastAsia="Arial" w:hAnsi="Arial" w:cs="Arial"/>
          <w:b/>
          <w:bCs/>
        </w:rPr>
      </w:pPr>
      <w:r>
        <w:rPr>
          <w:rFonts w:ascii="Arial" w:hAnsi="Arial"/>
          <w:b/>
          <w:bCs/>
        </w:rPr>
        <w:t>Background</w:t>
      </w:r>
    </w:p>
    <w:p w14:paraId="7C302A8A" w14:textId="7DDD6E74" w:rsidR="006F6295" w:rsidRDefault="00A34031">
      <w:pPr>
        <w:spacing w:after="60"/>
        <w:jc w:val="both"/>
        <w:rPr>
          <w:rFonts w:ascii="Times New Roman" w:eastAsia="Times New Roman" w:hAnsi="Times New Roman" w:cs="Times New Roman"/>
          <w:sz w:val="24"/>
          <w:szCs w:val="24"/>
        </w:rPr>
      </w:pPr>
      <w:r>
        <w:rPr>
          <w:rFonts w:ascii="Times New Roman" w:hAnsi="Times New Roman"/>
          <w:sz w:val="24"/>
          <w:szCs w:val="24"/>
        </w:rPr>
        <w:t xml:space="preserve">Since 2014, UNDP Sierra Leone </w:t>
      </w:r>
      <w:r w:rsidR="004845E9">
        <w:rPr>
          <w:rFonts w:ascii="Times New Roman" w:hAnsi="Times New Roman"/>
          <w:sz w:val="24"/>
          <w:szCs w:val="24"/>
        </w:rPr>
        <w:t>has been</w:t>
      </w:r>
      <w:r>
        <w:rPr>
          <w:rFonts w:ascii="Times New Roman" w:hAnsi="Times New Roman"/>
          <w:sz w:val="24"/>
          <w:szCs w:val="24"/>
        </w:rPr>
        <w:t xml:space="preserve"> supporting an ambitious Media Reform program guided by a four-year National Media Reform Strategy that was formulated in 2014 following a comprehensive national assessment in 2013 of key media institutions' capacities and the review of media laws in Sierra Leone. Both exercises were jointly supported by UNDP and UNESCO through the Independent Media Commission (IMC) and gained overwhelming support of key media stakeholders in the country. The reviews indicated lack of professionalism and the absence of comprehensive media law as two major challenges in the media landscape in Sierra Leone.  </w:t>
      </w:r>
    </w:p>
    <w:p w14:paraId="5EDCF6A1" w14:textId="5428F784" w:rsidR="006F6295" w:rsidRDefault="00A34031">
      <w:pPr>
        <w:shd w:val="clear" w:color="auto" w:fill="FFFFFF"/>
        <w:jc w:val="both"/>
        <w:rPr>
          <w:rFonts w:ascii="Times New Roman" w:eastAsia="Times New Roman" w:hAnsi="Times New Roman" w:cs="Times New Roman"/>
          <w:b/>
          <w:bCs/>
          <w:sz w:val="24"/>
          <w:szCs w:val="24"/>
        </w:rPr>
      </w:pPr>
      <w:r>
        <w:rPr>
          <w:rFonts w:ascii="Times New Roman" w:hAnsi="Times New Roman"/>
          <w:sz w:val="24"/>
          <w:szCs w:val="24"/>
        </w:rPr>
        <w:t xml:space="preserve">As part of the implementation of the four-year strategy, Media Reform Coordinating Group Sierra Leone (MRCG SL) was constituted comprising of nine key media institutions and was formerly endorsed by all stakeholders in May 2014 and has since been playing coordinating role of media reform processes in the country. The overall aim of the programme is to strengthen democratic dialogue and accountability, consolidate peace and ensure development through professional, independent and sustainable media based on the right to freedom of speech. The rationale for UNDP/development partners support is to focus on strategic capacity building of the media associations and organizations which forms the corner stone for media development and as catalyst activities triggering external donors to jointly engage the media in the country. </w:t>
      </w:r>
    </w:p>
    <w:p w14:paraId="5DEE5A20" w14:textId="77777777" w:rsidR="006F6295" w:rsidRDefault="00A34031">
      <w:pPr>
        <w:spacing w:after="200" w:line="276" w:lineRule="auto"/>
        <w:jc w:val="both"/>
        <w:rPr>
          <w:rFonts w:ascii="Times New Roman" w:eastAsia="Times New Roman" w:hAnsi="Times New Roman" w:cs="Times New Roman"/>
          <w:sz w:val="24"/>
          <w:szCs w:val="24"/>
        </w:rPr>
      </w:pPr>
      <w:r>
        <w:rPr>
          <w:rFonts w:ascii="Times New Roman" w:hAnsi="Times New Roman"/>
          <w:sz w:val="24"/>
          <w:szCs w:val="24"/>
        </w:rPr>
        <w:t>The vision of the media development strategy is based on the right to freedom of speech and expression to build a sustainable and diverse media sector whose professionalism contributes to strengthening the democracy and development of Sierra Leone.</w:t>
      </w:r>
    </w:p>
    <w:p w14:paraId="1C045D16" w14:textId="42AC5539" w:rsidR="006F6295" w:rsidRDefault="00A34031">
      <w:pPr>
        <w:spacing w:after="200" w:line="276" w:lineRule="auto"/>
        <w:jc w:val="both"/>
        <w:rPr>
          <w:rFonts w:ascii="Times New Roman" w:eastAsia="Times New Roman" w:hAnsi="Times New Roman" w:cs="Times New Roman"/>
          <w:sz w:val="24"/>
          <w:szCs w:val="24"/>
        </w:rPr>
      </w:pPr>
      <w:r>
        <w:rPr>
          <w:rFonts w:ascii="Times New Roman" w:hAnsi="Times New Roman"/>
          <w:sz w:val="24"/>
          <w:szCs w:val="24"/>
        </w:rPr>
        <w:t>The strategy defined four key strategic objectives as follow:</w:t>
      </w:r>
    </w:p>
    <w:p w14:paraId="6E73D833" w14:textId="77777777" w:rsidR="006F6295" w:rsidRDefault="006F6295">
      <w:pPr>
        <w:spacing w:after="200" w:line="276" w:lineRule="auto"/>
        <w:jc w:val="both"/>
        <w:rPr>
          <w:rFonts w:ascii="Times New Roman" w:eastAsia="Times New Roman" w:hAnsi="Times New Roman" w:cs="Times New Roman"/>
          <w:sz w:val="24"/>
          <w:szCs w:val="24"/>
        </w:rPr>
      </w:pPr>
    </w:p>
    <w:p w14:paraId="6D3A1A1B" w14:textId="77777777" w:rsidR="006F6295" w:rsidRDefault="00A34031">
      <w:pPr>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Improved ethics of the media through regulatory or self-regulatory mechanisms</w:t>
      </w:r>
    </w:p>
    <w:p w14:paraId="69086821" w14:textId="77777777" w:rsidR="006F6295" w:rsidRDefault="00A34031">
      <w:pPr>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Promoting transparent and independent allocation of licenses, handling of media complaints, and stimulating an enabling regulatory and political environment for professional and pluralistic media</w:t>
      </w:r>
    </w:p>
    <w:p w14:paraId="028FB09B" w14:textId="77777777" w:rsidR="006F6295" w:rsidRDefault="00A34031">
      <w:pPr>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Sustainable and independent public service broadcasting serving all the people of the country</w:t>
      </w:r>
    </w:p>
    <w:p w14:paraId="5D76CC06" w14:textId="77777777" w:rsidR="006F6295" w:rsidRDefault="00A34031">
      <w:pPr>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Strengthened professionalism and sustainability of organisations and improved people’s participation in media development and content</w:t>
      </w:r>
    </w:p>
    <w:p w14:paraId="317DF858" w14:textId="77777777" w:rsidR="006F6295" w:rsidRDefault="006F6295">
      <w:pPr>
        <w:spacing w:after="0"/>
        <w:jc w:val="both"/>
        <w:rPr>
          <w:rFonts w:ascii="Times New Roman" w:eastAsia="Times New Roman" w:hAnsi="Times New Roman" w:cs="Times New Roman"/>
        </w:rPr>
      </w:pPr>
    </w:p>
    <w:p w14:paraId="48AD239B" w14:textId="77777777" w:rsidR="006F6295" w:rsidRDefault="006F6295">
      <w:pPr>
        <w:spacing w:after="0"/>
        <w:jc w:val="both"/>
        <w:rPr>
          <w:rFonts w:ascii="Times New Roman" w:eastAsia="Times New Roman" w:hAnsi="Times New Roman" w:cs="Times New Roman"/>
        </w:rPr>
      </w:pPr>
    </w:p>
    <w:p w14:paraId="52C4D8C7" w14:textId="77777777" w:rsidR="006F6295" w:rsidRDefault="00A34031">
      <w:pPr>
        <w:pStyle w:val="ListParagraph"/>
        <w:numPr>
          <w:ilvl w:val="0"/>
          <w:numId w:val="5"/>
        </w:numPr>
        <w:jc w:val="both"/>
        <w:rPr>
          <w:rFonts w:ascii="Times New Roman" w:eastAsia="Times New Roman" w:hAnsi="Times New Roman" w:cs="Times New Roman"/>
          <w:b/>
          <w:bCs/>
        </w:rPr>
      </w:pPr>
      <w:r>
        <w:rPr>
          <w:rFonts w:ascii="Times New Roman" w:hAnsi="Times New Roman"/>
          <w:b/>
          <w:bCs/>
        </w:rPr>
        <w:t>Purpose of Evaluation</w:t>
      </w:r>
    </w:p>
    <w:p w14:paraId="64BD2182" w14:textId="2459F837" w:rsidR="006F6295" w:rsidRDefault="00A34031">
      <w:pPr>
        <w:pStyle w:val="Default"/>
        <w:jc w:val="both"/>
        <w:rPr>
          <w:rFonts w:ascii="Times New Roman" w:eastAsia="Times New Roman" w:hAnsi="Times New Roman" w:cs="Times New Roman"/>
          <w:sz w:val="22"/>
          <w:szCs w:val="22"/>
        </w:rPr>
      </w:pPr>
      <w:r>
        <w:rPr>
          <w:rFonts w:ascii="Times New Roman" w:hAnsi="Times New Roman"/>
          <w:sz w:val="22"/>
          <w:szCs w:val="22"/>
        </w:rPr>
        <w:t>The evaluation will look at all aspects of the Media Development Project</w:t>
      </w:r>
      <w:r w:rsidR="008F4B37">
        <w:rPr>
          <w:rFonts w:ascii="Times New Roman" w:hAnsi="Times New Roman"/>
          <w:sz w:val="22"/>
          <w:szCs w:val="22"/>
        </w:rPr>
        <w:t xml:space="preserve"> from inception up to the time of the evaluation. The evaluation will also </w:t>
      </w:r>
      <w:r>
        <w:rPr>
          <w:rFonts w:ascii="Times New Roman" w:hAnsi="Times New Roman"/>
          <w:sz w:val="22"/>
          <w:szCs w:val="22"/>
        </w:rPr>
        <w:t xml:space="preserve">provide </w:t>
      </w:r>
      <w:r w:rsidR="008F4B37">
        <w:rPr>
          <w:rFonts w:ascii="Times New Roman" w:hAnsi="Times New Roman"/>
          <w:sz w:val="22"/>
          <w:szCs w:val="22"/>
        </w:rPr>
        <w:t xml:space="preserve">an </w:t>
      </w:r>
      <w:r>
        <w:rPr>
          <w:rFonts w:ascii="Times New Roman" w:hAnsi="Times New Roman"/>
          <w:sz w:val="22"/>
          <w:szCs w:val="22"/>
        </w:rPr>
        <w:t xml:space="preserve">important input </w:t>
      </w:r>
      <w:r w:rsidR="00EE3FEE">
        <w:rPr>
          <w:rFonts w:ascii="Times New Roman" w:hAnsi="Times New Roman"/>
          <w:sz w:val="22"/>
          <w:szCs w:val="22"/>
        </w:rPr>
        <w:t xml:space="preserve">into the formulation of the future strategy by </w:t>
      </w:r>
      <w:r>
        <w:rPr>
          <w:rFonts w:ascii="Times New Roman" w:hAnsi="Times New Roman"/>
          <w:sz w:val="22"/>
          <w:szCs w:val="22"/>
        </w:rPr>
        <w:t xml:space="preserve">MRCG SL and UNDP , especially in the light of changes Sierra Leone has undergone since the outbreak of Ebola Virus Disease. </w:t>
      </w:r>
    </w:p>
    <w:p w14:paraId="46BB628D" w14:textId="77777777" w:rsidR="006F6295" w:rsidRDefault="00A34031">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p>
    <w:p w14:paraId="397AEA29" w14:textId="4A052668" w:rsidR="006F6295" w:rsidRDefault="00A34031" w:rsidP="002508B7">
      <w:pPr>
        <w:pStyle w:val="Default"/>
        <w:jc w:val="both"/>
        <w:rPr>
          <w:rFonts w:ascii="Times New Roman" w:eastAsia="Times New Roman" w:hAnsi="Times New Roman" w:cs="Times New Roman"/>
          <w:sz w:val="22"/>
          <w:szCs w:val="22"/>
        </w:rPr>
      </w:pPr>
      <w:r>
        <w:rPr>
          <w:rFonts w:ascii="Times New Roman" w:hAnsi="Times New Roman"/>
          <w:sz w:val="23"/>
          <w:szCs w:val="23"/>
        </w:rPr>
        <w:t>The evaluation</w:t>
      </w:r>
      <w:r w:rsidR="008F4B37">
        <w:rPr>
          <w:rFonts w:ascii="Times New Roman" w:hAnsi="Times New Roman"/>
          <w:sz w:val="23"/>
          <w:szCs w:val="23"/>
        </w:rPr>
        <w:t xml:space="preserve"> will focus </w:t>
      </w:r>
      <w:r>
        <w:rPr>
          <w:rFonts w:ascii="Times New Roman" w:hAnsi="Times New Roman"/>
          <w:sz w:val="23"/>
          <w:szCs w:val="23"/>
        </w:rPr>
        <w:t xml:space="preserve">on learning for improving and adjusting the support to Media Development Project design, governance and operations and informing future media reform-like interventions. The mid-term evaluation focus will also be </w:t>
      </w:r>
      <w:r w:rsidR="00EE3FEE">
        <w:rPr>
          <w:rFonts w:ascii="Times New Roman" w:hAnsi="Times New Roman"/>
          <w:sz w:val="23"/>
          <w:szCs w:val="23"/>
        </w:rPr>
        <w:t xml:space="preserve">guided by the </w:t>
      </w:r>
      <w:r>
        <w:rPr>
          <w:rFonts w:ascii="Times New Roman" w:hAnsi="Times New Roman"/>
          <w:sz w:val="23"/>
          <w:szCs w:val="23"/>
        </w:rPr>
        <w:t>standard evaluation criteria of relevance, efficiency, effectiveness</w:t>
      </w:r>
      <w:r w:rsidR="00960557">
        <w:rPr>
          <w:rFonts w:ascii="Times New Roman" w:hAnsi="Times New Roman"/>
          <w:sz w:val="23"/>
          <w:szCs w:val="23"/>
        </w:rPr>
        <w:t>, Impact</w:t>
      </w:r>
      <w:r>
        <w:rPr>
          <w:rFonts w:ascii="Times New Roman" w:hAnsi="Times New Roman"/>
          <w:sz w:val="23"/>
          <w:szCs w:val="23"/>
        </w:rPr>
        <w:t xml:space="preserve"> and sustainability. It will also capture </w:t>
      </w:r>
      <w:r w:rsidR="00960557">
        <w:rPr>
          <w:rFonts w:ascii="Times New Roman" w:hAnsi="Times New Roman"/>
          <w:sz w:val="23"/>
          <w:szCs w:val="23"/>
        </w:rPr>
        <w:t xml:space="preserve">leveraged and </w:t>
      </w:r>
      <w:r>
        <w:rPr>
          <w:rFonts w:ascii="Times New Roman" w:hAnsi="Times New Roman"/>
          <w:sz w:val="23"/>
          <w:szCs w:val="23"/>
        </w:rPr>
        <w:t xml:space="preserve">unintended support </w:t>
      </w:r>
      <w:r w:rsidR="00EE3FEE">
        <w:rPr>
          <w:rFonts w:ascii="Times New Roman" w:hAnsi="Times New Roman"/>
          <w:sz w:val="23"/>
          <w:szCs w:val="23"/>
        </w:rPr>
        <w:t xml:space="preserve"> and results </w:t>
      </w:r>
      <w:r>
        <w:rPr>
          <w:rFonts w:ascii="Times New Roman" w:hAnsi="Times New Roman"/>
          <w:sz w:val="23"/>
          <w:szCs w:val="23"/>
        </w:rPr>
        <w:t>to media development project (if any),</w:t>
      </w:r>
      <w:r w:rsidR="00960557">
        <w:rPr>
          <w:rFonts w:ascii="Times New Roman" w:hAnsi="Times New Roman"/>
          <w:sz w:val="23"/>
          <w:szCs w:val="23"/>
        </w:rPr>
        <w:t xml:space="preserve"> as well as </w:t>
      </w:r>
      <w:r>
        <w:rPr>
          <w:rFonts w:ascii="Times New Roman" w:hAnsi="Times New Roman"/>
          <w:sz w:val="23"/>
          <w:szCs w:val="23"/>
        </w:rPr>
        <w:t>other pertinent evaluation criteria such as equity, gender equality, south-south collaboration and human rights</w:t>
      </w:r>
      <w:r>
        <w:rPr>
          <w:rFonts w:ascii="Times New Roman" w:hAnsi="Times New Roman"/>
          <w:sz w:val="22"/>
          <w:szCs w:val="22"/>
        </w:rPr>
        <w:t xml:space="preserve">. </w:t>
      </w:r>
    </w:p>
    <w:p w14:paraId="3899C2E2" w14:textId="72568B11" w:rsidR="006F6295" w:rsidRDefault="00A34031">
      <w:pPr>
        <w:pStyle w:val="Defaul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hAnsi="Times New Roman"/>
          <w:sz w:val="22"/>
          <w:szCs w:val="22"/>
        </w:rPr>
        <w:t xml:space="preserve"> The mid-term evaluation </w:t>
      </w:r>
      <w:r w:rsidR="00DB0D7D">
        <w:rPr>
          <w:rFonts w:ascii="Times New Roman" w:hAnsi="Times New Roman"/>
          <w:sz w:val="22"/>
          <w:szCs w:val="22"/>
        </w:rPr>
        <w:t xml:space="preserve">is aimed at </w:t>
      </w:r>
      <w:r>
        <w:rPr>
          <w:rFonts w:ascii="Times New Roman" w:hAnsi="Times New Roman"/>
          <w:sz w:val="22"/>
          <w:szCs w:val="22"/>
        </w:rPr>
        <w:t xml:space="preserve">:  </w:t>
      </w:r>
    </w:p>
    <w:p w14:paraId="1DAE3792" w14:textId="1F3ACD0E" w:rsidR="006F6295" w:rsidRDefault="00DB0D7D">
      <w:pPr>
        <w:pStyle w:val="Default"/>
        <w:numPr>
          <w:ilvl w:val="0"/>
          <w:numId w:val="10"/>
        </w:numPr>
        <w:spacing w:after="88"/>
        <w:jc w:val="both"/>
        <w:rPr>
          <w:rFonts w:ascii="Times New Roman" w:eastAsia="Times New Roman" w:hAnsi="Times New Roman" w:cs="Times New Roman"/>
          <w:sz w:val="23"/>
          <w:szCs w:val="23"/>
        </w:rPr>
      </w:pPr>
      <w:r>
        <w:rPr>
          <w:rFonts w:ascii="Times New Roman" w:hAnsi="Times New Roman"/>
          <w:sz w:val="23"/>
          <w:szCs w:val="23"/>
        </w:rPr>
        <w:t>L</w:t>
      </w:r>
      <w:r w:rsidR="00A34031">
        <w:rPr>
          <w:rFonts w:ascii="Times New Roman" w:hAnsi="Times New Roman"/>
          <w:sz w:val="23"/>
          <w:szCs w:val="23"/>
        </w:rPr>
        <w:t>earn</w:t>
      </w:r>
      <w:r>
        <w:rPr>
          <w:rFonts w:ascii="Times New Roman" w:hAnsi="Times New Roman"/>
          <w:sz w:val="23"/>
          <w:szCs w:val="23"/>
        </w:rPr>
        <w:t>ing</w:t>
      </w:r>
      <w:r w:rsidR="00A34031">
        <w:rPr>
          <w:rFonts w:ascii="Times New Roman" w:hAnsi="Times New Roman"/>
          <w:sz w:val="23"/>
          <w:szCs w:val="23"/>
        </w:rPr>
        <w:t xml:space="preserve"> lessons and deepen</w:t>
      </w:r>
      <w:r>
        <w:rPr>
          <w:rFonts w:ascii="Times New Roman" w:hAnsi="Times New Roman"/>
          <w:sz w:val="23"/>
          <w:szCs w:val="23"/>
        </w:rPr>
        <w:t>ing</w:t>
      </w:r>
      <w:r w:rsidR="00A34031">
        <w:rPr>
          <w:rFonts w:ascii="Times New Roman" w:hAnsi="Times New Roman"/>
          <w:sz w:val="23"/>
          <w:szCs w:val="23"/>
        </w:rPr>
        <w:t xml:space="preserve"> the understanding of how the media development project was designed, set up, managed and delivered. The evaluation will generate useful lessons especially on the design, management and quality of results generated by the project for improving the quality of similar and future initiatives; </w:t>
      </w:r>
    </w:p>
    <w:p w14:paraId="3F969450" w14:textId="2DD9560C" w:rsidR="006F6295" w:rsidRDefault="00DB0D7D">
      <w:pPr>
        <w:pStyle w:val="Default"/>
        <w:numPr>
          <w:ilvl w:val="0"/>
          <w:numId w:val="10"/>
        </w:numPr>
        <w:spacing w:after="88"/>
        <w:jc w:val="both"/>
        <w:rPr>
          <w:rFonts w:ascii="Times New Roman" w:eastAsia="Times New Roman" w:hAnsi="Times New Roman" w:cs="Times New Roman"/>
          <w:sz w:val="23"/>
          <w:szCs w:val="23"/>
        </w:rPr>
      </w:pPr>
      <w:r>
        <w:rPr>
          <w:rFonts w:ascii="Times New Roman" w:hAnsi="Times New Roman"/>
          <w:sz w:val="23"/>
          <w:szCs w:val="23"/>
        </w:rPr>
        <w:t>Accounting</w:t>
      </w:r>
      <w:r w:rsidR="00A34031">
        <w:rPr>
          <w:rFonts w:ascii="Times New Roman" w:hAnsi="Times New Roman"/>
          <w:sz w:val="23"/>
          <w:szCs w:val="23"/>
        </w:rPr>
        <w:t xml:space="preserve"> for various investment in terms of the intended and unintended results; the mid-term evaluation will also provide essential information on intended and unintended results to donors and partners to account for all investments to Media Development Project</w:t>
      </w:r>
    </w:p>
    <w:p w14:paraId="0EC4845A" w14:textId="05C6DA89" w:rsidR="006F6295" w:rsidRDefault="00DB0D7D">
      <w:pPr>
        <w:pStyle w:val="Default"/>
        <w:numPr>
          <w:ilvl w:val="0"/>
          <w:numId w:val="10"/>
        </w:numPr>
        <w:jc w:val="both"/>
        <w:rPr>
          <w:rFonts w:ascii="Times New Roman" w:eastAsia="Times New Roman" w:hAnsi="Times New Roman" w:cs="Times New Roman"/>
          <w:sz w:val="23"/>
          <w:szCs w:val="23"/>
        </w:rPr>
      </w:pPr>
      <w:r>
        <w:rPr>
          <w:rFonts w:ascii="Times New Roman" w:hAnsi="Times New Roman"/>
          <w:sz w:val="23"/>
          <w:szCs w:val="23"/>
        </w:rPr>
        <w:t xml:space="preserve">Informing </w:t>
      </w:r>
      <w:r w:rsidR="00A34031">
        <w:rPr>
          <w:rFonts w:ascii="Times New Roman" w:hAnsi="Times New Roman"/>
          <w:sz w:val="23"/>
          <w:szCs w:val="23"/>
        </w:rPr>
        <w:t xml:space="preserve"> decisions on the way forward</w:t>
      </w:r>
      <w:r>
        <w:rPr>
          <w:rFonts w:ascii="Times New Roman" w:hAnsi="Times New Roman"/>
          <w:sz w:val="23"/>
          <w:szCs w:val="23"/>
        </w:rPr>
        <w:t xml:space="preserve"> and course correction measures,</w:t>
      </w:r>
      <w:r w:rsidR="00A34031">
        <w:rPr>
          <w:rFonts w:ascii="Times New Roman" w:hAnsi="Times New Roman"/>
          <w:sz w:val="23"/>
          <w:szCs w:val="23"/>
        </w:rPr>
        <w:t xml:space="preserve"> as well as the sustainability, scalability and replicability of the Media Development Project intervention</w:t>
      </w:r>
      <w:r>
        <w:rPr>
          <w:rFonts w:ascii="Times New Roman" w:hAnsi="Times New Roman"/>
          <w:sz w:val="23"/>
          <w:szCs w:val="23"/>
        </w:rPr>
        <w:t>s</w:t>
      </w:r>
    </w:p>
    <w:p w14:paraId="011D3629" w14:textId="77777777" w:rsidR="006F6295" w:rsidRDefault="00A34031">
      <w:pPr>
        <w:jc w:val="both"/>
        <w:rPr>
          <w:rFonts w:ascii="Times New Roman" w:eastAsia="Times New Roman" w:hAnsi="Times New Roman" w:cs="Times New Roman"/>
          <w:b/>
          <w:bCs/>
        </w:rPr>
      </w:pPr>
      <w:r>
        <w:rPr>
          <w:rFonts w:ascii="Times New Roman" w:hAnsi="Times New Roman"/>
          <w:b/>
          <w:bCs/>
        </w:rPr>
        <w:t>Objective of the Evaluation</w:t>
      </w:r>
    </w:p>
    <w:p w14:paraId="58B36D14" w14:textId="25EC1E71" w:rsidR="006F6295" w:rsidRDefault="00A34031">
      <w:pPr>
        <w:pStyle w:val="Default"/>
        <w:jc w:val="both"/>
        <w:rPr>
          <w:rFonts w:ascii="Times New Roman" w:eastAsia="Times New Roman" w:hAnsi="Times New Roman" w:cs="Times New Roman"/>
          <w:sz w:val="22"/>
          <w:szCs w:val="22"/>
        </w:rPr>
      </w:pPr>
      <w:r>
        <w:rPr>
          <w:rFonts w:ascii="Times New Roman" w:hAnsi="Times New Roman"/>
          <w:sz w:val="22"/>
          <w:szCs w:val="22"/>
        </w:rPr>
        <w:t xml:space="preserve">The main objective of this mid-term </w:t>
      </w:r>
      <w:r w:rsidR="00E92F34">
        <w:rPr>
          <w:rFonts w:ascii="Times New Roman" w:hAnsi="Times New Roman"/>
          <w:sz w:val="22"/>
          <w:szCs w:val="22"/>
        </w:rPr>
        <w:t xml:space="preserve">evaluation </w:t>
      </w:r>
      <w:r>
        <w:rPr>
          <w:rFonts w:ascii="Times New Roman" w:hAnsi="Times New Roman"/>
          <w:sz w:val="22"/>
          <w:szCs w:val="22"/>
        </w:rPr>
        <w:t>is to assess</w:t>
      </w:r>
      <w:r w:rsidR="00E92F34">
        <w:rPr>
          <w:rFonts w:ascii="Times New Roman" w:hAnsi="Times New Roman"/>
          <w:sz w:val="22"/>
          <w:szCs w:val="22"/>
        </w:rPr>
        <w:t xml:space="preserve"> the progress in terms of achieving the projects stated objectives and results</w:t>
      </w:r>
      <w:r w:rsidR="00E07BBA">
        <w:rPr>
          <w:rFonts w:ascii="Times New Roman" w:hAnsi="Times New Roman"/>
          <w:sz w:val="22"/>
          <w:szCs w:val="22"/>
        </w:rPr>
        <w:t>. The evaluation will also assess</w:t>
      </w:r>
      <w:r>
        <w:rPr>
          <w:rFonts w:ascii="Times New Roman" w:hAnsi="Times New Roman"/>
          <w:sz w:val="22"/>
          <w:szCs w:val="22"/>
        </w:rPr>
        <w:t xml:space="preserve"> UNDP’s contribution</w:t>
      </w:r>
      <w:r w:rsidR="00E07BBA">
        <w:rPr>
          <w:rFonts w:ascii="Times New Roman" w:hAnsi="Times New Roman"/>
          <w:sz w:val="22"/>
          <w:szCs w:val="22"/>
        </w:rPr>
        <w:t xml:space="preserve"> </w:t>
      </w:r>
      <w:r>
        <w:rPr>
          <w:rFonts w:ascii="Times New Roman" w:hAnsi="Times New Roman"/>
          <w:sz w:val="22"/>
          <w:szCs w:val="22"/>
        </w:rPr>
        <w:t xml:space="preserve">to media reform processes in Sierra Leone as well as to inform the design of the new project document for the Support to Media Development Project (2017 </w:t>
      </w:r>
      <w:r w:rsidR="00E07BBA">
        <w:rPr>
          <w:rFonts w:ascii="Times New Roman" w:hAnsi="Times New Roman"/>
          <w:sz w:val="22"/>
          <w:szCs w:val="22"/>
        </w:rPr>
        <w:t>–</w:t>
      </w:r>
      <w:r>
        <w:rPr>
          <w:rFonts w:ascii="Times New Roman" w:hAnsi="Times New Roman"/>
          <w:sz w:val="22"/>
          <w:szCs w:val="22"/>
        </w:rPr>
        <w:t xml:space="preserve"> 2020</w:t>
      </w:r>
      <w:r w:rsidR="00E07BBA">
        <w:rPr>
          <w:rFonts w:ascii="Times New Roman" w:hAnsi="Times New Roman"/>
          <w:sz w:val="22"/>
          <w:szCs w:val="22"/>
        </w:rPr>
        <w:t>)</w:t>
      </w:r>
      <w:r>
        <w:rPr>
          <w:rFonts w:ascii="Times New Roman" w:hAnsi="Times New Roman"/>
          <w:sz w:val="22"/>
          <w:szCs w:val="22"/>
        </w:rPr>
        <w:t xml:space="preserve">. </w:t>
      </w:r>
      <w:r w:rsidR="00E07BBA">
        <w:rPr>
          <w:rFonts w:ascii="Times New Roman" w:hAnsi="Times New Roman"/>
          <w:sz w:val="22"/>
          <w:szCs w:val="22"/>
        </w:rPr>
        <w:t>The s</w:t>
      </w:r>
      <w:r>
        <w:rPr>
          <w:rFonts w:ascii="Times New Roman" w:hAnsi="Times New Roman"/>
          <w:sz w:val="22"/>
          <w:szCs w:val="22"/>
        </w:rPr>
        <w:t xml:space="preserve">pecific objectives of the evaluation </w:t>
      </w:r>
      <w:r w:rsidR="00E07BBA">
        <w:rPr>
          <w:rFonts w:ascii="Times New Roman" w:hAnsi="Times New Roman"/>
          <w:sz w:val="22"/>
          <w:szCs w:val="22"/>
        </w:rPr>
        <w:t>are as follows</w:t>
      </w:r>
      <w:r>
        <w:rPr>
          <w:rFonts w:ascii="Times New Roman" w:hAnsi="Times New Roman"/>
          <w:sz w:val="22"/>
          <w:szCs w:val="22"/>
        </w:rPr>
        <w:t>:</w:t>
      </w:r>
    </w:p>
    <w:p w14:paraId="3AE6617C" w14:textId="5834F54A" w:rsidR="006F6295" w:rsidRPr="00F541A1" w:rsidRDefault="006E5913">
      <w:pPr>
        <w:pStyle w:val="ListParagraph"/>
        <w:numPr>
          <w:ilvl w:val="0"/>
          <w:numId w:val="12"/>
        </w:numPr>
        <w:jc w:val="both"/>
        <w:rPr>
          <w:rFonts w:ascii="Times New Roman" w:eastAsia="Times New Roman" w:hAnsi="Times New Roman" w:cs="Times New Roman"/>
          <w:highlight w:val="yellow"/>
        </w:rPr>
      </w:pPr>
      <w:r>
        <w:rPr>
          <w:rFonts w:ascii="Times New Roman" w:hAnsi="Times New Roman"/>
        </w:rPr>
        <w:t>Assess</w:t>
      </w:r>
      <w:r w:rsidR="00A34031">
        <w:rPr>
          <w:rFonts w:ascii="Times New Roman" w:hAnsi="Times New Roman"/>
        </w:rPr>
        <w:t xml:space="preserve"> the performance of the </w:t>
      </w:r>
      <w:r w:rsidR="00F541A1">
        <w:rPr>
          <w:rFonts w:ascii="Times New Roman" w:hAnsi="Times New Roman"/>
        </w:rPr>
        <w:t>p</w:t>
      </w:r>
      <w:r w:rsidR="00A34031">
        <w:rPr>
          <w:rFonts w:ascii="Times New Roman" w:hAnsi="Times New Roman"/>
        </w:rPr>
        <w:t xml:space="preserve">roject in achieving </w:t>
      </w:r>
      <w:r w:rsidR="00F541A1">
        <w:rPr>
          <w:rFonts w:ascii="Times New Roman" w:hAnsi="Times New Roman"/>
        </w:rPr>
        <w:t xml:space="preserve">planned results and contribution to achievement of UNDP Country Programme Document (CPD), UNDP Strategic Plan and Government of Sierra Leone </w:t>
      </w:r>
      <w:r w:rsidR="00F541A1" w:rsidRPr="004D4EBE">
        <w:rPr>
          <w:rFonts w:ascii="Times New Roman" w:hAnsi="Times New Roman"/>
        </w:rPr>
        <w:t xml:space="preserve">(GoSL) development </w:t>
      </w:r>
      <w:r w:rsidR="004D4EBE" w:rsidRPr="004D4EBE">
        <w:rPr>
          <w:rFonts w:ascii="Times New Roman" w:hAnsi="Times New Roman"/>
        </w:rPr>
        <w:t>goals and results</w:t>
      </w:r>
      <w:r w:rsidR="005943B4" w:rsidRPr="004D4EBE">
        <w:rPr>
          <w:rFonts w:ascii="Times New Roman" w:hAnsi="Times New Roman"/>
        </w:rPr>
        <w:t>;</w:t>
      </w:r>
      <w:r w:rsidR="00A34031" w:rsidRPr="004D4EBE">
        <w:rPr>
          <w:rFonts w:ascii="Times New Roman" w:hAnsi="Times New Roman"/>
        </w:rPr>
        <w:t xml:space="preserve"> </w:t>
      </w:r>
    </w:p>
    <w:p w14:paraId="5B00F8E7" w14:textId="56AF639D" w:rsidR="00F541A1" w:rsidRPr="00F541A1" w:rsidRDefault="00F541A1" w:rsidP="00F541A1">
      <w:pPr>
        <w:pStyle w:val="ListParagraph"/>
        <w:numPr>
          <w:ilvl w:val="0"/>
          <w:numId w:val="12"/>
        </w:numPr>
        <w:rPr>
          <w:rFonts w:ascii="Times New Roman" w:eastAsia="Times New Roman" w:hAnsi="Times New Roman" w:cs="Times New Roman"/>
        </w:rPr>
      </w:pPr>
      <w:r w:rsidRPr="00F541A1">
        <w:rPr>
          <w:rFonts w:ascii="Times New Roman" w:eastAsia="Times New Roman" w:hAnsi="Times New Roman" w:cs="Times New Roman"/>
        </w:rPr>
        <w:t xml:space="preserve">Identify and assess the strengths, weaknesses, constraints and opportunities of the Support to Media Development Project </w:t>
      </w:r>
      <w:r w:rsidR="005943B4">
        <w:rPr>
          <w:rFonts w:ascii="Times New Roman" w:eastAsia="Times New Roman" w:hAnsi="Times New Roman" w:cs="Times New Roman"/>
        </w:rPr>
        <w:t>to recommend any necessary changes or course correction measures in the implementation and design of future similar development initiatives</w:t>
      </w:r>
      <w:r w:rsidRPr="00F541A1">
        <w:rPr>
          <w:rFonts w:ascii="Times New Roman" w:eastAsia="Times New Roman" w:hAnsi="Times New Roman" w:cs="Times New Roman"/>
        </w:rPr>
        <w:t>;</w:t>
      </w:r>
      <w:r w:rsidR="005943B4">
        <w:rPr>
          <w:rFonts w:ascii="Times New Roman" w:eastAsia="Times New Roman" w:hAnsi="Times New Roman" w:cs="Times New Roman"/>
        </w:rPr>
        <w:t xml:space="preserve"> and</w:t>
      </w:r>
    </w:p>
    <w:p w14:paraId="046D57A9" w14:textId="0E8FCBAF" w:rsidR="006F6295" w:rsidRDefault="00A34031">
      <w:pPr>
        <w:pStyle w:val="Default"/>
        <w:numPr>
          <w:ilvl w:val="0"/>
          <w:numId w:val="12"/>
        </w:numPr>
        <w:jc w:val="both"/>
        <w:rPr>
          <w:rFonts w:ascii="Times New Roman" w:eastAsia="Times New Roman" w:hAnsi="Times New Roman" w:cs="Times New Roman"/>
          <w:sz w:val="22"/>
          <w:szCs w:val="22"/>
        </w:rPr>
      </w:pPr>
      <w:r>
        <w:rPr>
          <w:rFonts w:ascii="Times New Roman" w:hAnsi="Times New Roman"/>
          <w:sz w:val="22"/>
          <w:szCs w:val="22"/>
        </w:rPr>
        <w:t>Draw, on the basis of  above</w:t>
      </w:r>
      <w:r w:rsidR="005943B4">
        <w:rPr>
          <w:rFonts w:ascii="Times New Roman" w:hAnsi="Times New Roman"/>
          <w:sz w:val="22"/>
          <w:szCs w:val="22"/>
        </w:rPr>
        <w:t xml:space="preserve"> objectives</w:t>
      </w:r>
      <w:r>
        <w:rPr>
          <w:rFonts w:ascii="Times New Roman" w:hAnsi="Times New Roman"/>
          <w:sz w:val="22"/>
          <w:szCs w:val="22"/>
        </w:rPr>
        <w:t xml:space="preserve">, lessons and recommendations for sustaining the media development project results, and providing guidance for the future strategic direction of the media development </w:t>
      </w:r>
      <w:r w:rsidR="005943B4">
        <w:rPr>
          <w:rFonts w:ascii="Times New Roman" w:hAnsi="Times New Roman"/>
          <w:sz w:val="22"/>
          <w:szCs w:val="22"/>
        </w:rPr>
        <w:t>is Sierra Leone.</w:t>
      </w:r>
      <w:r>
        <w:rPr>
          <w:rFonts w:ascii="Times New Roman" w:hAnsi="Times New Roman"/>
          <w:sz w:val="22"/>
          <w:szCs w:val="22"/>
        </w:rPr>
        <w:t xml:space="preserve"> </w:t>
      </w:r>
    </w:p>
    <w:p w14:paraId="7182E2B6" w14:textId="77777777" w:rsidR="00F541A1" w:rsidRDefault="00F541A1">
      <w:pPr>
        <w:pStyle w:val="Default"/>
        <w:jc w:val="both"/>
        <w:rPr>
          <w:rFonts w:ascii="Times New Roman" w:eastAsia="Times New Roman" w:hAnsi="Times New Roman" w:cs="Times New Roman"/>
        </w:rPr>
      </w:pPr>
    </w:p>
    <w:p w14:paraId="37A0A913" w14:textId="77777777" w:rsidR="006F6295" w:rsidRDefault="00A34031">
      <w:pPr>
        <w:pStyle w:val="ListParagraph"/>
        <w:numPr>
          <w:ilvl w:val="0"/>
          <w:numId w:val="13"/>
        </w:numPr>
        <w:jc w:val="both"/>
        <w:rPr>
          <w:rFonts w:ascii="Times New Roman" w:eastAsia="Times New Roman" w:hAnsi="Times New Roman" w:cs="Times New Roman"/>
          <w:b/>
          <w:bCs/>
        </w:rPr>
      </w:pPr>
      <w:r>
        <w:rPr>
          <w:rFonts w:ascii="Times New Roman" w:hAnsi="Times New Roman"/>
          <w:b/>
          <w:bCs/>
        </w:rPr>
        <w:t xml:space="preserve">Scope of the Mid-term Evaluation  </w:t>
      </w:r>
    </w:p>
    <w:p w14:paraId="254579E5" w14:textId="3D85A0A9" w:rsidR="00E66C87" w:rsidRDefault="00E66C87" w:rsidP="00E66C87">
      <w:pPr>
        <w:pStyle w:val="Default"/>
        <w:jc w:val="both"/>
        <w:rPr>
          <w:rFonts w:ascii="Times New Roman" w:eastAsia="Times New Roman" w:hAnsi="Times New Roman" w:cs="Times New Roman"/>
          <w:sz w:val="22"/>
          <w:szCs w:val="22"/>
        </w:rPr>
      </w:pPr>
      <w:r w:rsidRPr="00E66C87">
        <w:rPr>
          <w:rFonts w:ascii="Times New Roman" w:eastAsia="Times New Roman" w:hAnsi="Times New Roman" w:cs="Times New Roman"/>
          <w:sz w:val="22"/>
          <w:szCs w:val="22"/>
        </w:rPr>
        <w:t>The MTE will cover all activi</w:t>
      </w:r>
      <w:r w:rsidR="004D4EBE">
        <w:rPr>
          <w:rFonts w:ascii="Times New Roman" w:eastAsia="Times New Roman" w:hAnsi="Times New Roman" w:cs="Times New Roman"/>
          <w:sz w:val="22"/>
          <w:szCs w:val="22"/>
        </w:rPr>
        <w:t>ties undertaken in the project</w:t>
      </w:r>
      <w:r w:rsidR="00210F50">
        <w:rPr>
          <w:rFonts w:ascii="Times New Roman" w:eastAsia="Times New Roman" w:hAnsi="Times New Roman" w:cs="Times New Roman"/>
          <w:sz w:val="22"/>
          <w:szCs w:val="22"/>
        </w:rPr>
        <w:t xml:space="preserve"> and the period from inception to the time of the evaluation. </w:t>
      </w:r>
      <w:r w:rsidR="004D4EBE">
        <w:rPr>
          <w:rFonts w:ascii="Times New Roman" w:eastAsia="Times New Roman" w:hAnsi="Times New Roman" w:cs="Times New Roman"/>
          <w:sz w:val="22"/>
          <w:szCs w:val="22"/>
        </w:rPr>
        <w:t xml:space="preserve"> It</w:t>
      </w:r>
      <w:r w:rsidRPr="00E66C87">
        <w:rPr>
          <w:rFonts w:ascii="Times New Roman" w:eastAsia="Times New Roman" w:hAnsi="Times New Roman" w:cs="Times New Roman"/>
          <w:sz w:val="22"/>
          <w:szCs w:val="22"/>
        </w:rPr>
        <w:t xml:space="preserve"> is expected to meet International and United Nations </w:t>
      </w:r>
      <w:r w:rsidR="00210F50">
        <w:rPr>
          <w:rFonts w:ascii="Times New Roman" w:eastAsia="Times New Roman" w:hAnsi="Times New Roman" w:cs="Times New Roman"/>
          <w:sz w:val="22"/>
          <w:szCs w:val="22"/>
        </w:rPr>
        <w:t xml:space="preserve">Evaluation </w:t>
      </w:r>
      <w:r w:rsidRPr="00E66C87">
        <w:rPr>
          <w:rFonts w:ascii="Times New Roman" w:eastAsia="Times New Roman" w:hAnsi="Times New Roman" w:cs="Times New Roman"/>
          <w:sz w:val="22"/>
          <w:szCs w:val="22"/>
        </w:rPr>
        <w:t>Group (UNEG) standards and guidelines, and at a minimum, apply the following review criteria:</w:t>
      </w:r>
    </w:p>
    <w:p w14:paraId="096E73A6" w14:textId="1B79F9E4" w:rsidR="00210F50" w:rsidRDefault="00210F50" w:rsidP="00210F50">
      <w:pPr>
        <w:pStyle w:val="ListParagraph"/>
        <w:numPr>
          <w:ilvl w:val="0"/>
          <w:numId w:val="15"/>
        </w:numPr>
        <w:rPr>
          <w:rFonts w:ascii="Times New Roman" w:eastAsia="Times New Roman" w:hAnsi="Times New Roman" w:cs="Times New Roman"/>
        </w:rPr>
      </w:pPr>
      <w:r w:rsidRPr="006130AC">
        <w:rPr>
          <w:rFonts w:ascii="Times New Roman" w:eastAsia="Times New Roman" w:hAnsi="Times New Roman" w:cs="Times New Roman"/>
          <w:b/>
        </w:rPr>
        <w:t>Effectiveness</w:t>
      </w:r>
      <w:r w:rsidRPr="00210F50">
        <w:rPr>
          <w:rFonts w:ascii="Times New Roman" w:eastAsia="Times New Roman" w:hAnsi="Times New Roman" w:cs="Times New Roman"/>
        </w:rPr>
        <w:t xml:space="preserve"> of the Support to Media Development Project in achieving or likely achieving expected and unintended results; </w:t>
      </w:r>
    </w:p>
    <w:p w14:paraId="23E534B3" w14:textId="20AC34B3" w:rsidR="006F6295" w:rsidRDefault="00A34031">
      <w:pPr>
        <w:pStyle w:val="Default"/>
        <w:numPr>
          <w:ilvl w:val="0"/>
          <w:numId w:val="15"/>
        </w:numPr>
        <w:spacing w:after="66"/>
        <w:jc w:val="both"/>
        <w:rPr>
          <w:rFonts w:ascii="Times New Roman" w:eastAsia="Times New Roman" w:hAnsi="Times New Roman" w:cs="Times New Roman"/>
          <w:sz w:val="22"/>
          <w:szCs w:val="22"/>
        </w:rPr>
      </w:pPr>
      <w:r w:rsidRPr="00210F50">
        <w:rPr>
          <w:rFonts w:ascii="Times New Roman" w:hAnsi="Times New Roman"/>
          <w:b/>
          <w:sz w:val="22"/>
          <w:szCs w:val="22"/>
        </w:rPr>
        <w:t xml:space="preserve">Relevance </w:t>
      </w:r>
      <w:r>
        <w:rPr>
          <w:rFonts w:ascii="Times New Roman" w:hAnsi="Times New Roman"/>
          <w:sz w:val="22"/>
          <w:szCs w:val="22"/>
        </w:rPr>
        <w:t xml:space="preserve">and </w:t>
      </w:r>
      <w:r w:rsidRPr="00210F50">
        <w:rPr>
          <w:rFonts w:ascii="Times New Roman" w:hAnsi="Times New Roman"/>
          <w:b/>
          <w:sz w:val="22"/>
          <w:szCs w:val="22"/>
        </w:rPr>
        <w:t>coherence</w:t>
      </w:r>
      <w:r>
        <w:rPr>
          <w:rFonts w:ascii="Times New Roman" w:hAnsi="Times New Roman"/>
          <w:sz w:val="22"/>
          <w:szCs w:val="22"/>
        </w:rPr>
        <w:t xml:space="preserve"> of Support to Media Development Project objectives and design (including its theory of change, governance structure and delivery model) and activities towards realizing the desired results; </w:t>
      </w:r>
    </w:p>
    <w:p w14:paraId="2B237BBD" w14:textId="78B25CB2" w:rsidR="006F6295" w:rsidRDefault="00A34031">
      <w:pPr>
        <w:pStyle w:val="Default"/>
        <w:numPr>
          <w:ilvl w:val="0"/>
          <w:numId w:val="15"/>
        </w:numPr>
        <w:spacing w:after="66"/>
        <w:jc w:val="both"/>
        <w:rPr>
          <w:rFonts w:ascii="Times New Roman" w:eastAsia="Times New Roman" w:hAnsi="Times New Roman" w:cs="Times New Roman"/>
          <w:sz w:val="22"/>
          <w:szCs w:val="22"/>
        </w:rPr>
      </w:pPr>
      <w:r w:rsidRPr="00210F50">
        <w:rPr>
          <w:rFonts w:ascii="Times New Roman" w:hAnsi="Times New Roman"/>
          <w:b/>
          <w:sz w:val="22"/>
          <w:szCs w:val="22"/>
        </w:rPr>
        <w:t>Efficiency</w:t>
      </w:r>
      <w:r>
        <w:rPr>
          <w:rFonts w:ascii="Times New Roman" w:hAnsi="Times New Roman"/>
          <w:sz w:val="22"/>
          <w:szCs w:val="22"/>
        </w:rPr>
        <w:t xml:space="preserve"> of the Support to Media Development Project in </w:t>
      </w:r>
      <w:r w:rsidR="00210F50">
        <w:rPr>
          <w:rFonts w:ascii="Times New Roman" w:hAnsi="Times New Roman"/>
          <w:sz w:val="22"/>
          <w:szCs w:val="22"/>
        </w:rPr>
        <w:t xml:space="preserve">its design, institutional arrangements, and strategies used to achieve </w:t>
      </w:r>
      <w:r>
        <w:rPr>
          <w:rFonts w:ascii="Times New Roman" w:hAnsi="Times New Roman"/>
          <w:sz w:val="22"/>
          <w:szCs w:val="22"/>
        </w:rPr>
        <w:t xml:space="preserve">expected and unintended results; </w:t>
      </w:r>
    </w:p>
    <w:p w14:paraId="605A075A" w14:textId="734F2039" w:rsidR="00210F50" w:rsidRPr="00210F50" w:rsidRDefault="00A34031" w:rsidP="00210F50">
      <w:pPr>
        <w:pStyle w:val="ListParagraph"/>
        <w:numPr>
          <w:ilvl w:val="0"/>
          <w:numId w:val="15"/>
        </w:numPr>
        <w:rPr>
          <w:rFonts w:ascii="Times New Roman" w:eastAsia="Arial" w:hAnsi="Times New Roman" w:cs="Arial"/>
        </w:rPr>
      </w:pPr>
      <w:r w:rsidRPr="006130AC">
        <w:rPr>
          <w:rFonts w:ascii="Times New Roman" w:hAnsi="Times New Roman"/>
          <w:b/>
        </w:rPr>
        <w:t>Sustainability</w:t>
      </w:r>
      <w:r w:rsidRPr="00210F50">
        <w:rPr>
          <w:rFonts w:ascii="Times New Roman" w:hAnsi="Times New Roman"/>
        </w:rPr>
        <w:t xml:space="preserve"> of the </w:t>
      </w:r>
      <w:r w:rsidR="004D4EBE">
        <w:rPr>
          <w:rFonts w:ascii="Times New Roman" w:hAnsi="Times New Roman"/>
        </w:rPr>
        <w:t>s</w:t>
      </w:r>
      <w:r w:rsidRPr="00210F50">
        <w:rPr>
          <w:rFonts w:ascii="Times New Roman" w:hAnsi="Times New Roman"/>
        </w:rPr>
        <w:t xml:space="preserve">upport to Media Development Project </w:t>
      </w:r>
      <w:r w:rsidR="00210F50" w:rsidRPr="00210F50">
        <w:rPr>
          <w:rFonts w:ascii="Times New Roman" w:hAnsi="Times New Roman"/>
        </w:rPr>
        <w:t xml:space="preserve">activities and </w:t>
      </w:r>
      <w:r w:rsidRPr="00210F50">
        <w:rPr>
          <w:rFonts w:ascii="Times New Roman" w:hAnsi="Times New Roman"/>
        </w:rPr>
        <w:t>results</w:t>
      </w:r>
      <w:r w:rsidR="00210F50" w:rsidRPr="00210F50">
        <w:rPr>
          <w:rFonts w:ascii="Times New Roman" w:hAnsi="Times New Roman"/>
        </w:rPr>
        <w:t xml:space="preserve"> including the focus on </w:t>
      </w:r>
      <w:r w:rsidR="00210F50">
        <w:rPr>
          <w:rFonts w:ascii="Times New Roman" w:eastAsia="Arial" w:hAnsi="Times New Roman" w:cs="Arial"/>
        </w:rPr>
        <w:t>scalability and replicability;</w:t>
      </w:r>
      <w:r w:rsidR="00210F50" w:rsidRPr="00210F50">
        <w:rPr>
          <w:rFonts w:ascii="Times New Roman" w:eastAsia="Arial" w:hAnsi="Times New Roman" w:cs="Arial"/>
        </w:rPr>
        <w:t xml:space="preserve"> </w:t>
      </w:r>
    </w:p>
    <w:p w14:paraId="0B4ECACB" w14:textId="3BB307E0" w:rsidR="006F6295" w:rsidRPr="00C74319" w:rsidRDefault="00210F50">
      <w:pPr>
        <w:pStyle w:val="Default"/>
        <w:numPr>
          <w:ilvl w:val="0"/>
          <w:numId w:val="15"/>
        </w:numPr>
        <w:spacing w:after="66"/>
        <w:jc w:val="both"/>
        <w:rPr>
          <w:rFonts w:ascii="Times New Roman" w:eastAsia="Times New Roman" w:hAnsi="Times New Roman" w:cs="Times New Roman"/>
          <w:sz w:val="22"/>
          <w:szCs w:val="22"/>
        </w:rPr>
      </w:pPr>
      <w:r>
        <w:rPr>
          <w:rFonts w:ascii="Times New Roman" w:hAnsi="Times New Roman"/>
          <w:sz w:val="22"/>
          <w:szCs w:val="22"/>
        </w:rPr>
        <w:t xml:space="preserve">To the extent possible, the evaluation is also expected </w:t>
      </w:r>
      <w:r w:rsidR="00C74319">
        <w:rPr>
          <w:rFonts w:ascii="Times New Roman" w:hAnsi="Times New Roman"/>
          <w:sz w:val="22"/>
          <w:szCs w:val="22"/>
        </w:rPr>
        <w:t xml:space="preserve">to capture and highlight </w:t>
      </w:r>
      <w:r w:rsidR="00C74319" w:rsidRPr="006130AC">
        <w:rPr>
          <w:rFonts w:ascii="Times New Roman" w:hAnsi="Times New Roman"/>
          <w:b/>
          <w:sz w:val="22"/>
          <w:szCs w:val="22"/>
        </w:rPr>
        <w:t>initial impacts</w:t>
      </w:r>
      <w:r w:rsidR="00C74319">
        <w:rPr>
          <w:rFonts w:ascii="Times New Roman" w:hAnsi="Times New Roman"/>
          <w:sz w:val="22"/>
          <w:szCs w:val="22"/>
        </w:rPr>
        <w:t xml:space="preserve"> and provide recommendations to ensure the project continues its trajectory to deliver the intended impact. </w:t>
      </w:r>
    </w:p>
    <w:p w14:paraId="49E66475" w14:textId="721E6CED" w:rsidR="00C74319" w:rsidRDefault="00C74319" w:rsidP="00C74319">
      <w:pPr>
        <w:pStyle w:val="Default"/>
        <w:spacing w:after="66"/>
        <w:ind w:left="360"/>
        <w:jc w:val="both"/>
        <w:rPr>
          <w:rFonts w:ascii="Times New Roman" w:eastAsia="Times New Roman" w:hAnsi="Times New Roman" w:cs="Times New Roman"/>
          <w:sz w:val="22"/>
          <w:szCs w:val="22"/>
        </w:rPr>
      </w:pPr>
    </w:p>
    <w:p w14:paraId="6A5F0630" w14:textId="36E7BC0A" w:rsidR="00850142" w:rsidRPr="00850142" w:rsidRDefault="00850142" w:rsidP="00850142">
      <w:pPr>
        <w:pStyle w:val="Default"/>
        <w:spacing w:after="66"/>
        <w:ind w:left="360"/>
        <w:rPr>
          <w:rFonts w:ascii="Times New Roman" w:eastAsia="Times New Roman" w:hAnsi="Times New Roman" w:cs="Times New Roman"/>
          <w:lang w:val="en-GB"/>
        </w:rPr>
      </w:pPr>
      <w:r w:rsidRPr="00850142">
        <w:rPr>
          <w:rFonts w:ascii="Times New Roman" w:eastAsia="Times New Roman" w:hAnsi="Times New Roman" w:cs="Times New Roman"/>
          <w:lang w:val="en-GB"/>
        </w:rPr>
        <w:t xml:space="preserve">Within the above criteria and as appropriate, the </w:t>
      </w:r>
      <w:r>
        <w:rPr>
          <w:rFonts w:ascii="Times New Roman" w:eastAsia="Times New Roman" w:hAnsi="Times New Roman" w:cs="Times New Roman"/>
          <w:lang w:val="en-GB"/>
        </w:rPr>
        <w:t>evaluation</w:t>
      </w:r>
      <w:r w:rsidRPr="00850142">
        <w:rPr>
          <w:rFonts w:ascii="Times New Roman" w:eastAsia="Times New Roman" w:hAnsi="Times New Roman" w:cs="Times New Roman"/>
          <w:lang w:val="en-GB"/>
        </w:rPr>
        <w:t xml:space="preserve"> is also expected to cover the following;</w:t>
      </w:r>
    </w:p>
    <w:p w14:paraId="5A7D4976" w14:textId="77777777" w:rsidR="00850142" w:rsidRPr="00850142" w:rsidRDefault="00850142" w:rsidP="00850142">
      <w:pPr>
        <w:pStyle w:val="Default"/>
        <w:spacing w:after="66"/>
        <w:ind w:left="360"/>
        <w:rPr>
          <w:rFonts w:ascii="Times New Roman" w:eastAsia="Times New Roman" w:hAnsi="Times New Roman" w:cs="Times New Roman"/>
          <w:lang w:val="en-GB"/>
        </w:rPr>
      </w:pPr>
    </w:p>
    <w:p w14:paraId="13780E89" w14:textId="3B630CB7" w:rsidR="00850142" w:rsidRPr="00850142" w:rsidRDefault="00850142" w:rsidP="00850142">
      <w:pPr>
        <w:pStyle w:val="Default"/>
        <w:numPr>
          <w:ilvl w:val="0"/>
          <w:numId w:val="36"/>
        </w:numPr>
        <w:spacing w:after="66"/>
        <w:rPr>
          <w:rFonts w:ascii="Times New Roman" w:eastAsia="Times New Roman" w:hAnsi="Times New Roman" w:cs="Times New Roman"/>
          <w:lang w:val="en-GB"/>
        </w:rPr>
      </w:pPr>
      <w:r w:rsidRPr="00850142">
        <w:rPr>
          <w:rFonts w:ascii="Times New Roman" w:eastAsia="Times New Roman" w:hAnsi="Times New Roman" w:cs="Times New Roman"/>
          <w:lang w:val="en-GB"/>
        </w:rPr>
        <w:t xml:space="preserve">An assessment of whether programme’s partnership strategy was adequate and effective including the range and quality of partnerships and collaboration developed with government, civil society, donors, the private sector and whether these contributed to improved programme delivery and attainment of results.  The </w:t>
      </w:r>
      <w:r w:rsidR="003E3CE2">
        <w:rPr>
          <w:rFonts w:ascii="Times New Roman" w:eastAsia="Times New Roman" w:hAnsi="Times New Roman" w:cs="Times New Roman"/>
          <w:lang w:val="en-GB"/>
        </w:rPr>
        <w:t>evaluation</w:t>
      </w:r>
      <w:r w:rsidRPr="00850142">
        <w:rPr>
          <w:rFonts w:ascii="Times New Roman" w:eastAsia="Times New Roman" w:hAnsi="Times New Roman" w:cs="Times New Roman"/>
          <w:lang w:val="en-GB"/>
        </w:rPr>
        <w:t xml:space="preserve"> is also expected to assess how synergies </w:t>
      </w:r>
      <w:r w:rsidR="003E3CE2">
        <w:rPr>
          <w:rFonts w:ascii="Times New Roman" w:eastAsia="Times New Roman" w:hAnsi="Times New Roman" w:cs="Times New Roman"/>
          <w:lang w:val="en-GB"/>
        </w:rPr>
        <w:t xml:space="preserve">were built </w:t>
      </w:r>
      <w:r w:rsidRPr="00850142">
        <w:rPr>
          <w:rFonts w:ascii="Times New Roman" w:eastAsia="Times New Roman" w:hAnsi="Times New Roman" w:cs="Times New Roman"/>
          <w:lang w:val="en-GB"/>
        </w:rPr>
        <w:t xml:space="preserve">with other </w:t>
      </w:r>
      <w:r w:rsidR="003E3CE2">
        <w:rPr>
          <w:rFonts w:ascii="Times New Roman" w:eastAsia="Times New Roman" w:hAnsi="Times New Roman" w:cs="Times New Roman"/>
          <w:lang w:val="en-GB"/>
        </w:rPr>
        <w:t xml:space="preserve">state and non-state </w:t>
      </w:r>
      <w:r w:rsidRPr="00850142">
        <w:rPr>
          <w:rFonts w:ascii="Times New Roman" w:eastAsia="Times New Roman" w:hAnsi="Times New Roman" w:cs="Times New Roman"/>
          <w:lang w:val="en-GB"/>
        </w:rPr>
        <w:t xml:space="preserve">programmes/projects that contribute to </w:t>
      </w:r>
      <w:r w:rsidR="003E3CE2">
        <w:rPr>
          <w:rFonts w:ascii="Times New Roman" w:eastAsia="Times New Roman" w:hAnsi="Times New Roman" w:cs="Times New Roman"/>
          <w:lang w:val="en-GB"/>
        </w:rPr>
        <w:t>Media Development</w:t>
      </w:r>
      <w:r w:rsidRPr="00850142">
        <w:rPr>
          <w:rFonts w:ascii="Times New Roman" w:eastAsia="Times New Roman" w:hAnsi="Times New Roman" w:cs="Times New Roman"/>
          <w:lang w:val="en-GB"/>
        </w:rPr>
        <w:t>.</w:t>
      </w:r>
    </w:p>
    <w:p w14:paraId="7FD24900" w14:textId="77777777" w:rsidR="00850142" w:rsidRPr="00850142" w:rsidRDefault="00850142" w:rsidP="00850142">
      <w:pPr>
        <w:pStyle w:val="Default"/>
        <w:spacing w:after="66"/>
        <w:ind w:left="360"/>
        <w:rPr>
          <w:rFonts w:ascii="Times New Roman" w:eastAsia="Times New Roman" w:hAnsi="Times New Roman" w:cs="Times New Roman"/>
          <w:lang w:val="en-GB"/>
        </w:rPr>
      </w:pPr>
    </w:p>
    <w:p w14:paraId="41477DC9" w14:textId="3826CC8F" w:rsidR="00850142" w:rsidRPr="00850142" w:rsidRDefault="00850142" w:rsidP="00850142">
      <w:pPr>
        <w:pStyle w:val="Default"/>
        <w:numPr>
          <w:ilvl w:val="0"/>
          <w:numId w:val="36"/>
        </w:numPr>
        <w:spacing w:after="66"/>
        <w:rPr>
          <w:rFonts w:ascii="Times New Roman" w:eastAsia="Times New Roman" w:hAnsi="Times New Roman" w:cs="Times New Roman"/>
          <w:lang w:val="en-GB"/>
        </w:rPr>
      </w:pPr>
      <w:r w:rsidRPr="00850142">
        <w:rPr>
          <w:rFonts w:ascii="Times New Roman" w:eastAsia="Times New Roman" w:hAnsi="Times New Roman" w:cs="Times New Roman"/>
          <w:lang w:val="en-GB"/>
        </w:rPr>
        <w:t>An assessment of how the cross-cutting themes and UN programme design attributes such as Human Rights</w:t>
      </w:r>
      <w:r w:rsidR="003E3CE2">
        <w:rPr>
          <w:rFonts w:ascii="Times New Roman" w:eastAsia="Times New Roman" w:hAnsi="Times New Roman" w:cs="Times New Roman"/>
          <w:lang w:val="en-GB"/>
        </w:rPr>
        <w:t>, Equity, Gender Equality</w:t>
      </w:r>
      <w:r w:rsidRPr="00850142">
        <w:rPr>
          <w:rFonts w:ascii="Times New Roman" w:eastAsia="Times New Roman" w:hAnsi="Times New Roman" w:cs="Times New Roman"/>
          <w:lang w:val="en-GB"/>
        </w:rPr>
        <w:t xml:space="preserve"> e.t.c </w:t>
      </w:r>
      <w:r w:rsidR="003E3CE2">
        <w:rPr>
          <w:rFonts w:ascii="Times New Roman" w:eastAsia="Times New Roman" w:hAnsi="Times New Roman" w:cs="Times New Roman"/>
          <w:lang w:val="en-GB"/>
        </w:rPr>
        <w:t xml:space="preserve">were </w:t>
      </w:r>
      <w:r w:rsidRPr="00850142">
        <w:rPr>
          <w:rFonts w:ascii="Times New Roman" w:eastAsia="Times New Roman" w:hAnsi="Times New Roman" w:cs="Times New Roman"/>
          <w:lang w:val="en-GB"/>
        </w:rPr>
        <w:t xml:space="preserve">integrated in the programme design and implementation, as well as </w:t>
      </w:r>
      <w:r w:rsidR="007C36E9" w:rsidRPr="00850142">
        <w:rPr>
          <w:rFonts w:ascii="Times New Roman" w:eastAsia="Times New Roman" w:hAnsi="Times New Roman" w:cs="Times New Roman"/>
          <w:lang w:val="en-GB"/>
        </w:rPr>
        <w:t xml:space="preserve">results </w:t>
      </w:r>
      <w:r w:rsidR="007C36E9">
        <w:rPr>
          <w:rFonts w:ascii="Times New Roman" w:eastAsia="Times New Roman" w:hAnsi="Times New Roman" w:cs="Times New Roman"/>
          <w:lang w:val="en-GB"/>
        </w:rPr>
        <w:t>and</w:t>
      </w:r>
      <w:r w:rsidR="006130AC">
        <w:rPr>
          <w:rFonts w:ascii="Times New Roman" w:eastAsia="Times New Roman" w:hAnsi="Times New Roman" w:cs="Times New Roman"/>
          <w:lang w:val="en-GB"/>
        </w:rPr>
        <w:t xml:space="preserve"> social effects </w:t>
      </w:r>
      <w:r w:rsidRPr="00850142">
        <w:rPr>
          <w:rFonts w:ascii="Times New Roman" w:eastAsia="Times New Roman" w:hAnsi="Times New Roman" w:cs="Times New Roman"/>
          <w:lang w:val="en-GB"/>
        </w:rPr>
        <w:t xml:space="preserve">of these interventions. </w:t>
      </w:r>
    </w:p>
    <w:p w14:paraId="6EB15A5D" w14:textId="77777777" w:rsidR="00850142" w:rsidRPr="00850142" w:rsidRDefault="00850142" w:rsidP="00850142">
      <w:pPr>
        <w:pStyle w:val="Default"/>
        <w:spacing w:after="66"/>
        <w:ind w:left="360"/>
        <w:jc w:val="both"/>
        <w:rPr>
          <w:rFonts w:ascii="Times New Roman" w:eastAsia="Times New Roman" w:hAnsi="Times New Roman" w:cs="Times New Roman"/>
          <w:lang w:val="en-GB"/>
        </w:rPr>
      </w:pPr>
    </w:p>
    <w:p w14:paraId="24E49387" w14:textId="4BDABC07" w:rsidR="00850142" w:rsidRPr="00850142" w:rsidRDefault="004D4EBE" w:rsidP="00850142">
      <w:pPr>
        <w:pStyle w:val="Default"/>
        <w:numPr>
          <w:ilvl w:val="0"/>
          <w:numId w:val="36"/>
        </w:numPr>
        <w:spacing w:after="66"/>
        <w:rPr>
          <w:rFonts w:ascii="Times New Roman" w:eastAsia="Times New Roman" w:hAnsi="Times New Roman" w:cs="Times New Roman"/>
          <w:lang w:val="en-GB"/>
        </w:rPr>
      </w:pPr>
      <w:r>
        <w:rPr>
          <w:rFonts w:ascii="Times New Roman" w:eastAsia="Times New Roman" w:hAnsi="Times New Roman" w:cs="Times New Roman"/>
          <w:lang w:val="en-GB"/>
        </w:rPr>
        <w:t>I</w:t>
      </w:r>
      <w:r w:rsidR="00850142" w:rsidRPr="00850142">
        <w:rPr>
          <w:rFonts w:ascii="Times New Roman" w:eastAsia="Times New Roman" w:hAnsi="Times New Roman" w:cs="Times New Roman"/>
          <w:lang w:val="en-GB"/>
        </w:rPr>
        <w:t xml:space="preserve">ntegrate capacity assessments of supported institutions to include but not be limited to assessment of changes in capacities for evidence based policy, legal framework, strategy and programme development, systems and in other areas. </w:t>
      </w:r>
    </w:p>
    <w:p w14:paraId="2B4B1561" w14:textId="77777777" w:rsidR="006F6295" w:rsidRDefault="006F6295">
      <w:pPr>
        <w:pStyle w:val="ListParagraph"/>
        <w:spacing w:after="120"/>
        <w:ind w:left="360"/>
        <w:jc w:val="both"/>
        <w:rPr>
          <w:rFonts w:ascii="Times New Roman" w:eastAsia="Times New Roman" w:hAnsi="Times New Roman" w:cs="Times New Roman"/>
        </w:rPr>
      </w:pPr>
    </w:p>
    <w:p w14:paraId="7A7FECEC" w14:textId="77777777" w:rsidR="006F6295" w:rsidRDefault="00A34031">
      <w:pPr>
        <w:pStyle w:val="ListParagraph"/>
        <w:numPr>
          <w:ilvl w:val="0"/>
          <w:numId w:val="16"/>
        </w:numPr>
        <w:spacing w:after="120"/>
        <w:jc w:val="both"/>
        <w:rPr>
          <w:rFonts w:ascii="Times New Roman" w:eastAsia="Times New Roman" w:hAnsi="Times New Roman" w:cs="Times New Roman"/>
          <w:b/>
          <w:bCs/>
        </w:rPr>
      </w:pPr>
      <w:r>
        <w:rPr>
          <w:rFonts w:ascii="Times New Roman" w:hAnsi="Times New Roman"/>
          <w:b/>
          <w:bCs/>
        </w:rPr>
        <w:t>Methodology of the Assignment</w:t>
      </w:r>
    </w:p>
    <w:p w14:paraId="18B10CE7" w14:textId="60939787" w:rsidR="006F6295" w:rsidRDefault="00A34031">
      <w:pPr>
        <w:jc w:val="both"/>
        <w:rPr>
          <w:rFonts w:ascii="Times New Roman" w:eastAsia="Times New Roman" w:hAnsi="Times New Roman" w:cs="Times New Roman"/>
        </w:rPr>
      </w:pPr>
      <w:r>
        <w:rPr>
          <w:rFonts w:ascii="Times New Roman" w:hAnsi="Times New Roman"/>
        </w:rPr>
        <w:t xml:space="preserve">Based on UNDP guidelines for mid-term evaluations, and in consultations with UNDP Sierra Leone, the evaluation will be inclusive and participatory, involving all principal stakeholders. The evaluation will consider the social, political and economic context which </w:t>
      </w:r>
      <w:r w:rsidR="004D4EBE">
        <w:rPr>
          <w:rFonts w:ascii="Times New Roman" w:hAnsi="Times New Roman"/>
        </w:rPr>
        <w:t>have affected</w:t>
      </w:r>
      <w:r>
        <w:rPr>
          <w:rFonts w:ascii="Times New Roman" w:hAnsi="Times New Roman"/>
        </w:rPr>
        <w:t xml:space="preserve"> the overall performance of the </w:t>
      </w:r>
      <w:r w:rsidR="000F23D1">
        <w:rPr>
          <w:rFonts w:ascii="Times New Roman" w:hAnsi="Times New Roman"/>
        </w:rPr>
        <w:t xml:space="preserve">project taking into account </w:t>
      </w:r>
      <w:r>
        <w:rPr>
          <w:rFonts w:ascii="Times New Roman" w:hAnsi="Times New Roman"/>
        </w:rPr>
        <w:t xml:space="preserve">EVD related factors.  </w:t>
      </w:r>
      <w:r w:rsidR="000F23D1" w:rsidRPr="000F23D1">
        <w:rPr>
          <w:rFonts w:ascii="Times New Roman" w:hAnsi="Times New Roman"/>
        </w:rPr>
        <w:t>The review methods will include, but will not be limited to the following provided they are agreed at the inception phase:</w:t>
      </w:r>
      <w:r w:rsidR="00626584">
        <w:rPr>
          <w:rFonts w:ascii="Times New Roman" w:hAnsi="Times New Roman"/>
        </w:rPr>
        <w:t xml:space="preserve"> </w:t>
      </w:r>
      <w:r>
        <w:rPr>
          <w:rFonts w:ascii="Times New Roman" w:hAnsi="Times New Roman"/>
        </w:rPr>
        <w:t xml:space="preserve">During the evaluation, </w:t>
      </w:r>
      <w:r>
        <w:rPr>
          <w:rFonts w:ascii="Times New Roman" w:hAnsi="Times New Roman"/>
        </w:rPr>
        <w:lastRenderedPageBreak/>
        <w:t xml:space="preserve">the consultant is expected to apply </w:t>
      </w:r>
      <w:r w:rsidR="00626584">
        <w:rPr>
          <w:rFonts w:ascii="Times New Roman" w:hAnsi="Times New Roman"/>
        </w:rPr>
        <w:t xml:space="preserve">but is not limited to </w:t>
      </w:r>
      <w:r>
        <w:rPr>
          <w:rFonts w:ascii="Times New Roman" w:hAnsi="Times New Roman"/>
        </w:rPr>
        <w:t>the following approaches for data collection and analysis:</w:t>
      </w:r>
    </w:p>
    <w:p w14:paraId="5B48B470" w14:textId="77777777" w:rsidR="006F6295" w:rsidRDefault="00A34031">
      <w:pPr>
        <w:pStyle w:val="ListParagraph"/>
        <w:numPr>
          <w:ilvl w:val="0"/>
          <w:numId w:val="18"/>
        </w:numPr>
        <w:jc w:val="both"/>
        <w:rPr>
          <w:rFonts w:ascii="Times New Roman" w:eastAsia="Times New Roman" w:hAnsi="Times New Roman" w:cs="Times New Roman"/>
        </w:rPr>
      </w:pPr>
      <w:r>
        <w:rPr>
          <w:rFonts w:ascii="Times New Roman" w:hAnsi="Times New Roman"/>
        </w:rPr>
        <w:t>Key informant interviews with UNDP Senior Management and Project Staff;</w:t>
      </w:r>
    </w:p>
    <w:p w14:paraId="0F3F0136" w14:textId="796D8B37" w:rsidR="006F6295" w:rsidRDefault="00A34031" w:rsidP="002221AF">
      <w:pPr>
        <w:pStyle w:val="ListParagraph"/>
        <w:numPr>
          <w:ilvl w:val="0"/>
          <w:numId w:val="18"/>
        </w:numPr>
        <w:spacing w:after="0"/>
        <w:jc w:val="both"/>
        <w:rPr>
          <w:rFonts w:ascii="Times New Roman" w:eastAsia="Times New Roman" w:hAnsi="Times New Roman" w:cs="Times New Roman"/>
        </w:rPr>
      </w:pPr>
      <w:r>
        <w:rPr>
          <w:rFonts w:ascii="Times New Roman" w:hAnsi="Times New Roman"/>
        </w:rPr>
        <w:t xml:space="preserve">Desk review of relevant documents including </w:t>
      </w:r>
      <w:r w:rsidR="00626584">
        <w:rPr>
          <w:rFonts w:ascii="Times New Roman" w:hAnsi="Times New Roman"/>
        </w:rPr>
        <w:t xml:space="preserve">policy frameworks, legal frameworks, national strategies, </w:t>
      </w:r>
      <w:r>
        <w:rPr>
          <w:rFonts w:ascii="Times New Roman" w:hAnsi="Times New Roman"/>
        </w:rPr>
        <w:t xml:space="preserve">evaluation reports, project progress reports and any </w:t>
      </w:r>
      <w:r w:rsidR="00626584">
        <w:rPr>
          <w:rFonts w:ascii="Times New Roman" w:hAnsi="Times New Roman"/>
        </w:rPr>
        <w:t xml:space="preserve">other necessary references </w:t>
      </w:r>
      <w:r w:rsidR="002221AF">
        <w:rPr>
          <w:rFonts w:ascii="Times New Roman" w:hAnsi="Times New Roman"/>
        </w:rPr>
        <w:t>including related</w:t>
      </w:r>
      <w:r w:rsidR="00626584">
        <w:rPr>
          <w:rFonts w:ascii="Times New Roman" w:hAnsi="Times New Roman"/>
        </w:rPr>
        <w:t xml:space="preserve"> reports on media development in Sierra Leone</w:t>
      </w:r>
      <w:r>
        <w:rPr>
          <w:rFonts w:ascii="Times New Roman" w:hAnsi="Times New Roman"/>
        </w:rPr>
        <w:t>;</w:t>
      </w:r>
      <w:r>
        <w:rPr>
          <w:rFonts w:ascii="Times New Roman" w:hAnsi="Times New Roman"/>
        </w:rPr>
        <w:br/>
      </w:r>
    </w:p>
    <w:p w14:paraId="271DDCA0" w14:textId="4D8F151B" w:rsidR="005E4E07" w:rsidRPr="002508B7" w:rsidRDefault="00A34031" w:rsidP="002221AF">
      <w:pPr>
        <w:pStyle w:val="ListParagraph"/>
        <w:numPr>
          <w:ilvl w:val="0"/>
          <w:numId w:val="18"/>
        </w:numPr>
        <w:spacing w:after="0"/>
        <w:jc w:val="both"/>
        <w:rPr>
          <w:rFonts w:ascii="Times New Roman" w:eastAsia="Times New Roman" w:hAnsi="Times New Roman" w:cs="Times New Roman"/>
        </w:rPr>
      </w:pPr>
      <w:r w:rsidRPr="005E4E07">
        <w:rPr>
          <w:rFonts w:ascii="Times New Roman" w:hAnsi="Times New Roman"/>
        </w:rPr>
        <w:t xml:space="preserve">Interviews with partners and stakeholders, government officials, service providers including CSO partners, Development Partners and/or Donors, strategic partners </w:t>
      </w:r>
      <w:r w:rsidR="005E4E07" w:rsidRPr="005E4E07">
        <w:rPr>
          <w:rFonts w:ascii="Times New Roman" w:hAnsi="Times New Roman"/>
        </w:rPr>
        <w:t>on media development;</w:t>
      </w:r>
      <w:r w:rsidRPr="005E4E07">
        <w:rPr>
          <w:rFonts w:ascii="Times New Roman" w:hAnsi="Times New Roman"/>
        </w:rPr>
        <w:t xml:space="preserve"> </w:t>
      </w:r>
    </w:p>
    <w:p w14:paraId="2D2835FD" w14:textId="77777777" w:rsidR="005E4E07" w:rsidRPr="002508B7" w:rsidRDefault="00A34031" w:rsidP="005E4E07">
      <w:pPr>
        <w:pStyle w:val="ListParagraph"/>
        <w:numPr>
          <w:ilvl w:val="0"/>
          <w:numId w:val="18"/>
        </w:numPr>
        <w:jc w:val="both"/>
        <w:rPr>
          <w:rFonts w:ascii="Times New Roman" w:eastAsia="Times New Roman" w:hAnsi="Times New Roman" w:cs="Times New Roman"/>
        </w:rPr>
      </w:pPr>
      <w:r w:rsidRPr="005E4E07">
        <w:rPr>
          <w:rFonts w:ascii="Times New Roman" w:hAnsi="Times New Roman"/>
        </w:rPr>
        <w:t>Field visits</w:t>
      </w:r>
      <w:r w:rsidR="005E4E07">
        <w:rPr>
          <w:rFonts w:ascii="Times New Roman" w:hAnsi="Times New Roman"/>
        </w:rPr>
        <w:t>;</w:t>
      </w:r>
    </w:p>
    <w:p w14:paraId="4253F9A2" w14:textId="750FA6C4" w:rsidR="006F6295" w:rsidRPr="005E4E07" w:rsidRDefault="005E4E07" w:rsidP="005E4E07">
      <w:pPr>
        <w:pStyle w:val="ListParagraph"/>
        <w:numPr>
          <w:ilvl w:val="0"/>
          <w:numId w:val="18"/>
        </w:numPr>
        <w:jc w:val="both"/>
        <w:rPr>
          <w:rFonts w:ascii="Times New Roman" w:eastAsia="Times New Roman" w:hAnsi="Times New Roman" w:cs="Times New Roman"/>
        </w:rPr>
      </w:pPr>
      <w:r w:rsidRPr="005E4E07">
        <w:rPr>
          <w:rFonts w:ascii="Times New Roman" w:hAnsi="Times New Roman"/>
        </w:rPr>
        <w:t>Case studies for comprehensive examination and cross comparison of cases to obtain in-depth information.</w:t>
      </w:r>
      <w:r w:rsidRPr="005E4E07">
        <w:rPr>
          <w:rFonts w:ascii="Times New Roman" w:hAnsi="Times New Roman"/>
        </w:rPr>
        <w:tab/>
      </w:r>
      <w:r w:rsidR="00A34031" w:rsidRPr="005E4E07">
        <w:rPr>
          <w:rFonts w:ascii="Times New Roman" w:hAnsi="Times New Roman"/>
        </w:rPr>
        <w:br/>
      </w:r>
    </w:p>
    <w:p w14:paraId="5432F874" w14:textId="62C7A81B" w:rsidR="006F6295" w:rsidRDefault="00A34031">
      <w:pPr>
        <w:pStyle w:val="Default"/>
        <w:jc w:val="both"/>
        <w:rPr>
          <w:rFonts w:ascii="Times New Roman" w:eastAsia="Times New Roman" w:hAnsi="Times New Roman" w:cs="Times New Roman"/>
          <w:sz w:val="22"/>
          <w:szCs w:val="22"/>
        </w:rPr>
      </w:pPr>
      <w:r>
        <w:rPr>
          <w:rFonts w:ascii="Times New Roman" w:hAnsi="Times New Roman"/>
          <w:sz w:val="22"/>
          <w:szCs w:val="22"/>
        </w:rPr>
        <w:t xml:space="preserve">The consultant </w:t>
      </w:r>
      <w:r w:rsidR="004D4EBE">
        <w:rPr>
          <w:rFonts w:ascii="Times New Roman" w:hAnsi="Times New Roman"/>
          <w:sz w:val="22"/>
          <w:szCs w:val="22"/>
        </w:rPr>
        <w:t>is expected to develop a</w:t>
      </w:r>
      <w:r w:rsidR="005E4E07">
        <w:rPr>
          <w:rFonts w:ascii="Times New Roman" w:hAnsi="Times New Roman"/>
          <w:sz w:val="22"/>
          <w:szCs w:val="22"/>
        </w:rPr>
        <w:t xml:space="preserve"> </w:t>
      </w:r>
      <w:r>
        <w:rPr>
          <w:rFonts w:ascii="Times New Roman" w:hAnsi="Times New Roman"/>
          <w:sz w:val="22"/>
          <w:szCs w:val="22"/>
        </w:rPr>
        <w:t>detailed evaluation plan and an evaluation design matrix showing methods of addressing key evaluation criteria and objectives</w:t>
      </w:r>
      <w:r w:rsidR="005E4E07">
        <w:rPr>
          <w:rFonts w:ascii="Times New Roman" w:hAnsi="Times New Roman"/>
          <w:sz w:val="22"/>
          <w:szCs w:val="22"/>
        </w:rPr>
        <w:t xml:space="preserve"> as part of the inception report</w:t>
      </w:r>
      <w:r>
        <w:rPr>
          <w:rFonts w:ascii="Times New Roman" w:hAnsi="Times New Roman"/>
          <w:sz w:val="22"/>
          <w:szCs w:val="22"/>
        </w:rPr>
        <w:t xml:space="preserve">. He/she will submit a short inception report that will </w:t>
      </w:r>
      <w:r w:rsidR="005E4E07">
        <w:rPr>
          <w:rFonts w:ascii="Times New Roman" w:hAnsi="Times New Roman"/>
          <w:sz w:val="22"/>
          <w:szCs w:val="22"/>
        </w:rPr>
        <w:t xml:space="preserve">also </w:t>
      </w:r>
      <w:r>
        <w:rPr>
          <w:rFonts w:ascii="Times New Roman" w:hAnsi="Times New Roman"/>
          <w:sz w:val="22"/>
          <w:szCs w:val="22"/>
        </w:rPr>
        <w:t xml:space="preserve">describe: </w:t>
      </w:r>
    </w:p>
    <w:p w14:paraId="42726969" w14:textId="208903FA" w:rsidR="006F6295" w:rsidRDefault="00A34031">
      <w:pPr>
        <w:pStyle w:val="Default"/>
        <w:numPr>
          <w:ilvl w:val="0"/>
          <w:numId w:val="20"/>
        </w:numPr>
        <w:spacing w:after="29"/>
        <w:jc w:val="both"/>
        <w:rPr>
          <w:rFonts w:ascii="Times New Roman" w:eastAsia="Times New Roman" w:hAnsi="Times New Roman" w:cs="Times New Roman"/>
          <w:sz w:val="22"/>
          <w:szCs w:val="22"/>
        </w:rPr>
      </w:pPr>
      <w:r>
        <w:rPr>
          <w:rFonts w:ascii="Times New Roman" w:hAnsi="Times New Roman"/>
          <w:sz w:val="22"/>
          <w:szCs w:val="22"/>
        </w:rPr>
        <w:t xml:space="preserve">How he/she understood the programme theory of change in developing the evaluation plan </w:t>
      </w:r>
    </w:p>
    <w:p w14:paraId="3FBD4788" w14:textId="77777777" w:rsidR="00EA3236" w:rsidRPr="002508B7" w:rsidRDefault="00A34031">
      <w:pPr>
        <w:pStyle w:val="Default"/>
        <w:numPr>
          <w:ilvl w:val="0"/>
          <w:numId w:val="20"/>
        </w:numPr>
        <w:jc w:val="both"/>
        <w:rPr>
          <w:rFonts w:ascii="Times New Roman" w:eastAsia="Times New Roman" w:hAnsi="Times New Roman" w:cs="Times New Roman"/>
          <w:sz w:val="22"/>
          <w:szCs w:val="22"/>
        </w:rPr>
      </w:pPr>
      <w:r>
        <w:rPr>
          <w:rFonts w:ascii="Times New Roman" w:hAnsi="Times New Roman"/>
          <w:sz w:val="22"/>
          <w:szCs w:val="22"/>
        </w:rPr>
        <w:t>The detailed evaluation plan, indicating the methods to be used and information sources to be looked at for each evaluation question.</w:t>
      </w:r>
    </w:p>
    <w:p w14:paraId="3A42B0DE" w14:textId="510429FC" w:rsidR="006F6295" w:rsidRPr="002508B7" w:rsidRDefault="00EA3236" w:rsidP="002508B7">
      <w:pPr>
        <w:jc w:val="both"/>
        <w:rPr>
          <w:rFonts w:ascii="Times New Roman" w:eastAsia="Times New Roman" w:hAnsi="Times New Roman" w:cs="Times New Roman"/>
          <w:sz w:val="24"/>
          <w:szCs w:val="24"/>
        </w:rPr>
      </w:pPr>
      <w:r w:rsidRPr="002508B7">
        <w:rPr>
          <w:rFonts w:ascii="Times New Roman" w:hAnsi="Times New Roman" w:cs="Times New Roman"/>
          <w:sz w:val="24"/>
          <w:szCs w:val="24"/>
        </w:rPr>
        <w:t xml:space="preserve">The evaluation will be carried out in accordance with UN Evaluation Group </w:t>
      </w:r>
      <w:r w:rsidR="00105DBC" w:rsidRPr="00105DBC">
        <w:rPr>
          <w:rFonts w:ascii="Times New Roman" w:hAnsi="Times New Roman" w:cs="Times New Roman"/>
          <w:sz w:val="24"/>
          <w:szCs w:val="24"/>
        </w:rPr>
        <w:t>evaluation</w:t>
      </w:r>
      <w:r w:rsidRPr="002508B7">
        <w:rPr>
          <w:rFonts w:ascii="Times New Roman" w:hAnsi="Times New Roman" w:cs="Times New Roman"/>
          <w:sz w:val="24"/>
          <w:szCs w:val="24"/>
        </w:rPr>
        <w:t xml:space="preserve"> standards which emphasize the need for: Independence, Credibility, Utility, Impartiality, Transparency, Disclosure, Ethics, and Participation</w:t>
      </w:r>
    </w:p>
    <w:p w14:paraId="1F27917F" w14:textId="4957B1ED" w:rsidR="006F6295" w:rsidRDefault="002221AF">
      <w:pPr>
        <w:pStyle w:val="Default"/>
        <w:numPr>
          <w:ilvl w:val="0"/>
          <w:numId w:val="21"/>
        </w:numPr>
        <w:jc w:val="both"/>
        <w:rPr>
          <w:rFonts w:ascii="Times New Roman" w:eastAsia="Times New Roman" w:hAnsi="Times New Roman" w:cs="Times New Roman"/>
          <w:sz w:val="22"/>
          <w:szCs w:val="22"/>
        </w:rPr>
      </w:pPr>
      <w:r>
        <w:rPr>
          <w:rFonts w:ascii="Times New Roman" w:hAnsi="Times New Roman"/>
          <w:sz w:val="22"/>
          <w:szCs w:val="22"/>
        </w:rPr>
        <w:t>Management Arrangements</w:t>
      </w:r>
    </w:p>
    <w:p w14:paraId="08B8C79F" w14:textId="04D219C8" w:rsidR="006F6295" w:rsidRDefault="00A34031">
      <w:pPr>
        <w:pStyle w:val="Default"/>
        <w:jc w:val="both"/>
        <w:rPr>
          <w:rFonts w:ascii="Times New Roman" w:eastAsia="Times New Roman" w:hAnsi="Times New Roman" w:cs="Times New Roman"/>
          <w:sz w:val="22"/>
          <w:szCs w:val="22"/>
        </w:rPr>
      </w:pPr>
      <w:r>
        <w:rPr>
          <w:rFonts w:ascii="Times New Roman" w:hAnsi="Times New Roman"/>
          <w:sz w:val="22"/>
          <w:szCs w:val="22"/>
        </w:rPr>
        <w:t xml:space="preserve">The presence of an international consultant </w:t>
      </w:r>
      <w:r w:rsidR="00EA3236">
        <w:rPr>
          <w:rFonts w:ascii="Times New Roman" w:hAnsi="Times New Roman"/>
          <w:sz w:val="22"/>
          <w:szCs w:val="22"/>
        </w:rPr>
        <w:t xml:space="preserve">would be an added advantage </w:t>
      </w:r>
      <w:r>
        <w:rPr>
          <w:rFonts w:ascii="Times New Roman" w:hAnsi="Times New Roman"/>
          <w:sz w:val="22"/>
          <w:szCs w:val="22"/>
        </w:rPr>
        <w:t xml:space="preserve">given the complexity and sensitivity of </w:t>
      </w:r>
      <w:r w:rsidR="00EA3236">
        <w:rPr>
          <w:rFonts w:ascii="Times New Roman" w:hAnsi="Times New Roman"/>
          <w:sz w:val="22"/>
          <w:szCs w:val="22"/>
        </w:rPr>
        <w:t xml:space="preserve">the evaluation and hence the need to </w:t>
      </w:r>
      <w:r>
        <w:rPr>
          <w:rFonts w:ascii="Times New Roman" w:hAnsi="Times New Roman"/>
          <w:sz w:val="22"/>
          <w:szCs w:val="22"/>
        </w:rPr>
        <w:t>safeguard independence and impartiality of the evaluation. The consultant will have the support of the Programme Management Support Unit and Governance Cluster in the country office. The Media Reform Coordinating Group Sierra Leone (MRCG SL) Secretariat and board will provide the evaluators an overview of the project, as well as the results of preliminary data collection and analysis, which will include contextual information, project and outcome monitoring data, and relevant documents including project documents, progress reports and evaluation reports.</w:t>
      </w:r>
    </w:p>
    <w:p w14:paraId="213EB601" w14:textId="7248C064" w:rsidR="006F6295" w:rsidRDefault="00A34031">
      <w:pPr>
        <w:pStyle w:val="Default"/>
        <w:jc w:val="both"/>
        <w:rPr>
          <w:rFonts w:ascii="Times New Roman" w:eastAsia="Times New Roman" w:hAnsi="Times New Roman" w:cs="Times New Roman"/>
          <w:sz w:val="22"/>
          <w:szCs w:val="22"/>
        </w:rPr>
      </w:pPr>
      <w:r>
        <w:rPr>
          <w:rFonts w:ascii="Times New Roman" w:hAnsi="Times New Roman"/>
        </w:rPr>
        <w:t xml:space="preserve">The Results Based Management Specialist will be the evaluation manager. The </w:t>
      </w:r>
      <w:r w:rsidR="007C36E9">
        <w:rPr>
          <w:rFonts w:ascii="Times New Roman" w:hAnsi="Times New Roman"/>
        </w:rPr>
        <w:t>Consultant will</w:t>
      </w:r>
      <w:r>
        <w:rPr>
          <w:rFonts w:ascii="Times New Roman" w:hAnsi="Times New Roman"/>
        </w:rPr>
        <w:t xml:space="preserve"> report to the evaluation manager and the Project Manager Media Development Project. </w:t>
      </w:r>
      <w:r>
        <w:rPr>
          <w:rFonts w:ascii="Times New Roman" w:hAnsi="Times New Roman"/>
          <w:sz w:val="22"/>
          <w:szCs w:val="22"/>
        </w:rPr>
        <w:t xml:space="preserve">A reference group will be established to </w:t>
      </w:r>
      <w:r w:rsidR="00EA3236">
        <w:rPr>
          <w:rFonts w:ascii="Times New Roman" w:hAnsi="Times New Roman"/>
          <w:sz w:val="22"/>
          <w:szCs w:val="22"/>
        </w:rPr>
        <w:t>provided additional support and quality assurance to the evaluation</w:t>
      </w:r>
      <w:r w:rsidR="00304D94">
        <w:rPr>
          <w:rFonts w:ascii="Times New Roman" w:hAnsi="Times New Roman"/>
          <w:sz w:val="22"/>
          <w:szCs w:val="22"/>
        </w:rPr>
        <w:t xml:space="preserve">, as well as </w:t>
      </w:r>
      <w:r>
        <w:rPr>
          <w:rFonts w:ascii="Times New Roman" w:hAnsi="Times New Roman"/>
          <w:sz w:val="22"/>
          <w:szCs w:val="22"/>
        </w:rPr>
        <w:t>work</w:t>
      </w:r>
      <w:r w:rsidR="00105DBC">
        <w:rPr>
          <w:rFonts w:ascii="Times New Roman" w:hAnsi="Times New Roman"/>
          <w:sz w:val="22"/>
          <w:szCs w:val="22"/>
        </w:rPr>
        <w:t>ing</w:t>
      </w:r>
      <w:r>
        <w:rPr>
          <w:rFonts w:ascii="Times New Roman" w:hAnsi="Times New Roman"/>
          <w:sz w:val="22"/>
          <w:szCs w:val="22"/>
        </w:rPr>
        <w:t xml:space="preserve"> closely with the evaluation manager in reviewing the terms-of-reference, the inception report</w:t>
      </w:r>
      <w:r w:rsidR="00304D94">
        <w:rPr>
          <w:rFonts w:ascii="Times New Roman" w:hAnsi="Times New Roman"/>
          <w:sz w:val="22"/>
          <w:szCs w:val="22"/>
        </w:rPr>
        <w:t>,</w:t>
      </w:r>
      <w:r w:rsidR="002221AF">
        <w:rPr>
          <w:rFonts w:ascii="Times New Roman" w:hAnsi="Times New Roman"/>
          <w:sz w:val="22"/>
          <w:szCs w:val="22"/>
        </w:rPr>
        <w:t xml:space="preserve"> </w:t>
      </w:r>
      <w:r>
        <w:rPr>
          <w:rFonts w:ascii="Times New Roman" w:hAnsi="Times New Roman"/>
          <w:sz w:val="22"/>
          <w:szCs w:val="22"/>
        </w:rPr>
        <w:t>the draft report</w:t>
      </w:r>
      <w:r w:rsidR="00304D94">
        <w:rPr>
          <w:rFonts w:ascii="Times New Roman" w:hAnsi="Times New Roman"/>
          <w:sz w:val="22"/>
          <w:szCs w:val="22"/>
        </w:rPr>
        <w:t xml:space="preserve">.  </w:t>
      </w:r>
      <w:r>
        <w:rPr>
          <w:rFonts w:ascii="Times New Roman" w:hAnsi="Times New Roman"/>
          <w:sz w:val="22"/>
          <w:szCs w:val="22"/>
        </w:rPr>
        <w:t>The reference group will be made up of the Project Manager, the Governance Team Leader</w:t>
      </w:r>
      <w:r w:rsidR="00304D94">
        <w:rPr>
          <w:rFonts w:ascii="Times New Roman" w:hAnsi="Times New Roman"/>
          <w:sz w:val="22"/>
          <w:szCs w:val="22"/>
        </w:rPr>
        <w:t xml:space="preserve">, </w:t>
      </w:r>
      <w:r>
        <w:rPr>
          <w:rFonts w:ascii="Times New Roman" w:hAnsi="Times New Roman"/>
          <w:sz w:val="22"/>
          <w:szCs w:val="22"/>
        </w:rPr>
        <w:t>Evaluation Manager</w:t>
      </w:r>
      <w:r w:rsidR="00304D94">
        <w:rPr>
          <w:rFonts w:ascii="Times New Roman" w:hAnsi="Times New Roman"/>
          <w:sz w:val="22"/>
          <w:szCs w:val="22"/>
        </w:rPr>
        <w:t>, Selected members of the MRCG SL and representatives of other key stakeholder organisations</w:t>
      </w:r>
      <w:r>
        <w:rPr>
          <w:rFonts w:ascii="Times New Roman" w:hAnsi="Times New Roman"/>
          <w:sz w:val="22"/>
          <w:szCs w:val="22"/>
        </w:rPr>
        <w:t xml:space="preserve">. </w:t>
      </w:r>
    </w:p>
    <w:p w14:paraId="0C65CE35" w14:textId="77777777" w:rsidR="006F6295" w:rsidRDefault="00A34031">
      <w:pPr>
        <w:spacing w:after="120"/>
        <w:jc w:val="both"/>
        <w:rPr>
          <w:rFonts w:ascii="Times New Roman" w:eastAsia="Times New Roman" w:hAnsi="Times New Roman" w:cs="Times New Roman"/>
        </w:rPr>
      </w:pPr>
      <w:r>
        <w:rPr>
          <w:rFonts w:ascii="Times New Roman" w:hAnsi="Times New Roman"/>
        </w:rPr>
        <w:t>UNDP Sierra Leone and the Consulting Team shall be responsible for setting up meetings with all key stakeholders of the project, both government and non-governmental organizations.</w:t>
      </w:r>
    </w:p>
    <w:p w14:paraId="38A46D8B" w14:textId="4D42CDFA" w:rsidR="006F6295" w:rsidRDefault="006F6295">
      <w:pPr>
        <w:pStyle w:val="Default"/>
        <w:jc w:val="both"/>
        <w:rPr>
          <w:rFonts w:ascii="Times New Roman" w:eastAsia="Times New Roman" w:hAnsi="Times New Roman" w:cs="Times New Roman"/>
          <w:sz w:val="22"/>
          <w:szCs w:val="22"/>
        </w:rPr>
      </w:pPr>
    </w:p>
    <w:p w14:paraId="16E4C29E" w14:textId="115C7FA0" w:rsidR="002221AF" w:rsidRDefault="002221AF">
      <w:pPr>
        <w:pStyle w:val="Default"/>
        <w:jc w:val="both"/>
        <w:rPr>
          <w:rFonts w:ascii="Times New Roman" w:eastAsia="Times New Roman" w:hAnsi="Times New Roman" w:cs="Times New Roman"/>
          <w:sz w:val="22"/>
          <w:szCs w:val="22"/>
        </w:rPr>
      </w:pPr>
    </w:p>
    <w:p w14:paraId="2498E62F" w14:textId="77777777" w:rsidR="002221AF" w:rsidRDefault="002221AF">
      <w:pPr>
        <w:pStyle w:val="Default"/>
        <w:jc w:val="both"/>
        <w:rPr>
          <w:rFonts w:ascii="Times New Roman" w:eastAsia="Times New Roman" w:hAnsi="Times New Roman" w:cs="Times New Roman"/>
          <w:sz w:val="22"/>
          <w:szCs w:val="22"/>
        </w:rPr>
      </w:pPr>
    </w:p>
    <w:p w14:paraId="170B405F" w14:textId="77777777" w:rsidR="006F6295" w:rsidRDefault="00A34031">
      <w:pPr>
        <w:pStyle w:val="ListParagraph"/>
        <w:numPr>
          <w:ilvl w:val="0"/>
          <w:numId w:val="21"/>
        </w:numPr>
        <w:jc w:val="both"/>
        <w:rPr>
          <w:rFonts w:ascii="Times New Roman" w:eastAsia="Times New Roman" w:hAnsi="Times New Roman" w:cs="Times New Roman"/>
          <w:b/>
          <w:bCs/>
        </w:rPr>
      </w:pPr>
      <w:r>
        <w:rPr>
          <w:rFonts w:ascii="Times New Roman" w:hAnsi="Times New Roman"/>
          <w:b/>
          <w:bCs/>
        </w:rPr>
        <w:lastRenderedPageBreak/>
        <w:t>Expected Deliverables</w:t>
      </w:r>
    </w:p>
    <w:p w14:paraId="25B12BF1" w14:textId="7999C81E" w:rsidR="006F6295" w:rsidRDefault="00A34031">
      <w:pPr>
        <w:pStyle w:val="Default"/>
        <w:jc w:val="both"/>
        <w:rPr>
          <w:rFonts w:ascii="Times New Roman" w:eastAsia="Times New Roman" w:hAnsi="Times New Roman" w:cs="Times New Roman"/>
          <w:sz w:val="23"/>
          <w:szCs w:val="23"/>
        </w:rPr>
      </w:pPr>
      <w:r>
        <w:rPr>
          <w:rFonts w:ascii="Times New Roman" w:hAnsi="Times New Roman"/>
          <w:sz w:val="23"/>
          <w:szCs w:val="23"/>
        </w:rPr>
        <w:t xml:space="preserve">The key deliverables of the Evaluation Consultant will include the following outputs: </w:t>
      </w:r>
    </w:p>
    <w:p w14:paraId="18EF9591" w14:textId="4E2D4A48" w:rsidR="006F6295" w:rsidRDefault="00A34031">
      <w:pPr>
        <w:pStyle w:val="Default"/>
        <w:numPr>
          <w:ilvl w:val="0"/>
          <w:numId w:val="23"/>
        </w:numPr>
        <w:spacing w:after="88"/>
        <w:jc w:val="both"/>
        <w:rPr>
          <w:rFonts w:ascii="Times New Roman" w:eastAsia="Times New Roman" w:hAnsi="Times New Roman" w:cs="Times New Roman"/>
          <w:sz w:val="23"/>
          <w:szCs w:val="23"/>
        </w:rPr>
      </w:pPr>
      <w:r>
        <w:rPr>
          <w:rFonts w:ascii="Times New Roman" w:hAnsi="Times New Roman"/>
          <w:sz w:val="23"/>
          <w:szCs w:val="23"/>
        </w:rPr>
        <w:t xml:space="preserve">Inception report </w:t>
      </w:r>
      <w:r w:rsidR="00304D94">
        <w:rPr>
          <w:rFonts w:ascii="Times New Roman" w:hAnsi="Times New Roman"/>
          <w:sz w:val="23"/>
          <w:szCs w:val="23"/>
        </w:rPr>
        <w:t xml:space="preserve">which </w:t>
      </w:r>
      <w:r w:rsidR="00105DBC">
        <w:rPr>
          <w:rFonts w:ascii="Times New Roman" w:hAnsi="Times New Roman"/>
          <w:sz w:val="23"/>
          <w:szCs w:val="23"/>
        </w:rPr>
        <w:t xml:space="preserve">will </w:t>
      </w:r>
      <w:r w:rsidR="00304D94">
        <w:rPr>
          <w:rFonts w:ascii="Times New Roman" w:hAnsi="Times New Roman"/>
          <w:sz w:val="23"/>
          <w:szCs w:val="23"/>
        </w:rPr>
        <w:t xml:space="preserve">include a detailed evaluation plan and evaluation design matrix </w:t>
      </w:r>
      <w:r>
        <w:rPr>
          <w:rFonts w:ascii="Times New Roman" w:hAnsi="Times New Roman"/>
          <w:sz w:val="23"/>
          <w:szCs w:val="23"/>
        </w:rPr>
        <w:t xml:space="preserve">and its presentation (before the commencement of field work); </w:t>
      </w:r>
    </w:p>
    <w:p w14:paraId="378EE898" w14:textId="77777777" w:rsidR="006F6295" w:rsidRDefault="00A34031">
      <w:pPr>
        <w:pStyle w:val="Default"/>
        <w:numPr>
          <w:ilvl w:val="0"/>
          <w:numId w:val="23"/>
        </w:numPr>
        <w:spacing w:after="88"/>
        <w:jc w:val="both"/>
        <w:rPr>
          <w:rFonts w:ascii="Times New Roman" w:eastAsia="Times New Roman" w:hAnsi="Times New Roman" w:cs="Times New Roman"/>
          <w:sz w:val="23"/>
          <w:szCs w:val="23"/>
        </w:rPr>
      </w:pPr>
      <w:r>
        <w:rPr>
          <w:rFonts w:ascii="Times New Roman" w:hAnsi="Times New Roman"/>
          <w:sz w:val="23"/>
          <w:szCs w:val="23"/>
        </w:rPr>
        <w:t xml:space="preserve">Evidence set (analyzed data) used for writing the report and for the presentation – the analyzed data will be included in the technical annexes; </w:t>
      </w:r>
    </w:p>
    <w:p w14:paraId="007DD954" w14:textId="38454783" w:rsidR="006F6295" w:rsidRDefault="00A34031">
      <w:pPr>
        <w:pStyle w:val="Default"/>
        <w:numPr>
          <w:ilvl w:val="0"/>
          <w:numId w:val="23"/>
        </w:numPr>
        <w:spacing w:after="88"/>
        <w:jc w:val="both"/>
        <w:rPr>
          <w:rFonts w:ascii="Times New Roman" w:eastAsia="Times New Roman" w:hAnsi="Times New Roman" w:cs="Times New Roman"/>
          <w:sz w:val="23"/>
          <w:szCs w:val="23"/>
        </w:rPr>
      </w:pPr>
      <w:r>
        <w:rPr>
          <w:rFonts w:ascii="Times New Roman" w:hAnsi="Times New Roman"/>
          <w:sz w:val="23"/>
          <w:szCs w:val="23"/>
        </w:rPr>
        <w:t xml:space="preserve">Draft report and its presentation to the  Evaluation Reference Group and for peer review. The evaluation report will include: the executive summary, evaluation purpose, objectives and questions, social and environmental considerations of the project, sustainability, scalability and replicability of the project, key aspects of the methodological approach and limitations, findings, conclusions, lessons and recommendations, and annexes; </w:t>
      </w:r>
    </w:p>
    <w:p w14:paraId="77071147" w14:textId="02D2B102" w:rsidR="006F6295" w:rsidRDefault="00A34031">
      <w:pPr>
        <w:pStyle w:val="Default"/>
        <w:numPr>
          <w:ilvl w:val="0"/>
          <w:numId w:val="23"/>
        </w:numPr>
        <w:spacing w:after="88"/>
        <w:jc w:val="both"/>
        <w:rPr>
          <w:rFonts w:ascii="Times New Roman" w:eastAsia="Times New Roman" w:hAnsi="Times New Roman" w:cs="Times New Roman"/>
          <w:sz w:val="23"/>
          <w:szCs w:val="23"/>
        </w:rPr>
      </w:pPr>
      <w:r>
        <w:rPr>
          <w:rFonts w:ascii="Times New Roman" w:hAnsi="Times New Roman"/>
          <w:sz w:val="23"/>
          <w:szCs w:val="23"/>
        </w:rPr>
        <w:t xml:space="preserve">Final report including an executive summary of up to </w:t>
      </w:r>
      <w:r w:rsidR="00105DBC">
        <w:rPr>
          <w:rFonts w:ascii="Times New Roman" w:hAnsi="Times New Roman"/>
          <w:sz w:val="23"/>
          <w:szCs w:val="23"/>
        </w:rPr>
        <w:t>three</w:t>
      </w:r>
      <w:r>
        <w:rPr>
          <w:rFonts w:ascii="Times New Roman" w:hAnsi="Times New Roman"/>
          <w:sz w:val="23"/>
          <w:szCs w:val="23"/>
        </w:rPr>
        <w:t xml:space="preserve"> pages and essential annexes </w:t>
      </w:r>
    </w:p>
    <w:p w14:paraId="652EBF9C" w14:textId="77777777" w:rsidR="006F6295" w:rsidRDefault="00A34031">
      <w:pPr>
        <w:pStyle w:val="Default"/>
        <w:numPr>
          <w:ilvl w:val="0"/>
          <w:numId w:val="23"/>
        </w:numPr>
        <w:jc w:val="both"/>
        <w:rPr>
          <w:rFonts w:ascii="Times New Roman" w:eastAsia="Times New Roman" w:hAnsi="Times New Roman" w:cs="Times New Roman"/>
          <w:sz w:val="23"/>
          <w:szCs w:val="23"/>
        </w:rPr>
      </w:pPr>
      <w:r>
        <w:rPr>
          <w:rFonts w:ascii="Times New Roman" w:hAnsi="Times New Roman"/>
          <w:sz w:val="23"/>
          <w:szCs w:val="23"/>
        </w:rPr>
        <w:t xml:space="preserve">Technical annexes including the methodology and its instruments and evidences. </w:t>
      </w:r>
    </w:p>
    <w:p w14:paraId="6104F697" w14:textId="67DD4D5A" w:rsidR="006F6295" w:rsidRDefault="00A34031">
      <w:pPr>
        <w:pStyle w:val="ListParagraph"/>
        <w:numPr>
          <w:ilvl w:val="0"/>
          <w:numId w:val="24"/>
        </w:numPr>
        <w:jc w:val="both"/>
        <w:rPr>
          <w:rFonts w:ascii="Times New Roman" w:eastAsia="Times New Roman" w:hAnsi="Times New Roman" w:cs="Times New Roman"/>
          <w:b/>
          <w:bCs/>
        </w:rPr>
      </w:pPr>
      <w:r>
        <w:rPr>
          <w:rFonts w:ascii="Times New Roman" w:hAnsi="Times New Roman"/>
          <w:b/>
          <w:bCs/>
        </w:rPr>
        <w:t>Skills and Experience of the Consultant</w:t>
      </w:r>
    </w:p>
    <w:p w14:paraId="1674E9B5" w14:textId="2FED554F" w:rsidR="006F6295" w:rsidRDefault="00A34031">
      <w:pPr>
        <w:jc w:val="both"/>
        <w:rPr>
          <w:rFonts w:ascii="Times New Roman" w:eastAsia="Times New Roman" w:hAnsi="Times New Roman" w:cs="Times New Roman"/>
          <w:b/>
          <w:bCs/>
        </w:rPr>
      </w:pPr>
      <w:r>
        <w:rPr>
          <w:rFonts w:ascii="Times New Roman" w:hAnsi="Times New Roman"/>
        </w:rPr>
        <w:t>The Consultant shall have the following skills and knowledge:</w:t>
      </w:r>
    </w:p>
    <w:p w14:paraId="1E3678FB" w14:textId="77777777" w:rsidR="006F6295" w:rsidRDefault="00A34031">
      <w:pPr>
        <w:jc w:val="both"/>
        <w:rPr>
          <w:rFonts w:ascii="Times New Roman" w:eastAsia="Times New Roman" w:hAnsi="Times New Roman" w:cs="Times New Roman"/>
          <w:b/>
          <w:bCs/>
        </w:rPr>
      </w:pPr>
      <w:r>
        <w:rPr>
          <w:rFonts w:ascii="Times New Roman" w:hAnsi="Times New Roman"/>
          <w:b/>
          <w:bCs/>
        </w:rPr>
        <w:t>Skills</w:t>
      </w:r>
    </w:p>
    <w:p w14:paraId="2ACBFFD0" w14:textId="3EEE797D"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At least seven (7) years’ experience in conducting external project evaluations using different approaches and these will include non-traditional and innovative evaluation methods</w:t>
      </w:r>
    </w:p>
    <w:p w14:paraId="6F21A51A" w14:textId="77777777"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Expertise in gender and human rights based approaches to evaluation</w:t>
      </w:r>
    </w:p>
    <w:p w14:paraId="78C7CEC7" w14:textId="3C975235"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 xml:space="preserve">Specific evaluation experiences in the areas of media reform/capacity building. </w:t>
      </w:r>
    </w:p>
    <w:p w14:paraId="24549DB5" w14:textId="0F975EDB"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 xml:space="preserve">Experience in collecting </w:t>
      </w:r>
      <w:r w:rsidR="00304D94">
        <w:rPr>
          <w:rFonts w:ascii="Times New Roman" w:hAnsi="Times New Roman"/>
        </w:rPr>
        <w:t xml:space="preserve">and analyzing </w:t>
      </w:r>
      <w:r>
        <w:rPr>
          <w:rFonts w:ascii="Times New Roman" w:hAnsi="Times New Roman"/>
        </w:rPr>
        <w:t>qualitative and quantitative data</w:t>
      </w:r>
    </w:p>
    <w:p w14:paraId="5D32F481" w14:textId="6D43AA96"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A strong commitment to deliver timely and high quality results, i.e. credible evaluation and report</w:t>
      </w:r>
      <w:r w:rsidR="00304D94">
        <w:rPr>
          <w:rFonts w:ascii="Times New Roman" w:hAnsi="Times New Roman"/>
        </w:rPr>
        <w:t xml:space="preserve"> with very specific and actionable recommendations </w:t>
      </w:r>
    </w:p>
    <w:p w14:paraId="06DAEB35" w14:textId="77777777"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Strong team leadership and management track record</w:t>
      </w:r>
    </w:p>
    <w:p w14:paraId="177E0AC7" w14:textId="77777777" w:rsidR="006F6295" w:rsidRDefault="00A34031">
      <w:pPr>
        <w:pStyle w:val="ListParagraph"/>
        <w:numPr>
          <w:ilvl w:val="0"/>
          <w:numId w:val="26"/>
        </w:numPr>
        <w:jc w:val="both"/>
        <w:rPr>
          <w:rFonts w:ascii="Times New Roman" w:eastAsia="Times New Roman" w:hAnsi="Times New Roman" w:cs="Times New Roman"/>
        </w:rPr>
      </w:pPr>
      <w:r>
        <w:rPr>
          <w:rFonts w:ascii="Times New Roman" w:hAnsi="Times New Roman"/>
        </w:rPr>
        <w:t>Good interpersonal and communication skills, an ability to communicate with various stakeholders, and an ability to express ideas and concepts concisely and clearly;</w:t>
      </w:r>
    </w:p>
    <w:p w14:paraId="59702273" w14:textId="670C6D24" w:rsidR="006F6295" w:rsidRDefault="00A34031">
      <w:pPr>
        <w:pStyle w:val="ListParagraph"/>
        <w:numPr>
          <w:ilvl w:val="0"/>
          <w:numId w:val="26"/>
        </w:numPr>
        <w:jc w:val="both"/>
        <w:rPr>
          <w:rFonts w:ascii="Times New Roman" w:eastAsia="Times New Roman" w:hAnsi="Times New Roman" w:cs="Times New Roman"/>
          <w:b/>
          <w:bCs/>
        </w:rPr>
      </w:pPr>
      <w:r>
        <w:rPr>
          <w:rFonts w:ascii="Times New Roman" w:hAnsi="Times New Roman"/>
        </w:rPr>
        <w:t xml:space="preserve">Good knowledge of the Sierra Leone media landscape; a previous working experience in Sierra Leone will be an asset.    </w:t>
      </w:r>
    </w:p>
    <w:p w14:paraId="3DE66B6C" w14:textId="77777777" w:rsidR="006F6295" w:rsidRDefault="00A34031">
      <w:pPr>
        <w:jc w:val="both"/>
        <w:rPr>
          <w:rFonts w:ascii="Times New Roman" w:eastAsia="Times New Roman" w:hAnsi="Times New Roman" w:cs="Times New Roman"/>
          <w:b/>
          <w:bCs/>
        </w:rPr>
      </w:pPr>
      <w:r>
        <w:rPr>
          <w:rFonts w:ascii="Times New Roman" w:hAnsi="Times New Roman"/>
          <w:b/>
          <w:bCs/>
        </w:rPr>
        <w:t>Knowledge:</w:t>
      </w:r>
    </w:p>
    <w:p w14:paraId="4BB3D950" w14:textId="77777777" w:rsidR="006F6295" w:rsidRDefault="00A34031">
      <w:pPr>
        <w:pStyle w:val="ListParagraph"/>
        <w:numPr>
          <w:ilvl w:val="0"/>
          <w:numId w:val="28"/>
        </w:numPr>
        <w:jc w:val="both"/>
        <w:rPr>
          <w:rFonts w:ascii="Times New Roman" w:eastAsia="Times New Roman" w:hAnsi="Times New Roman" w:cs="Times New Roman"/>
        </w:rPr>
      </w:pPr>
      <w:r>
        <w:rPr>
          <w:rFonts w:ascii="Times New Roman" w:hAnsi="Times New Roman"/>
        </w:rPr>
        <w:t>In-depth knowledge of media reform projects with focus on development partner support to media development.</w:t>
      </w:r>
    </w:p>
    <w:p w14:paraId="4DA4AC0D" w14:textId="77777777" w:rsidR="006F6295" w:rsidRDefault="00A34031">
      <w:pPr>
        <w:pStyle w:val="ListParagraph"/>
        <w:numPr>
          <w:ilvl w:val="0"/>
          <w:numId w:val="28"/>
        </w:numPr>
        <w:jc w:val="both"/>
        <w:rPr>
          <w:rFonts w:ascii="Times New Roman" w:eastAsia="Times New Roman" w:hAnsi="Times New Roman" w:cs="Times New Roman"/>
        </w:rPr>
      </w:pPr>
      <w:r>
        <w:rPr>
          <w:rFonts w:ascii="Times New Roman" w:hAnsi="Times New Roman"/>
        </w:rPr>
        <w:t>Regional/Country experience and knowledge: in-depth knowledge of Sierra Leone</w:t>
      </w:r>
    </w:p>
    <w:p w14:paraId="41694E55" w14:textId="77777777" w:rsidR="006F6295" w:rsidRDefault="00A34031">
      <w:pPr>
        <w:pStyle w:val="ListParagraph"/>
        <w:numPr>
          <w:ilvl w:val="0"/>
          <w:numId w:val="28"/>
        </w:numPr>
        <w:jc w:val="both"/>
        <w:rPr>
          <w:rFonts w:ascii="Times New Roman" w:eastAsia="Times New Roman" w:hAnsi="Times New Roman" w:cs="Times New Roman"/>
        </w:rPr>
      </w:pPr>
      <w:r>
        <w:rPr>
          <w:rFonts w:ascii="Times New Roman" w:hAnsi="Times New Roman"/>
        </w:rPr>
        <w:t>Language proficiency: fluency in English</w:t>
      </w:r>
    </w:p>
    <w:p w14:paraId="7FEEE406" w14:textId="27299A85" w:rsidR="006F6295" w:rsidRDefault="006F6295">
      <w:pPr>
        <w:pStyle w:val="ListParagraph"/>
        <w:jc w:val="both"/>
        <w:rPr>
          <w:rFonts w:ascii="Times New Roman" w:eastAsia="Times New Roman" w:hAnsi="Times New Roman" w:cs="Times New Roman"/>
        </w:rPr>
      </w:pPr>
    </w:p>
    <w:p w14:paraId="0219A34E" w14:textId="1353FBD5" w:rsidR="002221AF" w:rsidRDefault="002221AF">
      <w:pPr>
        <w:pStyle w:val="ListParagraph"/>
        <w:jc w:val="both"/>
        <w:rPr>
          <w:rFonts w:ascii="Times New Roman" w:eastAsia="Times New Roman" w:hAnsi="Times New Roman" w:cs="Times New Roman"/>
        </w:rPr>
      </w:pPr>
    </w:p>
    <w:p w14:paraId="17F0D679" w14:textId="77777777" w:rsidR="002221AF" w:rsidRDefault="002221AF">
      <w:pPr>
        <w:pStyle w:val="ListParagraph"/>
        <w:jc w:val="both"/>
        <w:rPr>
          <w:rFonts w:ascii="Times New Roman" w:eastAsia="Times New Roman" w:hAnsi="Times New Roman" w:cs="Times New Roman"/>
        </w:rPr>
      </w:pPr>
    </w:p>
    <w:p w14:paraId="0AAEAF85" w14:textId="77777777" w:rsidR="006F6295" w:rsidRDefault="00A34031">
      <w:pPr>
        <w:pStyle w:val="ListParagraph"/>
        <w:numPr>
          <w:ilvl w:val="0"/>
          <w:numId w:val="29"/>
        </w:numPr>
        <w:jc w:val="both"/>
        <w:rPr>
          <w:rFonts w:ascii="Times New Roman" w:eastAsia="Times New Roman" w:hAnsi="Times New Roman" w:cs="Times New Roman"/>
          <w:b/>
          <w:bCs/>
        </w:rPr>
      </w:pPr>
      <w:r>
        <w:rPr>
          <w:rFonts w:ascii="Times New Roman" w:hAnsi="Times New Roman"/>
          <w:b/>
          <w:bCs/>
        </w:rPr>
        <w:lastRenderedPageBreak/>
        <w:t>Timeframe</w:t>
      </w:r>
    </w:p>
    <w:p w14:paraId="3BE1036A" w14:textId="62C3DF69" w:rsidR="006F6295" w:rsidRDefault="00A34031">
      <w:pPr>
        <w:pStyle w:val="ListParagraph"/>
        <w:ind w:left="360"/>
        <w:jc w:val="both"/>
        <w:rPr>
          <w:rFonts w:ascii="Times New Roman" w:eastAsia="Times New Roman" w:hAnsi="Times New Roman" w:cs="Times New Roman"/>
        </w:rPr>
      </w:pPr>
      <w:r>
        <w:rPr>
          <w:rFonts w:ascii="Times New Roman" w:hAnsi="Times New Roman"/>
        </w:rPr>
        <w:t xml:space="preserve">The detailed schedule of the evaluation and length of the assignment will be discussed with the Consultant prior to the assignment. The estimated duration of the assignment is up to 8 weeks and the tentative schedule is as follows:  </w:t>
      </w:r>
    </w:p>
    <w:p w14:paraId="424CD5E5" w14:textId="24B4B351" w:rsidR="006F6295" w:rsidRPr="00A33EB7" w:rsidRDefault="00A34031">
      <w:pPr>
        <w:pStyle w:val="ListParagraph"/>
        <w:numPr>
          <w:ilvl w:val="0"/>
          <w:numId w:val="31"/>
        </w:numPr>
        <w:jc w:val="both"/>
        <w:rPr>
          <w:rFonts w:ascii="Times New Roman" w:eastAsia="Times New Roman" w:hAnsi="Times New Roman" w:cs="Times New Roman"/>
        </w:rPr>
      </w:pPr>
      <w:r>
        <w:rPr>
          <w:rFonts w:ascii="Times New Roman" w:hAnsi="Times New Roman"/>
        </w:rPr>
        <w:t xml:space="preserve">Desk review, inception methodology for evaluation and field work (1 week); </w:t>
      </w:r>
    </w:p>
    <w:p w14:paraId="434FE77E" w14:textId="0B6CE168" w:rsidR="005B50EE" w:rsidRDefault="005B50EE">
      <w:pPr>
        <w:pStyle w:val="ListParagraph"/>
        <w:numPr>
          <w:ilvl w:val="0"/>
          <w:numId w:val="31"/>
        </w:numPr>
        <w:jc w:val="both"/>
        <w:rPr>
          <w:rFonts w:ascii="Times New Roman" w:eastAsia="Times New Roman" w:hAnsi="Times New Roman" w:cs="Times New Roman"/>
        </w:rPr>
      </w:pPr>
      <w:r>
        <w:rPr>
          <w:rFonts w:ascii="Times New Roman" w:hAnsi="Times New Roman"/>
        </w:rPr>
        <w:t xml:space="preserve">Fieldwork, De-briefing and preparation of draft report (3 Weeks) </w:t>
      </w:r>
    </w:p>
    <w:p w14:paraId="75488B3B" w14:textId="04F519F0" w:rsidR="006F6295" w:rsidRPr="002221AF" w:rsidRDefault="00A34031" w:rsidP="002221AF">
      <w:pPr>
        <w:pStyle w:val="ListParagraph"/>
        <w:numPr>
          <w:ilvl w:val="0"/>
          <w:numId w:val="31"/>
        </w:numPr>
        <w:jc w:val="both"/>
        <w:rPr>
          <w:rFonts w:ascii="Times New Roman" w:eastAsia="Times New Roman" w:hAnsi="Times New Roman" w:cs="Times New Roman"/>
        </w:rPr>
      </w:pPr>
      <w:r>
        <w:rPr>
          <w:rFonts w:ascii="Times New Roman" w:hAnsi="Times New Roman"/>
        </w:rPr>
        <w:t>Feedback from key stakeholders and UNDP and Final Report (1 week)</w:t>
      </w:r>
      <w:r>
        <w:rPr>
          <w:rFonts w:ascii="Times New Roman" w:eastAsia="Times New Roman" w:hAnsi="Times New Roman" w:cs="Times New Roman"/>
        </w:rPr>
        <w:br/>
      </w:r>
      <w:r w:rsidRPr="002221AF">
        <w:rPr>
          <w:rFonts w:ascii="Times New Roman" w:eastAsia="Times New Roman" w:hAnsi="Times New Roman" w:cs="Times New Roman"/>
        </w:rPr>
        <w:br/>
      </w:r>
    </w:p>
    <w:p w14:paraId="04088442" w14:textId="57CF74F7" w:rsidR="005B50EE" w:rsidRPr="00A33EB7" w:rsidRDefault="002F296B" w:rsidP="005B50EE">
      <w:pPr>
        <w:jc w:val="both"/>
        <w:rPr>
          <w:rFonts w:ascii="Times New Roman" w:eastAsia="Times New Roman" w:hAnsi="Times New Roman" w:cs="Times New Roman"/>
          <w:b/>
        </w:rPr>
      </w:pPr>
      <w:r>
        <w:rPr>
          <w:rFonts w:ascii="Times New Roman" w:eastAsia="Times New Roman" w:hAnsi="Times New Roman" w:cs="Times New Roman"/>
          <w:b/>
        </w:rPr>
        <w:t>9.</w:t>
      </w:r>
      <w:r w:rsidR="005B50EE" w:rsidRPr="00A33EB7">
        <w:rPr>
          <w:rFonts w:ascii="Times New Roman" w:eastAsia="Times New Roman" w:hAnsi="Times New Roman" w:cs="Times New Roman"/>
          <w:b/>
        </w:rPr>
        <w:t xml:space="preserve"> Remuneration</w:t>
      </w:r>
    </w:p>
    <w:p w14:paraId="3B6DE37F" w14:textId="124AF5FD" w:rsidR="005B50EE" w:rsidRDefault="005B50EE" w:rsidP="005B50EE">
      <w:pPr>
        <w:jc w:val="both"/>
        <w:rPr>
          <w:rFonts w:ascii="Times New Roman" w:eastAsia="Times New Roman" w:hAnsi="Times New Roman" w:cs="Times New Roman"/>
        </w:rPr>
      </w:pPr>
      <w:r w:rsidRPr="005B50EE">
        <w:rPr>
          <w:rFonts w:ascii="Times New Roman" w:eastAsia="Times New Roman" w:hAnsi="Times New Roman" w:cs="Times New Roman"/>
        </w:rPr>
        <w:t>The daily rate for consultancy fees will depend on the level of education and experience of each individual evaluator. Consultants are expected to explicitly indicate their daily rat</w:t>
      </w:r>
      <w:r>
        <w:rPr>
          <w:rFonts w:ascii="Times New Roman" w:eastAsia="Times New Roman" w:hAnsi="Times New Roman" w:cs="Times New Roman"/>
        </w:rPr>
        <w:t>es when applying for this evaluation</w:t>
      </w:r>
      <w:r w:rsidRPr="005B50EE">
        <w:rPr>
          <w:rFonts w:ascii="Times New Roman" w:eastAsia="Times New Roman" w:hAnsi="Times New Roman" w:cs="Times New Roman"/>
        </w:rPr>
        <w:t>. Payments will be made in US$ for the international consultant and in local currency at prev</w:t>
      </w:r>
      <w:r>
        <w:rPr>
          <w:rFonts w:ascii="Times New Roman" w:eastAsia="Times New Roman" w:hAnsi="Times New Roman" w:cs="Times New Roman"/>
        </w:rPr>
        <w:t>ailing UN exchange rates for a</w:t>
      </w:r>
      <w:r w:rsidRPr="005B50EE">
        <w:rPr>
          <w:rFonts w:ascii="Times New Roman" w:eastAsia="Times New Roman" w:hAnsi="Times New Roman" w:cs="Times New Roman"/>
        </w:rPr>
        <w:t xml:space="preserve"> National Consultant. The evaluators will receive the payments in the following instalments:</w:t>
      </w:r>
    </w:p>
    <w:p w14:paraId="60CBB41D" w14:textId="106C61E0" w:rsidR="005B50EE" w:rsidRDefault="005B50EE" w:rsidP="00A33EB7">
      <w:pPr>
        <w:pStyle w:val="ListParagraph"/>
        <w:numPr>
          <w:ilvl w:val="0"/>
          <w:numId w:val="28"/>
        </w:numPr>
        <w:jc w:val="both"/>
        <w:rPr>
          <w:rFonts w:ascii="Times New Roman" w:eastAsia="Times New Roman" w:hAnsi="Times New Roman" w:cs="Times New Roman"/>
        </w:rPr>
      </w:pPr>
      <w:r>
        <w:rPr>
          <w:rFonts w:ascii="Times New Roman" w:eastAsia="Times New Roman" w:hAnsi="Times New Roman" w:cs="Times New Roman"/>
        </w:rPr>
        <w:t>20% upon submission of an acceptable inception report that takes into account the comments and suggestions from the review of the inception report.</w:t>
      </w:r>
    </w:p>
    <w:p w14:paraId="28F396FB" w14:textId="063FC1EB" w:rsidR="005B50EE" w:rsidRDefault="005B50EE" w:rsidP="00A33EB7">
      <w:pPr>
        <w:pStyle w:val="ListParagraph"/>
        <w:numPr>
          <w:ilvl w:val="0"/>
          <w:numId w:val="28"/>
        </w:numPr>
        <w:jc w:val="both"/>
        <w:rPr>
          <w:rFonts w:ascii="Times New Roman" w:eastAsia="Times New Roman" w:hAnsi="Times New Roman" w:cs="Times New Roman"/>
        </w:rPr>
      </w:pPr>
      <w:r>
        <w:rPr>
          <w:rFonts w:ascii="Times New Roman" w:eastAsia="Times New Roman" w:hAnsi="Times New Roman" w:cs="Times New Roman"/>
        </w:rPr>
        <w:t>4</w:t>
      </w:r>
      <w:r w:rsidRPr="005B50EE">
        <w:rPr>
          <w:rFonts w:ascii="Times New Roman" w:eastAsia="Times New Roman" w:hAnsi="Times New Roman" w:cs="Times New Roman"/>
        </w:rPr>
        <w:t>0% upon submission of the draft Mid-Term</w:t>
      </w:r>
      <w:r>
        <w:rPr>
          <w:rFonts w:ascii="Times New Roman" w:eastAsia="Times New Roman" w:hAnsi="Times New Roman" w:cs="Times New Roman"/>
        </w:rPr>
        <w:t xml:space="preserve"> Evaluation</w:t>
      </w:r>
      <w:r w:rsidRPr="005B50EE">
        <w:rPr>
          <w:rFonts w:ascii="Times New Roman" w:eastAsia="Times New Roman" w:hAnsi="Times New Roman" w:cs="Times New Roman"/>
        </w:rPr>
        <w:t xml:space="preserve"> Report and presentation of draft Report to a stakeholder Validation Meeting; and</w:t>
      </w:r>
    </w:p>
    <w:p w14:paraId="56FF187B" w14:textId="5FE74471" w:rsidR="002F296B" w:rsidRPr="005B50EE" w:rsidRDefault="002F296B" w:rsidP="00A33EB7">
      <w:pPr>
        <w:pStyle w:val="ListParagraph"/>
        <w:numPr>
          <w:ilvl w:val="0"/>
          <w:numId w:val="28"/>
        </w:numPr>
        <w:jc w:val="both"/>
        <w:rPr>
          <w:rFonts w:ascii="Times New Roman" w:eastAsia="Times New Roman" w:hAnsi="Times New Roman" w:cs="Times New Roman"/>
        </w:rPr>
      </w:pPr>
      <w:r>
        <w:rPr>
          <w:rFonts w:ascii="Times New Roman" w:eastAsia="Times New Roman" w:hAnsi="Times New Roman" w:cs="Times New Roman"/>
        </w:rPr>
        <w:t>4</w:t>
      </w:r>
      <w:r w:rsidRPr="002F296B">
        <w:rPr>
          <w:rFonts w:ascii="Times New Roman" w:eastAsia="Times New Roman" w:hAnsi="Times New Roman" w:cs="Times New Roman"/>
        </w:rPr>
        <w:t>0% upon submission and acceptance of final repor</w:t>
      </w:r>
      <w:r>
        <w:rPr>
          <w:rFonts w:ascii="Times New Roman" w:eastAsia="Times New Roman" w:hAnsi="Times New Roman" w:cs="Times New Roman"/>
        </w:rPr>
        <w:t>t</w:t>
      </w:r>
    </w:p>
    <w:p w14:paraId="743EC8B3" w14:textId="2D66F595" w:rsidR="00CF45EC" w:rsidRPr="00A33EB7" w:rsidRDefault="00CF45EC" w:rsidP="00CF45EC">
      <w:pPr>
        <w:jc w:val="both"/>
        <w:rPr>
          <w:rFonts w:ascii="Times New Roman" w:eastAsia="Times New Roman" w:hAnsi="Times New Roman" w:cs="Times New Roman"/>
          <w:b/>
        </w:rPr>
      </w:pPr>
      <w:r w:rsidRPr="00A33EB7">
        <w:rPr>
          <w:rFonts w:ascii="Times New Roman" w:eastAsia="Times New Roman" w:hAnsi="Times New Roman" w:cs="Times New Roman"/>
          <w:b/>
        </w:rPr>
        <w:t>10.</w:t>
      </w:r>
      <w:r w:rsidRPr="00CF45EC">
        <w:rPr>
          <w:rFonts w:ascii="Times New Roman" w:eastAsia="Times New Roman" w:hAnsi="Times New Roman" w:cs="Times New Roman"/>
          <w:b/>
        </w:rPr>
        <w:t xml:space="preserve">  </w:t>
      </w:r>
      <w:r w:rsidRPr="00A33EB7">
        <w:rPr>
          <w:rFonts w:ascii="Times New Roman" w:eastAsia="Times New Roman" w:hAnsi="Times New Roman" w:cs="Times New Roman"/>
          <w:b/>
        </w:rPr>
        <w:t>Application Process</w:t>
      </w:r>
    </w:p>
    <w:p w14:paraId="399E6F13" w14:textId="4356DCE4" w:rsidR="00CF45EC" w:rsidRPr="00CF45EC" w:rsidRDefault="00CF45EC" w:rsidP="00CF45EC">
      <w:pPr>
        <w:jc w:val="both"/>
        <w:rPr>
          <w:rFonts w:ascii="Times New Roman" w:eastAsia="Times New Roman" w:hAnsi="Times New Roman" w:cs="Times New Roman"/>
        </w:rPr>
      </w:pPr>
      <w:r w:rsidRPr="00CF45EC">
        <w:rPr>
          <w:rFonts w:ascii="Times New Roman" w:eastAsia="Times New Roman" w:hAnsi="Times New Roman" w:cs="Times New Roman"/>
        </w:rPr>
        <w:t>Interested applicants should submit their applicatio</w:t>
      </w:r>
      <w:r>
        <w:rPr>
          <w:rFonts w:ascii="Times New Roman" w:eastAsia="Times New Roman" w:hAnsi="Times New Roman" w:cs="Times New Roman"/>
        </w:rPr>
        <w:t>ns by 4th November, 2016</w:t>
      </w:r>
      <w:r w:rsidRPr="00CF45EC">
        <w:rPr>
          <w:rFonts w:ascii="Times New Roman" w:eastAsia="Times New Roman" w:hAnsi="Times New Roman" w:cs="Times New Roman"/>
        </w:rPr>
        <w:t>. Applications should be clearly marked as follows:</w:t>
      </w:r>
    </w:p>
    <w:p w14:paraId="490BCDEE" w14:textId="7722FE9A" w:rsidR="00CF45EC" w:rsidRPr="00A33EB7" w:rsidRDefault="00CF45EC" w:rsidP="00CF45EC">
      <w:pPr>
        <w:jc w:val="both"/>
        <w:rPr>
          <w:rFonts w:ascii="Times New Roman" w:eastAsia="Times New Roman" w:hAnsi="Times New Roman" w:cs="Times New Roman"/>
          <w:b/>
        </w:rPr>
      </w:pPr>
      <w:r w:rsidRPr="00A33EB7">
        <w:rPr>
          <w:rFonts w:ascii="Times New Roman" w:eastAsia="Times New Roman" w:hAnsi="Times New Roman" w:cs="Times New Roman"/>
          <w:b/>
        </w:rPr>
        <w:t xml:space="preserve">Mid-Term Evaluation - Support to Media Development Project </w:t>
      </w:r>
    </w:p>
    <w:p w14:paraId="52A1F418" w14:textId="1351F960" w:rsidR="00CF45EC" w:rsidRPr="00CF45EC" w:rsidRDefault="00CF45EC" w:rsidP="00CF45EC">
      <w:pPr>
        <w:jc w:val="both"/>
        <w:rPr>
          <w:rFonts w:ascii="Times New Roman" w:eastAsia="Times New Roman" w:hAnsi="Times New Roman" w:cs="Times New Roman"/>
        </w:rPr>
      </w:pPr>
      <w:r w:rsidRPr="00CF45EC">
        <w:rPr>
          <w:rFonts w:ascii="Times New Roman" w:eastAsia="Times New Roman" w:hAnsi="Times New Roman" w:cs="Times New Roman"/>
        </w:rPr>
        <w:t xml:space="preserve">Interested consultants should </w:t>
      </w:r>
      <w:r>
        <w:rPr>
          <w:rFonts w:ascii="Times New Roman" w:eastAsia="Times New Roman" w:hAnsi="Times New Roman" w:cs="Times New Roman"/>
        </w:rPr>
        <w:t xml:space="preserve">also </w:t>
      </w:r>
      <w:r w:rsidRPr="00CF45EC">
        <w:rPr>
          <w:rFonts w:ascii="Times New Roman" w:eastAsia="Times New Roman" w:hAnsi="Times New Roman" w:cs="Times New Roman"/>
        </w:rPr>
        <w:t xml:space="preserve">submit a proposal to </w:t>
      </w:r>
      <w:r>
        <w:rPr>
          <w:rFonts w:ascii="Times New Roman" w:eastAsia="Times New Roman" w:hAnsi="Times New Roman" w:cs="Times New Roman"/>
        </w:rPr>
        <w:t>UNDP Sierra Leone</w:t>
      </w:r>
      <w:r w:rsidRPr="00CF45EC">
        <w:rPr>
          <w:rFonts w:ascii="Times New Roman" w:eastAsia="Times New Roman" w:hAnsi="Times New Roman" w:cs="Times New Roman"/>
        </w:rPr>
        <w:t xml:space="preserve"> briefly outlining and including the following:</w:t>
      </w:r>
    </w:p>
    <w:p w14:paraId="2A1E2206" w14:textId="77777777" w:rsidR="00CF45EC" w:rsidRPr="00CF45EC" w:rsidRDefault="00CF45EC" w:rsidP="00CF45EC">
      <w:pPr>
        <w:jc w:val="both"/>
        <w:rPr>
          <w:rFonts w:ascii="Times New Roman" w:eastAsia="Times New Roman" w:hAnsi="Times New Roman" w:cs="Times New Roman"/>
        </w:rPr>
      </w:pPr>
      <w:r w:rsidRPr="00CF45EC">
        <w:rPr>
          <w:rFonts w:ascii="Times New Roman" w:eastAsia="Times New Roman" w:hAnsi="Times New Roman" w:cs="Times New Roman"/>
        </w:rPr>
        <w:t>•</w:t>
      </w:r>
      <w:r w:rsidRPr="00CF45EC">
        <w:rPr>
          <w:rFonts w:ascii="Times New Roman" w:eastAsia="Times New Roman" w:hAnsi="Times New Roman" w:cs="Times New Roman"/>
        </w:rPr>
        <w:tab/>
        <w:t>A brief outline of how they would approach the assignment detailing the methodology, tools and proposed timeline (5 pages)</w:t>
      </w:r>
    </w:p>
    <w:p w14:paraId="610C09D5" w14:textId="77777777" w:rsidR="00CF45EC" w:rsidRPr="00CF45EC" w:rsidRDefault="00CF45EC" w:rsidP="00CF45EC">
      <w:pPr>
        <w:jc w:val="both"/>
        <w:rPr>
          <w:rFonts w:ascii="Times New Roman" w:eastAsia="Times New Roman" w:hAnsi="Times New Roman" w:cs="Times New Roman"/>
        </w:rPr>
      </w:pPr>
      <w:r w:rsidRPr="00CF45EC">
        <w:rPr>
          <w:rFonts w:ascii="Times New Roman" w:eastAsia="Times New Roman" w:hAnsi="Times New Roman" w:cs="Times New Roman"/>
        </w:rPr>
        <w:t>•</w:t>
      </w:r>
      <w:r w:rsidRPr="00CF45EC">
        <w:rPr>
          <w:rFonts w:ascii="Times New Roman" w:eastAsia="Times New Roman" w:hAnsi="Times New Roman" w:cs="Times New Roman"/>
        </w:rPr>
        <w:tab/>
        <w:t>CVs and certified copies of academic certificates</w:t>
      </w:r>
    </w:p>
    <w:p w14:paraId="25E21F6D" w14:textId="3F294B67" w:rsidR="00CF45EC" w:rsidRPr="00CF45EC" w:rsidRDefault="00CF45EC" w:rsidP="00CF45EC">
      <w:pPr>
        <w:jc w:val="both"/>
        <w:rPr>
          <w:rFonts w:ascii="Times New Roman" w:eastAsia="Times New Roman" w:hAnsi="Times New Roman" w:cs="Times New Roman"/>
        </w:rPr>
      </w:pPr>
      <w:r w:rsidRPr="00CF45EC">
        <w:rPr>
          <w:rFonts w:ascii="Times New Roman" w:eastAsia="Times New Roman" w:hAnsi="Times New Roman" w:cs="Times New Roman"/>
        </w:rPr>
        <w:t>•</w:t>
      </w:r>
      <w:r w:rsidRPr="00CF45EC">
        <w:rPr>
          <w:rFonts w:ascii="Times New Roman" w:eastAsia="Times New Roman" w:hAnsi="Times New Roman" w:cs="Times New Roman"/>
        </w:rPr>
        <w:tab/>
        <w:t>A c</w:t>
      </w:r>
      <w:r w:rsidR="009A06DF">
        <w:rPr>
          <w:rFonts w:ascii="Times New Roman" w:eastAsia="Times New Roman" w:hAnsi="Times New Roman" w:cs="Times New Roman"/>
        </w:rPr>
        <w:t>opy of recently completed evaluation report</w:t>
      </w:r>
      <w:r w:rsidRPr="00CF45EC">
        <w:rPr>
          <w:rFonts w:ascii="Times New Roman" w:eastAsia="Times New Roman" w:hAnsi="Times New Roman" w:cs="Times New Roman"/>
        </w:rPr>
        <w:t xml:space="preserve"> they consider to be among their best.</w:t>
      </w:r>
    </w:p>
    <w:p w14:paraId="6EDC536A" w14:textId="4F9927AA" w:rsidR="00CF45EC" w:rsidRPr="00CF45EC" w:rsidRDefault="00CF45EC" w:rsidP="00CF45EC">
      <w:pPr>
        <w:jc w:val="both"/>
        <w:rPr>
          <w:rFonts w:ascii="Times New Roman" w:eastAsia="Times New Roman" w:hAnsi="Times New Roman" w:cs="Times New Roman"/>
        </w:rPr>
      </w:pPr>
      <w:r w:rsidRPr="00CF45EC">
        <w:rPr>
          <w:rFonts w:ascii="Times New Roman" w:eastAsia="Times New Roman" w:hAnsi="Times New Roman" w:cs="Times New Roman"/>
        </w:rPr>
        <w:t>•</w:t>
      </w:r>
      <w:r w:rsidRPr="00CF45EC">
        <w:rPr>
          <w:rFonts w:ascii="Times New Roman" w:eastAsia="Times New Roman" w:hAnsi="Times New Roman" w:cs="Times New Roman"/>
        </w:rPr>
        <w:tab/>
        <w:t>An indication of the rate for the consultancy fees</w:t>
      </w:r>
      <w:r w:rsidR="00105DBC">
        <w:rPr>
          <w:rFonts w:ascii="Times New Roman" w:eastAsia="Times New Roman" w:hAnsi="Times New Roman" w:cs="Times New Roman"/>
        </w:rPr>
        <w:t xml:space="preserve"> in US$</w:t>
      </w:r>
    </w:p>
    <w:p w14:paraId="1578F9E7" w14:textId="77777777" w:rsidR="00CF45EC" w:rsidRPr="00CF45EC" w:rsidRDefault="00CF45EC" w:rsidP="00A33EB7">
      <w:pPr>
        <w:spacing w:after="0" w:line="240" w:lineRule="auto"/>
        <w:jc w:val="both"/>
        <w:rPr>
          <w:rFonts w:ascii="Times New Roman" w:eastAsia="Times New Roman" w:hAnsi="Times New Roman" w:cs="Times New Roman"/>
        </w:rPr>
      </w:pPr>
    </w:p>
    <w:p w14:paraId="5D17D813" w14:textId="77777777" w:rsidR="00CF45EC" w:rsidRPr="00CF45EC" w:rsidRDefault="00CF45EC" w:rsidP="00A33EB7">
      <w:pPr>
        <w:spacing w:after="0" w:line="240" w:lineRule="auto"/>
        <w:jc w:val="both"/>
        <w:rPr>
          <w:rFonts w:ascii="Times New Roman" w:eastAsia="Times New Roman" w:hAnsi="Times New Roman" w:cs="Times New Roman"/>
        </w:rPr>
      </w:pPr>
      <w:r w:rsidRPr="00CF45EC">
        <w:rPr>
          <w:rFonts w:ascii="Times New Roman" w:eastAsia="Times New Roman" w:hAnsi="Times New Roman" w:cs="Times New Roman"/>
        </w:rPr>
        <w:t>The Applications should be sent to:</w:t>
      </w:r>
    </w:p>
    <w:p w14:paraId="76C943D7" w14:textId="77777777" w:rsidR="00CF45EC" w:rsidRPr="00CF45EC" w:rsidRDefault="00CF45EC" w:rsidP="00A33EB7">
      <w:pPr>
        <w:spacing w:after="0" w:line="240" w:lineRule="auto"/>
        <w:jc w:val="both"/>
        <w:rPr>
          <w:rFonts w:ascii="Times New Roman" w:eastAsia="Times New Roman" w:hAnsi="Times New Roman" w:cs="Times New Roman"/>
        </w:rPr>
      </w:pPr>
    </w:p>
    <w:p w14:paraId="223C8160" w14:textId="6B9E22BF" w:rsidR="00CF45EC" w:rsidRPr="00CF45EC" w:rsidRDefault="00CF45EC" w:rsidP="00A33EB7">
      <w:pPr>
        <w:spacing w:after="0" w:line="240" w:lineRule="auto"/>
        <w:jc w:val="both"/>
        <w:rPr>
          <w:rFonts w:ascii="Times New Roman" w:eastAsia="Times New Roman" w:hAnsi="Times New Roman" w:cs="Times New Roman"/>
        </w:rPr>
      </w:pPr>
      <w:r w:rsidRPr="00CF45EC">
        <w:rPr>
          <w:rFonts w:ascii="Times New Roman" w:eastAsia="Times New Roman" w:hAnsi="Times New Roman" w:cs="Times New Roman"/>
        </w:rPr>
        <w:t>The Deputy Country Director</w:t>
      </w:r>
      <w:r w:rsidR="009A06DF">
        <w:rPr>
          <w:rFonts w:ascii="Times New Roman" w:eastAsia="Times New Roman" w:hAnsi="Times New Roman" w:cs="Times New Roman"/>
        </w:rPr>
        <w:t xml:space="preserve"> – Operations</w:t>
      </w:r>
    </w:p>
    <w:p w14:paraId="063BF381" w14:textId="77777777" w:rsidR="00CF45EC" w:rsidRPr="00CF45EC" w:rsidRDefault="00CF45EC" w:rsidP="00A33EB7">
      <w:pPr>
        <w:spacing w:after="0" w:line="240" w:lineRule="auto"/>
        <w:jc w:val="both"/>
        <w:rPr>
          <w:rFonts w:ascii="Times New Roman" w:eastAsia="Times New Roman" w:hAnsi="Times New Roman" w:cs="Times New Roman"/>
        </w:rPr>
      </w:pPr>
      <w:r w:rsidRPr="00CF45EC">
        <w:rPr>
          <w:rFonts w:ascii="Times New Roman" w:eastAsia="Times New Roman" w:hAnsi="Times New Roman" w:cs="Times New Roman"/>
        </w:rPr>
        <w:t>United Nations Development Programme (UNDP)</w:t>
      </w:r>
    </w:p>
    <w:p w14:paraId="5B2549D9" w14:textId="77777777" w:rsidR="009A06DF" w:rsidRDefault="009A06DF" w:rsidP="00A33E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 Wilkinson Road</w:t>
      </w:r>
    </w:p>
    <w:p w14:paraId="2C42E452" w14:textId="1E535441" w:rsidR="00CF45EC" w:rsidRPr="00CF45EC" w:rsidRDefault="009A06DF" w:rsidP="00A33E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 Box 1011</w:t>
      </w:r>
    </w:p>
    <w:p w14:paraId="6D6303D5" w14:textId="0B64826E" w:rsidR="00CF45EC" w:rsidRPr="002F296B" w:rsidRDefault="009A06DF" w:rsidP="00A33E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Freetown, Sierra Leone</w:t>
      </w:r>
    </w:p>
    <w:p w14:paraId="7B1243E7" w14:textId="7B77F092" w:rsidR="006F6295" w:rsidRDefault="006F6295">
      <w:pPr>
        <w:pStyle w:val="ListParagraph"/>
        <w:jc w:val="both"/>
        <w:rPr>
          <w:rFonts w:ascii="Times New Roman" w:eastAsia="Times New Roman" w:hAnsi="Times New Roman" w:cs="Times New Roman"/>
        </w:rPr>
      </w:pPr>
    </w:p>
    <w:p w14:paraId="4355192F" w14:textId="77777777" w:rsidR="009A06DF" w:rsidRDefault="009A06DF">
      <w:pPr>
        <w:pStyle w:val="ListParagraph"/>
        <w:jc w:val="both"/>
        <w:rPr>
          <w:rFonts w:ascii="Times New Roman" w:eastAsia="Times New Roman" w:hAnsi="Times New Roman" w:cs="Times New Roman"/>
        </w:rPr>
      </w:pPr>
    </w:p>
    <w:p w14:paraId="06C3DD4C" w14:textId="0AB252A4" w:rsidR="006F6295" w:rsidRPr="00A33EB7" w:rsidRDefault="001001E3" w:rsidP="00A33EB7">
      <w:pPr>
        <w:jc w:val="both"/>
        <w:rPr>
          <w:rFonts w:ascii="Times New Roman" w:eastAsia="Times New Roman" w:hAnsi="Times New Roman" w:cs="Times New Roman"/>
          <w:b/>
          <w:bCs/>
        </w:rPr>
      </w:pPr>
      <w:r>
        <w:rPr>
          <w:rFonts w:ascii="Times New Roman" w:hAnsi="Times New Roman"/>
          <w:b/>
          <w:bCs/>
        </w:rPr>
        <w:lastRenderedPageBreak/>
        <w:t>Annex A</w:t>
      </w:r>
      <w:r w:rsidR="009A06DF">
        <w:rPr>
          <w:rFonts w:ascii="Times New Roman" w:hAnsi="Times New Roman"/>
          <w:b/>
          <w:bCs/>
        </w:rPr>
        <w:t xml:space="preserve">: </w:t>
      </w:r>
      <w:r w:rsidR="00A34031" w:rsidRPr="00A33EB7">
        <w:rPr>
          <w:rFonts w:ascii="Times New Roman" w:hAnsi="Times New Roman"/>
          <w:b/>
          <w:bCs/>
        </w:rPr>
        <w:t xml:space="preserve">Selection and Scoring of Applicants </w:t>
      </w:r>
    </w:p>
    <w:p w14:paraId="230D6123" w14:textId="4A0847AA" w:rsidR="006F6295" w:rsidRDefault="00A34031">
      <w:pPr>
        <w:pStyle w:val="ListParagraph"/>
        <w:spacing w:after="120"/>
        <w:ind w:left="0"/>
        <w:jc w:val="both"/>
        <w:rPr>
          <w:rFonts w:ascii="Times New Roman" w:eastAsia="Times New Roman" w:hAnsi="Times New Roman" w:cs="Times New Roman"/>
        </w:rPr>
      </w:pPr>
      <w:r>
        <w:rPr>
          <w:rFonts w:ascii="Times New Roman" w:hAnsi="Times New Roman"/>
        </w:rPr>
        <w:t>The selection of the consultant will be based on how his/her skills and competences sets match the criteria defined in (7) above. The proposals for the short-listed candidates will be reviewed both technically and financially. The following is the basis for scoring each technical proposal:</w:t>
      </w:r>
    </w:p>
    <w:p w14:paraId="53543BDA" w14:textId="77777777" w:rsidR="006F6295" w:rsidRDefault="006F6295">
      <w:pPr>
        <w:pStyle w:val="ListParagraph"/>
        <w:spacing w:after="120"/>
        <w:ind w:left="0"/>
        <w:jc w:val="both"/>
        <w:rPr>
          <w:rFonts w:ascii="Times New Roman" w:eastAsia="Times New Roman" w:hAnsi="Times New Roman" w:cs="Times New Roman"/>
        </w:rPr>
      </w:pPr>
    </w:p>
    <w:tbl>
      <w:tblPr>
        <w:tblW w:w="8275"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
        <w:gridCol w:w="6637"/>
        <w:gridCol w:w="810"/>
      </w:tblGrid>
      <w:tr w:rsidR="006F6295" w14:paraId="7DD9BA0F"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069D" w14:textId="77777777" w:rsidR="006F6295" w:rsidRDefault="00A34031">
            <w:pPr>
              <w:pStyle w:val="ListParagraph"/>
              <w:spacing w:after="120" w:line="240" w:lineRule="auto"/>
              <w:ind w:left="0"/>
              <w:jc w:val="both"/>
            </w:pPr>
            <w:r>
              <w:rPr>
                <w:rFonts w:ascii="Times New Roman" w:hAnsi="Times New Roman"/>
              </w:rPr>
              <w:t>No</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FAEDE" w14:textId="77777777" w:rsidR="006F6295" w:rsidRDefault="00A34031">
            <w:pPr>
              <w:pStyle w:val="ListParagraph"/>
              <w:spacing w:after="120" w:line="240" w:lineRule="auto"/>
              <w:ind w:left="0"/>
              <w:jc w:val="both"/>
            </w:pPr>
            <w:r>
              <w:rPr>
                <w:rFonts w:ascii="Times New Roman" w:hAnsi="Times New Roman"/>
              </w:rPr>
              <w:t>Criteria</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461D4" w14:textId="77777777" w:rsidR="006F6295" w:rsidRDefault="00A34031">
            <w:pPr>
              <w:pStyle w:val="ListParagraph"/>
              <w:spacing w:after="120" w:line="240" w:lineRule="auto"/>
              <w:ind w:left="0"/>
              <w:jc w:val="both"/>
            </w:pPr>
            <w:r>
              <w:rPr>
                <w:rFonts w:ascii="Times New Roman" w:hAnsi="Times New Roman"/>
              </w:rPr>
              <w:t>Score</w:t>
            </w:r>
          </w:p>
        </w:tc>
      </w:tr>
      <w:tr w:rsidR="006F6295" w14:paraId="3870E7F7"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3CC8F" w14:textId="77777777" w:rsidR="006F6295" w:rsidRDefault="00A34031">
            <w:pPr>
              <w:pStyle w:val="ListParagraph"/>
              <w:spacing w:after="120" w:line="240" w:lineRule="auto"/>
              <w:ind w:left="0"/>
              <w:jc w:val="both"/>
            </w:pPr>
            <w:r>
              <w:rPr>
                <w:rFonts w:ascii="Times New Roman" w:hAnsi="Times New Roman"/>
              </w:rPr>
              <w:t>1</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4E36" w14:textId="77777777" w:rsidR="006F6295" w:rsidRDefault="00A34031">
            <w:pPr>
              <w:pStyle w:val="ListParagraph"/>
              <w:spacing w:after="120" w:line="240" w:lineRule="auto"/>
              <w:ind w:left="0"/>
              <w:jc w:val="both"/>
            </w:pPr>
            <w:r>
              <w:rPr>
                <w:rFonts w:ascii="Times New Roman" w:hAnsi="Times New Roman"/>
              </w:rPr>
              <w:t>Relevant knowledge and qualification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334D" w14:textId="77777777" w:rsidR="006F6295" w:rsidRDefault="00A34031">
            <w:pPr>
              <w:pStyle w:val="ListParagraph"/>
              <w:spacing w:after="120" w:line="240" w:lineRule="auto"/>
              <w:ind w:left="0"/>
              <w:jc w:val="both"/>
            </w:pPr>
            <w:r>
              <w:rPr>
                <w:rFonts w:ascii="Times New Roman" w:hAnsi="Times New Roman"/>
              </w:rPr>
              <w:t>10</w:t>
            </w:r>
          </w:p>
        </w:tc>
      </w:tr>
      <w:tr w:rsidR="006F6295" w14:paraId="691DBA7C"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FC426" w14:textId="77777777" w:rsidR="006F6295" w:rsidRDefault="00A34031">
            <w:pPr>
              <w:pStyle w:val="ListParagraph"/>
              <w:spacing w:after="120" w:line="240" w:lineRule="auto"/>
              <w:ind w:left="0"/>
              <w:jc w:val="both"/>
            </w:pPr>
            <w:r>
              <w:rPr>
                <w:rFonts w:ascii="Times New Roman" w:hAnsi="Times New Roman"/>
              </w:rPr>
              <w:t>2</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4C257" w14:textId="0DD6686C" w:rsidR="006F6295" w:rsidRDefault="00A34031">
            <w:pPr>
              <w:pStyle w:val="ListParagraph"/>
              <w:spacing w:after="120" w:line="240" w:lineRule="auto"/>
              <w:ind w:left="0"/>
              <w:jc w:val="both"/>
            </w:pPr>
            <w:r>
              <w:rPr>
                <w:rFonts w:ascii="Times New Roman" w:hAnsi="Times New Roman"/>
              </w:rPr>
              <w:t>Language proficiency</w:t>
            </w:r>
            <w:r w:rsidR="009A06DF">
              <w:rPr>
                <w:rFonts w:ascii="Times New Roman" w:hAnsi="Times New Roman"/>
              </w:rPr>
              <w:t xml:space="preserve"> and ability to produce quality reports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069F4" w14:textId="77777777" w:rsidR="006F6295" w:rsidRDefault="00A34031">
            <w:pPr>
              <w:pStyle w:val="ListParagraph"/>
              <w:spacing w:after="120" w:line="240" w:lineRule="auto"/>
              <w:ind w:left="0"/>
              <w:jc w:val="both"/>
            </w:pPr>
            <w:r>
              <w:rPr>
                <w:rFonts w:ascii="Times New Roman" w:hAnsi="Times New Roman"/>
              </w:rPr>
              <w:t>10</w:t>
            </w:r>
          </w:p>
        </w:tc>
      </w:tr>
      <w:tr w:rsidR="006F6295" w14:paraId="6B00251F" w14:textId="77777777">
        <w:trPr>
          <w:trHeight w:val="48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82933" w14:textId="77777777" w:rsidR="006F6295" w:rsidRDefault="00A34031">
            <w:pPr>
              <w:pStyle w:val="ListParagraph"/>
              <w:spacing w:after="120" w:line="240" w:lineRule="auto"/>
              <w:ind w:left="0"/>
              <w:jc w:val="both"/>
            </w:pPr>
            <w:r>
              <w:rPr>
                <w:rFonts w:ascii="Times New Roman" w:hAnsi="Times New Roman"/>
              </w:rPr>
              <w:t>3</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508F" w14:textId="5F110384" w:rsidR="006F6295" w:rsidRDefault="00A34031">
            <w:pPr>
              <w:pStyle w:val="ListParagraph"/>
              <w:spacing w:after="120" w:line="240" w:lineRule="auto"/>
              <w:ind w:left="0"/>
              <w:jc w:val="both"/>
            </w:pPr>
            <w:r>
              <w:rPr>
                <w:rFonts w:ascii="Times New Roman" w:hAnsi="Times New Roman"/>
              </w:rPr>
              <w:t xml:space="preserve">Relevant work experience particularly in the evaluation of </w:t>
            </w:r>
            <w:r w:rsidR="009A06DF">
              <w:rPr>
                <w:rFonts w:ascii="Times New Roman" w:hAnsi="Times New Roman"/>
              </w:rPr>
              <w:t xml:space="preserve">Media and related governance areas including </w:t>
            </w:r>
            <w:r>
              <w:rPr>
                <w:rFonts w:ascii="Times New Roman" w:hAnsi="Times New Roman"/>
              </w:rPr>
              <w:t>gender and human rights projects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5F48" w14:textId="77777777" w:rsidR="006F6295" w:rsidRDefault="00A34031">
            <w:pPr>
              <w:pStyle w:val="ListParagraph"/>
              <w:spacing w:after="120" w:line="240" w:lineRule="auto"/>
              <w:ind w:left="0"/>
              <w:jc w:val="both"/>
            </w:pPr>
            <w:r>
              <w:rPr>
                <w:rFonts w:ascii="Times New Roman" w:hAnsi="Times New Roman"/>
              </w:rPr>
              <w:t>10</w:t>
            </w:r>
          </w:p>
        </w:tc>
      </w:tr>
      <w:tr w:rsidR="006F6295" w14:paraId="1B18FF6C"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CF98A" w14:textId="77777777" w:rsidR="006F6295" w:rsidRDefault="00A34031">
            <w:pPr>
              <w:pStyle w:val="ListParagraph"/>
              <w:spacing w:after="120" w:line="240" w:lineRule="auto"/>
              <w:ind w:left="0"/>
              <w:jc w:val="both"/>
            </w:pPr>
            <w:r>
              <w:rPr>
                <w:rFonts w:ascii="Times New Roman" w:hAnsi="Times New Roman"/>
              </w:rPr>
              <w:t>4</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16E6" w14:textId="3AB21A54" w:rsidR="006F6295" w:rsidRDefault="00A34031" w:rsidP="009A06DF">
            <w:pPr>
              <w:pStyle w:val="ListParagraph"/>
              <w:spacing w:after="120" w:line="240" w:lineRule="auto"/>
              <w:ind w:left="0"/>
              <w:jc w:val="both"/>
            </w:pPr>
            <w:r>
              <w:rPr>
                <w:rFonts w:ascii="Times New Roman" w:hAnsi="Times New Roman"/>
              </w:rPr>
              <w:t xml:space="preserve">Knowledge of Sierra Leone </w:t>
            </w:r>
            <w:r w:rsidR="009A06DF">
              <w:rPr>
                <w:rFonts w:ascii="Times New Roman" w:hAnsi="Times New Roman"/>
              </w:rPr>
              <w:t>Media Landscape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14175" w14:textId="77777777" w:rsidR="006F6295" w:rsidRDefault="00A34031">
            <w:pPr>
              <w:pStyle w:val="ListParagraph"/>
              <w:spacing w:after="120" w:line="240" w:lineRule="auto"/>
              <w:ind w:left="0"/>
              <w:jc w:val="both"/>
            </w:pPr>
            <w:r>
              <w:rPr>
                <w:rFonts w:ascii="Times New Roman" w:hAnsi="Times New Roman"/>
              </w:rPr>
              <w:t>5</w:t>
            </w:r>
          </w:p>
        </w:tc>
      </w:tr>
      <w:tr w:rsidR="006F6295" w14:paraId="2C1A04E9"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8483" w14:textId="77777777" w:rsidR="006F6295" w:rsidRDefault="00A34031">
            <w:pPr>
              <w:pStyle w:val="ListParagraph"/>
              <w:spacing w:after="120" w:line="240" w:lineRule="auto"/>
              <w:ind w:left="0"/>
              <w:jc w:val="both"/>
            </w:pPr>
            <w:r>
              <w:rPr>
                <w:rFonts w:ascii="Times New Roman" w:hAnsi="Times New Roman"/>
              </w:rPr>
              <w:t>5</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76ADC" w14:textId="77777777" w:rsidR="006F6295" w:rsidRDefault="00A34031">
            <w:pPr>
              <w:pStyle w:val="ListParagraph"/>
              <w:spacing w:after="120" w:line="240" w:lineRule="auto"/>
              <w:ind w:left="0"/>
              <w:jc w:val="both"/>
            </w:pPr>
            <w:r>
              <w:rPr>
                <w:rFonts w:ascii="Times New Roman" w:hAnsi="Times New Roman"/>
              </w:rPr>
              <w:t>Previous experience conducting evaluation in Sierra Leone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B4885" w14:textId="77777777" w:rsidR="006F6295" w:rsidRDefault="00A34031">
            <w:pPr>
              <w:pStyle w:val="ListParagraph"/>
              <w:spacing w:after="120" w:line="240" w:lineRule="auto"/>
              <w:ind w:left="0"/>
              <w:jc w:val="both"/>
            </w:pPr>
            <w:r>
              <w:rPr>
                <w:rFonts w:ascii="Times New Roman" w:hAnsi="Times New Roman"/>
              </w:rPr>
              <w:t>5</w:t>
            </w:r>
          </w:p>
        </w:tc>
      </w:tr>
      <w:tr w:rsidR="006F6295" w14:paraId="1630404F"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B3C60" w14:textId="77777777" w:rsidR="006F6295" w:rsidRDefault="00A34031">
            <w:pPr>
              <w:pStyle w:val="ListParagraph"/>
              <w:spacing w:after="120" w:line="240" w:lineRule="auto"/>
              <w:ind w:left="0"/>
              <w:jc w:val="both"/>
            </w:pPr>
            <w:r>
              <w:rPr>
                <w:rFonts w:ascii="Times New Roman" w:hAnsi="Times New Roman"/>
              </w:rPr>
              <w:t>6</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837FE" w14:textId="77777777" w:rsidR="006F6295" w:rsidRDefault="00A34031">
            <w:pPr>
              <w:pStyle w:val="ListParagraph"/>
              <w:spacing w:after="120" w:line="240" w:lineRule="auto"/>
              <w:ind w:left="0"/>
              <w:jc w:val="both"/>
            </w:pPr>
            <w:r>
              <w:rPr>
                <w:rFonts w:ascii="Times New Roman" w:hAnsi="Times New Roman"/>
              </w:rPr>
              <w:t>Proposed evaluation methodology and design matrix</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8F4B2" w14:textId="77777777" w:rsidR="006F6295" w:rsidRDefault="00A34031">
            <w:pPr>
              <w:pStyle w:val="ListParagraph"/>
              <w:spacing w:after="120" w:line="240" w:lineRule="auto"/>
              <w:ind w:left="0"/>
              <w:jc w:val="both"/>
            </w:pPr>
            <w:r>
              <w:rPr>
                <w:rFonts w:ascii="Times New Roman" w:hAnsi="Times New Roman"/>
              </w:rPr>
              <w:t>20</w:t>
            </w:r>
          </w:p>
        </w:tc>
      </w:tr>
      <w:tr w:rsidR="006F6295" w14:paraId="5035B964"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E2E7" w14:textId="77777777" w:rsidR="006F6295" w:rsidRDefault="00A34031">
            <w:pPr>
              <w:pStyle w:val="ListParagraph"/>
              <w:spacing w:after="120" w:line="240" w:lineRule="auto"/>
              <w:ind w:left="0"/>
              <w:jc w:val="both"/>
            </w:pPr>
            <w:r>
              <w:rPr>
                <w:rFonts w:ascii="Times New Roman" w:hAnsi="Times New Roman"/>
              </w:rPr>
              <w:t>7</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08757" w14:textId="77777777" w:rsidR="006F6295" w:rsidRDefault="00A34031">
            <w:pPr>
              <w:pStyle w:val="ListParagraph"/>
              <w:spacing w:after="120" w:line="240" w:lineRule="auto"/>
              <w:ind w:left="0"/>
              <w:jc w:val="both"/>
            </w:pPr>
            <w:r>
              <w:rPr>
                <w:rFonts w:ascii="Times New Roman" w:hAnsi="Times New Roman"/>
              </w:rPr>
              <w:t>Experience in collecting qualitative and quantitative data</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50320" w14:textId="77777777" w:rsidR="006F6295" w:rsidRDefault="00A34031">
            <w:pPr>
              <w:pStyle w:val="ListParagraph"/>
              <w:spacing w:after="120" w:line="240" w:lineRule="auto"/>
              <w:ind w:left="0"/>
              <w:jc w:val="both"/>
            </w:pPr>
            <w:r>
              <w:rPr>
                <w:rFonts w:ascii="Times New Roman" w:hAnsi="Times New Roman"/>
              </w:rPr>
              <w:t>10</w:t>
            </w:r>
          </w:p>
        </w:tc>
      </w:tr>
      <w:tr w:rsidR="006F6295" w14:paraId="1DA48EB9"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1835" w14:textId="77777777" w:rsidR="006F6295" w:rsidRDefault="006F6295"/>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6BCA" w14:textId="77777777" w:rsidR="006F6295" w:rsidRPr="00A33EB7" w:rsidRDefault="00A34031">
            <w:pPr>
              <w:pStyle w:val="ListParagraph"/>
              <w:spacing w:after="120" w:line="240" w:lineRule="auto"/>
              <w:ind w:left="0"/>
              <w:jc w:val="both"/>
              <w:rPr>
                <w:b/>
              </w:rPr>
            </w:pPr>
            <w:r w:rsidRPr="00A33EB7">
              <w:rPr>
                <w:rFonts w:ascii="Times New Roman" w:hAnsi="Times New Roman"/>
                <w:b/>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099C" w14:textId="77777777" w:rsidR="006F6295" w:rsidRPr="00A33EB7" w:rsidRDefault="00A34031">
            <w:pPr>
              <w:pStyle w:val="ListParagraph"/>
              <w:spacing w:after="120" w:line="240" w:lineRule="auto"/>
              <w:ind w:left="0"/>
              <w:jc w:val="both"/>
              <w:rPr>
                <w:b/>
              </w:rPr>
            </w:pPr>
            <w:r w:rsidRPr="00A33EB7">
              <w:rPr>
                <w:rFonts w:ascii="Times New Roman" w:hAnsi="Times New Roman"/>
                <w:b/>
              </w:rPr>
              <w:t>70</w:t>
            </w:r>
          </w:p>
        </w:tc>
      </w:tr>
      <w:tr w:rsidR="006F6295" w14:paraId="3E58E58E"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41C02" w14:textId="05AAA755" w:rsidR="006F6295" w:rsidRDefault="001001E3">
            <w:r>
              <w:t>8</w:t>
            </w:r>
          </w:p>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35989" w14:textId="77777777" w:rsidR="006F6295" w:rsidRPr="001001E3" w:rsidRDefault="00A34031">
            <w:pPr>
              <w:pStyle w:val="ListParagraph"/>
              <w:spacing w:after="120" w:line="240" w:lineRule="auto"/>
              <w:ind w:left="0"/>
              <w:jc w:val="both"/>
            </w:pPr>
            <w:r w:rsidRPr="001001E3">
              <w:rPr>
                <w:rFonts w:ascii="Times New Roman" w:hAnsi="Times New Roman"/>
              </w:rPr>
              <w:t>Financial proposal accounting for 30% on the basis of price quoted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EAA52" w14:textId="77777777" w:rsidR="006F6295" w:rsidRPr="001001E3" w:rsidRDefault="00A34031">
            <w:pPr>
              <w:pStyle w:val="ListParagraph"/>
              <w:spacing w:after="120" w:line="240" w:lineRule="auto"/>
              <w:ind w:left="0"/>
              <w:jc w:val="both"/>
            </w:pPr>
            <w:r w:rsidRPr="001001E3">
              <w:rPr>
                <w:rFonts w:ascii="Times New Roman" w:hAnsi="Times New Roman"/>
              </w:rPr>
              <w:t>30</w:t>
            </w:r>
          </w:p>
        </w:tc>
      </w:tr>
      <w:tr w:rsidR="006F6295" w14:paraId="614AB6D8" w14:textId="77777777">
        <w:trPr>
          <w:trHeight w:val="241"/>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B4349" w14:textId="77777777" w:rsidR="006F6295" w:rsidRDefault="006F6295"/>
        </w:tc>
        <w:tc>
          <w:tcPr>
            <w:tcW w:w="6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4B64" w14:textId="77777777" w:rsidR="006F6295" w:rsidRPr="00A33EB7" w:rsidRDefault="00A34031">
            <w:pPr>
              <w:pStyle w:val="ListParagraph"/>
              <w:spacing w:after="120" w:line="240" w:lineRule="auto"/>
              <w:ind w:left="0"/>
              <w:jc w:val="both"/>
              <w:rPr>
                <w:b/>
              </w:rPr>
            </w:pPr>
            <w:r w:rsidRPr="00A33EB7">
              <w:rPr>
                <w:rFonts w:ascii="Times New Roman" w:hAnsi="Times New Roman"/>
                <w:b/>
              </w:rPr>
              <w:t>Grand 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2F8B" w14:textId="77777777" w:rsidR="006F6295" w:rsidRPr="00A33EB7" w:rsidRDefault="00A34031">
            <w:pPr>
              <w:pStyle w:val="ListParagraph"/>
              <w:spacing w:after="120" w:line="240" w:lineRule="auto"/>
              <w:ind w:left="0"/>
              <w:jc w:val="both"/>
              <w:rPr>
                <w:b/>
              </w:rPr>
            </w:pPr>
            <w:r w:rsidRPr="00A33EB7">
              <w:rPr>
                <w:rFonts w:ascii="Times New Roman" w:hAnsi="Times New Roman"/>
                <w:b/>
              </w:rPr>
              <w:t>100</w:t>
            </w:r>
          </w:p>
        </w:tc>
      </w:tr>
    </w:tbl>
    <w:p w14:paraId="0A556406" w14:textId="77777777" w:rsidR="006F6295" w:rsidRDefault="006F6295">
      <w:pPr>
        <w:pStyle w:val="ListParagraph"/>
        <w:widowControl w:val="0"/>
        <w:spacing w:after="120" w:line="240" w:lineRule="auto"/>
        <w:ind w:left="360" w:hanging="360"/>
        <w:jc w:val="both"/>
        <w:rPr>
          <w:rFonts w:ascii="Times New Roman" w:eastAsia="Times New Roman" w:hAnsi="Times New Roman" w:cs="Times New Roman"/>
        </w:rPr>
      </w:pPr>
    </w:p>
    <w:p w14:paraId="08EAEEB5" w14:textId="7DBA0B1D" w:rsidR="006F6295" w:rsidRDefault="006F6295">
      <w:pPr>
        <w:pStyle w:val="ListParagraph"/>
        <w:spacing w:after="120"/>
        <w:ind w:left="0"/>
        <w:jc w:val="both"/>
        <w:rPr>
          <w:rFonts w:ascii="Times New Roman" w:eastAsia="Times New Roman" w:hAnsi="Times New Roman" w:cs="Times New Roman"/>
        </w:rPr>
      </w:pPr>
    </w:p>
    <w:p w14:paraId="65494CCC" w14:textId="1E7CCE71" w:rsidR="009A06DF" w:rsidRDefault="009A06DF">
      <w:pPr>
        <w:pStyle w:val="ListParagraph"/>
        <w:spacing w:after="120"/>
        <w:ind w:left="0"/>
        <w:jc w:val="both"/>
        <w:rPr>
          <w:rFonts w:ascii="Times New Roman" w:eastAsia="Times New Roman" w:hAnsi="Times New Roman" w:cs="Times New Roman"/>
        </w:rPr>
      </w:pPr>
    </w:p>
    <w:p w14:paraId="35088591" w14:textId="5D7CADE3" w:rsidR="00105DBC" w:rsidRDefault="00105DBC">
      <w:pPr>
        <w:pStyle w:val="ListParagraph"/>
        <w:spacing w:after="120"/>
        <w:ind w:left="0"/>
        <w:jc w:val="both"/>
        <w:rPr>
          <w:rFonts w:ascii="Times New Roman" w:eastAsia="Times New Roman" w:hAnsi="Times New Roman" w:cs="Times New Roman"/>
        </w:rPr>
      </w:pPr>
    </w:p>
    <w:p w14:paraId="1327BD27" w14:textId="77777777" w:rsidR="00105DBC" w:rsidRDefault="00105DBC">
      <w:pPr>
        <w:pStyle w:val="ListParagraph"/>
        <w:spacing w:after="120"/>
        <w:ind w:left="0"/>
        <w:jc w:val="both"/>
        <w:rPr>
          <w:rFonts w:ascii="Times New Roman" w:eastAsia="Times New Roman" w:hAnsi="Times New Roman" w:cs="Times New Roman"/>
        </w:rPr>
      </w:pPr>
    </w:p>
    <w:p w14:paraId="37D455E5" w14:textId="3954CC8B" w:rsidR="006F6295" w:rsidRDefault="001001E3">
      <w:pPr>
        <w:spacing w:after="0" w:line="240" w:lineRule="auto"/>
        <w:jc w:val="both"/>
        <w:rPr>
          <w:rFonts w:ascii="Times New Roman" w:eastAsia="Times New Roman" w:hAnsi="Times New Roman" w:cs="Times New Roman"/>
        </w:rPr>
      </w:pPr>
      <w:r>
        <w:rPr>
          <w:rFonts w:ascii="Times New Roman" w:hAnsi="Times New Roman"/>
          <w:b/>
          <w:bCs/>
        </w:rPr>
        <w:t>Annex B</w:t>
      </w:r>
      <w:r w:rsidR="009A06DF">
        <w:rPr>
          <w:rFonts w:ascii="Times New Roman" w:hAnsi="Times New Roman"/>
          <w:b/>
          <w:bCs/>
        </w:rPr>
        <w:t xml:space="preserve">: </w:t>
      </w:r>
      <w:r w:rsidR="00A34031">
        <w:rPr>
          <w:rFonts w:ascii="Times New Roman" w:hAnsi="Times New Roman"/>
          <w:b/>
          <w:bCs/>
        </w:rPr>
        <w:t>DOCUMENTS FOR STUDY BY THE EVALUATORS</w:t>
      </w:r>
      <w:r w:rsidR="00A34031">
        <w:rPr>
          <w:rFonts w:ascii="Times New Roman" w:hAnsi="Times New Roman"/>
        </w:rPr>
        <w:t xml:space="preserve"> </w:t>
      </w:r>
    </w:p>
    <w:p w14:paraId="67EFF83F"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UNDP Handbook on Planning Monitoring and Evaluation for development Results</w:t>
      </w:r>
    </w:p>
    <w:p w14:paraId="7C1382B7"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UNDP Guidelines for Outcome Evaluators</w:t>
      </w:r>
    </w:p>
    <w:p w14:paraId="138AB406"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Ethical Code of Conduct for Evaluation in UNDP</w:t>
      </w:r>
    </w:p>
    <w:p w14:paraId="7F4A1FAE" w14:textId="33DEE494"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UNDG Result-Based Management Handbook</w:t>
      </w:r>
    </w:p>
    <w:p w14:paraId="59AE6300" w14:textId="29BA0DE8"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 xml:space="preserve">UN Transitional </w:t>
      </w:r>
      <w:r w:rsidR="002221AF">
        <w:rPr>
          <w:rFonts w:ascii="Times New Roman" w:hAnsi="Times New Roman"/>
        </w:rPr>
        <w:t>Joint</w:t>
      </w:r>
      <w:r>
        <w:rPr>
          <w:rFonts w:ascii="Times New Roman" w:hAnsi="Times New Roman"/>
        </w:rPr>
        <w:t xml:space="preserve"> Vision 2013-14</w:t>
      </w:r>
    </w:p>
    <w:p w14:paraId="1218DC88"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UNDP CPAP 2008-2012 and 2013-14</w:t>
      </w:r>
    </w:p>
    <w:p w14:paraId="5ED1059A"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GoSL PRSP II, Agenda for Change, 2008-2012 and Agenda for Prosperity 2013-17</w:t>
      </w:r>
    </w:p>
    <w:p w14:paraId="13D0C7A1"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Millennium Development Goals Reports 2011</w:t>
      </w:r>
    </w:p>
    <w:p w14:paraId="4B87276E"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MRCG SL Project documentation</w:t>
      </w:r>
    </w:p>
    <w:p w14:paraId="1B008CCB" w14:textId="77777777" w:rsidR="006F6295" w:rsidRDefault="00A34031">
      <w:pPr>
        <w:numPr>
          <w:ilvl w:val="0"/>
          <w:numId w:val="34"/>
        </w:numPr>
        <w:spacing w:after="0" w:line="240" w:lineRule="auto"/>
        <w:jc w:val="both"/>
        <w:rPr>
          <w:rFonts w:ascii="Times New Roman" w:eastAsia="Times New Roman" w:hAnsi="Times New Roman" w:cs="Times New Roman"/>
        </w:rPr>
      </w:pPr>
      <w:r>
        <w:rPr>
          <w:rFonts w:ascii="Times New Roman" w:hAnsi="Times New Roman"/>
        </w:rPr>
        <w:t>The Media Development Strategy</w:t>
      </w:r>
    </w:p>
    <w:p w14:paraId="6E463556" w14:textId="07CBF800" w:rsidR="006F6295" w:rsidRPr="00A33EB7" w:rsidRDefault="00A34031" w:rsidP="00A440FB">
      <w:pPr>
        <w:numPr>
          <w:ilvl w:val="0"/>
          <w:numId w:val="34"/>
        </w:numPr>
        <w:spacing w:after="0" w:line="240" w:lineRule="auto"/>
        <w:jc w:val="both"/>
        <w:rPr>
          <w:rFonts w:ascii="Times New Roman" w:eastAsia="Times New Roman" w:hAnsi="Times New Roman" w:cs="Times New Roman"/>
        </w:rPr>
      </w:pPr>
      <w:r w:rsidRPr="00A440FB">
        <w:rPr>
          <w:rFonts w:ascii="Times New Roman" w:hAnsi="Times New Roman"/>
        </w:rPr>
        <w:t>IMC Media Code of Practice</w:t>
      </w:r>
      <w:r w:rsidR="00A440FB" w:rsidRPr="00A440FB">
        <w:rPr>
          <w:rFonts w:ascii="Times New Roman" w:hAnsi="Times New Roman"/>
        </w:rPr>
        <w:t xml:space="preserve"> and Revised </w:t>
      </w:r>
      <w:r w:rsidR="00A440FB">
        <w:rPr>
          <w:rFonts w:ascii="Times New Roman" w:hAnsi="Times New Roman"/>
        </w:rPr>
        <w:t>Act</w:t>
      </w:r>
    </w:p>
    <w:p w14:paraId="1D242EC9" w14:textId="7B8BE523" w:rsidR="00CF45EC" w:rsidRPr="002221AF" w:rsidRDefault="00CF45EC">
      <w:pPr>
        <w:numPr>
          <w:ilvl w:val="0"/>
          <w:numId w:val="34"/>
        </w:numPr>
        <w:spacing w:after="0" w:line="240" w:lineRule="auto"/>
        <w:jc w:val="both"/>
        <w:rPr>
          <w:rFonts w:ascii="Times New Roman" w:eastAsia="Times New Roman" w:hAnsi="Times New Roman" w:cs="Times New Roman"/>
        </w:rPr>
      </w:pPr>
      <w:r>
        <w:rPr>
          <w:rFonts w:ascii="Times New Roman" w:hAnsi="Times New Roman"/>
        </w:rPr>
        <w:t>Progress and Field Visit Reports</w:t>
      </w:r>
    </w:p>
    <w:p w14:paraId="40E276E3" w14:textId="302FCCBF" w:rsidR="002221AF" w:rsidRPr="002221AF" w:rsidRDefault="002221AF" w:rsidP="002221AF">
      <w:pPr>
        <w:numPr>
          <w:ilvl w:val="0"/>
          <w:numId w:val="34"/>
        </w:numPr>
        <w:spacing w:after="0" w:line="240" w:lineRule="auto"/>
        <w:jc w:val="both"/>
        <w:rPr>
          <w:rFonts w:ascii="Times New Roman" w:eastAsia="Times New Roman" w:hAnsi="Times New Roman" w:cs="Times New Roman"/>
        </w:rPr>
      </w:pPr>
      <w:r w:rsidRPr="002221AF">
        <w:rPr>
          <w:rFonts w:ascii="Times New Roman" w:eastAsia="Times New Roman" w:hAnsi="Times New Roman" w:cs="Times New Roman"/>
        </w:rPr>
        <w:t>Project Board and Programme Review Meeting Minutes</w:t>
      </w:r>
    </w:p>
    <w:p w14:paraId="5D0E5371" w14:textId="27D59A51" w:rsidR="001001E3" w:rsidRDefault="001001E3" w:rsidP="00A33EB7">
      <w:pPr>
        <w:spacing w:after="0" w:line="240" w:lineRule="auto"/>
        <w:ind w:left="360"/>
        <w:jc w:val="both"/>
        <w:rPr>
          <w:rFonts w:ascii="Times New Roman" w:eastAsia="Times New Roman" w:hAnsi="Times New Roman" w:cs="Times New Roman"/>
        </w:rPr>
      </w:pPr>
    </w:p>
    <w:p w14:paraId="19B144F2" w14:textId="594ECD23" w:rsidR="001001E3" w:rsidRPr="001001E3" w:rsidRDefault="001001E3" w:rsidP="004A7203">
      <w:pPr>
        <w:spacing w:after="0" w:line="240" w:lineRule="auto"/>
        <w:jc w:val="both"/>
        <w:rPr>
          <w:rFonts w:ascii="Garamond" w:hAnsi="Garamond" w:cs="Arial"/>
          <w:b/>
          <w:bCs/>
          <w:color w:val="808080"/>
          <w:szCs w:val="19"/>
        </w:rPr>
      </w:pPr>
      <w:r>
        <w:rPr>
          <w:rFonts w:ascii="Garamond" w:hAnsi="Garamond"/>
          <w:b/>
          <w:color w:val="808080"/>
        </w:rPr>
        <w:lastRenderedPageBreak/>
        <w:t>ANNEX C</w:t>
      </w:r>
      <w:r w:rsidRPr="001001E3">
        <w:rPr>
          <w:rFonts w:ascii="Garamond" w:hAnsi="Garamond"/>
          <w:b/>
          <w:color w:val="808080"/>
        </w:rPr>
        <w:t xml:space="preserve">: </w:t>
      </w:r>
      <w:r w:rsidRPr="001001E3">
        <w:rPr>
          <w:rFonts w:ascii="Garamond" w:hAnsi="Garamond" w:cs="Arial"/>
          <w:b/>
          <w:bCs/>
          <w:color w:val="808080"/>
          <w:szCs w:val="19"/>
        </w:rPr>
        <w:t>UNEG Code of Conduct for Evaluators/Midterm Evaluation Consultants</w:t>
      </w:r>
      <w:r>
        <w:rPr>
          <w:rStyle w:val="FootnoteReference"/>
          <w:rFonts w:ascii="Garamond" w:hAnsi="Garamond" w:cs="Arial"/>
          <w:b/>
          <w:bCs/>
          <w:color w:val="808080"/>
          <w:szCs w:val="19"/>
        </w:rPr>
        <w:footnoteReference w:id="2"/>
      </w:r>
    </w:p>
    <w:p w14:paraId="40AEA77E" w14:textId="259C6965" w:rsidR="001001E3" w:rsidRDefault="001001E3" w:rsidP="001001E3">
      <w:pPr>
        <w:keepNext/>
        <w:keepLines/>
        <w:overflowPunct w:val="0"/>
        <w:autoSpaceDE w:val="0"/>
        <w:autoSpaceDN w:val="0"/>
        <w:adjustRightInd w:val="0"/>
        <w:spacing w:after="0"/>
        <w:rPr>
          <w:rFonts w:ascii="Garamond" w:hAnsi="Garamond" w:cs="Arial"/>
          <w:b/>
          <w:bCs/>
        </w:rPr>
      </w:pPr>
      <w:r w:rsidRPr="00BE6729">
        <w:rPr>
          <w:noProof/>
        </w:rPr>
        <mc:AlternateContent>
          <mc:Choice Requires="wps">
            <w:drawing>
              <wp:anchor distT="0" distB="0" distL="114300" distR="114300" simplePos="0" relativeHeight="251659264" behindDoc="0" locked="0" layoutInCell="1" allowOverlap="1" wp14:anchorId="7B17B389" wp14:editId="3E2410E7">
                <wp:simplePos x="0" y="0"/>
                <wp:positionH relativeFrom="column">
                  <wp:posOffset>-571500</wp:posOffset>
                </wp:positionH>
                <wp:positionV relativeFrom="paragraph">
                  <wp:posOffset>165735</wp:posOffset>
                </wp:positionV>
                <wp:extent cx="6705600" cy="5395595"/>
                <wp:effectExtent l="0" t="0" r="1905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5395595"/>
                        </a:xfrm>
                        <a:prstGeom prst="rect">
                          <a:avLst/>
                        </a:prstGeom>
                        <a:noFill/>
                        <a:ln w="6350">
                          <a:solidFill>
                            <a:prstClr val="black"/>
                          </a:solidFill>
                        </a:ln>
                        <a:effectLst/>
                      </wps:spPr>
                      <wps:txbx>
                        <w:txbxContent>
                          <w:p w14:paraId="574F8647" w14:textId="77777777" w:rsidR="001001E3" w:rsidRPr="0035593A" w:rsidRDefault="001001E3" w:rsidP="001001E3">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0DF4735"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0BB87EF"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55AA0D6"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0D8F062"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D8AB3BF"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D1E7F8E"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61023E7"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43E5366" w14:textId="77777777" w:rsidR="001001E3" w:rsidRPr="0035593A" w:rsidRDefault="001001E3" w:rsidP="001001E3">
                            <w:pPr>
                              <w:spacing w:after="0" w:line="240" w:lineRule="auto"/>
                              <w:rPr>
                                <w:rFonts w:ascii="Garamond" w:hAnsi="Garamond"/>
                                <w:b/>
                                <w:color w:val="FF0000"/>
                                <w:sz w:val="20"/>
                                <w:szCs w:val="20"/>
                              </w:rPr>
                            </w:pPr>
                          </w:p>
                          <w:p w14:paraId="36123AE9" w14:textId="77777777" w:rsidR="001001E3" w:rsidRDefault="001001E3" w:rsidP="001001E3">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746AC1BA" w14:textId="77777777" w:rsidR="001001E3" w:rsidRPr="0035593A" w:rsidRDefault="001001E3" w:rsidP="001001E3">
                            <w:pPr>
                              <w:spacing w:after="0" w:line="240" w:lineRule="auto"/>
                              <w:jc w:val="center"/>
                              <w:rPr>
                                <w:rFonts w:ascii="Garamond" w:hAnsi="Garamond"/>
                                <w:b/>
                                <w:sz w:val="20"/>
                                <w:szCs w:val="20"/>
                              </w:rPr>
                            </w:pPr>
                          </w:p>
                          <w:p w14:paraId="3E96E88B" w14:textId="77777777" w:rsidR="001001E3" w:rsidRPr="0035593A" w:rsidRDefault="001001E3" w:rsidP="001001E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3E63EC98" w14:textId="77777777" w:rsidR="001001E3" w:rsidRDefault="001001E3" w:rsidP="001001E3">
                            <w:pPr>
                              <w:spacing w:after="0" w:line="240" w:lineRule="auto"/>
                              <w:rPr>
                                <w:rFonts w:ascii="Garamond" w:hAnsi="Garamond"/>
                                <w:sz w:val="20"/>
                                <w:szCs w:val="20"/>
                              </w:rPr>
                            </w:pPr>
                          </w:p>
                          <w:p w14:paraId="1A7863BB" w14:textId="77777777" w:rsidR="001001E3" w:rsidRDefault="001001E3" w:rsidP="001001E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796AE9D" w14:textId="77777777" w:rsidR="001001E3" w:rsidRPr="0035593A" w:rsidRDefault="001001E3" w:rsidP="001001E3">
                            <w:pPr>
                              <w:spacing w:after="0" w:line="240" w:lineRule="auto"/>
                              <w:rPr>
                                <w:rFonts w:ascii="Garamond" w:hAnsi="Garamond"/>
                                <w:sz w:val="20"/>
                                <w:szCs w:val="20"/>
                              </w:rPr>
                            </w:pPr>
                          </w:p>
                          <w:p w14:paraId="0AB580EC" w14:textId="77777777" w:rsidR="001001E3" w:rsidRPr="0035593A" w:rsidRDefault="001001E3" w:rsidP="001001E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701FA6F0" w14:textId="77777777" w:rsidR="001001E3" w:rsidRPr="0035593A" w:rsidRDefault="001001E3" w:rsidP="001001E3">
                            <w:pPr>
                              <w:spacing w:after="0" w:line="240" w:lineRule="auto"/>
                              <w:rPr>
                                <w:rFonts w:ascii="Garamond" w:hAnsi="Garamond"/>
                                <w:sz w:val="20"/>
                                <w:szCs w:val="20"/>
                              </w:rPr>
                            </w:pPr>
                          </w:p>
                          <w:p w14:paraId="095430CA" w14:textId="77777777" w:rsidR="001001E3" w:rsidRDefault="001001E3" w:rsidP="001001E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7DE06290" w14:textId="77777777" w:rsidR="001001E3" w:rsidRPr="0035593A" w:rsidRDefault="001001E3" w:rsidP="001001E3">
                            <w:pPr>
                              <w:spacing w:after="0" w:line="240" w:lineRule="auto"/>
                              <w:rPr>
                                <w:rFonts w:ascii="Garamond" w:hAnsi="Garamond"/>
                                <w:b/>
                                <w:sz w:val="20"/>
                                <w:szCs w:val="20"/>
                              </w:rPr>
                            </w:pPr>
                          </w:p>
                          <w:p w14:paraId="24321C76" w14:textId="77777777" w:rsidR="001001E3" w:rsidRDefault="001001E3" w:rsidP="001001E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317A8EF2" w14:textId="77777777" w:rsidR="001001E3" w:rsidRPr="0035593A" w:rsidRDefault="001001E3" w:rsidP="001001E3">
                            <w:pPr>
                              <w:spacing w:after="0" w:line="240" w:lineRule="auto"/>
                              <w:rPr>
                                <w:rFonts w:ascii="Garamond" w:hAnsi="Garamond"/>
                                <w:sz w:val="20"/>
                                <w:szCs w:val="20"/>
                              </w:rPr>
                            </w:pPr>
                          </w:p>
                          <w:p w14:paraId="45CA969B" w14:textId="77777777" w:rsidR="001001E3" w:rsidRPr="0035593A" w:rsidRDefault="001001E3" w:rsidP="001001E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17B389" id="_x0000_t202" coordsize="21600,21600" o:spt="202" path="m,l,21600r21600,l21600,xe">
                <v:stroke joinstyle="miter"/>
                <v:path gradientshapeok="t" o:connecttype="rect"/>
              </v:shapetype>
              <v:shape id="Text Box 14" o:spid="_x0000_s1026" type="#_x0000_t202" style="position:absolute;margin-left:-45pt;margin-top:13.05pt;width:528pt;height:4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" filled="f" strokeweight=".5pt">
                <v:path arrowok="t"/>
                <v:textbox style="mso-fit-shape-to-text:t">
                  <w:txbxContent>
                    <w:p w14:paraId="574F8647" w14:textId="77777777" w:rsidR="001001E3" w:rsidRPr="0035593A" w:rsidRDefault="001001E3" w:rsidP="001001E3">
                      <w:pPr>
                        <w:keepNext/>
                        <w:keepLines/>
                        <w:overflowPunct w:val="0"/>
                        <w:autoSpaceDE w:val="0"/>
                        <w:autoSpaceDN w:val="0"/>
                        <w:adjustRightInd w:val="0"/>
                        <w:spacing w:after="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0DF4735"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0BB87EF"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55AA0D6"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0D8F062"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D8AB3BF"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D1E7F8E"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61023E7" w14:textId="77777777" w:rsidR="001001E3" w:rsidRPr="0035593A" w:rsidRDefault="001001E3" w:rsidP="001001E3">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43E5366" w14:textId="77777777" w:rsidR="001001E3" w:rsidRPr="0035593A" w:rsidRDefault="001001E3" w:rsidP="001001E3">
                      <w:pPr>
                        <w:spacing w:after="0" w:line="240" w:lineRule="auto"/>
                        <w:rPr>
                          <w:rFonts w:ascii="Garamond" w:hAnsi="Garamond"/>
                          <w:b/>
                          <w:color w:val="FF0000"/>
                          <w:sz w:val="20"/>
                          <w:szCs w:val="20"/>
                        </w:rPr>
                      </w:pPr>
                    </w:p>
                    <w:p w14:paraId="36123AE9" w14:textId="77777777" w:rsidR="001001E3" w:rsidRDefault="001001E3" w:rsidP="001001E3">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746AC1BA" w14:textId="77777777" w:rsidR="001001E3" w:rsidRPr="0035593A" w:rsidRDefault="001001E3" w:rsidP="001001E3">
                      <w:pPr>
                        <w:spacing w:after="0" w:line="240" w:lineRule="auto"/>
                        <w:jc w:val="center"/>
                        <w:rPr>
                          <w:rFonts w:ascii="Garamond" w:hAnsi="Garamond"/>
                          <w:b/>
                          <w:sz w:val="20"/>
                          <w:szCs w:val="20"/>
                        </w:rPr>
                      </w:pPr>
                    </w:p>
                    <w:p w14:paraId="3E96E88B" w14:textId="77777777" w:rsidR="001001E3" w:rsidRPr="0035593A" w:rsidRDefault="001001E3" w:rsidP="001001E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3E63EC98" w14:textId="77777777" w:rsidR="001001E3" w:rsidRDefault="001001E3" w:rsidP="001001E3">
                      <w:pPr>
                        <w:spacing w:after="0" w:line="240" w:lineRule="auto"/>
                        <w:rPr>
                          <w:rFonts w:ascii="Garamond" w:hAnsi="Garamond"/>
                          <w:sz w:val="20"/>
                          <w:szCs w:val="20"/>
                        </w:rPr>
                      </w:pPr>
                    </w:p>
                    <w:p w14:paraId="1A7863BB" w14:textId="77777777" w:rsidR="001001E3" w:rsidRDefault="001001E3" w:rsidP="001001E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796AE9D" w14:textId="77777777" w:rsidR="001001E3" w:rsidRPr="0035593A" w:rsidRDefault="001001E3" w:rsidP="001001E3">
                      <w:pPr>
                        <w:spacing w:after="0" w:line="240" w:lineRule="auto"/>
                        <w:rPr>
                          <w:rFonts w:ascii="Garamond" w:hAnsi="Garamond"/>
                          <w:sz w:val="20"/>
                          <w:szCs w:val="20"/>
                        </w:rPr>
                      </w:pPr>
                    </w:p>
                    <w:p w14:paraId="0AB580EC" w14:textId="77777777" w:rsidR="001001E3" w:rsidRPr="0035593A" w:rsidRDefault="001001E3" w:rsidP="001001E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701FA6F0" w14:textId="77777777" w:rsidR="001001E3" w:rsidRPr="0035593A" w:rsidRDefault="001001E3" w:rsidP="001001E3">
                      <w:pPr>
                        <w:spacing w:after="0" w:line="240" w:lineRule="auto"/>
                        <w:rPr>
                          <w:rFonts w:ascii="Garamond" w:hAnsi="Garamond"/>
                          <w:sz w:val="20"/>
                          <w:szCs w:val="20"/>
                        </w:rPr>
                      </w:pPr>
                    </w:p>
                    <w:p w14:paraId="095430CA" w14:textId="77777777" w:rsidR="001001E3" w:rsidRDefault="001001E3" w:rsidP="001001E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7DE06290" w14:textId="77777777" w:rsidR="001001E3" w:rsidRPr="0035593A" w:rsidRDefault="001001E3" w:rsidP="001001E3">
                      <w:pPr>
                        <w:spacing w:after="0" w:line="240" w:lineRule="auto"/>
                        <w:rPr>
                          <w:rFonts w:ascii="Garamond" w:hAnsi="Garamond"/>
                          <w:b/>
                          <w:sz w:val="20"/>
                          <w:szCs w:val="20"/>
                        </w:rPr>
                      </w:pPr>
                    </w:p>
                    <w:p w14:paraId="24321C76" w14:textId="77777777" w:rsidR="001001E3" w:rsidRDefault="001001E3" w:rsidP="001001E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317A8EF2" w14:textId="77777777" w:rsidR="001001E3" w:rsidRPr="0035593A" w:rsidRDefault="001001E3" w:rsidP="001001E3">
                      <w:pPr>
                        <w:spacing w:after="0" w:line="240" w:lineRule="auto"/>
                        <w:rPr>
                          <w:rFonts w:ascii="Garamond" w:hAnsi="Garamond"/>
                          <w:sz w:val="20"/>
                          <w:szCs w:val="20"/>
                        </w:rPr>
                      </w:pPr>
                    </w:p>
                    <w:p w14:paraId="45CA969B" w14:textId="77777777" w:rsidR="001001E3" w:rsidRPr="0035593A" w:rsidRDefault="001001E3" w:rsidP="001001E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3C396C0C" w14:textId="77777777" w:rsidR="006F6295" w:rsidRDefault="00A34031">
      <w:pPr>
        <w:spacing w:after="0"/>
        <w:jc w:val="both"/>
        <w:rPr>
          <w:rFonts w:ascii="Times New Roman" w:eastAsia="Times New Roman" w:hAnsi="Times New Roman" w:cs="Times New Roman"/>
          <w:b/>
          <w:bCs/>
        </w:rPr>
      </w:pPr>
      <w:r>
        <w:rPr>
          <w:rFonts w:ascii="Times New Roman" w:hAnsi="Times New Roman"/>
          <w:b/>
          <w:bCs/>
        </w:rPr>
        <w:t>Prepared by:</w:t>
      </w:r>
    </w:p>
    <w:p w14:paraId="01F2D996" w14:textId="6D838F19" w:rsidR="006F6295" w:rsidRDefault="00A34031">
      <w:pPr>
        <w:spacing w:after="0"/>
        <w:jc w:val="both"/>
        <w:rPr>
          <w:rFonts w:ascii="Times New Roman" w:eastAsia="Times New Roman" w:hAnsi="Times New Roman" w:cs="Times New Roman"/>
        </w:rPr>
      </w:pPr>
      <w:r>
        <w:rPr>
          <w:rFonts w:ascii="Times New Roman" w:hAnsi="Times New Roman"/>
        </w:rPr>
        <w:t>______________________________</w:t>
      </w:r>
    </w:p>
    <w:p w14:paraId="5C91FF12" w14:textId="77777777" w:rsidR="006F6295" w:rsidRDefault="00A34031">
      <w:pPr>
        <w:spacing w:after="0"/>
        <w:jc w:val="both"/>
        <w:rPr>
          <w:rFonts w:ascii="Times New Roman" w:eastAsia="Times New Roman" w:hAnsi="Times New Roman" w:cs="Times New Roman"/>
        </w:rPr>
      </w:pPr>
      <w:r>
        <w:rPr>
          <w:rFonts w:ascii="Times New Roman" w:hAnsi="Times New Roman"/>
        </w:rPr>
        <w:t xml:space="preserve">Hassan Jalloh </w:t>
      </w:r>
    </w:p>
    <w:p w14:paraId="67F33C7E" w14:textId="77777777" w:rsidR="006F6295" w:rsidRDefault="00A34031">
      <w:pPr>
        <w:spacing w:after="0"/>
        <w:jc w:val="both"/>
        <w:rPr>
          <w:rFonts w:ascii="Times New Roman" w:eastAsia="Times New Roman" w:hAnsi="Times New Roman" w:cs="Times New Roman"/>
        </w:rPr>
      </w:pPr>
      <w:r>
        <w:rPr>
          <w:rFonts w:ascii="Times New Roman" w:hAnsi="Times New Roman"/>
        </w:rPr>
        <w:t>Support to Media Development Programme Manager</w:t>
      </w:r>
    </w:p>
    <w:p w14:paraId="79648E47" w14:textId="77777777" w:rsidR="006F6295" w:rsidRDefault="00A34031">
      <w:pPr>
        <w:spacing w:after="0"/>
        <w:jc w:val="both"/>
        <w:rPr>
          <w:rFonts w:ascii="Times New Roman" w:eastAsia="Times New Roman" w:hAnsi="Times New Roman" w:cs="Times New Roman"/>
        </w:rPr>
      </w:pPr>
      <w:r>
        <w:rPr>
          <w:rFonts w:ascii="Times New Roman" w:hAnsi="Times New Roman"/>
        </w:rPr>
        <w:t>UNDP Sierra Leone</w:t>
      </w:r>
    </w:p>
    <w:p w14:paraId="21B33833" w14:textId="77777777" w:rsidR="006F6295" w:rsidRDefault="00A34031">
      <w:pPr>
        <w:spacing w:after="0"/>
        <w:jc w:val="both"/>
        <w:rPr>
          <w:rFonts w:ascii="Times New Roman" w:eastAsia="Times New Roman" w:hAnsi="Times New Roman" w:cs="Times New Roman"/>
        </w:rPr>
      </w:pPr>
      <w:r>
        <w:rPr>
          <w:rFonts w:ascii="Times New Roman" w:hAnsi="Times New Roman"/>
        </w:rPr>
        <w:t xml:space="preserve">Date:  </w:t>
      </w:r>
    </w:p>
    <w:p w14:paraId="737FC07C" w14:textId="77777777" w:rsidR="006F6295" w:rsidRDefault="006F6295">
      <w:pPr>
        <w:jc w:val="both"/>
        <w:rPr>
          <w:rFonts w:ascii="Times New Roman" w:eastAsia="Times New Roman" w:hAnsi="Times New Roman" w:cs="Times New Roman"/>
        </w:rPr>
      </w:pPr>
    </w:p>
    <w:p w14:paraId="07084B96" w14:textId="77777777" w:rsidR="006F6295" w:rsidRDefault="00A34031">
      <w:pPr>
        <w:spacing w:after="0"/>
        <w:jc w:val="both"/>
        <w:rPr>
          <w:rFonts w:ascii="Times New Roman" w:eastAsia="Times New Roman" w:hAnsi="Times New Roman" w:cs="Times New Roman"/>
          <w:b/>
          <w:bCs/>
        </w:rPr>
      </w:pPr>
      <w:r>
        <w:rPr>
          <w:rFonts w:ascii="Times New Roman" w:hAnsi="Times New Roman"/>
          <w:b/>
          <w:bCs/>
        </w:rPr>
        <w:t>Reviewed by:</w:t>
      </w:r>
    </w:p>
    <w:p w14:paraId="64487AC1" w14:textId="2A873C22" w:rsidR="006F6295" w:rsidRDefault="00A34031">
      <w:pPr>
        <w:spacing w:after="0"/>
        <w:jc w:val="both"/>
        <w:rPr>
          <w:rFonts w:ascii="Times New Roman" w:eastAsia="Times New Roman" w:hAnsi="Times New Roman" w:cs="Times New Roman"/>
        </w:rPr>
      </w:pPr>
      <w:r>
        <w:rPr>
          <w:rFonts w:ascii="Times New Roman" w:hAnsi="Times New Roman"/>
        </w:rPr>
        <w:t>____________________</w:t>
      </w:r>
      <w:r w:rsidR="00A33EB7">
        <w:rPr>
          <w:rFonts w:ascii="Times New Roman" w:hAnsi="Times New Roman"/>
        </w:rPr>
        <w:t>_____</w:t>
      </w:r>
      <w:r w:rsidR="002221AF">
        <w:rPr>
          <w:rFonts w:ascii="Times New Roman" w:hAnsi="Times New Roman"/>
        </w:rPr>
        <w:t>_____</w:t>
      </w:r>
    </w:p>
    <w:p w14:paraId="4B9A1FF8" w14:textId="77777777" w:rsidR="006F6295" w:rsidRDefault="00A34031">
      <w:pPr>
        <w:spacing w:after="0"/>
        <w:jc w:val="both"/>
        <w:rPr>
          <w:rFonts w:ascii="Times New Roman" w:eastAsia="Times New Roman" w:hAnsi="Times New Roman" w:cs="Times New Roman"/>
        </w:rPr>
      </w:pPr>
      <w:r>
        <w:rPr>
          <w:rFonts w:ascii="Times New Roman" w:hAnsi="Times New Roman"/>
        </w:rPr>
        <w:t>Annette Nalwoga/Edward Kamara</w:t>
      </w:r>
    </w:p>
    <w:p w14:paraId="72C94F79" w14:textId="77777777" w:rsidR="006F6295" w:rsidRDefault="00A34031">
      <w:pPr>
        <w:spacing w:after="0"/>
        <w:jc w:val="both"/>
        <w:rPr>
          <w:rFonts w:ascii="Times New Roman" w:eastAsia="Times New Roman" w:hAnsi="Times New Roman" w:cs="Times New Roman"/>
        </w:rPr>
      </w:pPr>
      <w:r>
        <w:rPr>
          <w:rFonts w:ascii="Times New Roman" w:hAnsi="Times New Roman"/>
        </w:rPr>
        <w:t>UNDP Governance Team Leader</w:t>
      </w:r>
    </w:p>
    <w:p w14:paraId="2FFAC1C1" w14:textId="77777777" w:rsidR="006F6295" w:rsidRDefault="00A34031">
      <w:pPr>
        <w:jc w:val="both"/>
        <w:rPr>
          <w:rFonts w:ascii="Times New Roman" w:eastAsia="Times New Roman" w:hAnsi="Times New Roman" w:cs="Times New Roman"/>
        </w:rPr>
      </w:pPr>
      <w:r>
        <w:rPr>
          <w:rFonts w:ascii="Times New Roman" w:hAnsi="Times New Roman"/>
        </w:rPr>
        <w:t xml:space="preserve">Date:  </w:t>
      </w:r>
    </w:p>
    <w:p w14:paraId="767F0D61" w14:textId="77777777" w:rsidR="006F6295" w:rsidRDefault="00A34031">
      <w:pPr>
        <w:spacing w:after="0"/>
        <w:jc w:val="both"/>
        <w:rPr>
          <w:rFonts w:ascii="Times New Roman" w:eastAsia="Times New Roman" w:hAnsi="Times New Roman" w:cs="Times New Roman"/>
          <w:b/>
          <w:bCs/>
        </w:rPr>
      </w:pPr>
      <w:r>
        <w:rPr>
          <w:rFonts w:ascii="Times New Roman" w:hAnsi="Times New Roman"/>
          <w:b/>
          <w:bCs/>
        </w:rPr>
        <w:t>Approved by:</w:t>
      </w:r>
    </w:p>
    <w:p w14:paraId="033148E3" w14:textId="46718455" w:rsidR="006F6295" w:rsidRDefault="00A34031">
      <w:pPr>
        <w:spacing w:after="0"/>
        <w:jc w:val="both"/>
        <w:rPr>
          <w:rFonts w:ascii="Times New Roman" w:eastAsia="Times New Roman" w:hAnsi="Times New Roman" w:cs="Times New Roman"/>
        </w:rPr>
      </w:pPr>
      <w:r>
        <w:rPr>
          <w:rFonts w:ascii="Times New Roman" w:hAnsi="Times New Roman"/>
        </w:rPr>
        <w:t>________________________</w:t>
      </w:r>
    </w:p>
    <w:p w14:paraId="14C5EFAE" w14:textId="5111DE47" w:rsidR="006F6295" w:rsidRDefault="002141D5">
      <w:pPr>
        <w:spacing w:after="0"/>
        <w:jc w:val="both"/>
        <w:rPr>
          <w:rFonts w:ascii="Times New Roman" w:eastAsia="Times New Roman" w:hAnsi="Times New Roman" w:cs="Times New Roman"/>
        </w:rPr>
      </w:pPr>
      <w:r>
        <w:rPr>
          <w:rFonts w:ascii="Times New Roman" w:hAnsi="Times New Roman"/>
        </w:rPr>
        <w:t>Andson Nsune</w:t>
      </w:r>
    </w:p>
    <w:p w14:paraId="08889712" w14:textId="77777777" w:rsidR="006F6295" w:rsidRDefault="00A34031">
      <w:pPr>
        <w:spacing w:after="0"/>
        <w:jc w:val="both"/>
        <w:rPr>
          <w:rFonts w:ascii="Times New Roman" w:eastAsia="Times New Roman" w:hAnsi="Times New Roman" w:cs="Times New Roman"/>
        </w:rPr>
      </w:pPr>
      <w:r>
        <w:rPr>
          <w:rFonts w:ascii="Times New Roman" w:hAnsi="Times New Roman"/>
        </w:rPr>
        <w:t>UNDP RBM Specialist</w:t>
      </w:r>
    </w:p>
    <w:p w14:paraId="7B184223" w14:textId="77777777" w:rsidR="006F6295" w:rsidRDefault="00A34031">
      <w:pPr>
        <w:jc w:val="both"/>
      </w:pPr>
      <w:r>
        <w:rPr>
          <w:rFonts w:ascii="Times New Roman" w:hAnsi="Times New Roman"/>
        </w:rPr>
        <w:t xml:space="preserve">Date:  </w:t>
      </w:r>
      <w:bookmarkStart w:id="0" w:name="_GoBack"/>
      <w:bookmarkEnd w:id="0"/>
    </w:p>
    <w:sectPr w:rsidR="006F6295">
      <w:headerReference w:type="default" r:id="rId8"/>
      <w:footerReference w:type="default" r:id="rId9"/>
      <w:pgSz w:w="11900" w:h="16840"/>
      <w:pgMar w:top="567" w:right="1440" w:bottom="1440" w:left="16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7A633" w14:textId="77777777" w:rsidR="00BA4DE8" w:rsidRDefault="00BA4DE8">
      <w:pPr>
        <w:spacing w:after="0" w:line="240" w:lineRule="auto"/>
      </w:pPr>
      <w:r>
        <w:separator/>
      </w:r>
    </w:p>
  </w:endnote>
  <w:endnote w:type="continuationSeparator" w:id="0">
    <w:p w14:paraId="1C071DBF" w14:textId="77777777" w:rsidR="00BA4DE8" w:rsidRDefault="00BA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7561" w14:textId="294D556E" w:rsidR="006F6295" w:rsidRDefault="00A34031">
    <w:pPr>
      <w:pStyle w:val="Footer"/>
      <w:tabs>
        <w:tab w:val="clear" w:pos="9026"/>
        <w:tab w:val="right" w:pos="8820"/>
      </w:tabs>
      <w:jc w:val="right"/>
    </w:pPr>
    <w:r>
      <w:fldChar w:fldCharType="begin"/>
    </w:r>
    <w:r>
      <w:instrText xml:space="preserve"> PAGE </w:instrText>
    </w:r>
    <w:r>
      <w:fldChar w:fldCharType="separate"/>
    </w:r>
    <w:r w:rsidR="002221A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E862" w14:textId="77777777" w:rsidR="00BA4DE8" w:rsidRDefault="00BA4DE8">
      <w:r>
        <w:separator/>
      </w:r>
    </w:p>
  </w:footnote>
  <w:footnote w:type="continuationSeparator" w:id="0">
    <w:p w14:paraId="4828C04A" w14:textId="77777777" w:rsidR="00BA4DE8" w:rsidRDefault="00BA4DE8">
      <w:r>
        <w:continuationSeparator/>
      </w:r>
    </w:p>
  </w:footnote>
  <w:footnote w:type="continuationNotice" w:id="1">
    <w:p w14:paraId="7E2B1B86" w14:textId="77777777" w:rsidR="00BA4DE8" w:rsidRDefault="00BA4DE8"/>
  </w:footnote>
  <w:footnote w:id="2">
    <w:p w14:paraId="28F8356E" w14:textId="77777777" w:rsidR="001001E3" w:rsidRDefault="001001E3" w:rsidP="001001E3">
      <w:pPr>
        <w:pStyle w:val="FootnoteText"/>
      </w:pPr>
      <w:r>
        <w:rPr>
          <w:rStyle w:val="FootnoteReference"/>
          <w:rFonts w:eastAsia="MS Gothic"/>
        </w:rPr>
        <w:footnoteRef/>
      </w:r>
      <w:hyperlink r:id="rId1" w:history="1">
        <w:r w:rsidRPr="00AE61D8">
          <w:rPr>
            <w:rStyle w:val="Hyperlink"/>
            <w:rFonts w:ascii="Garamond" w:eastAsia="MS Mincho" w:hAnsi="Garamond"/>
            <w:sz w:val="18"/>
            <w:szCs w:val="18"/>
          </w:rPr>
          <w:t>www.undp.org/unegcodeofconduct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8D18" w14:textId="77777777" w:rsidR="006F6295" w:rsidRDefault="00A34031">
    <w:pPr>
      <w:pStyle w:val="Header"/>
      <w:tabs>
        <w:tab w:val="clear" w:pos="9026"/>
        <w:tab w:val="right" w:pos="8820"/>
      </w:tabs>
    </w:pPr>
    <w:r>
      <w:rPr>
        <w:noProof/>
      </w:rPr>
      <mc:AlternateContent>
        <mc:Choice Requires="wps">
          <w:drawing>
            <wp:anchor distT="152400" distB="152400" distL="152400" distR="152400" simplePos="0" relativeHeight="251658240" behindDoc="1" locked="0" layoutInCell="1" allowOverlap="1" wp14:anchorId="1809D681" wp14:editId="4C76CCDB">
              <wp:simplePos x="0" y="0"/>
              <wp:positionH relativeFrom="page">
                <wp:posOffset>1218565</wp:posOffset>
              </wp:positionH>
              <wp:positionV relativeFrom="page">
                <wp:posOffset>3497579</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14:paraId="4C1754F1" w14:textId="77777777" w:rsidR="006F6295" w:rsidRDefault="00A34031">
                          <w:pPr>
                            <w:pStyle w:val="Caption"/>
                            <w:tabs>
                              <w:tab w:val="left" w:pos="1440"/>
                              <w:tab w:val="left" w:pos="2880"/>
                              <w:tab w:val="left" w:pos="4320"/>
                              <w:tab w:val="left" w:pos="5760"/>
                              <w:tab w:val="left" w:pos="7200"/>
                            </w:tabs>
                            <w:jc w:val="center"/>
                          </w:pPr>
                          <w:r>
                            <w:rPr>
                              <w:rFonts w:ascii="Calibri" w:eastAsia="Calibri" w:hAnsi="Calibri" w:cs="Calibri"/>
                              <w:color w:val="C0C0C0"/>
                              <w:sz w:val="494"/>
                              <w:szCs w:val="494"/>
                            </w:rPr>
                            <w:t>DRAFT</w:t>
                          </w:r>
                        </w:p>
                      </w:txbxContent>
                    </wps:txbx>
                    <wps:bodyPr wrap="square" lIns="0" tIns="0" rIns="0" bIns="0" numCol="1" anchor="ctr">
                      <a:normAutofit/>
                    </wps:bodyPr>
                  </wps:wsp>
                </a:graphicData>
              </a:graphic>
            </wp:anchor>
          </w:drawing>
        </mc:Choice>
        <mc:Fallback>
          <w:pict>
            <v:rect w14:anchorId="1809D681" id="officeArt object" o:spid="_x0000_s1027" style="position:absolute;margin-left:95.95pt;margin-top:275.4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" filled="f" stroked="f" strokeweight="1pt">
              <v:stroke miterlimit="4"/>
              <v:textbox inset="0,0,0,0">
                <w:txbxContent>
                  <w:p w14:paraId="4C1754F1" w14:textId="77777777" w:rsidR="006F6295" w:rsidRDefault="00A34031">
                    <w:pPr>
                      <w:pStyle w:val="Caption"/>
                      <w:tabs>
                        <w:tab w:val="left" w:pos="1440"/>
                        <w:tab w:val="left" w:pos="2880"/>
                        <w:tab w:val="left" w:pos="4320"/>
                        <w:tab w:val="left" w:pos="5760"/>
                        <w:tab w:val="left" w:pos="7200"/>
                      </w:tabs>
                      <w:jc w:val="center"/>
                    </w:pPr>
                    <w:r>
                      <w:rPr>
                        <w:rFonts w:ascii="Calibri" w:eastAsia="Calibri" w:hAnsi="Calibri" w:cs="Calibri"/>
                        <w:color w:val="C0C0C0"/>
                        <w:sz w:val="494"/>
                        <w:szCs w:val="494"/>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139F0"/>
    <w:multiLevelType w:val="hybridMultilevel"/>
    <w:tmpl w:val="DD1AC38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0452"/>
    <w:multiLevelType w:val="hybridMultilevel"/>
    <w:tmpl w:val="C0A4F668"/>
    <w:styleLink w:val="ImportedStyle9"/>
    <w:lvl w:ilvl="0" w:tplc="8A9C19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B85B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188B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A4D5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45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AE6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C2E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8D3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E01E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B854DF"/>
    <w:multiLevelType w:val="hybridMultilevel"/>
    <w:tmpl w:val="5030D5C0"/>
    <w:styleLink w:val="ImportedStyle2"/>
    <w:lvl w:ilvl="0" w:tplc="CE4CC8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9AEE4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43A5B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6EBF6C">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2A7C344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B87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8A346">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392499B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094E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0E2AA2"/>
    <w:multiLevelType w:val="hybridMultilevel"/>
    <w:tmpl w:val="B2421AFA"/>
    <w:numStyleLink w:val="ImportedStyle10"/>
  </w:abstractNum>
  <w:abstractNum w:abstractNumId="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04F2008"/>
    <w:multiLevelType w:val="hybridMultilevel"/>
    <w:tmpl w:val="3720289E"/>
    <w:styleLink w:val="ImportedStyle11"/>
    <w:lvl w:ilvl="0" w:tplc="92402B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CC1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870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0E5F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D262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8039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E1E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B05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F21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381B7E"/>
    <w:multiLevelType w:val="hybridMultilevel"/>
    <w:tmpl w:val="EBF6D9AA"/>
    <w:styleLink w:val="ImportedStyle13"/>
    <w:lvl w:ilvl="0" w:tplc="EC6A33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6CB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325A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E0DD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34562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464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A83D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5A72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1628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C72B8F"/>
    <w:multiLevelType w:val="hybridMultilevel"/>
    <w:tmpl w:val="EBF6D9AA"/>
    <w:numStyleLink w:val="ImportedStyle13"/>
  </w:abstractNum>
  <w:abstractNum w:abstractNumId="9" w15:restartNumberingAfterBreak="0">
    <w:nsid w:val="2C696A36"/>
    <w:multiLevelType w:val="hybridMultilevel"/>
    <w:tmpl w:val="B4A248DE"/>
    <w:styleLink w:val="ImportedStyle6"/>
    <w:lvl w:ilvl="0" w:tplc="DCD8FA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A01C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601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9E16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B2C7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E64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2658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C841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04B3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256738"/>
    <w:multiLevelType w:val="hybridMultilevel"/>
    <w:tmpl w:val="3720289E"/>
    <w:numStyleLink w:val="ImportedStyle11"/>
  </w:abstractNum>
  <w:abstractNum w:abstractNumId="11" w15:restartNumberingAfterBreak="0">
    <w:nsid w:val="2F2F5C57"/>
    <w:multiLevelType w:val="hybridMultilevel"/>
    <w:tmpl w:val="66C655DE"/>
    <w:styleLink w:val="ImportedStyle3"/>
    <w:lvl w:ilvl="0" w:tplc="951A7DA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C1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3637D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E0A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5C49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EFD86">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0F0F5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CC3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6CE36">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E816DA"/>
    <w:multiLevelType w:val="multilevel"/>
    <w:tmpl w:val="B8F08756"/>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3E696C"/>
    <w:multiLevelType w:val="hybridMultilevel"/>
    <w:tmpl w:val="C046EDB6"/>
    <w:lvl w:ilvl="0" w:tplc="685C0520">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6AAD"/>
    <w:multiLevelType w:val="hybridMultilevel"/>
    <w:tmpl w:val="9D847600"/>
    <w:styleLink w:val="ImportedStyle7"/>
    <w:lvl w:ilvl="0" w:tplc="6C101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E8A9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603D6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F5C40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5A14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E6C019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AA6F0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9C30B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C5E3B4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7646E0"/>
    <w:multiLevelType w:val="multilevel"/>
    <w:tmpl w:val="B8F08756"/>
    <w:numStyleLink w:val="ImportedStyle1"/>
  </w:abstractNum>
  <w:abstractNum w:abstractNumId="16" w15:restartNumberingAfterBreak="0">
    <w:nsid w:val="3F915D89"/>
    <w:multiLevelType w:val="hybridMultilevel"/>
    <w:tmpl w:val="2DCA1E6A"/>
    <w:numStyleLink w:val="ImportedStyle12"/>
  </w:abstractNum>
  <w:abstractNum w:abstractNumId="17" w15:restartNumberingAfterBreak="0">
    <w:nsid w:val="44B75D65"/>
    <w:multiLevelType w:val="hybridMultilevel"/>
    <w:tmpl w:val="897833B6"/>
    <w:styleLink w:val="ImportedStyle4"/>
    <w:lvl w:ilvl="0" w:tplc="25544C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0828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87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2C1C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4A80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BA9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DC4C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C2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E8C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3E43A5"/>
    <w:multiLevelType w:val="hybridMultilevel"/>
    <w:tmpl w:val="B2421AFA"/>
    <w:styleLink w:val="ImportedStyle10"/>
    <w:lvl w:ilvl="0" w:tplc="3490F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140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F833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D6E2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44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222D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79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748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4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EB6272"/>
    <w:multiLevelType w:val="hybridMultilevel"/>
    <w:tmpl w:val="897833B6"/>
    <w:numStyleLink w:val="ImportedStyle4"/>
  </w:abstractNum>
  <w:abstractNum w:abstractNumId="20" w15:restartNumberingAfterBreak="0">
    <w:nsid w:val="535E0455"/>
    <w:multiLevelType w:val="hybridMultilevel"/>
    <w:tmpl w:val="B4A248DE"/>
    <w:numStyleLink w:val="ImportedStyle6"/>
  </w:abstractNum>
  <w:abstractNum w:abstractNumId="21" w15:restartNumberingAfterBreak="0">
    <w:nsid w:val="54C95B57"/>
    <w:multiLevelType w:val="hybridMultilevel"/>
    <w:tmpl w:val="F95ABF40"/>
    <w:numStyleLink w:val="ImportedStyle5"/>
  </w:abstractNum>
  <w:abstractNum w:abstractNumId="22" w15:restartNumberingAfterBreak="0">
    <w:nsid w:val="5A6C29C0"/>
    <w:multiLevelType w:val="hybridMultilevel"/>
    <w:tmpl w:val="9D847600"/>
    <w:numStyleLink w:val="ImportedStyle7"/>
  </w:abstractNum>
  <w:abstractNum w:abstractNumId="23" w15:restartNumberingAfterBreak="0">
    <w:nsid w:val="657E7271"/>
    <w:multiLevelType w:val="hybridMultilevel"/>
    <w:tmpl w:val="2DCA1E6A"/>
    <w:styleLink w:val="ImportedStyle12"/>
    <w:lvl w:ilvl="0" w:tplc="42760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72D29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1A03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32A3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7C636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76044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AE7D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0A857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F81ED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A341652"/>
    <w:multiLevelType w:val="hybridMultilevel"/>
    <w:tmpl w:val="C0A4F668"/>
    <w:numStyleLink w:val="ImportedStyle9"/>
  </w:abstractNum>
  <w:abstractNum w:abstractNumId="25" w15:restartNumberingAfterBreak="0">
    <w:nsid w:val="6DED7585"/>
    <w:multiLevelType w:val="hybridMultilevel"/>
    <w:tmpl w:val="5030D5C0"/>
    <w:numStyleLink w:val="ImportedStyle2"/>
  </w:abstractNum>
  <w:abstractNum w:abstractNumId="26" w15:restartNumberingAfterBreak="0">
    <w:nsid w:val="77A53A62"/>
    <w:multiLevelType w:val="hybridMultilevel"/>
    <w:tmpl w:val="66C655DE"/>
    <w:numStyleLink w:val="ImportedStyle3"/>
  </w:abstractNum>
  <w:abstractNum w:abstractNumId="27" w15:restartNumberingAfterBreak="0">
    <w:nsid w:val="7BE83877"/>
    <w:multiLevelType w:val="hybridMultilevel"/>
    <w:tmpl w:val="BE264466"/>
    <w:styleLink w:val="ImportedStyle8"/>
    <w:lvl w:ilvl="0" w:tplc="5852BD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03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E92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B484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C6B4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8E2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76DF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E6F1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1A2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CA479B8"/>
    <w:multiLevelType w:val="hybridMultilevel"/>
    <w:tmpl w:val="BE264466"/>
    <w:numStyleLink w:val="ImportedStyle8"/>
  </w:abstractNum>
  <w:abstractNum w:abstractNumId="29" w15:restartNumberingAfterBreak="0">
    <w:nsid w:val="7FAC355D"/>
    <w:multiLevelType w:val="hybridMultilevel"/>
    <w:tmpl w:val="F95ABF40"/>
    <w:styleLink w:val="ImportedStyle5"/>
    <w:lvl w:ilvl="0" w:tplc="83B08A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CE77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0C0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CBD6E">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9E4446D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DDE1E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2CDE0">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AEBE1D6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99E8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5"/>
  </w:num>
  <w:num w:numId="3">
    <w:abstractNumId w:val="3"/>
  </w:num>
  <w:num w:numId="4">
    <w:abstractNumId w:val="25"/>
  </w:num>
  <w:num w:numId="5">
    <w:abstractNumId w:val="15"/>
    <w:lvlOverride w:ilvl="0">
      <w:startOverride w:val="2"/>
    </w:lvlOverride>
  </w:num>
  <w:num w:numId="6">
    <w:abstractNumId w:val="11"/>
  </w:num>
  <w:num w:numId="7">
    <w:abstractNumId w:val="26"/>
  </w:num>
  <w:num w:numId="8">
    <w:abstractNumId w:val="26"/>
    <w:lvlOverride w:ilvl="0">
      <w:lvl w:ilvl="0" w:tplc="184C6ED2">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C83D4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746B6E">
        <w:start w:val="1"/>
        <w:numFmt w:val="lowerRoman"/>
        <w:lvlText w:val="%3."/>
        <w:lvlJc w:val="left"/>
        <w:pPr>
          <w:ind w:left="218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0803A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C00A2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50E084">
        <w:start w:val="1"/>
        <w:numFmt w:val="lowerRoman"/>
        <w:lvlText w:val="%6."/>
        <w:lvlJc w:val="left"/>
        <w:pPr>
          <w:ind w:left="4346"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288AE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888ED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CB600">
        <w:start w:val="1"/>
        <w:numFmt w:val="lowerRoman"/>
        <w:lvlText w:val="%9."/>
        <w:lvlJc w:val="left"/>
        <w:pPr>
          <w:ind w:left="6506"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7"/>
  </w:num>
  <w:num w:numId="10">
    <w:abstractNumId w:val="19"/>
  </w:num>
  <w:num w:numId="11">
    <w:abstractNumId w:val="29"/>
  </w:num>
  <w:num w:numId="12">
    <w:abstractNumId w:val="21"/>
  </w:num>
  <w:num w:numId="13">
    <w:abstractNumId w:val="15"/>
    <w:lvlOverride w:ilvl="0">
      <w:startOverride w:val="3"/>
      <w:lvl w:ilvl="0">
        <w:start w:val="3"/>
        <w:numFmt w:val="decimal"/>
        <w:lvlText w:val="%1."/>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20"/>
  </w:num>
  <w:num w:numId="16">
    <w:abstractNumId w:val="15"/>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4"/>
  </w:num>
  <w:num w:numId="18">
    <w:abstractNumId w:val="22"/>
  </w:num>
  <w:num w:numId="19">
    <w:abstractNumId w:val="27"/>
  </w:num>
  <w:num w:numId="20">
    <w:abstractNumId w:val="28"/>
  </w:num>
  <w:num w:numId="21">
    <w:abstractNumId w:val="15"/>
    <w:lvlOverride w:ilvl="0">
      <w:startOverride w:val="5"/>
      <w:lvl w:ilvl="0">
        <w:start w:val="5"/>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
  </w:num>
  <w:num w:numId="23">
    <w:abstractNumId w:val="24"/>
  </w:num>
  <w:num w:numId="24">
    <w:abstractNumId w:val="15"/>
    <w:lvlOverride w:ilvl="0">
      <w:startOverride w:val="7"/>
      <w:lvl w:ilvl="0">
        <w:start w:val="7"/>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4"/>
  </w:num>
  <w:num w:numId="27">
    <w:abstractNumId w:val="6"/>
  </w:num>
  <w:num w:numId="28">
    <w:abstractNumId w:val="10"/>
  </w:num>
  <w:num w:numId="29">
    <w:abstractNumId w:val="15"/>
    <w:lvlOverride w:ilvl="0">
      <w:startOverride w:val="8"/>
      <w:lvl w:ilvl="0">
        <w:start w:val="8"/>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3"/>
  </w:num>
  <w:num w:numId="31">
    <w:abstractNumId w:val="16"/>
  </w:num>
  <w:num w:numId="32">
    <w:abstractNumId w:val="15"/>
    <w:lvlOverride w:ilvl="0">
      <w:startOverride w:val="9"/>
    </w:lvlOverride>
  </w:num>
  <w:num w:numId="33">
    <w:abstractNumId w:val="7"/>
  </w:num>
  <w:num w:numId="34">
    <w:abstractNumId w:val="8"/>
  </w:num>
  <w:num w:numId="35">
    <w:abstractNumId w:val="1"/>
  </w:num>
  <w:num w:numId="36">
    <w:abstractNumId w:val="13"/>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95"/>
    <w:rsid w:val="000F23D1"/>
    <w:rsid w:val="001001E3"/>
    <w:rsid w:val="00105DBC"/>
    <w:rsid w:val="00120860"/>
    <w:rsid w:val="00210F50"/>
    <w:rsid w:val="002141D5"/>
    <w:rsid w:val="002221AF"/>
    <w:rsid w:val="002508B7"/>
    <w:rsid w:val="002F296B"/>
    <w:rsid w:val="00304D94"/>
    <w:rsid w:val="003E3CE2"/>
    <w:rsid w:val="004845E9"/>
    <w:rsid w:val="00490704"/>
    <w:rsid w:val="004A7203"/>
    <w:rsid w:val="004B4BE7"/>
    <w:rsid w:val="004D4EBE"/>
    <w:rsid w:val="005209FF"/>
    <w:rsid w:val="005943B4"/>
    <w:rsid w:val="005B50EE"/>
    <w:rsid w:val="005E2854"/>
    <w:rsid w:val="005E4E07"/>
    <w:rsid w:val="006130AC"/>
    <w:rsid w:val="00626584"/>
    <w:rsid w:val="006E5913"/>
    <w:rsid w:val="006F6295"/>
    <w:rsid w:val="00763E5B"/>
    <w:rsid w:val="007C36E9"/>
    <w:rsid w:val="00816408"/>
    <w:rsid w:val="00850142"/>
    <w:rsid w:val="00891B37"/>
    <w:rsid w:val="008F4B37"/>
    <w:rsid w:val="008F6C90"/>
    <w:rsid w:val="00960557"/>
    <w:rsid w:val="009A06DF"/>
    <w:rsid w:val="00A33EB7"/>
    <w:rsid w:val="00A34031"/>
    <w:rsid w:val="00A440FB"/>
    <w:rsid w:val="00AA0AC0"/>
    <w:rsid w:val="00AF1D5A"/>
    <w:rsid w:val="00B51383"/>
    <w:rsid w:val="00BA4DE8"/>
    <w:rsid w:val="00C60DDC"/>
    <w:rsid w:val="00C74319"/>
    <w:rsid w:val="00CF45EC"/>
    <w:rsid w:val="00D2426D"/>
    <w:rsid w:val="00DB0D7D"/>
    <w:rsid w:val="00DF544D"/>
    <w:rsid w:val="00E07BBA"/>
    <w:rsid w:val="00E25678"/>
    <w:rsid w:val="00E66C87"/>
    <w:rsid w:val="00E74345"/>
    <w:rsid w:val="00E92F34"/>
    <w:rsid w:val="00EA3236"/>
    <w:rsid w:val="00EE3FEE"/>
    <w:rsid w:val="00F5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0FDA"/>
  <w15:docId w15:val="{CCD4D25A-E488-4F60-A4E9-B4E469AE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Caption">
    <w:name w:val="caption"/>
    <w:pPr>
      <w:suppressAutoHyphens/>
      <w:outlineLvl w:val="0"/>
    </w:pPr>
    <w:rPr>
      <w:rFonts w:ascii="Cambria" w:eastAsia="Cambria" w:hAnsi="Cambria" w:cs="Cambria"/>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link w:val="FootnoteTextChar"/>
    <w:uiPriority w:val="99"/>
    <w:rPr>
      <w:rFonts w:ascii="Calibri" w:eastAsia="Calibri" w:hAnsi="Calibri" w:cs="Calibri"/>
      <w:color w:val="000000"/>
      <w:u w:color="000000"/>
    </w:rPr>
  </w:style>
  <w:style w:type="paragraph" w:customStyle="1" w:styleId="Default">
    <w:name w:val="Default"/>
    <w:pPr>
      <w:spacing w:after="160" w:line="259" w:lineRule="auto"/>
    </w:pPr>
    <w:rPr>
      <w:rFonts w:ascii="Arial" w:eastAsia="Arial" w:hAnsi="Arial" w:cs="Arial"/>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30"/>
      </w:numPr>
    </w:pPr>
  </w:style>
  <w:style w:type="numbering" w:customStyle="1" w:styleId="ImportedStyle13">
    <w:name w:val="Imported Style 13"/>
    <w:pPr>
      <w:numPr>
        <w:numId w:val="33"/>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04"/>
    <w:rPr>
      <w:rFonts w:ascii="Segoe UI" w:eastAsia="Calibr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960557"/>
    <w:rPr>
      <w:b/>
      <w:bCs/>
    </w:rPr>
  </w:style>
  <w:style w:type="character" w:customStyle="1" w:styleId="CommentSubjectChar">
    <w:name w:val="Comment Subject Char"/>
    <w:basedOn w:val="CommentTextChar"/>
    <w:link w:val="CommentSubject"/>
    <w:uiPriority w:val="99"/>
    <w:semiHidden/>
    <w:rsid w:val="00960557"/>
    <w:rPr>
      <w:rFonts w:ascii="Calibri" w:eastAsia="Calibri" w:hAnsi="Calibri" w:cs="Calibri"/>
      <w:b/>
      <w:bCs/>
      <w:color w:val="000000"/>
      <w:u w:color="000000"/>
    </w:rPr>
  </w:style>
  <w:style w:type="paragraph" w:styleId="NoSpacing">
    <w:name w:val="No Spacing"/>
    <w:uiPriority w:val="1"/>
    <w:qFormat/>
    <w:rsid w:val="00F541A1"/>
    <w:pPr>
      <w:pBdr>
        <w:top w:val="none" w:sz="0" w:space="0" w:color="auto"/>
        <w:left w:val="none" w:sz="0" w:space="0" w:color="auto"/>
        <w:bottom w:val="none" w:sz="0" w:space="0" w:color="auto"/>
        <w:right w:val="none" w:sz="0" w:space="0" w:color="auto"/>
        <w:between w:val="none" w:sz="0" w:space="0" w:color="auto"/>
        <w:bar w:val="none" w:sz="0" w:color="auto"/>
      </w:pBdr>
    </w:pPr>
    <w:rPr>
      <w:rFonts w:ascii="Baskerville Old Face" w:eastAsia="Calibri" w:hAnsi="Baskerville Old Face"/>
      <w:sz w:val="24"/>
      <w:szCs w:val="24"/>
      <w:bdr w:val="none" w:sz="0" w:space="0" w:color="auto"/>
      <w:lang w:val="en-GB"/>
    </w:rPr>
  </w:style>
  <w:style w:type="paragraph" w:styleId="NormalWeb">
    <w:name w:val="Normal (Web)"/>
    <w:basedOn w:val="Normal"/>
    <w:uiPriority w:val="99"/>
    <w:unhideWhenUsed/>
    <w:rsid w:val="00EA32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 w:type="character" w:styleId="FootnoteReference">
    <w:name w:val="footnote reference"/>
    <w:aliases w:val="16 Point,Superscript 6 Point,Superscript 6 Point + 11 pt,ftref,fr,Footnote Ref in FtNote,Style 24,o,SUPERS"/>
    <w:uiPriority w:val="99"/>
    <w:rsid w:val="001001E3"/>
    <w:rPr>
      <w:vertAlign w:val="superscript"/>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uiPriority w:val="99"/>
    <w:rsid w:val="001001E3"/>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Ansune</dc:creator>
  <cp:lastModifiedBy>Andson Nsune</cp:lastModifiedBy>
  <cp:revision>3</cp:revision>
  <dcterms:created xsi:type="dcterms:W3CDTF">2016-10-18T10:28:00Z</dcterms:created>
  <dcterms:modified xsi:type="dcterms:W3CDTF">2016-10-18T10:34:00Z</dcterms:modified>
</cp:coreProperties>
</file>