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547" w:rsidRPr="007E1198" w:rsidRDefault="00BE1547" w:rsidP="00BE1547">
      <w:pPr>
        <w:jc w:val="center"/>
        <w:rPr>
          <w:rFonts w:cstheme="minorHAnsi"/>
          <w:b/>
          <w:lang w:val="en-GB"/>
        </w:rPr>
      </w:pPr>
      <w:bookmarkStart w:id="0" w:name="_Toc299122847"/>
      <w:bookmarkStart w:id="1" w:name="_Toc299122869"/>
      <w:bookmarkStart w:id="2" w:name="_Toc299126633"/>
      <w:bookmarkStart w:id="3" w:name="_Toc299133057"/>
      <w:bookmarkStart w:id="4" w:name="_Toc321341567"/>
      <w:r w:rsidRPr="007E1198">
        <w:rPr>
          <w:rFonts w:cstheme="minorHAnsi"/>
          <w:b/>
          <w:noProof/>
          <w:lang w:val="fr-FR" w:eastAsia="fr-FR" w:bidi="ar-SA"/>
        </w:rPr>
        <w:drawing>
          <wp:anchor distT="0" distB="0" distL="114300" distR="114300" simplePos="0" relativeHeight="251661312" behindDoc="0" locked="0" layoutInCell="1" allowOverlap="1" wp14:anchorId="49914679" wp14:editId="65497D93">
            <wp:simplePos x="0" y="0"/>
            <wp:positionH relativeFrom="column">
              <wp:posOffset>5367020</wp:posOffset>
            </wp:positionH>
            <wp:positionV relativeFrom="paragraph">
              <wp:posOffset>-501015</wp:posOffset>
            </wp:positionV>
            <wp:extent cx="1028700" cy="1143000"/>
            <wp:effectExtent l="0" t="0" r="0" b="0"/>
            <wp:wrapSquare wrapText="bothSides"/>
            <wp:docPr id="4" name="Image 4" descr="Logo 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N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98">
        <w:rPr>
          <w:rFonts w:cstheme="minorHAnsi"/>
          <w:b/>
          <w:noProof/>
          <w:lang w:val="fr-FR" w:eastAsia="fr-FR" w:bidi="ar-SA"/>
        </w:rPr>
        <w:drawing>
          <wp:anchor distT="0" distB="0" distL="114300" distR="114300" simplePos="0" relativeHeight="251659264" behindDoc="0" locked="0" layoutInCell="1" allowOverlap="1" wp14:anchorId="4F6366A3" wp14:editId="33656D2F">
            <wp:simplePos x="0" y="0"/>
            <wp:positionH relativeFrom="column">
              <wp:posOffset>-483870</wp:posOffset>
            </wp:positionH>
            <wp:positionV relativeFrom="paragraph">
              <wp:posOffset>-394970</wp:posOffset>
            </wp:positionV>
            <wp:extent cx="1270000" cy="1143000"/>
            <wp:effectExtent l="0" t="0" r="6350" b="0"/>
            <wp:wrapSquare wrapText="bothSides"/>
            <wp:docPr id="5" name="Image 5" descr="Logo 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547" w:rsidRPr="007E1198" w:rsidRDefault="00BE1547" w:rsidP="00BE1547">
      <w:pPr>
        <w:jc w:val="center"/>
        <w:rPr>
          <w:rFonts w:cstheme="minorHAnsi"/>
          <w:b/>
          <w:lang w:val="en-GB"/>
        </w:rPr>
      </w:pPr>
    </w:p>
    <w:p w:rsidR="00BE1547" w:rsidRPr="007E1198" w:rsidRDefault="00BE1547" w:rsidP="00BE1547">
      <w:pPr>
        <w:jc w:val="center"/>
        <w:rPr>
          <w:rFonts w:cstheme="minorHAnsi"/>
          <w:b/>
          <w:lang w:val="en-GB"/>
        </w:rPr>
      </w:pPr>
      <w:r w:rsidRPr="007E1198">
        <w:rPr>
          <w:rFonts w:cstheme="minorHAnsi"/>
          <w:b/>
          <w:lang w:val="en-GB"/>
        </w:rPr>
        <w:t>REPUBLI</w:t>
      </w:r>
      <w:r w:rsidR="00194851" w:rsidRPr="007E1198">
        <w:rPr>
          <w:rFonts w:cstheme="minorHAnsi"/>
          <w:b/>
          <w:lang w:val="en-GB"/>
        </w:rPr>
        <w:t xml:space="preserve">C OF </w:t>
      </w:r>
      <w:r w:rsidRPr="007E1198">
        <w:rPr>
          <w:rFonts w:cstheme="minorHAnsi"/>
          <w:b/>
          <w:lang w:val="en-GB"/>
        </w:rPr>
        <w:t>DJIBOUTI</w:t>
      </w:r>
    </w:p>
    <w:p w:rsidR="00BE1547" w:rsidRPr="007E1198" w:rsidRDefault="00BE1547" w:rsidP="00BE1547">
      <w:pPr>
        <w:jc w:val="center"/>
        <w:rPr>
          <w:rFonts w:cstheme="minorHAnsi"/>
          <w:b/>
          <w:lang w:val="en-GB"/>
        </w:rPr>
      </w:pPr>
      <w:r w:rsidRPr="007E1198">
        <w:rPr>
          <w:rFonts w:cstheme="minorHAnsi"/>
          <w:b/>
          <w:lang w:val="en-GB"/>
        </w:rPr>
        <w:t>Minist</w:t>
      </w:r>
      <w:r w:rsidR="00194851" w:rsidRPr="007E1198">
        <w:rPr>
          <w:rFonts w:cstheme="minorHAnsi"/>
          <w:b/>
          <w:lang w:val="en-GB"/>
        </w:rPr>
        <w:t xml:space="preserve">ry of </w:t>
      </w:r>
      <w:r w:rsidRPr="007E1198">
        <w:rPr>
          <w:rFonts w:cstheme="minorHAnsi"/>
          <w:b/>
          <w:lang w:val="en-GB"/>
        </w:rPr>
        <w:t xml:space="preserve">Habitat, Urbanism, Environment </w:t>
      </w:r>
      <w:r w:rsidR="00194851" w:rsidRPr="007E1198">
        <w:rPr>
          <w:rFonts w:cstheme="minorHAnsi"/>
          <w:b/>
          <w:lang w:val="en-GB"/>
        </w:rPr>
        <w:t xml:space="preserve">and Territory Planning </w:t>
      </w:r>
    </w:p>
    <w:p w:rsidR="00BE1547" w:rsidRPr="007E1198" w:rsidRDefault="00BE1547" w:rsidP="00BE1547">
      <w:pPr>
        <w:jc w:val="center"/>
        <w:rPr>
          <w:rFonts w:cstheme="minorHAnsi"/>
          <w:b/>
          <w:lang w:val="en-GB"/>
        </w:rPr>
      </w:pPr>
      <w:r w:rsidRPr="007E1198">
        <w:rPr>
          <w:rFonts w:cstheme="minorHAnsi"/>
          <w:b/>
          <w:lang w:val="en-GB"/>
        </w:rPr>
        <w:t>-------------------------------------------------</w:t>
      </w:r>
    </w:p>
    <w:p w:rsidR="00BE1547" w:rsidRPr="007E1198" w:rsidRDefault="0043247C" w:rsidP="00BE1547">
      <w:pPr>
        <w:jc w:val="center"/>
        <w:rPr>
          <w:rFonts w:cstheme="minorHAnsi"/>
          <w:b/>
          <w:lang w:val="en-GB"/>
        </w:rPr>
      </w:pPr>
      <w:r w:rsidRPr="007E1198">
        <w:rPr>
          <w:rFonts w:cstheme="minorHAnsi"/>
          <w:b/>
          <w:lang w:val="en-GB"/>
        </w:rPr>
        <w:t>Environment and Territory Planning Agency</w:t>
      </w:r>
      <w:r w:rsidR="00194851" w:rsidRPr="007E1198">
        <w:rPr>
          <w:rFonts w:cstheme="minorHAnsi"/>
          <w:b/>
          <w:lang w:val="en-GB"/>
        </w:rPr>
        <w:t xml:space="preserve">  </w:t>
      </w:r>
    </w:p>
    <w:p w:rsidR="00BE1547" w:rsidRPr="007E1198" w:rsidRDefault="00BE1547" w:rsidP="00BE1547">
      <w:pPr>
        <w:jc w:val="center"/>
        <w:rPr>
          <w:rFonts w:cstheme="minorHAnsi"/>
          <w:b/>
          <w:lang w:val="en-GB"/>
        </w:rPr>
      </w:pPr>
      <w:r w:rsidRPr="007E1198">
        <w:rPr>
          <w:rFonts w:cstheme="minorHAnsi"/>
          <w:b/>
          <w:lang w:val="en-GB"/>
        </w:rPr>
        <w:t>-----------------------------------------------------------</w:t>
      </w:r>
    </w:p>
    <w:p w:rsidR="00BE1547" w:rsidRPr="007E1198" w:rsidRDefault="00BE1547" w:rsidP="00BE1547">
      <w:pPr>
        <w:jc w:val="center"/>
        <w:rPr>
          <w:rFonts w:cstheme="minorHAnsi"/>
          <w:b/>
          <w:lang w:val="en-GB"/>
        </w:rPr>
      </w:pPr>
    </w:p>
    <w:p w:rsidR="00BE1547" w:rsidRPr="007E1198" w:rsidRDefault="00BE1547" w:rsidP="00BE1547">
      <w:pPr>
        <w:jc w:val="center"/>
        <w:rPr>
          <w:rFonts w:cstheme="minorHAnsi"/>
          <w:b/>
          <w:lang w:val="en-GB"/>
        </w:rPr>
      </w:pPr>
    </w:p>
    <w:p w:rsidR="00BE1547" w:rsidRPr="007E1198" w:rsidRDefault="00671C5E"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en-GB"/>
        </w:rPr>
      </w:pPr>
      <w:r w:rsidRPr="007E1198">
        <w:rPr>
          <w:rFonts w:cstheme="minorHAnsi"/>
          <w:b/>
          <w:sz w:val="48"/>
          <w:szCs w:val="48"/>
          <w:lang w:val="en-GB"/>
        </w:rPr>
        <w:t xml:space="preserve">TEMINAL EVALUATION OF MARINES PROTECTED AREAS </w:t>
      </w:r>
      <w:r w:rsidR="00BE1547" w:rsidRPr="007E1198">
        <w:rPr>
          <w:rFonts w:cstheme="minorHAnsi"/>
          <w:b/>
          <w:sz w:val="48"/>
          <w:szCs w:val="48"/>
          <w:lang w:val="en-GB"/>
        </w:rPr>
        <w:t xml:space="preserve">PROGRAMME </w:t>
      </w:r>
      <w:r w:rsidRPr="007E1198">
        <w:rPr>
          <w:rFonts w:cstheme="minorHAnsi"/>
          <w:b/>
          <w:sz w:val="48"/>
          <w:szCs w:val="48"/>
          <w:lang w:val="en-GB"/>
        </w:rPr>
        <w:t xml:space="preserve">OF </w:t>
      </w:r>
      <w:r w:rsidR="00BE1547" w:rsidRPr="007E1198">
        <w:rPr>
          <w:rFonts w:cstheme="minorHAnsi"/>
          <w:b/>
          <w:sz w:val="48"/>
          <w:szCs w:val="48"/>
          <w:lang w:val="en-GB"/>
        </w:rPr>
        <w:t>DJIBOUTI</w:t>
      </w:r>
    </w:p>
    <w:p w:rsidR="00BE1547" w:rsidRPr="007E1198" w:rsidRDefault="00BE1547"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en-GB"/>
        </w:rPr>
      </w:pPr>
    </w:p>
    <w:p w:rsidR="00BE1547" w:rsidRPr="007E1198" w:rsidRDefault="00C620B6" w:rsidP="00BE154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48"/>
          <w:szCs w:val="48"/>
          <w:lang w:val="en-GB"/>
        </w:rPr>
      </w:pPr>
      <w:r>
        <w:rPr>
          <w:rFonts w:cstheme="minorHAnsi"/>
          <w:b/>
          <w:sz w:val="48"/>
          <w:szCs w:val="48"/>
          <w:lang w:val="en-GB"/>
        </w:rPr>
        <w:t>FINAL</w:t>
      </w:r>
      <w:r w:rsidR="00671C5E" w:rsidRPr="007E1198">
        <w:rPr>
          <w:rFonts w:cstheme="minorHAnsi"/>
          <w:b/>
          <w:sz w:val="48"/>
          <w:szCs w:val="48"/>
          <w:lang w:val="en-GB"/>
        </w:rPr>
        <w:t xml:space="preserve"> REPORT </w:t>
      </w:r>
    </w:p>
    <w:p w:rsidR="00BE1547" w:rsidRPr="007E1198" w:rsidRDefault="00BE1547" w:rsidP="00BE1547">
      <w:pPr>
        <w:jc w:val="center"/>
        <w:rPr>
          <w:rFonts w:cstheme="minorHAnsi"/>
          <w:b/>
          <w:lang w:val="en-GB"/>
        </w:rPr>
      </w:pPr>
    </w:p>
    <w:p w:rsidR="00BE1547" w:rsidRPr="007E1198" w:rsidRDefault="00BE1547" w:rsidP="00BE1547">
      <w:pPr>
        <w:jc w:val="center"/>
        <w:rPr>
          <w:rFonts w:cstheme="minorHAnsi"/>
          <w:b/>
          <w:lang w:val="en-GB"/>
        </w:rPr>
      </w:pPr>
    </w:p>
    <w:p w:rsidR="00BE1547" w:rsidRPr="007E1198" w:rsidRDefault="00BE1547" w:rsidP="00BE1547">
      <w:pPr>
        <w:jc w:val="center"/>
        <w:rPr>
          <w:rFonts w:cstheme="minorHAnsi"/>
          <w:b/>
          <w:lang w:val="en-GB"/>
        </w:rPr>
      </w:pPr>
    </w:p>
    <w:p w:rsidR="00C55A9D" w:rsidRPr="007E1198" w:rsidRDefault="00C55A9D" w:rsidP="00BE1547">
      <w:pPr>
        <w:jc w:val="center"/>
        <w:rPr>
          <w:rFonts w:cstheme="minorHAnsi"/>
          <w:b/>
          <w:lang w:val="en-GB"/>
        </w:rPr>
      </w:pPr>
    </w:p>
    <w:p w:rsidR="00BE1547" w:rsidRPr="007E1198" w:rsidRDefault="00BE1547" w:rsidP="00BE1547">
      <w:pPr>
        <w:rPr>
          <w:rFonts w:cstheme="minorHAnsi"/>
          <w:b/>
          <w:sz w:val="24"/>
          <w:szCs w:val="24"/>
          <w:lang w:val="en-GB"/>
        </w:rPr>
      </w:pPr>
      <w:proofErr w:type="gramStart"/>
      <w:r w:rsidRPr="007E1198">
        <w:rPr>
          <w:rFonts w:cstheme="minorHAnsi"/>
          <w:b/>
          <w:sz w:val="24"/>
          <w:szCs w:val="24"/>
          <w:u w:val="single"/>
          <w:lang w:val="en-GB"/>
        </w:rPr>
        <w:t>Consultant</w:t>
      </w:r>
      <w:r w:rsidRPr="007E1198">
        <w:rPr>
          <w:rFonts w:cstheme="minorHAnsi"/>
          <w:b/>
          <w:sz w:val="24"/>
          <w:szCs w:val="24"/>
          <w:lang w:val="en-GB"/>
        </w:rPr>
        <w:t> :</w:t>
      </w:r>
      <w:proofErr w:type="gramEnd"/>
    </w:p>
    <w:p w:rsidR="00BE1547" w:rsidRPr="007E1198" w:rsidRDefault="00BE1547" w:rsidP="006555F6">
      <w:pPr>
        <w:pStyle w:val="Paragraphedeliste"/>
        <w:numPr>
          <w:ilvl w:val="0"/>
          <w:numId w:val="1"/>
        </w:numPr>
        <w:rPr>
          <w:rFonts w:asciiTheme="minorHAnsi" w:hAnsiTheme="minorHAnsi" w:cstheme="minorHAnsi"/>
          <w:b/>
          <w:lang w:val="en-GB"/>
        </w:rPr>
      </w:pPr>
      <w:proofErr w:type="spellStart"/>
      <w:r w:rsidRPr="007E1198">
        <w:rPr>
          <w:rFonts w:asciiTheme="minorHAnsi" w:hAnsiTheme="minorHAnsi" w:cstheme="minorHAnsi"/>
          <w:b/>
          <w:lang w:val="en-GB"/>
        </w:rPr>
        <w:t>Gondo</w:t>
      </w:r>
      <w:proofErr w:type="spellEnd"/>
      <w:r w:rsidRPr="007E1198">
        <w:rPr>
          <w:rFonts w:asciiTheme="minorHAnsi" w:hAnsiTheme="minorHAnsi" w:cstheme="minorHAnsi"/>
          <w:b/>
          <w:lang w:val="en-GB"/>
        </w:rPr>
        <w:t xml:space="preserve"> GBANYANGBE, </w:t>
      </w:r>
      <w:r w:rsidR="00671C5E" w:rsidRPr="007E1198">
        <w:rPr>
          <w:rFonts w:asciiTheme="minorHAnsi" w:hAnsiTheme="minorHAnsi" w:cstheme="minorHAnsi"/>
          <w:b/>
          <w:lang w:val="en-GB"/>
        </w:rPr>
        <w:t>International Consultant</w:t>
      </w:r>
      <w:r w:rsidRPr="007E1198">
        <w:rPr>
          <w:rFonts w:asciiTheme="minorHAnsi" w:hAnsiTheme="minorHAnsi" w:cstheme="minorHAnsi"/>
          <w:b/>
          <w:lang w:val="en-GB"/>
        </w:rPr>
        <w:t>,</w:t>
      </w:r>
    </w:p>
    <w:p w:rsidR="00BE1547" w:rsidRPr="007E1198" w:rsidRDefault="00671C5E" w:rsidP="00BE1547">
      <w:pPr>
        <w:pStyle w:val="Paragraphedeliste"/>
        <w:rPr>
          <w:rFonts w:asciiTheme="minorHAnsi" w:hAnsiTheme="minorHAnsi" w:cstheme="minorHAnsi"/>
          <w:b/>
          <w:lang w:val="en-GB"/>
        </w:rPr>
      </w:pPr>
      <w:r w:rsidRPr="007E1198">
        <w:rPr>
          <w:rFonts w:asciiTheme="minorHAnsi" w:hAnsiTheme="minorHAnsi" w:cstheme="minorHAnsi"/>
          <w:b/>
          <w:lang w:val="en-GB"/>
        </w:rPr>
        <w:t>Project Management /E</w:t>
      </w:r>
      <w:r w:rsidR="00BE1547" w:rsidRPr="007E1198">
        <w:rPr>
          <w:rFonts w:asciiTheme="minorHAnsi" w:hAnsiTheme="minorHAnsi" w:cstheme="minorHAnsi"/>
          <w:b/>
          <w:lang w:val="en-GB"/>
        </w:rPr>
        <w:t xml:space="preserve">valuation </w:t>
      </w:r>
      <w:r w:rsidRPr="007E1198">
        <w:rPr>
          <w:rFonts w:asciiTheme="minorHAnsi" w:hAnsiTheme="minorHAnsi" w:cstheme="minorHAnsi"/>
          <w:b/>
          <w:lang w:val="en-GB"/>
        </w:rPr>
        <w:t>Specialist</w:t>
      </w:r>
    </w:p>
    <w:p w:rsidR="00BE1547" w:rsidRPr="007E1198" w:rsidRDefault="00BE1547" w:rsidP="00BE1547">
      <w:pPr>
        <w:jc w:val="center"/>
        <w:rPr>
          <w:rFonts w:cstheme="minorHAnsi"/>
          <w:b/>
          <w:lang w:val="en-GB"/>
        </w:rPr>
      </w:pPr>
      <w:bookmarkStart w:id="5" w:name="_GoBack"/>
      <w:bookmarkEnd w:id="5"/>
    </w:p>
    <w:p w:rsidR="00BE1547" w:rsidRPr="007E1198" w:rsidRDefault="00BE1547" w:rsidP="00BE1547">
      <w:pPr>
        <w:jc w:val="center"/>
        <w:rPr>
          <w:rFonts w:cstheme="minorHAnsi"/>
          <w:b/>
          <w:lang w:val="en-GB"/>
        </w:rPr>
      </w:pPr>
    </w:p>
    <w:p w:rsidR="00BE1547" w:rsidRPr="007E1198" w:rsidRDefault="003670D1" w:rsidP="00BE1547">
      <w:pPr>
        <w:jc w:val="right"/>
        <w:rPr>
          <w:rFonts w:cstheme="minorHAnsi"/>
          <w:b/>
          <w:sz w:val="24"/>
          <w:szCs w:val="24"/>
          <w:lang w:val="en-GB"/>
        </w:rPr>
      </w:pPr>
      <w:r>
        <w:rPr>
          <w:rFonts w:cstheme="minorHAnsi"/>
          <w:b/>
          <w:sz w:val="24"/>
          <w:szCs w:val="24"/>
          <w:lang w:val="en-GB"/>
        </w:rPr>
        <w:t>February</w:t>
      </w:r>
      <w:r w:rsidR="00BE1547" w:rsidRPr="007E1198">
        <w:rPr>
          <w:rFonts w:cstheme="minorHAnsi"/>
          <w:b/>
          <w:sz w:val="24"/>
          <w:szCs w:val="24"/>
          <w:lang w:val="en-GB"/>
        </w:rPr>
        <w:t xml:space="preserve"> 2016 </w:t>
      </w:r>
    </w:p>
    <w:p w:rsidR="00C83A2D" w:rsidRPr="007E1198" w:rsidRDefault="00C83A2D" w:rsidP="00C83A2D">
      <w:pPr>
        <w:spacing w:after="0" w:line="240" w:lineRule="auto"/>
        <w:rPr>
          <w:rFonts w:eastAsia="Times New Roman" w:cs="Courier New"/>
          <w:highlight w:val="yellow"/>
          <w:lang w:val="en-GB" w:eastAsia="fr-FR" w:bidi="ar-SA"/>
        </w:rPr>
      </w:pPr>
    </w:p>
    <w:p w:rsidR="0010600B" w:rsidRPr="007E1198" w:rsidRDefault="006F329F" w:rsidP="00223F1D">
      <w:pPr>
        <w:pStyle w:val="Titre2"/>
        <w:numPr>
          <w:ilvl w:val="0"/>
          <w:numId w:val="19"/>
        </w:numPr>
        <w:rPr>
          <w:rFonts w:asciiTheme="minorHAnsi" w:hAnsiTheme="minorHAnsi"/>
          <w:sz w:val="22"/>
          <w:szCs w:val="22"/>
          <w:lang w:val="en-GB"/>
        </w:rPr>
      </w:pPr>
      <w:bookmarkStart w:id="6" w:name="_Toc447099343"/>
      <w:bookmarkStart w:id="7" w:name="_Toc444325813"/>
      <w:r w:rsidRPr="007E1198">
        <w:rPr>
          <w:rFonts w:asciiTheme="minorHAnsi" w:hAnsiTheme="minorHAnsi"/>
          <w:sz w:val="22"/>
          <w:szCs w:val="22"/>
          <w:lang w:val="en-GB"/>
        </w:rPr>
        <w:lastRenderedPageBreak/>
        <w:t>Executive summary</w:t>
      </w:r>
      <w:bookmarkEnd w:id="6"/>
      <w:r w:rsidRPr="007E1198">
        <w:rPr>
          <w:rFonts w:asciiTheme="minorHAnsi" w:hAnsiTheme="minorHAnsi"/>
          <w:sz w:val="22"/>
          <w:szCs w:val="22"/>
          <w:lang w:val="en-GB"/>
        </w:rPr>
        <w:t xml:space="preserve"> </w:t>
      </w:r>
      <w:bookmarkEnd w:id="7"/>
      <w:r w:rsidR="0010600B" w:rsidRPr="007E1198">
        <w:rPr>
          <w:rFonts w:asciiTheme="minorHAnsi" w:hAnsiTheme="minorHAnsi"/>
          <w:sz w:val="22"/>
          <w:szCs w:val="22"/>
          <w:lang w:val="en-GB"/>
        </w:rPr>
        <w:t xml:space="preserve"> </w:t>
      </w:r>
    </w:p>
    <w:p w:rsidR="0010600B" w:rsidRPr="007E1198" w:rsidRDefault="006F329F" w:rsidP="00223F1D">
      <w:pPr>
        <w:pStyle w:val="Titre2"/>
        <w:numPr>
          <w:ilvl w:val="1"/>
          <w:numId w:val="20"/>
        </w:numPr>
        <w:rPr>
          <w:rFonts w:asciiTheme="minorHAnsi" w:hAnsiTheme="minorHAnsi"/>
          <w:sz w:val="22"/>
          <w:szCs w:val="22"/>
          <w:lang w:val="en-GB"/>
        </w:rPr>
      </w:pPr>
      <w:bookmarkStart w:id="8" w:name="_Toc444325814"/>
      <w:bookmarkStart w:id="9" w:name="_Toc447099344"/>
      <w:r w:rsidRPr="007E1198">
        <w:rPr>
          <w:rFonts w:asciiTheme="minorHAnsi" w:hAnsiTheme="minorHAnsi"/>
          <w:sz w:val="22"/>
          <w:szCs w:val="22"/>
          <w:lang w:val="en-GB"/>
        </w:rPr>
        <w:t>In</w:t>
      </w:r>
      <w:r w:rsidR="0010600B" w:rsidRPr="007E1198">
        <w:rPr>
          <w:rFonts w:asciiTheme="minorHAnsi" w:hAnsiTheme="minorHAnsi"/>
          <w:sz w:val="22"/>
          <w:szCs w:val="22"/>
          <w:lang w:val="en-GB"/>
        </w:rPr>
        <w:t>troduction</w:t>
      </w:r>
      <w:bookmarkEnd w:id="8"/>
      <w:r w:rsidRPr="007E1198">
        <w:rPr>
          <w:rFonts w:asciiTheme="minorHAnsi" w:hAnsiTheme="minorHAnsi"/>
          <w:sz w:val="22"/>
          <w:szCs w:val="22"/>
          <w:lang w:val="en-GB"/>
        </w:rPr>
        <w:t xml:space="preserve"> page</w:t>
      </w:r>
      <w:bookmarkEnd w:id="9"/>
      <w:r w:rsidR="0010600B" w:rsidRPr="007E1198">
        <w:rPr>
          <w:rFonts w:asciiTheme="minorHAnsi" w:hAnsiTheme="minorHAnsi"/>
          <w:sz w:val="22"/>
          <w:szCs w:val="22"/>
          <w:lang w:val="en-GB"/>
        </w:rPr>
        <w:t> </w:t>
      </w:r>
    </w:p>
    <w:p w:rsidR="0010600B" w:rsidRPr="007E1198" w:rsidRDefault="0010600B" w:rsidP="0010600B">
      <w:pPr>
        <w:spacing w:after="0" w:line="240" w:lineRule="auto"/>
        <w:rPr>
          <w:rFonts w:cstheme="minorHAnsi"/>
          <w:lang w:val="en-GB"/>
        </w:rPr>
      </w:pPr>
    </w:p>
    <w:p w:rsidR="0010600B" w:rsidRPr="007E1198" w:rsidRDefault="0010600B" w:rsidP="0010600B">
      <w:pPr>
        <w:spacing w:after="0" w:line="240" w:lineRule="auto"/>
        <w:rPr>
          <w:rFonts w:cs="Arial"/>
          <w:lang w:val="en-GB"/>
        </w:rPr>
      </w:pPr>
      <w:r w:rsidRPr="007E1198">
        <w:rPr>
          <w:rFonts w:cstheme="minorHAnsi"/>
          <w:b/>
          <w:lang w:val="en-GB"/>
        </w:rPr>
        <w:t>Tit</w:t>
      </w:r>
      <w:r w:rsidR="006F329F" w:rsidRPr="007E1198">
        <w:rPr>
          <w:rFonts w:cstheme="minorHAnsi"/>
          <w:b/>
          <w:lang w:val="en-GB"/>
        </w:rPr>
        <w:t>l</w:t>
      </w:r>
      <w:r w:rsidRPr="007E1198">
        <w:rPr>
          <w:rFonts w:cstheme="minorHAnsi"/>
          <w:b/>
          <w:lang w:val="en-GB"/>
        </w:rPr>
        <w:t xml:space="preserve">e </w:t>
      </w:r>
      <w:r w:rsidR="006F329F" w:rsidRPr="007E1198">
        <w:rPr>
          <w:rFonts w:cstheme="minorHAnsi"/>
          <w:b/>
          <w:lang w:val="en-GB"/>
        </w:rPr>
        <w:t xml:space="preserve">of the </w:t>
      </w:r>
      <w:r w:rsidR="00B52175" w:rsidRPr="007E1198">
        <w:rPr>
          <w:rFonts w:cstheme="minorHAnsi"/>
          <w:b/>
          <w:lang w:val="en-GB"/>
        </w:rPr>
        <w:t>project</w:t>
      </w:r>
      <w:r w:rsidR="00B52175" w:rsidRPr="007E1198">
        <w:rPr>
          <w:rFonts w:cstheme="minorHAnsi"/>
          <w:lang w:val="en-GB"/>
        </w:rPr>
        <w:t>:</w:t>
      </w:r>
      <w:r w:rsidRPr="007E1198">
        <w:rPr>
          <w:rFonts w:cstheme="minorHAnsi"/>
          <w:lang w:val="en-GB"/>
        </w:rPr>
        <w:t xml:space="preserve"> </w:t>
      </w:r>
      <w:r w:rsidRPr="007E1198">
        <w:rPr>
          <w:rFonts w:cs="Arial"/>
          <w:lang w:val="en-GB"/>
        </w:rPr>
        <w:t>‘‘</w:t>
      </w:r>
      <w:r w:rsidR="00527443" w:rsidRPr="007E1198">
        <w:rPr>
          <w:lang w:val="en-GB"/>
        </w:rPr>
        <w:t>Establishing Effectively Managed Marine Protected Areas in Djibouti</w:t>
      </w:r>
      <w:r w:rsidRPr="007E1198">
        <w:rPr>
          <w:rFonts w:cs="Arial"/>
          <w:lang w:val="en-GB"/>
        </w:rPr>
        <w:t>‘’</w:t>
      </w:r>
    </w:p>
    <w:p w:rsidR="0010600B" w:rsidRPr="007E1198" w:rsidRDefault="0010600B" w:rsidP="0010600B">
      <w:pPr>
        <w:spacing w:after="0" w:line="240" w:lineRule="auto"/>
        <w:rPr>
          <w:rFonts w:eastAsia="Times New Roman" w:cstheme="minorHAnsi"/>
          <w:lang w:val="en-GB"/>
        </w:rPr>
      </w:pPr>
    </w:p>
    <w:p w:rsidR="0010600B" w:rsidRPr="007E1198" w:rsidRDefault="00527443" w:rsidP="0010600B">
      <w:pPr>
        <w:spacing w:after="0" w:line="240" w:lineRule="auto"/>
        <w:rPr>
          <w:rFonts w:eastAsia="Times New Roman" w:cstheme="minorHAnsi"/>
          <w:lang w:val="en-GB"/>
        </w:rPr>
      </w:pPr>
      <w:r w:rsidRPr="007E1198">
        <w:rPr>
          <w:rFonts w:cstheme="minorHAnsi"/>
          <w:b/>
          <w:lang w:val="en-GB"/>
        </w:rPr>
        <w:t>Project ID</w:t>
      </w:r>
      <w:r w:rsidR="0010600B" w:rsidRPr="007E1198">
        <w:rPr>
          <w:rFonts w:cstheme="minorHAnsi"/>
          <w:lang w:val="en-GB"/>
        </w:rPr>
        <w:t xml:space="preserve">: </w:t>
      </w:r>
      <w:r w:rsidR="0043247C" w:rsidRPr="007E1198">
        <w:rPr>
          <w:rFonts w:eastAsia="Times New Roman" w:cs="Times New Roman"/>
          <w:lang w:val="en-GB"/>
        </w:rPr>
        <w:t>GEF</w:t>
      </w:r>
      <w:r w:rsidR="0010600B" w:rsidRPr="007E1198">
        <w:rPr>
          <w:rFonts w:eastAsia="Times New Roman" w:cs="Times New Roman"/>
          <w:lang w:val="en-GB"/>
        </w:rPr>
        <w:t>: 3216 (PMIS#</w:t>
      </w:r>
      <w:r w:rsidR="000315B9" w:rsidRPr="007E1198">
        <w:rPr>
          <w:rFonts w:eastAsia="Times New Roman" w:cs="Times New Roman"/>
          <w:lang w:val="en-GB"/>
        </w:rPr>
        <w:t>) -----</w:t>
      </w:r>
      <w:r w:rsidR="0010600B" w:rsidRPr="007E1198">
        <w:rPr>
          <w:rFonts w:eastAsia="Times New Roman" w:cs="Times New Roman"/>
          <w:lang w:val="en-GB"/>
        </w:rPr>
        <w:t xml:space="preserve"> </w:t>
      </w:r>
      <w:r w:rsidR="000315B9" w:rsidRPr="007E1198">
        <w:rPr>
          <w:rFonts w:eastAsia="Times New Roman" w:cs="Times New Roman"/>
          <w:lang w:val="en-GB"/>
        </w:rPr>
        <w:t>UNDP</w:t>
      </w:r>
      <w:r w:rsidR="000315B9" w:rsidRPr="007E1198">
        <w:rPr>
          <w:rFonts w:eastAsia="Times New Roman" w:cstheme="minorHAnsi"/>
          <w:lang w:val="en-GB"/>
        </w:rPr>
        <w:t>:</w:t>
      </w:r>
      <w:r w:rsidR="0010600B" w:rsidRPr="007E1198">
        <w:rPr>
          <w:rFonts w:eastAsia="Times New Roman" w:cstheme="minorHAnsi"/>
          <w:lang w:val="en-GB"/>
        </w:rPr>
        <w:t xml:space="preserve"> </w:t>
      </w:r>
      <w:r w:rsidR="0010600B" w:rsidRPr="007E1198">
        <w:rPr>
          <w:rFonts w:eastAsia="Times New Roman" w:cs="Times New Roman"/>
          <w:lang w:val="en-GB"/>
        </w:rPr>
        <w:t xml:space="preserve">00071584 (Atlas#) </w:t>
      </w:r>
      <w:r w:rsidRPr="007E1198">
        <w:rPr>
          <w:rFonts w:eastAsia="Times New Roman" w:cs="Times New Roman"/>
          <w:lang w:val="en-GB"/>
        </w:rPr>
        <w:t>and</w:t>
      </w:r>
      <w:r w:rsidR="0010600B" w:rsidRPr="007E1198">
        <w:rPr>
          <w:rFonts w:eastAsia="Times New Roman" w:cs="Times New Roman"/>
          <w:lang w:val="en-GB"/>
        </w:rPr>
        <w:t xml:space="preserve"> 4049 (PIMS#) </w:t>
      </w:r>
    </w:p>
    <w:p w:rsidR="0010600B" w:rsidRPr="007E1198" w:rsidRDefault="0010600B" w:rsidP="0010600B">
      <w:pPr>
        <w:spacing w:after="0" w:line="240" w:lineRule="auto"/>
        <w:rPr>
          <w:rFonts w:eastAsia="Times New Roman" w:cstheme="minorHAnsi"/>
          <w:lang w:val="en-GB"/>
        </w:rPr>
      </w:pPr>
    </w:p>
    <w:p w:rsidR="0010600B" w:rsidRPr="007E1198" w:rsidRDefault="0010600B" w:rsidP="0010600B">
      <w:pPr>
        <w:spacing w:after="0" w:line="240" w:lineRule="auto"/>
        <w:rPr>
          <w:rFonts w:eastAsia="Times New Roman" w:cstheme="minorHAnsi"/>
          <w:lang w:val="en-GB"/>
        </w:rPr>
      </w:pPr>
      <w:r w:rsidRPr="007E1198">
        <w:rPr>
          <w:rFonts w:cstheme="minorHAnsi"/>
          <w:b/>
          <w:lang w:val="en-GB"/>
        </w:rPr>
        <w:t>Calend</w:t>
      </w:r>
      <w:r w:rsidR="00527443" w:rsidRPr="007E1198">
        <w:rPr>
          <w:rFonts w:cstheme="minorHAnsi"/>
          <w:b/>
          <w:lang w:val="en-GB"/>
        </w:rPr>
        <w:t>ar of the e</w:t>
      </w:r>
      <w:r w:rsidRPr="007E1198">
        <w:rPr>
          <w:rFonts w:cstheme="minorHAnsi"/>
          <w:b/>
          <w:lang w:val="en-GB"/>
        </w:rPr>
        <w:t xml:space="preserve">valuation </w:t>
      </w:r>
      <w:r w:rsidR="00527443" w:rsidRPr="007E1198">
        <w:rPr>
          <w:rFonts w:cstheme="minorHAnsi"/>
          <w:b/>
          <w:lang w:val="en-GB"/>
        </w:rPr>
        <w:t>and date</w:t>
      </w:r>
      <w:r w:rsidRPr="007E1198">
        <w:rPr>
          <w:rFonts w:cstheme="minorHAnsi"/>
          <w:b/>
          <w:lang w:val="en-GB"/>
        </w:rPr>
        <w:t xml:space="preserve"> </w:t>
      </w:r>
      <w:r w:rsidR="00527443" w:rsidRPr="007E1198">
        <w:rPr>
          <w:rFonts w:cstheme="minorHAnsi"/>
          <w:b/>
          <w:lang w:val="en-GB"/>
        </w:rPr>
        <w:t>of evaluation report</w:t>
      </w:r>
      <w:r w:rsidRPr="007E1198">
        <w:rPr>
          <w:rFonts w:cstheme="minorHAnsi"/>
          <w:lang w:val="en-GB"/>
        </w:rPr>
        <w:t xml:space="preserve">: </w:t>
      </w:r>
      <w:r w:rsidRPr="007E1198">
        <w:rPr>
          <w:rFonts w:eastAsia="Times New Roman" w:cstheme="minorHAnsi"/>
          <w:lang w:val="en-GB"/>
        </w:rPr>
        <w:t>14</w:t>
      </w:r>
      <w:r w:rsidR="00527443" w:rsidRPr="007E1198">
        <w:rPr>
          <w:rFonts w:eastAsia="Times New Roman" w:cstheme="minorHAnsi"/>
          <w:lang w:val="en-GB"/>
        </w:rPr>
        <w:t>th to</w:t>
      </w:r>
      <w:r w:rsidRPr="007E1198">
        <w:rPr>
          <w:rFonts w:eastAsia="Times New Roman" w:cstheme="minorHAnsi"/>
          <w:lang w:val="en-GB"/>
        </w:rPr>
        <w:t xml:space="preserve"> 28</w:t>
      </w:r>
      <w:r w:rsidR="00527443" w:rsidRPr="007E1198">
        <w:rPr>
          <w:rFonts w:eastAsia="Times New Roman" w:cstheme="minorHAnsi"/>
          <w:lang w:val="en-GB"/>
        </w:rPr>
        <w:t>th</w:t>
      </w:r>
      <w:r w:rsidRPr="007E1198">
        <w:rPr>
          <w:rFonts w:eastAsia="Times New Roman" w:cstheme="minorHAnsi"/>
          <w:lang w:val="en-GB"/>
        </w:rPr>
        <w:t xml:space="preserve"> F</w:t>
      </w:r>
      <w:r w:rsidR="00527443" w:rsidRPr="007E1198">
        <w:rPr>
          <w:rFonts w:eastAsia="Times New Roman" w:cstheme="minorHAnsi"/>
          <w:lang w:val="en-GB"/>
        </w:rPr>
        <w:t>ebruary</w:t>
      </w:r>
      <w:r w:rsidRPr="007E1198">
        <w:rPr>
          <w:rFonts w:eastAsia="Times New Roman" w:cstheme="minorHAnsi"/>
          <w:lang w:val="en-GB"/>
        </w:rPr>
        <w:t xml:space="preserve"> 2016</w:t>
      </w:r>
      <w:r w:rsidR="00527443" w:rsidRPr="007E1198">
        <w:rPr>
          <w:rFonts w:eastAsia="Times New Roman" w:cstheme="minorHAnsi"/>
          <w:lang w:val="en-GB"/>
        </w:rPr>
        <w:t xml:space="preserve"> / 28 Feb 2016</w:t>
      </w:r>
      <w:r w:rsidRPr="007E1198">
        <w:rPr>
          <w:rFonts w:eastAsia="Times New Roman" w:cstheme="minorHAnsi"/>
          <w:lang w:val="en-GB"/>
        </w:rPr>
        <w:t xml:space="preserve"> </w:t>
      </w:r>
    </w:p>
    <w:p w:rsidR="0010600B" w:rsidRPr="007E1198" w:rsidRDefault="0010600B" w:rsidP="0010600B">
      <w:pPr>
        <w:spacing w:after="0" w:line="240" w:lineRule="auto"/>
        <w:rPr>
          <w:rFonts w:eastAsia="Times New Roman" w:cstheme="minorHAnsi"/>
          <w:lang w:val="en-GB"/>
        </w:rPr>
      </w:pPr>
    </w:p>
    <w:p w:rsidR="0010600B" w:rsidRPr="007E1198" w:rsidRDefault="00527443" w:rsidP="0010600B">
      <w:pPr>
        <w:spacing w:after="0" w:line="240" w:lineRule="auto"/>
        <w:rPr>
          <w:rFonts w:eastAsia="Times New Roman" w:cstheme="minorHAnsi"/>
          <w:lang w:val="en-GB"/>
        </w:rPr>
      </w:pPr>
      <w:r w:rsidRPr="007E1198">
        <w:rPr>
          <w:rFonts w:cstheme="minorHAnsi"/>
          <w:b/>
          <w:lang w:val="en-GB"/>
        </w:rPr>
        <w:t>Country and Region included in the project</w:t>
      </w:r>
      <w:r w:rsidR="0010600B" w:rsidRPr="007E1198">
        <w:rPr>
          <w:rFonts w:cstheme="minorHAnsi"/>
          <w:lang w:val="en-GB"/>
        </w:rPr>
        <w:t>: R</w:t>
      </w:r>
      <w:r w:rsidRPr="007E1198">
        <w:rPr>
          <w:rFonts w:cstheme="minorHAnsi"/>
          <w:lang w:val="en-GB"/>
        </w:rPr>
        <w:t>e</w:t>
      </w:r>
      <w:r w:rsidR="0010600B" w:rsidRPr="007E1198">
        <w:rPr>
          <w:rFonts w:cstheme="minorHAnsi"/>
          <w:lang w:val="en-GB"/>
        </w:rPr>
        <w:t>publi</w:t>
      </w:r>
      <w:r w:rsidRPr="007E1198">
        <w:rPr>
          <w:rFonts w:cstheme="minorHAnsi"/>
          <w:lang w:val="en-GB"/>
        </w:rPr>
        <w:t xml:space="preserve">c of </w:t>
      </w:r>
      <w:r w:rsidR="0043247C" w:rsidRPr="007E1198">
        <w:rPr>
          <w:rFonts w:eastAsia="Times New Roman" w:cstheme="minorHAnsi"/>
          <w:lang w:val="en-GB"/>
        </w:rPr>
        <w:t>Djibouti;</w:t>
      </w:r>
      <w:r w:rsidR="0010600B" w:rsidRPr="007E1198">
        <w:rPr>
          <w:rFonts w:eastAsia="Times New Roman" w:cstheme="minorHAnsi"/>
          <w:lang w:val="en-GB"/>
        </w:rPr>
        <w:t xml:space="preserve"> RBAS</w:t>
      </w:r>
    </w:p>
    <w:p w:rsidR="0010600B" w:rsidRPr="007E1198" w:rsidRDefault="0010600B" w:rsidP="0010600B">
      <w:pPr>
        <w:spacing w:after="0" w:line="240" w:lineRule="auto"/>
        <w:rPr>
          <w:rFonts w:eastAsia="Times New Roman" w:cstheme="minorHAnsi"/>
          <w:lang w:val="en-GB"/>
        </w:rPr>
      </w:pPr>
    </w:p>
    <w:p w:rsidR="0010600B" w:rsidRPr="007E1198" w:rsidRDefault="00527443" w:rsidP="0010600B">
      <w:pPr>
        <w:spacing w:after="0" w:line="240" w:lineRule="auto"/>
        <w:rPr>
          <w:rFonts w:eastAsia="Times New Roman" w:cstheme="minorHAnsi"/>
          <w:lang w:val="en-GB"/>
        </w:rPr>
      </w:pPr>
      <w:r w:rsidRPr="007E1198">
        <w:rPr>
          <w:rFonts w:cstheme="minorHAnsi"/>
          <w:b/>
          <w:lang w:val="en-GB"/>
        </w:rPr>
        <w:t xml:space="preserve">GEF Strategic/Operational </w:t>
      </w:r>
      <w:r w:rsidR="0043247C" w:rsidRPr="007E1198">
        <w:rPr>
          <w:rFonts w:cstheme="minorHAnsi"/>
          <w:b/>
          <w:lang w:val="en-GB"/>
        </w:rPr>
        <w:t>Programme</w:t>
      </w:r>
      <w:r w:rsidR="0010600B" w:rsidRPr="007E1198">
        <w:rPr>
          <w:rFonts w:cstheme="minorHAnsi"/>
          <w:lang w:val="en-GB"/>
        </w:rPr>
        <w:t xml:space="preserve">: </w:t>
      </w:r>
      <w:r w:rsidR="0010600B" w:rsidRPr="007E1198">
        <w:rPr>
          <w:rFonts w:eastAsia="Times New Roman" w:cstheme="minorHAnsi"/>
          <w:lang w:val="en-GB"/>
        </w:rPr>
        <w:t>Biodiversit</w:t>
      </w:r>
      <w:r w:rsidRPr="007E1198">
        <w:rPr>
          <w:rFonts w:eastAsia="Times New Roman" w:cstheme="minorHAnsi"/>
          <w:lang w:val="en-GB"/>
        </w:rPr>
        <w:t>y</w:t>
      </w:r>
      <w:r w:rsidR="0010600B" w:rsidRPr="007E1198">
        <w:rPr>
          <w:rFonts w:eastAsia="Times New Roman" w:cstheme="minorHAnsi"/>
          <w:lang w:val="en-GB"/>
        </w:rPr>
        <w:t xml:space="preserve"> </w:t>
      </w:r>
    </w:p>
    <w:p w:rsidR="0010600B" w:rsidRPr="007E1198" w:rsidRDefault="0010600B" w:rsidP="0010600B">
      <w:pPr>
        <w:spacing w:after="0" w:line="240" w:lineRule="auto"/>
        <w:rPr>
          <w:rFonts w:eastAsia="Times New Roman" w:cstheme="minorHAnsi"/>
          <w:lang w:val="en-GB"/>
        </w:rPr>
      </w:pPr>
    </w:p>
    <w:p w:rsidR="0010600B" w:rsidRPr="007E1198" w:rsidRDefault="00527443" w:rsidP="0010600B">
      <w:pPr>
        <w:spacing w:after="0" w:line="240" w:lineRule="auto"/>
        <w:rPr>
          <w:rFonts w:eastAsia="Times New Roman" w:cstheme="minorHAnsi"/>
          <w:lang w:val="en-GB"/>
        </w:rPr>
      </w:pPr>
      <w:r w:rsidRPr="007E1198">
        <w:rPr>
          <w:rFonts w:cstheme="minorHAnsi"/>
          <w:b/>
          <w:lang w:val="en-GB"/>
        </w:rPr>
        <w:t xml:space="preserve">Implementing </w:t>
      </w:r>
      <w:r w:rsidR="0010600B" w:rsidRPr="007E1198">
        <w:rPr>
          <w:rFonts w:cstheme="minorHAnsi"/>
          <w:b/>
          <w:lang w:val="en-GB"/>
        </w:rPr>
        <w:t>Partn</w:t>
      </w:r>
      <w:r w:rsidR="0043247C" w:rsidRPr="007E1198">
        <w:rPr>
          <w:rFonts w:cstheme="minorHAnsi"/>
          <w:b/>
          <w:lang w:val="en-GB"/>
        </w:rPr>
        <w:t>ers</w:t>
      </w:r>
      <w:r w:rsidR="0010600B" w:rsidRPr="007E1198">
        <w:rPr>
          <w:rFonts w:cstheme="minorHAnsi"/>
          <w:lang w:val="en-GB"/>
        </w:rPr>
        <w:t xml:space="preserve">: </w:t>
      </w:r>
      <w:r w:rsidRPr="007E1198">
        <w:rPr>
          <w:rFonts w:cstheme="minorHAnsi"/>
          <w:lang w:val="en-GB"/>
        </w:rPr>
        <w:t xml:space="preserve">Environment and Territory </w:t>
      </w:r>
      <w:r w:rsidR="0043247C" w:rsidRPr="007E1198">
        <w:rPr>
          <w:rFonts w:cstheme="minorHAnsi"/>
          <w:lang w:val="en-GB"/>
        </w:rPr>
        <w:t>Planning Agency (DATE), and</w:t>
      </w:r>
      <w:r w:rsidRPr="007E1198">
        <w:rPr>
          <w:rFonts w:cstheme="minorHAnsi"/>
          <w:lang w:val="en-GB"/>
        </w:rPr>
        <w:t xml:space="preserve"> United Nations Development Programme (UNDP) </w:t>
      </w:r>
    </w:p>
    <w:p w:rsidR="0010600B" w:rsidRPr="007E1198" w:rsidRDefault="0010600B" w:rsidP="0010600B">
      <w:pPr>
        <w:spacing w:after="0" w:line="240" w:lineRule="auto"/>
        <w:rPr>
          <w:rFonts w:eastAsia="Times New Roman" w:cstheme="minorHAnsi"/>
          <w:lang w:val="en-GB"/>
        </w:rPr>
      </w:pPr>
    </w:p>
    <w:p w:rsidR="0010600B" w:rsidRPr="007E1198" w:rsidRDefault="00527443" w:rsidP="0010600B">
      <w:pPr>
        <w:spacing w:after="0" w:line="240" w:lineRule="auto"/>
        <w:rPr>
          <w:rFonts w:eastAsia="Times New Roman" w:cstheme="minorHAnsi"/>
          <w:lang w:val="en-GB"/>
        </w:rPr>
      </w:pPr>
      <w:r w:rsidRPr="007E1198">
        <w:rPr>
          <w:rFonts w:cstheme="minorHAnsi"/>
          <w:b/>
          <w:lang w:val="en-GB"/>
        </w:rPr>
        <w:t>Evaluation Team</w:t>
      </w:r>
      <w:r w:rsidR="0010600B" w:rsidRPr="007E1198">
        <w:rPr>
          <w:rFonts w:cstheme="minorHAnsi"/>
          <w:lang w:val="en-GB"/>
        </w:rPr>
        <w:t xml:space="preserve">: </w:t>
      </w:r>
      <w:proofErr w:type="spellStart"/>
      <w:r w:rsidR="0010600B" w:rsidRPr="007E1198">
        <w:rPr>
          <w:rFonts w:cstheme="minorHAnsi"/>
          <w:lang w:val="en-GB"/>
        </w:rPr>
        <w:t>Gondo</w:t>
      </w:r>
      <w:proofErr w:type="spellEnd"/>
      <w:r w:rsidR="0010600B" w:rsidRPr="007E1198">
        <w:rPr>
          <w:rFonts w:cstheme="minorHAnsi"/>
          <w:lang w:val="en-GB"/>
        </w:rPr>
        <w:t xml:space="preserve"> GBANYANGBE, </w:t>
      </w:r>
      <w:r w:rsidRPr="007E1198">
        <w:rPr>
          <w:rFonts w:cstheme="minorHAnsi"/>
          <w:lang w:val="en-GB"/>
        </w:rPr>
        <w:t xml:space="preserve">International </w:t>
      </w:r>
      <w:r w:rsidR="0010600B" w:rsidRPr="007E1198">
        <w:rPr>
          <w:rFonts w:cstheme="minorHAnsi"/>
          <w:lang w:val="en-GB"/>
        </w:rPr>
        <w:t xml:space="preserve">Consultant, </w:t>
      </w:r>
      <w:r w:rsidRPr="007E1198">
        <w:rPr>
          <w:rFonts w:cstheme="minorHAnsi"/>
          <w:lang w:val="en-GB"/>
        </w:rPr>
        <w:t>Head of the m</w:t>
      </w:r>
      <w:r w:rsidR="0010600B" w:rsidRPr="007E1198">
        <w:rPr>
          <w:rFonts w:cstheme="minorHAnsi"/>
          <w:lang w:val="en-GB"/>
        </w:rPr>
        <w:t xml:space="preserve">ission </w:t>
      </w:r>
      <w:r w:rsidRPr="007E1198">
        <w:rPr>
          <w:rFonts w:cstheme="minorHAnsi"/>
          <w:lang w:val="en-GB"/>
        </w:rPr>
        <w:t>with support from DATE and UNDP</w:t>
      </w:r>
    </w:p>
    <w:p w:rsidR="0010600B" w:rsidRPr="007E1198" w:rsidRDefault="0010600B" w:rsidP="0010600B">
      <w:pPr>
        <w:spacing w:after="0" w:line="240" w:lineRule="auto"/>
        <w:rPr>
          <w:rFonts w:eastAsia="Times New Roman" w:cstheme="minorHAnsi"/>
          <w:lang w:val="en-GB"/>
        </w:rPr>
      </w:pPr>
    </w:p>
    <w:p w:rsidR="0010600B" w:rsidRPr="007E1198" w:rsidRDefault="001B41CF" w:rsidP="00223F1D">
      <w:pPr>
        <w:pStyle w:val="Titre2"/>
        <w:numPr>
          <w:ilvl w:val="1"/>
          <w:numId w:val="20"/>
        </w:numPr>
        <w:rPr>
          <w:rFonts w:asciiTheme="minorHAnsi" w:hAnsiTheme="minorHAnsi"/>
          <w:sz w:val="22"/>
          <w:szCs w:val="22"/>
          <w:lang w:val="en-GB"/>
        </w:rPr>
      </w:pPr>
      <w:bookmarkStart w:id="10" w:name="_Toc447099345"/>
      <w:bookmarkStart w:id="11" w:name="_Toc444325815"/>
      <w:r w:rsidRPr="007E1198">
        <w:rPr>
          <w:rFonts w:asciiTheme="minorHAnsi" w:hAnsiTheme="minorHAnsi"/>
          <w:sz w:val="22"/>
          <w:szCs w:val="22"/>
          <w:lang w:val="en-GB"/>
        </w:rPr>
        <w:t>Acknowledgment</w:t>
      </w:r>
      <w:bookmarkEnd w:id="10"/>
      <w:r w:rsidRPr="007E1198">
        <w:rPr>
          <w:rFonts w:asciiTheme="minorHAnsi" w:hAnsiTheme="minorHAnsi"/>
          <w:sz w:val="22"/>
          <w:szCs w:val="22"/>
          <w:lang w:val="en-GB"/>
        </w:rPr>
        <w:t xml:space="preserve"> </w:t>
      </w:r>
      <w:bookmarkEnd w:id="11"/>
      <w:r w:rsidR="0010600B" w:rsidRPr="007E1198">
        <w:rPr>
          <w:rFonts w:asciiTheme="minorHAnsi" w:hAnsiTheme="minorHAnsi"/>
          <w:sz w:val="22"/>
          <w:szCs w:val="22"/>
          <w:lang w:val="en-GB"/>
        </w:rPr>
        <w:t xml:space="preserve"> </w:t>
      </w:r>
    </w:p>
    <w:p w:rsidR="00525B09" w:rsidRPr="007E1198" w:rsidRDefault="000315B9" w:rsidP="00E91222">
      <w:pPr>
        <w:spacing w:after="0" w:line="240" w:lineRule="auto"/>
        <w:jc w:val="both"/>
        <w:rPr>
          <w:rFonts w:eastAsia="Times New Roman" w:cs="Arial"/>
          <w:lang w:val="en-GB" w:eastAsia="fr-FR"/>
        </w:rPr>
      </w:pPr>
      <w:r w:rsidRPr="007E1198">
        <w:rPr>
          <w:rFonts w:eastAsia="Times New Roman" w:cs="Arial"/>
          <w:lang w:val="en-GB" w:eastAsia="fr-FR"/>
        </w:rPr>
        <w:t xml:space="preserve">This current terminal evaluation was </w:t>
      </w:r>
      <w:r w:rsidR="00525B09" w:rsidRPr="007E1198">
        <w:rPr>
          <w:rFonts w:eastAsia="Times New Roman" w:cs="Arial"/>
          <w:lang w:val="en-GB" w:eastAsia="fr-FR"/>
        </w:rPr>
        <w:t>commissioned</w:t>
      </w:r>
      <w:r w:rsidRPr="007E1198">
        <w:rPr>
          <w:rFonts w:eastAsia="Times New Roman" w:cs="Arial"/>
          <w:lang w:val="en-GB" w:eastAsia="fr-FR"/>
        </w:rPr>
        <w:t xml:space="preserve"> by the government of Djibouti through the Ministry of H</w:t>
      </w:r>
      <w:r w:rsidR="00525B09" w:rsidRPr="007E1198">
        <w:rPr>
          <w:rFonts w:eastAsia="Times New Roman" w:cs="Arial"/>
          <w:lang w:val="en-GB" w:eastAsia="fr-FR"/>
        </w:rPr>
        <w:t>abitat, Urbanism, Environment and Territory Planning (MHUEAT)</w:t>
      </w:r>
      <w:r w:rsidRPr="007E1198">
        <w:rPr>
          <w:rFonts w:eastAsia="Times New Roman" w:cs="Arial"/>
          <w:lang w:val="en-GB" w:eastAsia="fr-FR"/>
        </w:rPr>
        <w:t>,</w:t>
      </w:r>
      <w:r w:rsidR="00525B09" w:rsidRPr="007E1198">
        <w:rPr>
          <w:rFonts w:eastAsia="Times New Roman" w:cs="Arial"/>
          <w:lang w:val="en-GB" w:eastAsia="fr-FR"/>
        </w:rPr>
        <w:t xml:space="preserve"> more specifically the Agency in charge of Environment and Territory Planning (DATE). This solicitation is a response to one of the GEF procedural obligations for all projects funded by GEF and supported by UNDP. Therefore, we would like to express our sincere thankfulness to the Government of Djibouti for its confidence to us for the implementation of this terminal evaluation. </w:t>
      </w:r>
    </w:p>
    <w:p w:rsidR="00525B09" w:rsidRPr="007E1198" w:rsidRDefault="00525B09" w:rsidP="00E91222">
      <w:pPr>
        <w:spacing w:after="0" w:line="240" w:lineRule="auto"/>
        <w:jc w:val="both"/>
        <w:rPr>
          <w:rFonts w:eastAsia="Times New Roman" w:cs="Arial"/>
          <w:lang w:val="en-GB" w:eastAsia="fr-FR"/>
        </w:rPr>
      </w:pPr>
    </w:p>
    <w:p w:rsidR="00525B09" w:rsidRPr="007E1198" w:rsidRDefault="00525B09" w:rsidP="00E91222">
      <w:pPr>
        <w:spacing w:after="0" w:line="240" w:lineRule="auto"/>
        <w:jc w:val="both"/>
        <w:rPr>
          <w:rFonts w:eastAsia="Times New Roman" w:cs="Arial"/>
          <w:lang w:val="en-GB" w:eastAsia="fr-FR"/>
        </w:rPr>
      </w:pPr>
      <w:r w:rsidRPr="007E1198">
        <w:rPr>
          <w:rFonts w:eastAsia="Times New Roman" w:cs="Arial"/>
          <w:lang w:val="en-GB" w:eastAsia="fr-FR"/>
        </w:rPr>
        <w:t xml:space="preserve">Also, we </w:t>
      </w:r>
      <w:r w:rsidR="0066186D" w:rsidRPr="007E1198">
        <w:rPr>
          <w:rFonts w:eastAsia="Times New Roman" w:cs="Arial"/>
          <w:lang w:val="en-GB" w:eastAsia="fr-FR"/>
        </w:rPr>
        <w:t xml:space="preserve">address our recognition to UNDP in particular the United Nations Resident Coordinator and Resident Representative of the United Nations Development Programme (UNDP), who accepted despite her very busy calendar to receive our team and exchanged with us on the field activities of this mission. We </w:t>
      </w:r>
      <w:r w:rsidR="00EB119D" w:rsidRPr="007E1198">
        <w:rPr>
          <w:rFonts w:eastAsia="Times New Roman" w:cs="Arial"/>
          <w:lang w:val="en-GB" w:eastAsia="fr-FR"/>
        </w:rPr>
        <w:t>thank</w:t>
      </w:r>
      <w:r w:rsidR="0066186D" w:rsidRPr="007E1198">
        <w:rPr>
          <w:rFonts w:eastAsia="Times New Roman" w:cs="Arial"/>
          <w:lang w:val="en-GB" w:eastAsia="fr-FR"/>
        </w:rPr>
        <w:t xml:space="preserve"> UNDP for all the financial, material and technical support</w:t>
      </w:r>
      <w:r w:rsidR="00EB119D" w:rsidRPr="007E1198">
        <w:rPr>
          <w:rFonts w:eastAsia="Times New Roman" w:cs="Arial"/>
          <w:lang w:val="en-GB" w:eastAsia="fr-FR"/>
        </w:rPr>
        <w:t>s</w:t>
      </w:r>
      <w:r w:rsidR="0066186D" w:rsidRPr="007E1198">
        <w:rPr>
          <w:rFonts w:eastAsia="Times New Roman" w:cs="Arial"/>
          <w:lang w:val="en-GB" w:eastAsia="fr-FR"/>
        </w:rPr>
        <w:t xml:space="preserve"> to the mission</w:t>
      </w:r>
      <w:r w:rsidR="00EB119D" w:rsidRPr="007E1198">
        <w:rPr>
          <w:rFonts w:eastAsia="Times New Roman" w:cs="Arial"/>
          <w:lang w:val="en-GB" w:eastAsia="fr-FR"/>
        </w:rPr>
        <w:t>,</w:t>
      </w:r>
      <w:r w:rsidR="0066186D" w:rsidRPr="007E1198">
        <w:rPr>
          <w:rFonts w:eastAsia="Times New Roman" w:cs="Arial"/>
          <w:lang w:val="en-GB" w:eastAsia="fr-FR"/>
        </w:rPr>
        <w:t xml:space="preserve"> without </w:t>
      </w:r>
      <w:r w:rsidR="00EB119D" w:rsidRPr="007E1198">
        <w:rPr>
          <w:rFonts w:eastAsia="Times New Roman" w:cs="Arial"/>
          <w:lang w:val="en-GB" w:eastAsia="fr-FR"/>
        </w:rPr>
        <w:t>that</w:t>
      </w:r>
      <w:r w:rsidR="0066186D" w:rsidRPr="007E1198">
        <w:rPr>
          <w:rFonts w:eastAsia="Times New Roman" w:cs="Arial"/>
          <w:lang w:val="en-GB" w:eastAsia="fr-FR"/>
        </w:rPr>
        <w:t xml:space="preserve"> the mission could not be successfully achieved.   </w:t>
      </w:r>
      <w:r w:rsidRPr="007E1198">
        <w:rPr>
          <w:rFonts w:eastAsia="Times New Roman" w:cs="Arial"/>
          <w:lang w:val="en-GB" w:eastAsia="fr-FR"/>
        </w:rPr>
        <w:t xml:space="preserve"> </w:t>
      </w:r>
    </w:p>
    <w:p w:rsidR="00525B09" w:rsidRPr="007E1198" w:rsidRDefault="00525B09" w:rsidP="00E91222">
      <w:pPr>
        <w:spacing w:after="0" w:line="240" w:lineRule="auto"/>
        <w:jc w:val="both"/>
        <w:rPr>
          <w:rFonts w:eastAsia="Times New Roman" w:cs="Arial"/>
          <w:lang w:val="en-GB" w:eastAsia="fr-FR"/>
        </w:rPr>
      </w:pPr>
    </w:p>
    <w:p w:rsidR="00EB119D" w:rsidRPr="007E1198" w:rsidRDefault="00EB119D" w:rsidP="00E91222">
      <w:pPr>
        <w:spacing w:after="0" w:line="240" w:lineRule="auto"/>
        <w:jc w:val="both"/>
        <w:rPr>
          <w:rFonts w:eastAsia="Times New Roman" w:cs="Arial"/>
          <w:lang w:val="en-GB" w:eastAsia="fr-FR"/>
        </w:rPr>
      </w:pPr>
      <w:r w:rsidRPr="007E1198">
        <w:rPr>
          <w:rFonts w:eastAsia="Times New Roman" w:cs="Arial"/>
          <w:lang w:val="en-GB" w:eastAsia="fr-FR"/>
        </w:rPr>
        <w:t xml:space="preserve">To the Environment &amp; Territory Planning Agency (DATE) and all the staff member of the project management unit (UGP) we are very acknowledgeable for their availability and assistances during every step of the mission to get a solely character and we thank particularly them for that. </w:t>
      </w:r>
    </w:p>
    <w:p w:rsidR="00EB119D" w:rsidRPr="007E1198" w:rsidRDefault="00EB119D" w:rsidP="00E91222">
      <w:pPr>
        <w:spacing w:after="0" w:line="240" w:lineRule="auto"/>
        <w:jc w:val="both"/>
        <w:rPr>
          <w:rFonts w:eastAsia="Times New Roman" w:cs="Arial"/>
          <w:lang w:val="en-GB" w:eastAsia="fr-FR"/>
        </w:rPr>
      </w:pPr>
    </w:p>
    <w:p w:rsidR="00EB119D" w:rsidRPr="007E1198" w:rsidRDefault="00EB119D" w:rsidP="00E91222">
      <w:pPr>
        <w:spacing w:after="0" w:line="240" w:lineRule="auto"/>
        <w:jc w:val="both"/>
        <w:rPr>
          <w:rFonts w:eastAsia="Times New Roman" w:cs="Arial"/>
          <w:lang w:val="en-GB" w:eastAsia="fr-FR"/>
        </w:rPr>
      </w:pPr>
      <w:r w:rsidRPr="007E1198">
        <w:rPr>
          <w:rFonts w:eastAsia="Times New Roman" w:cs="Arial"/>
          <w:lang w:val="en-GB" w:eastAsia="fr-FR"/>
        </w:rPr>
        <w:t xml:space="preserve">During the field visits, we were </w:t>
      </w:r>
      <w:r w:rsidR="005B5588" w:rsidRPr="007E1198">
        <w:rPr>
          <w:rFonts w:eastAsia="Times New Roman" w:cs="Arial"/>
          <w:lang w:val="en-GB" w:eastAsia="fr-FR"/>
        </w:rPr>
        <w:t>warmly</w:t>
      </w:r>
      <w:r w:rsidRPr="007E1198">
        <w:rPr>
          <w:rFonts w:eastAsia="Times New Roman" w:cs="Arial"/>
          <w:lang w:val="en-GB" w:eastAsia="fr-FR"/>
        </w:rPr>
        <w:t xml:space="preserve"> receive by the locals communities of the 03 MPA in </w:t>
      </w:r>
      <w:proofErr w:type="spellStart"/>
      <w:r w:rsidRPr="007E1198">
        <w:rPr>
          <w:rFonts w:eastAsia="Times New Roman" w:cs="Arial"/>
          <w:lang w:val="en-GB" w:eastAsia="fr-FR"/>
        </w:rPr>
        <w:t>Arta</w:t>
      </w:r>
      <w:proofErr w:type="spellEnd"/>
      <w:r w:rsidRPr="007E1198">
        <w:rPr>
          <w:rFonts w:eastAsia="Times New Roman" w:cs="Arial"/>
          <w:lang w:val="en-GB" w:eastAsia="fr-FR"/>
        </w:rPr>
        <w:t xml:space="preserve">, </w:t>
      </w:r>
      <w:proofErr w:type="spellStart"/>
      <w:r w:rsidRPr="007E1198">
        <w:rPr>
          <w:rFonts w:eastAsia="Times New Roman" w:cs="Arial"/>
          <w:lang w:val="en-GB" w:eastAsia="fr-FR"/>
        </w:rPr>
        <w:t>Obock</w:t>
      </w:r>
      <w:proofErr w:type="spellEnd"/>
      <w:r w:rsidRPr="007E1198">
        <w:rPr>
          <w:rFonts w:eastAsia="Times New Roman" w:cs="Arial"/>
          <w:lang w:val="en-GB" w:eastAsia="fr-FR"/>
        </w:rPr>
        <w:t xml:space="preserve"> and </w:t>
      </w:r>
      <w:proofErr w:type="spellStart"/>
      <w:r w:rsidRPr="007E1198">
        <w:rPr>
          <w:rFonts w:eastAsia="Times New Roman" w:cs="Arial"/>
          <w:lang w:val="en-GB" w:eastAsia="fr-FR"/>
        </w:rPr>
        <w:t>Khor</w:t>
      </w:r>
      <w:proofErr w:type="spellEnd"/>
      <w:r w:rsidRPr="007E1198">
        <w:rPr>
          <w:rFonts w:eastAsia="Times New Roman" w:cs="Arial"/>
          <w:lang w:val="en-GB" w:eastAsia="fr-FR"/>
        </w:rPr>
        <w:t xml:space="preserve"> </w:t>
      </w:r>
      <w:proofErr w:type="spellStart"/>
      <w:r w:rsidRPr="007E1198">
        <w:rPr>
          <w:rFonts w:eastAsia="Times New Roman" w:cs="Arial"/>
          <w:lang w:val="en-GB" w:eastAsia="fr-FR"/>
        </w:rPr>
        <w:t>Anghar</w:t>
      </w:r>
      <w:proofErr w:type="spellEnd"/>
      <w:r w:rsidRPr="007E1198">
        <w:rPr>
          <w:rFonts w:eastAsia="Times New Roman" w:cs="Arial"/>
          <w:lang w:val="en-GB" w:eastAsia="fr-FR"/>
        </w:rPr>
        <w:t xml:space="preserve"> whose accepted to </w:t>
      </w:r>
      <w:r w:rsidR="005B5588" w:rsidRPr="007E1198">
        <w:rPr>
          <w:rFonts w:eastAsia="Times New Roman" w:cs="Arial"/>
          <w:lang w:val="en-GB" w:eastAsia="fr-FR"/>
        </w:rPr>
        <w:t xml:space="preserve">with us keys information’s they got and we would like to say thanks to them for that. To all the regional and locales authorities, we say thank for their supports to our mission and for their support for the conservation of the Marines Protected Areas (MPA) in their respective areas. </w:t>
      </w:r>
    </w:p>
    <w:p w:rsidR="005B5588" w:rsidRPr="007E1198" w:rsidRDefault="005B5588" w:rsidP="00E91222">
      <w:pPr>
        <w:spacing w:after="0" w:line="240" w:lineRule="auto"/>
        <w:jc w:val="both"/>
        <w:rPr>
          <w:rFonts w:eastAsia="Times New Roman" w:cs="Arial"/>
          <w:lang w:val="en-GB" w:eastAsia="fr-FR"/>
        </w:rPr>
      </w:pPr>
    </w:p>
    <w:p w:rsidR="00525B09" w:rsidRPr="007E1198" w:rsidRDefault="005B5588" w:rsidP="00E91222">
      <w:pPr>
        <w:spacing w:after="0" w:line="240" w:lineRule="auto"/>
        <w:jc w:val="both"/>
        <w:rPr>
          <w:rFonts w:eastAsia="Times New Roman" w:cs="Arial"/>
          <w:lang w:val="en-GB" w:eastAsia="fr-FR"/>
        </w:rPr>
      </w:pPr>
      <w:r w:rsidRPr="007E1198">
        <w:rPr>
          <w:rFonts w:eastAsia="Times New Roman" w:cs="Arial"/>
          <w:lang w:val="en-GB" w:eastAsia="fr-FR"/>
        </w:rPr>
        <w:t xml:space="preserve">We also say thank you to the project steering comity members and those private agencies that’s accepted to collaborate with us during this mission. Finally, we express our sincere thankfulness to the Director of the Environment &amp; Territory Planning (DATE) and the Environment &amp; Energy Programme Specialist at UNDP for all their availability, support and advices for the success of this mission.  </w:t>
      </w:r>
    </w:p>
    <w:p w:rsidR="0010600B" w:rsidRPr="007E1198" w:rsidRDefault="007E1198" w:rsidP="00223F1D">
      <w:pPr>
        <w:pStyle w:val="Titre2"/>
        <w:numPr>
          <w:ilvl w:val="1"/>
          <w:numId w:val="20"/>
        </w:numPr>
        <w:rPr>
          <w:rFonts w:asciiTheme="minorHAnsi" w:hAnsiTheme="minorHAnsi"/>
          <w:sz w:val="22"/>
          <w:szCs w:val="22"/>
          <w:lang w:val="en-GB"/>
        </w:rPr>
      </w:pPr>
      <w:bookmarkStart w:id="12" w:name="_Toc447099346"/>
      <w:bookmarkStart w:id="13" w:name="_Toc444325816"/>
      <w:r w:rsidRPr="007E1198">
        <w:rPr>
          <w:rFonts w:asciiTheme="minorHAnsi" w:hAnsiTheme="minorHAnsi"/>
          <w:sz w:val="22"/>
          <w:szCs w:val="22"/>
          <w:lang w:val="en-GB"/>
        </w:rPr>
        <w:lastRenderedPageBreak/>
        <w:t>Summary</w:t>
      </w:r>
      <w:bookmarkEnd w:id="12"/>
      <w:r w:rsidRPr="007E1198">
        <w:rPr>
          <w:rFonts w:asciiTheme="minorHAnsi" w:hAnsiTheme="minorHAnsi"/>
          <w:sz w:val="22"/>
          <w:szCs w:val="22"/>
          <w:lang w:val="en-GB"/>
        </w:rPr>
        <w:t xml:space="preserve"> </w:t>
      </w:r>
      <w:bookmarkEnd w:id="13"/>
    </w:p>
    <w:p w:rsidR="0010600B" w:rsidRPr="000A19E4" w:rsidRDefault="00C55A9D" w:rsidP="0010600B">
      <w:pPr>
        <w:pStyle w:val="Titre3"/>
        <w:rPr>
          <w:rFonts w:asciiTheme="minorHAnsi" w:hAnsiTheme="minorHAnsi"/>
          <w:lang w:val="fr-FR"/>
        </w:rPr>
      </w:pPr>
      <w:bookmarkStart w:id="14" w:name="_Toc447099347"/>
      <w:bookmarkStart w:id="15" w:name="_Toc444325817"/>
      <w:r w:rsidRPr="000A19E4">
        <w:rPr>
          <w:rFonts w:asciiTheme="minorHAnsi" w:hAnsiTheme="minorHAnsi"/>
          <w:u w:val="single"/>
          <w:lang w:val="fr-FR"/>
        </w:rPr>
        <w:t>Table 1</w:t>
      </w:r>
      <w:r w:rsidRPr="000A19E4">
        <w:rPr>
          <w:rFonts w:asciiTheme="minorHAnsi" w:hAnsiTheme="minorHAnsi"/>
          <w:lang w:val="fr-FR"/>
        </w:rPr>
        <w:t xml:space="preserve"> : </w:t>
      </w:r>
      <w:r w:rsidR="000A19E4">
        <w:rPr>
          <w:rFonts w:asciiTheme="minorHAnsi" w:hAnsiTheme="minorHAnsi"/>
          <w:lang w:val="fr-FR"/>
        </w:rPr>
        <w:t xml:space="preserve">Project </w:t>
      </w:r>
      <w:r w:rsidR="000A19E4" w:rsidRPr="000A19E4">
        <w:rPr>
          <w:rFonts w:asciiTheme="minorHAnsi" w:hAnsiTheme="minorHAnsi"/>
          <w:lang w:val="en-GB"/>
        </w:rPr>
        <w:t>summary</w:t>
      </w:r>
      <w:bookmarkEnd w:id="14"/>
      <w:r w:rsidR="000A19E4">
        <w:rPr>
          <w:rFonts w:asciiTheme="minorHAnsi" w:hAnsiTheme="minorHAnsi"/>
          <w:lang w:val="fr-FR"/>
        </w:rPr>
        <w:t xml:space="preserve"> </w:t>
      </w:r>
      <w:bookmarkEnd w:id="15"/>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1012"/>
        <w:gridCol w:w="639"/>
        <w:gridCol w:w="1962"/>
        <w:gridCol w:w="1841"/>
        <w:gridCol w:w="421"/>
        <w:gridCol w:w="1918"/>
        <w:gridCol w:w="1776"/>
      </w:tblGrid>
      <w:tr w:rsidR="0010600B" w:rsidRPr="000A19E4" w:rsidTr="00097E08">
        <w:trPr>
          <w:trHeight w:val="359"/>
        </w:trPr>
        <w:tc>
          <w:tcPr>
            <w:tcW w:w="529" w:type="pct"/>
            <w:shd w:val="clear" w:color="auto" w:fill="7F7F7F"/>
            <w:vAlign w:val="center"/>
          </w:tcPr>
          <w:p w:rsidR="0010600B" w:rsidRPr="000A19E4" w:rsidRDefault="000A19E4" w:rsidP="000A19E4">
            <w:pPr>
              <w:spacing w:after="0"/>
              <w:contextualSpacing/>
              <w:jc w:val="center"/>
              <w:rPr>
                <w:rFonts w:eastAsia="Times New Roman" w:cs="Calibri"/>
                <w:bCs/>
                <w:color w:val="FFFFFF"/>
                <w:lang w:val="en-GB"/>
              </w:rPr>
            </w:pPr>
            <w:r>
              <w:rPr>
                <w:color w:val="FFFFFF"/>
                <w:lang w:val="en-GB"/>
              </w:rPr>
              <w:t>Project t</w:t>
            </w:r>
            <w:r w:rsidR="0010600B" w:rsidRPr="000A19E4">
              <w:rPr>
                <w:color w:val="FFFFFF"/>
                <w:lang w:val="en-GB"/>
              </w:rPr>
              <w:t>it</w:t>
            </w:r>
            <w:r>
              <w:rPr>
                <w:color w:val="FFFFFF"/>
                <w:lang w:val="en-GB"/>
              </w:rPr>
              <w:t>l</w:t>
            </w:r>
            <w:r w:rsidR="0010600B" w:rsidRPr="000A19E4">
              <w:rPr>
                <w:color w:val="FFFFFF"/>
                <w:lang w:val="en-GB"/>
              </w:rPr>
              <w:t>e :</w:t>
            </w:r>
          </w:p>
        </w:tc>
        <w:tc>
          <w:tcPr>
            <w:tcW w:w="4471" w:type="pct"/>
            <w:gridSpan w:val="6"/>
            <w:shd w:val="clear" w:color="auto" w:fill="FFFFFF"/>
            <w:vAlign w:val="center"/>
          </w:tcPr>
          <w:p w:rsidR="0010600B" w:rsidRPr="000A19E4" w:rsidRDefault="0010600B" w:rsidP="00097E08">
            <w:pPr>
              <w:spacing w:after="0"/>
              <w:contextualSpacing/>
              <w:rPr>
                <w:rFonts w:eastAsia="Times New Roman" w:cs="Calibri"/>
                <w:bCs/>
                <w:lang w:val="en-GB"/>
              </w:rPr>
            </w:pPr>
            <w:r w:rsidRPr="000A19E4">
              <w:rPr>
                <w:rFonts w:eastAsia="Times New Roman" w:cs="Calibri"/>
                <w:bCs/>
                <w:noProof/>
                <w:lang w:val="fr-FR" w:eastAsia="fr-FR" w:bidi="ar-SA"/>
              </w:rPr>
              <w:drawing>
                <wp:inline distT="0" distB="0" distL="0" distR="0" wp14:anchorId="551A621D" wp14:editId="7032DBA8">
                  <wp:extent cx="4667415" cy="2361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930" cy="236220"/>
                          </a:xfrm>
                          <a:prstGeom prst="rect">
                            <a:avLst/>
                          </a:prstGeom>
                          <a:noFill/>
                          <a:ln>
                            <a:noFill/>
                          </a:ln>
                        </pic:spPr>
                      </pic:pic>
                    </a:graphicData>
                  </a:graphic>
                </wp:inline>
              </w:drawing>
            </w:r>
          </w:p>
        </w:tc>
      </w:tr>
      <w:tr w:rsidR="000A19E4" w:rsidRPr="000A19E4" w:rsidTr="00097E08">
        <w:tblPrEx>
          <w:shd w:val="clear" w:color="auto" w:fill="auto"/>
        </w:tblPrEx>
        <w:trPr>
          <w:trHeight w:val="553"/>
        </w:trPr>
        <w:tc>
          <w:tcPr>
            <w:tcW w:w="863" w:type="pct"/>
            <w:gridSpan w:val="2"/>
          </w:tcPr>
          <w:p w:rsidR="0010600B" w:rsidRPr="000A19E4" w:rsidRDefault="000A19E4" w:rsidP="000A19E4">
            <w:pPr>
              <w:spacing w:after="0"/>
              <w:jc w:val="right"/>
              <w:rPr>
                <w:rFonts w:eastAsia="Arial Unicode MS" w:cs="Times New Roman"/>
                <w:color w:val="000000"/>
                <w:lang w:val="en-GB"/>
              </w:rPr>
            </w:pPr>
            <w:r>
              <w:rPr>
                <w:color w:val="000000"/>
                <w:lang w:val="en-GB"/>
              </w:rPr>
              <w:t xml:space="preserve">Project </w:t>
            </w:r>
            <w:r w:rsidR="0010600B" w:rsidRPr="000A19E4">
              <w:rPr>
                <w:color w:val="000000"/>
                <w:lang w:val="en-GB"/>
              </w:rPr>
              <w:t xml:space="preserve">ID  </w:t>
            </w:r>
            <w:r>
              <w:rPr>
                <w:color w:val="000000"/>
                <w:lang w:val="en-GB"/>
              </w:rPr>
              <w:t>GEF</w:t>
            </w:r>
            <w:r w:rsidR="0010600B" w:rsidRPr="000A19E4">
              <w:rPr>
                <w:color w:val="000000"/>
                <w:lang w:val="en-GB"/>
              </w:rPr>
              <w:t> :</w:t>
            </w:r>
          </w:p>
        </w:tc>
        <w:tc>
          <w:tcPr>
            <w:tcW w:w="1025" w:type="pct"/>
            <w:vAlign w:val="center"/>
          </w:tcPr>
          <w:p w:rsidR="0010600B" w:rsidRPr="000A19E4" w:rsidRDefault="0010600B" w:rsidP="00097E08">
            <w:pPr>
              <w:tabs>
                <w:tab w:val="right" w:pos="0"/>
              </w:tabs>
              <w:spacing w:after="0"/>
              <w:rPr>
                <w:rFonts w:eastAsia="Times New Roman" w:cs="Times New Roman"/>
                <w:lang w:val="en-GB"/>
              </w:rPr>
            </w:pPr>
            <w:r w:rsidRPr="000A19E4">
              <w:rPr>
                <w:rFonts w:eastAsia="Times New Roman" w:cs="Times New Roman"/>
                <w:lang w:val="en-GB"/>
              </w:rPr>
              <w:t>3216 (PMIS#)</w:t>
            </w:r>
          </w:p>
        </w:tc>
        <w:tc>
          <w:tcPr>
            <w:tcW w:w="1182" w:type="pct"/>
            <w:gridSpan w:val="2"/>
          </w:tcPr>
          <w:p w:rsidR="0010600B" w:rsidRPr="000A19E4" w:rsidRDefault="0010600B" w:rsidP="00097E08">
            <w:pPr>
              <w:spacing w:after="0"/>
              <w:jc w:val="right"/>
              <w:rPr>
                <w:rFonts w:eastAsia="Arial Unicode MS" w:cs="Times New Roman"/>
                <w:lang w:val="en-GB"/>
              </w:rPr>
            </w:pPr>
            <w:r w:rsidRPr="000A19E4">
              <w:rPr>
                <w:lang w:val="en-GB"/>
              </w:rPr>
              <w:t> </w:t>
            </w:r>
          </w:p>
        </w:tc>
        <w:tc>
          <w:tcPr>
            <w:tcW w:w="1002" w:type="pct"/>
          </w:tcPr>
          <w:p w:rsidR="0010600B" w:rsidRPr="000A19E4" w:rsidRDefault="000A19E4" w:rsidP="00097E08">
            <w:pPr>
              <w:spacing w:after="0"/>
              <w:jc w:val="center"/>
              <w:rPr>
                <w:i/>
                <w:color w:val="000000"/>
                <w:u w:val="single"/>
                <w:lang w:val="en-GB"/>
              </w:rPr>
            </w:pPr>
            <w:r>
              <w:rPr>
                <w:i/>
                <w:color w:val="000000"/>
                <w:u w:val="single"/>
                <w:lang w:val="en-GB"/>
              </w:rPr>
              <w:t>At approval</w:t>
            </w:r>
            <w:r w:rsidR="0010600B" w:rsidRPr="000A19E4">
              <w:rPr>
                <w:i/>
                <w:color w:val="000000"/>
                <w:u w:val="single"/>
                <w:lang w:val="en-GB"/>
              </w:rPr>
              <w:t xml:space="preserve"> </w:t>
            </w:r>
          </w:p>
          <w:p w:rsidR="0010600B" w:rsidRPr="000A19E4" w:rsidRDefault="0010600B" w:rsidP="00097E08">
            <w:pPr>
              <w:spacing w:after="0"/>
              <w:jc w:val="center"/>
              <w:rPr>
                <w:rFonts w:eastAsia="Arial Unicode MS" w:cs="Times New Roman"/>
                <w:i/>
                <w:color w:val="000000"/>
                <w:u w:val="single"/>
                <w:lang w:val="en-GB"/>
              </w:rPr>
            </w:pPr>
            <w:r w:rsidRPr="000A19E4">
              <w:rPr>
                <w:i/>
                <w:color w:val="000000"/>
                <w:u w:val="single"/>
                <w:lang w:val="en-GB"/>
              </w:rPr>
              <w:t>(USD)</w:t>
            </w:r>
          </w:p>
        </w:tc>
        <w:tc>
          <w:tcPr>
            <w:tcW w:w="928" w:type="pct"/>
          </w:tcPr>
          <w:p w:rsidR="0010600B" w:rsidRPr="000A19E4" w:rsidRDefault="000A19E4" w:rsidP="00097E08">
            <w:pPr>
              <w:spacing w:after="0"/>
              <w:jc w:val="center"/>
              <w:rPr>
                <w:i/>
                <w:color w:val="000000"/>
                <w:u w:val="single"/>
                <w:lang w:val="en-GB"/>
              </w:rPr>
            </w:pPr>
            <w:r>
              <w:rPr>
                <w:i/>
                <w:color w:val="000000"/>
                <w:u w:val="single"/>
                <w:lang w:val="en-GB"/>
              </w:rPr>
              <w:t xml:space="preserve">At End </w:t>
            </w:r>
          </w:p>
          <w:p w:rsidR="0010600B" w:rsidRPr="000A19E4" w:rsidRDefault="0010600B" w:rsidP="00097E08">
            <w:pPr>
              <w:spacing w:after="0"/>
              <w:jc w:val="center"/>
              <w:rPr>
                <w:rFonts w:eastAsia="Arial Unicode MS" w:cs="Times New Roman"/>
                <w:i/>
                <w:color w:val="000000"/>
                <w:u w:val="single"/>
                <w:lang w:val="en-GB"/>
              </w:rPr>
            </w:pPr>
            <w:r w:rsidRPr="000A19E4">
              <w:rPr>
                <w:i/>
                <w:color w:val="000000"/>
                <w:u w:val="single"/>
                <w:lang w:val="en-GB"/>
              </w:rPr>
              <w:t>(USD)</w:t>
            </w:r>
          </w:p>
        </w:tc>
      </w:tr>
      <w:tr w:rsidR="000A19E4" w:rsidRPr="000A19E4" w:rsidTr="00097E08">
        <w:tblPrEx>
          <w:shd w:val="clear" w:color="auto" w:fill="auto"/>
        </w:tblPrEx>
        <w:trPr>
          <w:trHeight w:val="278"/>
        </w:trPr>
        <w:tc>
          <w:tcPr>
            <w:tcW w:w="863" w:type="pct"/>
            <w:gridSpan w:val="2"/>
          </w:tcPr>
          <w:p w:rsidR="0010600B" w:rsidRPr="000A19E4" w:rsidRDefault="0010600B" w:rsidP="00097E08">
            <w:pPr>
              <w:spacing w:after="0"/>
              <w:jc w:val="right"/>
              <w:rPr>
                <w:rFonts w:eastAsia="Arial Unicode MS" w:cs="Times New Roman"/>
                <w:color w:val="000000"/>
                <w:lang w:val="fr-FR"/>
              </w:rPr>
            </w:pPr>
            <w:r w:rsidRPr="000A19E4">
              <w:rPr>
                <w:color w:val="000000"/>
                <w:lang w:val="fr-FR"/>
              </w:rPr>
              <w:t>ID de projet du PNUD :</w:t>
            </w:r>
          </w:p>
        </w:tc>
        <w:tc>
          <w:tcPr>
            <w:tcW w:w="1025" w:type="pct"/>
            <w:vAlign w:val="center"/>
          </w:tcPr>
          <w:p w:rsidR="0010600B" w:rsidRPr="000A19E4" w:rsidRDefault="0010600B" w:rsidP="00097E08">
            <w:pPr>
              <w:tabs>
                <w:tab w:val="right" w:pos="0"/>
              </w:tabs>
              <w:spacing w:after="0"/>
              <w:rPr>
                <w:rFonts w:eastAsia="Times New Roman" w:cs="Times New Roman"/>
                <w:lang w:val="en-GB"/>
              </w:rPr>
            </w:pPr>
            <w:r w:rsidRPr="000A19E4">
              <w:rPr>
                <w:rFonts w:eastAsia="Times New Roman" w:cs="Times New Roman"/>
                <w:lang w:val="en-GB"/>
              </w:rPr>
              <w:t>00071584 (Atlas#)</w:t>
            </w:r>
          </w:p>
          <w:p w:rsidR="0010600B" w:rsidRPr="000A19E4" w:rsidRDefault="0010600B" w:rsidP="00097E08">
            <w:pPr>
              <w:tabs>
                <w:tab w:val="right" w:pos="0"/>
              </w:tabs>
              <w:spacing w:after="0"/>
              <w:rPr>
                <w:rFonts w:eastAsia="Times New Roman" w:cs="Times New Roman"/>
                <w:bCs/>
                <w:color w:val="000000"/>
                <w:lang w:val="en-GB"/>
              </w:rPr>
            </w:pPr>
            <w:r w:rsidRPr="000A19E4">
              <w:rPr>
                <w:rFonts w:eastAsia="Times New Roman" w:cs="Times New Roman"/>
                <w:lang w:val="en-GB"/>
              </w:rPr>
              <w:t>4049 (PIMS#)</w:t>
            </w:r>
          </w:p>
        </w:tc>
        <w:tc>
          <w:tcPr>
            <w:tcW w:w="1182" w:type="pct"/>
            <w:gridSpan w:val="2"/>
          </w:tcPr>
          <w:p w:rsidR="0010600B" w:rsidRPr="000A19E4" w:rsidRDefault="000A19E4" w:rsidP="000A19E4">
            <w:pPr>
              <w:spacing w:after="0"/>
              <w:jc w:val="right"/>
              <w:rPr>
                <w:rFonts w:eastAsia="Arial Unicode MS" w:cs="Times New Roman"/>
                <w:color w:val="000000"/>
                <w:lang w:val="en-GB"/>
              </w:rPr>
            </w:pPr>
            <w:r>
              <w:rPr>
                <w:color w:val="000000"/>
                <w:lang w:val="en-GB"/>
              </w:rPr>
              <w:t xml:space="preserve">GEF </w:t>
            </w:r>
            <w:r w:rsidR="0010600B" w:rsidRPr="000A19E4">
              <w:rPr>
                <w:color w:val="000000"/>
                <w:lang w:val="en-GB"/>
              </w:rPr>
              <w:t>Financ</w:t>
            </w:r>
            <w:r>
              <w:rPr>
                <w:color w:val="000000"/>
                <w:lang w:val="en-GB"/>
              </w:rPr>
              <w:t xml:space="preserve">ing </w:t>
            </w:r>
            <w:r w:rsidR="0010600B" w:rsidRPr="000A19E4">
              <w:rPr>
                <w:color w:val="000000"/>
                <w:lang w:val="en-GB"/>
              </w:rPr>
              <w:t xml:space="preserve"> : </w:t>
            </w:r>
          </w:p>
        </w:tc>
        <w:tc>
          <w:tcPr>
            <w:tcW w:w="1002" w:type="pct"/>
            <w:vAlign w:val="center"/>
          </w:tcPr>
          <w:p w:rsidR="0010600B" w:rsidRPr="000A19E4" w:rsidRDefault="0010600B" w:rsidP="00097E08">
            <w:pPr>
              <w:spacing w:after="0"/>
              <w:jc w:val="right"/>
              <w:rPr>
                <w:rFonts w:eastAsia="Arial Unicode MS" w:cs="Times New Roman"/>
                <w:lang w:val="en-GB"/>
              </w:rPr>
            </w:pPr>
            <w:r w:rsidRPr="000A19E4">
              <w:rPr>
                <w:rFonts w:eastAsia="Times New Roman" w:cs="Times New Roman"/>
                <w:lang w:val="en-GB"/>
              </w:rPr>
              <w:t>980.000</w:t>
            </w:r>
          </w:p>
        </w:tc>
        <w:tc>
          <w:tcPr>
            <w:tcW w:w="928" w:type="pct"/>
          </w:tcPr>
          <w:p w:rsidR="0010600B" w:rsidRPr="000A19E4" w:rsidRDefault="0010600B" w:rsidP="00097E08">
            <w:pPr>
              <w:spacing w:after="0"/>
              <w:jc w:val="right"/>
              <w:rPr>
                <w:rFonts w:eastAsia="Times New Roman" w:cs="Times New Roman"/>
                <w:lang w:val="en-GB"/>
              </w:rPr>
            </w:pPr>
          </w:p>
          <w:p w:rsidR="0010600B" w:rsidRPr="000A19E4" w:rsidRDefault="0010600B" w:rsidP="00097E08">
            <w:pPr>
              <w:spacing w:after="0"/>
              <w:jc w:val="right"/>
              <w:rPr>
                <w:rFonts w:eastAsia="Times New Roman" w:cs="Times New Roman"/>
                <w:lang w:val="en-GB"/>
              </w:rPr>
            </w:pPr>
            <w:r w:rsidRPr="000A19E4">
              <w:rPr>
                <w:rFonts w:eastAsia="Times New Roman" w:cs="Times New Roman"/>
                <w:lang w:val="en-GB"/>
              </w:rPr>
              <w:t>980.000</w:t>
            </w:r>
          </w:p>
          <w:p w:rsidR="0010600B" w:rsidRPr="000A19E4" w:rsidRDefault="0010600B" w:rsidP="00097E08">
            <w:pPr>
              <w:spacing w:after="0"/>
              <w:jc w:val="right"/>
              <w:rPr>
                <w:rFonts w:eastAsia="Arial Unicode MS" w:cs="Times New Roman"/>
                <w:lang w:val="en-GB"/>
              </w:rPr>
            </w:pPr>
          </w:p>
        </w:tc>
      </w:tr>
      <w:tr w:rsidR="000A19E4" w:rsidRPr="000A19E4" w:rsidTr="00097E08">
        <w:tblPrEx>
          <w:shd w:val="clear" w:color="auto" w:fill="auto"/>
        </w:tblPrEx>
        <w:trPr>
          <w:trHeight w:val="269"/>
        </w:trPr>
        <w:tc>
          <w:tcPr>
            <w:tcW w:w="863" w:type="pct"/>
            <w:gridSpan w:val="2"/>
            <w:vAlign w:val="center"/>
          </w:tcPr>
          <w:p w:rsidR="0010600B" w:rsidRPr="000A19E4" w:rsidRDefault="0010600B" w:rsidP="00097E08">
            <w:pPr>
              <w:tabs>
                <w:tab w:val="right" w:pos="0"/>
              </w:tabs>
              <w:spacing w:after="0"/>
              <w:rPr>
                <w:rFonts w:eastAsia="Times New Roman" w:cs="Times New Roman"/>
                <w:color w:val="000000"/>
                <w:lang w:val="en-GB"/>
              </w:rPr>
            </w:pPr>
            <w:r w:rsidRPr="000A19E4">
              <w:rPr>
                <w:rFonts w:eastAsia="Times New Roman" w:cs="Times New Roman"/>
                <w:lang w:val="en-GB"/>
              </w:rPr>
              <w:t xml:space="preserve">Pays : </w:t>
            </w:r>
          </w:p>
        </w:tc>
        <w:tc>
          <w:tcPr>
            <w:tcW w:w="1025" w:type="pct"/>
            <w:vAlign w:val="center"/>
          </w:tcPr>
          <w:p w:rsidR="0010600B" w:rsidRPr="000A19E4" w:rsidRDefault="0010600B" w:rsidP="00097E08">
            <w:pPr>
              <w:tabs>
                <w:tab w:val="right" w:pos="0"/>
              </w:tabs>
              <w:spacing w:after="0"/>
              <w:rPr>
                <w:rFonts w:eastAsia="Times New Roman" w:cs="Times New Roman"/>
                <w:color w:val="000000"/>
                <w:lang w:val="en-GB"/>
              </w:rPr>
            </w:pPr>
            <w:r w:rsidRPr="000A19E4">
              <w:rPr>
                <w:rFonts w:eastAsia="Times New Roman" w:cs="Times New Roman"/>
                <w:lang w:val="en-GB"/>
              </w:rPr>
              <w:t>Djibouti</w:t>
            </w:r>
          </w:p>
        </w:tc>
        <w:tc>
          <w:tcPr>
            <w:tcW w:w="1182" w:type="pct"/>
            <w:gridSpan w:val="2"/>
          </w:tcPr>
          <w:p w:rsidR="0010600B" w:rsidRPr="000A19E4" w:rsidRDefault="000A19E4" w:rsidP="000A19E4">
            <w:pPr>
              <w:spacing w:after="0"/>
              <w:jc w:val="right"/>
              <w:rPr>
                <w:rFonts w:eastAsia="Times New Roman" w:cs="Times New Roman"/>
                <w:color w:val="000000"/>
              </w:rPr>
            </w:pPr>
            <w:r w:rsidRPr="000A19E4">
              <w:rPr>
                <w:lang w:val="en-GB"/>
              </w:rPr>
              <w:t xml:space="preserve">Implementing agency financing/UNDP </w:t>
            </w:r>
            <w:r w:rsidR="0010600B" w:rsidRPr="000A19E4">
              <w:rPr>
                <w:lang w:val="en-GB"/>
              </w:rPr>
              <w:t>Financ</w:t>
            </w:r>
            <w:r w:rsidRPr="000A19E4">
              <w:rPr>
                <w:lang w:val="en-GB"/>
              </w:rPr>
              <w:t>ing</w:t>
            </w:r>
            <w:r w:rsidRPr="000A19E4">
              <w:t xml:space="preserve"> </w:t>
            </w:r>
            <w:r w:rsidR="0010600B" w:rsidRPr="000A19E4">
              <w:t> :</w:t>
            </w:r>
          </w:p>
        </w:tc>
        <w:tc>
          <w:tcPr>
            <w:tcW w:w="1002" w:type="pct"/>
            <w:vAlign w:val="center"/>
          </w:tcPr>
          <w:p w:rsidR="0010600B" w:rsidRPr="000A19E4" w:rsidRDefault="0010600B" w:rsidP="00097E08">
            <w:pPr>
              <w:spacing w:after="0"/>
              <w:jc w:val="right"/>
              <w:rPr>
                <w:rFonts w:eastAsia="Arial Unicode MS" w:cs="Times New Roman"/>
                <w:lang w:val="en-GB"/>
              </w:rPr>
            </w:pPr>
            <w:r w:rsidRPr="000A19E4">
              <w:rPr>
                <w:rFonts w:eastAsia="Times New Roman" w:cs="Times New Roman"/>
                <w:lang w:val="en-GB"/>
              </w:rPr>
              <w:t>200.000</w:t>
            </w:r>
          </w:p>
        </w:tc>
        <w:tc>
          <w:tcPr>
            <w:tcW w:w="928" w:type="pct"/>
            <w:vAlign w:val="center"/>
          </w:tcPr>
          <w:p w:rsidR="0010600B" w:rsidRPr="000A19E4" w:rsidRDefault="0010600B" w:rsidP="00097E08">
            <w:pPr>
              <w:spacing w:after="0"/>
              <w:jc w:val="right"/>
              <w:rPr>
                <w:rFonts w:eastAsia="Arial Unicode MS" w:cs="Times New Roman"/>
                <w:lang w:val="en-GB"/>
              </w:rPr>
            </w:pPr>
            <w:r w:rsidRPr="000A19E4">
              <w:rPr>
                <w:rFonts w:eastAsia="Times New Roman" w:cs="Times New Roman"/>
                <w:lang w:val="en-GB"/>
              </w:rPr>
              <w:t>200.000</w:t>
            </w:r>
          </w:p>
        </w:tc>
      </w:tr>
      <w:tr w:rsidR="000A19E4" w:rsidRPr="000A19E4" w:rsidTr="00097E08">
        <w:tblPrEx>
          <w:shd w:val="clear" w:color="auto" w:fill="auto"/>
        </w:tblPrEx>
        <w:trPr>
          <w:trHeight w:val="296"/>
        </w:trPr>
        <w:tc>
          <w:tcPr>
            <w:tcW w:w="863" w:type="pct"/>
            <w:gridSpan w:val="2"/>
          </w:tcPr>
          <w:p w:rsidR="0010600B" w:rsidRPr="000A19E4" w:rsidRDefault="0010600B" w:rsidP="00097E08">
            <w:pPr>
              <w:spacing w:after="0"/>
              <w:jc w:val="both"/>
              <w:rPr>
                <w:color w:val="000000"/>
                <w:lang w:val="en-GB"/>
              </w:rPr>
            </w:pPr>
          </w:p>
          <w:p w:rsidR="0010600B" w:rsidRPr="000A19E4" w:rsidRDefault="000A19E4" w:rsidP="00097E08">
            <w:pPr>
              <w:spacing w:after="0"/>
              <w:jc w:val="both"/>
              <w:rPr>
                <w:color w:val="000000"/>
                <w:lang w:val="en-GB"/>
              </w:rPr>
            </w:pPr>
            <w:r>
              <w:rPr>
                <w:color w:val="000000"/>
                <w:lang w:val="en-GB"/>
              </w:rPr>
              <w:t>Re</w:t>
            </w:r>
            <w:r w:rsidR="0010600B" w:rsidRPr="000A19E4">
              <w:rPr>
                <w:color w:val="000000"/>
                <w:lang w:val="en-GB"/>
              </w:rPr>
              <w:t xml:space="preserve">gion : </w:t>
            </w:r>
          </w:p>
        </w:tc>
        <w:tc>
          <w:tcPr>
            <w:tcW w:w="1025" w:type="pct"/>
            <w:vAlign w:val="center"/>
          </w:tcPr>
          <w:p w:rsidR="0010600B" w:rsidRPr="000A19E4" w:rsidRDefault="0010600B" w:rsidP="00097E08">
            <w:pPr>
              <w:tabs>
                <w:tab w:val="right" w:pos="0"/>
              </w:tabs>
              <w:spacing w:after="0"/>
              <w:jc w:val="both"/>
              <w:rPr>
                <w:rFonts w:eastAsia="Times New Roman" w:cs="Times New Roman"/>
                <w:lang w:val="en-GB"/>
              </w:rPr>
            </w:pPr>
          </w:p>
          <w:p w:rsidR="0010600B" w:rsidRPr="000A19E4" w:rsidRDefault="0010600B" w:rsidP="00097E08">
            <w:pPr>
              <w:tabs>
                <w:tab w:val="right" w:pos="0"/>
              </w:tabs>
              <w:spacing w:after="0"/>
              <w:jc w:val="both"/>
              <w:rPr>
                <w:rFonts w:eastAsia="Times New Roman" w:cs="Times New Roman"/>
                <w:lang w:val="en-GB"/>
              </w:rPr>
            </w:pPr>
            <w:r w:rsidRPr="000A19E4">
              <w:rPr>
                <w:rFonts w:eastAsia="Times New Roman" w:cs="Times New Roman"/>
                <w:lang w:val="en-GB"/>
              </w:rPr>
              <w:t xml:space="preserve">RBAS </w:t>
            </w:r>
          </w:p>
        </w:tc>
        <w:tc>
          <w:tcPr>
            <w:tcW w:w="1182" w:type="pct"/>
            <w:gridSpan w:val="2"/>
          </w:tcPr>
          <w:p w:rsidR="0010600B" w:rsidRPr="000A19E4" w:rsidRDefault="0010600B" w:rsidP="00097E08">
            <w:pPr>
              <w:spacing w:after="0"/>
              <w:jc w:val="both"/>
              <w:rPr>
                <w:lang w:val="en-GB"/>
              </w:rPr>
            </w:pPr>
          </w:p>
          <w:p w:rsidR="0010600B" w:rsidRPr="000A19E4" w:rsidRDefault="000A19E4" w:rsidP="000A19E4">
            <w:pPr>
              <w:spacing w:after="0"/>
              <w:jc w:val="both"/>
              <w:rPr>
                <w:lang w:val="en-GB"/>
              </w:rPr>
            </w:pPr>
            <w:r>
              <w:rPr>
                <w:lang w:val="en-GB"/>
              </w:rPr>
              <w:t>Go</w:t>
            </w:r>
            <w:r w:rsidR="0010600B" w:rsidRPr="000A19E4">
              <w:rPr>
                <w:lang w:val="en-GB"/>
              </w:rPr>
              <w:t xml:space="preserve">vernment </w:t>
            </w:r>
          </w:p>
        </w:tc>
        <w:tc>
          <w:tcPr>
            <w:tcW w:w="1002" w:type="pct"/>
            <w:vAlign w:val="center"/>
          </w:tcPr>
          <w:p w:rsidR="0010600B" w:rsidRPr="000A19E4" w:rsidRDefault="0010600B" w:rsidP="00097E08">
            <w:pPr>
              <w:spacing w:after="0"/>
              <w:jc w:val="both"/>
              <w:rPr>
                <w:rFonts w:eastAsia="Times New Roman" w:cs="Times New Roman"/>
                <w:lang w:val="en-GB"/>
              </w:rPr>
            </w:pPr>
          </w:p>
          <w:p w:rsidR="0010600B" w:rsidRPr="000A19E4" w:rsidRDefault="0010600B" w:rsidP="00097E08">
            <w:pPr>
              <w:spacing w:after="0"/>
              <w:jc w:val="right"/>
              <w:rPr>
                <w:rFonts w:eastAsia="Times New Roman" w:cs="Times New Roman"/>
                <w:lang w:val="en-GB"/>
              </w:rPr>
            </w:pPr>
            <w:r w:rsidRPr="000A19E4">
              <w:rPr>
                <w:rFonts w:eastAsia="Times New Roman" w:cs="Times New Roman"/>
                <w:lang w:val="en-GB"/>
              </w:rPr>
              <w:t xml:space="preserve">400.000 </w:t>
            </w:r>
          </w:p>
        </w:tc>
        <w:tc>
          <w:tcPr>
            <w:tcW w:w="928" w:type="pct"/>
            <w:vAlign w:val="center"/>
          </w:tcPr>
          <w:p w:rsidR="0010600B" w:rsidRPr="000A19E4" w:rsidRDefault="0010600B" w:rsidP="00097E08">
            <w:pPr>
              <w:spacing w:after="0"/>
              <w:jc w:val="both"/>
              <w:rPr>
                <w:rFonts w:eastAsia="Times New Roman" w:cs="Times New Roman"/>
                <w:lang w:val="en-GB"/>
              </w:rPr>
            </w:pPr>
          </w:p>
          <w:p w:rsidR="0010600B" w:rsidRPr="000A19E4" w:rsidRDefault="0010600B" w:rsidP="00097E08">
            <w:pPr>
              <w:spacing w:after="0"/>
              <w:jc w:val="right"/>
              <w:rPr>
                <w:rFonts w:eastAsia="Times New Roman" w:cs="Times New Roman"/>
                <w:lang w:val="en-GB"/>
              </w:rPr>
            </w:pPr>
            <w:r w:rsidRPr="000A19E4">
              <w:rPr>
                <w:rFonts w:eastAsia="Times New Roman" w:cs="Times New Roman"/>
                <w:lang w:val="en-GB"/>
              </w:rPr>
              <w:t xml:space="preserve">200.000 </w:t>
            </w:r>
          </w:p>
        </w:tc>
      </w:tr>
      <w:tr w:rsidR="000A19E4" w:rsidRPr="000A19E4" w:rsidTr="00097E08">
        <w:tblPrEx>
          <w:shd w:val="clear" w:color="auto" w:fill="auto"/>
        </w:tblPrEx>
        <w:trPr>
          <w:trHeight w:val="314"/>
        </w:trPr>
        <w:tc>
          <w:tcPr>
            <w:tcW w:w="863" w:type="pct"/>
            <w:gridSpan w:val="2"/>
          </w:tcPr>
          <w:p w:rsidR="000A19E4" w:rsidRDefault="000A19E4" w:rsidP="000A19E4">
            <w:pPr>
              <w:spacing w:after="0"/>
              <w:jc w:val="right"/>
              <w:rPr>
                <w:color w:val="000000"/>
                <w:lang w:val="en-GB"/>
              </w:rPr>
            </w:pPr>
          </w:p>
          <w:p w:rsidR="0010600B" w:rsidRPr="000A19E4" w:rsidRDefault="000A19E4" w:rsidP="000A19E4">
            <w:pPr>
              <w:spacing w:after="0"/>
              <w:jc w:val="right"/>
              <w:rPr>
                <w:rFonts w:eastAsia="Times New Roman" w:cs="Times New Roman"/>
                <w:color w:val="000000"/>
                <w:lang w:val="en-GB"/>
              </w:rPr>
            </w:pPr>
            <w:r>
              <w:rPr>
                <w:color w:val="000000"/>
                <w:lang w:val="en-GB"/>
              </w:rPr>
              <w:t xml:space="preserve">Focal area </w:t>
            </w:r>
            <w:r w:rsidR="0010600B" w:rsidRPr="000A19E4">
              <w:rPr>
                <w:color w:val="000000"/>
                <w:lang w:val="en-GB"/>
              </w:rPr>
              <w:t>:</w:t>
            </w:r>
          </w:p>
        </w:tc>
        <w:tc>
          <w:tcPr>
            <w:tcW w:w="1025" w:type="pct"/>
            <w:vAlign w:val="center"/>
          </w:tcPr>
          <w:p w:rsidR="0010600B" w:rsidRPr="000A19E4" w:rsidRDefault="0010600B" w:rsidP="000A19E4">
            <w:pPr>
              <w:tabs>
                <w:tab w:val="right" w:pos="0"/>
              </w:tabs>
              <w:spacing w:after="0"/>
              <w:rPr>
                <w:rFonts w:eastAsia="Times New Roman" w:cs="Times New Roman"/>
                <w:lang w:val="en-GB"/>
              </w:rPr>
            </w:pPr>
            <w:r w:rsidRPr="000A19E4">
              <w:rPr>
                <w:rFonts w:eastAsia="Times New Roman" w:cs="Times New Roman"/>
                <w:lang w:val="en-GB"/>
              </w:rPr>
              <w:t>Biodiversit</w:t>
            </w:r>
            <w:r w:rsidR="000A19E4">
              <w:rPr>
                <w:rFonts w:eastAsia="Times New Roman" w:cs="Times New Roman"/>
                <w:lang w:val="en-GB"/>
              </w:rPr>
              <w:t xml:space="preserve">y </w:t>
            </w:r>
          </w:p>
        </w:tc>
        <w:tc>
          <w:tcPr>
            <w:tcW w:w="1182" w:type="pct"/>
            <w:gridSpan w:val="2"/>
          </w:tcPr>
          <w:p w:rsidR="0010600B" w:rsidRPr="000A19E4" w:rsidRDefault="000A19E4" w:rsidP="00097E08">
            <w:pPr>
              <w:spacing w:after="0"/>
              <w:jc w:val="right"/>
              <w:rPr>
                <w:lang w:val="en-GB"/>
              </w:rPr>
            </w:pPr>
            <w:r>
              <w:rPr>
                <w:lang w:val="en-GB"/>
              </w:rPr>
              <w:t>Other</w:t>
            </w:r>
            <w:r w:rsidR="0010600B" w:rsidRPr="000A19E4">
              <w:rPr>
                <w:lang w:val="en-GB"/>
              </w:rPr>
              <w:t xml:space="preserve"> : </w:t>
            </w:r>
          </w:p>
          <w:p w:rsidR="0010600B" w:rsidRPr="000A19E4" w:rsidRDefault="0010600B" w:rsidP="00097E08">
            <w:pPr>
              <w:spacing w:after="0"/>
              <w:jc w:val="right"/>
              <w:rPr>
                <w:rFonts w:eastAsia="Times New Roman" w:cs="Times New Roman"/>
                <w:color w:val="000000"/>
                <w:lang w:val="en-GB"/>
              </w:rPr>
            </w:pPr>
            <w:r w:rsidRPr="000A19E4">
              <w:rPr>
                <w:lang w:val="en-GB"/>
              </w:rPr>
              <w:t>(PERSGA, CERD &amp; ADDS)</w:t>
            </w:r>
          </w:p>
        </w:tc>
        <w:tc>
          <w:tcPr>
            <w:tcW w:w="1002" w:type="pct"/>
            <w:vAlign w:val="center"/>
          </w:tcPr>
          <w:p w:rsidR="0010600B" w:rsidRPr="000A19E4" w:rsidRDefault="0010600B" w:rsidP="00097E08">
            <w:pPr>
              <w:spacing w:after="0"/>
              <w:jc w:val="right"/>
              <w:rPr>
                <w:rFonts w:eastAsia="Times New Roman" w:cs="Times New Roman"/>
                <w:lang w:val="en-GB"/>
              </w:rPr>
            </w:pPr>
          </w:p>
          <w:p w:rsidR="0010600B" w:rsidRPr="000A19E4" w:rsidRDefault="0010600B" w:rsidP="00097E08">
            <w:pPr>
              <w:spacing w:after="0"/>
              <w:jc w:val="right"/>
              <w:rPr>
                <w:rFonts w:eastAsia="Times New Roman" w:cs="Times New Roman"/>
                <w:lang w:val="en-GB"/>
              </w:rPr>
            </w:pPr>
            <w:r w:rsidRPr="000A19E4">
              <w:rPr>
                <w:rFonts w:eastAsia="Times New Roman" w:cs="Times New Roman"/>
                <w:lang w:val="en-GB"/>
              </w:rPr>
              <w:t>420.000</w:t>
            </w:r>
          </w:p>
          <w:p w:rsidR="0010600B" w:rsidRPr="000A19E4" w:rsidRDefault="0010600B" w:rsidP="00097E08">
            <w:pPr>
              <w:spacing w:after="0"/>
              <w:jc w:val="right"/>
              <w:rPr>
                <w:rFonts w:eastAsia="Times New Roman" w:cs="Times New Roman"/>
                <w:lang w:val="en-GB"/>
              </w:rPr>
            </w:pPr>
          </w:p>
        </w:tc>
        <w:tc>
          <w:tcPr>
            <w:tcW w:w="928" w:type="pct"/>
          </w:tcPr>
          <w:p w:rsidR="0010600B" w:rsidRPr="000A19E4" w:rsidRDefault="0010600B" w:rsidP="00097E08">
            <w:pPr>
              <w:spacing w:after="0"/>
              <w:jc w:val="right"/>
              <w:rPr>
                <w:rFonts w:eastAsia="Times New Roman" w:cs="Times New Roman"/>
                <w:lang w:val="en-GB"/>
              </w:rPr>
            </w:pPr>
          </w:p>
          <w:p w:rsidR="0010600B" w:rsidRPr="000A19E4" w:rsidRDefault="0010600B" w:rsidP="00097E08">
            <w:pPr>
              <w:spacing w:after="0"/>
              <w:jc w:val="right"/>
              <w:rPr>
                <w:rFonts w:eastAsia="Times New Roman" w:cs="Times New Roman"/>
                <w:lang w:val="en-GB"/>
              </w:rPr>
            </w:pPr>
            <w:r w:rsidRPr="000A19E4">
              <w:rPr>
                <w:rFonts w:eastAsia="Times New Roman" w:cs="Times New Roman"/>
                <w:lang w:val="en-GB"/>
              </w:rPr>
              <w:t>420.000</w:t>
            </w:r>
          </w:p>
        </w:tc>
      </w:tr>
      <w:tr w:rsidR="000A19E4" w:rsidRPr="000A19E4" w:rsidTr="00097E08">
        <w:tblPrEx>
          <w:shd w:val="clear" w:color="auto" w:fill="auto"/>
        </w:tblPrEx>
        <w:trPr>
          <w:trHeight w:val="553"/>
        </w:trPr>
        <w:tc>
          <w:tcPr>
            <w:tcW w:w="863" w:type="pct"/>
            <w:gridSpan w:val="2"/>
          </w:tcPr>
          <w:p w:rsidR="0010600B" w:rsidRPr="000A19E4" w:rsidRDefault="0010600B" w:rsidP="000A19E4">
            <w:pPr>
              <w:spacing w:after="0"/>
              <w:jc w:val="right"/>
              <w:rPr>
                <w:rFonts w:eastAsia="Arial Unicode MS" w:cs="Times New Roman"/>
                <w:color w:val="000000"/>
                <w:lang w:val="en-GB"/>
              </w:rPr>
            </w:pPr>
            <w:r w:rsidRPr="000A19E4">
              <w:rPr>
                <w:color w:val="000000"/>
                <w:lang w:val="en-GB"/>
              </w:rPr>
              <w:t>Objecti</w:t>
            </w:r>
            <w:r w:rsidR="000A19E4">
              <w:rPr>
                <w:color w:val="000000"/>
                <w:lang w:val="en-GB"/>
              </w:rPr>
              <w:t>ve</w:t>
            </w:r>
            <w:r w:rsidRPr="000A19E4">
              <w:rPr>
                <w:color w:val="000000"/>
                <w:lang w:val="en-GB"/>
              </w:rPr>
              <w:t>s FA, (OP/SP) :</w:t>
            </w:r>
          </w:p>
        </w:tc>
        <w:tc>
          <w:tcPr>
            <w:tcW w:w="1025" w:type="pct"/>
            <w:vAlign w:val="center"/>
          </w:tcPr>
          <w:p w:rsidR="0010600B" w:rsidRPr="000A19E4" w:rsidRDefault="0010600B" w:rsidP="000A19E4">
            <w:pPr>
              <w:tabs>
                <w:tab w:val="right" w:pos="0"/>
              </w:tabs>
              <w:spacing w:after="0"/>
              <w:rPr>
                <w:rFonts w:eastAsia="Times New Roman" w:cs="Times New Roman"/>
                <w:lang w:val="en-GB"/>
              </w:rPr>
            </w:pPr>
            <w:r w:rsidRPr="000A19E4">
              <w:rPr>
                <w:rFonts w:eastAsia="Times New Roman" w:cs="Times New Roman"/>
                <w:lang w:val="en-GB"/>
              </w:rPr>
              <w:t>Biodiversit</w:t>
            </w:r>
            <w:r w:rsidR="000A19E4">
              <w:rPr>
                <w:rFonts w:eastAsia="Times New Roman" w:cs="Times New Roman"/>
                <w:lang w:val="en-GB"/>
              </w:rPr>
              <w:t>y</w:t>
            </w:r>
          </w:p>
        </w:tc>
        <w:tc>
          <w:tcPr>
            <w:tcW w:w="1182" w:type="pct"/>
            <w:gridSpan w:val="2"/>
          </w:tcPr>
          <w:p w:rsidR="0010600B" w:rsidRPr="000A19E4" w:rsidRDefault="000A19E4" w:rsidP="000A19E4">
            <w:pPr>
              <w:spacing w:after="0"/>
              <w:jc w:val="right"/>
              <w:rPr>
                <w:rFonts w:eastAsia="Times New Roman" w:cs="Times New Roman"/>
                <w:color w:val="000000"/>
                <w:lang w:val="en-GB"/>
              </w:rPr>
            </w:pPr>
            <w:r>
              <w:rPr>
                <w:color w:val="000000"/>
                <w:lang w:val="en-GB"/>
              </w:rPr>
              <w:t>Total c</w:t>
            </w:r>
            <w:r w:rsidR="0010600B" w:rsidRPr="000A19E4">
              <w:rPr>
                <w:color w:val="000000"/>
                <w:lang w:val="en-GB"/>
              </w:rPr>
              <w:t>o</w:t>
            </w:r>
            <w:r>
              <w:rPr>
                <w:color w:val="000000"/>
                <w:lang w:val="en-GB"/>
              </w:rPr>
              <w:t>-</w:t>
            </w:r>
            <w:r w:rsidR="0010600B" w:rsidRPr="000A19E4">
              <w:rPr>
                <w:color w:val="000000"/>
                <w:lang w:val="en-GB"/>
              </w:rPr>
              <w:t>financ</w:t>
            </w:r>
            <w:r>
              <w:rPr>
                <w:color w:val="000000"/>
                <w:lang w:val="en-GB"/>
              </w:rPr>
              <w:t xml:space="preserve">ing </w:t>
            </w:r>
            <w:r w:rsidR="0010600B" w:rsidRPr="000A19E4">
              <w:rPr>
                <w:color w:val="000000"/>
                <w:lang w:val="en-GB"/>
              </w:rPr>
              <w:t>:</w:t>
            </w:r>
          </w:p>
        </w:tc>
        <w:tc>
          <w:tcPr>
            <w:tcW w:w="1002" w:type="pct"/>
            <w:vAlign w:val="center"/>
          </w:tcPr>
          <w:p w:rsidR="0010600B" w:rsidRPr="000A19E4" w:rsidRDefault="0010600B" w:rsidP="00097E08">
            <w:pPr>
              <w:spacing w:after="0"/>
              <w:jc w:val="right"/>
              <w:rPr>
                <w:rFonts w:eastAsia="Arial Unicode MS" w:cs="Times New Roman"/>
                <w:lang w:val="en-GB"/>
              </w:rPr>
            </w:pPr>
            <w:r w:rsidRPr="000A19E4">
              <w:rPr>
                <w:rFonts w:eastAsia="Times New Roman" w:cs="Times New Roman"/>
                <w:lang w:val="en-GB"/>
              </w:rPr>
              <w:t>1.020.000</w:t>
            </w:r>
          </w:p>
        </w:tc>
        <w:tc>
          <w:tcPr>
            <w:tcW w:w="928" w:type="pct"/>
            <w:vAlign w:val="center"/>
          </w:tcPr>
          <w:p w:rsidR="0010600B" w:rsidRPr="000A19E4" w:rsidRDefault="0010600B" w:rsidP="00097E08">
            <w:pPr>
              <w:spacing w:after="0"/>
              <w:jc w:val="right"/>
              <w:rPr>
                <w:rFonts w:eastAsia="Arial Unicode MS" w:cs="Times New Roman"/>
                <w:lang w:val="en-GB"/>
              </w:rPr>
            </w:pPr>
            <w:r w:rsidRPr="000A19E4">
              <w:rPr>
                <w:rFonts w:eastAsia="Times New Roman" w:cs="Times New Roman"/>
                <w:lang w:val="en-GB"/>
              </w:rPr>
              <w:t>820.000</w:t>
            </w:r>
          </w:p>
        </w:tc>
      </w:tr>
      <w:tr w:rsidR="000A19E4" w:rsidRPr="007E1198" w:rsidTr="00097E08">
        <w:tblPrEx>
          <w:shd w:val="clear" w:color="auto" w:fill="auto"/>
        </w:tblPrEx>
        <w:trPr>
          <w:trHeight w:val="341"/>
        </w:trPr>
        <w:tc>
          <w:tcPr>
            <w:tcW w:w="863" w:type="pct"/>
            <w:gridSpan w:val="2"/>
          </w:tcPr>
          <w:p w:rsidR="0010600B" w:rsidRPr="007E1198" w:rsidRDefault="000A19E4" w:rsidP="000A19E4">
            <w:pPr>
              <w:spacing w:after="0"/>
              <w:jc w:val="right"/>
              <w:rPr>
                <w:rFonts w:eastAsia="Arial Unicode MS" w:cs="Times New Roman"/>
                <w:color w:val="000000"/>
                <w:lang w:val="en-GB"/>
              </w:rPr>
            </w:pPr>
            <w:r>
              <w:rPr>
                <w:color w:val="000000"/>
                <w:lang w:val="en-GB"/>
              </w:rPr>
              <w:t>Implementing a</w:t>
            </w:r>
            <w:r w:rsidR="0010600B" w:rsidRPr="007E1198">
              <w:rPr>
                <w:color w:val="000000"/>
                <w:lang w:val="en-GB"/>
              </w:rPr>
              <w:t>gent :</w:t>
            </w:r>
          </w:p>
        </w:tc>
        <w:tc>
          <w:tcPr>
            <w:tcW w:w="1025" w:type="pct"/>
            <w:vAlign w:val="center"/>
          </w:tcPr>
          <w:p w:rsidR="0010600B" w:rsidRPr="007E1198" w:rsidRDefault="0010600B" w:rsidP="00097E08">
            <w:pPr>
              <w:tabs>
                <w:tab w:val="right" w:pos="0"/>
              </w:tabs>
              <w:spacing w:after="0"/>
              <w:rPr>
                <w:rFonts w:eastAsia="Times New Roman" w:cs="Times New Roman"/>
                <w:lang w:val="en-GB"/>
              </w:rPr>
            </w:pPr>
          </w:p>
          <w:p w:rsidR="0010600B" w:rsidRPr="007E1198" w:rsidRDefault="0010600B" w:rsidP="00097E08">
            <w:pPr>
              <w:tabs>
                <w:tab w:val="right" w:pos="0"/>
              </w:tabs>
              <w:spacing w:after="0"/>
              <w:rPr>
                <w:rFonts w:eastAsia="Times New Roman" w:cs="Times New Roman"/>
                <w:lang w:val="en-GB"/>
              </w:rPr>
            </w:pPr>
            <w:r w:rsidRPr="007E1198">
              <w:rPr>
                <w:rFonts w:eastAsia="Times New Roman" w:cs="Times New Roman"/>
                <w:lang w:val="en-GB"/>
              </w:rPr>
              <w:t>MUHE</w:t>
            </w:r>
          </w:p>
        </w:tc>
        <w:tc>
          <w:tcPr>
            <w:tcW w:w="1182" w:type="pct"/>
            <w:gridSpan w:val="2"/>
          </w:tcPr>
          <w:p w:rsidR="0010600B" w:rsidRPr="007E1198" w:rsidRDefault="0010600B" w:rsidP="00097E08">
            <w:pPr>
              <w:spacing w:after="0"/>
              <w:jc w:val="right"/>
              <w:rPr>
                <w:color w:val="000000"/>
                <w:lang w:val="en-GB"/>
              </w:rPr>
            </w:pPr>
          </w:p>
          <w:p w:rsidR="0010600B" w:rsidRPr="000A19E4" w:rsidRDefault="000A19E4" w:rsidP="000A19E4">
            <w:pPr>
              <w:spacing w:after="0"/>
              <w:jc w:val="right"/>
              <w:rPr>
                <w:rFonts w:eastAsia="Arial Unicode MS" w:cs="Times New Roman"/>
                <w:color w:val="000000"/>
                <w:lang w:val="fr-FR"/>
              </w:rPr>
            </w:pPr>
            <w:r w:rsidRPr="000A19E4">
              <w:rPr>
                <w:color w:val="000000"/>
                <w:lang w:val="fr-FR"/>
              </w:rPr>
              <w:t xml:space="preserve">Project total </w:t>
            </w:r>
            <w:r w:rsidRPr="00CB5FD6">
              <w:rPr>
                <w:color w:val="000000"/>
                <w:lang w:val="en-GB"/>
              </w:rPr>
              <w:t>c</w:t>
            </w:r>
            <w:r w:rsidR="0010600B" w:rsidRPr="00CB5FD6">
              <w:rPr>
                <w:color w:val="000000"/>
                <w:lang w:val="en-GB"/>
              </w:rPr>
              <w:t>o</w:t>
            </w:r>
            <w:r w:rsidRPr="00CB5FD6">
              <w:rPr>
                <w:color w:val="000000"/>
                <w:lang w:val="en-GB"/>
              </w:rPr>
              <w:t>s</w:t>
            </w:r>
            <w:r w:rsidR="0010600B" w:rsidRPr="00CB5FD6">
              <w:rPr>
                <w:color w:val="000000"/>
                <w:lang w:val="en-GB"/>
              </w:rPr>
              <w:t>t</w:t>
            </w:r>
            <w:r w:rsidR="0010600B" w:rsidRPr="000A19E4">
              <w:rPr>
                <w:color w:val="000000"/>
                <w:lang w:val="fr-FR"/>
              </w:rPr>
              <w:t> :</w:t>
            </w:r>
          </w:p>
        </w:tc>
        <w:tc>
          <w:tcPr>
            <w:tcW w:w="1002" w:type="pct"/>
            <w:vAlign w:val="center"/>
          </w:tcPr>
          <w:p w:rsidR="0010600B" w:rsidRPr="000A19E4" w:rsidRDefault="0010600B" w:rsidP="00097E08">
            <w:pPr>
              <w:spacing w:after="0"/>
              <w:jc w:val="right"/>
              <w:rPr>
                <w:rFonts w:eastAsia="Times New Roman" w:cs="Times New Roman"/>
                <w:lang w:val="fr-FR"/>
              </w:rPr>
            </w:pPr>
          </w:p>
          <w:p w:rsidR="0010600B" w:rsidRPr="007E1198" w:rsidRDefault="0010600B" w:rsidP="00097E08">
            <w:pPr>
              <w:spacing w:after="0"/>
              <w:jc w:val="right"/>
              <w:rPr>
                <w:rFonts w:eastAsia="Arial Unicode MS" w:cs="Times New Roman"/>
                <w:lang w:val="en-GB"/>
              </w:rPr>
            </w:pPr>
            <w:r w:rsidRPr="007E1198">
              <w:rPr>
                <w:rFonts w:eastAsia="Times New Roman" w:cs="Times New Roman"/>
                <w:lang w:val="en-GB"/>
              </w:rPr>
              <w:t>2.00.0000</w:t>
            </w:r>
          </w:p>
        </w:tc>
        <w:tc>
          <w:tcPr>
            <w:tcW w:w="928" w:type="pct"/>
          </w:tcPr>
          <w:p w:rsidR="0010600B" w:rsidRPr="007E1198" w:rsidRDefault="0010600B" w:rsidP="00097E08">
            <w:pPr>
              <w:spacing w:after="0"/>
              <w:jc w:val="right"/>
              <w:rPr>
                <w:rFonts w:eastAsia="Arial Unicode MS" w:cs="Times New Roman"/>
                <w:lang w:val="en-GB"/>
              </w:rPr>
            </w:pPr>
          </w:p>
          <w:p w:rsidR="0010600B" w:rsidRPr="007E1198" w:rsidRDefault="0010600B" w:rsidP="00097E08">
            <w:pPr>
              <w:spacing w:after="0"/>
              <w:jc w:val="right"/>
              <w:rPr>
                <w:rFonts w:eastAsia="Arial Unicode MS" w:cs="Times New Roman"/>
                <w:lang w:val="en-GB"/>
              </w:rPr>
            </w:pPr>
            <w:r w:rsidRPr="007E1198">
              <w:rPr>
                <w:rFonts w:eastAsia="Arial Unicode MS" w:cs="Times New Roman"/>
                <w:lang w:val="en-GB"/>
              </w:rPr>
              <w:t>1.800.000</w:t>
            </w:r>
          </w:p>
        </w:tc>
      </w:tr>
      <w:tr w:rsidR="00D5770E" w:rsidRPr="007E1198" w:rsidTr="00097E08">
        <w:tblPrEx>
          <w:shd w:val="clear" w:color="auto" w:fill="auto"/>
        </w:tblPrEx>
        <w:trPr>
          <w:trHeight w:val="368"/>
        </w:trPr>
        <w:tc>
          <w:tcPr>
            <w:tcW w:w="863" w:type="pct"/>
            <w:gridSpan w:val="2"/>
            <w:vMerge w:val="restart"/>
          </w:tcPr>
          <w:p w:rsidR="0010600B" w:rsidRPr="00D5770E" w:rsidRDefault="00D5770E" w:rsidP="00D5770E">
            <w:pPr>
              <w:spacing w:after="0"/>
              <w:jc w:val="right"/>
              <w:rPr>
                <w:rFonts w:eastAsia="Arial Unicode MS" w:cs="Times New Roman"/>
              </w:rPr>
            </w:pPr>
            <w:r w:rsidRPr="00D5770E">
              <w:t>Other partners participating to project</w:t>
            </w:r>
            <w:r w:rsidR="0010600B" w:rsidRPr="00D5770E">
              <w:t> :</w:t>
            </w:r>
          </w:p>
        </w:tc>
        <w:tc>
          <w:tcPr>
            <w:tcW w:w="1025" w:type="pct"/>
            <w:vMerge w:val="restart"/>
            <w:vAlign w:val="center"/>
          </w:tcPr>
          <w:p w:rsidR="0010600B" w:rsidRPr="007E1198" w:rsidRDefault="0010600B" w:rsidP="00097E08">
            <w:pPr>
              <w:tabs>
                <w:tab w:val="right" w:pos="0"/>
              </w:tabs>
              <w:spacing w:after="0"/>
              <w:rPr>
                <w:rFonts w:eastAsia="Times New Roman" w:cs="Times New Roman"/>
                <w:color w:val="000000"/>
                <w:lang w:val="en-GB"/>
              </w:rPr>
            </w:pPr>
            <w:r w:rsidRPr="007E1198">
              <w:rPr>
                <w:rFonts w:eastAsia="Times New Roman" w:cs="Times New Roman"/>
                <w:color w:val="000000"/>
                <w:lang w:val="en-GB"/>
              </w:rPr>
              <w:t xml:space="preserve">PERSGA, CERD et ADDS </w:t>
            </w:r>
          </w:p>
        </w:tc>
        <w:tc>
          <w:tcPr>
            <w:tcW w:w="2183" w:type="pct"/>
            <w:gridSpan w:val="3"/>
          </w:tcPr>
          <w:p w:rsidR="0010600B" w:rsidRPr="007E1198" w:rsidRDefault="0010600B" w:rsidP="00097E08">
            <w:pPr>
              <w:tabs>
                <w:tab w:val="right" w:pos="0"/>
              </w:tabs>
              <w:spacing w:after="0"/>
              <w:jc w:val="right"/>
              <w:rPr>
                <w:color w:val="000000"/>
                <w:lang w:val="en-GB"/>
              </w:rPr>
            </w:pPr>
          </w:p>
          <w:p w:rsidR="0010600B" w:rsidRPr="007E1198" w:rsidRDefault="0010600B" w:rsidP="00CB5FD6">
            <w:pPr>
              <w:tabs>
                <w:tab w:val="right" w:pos="0"/>
              </w:tabs>
              <w:spacing w:after="0"/>
              <w:jc w:val="right"/>
              <w:rPr>
                <w:rFonts w:eastAsia="Times New Roman" w:cs="Times New Roman"/>
                <w:lang w:val="en-GB"/>
              </w:rPr>
            </w:pPr>
            <w:r w:rsidRPr="007E1198">
              <w:rPr>
                <w:color w:val="000000"/>
                <w:lang w:val="en-GB"/>
              </w:rPr>
              <w:t xml:space="preserve">Signature </w:t>
            </w:r>
            <w:r w:rsidR="00D5770E">
              <w:rPr>
                <w:color w:val="000000"/>
                <w:lang w:val="en-GB"/>
              </w:rPr>
              <w:t>of</w:t>
            </w:r>
            <w:r w:rsidRPr="007E1198">
              <w:rPr>
                <w:color w:val="000000"/>
                <w:lang w:val="en-GB"/>
              </w:rPr>
              <w:t xml:space="preserve"> DP (</w:t>
            </w:r>
            <w:r w:rsidR="00CB5FD6">
              <w:rPr>
                <w:color w:val="000000"/>
                <w:lang w:val="en-GB"/>
              </w:rPr>
              <w:t>project start d</w:t>
            </w:r>
            <w:r w:rsidRPr="007E1198">
              <w:rPr>
                <w:color w:val="000000"/>
                <w:lang w:val="en-GB"/>
              </w:rPr>
              <w:t xml:space="preserve">ate) : </w:t>
            </w:r>
          </w:p>
        </w:tc>
        <w:tc>
          <w:tcPr>
            <w:tcW w:w="928" w:type="pct"/>
            <w:vAlign w:val="center"/>
          </w:tcPr>
          <w:p w:rsidR="0010600B" w:rsidRPr="007E1198" w:rsidRDefault="0010600B" w:rsidP="00097E08">
            <w:pPr>
              <w:tabs>
                <w:tab w:val="right" w:pos="0"/>
              </w:tabs>
              <w:spacing w:after="0"/>
              <w:rPr>
                <w:rFonts w:eastAsia="Times New Roman" w:cs="Times New Roman"/>
                <w:lang w:val="en-GB"/>
              </w:rPr>
            </w:pPr>
          </w:p>
          <w:p w:rsidR="0010600B" w:rsidRPr="007E1198" w:rsidRDefault="0010600B" w:rsidP="00097E08">
            <w:pPr>
              <w:tabs>
                <w:tab w:val="right" w:pos="0"/>
              </w:tabs>
              <w:spacing w:after="0"/>
              <w:rPr>
                <w:rFonts w:eastAsia="Times New Roman" w:cs="Times New Roman"/>
                <w:lang w:val="en-GB"/>
              </w:rPr>
            </w:pPr>
            <w:r w:rsidRPr="007E1198">
              <w:rPr>
                <w:rFonts w:eastAsia="Times New Roman" w:cs="Times New Roman"/>
                <w:lang w:val="en-GB"/>
              </w:rPr>
              <w:t>09/02/2010</w:t>
            </w:r>
          </w:p>
          <w:p w:rsidR="0010600B" w:rsidRPr="007E1198" w:rsidRDefault="0010600B" w:rsidP="00097E08">
            <w:pPr>
              <w:tabs>
                <w:tab w:val="right" w:pos="0"/>
              </w:tabs>
              <w:spacing w:after="0"/>
              <w:rPr>
                <w:rFonts w:eastAsia="Times New Roman" w:cs="Times New Roman"/>
                <w:lang w:val="en-GB"/>
              </w:rPr>
            </w:pPr>
          </w:p>
        </w:tc>
      </w:tr>
      <w:tr w:rsidR="000A19E4" w:rsidRPr="007E1198" w:rsidTr="00097E08">
        <w:tblPrEx>
          <w:shd w:val="clear" w:color="auto" w:fill="auto"/>
        </w:tblPrEx>
        <w:trPr>
          <w:trHeight w:val="144"/>
        </w:trPr>
        <w:tc>
          <w:tcPr>
            <w:tcW w:w="863" w:type="pct"/>
            <w:gridSpan w:val="2"/>
            <w:vMerge/>
            <w:vAlign w:val="center"/>
          </w:tcPr>
          <w:p w:rsidR="0010600B" w:rsidRPr="007E1198" w:rsidRDefault="0010600B" w:rsidP="00097E08">
            <w:pPr>
              <w:spacing w:after="0"/>
              <w:rPr>
                <w:rFonts w:eastAsia="Arial Unicode MS" w:cs="Times New Roman"/>
                <w:lang w:val="en-GB"/>
              </w:rPr>
            </w:pPr>
          </w:p>
        </w:tc>
        <w:tc>
          <w:tcPr>
            <w:tcW w:w="1025" w:type="pct"/>
            <w:vMerge/>
          </w:tcPr>
          <w:p w:rsidR="0010600B" w:rsidRPr="007E1198" w:rsidRDefault="0010600B" w:rsidP="00097E08">
            <w:pPr>
              <w:tabs>
                <w:tab w:val="right" w:pos="0"/>
              </w:tabs>
              <w:spacing w:after="0"/>
              <w:jc w:val="center"/>
              <w:rPr>
                <w:rFonts w:eastAsia="Times New Roman" w:cs="Times New Roman"/>
                <w:lang w:val="en-GB"/>
              </w:rPr>
            </w:pPr>
          </w:p>
        </w:tc>
        <w:tc>
          <w:tcPr>
            <w:tcW w:w="962" w:type="pct"/>
          </w:tcPr>
          <w:p w:rsidR="0010600B" w:rsidRPr="007E1198" w:rsidRDefault="00CB5FD6" w:rsidP="00CB5FD6">
            <w:pPr>
              <w:spacing w:after="0"/>
              <w:jc w:val="right"/>
              <w:rPr>
                <w:rFonts w:eastAsia="Arial Unicode MS" w:cs="Times New Roman"/>
                <w:color w:val="000000"/>
                <w:lang w:val="en-GB"/>
              </w:rPr>
            </w:pPr>
            <w:r>
              <w:rPr>
                <w:color w:val="000000"/>
                <w:lang w:val="en-GB"/>
              </w:rPr>
              <w:t>Ending d</w:t>
            </w:r>
            <w:r w:rsidR="0010600B" w:rsidRPr="007E1198">
              <w:rPr>
                <w:color w:val="000000"/>
                <w:lang w:val="en-GB"/>
              </w:rPr>
              <w:t>ate (</w:t>
            </w:r>
            <w:r>
              <w:rPr>
                <w:color w:val="000000"/>
                <w:lang w:val="en-GB"/>
              </w:rPr>
              <w:t>operational</w:t>
            </w:r>
            <w:r w:rsidR="0010600B" w:rsidRPr="007E1198">
              <w:rPr>
                <w:color w:val="000000"/>
                <w:lang w:val="en-GB"/>
              </w:rPr>
              <w:t>) :</w:t>
            </w:r>
          </w:p>
        </w:tc>
        <w:tc>
          <w:tcPr>
            <w:tcW w:w="1221" w:type="pct"/>
            <w:gridSpan w:val="2"/>
          </w:tcPr>
          <w:p w:rsidR="0010600B" w:rsidRPr="007E1198" w:rsidRDefault="0010600B" w:rsidP="00097E08">
            <w:pPr>
              <w:tabs>
                <w:tab w:val="right" w:pos="0"/>
              </w:tabs>
              <w:spacing w:after="0"/>
              <w:rPr>
                <w:rFonts w:eastAsia="Times New Roman" w:cs="Times New Roman"/>
                <w:color w:val="000000"/>
                <w:lang w:val="en-GB"/>
              </w:rPr>
            </w:pPr>
            <w:r w:rsidRPr="007E1198">
              <w:rPr>
                <w:color w:val="000000"/>
                <w:lang w:val="en-GB"/>
              </w:rPr>
              <w:t>Propos</w:t>
            </w:r>
            <w:r w:rsidR="00CB5FD6">
              <w:rPr>
                <w:color w:val="000000"/>
                <w:lang w:val="en-GB"/>
              </w:rPr>
              <w:t>ed</w:t>
            </w:r>
            <w:r w:rsidRPr="007E1198">
              <w:rPr>
                <w:color w:val="000000"/>
                <w:lang w:val="en-GB"/>
              </w:rPr>
              <w:t> :</w:t>
            </w:r>
          </w:p>
          <w:p w:rsidR="0010600B" w:rsidRPr="007E1198" w:rsidRDefault="0010600B" w:rsidP="00097E08">
            <w:pPr>
              <w:tabs>
                <w:tab w:val="right" w:pos="0"/>
              </w:tabs>
              <w:spacing w:after="0"/>
              <w:rPr>
                <w:rFonts w:eastAsia="Times New Roman" w:cs="Times New Roman"/>
                <w:color w:val="000000"/>
                <w:lang w:val="en-GB"/>
              </w:rPr>
            </w:pPr>
            <w:r w:rsidRPr="007E1198">
              <w:rPr>
                <w:rFonts w:eastAsia="Times New Roman" w:cs="Times New Roman"/>
                <w:lang w:val="en-GB"/>
              </w:rPr>
              <w:t>31/12/2015</w:t>
            </w:r>
          </w:p>
        </w:tc>
        <w:tc>
          <w:tcPr>
            <w:tcW w:w="928" w:type="pct"/>
          </w:tcPr>
          <w:p w:rsidR="0010600B" w:rsidRPr="007E1198" w:rsidRDefault="0010600B" w:rsidP="00097E08">
            <w:pPr>
              <w:tabs>
                <w:tab w:val="right" w:pos="0"/>
              </w:tabs>
              <w:spacing w:after="0"/>
              <w:rPr>
                <w:rFonts w:eastAsia="Times New Roman" w:cs="Times New Roman"/>
                <w:lang w:val="en-GB"/>
              </w:rPr>
            </w:pPr>
            <w:r w:rsidRPr="007E1198">
              <w:rPr>
                <w:color w:val="000000"/>
                <w:lang w:val="en-GB"/>
              </w:rPr>
              <w:t>R</w:t>
            </w:r>
            <w:r w:rsidR="00CB5FD6">
              <w:rPr>
                <w:color w:val="000000"/>
                <w:lang w:val="en-GB"/>
              </w:rPr>
              <w:t>ea</w:t>
            </w:r>
            <w:r w:rsidRPr="007E1198">
              <w:rPr>
                <w:color w:val="000000"/>
                <w:lang w:val="en-GB"/>
              </w:rPr>
              <w:t>l :</w:t>
            </w:r>
          </w:p>
          <w:p w:rsidR="0010600B" w:rsidRPr="007E1198" w:rsidRDefault="0010600B" w:rsidP="00097E08">
            <w:pPr>
              <w:tabs>
                <w:tab w:val="right" w:pos="0"/>
              </w:tabs>
              <w:spacing w:after="0"/>
              <w:rPr>
                <w:rFonts w:eastAsia="Times New Roman" w:cs="Times New Roman"/>
                <w:color w:val="000000"/>
                <w:lang w:val="en-GB"/>
              </w:rPr>
            </w:pPr>
            <w:r w:rsidRPr="007E1198">
              <w:rPr>
                <w:rFonts w:eastAsia="Times New Roman" w:cs="Times New Roman"/>
                <w:lang w:val="en-GB"/>
              </w:rPr>
              <w:t>31/12/2015</w:t>
            </w:r>
          </w:p>
        </w:tc>
      </w:tr>
    </w:tbl>
    <w:p w:rsidR="0010600B" w:rsidRPr="007E1198" w:rsidRDefault="0010600B" w:rsidP="0010600B">
      <w:pPr>
        <w:spacing w:after="0" w:line="240" w:lineRule="auto"/>
        <w:rPr>
          <w:rFonts w:eastAsia="Times New Roman" w:cstheme="minorHAnsi"/>
          <w:lang w:val="en-GB"/>
        </w:rPr>
      </w:pPr>
    </w:p>
    <w:p w:rsidR="0027371F" w:rsidRPr="007E1198" w:rsidRDefault="0027371F" w:rsidP="0027371F">
      <w:pPr>
        <w:pStyle w:val="Titre3"/>
        <w:rPr>
          <w:rFonts w:asciiTheme="minorHAnsi" w:eastAsia="Times New Roman" w:hAnsiTheme="minorHAnsi"/>
          <w:lang w:val="en-GB"/>
        </w:rPr>
      </w:pPr>
      <w:bookmarkStart w:id="16" w:name="_Toc444325818"/>
      <w:bookmarkStart w:id="17" w:name="_Toc447099348"/>
      <w:r w:rsidRPr="007E1198">
        <w:rPr>
          <w:rFonts w:asciiTheme="minorHAnsi" w:hAnsiTheme="minorHAnsi"/>
          <w:lang w:val="en-GB"/>
        </w:rPr>
        <w:t xml:space="preserve">Description </w:t>
      </w:r>
      <w:r w:rsidR="00CB5FD6">
        <w:rPr>
          <w:rFonts w:asciiTheme="minorHAnsi" w:hAnsiTheme="minorHAnsi"/>
          <w:lang w:val="en-GB"/>
        </w:rPr>
        <w:t xml:space="preserve">of </w:t>
      </w:r>
      <w:r w:rsidRPr="007E1198">
        <w:rPr>
          <w:rFonts w:asciiTheme="minorHAnsi" w:hAnsiTheme="minorHAnsi"/>
          <w:lang w:val="en-GB"/>
        </w:rPr>
        <w:t>proje</w:t>
      </w:r>
      <w:r w:rsidR="00CB5FD6">
        <w:rPr>
          <w:rFonts w:asciiTheme="minorHAnsi" w:hAnsiTheme="minorHAnsi"/>
          <w:lang w:val="en-GB"/>
        </w:rPr>
        <w:t>c</w:t>
      </w:r>
      <w:r w:rsidRPr="007E1198">
        <w:rPr>
          <w:rFonts w:asciiTheme="minorHAnsi" w:hAnsiTheme="minorHAnsi"/>
          <w:lang w:val="en-GB"/>
        </w:rPr>
        <w:t>t (br</w:t>
      </w:r>
      <w:r w:rsidR="00CB5FD6">
        <w:rPr>
          <w:rFonts w:asciiTheme="minorHAnsi" w:hAnsiTheme="minorHAnsi"/>
          <w:lang w:val="en-GB"/>
        </w:rPr>
        <w:t>ief</w:t>
      </w:r>
      <w:r w:rsidRPr="007E1198">
        <w:rPr>
          <w:rFonts w:asciiTheme="minorHAnsi" w:hAnsiTheme="minorHAnsi"/>
          <w:lang w:val="en-GB"/>
        </w:rPr>
        <w:t>)</w:t>
      </w:r>
      <w:bookmarkEnd w:id="16"/>
      <w:bookmarkEnd w:id="17"/>
    </w:p>
    <w:p w:rsidR="00F56433" w:rsidRDefault="0005718B" w:rsidP="0010600B">
      <w:pPr>
        <w:jc w:val="both"/>
        <w:rPr>
          <w:lang w:val="en-GB"/>
        </w:rPr>
      </w:pPr>
      <w:r>
        <w:rPr>
          <w:lang w:val="en-GB"/>
        </w:rPr>
        <w:t xml:space="preserve">During these last ten years, the Republic of Djibouti has make the protection of environment it much important priority  with a political volunteer </w:t>
      </w:r>
      <w:r w:rsidR="00CF4173">
        <w:rPr>
          <w:lang w:val="en-GB"/>
        </w:rPr>
        <w:t xml:space="preserve">expressed through the establishment the terrestrial &amp; marines protected areas (MPA) and the ratification of many internationals agreement. Despite this willingness, the country is facing number of constraints linked to insufficient qualified human resources &amp; materials, coordination mechanism and </w:t>
      </w:r>
      <w:r w:rsidR="002D2D1C">
        <w:rPr>
          <w:lang w:val="en-GB"/>
        </w:rPr>
        <w:t>stakeholder’s</w:t>
      </w:r>
      <w:r w:rsidR="00CF4173">
        <w:rPr>
          <w:lang w:val="en-GB"/>
        </w:rPr>
        <w:t xml:space="preserve"> mobilisation to response efficiently to these national and </w:t>
      </w:r>
      <w:r w:rsidR="00F56433">
        <w:rPr>
          <w:lang w:val="en-GB"/>
        </w:rPr>
        <w:t xml:space="preserve">international engagements. </w:t>
      </w:r>
    </w:p>
    <w:p w:rsidR="0005718B" w:rsidRDefault="00F56433" w:rsidP="0010600B">
      <w:pPr>
        <w:jc w:val="both"/>
        <w:rPr>
          <w:lang w:val="en-GB"/>
        </w:rPr>
      </w:pPr>
      <w:r>
        <w:rPr>
          <w:lang w:val="en-GB"/>
        </w:rPr>
        <w:t xml:space="preserve">This is why the government of Djibouti with UNDP </w:t>
      </w:r>
      <w:r w:rsidR="008331D8">
        <w:rPr>
          <w:lang w:val="en-GB"/>
        </w:rPr>
        <w:t>support</w:t>
      </w:r>
      <w:r>
        <w:rPr>
          <w:lang w:val="en-GB"/>
        </w:rPr>
        <w:t xml:space="preserve"> requested and obtained </w:t>
      </w:r>
      <w:r w:rsidR="008331D8">
        <w:rPr>
          <w:lang w:val="en-GB"/>
        </w:rPr>
        <w:t xml:space="preserve">a funding from the Global Environmental Facility (GEF) </w:t>
      </w:r>
      <w:r w:rsidR="001A7C6E">
        <w:rPr>
          <w:lang w:val="en-GB"/>
        </w:rPr>
        <w:t xml:space="preserve">to establish an effectively managed system of marines protected areas (MPA) in the country which first phase has end last December 2015. </w:t>
      </w:r>
      <w:r w:rsidR="0005718B">
        <w:rPr>
          <w:lang w:val="en-GB"/>
        </w:rPr>
        <w:t xml:space="preserve"> </w:t>
      </w:r>
    </w:p>
    <w:p w:rsidR="0005718B" w:rsidRDefault="00CC00E4" w:rsidP="0010600B">
      <w:pPr>
        <w:jc w:val="both"/>
        <w:rPr>
          <w:lang w:val="en-GB"/>
        </w:rPr>
      </w:pPr>
      <w:r>
        <w:rPr>
          <w:lang w:val="en-GB"/>
        </w:rPr>
        <w:t xml:space="preserve">The MPA project aims to establish </w:t>
      </w:r>
      <w:r w:rsidR="00BE1177">
        <w:rPr>
          <w:lang w:val="en-GB"/>
        </w:rPr>
        <w:t>effectively managed marine protected areas</w:t>
      </w:r>
      <w:r w:rsidR="0040231E">
        <w:rPr>
          <w:lang w:val="en-GB"/>
        </w:rPr>
        <w:t xml:space="preserve"> in Djibouti and focus on 04 comp</w:t>
      </w:r>
      <w:r w:rsidR="00BE1177">
        <w:rPr>
          <w:lang w:val="en-GB"/>
        </w:rPr>
        <w:t>o</w:t>
      </w:r>
      <w:r w:rsidR="0040231E">
        <w:rPr>
          <w:lang w:val="en-GB"/>
        </w:rPr>
        <w:t xml:space="preserve">nents </w:t>
      </w:r>
      <w:r w:rsidR="00BE1177">
        <w:rPr>
          <w:lang w:val="en-GB"/>
        </w:rPr>
        <w:t xml:space="preserve">inter-linked. The planed duration of the project is 05 years and will use the expertise and </w:t>
      </w:r>
      <w:r w:rsidR="00827222">
        <w:rPr>
          <w:lang w:val="en-GB"/>
        </w:rPr>
        <w:lastRenderedPageBreak/>
        <w:t xml:space="preserve">technical &amp; financial </w:t>
      </w:r>
      <w:r w:rsidR="00BE1177">
        <w:rPr>
          <w:lang w:val="en-GB"/>
        </w:rPr>
        <w:t xml:space="preserve">contributions of many national &amp; international </w:t>
      </w:r>
      <w:r w:rsidR="00827222">
        <w:rPr>
          <w:lang w:val="en-GB"/>
        </w:rPr>
        <w:t>partners’</w:t>
      </w:r>
      <w:r w:rsidR="00BE1177">
        <w:rPr>
          <w:lang w:val="en-GB"/>
        </w:rPr>
        <w:t xml:space="preserve"> supports</w:t>
      </w:r>
      <w:r w:rsidR="00827222">
        <w:rPr>
          <w:lang w:val="en-GB"/>
        </w:rPr>
        <w:t xml:space="preserve"> and their expertise with particular attention to the establishment of replication mechanism of result in a national level. </w:t>
      </w:r>
    </w:p>
    <w:p w:rsidR="00827222" w:rsidRDefault="00827222" w:rsidP="0010600B">
      <w:pPr>
        <w:jc w:val="both"/>
        <w:rPr>
          <w:lang w:val="en-GB"/>
        </w:rPr>
      </w:pPr>
      <w:r>
        <w:rPr>
          <w:lang w:val="en-GB"/>
        </w:rPr>
        <w:t xml:space="preserve">This 05 years project strategic aims was to facilitate the </w:t>
      </w:r>
      <w:r w:rsidR="000558E1">
        <w:rPr>
          <w:lang w:val="en-GB"/>
        </w:rPr>
        <w:t>consideration</w:t>
      </w:r>
      <w:r>
        <w:rPr>
          <w:lang w:val="en-GB"/>
        </w:rPr>
        <w:t xml:space="preserve"> of </w:t>
      </w:r>
      <w:r w:rsidR="000558E1">
        <w:rPr>
          <w:lang w:val="en-GB"/>
        </w:rPr>
        <w:t xml:space="preserve">the </w:t>
      </w:r>
      <w:r>
        <w:rPr>
          <w:lang w:val="en-GB"/>
        </w:rPr>
        <w:t>energetic &amp; environmental planning</w:t>
      </w:r>
      <w:r w:rsidR="000558E1">
        <w:rPr>
          <w:lang w:val="en-GB"/>
        </w:rPr>
        <w:t xml:space="preserve"> dimension</w:t>
      </w:r>
      <w:r>
        <w:rPr>
          <w:lang w:val="en-GB"/>
        </w:rPr>
        <w:t xml:space="preserve"> </w:t>
      </w:r>
      <w:r w:rsidR="000558E1">
        <w:rPr>
          <w:lang w:val="en-GB"/>
        </w:rPr>
        <w:t xml:space="preserve">for better integration in the country development process. Thus, the project targeted on four components as follow: </w:t>
      </w:r>
    </w:p>
    <w:p w:rsidR="0027371F" w:rsidRPr="00DE2682" w:rsidRDefault="0027371F" w:rsidP="00223F1D">
      <w:pPr>
        <w:pStyle w:val="Titre3"/>
        <w:numPr>
          <w:ilvl w:val="2"/>
          <w:numId w:val="21"/>
        </w:numPr>
        <w:rPr>
          <w:rFonts w:asciiTheme="minorHAnsi" w:hAnsiTheme="minorHAnsi"/>
        </w:rPr>
      </w:pPr>
      <w:bookmarkStart w:id="18" w:name="_Toc444325819"/>
      <w:bookmarkStart w:id="19" w:name="_Toc447099349"/>
      <w:r w:rsidRPr="00DE2682">
        <w:rPr>
          <w:rFonts w:asciiTheme="minorHAnsi" w:hAnsiTheme="minorHAnsi"/>
        </w:rPr>
        <w:t>Compo</w:t>
      </w:r>
      <w:r w:rsidR="000558E1" w:rsidRPr="00DE2682">
        <w:rPr>
          <w:rFonts w:asciiTheme="minorHAnsi" w:hAnsiTheme="minorHAnsi"/>
        </w:rPr>
        <w:t xml:space="preserve">nent </w:t>
      </w:r>
      <w:r w:rsidRPr="00DE2682">
        <w:rPr>
          <w:rFonts w:asciiTheme="minorHAnsi" w:hAnsiTheme="minorHAnsi"/>
        </w:rPr>
        <w:t xml:space="preserve">1: </w:t>
      </w:r>
      <w:r w:rsidR="00DE2682" w:rsidRPr="00DE2682">
        <w:rPr>
          <w:i/>
        </w:rPr>
        <w:t>Policy and regulatory framework for the management of MPAs</w:t>
      </w:r>
      <w:bookmarkEnd w:id="18"/>
      <w:bookmarkEnd w:id="19"/>
      <w:r w:rsidR="00DE2682">
        <w:rPr>
          <w:b w:val="0"/>
          <w:i/>
        </w:rPr>
        <w:t xml:space="preserve"> </w:t>
      </w:r>
    </w:p>
    <w:p w:rsidR="0027371F" w:rsidRPr="00814EF8" w:rsidRDefault="001D5F7B" w:rsidP="00814EF8">
      <w:pPr>
        <w:pStyle w:val="PIF"/>
        <w:numPr>
          <w:ilvl w:val="0"/>
          <w:numId w:val="0"/>
        </w:numPr>
      </w:pPr>
      <w:r w:rsidRPr="008A2ABA">
        <w:t>Th</w:t>
      </w:r>
      <w:r>
        <w:t xml:space="preserve">is component </w:t>
      </w:r>
      <w:r w:rsidR="000D7D5C">
        <w:t xml:space="preserve">aimed to </w:t>
      </w:r>
      <w:r>
        <w:t xml:space="preserve">allow the concerned institutions in MPAs management in Djibouti to establish </w:t>
      </w:r>
      <w:r w:rsidRPr="008A2ABA">
        <w:t xml:space="preserve">functioning mechanisms to ensure coordination of development activities, specifically those which pose a major threat on the marine biodiversity and MPAs, </w:t>
      </w:r>
      <w:r>
        <w:t>such as</w:t>
      </w:r>
      <w:r w:rsidRPr="008A2ABA">
        <w:t xml:space="preserve"> construction projects, tourism development and marine traffic. </w:t>
      </w:r>
      <w:r w:rsidR="000D7D5C">
        <w:t xml:space="preserve">The </w:t>
      </w:r>
      <w:r w:rsidR="00814EF8">
        <w:t xml:space="preserve">demarcation of the MPAs’ boundaries, support to environmental impact assessment (EIA) of activities within the MPA areas, illegal fishing and marines traffic </w:t>
      </w:r>
      <w:proofErr w:type="gramStart"/>
      <w:r w:rsidR="00814EF8">
        <w:t>are</w:t>
      </w:r>
      <w:proofErr w:type="gramEnd"/>
      <w:r w:rsidR="00814EF8">
        <w:t xml:space="preserve"> an important aspect of this component.  </w:t>
      </w:r>
    </w:p>
    <w:p w:rsidR="001D5F7B" w:rsidRPr="00A304AD" w:rsidRDefault="000F3C47" w:rsidP="00223F1D">
      <w:pPr>
        <w:pStyle w:val="Titre3"/>
        <w:numPr>
          <w:ilvl w:val="2"/>
          <w:numId w:val="21"/>
        </w:numPr>
        <w:rPr>
          <w:rFonts w:asciiTheme="minorHAnsi" w:hAnsiTheme="minorHAnsi"/>
          <w:lang w:val="en-GB"/>
        </w:rPr>
      </w:pPr>
      <w:bookmarkStart w:id="20" w:name="_Toc447099350"/>
      <w:bookmarkStart w:id="21" w:name="_Toc444325820"/>
      <w:r w:rsidRPr="00DE2682">
        <w:rPr>
          <w:rFonts w:asciiTheme="minorHAnsi" w:hAnsiTheme="minorHAnsi"/>
          <w:lang w:val="en-GB"/>
        </w:rPr>
        <w:t>Component</w:t>
      </w:r>
      <w:r w:rsidR="0027371F" w:rsidRPr="00DE2682">
        <w:rPr>
          <w:rFonts w:asciiTheme="minorHAnsi" w:hAnsiTheme="minorHAnsi"/>
          <w:lang w:val="en-GB"/>
        </w:rPr>
        <w:t xml:space="preserve"> 2: </w:t>
      </w:r>
      <w:r w:rsidR="00DE2682" w:rsidRPr="00DE2682">
        <w:rPr>
          <w:i/>
        </w:rPr>
        <w:t>Efficient and financially sustainable management structures of the MPAs at central and site</w:t>
      </w:r>
      <w:bookmarkEnd w:id="20"/>
      <w:r w:rsidR="00DE2682">
        <w:rPr>
          <w:b w:val="0"/>
          <w:i/>
        </w:rPr>
        <w:t xml:space="preserve"> </w:t>
      </w:r>
      <w:bookmarkEnd w:id="21"/>
    </w:p>
    <w:p w:rsidR="00A304AD" w:rsidRDefault="001D5F7B" w:rsidP="001D5F7B">
      <w:pPr>
        <w:pStyle w:val="Commentaire"/>
        <w:jc w:val="both"/>
        <w:rPr>
          <w:sz w:val="22"/>
          <w:szCs w:val="22"/>
        </w:rPr>
      </w:pPr>
      <w:r w:rsidRPr="00BE4C31">
        <w:rPr>
          <w:sz w:val="22"/>
          <w:szCs w:val="22"/>
        </w:rPr>
        <w:t xml:space="preserve">This </w:t>
      </w:r>
      <w:r>
        <w:rPr>
          <w:sz w:val="22"/>
          <w:szCs w:val="22"/>
        </w:rPr>
        <w:t>output</w:t>
      </w:r>
      <w:r w:rsidRPr="00BE4C31">
        <w:rPr>
          <w:sz w:val="22"/>
          <w:szCs w:val="22"/>
        </w:rPr>
        <w:t xml:space="preserve"> will allow the DATE to establish the essential management structures at the central and local level</w:t>
      </w:r>
      <w:r>
        <w:rPr>
          <w:sz w:val="22"/>
          <w:szCs w:val="22"/>
        </w:rPr>
        <w:t xml:space="preserve"> allowing the efficient management and financial sustainability of the 3 MPAs declared under the protected areas law.</w:t>
      </w:r>
      <w:r w:rsidRPr="00BE4C31">
        <w:rPr>
          <w:sz w:val="22"/>
          <w:szCs w:val="22"/>
        </w:rPr>
        <w:t xml:space="preserve"> </w:t>
      </w:r>
      <w:r w:rsidR="00814EF8">
        <w:rPr>
          <w:sz w:val="22"/>
          <w:szCs w:val="22"/>
        </w:rPr>
        <w:t>The establishment of operational monitoring team in central &amp; local level, the</w:t>
      </w:r>
      <w:r w:rsidR="00A9649F">
        <w:rPr>
          <w:sz w:val="22"/>
          <w:szCs w:val="22"/>
        </w:rPr>
        <w:t xml:space="preserve"> formulation of management plan</w:t>
      </w:r>
      <w:r w:rsidR="009D785B">
        <w:rPr>
          <w:sz w:val="22"/>
          <w:szCs w:val="22"/>
        </w:rPr>
        <w:t xml:space="preserve"> and the </w:t>
      </w:r>
      <w:r w:rsidR="0027376B" w:rsidRPr="0027376B">
        <w:rPr>
          <w:sz w:val="22"/>
          <w:szCs w:val="22"/>
          <w:lang w:val="en-GB"/>
        </w:rPr>
        <w:t>priorities</w:t>
      </w:r>
      <w:r w:rsidR="009D785B">
        <w:rPr>
          <w:sz w:val="22"/>
          <w:szCs w:val="22"/>
        </w:rPr>
        <w:t xml:space="preserve"> actions for </w:t>
      </w:r>
      <w:r w:rsidR="00A304AD">
        <w:rPr>
          <w:sz w:val="22"/>
          <w:szCs w:val="22"/>
        </w:rPr>
        <w:t xml:space="preserve">the </w:t>
      </w:r>
      <w:r w:rsidR="009D785B">
        <w:rPr>
          <w:sz w:val="22"/>
          <w:szCs w:val="22"/>
        </w:rPr>
        <w:t>conservation</w:t>
      </w:r>
      <w:r w:rsidR="00A9649F">
        <w:rPr>
          <w:sz w:val="22"/>
          <w:szCs w:val="22"/>
        </w:rPr>
        <w:t xml:space="preserve"> </w:t>
      </w:r>
      <w:r w:rsidR="00A304AD">
        <w:rPr>
          <w:sz w:val="22"/>
          <w:szCs w:val="22"/>
        </w:rPr>
        <w:t xml:space="preserve">of biodiversity are the main aspects under consideration in this component. </w:t>
      </w:r>
    </w:p>
    <w:p w:rsidR="00A304AD" w:rsidRDefault="00A304AD" w:rsidP="001D5F7B">
      <w:pPr>
        <w:pStyle w:val="Commentaire"/>
        <w:jc w:val="both"/>
        <w:rPr>
          <w:sz w:val="22"/>
          <w:szCs w:val="22"/>
        </w:rPr>
      </w:pPr>
    </w:p>
    <w:p w:rsidR="00F17C7F" w:rsidRPr="0027376B" w:rsidRDefault="000F3C47" w:rsidP="00223F1D">
      <w:pPr>
        <w:pStyle w:val="Titre3"/>
        <w:numPr>
          <w:ilvl w:val="2"/>
          <w:numId w:val="21"/>
        </w:numPr>
        <w:rPr>
          <w:rFonts w:asciiTheme="minorHAnsi" w:hAnsiTheme="minorHAnsi"/>
          <w:lang w:val="fr-FR"/>
        </w:rPr>
      </w:pPr>
      <w:bookmarkStart w:id="22" w:name="_Toc444325821"/>
      <w:bookmarkStart w:id="23" w:name="_Toc447099351"/>
      <w:r w:rsidRPr="0027376B">
        <w:rPr>
          <w:rFonts w:asciiTheme="minorHAnsi" w:hAnsiTheme="minorHAnsi"/>
          <w:lang w:val="fr-FR"/>
        </w:rPr>
        <w:t>Component</w:t>
      </w:r>
      <w:r w:rsidR="0027371F" w:rsidRPr="0027376B">
        <w:rPr>
          <w:rFonts w:asciiTheme="minorHAnsi" w:hAnsiTheme="minorHAnsi"/>
          <w:lang w:val="fr-FR"/>
        </w:rPr>
        <w:t xml:space="preserve"> 3: </w:t>
      </w:r>
      <w:bookmarkEnd w:id="22"/>
      <w:r w:rsidR="00DE2682" w:rsidRPr="0027376B">
        <w:rPr>
          <w:rFonts w:asciiTheme="minorHAnsi" w:hAnsiTheme="minorHAnsi"/>
          <w:i/>
          <w:lang w:val="en-GB"/>
        </w:rPr>
        <w:t>Financing</w:t>
      </w:r>
      <w:r w:rsidR="00DE2682" w:rsidRPr="0027376B">
        <w:rPr>
          <w:rFonts w:asciiTheme="minorHAnsi" w:hAnsiTheme="minorHAnsi"/>
          <w:i/>
          <w:lang w:val="fr-FR"/>
        </w:rPr>
        <w:t xml:space="preserve"> for </w:t>
      </w:r>
      <w:proofErr w:type="spellStart"/>
      <w:r w:rsidR="00DE2682" w:rsidRPr="0027376B">
        <w:rPr>
          <w:rFonts w:asciiTheme="minorHAnsi" w:hAnsiTheme="minorHAnsi"/>
          <w:i/>
          <w:lang w:val="fr-FR"/>
        </w:rPr>
        <w:t>MPAs</w:t>
      </w:r>
      <w:bookmarkEnd w:id="23"/>
      <w:proofErr w:type="spellEnd"/>
      <w:r w:rsidR="00DE2682" w:rsidRPr="0027376B">
        <w:rPr>
          <w:rFonts w:asciiTheme="minorHAnsi" w:hAnsiTheme="minorHAnsi"/>
          <w:b w:val="0"/>
          <w:i/>
          <w:lang w:val="fr-FR"/>
        </w:rPr>
        <w:t xml:space="preserve"> </w:t>
      </w:r>
      <w:r w:rsidR="0027371F" w:rsidRPr="0027376B">
        <w:rPr>
          <w:rFonts w:asciiTheme="minorHAnsi" w:hAnsiTheme="minorHAnsi"/>
          <w:lang w:val="fr-FR"/>
        </w:rPr>
        <w:t xml:space="preserve"> </w:t>
      </w:r>
    </w:p>
    <w:p w:rsidR="001D5F7B" w:rsidRPr="001D5F7B" w:rsidRDefault="001D5F7B" w:rsidP="00FC3535">
      <w:pPr>
        <w:autoSpaceDE w:val="0"/>
        <w:autoSpaceDN w:val="0"/>
        <w:adjustRightInd w:val="0"/>
        <w:jc w:val="both"/>
      </w:pPr>
      <w:r w:rsidRPr="00FC3535">
        <w:t xml:space="preserve">This component </w:t>
      </w:r>
      <w:r w:rsidR="00FC3535">
        <w:t>was about</w:t>
      </w:r>
      <w:r w:rsidRPr="00FC3535">
        <w:t xml:space="preserve"> support </w:t>
      </w:r>
      <w:r w:rsidR="00FC3535">
        <w:t xml:space="preserve">to </w:t>
      </w:r>
      <w:r w:rsidRPr="00FC3535">
        <w:t>the development of a financing strategy to fund the expanded protected areas network (PAN) and aim at diversifying revenue streams to meet expenditures for effective MPA management. It will seek the active involvement of local communities in a participatory system that provides direct access and ownership of resources</w:t>
      </w:r>
      <w:r w:rsidR="00FC3535">
        <w:t xml:space="preserve">. </w:t>
      </w:r>
      <w:r w:rsidRPr="00FC3535">
        <w:t>Empowerment of local communities to identify and implement income generating activities based on sustainable use of the MPAs resources will increase income in the MPAs areas and provide incentives for local community members to respect resource use limitations and participate in the effective management of the MPAs.</w:t>
      </w:r>
      <w:r w:rsidR="00FC3535">
        <w:t xml:space="preserve"> </w:t>
      </w:r>
    </w:p>
    <w:p w:rsidR="001D5F7B" w:rsidRPr="00DE2682" w:rsidRDefault="000F3C47" w:rsidP="00223F1D">
      <w:pPr>
        <w:pStyle w:val="Titre3"/>
        <w:numPr>
          <w:ilvl w:val="2"/>
          <w:numId w:val="21"/>
        </w:numPr>
        <w:spacing w:line="240" w:lineRule="auto"/>
        <w:jc w:val="both"/>
        <w:rPr>
          <w:lang w:val="en-GB"/>
        </w:rPr>
      </w:pPr>
      <w:bookmarkStart w:id="24" w:name="_Toc447099352"/>
      <w:bookmarkStart w:id="25" w:name="_Toc444325822"/>
      <w:r w:rsidRPr="00DE2682">
        <w:rPr>
          <w:rFonts w:asciiTheme="minorHAnsi" w:hAnsiTheme="minorHAnsi"/>
          <w:lang w:val="fr-FR"/>
        </w:rPr>
        <w:t>Component</w:t>
      </w:r>
      <w:r w:rsidR="0027371F" w:rsidRPr="00DE2682">
        <w:rPr>
          <w:rFonts w:asciiTheme="minorHAnsi" w:hAnsiTheme="minorHAnsi"/>
          <w:lang w:val="fr-FR"/>
        </w:rPr>
        <w:t xml:space="preserve"> 4: </w:t>
      </w:r>
      <w:r w:rsidR="00DE2682" w:rsidRPr="00DE2682">
        <w:rPr>
          <w:rFonts w:asciiTheme="minorHAnsi" w:hAnsiTheme="minorHAnsi"/>
          <w:i/>
          <w:lang w:val="fr-FR"/>
        </w:rPr>
        <w:t>Programme c</w:t>
      </w:r>
      <w:r w:rsidR="0027371F" w:rsidRPr="00DE2682">
        <w:rPr>
          <w:rFonts w:asciiTheme="minorHAnsi" w:hAnsiTheme="minorHAnsi"/>
          <w:i/>
          <w:lang w:val="fr-FR"/>
        </w:rPr>
        <w:t xml:space="preserve">oordination </w:t>
      </w:r>
      <w:r w:rsidR="00DE2682" w:rsidRPr="00DE2682">
        <w:rPr>
          <w:rFonts w:asciiTheme="minorHAnsi" w:hAnsiTheme="minorHAnsi"/>
          <w:i/>
          <w:lang w:val="fr-FR"/>
        </w:rPr>
        <w:t>and Management</w:t>
      </w:r>
      <w:bookmarkEnd w:id="24"/>
      <w:r w:rsidR="00DE2682" w:rsidRPr="00DE2682">
        <w:rPr>
          <w:rFonts w:asciiTheme="minorHAnsi" w:hAnsiTheme="minorHAnsi"/>
          <w:lang w:val="fr-FR"/>
        </w:rPr>
        <w:t xml:space="preserve"> </w:t>
      </w:r>
      <w:bookmarkEnd w:id="25"/>
    </w:p>
    <w:p w:rsidR="00DE2682" w:rsidRPr="00BD2A98" w:rsidRDefault="00DE2682" w:rsidP="00DE2682">
      <w:pPr>
        <w:jc w:val="both"/>
      </w:pPr>
      <w:r>
        <w:t>The pro</w:t>
      </w:r>
      <w:r w:rsidRPr="00BD2A98">
        <w:t xml:space="preserve">ject </w:t>
      </w:r>
      <w:r w:rsidR="00FC3535">
        <w:t>was</w:t>
      </w:r>
      <w:r w:rsidRPr="00BD2A98">
        <w:t xml:space="preserve"> </w:t>
      </w:r>
      <w:r>
        <w:t>implemented by the</w:t>
      </w:r>
      <w:r w:rsidRPr="00BD2A98">
        <w:t xml:space="preserve"> Ministry </w:t>
      </w:r>
      <w:r w:rsidR="00FC3535">
        <w:t>of Habitat</w:t>
      </w:r>
      <w:r w:rsidRPr="00BD2A98">
        <w:t xml:space="preserve">, </w:t>
      </w:r>
      <w:r w:rsidR="00FC3535">
        <w:t xml:space="preserve">Urbanism, </w:t>
      </w:r>
      <w:r w:rsidRPr="00BD2A98">
        <w:t xml:space="preserve">Environment and </w:t>
      </w:r>
      <w:r w:rsidR="00FC3535">
        <w:t xml:space="preserve">Territory Administration </w:t>
      </w:r>
      <w:r w:rsidRPr="00BD2A98">
        <w:t xml:space="preserve">(MHUEAT) more specifically its </w:t>
      </w:r>
      <w:r w:rsidR="00ED1A19">
        <w:t xml:space="preserve">Direction de </w:t>
      </w:r>
      <w:proofErr w:type="spellStart"/>
      <w:r w:rsidR="00ED1A19">
        <w:t>l’Amé</w:t>
      </w:r>
      <w:r w:rsidRPr="00BD2A98">
        <w:t>nagement</w:t>
      </w:r>
      <w:proofErr w:type="spellEnd"/>
      <w:r w:rsidRPr="00BD2A98">
        <w:t xml:space="preserve"> de </w:t>
      </w:r>
      <w:proofErr w:type="spellStart"/>
      <w:r w:rsidRPr="00BD2A98">
        <w:t>Territoire</w:t>
      </w:r>
      <w:proofErr w:type="spellEnd"/>
      <w:r w:rsidRPr="00BD2A98">
        <w:t xml:space="preserve"> </w:t>
      </w:r>
      <w:proofErr w:type="gramStart"/>
      <w:r w:rsidRPr="00BD2A98">
        <w:t>et</w:t>
      </w:r>
      <w:proofErr w:type="gramEnd"/>
      <w:r w:rsidRPr="00BD2A98">
        <w:t xml:space="preserve"> de </w:t>
      </w:r>
      <w:proofErr w:type="spellStart"/>
      <w:r w:rsidRPr="00BD2A98">
        <w:t>l’Environnement</w:t>
      </w:r>
      <w:proofErr w:type="spellEnd"/>
      <w:r w:rsidRPr="00BD2A98">
        <w:t xml:space="preserve"> (DATE). Close coordination will be sought with line ministries involved in the MPAs such as Tourism, Agriculture and the National Marine Forces.</w:t>
      </w:r>
      <w:r w:rsidR="00ED1A19">
        <w:t xml:space="preserve"> </w:t>
      </w:r>
      <w:r w:rsidRPr="00BD2A98">
        <w:t xml:space="preserve">Coordination with participating donors will also be secured at technical and financial levels, mainly UNDP, PERSGA, AFD/FFEM, </w:t>
      </w:r>
      <w:proofErr w:type="gramStart"/>
      <w:r w:rsidRPr="00BD2A98">
        <w:t>ADDS</w:t>
      </w:r>
      <w:proofErr w:type="gramEnd"/>
      <w:r>
        <w:t xml:space="preserve"> and</w:t>
      </w:r>
      <w:r w:rsidRPr="00BD2A98">
        <w:t xml:space="preserve"> </w:t>
      </w:r>
      <w:r>
        <w:t xml:space="preserve">CERD, </w:t>
      </w:r>
      <w:r w:rsidRPr="00BD2A98">
        <w:t xml:space="preserve">each supporting a portion of the project according to their comparative advantage and programming frameworks.  </w:t>
      </w:r>
    </w:p>
    <w:p w:rsidR="001D5F7B" w:rsidRDefault="00DE2682" w:rsidP="00DE2682">
      <w:pPr>
        <w:spacing w:after="0" w:line="240" w:lineRule="auto"/>
        <w:jc w:val="both"/>
      </w:pPr>
      <w:r>
        <w:t>The project</w:t>
      </w:r>
      <w:r w:rsidRPr="00BD2A98">
        <w:t xml:space="preserve"> will be managed by a Pro</w:t>
      </w:r>
      <w:r>
        <w:t>ject</w:t>
      </w:r>
      <w:r w:rsidRPr="00BD2A98">
        <w:t xml:space="preserve"> </w:t>
      </w:r>
      <w:r>
        <w:t>Coordination</w:t>
      </w:r>
      <w:r w:rsidRPr="00BD2A98">
        <w:t xml:space="preserve"> Unit </w:t>
      </w:r>
      <w:r>
        <w:t xml:space="preserve">(PCU) </w:t>
      </w:r>
      <w:r w:rsidRPr="00BD2A98">
        <w:t xml:space="preserve">which will be responsible with overall coordination, logistical and administrative aspects of </w:t>
      </w:r>
      <w:r>
        <w:t>the project</w:t>
      </w:r>
      <w:r w:rsidRPr="00BD2A98">
        <w:t xml:space="preserve">, including Monitoring and Evaluation.  The MPAs management teams will be responsible for interventions which will be implemented at the </w:t>
      </w:r>
      <w:r w:rsidRPr="00BD2A98">
        <w:lastRenderedPageBreak/>
        <w:t xml:space="preserve">level of the MPAs, under the responsibility of MPAs managers. Technical assistance for technical </w:t>
      </w:r>
      <w:r>
        <w:t>components of the project</w:t>
      </w:r>
      <w:r w:rsidRPr="00BD2A98">
        <w:t xml:space="preserve"> will be </w:t>
      </w:r>
      <w:r>
        <w:t>facilitated and programmed through the PCU</w:t>
      </w:r>
      <w:r w:rsidRPr="00BD2A98">
        <w:t>.</w:t>
      </w:r>
    </w:p>
    <w:p w:rsidR="0010600B" w:rsidRPr="00156628" w:rsidRDefault="0010600B" w:rsidP="00ED1A19">
      <w:pPr>
        <w:rPr>
          <w:rFonts w:cstheme="minorHAnsi"/>
          <w:b/>
          <w:sz w:val="24"/>
          <w:szCs w:val="24"/>
          <w:lang w:val="en-GB"/>
        </w:rPr>
      </w:pPr>
    </w:p>
    <w:p w:rsidR="0027371F" w:rsidRPr="009D785B" w:rsidRDefault="0027371F" w:rsidP="0027371F">
      <w:pPr>
        <w:pStyle w:val="Titre3"/>
        <w:rPr>
          <w:rFonts w:asciiTheme="minorHAnsi" w:hAnsiTheme="minorHAnsi"/>
          <w:lang w:val="fr-FR"/>
        </w:rPr>
      </w:pPr>
      <w:bookmarkStart w:id="26" w:name="_Toc444325823"/>
      <w:bookmarkStart w:id="27" w:name="_Toc447099353"/>
      <w:r w:rsidRPr="009D785B">
        <w:rPr>
          <w:rFonts w:asciiTheme="minorHAnsi" w:hAnsiTheme="minorHAnsi"/>
          <w:u w:val="single"/>
          <w:lang w:val="fr-FR"/>
        </w:rPr>
        <w:t>Tableau</w:t>
      </w:r>
      <w:r w:rsidR="00C55A9D" w:rsidRPr="009D785B">
        <w:rPr>
          <w:rFonts w:asciiTheme="minorHAnsi" w:hAnsiTheme="minorHAnsi"/>
          <w:u w:val="single"/>
          <w:lang w:val="fr-FR"/>
        </w:rPr>
        <w:t xml:space="preserve"> </w:t>
      </w:r>
      <w:r w:rsidR="00957C57" w:rsidRPr="009D785B">
        <w:rPr>
          <w:rFonts w:asciiTheme="minorHAnsi" w:hAnsiTheme="minorHAnsi"/>
          <w:u w:val="single"/>
          <w:lang w:val="fr-FR"/>
        </w:rPr>
        <w:t>2</w:t>
      </w:r>
      <w:r w:rsidR="00957C57" w:rsidRPr="009D785B">
        <w:rPr>
          <w:rFonts w:asciiTheme="minorHAnsi" w:hAnsiTheme="minorHAnsi"/>
          <w:lang w:val="fr-FR"/>
        </w:rPr>
        <w:t> </w:t>
      </w:r>
      <w:r w:rsidR="00D07A55" w:rsidRPr="009D785B">
        <w:rPr>
          <w:rFonts w:asciiTheme="minorHAnsi" w:hAnsiTheme="minorHAnsi"/>
          <w:lang w:val="fr-FR"/>
        </w:rPr>
        <w:t>: Echelles</w:t>
      </w:r>
      <w:r w:rsidR="00957C57" w:rsidRPr="009D785B">
        <w:rPr>
          <w:rFonts w:asciiTheme="minorHAnsi" w:hAnsiTheme="minorHAnsi"/>
          <w:lang w:val="fr-FR"/>
        </w:rPr>
        <w:t xml:space="preserve"> des n</w:t>
      </w:r>
      <w:r w:rsidRPr="009D785B">
        <w:rPr>
          <w:rFonts w:asciiTheme="minorHAnsi" w:hAnsiTheme="minorHAnsi"/>
          <w:lang w:val="fr-FR"/>
        </w:rPr>
        <w:t>otations d</w:t>
      </w:r>
      <w:r w:rsidR="00957C57" w:rsidRPr="009D785B">
        <w:rPr>
          <w:rFonts w:asciiTheme="minorHAnsi" w:hAnsiTheme="minorHAnsi"/>
          <w:lang w:val="fr-FR"/>
        </w:rPr>
        <w:t>e l</w:t>
      </w:r>
      <w:r w:rsidRPr="009D785B">
        <w:rPr>
          <w:rFonts w:asciiTheme="minorHAnsi" w:hAnsiTheme="minorHAnsi"/>
          <w:lang w:val="fr-FR"/>
        </w:rPr>
        <w:t>’évaluation</w:t>
      </w:r>
      <w:bookmarkEnd w:id="26"/>
      <w:bookmarkEnd w:id="27"/>
      <w:r w:rsidRPr="009D785B">
        <w:rPr>
          <w:rFonts w:asciiTheme="minorHAnsi" w:hAnsiTheme="minorHAnsi"/>
          <w:lang w:val="fr-FR"/>
        </w:rPr>
        <w:t xml:space="preserve">  </w:t>
      </w:r>
    </w:p>
    <w:p w:rsidR="00C55A9D" w:rsidRPr="009D785B" w:rsidRDefault="00C55A9D" w:rsidP="00C55A9D">
      <w:pPr>
        <w:rPr>
          <w:lang w:val="fr-FR"/>
        </w:rPr>
      </w:pPr>
    </w:p>
    <w:tbl>
      <w:tblPr>
        <w:tblStyle w:val="Grilledutableau"/>
        <w:tblW w:w="0" w:type="auto"/>
        <w:tblLook w:val="04A0" w:firstRow="1" w:lastRow="0" w:firstColumn="1" w:lastColumn="0" w:noHBand="0" w:noVBand="1"/>
      </w:tblPr>
      <w:tblGrid>
        <w:gridCol w:w="3070"/>
        <w:gridCol w:w="3071"/>
        <w:gridCol w:w="3071"/>
      </w:tblGrid>
      <w:tr w:rsidR="0027371F" w:rsidRPr="007E1198" w:rsidTr="0027371F">
        <w:tc>
          <w:tcPr>
            <w:tcW w:w="3070" w:type="dxa"/>
          </w:tcPr>
          <w:p w:rsidR="0027371F" w:rsidRPr="009D785B" w:rsidRDefault="0027371F" w:rsidP="00C7380B">
            <w:pPr>
              <w:jc w:val="both"/>
              <w:rPr>
                <w:rFonts w:cs="Calibri"/>
                <w:lang w:val="fr-FR"/>
              </w:rPr>
            </w:pPr>
          </w:p>
          <w:p w:rsidR="003D2D15" w:rsidRPr="003D2D15" w:rsidRDefault="0027371F" w:rsidP="00C7380B">
            <w:pPr>
              <w:jc w:val="both"/>
              <w:rPr>
                <w:b/>
                <w:i/>
                <w:lang w:val="en-GB"/>
              </w:rPr>
            </w:pPr>
            <w:r w:rsidRPr="003D2D15">
              <w:rPr>
                <w:b/>
                <w:i/>
                <w:lang w:val="en-GB"/>
              </w:rPr>
              <w:t>Notation</w:t>
            </w:r>
            <w:r w:rsidR="003D2D15" w:rsidRPr="003D2D15">
              <w:rPr>
                <w:b/>
                <w:i/>
                <w:lang w:val="en-GB"/>
              </w:rPr>
              <w:t xml:space="preserve"> for the </w:t>
            </w:r>
            <w:r w:rsidRPr="003D2D15">
              <w:rPr>
                <w:b/>
                <w:i/>
                <w:lang w:val="en-GB"/>
              </w:rPr>
              <w:t>effic</w:t>
            </w:r>
            <w:r w:rsidR="003D2D15" w:rsidRPr="003D2D15">
              <w:rPr>
                <w:b/>
                <w:i/>
                <w:lang w:val="en-GB"/>
              </w:rPr>
              <w:t xml:space="preserve">iency, the results, </w:t>
            </w:r>
            <w:r w:rsidR="003D2D15" w:rsidRPr="003D2D15">
              <w:rPr>
                <w:rFonts w:cs="Calibri"/>
                <w:b/>
                <w:lang w:val="en-GB"/>
              </w:rPr>
              <w:t>the follow-up and the evaluation,</w:t>
            </w:r>
            <w:r w:rsidR="003D2D15">
              <w:rPr>
                <w:rFonts w:cs="Calibri"/>
                <w:b/>
                <w:lang w:val="en-GB"/>
              </w:rPr>
              <w:t xml:space="preserve"> </w:t>
            </w:r>
            <w:r w:rsidR="003D2D15" w:rsidRPr="003D2D15">
              <w:rPr>
                <w:rFonts w:cs="Calibri"/>
                <w:b/>
                <w:lang w:val="en-GB"/>
              </w:rPr>
              <w:t>the global mark of the reali</w:t>
            </w:r>
            <w:r w:rsidR="003D2D15">
              <w:rPr>
                <w:rFonts w:cs="Calibri"/>
                <w:b/>
                <w:lang w:val="en-GB"/>
              </w:rPr>
              <w:t>s</w:t>
            </w:r>
            <w:r w:rsidR="003D2D15" w:rsidRPr="003D2D15">
              <w:rPr>
                <w:rFonts w:cs="Calibri"/>
                <w:b/>
                <w:lang w:val="en-GB"/>
              </w:rPr>
              <w:t xml:space="preserve">ation of the project, and agency of </w:t>
            </w:r>
            <w:r w:rsidR="003D2D15">
              <w:rPr>
                <w:rFonts w:cs="Calibri"/>
                <w:b/>
                <w:lang w:val="en-GB"/>
              </w:rPr>
              <w:t xml:space="preserve">implementation </w:t>
            </w:r>
            <w:r w:rsidR="003D2D15" w:rsidRPr="003D2D15">
              <w:rPr>
                <w:rFonts w:cs="Calibri"/>
                <w:b/>
                <w:lang w:val="en-GB"/>
              </w:rPr>
              <w:t xml:space="preserve"> / agency of reali</w:t>
            </w:r>
            <w:r w:rsidR="003D2D15">
              <w:rPr>
                <w:rFonts w:cs="Calibri"/>
                <w:b/>
                <w:lang w:val="en-GB"/>
              </w:rPr>
              <w:t>s</w:t>
            </w:r>
            <w:r w:rsidR="003D2D15" w:rsidRPr="003D2D15">
              <w:rPr>
                <w:rFonts w:cs="Calibri"/>
                <w:b/>
                <w:lang w:val="en-GB"/>
              </w:rPr>
              <w:t>ation</w:t>
            </w:r>
          </w:p>
          <w:p w:rsidR="003D2D15" w:rsidRPr="003D2D15" w:rsidRDefault="003D2D15" w:rsidP="003D2D15">
            <w:pPr>
              <w:jc w:val="both"/>
              <w:rPr>
                <w:rFonts w:cs="Calibri"/>
                <w:lang w:val="en-GB"/>
              </w:rPr>
            </w:pPr>
          </w:p>
        </w:tc>
        <w:tc>
          <w:tcPr>
            <w:tcW w:w="3071" w:type="dxa"/>
          </w:tcPr>
          <w:p w:rsidR="0027371F" w:rsidRPr="003D2D15" w:rsidRDefault="0027371F" w:rsidP="00C7380B">
            <w:pPr>
              <w:jc w:val="both"/>
              <w:rPr>
                <w:rFonts w:cs="Calibri"/>
                <w:lang w:val="en-GB"/>
              </w:rPr>
            </w:pPr>
          </w:p>
          <w:p w:rsidR="0027371F" w:rsidRPr="007E1198" w:rsidRDefault="0027371F" w:rsidP="0027371F">
            <w:pPr>
              <w:rPr>
                <w:b/>
                <w:i/>
                <w:lang w:val="en-GB"/>
              </w:rPr>
            </w:pPr>
            <w:r w:rsidRPr="007E1198">
              <w:rPr>
                <w:b/>
                <w:i/>
                <w:lang w:val="en-GB"/>
              </w:rPr>
              <w:t>Notation</w:t>
            </w:r>
            <w:r w:rsidR="00095216">
              <w:rPr>
                <w:b/>
                <w:i/>
                <w:lang w:val="en-GB"/>
              </w:rPr>
              <w:t xml:space="preserve"> of </w:t>
            </w:r>
            <w:r w:rsidR="003D2D15">
              <w:rPr>
                <w:b/>
                <w:i/>
                <w:lang w:val="en-GB"/>
              </w:rPr>
              <w:t>sustainability</w:t>
            </w:r>
            <w:r w:rsidRPr="007E1198">
              <w:rPr>
                <w:b/>
                <w:i/>
                <w:lang w:val="en-GB"/>
              </w:rPr>
              <w:t xml:space="preserve"> </w:t>
            </w:r>
          </w:p>
          <w:p w:rsidR="0027371F" w:rsidRPr="007E1198" w:rsidRDefault="0027371F" w:rsidP="00C7380B">
            <w:pPr>
              <w:jc w:val="both"/>
              <w:rPr>
                <w:rFonts w:cs="Calibri"/>
                <w:lang w:val="en-GB"/>
              </w:rPr>
            </w:pPr>
          </w:p>
        </w:tc>
        <w:tc>
          <w:tcPr>
            <w:tcW w:w="3071" w:type="dxa"/>
          </w:tcPr>
          <w:p w:rsidR="0027371F" w:rsidRPr="007E1198" w:rsidRDefault="0027371F" w:rsidP="00C7380B">
            <w:pPr>
              <w:jc w:val="both"/>
              <w:rPr>
                <w:rFonts w:cs="Calibri"/>
                <w:lang w:val="en-GB"/>
              </w:rPr>
            </w:pPr>
          </w:p>
          <w:p w:rsidR="0027371F" w:rsidRPr="007E1198" w:rsidRDefault="003D2D15" w:rsidP="003D2D15">
            <w:pPr>
              <w:jc w:val="both"/>
              <w:rPr>
                <w:rFonts w:cs="Calibri"/>
                <w:lang w:val="en-GB"/>
              </w:rPr>
            </w:pPr>
            <w:r>
              <w:rPr>
                <w:b/>
                <w:i/>
                <w:lang w:val="en-GB"/>
              </w:rPr>
              <w:t xml:space="preserve">Notation of the </w:t>
            </w:r>
            <w:r w:rsidR="0027371F" w:rsidRPr="007E1198">
              <w:rPr>
                <w:b/>
                <w:i/>
                <w:lang w:val="en-GB"/>
              </w:rPr>
              <w:t xml:space="preserve">pertinence </w:t>
            </w:r>
          </w:p>
        </w:tc>
      </w:tr>
      <w:tr w:rsidR="0027371F" w:rsidRPr="00FC3535" w:rsidTr="0027371F">
        <w:tc>
          <w:tcPr>
            <w:tcW w:w="3070" w:type="dxa"/>
          </w:tcPr>
          <w:p w:rsidR="00C55A9D" w:rsidRPr="00156628" w:rsidRDefault="00C55A9D" w:rsidP="0027371F">
            <w:pPr>
              <w:ind w:left="162"/>
              <w:rPr>
                <w:lang w:val="en-GB"/>
              </w:rPr>
            </w:pPr>
          </w:p>
          <w:p w:rsidR="0027371F" w:rsidRPr="00583D49" w:rsidRDefault="0027371F" w:rsidP="0027371F">
            <w:pPr>
              <w:ind w:left="162"/>
              <w:rPr>
                <w:lang w:val="en-GB"/>
              </w:rPr>
            </w:pPr>
            <w:r w:rsidRPr="00583D49">
              <w:rPr>
                <w:lang w:val="en-GB"/>
              </w:rPr>
              <w:t xml:space="preserve">6 </w:t>
            </w:r>
            <w:r w:rsidR="00583D49" w:rsidRPr="00583D49">
              <w:rPr>
                <w:lang w:val="en-GB"/>
              </w:rPr>
              <w:t>–</w:t>
            </w:r>
            <w:r w:rsidRPr="00583D49">
              <w:rPr>
                <w:lang w:val="en-GB"/>
              </w:rPr>
              <w:t xml:space="preserve"> </w:t>
            </w:r>
            <w:r w:rsidR="00583D49" w:rsidRPr="00583D49">
              <w:rPr>
                <w:lang w:val="en-GB"/>
              </w:rPr>
              <w:t>Highly S</w:t>
            </w:r>
            <w:r w:rsidRPr="00583D49">
              <w:rPr>
                <w:lang w:val="en-GB"/>
              </w:rPr>
              <w:t>atisfa</w:t>
            </w:r>
            <w:r w:rsidR="00583D49" w:rsidRPr="00583D49">
              <w:rPr>
                <w:lang w:val="en-GB"/>
              </w:rPr>
              <w:t>ctory</w:t>
            </w:r>
            <w:r w:rsidRPr="00583D49">
              <w:rPr>
                <w:lang w:val="en-GB"/>
              </w:rPr>
              <w:t xml:space="preserve"> (</w:t>
            </w:r>
            <w:r w:rsidRPr="00583D49">
              <w:rPr>
                <w:b/>
                <w:lang w:val="en-GB"/>
              </w:rPr>
              <w:t>HS</w:t>
            </w:r>
            <w:r w:rsidRPr="00583D49">
              <w:rPr>
                <w:lang w:val="en-GB"/>
              </w:rPr>
              <w:t xml:space="preserve">) : </w:t>
            </w:r>
            <w:r w:rsidR="00583D49" w:rsidRPr="00583D49">
              <w:rPr>
                <w:lang w:val="en-GB"/>
              </w:rPr>
              <w:t xml:space="preserve">no shortcomings </w:t>
            </w:r>
            <w:r w:rsidRPr="00583D49">
              <w:rPr>
                <w:lang w:val="en-GB"/>
              </w:rPr>
              <w:t xml:space="preserve">  </w:t>
            </w:r>
          </w:p>
          <w:p w:rsidR="0027371F" w:rsidRPr="00583D49" w:rsidRDefault="0027371F" w:rsidP="0027371F">
            <w:pPr>
              <w:ind w:left="162"/>
              <w:rPr>
                <w:rFonts w:eastAsia="Times New Roman"/>
                <w:lang w:val="en-GB"/>
              </w:rPr>
            </w:pPr>
          </w:p>
          <w:p w:rsidR="00C55A9D" w:rsidRPr="00583D49" w:rsidRDefault="00C55A9D" w:rsidP="0027371F">
            <w:pPr>
              <w:ind w:left="162"/>
              <w:rPr>
                <w:lang w:val="en-GB"/>
              </w:rPr>
            </w:pPr>
          </w:p>
          <w:p w:rsidR="0027371F" w:rsidRPr="00583D49" w:rsidRDefault="0027371F" w:rsidP="0027371F">
            <w:pPr>
              <w:ind w:left="162"/>
              <w:rPr>
                <w:lang w:val="en-GB"/>
              </w:rPr>
            </w:pPr>
            <w:r w:rsidRPr="00583D49">
              <w:rPr>
                <w:lang w:val="en-GB"/>
              </w:rPr>
              <w:t xml:space="preserve">5 - </w:t>
            </w:r>
            <w:r w:rsidR="00583D49" w:rsidRPr="00583D49">
              <w:rPr>
                <w:lang w:val="en-GB"/>
              </w:rPr>
              <w:t>Satisfactory</w:t>
            </w:r>
            <w:r w:rsidRPr="00583D49">
              <w:rPr>
                <w:lang w:val="en-GB"/>
              </w:rPr>
              <w:t xml:space="preserve"> (</w:t>
            </w:r>
            <w:r w:rsidRPr="00583D49">
              <w:rPr>
                <w:b/>
                <w:lang w:val="en-GB"/>
              </w:rPr>
              <w:t>S</w:t>
            </w:r>
            <w:r w:rsidRPr="00583D49">
              <w:rPr>
                <w:lang w:val="en-GB"/>
              </w:rPr>
              <w:t xml:space="preserve">) : </w:t>
            </w:r>
            <w:r w:rsidR="00583D49" w:rsidRPr="00583D49">
              <w:rPr>
                <w:lang w:val="en-GB"/>
              </w:rPr>
              <w:t xml:space="preserve">minor shortcomings </w:t>
            </w:r>
            <w:r w:rsidRPr="00583D49">
              <w:rPr>
                <w:lang w:val="en-GB"/>
              </w:rPr>
              <w:t xml:space="preserve"> </w:t>
            </w:r>
          </w:p>
          <w:p w:rsidR="0027371F" w:rsidRPr="00583D49" w:rsidRDefault="0027371F" w:rsidP="0027371F">
            <w:pPr>
              <w:ind w:left="162"/>
              <w:rPr>
                <w:rFonts w:eastAsia="Times New Roman"/>
                <w:lang w:val="en-GB"/>
              </w:rPr>
            </w:pPr>
          </w:p>
          <w:p w:rsidR="00C55A9D" w:rsidRPr="00583D49" w:rsidRDefault="00C55A9D" w:rsidP="0027371F">
            <w:pPr>
              <w:ind w:left="162"/>
              <w:rPr>
                <w:lang w:val="en-GB"/>
              </w:rPr>
            </w:pPr>
          </w:p>
          <w:p w:rsidR="0027371F" w:rsidRPr="00583D49" w:rsidRDefault="0027371F" w:rsidP="0027371F">
            <w:pPr>
              <w:ind w:left="162"/>
              <w:rPr>
                <w:lang w:val="en-GB"/>
              </w:rPr>
            </w:pPr>
            <w:r w:rsidRPr="00583D49">
              <w:rPr>
                <w:lang w:val="en-GB"/>
              </w:rPr>
              <w:t xml:space="preserve">4 - </w:t>
            </w:r>
            <w:r w:rsidR="00583D49" w:rsidRPr="00583D49">
              <w:rPr>
                <w:lang w:val="en-GB"/>
              </w:rPr>
              <w:t>Moderately</w:t>
            </w:r>
            <w:r w:rsidRPr="00583D49">
              <w:rPr>
                <w:lang w:val="en-GB"/>
              </w:rPr>
              <w:t xml:space="preserve"> </w:t>
            </w:r>
            <w:r w:rsidR="00583D49" w:rsidRPr="00583D49">
              <w:rPr>
                <w:lang w:val="en-GB"/>
              </w:rPr>
              <w:t>Satisfactory</w:t>
            </w:r>
            <w:r w:rsidRPr="00583D49">
              <w:rPr>
                <w:lang w:val="en-GB"/>
              </w:rPr>
              <w:t xml:space="preserve"> (</w:t>
            </w:r>
            <w:r w:rsidRPr="00583D49">
              <w:rPr>
                <w:b/>
                <w:lang w:val="en-GB"/>
              </w:rPr>
              <w:t>MS</w:t>
            </w:r>
            <w:r w:rsidRPr="00583D49">
              <w:rPr>
                <w:lang w:val="en-GB"/>
              </w:rPr>
              <w:t xml:space="preserve">) : </w:t>
            </w:r>
            <w:r w:rsidR="00583D49" w:rsidRPr="00583D49">
              <w:rPr>
                <w:lang w:val="en-GB"/>
              </w:rPr>
              <w:t xml:space="preserve">moderated shortcomings </w:t>
            </w:r>
            <w:r w:rsidRPr="00583D49">
              <w:rPr>
                <w:lang w:val="en-GB"/>
              </w:rPr>
              <w:t xml:space="preserve"> </w:t>
            </w:r>
          </w:p>
          <w:p w:rsidR="0027371F" w:rsidRPr="00583D49" w:rsidRDefault="0027371F" w:rsidP="0027371F">
            <w:pPr>
              <w:ind w:left="162"/>
              <w:rPr>
                <w:rFonts w:eastAsia="Times New Roman"/>
                <w:lang w:val="en-GB"/>
              </w:rPr>
            </w:pPr>
          </w:p>
          <w:p w:rsidR="00C55A9D" w:rsidRPr="00583D49" w:rsidRDefault="00C55A9D" w:rsidP="0027371F">
            <w:pPr>
              <w:ind w:left="162"/>
              <w:rPr>
                <w:lang w:val="en-GB"/>
              </w:rPr>
            </w:pPr>
          </w:p>
          <w:p w:rsidR="0027371F" w:rsidRPr="00583D49" w:rsidRDefault="0027371F" w:rsidP="0027371F">
            <w:pPr>
              <w:ind w:left="162"/>
              <w:rPr>
                <w:lang w:val="en-GB"/>
              </w:rPr>
            </w:pPr>
            <w:r w:rsidRPr="00583D49">
              <w:rPr>
                <w:lang w:val="en-GB"/>
              </w:rPr>
              <w:t>3 - Mod</w:t>
            </w:r>
            <w:r w:rsidR="00583D49" w:rsidRPr="00583D49">
              <w:rPr>
                <w:lang w:val="en-GB"/>
              </w:rPr>
              <w:t>erately</w:t>
            </w:r>
            <w:r w:rsidRPr="00583D49">
              <w:rPr>
                <w:lang w:val="en-GB"/>
              </w:rPr>
              <w:t xml:space="preserve"> </w:t>
            </w:r>
            <w:r w:rsidR="00583D49" w:rsidRPr="00583D49">
              <w:rPr>
                <w:lang w:val="en-GB"/>
              </w:rPr>
              <w:t>Unsatisfactory</w:t>
            </w:r>
            <w:r w:rsidRPr="00583D49">
              <w:rPr>
                <w:lang w:val="en-GB"/>
              </w:rPr>
              <w:t xml:space="preserve"> (</w:t>
            </w:r>
            <w:r w:rsidRPr="00583D49">
              <w:rPr>
                <w:b/>
                <w:lang w:val="en-GB"/>
              </w:rPr>
              <w:t>MU</w:t>
            </w:r>
            <w:r w:rsidRPr="00583D49">
              <w:rPr>
                <w:lang w:val="en-GB"/>
              </w:rPr>
              <w:t xml:space="preserve">) : </w:t>
            </w:r>
            <w:r w:rsidR="00583D49" w:rsidRPr="00583D49">
              <w:rPr>
                <w:lang w:val="en-GB"/>
              </w:rPr>
              <w:t xml:space="preserve">important shortcomings </w:t>
            </w:r>
            <w:r w:rsidRPr="00583D49">
              <w:rPr>
                <w:lang w:val="en-GB"/>
              </w:rPr>
              <w:t xml:space="preserve"> </w:t>
            </w:r>
          </w:p>
          <w:p w:rsidR="0027371F" w:rsidRPr="00583D49" w:rsidRDefault="0027371F" w:rsidP="0027371F">
            <w:pPr>
              <w:ind w:left="162"/>
              <w:rPr>
                <w:rFonts w:eastAsia="Times New Roman"/>
                <w:lang w:val="en-GB"/>
              </w:rPr>
            </w:pPr>
          </w:p>
          <w:p w:rsidR="00C55A9D" w:rsidRPr="00583D49" w:rsidRDefault="00C55A9D" w:rsidP="0027371F">
            <w:pPr>
              <w:ind w:left="162"/>
              <w:rPr>
                <w:lang w:val="en-GB"/>
              </w:rPr>
            </w:pPr>
          </w:p>
          <w:p w:rsidR="0027371F" w:rsidRPr="00583D49" w:rsidRDefault="0027371F" w:rsidP="0027371F">
            <w:pPr>
              <w:ind w:left="162"/>
              <w:rPr>
                <w:lang w:val="en-GB"/>
              </w:rPr>
            </w:pPr>
            <w:r w:rsidRPr="00583D49">
              <w:rPr>
                <w:lang w:val="en-GB"/>
              </w:rPr>
              <w:t xml:space="preserve">2 - </w:t>
            </w:r>
            <w:r w:rsidR="00583D49" w:rsidRPr="00583D49">
              <w:rPr>
                <w:lang w:val="en-GB"/>
              </w:rPr>
              <w:t>Unsatisfactory</w:t>
            </w:r>
            <w:r w:rsidRPr="00583D49">
              <w:rPr>
                <w:lang w:val="en-GB"/>
              </w:rPr>
              <w:t xml:space="preserve"> (</w:t>
            </w:r>
            <w:r w:rsidRPr="00583D49">
              <w:rPr>
                <w:b/>
                <w:lang w:val="en-GB"/>
              </w:rPr>
              <w:t>U</w:t>
            </w:r>
            <w:r w:rsidRPr="00583D49">
              <w:rPr>
                <w:lang w:val="en-GB"/>
              </w:rPr>
              <w:t xml:space="preserve">) : </w:t>
            </w:r>
            <w:r w:rsidR="00583D49" w:rsidRPr="00583D49">
              <w:rPr>
                <w:lang w:val="en-GB"/>
              </w:rPr>
              <w:t xml:space="preserve">major </w:t>
            </w:r>
            <w:r w:rsidRPr="00583D49">
              <w:rPr>
                <w:lang w:val="en-GB"/>
              </w:rPr>
              <w:t>probl</w:t>
            </w:r>
            <w:r w:rsidR="00583D49" w:rsidRPr="00583D49">
              <w:rPr>
                <w:lang w:val="en-GB"/>
              </w:rPr>
              <w:t xml:space="preserve">ems </w:t>
            </w:r>
          </w:p>
          <w:p w:rsidR="0027371F" w:rsidRPr="00583D49" w:rsidRDefault="0027371F" w:rsidP="0027371F">
            <w:pPr>
              <w:ind w:left="162"/>
              <w:rPr>
                <w:rFonts w:eastAsia="Times New Roman"/>
                <w:lang w:val="en-GB"/>
              </w:rPr>
            </w:pPr>
          </w:p>
          <w:p w:rsidR="00C55A9D" w:rsidRPr="00583D49" w:rsidRDefault="00C55A9D" w:rsidP="0027371F">
            <w:pPr>
              <w:ind w:left="162"/>
              <w:rPr>
                <w:lang w:val="en-GB"/>
              </w:rPr>
            </w:pPr>
          </w:p>
          <w:p w:rsidR="0027371F" w:rsidRPr="00583D49" w:rsidRDefault="0027371F" w:rsidP="0027371F">
            <w:pPr>
              <w:ind w:left="162"/>
              <w:rPr>
                <w:rFonts w:eastAsia="Times New Roman"/>
                <w:lang w:val="en-GB"/>
              </w:rPr>
            </w:pPr>
            <w:r w:rsidRPr="00583D49">
              <w:rPr>
                <w:lang w:val="en-GB"/>
              </w:rPr>
              <w:t xml:space="preserve">1 - </w:t>
            </w:r>
            <w:r w:rsidR="00583D49" w:rsidRPr="00583D49">
              <w:rPr>
                <w:lang w:val="en-GB"/>
              </w:rPr>
              <w:t xml:space="preserve">Highly Unsatisfactory </w:t>
            </w:r>
            <w:r w:rsidRPr="00583D49">
              <w:rPr>
                <w:lang w:val="en-GB"/>
              </w:rPr>
              <w:t>(</w:t>
            </w:r>
            <w:r w:rsidRPr="00583D49">
              <w:rPr>
                <w:b/>
                <w:lang w:val="en-GB"/>
              </w:rPr>
              <w:t>HU</w:t>
            </w:r>
            <w:r w:rsidRPr="00583D49">
              <w:rPr>
                <w:lang w:val="en-GB"/>
              </w:rPr>
              <w:t xml:space="preserve">) : </w:t>
            </w:r>
            <w:r w:rsidR="00583D49" w:rsidRPr="00583D49">
              <w:rPr>
                <w:lang w:val="en-GB"/>
              </w:rPr>
              <w:t xml:space="preserve">huge problems </w:t>
            </w:r>
          </w:p>
          <w:p w:rsidR="0027371F" w:rsidRPr="00156628" w:rsidRDefault="0027371F" w:rsidP="00C7380B">
            <w:pPr>
              <w:jc w:val="both"/>
              <w:rPr>
                <w:rFonts w:cs="Calibri"/>
                <w:lang w:val="en-GB"/>
              </w:rPr>
            </w:pPr>
          </w:p>
        </w:tc>
        <w:tc>
          <w:tcPr>
            <w:tcW w:w="3071" w:type="dxa"/>
          </w:tcPr>
          <w:p w:rsidR="00C55A9D" w:rsidRPr="00156628" w:rsidRDefault="00C55A9D" w:rsidP="00C7380B">
            <w:pPr>
              <w:jc w:val="both"/>
              <w:rPr>
                <w:lang w:val="en-GB"/>
              </w:rPr>
            </w:pPr>
          </w:p>
          <w:p w:rsidR="0027371F" w:rsidRPr="004D3393" w:rsidRDefault="0027371F" w:rsidP="00C7380B">
            <w:pPr>
              <w:jc w:val="both"/>
              <w:rPr>
                <w:lang w:val="en-GB"/>
              </w:rPr>
            </w:pPr>
            <w:r w:rsidRPr="00456C4E">
              <w:rPr>
                <w:lang w:val="en-GB"/>
              </w:rPr>
              <w:t xml:space="preserve">4 - </w:t>
            </w:r>
            <w:r w:rsidR="00456C4E" w:rsidRPr="004D3393">
              <w:rPr>
                <w:lang w:val="en-GB"/>
              </w:rPr>
              <w:t>Likely</w:t>
            </w:r>
            <w:r w:rsidRPr="004D3393">
              <w:rPr>
                <w:lang w:val="en-GB"/>
              </w:rPr>
              <w:t xml:space="preserve"> (</w:t>
            </w:r>
            <w:r w:rsidRPr="004D3393">
              <w:rPr>
                <w:b/>
                <w:lang w:val="en-GB"/>
              </w:rPr>
              <w:t>L</w:t>
            </w:r>
            <w:r w:rsidRPr="004D3393">
              <w:rPr>
                <w:lang w:val="en-GB"/>
              </w:rPr>
              <w:t xml:space="preserve">) : </w:t>
            </w:r>
            <w:r w:rsidR="00456C4E" w:rsidRPr="004D3393">
              <w:rPr>
                <w:lang w:val="en-GB"/>
              </w:rPr>
              <w:t xml:space="preserve">Unimportant risks for the durability </w:t>
            </w:r>
          </w:p>
          <w:p w:rsidR="0027371F" w:rsidRPr="004D3393" w:rsidRDefault="0027371F" w:rsidP="00C7380B">
            <w:pPr>
              <w:jc w:val="both"/>
              <w:rPr>
                <w:lang w:val="en-GB"/>
              </w:rPr>
            </w:pPr>
          </w:p>
          <w:p w:rsidR="00C55A9D" w:rsidRPr="004D3393" w:rsidRDefault="00C55A9D" w:rsidP="00C7380B">
            <w:pPr>
              <w:jc w:val="both"/>
              <w:rPr>
                <w:lang w:val="en-GB"/>
              </w:rPr>
            </w:pPr>
          </w:p>
          <w:p w:rsidR="0027371F" w:rsidRPr="004D3393" w:rsidRDefault="00456C4E" w:rsidP="00C7380B">
            <w:pPr>
              <w:jc w:val="both"/>
              <w:rPr>
                <w:lang w:val="en-GB"/>
              </w:rPr>
            </w:pPr>
            <w:r w:rsidRPr="004D3393">
              <w:rPr>
                <w:lang w:val="en-GB"/>
              </w:rPr>
              <w:t xml:space="preserve">3 - Averagely likely </w:t>
            </w:r>
            <w:r w:rsidR="0027371F" w:rsidRPr="004D3393">
              <w:rPr>
                <w:lang w:val="en-GB"/>
              </w:rPr>
              <w:t>(</w:t>
            </w:r>
            <w:r w:rsidR="0027371F" w:rsidRPr="004D3393">
              <w:rPr>
                <w:b/>
                <w:lang w:val="en-GB"/>
              </w:rPr>
              <w:t>MP</w:t>
            </w:r>
            <w:r w:rsidR="0027371F" w:rsidRPr="004D3393">
              <w:rPr>
                <w:lang w:val="en-GB"/>
              </w:rPr>
              <w:t xml:space="preserve">) : </w:t>
            </w:r>
            <w:r w:rsidRPr="004D3393">
              <w:rPr>
                <w:lang w:val="en-GB"/>
              </w:rPr>
              <w:t xml:space="preserve">moderate risks </w:t>
            </w:r>
          </w:p>
          <w:p w:rsidR="0027371F" w:rsidRPr="004D3393" w:rsidRDefault="0027371F" w:rsidP="00C7380B">
            <w:pPr>
              <w:jc w:val="both"/>
              <w:rPr>
                <w:lang w:val="en-GB"/>
              </w:rPr>
            </w:pPr>
          </w:p>
          <w:p w:rsidR="00C55A9D" w:rsidRPr="004D3393" w:rsidRDefault="00C55A9D" w:rsidP="00C7380B">
            <w:pPr>
              <w:jc w:val="both"/>
              <w:rPr>
                <w:lang w:val="en-GB"/>
              </w:rPr>
            </w:pPr>
          </w:p>
          <w:p w:rsidR="0027371F" w:rsidRPr="004D3393" w:rsidRDefault="0027371F" w:rsidP="00C7380B">
            <w:pPr>
              <w:jc w:val="both"/>
              <w:rPr>
                <w:lang w:val="en-GB"/>
              </w:rPr>
            </w:pPr>
            <w:r w:rsidRPr="004D3393">
              <w:rPr>
                <w:lang w:val="en-GB"/>
              </w:rPr>
              <w:t xml:space="preserve">2 </w:t>
            </w:r>
            <w:r w:rsidR="00456C4E" w:rsidRPr="004D3393">
              <w:rPr>
                <w:lang w:val="en-GB"/>
              </w:rPr>
              <w:t>–</w:t>
            </w:r>
            <w:r w:rsidRPr="004D3393">
              <w:rPr>
                <w:lang w:val="en-GB"/>
              </w:rPr>
              <w:t xml:space="preserve"> </w:t>
            </w:r>
            <w:r w:rsidR="004D3393" w:rsidRPr="004D3393">
              <w:rPr>
                <w:lang w:val="en-GB"/>
              </w:rPr>
              <w:t xml:space="preserve">Moderately not very probable </w:t>
            </w:r>
            <w:r w:rsidRPr="004D3393">
              <w:rPr>
                <w:lang w:val="en-GB"/>
              </w:rPr>
              <w:t>(</w:t>
            </w:r>
            <w:r w:rsidRPr="004D3393">
              <w:rPr>
                <w:b/>
                <w:lang w:val="en-GB"/>
              </w:rPr>
              <w:t>M</w:t>
            </w:r>
            <w:r w:rsidR="004D3393">
              <w:rPr>
                <w:b/>
                <w:lang w:val="en-GB"/>
              </w:rPr>
              <w:t>P</w:t>
            </w:r>
            <w:r w:rsidRPr="004D3393">
              <w:rPr>
                <w:lang w:val="en-GB"/>
              </w:rPr>
              <w:t>) : important</w:t>
            </w:r>
            <w:r w:rsidR="00456C4E" w:rsidRPr="004D3393">
              <w:rPr>
                <w:lang w:val="en-GB"/>
              </w:rPr>
              <w:t xml:space="preserve"> risk</w:t>
            </w:r>
            <w:r w:rsidRPr="004D3393">
              <w:rPr>
                <w:lang w:val="en-GB"/>
              </w:rPr>
              <w:t xml:space="preserve">s </w:t>
            </w:r>
          </w:p>
          <w:p w:rsidR="0027371F" w:rsidRPr="004D3393" w:rsidRDefault="0027371F" w:rsidP="00C7380B">
            <w:pPr>
              <w:jc w:val="both"/>
              <w:rPr>
                <w:lang w:val="en-GB"/>
              </w:rPr>
            </w:pPr>
          </w:p>
          <w:p w:rsidR="00C55A9D" w:rsidRPr="004D3393" w:rsidRDefault="00C55A9D" w:rsidP="00C7380B">
            <w:pPr>
              <w:jc w:val="both"/>
              <w:rPr>
                <w:lang w:val="en-GB"/>
              </w:rPr>
            </w:pPr>
          </w:p>
          <w:p w:rsidR="0027371F" w:rsidRPr="004D3393" w:rsidRDefault="005975D7" w:rsidP="00C7380B">
            <w:pPr>
              <w:jc w:val="both"/>
              <w:rPr>
                <w:lang w:val="en-GB"/>
              </w:rPr>
            </w:pPr>
            <w:r w:rsidRPr="004D3393">
              <w:rPr>
                <w:lang w:val="en-GB"/>
              </w:rPr>
              <w:t xml:space="preserve">1 </w:t>
            </w:r>
            <w:r w:rsidR="004D3393" w:rsidRPr="004D3393">
              <w:rPr>
                <w:lang w:val="en-GB"/>
              </w:rPr>
              <w:t>–</w:t>
            </w:r>
            <w:r w:rsidRPr="004D3393">
              <w:rPr>
                <w:lang w:val="en-GB"/>
              </w:rPr>
              <w:t xml:space="preserve"> </w:t>
            </w:r>
            <w:r w:rsidR="004D3393" w:rsidRPr="004D3393">
              <w:rPr>
                <w:lang w:val="en-GB"/>
              </w:rPr>
              <w:t>Not probable</w:t>
            </w:r>
            <w:r w:rsidRPr="004D3393">
              <w:rPr>
                <w:lang w:val="en-GB"/>
              </w:rPr>
              <w:t xml:space="preserve"> (</w:t>
            </w:r>
            <w:r w:rsidR="004D3393">
              <w:rPr>
                <w:b/>
                <w:lang w:val="en-GB"/>
              </w:rPr>
              <w:t>P</w:t>
            </w:r>
            <w:r w:rsidRPr="004D3393">
              <w:rPr>
                <w:lang w:val="en-GB"/>
              </w:rPr>
              <w:t xml:space="preserve">) : </w:t>
            </w:r>
            <w:r w:rsidR="004D3393" w:rsidRPr="004D3393">
              <w:rPr>
                <w:lang w:val="en-GB"/>
              </w:rPr>
              <w:t xml:space="preserve">grave risks </w:t>
            </w:r>
            <w:r w:rsidRPr="004D3393">
              <w:rPr>
                <w:lang w:val="en-GB"/>
              </w:rPr>
              <w:t xml:space="preserve"> </w:t>
            </w:r>
          </w:p>
          <w:p w:rsidR="005975D7" w:rsidRPr="004D3393" w:rsidRDefault="005975D7" w:rsidP="00C7380B">
            <w:pPr>
              <w:jc w:val="both"/>
              <w:rPr>
                <w:rFonts w:cs="Calibri"/>
                <w:lang w:val="fr-FR"/>
              </w:rPr>
            </w:pPr>
          </w:p>
        </w:tc>
        <w:tc>
          <w:tcPr>
            <w:tcW w:w="3071" w:type="dxa"/>
          </w:tcPr>
          <w:p w:rsidR="0027371F" w:rsidRPr="00156628" w:rsidRDefault="0027371F" w:rsidP="00C7380B">
            <w:pPr>
              <w:jc w:val="both"/>
              <w:rPr>
                <w:rFonts w:cs="Calibri"/>
                <w:lang w:val="en-GB"/>
              </w:rPr>
            </w:pPr>
          </w:p>
          <w:p w:rsidR="00F422A5" w:rsidRPr="00156628" w:rsidRDefault="00F422A5" w:rsidP="005975D7">
            <w:pPr>
              <w:rPr>
                <w:lang w:val="en-GB"/>
              </w:rPr>
            </w:pPr>
          </w:p>
          <w:p w:rsidR="00F422A5" w:rsidRPr="00156628" w:rsidRDefault="00F422A5" w:rsidP="005975D7">
            <w:pPr>
              <w:rPr>
                <w:lang w:val="en-GB"/>
              </w:rPr>
            </w:pPr>
          </w:p>
          <w:p w:rsidR="00F422A5" w:rsidRPr="00156628" w:rsidRDefault="00F422A5" w:rsidP="005975D7">
            <w:pPr>
              <w:rPr>
                <w:lang w:val="en-GB"/>
              </w:rPr>
            </w:pPr>
          </w:p>
          <w:p w:rsidR="005975D7" w:rsidRPr="00156628" w:rsidRDefault="005975D7" w:rsidP="005975D7">
            <w:pPr>
              <w:rPr>
                <w:lang w:val="en-GB"/>
              </w:rPr>
            </w:pPr>
            <w:r w:rsidRPr="00156628">
              <w:rPr>
                <w:lang w:val="en-GB"/>
              </w:rPr>
              <w:t xml:space="preserve">2 </w:t>
            </w:r>
            <w:r w:rsidR="00415506" w:rsidRPr="00156628">
              <w:rPr>
                <w:lang w:val="en-GB"/>
              </w:rPr>
              <w:t xml:space="preserve">- </w:t>
            </w:r>
            <w:r w:rsidRPr="00156628">
              <w:rPr>
                <w:lang w:val="en-GB"/>
              </w:rPr>
              <w:t>Pertinent (</w:t>
            </w:r>
            <w:r w:rsidRPr="00156628">
              <w:rPr>
                <w:b/>
                <w:lang w:val="en-GB"/>
              </w:rPr>
              <w:t>P</w:t>
            </w:r>
            <w:r w:rsidRPr="00156628">
              <w:rPr>
                <w:lang w:val="en-GB"/>
              </w:rPr>
              <w:t xml:space="preserve">) </w:t>
            </w:r>
          </w:p>
          <w:p w:rsidR="005975D7" w:rsidRPr="00156628" w:rsidRDefault="005975D7" w:rsidP="005975D7">
            <w:pPr>
              <w:rPr>
                <w:lang w:val="en-GB"/>
              </w:rPr>
            </w:pPr>
          </w:p>
          <w:p w:rsidR="005975D7" w:rsidRPr="00156628" w:rsidRDefault="005975D7" w:rsidP="005975D7">
            <w:pPr>
              <w:rPr>
                <w:lang w:val="en-GB"/>
              </w:rPr>
            </w:pPr>
          </w:p>
          <w:p w:rsidR="00F422A5" w:rsidRPr="00156628" w:rsidRDefault="00F422A5" w:rsidP="005975D7">
            <w:pPr>
              <w:rPr>
                <w:lang w:val="en-GB"/>
              </w:rPr>
            </w:pPr>
          </w:p>
          <w:p w:rsidR="005975D7" w:rsidRPr="00156628" w:rsidRDefault="005975D7" w:rsidP="005975D7">
            <w:pPr>
              <w:rPr>
                <w:lang w:val="en-GB"/>
              </w:rPr>
            </w:pPr>
            <w:r w:rsidRPr="00156628">
              <w:rPr>
                <w:lang w:val="en-GB"/>
              </w:rPr>
              <w:t xml:space="preserve">1 </w:t>
            </w:r>
            <w:r w:rsidR="00415506" w:rsidRPr="00156628">
              <w:rPr>
                <w:lang w:val="en-GB"/>
              </w:rPr>
              <w:t xml:space="preserve">- </w:t>
            </w:r>
            <w:r w:rsidR="00456C4E" w:rsidRPr="00156628">
              <w:rPr>
                <w:lang w:val="en-GB"/>
              </w:rPr>
              <w:t>Not</w:t>
            </w:r>
            <w:r w:rsidRPr="00156628">
              <w:rPr>
                <w:lang w:val="en-GB"/>
              </w:rPr>
              <w:t xml:space="preserve"> pertinent (</w:t>
            </w:r>
            <w:r w:rsidR="00F422A5" w:rsidRPr="00156628">
              <w:rPr>
                <w:b/>
                <w:lang w:val="en-GB"/>
              </w:rPr>
              <w:t>PP</w:t>
            </w:r>
            <w:r w:rsidRPr="00156628">
              <w:rPr>
                <w:lang w:val="en-GB"/>
              </w:rPr>
              <w:t>)</w:t>
            </w: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p w:rsidR="0027371F" w:rsidRPr="00156628" w:rsidRDefault="0027371F" w:rsidP="00C7380B">
            <w:pPr>
              <w:jc w:val="both"/>
              <w:rPr>
                <w:rFonts w:cs="Calibri"/>
                <w:lang w:val="en-GB"/>
              </w:rPr>
            </w:pPr>
          </w:p>
        </w:tc>
      </w:tr>
      <w:tr w:rsidR="0027371F" w:rsidRPr="003670D1" w:rsidTr="00097E08">
        <w:tc>
          <w:tcPr>
            <w:tcW w:w="9212" w:type="dxa"/>
            <w:gridSpan w:val="3"/>
          </w:tcPr>
          <w:p w:rsidR="00F422A5" w:rsidRPr="00156628" w:rsidRDefault="00F422A5" w:rsidP="00415506">
            <w:pPr>
              <w:rPr>
                <w:i/>
                <w:lang w:val="en-GB"/>
              </w:rPr>
            </w:pPr>
          </w:p>
          <w:p w:rsidR="00415506" w:rsidRPr="009D785B" w:rsidRDefault="00415506" w:rsidP="00415506">
            <w:pPr>
              <w:rPr>
                <w:rFonts w:eastAsia="Times New Roman"/>
                <w:i/>
                <w:lang w:val="fr-FR"/>
              </w:rPr>
            </w:pPr>
            <w:r w:rsidRPr="009D785B">
              <w:rPr>
                <w:i/>
                <w:lang w:val="fr-FR"/>
              </w:rPr>
              <w:t>Notations supplémentaires le cas échéant :</w:t>
            </w:r>
          </w:p>
          <w:p w:rsidR="00F422A5" w:rsidRPr="009D785B" w:rsidRDefault="00F422A5" w:rsidP="00415506">
            <w:pPr>
              <w:jc w:val="both"/>
              <w:rPr>
                <w:lang w:val="fr-FR"/>
              </w:rPr>
            </w:pPr>
          </w:p>
          <w:p w:rsidR="0027371F" w:rsidRPr="009D785B" w:rsidRDefault="00415506" w:rsidP="00415506">
            <w:pPr>
              <w:jc w:val="both"/>
              <w:rPr>
                <w:lang w:val="fr-FR"/>
              </w:rPr>
            </w:pPr>
            <w:r w:rsidRPr="009D785B">
              <w:rPr>
                <w:lang w:val="fr-FR"/>
              </w:rPr>
              <w:t xml:space="preserve">                        Sans objet (</w:t>
            </w:r>
            <w:r w:rsidRPr="009D785B">
              <w:rPr>
                <w:b/>
                <w:lang w:val="fr-FR"/>
              </w:rPr>
              <w:t>S.O.</w:t>
            </w:r>
            <w:r w:rsidRPr="009D785B">
              <w:rPr>
                <w:lang w:val="fr-FR"/>
              </w:rPr>
              <w:t>)                                        Évaluation impossible (</w:t>
            </w:r>
            <w:r w:rsidRPr="009D785B">
              <w:rPr>
                <w:b/>
                <w:lang w:val="fr-FR"/>
              </w:rPr>
              <w:t>E.I.</w:t>
            </w:r>
            <w:r w:rsidRPr="009D785B">
              <w:rPr>
                <w:lang w:val="fr-FR"/>
              </w:rPr>
              <w:t xml:space="preserve">) </w:t>
            </w:r>
          </w:p>
          <w:p w:rsidR="00F422A5" w:rsidRPr="009D785B" w:rsidRDefault="00F422A5" w:rsidP="00415506">
            <w:pPr>
              <w:jc w:val="both"/>
              <w:rPr>
                <w:rFonts w:cs="Calibri"/>
                <w:lang w:val="fr-FR"/>
              </w:rPr>
            </w:pPr>
          </w:p>
        </w:tc>
      </w:tr>
    </w:tbl>
    <w:p w:rsidR="0027371F" w:rsidRPr="009D785B" w:rsidRDefault="0027371F" w:rsidP="00C7380B">
      <w:pPr>
        <w:spacing w:after="0"/>
        <w:jc w:val="both"/>
        <w:rPr>
          <w:rFonts w:cs="Calibri"/>
          <w:lang w:val="fr-FR"/>
        </w:rPr>
      </w:pPr>
    </w:p>
    <w:p w:rsidR="0010600B" w:rsidRPr="00A34F5F" w:rsidRDefault="00A34F5F" w:rsidP="0010600B">
      <w:pPr>
        <w:pStyle w:val="Titre3"/>
        <w:rPr>
          <w:rFonts w:asciiTheme="minorHAnsi" w:eastAsia="Times New Roman" w:hAnsiTheme="minorHAnsi"/>
          <w:lang w:val="en-GB"/>
        </w:rPr>
      </w:pPr>
      <w:bookmarkStart w:id="28" w:name="_Toc447099354"/>
      <w:bookmarkStart w:id="29" w:name="_Toc444325824"/>
      <w:r w:rsidRPr="00A34F5F">
        <w:rPr>
          <w:rFonts w:asciiTheme="minorHAnsi" w:hAnsiTheme="minorHAnsi"/>
          <w:lang w:val="en-GB"/>
        </w:rPr>
        <w:lastRenderedPageBreak/>
        <w:t xml:space="preserve">Summary of </w:t>
      </w:r>
      <w:r w:rsidR="0010600B" w:rsidRPr="00A34F5F">
        <w:rPr>
          <w:rFonts w:asciiTheme="minorHAnsi" w:hAnsiTheme="minorHAnsi"/>
          <w:lang w:val="en-GB"/>
        </w:rPr>
        <w:t>conclusions, recomm</w:t>
      </w:r>
      <w:r w:rsidRPr="00A34F5F">
        <w:rPr>
          <w:rFonts w:asciiTheme="minorHAnsi" w:hAnsiTheme="minorHAnsi"/>
          <w:lang w:val="en-GB"/>
        </w:rPr>
        <w:t>e</w:t>
      </w:r>
      <w:r w:rsidR="0010600B" w:rsidRPr="00A34F5F">
        <w:rPr>
          <w:rFonts w:asciiTheme="minorHAnsi" w:hAnsiTheme="minorHAnsi"/>
          <w:lang w:val="en-GB"/>
        </w:rPr>
        <w:t xml:space="preserve">ndations </w:t>
      </w:r>
      <w:r w:rsidRPr="00A34F5F">
        <w:rPr>
          <w:rFonts w:asciiTheme="minorHAnsi" w:hAnsiTheme="minorHAnsi"/>
          <w:lang w:val="en-GB"/>
        </w:rPr>
        <w:t>and lesson learn</w:t>
      </w:r>
      <w:bookmarkEnd w:id="28"/>
      <w:r w:rsidRPr="00A34F5F">
        <w:rPr>
          <w:rFonts w:asciiTheme="minorHAnsi" w:hAnsiTheme="minorHAnsi"/>
          <w:lang w:val="en-GB"/>
        </w:rPr>
        <w:t xml:space="preserve"> </w:t>
      </w:r>
      <w:bookmarkEnd w:id="29"/>
      <w:r w:rsidR="0010600B" w:rsidRPr="00A34F5F">
        <w:rPr>
          <w:rFonts w:asciiTheme="minorHAnsi" w:hAnsiTheme="minorHAnsi"/>
          <w:lang w:val="en-GB"/>
        </w:rPr>
        <w:t xml:space="preserve"> </w:t>
      </w:r>
    </w:p>
    <w:p w:rsidR="0010600B" w:rsidRPr="00A34F5F" w:rsidRDefault="0010600B" w:rsidP="0010600B">
      <w:pPr>
        <w:spacing w:after="0" w:line="240" w:lineRule="auto"/>
        <w:rPr>
          <w:rFonts w:eastAsia="Times New Roman" w:cstheme="minorHAnsi"/>
          <w:lang w:val="en-GB"/>
        </w:rPr>
      </w:pPr>
    </w:p>
    <w:p w:rsidR="00F21695" w:rsidRPr="00A34F5F" w:rsidRDefault="00A34F5F" w:rsidP="0010600B">
      <w:pPr>
        <w:spacing w:after="0" w:line="240" w:lineRule="auto"/>
        <w:jc w:val="both"/>
        <w:rPr>
          <w:rFonts w:eastAsia="Times New Roman" w:cstheme="minorHAnsi"/>
          <w:lang w:val="en-GB"/>
        </w:rPr>
      </w:pPr>
      <w:r w:rsidRPr="00A34F5F">
        <w:rPr>
          <w:rFonts w:eastAsia="Times New Roman" w:cstheme="minorHAnsi"/>
          <w:lang w:val="en-GB"/>
        </w:rPr>
        <w:t xml:space="preserve">After examination of different data from documents given to us and analysis of data from </w:t>
      </w:r>
      <w:r w:rsidR="00156628" w:rsidRPr="00A34F5F">
        <w:rPr>
          <w:rFonts w:eastAsia="Times New Roman" w:cstheme="minorHAnsi"/>
          <w:lang w:val="en-GB"/>
        </w:rPr>
        <w:t>different</w:t>
      </w:r>
      <w:r w:rsidRPr="00A34F5F">
        <w:rPr>
          <w:rFonts w:eastAsia="Times New Roman" w:cstheme="minorHAnsi"/>
          <w:lang w:val="en-GB"/>
        </w:rPr>
        <w:t xml:space="preserve"> </w:t>
      </w:r>
      <w:r w:rsidR="004E7D9C" w:rsidRPr="00A34F5F">
        <w:rPr>
          <w:rFonts w:eastAsia="Times New Roman" w:cstheme="minorHAnsi"/>
          <w:lang w:val="en-GB"/>
        </w:rPr>
        <w:t>field’s</w:t>
      </w:r>
      <w:r w:rsidRPr="00A34F5F">
        <w:rPr>
          <w:rFonts w:eastAsia="Times New Roman" w:cstheme="minorHAnsi"/>
          <w:lang w:val="en-GB"/>
        </w:rPr>
        <w:t xml:space="preserve"> </w:t>
      </w:r>
      <w:r>
        <w:rPr>
          <w:rFonts w:eastAsia="Times New Roman" w:cstheme="minorHAnsi"/>
          <w:lang w:val="en-GB"/>
        </w:rPr>
        <w:t xml:space="preserve">field </w:t>
      </w:r>
      <w:r w:rsidRPr="00A34F5F">
        <w:rPr>
          <w:rFonts w:eastAsia="Times New Roman" w:cstheme="minorHAnsi"/>
          <w:lang w:val="en-GB"/>
        </w:rPr>
        <w:t>visit</w:t>
      </w:r>
      <w:r>
        <w:rPr>
          <w:rFonts w:eastAsia="Times New Roman" w:cstheme="minorHAnsi"/>
          <w:lang w:val="en-GB"/>
        </w:rPr>
        <w:t xml:space="preserve">s, the terminal evaluation mission of the project on the marines protected areas (MPA) of Djibouti </w:t>
      </w:r>
      <w:r w:rsidR="00F21695">
        <w:rPr>
          <w:rFonts w:eastAsia="Times New Roman" w:cstheme="minorHAnsi"/>
          <w:lang w:val="en-GB"/>
        </w:rPr>
        <w:t xml:space="preserve">has come to the following conclusions and recommendations: </w:t>
      </w:r>
    </w:p>
    <w:p w:rsidR="00F21695" w:rsidRPr="00156628" w:rsidRDefault="00F21695" w:rsidP="0010600B">
      <w:pPr>
        <w:spacing w:after="0" w:line="240" w:lineRule="auto"/>
        <w:rPr>
          <w:rFonts w:eastAsia="Times New Roman" w:cstheme="minorHAnsi"/>
          <w:lang w:val="en-GB"/>
        </w:rPr>
      </w:pPr>
    </w:p>
    <w:p w:rsidR="0010600B" w:rsidRPr="008E38FD" w:rsidRDefault="008E38FD" w:rsidP="00535F19">
      <w:pPr>
        <w:pStyle w:val="Paragraphedeliste"/>
        <w:numPr>
          <w:ilvl w:val="0"/>
          <w:numId w:val="17"/>
        </w:numPr>
        <w:rPr>
          <w:rFonts w:asciiTheme="minorHAnsi" w:hAnsiTheme="minorHAnsi" w:cstheme="minorHAnsi"/>
          <w:b/>
          <w:sz w:val="22"/>
          <w:szCs w:val="22"/>
          <w:lang w:val="en-GB"/>
        </w:rPr>
      </w:pPr>
      <w:r w:rsidRPr="008E38FD">
        <w:rPr>
          <w:rFonts w:asciiTheme="minorHAnsi" w:hAnsiTheme="minorHAnsi" w:cstheme="minorHAnsi"/>
          <w:b/>
          <w:sz w:val="22"/>
          <w:szCs w:val="22"/>
          <w:lang w:val="en-GB"/>
        </w:rPr>
        <w:t>C</w:t>
      </w:r>
      <w:r w:rsidR="0010600B" w:rsidRPr="008E38FD">
        <w:rPr>
          <w:rFonts w:asciiTheme="minorHAnsi" w:hAnsiTheme="minorHAnsi" w:cstheme="minorHAnsi"/>
          <w:b/>
          <w:sz w:val="22"/>
          <w:szCs w:val="22"/>
          <w:lang w:val="en-GB"/>
        </w:rPr>
        <w:t>orrective</w:t>
      </w:r>
      <w:r w:rsidRPr="008E38FD">
        <w:rPr>
          <w:rFonts w:asciiTheme="minorHAnsi" w:hAnsiTheme="minorHAnsi" w:cstheme="minorHAnsi"/>
          <w:b/>
          <w:sz w:val="22"/>
          <w:szCs w:val="22"/>
          <w:lang w:val="en-GB"/>
        </w:rPr>
        <w:t xml:space="preserve"> </w:t>
      </w:r>
      <w:r w:rsidR="004263F9">
        <w:rPr>
          <w:rFonts w:asciiTheme="minorHAnsi" w:hAnsiTheme="minorHAnsi" w:cstheme="minorHAnsi"/>
          <w:b/>
          <w:sz w:val="22"/>
          <w:szCs w:val="22"/>
          <w:lang w:val="en-GB"/>
        </w:rPr>
        <w:t>measure</w:t>
      </w:r>
      <w:r w:rsidR="0010600B" w:rsidRPr="008E38FD">
        <w:rPr>
          <w:rFonts w:asciiTheme="minorHAnsi" w:hAnsiTheme="minorHAnsi" w:cstheme="minorHAnsi"/>
          <w:b/>
          <w:sz w:val="22"/>
          <w:szCs w:val="22"/>
          <w:lang w:val="en-GB"/>
        </w:rPr>
        <w:t>s</w:t>
      </w:r>
      <w:r w:rsidRPr="008E38FD">
        <w:rPr>
          <w:rFonts w:asciiTheme="minorHAnsi" w:hAnsiTheme="minorHAnsi" w:cstheme="minorHAnsi"/>
          <w:b/>
          <w:sz w:val="22"/>
          <w:szCs w:val="22"/>
          <w:lang w:val="en-GB"/>
        </w:rPr>
        <w:t xml:space="preserve"> for the design, the implementation</w:t>
      </w:r>
      <w:r w:rsidR="0010600B" w:rsidRPr="008E38FD">
        <w:rPr>
          <w:rFonts w:asciiTheme="minorHAnsi" w:hAnsiTheme="minorHAnsi" w:cstheme="minorHAnsi"/>
          <w:b/>
          <w:sz w:val="22"/>
          <w:szCs w:val="22"/>
          <w:lang w:val="en-GB"/>
        </w:rPr>
        <w:t>,</w:t>
      </w:r>
      <w:r w:rsidRPr="008E38FD">
        <w:rPr>
          <w:rFonts w:asciiTheme="minorHAnsi" w:hAnsiTheme="minorHAnsi" w:cstheme="minorHAnsi"/>
          <w:b/>
          <w:sz w:val="22"/>
          <w:szCs w:val="22"/>
          <w:lang w:val="en-GB"/>
        </w:rPr>
        <w:t xml:space="preserve"> the monitoring and evaluation of the project</w:t>
      </w:r>
      <w:r w:rsidR="0010600B" w:rsidRPr="008E38FD">
        <w:rPr>
          <w:rFonts w:asciiTheme="minorHAnsi" w:hAnsiTheme="minorHAnsi" w:cstheme="minorHAnsi"/>
          <w:b/>
          <w:sz w:val="22"/>
          <w:szCs w:val="22"/>
          <w:lang w:val="en-GB"/>
        </w:rPr>
        <w:t xml:space="preserve"> : </w:t>
      </w:r>
    </w:p>
    <w:p w:rsidR="0010600B" w:rsidRPr="008E38FD" w:rsidRDefault="0010600B" w:rsidP="0010600B">
      <w:pPr>
        <w:pStyle w:val="Paragraphedeliste"/>
        <w:jc w:val="both"/>
        <w:rPr>
          <w:rFonts w:asciiTheme="minorHAnsi" w:hAnsiTheme="minorHAnsi" w:cstheme="minorHAnsi"/>
          <w:sz w:val="22"/>
          <w:szCs w:val="22"/>
          <w:lang w:val="en-GB"/>
        </w:rPr>
      </w:pPr>
    </w:p>
    <w:p w:rsidR="008E38FD" w:rsidRPr="00443C7D" w:rsidRDefault="00920186" w:rsidP="008E38FD">
      <w:pPr>
        <w:pStyle w:val="Paragraphedeliste"/>
        <w:numPr>
          <w:ilvl w:val="0"/>
          <w:numId w:val="18"/>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At </w:t>
      </w:r>
      <w:r w:rsidR="008E38FD" w:rsidRPr="00443C7D">
        <w:rPr>
          <w:rFonts w:asciiTheme="minorHAnsi" w:hAnsiTheme="minorHAnsi" w:cstheme="minorHAnsi"/>
          <w:sz w:val="22"/>
          <w:szCs w:val="22"/>
          <w:lang w:val="en-GB"/>
        </w:rPr>
        <w:t>its</w:t>
      </w:r>
      <w:r w:rsidRPr="00443C7D">
        <w:rPr>
          <w:rFonts w:asciiTheme="minorHAnsi" w:hAnsiTheme="minorHAnsi" w:cstheme="minorHAnsi"/>
          <w:sz w:val="22"/>
          <w:szCs w:val="22"/>
          <w:lang w:val="en-GB"/>
        </w:rPr>
        <w:t xml:space="preserve"> design, the project planned only for 03 MPA but it should be important to conside</w:t>
      </w:r>
      <w:r w:rsidR="008E38FD" w:rsidRPr="00443C7D">
        <w:rPr>
          <w:rFonts w:asciiTheme="minorHAnsi" w:hAnsiTheme="minorHAnsi" w:cstheme="minorHAnsi"/>
          <w:sz w:val="22"/>
          <w:szCs w:val="22"/>
          <w:lang w:val="en-GB"/>
        </w:rPr>
        <w:t>r all the other 03 MPAs sites (</w:t>
      </w:r>
      <w:proofErr w:type="spellStart"/>
      <w:r w:rsidRPr="00443C7D">
        <w:rPr>
          <w:rFonts w:asciiTheme="minorHAnsi" w:hAnsiTheme="minorHAnsi" w:cstheme="minorHAnsi"/>
          <w:sz w:val="22"/>
          <w:szCs w:val="22"/>
          <w:lang w:val="en-GB"/>
        </w:rPr>
        <w:t>Ghoubet</w:t>
      </w:r>
      <w:proofErr w:type="spellEnd"/>
      <w:r w:rsidRPr="00443C7D">
        <w:rPr>
          <w:rFonts w:asciiTheme="minorHAnsi" w:hAnsiTheme="minorHAnsi" w:cstheme="minorHAnsi"/>
          <w:sz w:val="22"/>
          <w:szCs w:val="22"/>
          <w:lang w:val="en-GB"/>
        </w:rPr>
        <w:t xml:space="preserve"> gulf, </w:t>
      </w:r>
      <w:proofErr w:type="spellStart"/>
      <w:r w:rsidRPr="00443C7D">
        <w:rPr>
          <w:rFonts w:asciiTheme="minorHAnsi" w:hAnsiTheme="minorHAnsi" w:cstheme="minorHAnsi"/>
          <w:sz w:val="22"/>
          <w:szCs w:val="22"/>
          <w:lang w:val="en-GB"/>
        </w:rPr>
        <w:t>Sagallou</w:t>
      </w:r>
      <w:proofErr w:type="spellEnd"/>
      <w:r w:rsidRPr="00443C7D">
        <w:rPr>
          <w:rFonts w:asciiTheme="minorHAnsi" w:hAnsiTheme="minorHAnsi" w:cstheme="minorHAnsi"/>
          <w:sz w:val="22"/>
          <w:szCs w:val="22"/>
          <w:lang w:val="en-GB"/>
        </w:rPr>
        <w:t xml:space="preserve"> et </w:t>
      </w:r>
      <w:proofErr w:type="spellStart"/>
      <w:r w:rsidRPr="00443C7D">
        <w:rPr>
          <w:rFonts w:asciiTheme="minorHAnsi" w:hAnsiTheme="minorHAnsi" w:cstheme="minorHAnsi"/>
          <w:sz w:val="22"/>
          <w:szCs w:val="22"/>
          <w:lang w:val="en-GB"/>
        </w:rPr>
        <w:t>Raissali</w:t>
      </w:r>
      <w:proofErr w:type="spellEnd"/>
      <w:r w:rsidRPr="00443C7D">
        <w:rPr>
          <w:rFonts w:asciiTheme="minorHAnsi" w:hAnsiTheme="minorHAnsi" w:cstheme="minorHAnsi"/>
          <w:sz w:val="22"/>
          <w:szCs w:val="22"/>
          <w:lang w:val="en-GB"/>
        </w:rPr>
        <w:t>/white</w:t>
      </w:r>
      <w:r w:rsidR="008E38FD" w:rsidRPr="00443C7D">
        <w:rPr>
          <w:rFonts w:asciiTheme="minorHAnsi" w:hAnsiTheme="minorHAnsi" w:cstheme="minorHAnsi"/>
          <w:sz w:val="22"/>
          <w:szCs w:val="22"/>
          <w:lang w:val="en-GB"/>
        </w:rPr>
        <w:t xml:space="preserve"> sand) with regard to the current situation and the importance of aquatic species as well as increasing threats to th</w:t>
      </w:r>
      <w:r w:rsidR="00F73E36" w:rsidRPr="00443C7D">
        <w:rPr>
          <w:rFonts w:asciiTheme="minorHAnsi" w:hAnsiTheme="minorHAnsi" w:cstheme="minorHAnsi"/>
          <w:sz w:val="22"/>
          <w:szCs w:val="22"/>
          <w:lang w:val="en-GB"/>
        </w:rPr>
        <w:t>e</w:t>
      </w:r>
      <w:r w:rsidR="008E38FD" w:rsidRPr="00443C7D">
        <w:rPr>
          <w:rFonts w:asciiTheme="minorHAnsi" w:hAnsiTheme="minorHAnsi" w:cstheme="minorHAnsi"/>
          <w:sz w:val="22"/>
          <w:szCs w:val="22"/>
          <w:lang w:val="en-GB"/>
        </w:rPr>
        <w:t xml:space="preserve"> biodiversity of these other three high interest for conservation in the country ; </w:t>
      </w:r>
    </w:p>
    <w:p w:rsidR="00443C7D" w:rsidRPr="00443C7D" w:rsidRDefault="00443C7D" w:rsidP="00443C7D">
      <w:pPr>
        <w:pStyle w:val="Paragraphedeliste"/>
        <w:jc w:val="both"/>
        <w:rPr>
          <w:rFonts w:asciiTheme="minorHAnsi" w:hAnsiTheme="minorHAnsi" w:cstheme="minorHAnsi"/>
          <w:sz w:val="22"/>
          <w:szCs w:val="22"/>
          <w:lang w:val="en-GB"/>
        </w:rPr>
      </w:pPr>
    </w:p>
    <w:p w:rsidR="00673261" w:rsidRPr="00443C7D" w:rsidRDefault="00F73E36" w:rsidP="00954300">
      <w:pPr>
        <w:pStyle w:val="Paragraphedeliste"/>
        <w:numPr>
          <w:ilvl w:val="0"/>
          <w:numId w:val="18"/>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UNDP/GEF should consider the </w:t>
      </w:r>
      <w:r w:rsidR="008E38FD" w:rsidRPr="00443C7D">
        <w:rPr>
          <w:rFonts w:asciiTheme="minorHAnsi" w:hAnsiTheme="minorHAnsi" w:cstheme="minorHAnsi"/>
          <w:sz w:val="22"/>
          <w:szCs w:val="22"/>
          <w:lang w:val="en-GB"/>
        </w:rPr>
        <w:t xml:space="preserve">possibility of extending this project </w:t>
      </w:r>
      <w:r w:rsidRPr="00443C7D">
        <w:rPr>
          <w:rFonts w:asciiTheme="minorHAnsi" w:hAnsiTheme="minorHAnsi" w:cstheme="minorHAnsi"/>
          <w:sz w:val="22"/>
          <w:szCs w:val="22"/>
          <w:lang w:val="en-GB"/>
        </w:rPr>
        <w:t xml:space="preserve">in order to capitalise the results for sustainability and extend the project to the other 03 news MPAs indicated previously where the marine biodiversity is threatened as well as terrestrial biodiversity as possible ; </w:t>
      </w:r>
    </w:p>
    <w:p w:rsidR="00673261" w:rsidRPr="00443C7D" w:rsidRDefault="00673261" w:rsidP="00673261">
      <w:pPr>
        <w:pStyle w:val="Paragraphedeliste"/>
        <w:rPr>
          <w:rFonts w:asciiTheme="minorHAnsi" w:hAnsiTheme="minorHAnsi" w:cstheme="minorHAnsi"/>
          <w:sz w:val="22"/>
          <w:szCs w:val="22"/>
          <w:lang w:val="en-GB"/>
        </w:rPr>
      </w:pPr>
    </w:p>
    <w:p w:rsidR="00C80BA4" w:rsidRPr="00443C7D" w:rsidRDefault="00954300" w:rsidP="00954300">
      <w:pPr>
        <w:pStyle w:val="Paragraphedeliste"/>
        <w:numPr>
          <w:ilvl w:val="0"/>
          <w:numId w:val="18"/>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establishment of a monitoring/evaluation will be a major importance to ensure regular monitoring of indicators in the logical framework to make sure that the project could realise its expected results ; </w:t>
      </w:r>
    </w:p>
    <w:p w:rsidR="00954300" w:rsidRPr="00443C7D" w:rsidRDefault="00954300" w:rsidP="00954300">
      <w:pPr>
        <w:pStyle w:val="Paragraphedeliste"/>
        <w:jc w:val="both"/>
        <w:rPr>
          <w:rFonts w:asciiTheme="minorHAnsi" w:hAnsiTheme="minorHAnsi" w:cstheme="minorHAnsi"/>
          <w:sz w:val="22"/>
          <w:szCs w:val="22"/>
          <w:lang w:val="en-GB"/>
        </w:rPr>
      </w:pPr>
    </w:p>
    <w:p w:rsidR="0010600B" w:rsidRPr="00443C7D" w:rsidRDefault="00954300" w:rsidP="00535F19">
      <w:pPr>
        <w:pStyle w:val="Paragraphedeliste"/>
        <w:numPr>
          <w:ilvl w:val="0"/>
          <w:numId w:val="18"/>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In line with the same idea, plan a IEC unit (information-Education-Communication) remains very important to ensure a better visibility of UNDP/GEF actions and ensure a good communication between the various stakeholders ;</w:t>
      </w:r>
      <w:r w:rsidR="0010600B" w:rsidRPr="00443C7D">
        <w:rPr>
          <w:rFonts w:asciiTheme="minorHAnsi" w:hAnsiTheme="minorHAnsi" w:cstheme="minorHAnsi"/>
          <w:sz w:val="22"/>
          <w:szCs w:val="22"/>
          <w:lang w:val="en-GB"/>
        </w:rPr>
        <w:t xml:space="preserve"> </w:t>
      </w:r>
    </w:p>
    <w:p w:rsidR="00954300" w:rsidRPr="00443C7D" w:rsidRDefault="00954300" w:rsidP="0062276B">
      <w:pPr>
        <w:pStyle w:val="Paragraphedeliste"/>
        <w:jc w:val="both"/>
        <w:rPr>
          <w:rFonts w:asciiTheme="minorHAnsi" w:hAnsiTheme="minorHAnsi" w:cstheme="minorHAnsi"/>
          <w:sz w:val="22"/>
          <w:szCs w:val="22"/>
          <w:lang w:val="en-GB"/>
        </w:rPr>
      </w:pPr>
    </w:p>
    <w:p w:rsidR="00EC4569" w:rsidRPr="004263F9" w:rsidRDefault="00443C7D" w:rsidP="004263F9">
      <w:pPr>
        <w:pStyle w:val="Paragraphedeliste"/>
        <w:numPr>
          <w:ilvl w:val="0"/>
          <w:numId w:val="18"/>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UNDP should become actively involved in the implementation of projects through :</w:t>
      </w:r>
      <w:r w:rsidR="004263F9">
        <w:rPr>
          <w:rFonts w:asciiTheme="minorHAnsi" w:hAnsiTheme="minorHAnsi" w:cstheme="minorHAnsi"/>
          <w:sz w:val="22"/>
          <w:szCs w:val="22"/>
          <w:lang w:val="en-GB"/>
        </w:rPr>
        <w:t xml:space="preserve"> </w:t>
      </w:r>
    </w:p>
    <w:p w:rsidR="00443C7D" w:rsidRPr="00443C7D" w:rsidRDefault="00443C7D" w:rsidP="00223F1D">
      <w:pPr>
        <w:pStyle w:val="Paragraphedeliste"/>
        <w:numPr>
          <w:ilvl w:val="0"/>
          <w:numId w:val="2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recruitment and establishment under UNDP responsibility of project </w:t>
      </w:r>
      <w:r w:rsidR="004263F9" w:rsidRPr="00443C7D">
        <w:rPr>
          <w:rFonts w:asciiTheme="minorHAnsi" w:hAnsiTheme="minorHAnsi" w:cstheme="minorHAnsi"/>
          <w:sz w:val="22"/>
          <w:szCs w:val="22"/>
          <w:lang w:val="en-GB"/>
        </w:rPr>
        <w:t>technical</w:t>
      </w:r>
      <w:r w:rsidRPr="00443C7D">
        <w:rPr>
          <w:rFonts w:asciiTheme="minorHAnsi" w:hAnsiTheme="minorHAnsi" w:cstheme="minorHAnsi"/>
          <w:sz w:val="22"/>
          <w:szCs w:val="22"/>
          <w:lang w:val="en-GB"/>
        </w:rPr>
        <w:t xml:space="preserve"> staff (National Coordinator, Finance Manager, National Experts, etc. ) with clear term of reference and obligation of results ; </w:t>
      </w:r>
    </w:p>
    <w:p w:rsidR="00D1495C" w:rsidRPr="00443C7D" w:rsidRDefault="00443C7D" w:rsidP="00223F1D">
      <w:pPr>
        <w:pStyle w:val="Paragraphedeliste"/>
        <w:numPr>
          <w:ilvl w:val="0"/>
          <w:numId w:val="2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recruitment of an International Technical Advisor to organise, co-ordinate and ensure better monitoring of all project activities ;  </w:t>
      </w:r>
    </w:p>
    <w:p w:rsidR="006639E4" w:rsidRPr="00443C7D" w:rsidRDefault="006639E4" w:rsidP="0062276B">
      <w:pPr>
        <w:pStyle w:val="Paragraphedeliste"/>
        <w:jc w:val="both"/>
        <w:rPr>
          <w:rFonts w:asciiTheme="minorHAnsi" w:hAnsiTheme="minorHAnsi" w:cstheme="minorHAnsi"/>
          <w:sz w:val="22"/>
          <w:szCs w:val="22"/>
          <w:lang w:val="en-GB"/>
        </w:rPr>
      </w:pPr>
    </w:p>
    <w:p w:rsidR="00B41BEF" w:rsidRDefault="00443C7D" w:rsidP="00535F19">
      <w:pPr>
        <w:pStyle w:val="Paragraphedeliste"/>
        <w:numPr>
          <w:ilvl w:val="0"/>
          <w:numId w:val="18"/>
        </w:numPr>
        <w:jc w:val="both"/>
        <w:rPr>
          <w:rFonts w:asciiTheme="minorHAnsi" w:hAnsiTheme="minorHAnsi" w:cstheme="minorHAnsi"/>
          <w:sz w:val="22"/>
          <w:szCs w:val="22"/>
          <w:lang w:val="en-GB"/>
        </w:rPr>
      </w:pPr>
      <w:r w:rsidRPr="00B41BEF">
        <w:rPr>
          <w:rFonts w:asciiTheme="minorHAnsi" w:hAnsiTheme="minorHAnsi" w:cstheme="minorHAnsi"/>
          <w:sz w:val="22"/>
          <w:szCs w:val="22"/>
          <w:lang w:val="en-GB"/>
        </w:rPr>
        <w:t xml:space="preserve">Establish </w:t>
      </w:r>
      <w:r w:rsidR="00B41BEF" w:rsidRPr="00B41BEF">
        <w:rPr>
          <w:rFonts w:asciiTheme="minorHAnsi" w:hAnsiTheme="minorHAnsi" w:cstheme="minorHAnsi"/>
          <w:sz w:val="22"/>
          <w:szCs w:val="22"/>
          <w:lang w:val="en-GB"/>
        </w:rPr>
        <w:t>a real capacity building programme for the Environmental Agency (evaluate the needs</w:t>
      </w:r>
      <w:r w:rsidR="00B41BEF">
        <w:rPr>
          <w:rFonts w:asciiTheme="minorHAnsi" w:hAnsiTheme="minorHAnsi" w:cstheme="minorHAnsi"/>
          <w:sz w:val="22"/>
          <w:szCs w:val="22"/>
          <w:lang w:val="en-GB"/>
        </w:rPr>
        <w:t xml:space="preserve"> in terms of human resources, equipment’s, training modules, place and mode of training per category of staff member, plan new organisational chart, etc.) ; </w:t>
      </w:r>
    </w:p>
    <w:p w:rsidR="00443C7D" w:rsidRPr="00B41BEF" w:rsidRDefault="00B41BEF" w:rsidP="00B41BEF">
      <w:pPr>
        <w:pStyle w:val="Paragraphedeliste"/>
        <w:jc w:val="both"/>
        <w:rPr>
          <w:rFonts w:asciiTheme="minorHAnsi" w:hAnsiTheme="minorHAnsi" w:cstheme="minorHAnsi"/>
          <w:sz w:val="22"/>
          <w:szCs w:val="22"/>
          <w:lang w:val="en-GB"/>
        </w:rPr>
      </w:pPr>
      <w:r w:rsidRPr="00B41BEF">
        <w:rPr>
          <w:rFonts w:asciiTheme="minorHAnsi" w:hAnsiTheme="minorHAnsi" w:cstheme="minorHAnsi"/>
          <w:sz w:val="22"/>
          <w:szCs w:val="22"/>
          <w:lang w:val="en-GB"/>
        </w:rPr>
        <w:t xml:space="preserve"> </w:t>
      </w:r>
    </w:p>
    <w:p w:rsidR="00D1495C" w:rsidRPr="0030469C" w:rsidRDefault="00B41BEF" w:rsidP="00535F19">
      <w:pPr>
        <w:pStyle w:val="Paragraphedeliste"/>
        <w:numPr>
          <w:ilvl w:val="0"/>
          <w:numId w:val="18"/>
        </w:numPr>
        <w:jc w:val="both"/>
        <w:rPr>
          <w:rFonts w:asciiTheme="minorHAnsi" w:hAnsiTheme="minorHAnsi" w:cstheme="minorHAnsi"/>
          <w:sz w:val="22"/>
          <w:szCs w:val="22"/>
          <w:lang w:val="en-GB"/>
        </w:rPr>
      </w:pPr>
      <w:r w:rsidRPr="0030469C">
        <w:rPr>
          <w:rFonts w:asciiTheme="minorHAnsi" w:hAnsiTheme="minorHAnsi" w:cstheme="minorHAnsi"/>
          <w:sz w:val="22"/>
          <w:szCs w:val="22"/>
          <w:lang w:val="en-GB"/>
        </w:rPr>
        <w:t xml:space="preserve">Support the </w:t>
      </w:r>
      <w:r w:rsidR="004263F9" w:rsidRPr="0030469C">
        <w:rPr>
          <w:rFonts w:asciiTheme="minorHAnsi" w:hAnsiTheme="minorHAnsi" w:cstheme="minorHAnsi"/>
          <w:sz w:val="22"/>
          <w:szCs w:val="22"/>
          <w:lang w:val="en-GB"/>
        </w:rPr>
        <w:t>institutional</w:t>
      </w:r>
      <w:r w:rsidRPr="0030469C">
        <w:rPr>
          <w:rFonts w:asciiTheme="minorHAnsi" w:hAnsiTheme="minorHAnsi" w:cstheme="minorHAnsi"/>
          <w:sz w:val="22"/>
          <w:szCs w:val="22"/>
          <w:lang w:val="en-GB"/>
        </w:rPr>
        <w:t xml:space="preserve"> governance, ensure better synergy </w:t>
      </w:r>
      <w:r w:rsidR="0030469C" w:rsidRPr="0030469C">
        <w:rPr>
          <w:rFonts w:asciiTheme="minorHAnsi" w:hAnsiTheme="minorHAnsi" w:cstheme="minorHAnsi"/>
          <w:sz w:val="22"/>
          <w:szCs w:val="22"/>
          <w:lang w:val="en-GB"/>
        </w:rPr>
        <w:t xml:space="preserve">between stakeholders  and make sure that the political </w:t>
      </w:r>
      <w:r w:rsidR="004263F9">
        <w:rPr>
          <w:rFonts w:asciiTheme="minorHAnsi" w:hAnsiTheme="minorHAnsi" w:cstheme="minorHAnsi"/>
          <w:sz w:val="22"/>
          <w:szCs w:val="22"/>
          <w:lang w:val="en-GB"/>
        </w:rPr>
        <w:t xml:space="preserve">will </w:t>
      </w:r>
      <w:r w:rsidR="0030469C" w:rsidRPr="0030469C">
        <w:rPr>
          <w:rFonts w:asciiTheme="minorHAnsi" w:hAnsiTheme="minorHAnsi" w:cstheme="minorHAnsi"/>
          <w:sz w:val="22"/>
          <w:szCs w:val="22"/>
          <w:lang w:val="en-GB"/>
        </w:rPr>
        <w:t xml:space="preserve">expressed by the Government during the design of this project is realised through more </w:t>
      </w:r>
      <w:r w:rsidR="00E45EE8" w:rsidRPr="0030469C">
        <w:rPr>
          <w:rFonts w:asciiTheme="minorHAnsi" w:hAnsiTheme="minorHAnsi" w:cstheme="minorHAnsi"/>
          <w:sz w:val="22"/>
          <w:szCs w:val="22"/>
          <w:lang w:val="en-GB"/>
        </w:rPr>
        <w:t xml:space="preserve"> </w:t>
      </w:r>
      <w:r w:rsidR="0030469C">
        <w:rPr>
          <w:rFonts w:asciiTheme="minorHAnsi" w:hAnsiTheme="minorHAnsi" w:cstheme="minorHAnsi"/>
          <w:sz w:val="22"/>
          <w:szCs w:val="22"/>
          <w:lang w:val="en-GB"/>
        </w:rPr>
        <w:t xml:space="preserve">mobilisation of financial resources specifically at national level for the protection of marines protected areas (MPAs) as well as all others sites with high biodiversity conservation value ; </w:t>
      </w:r>
    </w:p>
    <w:p w:rsidR="0062276B" w:rsidRPr="0030469C" w:rsidRDefault="0062276B" w:rsidP="0062276B">
      <w:pPr>
        <w:pStyle w:val="Paragraphedeliste"/>
        <w:jc w:val="both"/>
        <w:rPr>
          <w:rFonts w:asciiTheme="minorHAnsi" w:hAnsiTheme="minorHAnsi" w:cstheme="minorHAnsi"/>
          <w:sz w:val="22"/>
          <w:szCs w:val="22"/>
          <w:lang w:val="en-GB"/>
        </w:rPr>
      </w:pPr>
    </w:p>
    <w:p w:rsidR="00E45EE8" w:rsidRPr="004263F9" w:rsidRDefault="004263F9" w:rsidP="00535F19">
      <w:pPr>
        <w:pStyle w:val="Paragraphedeliste"/>
        <w:numPr>
          <w:ilvl w:val="0"/>
          <w:numId w:val="18"/>
        </w:numPr>
        <w:jc w:val="both"/>
        <w:rPr>
          <w:rFonts w:asciiTheme="minorHAnsi" w:hAnsiTheme="minorHAnsi" w:cstheme="minorHAnsi"/>
          <w:sz w:val="22"/>
          <w:szCs w:val="22"/>
          <w:lang w:val="en-GB"/>
        </w:rPr>
      </w:pPr>
      <w:r w:rsidRPr="004263F9">
        <w:rPr>
          <w:rFonts w:asciiTheme="minorHAnsi" w:hAnsiTheme="minorHAnsi" w:cstheme="minorHAnsi"/>
          <w:sz w:val="22"/>
          <w:szCs w:val="22"/>
          <w:lang w:val="en-GB"/>
        </w:rPr>
        <w:t xml:space="preserve">Undertake all necessary measures to ensure the payment of the $US 200 000 planned </w:t>
      </w:r>
      <w:r>
        <w:rPr>
          <w:rFonts w:asciiTheme="minorHAnsi" w:hAnsiTheme="minorHAnsi" w:cstheme="minorHAnsi"/>
          <w:sz w:val="22"/>
          <w:szCs w:val="22"/>
          <w:lang w:val="en-GB"/>
        </w:rPr>
        <w:t xml:space="preserve">by the Government as its co-funding in cash. </w:t>
      </w:r>
      <w:r w:rsidR="00E45EE8" w:rsidRPr="004263F9">
        <w:rPr>
          <w:rFonts w:asciiTheme="minorHAnsi" w:hAnsiTheme="minorHAnsi" w:cstheme="minorHAnsi"/>
          <w:sz w:val="22"/>
          <w:szCs w:val="22"/>
          <w:lang w:val="en-GB"/>
        </w:rPr>
        <w:t xml:space="preserve"> </w:t>
      </w:r>
    </w:p>
    <w:p w:rsidR="00827953" w:rsidRPr="00BD6981" w:rsidRDefault="00827953" w:rsidP="004263F9">
      <w:pPr>
        <w:pStyle w:val="Paragraphedeliste"/>
        <w:jc w:val="both"/>
        <w:rPr>
          <w:rFonts w:asciiTheme="minorHAnsi" w:hAnsiTheme="minorHAnsi" w:cstheme="minorHAnsi"/>
          <w:sz w:val="22"/>
          <w:szCs w:val="22"/>
          <w:lang w:val="en-GB"/>
        </w:rPr>
      </w:pPr>
    </w:p>
    <w:p w:rsidR="004263F9" w:rsidRPr="00BD6981" w:rsidRDefault="004263F9" w:rsidP="004263F9">
      <w:pPr>
        <w:pStyle w:val="Paragraphedeliste"/>
        <w:jc w:val="both"/>
        <w:rPr>
          <w:rFonts w:asciiTheme="minorHAnsi" w:hAnsiTheme="minorHAnsi" w:cstheme="minorHAnsi"/>
          <w:sz w:val="22"/>
          <w:szCs w:val="22"/>
          <w:lang w:val="en-GB"/>
        </w:rPr>
      </w:pPr>
    </w:p>
    <w:p w:rsidR="004263F9" w:rsidRPr="00BD6981" w:rsidRDefault="004263F9" w:rsidP="004263F9">
      <w:pPr>
        <w:pStyle w:val="Paragraphedeliste"/>
        <w:jc w:val="both"/>
        <w:rPr>
          <w:rFonts w:asciiTheme="minorHAnsi" w:hAnsiTheme="minorHAnsi" w:cstheme="minorHAnsi"/>
          <w:sz w:val="22"/>
          <w:szCs w:val="22"/>
          <w:lang w:val="en-GB"/>
        </w:rPr>
      </w:pPr>
    </w:p>
    <w:p w:rsidR="004263F9" w:rsidRPr="004263F9" w:rsidRDefault="004263F9" w:rsidP="004263F9">
      <w:pPr>
        <w:pStyle w:val="Paragraphedeliste"/>
        <w:numPr>
          <w:ilvl w:val="0"/>
          <w:numId w:val="17"/>
        </w:numPr>
        <w:rPr>
          <w:rFonts w:asciiTheme="minorHAnsi" w:hAnsiTheme="minorHAnsi" w:cstheme="minorHAnsi"/>
          <w:sz w:val="22"/>
          <w:szCs w:val="22"/>
          <w:lang w:val="en-GB"/>
        </w:rPr>
      </w:pPr>
      <w:r w:rsidRPr="004263F9">
        <w:rPr>
          <w:rFonts w:asciiTheme="minorHAnsi" w:hAnsiTheme="minorHAnsi" w:cs="Calibri"/>
          <w:b/>
          <w:sz w:val="22"/>
          <w:szCs w:val="22"/>
          <w:lang w:val="en-GB"/>
        </w:rPr>
        <w:lastRenderedPageBreak/>
        <w:t xml:space="preserve">Measures to ensure the sustainability or strengthen the initial advantages of the project : </w:t>
      </w:r>
    </w:p>
    <w:p w:rsidR="004263F9" w:rsidRPr="004263F9" w:rsidRDefault="004263F9" w:rsidP="0010600B">
      <w:pPr>
        <w:pStyle w:val="Paragraphedeliste"/>
        <w:rPr>
          <w:rFonts w:asciiTheme="minorHAnsi" w:hAnsiTheme="minorHAnsi" w:cstheme="minorHAnsi"/>
          <w:sz w:val="22"/>
          <w:szCs w:val="22"/>
          <w:lang w:val="en-GB"/>
        </w:rPr>
      </w:pPr>
    </w:p>
    <w:p w:rsidR="0010600B" w:rsidRPr="00476626" w:rsidRDefault="00476626" w:rsidP="00535F19">
      <w:pPr>
        <w:pStyle w:val="Paragraphedeliste"/>
        <w:numPr>
          <w:ilvl w:val="0"/>
          <w:numId w:val="18"/>
        </w:numPr>
        <w:jc w:val="both"/>
        <w:rPr>
          <w:rFonts w:asciiTheme="minorHAnsi" w:hAnsiTheme="minorHAnsi" w:cstheme="minorHAnsi"/>
          <w:sz w:val="22"/>
          <w:szCs w:val="22"/>
          <w:lang w:val="en-GB"/>
        </w:rPr>
      </w:pPr>
      <w:r w:rsidRPr="00476626">
        <w:rPr>
          <w:rFonts w:asciiTheme="minorHAnsi" w:hAnsiTheme="minorHAnsi" w:cstheme="minorHAnsi"/>
          <w:sz w:val="22"/>
          <w:szCs w:val="22"/>
          <w:lang w:val="en-GB"/>
        </w:rPr>
        <w:t xml:space="preserve">Organisational and regulatory measures in order to make autonomous and sustainable all the monitoring and wise men committees that was establish in the surrounding communities of the MPAs. </w:t>
      </w:r>
      <w:r>
        <w:rPr>
          <w:rFonts w:asciiTheme="minorHAnsi" w:hAnsiTheme="minorHAnsi" w:cstheme="minorHAnsi"/>
          <w:sz w:val="22"/>
          <w:szCs w:val="22"/>
          <w:lang w:val="en-GB"/>
        </w:rPr>
        <w:t xml:space="preserve">These established committees need a clarified term of reference and technical support to become really operational ; </w:t>
      </w:r>
      <w:r w:rsidR="0010600B" w:rsidRPr="00476626">
        <w:rPr>
          <w:rFonts w:asciiTheme="minorHAnsi" w:hAnsiTheme="minorHAnsi" w:cstheme="minorHAnsi"/>
          <w:sz w:val="22"/>
          <w:szCs w:val="22"/>
          <w:lang w:val="en-GB"/>
        </w:rPr>
        <w:t xml:space="preserve"> </w:t>
      </w:r>
    </w:p>
    <w:p w:rsidR="0010600B" w:rsidRPr="00476626" w:rsidRDefault="0010600B" w:rsidP="0010600B">
      <w:pPr>
        <w:pStyle w:val="Paragraphedeliste"/>
        <w:jc w:val="both"/>
        <w:rPr>
          <w:rFonts w:asciiTheme="minorHAnsi" w:hAnsiTheme="minorHAnsi" w:cstheme="minorHAnsi"/>
          <w:sz w:val="22"/>
          <w:szCs w:val="22"/>
          <w:lang w:val="en-GB"/>
        </w:rPr>
      </w:pPr>
    </w:p>
    <w:p w:rsidR="0010600B" w:rsidRPr="00602044" w:rsidRDefault="00476626" w:rsidP="00535F19">
      <w:pPr>
        <w:pStyle w:val="Paragraphedeliste"/>
        <w:numPr>
          <w:ilvl w:val="0"/>
          <w:numId w:val="18"/>
        </w:numPr>
        <w:jc w:val="both"/>
        <w:rPr>
          <w:rFonts w:asciiTheme="minorHAnsi" w:hAnsiTheme="minorHAnsi" w:cstheme="minorHAnsi"/>
          <w:sz w:val="22"/>
          <w:szCs w:val="22"/>
          <w:lang w:val="en-GB"/>
        </w:rPr>
      </w:pPr>
      <w:r w:rsidRPr="00476626">
        <w:rPr>
          <w:rFonts w:asciiTheme="minorHAnsi" w:hAnsiTheme="minorHAnsi" w:cstheme="minorHAnsi"/>
          <w:sz w:val="22"/>
          <w:szCs w:val="22"/>
          <w:lang w:val="en-GB"/>
        </w:rPr>
        <w:t xml:space="preserve">In all MPAs, the Eco-guards </w:t>
      </w:r>
      <w:proofErr w:type="gramStart"/>
      <w:r w:rsidR="00602044">
        <w:rPr>
          <w:rFonts w:asciiTheme="minorHAnsi" w:hAnsiTheme="minorHAnsi" w:cstheme="minorHAnsi"/>
          <w:sz w:val="22"/>
          <w:szCs w:val="22"/>
          <w:lang w:val="en-GB"/>
        </w:rPr>
        <w:t>has</w:t>
      </w:r>
      <w:proofErr w:type="gramEnd"/>
      <w:r w:rsidR="00602044">
        <w:rPr>
          <w:rFonts w:asciiTheme="minorHAnsi" w:hAnsiTheme="minorHAnsi" w:cstheme="minorHAnsi"/>
          <w:sz w:val="22"/>
          <w:szCs w:val="22"/>
          <w:lang w:val="en-GB"/>
        </w:rPr>
        <w:t xml:space="preserve"> been</w:t>
      </w:r>
      <w:r w:rsidRPr="00476626">
        <w:rPr>
          <w:rFonts w:asciiTheme="minorHAnsi" w:hAnsiTheme="minorHAnsi" w:cstheme="minorHAnsi"/>
          <w:sz w:val="22"/>
          <w:szCs w:val="22"/>
          <w:lang w:val="en-GB"/>
        </w:rPr>
        <w:t xml:space="preserve"> established without any status nether </w:t>
      </w:r>
      <w:r w:rsidR="00602044" w:rsidRPr="00476626">
        <w:rPr>
          <w:rFonts w:asciiTheme="minorHAnsi" w:hAnsiTheme="minorHAnsi" w:cstheme="minorHAnsi"/>
          <w:sz w:val="22"/>
          <w:szCs w:val="22"/>
          <w:lang w:val="en-GB"/>
        </w:rPr>
        <w:t>mandate</w:t>
      </w:r>
      <w:r w:rsidRPr="00476626">
        <w:rPr>
          <w:rFonts w:asciiTheme="minorHAnsi" w:hAnsiTheme="minorHAnsi" w:cstheme="minorHAnsi"/>
          <w:sz w:val="22"/>
          <w:szCs w:val="22"/>
          <w:lang w:val="en-GB"/>
        </w:rPr>
        <w:t xml:space="preserve"> legally recognised, despite efforts they made. Therefore, it should be important to work actively with the Government in order to set up a particular status for these Eco-Guards (per </w:t>
      </w:r>
      <w:r w:rsidR="00602044" w:rsidRPr="00476626">
        <w:rPr>
          <w:rFonts w:asciiTheme="minorHAnsi" w:hAnsiTheme="minorHAnsi" w:cstheme="minorHAnsi"/>
          <w:sz w:val="22"/>
          <w:szCs w:val="22"/>
          <w:lang w:val="en-GB"/>
        </w:rPr>
        <w:t>example</w:t>
      </w:r>
      <w:r w:rsidRPr="00476626">
        <w:rPr>
          <w:rFonts w:asciiTheme="minorHAnsi" w:hAnsiTheme="minorHAnsi" w:cstheme="minorHAnsi"/>
          <w:sz w:val="22"/>
          <w:szCs w:val="22"/>
          <w:lang w:val="en-GB"/>
        </w:rPr>
        <w:t xml:space="preserve"> : </w:t>
      </w:r>
      <w:r w:rsidRPr="00602044">
        <w:rPr>
          <w:rFonts w:asciiTheme="minorHAnsi" w:hAnsiTheme="minorHAnsi" w:cstheme="minorHAnsi"/>
          <w:sz w:val="22"/>
          <w:szCs w:val="22"/>
          <w:u w:val="single"/>
          <w:lang w:val="en-GB"/>
        </w:rPr>
        <w:t>paramilitary status</w:t>
      </w:r>
      <w:r w:rsidRPr="00476626">
        <w:rPr>
          <w:rFonts w:asciiTheme="minorHAnsi" w:hAnsiTheme="minorHAnsi" w:cstheme="minorHAnsi"/>
          <w:sz w:val="22"/>
          <w:szCs w:val="22"/>
          <w:lang w:val="en-GB"/>
        </w:rPr>
        <w:t xml:space="preserve"> and integrated them </w:t>
      </w:r>
      <w:r w:rsidR="00602044">
        <w:rPr>
          <w:rFonts w:asciiTheme="minorHAnsi" w:hAnsiTheme="minorHAnsi" w:cstheme="minorHAnsi"/>
          <w:sz w:val="22"/>
          <w:szCs w:val="22"/>
          <w:lang w:val="en-GB"/>
        </w:rPr>
        <w:t>to</w:t>
      </w:r>
      <w:r w:rsidRPr="00476626">
        <w:rPr>
          <w:rFonts w:asciiTheme="minorHAnsi" w:hAnsiTheme="minorHAnsi" w:cstheme="minorHAnsi"/>
          <w:sz w:val="22"/>
          <w:szCs w:val="22"/>
          <w:lang w:val="en-GB"/>
        </w:rPr>
        <w:t xml:space="preserve"> the public </w:t>
      </w:r>
      <w:r w:rsidR="00602044">
        <w:rPr>
          <w:rFonts w:asciiTheme="minorHAnsi" w:hAnsiTheme="minorHAnsi" w:cstheme="minorHAnsi"/>
          <w:sz w:val="22"/>
          <w:szCs w:val="22"/>
          <w:lang w:val="en-GB"/>
        </w:rPr>
        <w:t>labour work within the Ministry of Environment</w:t>
      </w:r>
      <w:r w:rsidR="0010600B" w:rsidRPr="00602044">
        <w:rPr>
          <w:rFonts w:asciiTheme="minorHAnsi" w:hAnsiTheme="minorHAnsi" w:cstheme="minorHAnsi"/>
          <w:sz w:val="22"/>
          <w:szCs w:val="22"/>
          <w:lang w:val="en-GB"/>
        </w:rPr>
        <w:t xml:space="preserve"> ; </w:t>
      </w:r>
    </w:p>
    <w:p w:rsidR="0010600B" w:rsidRPr="00602044" w:rsidRDefault="0010600B" w:rsidP="0010600B">
      <w:pPr>
        <w:pStyle w:val="Paragraphedeliste"/>
        <w:jc w:val="both"/>
        <w:rPr>
          <w:rFonts w:asciiTheme="minorHAnsi" w:hAnsiTheme="minorHAnsi" w:cstheme="minorHAnsi"/>
          <w:sz w:val="22"/>
          <w:szCs w:val="22"/>
          <w:lang w:val="en-GB"/>
        </w:rPr>
      </w:pPr>
    </w:p>
    <w:p w:rsidR="0010600B" w:rsidRPr="000513BF" w:rsidRDefault="00521463" w:rsidP="00535F19">
      <w:pPr>
        <w:pStyle w:val="Paragraphedeliste"/>
        <w:numPr>
          <w:ilvl w:val="0"/>
          <w:numId w:val="18"/>
        </w:numPr>
        <w:jc w:val="both"/>
        <w:rPr>
          <w:rFonts w:asciiTheme="minorHAnsi" w:hAnsiTheme="minorHAnsi" w:cstheme="minorHAnsi"/>
          <w:sz w:val="22"/>
          <w:szCs w:val="22"/>
          <w:lang w:val="en-GB"/>
        </w:rPr>
      </w:pPr>
      <w:r w:rsidRPr="000513BF">
        <w:rPr>
          <w:rFonts w:asciiTheme="minorHAnsi" w:hAnsiTheme="minorHAnsi" w:cstheme="minorHAnsi"/>
          <w:sz w:val="22"/>
          <w:szCs w:val="22"/>
          <w:lang w:val="en-GB"/>
        </w:rPr>
        <w:t xml:space="preserve">Provide support to </w:t>
      </w:r>
      <w:r w:rsidR="000513BF" w:rsidRPr="000513BF">
        <w:rPr>
          <w:rFonts w:asciiTheme="minorHAnsi" w:hAnsiTheme="minorHAnsi" w:cstheme="minorHAnsi"/>
          <w:sz w:val="22"/>
          <w:szCs w:val="22"/>
          <w:lang w:val="en-GB"/>
        </w:rPr>
        <w:t xml:space="preserve">indigenous populations </w:t>
      </w:r>
      <w:r w:rsidRPr="000513BF">
        <w:rPr>
          <w:rFonts w:asciiTheme="minorHAnsi" w:hAnsiTheme="minorHAnsi" w:cstheme="minorHAnsi"/>
          <w:sz w:val="22"/>
          <w:szCs w:val="22"/>
          <w:lang w:val="en-GB"/>
        </w:rPr>
        <w:t>living around the MPAs through set</w:t>
      </w:r>
      <w:r w:rsidR="000513BF">
        <w:rPr>
          <w:rFonts w:asciiTheme="minorHAnsi" w:hAnsiTheme="minorHAnsi" w:cstheme="minorHAnsi"/>
          <w:sz w:val="22"/>
          <w:szCs w:val="22"/>
          <w:lang w:val="en-GB"/>
        </w:rPr>
        <w:t>ting</w:t>
      </w:r>
      <w:r w:rsidRPr="000513BF">
        <w:rPr>
          <w:rFonts w:asciiTheme="minorHAnsi" w:hAnsiTheme="minorHAnsi" w:cstheme="minorHAnsi"/>
          <w:sz w:val="22"/>
          <w:szCs w:val="22"/>
          <w:lang w:val="en-GB"/>
        </w:rPr>
        <w:t xml:space="preserve"> up and development of livelihoods or income generating activities in the </w:t>
      </w:r>
      <w:r w:rsidR="000513BF" w:rsidRPr="000513BF">
        <w:rPr>
          <w:rFonts w:asciiTheme="minorHAnsi" w:hAnsiTheme="minorHAnsi" w:cstheme="minorHAnsi"/>
          <w:sz w:val="22"/>
          <w:szCs w:val="22"/>
          <w:lang w:val="en-GB"/>
        </w:rPr>
        <w:t xml:space="preserve">local communities ; </w:t>
      </w:r>
      <w:r w:rsidR="0010600B" w:rsidRPr="000513BF">
        <w:rPr>
          <w:rFonts w:asciiTheme="minorHAnsi" w:hAnsiTheme="minorHAnsi" w:cstheme="minorHAnsi"/>
          <w:sz w:val="22"/>
          <w:szCs w:val="22"/>
          <w:lang w:val="en-GB"/>
        </w:rPr>
        <w:t xml:space="preserve"> </w:t>
      </w:r>
    </w:p>
    <w:p w:rsidR="0010600B" w:rsidRPr="000513BF" w:rsidRDefault="0010600B" w:rsidP="0010600B">
      <w:pPr>
        <w:pStyle w:val="Paragraphedeliste"/>
        <w:jc w:val="both"/>
        <w:rPr>
          <w:rFonts w:asciiTheme="minorHAnsi" w:hAnsiTheme="minorHAnsi" w:cstheme="minorHAnsi"/>
          <w:sz w:val="22"/>
          <w:szCs w:val="22"/>
          <w:lang w:val="en-GB"/>
        </w:rPr>
      </w:pPr>
    </w:p>
    <w:p w:rsidR="0010600B" w:rsidRPr="000513BF" w:rsidRDefault="0010600B" w:rsidP="00535F19">
      <w:pPr>
        <w:pStyle w:val="Paragraphedeliste"/>
        <w:numPr>
          <w:ilvl w:val="0"/>
          <w:numId w:val="18"/>
        </w:numPr>
        <w:jc w:val="both"/>
        <w:rPr>
          <w:rFonts w:asciiTheme="minorHAnsi" w:hAnsiTheme="minorHAnsi" w:cstheme="minorHAnsi"/>
          <w:sz w:val="22"/>
          <w:szCs w:val="22"/>
          <w:lang w:val="en-GB"/>
        </w:rPr>
      </w:pPr>
      <w:r w:rsidRPr="000513BF">
        <w:rPr>
          <w:rFonts w:asciiTheme="minorHAnsi" w:hAnsiTheme="minorHAnsi" w:cstheme="minorHAnsi"/>
          <w:sz w:val="22"/>
          <w:szCs w:val="22"/>
          <w:lang w:val="en-GB"/>
        </w:rPr>
        <w:t>Fa</w:t>
      </w:r>
      <w:r w:rsidR="000513BF">
        <w:rPr>
          <w:rFonts w:asciiTheme="minorHAnsi" w:hAnsiTheme="minorHAnsi" w:cstheme="minorHAnsi"/>
          <w:sz w:val="22"/>
          <w:szCs w:val="22"/>
          <w:lang w:val="en-GB"/>
        </w:rPr>
        <w:t>cilitate</w:t>
      </w:r>
      <w:r w:rsidR="000513BF" w:rsidRPr="000513BF">
        <w:rPr>
          <w:rFonts w:asciiTheme="minorHAnsi" w:hAnsiTheme="minorHAnsi" w:cstheme="minorHAnsi"/>
          <w:sz w:val="22"/>
          <w:szCs w:val="22"/>
          <w:lang w:val="en-GB"/>
        </w:rPr>
        <w:t xml:space="preserve"> training of local community leaders on the importance of MPAs and species with high conservation value</w:t>
      </w:r>
      <w:r w:rsidRPr="000513BF">
        <w:rPr>
          <w:rFonts w:asciiTheme="minorHAnsi" w:hAnsiTheme="minorHAnsi" w:cstheme="minorHAnsi"/>
          <w:sz w:val="22"/>
          <w:szCs w:val="22"/>
          <w:lang w:val="en-GB"/>
        </w:rPr>
        <w:t xml:space="preserve"> ; </w:t>
      </w:r>
    </w:p>
    <w:p w:rsidR="0010600B" w:rsidRPr="000513BF" w:rsidRDefault="0010600B" w:rsidP="0010600B">
      <w:pPr>
        <w:pStyle w:val="Paragraphedeliste"/>
        <w:jc w:val="both"/>
        <w:rPr>
          <w:rFonts w:asciiTheme="minorHAnsi" w:hAnsiTheme="minorHAnsi" w:cstheme="minorHAnsi"/>
          <w:sz w:val="22"/>
          <w:szCs w:val="22"/>
          <w:lang w:val="en-GB"/>
        </w:rPr>
      </w:pPr>
    </w:p>
    <w:p w:rsidR="0010600B" w:rsidRPr="000513BF" w:rsidRDefault="000513BF" w:rsidP="000513BF">
      <w:pPr>
        <w:pStyle w:val="Paragraphedeliste"/>
        <w:numPr>
          <w:ilvl w:val="0"/>
          <w:numId w:val="18"/>
        </w:numPr>
        <w:jc w:val="both"/>
        <w:rPr>
          <w:rFonts w:asciiTheme="minorHAnsi" w:hAnsiTheme="minorHAnsi" w:cstheme="minorHAnsi"/>
          <w:sz w:val="22"/>
          <w:szCs w:val="22"/>
          <w:lang w:val="en-GB"/>
        </w:rPr>
      </w:pPr>
      <w:r w:rsidRPr="000513BF">
        <w:rPr>
          <w:rFonts w:asciiTheme="minorHAnsi" w:hAnsiTheme="minorHAnsi" w:cstheme="minorHAnsi"/>
          <w:sz w:val="22"/>
          <w:szCs w:val="22"/>
          <w:lang w:val="en-GB"/>
        </w:rPr>
        <w:t>Establish a governance framework where all stakeholders should meet and discuss issues related to institutional and resources mobilisation questions for long term period, specifically for the sector</w:t>
      </w:r>
      <w:r>
        <w:rPr>
          <w:rFonts w:asciiTheme="minorHAnsi" w:hAnsiTheme="minorHAnsi" w:cstheme="minorHAnsi"/>
          <w:sz w:val="22"/>
          <w:szCs w:val="22"/>
          <w:lang w:val="en-GB"/>
        </w:rPr>
        <w:t>s</w:t>
      </w:r>
      <w:r w:rsidRPr="000513BF">
        <w:rPr>
          <w:rFonts w:asciiTheme="minorHAnsi" w:hAnsiTheme="minorHAnsi" w:cstheme="minorHAnsi"/>
          <w:sz w:val="22"/>
          <w:szCs w:val="22"/>
          <w:lang w:val="en-GB"/>
        </w:rPr>
        <w:t xml:space="preserve"> of tourism, fishing, marine, costal guards, environment and others private partners ; </w:t>
      </w:r>
      <w:r w:rsidR="0010600B" w:rsidRPr="000513BF">
        <w:rPr>
          <w:rFonts w:asciiTheme="minorHAnsi" w:hAnsiTheme="minorHAnsi" w:cstheme="minorHAnsi"/>
          <w:sz w:val="22"/>
          <w:szCs w:val="22"/>
          <w:lang w:val="en-GB"/>
        </w:rPr>
        <w:t xml:space="preserve"> </w:t>
      </w:r>
    </w:p>
    <w:p w:rsidR="0010600B" w:rsidRPr="000513BF" w:rsidRDefault="0010600B" w:rsidP="0010600B">
      <w:pPr>
        <w:pStyle w:val="Paragraphedeliste"/>
        <w:rPr>
          <w:rFonts w:asciiTheme="minorHAnsi" w:hAnsiTheme="minorHAnsi" w:cstheme="minorHAnsi"/>
          <w:sz w:val="22"/>
          <w:szCs w:val="22"/>
          <w:lang w:val="en-GB"/>
        </w:rPr>
      </w:pPr>
    </w:p>
    <w:p w:rsidR="0010600B" w:rsidRPr="00EE2ECB" w:rsidRDefault="000513BF" w:rsidP="00535F19">
      <w:pPr>
        <w:pStyle w:val="Paragraphedeliste"/>
        <w:numPr>
          <w:ilvl w:val="0"/>
          <w:numId w:val="17"/>
        </w:numPr>
        <w:rPr>
          <w:rFonts w:asciiTheme="minorHAnsi" w:hAnsiTheme="minorHAnsi" w:cstheme="minorHAnsi"/>
          <w:b/>
          <w:sz w:val="22"/>
          <w:szCs w:val="22"/>
          <w:lang w:val="en-GB"/>
        </w:rPr>
      </w:pPr>
      <w:r w:rsidRPr="00EE2ECB">
        <w:rPr>
          <w:rFonts w:asciiTheme="minorHAnsi" w:hAnsiTheme="minorHAnsi" w:cs="Calibri"/>
          <w:b/>
          <w:sz w:val="22"/>
          <w:szCs w:val="22"/>
          <w:lang w:val="en-GB"/>
        </w:rPr>
        <w:t xml:space="preserve">Measures concerning future </w:t>
      </w:r>
      <w:r w:rsidR="00EE2ECB" w:rsidRPr="00EE2ECB">
        <w:rPr>
          <w:rFonts w:asciiTheme="minorHAnsi" w:hAnsiTheme="minorHAnsi" w:cs="Calibri"/>
          <w:b/>
          <w:sz w:val="22"/>
          <w:szCs w:val="22"/>
          <w:lang w:val="en-GB"/>
        </w:rPr>
        <w:t>orientation</w:t>
      </w:r>
      <w:r w:rsidRPr="00EE2ECB">
        <w:rPr>
          <w:rFonts w:asciiTheme="minorHAnsi" w:hAnsiTheme="minorHAnsi" w:cs="Calibri"/>
          <w:b/>
          <w:sz w:val="22"/>
          <w:szCs w:val="22"/>
          <w:lang w:val="en-GB"/>
        </w:rPr>
        <w:t xml:space="preserve"> in favour of the main objectives  </w:t>
      </w:r>
      <w:r w:rsidR="0010600B" w:rsidRPr="00EE2ECB">
        <w:rPr>
          <w:rFonts w:asciiTheme="minorHAnsi" w:hAnsiTheme="minorHAnsi" w:cs="Calibri"/>
          <w:b/>
          <w:sz w:val="22"/>
          <w:szCs w:val="22"/>
          <w:lang w:val="en-GB"/>
        </w:rPr>
        <w:t>:  </w:t>
      </w:r>
    </w:p>
    <w:p w:rsidR="0010600B" w:rsidRPr="00EE2ECB" w:rsidRDefault="0010600B" w:rsidP="0010600B">
      <w:pPr>
        <w:pStyle w:val="Paragraphedeliste"/>
        <w:rPr>
          <w:rFonts w:asciiTheme="minorHAnsi" w:hAnsiTheme="minorHAnsi" w:cstheme="minorHAnsi"/>
          <w:sz w:val="22"/>
          <w:szCs w:val="22"/>
          <w:lang w:val="en-GB"/>
        </w:rPr>
      </w:pPr>
    </w:p>
    <w:p w:rsidR="0010600B" w:rsidRPr="00EE2ECB" w:rsidRDefault="00EE2ECB" w:rsidP="00535F19">
      <w:pPr>
        <w:pStyle w:val="Paragraphedeliste"/>
        <w:numPr>
          <w:ilvl w:val="0"/>
          <w:numId w:val="18"/>
        </w:numPr>
        <w:jc w:val="both"/>
        <w:rPr>
          <w:rFonts w:asciiTheme="minorHAnsi" w:hAnsiTheme="minorHAnsi" w:cstheme="minorHAnsi"/>
          <w:sz w:val="22"/>
          <w:szCs w:val="22"/>
          <w:lang w:val="en-GB"/>
        </w:rPr>
      </w:pPr>
      <w:r w:rsidRPr="00EE2ECB">
        <w:rPr>
          <w:rFonts w:asciiTheme="minorHAnsi" w:hAnsiTheme="minorHAnsi" w:cstheme="minorHAnsi"/>
          <w:sz w:val="22"/>
          <w:szCs w:val="22"/>
          <w:lang w:val="en-GB"/>
        </w:rPr>
        <w:t xml:space="preserve">Set up a real institutional, technical and financial capacity building programme for the environmental agency (DATE) to become able to answer efficiently to its mission ; </w:t>
      </w:r>
      <w:r w:rsidR="0010600B" w:rsidRPr="00EE2ECB">
        <w:rPr>
          <w:rFonts w:asciiTheme="minorHAnsi" w:hAnsiTheme="minorHAnsi" w:cstheme="minorHAnsi"/>
          <w:sz w:val="22"/>
          <w:szCs w:val="22"/>
          <w:lang w:val="en-GB"/>
        </w:rPr>
        <w:t xml:space="preserve"> </w:t>
      </w:r>
    </w:p>
    <w:p w:rsidR="0010600B" w:rsidRPr="00EE2ECB" w:rsidRDefault="0010600B" w:rsidP="0010600B">
      <w:pPr>
        <w:pStyle w:val="Paragraphedeliste"/>
        <w:jc w:val="both"/>
        <w:rPr>
          <w:rFonts w:asciiTheme="minorHAnsi" w:hAnsiTheme="minorHAnsi" w:cstheme="minorHAnsi"/>
          <w:sz w:val="22"/>
          <w:szCs w:val="22"/>
          <w:lang w:val="en-GB"/>
        </w:rPr>
      </w:pPr>
    </w:p>
    <w:p w:rsidR="00B223E2" w:rsidRPr="00B223E2" w:rsidRDefault="00B223E2" w:rsidP="00535F19">
      <w:pPr>
        <w:pStyle w:val="Paragraphedeliste"/>
        <w:numPr>
          <w:ilvl w:val="0"/>
          <w:numId w:val="18"/>
        </w:numPr>
        <w:jc w:val="both"/>
        <w:rPr>
          <w:rFonts w:asciiTheme="minorHAnsi" w:hAnsiTheme="minorHAnsi" w:cstheme="minorHAnsi"/>
          <w:sz w:val="22"/>
          <w:szCs w:val="22"/>
          <w:lang w:val="en-GB"/>
        </w:rPr>
      </w:pPr>
      <w:r w:rsidRPr="00B223E2">
        <w:rPr>
          <w:rFonts w:asciiTheme="minorHAnsi" w:hAnsiTheme="minorHAnsi" w:cstheme="minorHAnsi"/>
          <w:sz w:val="22"/>
          <w:szCs w:val="22"/>
          <w:lang w:val="en-GB"/>
        </w:rPr>
        <w:t xml:space="preserve">The validation and the </w:t>
      </w:r>
      <w:r w:rsidR="00F56A44" w:rsidRPr="00B223E2">
        <w:rPr>
          <w:rFonts w:asciiTheme="minorHAnsi" w:hAnsiTheme="minorHAnsi" w:cstheme="minorHAnsi"/>
          <w:sz w:val="22"/>
          <w:szCs w:val="22"/>
          <w:lang w:val="en-GB"/>
        </w:rPr>
        <w:t>operationalization</w:t>
      </w:r>
      <w:r w:rsidRPr="00B223E2">
        <w:rPr>
          <w:rFonts w:asciiTheme="minorHAnsi" w:hAnsiTheme="minorHAnsi" w:cstheme="minorHAnsi"/>
          <w:sz w:val="22"/>
          <w:szCs w:val="22"/>
          <w:lang w:val="en-GB"/>
        </w:rPr>
        <w:t xml:space="preserve"> of the new code </w:t>
      </w:r>
      <w:r>
        <w:rPr>
          <w:rFonts w:asciiTheme="minorHAnsi" w:hAnsiTheme="minorHAnsi" w:cstheme="minorHAnsi"/>
          <w:sz w:val="22"/>
          <w:szCs w:val="22"/>
          <w:lang w:val="en-GB"/>
        </w:rPr>
        <w:t xml:space="preserve">of conduct that was elaborated by the MPA’s project </w:t>
      </w:r>
      <w:r w:rsidR="00F56A44">
        <w:rPr>
          <w:rFonts w:asciiTheme="minorHAnsi" w:hAnsiTheme="minorHAnsi" w:cstheme="minorHAnsi"/>
          <w:sz w:val="22"/>
          <w:szCs w:val="22"/>
          <w:lang w:val="en-GB"/>
        </w:rPr>
        <w:t xml:space="preserve">on the sharks and marines turtles remains necessary to use the document as basic for all operators specifically in the tourism and fishing sector to reduce threats on these two species ;  </w:t>
      </w:r>
    </w:p>
    <w:p w:rsidR="00B223E2" w:rsidRPr="00B223E2" w:rsidRDefault="00B223E2" w:rsidP="00B223E2">
      <w:pPr>
        <w:pStyle w:val="Paragraphedeliste"/>
        <w:rPr>
          <w:rFonts w:asciiTheme="minorHAnsi" w:hAnsiTheme="minorHAnsi" w:cstheme="minorHAnsi"/>
          <w:sz w:val="22"/>
          <w:szCs w:val="22"/>
          <w:lang w:val="en-GB"/>
        </w:rPr>
      </w:pPr>
    </w:p>
    <w:p w:rsidR="0010600B" w:rsidRPr="00F56A44" w:rsidRDefault="00F56A44" w:rsidP="00535F19">
      <w:pPr>
        <w:pStyle w:val="Paragraphedeliste"/>
        <w:numPr>
          <w:ilvl w:val="0"/>
          <w:numId w:val="18"/>
        </w:numPr>
        <w:jc w:val="both"/>
        <w:rPr>
          <w:rFonts w:asciiTheme="minorHAnsi" w:hAnsiTheme="minorHAnsi" w:cstheme="minorHAnsi"/>
          <w:sz w:val="22"/>
          <w:szCs w:val="22"/>
          <w:lang w:val="en-GB"/>
        </w:rPr>
      </w:pPr>
      <w:r w:rsidRPr="00F56A44">
        <w:rPr>
          <w:rFonts w:asciiTheme="minorHAnsi" w:hAnsiTheme="minorHAnsi" w:cstheme="minorHAnsi"/>
          <w:sz w:val="22"/>
          <w:szCs w:val="22"/>
          <w:lang w:val="en-GB"/>
        </w:rPr>
        <w:t>The new fishing code should also be approved and validated by the concerned authority in order to ensure rational and susta</w:t>
      </w:r>
      <w:r>
        <w:rPr>
          <w:rFonts w:asciiTheme="minorHAnsi" w:hAnsiTheme="minorHAnsi" w:cstheme="minorHAnsi"/>
          <w:sz w:val="22"/>
          <w:szCs w:val="22"/>
          <w:lang w:val="en-GB"/>
        </w:rPr>
        <w:t>i</w:t>
      </w:r>
      <w:r w:rsidRPr="00F56A44">
        <w:rPr>
          <w:rFonts w:asciiTheme="minorHAnsi" w:hAnsiTheme="minorHAnsi" w:cstheme="minorHAnsi"/>
          <w:sz w:val="22"/>
          <w:szCs w:val="22"/>
          <w:lang w:val="en-GB"/>
        </w:rPr>
        <w:t>nable management of resources in this sector</w:t>
      </w:r>
      <w:r>
        <w:rPr>
          <w:rFonts w:asciiTheme="minorHAnsi" w:hAnsiTheme="minorHAnsi" w:cstheme="minorHAnsi"/>
          <w:sz w:val="22"/>
          <w:szCs w:val="22"/>
          <w:lang w:val="en-GB"/>
        </w:rPr>
        <w:t xml:space="preserve"> </w:t>
      </w:r>
      <w:r w:rsidR="0010600B" w:rsidRPr="00F56A44">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A2636F" w:rsidRPr="00F56A44">
        <w:rPr>
          <w:rFonts w:asciiTheme="minorHAnsi" w:hAnsiTheme="minorHAnsi" w:cstheme="minorHAnsi"/>
          <w:sz w:val="22"/>
          <w:szCs w:val="22"/>
          <w:lang w:val="en-GB"/>
        </w:rPr>
        <w:t xml:space="preserve"> </w:t>
      </w:r>
    </w:p>
    <w:p w:rsidR="0010600B" w:rsidRPr="00F56A44" w:rsidRDefault="0010600B" w:rsidP="0010600B">
      <w:pPr>
        <w:pStyle w:val="Paragraphedeliste"/>
        <w:jc w:val="both"/>
        <w:rPr>
          <w:rFonts w:asciiTheme="minorHAnsi" w:hAnsiTheme="minorHAnsi" w:cstheme="minorHAnsi"/>
          <w:sz w:val="22"/>
          <w:szCs w:val="22"/>
          <w:lang w:val="en-GB"/>
        </w:rPr>
      </w:pPr>
    </w:p>
    <w:p w:rsidR="0010600B" w:rsidRPr="009D785B" w:rsidRDefault="0010600B" w:rsidP="00535F19">
      <w:pPr>
        <w:pStyle w:val="Paragraphedeliste"/>
        <w:numPr>
          <w:ilvl w:val="0"/>
          <w:numId w:val="18"/>
        </w:numPr>
        <w:jc w:val="both"/>
        <w:rPr>
          <w:rFonts w:asciiTheme="minorHAnsi" w:hAnsiTheme="minorHAnsi" w:cstheme="minorHAnsi"/>
          <w:sz w:val="22"/>
          <w:szCs w:val="22"/>
        </w:rPr>
      </w:pPr>
      <w:r w:rsidRPr="009D785B">
        <w:rPr>
          <w:rFonts w:asciiTheme="minorHAnsi" w:hAnsiTheme="minorHAnsi" w:cstheme="minorHAnsi"/>
          <w:sz w:val="22"/>
          <w:szCs w:val="22"/>
        </w:rPr>
        <w:t xml:space="preserve">Le nouvel code de la pêche devra aussi être validé et approuvé par l’autorité compétente en vue d’assurer une gestion rationnelle et durable des ressources du secteur ; </w:t>
      </w:r>
    </w:p>
    <w:p w:rsidR="0010600B" w:rsidRPr="009D785B" w:rsidRDefault="0010600B" w:rsidP="0010600B">
      <w:pPr>
        <w:pStyle w:val="Paragraphedeliste"/>
        <w:jc w:val="both"/>
        <w:rPr>
          <w:rFonts w:asciiTheme="minorHAnsi" w:hAnsiTheme="minorHAnsi" w:cstheme="minorHAnsi"/>
          <w:sz w:val="22"/>
          <w:szCs w:val="22"/>
        </w:rPr>
      </w:pPr>
    </w:p>
    <w:p w:rsidR="0085621D" w:rsidRPr="00F42191" w:rsidRDefault="0085621D" w:rsidP="00535F19">
      <w:pPr>
        <w:pStyle w:val="Paragraphedeliste"/>
        <w:numPr>
          <w:ilvl w:val="0"/>
          <w:numId w:val="18"/>
        </w:numPr>
        <w:jc w:val="both"/>
        <w:rPr>
          <w:rFonts w:asciiTheme="minorHAnsi" w:hAnsiTheme="minorHAnsi" w:cstheme="minorHAnsi"/>
          <w:sz w:val="22"/>
          <w:szCs w:val="22"/>
          <w:lang w:val="en-GB"/>
        </w:rPr>
      </w:pPr>
      <w:r w:rsidRPr="00F42191">
        <w:rPr>
          <w:rFonts w:asciiTheme="minorHAnsi" w:hAnsiTheme="minorHAnsi" w:cstheme="minorHAnsi"/>
          <w:sz w:val="22"/>
          <w:szCs w:val="22"/>
          <w:lang w:val="en-GB"/>
        </w:rPr>
        <w:t>It will be important at any case tout establish a regulatory fram</w:t>
      </w:r>
      <w:r w:rsidR="00F42191">
        <w:rPr>
          <w:rFonts w:asciiTheme="minorHAnsi" w:hAnsiTheme="minorHAnsi" w:cstheme="minorHAnsi"/>
          <w:sz w:val="22"/>
          <w:szCs w:val="22"/>
          <w:lang w:val="en-GB"/>
        </w:rPr>
        <w:t>e</w:t>
      </w:r>
      <w:r w:rsidRPr="00F42191">
        <w:rPr>
          <w:rFonts w:asciiTheme="minorHAnsi" w:hAnsiTheme="minorHAnsi" w:cstheme="minorHAnsi"/>
          <w:sz w:val="22"/>
          <w:szCs w:val="22"/>
          <w:lang w:val="en-GB"/>
        </w:rPr>
        <w:t>work</w:t>
      </w:r>
      <w:r w:rsidR="00F42191">
        <w:rPr>
          <w:rFonts w:asciiTheme="minorHAnsi" w:hAnsiTheme="minorHAnsi" w:cstheme="minorHAnsi"/>
          <w:sz w:val="22"/>
          <w:szCs w:val="22"/>
          <w:lang w:val="en-GB"/>
        </w:rPr>
        <w:t xml:space="preserve"> to facilitate </w:t>
      </w:r>
      <w:r w:rsidRPr="00F42191">
        <w:rPr>
          <w:rFonts w:asciiTheme="minorHAnsi" w:hAnsiTheme="minorHAnsi" w:cstheme="minorHAnsi"/>
          <w:sz w:val="22"/>
          <w:szCs w:val="22"/>
          <w:lang w:val="en-GB"/>
        </w:rPr>
        <w:t xml:space="preserve">the creation of community associations (community based organisations – CBO) and make them working in an autonomous </w:t>
      </w:r>
      <w:r w:rsidR="00F42191" w:rsidRPr="00F42191">
        <w:rPr>
          <w:rFonts w:asciiTheme="minorHAnsi" w:hAnsiTheme="minorHAnsi" w:cstheme="minorHAnsi"/>
          <w:sz w:val="22"/>
          <w:szCs w:val="22"/>
          <w:lang w:val="en-GB"/>
        </w:rPr>
        <w:t>manner</w:t>
      </w:r>
      <w:r w:rsidRPr="00F42191">
        <w:rPr>
          <w:rFonts w:asciiTheme="minorHAnsi" w:hAnsiTheme="minorHAnsi" w:cstheme="minorHAnsi"/>
          <w:sz w:val="22"/>
          <w:szCs w:val="22"/>
          <w:lang w:val="en-GB"/>
        </w:rPr>
        <w:t xml:space="preserve"> and ensure sustainability of gains of this project. The project should support these CBO in obtaining their status, internal rules and regulations and agreement with the concerned authority at the state level ; </w:t>
      </w:r>
    </w:p>
    <w:p w:rsidR="0085621D" w:rsidRPr="0085621D" w:rsidRDefault="0085621D" w:rsidP="0085621D">
      <w:pPr>
        <w:pStyle w:val="Paragraphedeliste"/>
        <w:rPr>
          <w:rFonts w:asciiTheme="minorHAnsi" w:hAnsiTheme="minorHAnsi" w:cstheme="minorHAnsi"/>
          <w:sz w:val="22"/>
          <w:szCs w:val="22"/>
          <w:lang w:val="en-GB"/>
        </w:rPr>
      </w:pPr>
    </w:p>
    <w:p w:rsidR="0010600B" w:rsidRPr="0085621D" w:rsidRDefault="0085621D" w:rsidP="00535F19">
      <w:pPr>
        <w:pStyle w:val="Paragraphedeliste"/>
        <w:numPr>
          <w:ilvl w:val="0"/>
          <w:numId w:val="18"/>
        </w:numPr>
        <w:jc w:val="both"/>
        <w:rPr>
          <w:rFonts w:asciiTheme="minorHAnsi" w:hAnsiTheme="minorHAnsi" w:cstheme="minorHAnsi"/>
          <w:sz w:val="22"/>
          <w:szCs w:val="22"/>
          <w:lang w:val="en-GB"/>
        </w:rPr>
      </w:pPr>
      <w:r w:rsidRPr="0085621D">
        <w:rPr>
          <w:rFonts w:asciiTheme="minorHAnsi" w:hAnsiTheme="minorHAnsi" w:cstheme="minorHAnsi"/>
          <w:sz w:val="22"/>
          <w:szCs w:val="22"/>
          <w:lang w:val="en-GB"/>
        </w:rPr>
        <w:t xml:space="preserve">Organise a national workshop on the MPAs inviting all stakeholders and </w:t>
      </w:r>
      <w:r>
        <w:rPr>
          <w:rFonts w:asciiTheme="minorHAnsi" w:hAnsiTheme="minorHAnsi" w:cstheme="minorHAnsi"/>
          <w:sz w:val="22"/>
          <w:szCs w:val="22"/>
          <w:lang w:val="en-GB"/>
        </w:rPr>
        <w:t xml:space="preserve">arouse interest in establishing special funds dedicated to the conservation of MPAs ; </w:t>
      </w:r>
      <w:r w:rsidR="0010600B" w:rsidRPr="0085621D">
        <w:rPr>
          <w:rFonts w:asciiTheme="minorHAnsi" w:hAnsiTheme="minorHAnsi" w:cstheme="minorHAnsi"/>
          <w:sz w:val="22"/>
          <w:szCs w:val="22"/>
          <w:lang w:val="en-GB"/>
        </w:rPr>
        <w:t xml:space="preserve"> </w:t>
      </w:r>
    </w:p>
    <w:p w:rsidR="0010600B" w:rsidRPr="0085621D" w:rsidRDefault="0010600B" w:rsidP="0010600B">
      <w:pPr>
        <w:pStyle w:val="Paragraphedeliste"/>
        <w:rPr>
          <w:rFonts w:asciiTheme="minorHAnsi" w:hAnsiTheme="minorHAnsi" w:cstheme="minorHAnsi"/>
          <w:sz w:val="22"/>
          <w:szCs w:val="22"/>
          <w:lang w:val="en-GB"/>
        </w:rPr>
      </w:pPr>
    </w:p>
    <w:p w:rsidR="0010600B" w:rsidRPr="00F42191" w:rsidRDefault="0085621D" w:rsidP="00535F19">
      <w:pPr>
        <w:pStyle w:val="Paragraphedeliste"/>
        <w:numPr>
          <w:ilvl w:val="0"/>
          <w:numId w:val="18"/>
        </w:numPr>
        <w:jc w:val="both"/>
        <w:rPr>
          <w:rFonts w:asciiTheme="minorHAnsi" w:hAnsiTheme="minorHAnsi" w:cstheme="minorHAnsi"/>
          <w:sz w:val="22"/>
          <w:szCs w:val="22"/>
          <w:lang w:val="en-GB"/>
        </w:rPr>
      </w:pPr>
      <w:r w:rsidRPr="00F42191">
        <w:rPr>
          <w:rFonts w:asciiTheme="minorHAnsi" w:hAnsiTheme="minorHAnsi" w:cstheme="minorHAnsi"/>
          <w:sz w:val="22"/>
          <w:szCs w:val="22"/>
          <w:lang w:val="en-GB"/>
        </w:rPr>
        <w:lastRenderedPageBreak/>
        <w:t>Organise as soon as possible a meeting</w:t>
      </w:r>
      <w:r w:rsidR="0010600B" w:rsidRPr="00F42191">
        <w:rPr>
          <w:rFonts w:asciiTheme="minorHAnsi" w:hAnsiTheme="minorHAnsi" w:cstheme="minorHAnsi"/>
          <w:sz w:val="22"/>
          <w:szCs w:val="22"/>
          <w:lang w:val="en-GB"/>
        </w:rPr>
        <w:t xml:space="preserve"> </w:t>
      </w:r>
      <w:r w:rsidR="00F42191">
        <w:rPr>
          <w:rFonts w:asciiTheme="minorHAnsi" w:hAnsiTheme="minorHAnsi" w:cstheme="minorHAnsi"/>
          <w:sz w:val="22"/>
          <w:szCs w:val="22"/>
          <w:lang w:val="en-GB"/>
        </w:rPr>
        <w:t xml:space="preserve">with all stakeholders and the MPAs managers in order to establish measures </w:t>
      </w:r>
      <w:r w:rsidR="00F01525">
        <w:rPr>
          <w:rFonts w:asciiTheme="minorHAnsi" w:hAnsiTheme="minorHAnsi" w:cstheme="minorHAnsi"/>
          <w:sz w:val="22"/>
          <w:szCs w:val="22"/>
          <w:lang w:val="en-GB"/>
        </w:rPr>
        <w:t xml:space="preserve">in favour of project gains </w:t>
      </w:r>
      <w:r w:rsidR="00C66B4B">
        <w:rPr>
          <w:rFonts w:asciiTheme="minorHAnsi" w:hAnsiTheme="minorHAnsi" w:cstheme="minorHAnsi"/>
          <w:sz w:val="22"/>
          <w:szCs w:val="22"/>
          <w:lang w:val="en-GB"/>
        </w:rPr>
        <w:t>for</w:t>
      </w:r>
      <w:r w:rsidR="00F01525">
        <w:rPr>
          <w:rFonts w:asciiTheme="minorHAnsi" w:hAnsiTheme="minorHAnsi" w:cstheme="minorHAnsi"/>
          <w:sz w:val="22"/>
          <w:szCs w:val="22"/>
          <w:lang w:val="en-GB"/>
        </w:rPr>
        <w:t xml:space="preserve"> MPAs and reflexion on modalities of conflict resolutions around different interest</w:t>
      </w:r>
      <w:r w:rsidR="00C66B4B">
        <w:rPr>
          <w:rFonts w:asciiTheme="minorHAnsi" w:hAnsiTheme="minorHAnsi" w:cstheme="minorHAnsi"/>
          <w:sz w:val="22"/>
          <w:szCs w:val="22"/>
          <w:lang w:val="en-GB"/>
        </w:rPr>
        <w:t>s</w:t>
      </w:r>
      <w:r w:rsidR="00F01525">
        <w:rPr>
          <w:rFonts w:asciiTheme="minorHAnsi" w:hAnsiTheme="minorHAnsi" w:cstheme="minorHAnsi"/>
          <w:sz w:val="22"/>
          <w:szCs w:val="22"/>
          <w:lang w:val="en-GB"/>
        </w:rPr>
        <w:t xml:space="preserve"> (tourism-fishing-environment) </w:t>
      </w:r>
    </w:p>
    <w:p w:rsidR="0010600B" w:rsidRPr="00C66B4B" w:rsidRDefault="0010600B" w:rsidP="0010600B">
      <w:pPr>
        <w:spacing w:after="0" w:line="240" w:lineRule="auto"/>
        <w:rPr>
          <w:rFonts w:eastAsia="Times New Roman" w:cstheme="minorHAnsi"/>
          <w:lang w:val="en-GB"/>
        </w:rPr>
      </w:pPr>
    </w:p>
    <w:p w:rsidR="0010600B" w:rsidRPr="008749B6" w:rsidRDefault="00990B1B" w:rsidP="00535F19">
      <w:pPr>
        <w:pStyle w:val="Paragraphedeliste"/>
        <w:numPr>
          <w:ilvl w:val="0"/>
          <w:numId w:val="17"/>
        </w:numPr>
        <w:rPr>
          <w:rFonts w:asciiTheme="minorHAnsi" w:hAnsiTheme="minorHAnsi" w:cstheme="minorHAnsi"/>
          <w:b/>
          <w:sz w:val="22"/>
          <w:szCs w:val="22"/>
          <w:lang w:val="en-GB"/>
        </w:rPr>
      </w:pPr>
      <w:r w:rsidRPr="008749B6">
        <w:rPr>
          <w:rFonts w:asciiTheme="minorHAnsi" w:hAnsiTheme="minorHAnsi" w:cs="Calibri"/>
          <w:b/>
          <w:sz w:val="22"/>
          <w:szCs w:val="22"/>
          <w:lang w:val="en-GB"/>
        </w:rPr>
        <w:t xml:space="preserve">Best and worse practices during </w:t>
      </w:r>
      <w:r w:rsidR="008749B6" w:rsidRPr="008749B6">
        <w:rPr>
          <w:rFonts w:asciiTheme="minorHAnsi" w:hAnsiTheme="minorHAnsi" w:cs="Calibri"/>
          <w:b/>
          <w:sz w:val="22"/>
          <w:szCs w:val="22"/>
          <w:lang w:val="en-GB"/>
        </w:rPr>
        <w:t>processing of questions concerning the relevance, the performance, the efficiency, the effectiveness, the sustainability and the impact</w:t>
      </w:r>
      <w:r w:rsidR="0010600B" w:rsidRPr="008749B6">
        <w:rPr>
          <w:rFonts w:asciiTheme="minorHAnsi" w:hAnsiTheme="minorHAnsi" w:cs="Calibri"/>
          <w:b/>
          <w:sz w:val="22"/>
          <w:szCs w:val="22"/>
          <w:lang w:val="en-GB"/>
        </w:rPr>
        <w:t xml:space="preserve"> : </w:t>
      </w:r>
    </w:p>
    <w:p w:rsidR="0010600B" w:rsidRPr="008749B6" w:rsidRDefault="0010600B" w:rsidP="0010600B">
      <w:pPr>
        <w:spacing w:after="0"/>
        <w:rPr>
          <w:rFonts w:cs="Calibri"/>
          <w:lang w:val="en-GB"/>
        </w:rPr>
      </w:pPr>
    </w:p>
    <w:p w:rsidR="00A54317" w:rsidRPr="00A54317" w:rsidRDefault="00A54317" w:rsidP="00A24157">
      <w:pPr>
        <w:pStyle w:val="Sansinterligne"/>
        <w:jc w:val="both"/>
        <w:rPr>
          <w:lang w:val="en-GB"/>
        </w:rPr>
      </w:pPr>
      <w:r w:rsidRPr="00A54317">
        <w:rPr>
          <w:lang w:val="en-GB"/>
        </w:rPr>
        <w:t>Concerning the relevance, the MPA project</w:t>
      </w:r>
      <w:r>
        <w:rPr>
          <w:lang w:val="en-GB"/>
        </w:rPr>
        <w:t xml:space="preserve"> correspond perfectly to locales and national priorities in conformity to social development initiatives settled up in 2007 by the Government which are also defined in the country development plan through the </w:t>
      </w:r>
      <w:r w:rsidRPr="00A54317">
        <w:rPr>
          <w:bCs/>
          <w:lang w:val="en-GB"/>
        </w:rPr>
        <w:t>« </w:t>
      </w:r>
      <w:r w:rsidRPr="00A54317">
        <w:rPr>
          <w:b/>
          <w:bCs/>
          <w:lang w:val="en-GB"/>
        </w:rPr>
        <w:t>Vision Djibouti 2035</w:t>
      </w:r>
      <w:r w:rsidRPr="00A54317">
        <w:rPr>
          <w:bCs/>
          <w:lang w:val="en-GB"/>
        </w:rPr>
        <w:t xml:space="preserve"> ». </w:t>
      </w:r>
      <w:r>
        <w:rPr>
          <w:bCs/>
          <w:lang w:val="en-GB"/>
        </w:rPr>
        <w:t xml:space="preserve">the </w:t>
      </w:r>
      <w:r w:rsidR="00321F36">
        <w:rPr>
          <w:bCs/>
          <w:lang w:val="en-GB"/>
        </w:rPr>
        <w:t>operationalization</w:t>
      </w:r>
      <w:r>
        <w:rPr>
          <w:bCs/>
          <w:lang w:val="en-GB"/>
        </w:rPr>
        <w:t xml:space="preserve"> of this vision being made by successive five years plans, the project is also line with the first five years plans which is the SCAPE (2015-2019), adopted in August 2015.  </w:t>
      </w:r>
      <w:r>
        <w:rPr>
          <w:lang w:val="en-GB"/>
        </w:rPr>
        <w:t xml:space="preserve"> </w:t>
      </w:r>
    </w:p>
    <w:p w:rsidR="00A54317" w:rsidRDefault="00A54317" w:rsidP="00A24157">
      <w:pPr>
        <w:pStyle w:val="Sansinterligne"/>
        <w:jc w:val="both"/>
        <w:rPr>
          <w:lang w:val="en-GB"/>
        </w:rPr>
      </w:pPr>
    </w:p>
    <w:p w:rsidR="00B848C3" w:rsidRDefault="00B848C3" w:rsidP="00A24157">
      <w:pPr>
        <w:pStyle w:val="Sansinterligne"/>
        <w:jc w:val="both"/>
        <w:rPr>
          <w:lang w:val="en-GB"/>
        </w:rPr>
      </w:pPr>
      <w:r>
        <w:rPr>
          <w:lang w:val="en-GB"/>
        </w:rPr>
        <w:t xml:space="preserve">Also United Nations (UN) agencies </w:t>
      </w:r>
      <w:r w:rsidR="00FB070D">
        <w:rPr>
          <w:lang w:val="en-GB"/>
        </w:rPr>
        <w:t>working in Djibouti made a commitment to implement this plan and support the governmental effort in the implementation of its national priorities through strategic plan developed by UNDP and approved during the mid-term review of the country programme</w:t>
      </w:r>
      <w:r w:rsidR="007E04BB">
        <w:rPr>
          <w:lang w:val="en-GB"/>
        </w:rPr>
        <w:t xml:space="preserve">. The project is in sync with the second component of the UNDP’s actions plan in the country programme signed with the Government of Djibouti in 2013 with the framework of the Djibouti vision 2035.  </w:t>
      </w:r>
    </w:p>
    <w:p w:rsidR="00B848C3" w:rsidRDefault="00B848C3" w:rsidP="00A24157">
      <w:pPr>
        <w:pStyle w:val="Sansinterligne"/>
        <w:jc w:val="both"/>
        <w:rPr>
          <w:bCs/>
          <w:lang w:val="en-GB"/>
        </w:rPr>
      </w:pPr>
    </w:p>
    <w:p w:rsidR="00823AD6" w:rsidRPr="00B848C3" w:rsidRDefault="00823AD6" w:rsidP="00A24157">
      <w:pPr>
        <w:pStyle w:val="Sansinterligne"/>
        <w:jc w:val="both"/>
        <w:rPr>
          <w:bCs/>
          <w:lang w:val="en-GB"/>
        </w:rPr>
      </w:pPr>
      <w:r>
        <w:rPr>
          <w:bCs/>
          <w:lang w:val="en-GB"/>
        </w:rPr>
        <w:t xml:space="preserve">This programme, which aims to provide integrated and sustainable responses to the challenges of poverty and </w:t>
      </w:r>
      <w:r w:rsidR="00736649">
        <w:rPr>
          <w:bCs/>
          <w:lang w:val="en-GB"/>
        </w:rPr>
        <w:t>environment,</w:t>
      </w:r>
      <w:r>
        <w:rPr>
          <w:bCs/>
          <w:lang w:val="en-GB"/>
        </w:rPr>
        <w:t xml:space="preserve"> fits perfectly </w:t>
      </w:r>
      <w:r w:rsidR="00736649">
        <w:rPr>
          <w:bCs/>
          <w:lang w:val="en-GB"/>
        </w:rPr>
        <w:t xml:space="preserve">within the framework of INDS objectives. This programme is also on the UNDAF and the Action Plan of the Country Programme which retained environment as transversal domain. </w:t>
      </w:r>
    </w:p>
    <w:p w:rsidR="0010600B" w:rsidRDefault="0010600B" w:rsidP="00A24157">
      <w:pPr>
        <w:pStyle w:val="Sansinterligne"/>
        <w:jc w:val="both"/>
        <w:rPr>
          <w:rFonts w:cs="Arial"/>
          <w:lang w:val="en-GB"/>
        </w:rPr>
      </w:pPr>
    </w:p>
    <w:p w:rsidR="00736649" w:rsidRPr="00823AD6" w:rsidRDefault="00736649" w:rsidP="00A24157">
      <w:pPr>
        <w:pStyle w:val="Sansinterligne"/>
        <w:jc w:val="both"/>
        <w:rPr>
          <w:rFonts w:cs="Arial"/>
          <w:lang w:val="en-GB"/>
        </w:rPr>
      </w:pPr>
      <w:r>
        <w:rPr>
          <w:rFonts w:cs="Arial"/>
          <w:lang w:val="en-GB"/>
        </w:rPr>
        <w:t xml:space="preserve">Concerning the conformity with the </w:t>
      </w:r>
      <w:r w:rsidRPr="00736649">
        <w:rPr>
          <w:rFonts w:cs="Arial"/>
          <w:b/>
          <w:u w:val="single"/>
          <w:lang w:val="en-GB"/>
        </w:rPr>
        <w:t>GEF operational programme or with the strategic priorities</w:t>
      </w:r>
      <w:r>
        <w:rPr>
          <w:rFonts w:cs="Arial"/>
          <w:lang w:val="en-GB"/>
        </w:rPr>
        <w:t xml:space="preserve"> in which it was funded, the project focus on the GEF global environmental which aims the conservation of marine biodiversity in the territorial sea of Djibouti, in order to strengthen the system of marine protected areas.  </w:t>
      </w:r>
    </w:p>
    <w:p w:rsidR="00736649" w:rsidRPr="00736649" w:rsidRDefault="00736649" w:rsidP="00A24157">
      <w:pPr>
        <w:pStyle w:val="Sansinterligne"/>
        <w:jc w:val="both"/>
        <w:rPr>
          <w:rFonts w:cs="Arial"/>
          <w:lang w:val="en-GB"/>
        </w:rPr>
      </w:pPr>
    </w:p>
    <w:p w:rsidR="00B848C3" w:rsidRPr="00736649" w:rsidRDefault="00743BFD" w:rsidP="00A24157">
      <w:pPr>
        <w:pStyle w:val="Sansinterligne"/>
        <w:jc w:val="both"/>
        <w:rPr>
          <w:rFonts w:cs="Arial"/>
          <w:lang w:val="en-GB"/>
        </w:rPr>
      </w:pPr>
      <w:r>
        <w:rPr>
          <w:rFonts w:cs="Arial"/>
          <w:lang w:val="en-GB"/>
        </w:rPr>
        <w:t xml:space="preserve">For this purpose, the </w:t>
      </w:r>
      <w:r w:rsidR="00C90D0B">
        <w:rPr>
          <w:rFonts w:cs="Arial"/>
          <w:lang w:val="en-GB"/>
        </w:rPr>
        <w:t>project focuses</w:t>
      </w:r>
      <w:r>
        <w:rPr>
          <w:rFonts w:cs="Arial"/>
          <w:lang w:val="en-GB"/>
        </w:rPr>
        <w:t xml:space="preserve"> on the global environmental profits through several urgent and strategic measures which relieve the pressures that threaten the MPA in Djibouti. The most important contributions of the project to the level of global environmental profits are indicated below: </w:t>
      </w:r>
    </w:p>
    <w:p w:rsidR="00A24157" w:rsidRPr="00BD6981" w:rsidRDefault="00A24157" w:rsidP="00A24157">
      <w:pPr>
        <w:pStyle w:val="Sansinterligne"/>
        <w:jc w:val="both"/>
        <w:rPr>
          <w:lang w:val="en-GB"/>
        </w:rPr>
      </w:pPr>
    </w:p>
    <w:p w:rsidR="0010600B" w:rsidRPr="00C90D0B" w:rsidRDefault="0010600B" w:rsidP="00223F1D">
      <w:pPr>
        <w:pStyle w:val="Sansinterligne"/>
        <w:numPr>
          <w:ilvl w:val="0"/>
          <w:numId w:val="42"/>
        </w:numPr>
        <w:spacing w:line="480" w:lineRule="auto"/>
        <w:jc w:val="both"/>
        <w:rPr>
          <w:lang w:val="en-GB"/>
        </w:rPr>
      </w:pPr>
      <w:r w:rsidRPr="00C90D0B">
        <w:rPr>
          <w:lang w:val="en-GB"/>
        </w:rPr>
        <w:t>R</w:t>
      </w:r>
      <w:r w:rsidR="00C90D0B" w:rsidRPr="00C90D0B">
        <w:rPr>
          <w:lang w:val="en-GB"/>
        </w:rPr>
        <w:t xml:space="preserve">educe the pressure of threats on biodiversity in the MPAs </w:t>
      </w:r>
    </w:p>
    <w:p w:rsidR="0010600B" w:rsidRPr="00C90D0B" w:rsidRDefault="00C90D0B" w:rsidP="00223F1D">
      <w:pPr>
        <w:pStyle w:val="Sansinterligne"/>
        <w:numPr>
          <w:ilvl w:val="0"/>
          <w:numId w:val="42"/>
        </w:numPr>
        <w:spacing w:line="480" w:lineRule="auto"/>
        <w:jc w:val="both"/>
        <w:rPr>
          <w:lang w:val="en-GB"/>
        </w:rPr>
      </w:pPr>
      <w:r w:rsidRPr="00C90D0B">
        <w:rPr>
          <w:lang w:val="en-GB"/>
        </w:rPr>
        <w:t xml:space="preserve">Improve the status of biodiversity in the MPAs </w:t>
      </w:r>
    </w:p>
    <w:p w:rsidR="00A24157" w:rsidRPr="00C90D0B" w:rsidRDefault="00C90D0B" w:rsidP="00223F1D">
      <w:pPr>
        <w:pStyle w:val="Sansinterligne"/>
        <w:numPr>
          <w:ilvl w:val="0"/>
          <w:numId w:val="42"/>
        </w:numPr>
        <w:spacing w:line="480" w:lineRule="auto"/>
        <w:jc w:val="both"/>
        <w:rPr>
          <w:lang w:val="en-GB"/>
        </w:rPr>
      </w:pPr>
      <w:r w:rsidRPr="00C90D0B">
        <w:rPr>
          <w:lang w:val="en-GB"/>
        </w:rPr>
        <w:t xml:space="preserve">Strengthen the national capacities </w:t>
      </w:r>
      <w:r>
        <w:rPr>
          <w:lang w:val="en-GB"/>
        </w:rPr>
        <w:t xml:space="preserve">for the </w:t>
      </w:r>
      <w:r w:rsidRPr="00C90D0B">
        <w:rPr>
          <w:lang w:val="en-GB"/>
        </w:rPr>
        <w:t xml:space="preserve">management </w:t>
      </w:r>
      <w:r>
        <w:rPr>
          <w:lang w:val="en-GB"/>
        </w:rPr>
        <w:t xml:space="preserve">of </w:t>
      </w:r>
      <w:r w:rsidRPr="00C90D0B">
        <w:rPr>
          <w:lang w:val="en-GB"/>
        </w:rPr>
        <w:t>pressures on the biodiversity.</w:t>
      </w:r>
      <w:r>
        <w:rPr>
          <w:lang w:val="en-GB"/>
        </w:rPr>
        <w:t xml:space="preserve"> </w:t>
      </w:r>
      <w:r w:rsidR="00A24157" w:rsidRPr="00C90D0B">
        <w:rPr>
          <w:lang w:val="en-GB"/>
        </w:rPr>
        <w:t xml:space="preserve"> </w:t>
      </w:r>
    </w:p>
    <w:p w:rsidR="0075664A" w:rsidRPr="0075664A" w:rsidRDefault="0075664A" w:rsidP="0010600B">
      <w:pPr>
        <w:spacing w:after="0"/>
        <w:jc w:val="both"/>
        <w:rPr>
          <w:rFonts w:cs="Calibri"/>
          <w:lang w:val="en-GB"/>
        </w:rPr>
      </w:pPr>
      <w:r w:rsidRPr="0075664A">
        <w:rPr>
          <w:rFonts w:cs="Calibri"/>
          <w:lang w:val="en-GB"/>
        </w:rPr>
        <w:t xml:space="preserve">Concerning the </w:t>
      </w:r>
      <w:r w:rsidRPr="008B378C">
        <w:rPr>
          <w:rFonts w:cs="Calibri"/>
          <w:b/>
          <w:u w:val="single"/>
          <w:lang w:val="en-GB"/>
        </w:rPr>
        <w:t>effectiveness</w:t>
      </w:r>
      <w:r w:rsidRPr="0075664A">
        <w:rPr>
          <w:rFonts w:cs="Calibri"/>
          <w:lang w:val="en-GB"/>
        </w:rPr>
        <w:t xml:space="preserve">, it </w:t>
      </w:r>
      <w:r>
        <w:rPr>
          <w:rFonts w:cs="Calibri"/>
          <w:lang w:val="en-GB"/>
        </w:rPr>
        <w:t xml:space="preserve">remains to note </w:t>
      </w:r>
      <w:r w:rsidRPr="0075664A">
        <w:rPr>
          <w:rFonts w:cs="Calibri"/>
          <w:lang w:val="en-GB"/>
        </w:rPr>
        <w:t xml:space="preserve">that despite the </w:t>
      </w:r>
      <w:r>
        <w:rPr>
          <w:rFonts w:cs="Calibri"/>
          <w:lang w:val="en-GB"/>
        </w:rPr>
        <w:t xml:space="preserve">delay accused in </w:t>
      </w:r>
      <w:r w:rsidR="008B378C">
        <w:rPr>
          <w:rFonts w:cs="Calibri"/>
          <w:lang w:val="en-GB"/>
        </w:rPr>
        <w:t xml:space="preserve">starting </w:t>
      </w:r>
      <w:r w:rsidRPr="0075664A">
        <w:rPr>
          <w:rFonts w:cs="Calibri"/>
          <w:lang w:val="en-GB"/>
        </w:rPr>
        <w:t>the impl</w:t>
      </w:r>
      <w:r>
        <w:rPr>
          <w:rFonts w:cs="Calibri"/>
          <w:lang w:val="en-GB"/>
        </w:rPr>
        <w:t>e</w:t>
      </w:r>
      <w:r w:rsidRPr="0075664A">
        <w:rPr>
          <w:rFonts w:cs="Calibri"/>
          <w:lang w:val="en-GB"/>
        </w:rPr>
        <w:t>mentation</w:t>
      </w:r>
      <w:r>
        <w:rPr>
          <w:rFonts w:cs="Calibri"/>
          <w:lang w:val="en-GB"/>
        </w:rPr>
        <w:t xml:space="preserve"> of activities due </w:t>
      </w:r>
      <w:r w:rsidR="008B378C">
        <w:rPr>
          <w:rFonts w:cs="Calibri"/>
          <w:lang w:val="en-GB"/>
        </w:rPr>
        <w:t xml:space="preserve">to the lack of provision of resources from the national counterparty, the project was able to realise nevertheless in so little time some activities in order to achieve the project goals.   </w:t>
      </w:r>
    </w:p>
    <w:p w:rsidR="008B378C" w:rsidRPr="00BD6981" w:rsidRDefault="008B378C" w:rsidP="0010600B">
      <w:pPr>
        <w:spacing w:after="0"/>
        <w:jc w:val="both"/>
        <w:rPr>
          <w:rFonts w:cs="Calibri"/>
          <w:lang w:val="en-GB"/>
        </w:rPr>
      </w:pPr>
    </w:p>
    <w:p w:rsidR="0010600B" w:rsidRPr="005F607A" w:rsidRDefault="008B378C" w:rsidP="0010600B">
      <w:pPr>
        <w:spacing w:after="0"/>
        <w:jc w:val="both"/>
        <w:rPr>
          <w:rFonts w:cs="Calibri"/>
          <w:lang w:val="en-GB"/>
        </w:rPr>
      </w:pPr>
      <w:r w:rsidRPr="00A21714">
        <w:rPr>
          <w:rFonts w:cs="Calibri"/>
          <w:lang w:val="en-GB"/>
        </w:rPr>
        <w:t xml:space="preserve">For the </w:t>
      </w:r>
      <w:r w:rsidR="0010600B" w:rsidRPr="00A21714">
        <w:rPr>
          <w:rFonts w:cs="Calibri"/>
          <w:b/>
          <w:u w:val="single"/>
          <w:lang w:val="en-GB"/>
        </w:rPr>
        <w:t>efficienc</w:t>
      </w:r>
      <w:r w:rsidRPr="00A21714">
        <w:rPr>
          <w:rFonts w:cs="Calibri"/>
          <w:b/>
          <w:u w:val="single"/>
          <w:lang w:val="en-GB"/>
        </w:rPr>
        <w:t>y</w:t>
      </w:r>
      <w:r w:rsidR="0010600B" w:rsidRPr="00A21714">
        <w:rPr>
          <w:rFonts w:cs="Calibri"/>
          <w:lang w:val="en-GB"/>
        </w:rPr>
        <w:t xml:space="preserve"> </w:t>
      </w:r>
      <w:r w:rsidRPr="00A21714">
        <w:rPr>
          <w:rFonts w:cs="Calibri"/>
          <w:lang w:val="en-GB"/>
        </w:rPr>
        <w:t>we can say</w:t>
      </w:r>
      <w:r w:rsidR="005F607A">
        <w:rPr>
          <w:rFonts w:cs="Calibri"/>
          <w:lang w:val="en-GB"/>
        </w:rPr>
        <w:t>,</w:t>
      </w:r>
      <w:r w:rsidRPr="00A21714">
        <w:rPr>
          <w:rFonts w:cs="Calibri"/>
          <w:lang w:val="en-GB"/>
        </w:rPr>
        <w:t xml:space="preserve"> </w:t>
      </w:r>
      <w:r w:rsidR="005F607A">
        <w:rPr>
          <w:rFonts w:cs="Calibri"/>
          <w:lang w:val="en-GB"/>
        </w:rPr>
        <w:t xml:space="preserve">due to the fact that </w:t>
      </w:r>
      <w:r w:rsidRPr="00A21714">
        <w:rPr>
          <w:rFonts w:cs="Calibri"/>
          <w:lang w:val="en-GB"/>
        </w:rPr>
        <w:t>the financial contribution</w:t>
      </w:r>
      <w:r w:rsidR="005F607A">
        <w:rPr>
          <w:rFonts w:cs="Calibri"/>
          <w:lang w:val="en-GB"/>
        </w:rPr>
        <w:t>s</w:t>
      </w:r>
      <w:r w:rsidRPr="00A21714">
        <w:rPr>
          <w:rFonts w:cs="Calibri"/>
          <w:lang w:val="en-GB"/>
        </w:rPr>
        <w:t xml:space="preserve"> of the Government </w:t>
      </w:r>
      <w:r w:rsidR="005F607A">
        <w:rPr>
          <w:rFonts w:cs="Calibri"/>
          <w:lang w:val="en-GB"/>
        </w:rPr>
        <w:t xml:space="preserve">was not received </w:t>
      </w:r>
      <w:r w:rsidRPr="00A21714">
        <w:rPr>
          <w:rFonts w:cs="Calibri"/>
          <w:lang w:val="en-GB"/>
        </w:rPr>
        <w:t xml:space="preserve">at indicated time, the project implementation unit </w:t>
      </w:r>
      <w:r w:rsidR="00A21714" w:rsidRPr="00A21714">
        <w:rPr>
          <w:rFonts w:cs="Calibri"/>
          <w:lang w:val="en-GB"/>
        </w:rPr>
        <w:t xml:space="preserve">has necessary to review the budget for the available resources (UNDP and GEF contributions) in order to effectively </w:t>
      </w:r>
      <w:r w:rsidR="005F607A">
        <w:rPr>
          <w:rFonts w:cs="Calibri"/>
          <w:lang w:val="en-GB"/>
        </w:rPr>
        <w:t>start</w:t>
      </w:r>
      <w:r w:rsidR="00A21714" w:rsidRPr="00A21714">
        <w:rPr>
          <w:rFonts w:cs="Calibri"/>
          <w:lang w:val="en-GB"/>
        </w:rPr>
        <w:t xml:space="preserve"> the </w:t>
      </w:r>
      <w:r w:rsidR="005F607A">
        <w:rPr>
          <w:rFonts w:cs="Calibri"/>
          <w:lang w:val="en-GB"/>
        </w:rPr>
        <w:t xml:space="preserve">planned </w:t>
      </w:r>
      <w:r w:rsidR="00A21714" w:rsidRPr="00A21714">
        <w:rPr>
          <w:rFonts w:cs="Calibri"/>
          <w:lang w:val="en-GB"/>
        </w:rPr>
        <w:t>activities.</w:t>
      </w:r>
      <w:r w:rsidR="0010600B" w:rsidRPr="005F607A">
        <w:rPr>
          <w:rFonts w:cs="Calibri"/>
          <w:lang w:val="en-GB"/>
        </w:rPr>
        <w:t xml:space="preserve"> </w:t>
      </w:r>
    </w:p>
    <w:p w:rsidR="0010600B" w:rsidRDefault="006F1D4A" w:rsidP="0010600B">
      <w:pPr>
        <w:spacing w:after="0"/>
        <w:jc w:val="both"/>
        <w:rPr>
          <w:rFonts w:cs="Calibri"/>
          <w:lang w:val="en-GB"/>
        </w:rPr>
      </w:pPr>
      <w:r>
        <w:rPr>
          <w:rFonts w:cs="Calibri"/>
          <w:lang w:val="en-GB"/>
        </w:rPr>
        <w:lastRenderedPageBreak/>
        <w:t xml:space="preserve">Regarding the </w:t>
      </w:r>
      <w:r w:rsidRPr="006F1D4A">
        <w:rPr>
          <w:rFonts w:cs="Calibri"/>
          <w:b/>
          <w:u w:val="single"/>
          <w:lang w:val="en-GB"/>
        </w:rPr>
        <w:t>sustainability</w:t>
      </w:r>
      <w:r>
        <w:rPr>
          <w:rFonts w:cs="Calibri"/>
          <w:lang w:val="en-GB"/>
        </w:rPr>
        <w:t xml:space="preserve">, the project has enormously contributed to arouse a total awareness both at the national and community level in favour of biodiversity protection in the MPAs. </w:t>
      </w:r>
    </w:p>
    <w:p w:rsidR="006F1D4A" w:rsidRDefault="006F1D4A" w:rsidP="0010600B">
      <w:pPr>
        <w:spacing w:after="0"/>
        <w:jc w:val="both"/>
        <w:rPr>
          <w:rFonts w:cs="Calibri"/>
          <w:lang w:val="en-GB"/>
        </w:rPr>
      </w:pPr>
      <w:r>
        <w:rPr>
          <w:rFonts w:cs="Calibri"/>
          <w:lang w:val="en-GB"/>
        </w:rPr>
        <w:t xml:space="preserve">Despite the limited financial resources, the local communities and authorities committed themselves to make sustainable the undertaken actions and the </w:t>
      </w:r>
      <w:r w:rsidRPr="006F1D4A">
        <w:rPr>
          <w:rFonts w:cs="Calibri"/>
          <w:b/>
          <w:u w:val="single"/>
          <w:lang w:val="en-GB"/>
        </w:rPr>
        <w:t>impacts</w:t>
      </w:r>
      <w:r>
        <w:rPr>
          <w:rFonts w:cs="Calibri"/>
          <w:lang w:val="en-GB"/>
        </w:rPr>
        <w:t xml:space="preserve"> will be really positive and visible in a long term period. </w:t>
      </w:r>
    </w:p>
    <w:p w:rsidR="006F1D4A" w:rsidRDefault="006F1D4A" w:rsidP="0010600B">
      <w:pPr>
        <w:spacing w:after="0"/>
        <w:jc w:val="both"/>
        <w:rPr>
          <w:rFonts w:cs="Calibri"/>
          <w:lang w:val="en-GB"/>
        </w:rPr>
      </w:pPr>
    </w:p>
    <w:p w:rsidR="006F1D4A" w:rsidRPr="005F607A" w:rsidRDefault="006F1D4A" w:rsidP="0010600B">
      <w:pPr>
        <w:spacing w:after="0"/>
        <w:jc w:val="both"/>
        <w:rPr>
          <w:rFonts w:cs="Calibri"/>
          <w:lang w:val="en-GB"/>
        </w:rPr>
      </w:pPr>
      <w:r>
        <w:rPr>
          <w:rFonts w:cs="Calibri"/>
          <w:lang w:val="en-GB"/>
        </w:rPr>
        <w:t xml:space="preserve">Therefore, with a clear stated political will and support the MPAs will become a sustainable source of income for the state (country) and will effectively contribute to supply a global profit </w:t>
      </w:r>
      <w:r w:rsidR="00314A4F">
        <w:rPr>
          <w:rFonts w:cs="Calibri"/>
          <w:lang w:val="en-GB"/>
        </w:rPr>
        <w:t xml:space="preserve">for the whole humanity. </w:t>
      </w:r>
    </w:p>
    <w:p w:rsidR="0010600B" w:rsidRPr="006F1D4A" w:rsidRDefault="0010600B" w:rsidP="0010600B">
      <w:pPr>
        <w:spacing w:after="0"/>
        <w:jc w:val="both"/>
        <w:rPr>
          <w:rFonts w:cs="Calibri"/>
          <w:lang w:val="en-GB"/>
        </w:rPr>
      </w:pPr>
    </w:p>
    <w:p w:rsidR="0027371F" w:rsidRPr="00BD6981" w:rsidRDefault="0027371F" w:rsidP="00C7380B">
      <w:pPr>
        <w:spacing w:after="0"/>
        <w:jc w:val="both"/>
        <w:rPr>
          <w:rFonts w:cs="Calibri"/>
          <w:lang w:val="en-GB"/>
        </w:rPr>
      </w:pPr>
    </w:p>
    <w:p w:rsidR="0027371F" w:rsidRPr="00BD6981" w:rsidRDefault="0027371F" w:rsidP="00C7380B">
      <w:pPr>
        <w:spacing w:after="0"/>
        <w:jc w:val="both"/>
        <w:rPr>
          <w:rFonts w:cs="Calibri"/>
          <w:lang w:val="en-GB"/>
        </w:rPr>
      </w:pPr>
    </w:p>
    <w:p w:rsidR="0027371F" w:rsidRPr="00BD6981" w:rsidRDefault="0027371F" w:rsidP="00C7380B">
      <w:pPr>
        <w:spacing w:after="0"/>
        <w:jc w:val="both"/>
        <w:rPr>
          <w:rFonts w:cs="Calibri"/>
          <w:lang w:val="en-GB"/>
        </w:rPr>
      </w:pPr>
    </w:p>
    <w:p w:rsidR="00C83A2D" w:rsidRPr="00BD6981" w:rsidRDefault="00C83A2D" w:rsidP="00C7380B">
      <w:pPr>
        <w:spacing w:after="0"/>
        <w:jc w:val="both"/>
        <w:rPr>
          <w:rFonts w:cs="Calibri"/>
          <w:lang w:val="en-GB"/>
        </w:rPr>
      </w:pPr>
    </w:p>
    <w:p w:rsidR="00C83A2D" w:rsidRPr="00BD6981" w:rsidRDefault="00C83A2D"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F96019" w:rsidRPr="00BD6981" w:rsidRDefault="00F96019" w:rsidP="00C7380B">
      <w:pPr>
        <w:spacing w:after="0"/>
        <w:jc w:val="both"/>
        <w:rPr>
          <w:rFonts w:cs="Calibri"/>
          <w:lang w:val="en-GB"/>
        </w:rPr>
      </w:pPr>
    </w:p>
    <w:p w:rsidR="00C20BEE" w:rsidRPr="00BD6981" w:rsidRDefault="00C20BEE" w:rsidP="00C7380B">
      <w:pPr>
        <w:spacing w:after="0"/>
        <w:jc w:val="both"/>
        <w:rPr>
          <w:rFonts w:cs="Calibri"/>
          <w:lang w:val="en-GB"/>
        </w:rPr>
      </w:pPr>
    </w:p>
    <w:p w:rsidR="00C20BEE" w:rsidRPr="00BD6981" w:rsidRDefault="00C20BEE" w:rsidP="00C7380B">
      <w:pPr>
        <w:spacing w:after="0"/>
        <w:jc w:val="both"/>
        <w:rPr>
          <w:rFonts w:cs="Calibri"/>
          <w:lang w:val="en-GB"/>
        </w:rPr>
      </w:pPr>
    </w:p>
    <w:p w:rsidR="00C20BEE" w:rsidRPr="00BD6981" w:rsidRDefault="00C20BEE" w:rsidP="00C7380B">
      <w:pPr>
        <w:spacing w:after="0"/>
        <w:jc w:val="both"/>
        <w:rPr>
          <w:rFonts w:cs="Calibri"/>
          <w:lang w:val="en-GB"/>
        </w:rPr>
      </w:pPr>
    </w:p>
    <w:p w:rsidR="00C20BEE" w:rsidRPr="00BD6981" w:rsidRDefault="00C20BEE" w:rsidP="00C7380B">
      <w:pPr>
        <w:spacing w:after="0"/>
        <w:jc w:val="both"/>
        <w:rPr>
          <w:rFonts w:cs="Calibri"/>
          <w:lang w:val="en-GB"/>
        </w:rPr>
      </w:pPr>
    </w:p>
    <w:p w:rsidR="00C20BEE" w:rsidRPr="00BD6981" w:rsidRDefault="00C20BEE" w:rsidP="00C7380B">
      <w:pPr>
        <w:spacing w:after="0"/>
        <w:jc w:val="both"/>
        <w:rPr>
          <w:rFonts w:cs="Calibri"/>
          <w:lang w:val="en-GB"/>
        </w:rPr>
      </w:pPr>
    </w:p>
    <w:p w:rsidR="0010600B" w:rsidRPr="00BD6981" w:rsidRDefault="0010600B" w:rsidP="00C7380B">
      <w:pPr>
        <w:spacing w:after="0"/>
        <w:jc w:val="both"/>
        <w:rPr>
          <w:rFonts w:cs="Calibri"/>
          <w:lang w:val="en-GB"/>
        </w:rPr>
      </w:pPr>
    </w:p>
    <w:p w:rsidR="0010600B" w:rsidRPr="00BD6981" w:rsidRDefault="0010600B" w:rsidP="00C7380B">
      <w:pPr>
        <w:spacing w:after="0"/>
        <w:jc w:val="both"/>
        <w:rPr>
          <w:rFonts w:cs="Calibri"/>
          <w:lang w:val="en-GB"/>
        </w:rPr>
      </w:pPr>
    </w:p>
    <w:p w:rsidR="0010600B" w:rsidRPr="00BD6981" w:rsidRDefault="0010600B" w:rsidP="00C7380B">
      <w:pPr>
        <w:spacing w:after="0"/>
        <w:jc w:val="both"/>
        <w:rPr>
          <w:rFonts w:cs="Calibri"/>
          <w:lang w:val="en-GB"/>
        </w:rPr>
      </w:pPr>
    </w:p>
    <w:p w:rsidR="0010600B" w:rsidRPr="00BD6981" w:rsidRDefault="0010600B" w:rsidP="00C7380B">
      <w:pPr>
        <w:spacing w:after="0"/>
        <w:jc w:val="both"/>
        <w:rPr>
          <w:rFonts w:cs="Calibri"/>
          <w:lang w:val="en-GB"/>
        </w:rPr>
      </w:pPr>
    </w:p>
    <w:p w:rsidR="00C5111B" w:rsidRDefault="00C5111B" w:rsidP="00F6778B">
      <w:pPr>
        <w:pStyle w:val="Titre1"/>
        <w:rPr>
          <w:rFonts w:asciiTheme="minorHAnsi" w:eastAsia="Times New Roman" w:hAnsiTheme="minorHAnsi"/>
          <w:sz w:val="22"/>
          <w:szCs w:val="22"/>
          <w:lang w:val="en-GB" w:eastAsia="fr-FR" w:bidi="ar-SA"/>
        </w:rPr>
      </w:pPr>
      <w:bookmarkStart w:id="30" w:name="_Toc444325825"/>
      <w:bookmarkStart w:id="31" w:name="_Toc447099355"/>
      <w:r w:rsidRPr="007E1198">
        <w:rPr>
          <w:rFonts w:asciiTheme="minorHAnsi" w:eastAsia="Times New Roman" w:hAnsiTheme="minorHAnsi"/>
          <w:sz w:val="22"/>
          <w:szCs w:val="22"/>
          <w:lang w:val="en-GB" w:eastAsia="fr-FR" w:bidi="ar-SA"/>
        </w:rPr>
        <w:lastRenderedPageBreak/>
        <w:t>A</w:t>
      </w:r>
      <w:r w:rsidR="00550D83" w:rsidRPr="007E1198">
        <w:rPr>
          <w:rFonts w:asciiTheme="minorHAnsi" w:eastAsia="Times New Roman" w:hAnsiTheme="minorHAnsi"/>
          <w:sz w:val="22"/>
          <w:szCs w:val="22"/>
          <w:lang w:val="en-GB" w:eastAsia="fr-FR" w:bidi="ar-SA"/>
        </w:rPr>
        <w:t xml:space="preserve">cronyms </w:t>
      </w:r>
      <w:r w:rsidR="009B3792">
        <w:rPr>
          <w:rFonts w:asciiTheme="minorHAnsi" w:eastAsia="Times New Roman" w:hAnsiTheme="minorHAnsi"/>
          <w:sz w:val="22"/>
          <w:szCs w:val="22"/>
          <w:lang w:val="en-GB" w:eastAsia="fr-FR" w:bidi="ar-SA"/>
        </w:rPr>
        <w:t xml:space="preserve">and </w:t>
      </w:r>
      <w:bookmarkEnd w:id="30"/>
      <w:r w:rsidR="009B3792" w:rsidRPr="007E1198">
        <w:rPr>
          <w:rFonts w:asciiTheme="minorHAnsi" w:eastAsia="Times New Roman" w:hAnsiTheme="minorHAnsi"/>
          <w:sz w:val="22"/>
          <w:szCs w:val="22"/>
          <w:lang w:val="en-GB" w:eastAsia="fr-FR" w:bidi="ar-SA"/>
        </w:rPr>
        <w:t>abb</w:t>
      </w:r>
      <w:r w:rsidR="009B3792">
        <w:rPr>
          <w:rFonts w:asciiTheme="minorHAnsi" w:eastAsia="Times New Roman" w:hAnsiTheme="minorHAnsi"/>
          <w:sz w:val="22"/>
          <w:szCs w:val="22"/>
          <w:lang w:val="en-GB" w:eastAsia="fr-FR" w:bidi="ar-SA"/>
        </w:rPr>
        <w:t>r</w:t>
      </w:r>
      <w:r w:rsidR="009B3792" w:rsidRPr="007E1198">
        <w:rPr>
          <w:rFonts w:asciiTheme="minorHAnsi" w:eastAsia="Times New Roman" w:hAnsiTheme="minorHAnsi"/>
          <w:sz w:val="22"/>
          <w:szCs w:val="22"/>
          <w:lang w:val="en-GB" w:eastAsia="fr-FR" w:bidi="ar-SA"/>
        </w:rPr>
        <w:t>eviations</w:t>
      </w:r>
      <w:bookmarkEnd w:id="31"/>
      <w:r w:rsidR="00550D83" w:rsidRPr="007E1198">
        <w:rPr>
          <w:rFonts w:asciiTheme="minorHAnsi" w:eastAsia="Times New Roman" w:hAnsiTheme="minorHAnsi"/>
          <w:sz w:val="22"/>
          <w:szCs w:val="22"/>
          <w:lang w:val="en-GB" w:eastAsia="fr-FR" w:bidi="ar-SA"/>
        </w:rPr>
        <w:t xml:space="preserve"> </w:t>
      </w:r>
    </w:p>
    <w:p w:rsidR="009B3792" w:rsidRDefault="009B3792" w:rsidP="009B3792">
      <w:pPr>
        <w:pStyle w:val="Sansinterligne"/>
        <w:rPr>
          <w:lang w:val="en-GB"/>
        </w:rPr>
      </w:pPr>
    </w:p>
    <w:p w:rsidR="009B3792" w:rsidRDefault="009B3792" w:rsidP="009B3792">
      <w:pPr>
        <w:pStyle w:val="Sansinterligne"/>
        <w:rPr>
          <w:lang w:val="en-GB"/>
        </w:rPr>
      </w:pPr>
      <w:r w:rsidRPr="00B26527">
        <w:rPr>
          <w:lang w:val="en-GB"/>
        </w:rPr>
        <w:t xml:space="preserve">APR </w:t>
      </w:r>
      <w:r w:rsidRPr="00B26527">
        <w:rPr>
          <w:lang w:val="en-GB"/>
        </w:rPr>
        <w:tab/>
      </w:r>
      <w:r w:rsidRPr="00B26527">
        <w:rPr>
          <w:lang w:val="en-GB"/>
        </w:rPr>
        <w:tab/>
      </w:r>
      <w:r>
        <w:rPr>
          <w:lang w:val="en-GB"/>
        </w:rPr>
        <w:t>A</w:t>
      </w:r>
      <w:r w:rsidRPr="00B26527">
        <w:rPr>
          <w:lang w:val="en-GB"/>
        </w:rPr>
        <w:t xml:space="preserve">nnual </w:t>
      </w:r>
      <w:r>
        <w:rPr>
          <w:lang w:val="en-GB"/>
        </w:rPr>
        <w:t>P</w:t>
      </w:r>
      <w:r w:rsidRPr="00B26527">
        <w:rPr>
          <w:lang w:val="en-GB"/>
        </w:rPr>
        <w:t xml:space="preserve">roject </w:t>
      </w:r>
      <w:r>
        <w:rPr>
          <w:lang w:val="en-GB"/>
        </w:rPr>
        <w:t>R</w:t>
      </w:r>
      <w:r w:rsidRPr="00B26527">
        <w:rPr>
          <w:lang w:val="en-GB"/>
        </w:rPr>
        <w:t>eport</w:t>
      </w:r>
      <w:r>
        <w:rPr>
          <w:lang w:val="en-GB"/>
        </w:rPr>
        <w:t xml:space="preserve"> </w:t>
      </w:r>
    </w:p>
    <w:p w:rsidR="009B3792" w:rsidRDefault="009B3792" w:rsidP="009B3792">
      <w:pPr>
        <w:pStyle w:val="Sansinterligne"/>
        <w:rPr>
          <w:lang w:val="en-GB"/>
        </w:rPr>
      </w:pPr>
      <w:r w:rsidRPr="00B26527">
        <w:rPr>
          <w:lang w:val="en-GB"/>
        </w:rPr>
        <w:t xml:space="preserve">CEO </w:t>
      </w:r>
      <w:r>
        <w:rPr>
          <w:lang w:val="en-GB"/>
        </w:rPr>
        <w:tab/>
      </w:r>
      <w:r>
        <w:rPr>
          <w:lang w:val="en-GB"/>
        </w:rPr>
        <w:tab/>
        <w:t>C</w:t>
      </w:r>
      <w:r w:rsidRPr="00B26527">
        <w:rPr>
          <w:lang w:val="en-GB"/>
        </w:rPr>
        <w:t xml:space="preserve">hief </w:t>
      </w:r>
      <w:r>
        <w:rPr>
          <w:lang w:val="en-GB"/>
        </w:rPr>
        <w:t>E</w:t>
      </w:r>
      <w:r w:rsidRPr="00B26527">
        <w:rPr>
          <w:lang w:val="en-GB"/>
        </w:rPr>
        <w:t xml:space="preserve">xecutive </w:t>
      </w:r>
      <w:r>
        <w:rPr>
          <w:lang w:val="en-GB"/>
        </w:rPr>
        <w:t>O</w:t>
      </w:r>
      <w:r w:rsidRPr="00B26527">
        <w:rPr>
          <w:lang w:val="en-GB"/>
        </w:rPr>
        <w:t>fficer</w:t>
      </w:r>
      <w:r>
        <w:rPr>
          <w:lang w:val="en-GB"/>
        </w:rPr>
        <w:t xml:space="preserve">  </w:t>
      </w:r>
    </w:p>
    <w:p w:rsidR="009B3792" w:rsidRPr="00B26527" w:rsidRDefault="009B3792" w:rsidP="009B3792">
      <w:pPr>
        <w:pStyle w:val="Sansinterligne"/>
        <w:rPr>
          <w:lang w:val="en-GB"/>
        </w:rPr>
      </w:pPr>
      <w:r w:rsidRPr="00B26527">
        <w:rPr>
          <w:lang w:val="en-GB"/>
        </w:rPr>
        <w:t xml:space="preserve">CPAP </w:t>
      </w:r>
      <w:r w:rsidRPr="00B26527">
        <w:rPr>
          <w:lang w:val="en-GB"/>
        </w:rPr>
        <w:tab/>
      </w:r>
      <w:r w:rsidRPr="00B26527">
        <w:rPr>
          <w:lang w:val="en-GB"/>
        </w:rPr>
        <w:tab/>
        <w:t>UNDP country programme action plan</w:t>
      </w:r>
    </w:p>
    <w:p w:rsidR="009B3792" w:rsidRPr="00B26527" w:rsidRDefault="009B3792" w:rsidP="009B3792">
      <w:pPr>
        <w:pStyle w:val="Sansinterligne"/>
        <w:rPr>
          <w:lang w:val="en-GB"/>
        </w:rPr>
      </w:pPr>
      <w:r w:rsidRPr="00B26527">
        <w:rPr>
          <w:lang w:val="en-GB"/>
        </w:rPr>
        <w:t xml:space="preserve">CPD </w:t>
      </w:r>
      <w:r w:rsidRPr="00B26527">
        <w:rPr>
          <w:lang w:val="en-GB"/>
        </w:rPr>
        <w:tab/>
      </w:r>
      <w:r w:rsidRPr="00B26527">
        <w:rPr>
          <w:lang w:val="en-GB"/>
        </w:rPr>
        <w:tab/>
        <w:t>UNDP country programme document</w:t>
      </w:r>
    </w:p>
    <w:p w:rsidR="009B3792" w:rsidRPr="00B26527" w:rsidRDefault="009B3792" w:rsidP="009B3792">
      <w:pPr>
        <w:pStyle w:val="Sansinterligne"/>
        <w:rPr>
          <w:lang w:val="en-GB"/>
        </w:rPr>
      </w:pPr>
      <w:r w:rsidRPr="00B26527">
        <w:rPr>
          <w:lang w:val="en-GB"/>
        </w:rPr>
        <w:t xml:space="preserve">CO </w:t>
      </w:r>
      <w:r w:rsidRPr="00B26527">
        <w:rPr>
          <w:lang w:val="en-GB"/>
        </w:rPr>
        <w:tab/>
      </w:r>
      <w:r w:rsidRPr="00B26527">
        <w:rPr>
          <w:lang w:val="en-GB"/>
        </w:rPr>
        <w:tab/>
        <w:t>UNDP country office</w:t>
      </w:r>
    </w:p>
    <w:p w:rsidR="009B3792" w:rsidRPr="00B26527" w:rsidRDefault="009B3792" w:rsidP="009B3792">
      <w:pPr>
        <w:pStyle w:val="Sansinterligne"/>
        <w:rPr>
          <w:lang w:val="en-GB"/>
        </w:rPr>
      </w:pPr>
      <w:r w:rsidRPr="00B26527">
        <w:rPr>
          <w:lang w:val="en-GB"/>
        </w:rPr>
        <w:t xml:space="preserve">EA </w:t>
      </w:r>
      <w:r w:rsidRPr="00B26527">
        <w:rPr>
          <w:lang w:val="en-GB"/>
        </w:rPr>
        <w:tab/>
      </w:r>
      <w:r w:rsidRPr="00B26527">
        <w:rPr>
          <w:lang w:val="en-GB"/>
        </w:rPr>
        <w:tab/>
      </w:r>
      <w:r>
        <w:rPr>
          <w:lang w:val="en-GB"/>
        </w:rPr>
        <w:t>E</w:t>
      </w:r>
      <w:r w:rsidRPr="00B26527">
        <w:rPr>
          <w:lang w:val="en-GB"/>
        </w:rPr>
        <w:t>xecuting agency</w:t>
      </w:r>
    </w:p>
    <w:p w:rsidR="009B3792" w:rsidRPr="00B26527" w:rsidRDefault="009B3792" w:rsidP="009B3792">
      <w:pPr>
        <w:pStyle w:val="Sansinterligne"/>
        <w:rPr>
          <w:lang w:val="en-GB"/>
        </w:rPr>
      </w:pPr>
      <w:r w:rsidRPr="00B26527">
        <w:rPr>
          <w:lang w:val="en-GB"/>
        </w:rPr>
        <w:t xml:space="preserve">ERC </w:t>
      </w:r>
      <w:r w:rsidRPr="00B26527">
        <w:rPr>
          <w:lang w:val="en-GB"/>
        </w:rPr>
        <w:tab/>
      </w:r>
      <w:r w:rsidRPr="00B26527">
        <w:rPr>
          <w:lang w:val="en-GB"/>
        </w:rPr>
        <w:tab/>
        <w:t>Evaluation Resource Centre</w:t>
      </w:r>
    </w:p>
    <w:p w:rsidR="009B3792" w:rsidRPr="00B26527" w:rsidRDefault="009B3792" w:rsidP="009B3792">
      <w:pPr>
        <w:pStyle w:val="Sansinterligne"/>
        <w:rPr>
          <w:lang w:val="en-GB"/>
        </w:rPr>
      </w:pPr>
      <w:r w:rsidRPr="00B26527">
        <w:rPr>
          <w:lang w:val="en-GB"/>
        </w:rPr>
        <w:t xml:space="preserve">ET </w:t>
      </w:r>
      <w:r w:rsidRPr="00B26527">
        <w:rPr>
          <w:lang w:val="en-GB"/>
        </w:rPr>
        <w:tab/>
      </w:r>
      <w:r w:rsidRPr="00B26527">
        <w:rPr>
          <w:lang w:val="en-GB"/>
        </w:rPr>
        <w:tab/>
      </w:r>
      <w:r>
        <w:rPr>
          <w:lang w:val="en-GB"/>
        </w:rPr>
        <w:t>E</w:t>
      </w:r>
      <w:r w:rsidRPr="00B26527">
        <w:rPr>
          <w:lang w:val="en-GB"/>
        </w:rPr>
        <w:t>valuation team</w:t>
      </w:r>
    </w:p>
    <w:p w:rsidR="009B3792" w:rsidRPr="00B26527" w:rsidRDefault="009B3792" w:rsidP="009B3792">
      <w:pPr>
        <w:pStyle w:val="Sansinterligne"/>
        <w:rPr>
          <w:lang w:val="en-GB"/>
        </w:rPr>
      </w:pPr>
      <w:r w:rsidRPr="00B26527">
        <w:rPr>
          <w:lang w:val="en-GB"/>
        </w:rPr>
        <w:t xml:space="preserve">GEF </w:t>
      </w:r>
      <w:r w:rsidRPr="00B26527">
        <w:rPr>
          <w:lang w:val="en-GB"/>
        </w:rPr>
        <w:tab/>
      </w:r>
      <w:r w:rsidRPr="00B26527">
        <w:rPr>
          <w:lang w:val="en-GB"/>
        </w:rPr>
        <w:tab/>
        <w:t>Global Environment Facility</w:t>
      </w:r>
    </w:p>
    <w:p w:rsidR="009B3792" w:rsidRPr="00B26527" w:rsidRDefault="009B3792" w:rsidP="009B3792">
      <w:pPr>
        <w:pStyle w:val="Sansinterligne"/>
        <w:rPr>
          <w:lang w:val="en-GB"/>
        </w:rPr>
      </w:pPr>
      <w:r w:rsidRPr="00B26527">
        <w:rPr>
          <w:lang w:val="en-GB"/>
        </w:rPr>
        <w:t xml:space="preserve">GEF EO GEF </w:t>
      </w:r>
      <w:r w:rsidRPr="00B26527">
        <w:rPr>
          <w:lang w:val="en-GB"/>
        </w:rPr>
        <w:tab/>
        <w:t>Evaluation Office</w:t>
      </w:r>
    </w:p>
    <w:p w:rsidR="009B3792" w:rsidRDefault="009B3792" w:rsidP="009B3792">
      <w:pPr>
        <w:pStyle w:val="Sansinterligne"/>
        <w:rPr>
          <w:lang w:val="en-GB"/>
        </w:rPr>
      </w:pPr>
      <w:r>
        <w:rPr>
          <w:lang w:val="en-GB"/>
        </w:rPr>
        <w:t xml:space="preserve">GIS </w:t>
      </w:r>
      <w:r>
        <w:rPr>
          <w:lang w:val="en-GB"/>
        </w:rPr>
        <w:tab/>
      </w:r>
      <w:r>
        <w:rPr>
          <w:lang w:val="en-GB"/>
        </w:rPr>
        <w:tab/>
        <w:t xml:space="preserve">Geographical Information System </w:t>
      </w:r>
    </w:p>
    <w:p w:rsidR="009B3792" w:rsidRPr="00B26527" w:rsidRDefault="009B3792" w:rsidP="009B3792">
      <w:pPr>
        <w:pStyle w:val="Sansinterligne"/>
        <w:rPr>
          <w:lang w:val="en-GB"/>
        </w:rPr>
      </w:pPr>
      <w:r w:rsidRPr="00B26527">
        <w:rPr>
          <w:lang w:val="en-GB"/>
        </w:rPr>
        <w:t xml:space="preserve">FSP </w:t>
      </w:r>
      <w:r w:rsidRPr="00B26527">
        <w:rPr>
          <w:lang w:val="en-GB"/>
        </w:rPr>
        <w:tab/>
      </w:r>
      <w:r w:rsidRPr="00B26527">
        <w:rPr>
          <w:lang w:val="en-GB"/>
        </w:rPr>
        <w:tab/>
      </w:r>
      <w:r>
        <w:rPr>
          <w:lang w:val="en-GB"/>
        </w:rPr>
        <w:t>F</w:t>
      </w:r>
      <w:r w:rsidRPr="00B26527">
        <w:rPr>
          <w:lang w:val="en-GB"/>
        </w:rPr>
        <w:t>ull size project</w:t>
      </w:r>
    </w:p>
    <w:p w:rsidR="009B3792" w:rsidRPr="00B26527" w:rsidRDefault="009B3792" w:rsidP="009B3792">
      <w:pPr>
        <w:pStyle w:val="Sansinterligne"/>
        <w:rPr>
          <w:lang w:val="en-GB"/>
        </w:rPr>
      </w:pPr>
      <w:r w:rsidRPr="00B26527">
        <w:rPr>
          <w:lang w:val="en-GB"/>
        </w:rPr>
        <w:t xml:space="preserve">IA </w:t>
      </w:r>
      <w:r w:rsidRPr="00B26527">
        <w:rPr>
          <w:lang w:val="en-GB"/>
        </w:rPr>
        <w:tab/>
      </w:r>
      <w:r w:rsidRPr="00B26527">
        <w:rPr>
          <w:lang w:val="en-GB"/>
        </w:rPr>
        <w:tab/>
      </w:r>
      <w:r>
        <w:rPr>
          <w:lang w:val="en-GB"/>
        </w:rPr>
        <w:t>I</w:t>
      </w:r>
      <w:r w:rsidRPr="00B26527">
        <w:rPr>
          <w:lang w:val="en-GB"/>
        </w:rPr>
        <w:t>mplementing agency</w:t>
      </w:r>
    </w:p>
    <w:p w:rsidR="009B3792" w:rsidRPr="00B26527" w:rsidRDefault="009B3792" w:rsidP="009B3792">
      <w:pPr>
        <w:pStyle w:val="Sansinterligne"/>
        <w:rPr>
          <w:lang w:val="en-GB"/>
        </w:rPr>
      </w:pPr>
      <w:r w:rsidRPr="00B26527">
        <w:rPr>
          <w:lang w:val="en-GB"/>
        </w:rPr>
        <w:t xml:space="preserve">LFA </w:t>
      </w:r>
      <w:r w:rsidRPr="00B26527">
        <w:rPr>
          <w:lang w:val="en-GB"/>
        </w:rPr>
        <w:tab/>
      </w:r>
      <w:r w:rsidRPr="00B26527">
        <w:rPr>
          <w:lang w:val="en-GB"/>
        </w:rPr>
        <w:tab/>
      </w:r>
      <w:r w:rsidR="00EC23D5">
        <w:rPr>
          <w:lang w:val="en-GB"/>
        </w:rPr>
        <w:t>L</w:t>
      </w:r>
      <w:r w:rsidR="00EC23D5" w:rsidRPr="00B26527">
        <w:rPr>
          <w:lang w:val="en-GB"/>
        </w:rPr>
        <w:t>og frame</w:t>
      </w:r>
      <w:r w:rsidRPr="00B26527">
        <w:rPr>
          <w:lang w:val="en-GB"/>
        </w:rPr>
        <w:t xml:space="preserve"> analysis</w:t>
      </w:r>
    </w:p>
    <w:p w:rsidR="009B3792" w:rsidRPr="00B26527" w:rsidRDefault="009B3792" w:rsidP="009B3792">
      <w:pPr>
        <w:pStyle w:val="Sansinterligne"/>
        <w:rPr>
          <w:lang w:val="en-GB"/>
        </w:rPr>
      </w:pPr>
      <w:r w:rsidRPr="00B26527">
        <w:rPr>
          <w:lang w:val="en-GB"/>
        </w:rPr>
        <w:t xml:space="preserve">M&amp;E </w:t>
      </w:r>
      <w:r w:rsidRPr="00B26527">
        <w:rPr>
          <w:lang w:val="en-GB"/>
        </w:rPr>
        <w:tab/>
      </w:r>
      <w:r w:rsidRPr="00B26527">
        <w:rPr>
          <w:lang w:val="en-GB"/>
        </w:rPr>
        <w:tab/>
      </w:r>
      <w:r>
        <w:rPr>
          <w:lang w:val="en-GB"/>
        </w:rPr>
        <w:t>M</w:t>
      </w:r>
      <w:r w:rsidRPr="00B26527">
        <w:rPr>
          <w:lang w:val="en-GB"/>
        </w:rPr>
        <w:t>onitoring and evaluation</w:t>
      </w:r>
    </w:p>
    <w:p w:rsidR="009B3792" w:rsidRPr="00B26527" w:rsidRDefault="009B3792" w:rsidP="009B3792">
      <w:pPr>
        <w:pStyle w:val="Sansinterligne"/>
        <w:rPr>
          <w:lang w:val="en-GB"/>
        </w:rPr>
      </w:pPr>
      <w:r w:rsidRPr="00B26527">
        <w:rPr>
          <w:lang w:val="en-GB"/>
        </w:rPr>
        <w:t xml:space="preserve">MOU </w:t>
      </w:r>
      <w:r w:rsidRPr="00B26527">
        <w:rPr>
          <w:lang w:val="en-GB"/>
        </w:rPr>
        <w:tab/>
      </w:r>
      <w:r w:rsidRPr="00B26527">
        <w:rPr>
          <w:lang w:val="en-GB"/>
        </w:rPr>
        <w:tab/>
      </w:r>
      <w:r>
        <w:rPr>
          <w:lang w:val="en-GB"/>
        </w:rPr>
        <w:t>M</w:t>
      </w:r>
      <w:r w:rsidRPr="00B26527">
        <w:rPr>
          <w:lang w:val="en-GB"/>
        </w:rPr>
        <w:t>emorandum of understanding</w:t>
      </w:r>
    </w:p>
    <w:p w:rsidR="009B3792" w:rsidRPr="00B26527" w:rsidRDefault="009B3792" w:rsidP="009B3792">
      <w:pPr>
        <w:pStyle w:val="Sansinterligne"/>
        <w:rPr>
          <w:lang w:val="en-GB"/>
        </w:rPr>
      </w:pPr>
      <w:r w:rsidRPr="00B26527">
        <w:rPr>
          <w:lang w:val="en-GB"/>
        </w:rPr>
        <w:t xml:space="preserve">MSP </w:t>
      </w:r>
      <w:r w:rsidRPr="00B26527">
        <w:rPr>
          <w:lang w:val="en-GB"/>
        </w:rPr>
        <w:tab/>
      </w:r>
      <w:r w:rsidRPr="00B26527">
        <w:rPr>
          <w:lang w:val="en-GB"/>
        </w:rPr>
        <w:tab/>
      </w:r>
      <w:r>
        <w:rPr>
          <w:lang w:val="en-GB"/>
        </w:rPr>
        <w:t>M</w:t>
      </w:r>
      <w:r w:rsidRPr="00B26527">
        <w:rPr>
          <w:lang w:val="en-GB"/>
        </w:rPr>
        <w:t>edium size project</w:t>
      </w:r>
    </w:p>
    <w:p w:rsidR="009B3792" w:rsidRPr="00B26527" w:rsidRDefault="009B3792" w:rsidP="009B3792">
      <w:pPr>
        <w:pStyle w:val="Sansinterligne"/>
        <w:rPr>
          <w:lang w:val="en-GB"/>
        </w:rPr>
      </w:pPr>
      <w:r w:rsidRPr="00B26527">
        <w:rPr>
          <w:lang w:val="en-GB"/>
        </w:rPr>
        <w:t xml:space="preserve">MTE </w:t>
      </w:r>
      <w:r w:rsidRPr="00B26527">
        <w:rPr>
          <w:lang w:val="en-GB"/>
        </w:rPr>
        <w:tab/>
      </w:r>
      <w:r w:rsidRPr="00B26527">
        <w:rPr>
          <w:lang w:val="en-GB"/>
        </w:rPr>
        <w:tab/>
      </w:r>
      <w:r>
        <w:rPr>
          <w:lang w:val="en-GB"/>
        </w:rPr>
        <w:t>M</w:t>
      </w:r>
      <w:r w:rsidRPr="00B26527">
        <w:rPr>
          <w:lang w:val="en-GB"/>
        </w:rPr>
        <w:t>idterm evaluation</w:t>
      </w:r>
    </w:p>
    <w:p w:rsidR="009B3792" w:rsidRPr="00B26527" w:rsidRDefault="009B3792" w:rsidP="009B3792">
      <w:pPr>
        <w:pStyle w:val="Sansinterligne"/>
        <w:rPr>
          <w:lang w:val="en-GB"/>
        </w:rPr>
      </w:pPr>
      <w:r w:rsidRPr="00B26527">
        <w:rPr>
          <w:lang w:val="en-GB"/>
        </w:rPr>
        <w:t xml:space="preserve">NGO </w:t>
      </w:r>
      <w:r w:rsidRPr="00B26527">
        <w:rPr>
          <w:lang w:val="en-GB"/>
        </w:rPr>
        <w:tab/>
      </w:r>
      <w:r w:rsidRPr="00B26527">
        <w:rPr>
          <w:lang w:val="en-GB"/>
        </w:rPr>
        <w:tab/>
      </w:r>
      <w:r>
        <w:rPr>
          <w:lang w:val="en-GB"/>
        </w:rPr>
        <w:t>N</w:t>
      </w:r>
      <w:r w:rsidRPr="00B26527">
        <w:rPr>
          <w:lang w:val="en-GB"/>
        </w:rPr>
        <w:t>on-governmental organization</w:t>
      </w:r>
    </w:p>
    <w:p w:rsidR="009B3792" w:rsidRPr="00B26527" w:rsidRDefault="009B3792" w:rsidP="009B3792">
      <w:pPr>
        <w:pStyle w:val="Sansinterligne"/>
        <w:rPr>
          <w:lang w:val="en-GB"/>
        </w:rPr>
      </w:pPr>
      <w:r w:rsidRPr="00B26527">
        <w:rPr>
          <w:lang w:val="en-GB"/>
        </w:rPr>
        <w:t xml:space="preserve">OFP </w:t>
      </w:r>
      <w:r w:rsidRPr="00B26527">
        <w:rPr>
          <w:lang w:val="en-GB"/>
        </w:rPr>
        <w:tab/>
      </w:r>
      <w:r w:rsidRPr="00B26527">
        <w:rPr>
          <w:lang w:val="en-GB"/>
        </w:rPr>
        <w:tab/>
        <w:t>GEF operational focal point</w:t>
      </w:r>
    </w:p>
    <w:p w:rsidR="009B3792" w:rsidRPr="00B26527" w:rsidRDefault="009B3792" w:rsidP="009B3792">
      <w:pPr>
        <w:pStyle w:val="Sansinterligne"/>
        <w:rPr>
          <w:lang w:val="en-GB"/>
        </w:rPr>
      </w:pPr>
      <w:r w:rsidRPr="00B26527">
        <w:rPr>
          <w:lang w:val="en-GB"/>
        </w:rPr>
        <w:t xml:space="preserve">PDF-A </w:t>
      </w:r>
      <w:r w:rsidRPr="00B26527">
        <w:rPr>
          <w:lang w:val="en-GB"/>
        </w:rPr>
        <w:tab/>
      </w:r>
      <w:r w:rsidRPr="00B26527">
        <w:rPr>
          <w:lang w:val="en-GB"/>
        </w:rPr>
        <w:tab/>
      </w:r>
      <w:r>
        <w:rPr>
          <w:lang w:val="en-GB"/>
        </w:rPr>
        <w:t>P</w:t>
      </w:r>
      <w:r w:rsidRPr="00B26527">
        <w:rPr>
          <w:lang w:val="en-GB"/>
        </w:rPr>
        <w:t>reparatory development assistance block A</w:t>
      </w:r>
    </w:p>
    <w:p w:rsidR="009B3792" w:rsidRPr="00B26527" w:rsidRDefault="009B3792" w:rsidP="009B3792">
      <w:pPr>
        <w:pStyle w:val="Sansinterligne"/>
        <w:rPr>
          <w:lang w:val="en-GB"/>
        </w:rPr>
      </w:pPr>
      <w:r w:rsidRPr="00B26527">
        <w:rPr>
          <w:lang w:val="en-GB"/>
        </w:rPr>
        <w:t xml:space="preserve">PIF </w:t>
      </w:r>
      <w:r w:rsidRPr="00B26527">
        <w:rPr>
          <w:lang w:val="en-GB"/>
        </w:rPr>
        <w:tab/>
      </w:r>
      <w:r w:rsidRPr="00B26527">
        <w:rPr>
          <w:lang w:val="en-GB"/>
        </w:rPr>
        <w:tab/>
      </w:r>
      <w:r>
        <w:rPr>
          <w:lang w:val="en-GB"/>
        </w:rPr>
        <w:t>P</w:t>
      </w:r>
      <w:r w:rsidRPr="00B26527">
        <w:rPr>
          <w:lang w:val="en-GB"/>
        </w:rPr>
        <w:t>roject identification form</w:t>
      </w:r>
    </w:p>
    <w:p w:rsidR="009B3792" w:rsidRPr="00B26527" w:rsidRDefault="009B3792" w:rsidP="009B3792">
      <w:pPr>
        <w:pStyle w:val="Sansinterligne"/>
        <w:rPr>
          <w:lang w:val="en-GB"/>
        </w:rPr>
      </w:pPr>
      <w:r w:rsidRPr="00B26527">
        <w:rPr>
          <w:lang w:val="en-GB"/>
        </w:rPr>
        <w:t xml:space="preserve">PIMS </w:t>
      </w:r>
      <w:r w:rsidRPr="00B26527">
        <w:rPr>
          <w:lang w:val="en-GB"/>
        </w:rPr>
        <w:tab/>
      </w:r>
      <w:r w:rsidRPr="00B26527">
        <w:rPr>
          <w:lang w:val="en-GB"/>
        </w:rPr>
        <w:tab/>
        <w:t>UNDP GEF project information management system</w:t>
      </w:r>
    </w:p>
    <w:p w:rsidR="009B3792" w:rsidRPr="00B26527" w:rsidRDefault="009B3792" w:rsidP="009B3792">
      <w:pPr>
        <w:pStyle w:val="Sansinterligne"/>
        <w:rPr>
          <w:lang w:val="en-GB"/>
        </w:rPr>
      </w:pPr>
      <w:r w:rsidRPr="00B26527">
        <w:rPr>
          <w:lang w:val="en-GB"/>
        </w:rPr>
        <w:t xml:space="preserve">PIR </w:t>
      </w:r>
      <w:r w:rsidRPr="00B26527">
        <w:rPr>
          <w:lang w:val="en-GB"/>
        </w:rPr>
        <w:tab/>
      </w:r>
      <w:r w:rsidRPr="00B26527">
        <w:rPr>
          <w:lang w:val="en-GB"/>
        </w:rPr>
        <w:tab/>
      </w:r>
      <w:r>
        <w:rPr>
          <w:lang w:val="en-GB"/>
        </w:rPr>
        <w:t>P</w:t>
      </w:r>
      <w:r w:rsidRPr="00B26527">
        <w:rPr>
          <w:lang w:val="en-GB"/>
        </w:rPr>
        <w:t>roject implementation report</w:t>
      </w:r>
    </w:p>
    <w:p w:rsidR="009B3792" w:rsidRDefault="009B3792" w:rsidP="009B3792">
      <w:pPr>
        <w:pStyle w:val="Sansinterligne"/>
        <w:rPr>
          <w:lang w:val="en-GB"/>
        </w:rPr>
      </w:pPr>
      <w:r>
        <w:rPr>
          <w:lang w:val="en-GB"/>
        </w:rPr>
        <w:t xml:space="preserve">PMU </w:t>
      </w:r>
      <w:r>
        <w:rPr>
          <w:lang w:val="en-GB"/>
        </w:rPr>
        <w:tab/>
      </w:r>
      <w:r>
        <w:rPr>
          <w:lang w:val="en-GB"/>
        </w:rPr>
        <w:tab/>
        <w:t xml:space="preserve">Project Management Unit </w:t>
      </w:r>
    </w:p>
    <w:p w:rsidR="009B3792" w:rsidRPr="00B26527" w:rsidRDefault="009B3792" w:rsidP="009B3792">
      <w:pPr>
        <w:pStyle w:val="Sansinterligne"/>
        <w:rPr>
          <w:lang w:val="en-GB"/>
        </w:rPr>
      </w:pPr>
      <w:r w:rsidRPr="00B26527">
        <w:rPr>
          <w:lang w:val="en-GB"/>
        </w:rPr>
        <w:t xml:space="preserve">POPP </w:t>
      </w:r>
      <w:r w:rsidRPr="00B26527">
        <w:rPr>
          <w:lang w:val="en-GB"/>
        </w:rPr>
        <w:tab/>
      </w:r>
      <w:r w:rsidRPr="00B26527">
        <w:rPr>
          <w:lang w:val="en-GB"/>
        </w:rPr>
        <w:tab/>
        <w:t>UNDP Programme and Operations Policies and Procedures</w:t>
      </w:r>
    </w:p>
    <w:p w:rsidR="009B3792" w:rsidRPr="00B26527" w:rsidRDefault="009B3792" w:rsidP="009B3792">
      <w:pPr>
        <w:pStyle w:val="Sansinterligne"/>
        <w:rPr>
          <w:lang w:val="en-GB"/>
        </w:rPr>
      </w:pPr>
      <w:proofErr w:type="spellStart"/>
      <w:r w:rsidRPr="00B26527">
        <w:rPr>
          <w:lang w:val="en-GB"/>
        </w:rPr>
        <w:t>ProDoc</w:t>
      </w:r>
      <w:proofErr w:type="spellEnd"/>
      <w:r w:rsidRPr="00B26527">
        <w:rPr>
          <w:lang w:val="en-GB"/>
        </w:rPr>
        <w:t xml:space="preserve"> </w:t>
      </w:r>
      <w:r w:rsidRPr="00B26527">
        <w:rPr>
          <w:lang w:val="en-GB"/>
        </w:rPr>
        <w:tab/>
      </w:r>
      <w:r>
        <w:rPr>
          <w:lang w:val="en-GB"/>
        </w:rPr>
        <w:tab/>
        <w:t>P</w:t>
      </w:r>
      <w:r w:rsidRPr="00B26527">
        <w:rPr>
          <w:lang w:val="en-GB"/>
        </w:rPr>
        <w:t>roject document</w:t>
      </w:r>
    </w:p>
    <w:p w:rsidR="009B3792" w:rsidRPr="00B26527" w:rsidRDefault="009B3792" w:rsidP="009B3792">
      <w:pPr>
        <w:pStyle w:val="Sansinterligne"/>
        <w:rPr>
          <w:lang w:val="en-GB"/>
        </w:rPr>
      </w:pPr>
      <w:r w:rsidRPr="00B26527">
        <w:rPr>
          <w:lang w:val="en-GB"/>
        </w:rPr>
        <w:t xml:space="preserve">PSC </w:t>
      </w:r>
      <w:r w:rsidRPr="00B26527">
        <w:rPr>
          <w:lang w:val="en-GB"/>
        </w:rPr>
        <w:tab/>
      </w:r>
      <w:r w:rsidRPr="00B26527">
        <w:rPr>
          <w:lang w:val="en-GB"/>
        </w:rPr>
        <w:tab/>
      </w:r>
      <w:r>
        <w:rPr>
          <w:lang w:val="en-GB"/>
        </w:rPr>
        <w:t>P</w:t>
      </w:r>
      <w:r w:rsidRPr="00B26527">
        <w:rPr>
          <w:lang w:val="en-GB"/>
        </w:rPr>
        <w:t>roject steering committee</w:t>
      </w:r>
    </w:p>
    <w:p w:rsidR="009B3792" w:rsidRPr="00B26527" w:rsidRDefault="009B3792" w:rsidP="009B3792">
      <w:pPr>
        <w:pStyle w:val="Sansinterligne"/>
        <w:rPr>
          <w:lang w:val="en-GB"/>
        </w:rPr>
      </w:pPr>
      <w:r w:rsidRPr="00B26527">
        <w:rPr>
          <w:lang w:val="en-GB"/>
        </w:rPr>
        <w:t xml:space="preserve">PT </w:t>
      </w:r>
      <w:r w:rsidRPr="00B26527">
        <w:rPr>
          <w:lang w:val="en-GB"/>
        </w:rPr>
        <w:tab/>
      </w:r>
      <w:r w:rsidRPr="00B26527">
        <w:rPr>
          <w:lang w:val="en-GB"/>
        </w:rPr>
        <w:tab/>
      </w:r>
      <w:r>
        <w:rPr>
          <w:lang w:val="en-GB"/>
        </w:rPr>
        <w:t>P</w:t>
      </w:r>
      <w:r w:rsidRPr="00B26527">
        <w:rPr>
          <w:lang w:val="en-GB"/>
        </w:rPr>
        <w:t>roject team</w:t>
      </w:r>
    </w:p>
    <w:p w:rsidR="009B3792" w:rsidRPr="00B26527" w:rsidRDefault="009B3792" w:rsidP="009B3792">
      <w:pPr>
        <w:pStyle w:val="Sansinterligne"/>
        <w:rPr>
          <w:lang w:val="en-GB"/>
        </w:rPr>
      </w:pPr>
      <w:r w:rsidRPr="00B26527">
        <w:rPr>
          <w:lang w:val="en-GB"/>
        </w:rPr>
        <w:t xml:space="preserve">PTA </w:t>
      </w:r>
      <w:r w:rsidRPr="00B26527">
        <w:rPr>
          <w:lang w:val="en-GB"/>
        </w:rPr>
        <w:tab/>
      </w:r>
      <w:r w:rsidRPr="00B26527">
        <w:rPr>
          <w:lang w:val="en-GB"/>
        </w:rPr>
        <w:tab/>
      </w:r>
      <w:r>
        <w:rPr>
          <w:lang w:val="en-GB"/>
        </w:rPr>
        <w:t>P</w:t>
      </w:r>
      <w:r w:rsidRPr="00B26527">
        <w:rPr>
          <w:lang w:val="en-GB"/>
        </w:rPr>
        <w:t>rincipal technical advisor</w:t>
      </w:r>
    </w:p>
    <w:p w:rsidR="009B3792" w:rsidRPr="00B26527" w:rsidRDefault="009B3792" w:rsidP="009B3792">
      <w:pPr>
        <w:pStyle w:val="Sansinterligne"/>
        <w:rPr>
          <w:lang w:val="en-GB"/>
        </w:rPr>
      </w:pPr>
      <w:r w:rsidRPr="00B26527">
        <w:rPr>
          <w:lang w:val="en-GB"/>
        </w:rPr>
        <w:t xml:space="preserve">RCU </w:t>
      </w:r>
      <w:r w:rsidRPr="00B26527">
        <w:rPr>
          <w:lang w:val="en-GB"/>
        </w:rPr>
        <w:tab/>
      </w:r>
      <w:r w:rsidRPr="00B26527">
        <w:rPr>
          <w:lang w:val="en-GB"/>
        </w:rPr>
        <w:tab/>
        <w:t>UNDP/GEF regional coordinating unit</w:t>
      </w:r>
    </w:p>
    <w:p w:rsidR="009B3792" w:rsidRPr="00B26527" w:rsidRDefault="009B3792" w:rsidP="009B3792">
      <w:pPr>
        <w:pStyle w:val="Sansinterligne"/>
        <w:rPr>
          <w:lang w:val="en-GB"/>
        </w:rPr>
      </w:pPr>
      <w:r w:rsidRPr="00B26527">
        <w:rPr>
          <w:lang w:val="en-GB"/>
        </w:rPr>
        <w:t xml:space="preserve">ROAR </w:t>
      </w:r>
      <w:r w:rsidRPr="00B26527">
        <w:rPr>
          <w:lang w:val="en-GB"/>
        </w:rPr>
        <w:tab/>
      </w:r>
      <w:r w:rsidRPr="00B26527">
        <w:rPr>
          <w:lang w:val="en-GB"/>
        </w:rPr>
        <w:tab/>
      </w:r>
      <w:r>
        <w:rPr>
          <w:lang w:val="en-GB"/>
        </w:rPr>
        <w:t>R</w:t>
      </w:r>
      <w:r w:rsidRPr="00B26527">
        <w:rPr>
          <w:lang w:val="en-GB"/>
        </w:rPr>
        <w:t>esults oriented annual report</w:t>
      </w:r>
    </w:p>
    <w:p w:rsidR="009B3792" w:rsidRPr="00B26527" w:rsidRDefault="009B3792" w:rsidP="009B3792">
      <w:pPr>
        <w:pStyle w:val="Sansinterligne"/>
        <w:rPr>
          <w:lang w:val="en-GB"/>
        </w:rPr>
      </w:pPr>
      <w:r w:rsidRPr="00B26527">
        <w:rPr>
          <w:lang w:val="en-GB"/>
        </w:rPr>
        <w:t xml:space="preserve">TE </w:t>
      </w:r>
      <w:r w:rsidRPr="00B26527">
        <w:rPr>
          <w:lang w:val="en-GB"/>
        </w:rPr>
        <w:tab/>
      </w:r>
      <w:r w:rsidRPr="00B26527">
        <w:rPr>
          <w:lang w:val="en-GB"/>
        </w:rPr>
        <w:tab/>
      </w:r>
      <w:r>
        <w:rPr>
          <w:lang w:val="en-GB"/>
        </w:rPr>
        <w:t>T</w:t>
      </w:r>
      <w:r w:rsidRPr="00B26527">
        <w:rPr>
          <w:lang w:val="en-GB"/>
        </w:rPr>
        <w:t>erminal evaluation</w:t>
      </w:r>
    </w:p>
    <w:p w:rsidR="009B3792" w:rsidRPr="00B26527" w:rsidRDefault="009B3792" w:rsidP="009B3792">
      <w:pPr>
        <w:pStyle w:val="Sansinterligne"/>
        <w:rPr>
          <w:lang w:val="en-GB"/>
        </w:rPr>
      </w:pPr>
      <w:r w:rsidRPr="00B26527">
        <w:rPr>
          <w:lang w:val="en-GB"/>
        </w:rPr>
        <w:t xml:space="preserve">TER </w:t>
      </w:r>
      <w:r w:rsidRPr="00B26527">
        <w:rPr>
          <w:lang w:val="en-GB"/>
        </w:rPr>
        <w:tab/>
      </w:r>
      <w:r w:rsidRPr="00B26527">
        <w:rPr>
          <w:lang w:val="en-GB"/>
        </w:rPr>
        <w:tab/>
      </w:r>
      <w:r>
        <w:rPr>
          <w:lang w:val="en-GB"/>
        </w:rPr>
        <w:t>T</w:t>
      </w:r>
      <w:r w:rsidRPr="00B26527">
        <w:rPr>
          <w:lang w:val="en-GB"/>
        </w:rPr>
        <w:t>erminal evaluation review</w:t>
      </w:r>
    </w:p>
    <w:p w:rsidR="009B3792" w:rsidRPr="00B26527" w:rsidRDefault="009B3792" w:rsidP="009B3792">
      <w:pPr>
        <w:pStyle w:val="Sansinterligne"/>
        <w:rPr>
          <w:lang w:val="en-GB"/>
        </w:rPr>
      </w:pPr>
      <w:r w:rsidRPr="00B26527">
        <w:rPr>
          <w:lang w:val="en-GB"/>
        </w:rPr>
        <w:t>T</w:t>
      </w:r>
      <w:r>
        <w:rPr>
          <w:lang w:val="en-GB"/>
        </w:rPr>
        <w:t>O</w:t>
      </w:r>
      <w:r w:rsidRPr="00B26527">
        <w:rPr>
          <w:lang w:val="en-GB"/>
        </w:rPr>
        <w:t xml:space="preserve">R </w:t>
      </w:r>
      <w:r w:rsidRPr="00B26527">
        <w:rPr>
          <w:lang w:val="en-GB"/>
        </w:rPr>
        <w:tab/>
      </w:r>
      <w:r w:rsidRPr="00B26527">
        <w:rPr>
          <w:lang w:val="en-GB"/>
        </w:rPr>
        <w:tab/>
      </w:r>
      <w:r>
        <w:rPr>
          <w:lang w:val="en-GB"/>
        </w:rPr>
        <w:t>T</w:t>
      </w:r>
      <w:r w:rsidRPr="00B26527">
        <w:rPr>
          <w:lang w:val="en-GB"/>
        </w:rPr>
        <w:t>erms of reference</w:t>
      </w:r>
    </w:p>
    <w:p w:rsidR="009B3792" w:rsidRPr="00B26527" w:rsidRDefault="009B3792" w:rsidP="009B3792">
      <w:pPr>
        <w:pStyle w:val="Sansinterligne"/>
        <w:rPr>
          <w:lang w:val="en-GB"/>
        </w:rPr>
      </w:pPr>
      <w:r w:rsidRPr="00B26527">
        <w:rPr>
          <w:lang w:val="en-GB"/>
        </w:rPr>
        <w:t xml:space="preserve">UNDAF </w:t>
      </w:r>
      <w:r w:rsidRPr="00B26527">
        <w:rPr>
          <w:lang w:val="en-GB"/>
        </w:rPr>
        <w:tab/>
      </w:r>
      <w:r>
        <w:rPr>
          <w:lang w:val="en-GB"/>
        </w:rPr>
        <w:tab/>
      </w:r>
      <w:r w:rsidRPr="00B26527">
        <w:rPr>
          <w:lang w:val="en-GB"/>
        </w:rPr>
        <w:t>UN development assistance framework</w:t>
      </w:r>
    </w:p>
    <w:p w:rsidR="009B3792" w:rsidRPr="00B26527" w:rsidRDefault="009B3792" w:rsidP="009B3792">
      <w:pPr>
        <w:pStyle w:val="Sansinterligne"/>
        <w:rPr>
          <w:lang w:val="en-GB"/>
        </w:rPr>
      </w:pPr>
      <w:r w:rsidRPr="00B26527">
        <w:rPr>
          <w:lang w:val="en-GB"/>
        </w:rPr>
        <w:t xml:space="preserve">UNDP </w:t>
      </w:r>
      <w:r w:rsidRPr="00B26527">
        <w:rPr>
          <w:lang w:val="en-GB"/>
        </w:rPr>
        <w:tab/>
      </w:r>
      <w:r w:rsidRPr="00B26527">
        <w:rPr>
          <w:lang w:val="en-GB"/>
        </w:rPr>
        <w:tab/>
        <w:t>United Nations Development Programme</w:t>
      </w:r>
    </w:p>
    <w:p w:rsidR="009B3792" w:rsidRPr="00B26527" w:rsidRDefault="009B3792" w:rsidP="009B3792">
      <w:pPr>
        <w:pStyle w:val="Sansinterligne"/>
        <w:rPr>
          <w:lang w:val="en-GB"/>
        </w:rPr>
      </w:pPr>
      <w:r w:rsidRPr="00B26527">
        <w:rPr>
          <w:lang w:val="en-GB"/>
        </w:rPr>
        <w:t xml:space="preserve">UNDP </w:t>
      </w:r>
      <w:r w:rsidRPr="00B26527">
        <w:rPr>
          <w:lang w:val="en-GB"/>
        </w:rPr>
        <w:tab/>
      </w:r>
      <w:r w:rsidRPr="00B26527">
        <w:rPr>
          <w:lang w:val="en-GB"/>
        </w:rPr>
        <w:tab/>
        <w:t>EO UNDP Evaluation Office</w:t>
      </w:r>
    </w:p>
    <w:p w:rsidR="009B3792" w:rsidRPr="00B26527" w:rsidRDefault="009B3792" w:rsidP="009B3792">
      <w:pPr>
        <w:pStyle w:val="Sansinterligne"/>
        <w:rPr>
          <w:lang w:val="en-GB"/>
        </w:rPr>
      </w:pPr>
      <w:r w:rsidRPr="00B26527">
        <w:rPr>
          <w:lang w:val="en-GB"/>
        </w:rPr>
        <w:t xml:space="preserve">UNEP </w:t>
      </w:r>
      <w:r w:rsidRPr="00B26527">
        <w:rPr>
          <w:lang w:val="en-GB"/>
        </w:rPr>
        <w:tab/>
      </w:r>
      <w:r w:rsidRPr="00B26527">
        <w:rPr>
          <w:lang w:val="en-GB"/>
        </w:rPr>
        <w:tab/>
        <w:t>United Nations Environment Programme</w:t>
      </w:r>
    </w:p>
    <w:p w:rsidR="009B3792" w:rsidRDefault="009B3792" w:rsidP="009B3792">
      <w:pPr>
        <w:rPr>
          <w:lang w:val="en-GB" w:eastAsia="fr-FR" w:bidi="ar-SA"/>
        </w:rPr>
      </w:pPr>
      <w:r>
        <w:rPr>
          <w:lang w:val="en-GB" w:eastAsia="fr-FR" w:bidi="ar-SA"/>
        </w:rPr>
        <w:t xml:space="preserve">UNV </w:t>
      </w:r>
      <w:r>
        <w:rPr>
          <w:lang w:val="en-GB" w:eastAsia="fr-FR" w:bidi="ar-SA"/>
        </w:rPr>
        <w:tab/>
      </w:r>
      <w:r>
        <w:rPr>
          <w:lang w:val="en-GB" w:eastAsia="fr-FR" w:bidi="ar-SA"/>
        </w:rPr>
        <w:tab/>
      </w:r>
      <w:r>
        <w:rPr>
          <w:rFonts w:eastAsia="Times New Roman" w:cs="Calibri"/>
          <w:color w:val="000000"/>
          <w:lang w:val="en-GB" w:eastAsia="fr-FR" w:bidi="ar-SA"/>
        </w:rPr>
        <w:t xml:space="preserve">United Nations </w:t>
      </w:r>
      <w:r w:rsidRPr="007E1198">
        <w:rPr>
          <w:rFonts w:eastAsia="Times New Roman" w:cs="Calibri"/>
          <w:color w:val="000000"/>
          <w:lang w:val="en-GB" w:eastAsia="fr-FR" w:bidi="ar-SA"/>
        </w:rPr>
        <w:t>Volu</w:t>
      </w:r>
      <w:r>
        <w:rPr>
          <w:rFonts w:eastAsia="Times New Roman" w:cs="Calibri"/>
          <w:color w:val="000000"/>
          <w:lang w:val="en-GB" w:eastAsia="fr-FR" w:bidi="ar-SA"/>
        </w:rPr>
        <w:t>n</w:t>
      </w:r>
      <w:r w:rsidRPr="007E1198">
        <w:rPr>
          <w:rFonts w:eastAsia="Times New Roman" w:cs="Calibri"/>
          <w:color w:val="000000"/>
          <w:lang w:val="en-GB" w:eastAsia="fr-FR" w:bidi="ar-SA"/>
        </w:rPr>
        <w:t>te</w:t>
      </w:r>
      <w:r>
        <w:rPr>
          <w:rFonts w:eastAsia="Times New Roman" w:cs="Calibri"/>
          <w:color w:val="000000"/>
          <w:lang w:val="en-GB" w:eastAsia="fr-FR" w:bidi="ar-SA"/>
        </w:rPr>
        <w:t>er</w:t>
      </w:r>
    </w:p>
    <w:p w:rsidR="009B3792" w:rsidRDefault="009B3792" w:rsidP="009B3792">
      <w:pPr>
        <w:rPr>
          <w:lang w:val="en-GB" w:eastAsia="fr-FR" w:bidi="ar-SA"/>
        </w:rPr>
      </w:pPr>
    </w:p>
    <w:p w:rsidR="00BE1547" w:rsidRPr="007E1198" w:rsidRDefault="00BE1547" w:rsidP="00BE1547">
      <w:pPr>
        <w:rPr>
          <w:rFonts w:cstheme="minorHAnsi"/>
          <w:sz w:val="24"/>
          <w:szCs w:val="24"/>
          <w:lang w:val="en-GB"/>
        </w:rPr>
      </w:pPr>
    </w:p>
    <w:p w:rsidR="00201A85" w:rsidRPr="007E1198" w:rsidRDefault="00201A85" w:rsidP="00BE1547">
      <w:pPr>
        <w:rPr>
          <w:lang w:val="en-GB"/>
        </w:rPr>
      </w:pPr>
    </w:p>
    <w:p w:rsidR="00201A85" w:rsidRPr="007E1198" w:rsidRDefault="00201A85" w:rsidP="00201A85">
      <w:pPr>
        <w:pStyle w:val="Titre1"/>
        <w:rPr>
          <w:rFonts w:asciiTheme="minorHAnsi" w:hAnsiTheme="minorHAnsi"/>
          <w:sz w:val="22"/>
          <w:szCs w:val="22"/>
          <w:lang w:val="en-GB"/>
        </w:rPr>
      </w:pPr>
      <w:bookmarkStart w:id="32" w:name="_Toc444277370"/>
      <w:bookmarkStart w:id="33" w:name="_Toc447099356"/>
      <w:r w:rsidRPr="007E1198">
        <w:rPr>
          <w:rFonts w:asciiTheme="minorHAnsi" w:hAnsiTheme="minorHAnsi"/>
          <w:sz w:val="22"/>
          <w:szCs w:val="22"/>
          <w:lang w:val="en-GB"/>
        </w:rPr>
        <w:lastRenderedPageBreak/>
        <w:t xml:space="preserve">Table </w:t>
      </w:r>
      <w:r w:rsidR="002133BD">
        <w:rPr>
          <w:rFonts w:asciiTheme="minorHAnsi" w:hAnsiTheme="minorHAnsi"/>
          <w:sz w:val="22"/>
          <w:szCs w:val="22"/>
          <w:lang w:val="en-GB"/>
        </w:rPr>
        <w:t>of content</w:t>
      </w:r>
      <w:bookmarkEnd w:id="32"/>
      <w:bookmarkEnd w:id="33"/>
      <w:r w:rsidRPr="007E1198">
        <w:rPr>
          <w:rFonts w:asciiTheme="minorHAnsi" w:hAnsiTheme="minorHAnsi"/>
          <w:sz w:val="22"/>
          <w:szCs w:val="22"/>
          <w:lang w:val="en-GB"/>
        </w:rPr>
        <w:t xml:space="preserve"> </w:t>
      </w:r>
    </w:p>
    <w:p w:rsidR="007D4C3D" w:rsidRDefault="00201A85">
      <w:pPr>
        <w:pStyle w:val="TM2"/>
        <w:tabs>
          <w:tab w:val="left" w:pos="660"/>
          <w:tab w:val="right" w:leader="dot" w:pos="9465"/>
        </w:tabs>
        <w:rPr>
          <w:rFonts w:eastAsiaTheme="minorEastAsia"/>
          <w:smallCaps w:val="0"/>
          <w:noProof/>
          <w:sz w:val="22"/>
          <w:szCs w:val="22"/>
          <w:lang w:val="fr-FR" w:eastAsia="fr-FR" w:bidi="ar-SA"/>
        </w:rPr>
      </w:pPr>
      <w:r w:rsidRPr="007E1198">
        <w:rPr>
          <w:lang w:val="en-GB"/>
        </w:rPr>
        <w:fldChar w:fldCharType="begin"/>
      </w:r>
      <w:r w:rsidRPr="007E1198">
        <w:rPr>
          <w:lang w:val="en-GB"/>
        </w:rPr>
        <w:instrText xml:space="preserve"> TOC \o "1-3" \h \z \u </w:instrText>
      </w:r>
      <w:r w:rsidRPr="007E1198">
        <w:rPr>
          <w:lang w:val="en-GB"/>
        </w:rPr>
        <w:fldChar w:fldCharType="separate"/>
      </w:r>
      <w:hyperlink w:anchor="_Toc447099343" w:history="1">
        <w:r w:rsidR="007D4C3D" w:rsidRPr="00283BB2">
          <w:rPr>
            <w:rStyle w:val="Lienhypertexte"/>
            <w:noProof/>
            <w:lang w:val="en-GB"/>
          </w:rPr>
          <w:t>I.</w:t>
        </w:r>
        <w:r w:rsidR="007D4C3D">
          <w:rPr>
            <w:rFonts w:eastAsiaTheme="minorEastAsia"/>
            <w:smallCaps w:val="0"/>
            <w:noProof/>
            <w:sz w:val="22"/>
            <w:szCs w:val="22"/>
            <w:lang w:val="fr-FR" w:eastAsia="fr-FR" w:bidi="ar-SA"/>
          </w:rPr>
          <w:tab/>
        </w:r>
        <w:r w:rsidR="007D4C3D" w:rsidRPr="00283BB2">
          <w:rPr>
            <w:rStyle w:val="Lienhypertexte"/>
            <w:noProof/>
            <w:lang w:val="en-GB"/>
          </w:rPr>
          <w:t>Executive summary</w:t>
        </w:r>
        <w:r w:rsidR="007D4C3D">
          <w:rPr>
            <w:noProof/>
            <w:webHidden/>
          </w:rPr>
          <w:tab/>
        </w:r>
        <w:r w:rsidR="007D4C3D">
          <w:rPr>
            <w:noProof/>
            <w:webHidden/>
          </w:rPr>
          <w:fldChar w:fldCharType="begin"/>
        </w:r>
        <w:r w:rsidR="007D4C3D">
          <w:rPr>
            <w:noProof/>
            <w:webHidden/>
          </w:rPr>
          <w:instrText xml:space="preserve"> PAGEREF _Toc447099343 \h </w:instrText>
        </w:r>
        <w:r w:rsidR="007D4C3D">
          <w:rPr>
            <w:noProof/>
            <w:webHidden/>
          </w:rPr>
        </w:r>
        <w:r w:rsidR="007D4C3D">
          <w:rPr>
            <w:noProof/>
            <w:webHidden/>
          </w:rPr>
          <w:fldChar w:fldCharType="separate"/>
        </w:r>
        <w:r w:rsidR="007D4C3D">
          <w:rPr>
            <w:noProof/>
            <w:webHidden/>
          </w:rPr>
          <w:t>2</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44" w:history="1">
        <w:r w:rsidR="007D4C3D" w:rsidRPr="00283BB2">
          <w:rPr>
            <w:rStyle w:val="Lienhypertexte"/>
            <w:noProof/>
            <w:lang w:val="en-GB"/>
          </w:rPr>
          <w:t>i.</w:t>
        </w:r>
        <w:r w:rsidR="007D4C3D">
          <w:rPr>
            <w:rFonts w:eastAsiaTheme="minorEastAsia"/>
            <w:smallCaps w:val="0"/>
            <w:noProof/>
            <w:sz w:val="22"/>
            <w:szCs w:val="22"/>
            <w:lang w:val="fr-FR" w:eastAsia="fr-FR" w:bidi="ar-SA"/>
          </w:rPr>
          <w:tab/>
        </w:r>
        <w:r w:rsidR="007D4C3D" w:rsidRPr="00283BB2">
          <w:rPr>
            <w:rStyle w:val="Lienhypertexte"/>
            <w:noProof/>
            <w:lang w:val="en-GB"/>
          </w:rPr>
          <w:t>Introduction page</w:t>
        </w:r>
        <w:r w:rsidR="007D4C3D">
          <w:rPr>
            <w:noProof/>
            <w:webHidden/>
          </w:rPr>
          <w:tab/>
        </w:r>
        <w:r w:rsidR="007D4C3D">
          <w:rPr>
            <w:noProof/>
            <w:webHidden/>
          </w:rPr>
          <w:fldChar w:fldCharType="begin"/>
        </w:r>
        <w:r w:rsidR="007D4C3D">
          <w:rPr>
            <w:noProof/>
            <w:webHidden/>
          </w:rPr>
          <w:instrText xml:space="preserve"> PAGEREF _Toc447099344 \h </w:instrText>
        </w:r>
        <w:r w:rsidR="007D4C3D">
          <w:rPr>
            <w:noProof/>
            <w:webHidden/>
          </w:rPr>
        </w:r>
        <w:r w:rsidR="007D4C3D">
          <w:rPr>
            <w:noProof/>
            <w:webHidden/>
          </w:rPr>
          <w:fldChar w:fldCharType="separate"/>
        </w:r>
        <w:r w:rsidR="007D4C3D">
          <w:rPr>
            <w:noProof/>
            <w:webHidden/>
          </w:rPr>
          <w:t>2</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45" w:history="1">
        <w:r w:rsidR="007D4C3D" w:rsidRPr="00283BB2">
          <w:rPr>
            <w:rStyle w:val="Lienhypertexte"/>
            <w:noProof/>
            <w:lang w:val="en-GB"/>
          </w:rPr>
          <w:t>ii.</w:t>
        </w:r>
        <w:r w:rsidR="007D4C3D">
          <w:rPr>
            <w:rFonts w:eastAsiaTheme="minorEastAsia"/>
            <w:smallCaps w:val="0"/>
            <w:noProof/>
            <w:sz w:val="22"/>
            <w:szCs w:val="22"/>
            <w:lang w:val="fr-FR" w:eastAsia="fr-FR" w:bidi="ar-SA"/>
          </w:rPr>
          <w:tab/>
        </w:r>
        <w:r w:rsidR="007D4C3D" w:rsidRPr="00283BB2">
          <w:rPr>
            <w:rStyle w:val="Lienhypertexte"/>
            <w:noProof/>
            <w:lang w:val="en-GB"/>
          </w:rPr>
          <w:t>Acknowledgment</w:t>
        </w:r>
        <w:r w:rsidR="007D4C3D">
          <w:rPr>
            <w:noProof/>
            <w:webHidden/>
          </w:rPr>
          <w:tab/>
        </w:r>
        <w:r w:rsidR="007D4C3D">
          <w:rPr>
            <w:noProof/>
            <w:webHidden/>
          </w:rPr>
          <w:fldChar w:fldCharType="begin"/>
        </w:r>
        <w:r w:rsidR="007D4C3D">
          <w:rPr>
            <w:noProof/>
            <w:webHidden/>
          </w:rPr>
          <w:instrText xml:space="preserve"> PAGEREF _Toc447099345 \h </w:instrText>
        </w:r>
        <w:r w:rsidR="007D4C3D">
          <w:rPr>
            <w:noProof/>
            <w:webHidden/>
          </w:rPr>
        </w:r>
        <w:r w:rsidR="007D4C3D">
          <w:rPr>
            <w:noProof/>
            <w:webHidden/>
          </w:rPr>
          <w:fldChar w:fldCharType="separate"/>
        </w:r>
        <w:r w:rsidR="007D4C3D">
          <w:rPr>
            <w:noProof/>
            <w:webHidden/>
          </w:rPr>
          <w:t>2</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46" w:history="1">
        <w:r w:rsidR="007D4C3D" w:rsidRPr="00283BB2">
          <w:rPr>
            <w:rStyle w:val="Lienhypertexte"/>
            <w:noProof/>
            <w:lang w:val="en-GB"/>
          </w:rPr>
          <w:t>iii.</w:t>
        </w:r>
        <w:r w:rsidR="007D4C3D">
          <w:rPr>
            <w:rFonts w:eastAsiaTheme="minorEastAsia"/>
            <w:smallCaps w:val="0"/>
            <w:noProof/>
            <w:sz w:val="22"/>
            <w:szCs w:val="22"/>
            <w:lang w:val="fr-FR" w:eastAsia="fr-FR" w:bidi="ar-SA"/>
          </w:rPr>
          <w:tab/>
        </w:r>
        <w:r w:rsidR="007D4C3D" w:rsidRPr="00283BB2">
          <w:rPr>
            <w:rStyle w:val="Lienhypertexte"/>
            <w:noProof/>
            <w:lang w:val="en-GB"/>
          </w:rPr>
          <w:t>Summary</w:t>
        </w:r>
        <w:r w:rsidR="007D4C3D">
          <w:rPr>
            <w:noProof/>
            <w:webHidden/>
          </w:rPr>
          <w:tab/>
        </w:r>
        <w:r w:rsidR="007D4C3D">
          <w:rPr>
            <w:noProof/>
            <w:webHidden/>
          </w:rPr>
          <w:fldChar w:fldCharType="begin"/>
        </w:r>
        <w:r w:rsidR="007D4C3D">
          <w:rPr>
            <w:noProof/>
            <w:webHidden/>
          </w:rPr>
          <w:instrText xml:space="preserve"> PAGEREF _Toc447099346 \h </w:instrText>
        </w:r>
        <w:r w:rsidR="007D4C3D">
          <w:rPr>
            <w:noProof/>
            <w:webHidden/>
          </w:rPr>
        </w:r>
        <w:r w:rsidR="007D4C3D">
          <w:rPr>
            <w:noProof/>
            <w:webHidden/>
          </w:rPr>
          <w:fldChar w:fldCharType="separate"/>
        </w:r>
        <w:r w:rsidR="007D4C3D">
          <w:rPr>
            <w:noProof/>
            <w:webHidden/>
          </w:rPr>
          <w:t>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47" w:history="1">
        <w:r w:rsidR="007D4C3D" w:rsidRPr="00283BB2">
          <w:rPr>
            <w:rStyle w:val="Lienhypertexte"/>
            <w:noProof/>
            <w:lang w:val="fr-FR"/>
          </w:rPr>
          <w:t>1.</w:t>
        </w:r>
        <w:r w:rsidR="007D4C3D">
          <w:rPr>
            <w:rFonts w:eastAsiaTheme="minorEastAsia"/>
            <w:i w:val="0"/>
            <w:iCs w:val="0"/>
            <w:noProof/>
            <w:sz w:val="22"/>
            <w:szCs w:val="22"/>
            <w:lang w:val="fr-FR" w:eastAsia="fr-FR" w:bidi="ar-SA"/>
          </w:rPr>
          <w:tab/>
        </w:r>
        <w:r w:rsidR="007D4C3D" w:rsidRPr="00283BB2">
          <w:rPr>
            <w:rStyle w:val="Lienhypertexte"/>
            <w:noProof/>
            <w:lang w:val="fr-FR"/>
          </w:rPr>
          <w:t xml:space="preserve">Table 1 : Project </w:t>
        </w:r>
        <w:r w:rsidR="007D4C3D" w:rsidRPr="00283BB2">
          <w:rPr>
            <w:rStyle w:val="Lienhypertexte"/>
            <w:noProof/>
            <w:lang w:val="en-GB"/>
          </w:rPr>
          <w:t>summary</w:t>
        </w:r>
        <w:r w:rsidR="007D4C3D">
          <w:rPr>
            <w:noProof/>
            <w:webHidden/>
          </w:rPr>
          <w:tab/>
        </w:r>
        <w:r w:rsidR="007D4C3D">
          <w:rPr>
            <w:noProof/>
            <w:webHidden/>
          </w:rPr>
          <w:fldChar w:fldCharType="begin"/>
        </w:r>
        <w:r w:rsidR="007D4C3D">
          <w:rPr>
            <w:noProof/>
            <w:webHidden/>
          </w:rPr>
          <w:instrText xml:space="preserve"> PAGEREF _Toc447099347 \h </w:instrText>
        </w:r>
        <w:r w:rsidR="007D4C3D">
          <w:rPr>
            <w:noProof/>
            <w:webHidden/>
          </w:rPr>
        </w:r>
        <w:r w:rsidR="007D4C3D">
          <w:rPr>
            <w:noProof/>
            <w:webHidden/>
          </w:rPr>
          <w:fldChar w:fldCharType="separate"/>
        </w:r>
        <w:r w:rsidR="007D4C3D">
          <w:rPr>
            <w:noProof/>
            <w:webHidden/>
          </w:rPr>
          <w:t>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48" w:history="1">
        <w:r w:rsidR="007D4C3D" w:rsidRPr="00283BB2">
          <w:rPr>
            <w:rStyle w:val="Lienhypertexte"/>
            <w:rFonts w:eastAsia="Times New Roman"/>
            <w:noProof/>
            <w:lang w:val="en-GB"/>
          </w:rPr>
          <w:t>2.</w:t>
        </w:r>
        <w:r w:rsidR="007D4C3D">
          <w:rPr>
            <w:rFonts w:eastAsiaTheme="minorEastAsia"/>
            <w:i w:val="0"/>
            <w:iCs w:val="0"/>
            <w:noProof/>
            <w:sz w:val="22"/>
            <w:szCs w:val="22"/>
            <w:lang w:val="fr-FR" w:eastAsia="fr-FR" w:bidi="ar-SA"/>
          </w:rPr>
          <w:tab/>
        </w:r>
        <w:r w:rsidR="007D4C3D" w:rsidRPr="00283BB2">
          <w:rPr>
            <w:rStyle w:val="Lienhypertexte"/>
            <w:noProof/>
            <w:lang w:val="en-GB"/>
          </w:rPr>
          <w:t>Description of project (brief)</w:t>
        </w:r>
        <w:r w:rsidR="007D4C3D">
          <w:rPr>
            <w:noProof/>
            <w:webHidden/>
          </w:rPr>
          <w:tab/>
        </w:r>
        <w:r w:rsidR="007D4C3D">
          <w:rPr>
            <w:noProof/>
            <w:webHidden/>
          </w:rPr>
          <w:fldChar w:fldCharType="begin"/>
        </w:r>
        <w:r w:rsidR="007D4C3D">
          <w:rPr>
            <w:noProof/>
            <w:webHidden/>
          </w:rPr>
          <w:instrText xml:space="preserve"> PAGEREF _Toc447099348 \h </w:instrText>
        </w:r>
        <w:r w:rsidR="007D4C3D">
          <w:rPr>
            <w:noProof/>
            <w:webHidden/>
          </w:rPr>
        </w:r>
        <w:r w:rsidR="007D4C3D">
          <w:rPr>
            <w:noProof/>
            <w:webHidden/>
          </w:rPr>
          <w:fldChar w:fldCharType="separate"/>
        </w:r>
        <w:r w:rsidR="007D4C3D">
          <w:rPr>
            <w:noProof/>
            <w:webHidden/>
          </w:rPr>
          <w:t>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49" w:history="1">
        <w:r w:rsidR="007D4C3D" w:rsidRPr="00283BB2">
          <w:rPr>
            <w:rStyle w:val="Lienhypertexte"/>
            <w:rFonts w:ascii="Wingdings" w:hAnsi="Wingdings"/>
            <w:noProof/>
          </w:rPr>
          <w:t></w:t>
        </w:r>
        <w:r w:rsidR="007D4C3D">
          <w:rPr>
            <w:rFonts w:eastAsiaTheme="minorEastAsia"/>
            <w:i w:val="0"/>
            <w:iCs w:val="0"/>
            <w:noProof/>
            <w:sz w:val="22"/>
            <w:szCs w:val="22"/>
            <w:lang w:val="fr-FR" w:eastAsia="fr-FR" w:bidi="ar-SA"/>
          </w:rPr>
          <w:tab/>
        </w:r>
        <w:r w:rsidR="007D4C3D" w:rsidRPr="00283BB2">
          <w:rPr>
            <w:rStyle w:val="Lienhypertexte"/>
            <w:noProof/>
          </w:rPr>
          <w:t>Component 1: Policy and regulatory framework for the management of MPAs</w:t>
        </w:r>
        <w:r w:rsidR="007D4C3D">
          <w:rPr>
            <w:noProof/>
            <w:webHidden/>
          </w:rPr>
          <w:tab/>
        </w:r>
        <w:r w:rsidR="007D4C3D">
          <w:rPr>
            <w:noProof/>
            <w:webHidden/>
          </w:rPr>
          <w:fldChar w:fldCharType="begin"/>
        </w:r>
        <w:r w:rsidR="007D4C3D">
          <w:rPr>
            <w:noProof/>
            <w:webHidden/>
          </w:rPr>
          <w:instrText xml:space="preserve"> PAGEREF _Toc447099349 \h </w:instrText>
        </w:r>
        <w:r w:rsidR="007D4C3D">
          <w:rPr>
            <w:noProof/>
            <w:webHidden/>
          </w:rPr>
        </w:r>
        <w:r w:rsidR="007D4C3D">
          <w:rPr>
            <w:noProof/>
            <w:webHidden/>
          </w:rPr>
          <w:fldChar w:fldCharType="separate"/>
        </w:r>
        <w:r w:rsidR="007D4C3D">
          <w:rPr>
            <w:noProof/>
            <w:webHidden/>
          </w:rPr>
          <w:t>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50" w:history="1">
        <w:r w:rsidR="007D4C3D" w:rsidRPr="00283BB2">
          <w:rPr>
            <w:rStyle w:val="Lienhypertexte"/>
            <w:rFonts w:ascii="Wingdings" w:hAnsi="Wingdings"/>
            <w:noProof/>
            <w:lang w:val="en-GB"/>
          </w:rPr>
          <w:t></w:t>
        </w:r>
        <w:r w:rsidR="007D4C3D">
          <w:rPr>
            <w:rFonts w:eastAsiaTheme="minorEastAsia"/>
            <w:i w:val="0"/>
            <w:iCs w:val="0"/>
            <w:noProof/>
            <w:sz w:val="22"/>
            <w:szCs w:val="22"/>
            <w:lang w:val="fr-FR" w:eastAsia="fr-FR" w:bidi="ar-SA"/>
          </w:rPr>
          <w:tab/>
        </w:r>
        <w:r w:rsidR="007D4C3D" w:rsidRPr="00283BB2">
          <w:rPr>
            <w:rStyle w:val="Lienhypertexte"/>
            <w:noProof/>
            <w:lang w:val="en-GB"/>
          </w:rPr>
          <w:t xml:space="preserve">Component 2: </w:t>
        </w:r>
        <w:r w:rsidR="007D4C3D" w:rsidRPr="00283BB2">
          <w:rPr>
            <w:rStyle w:val="Lienhypertexte"/>
            <w:noProof/>
          </w:rPr>
          <w:t>Efficient and financially sustainable management structures of the MPAs at central and site</w:t>
        </w:r>
        <w:r w:rsidR="007D4C3D">
          <w:rPr>
            <w:noProof/>
            <w:webHidden/>
          </w:rPr>
          <w:tab/>
        </w:r>
        <w:r w:rsidR="007D4C3D">
          <w:rPr>
            <w:noProof/>
            <w:webHidden/>
          </w:rPr>
          <w:fldChar w:fldCharType="begin"/>
        </w:r>
        <w:r w:rsidR="007D4C3D">
          <w:rPr>
            <w:noProof/>
            <w:webHidden/>
          </w:rPr>
          <w:instrText xml:space="preserve"> PAGEREF _Toc447099350 \h </w:instrText>
        </w:r>
        <w:r w:rsidR="007D4C3D">
          <w:rPr>
            <w:noProof/>
            <w:webHidden/>
          </w:rPr>
        </w:r>
        <w:r w:rsidR="007D4C3D">
          <w:rPr>
            <w:noProof/>
            <w:webHidden/>
          </w:rPr>
          <w:fldChar w:fldCharType="separate"/>
        </w:r>
        <w:r w:rsidR="007D4C3D">
          <w:rPr>
            <w:noProof/>
            <w:webHidden/>
          </w:rPr>
          <w:t>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51" w:history="1">
        <w:r w:rsidR="007D4C3D" w:rsidRPr="00283BB2">
          <w:rPr>
            <w:rStyle w:val="Lienhypertexte"/>
            <w:rFonts w:ascii="Wingdings" w:hAnsi="Wingdings"/>
            <w:noProof/>
            <w:lang w:val="fr-FR"/>
          </w:rPr>
          <w:t></w:t>
        </w:r>
        <w:r w:rsidR="007D4C3D">
          <w:rPr>
            <w:rFonts w:eastAsiaTheme="minorEastAsia"/>
            <w:i w:val="0"/>
            <w:iCs w:val="0"/>
            <w:noProof/>
            <w:sz w:val="22"/>
            <w:szCs w:val="22"/>
            <w:lang w:val="fr-FR" w:eastAsia="fr-FR" w:bidi="ar-SA"/>
          </w:rPr>
          <w:tab/>
        </w:r>
        <w:r w:rsidR="007D4C3D" w:rsidRPr="00283BB2">
          <w:rPr>
            <w:rStyle w:val="Lienhypertexte"/>
            <w:noProof/>
            <w:lang w:val="fr-FR"/>
          </w:rPr>
          <w:t xml:space="preserve">Component 3: </w:t>
        </w:r>
        <w:r w:rsidR="007D4C3D" w:rsidRPr="00283BB2">
          <w:rPr>
            <w:rStyle w:val="Lienhypertexte"/>
            <w:noProof/>
            <w:lang w:val="en-GB"/>
          </w:rPr>
          <w:t>Financing</w:t>
        </w:r>
        <w:r w:rsidR="007D4C3D" w:rsidRPr="00283BB2">
          <w:rPr>
            <w:rStyle w:val="Lienhypertexte"/>
            <w:noProof/>
            <w:lang w:val="fr-FR"/>
          </w:rPr>
          <w:t xml:space="preserve"> for MPAs</w:t>
        </w:r>
        <w:r w:rsidR="007D4C3D">
          <w:rPr>
            <w:noProof/>
            <w:webHidden/>
          </w:rPr>
          <w:tab/>
        </w:r>
        <w:r w:rsidR="007D4C3D">
          <w:rPr>
            <w:noProof/>
            <w:webHidden/>
          </w:rPr>
          <w:fldChar w:fldCharType="begin"/>
        </w:r>
        <w:r w:rsidR="007D4C3D">
          <w:rPr>
            <w:noProof/>
            <w:webHidden/>
          </w:rPr>
          <w:instrText xml:space="preserve"> PAGEREF _Toc447099351 \h </w:instrText>
        </w:r>
        <w:r w:rsidR="007D4C3D">
          <w:rPr>
            <w:noProof/>
            <w:webHidden/>
          </w:rPr>
        </w:r>
        <w:r w:rsidR="007D4C3D">
          <w:rPr>
            <w:noProof/>
            <w:webHidden/>
          </w:rPr>
          <w:fldChar w:fldCharType="separate"/>
        </w:r>
        <w:r w:rsidR="007D4C3D">
          <w:rPr>
            <w:noProof/>
            <w:webHidden/>
          </w:rPr>
          <w:t>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52" w:history="1">
        <w:r w:rsidR="007D4C3D" w:rsidRPr="00283BB2">
          <w:rPr>
            <w:rStyle w:val="Lienhypertexte"/>
            <w:rFonts w:ascii="Wingdings" w:hAnsi="Wingdings"/>
            <w:noProof/>
            <w:lang w:val="en-GB"/>
          </w:rPr>
          <w:t></w:t>
        </w:r>
        <w:r w:rsidR="007D4C3D">
          <w:rPr>
            <w:rFonts w:eastAsiaTheme="minorEastAsia"/>
            <w:i w:val="0"/>
            <w:iCs w:val="0"/>
            <w:noProof/>
            <w:sz w:val="22"/>
            <w:szCs w:val="22"/>
            <w:lang w:val="fr-FR" w:eastAsia="fr-FR" w:bidi="ar-SA"/>
          </w:rPr>
          <w:tab/>
        </w:r>
        <w:r w:rsidR="007D4C3D" w:rsidRPr="00283BB2">
          <w:rPr>
            <w:rStyle w:val="Lienhypertexte"/>
            <w:noProof/>
            <w:lang w:val="fr-FR"/>
          </w:rPr>
          <w:t>Component 4: Programme coordination and Management</w:t>
        </w:r>
        <w:r w:rsidR="007D4C3D">
          <w:rPr>
            <w:noProof/>
            <w:webHidden/>
          </w:rPr>
          <w:tab/>
        </w:r>
        <w:r w:rsidR="007D4C3D">
          <w:rPr>
            <w:noProof/>
            <w:webHidden/>
          </w:rPr>
          <w:fldChar w:fldCharType="begin"/>
        </w:r>
        <w:r w:rsidR="007D4C3D">
          <w:rPr>
            <w:noProof/>
            <w:webHidden/>
          </w:rPr>
          <w:instrText xml:space="preserve"> PAGEREF _Toc447099352 \h </w:instrText>
        </w:r>
        <w:r w:rsidR="007D4C3D">
          <w:rPr>
            <w:noProof/>
            <w:webHidden/>
          </w:rPr>
        </w:r>
        <w:r w:rsidR="007D4C3D">
          <w:rPr>
            <w:noProof/>
            <w:webHidden/>
          </w:rPr>
          <w:fldChar w:fldCharType="separate"/>
        </w:r>
        <w:r w:rsidR="007D4C3D">
          <w:rPr>
            <w:noProof/>
            <w:webHidden/>
          </w:rPr>
          <w:t>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53" w:history="1">
        <w:r w:rsidR="007D4C3D" w:rsidRPr="00283BB2">
          <w:rPr>
            <w:rStyle w:val="Lienhypertexte"/>
            <w:noProof/>
            <w:lang w:val="fr-FR"/>
          </w:rPr>
          <w:t>3.</w:t>
        </w:r>
        <w:r w:rsidR="007D4C3D">
          <w:rPr>
            <w:rFonts w:eastAsiaTheme="minorEastAsia"/>
            <w:i w:val="0"/>
            <w:iCs w:val="0"/>
            <w:noProof/>
            <w:sz w:val="22"/>
            <w:szCs w:val="22"/>
            <w:lang w:val="fr-FR" w:eastAsia="fr-FR" w:bidi="ar-SA"/>
          </w:rPr>
          <w:tab/>
        </w:r>
        <w:r w:rsidR="007D4C3D" w:rsidRPr="00283BB2">
          <w:rPr>
            <w:rStyle w:val="Lienhypertexte"/>
            <w:noProof/>
            <w:lang w:val="fr-FR"/>
          </w:rPr>
          <w:t>Tableau 2 : Echelles des notations de l’évaluation</w:t>
        </w:r>
        <w:r w:rsidR="007D4C3D">
          <w:rPr>
            <w:noProof/>
            <w:webHidden/>
          </w:rPr>
          <w:tab/>
        </w:r>
        <w:r w:rsidR="007D4C3D">
          <w:rPr>
            <w:noProof/>
            <w:webHidden/>
          </w:rPr>
          <w:fldChar w:fldCharType="begin"/>
        </w:r>
        <w:r w:rsidR="007D4C3D">
          <w:rPr>
            <w:noProof/>
            <w:webHidden/>
          </w:rPr>
          <w:instrText xml:space="preserve"> PAGEREF _Toc447099353 \h </w:instrText>
        </w:r>
        <w:r w:rsidR="007D4C3D">
          <w:rPr>
            <w:noProof/>
            <w:webHidden/>
          </w:rPr>
        </w:r>
        <w:r w:rsidR="007D4C3D">
          <w:rPr>
            <w:noProof/>
            <w:webHidden/>
          </w:rPr>
          <w:fldChar w:fldCharType="separate"/>
        </w:r>
        <w:r w:rsidR="007D4C3D">
          <w:rPr>
            <w:noProof/>
            <w:webHidden/>
          </w:rPr>
          <w:t>5</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54" w:history="1">
        <w:r w:rsidR="007D4C3D" w:rsidRPr="00283BB2">
          <w:rPr>
            <w:rStyle w:val="Lienhypertexte"/>
            <w:rFonts w:eastAsia="Times New Roman"/>
            <w:noProof/>
            <w:lang w:val="en-GB"/>
          </w:rPr>
          <w:t>4.</w:t>
        </w:r>
        <w:r w:rsidR="007D4C3D">
          <w:rPr>
            <w:rFonts w:eastAsiaTheme="minorEastAsia"/>
            <w:i w:val="0"/>
            <w:iCs w:val="0"/>
            <w:noProof/>
            <w:sz w:val="22"/>
            <w:szCs w:val="22"/>
            <w:lang w:val="fr-FR" w:eastAsia="fr-FR" w:bidi="ar-SA"/>
          </w:rPr>
          <w:tab/>
        </w:r>
        <w:r w:rsidR="007D4C3D" w:rsidRPr="00283BB2">
          <w:rPr>
            <w:rStyle w:val="Lienhypertexte"/>
            <w:noProof/>
            <w:lang w:val="en-GB"/>
          </w:rPr>
          <w:t>Summary of conclusions, recommendations and lesson learn</w:t>
        </w:r>
        <w:r w:rsidR="007D4C3D">
          <w:rPr>
            <w:noProof/>
            <w:webHidden/>
          </w:rPr>
          <w:tab/>
        </w:r>
        <w:r w:rsidR="007D4C3D">
          <w:rPr>
            <w:noProof/>
            <w:webHidden/>
          </w:rPr>
          <w:fldChar w:fldCharType="begin"/>
        </w:r>
        <w:r w:rsidR="007D4C3D">
          <w:rPr>
            <w:noProof/>
            <w:webHidden/>
          </w:rPr>
          <w:instrText xml:space="preserve"> PAGEREF _Toc447099354 \h </w:instrText>
        </w:r>
        <w:r w:rsidR="007D4C3D">
          <w:rPr>
            <w:noProof/>
            <w:webHidden/>
          </w:rPr>
        </w:r>
        <w:r w:rsidR="007D4C3D">
          <w:rPr>
            <w:noProof/>
            <w:webHidden/>
          </w:rPr>
          <w:fldChar w:fldCharType="separate"/>
        </w:r>
        <w:r w:rsidR="007D4C3D">
          <w:rPr>
            <w:noProof/>
            <w:webHidden/>
          </w:rPr>
          <w:t>6</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55" w:history="1">
        <w:r w:rsidR="007D4C3D" w:rsidRPr="00283BB2">
          <w:rPr>
            <w:rStyle w:val="Lienhypertexte"/>
            <w:rFonts w:eastAsia="Times New Roman"/>
            <w:noProof/>
            <w:lang w:val="en-GB" w:eastAsia="fr-FR"/>
          </w:rPr>
          <w:t>II.</w:t>
        </w:r>
        <w:r w:rsidR="007D4C3D">
          <w:rPr>
            <w:rFonts w:eastAsiaTheme="minorEastAsia"/>
            <w:b w:val="0"/>
            <w:bCs w:val="0"/>
            <w:caps w:val="0"/>
            <w:noProof/>
            <w:sz w:val="22"/>
            <w:szCs w:val="22"/>
            <w:lang w:val="fr-FR" w:eastAsia="fr-FR" w:bidi="ar-SA"/>
          </w:rPr>
          <w:tab/>
        </w:r>
        <w:r w:rsidR="007D4C3D" w:rsidRPr="00283BB2">
          <w:rPr>
            <w:rStyle w:val="Lienhypertexte"/>
            <w:rFonts w:eastAsia="Times New Roman"/>
            <w:noProof/>
            <w:lang w:val="en-GB" w:eastAsia="fr-FR"/>
          </w:rPr>
          <w:t>Acronyms and abbreviations</w:t>
        </w:r>
        <w:r w:rsidR="007D4C3D">
          <w:rPr>
            <w:noProof/>
            <w:webHidden/>
          </w:rPr>
          <w:tab/>
        </w:r>
        <w:r w:rsidR="007D4C3D">
          <w:rPr>
            <w:noProof/>
            <w:webHidden/>
          </w:rPr>
          <w:fldChar w:fldCharType="begin"/>
        </w:r>
        <w:r w:rsidR="007D4C3D">
          <w:rPr>
            <w:noProof/>
            <w:webHidden/>
          </w:rPr>
          <w:instrText xml:space="preserve"> PAGEREF _Toc447099355 \h </w:instrText>
        </w:r>
        <w:r w:rsidR="007D4C3D">
          <w:rPr>
            <w:noProof/>
            <w:webHidden/>
          </w:rPr>
        </w:r>
        <w:r w:rsidR="007D4C3D">
          <w:rPr>
            <w:noProof/>
            <w:webHidden/>
          </w:rPr>
          <w:fldChar w:fldCharType="separate"/>
        </w:r>
        <w:r w:rsidR="007D4C3D">
          <w:rPr>
            <w:noProof/>
            <w:webHidden/>
          </w:rPr>
          <w:t>10</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56" w:history="1">
        <w:r w:rsidR="007D4C3D" w:rsidRPr="00283BB2">
          <w:rPr>
            <w:rStyle w:val="Lienhypertexte"/>
            <w:noProof/>
            <w:lang w:val="en-GB"/>
          </w:rPr>
          <w:t>III.</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Table of content</w:t>
        </w:r>
        <w:r w:rsidR="007D4C3D">
          <w:rPr>
            <w:noProof/>
            <w:webHidden/>
          </w:rPr>
          <w:tab/>
        </w:r>
        <w:r w:rsidR="007D4C3D">
          <w:rPr>
            <w:noProof/>
            <w:webHidden/>
          </w:rPr>
          <w:fldChar w:fldCharType="begin"/>
        </w:r>
        <w:r w:rsidR="007D4C3D">
          <w:rPr>
            <w:noProof/>
            <w:webHidden/>
          </w:rPr>
          <w:instrText xml:space="preserve"> PAGEREF _Toc447099356 \h </w:instrText>
        </w:r>
        <w:r w:rsidR="007D4C3D">
          <w:rPr>
            <w:noProof/>
            <w:webHidden/>
          </w:rPr>
        </w:r>
        <w:r w:rsidR="007D4C3D">
          <w:rPr>
            <w:noProof/>
            <w:webHidden/>
          </w:rPr>
          <w:fldChar w:fldCharType="separate"/>
        </w:r>
        <w:r w:rsidR="007D4C3D">
          <w:rPr>
            <w:noProof/>
            <w:webHidden/>
          </w:rPr>
          <w:t>11</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57" w:history="1">
        <w:r w:rsidR="007D4C3D" w:rsidRPr="00283BB2">
          <w:rPr>
            <w:rStyle w:val="Lienhypertexte"/>
            <w:noProof/>
            <w:lang w:val="en-GB"/>
          </w:rPr>
          <w:t>1.</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Introduction</w:t>
        </w:r>
        <w:r w:rsidR="007D4C3D">
          <w:rPr>
            <w:noProof/>
            <w:webHidden/>
          </w:rPr>
          <w:tab/>
        </w:r>
        <w:r w:rsidR="007D4C3D">
          <w:rPr>
            <w:noProof/>
            <w:webHidden/>
          </w:rPr>
          <w:fldChar w:fldCharType="begin"/>
        </w:r>
        <w:r w:rsidR="007D4C3D">
          <w:rPr>
            <w:noProof/>
            <w:webHidden/>
          </w:rPr>
          <w:instrText xml:space="preserve"> PAGEREF _Toc447099357 \h </w:instrText>
        </w:r>
        <w:r w:rsidR="007D4C3D">
          <w:rPr>
            <w:noProof/>
            <w:webHidden/>
          </w:rPr>
        </w:r>
        <w:r w:rsidR="007D4C3D">
          <w:rPr>
            <w:noProof/>
            <w:webHidden/>
          </w:rPr>
          <w:fldChar w:fldCharType="separate"/>
        </w:r>
        <w:r w:rsidR="007D4C3D">
          <w:rPr>
            <w:noProof/>
            <w:webHidden/>
          </w:rPr>
          <w:t>13</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58" w:history="1">
        <w:r w:rsidR="007D4C3D" w:rsidRPr="00283BB2">
          <w:rPr>
            <w:rStyle w:val="Lienhypertexte"/>
            <w:rFonts w:eastAsia="Times New Roman"/>
            <w:noProof/>
            <w:lang w:val="en-GB"/>
          </w:rPr>
          <w:t>a.</w:t>
        </w:r>
        <w:r w:rsidR="007D4C3D">
          <w:rPr>
            <w:rFonts w:eastAsiaTheme="minorEastAsia"/>
            <w:smallCaps w:val="0"/>
            <w:noProof/>
            <w:sz w:val="22"/>
            <w:szCs w:val="22"/>
            <w:lang w:val="fr-FR" w:eastAsia="fr-FR" w:bidi="ar-SA"/>
          </w:rPr>
          <w:tab/>
        </w:r>
        <w:r w:rsidR="007D4C3D" w:rsidRPr="00283BB2">
          <w:rPr>
            <w:rStyle w:val="Lienhypertexte"/>
            <w:noProof/>
            <w:lang w:val="en-GB"/>
          </w:rPr>
          <w:t>Objective of the evaluation</w:t>
        </w:r>
        <w:r w:rsidR="007D4C3D">
          <w:rPr>
            <w:noProof/>
            <w:webHidden/>
          </w:rPr>
          <w:tab/>
        </w:r>
        <w:r w:rsidR="007D4C3D">
          <w:rPr>
            <w:noProof/>
            <w:webHidden/>
          </w:rPr>
          <w:fldChar w:fldCharType="begin"/>
        </w:r>
        <w:r w:rsidR="007D4C3D">
          <w:rPr>
            <w:noProof/>
            <w:webHidden/>
          </w:rPr>
          <w:instrText xml:space="preserve"> PAGEREF _Toc447099358 \h </w:instrText>
        </w:r>
        <w:r w:rsidR="007D4C3D">
          <w:rPr>
            <w:noProof/>
            <w:webHidden/>
          </w:rPr>
        </w:r>
        <w:r w:rsidR="007D4C3D">
          <w:rPr>
            <w:noProof/>
            <w:webHidden/>
          </w:rPr>
          <w:fldChar w:fldCharType="separate"/>
        </w:r>
        <w:r w:rsidR="007D4C3D">
          <w:rPr>
            <w:noProof/>
            <w:webHidden/>
          </w:rPr>
          <w:t>13</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59" w:history="1">
        <w:r w:rsidR="007D4C3D" w:rsidRPr="00283BB2">
          <w:rPr>
            <w:rStyle w:val="Lienhypertexte"/>
            <w:rFonts w:eastAsia="Times New Roman"/>
            <w:noProof/>
            <w:lang w:val="en-GB"/>
          </w:rPr>
          <w:t>b.</w:t>
        </w:r>
        <w:r w:rsidR="007D4C3D">
          <w:rPr>
            <w:rFonts w:eastAsiaTheme="minorEastAsia"/>
            <w:smallCaps w:val="0"/>
            <w:noProof/>
            <w:sz w:val="22"/>
            <w:szCs w:val="22"/>
            <w:lang w:val="fr-FR" w:eastAsia="fr-FR" w:bidi="ar-SA"/>
          </w:rPr>
          <w:tab/>
        </w:r>
        <w:r w:rsidR="007D4C3D" w:rsidRPr="00283BB2">
          <w:rPr>
            <w:rStyle w:val="Lienhypertexte"/>
            <w:noProof/>
            <w:lang w:val="en-GB"/>
          </w:rPr>
          <w:t>Scope and methodology</w:t>
        </w:r>
        <w:r w:rsidR="007D4C3D">
          <w:rPr>
            <w:noProof/>
            <w:webHidden/>
          </w:rPr>
          <w:tab/>
        </w:r>
        <w:r w:rsidR="007D4C3D">
          <w:rPr>
            <w:noProof/>
            <w:webHidden/>
          </w:rPr>
          <w:fldChar w:fldCharType="begin"/>
        </w:r>
        <w:r w:rsidR="007D4C3D">
          <w:rPr>
            <w:noProof/>
            <w:webHidden/>
          </w:rPr>
          <w:instrText xml:space="preserve"> PAGEREF _Toc447099359 \h </w:instrText>
        </w:r>
        <w:r w:rsidR="007D4C3D">
          <w:rPr>
            <w:noProof/>
            <w:webHidden/>
          </w:rPr>
        </w:r>
        <w:r w:rsidR="007D4C3D">
          <w:rPr>
            <w:noProof/>
            <w:webHidden/>
          </w:rPr>
          <w:fldChar w:fldCharType="separate"/>
        </w:r>
        <w:r w:rsidR="007D4C3D">
          <w:rPr>
            <w:noProof/>
            <w:webHidden/>
          </w:rPr>
          <w:t>13</w:t>
        </w:r>
        <w:r w:rsidR="007D4C3D">
          <w:rPr>
            <w:noProof/>
            <w:webHidden/>
          </w:rPr>
          <w:fldChar w:fldCharType="end"/>
        </w:r>
      </w:hyperlink>
    </w:p>
    <w:p w:rsidR="007D4C3D" w:rsidRDefault="006E58EB">
      <w:pPr>
        <w:pStyle w:val="TM2"/>
        <w:tabs>
          <w:tab w:val="right" w:leader="dot" w:pos="9465"/>
        </w:tabs>
        <w:rPr>
          <w:rFonts w:eastAsiaTheme="minorEastAsia"/>
          <w:smallCaps w:val="0"/>
          <w:noProof/>
          <w:sz w:val="22"/>
          <w:szCs w:val="22"/>
          <w:lang w:val="fr-FR" w:eastAsia="fr-FR" w:bidi="ar-SA"/>
        </w:rPr>
      </w:pPr>
      <w:hyperlink w:anchor="_Toc447099360" w:history="1">
        <w:r w:rsidR="007D4C3D" w:rsidRPr="00283BB2">
          <w:rPr>
            <w:rStyle w:val="Lienhypertexte"/>
            <w:noProof/>
            <w:lang w:val="en-GB"/>
          </w:rPr>
          <w:t>In every case, the objectively verifiable indicators of the logical framework were minutely examined according to the means of verification to make sure about the quality of each of the obtained results.</w:t>
        </w:r>
        <w:r w:rsidR="007D4C3D">
          <w:rPr>
            <w:noProof/>
            <w:webHidden/>
          </w:rPr>
          <w:tab/>
        </w:r>
        <w:r w:rsidR="007D4C3D">
          <w:rPr>
            <w:noProof/>
            <w:webHidden/>
          </w:rPr>
          <w:fldChar w:fldCharType="begin"/>
        </w:r>
        <w:r w:rsidR="007D4C3D">
          <w:rPr>
            <w:noProof/>
            <w:webHidden/>
          </w:rPr>
          <w:instrText xml:space="preserve"> PAGEREF _Toc447099360 \h </w:instrText>
        </w:r>
        <w:r w:rsidR="007D4C3D">
          <w:rPr>
            <w:noProof/>
            <w:webHidden/>
          </w:rPr>
        </w:r>
        <w:r w:rsidR="007D4C3D">
          <w:rPr>
            <w:noProof/>
            <w:webHidden/>
          </w:rPr>
          <w:fldChar w:fldCharType="separate"/>
        </w:r>
        <w:r w:rsidR="007D4C3D">
          <w:rPr>
            <w:noProof/>
            <w:webHidden/>
          </w:rPr>
          <w:t>15</w:t>
        </w:r>
        <w:r w:rsidR="007D4C3D">
          <w:rPr>
            <w:noProof/>
            <w:webHidden/>
          </w:rPr>
          <w:fldChar w:fldCharType="end"/>
        </w:r>
      </w:hyperlink>
    </w:p>
    <w:p w:rsidR="007D4C3D" w:rsidRDefault="006E58EB">
      <w:pPr>
        <w:pStyle w:val="TM2"/>
        <w:tabs>
          <w:tab w:val="right" w:leader="dot" w:pos="9465"/>
        </w:tabs>
        <w:rPr>
          <w:rFonts w:eastAsiaTheme="minorEastAsia"/>
          <w:smallCaps w:val="0"/>
          <w:noProof/>
          <w:sz w:val="22"/>
          <w:szCs w:val="22"/>
          <w:lang w:val="fr-FR" w:eastAsia="fr-FR" w:bidi="ar-SA"/>
        </w:rPr>
      </w:pPr>
      <w:hyperlink w:anchor="_Toc447099361" w:history="1">
        <w:r w:rsidR="007D4C3D" w:rsidRPr="00283BB2">
          <w:rPr>
            <w:rStyle w:val="Lienhypertexte"/>
            <w:noProof/>
            <w:lang w:val="en-GB"/>
          </w:rPr>
          <w:t>All these questions were estimated on 4 scales of notation (table 2) which score were also balanced in percentage (table 5).</w:t>
        </w:r>
        <w:r w:rsidR="007D4C3D">
          <w:rPr>
            <w:noProof/>
            <w:webHidden/>
          </w:rPr>
          <w:tab/>
        </w:r>
        <w:r w:rsidR="007D4C3D">
          <w:rPr>
            <w:noProof/>
            <w:webHidden/>
          </w:rPr>
          <w:fldChar w:fldCharType="begin"/>
        </w:r>
        <w:r w:rsidR="007D4C3D">
          <w:rPr>
            <w:noProof/>
            <w:webHidden/>
          </w:rPr>
          <w:instrText xml:space="preserve"> PAGEREF _Toc447099361 \h </w:instrText>
        </w:r>
        <w:r w:rsidR="007D4C3D">
          <w:rPr>
            <w:noProof/>
            <w:webHidden/>
          </w:rPr>
        </w:r>
        <w:r w:rsidR="007D4C3D">
          <w:rPr>
            <w:noProof/>
            <w:webHidden/>
          </w:rPr>
          <w:fldChar w:fldCharType="separate"/>
        </w:r>
        <w:r w:rsidR="007D4C3D">
          <w:rPr>
            <w:noProof/>
            <w:webHidden/>
          </w:rPr>
          <w:t>15</w:t>
        </w:r>
        <w:r w:rsidR="007D4C3D">
          <w:rPr>
            <w:noProof/>
            <w:webHidden/>
          </w:rPr>
          <w:fldChar w:fldCharType="end"/>
        </w:r>
      </w:hyperlink>
    </w:p>
    <w:p w:rsidR="007D4C3D" w:rsidRDefault="006E58EB">
      <w:pPr>
        <w:pStyle w:val="TM3"/>
        <w:tabs>
          <w:tab w:val="right" w:leader="dot" w:pos="9465"/>
        </w:tabs>
        <w:rPr>
          <w:rFonts w:eastAsiaTheme="minorEastAsia"/>
          <w:i w:val="0"/>
          <w:iCs w:val="0"/>
          <w:noProof/>
          <w:sz w:val="22"/>
          <w:szCs w:val="22"/>
          <w:lang w:val="fr-FR" w:eastAsia="fr-FR" w:bidi="ar-SA"/>
        </w:rPr>
      </w:pPr>
      <w:hyperlink w:anchor="_Toc447099362" w:history="1">
        <w:r w:rsidR="007D4C3D" w:rsidRPr="00283BB2">
          <w:rPr>
            <w:rStyle w:val="Lienhypertexte"/>
            <w:noProof/>
            <w:lang w:val="en-GB"/>
          </w:rPr>
          <w:t>Difficulties meet and limits of the evaluation:</w:t>
        </w:r>
        <w:r w:rsidR="007D4C3D">
          <w:rPr>
            <w:noProof/>
            <w:webHidden/>
          </w:rPr>
          <w:tab/>
        </w:r>
        <w:r w:rsidR="007D4C3D">
          <w:rPr>
            <w:noProof/>
            <w:webHidden/>
          </w:rPr>
          <w:fldChar w:fldCharType="begin"/>
        </w:r>
        <w:r w:rsidR="007D4C3D">
          <w:rPr>
            <w:noProof/>
            <w:webHidden/>
          </w:rPr>
          <w:instrText xml:space="preserve"> PAGEREF _Toc447099362 \h </w:instrText>
        </w:r>
        <w:r w:rsidR="007D4C3D">
          <w:rPr>
            <w:noProof/>
            <w:webHidden/>
          </w:rPr>
        </w:r>
        <w:r w:rsidR="007D4C3D">
          <w:rPr>
            <w:noProof/>
            <w:webHidden/>
          </w:rPr>
          <w:fldChar w:fldCharType="separate"/>
        </w:r>
        <w:r w:rsidR="007D4C3D">
          <w:rPr>
            <w:noProof/>
            <w:webHidden/>
          </w:rPr>
          <w:t>15</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3" w:history="1">
        <w:r w:rsidR="007D4C3D" w:rsidRPr="00283BB2">
          <w:rPr>
            <w:rStyle w:val="Lienhypertexte"/>
            <w:rFonts w:eastAsia="Times New Roman"/>
            <w:noProof/>
            <w:lang w:val="en-GB"/>
          </w:rPr>
          <w:t>c.</w:t>
        </w:r>
        <w:r w:rsidR="007D4C3D">
          <w:rPr>
            <w:rFonts w:eastAsiaTheme="minorEastAsia"/>
            <w:smallCaps w:val="0"/>
            <w:noProof/>
            <w:sz w:val="22"/>
            <w:szCs w:val="22"/>
            <w:lang w:val="fr-FR" w:eastAsia="fr-FR" w:bidi="ar-SA"/>
          </w:rPr>
          <w:tab/>
        </w:r>
        <w:r w:rsidR="007D4C3D" w:rsidRPr="00283BB2">
          <w:rPr>
            <w:rStyle w:val="Lienhypertexte"/>
            <w:noProof/>
            <w:lang w:val="en-GB"/>
          </w:rPr>
          <w:t>Structure of the evaluation report</w:t>
        </w:r>
        <w:r w:rsidR="007D4C3D">
          <w:rPr>
            <w:noProof/>
            <w:webHidden/>
          </w:rPr>
          <w:tab/>
        </w:r>
        <w:r w:rsidR="007D4C3D">
          <w:rPr>
            <w:noProof/>
            <w:webHidden/>
          </w:rPr>
          <w:fldChar w:fldCharType="begin"/>
        </w:r>
        <w:r w:rsidR="007D4C3D">
          <w:rPr>
            <w:noProof/>
            <w:webHidden/>
          </w:rPr>
          <w:instrText xml:space="preserve"> PAGEREF _Toc447099363 \h </w:instrText>
        </w:r>
        <w:r w:rsidR="007D4C3D">
          <w:rPr>
            <w:noProof/>
            <w:webHidden/>
          </w:rPr>
        </w:r>
        <w:r w:rsidR="007D4C3D">
          <w:rPr>
            <w:noProof/>
            <w:webHidden/>
          </w:rPr>
          <w:fldChar w:fldCharType="separate"/>
        </w:r>
        <w:r w:rsidR="007D4C3D">
          <w:rPr>
            <w:noProof/>
            <w:webHidden/>
          </w:rPr>
          <w:t>15</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64" w:history="1">
        <w:r w:rsidR="007D4C3D" w:rsidRPr="00283BB2">
          <w:rPr>
            <w:rStyle w:val="Lienhypertexte"/>
            <w:noProof/>
            <w:lang w:val="en-GB"/>
          </w:rPr>
          <w:t>2.</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Description and context of the project development</w:t>
        </w:r>
        <w:r w:rsidR="007D4C3D">
          <w:rPr>
            <w:noProof/>
            <w:webHidden/>
          </w:rPr>
          <w:tab/>
        </w:r>
        <w:r w:rsidR="007D4C3D">
          <w:rPr>
            <w:noProof/>
            <w:webHidden/>
          </w:rPr>
          <w:fldChar w:fldCharType="begin"/>
        </w:r>
        <w:r w:rsidR="007D4C3D">
          <w:rPr>
            <w:noProof/>
            <w:webHidden/>
          </w:rPr>
          <w:instrText xml:space="preserve"> PAGEREF _Toc447099364 \h </w:instrText>
        </w:r>
        <w:r w:rsidR="007D4C3D">
          <w:rPr>
            <w:noProof/>
            <w:webHidden/>
          </w:rPr>
        </w:r>
        <w:r w:rsidR="007D4C3D">
          <w:rPr>
            <w:noProof/>
            <w:webHidden/>
          </w:rPr>
          <w:fldChar w:fldCharType="separate"/>
        </w:r>
        <w:r w:rsidR="007D4C3D">
          <w:rPr>
            <w:noProof/>
            <w:webHidden/>
          </w:rPr>
          <w:t>16</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5" w:history="1">
        <w:r w:rsidR="007D4C3D" w:rsidRPr="00283BB2">
          <w:rPr>
            <w:rStyle w:val="Lienhypertexte"/>
            <w:noProof/>
            <w:lang w:val="fr-FR"/>
          </w:rPr>
          <w:t>a.</w:t>
        </w:r>
        <w:r w:rsidR="007D4C3D">
          <w:rPr>
            <w:rFonts w:eastAsiaTheme="minorEastAsia"/>
            <w:smallCaps w:val="0"/>
            <w:noProof/>
            <w:sz w:val="22"/>
            <w:szCs w:val="22"/>
            <w:lang w:val="fr-FR" w:eastAsia="fr-FR" w:bidi="ar-SA"/>
          </w:rPr>
          <w:tab/>
        </w:r>
        <w:r w:rsidR="007D4C3D" w:rsidRPr="00283BB2">
          <w:rPr>
            <w:rStyle w:val="Lienhypertexte"/>
            <w:noProof/>
            <w:lang w:val="fr-FR"/>
          </w:rPr>
          <w:t>Démarrage et durée du projet</w:t>
        </w:r>
        <w:r w:rsidR="007D4C3D">
          <w:rPr>
            <w:noProof/>
            <w:webHidden/>
          </w:rPr>
          <w:tab/>
        </w:r>
        <w:r w:rsidR="007D4C3D">
          <w:rPr>
            <w:noProof/>
            <w:webHidden/>
          </w:rPr>
          <w:fldChar w:fldCharType="begin"/>
        </w:r>
        <w:r w:rsidR="007D4C3D">
          <w:rPr>
            <w:noProof/>
            <w:webHidden/>
          </w:rPr>
          <w:instrText xml:space="preserve"> PAGEREF _Toc447099365 \h </w:instrText>
        </w:r>
        <w:r w:rsidR="007D4C3D">
          <w:rPr>
            <w:noProof/>
            <w:webHidden/>
          </w:rPr>
        </w:r>
        <w:r w:rsidR="007D4C3D">
          <w:rPr>
            <w:noProof/>
            <w:webHidden/>
          </w:rPr>
          <w:fldChar w:fldCharType="separate"/>
        </w:r>
        <w:r w:rsidR="007D4C3D">
          <w:rPr>
            <w:noProof/>
            <w:webHidden/>
          </w:rPr>
          <w:t>17</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6" w:history="1">
        <w:r w:rsidR="007D4C3D" w:rsidRPr="00283BB2">
          <w:rPr>
            <w:rStyle w:val="Lienhypertexte"/>
            <w:rFonts w:eastAsia="Times New Roman"/>
            <w:noProof/>
            <w:lang w:val="en-GB"/>
          </w:rPr>
          <w:t>b.</w:t>
        </w:r>
        <w:r w:rsidR="007D4C3D">
          <w:rPr>
            <w:rFonts w:eastAsiaTheme="minorEastAsia"/>
            <w:smallCaps w:val="0"/>
            <w:noProof/>
            <w:sz w:val="22"/>
            <w:szCs w:val="22"/>
            <w:lang w:val="fr-FR" w:eastAsia="fr-FR" w:bidi="ar-SA"/>
          </w:rPr>
          <w:tab/>
        </w:r>
        <w:r w:rsidR="007D4C3D" w:rsidRPr="00283BB2">
          <w:rPr>
            <w:rStyle w:val="Lienhypertexte"/>
            <w:noProof/>
            <w:lang w:val="en-GB"/>
          </w:rPr>
          <w:t>Problems that the project aimed to remediate</w:t>
        </w:r>
        <w:r w:rsidR="007D4C3D">
          <w:rPr>
            <w:noProof/>
            <w:webHidden/>
          </w:rPr>
          <w:tab/>
        </w:r>
        <w:r w:rsidR="007D4C3D">
          <w:rPr>
            <w:noProof/>
            <w:webHidden/>
          </w:rPr>
          <w:fldChar w:fldCharType="begin"/>
        </w:r>
        <w:r w:rsidR="007D4C3D">
          <w:rPr>
            <w:noProof/>
            <w:webHidden/>
          </w:rPr>
          <w:instrText xml:space="preserve"> PAGEREF _Toc447099366 \h </w:instrText>
        </w:r>
        <w:r w:rsidR="007D4C3D">
          <w:rPr>
            <w:noProof/>
            <w:webHidden/>
          </w:rPr>
        </w:r>
        <w:r w:rsidR="007D4C3D">
          <w:rPr>
            <w:noProof/>
            <w:webHidden/>
          </w:rPr>
          <w:fldChar w:fldCharType="separate"/>
        </w:r>
        <w:r w:rsidR="007D4C3D">
          <w:rPr>
            <w:noProof/>
            <w:webHidden/>
          </w:rPr>
          <w:t>17</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7" w:history="1">
        <w:r w:rsidR="007D4C3D" w:rsidRPr="00283BB2">
          <w:rPr>
            <w:rStyle w:val="Lienhypertexte"/>
            <w:rFonts w:eastAsia="Times New Roman"/>
            <w:noProof/>
            <w:lang w:val="fr-FR"/>
          </w:rPr>
          <w:t>c.</w:t>
        </w:r>
        <w:r w:rsidR="007D4C3D">
          <w:rPr>
            <w:rFonts w:eastAsiaTheme="minorEastAsia"/>
            <w:smallCaps w:val="0"/>
            <w:noProof/>
            <w:sz w:val="22"/>
            <w:szCs w:val="22"/>
            <w:lang w:val="fr-FR" w:eastAsia="fr-FR" w:bidi="ar-SA"/>
          </w:rPr>
          <w:tab/>
        </w:r>
        <w:r w:rsidR="007D4C3D" w:rsidRPr="00283BB2">
          <w:rPr>
            <w:rStyle w:val="Lienhypertexte"/>
            <w:noProof/>
            <w:lang w:val="fr-FR"/>
          </w:rPr>
          <w:t>Objectifs immédiats et de développement du projet</w:t>
        </w:r>
        <w:r w:rsidR="007D4C3D">
          <w:rPr>
            <w:noProof/>
            <w:webHidden/>
          </w:rPr>
          <w:tab/>
        </w:r>
        <w:r w:rsidR="007D4C3D">
          <w:rPr>
            <w:noProof/>
            <w:webHidden/>
          </w:rPr>
          <w:fldChar w:fldCharType="begin"/>
        </w:r>
        <w:r w:rsidR="007D4C3D">
          <w:rPr>
            <w:noProof/>
            <w:webHidden/>
          </w:rPr>
          <w:instrText xml:space="preserve"> PAGEREF _Toc447099367 \h </w:instrText>
        </w:r>
        <w:r w:rsidR="007D4C3D">
          <w:rPr>
            <w:noProof/>
            <w:webHidden/>
          </w:rPr>
        </w:r>
        <w:r w:rsidR="007D4C3D">
          <w:rPr>
            <w:noProof/>
            <w:webHidden/>
          </w:rPr>
          <w:fldChar w:fldCharType="separate"/>
        </w:r>
        <w:r w:rsidR="007D4C3D">
          <w:rPr>
            <w:noProof/>
            <w:webHidden/>
          </w:rPr>
          <w:t>19</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8" w:history="1">
        <w:r w:rsidR="007D4C3D" w:rsidRPr="00283BB2">
          <w:rPr>
            <w:rStyle w:val="Lienhypertexte"/>
            <w:rFonts w:eastAsia="Times New Roman"/>
            <w:noProof/>
            <w:lang w:val="en-GB"/>
          </w:rPr>
          <w:t>d.</w:t>
        </w:r>
        <w:r w:rsidR="007D4C3D">
          <w:rPr>
            <w:rFonts w:eastAsiaTheme="minorEastAsia"/>
            <w:smallCaps w:val="0"/>
            <w:noProof/>
            <w:sz w:val="22"/>
            <w:szCs w:val="22"/>
            <w:lang w:val="fr-FR" w:eastAsia="fr-FR" w:bidi="ar-SA"/>
          </w:rPr>
          <w:tab/>
        </w:r>
        <w:r w:rsidR="007D4C3D" w:rsidRPr="00283BB2">
          <w:rPr>
            <w:rStyle w:val="Lienhypertexte"/>
            <w:noProof/>
            <w:lang w:val="en-GB"/>
          </w:rPr>
          <w:t>Basic indicators established</w:t>
        </w:r>
        <w:r w:rsidR="007D4C3D">
          <w:rPr>
            <w:noProof/>
            <w:webHidden/>
          </w:rPr>
          <w:tab/>
        </w:r>
        <w:r w:rsidR="007D4C3D">
          <w:rPr>
            <w:noProof/>
            <w:webHidden/>
          </w:rPr>
          <w:fldChar w:fldCharType="begin"/>
        </w:r>
        <w:r w:rsidR="007D4C3D">
          <w:rPr>
            <w:noProof/>
            <w:webHidden/>
          </w:rPr>
          <w:instrText xml:space="preserve"> PAGEREF _Toc447099368 \h </w:instrText>
        </w:r>
        <w:r w:rsidR="007D4C3D">
          <w:rPr>
            <w:noProof/>
            <w:webHidden/>
          </w:rPr>
        </w:r>
        <w:r w:rsidR="007D4C3D">
          <w:rPr>
            <w:noProof/>
            <w:webHidden/>
          </w:rPr>
          <w:fldChar w:fldCharType="separate"/>
        </w:r>
        <w:r w:rsidR="007D4C3D">
          <w:rPr>
            <w:noProof/>
            <w:webHidden/>
          </w:rPr>
          <w:t>19</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69" w:history="1">
        <w:r w:rsidR="007D4C3D" w:rsidRPr="00283BB2">
          <w:rPr>
            <w:rStyle w:val="Lienhypertexte"/>
            <w:rFonts w:eastAsia="Times New Roman"/>
            <w:noProof/>
            <w:lang w:val="en-GB"/>
          </w:rPr>
          <w:t>e.</w:t>
        </w:r>
        <w:r w:rsidR="007D4C3D">
          <w:rPr>
            <w:rFonts w:eastAsiaTheme="minorEastAsia"/>
            <w:smallCaps w:val="0"/>
            <w:noProof/>
            <w:sz w:val="22"/>
            <w:szCs w:val="22"/>
            <w:lang w:val="fr-FR" w:eastAsia="fr-FR" w:bidi="ar-SA"/>
          </w:rPr>
          <w:tab/>
        </w:r>
        <w:r w:rsidR="007D4C3D" w:rsidRPr="00283BB2">
          <w:rPr>
            <w:rStyle w:val="Lienhypertexte"/>
            <w:noProof/>
            <w:lang w:val="en-GB"/>
          </w:rPr>
          <w:t>Main stakeholders</w:t>
        </w:r>
        <w:r w:rsidR="007D4C3D">
          <w:rPr>
            <w:noProof/>
            <w:webHidden/>
          </w:rPr>
          <w:tab/>
        </w:r>
        <w:r w:rsidR="007D4C3D">
          <w:rPr>
            <w:noProof/>
            <w:webHidden/>
          </w:rPr>
          <w:fldChar w:fldCharType="begin"/>
        </w:r>
        <w:r w:rsidR="007D4C3D">
          <w:rPr>
            <w:noProof/>
            <w:webHidden/>
          </w:rPr>
          <w:instrText xml:space="preserve"> PAGEREF _Toc447099369 \h </w:instrText>
        </w:r>
        <w:r w:rsidR="007D4C3D">
          <w:rPr>
            <w:noProof/>
            <w:webHidden/>
          </w:rPr>
        </w:r>
        <w:r w:rsidR="007D4C3D">
          <w:rPr>
            <w:noProof/>
            <w:webHidden/>
          </w:rPr>
          <w:fldChar w:fldCharType="separate"/>
        </w:r>
        <w:r w:rsidR="007D4C3D">
          <w:rPr>
            <w:noProof/>
            <w:webHidden/>
          </w:rPr>
          <w:t>20</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370" w:history="1">
        <w:r w:rsidR="007D4C3D" w:rsidRPr="00283BB2">
          <w:rPr>
            <w:rStyle w:val="Lienhypertexte"/>
            <w:noProof/>
            <w:lang w:val="en-GB"/>
          </w:rPr>
          <w:t>f.</w:t>
        </w:r>
        <w:r w:rsidR="007D4C3D">
          <w:rPr>
            <w:rFonts w:eastAsiaTheme="minorEastAsia"/>
            <w:smallCaps w:val="0"/>
            <w:noProof/>
            <w:sz w:val="22"/>
            <w:szCs w:val="22"/>
            <w:lang w:val="fr-FR" w:eastAsia="fr-FR" w:bidi="ar-SA"/>
          </w:rPr>
          <w:tab/>
        </w:r>
        <w:r w:rsidR="007D4C3D" w:rsidRPr="00283BB2">
          <w:rPr>
            <w:rStyle w:val="Lienhypertexte"/>
            <w:noProof/>
            <w:lang w:val="en-GB"/>
          </w:rPr>
          <w:t>Expected outcomes</w:t>
        </w:r>
        <w:r w:rsidR="007D4C3D">
          <w:rPr>
            <w:noProof/>
            <w:webHidden/>
          </w:rPr>
          <w:tab/>
        </w:r>
        <w:r w:rsidR="007D4C3D">
          <w:rPr>
            <w:noProof/>
            <w:webHidden/>
          </w:rPr>
          <w:fldChar w:fldCharType="begin"/>
        </w:r>
        <w:r w:rsidR="007D4C3D">
          <w:rPr>
            <w:noProof/>
            <w:webHidden/>
          </w:rPr>
          <w:instrText xml:space="preserve"> PAGEREF _Toc447099370 \h </w:instrText>
        </w:r>
        <w:r w:rsidR="007D4C3D">
          <w:rPr>
            <w:noProof/>
            <w:webHidden/>
          </w:rPr>
        </w:r>
        <w:r w:rsidR="007D4C3D">
          <w:rPr>
            <w:noProof/>
            <w:webHidden/>
          </w:rPr>
          <w:fldChar w:fldCharType="separate"/>
        </w:r>
        <w:r w:rsidR="007D4C3D">
          <w:rPr>
            <w:noProof/>
            <w:webHidden/>
          </w:rPr>
          <w:t>20</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71" w:history="1">
        <w:r w:rsidR="007D4C3D" w:rsidRPr="00283BB2">
          <w:rPr>
            <w:rStyle w:val="Lienhypertexte"/>
            <w:noProof/>
            <w:lang w:val="en-GB"/>
          </w:rPr>
          <w:t>3.</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Conclusions</w:t>
        </w:r>
        <w:r w:rsidR="007D4C3D">
          <w:rPr>
            <w:noProof/>
            <w:webHidden/>
          </w:rPr>
          <w:tab/>
        </w:r>
        <w:r w:rsidR="007D4C3D">
          <w:rPr>
            <w:noProof/>
            <w:webHidden/>
          </w:rPr>
          <w:fldChar w:fldCharType="begin"/>
        </w:r>
        <w:r w:rsidR="007D4C3D">
          <w:rPr>
            <w:noProof/>
            <w:webHidden/>
          </w:rPr>
          <w:instrText xml:space="preserve"> PAGEREF _Toc447099371 \h </w:instrText>
        </w:r>
        <w:r w:rsidR="007D4C3D">
          <w:rPr>
            <w:noProof/>
            <w:webHidden/>
          </w:rPr>
        </w:r>
        <w:r w:rsidR="007D4C3D">
          <w:rPr>
            <w:noProof/>
            <w:webHidden/>
          </w:rPr>
          <w:fldChar w:fldCharType="separate"/>
        </w:r>
        <w:r w:rsidR="007D4C3D">
          <w:rPr>
            <w:noProof/>
            <w:webHidden/>
          </w:rPr>
          <w:t>21</w:t>
        </w:r>
        <w:r w:rsidR="007D4C3D">
          <w:rPr>
            <w:noProof/>
            <w:webHidden/>
          </w:rPr>
          <w:fldChar w:fldCharType="end"/>
        </w:r>
      </w:hyperlink>
    </w:p>
    <w:p w:rsidR="007D4C3D" w:rsidRDefault="006E58EB">
      <w:pPr>
        <w:pStyle w:val="TM2"/>
        <w:tabs>
          <w:tab w:val="left" w:pos="880"/>
          <w:tab w:val="right" w:leader="dot" w:pos="9465"/>
        </w:tabs>
        <w:rPr>
          <w:rFonts w:eastAsiaTheme="minorEastAsia"/>
          <w:smallCaps w:val="0"/>
          <w:noProof/>
          <w:sz w:val="22"/>
          <w:szCs w:val="22"/>
          <w:lang w:val="fr-FR" w:eastAsia="fr-FR" w:bidi="ar-SA"/>
        </w:rPr>
      </w:pPr>
      <w:hyperlink w:anchor="_Toc447099372" w:history="1">
        <w:r w:rsidR="007D4C3D" w:rsidRPr="00283BB2">
          <w:rPr>
            <w:rStyle w:val="Lienhypertexte"/>
            <w:noProof/>
            <w:lang w:val="en-GB"/>
          </w:rPr>
          <w:t xml:space="preserve">3.1 </w:t>
        </w:r>
        <w:r w:rsidR="007D4C3D">
          <w:rPr>
            <w:rFonts w:eastAsiaTheme="minorEastAsia"/>
            <w:smallCaps w:val="0"/>
            <w:noProof/>
            <w:sz w:val="22"/>
            <w:szCs w:val="22"/>
            <w:lang w:val="fr-FR" w:eastAsia="fr-FR" w:bidi="ar-SA"/>
          </w:rPr>
          <w:tab/>
        </w:r>
        <w:r w:rsidR="007D4C3D" w:rsidRPr="00283BB2">
          <w:rPr>
            <w:rStyle w:val="Lienhypertexte"/>
            <w:noProof/>
            <w:lang w:val="en-GB"/>
          </w:rPr>
          <w:t>Design/Formulation of the project</w:t>
        </w:r>
        <w:r w:rsidR="007D4C3D">
          <w:rPr>
            <w:noProof/>
            <w:webHidden/>
          </w:rPr>
          <w:tab/>
        </w:r>
        <w:r w:rsidR="007D4C3D">
          <w:rPr>
            <w:noProof/>
            <w:webHidden/>
          </w:rPr>
          <w:fldChar w:fldCharType="begin"/>
        </w:r>
        <w:r w:rsidR="007D4C3D">
          <w:rPr>
            <w:noProof/>
            <w:webHidden/>
          </w:rPr>
          <w:instrText xml:space="preserve"> PAGEREF _Toc447099372 \h </w:instrText>
        </w:r>
        <w:r w:rsidR="007D4C3D">
          <w:rPr>
            <w:noProof/>
            <w:webHidden/>
          </w:rPr>
        </w:r>
        <w:r w:rsidR="007D4C3D">
          <w:rPr>
            <w:noProof/>
            <w:webHidden/>
          </w:rPr>
          <w:fldChar w:fldCharType="separate"/>
        </w:r>
        <w:r w:rsidR="007D4C3D">
          <w:rPr>
            <w:noProof/>
            <w:webHidden/>
          </w:rPr>
          <w:t>21</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3" w:history="1">
        <w:r w:rsidR="007D4C3D" w:rsidRPr="00283BB2">
          <w:rPr>
            <w:rStyle w:val="Lienhypertexte"/>
            <w:rFonts w:eastAsia="Times New Roman"/>
            <w:noProof/>
            <w:lang w:val="en-GB"/>
          </w:rPr>
          <w:t>a.</w:t>
        </w:r>
        <w:r w:rsidR="007D4C3D">
          <w:rPr>
            <w:rFonts w:eastAsiaTheme="minorEastAsia"/>
            <w:i w:val="0"/>
            <w:iCs w:val="0"/>
            <w:noProof/>
            <w:sz w:val="22"/>
            <w:szCs w:val="22"/>
            <w:lang w:val="fr-FR" w:eastAsia="fr-FR" w:bidi="ar-SA"/>
          </w:rPr>
          <w:tab/>
        </w:r>
        <w:r w:rsidR="007D4C3D" w:rsidRPr="00283BB2">
          <w:rPr>
            <w:rStyle w:val="Lienhypertexte"/>
            <w:noProof/>
            <w:lang w:val="en-GB"/>
          </w:rPr>
          <w:t>Analysis of LFA/the results (Logic/strategy of the project; indicators)</w:t>
        </w:r>
        <w:r w:rsidR="007D4C3D">
          <w:rPr>
            <w:noProof/>
            <w:webHidden/>
          </w:rPr>
          <w:tab/>
        </w:r>
        <w:r w:rsidR="007D4C3D">
          <w:rPr>
            <w:noProof/>
            <w:webHidden/>
          </w:rPr>
          <w:fldChar w:fldCharType="begin"/>
        </w:r>
        <w:r w:rsidR="007D4C3D">
          <w:rPr>
            <w:noProof/>
            <w:webHidden/>
          </w:rPr>
          <w:instrText xml:space="preserve"> PAGEREF _Toc447099373 \h </w:instrText>
        </w:r>
        <w:r w:rsidR="007D4C3D">
          <w:rPr>
            <w:noProof/>
            <w:webHidden/>
          </w:rPr>
        </w:r>
        <w:r w:rsidR="007D4C3D">
          <w:rPr>
            <w:noProof/>
            <w:webHidden/>
          </w:rPr>
          <w:fldChar w:fldCharType="separate"/>
        </w:r>
        <w:r w:rsidR="007D4C3D">
          <w:rPr>
            <w:noProof/>
            <w:webHidden/>
          </w:rPr>
          <w:t>21</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4" w:history="1">
        <w:r w:rsidR="007D4C3D" w:rsidRPr="00283BB2">
          <w:rPr>
            <w:rStyle w:val="Lienhypertexte"/>
            <w:rFonts w:eastAsia="Times New Roman"/>
            <w:noProof/>
            <w:lang w:val="en-GB"/>
          </w:rPr>
          <w:t>b.</w:t>
        </w:r>
        <w:r w:rsidR="007D4C3D">
          <w:rPr>
            <w:rFonts w:eastAsiaTheme="minorEastAsia"/>
            <w:i w:val="0"/>
            <w:iCs w:val="0"/>
            <w:noProof/>
            <w:sz w:val="22"/>
            <w:szCs w:val="22"/>
            <w:lang w:val="fr-FR" w:eastAsia="fr-FR" w:bidi="ar-SA"/>
          </w:rPr>
          <w:tab/>
        </w:r>
        <w:r w:rsidR="007D4C3D" w:rsidRPr="00283BB2">
          <w:rPr>
            <w:rStyle w:val="Lienhypertexte"/>
            <w:noProof/>
            <w:lang w:val="en-GB"/>
          </w:rPr>
          <w:t>Hypotheses and risks</w:t>
        </w:r>
        <w:r w:rsidR="007D4C3D">
          <w:rPr>
            <w:noProof/>
            <w:webHidden/>
          </w:rPr>
          <w:tab/>
        </w:r>
        <w:r w:rsidR="007D4C3D">
          <w:rPr>
            <w:noProof/>
            <w:webHidden/>
          </w:rPr>
          <w:fldChar w:fldCharType="begin"/>
        </w:r>
        <w:r w:rsidR="007D4C3D">
          <w:rPr>
            <w:noProof/>
            <w:webHidden/>
          </w:rPr>
          <w:instrText xml:space="preserve"> PAGEREF _Toc447099374 \h </w:instrText>
        </w:r>
        <w:r w:rsidR="007D4C3D">
          <w:rPr>
            <w:noProof/>
            <w:webHidden/>
          </w:rPr>
        </w:r>
        <w:r w:rsidR="007D4C3D">
          <w:rPr>
            <w:noProof/>
            <w:webHidden/>
          </w:rPr>
          <w:fldChar w:fldCharType="separate"/>
        </w:r>
        <w:r w:rsidR="007D4C3D">
          <w:rPr>
            <w:noProof/>
            <w:webHidden/>
          </w:rPr>
          <w:t>22</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5" w:history="1">
        <w:r w:rsidR="007D4C3D" w:rsidRPr="00283BB2">
          <w:rPr>
            <w:rStyle w:val="Lienhypertexte"/>
            <w:rFonts w:eastAsia="Times New Roman"/>
            <w:noProof/>
            <w:lang w:val="en-GB"/>
          </w:rPr>
          <w:t>c.</w:t>
        </w:r>
        <w:r w:rsidR="007D4C3D">
          <w:rPr>
            <w:rFonts w:eastAsiaTheme="minorEastAsia"/>
            <w:i w:val="0"/>
            <w:iCs w:val="0"/>
            <w:noProof/>
            <w:sz w:val="22"/>
            <w:szCs w:val="22"/>
            <w:lang w:val="fr-FR" w:eastAsia="fr-FR" w:bidi="ar-SA"/>
          </w:rPr>
          <w:tab/>
        </w:r>
        <w:r w:rsidR="007D4C3D" w:rsidRPr="00283BB2">
          <w:rPr>
            <w:rStyle w:val="Lienhypertexte"/>
            <w:noProof/>
            <w:lang w:val="en-GB"/>
          </w:rPr>
          <w:t>Lessons learned from other relevant project (par example, in the same domain, same focal area) incorporated in the project design</w:t>
        </w:r>
        <w:r w:rsidR="007D4C3D">
          <w:rPr>
            <w:noProof/>
            <w:webHidden/>
          </w:rPr>
          <w:tab/>
        </w:r>
        <w:r w:rsidR="007D4C3D">
          <w:rPr>
            <w:noProof/>
            <w:webHidden/>
          </w:rPr>
          <w:fldChar w:fldCharType="begin"/>
        </w:r>
        <w:r w:rsidR="007D4C3D">
          <w:rPr>
            <w:noProof/>
            <w:webHidden/>
          </w:rPr>
          <w:instrText xml:space="preserve"> PAGEREF _Toc447099375 \h </w:instrText>
        </w:r>
        <w:r w:rsidR="007D4C3D">
          <w:rPr>
            <w:noProof/>
            <w:webHidden/>
          </w:rPr>
        </w:r>
        <w:r w:rsidR="007D4C3D">
          <w:rPr>
            <w:noProof/>
            <w:webHidden/>
          </w:rPr>
          <w:fldChar w:fldCharType="separate"/>
        </w:r>
        <w:r w:rsidR="007D4C3D">
          <w:rPr>
            <w:noProof/>
            <w:webHidden/>
          </w:rPr>
          <w:t>22</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6" w:history="1">
        <w:r w:rsidR="007D4C3D" w:rsidRPr="00283BB2">
          <w:rPr>
            <w:rStyle w:val="Lienhypertexte"/>
            <w:rFonts w:eastAsia="Times New Roman"/>
            <w:noProof/>
            <w:lang w:val="en-GB"/>
          </w:rPr>
          <w:t>d.</w:t>
        </w:r>
        <w:r w:rsidR="007D4C3D">
          <w:rPr>
            <w:rFonts w:eastAsiaTheme="minorEastAsia"/>
            <w:i w:val="0"/>
            <w:iCs w:val="0"/>
            <w:noProof/>
            <w:sz w:val="22"/>
            <w:szCs w:val="22"/>
            <w:lang w:val="fr-FR" w:eastAsia="fr-FR" w:bidi="ar-SA"/>
          </w:rPr>
          <w:tab/>
        </w:r>
        <w:r w:rsidR="007D4C3D" w:rsidRPr="00283BB2">
          <w:rPr>
            <w:rStyle w:val="Lienhypertexte"/>
            <w:noProof/>
            <w:lang w:val="en-GB"/>
          </w:rPr>
          <w:t>Participation of planned stakeholders</w:t>
        </w:r>
        <w:r w:rsidR="007D4C3D">
          <w:rPr>
            <w:noProof/>
            <w:webHidden/>
          </w:rPr>
          <w:tab/>
        </w:r>
        <w:r w:rsidR="007D4C3D">
          <w:rPr>
            <w:noProof/>
            <w:webHidden/>
          </w:rPr>
          <w:fldChar w:fldCharType="begin"/>
        </w:r>
        <w:r w:rsidR="007D4C3D">
          <w:rPr>
            <w:noProof/>
            <w:webHidden/>
          </w:rPr>
          <w:instrText xml:space="preserve"> PAGEREF _Toc447099376 \h </w:instrText>
        </w:r>
        <w:r w:rsidR="007D4C3D">
          <w:rPr>
            <w:noProof/>
            <w:webHidden/>
          </w:rPr>
        </w:r>
        <w:r w:rsidR="007D4C3D">
          <w:rPr>
            <w:noProof/>
            <w:webHidden/>
          </w:rPr>
          <w:fldChar w:fldCharType="separate"/>
        </w:r>
        <w:r w:rsidR="007D4C3D">
          <w:rPr>
            <w:noProof/>
            <w:webHidden/>
          </w:rPr>
          <w:t>23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7" w:history="1">
        <w:r w:rsidR="007D4C3D" w:rsidRPr="00283BB2">
          <w:rPr>
            <w:rStyle w:val="Lienhypertexte"/>
            <w:noProof/>
            <w:lang w:val="en-GB"/>
          </w:rPr>
          <w:t>e.</w:t>
        </w:r>
        <w:r w:rsidR="007D4C3D">
          <w:rPr>
            <w:rFonts w:eastAsiaTheme="minorEastAsia"/>
            <w:i w:val="0"/>
            <w:iCs w:val="0"/>
            <w:noProof/>
            <w:sz w:val="22"/>
            <w:szCs w:val="22"/>
            <w:lang w:val="fr-FR" w:eastAsia="fr-FR" w:bidi="ar-SA"/>
          </w:rPr>
          <w:tab/>
        </w:r>
        <w:r w:rsidR="007D4C3D" w:rsidRPr="00283BB2">
          <w:rPr>
            <w:rStyle w:val="Lienhypertexte"/>
            <w:noProof/>
            <w:lang w:val="en-GB"/>
          </w:rPr>
          <w:t>Approach de replication</w:t>
        </w:r>
        <w:r w:rsidR="007D4C3D">
          <w:rPr>
            <w:noProof/>
            <w:webHidden/>
          </w:rPr>
          <w:tab/>
        </w:r>
        <w:r w:rsidR="007D4C3D">
          <w:rPr>
            <w:noProof/>
            <w:webHidden/>
          </w:rPr>
          <w:fldChar w:fldCharType="begin"/>
        </w:r>
        <w:r w:rsidR="007D4C3D">
          <w:rPr>
            <w:noProof/>
            <w:webHidden/>
          </w:rPr>
          <w:instrText xml:space="preserve"> PAGEREF _Toc447099377 \h </w:instrText>
        </w:r>
        <w:r w:rsidR="007D4C3D">
          <w:rPr>
            <w:noProof/>
            <w:webHidden/>
          </w:rPr>
        </w:r>
        <w:r w:rsidR="007D4C3D">
          <w:rPr>
            <w:noProof/>
            <w:webHidden/>
          </w:rPr>
          <w:fldChar w:fldCharType="separate"/>
        </w:r>
        <w:r w:rsidR="007D4C3D">
          <w:rPr>
            <w:noProof/>
            <w:webHidden/>
          </w:rPr>
          <w:t>23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8" w:history="1">
        <w:r w:rsidR="007D4C3D" w:rsidRPr="00283BB2">
          <w:rPr>
            <w:rStyle w:val="Lienhypertexte"/>
            <w:rFonts w:eastAsia="Times New Roman"/>
            <w:noProof/>
            <w:lang w:val="en-GB"/>
          </w:rPr>
          <w:t>f.</w:t>
        </w:r>
        <w:r w:rsidR="007D4C3D">
          <w:rPr>
            <w:rFonts w:eastAsiaTheme="minorEastAsia"/>
            <w:i w:val="0"/>
            <w:iCs w:val="0"/>
            <w:noProof/>
            <w:sz w:val="22"/>
            <w:szCs w:val="22"/>
            <w:lang w:val="fr-FR" w:eastAsia="fr-FR" w:bidi="ar-SA"/>
          </w:rPr>
          <w:tab/>
        </w:r>
        <w:r w:rsidR="007D4C3D" w:rsidRPr="00283BB2">
          <w:rPr>
            <w:rStyle w:val="Lienhypertexte"/>
            <w:noProof/>
            <w:lang w:val="en-GB"/>
          </w:rPr>
          <w:t>Comparative advantage for UNDP</w:t>
        </w:r>
        <w:r w:rsidR="007D4C3D">
          <w:rPr>
            <w:noProof/>
            <w:webHidden/>
          </w:rPr>
          <w:tab/>
        </w:r>
        <w:r w:rsidR="007D4C3D">
          <w:rPr>
            <w:noProof/>
            <w:webHidden/>
          </w:rPr>
          <w:fldChar w:fldCharType="begin"/>
        </w:r>
        <w:r w:rsidR="007D4C3D">
          <w:rPr>
            <w:noProof/>
            <w:webHidden/>
          </w:rPr>
          <w:instrText xml:space="preserve"> PAGEREF _Toc447099378 \h </w:instrText>
        </w:r>
        <w:r w:rsidR="007D4C3D">
          <w:rPr>
            <w:noProof/>
            <w:webHidden/>
          </w:rPr>
        </w:r>
        <w:r w:rsidR="007D4C3D">
          <w:rPr>
            <w:noProof/>
            <w:webHidden/>
          </w:rPr>
          <w:fldChar w:fldCharType="separate"/>
        </w:r>
        <w:r w:rsidR="007D4C3D">
          <w:rPr>
            <w:noProof/>
            <w:webHidden/>
          </w:rPr>
          <w:t>23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79" w:history="1">
        <w:r w:rsidR="007D4C3D" w:rsidRPr="00283BB2">
          <w:rPr>
            <w:rStyle w:val="Lienhypertexte"/>
            <w:rFonts w:eastAsia="Times New Roman"/>
            <w:noProof/>
            <w:lang w:val="en-GB"/>
          </w:rPr>
          <w:t>g.</w:t>
        </w:r>
        <w:r w:rsidR="007D4C3D">
          <w:rPr>
            <w:rFonts w:eastAsiaTheme="minorEastAsia"/>
            <w:i w:val="0"/>
            <w:iCs w:val="0"/>
            <w:noProof/>
            <w:sz w:val="22"/>
            <w:szCs w:val="22"/>
            <w:lang w:val="fr-FR" w:eastAsia="fr-FR" w:bidi="ar-SA"/>
          </w:rPr>
          <w:tab/>
        </w:r>
        <w:r w:rsidR="007D4C3D" w:rsidRPr="00283BB2">
          <w:rPr>
            <w:rStyle w:val="Lienhypertexte"/>
            <w:noProof/>
            <w:lang w:val="en-GB"/>
          </w:rPr>
          <w:t>Links between the project and others interventions within the sector</w:t>
        </w:r>
        <w:r w:rsidR="007D4C3D">
          <w:rPr>
            <w:noProof/>
            <w:webHidden/>
          </w:rPr>
          <w:tab/>
        </w:r>
        <w:r w:rsidR="007D4C3D">
          <w:rPr>
            <w:noProof/>
            <w:webHidden/>
          </w:rPr>
          <w:fldChar w:fldCharType="begin"/>
        </w:r>
        <w:r w:rsidR="007D4C3D">
          <w:rPr>
            <w:noProof/>
            <w:webHidden/>
          </w:rPr>
          <w:instrText xml:space="preserve"> PAGEREF _Toc447099379 \h </w:instrText>
        </w:r>
        <w:r w:rsidR="007D4C3D">
          <w:rPr>
            <w:noProof/>
            <w:webHidden/>
          </w:rPr>
        </w:r>
        <w:r w:rsidR="007D4C3D">
          <w:rPr>
            <w:noProof/>
            <w:webHidden/>
          </w:rPr>
          <w:fldChar w:fldCharType="separate"/>
        </w:r>
        <w:r w:rsidR="007D4C3D">
          <w:rPr>
            <w:noProof/>
            <w:webHidden/>
          </w:rPr>
          <w:t>23</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0" w:history="1">
        <w:r w:rsidR="007D4C3D" w:rsidRPr="00283BB2">
          <w:rPr>
            <w:rStyle w:val="Lienhypertexte"/>
            <w:noProof/>
            <w:lang w:val="en-GB"/>
          </w:rPr>
          <w:t>h.</w:t>
        </w:r>
        <w:r w:rsidR="007D4C3D">
          <w:rPr>
            <w:rFonts w:eastAsiaTheme="minorEastAsia"/>
            <w:i w:val="0"/>
            <w:iCs w:val="0"/>
            <w:noProof/>
            <w:sz w:val="22"/>
            <w:szCs w:val="22"/>
            <w:lang w:val="fr-FR" w:eastAsia="fr-FR" w:bidi="ar-SA"/>
          </w:rPr>
          <w:tab/>
        </w:r>
        <w:r w:rsidR="007D4C3D" w:rsidRPr="00283BB2">
          <w:rPr>
            <w:rStyle w:val="Lienhypertexte"/>
            <w:noProof/>
            <w:lang w:val="en-GB"/>
          </w:rPr>
          <w:t>Management modalities</w:t>
        </w:r>
        <w:r w:rsidR="007D4C3D">
          <w:rPr>
            <w:noProof/>
            <w:webHidden/>
          </w:rPr>
          <w:tab/>
        </w:r>
        <w:r w:rsidR="007D4C3D">
          <w:rPr>
            <w:noProof/>
            <w:webHidden/>
          </w:rPr>
          <w:fldChar w:fldCharType="begin"/>
        </w:r>
        <w:r w:rsidR="007D4C3D">
          <w:rPr>
            <w:noProof/>
            <w:webHidden/>
          </w:rPr>
          <w:instrText xml:space="preserve"> PAGEREF _Toc447099380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2"/>
        <w:tabs>
          <w:tab w:val="left" w:pos="880"/>
          <w:tab w:val="right" w:leader="dot" w:pos="9465"/>
        </w:tabs>
        <w:rPr>
          <w:rFonts w:eastAsiaTheme="minorEastAsia"/>
          <w:smallCaps w:val="0"/>
          <w:noProof/>
          <w:sz w:val="22"/>
          <w:szCs w:val="22"/>
          <w:lang w:val="fr-FR" w:eastAsia="fr-FR" w:bidi="ar-SA"/>
        </w:rPr>
      </w:pPr>
      <w:hyperlink w:anchor="_Toc447099381" w:history="1">
        <w:r w:rsidR="007D4C3D" w:rsidRPr="00283BB2">
          <w:rPr>
            <w:rStyle w:val="Lienhypertexte"/>
            <w:noProof/>
            <w:lang w:val="en-GB"/>
          </w:rPr>
          <w:t xml:space="preserve">3.2 </w:t>
        </w:r>
        <w:r w:rsidR="007D4C3D">
          <w:rPr>
            <w:rFonts w:eastAsiaTheme="minorEastAsia"/>
            <w:smallCaps w:val="0"/>
            <w:noProof/>
            <w:sz w:val="22"/>
            <w:szCs w:val="22"/>
            <w:lang w:val="fr-FR" w:eastAsia="fr-FR" w:bidi="ar-SA"/>
          </w:rPr>
          <w:tab/>
        </w:r>
        <w:r w:rsidR="007D4C3D" w:rsidRPr="00283BB2">
          <w:rPr>
            <w:rStyle w:val="Lienhypertexte"/>
            <w:noProof/>
            <w:lang w:val="en-GB"/>
          </w:rPr>
          <w:t>implementation of the project</w:t>
        </w:r>
        <w:r w:rsidR="007D4C3D">
          <w:rPr>
            <w:noProof/>
            <w:webHidden/>
          </w:rPr>
          <w:tab/>
        </w:r>
        <w:r w:rsidR="007D4C3D">
          <w:rPr>
            <w:noProof/>
            <w:webHidden/>
          </w:rPr>
          <w:fldChar w:fldCharType="begin"/>
        </w:r>
        <w:r w:rsidR="007D4C3D">
          <w:rPr>
            <w:noProof/>
            <w:webHidden/>
          </w:rPr>
          <w:instrText xml:space="preserve"> PAGEREF _Toc447099381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2" w:history="1">
        <w:r w:rsidR="007D4C3D" w:rsidRPr="00283BB2">
          <w:rPr>
            <w:rStyle w:val="Lienhypertexte"/>
            <w:noProof/>
            <w:lang w:val="en-GB"/>
          </w:rPr>
          <w:t>a.</w:t>
        </w:r>
        <w:r w:rsidR="007D4C3D">
          <w:rPr>
            <w:rFonts w:eastAsiaTheme="minorEastAsia"/>
            <w:i w:val="0"/>
            <w:iCs w:val="0"/>
            <w:noProof/>
            <w:sz w:val="22"/>
            <w:szCs w:val="22"/>
            <w:lang w:val="fr-FR" w:eastAsia="fr-FR" w:bidi="ar-SA"/>
          </w:rPr>
          <w:tab/>
        </w:r>
        <w:r w:rsidR="007D4C3D" w:rsidRPr="00283BB2">
          <w:rPr>
            <w:rStyle w:val="Lienhypertexte"/>
            <w:noProof/>
            <w:lang w:val="en-GB"/>
          </w:rPr>
          <w:t>Adaptive management (modifications to the project design and result during the implementation)</w:t>
        </w:r>
        <w:r w:rsidR="007D4C3D">
          <w:rPr>
            <w:noProof/>
            <w:webHidden/>
          </w:rPr>
          <w:tab/>
        </w:r>
        <w:r w:rsidR="007D4C3D">
          <w:rPr>
            <w:noProof/>
            <w:webHidden/>
          </w:rPr>
          <w:fldChar w:fldCharType="begin"/>
        </w:r>
        <w:r w:rsidR="007D4C3D">
          <w:rPr>
            <w:noProof/>
            <w:webHidden/>
          </w:rPr>
          <w:instrText xml:space="preserve"> PAGEREF _Toc447099382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3" w:history="1">
        <w:r w:rsidR="007D4C3D" w:rsidRPr="00283BB2">
          <w:rPr>
            <w:rStyle w:val="Lienhypertexte"/>
            <w:rFonts w:eastAsia="Times New Roman"/>
            <w:noProof/>
            <w:lang w:val="fr-FR"/>
          </w:rPr>
          <w:t>b.</w:t>
        </w:r>
        <w:r w:rsidR="007D4C3D">
          <w:rPr>
            <w:rFonts w:eastAsiaTheme="minorEastAsia"/>
            <w:i w:val="0"/>
            <w:iCs w:val="0"/>
            <w:noProof/>
            <w:sz w:val="22"/>
            <w:szCs w:val="22"/>
            <w:lang w:val="fr-FR" w:eastAsia="fr-FR" w:bidi="ar-SA"/>
          </w:rPr>
          <w:tab/>
        </w:r>
        <w:r w:rsidR="007D4C3D" w:rsidRPr="00283BB2">
          <w:rPr>
            <w:rStyle w:val="Lienhypertexte"/>
            <w:noProof/>
            <w:lang w:val="fr-FR"/>
          </w:rPr>
          <w:t>Accords de partenariat (avec les parties prenantes pertinentes impliquées dans le pays/la région)</w:t>
        </w:r>
        <w:r w:rsidR="007D4C3D">
          <w:rPr>
            <w:noProof/>
            <w:webHidden/>
          </w:rPr>
          <w:tab/>
        </w:r>
        <w:r w:rsidR="007D4C3D">
          <w:rPr>
            <w:noProof/>
            <w:webHidden/>
          </w:rPr>
          <w:fldChar w:fldCharType="begin"/>
        </w:r>
        <w:r w:rsidR="007D4C3D">
          <w:rPr>
            <w:noProof/>
            <w:webHidden/>
          </w:rPr>
          <w:instrText xml:space="preserve"> PAGEREF _Toc447099383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4" w:history="1">
        <w:r w:rsidR="007D4C3D" w:rsidRPr="00283BB2">
          <w:rPr>
            <w:rStyle w:val="Lienhypertexte"/>
            <w:rFonts w:eastAsia="Times New Roman"/>
            <w:noProof/>
            <w:lang w:val="fr-FR"/>
          </w:rPr>
          <w:t>c.</w:t>
        </w:r>
        <w:r w:rsidR="007D4C3D">
          <w:rPr>
            <w:rFonts w:eastAsiaTheme="minorEastAsia"/>
            <w:i w:val="0"/>
            <w:iCs w:val="0"/>
            <w:noProof/>
            <w:sz w:val="22"/>
            <w:szCs w:val="22"/>
            <w:lang w:val="fr-FR" w:eastAsia="fr-FR" w:bidi="ar-SA"/>
          </w:rPr>
          <w:tab/>
        </w:r>
        <w:r w:rsidR="007D4C3D" w:rsidRPr="00283BB2">
          <w:rPr>
            <w:rStyle w:val="Lienhypertexte"/>
            <w:noProof/>
            <w:lang w:val="fr-FR"/>
          </w:rPr>
          <w:t>Commentaires provenant des activités de suivi et d’évaluation utilisés dans le cadre de la gestion adaptative</w:t>
        </w:r>
        <w:r w:rsidR="007D4C3D">
          <w:rPr>
            <w:noProof/>
            <w:webHidden/>
          </w:rPr>
          <w:tab/>
        </w:r>
        <w:r w:rsidR="007D4C3D">
          <w:rPr>
            <w:noProof/>
            <w:webHidden/>
          </w:rPr>
          <w:fldChar w:fldCharType="begin"/>
        </w:r>
        <w:r w:rsidR="007D4C3D">
          <w:rPr>
            <w:noProof/>
            <w:webHidden/>
          </w:rPr>
          <w:instrText xml:space="preserve"> PAGEREF _Toc447099384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5" w:history="1">
        <w:r w:rsidR="007D4C3D" w:rsidRPr="00283BB2">
          <w:rPr>
            <w:rStyle w:val="Lienhypertexte"/>
            <w:rFonts w:eastAsia="Times New Roman"/>
            <w:noProof/>
            <w:lang w:val="en-GB"/>
          </w:rPr>
          <w:t>d.</w:t>
        </w:r>
        <w:r w:rsidR="007D4C3D">
          <w:rPr>
            <w:rFonts w:eastAsiaTheme="minorEastAsia"/>
            <w:i w:val="0"/>
            <w:iCs w:val="0"/>
            <w:noProof/>
            <w:sz w:val="22"/>
            <w:szCs w:val="22"/>
            <w:lang w:val="fr-FR" w:eastAsia="fr-FR" w:bidi="ar-SA"/>
          </w:rPr>
          <w:tab/>
        </w:r>
        <w:r w:rsidR="007D4C3D" w:rsidRPr="00283BB2">
          <w:rPr>
            <w:rStyle w:val="Lienhypertexte"/>
            <w:noProof/>
            <w:lang w:val="en-GB"/>
          </w:rPr>
          <w:t>Financing of the project</w:t>
        </w:r>
        <w:r w:rsidR="007D4C3D">
          <w:rPr>
            <w:noProof/>
            <w:webHidden/>
          </w:rPr>
          <w:tab/>
        </w:r>
        <w:r w:rsidR="007D4C3D">
          <w:rPr>
            <w:noProof/>
            <w:webHidden/>
          </w:rPr>
          <w:fldChar w:fldCharType="begin"/>
        </w:r>
        <w:r w:rsidR="007D4C3D">
          <w:rPr>
            <w:noProof/>
            <w:webHidden/>
          </w:rPr>
          <w:instrText xml:space="preserve"> PAGEREF _Toc447099385 \h </w:instrText>
        </w:r>
        <w:r w:rsidR="007D4C3D">
          <w:rPr>
            <w:noProof/>
            <w:webHidden/>
          </w:rPr>
        </w:r>
        <w:r w:rsidR="007D4C3D">
          <w:rPr>
            <w:noProof/>
            <w:webHidden/>
          </w:rPr>
          <w:fldChar w:fldCharType="separate"/>
        </w:r>
        <w:r w:rsidR="007D4C3D">
          <w:rPr>
            <w:noProof/>
            <w:webHidden/>
          </w:rPr>
          <w:t>24</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6" w:history="1">
        <w:r w:rsidR="007D4C3D" w:rsidRPr="00283BB2">
          <w:rPr>
            <w:rStyle w:val="Lienhypertexte"/>
            <w:rFonts w:eastAsia="Times New Roman"/>
            <w:noProof/>
            <w:lang w:val="en-GB"/>
          </w:rPr>
          <w:t>e.</w:t>
        </w:r>
        <w:r w:rsidR="007D4C3D">
          <w:rPr>
            <w:rFonts w:eastAsiaTheme="minorEastAsia"/>
            <w:i w:val="0"/>
            <w:iCs w:val="0"/>
            <w:noProof/>
            <w:sz w:val="22"/>
            <w:szCs w:val="22"/>
            <w:lang w:val="fr-FR" w:eastAsia="fr-FR" w:bidi="ar-SA"/>
          </w:rPr>
          <w:tab/>
        </w:r>
        <w:r w:rsidR="007D4C3D" w:rsidRPr="00283BB2">
          <w:rPr>
            <w:rStyle w:val="Lienhypertexte"/>
            <w:noProof/>
            <w:lang w:val="en-GB"/>
          </w:rPr>
          <w:t>Monitoring and evaluation: Design at entry (*), Implementation (*), and global evaluation (*)</w:t>
        </w:r>
        <w:r w:rsidR="007D4C3D">
          <w:rPr>
            <w:noProof/>
            <w:webHidden/>
          </w:rPr>
          <w:tab/>
        </w:r>
        <w:r w:rsidR="007D4C3D">
          <w:rPr>
            <w:noProof/>
            <w:webHidden/>
          </w:rPr>
          <w:fldChar w:fldCharType="begin"/>
        </w:r>
        <w:r w:rsidR="007D4C3D">
          <w:rPr>
            <w:noProof/>
            <w:webHidden/>
          </w:rPr>
          <w:instrText xml:space="preserve"> PAGEREF _Toc447099386 \h </w:instrText>
        </w:r>
        <w:r w:rsidR="007D4C3D">
          <w:rPr>
            <w:noProof/>
            <w:webHidden/>
          </w:rPr>
        </w:r>
        <w:r w:rsidR="007D4C3D">
          <w:rPr>
            <w:noProof/>
            <w:webHidden/>
          </w:rPr>
          <w:fldChar w:fldCharType="separate"/>
        </w:r>
        <w:r w:rsidR="007D4C3D">
          <w:rPr>
            <w:noProof/>
            <w:webHidden/>
          </w:rPr>
          <w:t>26</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7" w:history="1">
        <w:r w:rsidR="007D4C3D" w:rsidRPr="00283BB2">
          <w:rPr>
            <w:rStyle w:val="Lienhypertexte"/>
            <w:noProof/>
            <w:lang w:val="en-GB"/>
          </w:rPr>
          <w:t>f.</w:t>
        </w:r>
        <w:r w:rsidR="007D4C3D">
          <w:rPr>
            <w:rFonts w:eastAsiaTheme="minorEastAsia"/>
            <w:i w:val="0"/>
            <w:iCs w:val="0"/>
            <w:noProof/>
            <w:sz w:val="22"/>
            <w:szCs w:val="22"/>
            <w:lang w:val="fr-FR" w:eastAsia="fr-FR" w:bidi="ar-SA"/>
          </w:rPr>
          <w:tab/>
        </w:r>
        <w:r w:rsidR="007D4C3D" w:rsidRPr="00283BB2">
          <w:rPr>
            <w:rStyle w:val="Lienhypertexte"/>
            <w:noProof/>
            <w:lang w:val="en-GB"/>
          </w:rPr>
          <w:t>Coordination of the implementation and execution with UNDP (*) and the implementing partner (*) and operational questions.</w:t>
        </w:r>
        <w:r w:rsidR="007D4C3D">
          <w:rPr>
            <w:noProof/>
            <w:webHidden/>
          </w:rPr>
          <w:tab/>
        </w:r>
        <w:r w:rsidR="007D4C3D">
          <w:rPr>
            <w:noProof/>
            <w:webHidden/>
          </w:rPr>
          <w:fldChar w:fldCharType="begin"/>
        </w:r>
        <w:r w:rsidR="007D4C3D">
          <w:rPr>
            <w:noProof/>
            <w:webHidden/>
          </w:rPr>
          <w:instrText xml:space="preserve"> PAGEREF _Toc447099387 \h </w:instrText>
        </w:r>
        <w:r w:rsidR="007D4C3D">
          <w:rPr>
            <w:noProof/>
            <w:webHidden/>
          </w:rPr>
        </w:r>
        <w:r w:rsidR="007D4C3D">
          <w:rPr>
            <w:noProof/>
            <w:webHidden/>
          </w:rPr>
          <w:fldChar w:fldCharType="separate"/>
        </w:r>
        <w:r w:rsidR="007D4C3D">
          <w:rPr>
            <w:noProof/>
            <w:webHidden/>
          </w:rPr>
          <w:t>26</w:t>
        </w:r>
        <w:r w:rsidR="007D4C3D">
          <w:rPr>
            <w:noProof/>
            <w:webHidden/>
          </w:rPr>
          <w:fldChar w:fldCharType="end"/>
        </w:r>
      </w:hyperlink>
    </w:p>
    <w:p w:rsidR="007D4C3D" w:rsidRDefault="006E58EB">
      <w:pPr>
        <w:pStyle w:val="TM2"/>
        <w:tabs>
          <w:tab w:val="left" w:pos="880"/>
          <w:tab w:val="right" w:leader="dot" w:pos="9465"/>
        </w:tabs>
        <w:rPr>
          <w:rFonts w:eastAsiaTheme="minorEastAsia"/>
          <w:smallCaps w:val="0"/>
          <w:noProof/>
          <w:sz w:val="22"/>
          <w:szCs w:val="22"/>
          <w:lang w:val="fr-FR" w:eastAsia="fr-FR" w:bidi="ar-SA"/>
        </w:rPr>
      </w:pPr>
      <w:hyperlink w:anchor="_Toc447099388" w:history="1">
        <w:r w:rsidR="007D4C3D" w:rsidRPr="00283BB2">
          <w:rPr>
            <w:rStyle w:val="Lienhypertexte"/>
            <w:noProof/>
            <w:lang w:val="en-GB"/>
          </w:rPr>
          <w:t xml:space="preserve">3.3 </w:t>
        </w:r>
        <w:r w:rsidR="007D4C3D">
          <w:rPr>
            <w:rFonts w:eastAsiaTheme="minorEastAsia"/>
            <w:smallCaps w:val="0"/>
            <w:noProof/>
            <w:sz w:val="22"/>
            <w:szCs w:val="22"/>
            <w:lang w:val="fr-FR" w:eastAsia="fr-FR" w:bidi="ar-SA"/>
          </w:rPr>
          <w:tab/>
        </w:r>
        <w:r w:rsidR="007D4C3D" w:rsidRPr="00283BB2">
          <w:rPr>
            <w:rStyle w:val="Lienhypertexte"/>
            <w:noProof/>
            <w:lang w:val="en-GB"/>
          </w:rPr>
          <w:t>Results of the project</w:t>
        </w:r>
        <w:r w:rsidR="007D4C3D">
          <w:rPr>
            <w:noProof/>
            <w:webHidden/>
          </w:rPr>
          <w:tab/>
        </w:r>
        <w:r w:rsidR="007D4C3D">
          <w:rPr>
            <w:noProof/>
            <w:webHidden/>
          </w:rPr>
          <w:fldChar w:fldCharType="begin"/>
        </w:r>
        <w:r w:rsidR="007D4C3D">
          <w:rPr>
            <w:noProof/>
            <w:webHidden/>
          </w:rPr>
          <w:instrText xml:space="preserve"> PAGEREF _Toc447099388 \h </w:instrText>
        </w:r>
        <w:r w:rsidR="007D4C3D">
          <w:rPr>
            <w:noProof/>
            <w:webHidden/>
          </w:rPr>
        </w:r>
        <w:r w:rsidR="007D4C3D">
          <w:rPr>
            <w:noProof/>
            <w:webHidden/>
          </w:rPr>
          <w:fldChar w:fldCharType="separate"/>
        </w:r>
        <w:r w:rsidR="007D4C3D">
          <w:rPr>
            <w:noProof/>
            <w:webHidden/>
          </w:rPr>
          <w:t>26</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89" w:history="1">
        <w:r w:rsidR="007D4C3D" w:rsidRPr="00283BB2">
          <w:rPr>
            <w:rStyle w:val="Lienhypertexte"/>
            <w:rFonts w:eastAsia="Times New Roman"/>
            <w:noProof/>
            <w:lang w:val="en-GB"/>
          </w:rPr>
          <w:t>a.</w:t>
        </w:r>
        <w:r w:rsidR="007D4C3D">
          <w:rPr>
            <w:rFonts w:eastAsiaTheme="minorEastAsia"/>
            <w:i w:val="0"/>
            <w:iCs w:val="0"/>
            <w:noProof/>
            <w:sz w:val="22"/>
            <w:szCs w:val="22"/>
            <w:lang w:val="fr-FR" w:eastAsia="fr-FR" w:bidi="ar-SA"/>
          </w:rPr>
          <w:tab/>
        </w:r>
        <w:r w:rsidR="007D4C3D" w:rsidRPr="00283BB2">
          <w:rPr>
            <w:rStyle w:val="Lienhypertexte"/>
            <w:noProof/>
            <w:lang w:val="en-GB"/>
          </w:rPr>
          <w:t>Global results (realisation of objectives) (*)</w:t>
        </w:r>
        <w:r w:rsidR="007D4C3D">
          <w:rPr>
            <w:noProof/>
            <w:webHidden/>
          </w:rPr>
          <w:tab/>
        </w:r>
        <w:r w:rsidR="007D4C3D">
          <w:rPr>
            <w:noProof/>
            <w:webHidden/>
          </w:rPr>
          <w:fldChar w:fldCharType="begin"/>
        </w:r>
        <w:r w:rsidR="007D4C3D">
          <w:rPr>
            <w:noProof/>
            <w:webHidden/>
          </w:rPr>
          <w:instrText xml:space="preserve"> PAGEREF _Toc447099389 \h </w:instrText>
        </w:r>
        <w:r w:rsidR="007D4C3D">
          <w:rPr>
            <w:noProof/>
            <w:webHidden/>
          </w:rPr>
        </w:r>
        <w:r w:rsidR="007D4C3D">
          <w:rPr>
            <w:noProof/>
            <w:webHidden/>
          </w:rPr>
          <w:fldChar w:fldCharType="separate"/>
        </w:r>
        <w:r w:rsidR="007D4C3D">
          <w:rPr>
            <w:noProof/>
            <w:webHidden/>
          </w:rPr>
          <w:t>26</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0" w:history="1">
        <w:r w:rsidR="007D4C3D" w:rsidRPr="00283BB2">
          <w:rPr>
            <w:rStyle w:val="Lienhypertexte"/>
            <w:rFonts w:eastAsia="Times New Roman"/>
            <w:noProof/>
            <w:lang w:val="en-GB"/>
          </w:rPr>
          <w:t>b.</w:t>
        </w:r>
        <w:r w:rsidR="007D4C3D">
          <w:rPr>
            <w:rFonts w:eastAsiaTheme="minorEastAsia"/>
            <w:i w:val="0"/>
            <w:iCs w:val="0"/>
            <w:noProof/>
            <w:sz w:val="22"/>
            <w:szCs w:val="22"/>
            <w:lang w:val="fr-FR" w:eastAsia="fr-FR" w:bidi="ar-SA"/>
          </w:rPr>
          <w:tab/>
        </w:r>
        <w:r w:rsidR="007D4C3D" w:rsidRPr="00283BB2">
          <w:rPr>
            <w:rStyle w:val="Lienhypertexte"/>
            <w:noProof/>
            <w:lang w:val="en-GB"/>
          </w:rPr>
          <w:t>Relevance (*)</w:t>
        </w:r>
        <w:r w:rsidR="007D4C3D">
          <w:rPr>
            <w:noProof/>
            <w:webHidden/>
          </w:rPr>
          <w:tab/>
        </w:r>
        <w:r w:rsidR="007D4C3D">
          <w:rPr>
            <w:noProof/>
            <w:webHidden/>
          </w:rPr>
          <w:fldChar w:fldCharType="begin"/>
        </w:r>
        <w:r w:rsidR="007D4C3D">
          <w:rPr>
            <w:noProof/>
            <w:webHidden/>
          </w:rPr>
          <w:instrText xml:space="preserve"> PAGEREF _Toc447099390 \h </w:instrText>
        </w:r>
        <w:r w:rsidR="007D4C3D">
          <w:rPr>
            <w:noProof/>
            <w:webHidden/>
          </w:rPr>
        </w:r>
        <w:r w:rsidR="007D4C3D">
          <w:rPr>
            <w:noProof/>
            <w:webHidden/>
          </w:rPr>
          <w:fldChar w:fldCharType="separate"/>
        </w:r>
        <w:r w:rsidR="007D4C3D">
          <w:rPr>
            <w:noProof/>
            <w:webHidden/>
          </w:rPr>
          <w:t>27</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1" w:history="1">
        <w:r w:rsidR="007D4C3D" w:rsidRPr="00283BB2">
          <w:rPr>
            <w:rStyle w:val="Lienhypertexte"/>
            <w:rFonts w:eastAsia="Times New Roman"/>
            <w:noProof/>
            <w:lang w:val="en-GB"/>
          </w:rPr>
          <w:t>c.</w:t>
        </w:r>
        <w:r w:rsidR="007D4C3D">
          <w:rPr>
            <w:rFonts w:eastAsiaTheme="minorEastAsia"/>
            <w:i w:val="0"/>
            <w:iCs w:val="0"/>
            <w:noProof/>
            <w:sz w:val="22"/>
            <w:szCs w:val="22"/>
            <w:lang w:val="fr-FR" w:eastAsia="fr-FR" w:bidi="ar-SA"/>
          </w:rPr>
          <w:tab/>
        </w:r>
        <w:r w:rsidR="007D4C3D" w:rsidRPr="00283BB2">
          <w:rPr>
            <w:rStyle w:val="Lienhypertexte"/>
            <w:noProof/>
            <w:lang w:val="en-GB"/>
          </w:rPr>
          <w:t>Effectiveness and efficiency (*)</w:t>
        </w:r>
        <w:r w:rsidR="007D4C3D">
          <w:rPr>
            <w:noProof/>
            <w:webHidden/>
          </w:rPr>
          <w:tab/>
        </w:r>
        <w:r w:rsidR="007D4C3D">
          <w:rPr>
            <w:noProof/>
            <w:webHidden/>
          </w:rPr>
          <w:fldChar w:fldCharType="begin"/>
        </w:r>
        <w:r w:rsidR="007D4C3D">
          <w:rPr>
            <w:noProof/>
            <w:webHidden/>
          </w:rPr>
          <w:instrText xml:space="preserve"> PAGEREF _Toc447099391 \h </w:instrText>
        </w:r>
        <w:r w:rsidR="007D4C3D">
          <w:rPr>
            <w:noProof/>
            <w:webHidden/>
          </w:rPr>
        </w:r>
        <w:r w:rsidR="007D4C3D">
          <w:rPr>
            <w:noProof/>
            <w:webHidden/>
          </w:rPr>
          <w:fldChar w:fldCharType="separate"/>
        </w:r>
        <w:r w:rsidR="007D4C3D">
          <w:rPr>
            <w:noProof/>
            <w:webHidden/>
          </w:rPr>
          <w:t>27</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2" w:history="1">
        <w:r w:rsidR="007D4C3D" w:rsidRPr="00283BB2">
          <w:rPr>
            <w:rStyle w:val="Lienhypertexte"/>
            <w:rFonts w:eastAsia="Times New Roman"/>
            <w:noProof/>
            <w:lang w:val="en-GB"/>
          </w:rPr>
          <w:t>d.</w:t>
        </w:r>
        <w:r w:rsidR="007D4C3D">
          <w:rPr>
            <w:rFonts w:eastAsiaTheme="minorEastAsia"/>
            <w:i w:val="0"/>
            <w:iCs w:val="0"/>
            <w:noProof/>
            <w:sz w:val="22"/>
            <w:szCs w:val="22"/>
            <w:lang w:val="fr-FR" w:eastAsia="fr-FR" w:bidi="ar-SA"/>
          </w:rPr>
          <w:tab/>
        </w:r>
        <w:r w:rsidR="007D4C3D" w:rsidRPr="00283BB2">
          <w:rPr>
            <w:rStyle w:val="Lienhypertexte"/>
            <w:noProof/>
            <w:lang w:val="en-GB"/>
          </w:rPr>
          <w:t>Efficiency (*)</w:t>
        </w:r>
        <w:r w:rsidR="007D4C3D">
          <w:rPr>
            <w:noProof/>
            <w:webHidden/>
          </w:rPr>
          <w:tab/>
        </w:r>
        <w:r w:rsidR="007D4C3D">
          <w:rPr>
            <w:noProof/>
            <w:webHidden/>
          </w:rPr>
          <w:fldChar w:fldCharType="begin"/>
        </w:r>
        <w:r w:rsidR="007D4C3D">
          <w:rPr>
            <w:noProof/>
            <w:webHidden/>
          </w:rPr>
          <w:instrText xml:space="preserve"> PAGEREF _Toc447099392 \h </w:instrText>
        </w:r>
        <w:r w:rsidR="007D4C3D">
          <w:rPr>
            <w:noProof/>
            <w:webHidden/>
          </w:rPr>
        </w:r>
        <w:r w:rsidR="007D4C3D">
          <w:rPr>
            <w:noProof/>
            <w:webHidden/>
          </w:rPr>
          <w:fldChar w:fldCharType="separate"/>
        </w:r>
        <w:r w:rsidR="007D4C3D">
          <w:rPr>
            <w:noProof/>
            <w:webHidden/>
          </w:rPr>
          <w:t>28</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3" w:history="1">
        <w:r w:rsidR="007D4C3D" w:rsidRPr="00283BB2">
          <w:rPr>
            <w:rStyle w:val="Lienhypertexte"/>
            <w:noProof/>
            <w:lang w:val="en-GB"/>
          </w:rPr>
          <w:t>e.</w:t>
        </w:r>
        <w:r w:rsidR="007D4C3D">
          <w:rPr>
            <w:rFonts w:eastAsiaTheme="minorEastAsia"/>
            <w:i w:val="0"/>
            <w:iCs w:val="0"/>
            <w:noProof/>
            <w:sz w:val="22"/>
            <w:szCs w:val="22"/>
            <w:lang w:val="fr-FR" w:eastAsia="fr-FR" w:bidi="ar-SA"/>
          </w:rPr>
          <w:tab/>
        </w:r>
        <w:r w:rsidR="007D4C3D" w:rsidRPr="00283BB2">
          <w:rPr>
            <w:rStyle w:val="Lienhypertexte"/>
            <w:noProof/>
            <w:lang w:val="en-GB"/>
          </w:rPr>
          <w:t>Ownership by the country</w:t>
        </w:r>
        <w:r w:rsidR="007D4C3D">
          <w:rPr>
            <w:noProof/>
            <w:webHidden/>
          </w:rPr>
          <w:tab/>
        </w:r>
        <w:r w:rsidR="007D4C3D">
          <w:rPr>
            <w:noProof/>
            <w:webHidden/>
          </w:rPr>
          <w:fldChar w:fldCharType="begin"/>
        </w:r>
        <w:r w:rsidR="007D4C3D">
          <w:rPr>
            <w:noProof/>
            <w:webHidden/>
          </w:rPr>
          <w:instrText xml:space="preserve"> PAGEREF _Toc447099393 \h </w:instrText>
        </w:r>
        <w:r w:rsidR="007D4C3D">
          <w:rPr>
            <w:noProof/>
            <w:webHidden/>
          </w:rPr>
        </w:r>
        <w:r w:rsidR="007D4C3D">
          <w:rPr>
            <w:noProof/>
            <w:webHidden/>
          </w:rPr>
          <w:fldChar w:fldCharType="separate"/>
        </w:r>
        <w:r w:rsidR="007D4C3D">
          <w:rPr>
            <w:noProof/>
            <w:webHidden/>
          </w:rPr>
          <w:t>28</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4" w:history="1">
        <w:r w:rsidR="007D4C3D" w:rsidRPr="00283BB2">
          <w:rPr>
            <w:rStyle w:val="Lienhypertexte"/>
            <w:rFonts w:eastAsia="Times New Roman"/>
            <w:noProof/>
            <w:lang w:val="en-GB"/>
          </w:rPr>
          <w:t>f.</w:t>
        </w:r>
        <w:r w:rsidR="007D4C3D">
          <w:rPr>
            <w:rFonts w:eastAsiaTheme="minorEastAsia"/>
            <w:i w:val="0"/>
            <w:iCs w:val="0"/>
            <w:noProof/>
            <w:sz w:val="22"/>
            <w:szCs w:val="22"/>
            <w:lang w:val="fr-FR" w:eastAsia="fr-FR" w:bidi="ar-SA"/>
          </w:rPr>
          <w:tab/>
        </w:r>
        <w:r w:rsidR="007D4C3D" w:rsidRPr="00283BB2">
          <w:rPr>
            <w:rStyle w:val="Lienhypertexte"/>
            <w:noProof/>
            <w:lang w:val="en-GB"/>
          </w:rPr>
          <w:t>Integration</w:t>
        </w:r>
        <w:r w:rsidR="007D4C3D">
          <w:rPr>
            <w:noProof/>
            <w:webHidden/>
          </w:rPr>
          <w:tab/>
        </w:r>
        <w:r w:rsidR="007D4C3D">
          <w:rPr>
            <w:noProof/>
            <w:webHidden/>
          </w:rPr>
          <w:fldChar w:fldCharType="begin"/>
        </w:r>
        <w:r w:rsidR="007D4C3D">
          <w:rPr>
            <w:noProof/>
            <w:webHidden/>
          </w:rPr>
          <w:instrText xml:space="preserve"> PAGEREF _Toc447099394 \h </w:instrText>
        </w:r>
        <w:r w:rsidR="007D4C3D">
          <w:rPr>
            <w:noProof/>
            <w:webHidden/>
          </w:rPr>
        </w:r>
        <w:r w:rsidR="007D4C3D">
          <w:rPr>
            <w:noProof/>
            <w:webHidden/>
          </w:rPr>
          <w:fldChar w:fldCharType="separate"/>
        </w:r>
        <w:r w:rsidR="007D4C3D">
          <w:rPr>
            <w:noProof/>
            <w:webHidden/>
          </w:rPr>
          <w:t>28</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5" w:history="1">
        <w:r w:rsidR="007D4C3D" w:rsidRPr="00283BB2">
          <w:rPr>
            <w:rStyle w:val="Lienhypertexte"/>
            <w:rFonts w:eastAsia="Times New Roman"/>
            <w:noProof/>
            <w:lang w:val="en-GB"/>
          </w:rPr>
          <w:t>g.</w:t>
        </w:r>
        <w:r w:rsidR="007D4C3D">
          <w:rPr>
            <w:rFonts w:eastAsiaTheme="minorEastAsia"/>
            <w:i w:val="0"/>
            <w:iCs w:val="0"/>
            <w:noProof/>
            <w:sz w:val="22"/>
            <w:szCs w:val="22"/>
            <w:lang w:val="fr-FR" w:eastAsia="fr-FR" w:bidi="ar-SA"/>
          </w:rPr>
          <w:tab/>
        </w:r>
        <w:r w:rsidR="007D4C3D" w:rsidRPr="00283BB2">
          <w:rPr>
            <w:rStyle w:val="Lienhypertexte"/>
            <w:noProof/>
            <w:lang w:val="en-GB"/>
          </w:rPr>
          <w:t xml:space="preserve">Sustainability: financial </w:t>
        </w:r>
        <w:r w:rsidR="007D4C3D" w:rsidRPr="00283BB2">
          <w:rPr>
            <w:rStyle w:val="Lienhypertexte"/>
            <w:rFonts w:eastAsia="Times New Roman"/>
            <w:noProof/>
            <w:lang w:val="en-GB"/>
          </w:rPr>
          <w:t>resources (*),</w:t>
        </w:r>
        <w:r w:rsidR="007D4C3D" w:rsidRPr="00283BB2">
          <w:rPr>
            <w:rStyle w:val="Lienhypertexte"/>
            <w:noProof/>
            <w:lang w:val="en-GB"/>
          </w:rPr>
          <w:t xml:space="preserve"> socio-politic</w:t>
        </w:r>
        <w:r w:rsidR="007D4C3D" w:rsidRPr="00283BB2">
          <w:rPr>
            <w:rStyle w:val="Lienhypertexte"/>
            <w:rFonts w:eastAsia="Times New Roman"/>
            <w:noProof/>
            <w:lang w:val="en-GB"/>
          </w:rPr>
          <w:t xml:space="preserve"> (*), governance and institutional frame (*), environment (*),</w:t>
        </w:r>
        <w:r w:rsidR="007D4C3D" w:rsidRPr="00283BB2">
          <w:rPr>
            <w:rStyle w:val="Lienhypertexte"/>
            <w:noProof/>
            <w:lang w:val="en-GB"/>
          </w:rPr>
          <w:t xml:space="preserve"> and global probability of sustainability (*)</w:t>
        </w:r>
        <w:r w:rsidR="007D4C3D">
          <w:rPr>
            <w:noProof/>
            <w:webHidden/>
          </w:rPr>
          <w:tab/>
        </w:r>
        <w:r w:rsidR="007D4C3D">
          <w:rPr>
            <w:noProof/>
            <w:webHidden/>
          </w:rPr>
          <w:fldChar w:fldCharType="begin"/>
        </w:r>
        <w:r w:rsidR="007D4C3D">
          <w:rPr>
            <w:noProof/>
            <w:webHidden/>
          </w:rPr>
          <w:instrText xml:space="preserve"> PAGEREF _Toc447099395 \h </w:instrText>
        </w:r>
        <w:r w:rsidR="007D4C3D">
          <w:rPr>
            <w:noProof/>
            <w:webHidden/>
          </w:rPr>
        </w:r>
        <w:r w:rsidR="007D4C3D">
          <w:rPr>
            <w:noProof/>
            <w:webHidden/>
          </w:rPr>
          <w:fldChar w:fldCharType="separate"/>
        </w:r>
        <w:r w:rsidR="007D4C3D">
          <w:rPr>
            <w:noProof/>
            <w:webHidden/>
          </w:rPr>
          <w:t>28</w:t>
        </w:r>
        <w:r w:rsidR="007D4C3D">
          <w:rPr>
            <w:noProof/>
            <w:webHidden/>
          </w:rPr>
          <w:fldChar w:fldCharType="end"/>
        </w:r>
      </w:hyperlink>
    </w:p>
    <w:p w:rsidR="007D4C3D" w:rsidRDefault="006E58EB">
      <w:pPr>
        <w:pStyle w:val="TM3"/>
        <w:tabs>
          <w:tab w:val="left" w:pos="880"/>
          <w:tab w:val="right" w:leader="dot" w:pos="9465"/>
        </w:tabs>
        <w:rPr>
          <w:rFonts w:eastAsiaTheme="minorEastAsia"/>
          <w:i w:val="0"/>
          <w:iCs w:val="0"/>
          <w:noProof/>
          <w:sz w:val="22"/>
          <w:szCs w:val="22"/>
          <w:lang w:val="fr-FR" w:eastAsia="fr-FR" w:bidi="ar-SA"/>
        </w:rPr>
      </w:pPr>
      <w:hyperlink w:anchor="_Toc447099396" w:history="1">
        <w:r w:rsidR="007D4C3D" w:rsidRPr="00283BB2">
          <w:rPr>
            <w:rStyle w:val="Lienhypertexte"/>
            <w:noProof/>
            <w:lang w:val="en-GB"/>
          </w:rPr>
          <w:t>h.</w:t>
        </w:r>
        <w:r w:rsidR="007D4C3D">
          <w:rPr>
            <w:rFonts w:eastAsiaTheme="minorEastAsia"/>
            <w:i w:val="0"/>
            <w:iCs w:val="0"/>
            <w:noProof/>
            <w:sz w:val="22"/>
            <w:szCs w:val="22"/>
            <w:lang w:val="fr-FR" w:eastAsia="fr-FR" w:bidi="ar-SA"/>
          </w:rPr>
          <w:tab/>
        </w:r>
        <w:r w:rsidR="007D4C3D" w:rsidRPr="00283BB2">
          <w:rPr>
            <w:rStyle w:val="Lienhypertexte"/>
            <w:noProof/>
            <w:lang w:val="en-GB"/>
          </w:rPr>
          <w:t>Impact</w:t>
        </w:r>
        <w:r w:rsidR="007D4C3D">
          <w:rPr>
            <w:noProof/>
            <w:webHidden/>
          </w:rPr>
          <w:tab/>
        </w:r>
        <w:r w:rsidR="007D4C3D">
          <w:rPr>
            <w:noProof/>
            <w:webHidden/>
          </w:rPr>
          <w:fldChar w:fldCharType="begin"/>
        </w:r>
        <w:r w:rsidR="007D4C3D">
          <w:rPr>
            <w:noProof/>
            <w:webHidden/>
          </w:rPr>
          <w:instrText xml:space="preserve"> PAGEREF _Toc447099396 \h </w:instrText>
        </w:r>
        <w:r w:rsidR="007D4C3D">
          <w:rPr>
            <w:noProof/>
            <w:webHidden/>
          </w:rPr>
        </w:r>
        <w:r w:rsidR="007D4C3D">
          <w:rPr>
            <w:noProof/>
            <w:webHidden/>
          </w:rPr>
          <w:fldChar w:fldCharType="separate"/>
        </w:r>
        <w:r w:rsidR="007D4C3D">
          <w:rPr>
            <w:noProof/>
            <w:webHidden/>
          </w:rPr>
          <w:t>28</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397" w:history="1">
        <w:r w:rsidR="007D4C3D" w:rsidRPr="00283BB2">
          <w:rPr>
            <w:rStyle w:val="Lienhypertexte"/>
            <w:noProof/>
            <w:lang w:val="en-GB"/>
          </w:rPr>
          <w:t>4.</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Conclusion, recommendations and learned lessons</w:t>
        </w:r>
        <w:r w:rsidR="007D4C3D">
          <w:rPr>
            <w:noProof/>
            <w:webHidden/>
          </w:rPr>
          <w:tab/>
        </w:r>
        <w:r w:rsidR="007D4C3D">
          <w:rPr>
            <w:noProof/>
            <w:webHidden/>
          </w:rPr>
          <w:fldChar w:fldCharType="begin"/>
        </w:r>
        <w:r w:rsidR="007D4C3D">
          <w:rPr>
            <w:noProof/>
            <w:webHidden/>
          </w:rPr>
          <w:instrText xml:space="preserve"> PAGEREF _Toc447099397 \h </w:instrText>
        </w:r>
        <w:r w:rsidR="007D4C3D">
          <w:rPr>
            <w:noProof/>
            <w:webHidden/>
          </w:rPr>
        </w:r>
        <w:r w:rsidR="007D4C3D">
          <w:rPr>
            <w:noProof/>
            <w:webHidden/>
          </w:rPr>
          <w:fldChar w:fldCharType="separate"/>
        </w:r>
        <w:r w:rsidR="007D4C3D">
          <w:rPr>
            <w:noProof/>
            <w:webHidden/>
          </w:rPr>
          <w:t>29</w:t>
        </w:r>
        <w:r w:rsidR="007D4C3D">
          <w:rPr>
            <w:noProof/>
            <w:webHidden/>
          </w:rPr>
          <w:fldChar w:fldCharType="end"/>
        </w:r>
      </w:hyperlink>
    </w:p>
    <w:p w:rsidR="007D4C3D" w:rsidRDefault="006E58EB">
      <w:pPr>
        <w:pStyle w:val="TM2"/>
        <w:tabs>
          <w:tab w:val="left" w:pos="880"/>
          <w:tab w:val="right" w:leader="dot" w:pos="9465"/>
        </w:tabs>
        <w:rPr>
          <w:rFonts w:eastAsiaTheme="minorEastAsia"/>
          <w:smallCaps w:val="0"/>
          <w:noProof/>
          <w:sz w:val="22"/>
          <w:szCs w:val="22"/>
          <w:lang w:val="fr-FR" w:eastAsia="fr-FR" w:bidi="ar-SA"/>
        </w:rPr>
      </w:pPr>
      <w:hyperlink w:anchor="_Toc447099398" w:history="1">
        <w:r w:rsidR="007D4C3D" w:rsidRPr="00283BB2">
          <w:rPr>
            <w:rStyle w:val="Lienhypertexte"/>
            <w:noProof/>
            <w:lang w:val="fr-FR"/>
          </w:rPr>
          <w:t>4.1</w:t>
        </w:r>
        <w:r w:rsidR="007D4C3D">
          <w:rPr>
            <w:rFonts w:eastAsiaTheme="minorEastAsia"/>
            <w:smallCaps w:val="0"/>
            <w:noProof/>
            <w:sz w:val="22"/>
            <w:szCs w:val="22"/>
            <w:lang w:val="fr-FR" w:eastAsia="fr-FR" w:bidi="ar-SA"/>
          </w:rPr>
          <w:tab/>
        </w:r>
        <w:r w:rsidR="007D4C3D" w:rsidRPr="00283BB2">
          <w:rPr>
            <w:rStyle w:val="Lienhypertexte"/>
            <w:noProof/>
            <w:lang w:val="fr-FR"/>
          </w:rPr>
          <w:t>Mesures correctives pour la conception, la mise en œuvre, le suivi et l’évaluation du projet</w:t>
        </w:r>
        <w:r w:rsidR="007D4C3D">
          <w:rPr>
            <w:noProof/>
            <w:webHidden/>
          </w:rPr>
          <w:tab/>
        </w:r>
        <w:r w:rsidR="007D4C3D">
          <w:rPr>
            <w:noProof/>
            <w:webHidden/>
          </w:rPr>
          <w:fldChar w:fldCharType="begin"/>
        </w:r>
        <w:r w:rsidR="007D4C3D">
          <w:rPr>
            <w:noProof/>
            <w:webHidden/>
          </w:rPr>
          <w:instrText xml:space="preserve"> PAGEREF _Toc447099398 \h </w:instrText>
        </w:r>
        <w:r w:rsidR="007D4C3D">
          <w:rPr>
            <w:noProof/>
            <w:webHidden/>
          </w:rPr>
        </w:r>
        <w:r w:rsidR="007D4C3D">
          <w:rPr>
            <w:noProof/>
            <w:webHidden/>
          </w:rPr>
          <w:fldChar w:fldCharType="separate"/>
        </w:r>
        <w:r w:rsidR="007D4C3D">
          <w:rPr>
            <w:noProof/>
            <w:webHidden/>
          </w:rPr>
          <w:t>29</w:t>
        </w:r>
        <w:r w:rsidR="007D4C3D">
          <w:rPr>
            <w:noProof/>
            <w:webHidden/>
          </w:rPr>
          <w:fldChar w:fldCharType="end"/>
        </w:r>
      </w:hyperlink>
    </w:p>
    <w:p w:rsidR="007D4C3D" w:rsidRDefault="006E58EB">
      <w:pPr>
        <w:pStyle w:val="TM2"/>
        <w:tabs>
          <w:tab w:val="left" w:pos="880"/>
          <w:tab w:val="right" w:leader="dot" w:pos="9465"/>
        </w:tabs>
        <w:rPr>
          <w:rFonts w:eastAsiaTheme="minorEastAsia"/>
          <w:smallCaps w:val="0"/>
          <w:noProof/>
          <w:sz w:val="22"/>
          <w:szCs w:val="22"/>
          <w:lang w:val="fr-FR" w:eastAsia="fr-FR" w:bidi="ar-SA"/>
        </w:rPr>
      </w:pPr>
      <w:hyperlink w:anchor="_Toc447099399" w:history="1">
        <w:r w:rsidR="007D4C3D" w:rsidRPr="00283BB2">
          <w:rPr>
            <w:rStyle w:val="Lienhypertexte"/>
            <w:noProof/>
            <w:lang w:val="en-GB"/>
          </w:rPr>
          <w:t>4.2</w:t>
        </w:r>
        <w:r w:rsidR="007D4C3D">
          <w:rPr>
            <w:rFonts w:eastAsiaTheme="minorEastAsia"/>
            <w:smallCaps w:val="0"/>
            <w:noProof/>
            <w:sz w:val="22"/>
            <w:szCs w:val="22"/>
            <w:lang w:val="fr-FR" w:eastAsia="fr-FR" w:bidi="ar-SA"/>
          </w:rPr>
          <w:tab/>
        </w:r>
        <w:r w:rsidR="007D4C3D" w:rsidRPr="00283BB2">
          <w:rPr>
            <w:rStyle w:val="Lienhypertexte"/>
            <w:rFonts w:cs="Calibri"/>
            <w:noProof/>
            <w:lang w:val="en-GB"/>
          </w:rPr>
          <w:t>Measures to ensure the sustainability or strengthen the initial advantages of the project</w:t>
        </w:r>
        <w:r w:rsidR="007D4C3D">
          <w:rPr>
            <w:noProof/>
            <w:webHidden/>
          </w:rPr>
          <w:tab/>
        </w:r>
        <w:r w:rsidR="007D4C3D">
          <w:rPr>
            <w:noProof/>
            <w:webHidden/>
          </w:rPr>
          <w:fldChar w:fldCharType="begin"/>
        </w:r>
        <w:r w:rsidR="007D4C3D">
          <w:rPr>
            <w:noProof/>
            <w:webHidden/>
          </w:rPr>
          <w:instrText xml:space="preserve"> PAGEREF _Toc447099399 \h </w:instrText>
        </w:r>
        <w:r w:rsidR="007D4C3D">
          <w:rPr>
            <w:noProof/>
            <w:webHidden/>
          </w:rPr>
        </w:r>
        <w:r w:rsidR="007D4C3D">
          <w:rPr>
            <w:noProof/>
            <w:webHidden/>
          </w:rPr>
          <w:fldChar w:fldCharType="separate"/>
        </w:r>
        <w:r w:rsidR="007D4C3D">
          <w:rPr>
            <w:noProof/>
            <w:webHidden/>
          </w:rPr>
          <w:t>30</w:t>
        </w:r>
        <w:r w:rsidR="007D4C3D">
          <w:rPr>
            <w:noProof/>
            <w:webHidden/>
          </w:rPr>
          <w:fldChar w:fldCharType="end"/>
        </w:r>
      </w:hyperlink>
    </w:p>
    <w:p w:rsidR="007D4C3D" w:rsidRDefault="006E58EB">
      <w:pPr>
        <w:pStyle w:val="TM1"/>
        <w:tabs>
          <w:tab w:val="left" w:pos="440"/>
          <w:tab w:val="right" w:leader="dot" w:pos="9465"/>
        </w:tabs>
        <w:rPr>
          <w:rFonts w:eastAsiaTheme="minorEastAsia"/>
          <w:b w:val="0"/>
          <w:bCs w:val="0"/>
          <w:caps w:val="0"/>
          <w:noProof/>
          <w:sz w:val="22"/>
          <w:szCs w:val="22"/>
          <w:lang w:val="fr-FR" w:eastAsia="fr-FR" w:bidi="ar-SA"/>
        </w:rPr>
      </w:pPr>
      <w:hyperlink w:anchor="_Toc447099400" w:history="1">
        <w:r w:rsidR="007D4C3D" w:rsidRPr="00283BB2">
          <w:rPr>
            <w:rStyle w:val="Lienhypertexte"/>
            <w:noProof/>
            <w:lang w:val="en-GB"/>
          </w:rPr>
          <w:t>5.</w:t>
        </w:r>
        <w:r w:rsidR="007D4C3D">
          <w:rPr>
            <w:rFonts w:eastAsiaTheme="minorEastAsia"/>
            <w:b w:val="0"/>
            <w:bCs w:val="0"/>
            <w:caps w:val="0"/>
            <w:noProof/>
            <w:sz w:val="22"/>
            <w:szCs w:val="22"/>
            <w:lang w:val="fr-FR" w:eastAsia="fr-FR" w:bidi="ar-SA"/>
          </w:rPr>
          <w:tab/>
        </w:r>
        <w:r w:rsidR="007D4C3D" w:rsidRPr="00283BB2">
          <w:rPr>
            <w:rStyle w:val="Lienhypertexte"/>
            <w:noProof/>
            <w:lang w:val="en-GB"/>
          </w:rPr>
          <w:t>Annexes</w:t>
        </w:r>
        <w:r w:rsidR="007D4C3D">
          <w:rPr>
            <w:noProof/>
            <w:webHidden/>
          </w:rPr>
          <w:tab/>
        </w:r>
        <w:r w:rsidR="007D4C3D">
          <w:rPr>
            <w:noProof/>
            <w:webHidden/>
          </w:rPr>
          <w:fldChar w:fldCharType="begin"/>
        </w:r>
        <w:r w:rsidR="007D4C3D">
          <w:rPr>
            <w:noProof/>
            <w:webHidden/>
          </w:rPr>
          <w:instrText xml:space="preserve"> PAGEREF _Toc447099400 \h </w:instrText>
        </w:r>
        <w:r w:rsidR="007D4C3D">
          <w:rPr>
            <w:noProof/>
            <w:webHidden/>
          </w:rPr>
        </w:r>
        <w:r w:rsidR="007D4C3D">
          <w:rPr>
            <w:noProof/>
            <w:webHidden/>
          </w:rPr>
          <w:fldChar w:fldCharType="separate"/>
        </w:r>
        <w:r w:rsidR="007D4C3D">
          <w:rPr>
            <w:noProof/>
            <w:webHidden/>
          </w:rPr>
          <w:t>33</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1" w:history="1">
        <w:r w:rsidR="007D4C3D" w:rsidRPr="00283BB2">
          <w:rPr>
            <w:rStyle w:val="Lienhypertexte"/>
            <w:noProof/>
            <w:lang w:val="fr-FR"/>
          </w:rPr>
          <w:t>1.</w:t>
        </w:r>
        <w:r w:rsidR="007D4C3D">
          <w:rPr>
            <w:rFonts w:eastAsiaTheme="minorEastAsia"/>
            <w:smallCaps w:val="0"/>
            <w:noProof/>
            <w:sz w:val="22"/>
            <w:szCs w:val="22"/>
            <w:lang w:val="fr-FR" w:eastAsia="fr-FR" w:bidi="ar-SA"/>
          </w:rPr>
          <w:tab/>
        </w:r>
        <w:r w:rsidR="007D4C3D" w:rsidRPr="00283BB2">
          <w:rPr>
            <w:rStyle w:val="Lienhypertexte"/>
            <w:noProof/>
            <w:lang w:val="fr-FR"/>
          </w:rPr>
          <w:t>Termes de Références de l’évaluation finale du projet AMP</w:t>
        </w:r>
        <w:r w:rsidR="007D4C3D">
          <w:rPr>
            <w:noProof/>
            <w:webHidden/>
          </w:rPr>
          <w:tab/>
        </w:r>
        <w:r w:rsidR="007D4C3D">
          <w:rPr>
            <w:noProof/>
            <w:webHidden/>
          </w:rPr>
          <w:fldChar w:fldCharType="begin"/>
        </w:r>
        <w:r w:rsidR="007D4C3D">
          <w:rPr>
            <w:noProof/>
            <w:webHidden/>
          </w:rPr>
          <w:instrText xml:space="preserve"> PAGEREF _Toc447099401 \h </w:instrText>
        </w:r>
        <w:r w:rsidR="007D4C3D">
          <w:rPr>
            <w:noProof/>
            <w:webHidden/>
          </w:rPr>
        </w:r>
        <w:r w:rsidR="007D4C3D">
          <w:rPr>
            <w:noProof/>
            <w:webHidden/>
          </w:rPr>
          <w:fldChar w:fldCharType="separate"/>
        </w:r>
        <w:r w:rsidR="007D4C3D">
          <w:rPr>
            <w:noProof/>
            <w:webHidden/>
          </w:rPr>
          <w:t>33</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2" w:history="1">
        <w:r w:rsidR="007D4C3D" w:rsidRPr="00283BB2">
          <w:rPr>
            <w:rStyle w:val="Lienhypertexte"/>
            <w:noProof/>
            <w:lang w:val="en-GB"/>
          </w:rPr>
          <w:t>2.</w:t>
        </w:r>
        <w:r w:rsidR="007D4C3D">
          <w:rPr>
            <w:rFonts w:eastAsiaTheme="minorEastAsia"/>
            <w:smallCaps w:val="0"/>
            <w:noProof/>
            <w:sz w:val="22"/>
            <w:szCs w:val="22"/>
            <w:lang w:val="fr-FR" w:eastAsia="fr-FR" w:bidi="ar-SA"/>
          </w:rPr>
          <w:tab/>
        </w:r>
        <w:r w:rsidR="007D4C3D" w:rsidRPr="00283BB2">
          <w:rPr>
            <w:rStyle w:val="Lienhypertexte"/>
            <w:noProof/>
            <w:lang w:val="en-GB"/>
          </w:rPr>
          <w:t>Itinerary of the evaluation mission</w:t>
        </w:r>
        <w:r w:rsidR="007D4C3D">
          <w:rPr>
            <w:noProof/>
            <w:webHidden/>
          </w:rPr>
          <w:tab/>
        </w:r>
        <w:r w:rsidR="007D4C3D">
          <w:rPr>
            <w:noProof/>
            <w:webHidden/>
          </w:rPr>
          <w:fldChar w:fldCharType="begin"/>
        </w:r>
        <w:r w:rsidR="007D4C3D">
          <w:rPr>
            <w:noProof/>
            <w:webHidden/>
          </w:rPr>
          <w:instrText xml:space="preserve"> PAGEREF _Toc447099402 \h </w:instrText>
        </w:r>
        <w:r w:rsidR="007D4C3D">
          <w:rPr>
            <w:noProof/>
            <w:webHidden/>
          </w:rPr>
        </w:r>
        <w:r w:rsidR="007D4C3D">
          <w:rPr>
            <w:noProof/>
            <w:webHidden/>
          </w:rPr>
          <w:fldChar w:fldCharType="separate"/>
        </w:r>
        <w:r w:rsidR="007D4C3D">
          <w:rPr>
            <w:noProof/>
            <w:webHidden/>
          </w:rPr>
          <w:t>41</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3" w:history="1">
        <w:r w:rsidR="007D4C3D" w:rsidRPr="00283BB2">
          <w:rPr>
            <w:rStyle w:val="Lienhypertexte"/>
            <w:noProof/>
            <w:lang w:val="en-GB"/>
          </w:rPr>
          <w:t>3.</w:t>
        </w:r>
        <w:r w:rsidR="007D4C3D">
          <w:rPr>
            <w:rFonts w:eastAsiaTheme="minorEastAsia"/>
            <w:smallCaps w:val="0"/>
            <w:noProof/>
            <w:sz w:val="22"/>
            <w:szCs w:val="22"/>
            <w:lang w:val="fr-FR" w:eastAsia="fr-FR" w:bidi="ar-SA"/>
          </w:rPr>
          <w:tab/>
        </w:r>
        <w:r w:rsidR="007D4C3D" w:rsidRPr="00283BB2">
          <w:rPr>
            <w:rStyle w:val="Lienhypertexte"/>
            <w:noProof/>
            <w:lang w:val="en-GB"/>
          </w:rPr>
          <w:t>List persons interviewed by alphabetical order</w:t>
        </w:r>
        <w:r w:rsidR="007D4C3D">
          <w:rPr>
            <w:noProof/>
            <w:webHidden/>
          </w:rPr>
          <w:tab/>
        </w:r>
        <w:r w:rsidR="007D4C3D">
          <w:rPr>
            <w:noProof/>
            <w:webHidden/>
          </w:rPr>
          <w:fldChar w:fldCharType="begin"/>
        </w:r>
        <w:r w:rsidR="007D4C3D">
          <w:rPr>
            <w:noProof/>
            <w:webHidden/>
          </w:rPr>
          <w:instrText xml:space="preserve"> PAGEREF _Toc447099403 \h </w:instrText>
        </w:r>
        <w:r w:rsidR="007D4C3D">
          <w:rPr>
            <w:noProof/>
            <w:webHidden/>
          </w:rPr>
        </w:r>
        <w:r w:rsidR="007D4C3D">
          <w:rPr>
            <w:noProof/>
            <w:webHidden/>
          </w:rPr>
          <w:fldChar w:fldCharType="separate"/>
        </w:r>
        <w:r w:rsidR="007D4C3D">
          <w:rPr>
            <w:noProof/>
            <w:webHidden/>
          </w:rPr>
          <w:t>44</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4" w:history="1">
        <w:r w:rsidR="007D4C3D" w:rsidRPr="00283BB2">
          <w:rPr>
            <w:rStyle w:val="Lienhypertexte"/>
            <w:noProof/>
            <w:lang w:val="en-GB"/>
          </w:rPr>
          <w:t>4.</w:t>
        </w:r>
        <w:r w:rsidR="007D4C3D">
          <w:rPr>
            <w:rFonts w:eastAsiaTheme="minorEastAsia"/>
            <w:smallCaps w:val="0"/>
            <w:noProof/>
            <w:sz w:val="22"/>
            <w:szCs w:val="22"/>
            <w:lang w:val="fr-FR" w:eastAsia="fr-FR" w:bidi="ar-SA"/>
          </w:rPr>
          <w:tab/>
        </w:r>
        <w:r w:rsidR="007D4C3D" w:rsidRPr="00283BB2">
          <w:rPr>
            <w:rStyle w:val="Lienhypertexte"/>
            <w:noProof/>
            <w:lang w:val="en-GB"/>
          </w:rPr>
          <w:t>List of documents examined</w:t>
        </w:r>
        <w:r w:rsidR="007D4C3D">
          <w:rPr>
            <w:noProof/>
            <w:webHidden/>
          </w:rPr>
          <w:tab/>
        </w:r>
        <w:r w:rsidR="007D4C3D">
          <w:rPr>
            <w:noProof/>
            <w:webHidden/>
          </w:rPr>
          <w:fldChar w:fldCharType="begin"/>
        </w:r>
        <w:r w:rsidR="007D4C3D">
          <w:rPr>
            <w:noProof/>
            <w:webHidden/>
          </w:rPr>
          <w:instrText xml:space="preserve"> PAGEREF _Toc447099404 \h </w:instrText>
        </w:r>
        <w:r w:rsidR="007D4C3D">
          <w:rPr>
            <w:noProof/>
            <w:webHidden/>
          </w:rPr>
        </w:r>
        <w:r w:rsidR="007D4C3D">
          <w:rPr>
            <w:noProof/>
            <w:webHidden/>
          </w:rPr>
          <w:fldChar w:fldCharType="separate"/>
        </w:r>
        <w:r w:rsidR="007D4C3D">
          <w:rPr>
            <w:noProof/>
            <w:webHidden/>
          </w:rPr>
          <w:t>46</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5" w:history="1">
        <w:r w:rsidR="007D4C3D" w:rsidRPr="00283BB2">
          <w:rPr>
            <w:rStyle w:val="Lienhypertexte"/>
            <w:noProof/>
            <w:lang w:val="en-GB"/>
          </w:rPr>
          <w:t>5.</w:t>
        </w:r>
        <w:r w:rsidR="007D4C3D">
          <w:rPr>
            <w:rFonts w:eastAsiaTheme="minorEastAsia"/>
            <w:smallCaps w:val="0"/>
            <w:noProof/>
            <w:sz w:val="22"/>
            <w:szCs w:val="22"/>
            <w:lang w:val="fr-FR" w:eastAsia="fr-FR" w:bidi="ar-SA"/>
          </w:rPr>
          <w:tab/>
        </w:r>
        <w:r w:rsidR="007D4C3D" w:rsidRPr="00283BB2">
          <w:rPr>
            <w:rStyle w:val="Lienhypertexte"/>
            <w:noProof/>
            <w:lang w:val="en-GB"/>
          </w:rPr>
          <w:t>Table of evaluation questionnaire</w:t>
        </w:r>
        <w:r w:rsidR="007D4C3D">
          <w:rPr>
            <w:noProof/>
            <w:webHidden/>
          </w:rPr>
          <w:tab/>
        </w:r>
        <w:r w:rsidR="007D4C3D">
          <w:rPr>
            <w:noProof/>
            <w:webHidden/>
          </w:rPr>
          <w:fldChar w:fldCharType="begin"/>
        </w:r>
        <w:r w:rsidR="007D4C3D">
          <w:rPr>
            <w:noProof/>
            <w:webHidden/>
          </w:rPr>
          <w:instrText xml:space="preserve"> PAGEREF _Toc447099405 \h </w:instrText>
        </w:r>
        <w:r w:rsidR="007D4C3D">
          <w:rPr>
            <w:noProof/>
            <w:webHidden/>
          </w:rPr>
        </w:r>
        <w:r w:rsidR="007D4C3D">
          <w:rPr>
            <w:noProof/>
            <w:webHidden/>
          </w:rPr>
          <w:fldChar w:fldCharType="separate"/>
        </w:r>
        <w:r w:rsidR="007D4C3D">
          <w:rPr>
            <w:noProof/>
            <w:webHidden/>
          </w:rPr>
          <w:t>47</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6" w:history="1">
        <w:r w:rsidR="007D4C3D" w:rsidRPr="00283BB2">
          <w:rPr>
            <w:rStyle w:val="Lienhypertexte"/>
            <w:noProof/>
            <w:lang w:val="fr-FR"/>
          </w:rPr>
          <w:t>6.</w:t>
        </w:r>
        <w:r w:rsidR="007D4C3D">
          <w:rPr>
            <w:rFonts w:eastAsiaTheme="minorEastAsia"/>
            <w:smallCaps w:val="0"/>
            <w:noProof/>
            <w:sz w:val="22"/>
            <w:szCs w:val="22"/>
            <w:lang w:val="fr-FR" w:eastAsia="fr-FR" w:bidi="ar-SA"/>
          </w:rPr>
          <w:tab/>
        </w:r>
        <w:r w:rsidR="007D4C3D" w:rsidRPr="00283BB2">
          <w:rPr>
            <w:rStyle w:val="Lienhypertexte"/>
            <w:noProof/>
            <w:lang w:val="fr-FR"/>
          </w:rPr>
          <w:t>Formulaire d’acceptation du consultant en évaluation</w:t>
        </w:r>
        <w:r w:rsidR="007D4C3D">
          <w:rPr>
            <w:noProof/>
            <w:webHidden/>
          </w:rPr>
          <w:tab/>
        </w:r>
        <w:r w:rsidR="007D4C3D">
          <w:rPr>
            <w:noProof/>
            <w:webHidden/>
          </w:rPr>
          <w:fldChar w:fldCharType="begin"/>
        </w:r>
        <w:r w:rsidR="007D4C3D">
          <w:rPr>
            <w:noProof/>
            <w:webHidden/>
          </w:rPr>
          <w:instrText xml:space="preserve"> PAGEREF _Toc447099406 \h </w:instrText>
        </w:r>
        <w:r w:rsidR="007D4C3D">
          <w:rPr>
            <w:noProof/>
            <w:webHidden/>
          </w:rPr>
        </w:r>
        <w:r w:rsidR="007D4C3D">
          <w:rPr>
            <w:noProof/>
            <w:webHidden/>
          </w:rPr>
          <w:fldChar w:fldCharType="separate"/>
        </w:r>
        <w:r w:rsidR="007D4C3D">
          <w:rPr>
            <w:noProof/>
            <w:webHidden/>
          </w:rPr>
          <w:t>50</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7" w:history="1">
        <w:r w:rsidR="007D4C3D" w:rsidRPr="00283BB2">
          <w:rPr>
            <w:rStyle w:val="Lienhypertexte"/>
            <w:noProof/>
            <w:lang w:val="fr-FR"/>
          </w:rPr>
          <w:t>7.</w:t>
        </w:r>
        <w:r w:rsidR="007D4C3D">
          <w:rPr>
            <w:rFonts w:eastAsiaTheme="minorEastAsia"/>
            <w:smallCaps w:val="0"/>
            <w:noProof/>
            <w:sz w:val="22"/>
            <w:szCs w:val="22"/>
            <w:lang w:val="fr-FR" w:eastAsia="fr-FR" w:bidi="ar-SA"/>
          </w:rPr>
          <w:tab/>
        </w:r>
        <w:r w:rsidR="007D4C3D" w:rsidRPr="00283BB2">
          <w:rPr>
            <w:rStyle w:val="Lienhypertexte"/>
            <w:noProof/>
            <w:lang w:val="fr-FR"/>
          </w:rPr>
          <w:t>Lettre du PNUD adressée au Gouvernement par rapport au Cofinancement</w:t>
        </w:r>
        <w:r w:rsidR="007D4C3D">
          <w:rPr>
            <w:noProof/>
            <w:webHidden/>
          </w:rPr>
          <w:tab/>
        </w:r>
        <w:r w:rsidR="007D4C3D">
          <w:rPr>
            <w:noProof/>
            <w:webHidden/>
          </w:rPr>
          <w:fldChar w:fldCharType="begin"/>
        </w:r>
        <w:r w:rsidR="007D4C3D">
          <w:rPr>
            <w:noProof/>
            <w:webHidden/>
          </w:rPr>
          <w:instrText xml:space="preserve"> PAGEREF _Toc447099407 \h </w:instrText>
        </w:r>
        <w:r w:rsidR="007D4C3D">
          <w:rPr>
            <w:noProof/>
            <w:webHidden/>
          </w:rPr>
        </w:r>
        <w:r w:rsidR="007D4C3D">
          <w:rPr>
            <w:noProof/>
            <w:webHidden/>
          </w:rPr>
          <w:fldChar w:fldCharType="separate"/>
        </w:r>
        <w:r w:rsidR="007D4C3D">
          <w:rPr>
            <w:noProof/>
            <w:webHidden/>
          </w:rPr>
          <w:t>51</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8" w:history="1">
        <w:r w:rsidR="007D4C3D" w:rsidRPr="00283BB2">
          <w:rPr>
            <w:rStyle w:val="Lienhypertexte"/>
            <w:noProof/>
            <w:lang w:val="fr-FR"/>
          </w:rPr>
          <w:t>8.</w:t>
        </w:r>
        <w:r w:rsidR="007D4C3D">
          <w:rPr>
            <w:rFonts w:eastAsiaTheme="minorEastAsia"/>
            <w:smallCaps w:val="0"/>
            <w:noProof/>
            <w:sz w:val="22"/>
            <w:szCs w:val="22"/>
            <w:lang w:val="fr-FR" w:eastAsia="fr-FR" w:bidi="ar-SA"/>
          </w:rPr>
          <w:tab/>
        </w:r>
        <w:r w:rsidR="007D4C3D" w:rsidRPr="00283BB2">
          <w:rPr>
            <w:rStyle w:val="Lienhypertexte"/>
            <w:noProof/>
            <w:lang w:val="fr-FR"/>
          </w:rPr>
          <w:t>Lettre de rappel du PNUD adressée au Gouvernement pour la libération des cofinancements de l’Etat en 2013</w:t>
        </w:r>
        <w:r w:rsidR="007D4C3D">
          <w:rPr>
            <w:noProof/>
            <w:webHidden/>
          </w:rPr>
          <w:tab/>
        </w:r>
        <w:r w:rsidR="007D4C3D">
          <w:rPr>
            <w:noProof/>
            <w:webHidden/>
          </w:rPr>
          <w:fldChar w:fldCharType="begin"/>
        </w:r>
        <w:r w:rsidR="007D4C3D">
          <w:rPr>
            <w:noProof/>
            <w:webHidden/>
          </w:rPr>
          <w:instrText xml:space="preserve"> PAGEREF _Toc447099408 \h </w:instrText>
        </w:r>
        <w:r w:rsidR="007D4C3D">
          <w:rPr>
            <w:noProof/>
            <w:webHidden/>
          </w:rPr>
        </w:r>
        <w:r w:rsidR="007D4C3D">
          <w:rPr>
            <w:noProof/>
            <w:webHidden/>
          </w:rPr>
          <w:fldChar w:fldCharType="separate"/>
        </w:r>
        <w:r w:rsidR="007D4C3D">
          <w:rPr>
            <w:noProof/>
            <w:webHidden/>
          </w:rPr>
          <w:t>51</w:t>
        </w:r>
        <w:r w:rsidR="007D4C3D">
          <w:rPr>
            <w:noProof/>
            <w:webHidden/>
          </w:rPr>
          <w:fldChar w:fldCharType="end"/>
        </w:r>
      </w:hyperlink>
    </w:p>
    <w:p w:rsidR="007D4C3D" w:rsidRDefault="006E58EB">
      <w:pPr>
        <w:pStyle w:val="TM2"/>
        <w:tabs>
          <w:tab w:val="left" w:pos="660"/>
          <w:tab w:val="right" w:leader="dot" w:pos="9465"/>
        </w:tabs>
        <w:rPr>
          <w:rFonts w:eastAsiaTheme="minorEastAsia"/>
          <w:smallCaps w:val="0"/>
          <w:noProof/>
          <w:sz w:val="22"/>
          <w:szCs w:val="22"/>
          <w:lang w:val="fr-FR" w:eastAsia="fr-FR" w:bidi="ar-SA"/>
        </w:rPr>
      </w:pPr>
      <w:hyperlink w:anchor="_Toc447099409" w:history="1">
        <w:r w:rsidR="007D4C3D" w:rsidRPr="00283BB2">
          <w:rPr>
            <w:rStyle w:val="Lienhypertexte"/>
            <w:noProof/>
            <w:lang w:val="en-GB"/>
          </w:rPr>
          <w:t>9.</w:t>
        </w:r>
        <w:r w:rsidR="007D4C3D">
          <w:rPr>
            <w:rFonts w:eastAsiaTheme="minorEastAsia"/>
            <w:smallCaps w:val="0"/>
            <w:noProof/>
            <w:sz w:val="22"/>
            <w:szCs w:val="22"/>
            <w:lang w:val="fr-FR" w:eastAsia="fr-FR" w:bidi="ar-SA"/>
          </w:rPr>
          <w:tab/>
        </w:r>
        <w:r w:rsidR="007D4C3D" w:rsidRPr="00283BB2">
          <w:rPr>
            <w:rStyle w:val="Lienhypertexte"/>
            <w:noProof/>
            <w:lang w:val="en-GB"/>
          </w:rPr>
          <w:t>Review of the METT and the Terminal GEF Biodiversity Tracking tools (separated file)</w:t>
        </w:r>
        <w:r w:rsidR="007D4C3D">
          <w:rPr>
            <w:noProof/>
            <w:webHidden/>
          </w:rPr>
          <w:tab/>
        </w:r>
        <w:r w:rsidR="007D4C3D">
          <w:rPr>
            <w:noProof/>
            <w:webHidden/>
          </w:rPr>
          <w:fldChar w:fldCharType="begin"/>
        </w:r>
        <w:r w:rsidR="007D4C3D">
          <w:rPr>
            <w:noProof/>
            <w:webHidden/>
          </w:rPr>
          <w:instrText xml:space="preserve"> PAGEREF _Toc447099409 \h </w:instrText>
        </w:r>
        <w:r w:rsidR="007D4C3D">
          <w:rPr>
            <w:noProof/>
            <w:webHidden/>
          </w:rPr>
        </w:r>
        <w:r w:rsidR="007D4C3D">
          <w:rPr>
            <w:noProof/>
            <w:webHidden/>
          </w:rPr>
          <w:fldChar w:fldCharType="separate"/>
        </w:r>
        <w:r w:rsidR="007D4C3D">
          <w:rPr>
            <w:noProof/>
            <w:webHidden/>
          </w:rPr>
          <w:t>51</w:t>
        </w:r>
        <w:r w:rsidR="007D4C3D">
          <w:rPr>
            <w:noProof/>
            <w:webHidden/>
          </w:rPr>
          <w:fldChar w:fldCharType="end"/>
        </w:r>
      </w:hyperlink>
    </w:p>
    <w:p w:rsidR="00201A85" w:rsidRPr="007E1198" w:rsidRDefault="00201A85" w:rsidP="00BE1547">
      <w:pPr>
        <w:rPr>
          <w:lang w:val="en-GB"/>
        </w:rPr>
      </w:pPr>
      <w:r w:rsidRPr="007E1198">
        <w:rPr>
          <w:lang w:val="en-GB"/>
        </w:rPr>
        <w:fldChar w:fldCharType="end"/>
      </w:r>
    </w:p>
    <w:p w:rsidR="00BE1547" w:rsidRPr="007E1198" w:rsidRDefault="00BE1547" w:rsidP="00BE1547">
      <w:pPr>
        <w:rPr>
          <w:lang w:val="en-GB"/>
        </w:rPr>
      </w:pPr>
    </w:p>
    <w:p w:rsidR="002B656F" w:rsidRPr="007E1198" w:rsidRDefault="002B656F">
      <w:pPr>
        <w:rPr>
          <w:lang w:val="en-GB"/>
        </w:rPr>
      </w:pPr>
    </w:p>
    <w:p w:rsidR="00AB5406" w:rsidRPr="007E1198" w:rsidRDefault="00AB5406" w:rsidP="00BE1547">
      <w:pPr>
        <w:rPr>
          <w:lang w:val="en-GB"/>
        </w:rPr>
      </w:pPr>
    </w:p>
    <w:p w:rsidR="00AB5406" w:rsidRPr="007E1198" w:rsidRDefault="00AB5406" w:rsidP="00BE1547">
      <w:pPr>
        <w:rPr>
          <w:lang w:val="en-GB"/>
        </w:rPr>
      </w:pPr>
    </w:p>
    <w:p w:rsidR="00AB5406" w:rsidRPr="007E1198" w:rsidRDefault="00AB5406" w:rsidP="00BE1547">
      <w:pPr>
        <w:rPr>
          <w:lang w:val="en-GB"/>
        </w:rPr>
      </w:pPr>
    </w:p>
    <w:p w:rsidR="00AB5406" w:rsidRPr="007E1198" w:rsidRDefault="00AB5406" w:rsidP="00BE1547">
      <w:pPr>
        <w:rPr>
          <w:lang w:val="en-GB"/>
        </w:rPr>
      </w:pPr>
    </w:p>
    <w:p w:rsidR="00BE1547" w:rsidRPr="007E1198" w:rsidRDefault="00AB5406" w:rsidP="006555F6">
      <w:pPr>
        <w:pStyle w:val="Titre1"/>
        <w:numPr>
          <w:ilvl w:val="0"/>
          <w:numId w:val="10"/>
        </w:numPr>
        <w:rPr>
          <w:rFonts w:asciiTheme="minorHAnsi" w:hAnsiTheme="minorHAnsi"/>
          <w:sz w:val="22"/>
          <w:szCs w:val="22"/>
          <w:lang w:val="en-GB"/>
        </w:rPr>
      </w:pPr>
      <w:bookmarkStart w:id="34" w:name="_Toc444325827"/>
      <w:bookmarkStart w:id="35" w:name="_Toc447099357"/>
      <w:bookmarkEnd w:id="0"/>
      <w:bookmarkEnd w:id="1"/>
      <w:bookmarkEnd w:id="2"/>
      <w:bookmarkEnd w:id="3"/>
      <w:bookmarkEnd w:id="4"/>
      <w:r w:rsidRPr="007E1198">
        <w:rPr>
          <w:rFonts w:asciiTheme="minorHAnsi" w:hAnsiTheme="minorHAnsi"/>
          <w:sz w:val="22"/>
          <w:szCs w:val="22"/>
          <w:lang w:val="en-GB"/>
        </w:rPr>
        <w:t>Introduction</w:t>
      </w:r>
      <w:bookmarkEnd w:id="34"/>
      <w:bookmarkEnd w:id="35"/>
      <w:r w:rsidRPr="007E1198">
        <w:rPr>
          <w:rFonts w:asciiTheme="minorHAnsi" w:hAnsiTheme="minorHAnsi"/>
          <w:sz w:val="22"/>
          <w:szCs w:val="22"/>
          <w:lang w:val="en-GB"/>
        </w:rPr>
        <w:t xml:space="preserve"> </w:t>
      </w:r>
    </w:p>
    <w:p w:rsidR="003A7DB7" w:rsidRPr="003A7DB7" w:rsidRDefault="003A7DB7" w:rsidP="00097E08">
      <w:pPr>
        <w:pStyle w:val="Paragraphedeliste"/>
        <w:ind w:left="0"/>
        <w:jc w:val="both"/>
        <w:rPr>
          <w:rFonts w:asciiTheme="minorHAnsi" w:hAnsiTheme="minorHAnsi" w:cs="Calibri"/>
          <w:sz w:val="22"/>
          <w:szCs w:val="22"/>
          <w:lang w:val="en-GB"/>
        </w:rPr>
      </w:pPr>
      <w:r w:rsidRPr="003A7DB7">
        <w:rPr>
          <w:rFonts w:asciiTheme="minorHAnsi" w:hAnsiTheme="minorHAnsi" w:cs="Calibri"/>
          <w:sz w:val="22"/>
          <w:szCs w:val="22"/>
          <w:lang w:val="en-GB"/>
        </w:rPr>
        <w:t>All projects whe</w:t>
      </w:r>
      <w:r w:rsidR="00156628" w:rsidRPr="003A7DB7">
        <w:rPr>
          <w:rFonts w:asciiTheme="minorHAnsi" w:hAnsiTheme="minorHAnsi" w:cs="Calibri"/>
          <w:sz w:val="22"/>
          <w:szCs w:val="22"/>
          <w:lang w:val="en-GB"/>
        </w:rPr>
        <w:t xml:space="preserve">ther </w:t>
      </w:r>
      <w:r w:rsidRPr="003A7DB7">
        <w:rPr>
          <w:rFonts w:asciiTheme="minorHAnsi" w:hAnsiTheme="minorHAnsi" w:cs="Calibri"/>
          <w:sz w:val="22"/>
          <w:szCs w:val="22"/>
          <w:lang w:val="en-GB"/>
        </w:rPr>
        <w:t>medium or large</w:t>
      </w:r>
      <w:r w:rsidR="00156628" w:rsidRPr="003A7DB7">
        <w:rPr>
          <w:rFonts w:asciiTheme="minorHAnsi" w:hAnsiTheme="minorHAnsi" w:cs="Calibri"/>
          <w:sz w:val="22"/>
          <w:szCs w:val="22"/>
          <w:lang w:val="en-GB"/>
        </w:rPr>
        <w:t xml:space="preserve"> </w:t>
      </w:r>
      <w:r w:rsidRPr="003A7DB7">
        <w:rPr>
          <w:rFonts w:asciiTheme="minorHAnsi" w:hAnsiTheme="minorHAnsi" w:cs="Calibri"/>
          <w:sz w:val="22"/>
          <w:szCs w:val="22"/>
          <w:lang w:val="en-GB"/>
        </w:rPr>
        <w:t xml:space="preserve">size, as long as they are supported by UNDP and funded by GEF has to </w:t>
      </w:r>
      <w:r>
        <w:rPr>
          <w:rFonts w:asciiTheme="minorHAnsi" w:hAnsiTheme="minorHAnsi" w:cs="Calibri"/>
          <w:sz w:val="22"/>
          <w:szCs w:val="22"/>
          <w:lang w:val="en-GB"/>
        </w:rPr>
        <w:t xml:space="preserve">be subject of terminal evaluation at the end of their implementation </w:t>
      </w:r>
      <w:r w:rsidRPr="003A7DB7">
        <w:rPr>
          <w:rFonts w:asciiTheme="minorHAnsi" w:hAnsiTheme="minorHAnsi" w:cs="Calibri"/>
          <w:sz w:val="22"/>
          <w:szCs w:val="22"/>
          <w:lang w:val="en-GB"/>
        </w:rPr>
        <w:t xml:space="preserve">according to </w:t>
      </w:r>
      <w:r>
        <w:rPr>
          <w:rFonts w:asciiTheme="minorHAnsi" w:hAnsiTheme="minorHAnsi" w:cs="Calibri"/>
          <w:sz w:val="22"/>
          <w:szCs w:val="22"/>
          <w:lang w:val="en-GB"/>
        </w:rPr>
        <w:t xml:space="preserve">the </w:t>
      </w:r>
      <w:r w:rsidRPr="003A7DB7">
        <w:rPr>
          <w:rFonts w:asciiTheme="minorHAnsi" w:hAnsiTheme="minorHAnsi" w:cs="Calibri"/>
          <w:sz w:val="22"/>
          <w:szCs w:val="22"/>
          <w:lang w:val="en-GB"/>
        </w:rPr>
        <w:t>UNDP</w:t>
      </w:r>
      <w:r>
        <w:rPr>
          <w:rFonts w:asciiTheme="minorHAnsi" w:hAnsiTheme="minorHAnsi" w:cs="Calibri"/>
          <w:sz w:val="22"/>
          <w:szCs w:val="22"/>
          <w:lang w:val="en-GB"/>
        </w:rPr>
        <w:t xml:space="preserve"> and </w:t>
      </w:r>
      <w:r w:rsidRPr="003A7DB7">
        <w:rPr>
          <w:rFonts w:asciiTheme="minorHAnsi" w:hAnsiTheme="minorHAnsi" w:cs="Calibri"/>
          <w:sz w:val="22"/>
          <w:szCs w:val="22"/>
          <w:lang w:val="en-GB"/>
        </w:rPr>
        <w:t>GEF</w:t>
      </w:r>
      <w:r>
        <w:rPr>
          <w:rFonts w:asciiTheme="minorHAnsi" w:hAnsiTheme="minorHAnsi" w:cs="Calibri"/>
          <w:sz w:val="22"/>
          <w:szCs w:val="22"/>
          <w:lang w:val="en-GB"/>
        </w:rPr>
        <w:t xml:space="preserve"> policies and procedure of monitoring and evaluation.   </w:t>
      </w:r>
      <w:r w:rsidRPr="003A7DB7">
        <w:rPr>
          <w:rFonts w:asciiTheme="minorHAnsi" w:hAnsiTheme="minorHAnsi" w:cs="Calibri"/>
          <w:sz w:val="22"/>
          <w:szCs w:val="22"/>
          <w:lang w:val="en-GB"/>
        </w:rPr>
        <w:t xml:space="preserve">  </w:t>
      </w:r>
      <w:r w:rsidR="00156628" w:rsidRPr="003A7DB7">
        <w:rPr>
          <w:rFonts w:asciiTheme="minorHAnsi" w:hAnsiTheme="minorHAnsi" w:cs="Calibri"/>
          <w:sz w:val="22"/>
          <w:szCs w:val="22"/>
          <w:lang w:val="en-GB"/>
        </w:rPr>
        <w:t xml:space="preserve"> </w:t>
      </w:r>
    </w:p>
    <w:p w:rsidR="003A7DB7" w:rsidRPr="003A7DB7" w:rsidRDefault="003A7DB7" w:rsidP="00097E08">
      <w:pPr>
        <w:pStyle w:val="Paragraphedeliste"/>
        <w:ind w:left="0"/>
        <w:jc w:val="both"/>
        <w:rPr>
          <w:rFonts w:asciiTheme="minorHAnsi" w:hAnsiTheme="minorHAnsi" w:cs="Calibri"/>
          <w:sz w:val="22"/>
          <w:szCs w:val="22"/>
          <w:lang w:val="en-GB"/>
        </w:rPr>
      </w:pPr>
    </w:p>
    <w:p w:rsidR="00730D30" w:rsidRDefault="00730D30" w:rsidP="00097E08">
      <w:pPr>
        <w:pStyle w:val="Paragraphedeliste"/>
        <w:widowControl w:val="0"/>
        <w:autoSpaceDE w:val="0"/>
        <w:autoSpaceDN w:val="0"/>
        <w:adjustRightInd w:val="0"/>
        <w:ind w:left="0" w:right="-40"/>
        <w:jc w:val="both"/>
        <w:rPr>
          <w:rFonts w:asciiTheme="minorHAnsi" w:hAnsiTheme="minorHAnsi" w:cs="Calibri"/>
          <w:sz w:val="22"/>
          <w:szCs w:val="22"/>
          <w:lang w:val="en-GB"/>
        </w:rPr>
      </w:pPr>
      <w:r w:rsidRPr="00730D30">
        <w:rPr>
          <w:rFonts w:asciiTheme="minorHAnsi" w:hAnsiTheme="minorHAnsi" w:cs="Calibri"/>
          <w:sz w:val="22"/>
          <w:szCs w:val="22"/>
          <w:lang w:val="en-GB"/>
        </w:rPr>
        <w:t xml:space="preserve">For this terminal evaluation, an </w:t>
      </w:r>
      <w:r w:rsidR="00B51A9B" w:rsidRPr="00730D30">
        <w:rPr>
          <w:rFonts w:asciiTheme="minorHAnsi" w:hAnsiTheme="minorHAnsi" w:cs="Calibri"/>
          <w:sz w:val="22"/>
          <w:szCs w:val="22"/>
          <w:lang w:val="en-GB"/>
        </w:rPr>
        <w:t>independent</w:t>
      </w:r>
      <w:r w:rsidRPr="00730D30">
        <w:rPr>
          <w:rFonts w:asciiTheme="minorHAnsi" w:hAnsiTheme="minorHAnsi" w:cs="Calibri"/>
          <w:sz w:val="22"/>
          <w:szCs w:val="22"/>
          <w:lang w:val="en-GB"/>
        </w:rPr>
        <w:t xml:space="preserve"> international consultant was recruited during the period from 13th to 28th </w:t>
      </w:r>
      <w:r w:rsidR="00B51A9B" w:rsidRPr="00730D30">
        <w:rPr>
          <w:rFonts w:asciiTheme="minorHAnsi" w:hAnsiTheme="minorHAnsi" w:cs="Calibri"/>
          <w:sz w:val="22"/>
          <w:szCs w:val="22"/>
          <w:lang w:val="en-GB"/>
        </w:rPr>
        <w:t>February</w:t>
      </w:r>
      <w:r w:rsidRPr="00730D30">
        <w:rPr>
          <w:rFonts w:asciiTheme="minorHAnsi" w:hAnsiTheme="minorHAnsi" w:cs="Calibri"/>
          <w:sz w:val="22"/>
          <w:szCs w:val="22"/>
          <w:lang w:val="en-GB"/>
        </w:rPr>
        <w:t xml:space="preserve"> 2016 and visited Djibouti between 14th to 27th </w:t>
      </w:r>
      <w:r w:rsidR="00B51A9B" w:rsidRPr="00730D30">
        <w:rPr>
          <w:rFonts w:asciiTheme="minorHAnsi" w:hAnsiTheme="minorHAnsi" w:cs="Calibri"/>
          <w:sz w:val="22"/>
          <w:szCs w:val="22"/>
          <w:lang w:val="en-GB"/>
        </w:rPr>
        <w:t>February</w:t>
      </w:r>
      <w:r w:rsidRPr="00730D30">
        <w:rPr>
          <w:rFonts w:asciiTheme="minorHAnsi" w:hAnsiTheme="minorHAnsi" w:cs="Calibri"/>
          <w:sz w:val="22"/>
          <w:szCs w:val="22"/>
          <w:lang w:val="en-GB"/>
        </w:rPr>
        <w:t xml:space="preserve"> with a visit to all the 03 MPA</w:t>
      </w:r>
      <w:r w:rsidR="00B51A9B">
        <w:rPr>
          <w:rFonts w:asciiTheme="minorHAnsi" w:hAnsiTheme="minorHAnsi" w:cs="Calibri"/>
          <w:sz w:val="22"/>
          <w:szCs w:val="22"/>
          <w:lang w:val="en-GB"/>
        </w:rPr>
        <w:t>s</w:t>
      </w:r>
      <w:r w:rsidRPr="00730D30">
        <w:rPr>
          <w:rFonts w:asciiTheme="minorHAnsi" w:hAnsiTheme="minorHAnsi" w:cs="Calibri"/>
          <w:sz w:val="22"/>
          <w:szCs w:val="22"/>
          <w:lang w:val="en-GB"/>
        </w:rPr>
        <w:t xml:space="preserve"> in the field from 18 </w:t>
      </w:r>
      <w:r w:rsidR="00B51A9B">
        <w:rPr>
          <w:rFonts w:asciiTheme="minorHAnsi" w:hAnsiTheme="minorHAnsi" w:cs="Calibri"/>
          <w:sz w:val="22"/>
          <w:szCs w:val="22"/>
          <w:lang w:val="en-GB"/>
        </w:rPr>
        <w:t>to</w:t>
      </w:r>
      <w:r w:rsidRPr="00730D30">
        <w:rPr>
          <w:rFonts w:asciiTheme="minorHAnsi" w:hAnsiTheme="minorHAnsi" w:cs="Calibri"/>
          <w:sz w:val="22"/>
          <w:szCs w:val="22"/>
          <w:lang w:val="en-GB"/>
        </w:rPr>
        <w:t xml:space="preserve"> 21st </w:t>
      </w:r>
      <w:r w:rsidR="00B51A9B" w:rsidRPr="00730D30">
        <w:rPr>
          <w:rFonts w:asciiTheme="minorHAnsi" w:hAnsiTheme="minorHAnsi" w:cs="Calibri"/>
          <w:sz w:val="22"/>
          <w:szCs w:val="22"/>
          <w:lang w:val="en-GB"/>
        </w:rPr>
        <w:t>February</w:t>
      </w:r>
      <w:r w:rsidRPr="00730D30">
        <w:rPr>
          <w:rFonts w:asciiTheme="minorHAnsi" w:hAnsiTheme="minorHAnsi" w:cs="Calibri"/>
          <w:sz w:val="22"/>
          <w:szCs w:val="22"/>
          <w:lang w:val="en-GB"/>
        </w:rPr>
        <w:t xml:space="preserve"> 2016. </w:t>
      </w:r>
    </w:p>
    <w:p w:rsidR="00B51A9B" w:rsidRDefault="00B51A9B" w:rsidP="00097E08">
      <w:pPr>
        <w:pStyle w:val="Paragraphedeliste"/>
        <w:widowControl w:val="0"/>
        <w:autoSpaceDE w:val="0"/>
        <w:autoSpaceDN w:val="0"/>
        <w:adjustRightInd w:val="0"/>
        <w:ind w:left="0" w:right="-40"/>
        <w:jc w:val="both"/>
        <w:rPr>
          <w:rFonts w:asciiTheme="minorHAnsi" w:hAnsiTheme="minorHAnsi" w:cs="Calibri"/>
          <w:sz w:val="22"/>
          <w:szCs w:val="22"/>
          <w:lang w:val="en-GB"/>
        </w:rPr>
      </w:pPr>
    </w:p>
    <w:p w:rsidR="00B51A9B" w:rsidRDefault="00B51A9B" w:rsidP="00097E08">
      <w:pPr>
        <w:pStyle w:val="Paragraphedeliste"/>
        <w:widowControl w:val="0"/>
        <w:autoSpaceDE w:val="0"/>
        <w:autoSpaceDN w:val="0"/>
        <w:adjustRightInd w:val="0"/>
        <w:ind w:left="0" w:right="-40"/>
        <w:jc w:val="both"/>
        <w:rPr>
          <w:rFonts w:asciiTheme="minorHAnsi" w:hAnsiTheme="minorHAnsi" w:cs="Calibri"/>
          <w:sz w:val="22"/>
          <w:szCs w:val="22"/>
          <w:lang w:val="en-GB"/>
        </w:rPr>
      </w:pPr>
      <w:r>
        <w:rPr>
          <w:rFonts w:asciiTheme="minorHAnsi" w:hAnsiTheme="minorHAnsi" w:cs="Calibri"/>
          <w:sz w:val="22"/>
          <w:szCs w:val="22"/>
          <w:lang w:val="en-GB"/>
        </w:rPr>
        <w:t xml:space="preserve">This field visit which started by the </w:t>
      </w:r>
      <w:proofErr w:type="spellStart"/>
      <w:r>
        <w:rPr>
          <w:rFonts w:asciiTheme="minorHAnsi" w:hAnsiTheme="minorHAnsi" w:cs="Calibri"/>
          <w:sz w:val="22"/>
          <w:szCs w:val="22"/>
          <w:lang w:val="en-GB"/>
        </w:rPr>
        <w:t>Arta</w:t>
      </w:r>
      <w:proofErr w:type="spellEnd"/>
      <w:r>
        <w:rPr>
          <w:rFonts w:asciiTheme="minorHAnsi" w:hAnsiTheme="minorHAnsi" w:cs="Calibri"/>
          <w:sz w:val="22"/>
          <w:szCs w:val="22"/>
          <w:lang w:val="en-GB"/>
        </w:rPr>
        <w:t xml:space="preserve"> region was pursued up the seven brothers islands in the </w:t>
      </w:r>
      <w:proofErr w:type="spellStart"/>
      <w:r>
        <w:rPr>
          <w:rFonts w:asciiTheme="minorHAnsi" w:hAnsiTheme="minorHAnsi" w:cs="Calibri"/>
          <w:sz w:val="22"/>
          <w:szCs w:val="22"/>
          <w:lang w:val="en-GB"/>
        </w:rPr>
        <w:t>Khor</w:t>
      </w:r>
      <w:proofErr w:type="spellEnd"/>
      <w:r>
        <w:rPr>
          <w:rFonts w:asciiTheme="minorHAnsi" w:hAnsiTheme="minorHAnsi" w:cs="Calibri"/>
          <w:sz w:val="22"/>
          <w:szCs w:val="22"/>
          <w:lang w:val="en-GB"/>
        </w:rPr>
        <w:t xml:space="preserve"> </w:t>
      </w:r>
      <w:proofErr w:type="spellStart"/>
      <w:r>
        <w:rPr>
          <w:rFonts w:asciiTheme="minorHAnsi" w:hAnsiTheme="minorHAnsi" w:cs="Calibri"/>
          <w:sz w:val="22"/>
          <w:szCs w:val="22"/>
          <w:lang w:val="en-GB"/>
        </w:rPr>
        <w:t>Anghar</w:t>
      </w:r>
      <w:proofErr w:type="spellEnd"/>
      <w:r>
        <w:rPr>
          <w:rFonts w:asciiTheme="minorHAnsi" w:hAnsiTheme="minorHAnsi" w:cs="Calibri"/>
          <w:sz w:val="22"/>
          <w:szCs w:val="22"/>
          <w:lang w:val="en-GB"/>
        </w:rPr>
        <w:t xml:space="preserve"> sub-region toward the Yemen border in the north from </w:t>
      </w:r>
      <w:proofErr w:type="spellStart"/>
      <w:r>
        <w:rPr>
          <w:rFonts w:asciiTheme="minorHAnsi" w:hAnsiTheme="minorHAnsi" w:cs="Calibri"/>
          <w:sz w:val="22"/>
          <w:szCs w:val="22"/>
          <w:lang w:val="en-GB"/>
        </w:rPr>
        <w:t>Obock</w:t>
      </w:r>
      <w:proofErr w:type="spellEnd"/>
      <w:r>
        <w:rPr>
          <w:rFonts w:asciiTheme="minorHAnsi" w:hAnsiTheme="minorHAnsi" w:cs="Calibri"/>
          <w:sz w:val="22"/>
          <w:szCs w:val="22"/>
          <w:lang w:val="en-GB"/>
        </w:rPr>
        <w:t xml:space="preserve">, the regional chief down. </w:t>
      </w:r>
    </w:p>
    <w:p w:rsidR="00730D30" w:rsidRDefault="00730D30" w:rsidP="00097E08">
      <w:pPr>
        <w:pStyle w:val="Paragraphedeliste"/>
        <w:widowControl w:val="0"/>
        <w:autoSpaceDE w:val="0"/>
        <w:autoSpaceDN w:val="0"/>
        <w:adjustRightInd w:val="0"/>
        <w:ind w:left="0" w:right="-40"/>
        <w:jc w:val="both"/>
        <w:rPr>
          <w:rFonts w:asciiTheme="minorHAnsi" w:hAnsiTheme="minorHAnsi" w:cs="Calibri"/>
          <w:sz w:val="22"/>
          <w:szCs w:val="22"/>
          <w:lang w:val="en-GB"/>
        </w:rPr>
      </w:pPr>
    </w:p>
    <w:p w:rsidR="00AB5406" w:rsidRPr="007E1198" w:rsidRDefault="00AB5406" w:rsidP="006555F6">
      <w:pPr>
        <w:pStyle w:val="Titre2"/>
        <w:numPr>
          <w:ilvl w:val="1"/>
          <w:numId w:val="3"/>
        </w:numPr>
        <w:rPr>
          <w:rFonts w:asciiTheme="minorHAnsi" w:eastAsia="Times New Roman" w:hAnsiTheme="minorHAnsi"/>
          <w:sz w:val="22"/>
          <w:szCs w:val="22"/>
          <w:lang w:val="en-GB"/>
        </w:rPr>
      </w:pPr>
      <w:bookmarkStart w:id="36" w:name="_Toc447099358"/>
      <w:bookmarkStart w:id="37" w:name="_Toc444325828"/>
      <w:r w:rsidRPr="007E1198">
        <w:rPr>
          <w:rFonts w:asciiTheme="minorHAnsi" w:hAnsiTheme="minorHAnsi"/>
          <w:sz w:val="22"/>
          <w:szCs w:val="22"/>
          <w:lang w:val="en-GB"/>
        </w:rPr>
        <w:t>Objecti</w:t>
      </w:r>
      <w:r w:rsidR="00204962">
        <w:rPr>
          <w:rFonts w:asciiTheme="minorHAnsi" w:hAnsiTheme="minorHAnsi"/>
          <w:sz w:val="22"/>
          <w:szCs w:val="22"/>
          <w:lang w:val="en-GB"/>
        </w:rPr>
        <w:t>ve of the evaluation</w:t>
      </w:r>
      <w:bookmarkEnd w:id="36"/>
      <w:r w:rsidR="00204962">
        <w:rPr>
          <w:rFonts w:asciiTheme="minorHAnsi" w:hAnsiTheme="minorHAnsi"/>
          <w:sz w:val="22"/>
          <w:szCs w:val="22"/>
          <w:lang w:val="en-GB"/>
        </w:rPr>
        <w:t xml:space="preserve"> </w:t>
      </w:r>
      <w:bookmarkEnd w:id="37"/>
      <w:r w:rsidRPr="007E1198">
        <w:rPr>
          <w:rFonts w:asciiTheme="minorHAnsi" w:hAnsiTheme="minorHAnsi"/>
          <w:sz w:val="22"/>
          <w:szCs w:val="22"/>
          <w:lang w:val="en-GB"/>
        </w:rPr>
        <w:t xml:space="preserve"> </w:t>
      </w:r>
    </w:p>
    <w:p w:rsidR="00204962" w:rsidRPr="00DC302A" w:rsidRDefault="00DC302A" w:rsidP="00B42A2C">
      <w:pPr>
        <w:pStyle w:val="Paragraphedeliste"/>
        <w:spacing w:after="120"/>
        <w:ind w:left="0"/>
        <w:jc w:val="both"/>
        <w:rPr>
          <w:rFonts w:asciiTheme="minorHAnsi" w:hAnsiTheme="minorHAnsi"/>
          <w:sz w:val="22"/>
          <w:szCs w:val="22"/>
          <w:lang w:val="en-GB"/>
        </w:rPr>
      </w:pPr>
      <w:r w:rsidRPr="00DC302A">
        <w:rPr>
          <w:rFonts w:asciiTheme="minorHAnsi" w:hAnsiTheme="minorHAnsi"/>
          <w:sz w:val="22"/>
          <w:szCs w:val="22"/>
          <w:lang w:val="en-GB"/>
        </w:rPr>
        <w:t xml:space="preserve">This mission aims to evaluate the whole performance of the project according to its objectives achieved and results obtained as well as the perception that have the participants and beneficiaries of </w:t>
      </w:r>
      <w:r>
        <w:rPr>
          <w:rFonts w:asciiTheme="minorHAnsi" w:hAnsiTheme="minorHAnsi"/>
          <w:sz w:val="22"/>
          <w:szCs w:val="22"/>
          <w:lang w:val="en-GB"/>
        </w:rPr>
        <w:t xml:space="preserve">project </w:t>
      </w:r>
      <w:r w:rsidRPr="00DC302A">
        <w:rPr>
          <w:rFonts w:asciiTheme="minorHAnsi" w:hAnsiTheme="minorHAnsi"/>
          <w:sz w:val="22"/>
          <w:szCs w:val="22"/>
          <w:lang w:val="en-GB"/>
        </w:rPr>
        <w:t>activities</w:t>
      </w:r>
      <w:r>
        <w:rPr>
          <w:rFonts w:asciiTheme="minorHAnsi" w:hAnsiTheme="minorHAnsi"/>
          <w:sz w:val="22"/>
          <w:szCs w:val="22"/>
          <w:lang w:val="en-GB"/>
        </w:rPr>
        <w:t xml:space="preserve"> and the incidences on a long term period. It will consist to a collection and the systematic analysis of information on the real efficiency of the project. </w:t>
      </w:r>
      <w:r w:rsidRPr="00DC302A">
        <w:rPr>
          <w:rFonts w:asciiTheme="minorHAnsi" w:hAnsiTheme="minorHAnsi"/>
          <w:sz w:val="22"/>
          <w:szCs w:val="22"/>
          <w:lang w:val="en-GB"/>
        </w:rPr>
        <w:t xml:space="preserve"> </w:t>
      </w:r>
      <w:r w:rsidR="00C9231E">
        <w:rPr>
          <w:rFonts w:asciiTheme="minorHAnsi" w:hAnsiTheme="minorHAnsi"/>
          <w:sz w:val="22"/>
          <w:szCs w:val="22"/>
          <w:lang w:val="en-GB"/>
        </w:rPr>
        <w:t xml:space="preserve">This work will consist to making a diagnostic and analysis of the </w:t>
      </w:r>
      <w:r w:rsidR="00C9231E" w:rsidRPr="00C9231E">
        <w:rPr>
          <w:rFonts w:asciiTheme="minorHAnsi" w:hAnsiTheme="minorHAnsi"/>
          <w:sz w:val="22"/>
          <w:szCs w:val="22"/>
          <w:lang w:val="en-GB"/>
        </w:rPr>
        <w:t>relevance, the progress, the successes and the efficiencies</w:t>
      </w:r>
      <w:r w:rsidR="00C9231E">
        <w:rPr>
          <w:rFonts w:asciiTheme="minorHAnsi" w:hAnsiTheme="minorHAnsi"/>
          <w:sz w:val="22"/>
          <w:szCs w:val="22"/>
          <w:lang w:val="en-GB"/>
        </w:rPr>
        <w:t xml:space="preserve"> of the project taking into consideration the planned outcomes and the really achieved outcomes.   </w:t>
      </w:r>
    </w:p>
    <w:p w:rsidR="00DC302A" w:rsidRPr="00DC302A" w:rsidRDefault="00DC302A" w:rsidP="00B42A2C">
      <w:pPr>
        <w:pStyle w:val="Paragraphedeliste"/>
        <w:spacing w:after="120"/>
        <w:ind w:left="0"/>
        <w:jc w:val="both"/>
        <w:rPr>
          <w:rFonts w:asciiTheme="minorHAnsi" w:hAnsiTheme="minorHAnsi"/>
          <w:sz w:val="22"/>
          <w:szCs w:val="22"/>
          <w:lang w:val="en-GB"/>
        </w:rPr>
      </w:pPr>
    </w:p>
    <w:p w:rsidR="00DC302A" w:rsidRDefault="0064426F" w:rsidP="00B42A2C">
      <w:pPr>
        <w:pStyle w:val="Paragraphedeliste"/>
        <w:spacing w:after="120"/>
        <w:ind w:left="0"/>
        <w:jc w:val="both"/>
        <w:rPr>
          <w:rFonts w:asciiTheme="minorHAnsi" w:hAnsiTheme="minorHAnsi"/>
          <w:sz w:val="22"/>
          <w:szCs w:val="22"/>
          <w:lang w:val="en-GB"/>
        </w:rPr>
      </w:pPr>
      <w:r>
        <w:rPr>
          <w:rFonts w:asciiTheme="minorHAnsi" w:hAnsiTheme="minorHAnsi"/>
          <w:sz w:val="22"/>
          <w:szCs w:val="22"/>
          <w:lang w:val="en-GB"/>
        </w:rPr>
        <w:t>For that purpose, the terminal evaluation allows to provide an appreciation on the results achieved by using indicators, as well as degree of realisation of the objectives of the project in order to learn lessons that sh</w:t>
      </w:r>
      <w:r w:rsidR="00543992">
        <w:rPr>
          <w:rFonts w:asciiTheme="minorHAnsi" w:hAnsiTheme="minorHAnsi"/>
          <w:sz w:val="22"/>
          <w:szCs w:val="22"/>
          <w:lang w:val="en-GB"/>
        </w:rPr>
        <w:t xml:space="preserve">ould </w:t>
      </w:r>
      <w:proofErr w:type="spellStart"/>
      <w:r w:rsidR="00543992">
        <w:rPr>
          <w:rFonts w:asciiTheme="minorHAnsi" w:hAnsiTheme="minorHAnsi"/>
          <w:sz w:val="22"/>
          <w:szCs w:val="22"/>
          <w:lang w:val="en-GB"/>
        </w:rPr>
        <w:t>facilited</w:t>
      </w:r>
      <w:proofErr w:type="spellEnd"/>
      <w:r w:rsidR="00543992">
        <w:rPr>
          <w:rFonts w:asciiTheme="minorHAnsi" w:hAnsiTheme="minorHAnsi"/>
          <w:sz w:val="22"/>
          <w:szCs w:val="22"/>
          <w:lang w:val="en-GB"/>
        </w:rPr>
        <w:t xml:space="preserve"> improvement of advantages sustainability and facilitate improvement of the UNDP’s whole programme in Djibouti, including good governance, improvement of life </w:t>
      </w:r>
      <w:proofErr w:type="spellStart"/>
      <w:r w:rsidR="00543992">
        <w:rPr>
          <w:rFonts w:asciiTheme="minorHAnsi" w:hAnsiTheme="minorHAnsi"/>
          <w:sz w:val="22"/>
          <w:szCs w:val="22"/>
          <w:lang w:val="en-GB"/>
        </w:rPr>
        <w:t>condidtion</w:t>
      </w:r>
      <w:proofErr w:type="spellEnd"/>
      <w:r w:rsidR="00543992">
        <w:rPr>
          <w:rFonts w:asciiTheme="minorHAnsi" w:hAnsiTheme="minorHAnsi"/>
          <w:sz w:val="22"/>
          <w:szCs w:val="22"/>
          <w:lang w:val="en-GB"/>
        </w:rPr>
        <w:t xml:space="preserve"> for poor or nomads populations, the conservation of marine biodiversity and the reduction of work for women through community empowerment and participations and the adaptation to </w:t>
      </w:r>
      <w:r w:rsidR="00D013D8">
        <w:rPr>
          <w:rFonts w:asciiTheme="minorHAnsi" w:hAnsiTheme="minorHAnsi"/>
          <w:sz w:val="22"/>
          <w:szCs w:val="22"/>
          <w:lang w:val="en-GB"/>
        </w:rPr>
        <w:t xml:space="preserve">the </w:t>
      </w:r>
      <w:r w:rsidR="00543992">
        <w:rPr>
          <w:rFonts w:asciiTheme="minorHAnsi" w:hAnsiTheme="minorHAnsi"/>
          <w:sz w:val="22"/>
          <w:szCs w:val="22"/>
          <w:lang w:val="en-GB"/>
        </w:rPr>
        <w:t xml:space="preserve">climate change.    </w:t>
      </w:r>
    </w:p>
    <w:p w:rsidR="00DC302A" w:rsidRPr="00B87EE9" w:rsidRDefault="00DC302A" w:rsidP="006774AE">
      <w:pPr>
        <w:pStyle w:val="Paragraphedeliste"/>
        <w:ind w:left="0"/>
        <w:jc w:val="both"/>
        <w:rPr>
          <w:rFonts w:asciiTheme="minorHAnsi" w:hAnsiTheme="minorHAnsi" w:cs="Calibri"/>
          <w:sz w:val="22"/>
          <w:szCs w:val="22"/>
          <w:lang w:val="en-GB"/>
        </w:rPr>
      </w:pPr>
    </w:p>
    <w:p w:rsidR="00AB5406" w:rsidRPr="00B87EE9" w:rsidRDefault="00CD6E5A" w:rsidP="006555F6">
      <w:pPr>
        <w:pStyle w:val="Titre2"/>
        <w:numPr>
          <w:ilvl w:val="1"/>
          <w:numId w:val="3"/>
        </w:numPr>
        <w:rPr>
          <w:rFonts w:asciiTheme="minorHAnsi" w:eastAsia="Times New Roman" w:hAnsiTheme="minorHAnsi"/>
          <w:sz w:val="22"/>
          <w:szCs w:val="22"/>
          <w:lang w:val="en-GB"/>
        </w:rPr>
      </w:pPr>
      <w:bookmarkStart w:id="38" w:name="_Toc447099359"/>
      <w:bookmarkStart w:id="39" w:name="_Toc444325829"/>
      <w:r w:rsidRPr="00B87EE9">
        <w:rPr>
          <w:rFonts w:asciiTheme="minorHAnsi" w:hAnsiTheme="minorHAnsi"/>
          <w:sz w:val="22"/>
          <w:szCs w:val="22"/>
          <w:lang w:val="en-GB"/>
        </w:rPr>
        <w:t>Scope and methodology</w:t>
      </w:r>
      <w:bookmarkEnd w:id="38"/>
      <w:r w:rsidRPr="00B87EE9">
        <w:rPr>
          <w:rFonts w:asciiTheme="minorHAnsi" w:hAnsiTheme="minorHAnsi"/>
          <w:sz w:val="22"/>
          <w:szCs w:val="22"/>
          <w:lang w:val="en-GB"/>
        </w:rPr>
        <w:t xml:space="preserve"> </w:t>
      </w:r>
      <w:bookmarkEnd w:id="39"/>
      <w:r w:rsidR="00AB5406" w:rsidRPr="00B87EE9">
        <w:rPr>
          <w:rFonts w:asciiTheme="minorHAnsi" w:hAnsiTheme="minorHAnsi"/>
          <w:sz w:val="22"/>
          <w:szCs w:val="22"/>
          <w:lang w:val="en-GB"/>
        </w:rPr>
        <w:t xml:space="preserve"> </w:t>
      </w:r>
    </w:p>
    <w:p w:rsidR="00F65E34" w:rsidRPr="00B87EE9" w:rsidRDefault="00CD6E5A" w:rsidP="007328E3">
      <w:pPr>
        <w:pStyle w:val="Titre4"/>
        <w:numPr>
          <w:ilvl w:val="0"/>
          <w:numId w:val="0"/>
        </w:numPr>
        <w:rPr>
          <w:rFonts w:asciiTheme="minorHAnsi" w:hAnsiTheme="minorHAnsi"/>
          <w:i w:val="0"/>
          <w:lang w:val="en-GB"/>
        </w:rPr>
      </w:pPr>
      <w:r w:rsidRPr="00B87EE9">
        <w:rPr>
          <w:rFonts w:asciiTheme="minorHAnsi" w:hAnsiTheme="minorHAnsi"/>
          <w:i w:val="0"/>
          <w:lang w:val="en-GB"/>
        </w:rPr>
        <w:t xml:space="preserve">Scope </w:t>
      </w:r>
    </w:p>
    <w:p w:rsidR="00CD6E5A" w:rsidRPr="00B87EE9" w:rsidRDefault="003F1B4F" w:rsidP="00D07A55">
      <w:pPr>
        <w:pStyle w:val="Paragraphedeliste"/>
        <w:ind w:left="0"/>
        <w:jc w:val="both"/>
        <w:rPr>
          <w:rFonts w:asciiTheme="minorHAnsi" w:hAnsiTheme="minorHAnsi"/>
          <w:sz w:val="22"/>
          <w:szCs w:val="22"/>
          <w:lang w:val="en-GB"/>
        </w:rPr>
      </w:pPr>
      <w:r w:rsidRPr="00B87EE9">
        <w:rPr>
          <w:rFonts w:asciiTheme="minorHAnsi" w:hAnsiTheme="minorHAnsi"/>
          <w:sz w:val="22"/>
          <w:szCs w:val="22"/>
          <w:lang w:val="en-GB"/>
        </w:rPr>
        <w:t xml:space="preserve">The evaluation concerns all the duration of the project implementation (from February 2011 to December 2015) and all activities realised by the project or with support of the project whatever the financing organism. </w:t>
      </w:r>
    </w:p>
    <w:p w:rsidR="003F1B4F" w:rsidRPr="003F1B4F" w:rsidRDefault="003F1B4F" w:rsidP="00D07A55">
      <w:pPr>
        <w:pStyle w:val="Paragraphedeliste"/>
        <w:ind w:left="0"/>
        <w:jc w:val="both"/>
        <w:rPr>
          <w:rFonts w:asciiTheme="minorHAnsi" w:hAnsiTheme="minorHAnsi"/>
          <w:sz w:val="22"/>
          <w:szCs w:val="22"/>
          <w:lang w:val="en-GB"/>
        </w:rPr>
      </w:pPr>
    </w:p>
    <w:p w:rsidR="003F1B4F" w:rsidRPr="003F1B4F" w:rsidRDefault="003F1B4F" w:rsidP="00D07A55">
      <w:pPr>
        <w:pStyle w:val="Paragraphedeliste"/>
        <w:ind w:left="0"/>
        <w:jc w:val="both"/>
        <w:rPr>
          <w:rFonts w:asciiTheme="minorHAnsi" w:hAnsiTheme="minorHAnsi"/>
          <w:sz w:val="22"/>
          <w:szCs w:val="22"/>
          <w:lang w:val="en-GB"/>
        </w:rPr>
      </w:pPr>
      <w:r w:rsidRPr="003F1B4F">
        <w:rPr>
          <w:rFonts w:asciiTheme="minorHAnsi" w:hAnsiTheme="minorHAnsi"/>
          <w:sz w:val="22"/>
          <w:szCs w:val="22"/>
          <w:lang w:val="en-GB"/>
        </w:rPr>
        <w:t>The scope is indicated in the terms of reference (</w:t>
      </w:r>
      <w:proofErr w:type="spellStart"/>
      <w:r w:rsidRPr="003F1B4F">
        <w:rPr>
          <w:rFonts w:asciiTheme="minorHAnsi" w:hAnsiTheme="minorHAnsi"/>
          <w:sz w:val="22"/>
          <w:szCs w:val="22"/>
          <w:lang w:val="en-GB"/>
        </w:rPr>
        <w:t>ToR</w:t>
      </w:r>
      <w:proofErr w:type="spellEnd"/>
      <w:r w:rsidRPr="003F1B4F">
        <w:rPr>
          <w:rFonts w:asciiTheme="minorHAnsi" w:hAnsiTheme="minorHAnsi"/>
          <w:sz w:val="22"/>
          <w:szCs w:val="22"/>
          <w:lang w:val="en-GB"/>
        </w:rPr>
        <w:t xml:space="preserve">) of the mission of the terminal evaluation and is summarised as below:  «the international evaluator </w:t>
      </w:r>
      <w:r w:rsidR="00416794">
        <w:rPr>
          <w:rFonts w:asciiTheme="minorHAnsi" w:hAnsiTheme="minorHAnsi"/>
          <w:sz w:val="22"/>
          <w:szCs w:val="22"/>
          <w:lang w:val="en-GB"/>
        </w:rPr>
        <w:t xml:space="preserve">– team leader – will have the general responsibility for the terminal evaluation and for the production of expected outcomes. He will technically and administratively report to the UNDP office in Djibouti. He will be responsible for the following tasks: </w:t>
      </w:r>
    </w:p>
    <w:p w:rsidR="00E77935" w:rsidRPr="003F1B4F" w:rsidRDefault="00E77935" w:rsidP="00D07A55">
      <w:pPr>
        <w:pStyle w:val="Paragraphedeliste"/>
        <w:ind w:left="0"/>
        <w:jc w:val="both"/>
        <w:rPr>
          <w:rFonts w:asciiTheme="minorHAnsi" w:hAnsiTheme="minorHAnsi"/>
          <w:sz w:val="22"/>
          <w:szCs w:val="22"/>
          <w:lang w:val="en-GB"/>
        </w:rPr>
      </w:pPr>
    </w:p>
    <w:p w:rsidR="002E5F07" w:rsidRPr="00CA455F" w:rsidRDefault="00E53185" w:rsidP="00D07A55">
      <w:pPr>
        <w:pStyle w:val="Paragraphedeliste"/>
        <w:numPr>
          <w:ilvl w:val="0"/>
          <w:numId w:val="11"/>
        </w:numPr>
        <w:spacing w:line="276" w:lineRule="auto"/>
        <w:jc w:val="both"/>
        <w:rPr>
          <w:rFonts w:asciiTheme="minorHAnsi" w:hAnsiTheme="minorHAnsi"/>
          <w:sz w:val="22"/>
          <w:szCs w:val="22"/>
          <w:lang w:val="en-GB"/>
        </w:rPr>
      </w:pPr>
      <w:r w:rsidRPr="00CA455F">
        <w:rPr>
          <w:rFonts w:asciiTheme="minorHAnsi" w:hAnsiTheme="minorHAnsi"/>
          <w:sz w:val="22"/>
          <w:szCs w:val="22"/>
          <w:lang w:val="en-GB"/>
        </w:rPr>
        <w:t>G</w:t>
      </w:r>
      <w:r w:rsidR="002E5F07" w:rsidRPr="00CA455F">
        <w:rPr>
          <w:rFonts w:asciiTheme="minorHAnsi" w:hAnsiTheme="minorHAnsi"/>
          <w:sz w:val="22"/>
          <w:szCs w:val="22"/>
          <w:lang w:val="en-GB"/>
        </w:rPr>
        <w:t>uide</w:t>
      </w:r>
      <w:r w:rsidRPr="00CA455F">
        <w:rPr>
          <w:rFonts w:asciiTheme="minorHAnsi" w:hAnsiTheme="minorHAnsi"/>
          <w:sz w:val="22"/>
          <w:szCs w:val="22"/>
          <w:lang w:val="en-GB"/>
        </w:rPr>
        <w:t xml:space="preserve"> </w:t>
      </w:r>
      <w:r w:rsidR="00CA455F" w:rsidRPr="00CA455F">
        <w:rPr>
          <w:rFonts w:asciiTheme="minorHAnsi" w:hAnsiTheme="minorHAnsi"/>
          <w:sz w:val="22"/>
          <w:szCs w:val="22"/>
          <w:lang w:val="en-GB"/>
        </w:rPr>
        <w:t xml:space="preserve">manage the evaluation including field trip, in coordination with the UNDP country office and the project team </w:t>
      </w:r>
      <w:r w:rsidR="002E5F07" w:rsidRPr="00CA455F">
        <w:rPr>
          <w:rFonts w:asciiTheme="minorHAnsi" w:hAnsiTheme="minorHAnsi"/>
          <w:sz w:val="22"/>
          <w:szCs w:val="22"/>
          <w:lang w:val="en-GB"/>
        </w:rPr>
        <w:t xml:space="preserve">; </w:t>
      </w:r>
    </w:p>
    <w:p w:rsidR="002E5F07" w:rsidRPr="00CA455F" w:rsidRDefault="00CA455F" w:rsidP="00D07A55">
      <w:pPr>
        <w:pStyle w:val="Paragraphedeliste"/>
        <w:numPr>
          <w:ilvl w:val="0"/>
          <w:numId w:val="11"/>
        </w:numPr>
        <w:spacing w:line="276" w:lineRule="auto"/>
        <w:jc w:val="both"/>
        <w:rPr>
          <w:rFonts w:asciiTheme="minorHAnsi" w:hAnsiTheme="minorHAnsi"/>
          <w:sz w:val="22"/>
          <w:szCs w:val="22"/>
          <w:lang w:val="en-GB"/>
        </w:rPr>
      </w:pPr>
      <w:r w:rsidRPr="00CA455F">
        <w:rPr>
          <w:rFonts w:asciiTheme="minorHAnsi" w:hAnsiTheme="minorHAnsi"/>
          <w:sz w:val="22"/>
          <w:szCs w:val="22"/>
          <w:lang w:val="en-GB"/>
        </w:rPr>
        <w:lastRenderedPageBreak/>
        <w:t xml:space="preserve">Ensure that the evaluation satisfy the standard for terminal evaluations of UNDP/GEF in all dimensions </w:t>
      </w:r>
      <w:r w:rsidR="002E5F07" w:rsidRPr="00CA455F">
        <w:rPr>
          <w:rFonts w:asciiTheme="minorHAnsi" w:hAnsiTheme="minorHAnsi"/>
          <w:sz w:val="22"/>
          <w:szCs w:val="22"/>
          <w:lang w:val="en-GB"/>
        </w:rPr>
        <w:t>;</w:t>
      </w:r>
    </w:p>
    <w:p w:rsidR="002E5F07" w:rsidRPr="00CA455F" w:rsidRDefault="00CA455F" w:rsidP="00D07A55">
      <w:pPr>
        <w:pStyle w:val="Paragraphedeliste"/>
        <w:numPr>
          <w:ilvl w:val="0"/>
          <w:numId w:val="11"/>
        </w:numPr>
        <w:spacing w:line="276" w:lineRule="auto"/>
        <w:jc w:val="both"/>
        <w:rPr>
          <w:rFonts w:asciiTheme="minorHAnsi" w:hAnsiTheme="minorHAnsi"/>
          <w:sz w:val="22"/>
          <w:szCs w:val="22"/>
          <w:lang w:val="en-GB"/>
        </w:rPr>
      </w:pPr>
      <w:r w:rsidRPr="00CA455F">
        <w:rPr>
          <w:rFonts w:asciiTheme="minorHAnsi" w:hAnsiTheme="minorHAnsi"/>
          <w:sz w:val="22"/>
          <w:szCs w:val="22"/>
          <w:lang w:val="en-GB"/>
        </w:rPr>
        <w:t>Define the methodology of the evaluation</w:t>
      </w:r>
      <w:r w:rsidR="002E5F07" w:rsidRPr="00CA455F">
        <w:rPr>
          <w:rFonts w:asciiTheme="minorHAnsi" w:hAnsiTheme="minorHAnsi"/>
          <w:sz w:val="22"/>
          <w:szCs w:val="22"/>
          <w:lang w:val="en-GB"/>
        </w:rPr>
        <w:t xml:space="preserve"> </w:t>
      </w:r>
      <w:r w:rsidRPr="00CA455F">
        <w:rPr>
          <w:rFonts w:asciiTheme="minorHAnsi" w:hAnsiTheme="minorHAnsi"/>
          <w:sz w:val="22"/>
          <w:szCs w:val="22"/>
          <w:lang w:val="en-GB"/>
        </w:rPr>
        <w:t>–</w:t>
      </w:r>
      <w:r w:rsidR="00E77935" w:rsidRPr="00CA455F">
        <w:rPr>
          <w:rFonts w:asciiTheme="minorHAnsi" w:hAnsiTheme="minorHAnsi"/>
          <w:sz w:val="22"/>
          <w:szCs w:val="22"/>
          <w:lang w:val="en-GB"/>
        </w:rPr>
        <w:t xml:space="preserve"> </w:t>
      </w:r>
      <w:r w:rsidR="002E5F07" w:rsidRPr="00CA455F">
        <w:rPr>
          <w:rFonts w:asciiTheme="minorHAnsi" w:hAnsiTheme="minorHAnsi"/>
          <w:sz w:val="22"/>
          <w:szCs w:val="22"/>
          <w:lang w:val="en-GB"/>
        </w:rPr>
        <w:t>collect</w:t>
      </w:r>
      <w:r w:rsidRPr="00CA455F">
        <w:rPr>
          <w:rFonts w:asciiTheme="minorHAnsi" w:hAnsiTheme="minorHAnsi"/>
          <w:sz w:val="22"/>
          <w:szCs w:val="22"/>
          <w:lang w:val="en-GB"/>
        </w:rPr>
        <w:t xml:space="preserve"> and</w:t>
      </w:r>
      <w:r w:rsidR="002E5F07" w:rsidRPr="00CA455F">
        <w:rPr>
          <w:rFonts w:asciiTheme="minorHAnsi" w:hAnsiTheme="minorHAnsi"/>
          <w:sz w:val="22"/>
          <w:szCs w:val="22"/>
          <w:lang w:val="en-GB"/>
        </w:rPr>
        <w:t xml:space="preserve"> et analyse </w:t>
      </w:r>
      <w:r w:rsidRPr="00CA455F">
        <w:rPr>
          <w:rFonts w:asciiTheme="minorHAnsi" w:hAnsiTheme="minorHAnsi"/>
          <w:sz w:val="22"/>
          <w:szCs w:val="22"/>
          <w:lang w:val="en-GB"/>
        </w:rPr>
        <w:t xml:space="preserve">the </w:t>
      </w:r>
      <w:r w:rsidR="00C620B6" w:rsidRPr="00CA455F">
        <w:rPr>
          <w:rFonts w:asciiTheme="minorHAnsi" w:hAnsiTheme="minorHAnsi"/>
          <w:sz w:val="22"/>
          <w:szCs w:val="22"/>
          <w:lang w:val="en-GB"/>
        </w:rPr>
        <w:t>data’s</w:t>
      </w:r>
      <w:r w:rsidRPr="00CA455F">
        <w:rPr>
          <w:rFonts w:asciiTheme="minorHAnsi" w:hAnsiTheme="minorHAnsi"/>
          <w:sz w:val="22"/>
          <w:szCs w:val="22"/>
          <w:lang w:val="en-GB"/>
        </w:rPr>
        <w:t xml:space="preserve"> </w:t>
      </w:r>
      <w:r w:rsidR="002E5F07" w:rsidRPr="00CA455F">
        <w:rPr>
          <w:rFonts w:asciiTheme="minorHAnsi" w:hAnsiTheme="minorHAnsi"/>
          <w:sz w:val="22"/>
          <w:szCs w:val="22"/>
          <w:lang w:val="en-GB"/>
        </w:rPr>
        <w:t>;</w:t>
      </w:r>
      <w:r w:rsidRPr="00CA455F">
        <w:rPr>
          <w:rFonts w:asciiTheme="minorHAnsi" w:hAnsiTheme="minorHAnsi"/>
          <w:sz w:val="22"/>
          <w:szCs w:val="22"/>
          <w:lang w:val="en-GB"/>
        </w:rPr>
        <w:t xml:space="preserve"> </w:t>
      </w:r>
    </w:p>
    <w:p w:rsidR="002E5F07" w:rsidRPr="00CA455F" w:rsidRDefault="00CA455F" w:rsidP="006555F6">
      <w:pPr>
        <w:pStyle w:val="Paragraphedeliste"/>
        <w:numPr>
          <w:ilvl w:val="0"/>
          <w:numId w:val="11"/>
        </w:numPr>
        <w:spacing w:line="276" w:lineRule="auto"/>
        <w:rPr>
          <w:rFonts w:asciiTheme="minorHAnsi" w:hAnsiTheme="minorHAnsi"/>
          <w:sz w:val="22"/>
          <w:szCs w:val="22"/>
          <w:lang w:val="en-GB"/>
        </w:rPr>
      </w:pPr>
      <w:r w:rsidRPr="00CA455F">
        <w:rPr>
          <w:rFonts w:asciiTheme="minorHAnsi" w:hAnsiTheme="minorHAnsi"/>
          <w:sz w:val="22"/>
          <w:szCs w:val="22"/>
          <w:lang w:val="en-GB"/>
        </w:rPr>
        <w:t xml:space="preserve">Define the division of work in the evaluation team </w:t>
      </w:r>
      <w:r w:rsidR="002E5F07" w:rsidRPr="00CA455F">
        <w:rPr>
          <w:rFonts w:asciiTheme="minorHAnsi" w:hAnsiTheme="minorHAnsi"/>
          <w:sz w:val="22"/>
          <w:szCs w:val="22"/>
          <w:lang w:val="en-GB"/>
        </w:rPr>
        <w:t>;</w:t>
      </w:r>
      <w:r w:rsidRPr="00CA455F">
        <w:rPr>
          <w:rFonts w:asciiTheme="minorHAnsi" w:hAnsiTheme="minorHAnsi"/>
          <w:sz w:val="22"/>
          <w:szCs w:val="22"/>
          <w:lang w:val="en-GB"/>
        </w:rPr>
        <w:t xml:space="preserve"> </w:t>
      </w:r>
    </w:p>
    <w:p w:rsidR="002E5F07" w:rsidRPr="00CA455F" w:rsidRDefault="00CA455F" w:rsidP="00D07A55">
      <w:pPr>
        <w:pStyle w:val="Paragraphedeliste"/>
        <w:numPr>
          <w:ilvl w:val="0"/>
          <w:numId w:val="11"/>
        </w:numPr>
        <w:spacing w:line="276" w:lineRule="auto"/>
        <w:jc w:val="both"/>
        <w:rPr>
          <w:rFonts w:asciiTheme="minorHAnsi" w:hAnsiTheme="minorHAnsi"/>
          <w:sz w:val="22"/>
          <w:szCs w:val="22"/>
          <w:lang w:val="en-GB"/>
        </w:rPr>
      </w:pPr>
      <w:r w:rsidRPr="00CA455F">
        <w:rPr>
          <w:rFonts w:asciiTheme="minorHAnsi" w:hAnsiTheme="minorHAnsi"/>
          <w:sz w:val="22"/>
          <w:szCs w:val="22"/>
          <w:lang w:val="en-GB"/>
        </w:rPr>
        <w:t xml:space="preserve">Lead the interviews and relevant analysis, the strategy, achieved results and the partnerships </w:t>
      </w:r>
      <w:r w:rsidR="002E5F07" w:rsidRPr="00CA455F">
        <w:rPr>
          <w:rFonts w:asciiTheme="minorHAnsi" w:hAnsiTheme="minorHAnsi"/>
          <w:sz w:val="22"/>
          <w:szCs w:val="22"/>
          <w:lang w:val="en-GB"/>
        </w:rPr>
        <w:t>;</w:t>
      </w:r>
    </w:p>
    <w:p w:rsidR="00CA455F" w:rsidRDefault="00CA455F" w:rsidP="00D07A55">
      <w:pPr>
        <w:pStyle w:val="Paragraphedeliste"/>
        <w:numPr>
          <w:ilvl w:val="0"/>
          <w:numId w:val="11"/>
        </w:numPr>
        <w:spacing w:line="276" w:lineRule="auto"/>
        <w:jc w:val="both"/>
        <w:rPr>
          <w:rFonts w:asciiTheme="minorHAnsi" w:hAnsiTheme="minorHAnsi"/>
          <w:sz w:val="22"/>
          <w:szCs w:val="22"/>
          <w:lang w:val="en-GB"/>
        </w:rPr>
      </w:pPr>
      <w:r w:rsidRPr="00CA455F">
        <w:rPr>
          <w:rFonts w:asciiTheme="minorHAnsi" w:hAnsiTheme="minorHAnsi"/>
          <w:sz w:val="22"/>
          <w:szCs w:val="22"/>
          <w:lang w:val="en-GB"/>
        </w:rPr>
        <w:t>Prepare a presentation on draft results</w:t>
      </w:r>
      <w:r w:rsidR="005B464F">
        <w:rPr>
          <w:rFonts w:asciiTheme="minorHAnsi" w:hAnsiTheme="minorHAnsi"/>
          <w:sz w:val="22"/>
          <w:szCs w:val="22"/>
          <w:lang w:val="en-GB"/>
        </w:rPr>
        <w:t xml:space="preserve"> </w:t>
      </w:r>
      <w:r w:rsidR="0069394A">
        <w:rPr>
          <w:rFonts w:asciiTheme="minorHAnsi" w:hAnsiTheme="minorHAnsi"/>
          <w:sz w:val="22"/>
          <w:szCs w:val="22"/>
          <w:lang w:val="en-GB"/>
        </w:rPr>
        <w:t xml:space="preserve">from the field trip ; </w:t>
      </w:r>
    </w:p>
    <w:p w:rsidR="0069394A" w:rsidRDefault="0069394A" w:rsidP="00D07A55">
      <w:pPr>
        <w:pStyle w:val="Paragraphedeliste"/>
        <w:numPr>
          <w:ilvl w:val="0"/>
          <w:numId w:val="11"/>
        </w:numPr>
        <w:spacing w:line="276" w:lineRule="auto"/>
        <w:jc w:val="both"/>
        <w:rPr>
          <w:rFonts w:asciiTheme="minorHAnsi" w:hAnsiTheme="minorHAnsi"/>
          <w:sz w:val="22"/>
          <w:szCs w:val="22"/>
          <w:lang w:val="en-GB"/>
        </w:rPr>
      </w:pPr>
      <w:r>
        <w:rPr>
          <w:rFonts w:asciiTheme="minorHAnsi" w:hAnsiTheme="minorHAnsi"/>
          <w:sz w:val="22"/>
          <w:szCs w:val="22"/>
          <w:lang w:val="en-GB"/>
        </w:rPr>
        <w:t xml:space="preserve">Prepare the draft of the evaluation report ; </w:t>
      </w:r>
    </w:p>
    <w:p w:rsidR="0069394A" w:rsidRPr="00CA455F" w:rsidRDefault="0069394A" w:rsidP="00D07A55">
      <w:pPr>
        <w:pStyle w:val="Paragraphedeliste"/>
        <w:numPr>
          <w:ilvl w:val="0"/>
          <w:numId w:val="11"/>
        </w:numPr>
        <w:spacing w:line="276" w:lineRule="auto"/>
        <w:jc w:val="both"/>
        <w:rPr>
          <w:rFonts w:asciiTheme="minorHAnsi" w:hAnsiTheme="minorHAnsi"/>
          <w:sz w:val="22"/>
          <w:szCs w:val="22"/>
          <w:lang w:val="en-GB"/>
        </w:rPr>
      </w:pPr>
      <w:r>
        <w:rPr>
          <w:rFonts w:asciiTheme="minorHAnsi" w:hAnsiTheme="minorHAnsi"/>
          <w:sz w:val="22"/>
          <w:szCs w:val="22"/>
          <w:lang w:val="en-GB"/>
        </w:rPr>
        <w:t xml:space="preserve">Review and finalise the evaluation report. </w:t>
      </w:r>
      <w:r w:rsidRPr="0069394A">
        <w:rPr>
          <w:rFonts w:asciiTheme="minorHAnsi" w:hAnsiTheme="minorHAnsi"/>
          <w:sz w:val="22"/>
          <w:szCs w:val="22"/>
          <w:lang w:val="en-GB"/>
        </w:rPr>
        <w:t>»</w:t>
      </w:r>
      <w:r>
        <w:rPr>
          <w:rFonts w:asciiTheme="minorHAnsi" w:hAnsiTheme="minorHAnsi"/>
          <w:sz w:val="22"/>
          <w:szCs w:val="22"/>
          <w:lang w:val="en-GB"/>
        </w:rPr>
        <w:t xml:space="preserve"> </w:t>
      </w:r>
    </w:p>
    <w:p w:rsidR="002E5F07" w:rsidRPr="0069394A" w:rsidRDefault="002E5F07" w:rsidP="007328E3">
      <w:pPr>
        <w:pStyle w:val="Titre4"/>
        <w:numPr>
          <w:ilvl w:val="0"/>
          <w:numId w:val="0"/>
        </w:numPr>
        <w:rPr>
          <w:rFonts w:asciiTheme="minorHAnsi" w:hAnsiTheme="minorHAnsi"/>
          <w:i w:val="0"/>
          <w:lang w:val="en-GB"/>
        </w:rPr>
      </w:pPr>
      <w:bookmarkStart w:id="40" w:name="_Toc392498748"/>
      <w:r w:rsidRPr="0069394A">
        <w:rPr>
          <w:rFonts w:asciiTheme="minorHAnsi" w:hAnsiTheme="minorHAnsi"/>
          <w:i w:val="0"/>
          <w:lang w:val="en-GB"/>
        </w:rPr>
        <w:t>M</w:t>
      </w:r>
      <w:r w:rsidR="0069394A" w:rsidRPr="0069394A">
        <w:rPr>
          <w:rFonts w:asciiTheme="minorHAnsi" w:hAnsiTheme="minorHAnsi"/>
          <w:i w:val="0"/>
          <w:lang w:val="en-GB"/>
        </w:rPr>
        <w:t>e</w:t>
      </w:r>
      <w:r w:rsidRPr="0069394A">
        <w:rPr>
          <w:rFonts w:asciiTheme="minorHAnsi" w:hAnsiTheme="minorHAnsi"/>
          <w:i w:val="0"/>
          <w:lang w:val="en-GB"/>
        </w:rPr>
        <w:t>thodolog</w:t>
      </w:r>
      <w:r w:rsidR="0069394A" w:rsidRPr="0069394A">
        <w:rPr>
          <w:rFonts w:asciiTheme="minorHAnsi" w:hAnsiTheme="minorHAnsi"/>
          <w:i w:val="0"/>
          <w:lang w:val="en-GB"/>
        </w:rPr>
        <w:t>y</w:t>
      </w:r>
      <w:bookmarkEnd w:id="40"/>
    </w:p>
    <w:p w:rsidR="001B075B" w:rsidRPr="0069394A" w:rsidRDefault="0069394A"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r w:rsidRPr="0069394A">
        <w:rPr>
          <w:rFonts w:asciiTheme="minorHAnsi" w:hAnsiTheme="minorHAnsi"/>
          <w:sz w:val="22"/>
          <w:szCs w:val="22"/>
          <w:lang w:val="en-GB"/>
        </w:rPr>
        <w:t>The methodology used for this terminal evaluation follow mainly these five points below</w:t>
      </w:r>
      <w:r w:rsidRPr="0069394A">
        <w:rPr>
          <w:rFonts w:asciiTheme="minorHAnsi" w:eastAsia="PMingLiU" w:hAnsiTheme="minorHAnsi" w:cs="Calibri"/>
          <w:color w:val="000000"/>
          <w:spacing w:val="1"/>
          <w:sz w:val="22"/>
          <w:szCs w:val="22"/>
          <w:lang w:val="en-GB"/>
        </w:rPr>
        <w:t>:</w:t>
      </w:r>
      <w:r w:rsidR="006774AE" w:rsidRPr="0069394A">
        <w:rPr>
          <w:rFonts w:asciiTheme="minorHAnsi" w:eastAsia="PMingLiU" w:hAnsiTheme="minorHAnsi" w:cs="Calibri"/>
          <w:color w:val="000000"/>
          <w:spacing w:val="1"/>
          <w:sz w:val="22"/>
          <w:szCs w:val="22"/>
          <w:lang w:val="en-GB"/>
        </w:rPr>
        <w:t xml:space="preserve"> </w:t>
      </w:r>
    </w:p>
    <w:p w:rsidR="001B075B" w:rsidRPr="0069394A"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9D37AA" w:rsidRDefault="001B075B" w:rsidP="00223F1D">
      <w:pPr>
        <w:pStyle w:val="Paragraphedeliste"/>
        <w:widowControl w:val="0"/>
        <w:numPr>
          <w:ilvl w:val="0"/>
          <w:numId w:val="22"/>
        </w:numPr>
        <w:autoSpaceDE w:val="0"/>
        <w:autoSpaceDN w:val="0"/>
        <w:adjustRightInd w:val="0"/>
        <w:ind w:right="-40"/>
        <w:jc w:val="both"/>
        <w:rPr>
          <w:rFonts w:asciiTheme="minorHAnsi" w:eastAsia="PMingLiU" w:hAnsiTheme="minorHAnsi" w:cs="Calibri"/>
          <w:color w:val="000000"/>
          <w:spacing w:val="1"/>
          <w:sz w:val="22"/>
          <w:szCs w:val="22"/>
          <w:lang w:val="en-GB"/>
        </w:rPr>
      </w:pPr>
      <w:r w:rsidRPr="009D37AA">
        <w:rPr>
          <w:rFonts w:asciiTheme="minorHAnsi" w:eastAsia="PMingLiU" w:hAnsiTheme="minorHAnsi" w:cs="Calibri"/>
          <w:color w:val="000000"/>
          <w:spacing w:val="1"/>
          <w:sz w:val="22"/>
          <w:szCs w:val="22"/>
          <w:lang w:val="en-GB"/>
        </w:rPr>
        <w:t>E</w:t>
      </w:r>
      <w:r w:rsidR="006774AE" w:rsidRPr="009D37AA">
        <w:rPr>
          <w:rFonts w:asciiTheme="minorHAnsi" w:eastAsia="PMingLiU" w:hAnsiTheme="minorHAnsi" w:cs="Calibri"/>
          <w:color w:val="000000"/>
          <w:spacing w:val="1"/>
          <w:sz w:val="22"/>
          <w:szCs w:val="22"/>
          <w:lang w:val="en-GB"/>
        </w:rPr>
        <w:t>xam</w:t>
      </w:r>
      <w:r w:rsidR="009D37AA" w:rsidRPr="009D37AA">
        <w:rPr>
          <w:rFonts w:asciiTheme="minorHAnsi" w:eastAsia="PMingLiU" w:hAnsiTheme="minorHAnsi" w:cs="Calibri"/>
          <w:color w:val="000000"/>
          <w:spacing w:val="1"/>
          <w:sz w:val="22"/>
          <w:szCs w:val="22"/>
          <w:lang w:val="en-GB"/>
        </w:rPr>
        <w:t xml:space="preserve">ine existing reports and documents of the project </w:t>
      </w:r>
      <w:r w:rsidR="006774AE" w:rsidRPr="009D37AA">
        <w:rPr>
          <w:rFonts w:asciiTheme="minorHAnsi" w:eastAsia="PMingLiU" w:hAnsiTheme="minorHAnsi" w:cs="Calibri"/>
          <w:color w:val="000000"/>
          <w:spacing w:val="1"/>
          <w:sz w:val="22"/>
          <w:szCs w:val="22"/>
          <w:lang w:val="en-GB"/>
        </w:rPr>
        <w:t xml:space="preserve">; </w:t>
      </w:r>
    </w:p>
    <w:p w:rsidR="001B075B" w:rsidRPr="009D37AA" w:rsidRDefault="001B075B" w:rsidP="001B075B">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9D37AA" w:rsidRDefault="001B075B" w:rsidP="00223F1D">
      <w:pPr>
        <w:pStyle w:val="Paragraphedeliste"/>
        <w:widowControl w:val="0"/>
        <w:numPr>
          <w:ilvl w:val="0"/>
          <w:numId w:val="22"/>
        </w:numPr>
        <w:autoSpaceDE w:val="0"/>
        <w:autoSpaceDN w:val="0"/>
        <w:adjustRightInd w:val="0"/>
        <w:ind w:right="-40"/>
        <w:jc w:val="both"/>
        <w:rPr>
          <w:rFonts w:asciiTheme="minorHAnsi" w:eastAsia="PMingLiU" w:hAnsiTheme="minorHAnsi" w:cs="Calibri"/>
          <w:color w:val="000000"/>
          <w:spacing w:val="1"/>
          <w:sz w:val="22"/>
          <w:szCs w:val="22"/>
          <w:lang w:val="en-GB"/>
        </w:rPr>
      </w:pPr>
      <w:r w:rsidRPr="009D37AA">
        <w:rPr>
          <w:rFonts w:asciiTheme="minorHAnsi" w:eastAsia="PMingLiU" w:hAnsiTheme="minorHAnsi" w:cs="Calibri"/>
          <w:color w:val="000000"/>
          <w:spacing w:val="1"/>
          <w:sz w:val="22"/>
          <w:szCs w:val="22"/>
          <w:lang w:val="en-GB"/>
        </w:rPr>
        <w:t>Contr</w:t>
      </w:r>
      <w:r w:rsidR="009D37AA" w:rsidRPr="009D37AA">
        <w:rPr>
          <w:rFonts w:asciiTheme="minorHAnsi" w:eastAsia="PMingLiU" w:hAnsiTheme="minorHAnsi" w:cs="Calibri"/>
          <w:color w:val="000000"/>
          <w:spacing w:val="1"/>
          <w:sz w:val="22"/>
          <w:szCs w:val="22"/>
          <w:lang w:val="en-GB"/>
        </w:rPr>
        <w:t xml:space="preserve">ol indicators because of the absence of a monitoring system for the project and see how are the impacts and </w:t>
      </w:r>
      <w:r w:rsidR="00296393" w:rsidRPr="009D37AA">
        <w:rPr>
          <w:rFonts w:asciiTheme="minorHAnsi" w:eastAsia="PMingLiU" w:hAnsiTheme="minorHAnsi" w:cs="Calibri"/>
          <w:color w:val="000000"/>
          <w:spacing w:val="1"/>
          <w:sz w:val="22"/>
          <w:szCs w:val="22"/>
          <w:lang w:val="en-GB"/>
        </w:rPr>
        <w:t>performance</w:t>
      </w:r>
      <w:r w:rsidR="009D37AA" w:rsidRPr="009D37AA">
        <w:rPr>
          <w:rFonts w:asciiTheme="minorHAnsi" w:eastAsia="PMingLiU" w:hAnsiTheme="minorHAnsi" w:cs="Calibri"/>
          <w:color w:val="000000"/>
          <w:spacing w:val="1"/>
          <w:sz w:val="22"/>
          <w:szCs w:val="22"/>
          <w:lang w:val="en-GB"/>
        </w:rPr>
        <w:t xml:space="preserve"> indicators of the project</w:t>
      </w:r>
      <w:r w:rsidR="009D37AA">
        <w:rPr>
          <w:rFonts w:asciiTheme="minorHAnsi" w:eastAsia="PMingLiU" w:hAnsiTheme="minorHAnsi" w:cs="Calibri"/>
          <w:color w:val="000000"/>
          <w:spacing w:val="1"/>
          <w:sz w:val="22"/>
          <w:szCs w:val="22"/>
          <w:lang w:val="en-GB"/>
        </w:rPr>
        <w:t xml:space="preserve"> and their level of realisation ;</w:t>
      </w:r>
      <w:r w:rsidRPr="009D37AA">
        <w:rPr>
          <w:rFonts w:asciiTheme="minorHAnsi" w:eastAsia="PMingLiU" w:hAnsiTheme="minorHAnsi" w:cs="Calibri"/>
          <w:color w:val="000000"/>
          <w:spacing w:val="1"/>
          <w:sz w:val="22"/>
          <w:szCs w:val="22"/>
          <w:lang w:val="en-GB"/>
        </w:rPr>
        <w:t xml:space="preserve"> </w:t>
      </w:r>
    </w:p>
    <w:p w:rsidR="001B075B" w:rsidRPr="009D37AA"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9D37AA" w:rsidRDefault="001B075B" w:rsidP="00223F1D">
      <w:pPr>
        <w:pStyle w:val="Paragraphedeliste"/>
        <w:widowControl w:val="0"/>
        <w:numPr>
          <w:ilvl w:val="0"/>
          <w:numId w:val="22"/>
        </w:numPr>
        <w:autoSpaceDE w:val="0"/>
        <w:autoSpaceDN w:val="0"/>
        <w:adjustRightInd w:val="0"/>
        <w:ind w:right="-40"/>
        <w:jc w:val="both"/>
        <w:rPr>
          <w:rFonts w:asciiTheme="minorHAnsi" w:eastAsia="PMingLiU" w:hAnsiTheme="minorHAnsi" w:cs="Calibri"/>
          <w:color w:val="000000"/>
          <w:spacing w:val="1"/>
          <w:sz w:val="22"/>
          <w:szCs w:val="22"/>
          <w:lang w:val="en-GB"/>
        </w:rPr>
      </w:pPr>
      <w:r w:rsidRPr="009D37AA">
        <w:rPr>
          <w:rFonts w:asciiTheme="minorHAnsi" w:eastAsia="PMingLiU" w:hAnsiTheme="minorHAnsi" w:cs="Calibri"/>
          <w:color w:val="000000"/>
          <w:spacing w:val="1"/>
          <w:sz w:val="22"/>
          <w:szCs w:val="22"/>
          <w:lang w:val="en-GB"/>
        </w:rPr>
        <w:t>O</w:t>
      </w:r>
      <w:r w:rsidR="006774AE" w:rsidRPr="009D37AA">
        <w:rPr>
          <w:rFonts w:asciiTheme="minorHAnsi" w:eastAsia="PMingLiU" w:hAnsiTheme="minorHAnsi" w:cs="Calibri"/>
          <w:color w:val="000000"/>
          <w:spacing w:val="1"/>
          <w:sz w:val="22"/>
          <w:szCs w:val="22"/>
          <w:lang w:val="en-GB"/>
        </w:rPr>
        <w:t xml:space="preserve">bservations </w:t>
      </w:r>
      <w:r w:rsidR="009D37AA" w:rsidRPr="009D37AA">
        <w:rPr>
          <w:rFonts w:asciiTheme="minorHAnsi" w:eastAsia="PMingLiU" w:hAnsiTheme="minorHAnsi" w:cs="Calibri"/>
          <w:color w:val="000000"/>
          <w:spacing w:val="1"/>
          <w:sz w:val="22"/>
          <w:szCs w:val="22"/>
          <w:lang w:val="en-GB"/>
        </w:rPr>
        <w:t xml:space="preserve">from field with </w:t>
      </w:r>
      <w:r w:rsidR="00296393" w:rsidRPr="009D37AA">
        <w:rPr>
          <w:rFonts w:asciiTheme="minorHAnsi" w:eastAsia="PMingLiU" w:hAnsiTheme="minorHAnsi" w:cs="Calibri"/>
          <w:color w:val="000000"/>
          <w:spacing w:val="1"/>
          <w:sz w:val="22"/>
          <w:szCs w:val="22"/>
          <w:lang w:val="en-GB"/>
        </w:rPr>
        <w:t>photography’s</w:t>
      </w:r>
      <w:r w:rsidR="009D37AA" w:rsidRPr="009D37AA">
        <w:rPr>
          <w:rFonts w:asciiTheme="minorHAnsi" w:eastAsia="PMingLiU" w:hAnsiTheme="minorHAnsi" w:cs="Calibri"/>
          <w:color w:val="000000"/>
          <w:spacing w:val="1"/>
          <w:sz w:val="22"/>
          <w:szCs w:val="22"/>
          <w:lang w:val="en-GB"/>
        </w:rPr>
        <w:t xml:space="preserve"> taken if necessary </w:t>
      </w:r>
      <w:r w:rsidR="006774AE" w:rsidRPr="009D37AA">
        <w:rPr>
          <w:rFonts w:asciiTheme="minorHAnsi" w:eastAsia="PMingLiU" w:hAnsiTheme="minorHAnsi" w:cs="Calibri"/>
          <w:color w:val="000000"/>
          <w:spacing w:val="1"/>
          <w:sz w:val="22"/>
          <w:szCs w:val="22"/>
          <w:lang w:val="en-GB"/>
        </w:rPr>
        <w:t xml:space="preserve">; </w:t>
      </w:r>
    </w:p>
    <w:p w:rsidR="001B075B" w:rsidRPr="009D37AA"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296393" w:rsidRDefault="001B075B" w:rsidP="00223F1D">
      <w:pPr>
        <w:pStyle w:val="Paragraphedeliste"/>
        <w:widowControl w:val="0"/>
        <w:numPr>
          <w:ilvl w:val="0"/>
          <w:numId w:val="22"/>
        </w:numPr>
        <w:autoSpaceDE w:val="0"/>
        <w:autoSpaceDN w:val="0"/>
        <w:adjustRightInd w:val="0"/>
        <w:ind w:right="-40"/>
        <w:jc w:val="both"/>
        <w:rPr>
          <w:rFonts w:asciiTheme="minorHAnsi" w:eastAsia="PMingLiU" w:hAnsiTheme="minorHAnsi" w:cs="Calibri"/>
          <w:color w:val="000000"/>
          <w:spacing w:val="1"/>
          <w:sz w:val="22"/>
          <w:szCs w:val="22"/>
          <w:lang w:val="en-GB"/>
        </w:rPr>
      </w:pPr>
      <w:r w:rsidRPr="00296393">
        <w:rPr>
          <w:rFonts w:asciiTheme="minorHAnsi" w:eastAsia="PMingLiU" w:hAnsiTheme="minorHAnsi" w:cs="Calibri"/>
          <w:color w:val="000000"/>
          <w:spacing w:val="1"/>
          <w:sz w:val="22"/>
          <w:szCs w:val="22"/>
          <w:lang w:val="en-GB"/>
        </w:rPr>
        <w:t>C</w:t>
      </w:r>
      <w:r w:rsidR="006774AE" w:rsidRPr="00296393">
        <w:rPr>
          <w:rFonts w:asciiTheme="minorHAnsi" w:eastAsia="PMingLiU" w:hAnsiTheme="minorHAnsi" w:cs="Calibri"/>
          <w:color w:val="000000"/>
          <w:spacing w:val="1"/>
          <w:sz w:val="22"/>
          <w:szCs w:val="22"/>
          <w:lang w:val="en-GB"/>
        </w:rPr>
        <w:t>ondu</w:t>
      </w:r>
      <w:r w:rsidR="009D37AA" w:rsidRPr="00296393">
        <w:rPr>
          <w:rFonts w:asciiTheme="minorHAnsi" w:eastAsia="PMingLiU" w:hAnsiTheme="minorHAnsi" w:cs="Calibri"/>
          <w:color w:val="000000"/>
          <w:spacing w:val="1"/>
          <w:sz w:val="22"/>
          <w:szCs w:val="22"/>
          <w:lang w:val="en-GB"/>
        </w:rPr>
        <w:t xml:space="preserve">ct interviews for individuals or groups for </w:t>
      </w:r>
      <w:r w:rsidR="00296393" w:rsidRPr="00296393">
        <w:rPr>
          <w:rFonts w:asciiTheme="minorHAnsi" w:eastAsia="PMingLiU" w:hAnsiTheme="minorHAnsi" w:cs="Calibri"/>
          <w:color w:val="000000"/>
          <w:spacing w:val="1"/>
          <w:sz w:val="22"/>
          <w:szCs w:val="22"/>
          <w:lang w:val="en-GB"/>
        </w:rPr>
        <w:t>studying</w:t>
      </w:r>
      <w:r w:rsidR="009D37AA" w:rsidRPr="00296393">
        <w:rPr>
          <w:rFonts w:asciiTheme="minorHAnsi" w:eastAsia="PMingLiU" w:hAnsiTheme="minorHAnsi" w:cs="Calibri"/>
          <w:color w:val="000000"/>
          <w:spacing w:val="1"/>
          <w:sz w:val="22"/>
          <w:szCs w:val="22"/>
          <w:lang w:val="en-GB"/>
        </w:rPr>
        <w:t xml:space="preserve"> stakeholders and partners opinions </w:t>
      </w:r>
      <w:r w:rsidR="00296393" w:rsidRPr="00296393">
        <w:rPr>
          <w:rFonts w:asciiTheme="minorHAnsi" w:eastAsia="PMingLiU" w:hAnsiTheme="minorHAnsi" w:cs="Calibri"/>
          <w:color w:val="000000"/>
          <w:spacing w:val="1"/>
          <w:sz w:val="22"/>
          <w:szCs w:val="22"/>
          <w:lang w:val="en-GB"/>
        </w:rPr>
        <w:t xml:space="preserve">on the project’s performance ; and </w:t>
      </w:r>
      <w:r w:rsidR="006774AE" w:rsidRPr="00296393">
        <w:rPr>
          <w:rFonts w:asciiTheme="minorHAnsi" w:eastAsia="PMingLiU" w:hAnsiTheme="minorHAnsi" w:cs="Calibri"/>
          <w:color w:val="000000"/>
          <w:spacing w:val="1"/>
          <w:sz w:val="22"/>
          <w:szCs w:val="22"/>
          <w:lang w:val="en-GB"/>
        </w:rPr>
        <w:t xml:space="preserve"> </w:t>
      </w:r>
    </w:p>
    <w:p w:rsidR="001B075B" w:rsidRPr="00296393" w:rsidRDefault="001B075B"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296393" w:rsidRDefault="001B075B" w:rsidP="00223F1D">
      <w:pPr>
        <w:pStyle w:val="Paragraphedeliste"/>
        <w:widowControl w:val="0"/>
        <w:numPr>
          <w:ilvl w:val="0"/>
          <w:numId w:val="22"/>
        </w:numPr>
        <w:autoSpaceDE w:val="0"/>
        <w:autoSpaceDN w:val="0"/>
        <w:adjustRightInd w:val="0"/>
        <w:ind w:right="-40"/>
        <w:jc w:val="both"/>
        <w:rPr>
          <w:rFonts w:asciiTheme="minorHAnsi" w:eastAsia="PMingLiU" w:hAnsiTheme="minorHAnsi" w:cs="Calibri"/>
          <w:color w:val="000000"/>
          <w:spacing w:val="1"/>
          <w:sz w:val="22"/>
          <w:szCs w:val="22"/>
          <w:lang w:val="en-GB"/>
        </w:rPr>
      </w:pPr>
      <w:r w:rsidRPr="00296393">
        <w:rPr>
          <w:rFonts w:asciiTheme="minorHAnsi" w:eastAsia="PMingLiU" w:hAnsiTheme="minorHAnsi" w:cs="Calibri"/>
          <w:color w:val="000000"/>
          <w:spacing w:val="1"/>
          <w:sz w:val="22"/>
          <w:szCs w:val="22"/>
          <w:lang w:val="en-GB"/>
        </w:rPr>
        <w:t>C</w:t>
      </w:r>
      <w:r w:rsidR="006774AE" w:rsidRPr="00296393">
        <w:rPr>
          <w:rFonts w:asciiTheme="minorHAnsi" w:eastAsia="PMingLiU" w:hAnsiTheme="minorHAnsi" w:cs="Calibri"/>
          <w:color w:val="000000"/>
          <w:spacing w:val="1"/>
          <w:sz w:val="22"/>
          <w:szCs w:val="22"/>
          <w:lang w:val="en-GB"/>
        </w:rPr>
        <w:t>onsid</w:t>
      </w:r>
      <w:r w:rsidR="00296393" w:rsidRPr="00296393">
        <w:rPr>
          <w:rFonts w:asciiTheme="minorHAnsi" w:eastAsia="PMingLiU" w:hAnsiTheme="minorHAnsi" w:cs="Calibri"/>
          <w:color w:val="000000"/>
          <w:spacing w:val="1"/>
          <w:sz w:val="22"/>
          <w:szCs w:val="22"/>
          <w:lang w:val="en-GB"/>
        </w:rPr>
        <w:t>eration of the sensibility of gender (Man and Women) in the project activities</w:t>
      </w:r>
      <w:r w:rsidR="006774AE" w:rsidRPr="00296393">
        <w:rPr>
          <w:rFonts w:asciiTheme="minorHAnsi" w:eastAsia="PMingLiU" w:hAnsiTheme="minorHAnsi" w:cs="Calibri"/>
          <w:color w:val="000000"/>
          <w:spacing w:val="1"/>
          <w:sz w:val="22"/>
          <w:szCs w:val="22"/>
          <w:lang w:val="en-GB"/>
        </w:rPr>
        <w:t xml:space="preserve">. </w:t>
      </w:r>
    </w:p>
    <w:p w:rsidR="00360901" w:rsidRDefault="00360901"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p>
    <w:p w:rsidR="001B075B" w:rsidRPr="00296393" w:rsidRDefault="008D019F" w:rsidP="006774AE">
      <w:pPr>
        <w:pStyle w:val="Paragraphedeliste"/>
        <w:widowControl w:val="0"/>
        <w:autoSpaceDE w:val="0"/>
        <w:autoSpaceDN w:val="0"/>
        <w:adjustRightInd w:val="0"/>
        <w:ind w:left="0" w:right="-40"/>
        <w:jc w:val="both"/>
        <w:rPr>
          <w:rFonts w:asciiTheme="minorHAnsi" w:eastAsia="PMingLiU" w:hAnsiTheme="minorHAnsi" w:cs="Calibri"/>
          <w:color w:val="000000"/>
          <w:spacing w:val="1"/>
          <w:sz w:val="22"/>
          <w:szCs w:val="22"/>
          <w:lang w:val="en-GB"/>
        </w:rPr>
      </w:pPr>
      <w:r>
        <w:rPr>
          <w:rFonts w:asciiTheme="minorHAnsi" w:eastAsia="PMingLiU" w:hAnsiTheme="minorHAnsi" w:cs="Calibri"/>
          <w:color w:val="000000"/>
          <w:spacing w:val="1"/>
          <w:sz w:val="22"/>
          <w:szCs w:val="22"/>
          <w:lang w:val="en-GB"/>
        </w:rPr>
        <w:t xml:space="preserve">At the </w:t>
      </w:r>
      <w:r w:rsidR="00360901">
        <w:rPr>
          <w:rFonts w:asciiTheme="minorHAnsi" w:eastAsia="PMingLiU" w:hAnsiTheme="minorHAnsi" w:cs="Calibri"/>
          <w:color w:val="000000"/>
          <w:spacing w:val="1"/>
          <w:sz w:val="22"/>
          <w:szCs w:val="22"/>
          <w:lang w:val="en-GB"/>
        </w:rPr>
        <w:t xml:space="preserve">end of the field visit, observations, interviews and the administration of the project partners, the final evaluation focused on keys issues concerning the </w:t>
      </w:r>
      <w:r w:rsidR="00360901" w:rsidRPr="00DA7B53">
        <w:rPr>
          <w:rFonts w:asciiTheme="minorHAnsi" w:eastAsia="PMingLiU" w:hAnsiTheme="minorHAnsi" w:cs="Calibri"/>
          <w:b/>
          <w:color w:val="000000"/>
          <w:spacing w:val="1"/>
          <w:sz w:val="22"/>
          <w:szCs w:val="22"/>
          <w:lang w:val="en-GB"/>
        </w:rPr>
        <w:t>relevance</w:t>
      </w:r>
      <w:r w:rsidR="00360901">
        <w:rPr>
          <w:rFonts w:asciiTheme="minorHAnsi" w:eastAsia="PMingLiU" w:hAnsiTheme="minorHAnsi" w:cs="Calibri"/>
          <w:color w:val="000000"/>
          <w:spacing w:val="1"/>
          <w:sz w:val="22"/>
          <w:szCs w:val="22"/>
          <w:lang w:val="en-GB"/>
        </w:rPr>
        <w:t xml:space="preserve">, the </w:t>
      </w:r>
      <w:r w:rsidR="00360901" w:rsidRPr="00DA7B53">
        <w:rPr>
          <w:rFonts w:asciiTheme="minorHAnsi" w:eastAsia="PMingLiU" w:hAnsiTheme="minorHAnsi" w:cs="Calibri"/>
          <w:b/>
          <w:color w:val="000000"/>
          <w:spacing w:val="1"/>
          <w:sz w:val="22"/>
          <w:szCs w:val="22"/>
          <w:lang w:val="en-GB"/>
        </w:rPr>
        <w:t>effectiveness</w:t>
      </w:r>
      <w:r w:rsidR="00360901">
        <w:rPr>
          <w:rFonts w:asciiTheme="minorHAnsi" w:eastAsia="PMingLiU" w:hAnsiTheme="minorHAnsi" w:cs="Calibri"/>
          <w:color w:val="000000"/>
          <w:spacing w:val="1"/>
          <w:sz w:val="22"/>
          <w:szCs w:val="22"/>
          <w:lang w:val="en-GB"/>
        </w:rPr>
        <w:t xml:space="preserve">, the </w:t>
      </w:r>
      <w:r w:rsidR="00360901" w:rsidRPr="00DA7B53">
        <w:rPr>
          <w:rFonts w:asciiTheme="minorHAnsi" w:eastAsia="PMingLiU" w:hAnsiTheme="minorHAnsi" w:cs="Calibri"/>
          <w:b/>
          <w:color w:val="000000"/>
          <w:spacing w:val="1"/>
          <w:sz w:val="22"/>
          <w:szCs w:val="22"/>
          <w:lang w:val="en-GB"/>
        </w:rPr>
        <w:t>efficiency</w:t>
      </w:r>
      <w:r w:rsidR="00360901">
        <w:rPr>
          <w:rFonts w:asciiTheme="minorHAnsi" w:eastAsia="PMingLiU" w:hAnsiTheme="minorHAnsi" w:cs="Calibri"/>
          <w:color w:val="000000"/>
          <w:spacing w:val="1"/>
          <w:sz w:val="22"/>
          <w:szCs w:val="22"/>
          <w:lang w:val="en-GB"/>
        </w:rPr>
        <w:t xml:space="preserve">, the </w:t>
      </w:r>
      <w:r w:rsidR="00360901" w:rsidRPr="00DA7B53">
        <w:rPr>
          <w:rFonts w:asciiTheme="minorHAnsi" w:eastAsia="PMingLiU" w:hAnsiTheme="minorHAnsi" w:cs="Calibri"/>
          <w:b/>
          <w:color w:val="000000"/>
          <w:spacing w:val="1"/>
          <w:sz w:val="22"/>
          <w:szCs w:val="22"/>
          <w:lang w:val="en-GB"/>
        </w:rPr>
        <w:t>sustainability</w:t>
      </w:r>
      <w:r w:rsidR="00360901">
        <w:rPr>
          <w:rFonts w:asciiTheme="minorHAnsi" w:eastAsia="PMingLiU" w:hAnsiTheme="minorHAnsi" w:cs="Calibri"/>
          <w:color w:val="000000"/>
          <w:spacing w:val="1"/>
          <w:sz w:val="22"/>
          <w:szCs w:val="22"/>
          <w:lang w:val="en-GB"/>
        </w:rPr>
        <w:t xml:space="preserve"> and the </w:t>
      </w:r>
      <w:r w:rsidR="00360901" w:rsidRPr="00DA7B53">
        <w:rPr>
          <w:rFonts w:asciiTheme="minorHAnsi" w:eastAsia="PMingLiU" w:hAnsiTheme="minorHAnsi" w:cs="Calibri"/>
          <w:b/>
          <w:color w:val="000000"/>
          <w:spacing w:val="1"/>
          <w:sz w:val="22"/>
          <w:szCs w:val="22"/>
          <w:lang w:val="en-GB"/>
        </w:rPr>
        <w:t>likely impact</w:t>
      </w:r>
      <w:r w:rsidR="00360901">
        <w:rPr>
          <w:rFonts w:asciiTheme="minorHAnsi" w:eastAsia="PMingLiU" w:hAnsiTheme="minorHAnsi" w:cs="Calibri"/>
          <w:color w:val="000000"/>
          <w:spacing w:val="1"/>
          <w:sz w:val="22"/>
          <w:szCs w:val="22"/>
          <w:lang w:val="en-GB"/>
        </w:rPr>
        <w:t xml:space="preserve"> of the project, such as defined in the directives of the UNDP for</w:t>
      </w:r>
      <w:r w:rsidR="00352440">
        <w:rPr>
          <w:rFonts w:asciiTheme="minorHAnsi" w:eastAsia="PMingLiU" w:hAnsiTheme="minorHAnsi" w:cs="Calibri"/>
          <w:color w:val="000000"/>
          <w:spacing w:val="1"/>
          <w:sz w:val="22"/>
          <w:szCs w:val="22"/>
          <w:lang w:val="en-GB"/>
        </w:rPr>
        <w:t xml:space="preserve"> the </w:t>
      </w:r>
      <w:r w:rsidR="00360901">
        <w:rPr>
          <w:rFonts w:asciiTheme="minorHAnsi" w:eastAsia="PMingLiU" w:hAnsiTheme="minorHAnsi" w:cs="Calibri"/>
          <w:color w:val="000000"/>
          <w:spacing w:val="1"/>
          <w:sz w:val="22"/>
          <w:szCs w:val="22"/>
          <w:lang w:val="en-GB"/>
        </w:rPr>
        <w:t>realis</w:t>
      </w:r>
      <w:r w:rsidR="00352440">
        <w:rPr>
          <w:rFonts w:asciiTheme="minorHAnsi" w:eastAsia="PMingLiU" w:hAnsiTheme="minorHAnsi" w:cs="Calibri"/>
          <w:color w:val="000000"/>
          <w:spacing w:val="1"/>
          <w:sz w:val="22"/>
          <w:szCs w:val="22"/>
          <w:lang w:val="en-GB"/>
        </w:rPr>
        <w:t xml:space="preserve">ation of </w:t>
      </w:r>
      <w:r w:rsidR="00360901">
        <w:rPr>
          <w:rFonts w:asciiTheme="minorHAnsi" w:eastAsia="PMingLiU" w:hAnsiTheme="minorHAnsi" w:cs="Calibri"/>
          <w:color w:val="000000"/>
          <w:spacing w:val="1"/>
          <w:sz w:val="22"/>
          <w:szCs w:val="22"/>
          <w:lang w:val="en-GB"/>
        </w:rPr>
        <w:t xml:space="preserve">terminal evaluation </w:t>
      </w:r>
      <w:r w:rsidR="00352440">
        <w:rPr>
          <w:rFonts w:asciiTheme="minorHAnsi" w:eastAsia="PMingLiU" w:hAnsiTheme="minorHAnsi" w:cs="Calibri"/>
          <w:color w:val="000000"/>
          <w:spacing w:val="1"/>
          <w:sz w:val="22"/>
          <w:szCs w:val="22"/>
          <w:lang w:val="en-GB"/>
        </w:rPr>
        <w:t xml:space="preserve">of project </w:t>
      </w:r>
      <w:r w:rsidR="00360901">
        <w:rPr>
          <w:rFonts w:asciiTheme="minorHAnsi" w:eastAsia="PMingLiU" w:hAnsiTheme="minorHAnsi" w:cs="Calibri"/>
          <w:color w:val="000000"/>
          <w:spacing w:val="1"/>
          <w:sz w:val="22"/>
          <w:szCs w:val="22"/>
          <w:lang w:val="en-GB"/>
        </w:rPr>
        <w:t xml:space="preserve">supported by UNDP and financed by GEF.  </w:t>
      </w:r>
    </w:p>
    <w:p w:rsidR="000C607E" w:rsidRPr="00BD6981" w:rsidRDefault="000C607E" w:rsidP="006774AE">
      <w:pPr>
        <w:pStyle w:val="Paragraphedeliste"/>
        <w:widowControl w:val="0"/>
        <w:autoSpaceDE w:val="0"/>
        <w:autoSpaceDN w:val="0"/>
        <w:adjustRightInd w:val="0"/>
        <w:ind w:left="0" w:right="-40"/>
        <w:jc w:val="both"/>
        <w:rPr>
          <w:rFonts w:asciiTheme="minorHAnsi" w:hAnsiTheme="minorHAnsi"/>
          <w:sz w:val="22"/>
          <w:szCs w:val="22"/>
          <w:lang w:val="en-GB"/>
        </w:rPr>
      </w:pPr>
    </w:p>
    <w:p w:rsidR="00C73F6C" w:rsidRPr="00466A0B" w:rsidRDefault="00466A0B" w:rsidP="00223F1D">
      <w:pPr>
        <w:pStyle w:val="Paragraphedeliste"/>
        <w:widowControl w:val="0"/>
        <w:numPr>
          <w:ilvl w:val="0"/>
          <w:numId w:val="23"/>
        </w:numPr>
        <w:autoSpaceDE w:val="0"/>
        <w:autoSpaceDN w:val="0"/>
        <w:adjustRightInd w:val="0"/>
        <w:ind w:right="-40"/>
        <w:jc w:val="both"/>
        <w:rPr>
          <w:rFonts w:asciiTheme="minorHAnsi" w:hAnsiTheme="minorHAnsi"/>
          <w:sz w:val="22"/>
          <w:szCs w:val="22"/>
          <w:lang w:val="en-GB"/>
        </w:rPr>
      </w:pPr>
      <w:r w:rsidRPr="00466A0B">
        <w:rPr>
          <w:rFonts w:asciiTheme="minorHAnsi" w:hAnsiTheme="minorHAnsi"/>
          <w:sz w:val="22"/>
          <w:szCs w:val="22"/>
          <w:lang w:val="en-GB"/>
        </w:rPr>
        <w:t xml:space="preserve">The </w:t>
      </w:r>
      <w:r w:rsidRPr="00490B85">
        <w:rPr>
          <w:rFonts w:asciiTheme="minorHAnsi" w:hAnsiTheme="minorHAnsi"/>
          <w:sz w:val="22"/>
          <w:szCs w:val="22"/>
          <w:u w:val="single"/>
          <w:lang w:val="en-GB"/>
        </w:rPr>
        <w:t>relevance</w:t>
      </w:r>
      <w:r w:rsidRPr="00466A0B">
        <w:rPr>
          <w:rFonts w:asciiTheme="minorHAnsi" w:hAnsiTheme="minorHAnsi"/>
          <w:sz w:val="22"/>
          <w:szCs w:val="22"/>
          <w:lang w:val="en-GB"/>
        </w:rPr>
        <w:t xml:space="preserve"> allows </w:t>
      </w:r>
      <w:r w:rsidR="00841301" w:rsidRPr="00466A0B">
        <w:rPr>
          <w:rFonts w:asciiTheme="minorHAnsi" w:hAnsiTheme="minorHAnsi"/>
          <w:sz w:val="22"/>
          <w:szCs w:val="22"/>
          <w:lang w:val="en-GB"/>
        </w:rPr>
        <w:t>evaluating</w:t>
      </w:r>
      <w:r w:rsidRPr="00466A0B">
        <w:rPr>
          <w:rFonts w:asciiTheme="minorHAnsi" w:hAnsiTheme="minorHAnsi"/>
          <w:sz w:val="22"/>
          <w:szCs w:val="22"/>
          <w:lang w:val="en-GB"/>
        </w:rPr>
        <w:t xml:space="preserve"> if the activity is adapted to local and national </w:t>
      </w:r>
      <w:r>
        <w:rPr>
          <w:rFonts w:asciiTheme="minorHAnsi" w:hAnsiTheme="minorHAnsi"/>
          <w:sz w:val="22"/>
          <w:szCs w:val="22"/>
          <w:lang w:val="en-GB"/>
        </w:rPr>
        <w:t xml:space="preserve">development </w:t>
      </w:r>
      <w:r w:rsidRPr="00466A0B">
        <w:rPr>
          <w:rFonts w:asciiTheme="minorHAnsi" w:hAnsiTheme="minorHAnsi"/>
          <w:sz w:val="22"/>
          <w:szCs w:val="22"/>
          <w:lang w:val="en-GB"/>
        </w:rPr>
        <w:t>priorities</w:t>
      </w:r>
      <w:r>
        <w:rPr>
          <w:rFonts w:asciiTheme="minorHAnsi" w:hAnsiTheme="minorHAnsi"/>
          <w:sz w:val="22"/>
          <w:szCs w:val="22"/>
          <w:lang w:val="en-GB"/>
        </w:rPr>
        <w:t xml:space="preserve">, organisational politics including change over time. </w:t>
      </w:r>
      <w:r w:rsidR="00EE2CF7">
        <w:rPr>
          <w:rFonts w:asciiTheme="minorHAnsi" w:hAnsiTheme="minorHAnsi"/>
          <w:sz w:val="22"/>
          <w:szCs w:val="22"/>
          <w:lang w:val="en-GB"/>
        </w:rPr>
        <w:t xml:space="preserve">It also allows to verify the conformity with the GEF operational programme or with strategic priorities for  which the project was financed   </w:t>
      </w:r>
      <w:r w:rsidRPr="00466A0B">
        <w:rPr>
          <w:rFonts w:asciiTheme="minorHAnsi" w:hAnsiTheme="minorHAnsi"/>
          <w:sz w:val="22"/>
          <w:szCs w:val="22"/>
          <w:lang w:val="en-GB"/>
        </w:rPr>
        <w:t xml:space="preserve"> </w:t>
      </w:r>
    </w:p>
    <w:p w:rsidR="009F7A8B" w:rsidRDefault="009F7A8B" w:rsidP="009F7A8B">
      <w:pPr>
        <w:pStyle w:val="Paragraphedeliste"/>
        <w:widowControl w:val="0"/>
        <w:autoSpaceDE w:val="0"/>
        <w:autoSpaceDN w:val="0"/>
        <w:adjustRightInd w:val="0"/>
        <w:ind w:left="1080" w:right="-40"/>
        <w:jc w:val="both"/>
        <w:rPr>
          <w:rFonts w:asciiTheme="minorHAnsi" w:hAnsiTheme="minorHAnsi"/>
          <w:sz w:val="22"/>
          <w:szCs w:val="22"/>
          <w:lang w:val="en-GB"/>
        </w:rPr>
      </w:pPr>
    </w:p>
    <w:p w:rsidR="00C73F6C" w:rsidRDefault="00C73F6C" w:rsidP="00223F1D">
      <w:pPr>
        <w:pStyle w:val="Paragraphedeliste"/>
        <w:widowControl w:val="0"/>
        <w:numPr>
          <w:ilvl w:val="0"/>
          <w:numId w:val="23"/>
        </w:numPr>
        <w:autoSpaceDE w:val="0"/>
        <w:autoSpaceDN w:val="0"/>
        <w:adjustRightInd w:val="0"/>
        <w:ind w:right="-40"/>
        <w:jc w:val="both"/>
        <w:rPr>
          <w:rFonts w:asciiTheme="minorHAnsi" w:hAnsiTheme="minorHAnsi"/>
          <w:sz w:val="22"/>
          <w:szCs w:val="22"/>
          <w:lang w:val="en-GB"/>
        </w:rPr>
      </w:pPr>
      <w:r w:rsidRPr="00C73F6C">
        <w:rPr>
          <w:rFonts w:asciiTheme="minorHAnsi" w:hAnsiTheme="minorHAnsi"/>
          <w:sz w:val="22"/>
          <w:szCs w:val="22"/>
          <w:lang w:val="en-GB"/>
        </w:rPr>
        <w:t xml:space="preserve">The </w:t>
      </w:r>
      <w:r w:rsidRPr="00490B85">
        <w:rPr>
          <w:rFonts w:asciiTheme="minorHAnsi" w:hAnsiTheme="minorHAnsi"/>
          <w:sz w:val="22"/>
          <w:szCs w:val="22"/>
          <w:u w:val="single"/>
          <w:lang w:val="en-GB"/>
        </w:rPr>
        <w:t>eff</w:t>
      </w:r>
      <w:r w:rsidR="00490B85" w:rsidRPr="00490B85">
        <w:rPr>
          <w:rFonts w:asciiTheme="minorHAnsi" w:hAnsiTheme="minorHAnsi"/>
          <w:sz w:val="22"/>
          <w:szCs w:val="22"/>
          <w:u w:val="single"/>
          <w:lang w:val="en-GB"/>
        </w:rPr>
        <w:t>ectiveness</w:t>
      </w:r>
      <w:r w:rsidRPr="00C73F6C">
        <w:rPr>
          <w:rFonts w:asciiTheme="minorHAnsi" w:hAnsiTheme="minorHAnsi"/>
          <w:sz w:val="22"/>
          <w:szCs w:val="22"/>
          <w:lang w:val="en-GB"/>
        </w:rPr>
        <w:t xml:space="preserve"> allows estimat</w:t>
      </w:r>
      <w:r w:rsidR="00894252">
        <w:rPr>
          <w:rFonts w:asciiTheme="minorHAnsi" w:hAnsiTheme="minorHAnsi"/>
          <w:sz w:val="22"/>
          <w:szCs w:val="22"/>
          <w:lang w:val="en-GB"/>
        </w:rPr>
        <w:t>ion of</w:t>
      </w:r>
      <w:r w:rsidRPr="00C73F6C">
        <w:rPr>
          <w:rFonts w:asciiTheme="minorHAnsi" w:hAnsiTheme="minorHAnsi"/>
          <w:sz w:val="22"/>
          <w:szCs w:val="22"/>
          <w:lang w:val="en-GB"/>
        </w:rPr>
        <w:t xml:space="preserve"> measure</w:t>
      </w:r>
      <w:r w:rsidR="00894252">
        <w:rPr>
          <w:rFonts w:asciiTheme="minorHAnsi" w:hAnsiTheme="minorHAnsi"/>
          <w:sz w:val="22"/>
          <w:szCs w:val="22"/>
          <w:lang w:val="en-GB"/>
        </w:rPr>
        <w:t>s</w:t>
      </w:r>
      <w:r w:rsidRPr="00C73F6C">
        <w:rPr>
          <w:rFonts w:asciiTheme="minorHAnsi" w:hAnsiTheme="minorHAnsi"/>
          <w:sz w:val="22"/>
          <w:szCs w:val="22"/>
          <w:lang w:val="en-GB"/>
        </w:rPr>
        <w:t xml:space="preserve"> in which an objective was reached or may be reached</w:t>
      </w:r>
    </w:p>
    <w:p w:rsidR="009F7A8B" w:rsidRDefault="009F7A8B" w:rsidP="009F7A8B">
      <w:pPr>
        <w:pStyle w:val="Paragraphedeliste"/>
        <w:widowControl w:val="0"/>
        <w:autoSpaceDE w:val="0"/>
        <w:autoSpaceDN w:val="0"/>
        <w:adjustRightInd w:val="0"/>
        <w:ind w:left="1080" w:right="-40"/>
        <w:jc w:val="both"/>
        <w:rPr>
          <w:rFonts w:asciiTheme="minorHAnsi" w:hAnsiTheme="minorHAnsi"/>
          <w:sz w:val="22"/>
          <w:szCs w:val="22"/>
          <w:lang w:val="en-GB"/>
        </w:rPr>
      </w:pPr>
    </w:p>
    <w:p w:rsidR="00C73F6C" w:rsidRDefault="00EE2CF7" w:rsidP="00223F1D">
      <w:pPr>
        <w:pStyle w:val="Paragraphedeliste"/>
        <w:widowControl w:val="0"/>
        <w:numPr>
          <w:ilvl w:val="0"/>
          <w:numId w:val="23"/>
        </w:numPr>
        <w:autoSpaceDE w:val="0"/>
        <w:autoSpaceDN w:val="0"/>
        <w:adjustRightInd w:val="0"/>
        <w:ind w:right="-40"/>
        <w:jc w:val="both"/>
        <w:rPr>
          <w:rFonts w:asciiTheme="minorHAnsi" w:hAnsiTheme="minorHAnsi"/>
          <w:sz w:val="22"/>
          <w:szCs w:val="22"/>
          <w:lang w:val="en-GB"/>
        </w:rPr>
      </w:pPr>
      <w:r>
        <w:rPr>
          <w:rFonts w:asciiTheme="minorHAnsi" w:hAnsiTheme="minorHAnsi"/>
          <w:sz w:val="22"/>
          <w:szCs w:val="22"/>
          <w:lang w:val="en-GB"/>
        </w:rPr>
        <w:t xml:space="preserve">The </w:t>
      </w:r>
      <w:r w:rsidRPr="00490B85">
        <w:rPr>
          <w:rFonts w:asciiTheme="minorHAnsi" w:hAnsiTheme="minorHAnsi"/>
          <w:sz w:val="22"/>
          <w:szCs w:val="22"/>
          <w:u w:val="single"/>
          <w:lang w:val="en-GB"/>
        </w:rPr>
        <w:t>efficiency</w:t>
      </w:r>
      <w:r>
        <w:rPr>
          <w:rFonts w:asciiTheme="minorHAnsi" w:hAnsiTheme="minorHAnsi"/>
          <w:sz w:val="22"/>
          <w:szCs w:val="22"/>
          <w:lang w:val="en-GB"/>
        </w:rPr>
        <w:t xml:space="preserve"> allows as for him to verify if the project results were achieved with the least expensive possible resources, also called “efficiency with regard to the cost” or “efficiency” </w:t>
      </w:r>
    </w:p>
    <w:p w:rsidR="009F7A8B" w:rsidRDefault="009F7A8B" w:rsidP="009F7A8B">
      <w:pPr>
        <w:pStyle w:val="Paragraphedeliste"/>
        <w:widowControl w:val="0"/>
        <w:autoSpaceDE w:val="0"/>
        <w:autoSpaceDN w:val="0"/>
        <w:adjustRightInd w:val="0"/>
        <w:ind w:left="1080" w:right="-40"/>
        <w:jc w:val="both"/>
        <w:rPr>
          <w:rFonts w:asciiTheme="minorHAnsi" w:hAnsiTheme="minorHAnsi"/>
          <w:sz w:val="22"/>
          <w:szCs w:val="22"/>
          <w:lang w:val="en-GB"/>
        </w:rPr>
      </w:pPr>
    </w:p>
    <w:p w:rsidR="000C607E" w:rsidRPr="00490B85" w:rsidRDefault="00490B85" w:rsidP="00223F1D">
      <w:pPr>
        <w:pStyle w:val="Paragraphedeliste"/>
        <w:widowControl w:val="0"/>
        <w:numPr>
          <w:ilvl w:val="0"/>
          <w:numId w:val="23"/>
        </w:numPr>
        <w:autoSpaceDE w:val="0"/>
        <w:autoSpaceDN w:val="0"/>
        <w:adjustRightInd w:val="0"/>
        <w:ind w:right="-40"/>
        <w:jc w:val="both"/>
        <w:rPr>
          <w:rFonts w:asciiTheme="minorHAnsi" w:hAnsiTheme="minorHAnsi"/>
          <w:sz w:val="22"/>
          <w:szCs w:val="22"/>
          <w:lang w:val="en-GB"/>
        </w:rPr>
      </w:pPr>
      <w:r w:rsidRPr="00490B85">
        <w:rPr>
          <w:rFonts w:asciiTheme="minorHAnsi" w:hAnsiTheme="minorHAnsi"/>
          <w:sz w:val="22"/>
          <w:szCs w:val="22"/>
          <w:lang w:val="en-GB"/>
        </w:rPr>
        <w:t xml:space="preserve">The </w:t>
      </w:r>
      <w:r w:rsidRPr="00490B85">
        <w:rPr>
          <w:rFonts w:asciiTheme="minorHAnsi" w:hAnsiTheme="minorHAnsi"/>
          <w:sz w:val="22"/>
          <w:szCs w:val="22"/>
          <w:u w:val="single"/>
          <w:lang w:val="en-GB"/>
        </w:rPr>
        <w:t>sustainability</w:t>
      </w:r>
      <w:r w:rsidRPr="00490B85">
        <w:rPr>
          <w:rFonts w:asciiTheme="minorHAnsi" w:hAnsiTheme="minorHAnsi"/>
          <w:sz w:val="22"/>
          <w:szCs w:val="22"/>
          <w:lang w:val="en-GB"/>
        </w:rPr>
        <w:t xml:space="preserve"> concern the probable capacity of the project to continue to offer advantages during long term period after its end and allows to verify if the project has been</w:t>
      </w:r>
      <w:r>
        <w:rPr>
          <w:rFonts w:asciiTheme="minorHAnsi" w:hAnsiTheme="minorHAnsi"/>
          <w:sz w:val="22"/>
          <w:szCs w:val="22"/>
          <w:lang w:val="en-GB"/>
        </w:rPr>
        <w:t xml:space="preserve"> en</w:t>
      </w:r>
      <w:r w:rsidRPr="00490B85">
        <w:rPr>
          <w:rFonts w:asciiTheme="minorHAnsi" w:eastAsiaTheme="minorHAnsi" w:hAnsiTheme="minorHAnsi"/>
          <w:sz w:val="22"/>
          <w:szCs w:val="22"/>
          <w:lang w:val="en-GB" w:eastAsia="en-US"/>
        </w:rPr>
        <w:t>vironment-friendly, as well as financially and socially sustainable</w:t>
      </w:r>
      <w:r>
        <w:rPr>
          <w:rFonts w:asciiTheme="minorHAnsi" w:eastAsiaTheme="minorHAnsi" w:hAnsiTheme="minorHAnsi"/>
          <w:sz w:val="22"/>
          <w:szCs w:val="22"/>
          <w:lang w:val="en-GB" w:eastAsia="en-US"/>
        </w:rPr>
        <w:t xml:space="preserve"> </w:t>
      </w:r>
      <w:r w:rsidR="000C607E" w:rsidRPr="00490B85">
        <w:rPr>
          <w:rFonts w:asciiTheme="minorHAnsi" w:eastAsiaTheme="minorHAnsi" w:hAnsiTheme="minorHAnsi"/>
          <w:sz w:val="22"/>
          <w:szCs w:val="22"/>
          <w:lang w:val="en-GB" w:eastAsia="en-US"/>
        </w:rPr>
        <w:t>;</w:t>
      </w:r>
      <w:r>
        <w:rPr>
          <w:rFonts w:asciiTheme="minorHAnsi" w:eastAsiaTheme="minorHAnsi" w:hAnsiTheme="minorHAnsi"/>
          <w:sz w:val="22"/>
          <w:szCs w:val="22"/>
          <w:lang w:val="en-GB" w:eastAsia="en-US"/>
        </w:rPr>
        <w:t xml:space="preserve"> </w:t>
      </w:r>
    </w:p>
    <w:p w:rsidR="009F7A8B" w:rsidRDefault="009F7A8B" w:rsidP="009F7A8B">
      <w:pPr>
        <w:pStyle w:val="Paragraphedeliste"/>
        <w:widowControl w:val="0"/>
        <w:autoSpaceDE w:val="0"/>
        <w:autoSpaceDN w:val="0"/>
        <w:adjustRightInd w:val="0"/>
        <w:ind w:left="1080" w:right="-40"/>
        <w:jc w:val="both"/>
        <w:rPr>
          <w:rFonts w:asciiTheme="minorHAnsi" w:hAnsiTheme="minorHAnsi"/>
          <w:sz w:val="22"/>
          <w:szCs w:val="22"/>
          <w:lang w:val="en-GB"/>
        </w:rPr>
      </w:pPr>
    </w:p>
    <w:p w:rsidR="00490B85" w:rsidRDefault="00490B85" w:rsidP="00223F1D">
      <w:pPr>
        <w:pStyle w:val="Paragraphedeliste"/>
        <w:widowControl w:val="0"/>
        <w:numPr>
          <w:ilvl w:val="0"/>
          <w:numId w:val="23"/>
        </w:numPr>
        <w:autoSpaceDE w:val="0"/>
        <w:autoSpaceDN w:val="0"/>
        <w:adjustRightInd w:val="0"/>
        <w:ind w:right="-40"/>
        <w:jc w:val="both"/>
        <w:rPr>
          <w:rFonts w:asciiTheme="minorHAnsi" w:hAnsiTheme="minorHAnsi"/>
          <w:sz w:val="22"/>
          <w:szCs w:val="22"/>
          <w:lang w:val="en-GB"/>
        </w:rPr>
      </w:pPr>
      <w:r>
        <w:rPr>
          <w:rFonts w:asciiTheme="minorHAnsi" w:hAnsiTheme="minorHAnsi"/>
          <w:sz w:val="22"/>
          <w:szCs w:val="22"/>
          <w:lang w:val="en-GB"/>
        </w:rPr>
        <w:t xml:space="preserve">The </w:t>
      </w:r>
      <w:r w:rsidRPr="00DA7B53">
        <w:rPr>
          <w:rFonts w:asciiTheme="minorHAnsi" w:hAnsiTheme="minorHAnsi"/>
          <w:sz w:val="22"/>
          <w:szCs w:val="22"/>
          <w:u w:val="single"/>
          <w:lang w:val="en-GB"/>
        </w:rPr>
        <w:t>impact</w:t>
      </w:r>
      <w:r>
        <w:rPr>
          <w:rFonts w:asciiTheme="minorHAnsi" w:hAnsiTheme="minorHAnsi"/>
          <w:sz w:val="22"/>
          <w:szCs w:val="22"/>
          <w:lang w:val="en-GB"/>
        </w:rPr>
        <w:t xml:space="preserve"> allows evaluating in qualitative and quantitative manner the positives and negatives effects of the project and its ownerships by the </w:t>
      </w:r>
      <w:r w:rsidR="008D019F">
        <w:rPr>
          <w:rFonts w:asciiTheme="minorHAnsi" w:hAnsiTheme="minorHAnsi"/>
          <w:sz w:val="22"/>
          <w:szCs w:val="22"/>
          <w:lang w:val="en-GB"/>
        </w:rPr>
        <w:t>beneficiaries</w:t>
      </w:r>
      <w:r>
        <w:rPr>
          <w:rFonts w:asciiTheme="minorHAnsi" w:hAnsiTheme="minorHAnsi"/>
          <w:sz w:val="22"/>
          <w:szCs w:val="22"/>
          <w:lang w:val="en-GB"/>
        </w:rPr>
        <w:t xml:space="preserve"> as well as related </w:t>
      </w:r>
      <w:r>
        <w:rPr>
          <w:rFonts w:asciiTheme="minorHAnsi" w:hAnsiTheme="minorHAnsi"/>
          <w:sz w:val="22"/>
          <w:szCs w:val="22"/>
          <w:lang w:val="en-GB"/>
        </w:rPr>
        <w:lastRenderedPageBreak/>
        <w:t xml:space="preserve">factors. Its help measuring the return of the programme in medium and long term time within a large vision ; </w:t>
      </w:r>
    </w:p>
    <w:p w:rsidR="009F7A8B" w:rsidRPr="00490B85" w:rsidRDefault="009F7A8B" w:rsidP="009F7A8B">
      <w:pPr>
        <w:pStyle w:val="Paragraphedeliste"/>
        <w:widowControl w:val="0"/>
        <w:autoSpaceDE w:val="0"/>
        <w:autoSpaceDN w:val="0"/>
        <w:adjustRightInd w:val="0"/>
        <w:ind w:left="1080" w:right="-40"/>
        <w:jc w:val="both"/>
        <w:rPr>
          <w:rFonts w:asciiTheme="minorHAnsi" w:hAnsiTheme="minorHAnsi"/>
          <w:sz w:val="22"/>
          <w:szCs w:val="22"/>
          <w:lang w:val="en-GB"/>
        </w:rPr>
      </w:pPr>
    </w:p>
    <w:p w:rsidR="00245313" w:rsidRPr="00245313" w:rsidRDefault="00245313" w:rsidP="00245313">
      <w:pPr>
        <w:widowControl w:val="0"/>
        <w:autoSpaceDE w:val="0"/>
        <w:autoSpaceDN w:val="0"/>
        <w:adjustRightInd w:val="0"/>
        <w:ind w:right="-40"/>
        <w:jc w:val="both"/>
      </w:pPr>
      <w:r>
        <w:t>In order to have better structural approach of reflections in a participatory manner, analysis tools by the S</w:t>
      </w:r>
      <w:r w:rsidR="007E7C25">
        <w:t>F</w:t>
      </w:r>
      <w:r>
        <w:t xml:space="preserve">PO method was used to allow the stakeholders of this </w:t>
      </w:r>
      <w:r w:rsidRPr="008F0F2F">
        <w:rPr>
          <w:lang w:val="en-GB"/>
        </w:rPr>
        <w:t>programme</w:t>
      </w:r>
      <w:r>
        <w:t xml:space="preserve"> to express their experiences, disappointments, hopes and concerns with regards to one or several activities of this </w:t>
      </w:r>
      <w:r w:rsidRPr="008F0F2F">
        <w:rPr>
          <w:lang w:val="en-GB"/>
        </w:rPr>
        <w:t>programme</w:t>
      </w:r>
      <w:r>
        <w:t>. This allowed making a link between retrospective view (on the past) and prospective view (on the future)</w:t>
      </w:r>
      <w:r w:rsidR="008F0F2F">
        <w:t xml:space="preserve">. </w:t>
      </w:r>
    </w:p>
    <w:p w:rsidR="008F0F2F" w:rsidRPr="008F0F2F" w:rsidRDefault="008F0F2F" w:rsidP="00410D08">
      <w:pPr>
        <w:spacing w:after="120"/>
        <w:jc w:val="both"/>
        <w:rPr>
          <w:lang w:val="en-GB"/>
        </w:rPr>
      </w:pPr>
      <w:r>
        <w:rPr>
          <w:lang w:val="en-GB"/>
        </w:rPr>
        <w:t>The use of this tool was made t</w:t>
      </w:r>
      <w:r w:rsidRPr="008F0F2F">
        <w:rPr>
          <w:lang w:val="en-GB"/>
        </w:rPr>
        <w:t>h</w:t>
      </w:r>
      <w:r>
        <w:rPr>
          <w:lang w:val="en-GB"/>
        </w:rPr>
        <w:t>r</w:t>
      </w:r>
      <w:r w:rsidRPr="008F0F2F">
        <w:rPr>
          <w:lang w:val="en-GB"/>
        </w:rPr>
        <w:t xml:space="preserve">ough </w:t>
      </w:r>
      <w:r>
        <w:rPr>
          <w:lang w:val="en-GB"/>
        </w:rPr>
        <w:t xml:space="preserve">a </w:t>
      </w:r>
      <w:r w:rsidRPr="008F0F2F">
        <w:rPr>
          <w:lang w:val="en-GB"/>
        </w:rPr>
        <w:t>seri</w:t>
      </w:r>
      <w:r>
        <w:rPr>
          <w:lang w:val="en-GB"/>
        </w:rPr>
        <w:t xml:space="preserve">es of </w:t>
      </w:r>
      <w:r w:rsidRPr="008F0F2F">
        <w:rPr>
          <w:lang w:val="en-GB"/>
        </w:rPr>
        <w:t>questions</w:t>
      </w:r>
      <w:r>
        <w:rPr>
          <w:lang w:val="en-GB"/>
        </w:rPr>
        <w:t xml:space="preserve"> of which among others: </w:t>
      </w:r>
      <w:r w:rsidRPr="008F0F2F">
        <w:rPr>
          <w:lang w:val="en-GB"/>
        </w:rPr>
        <w:t xml:space="preserve"> </w:t>
      </w:r>
    </w:p>
    <w:p w:rsidR="007E37B2" w:rsidRPr="007E1198" w:rsidRDefault="009F7A8B" w:rsidP="00567461">
      <w:pPr>
        <w:pStyle w:val="Sansinterligne"/>
        <w:rPr>
          <w:b/>
          <w:lang w:val="en-GB"/>
        </w:rPr>
      </w:pPr>
      <w:r w:rsidRPr="007E1198">
        <w:rPr>
          <w:b/>
          <w:lang w:val="en-GB"/>
        </w:rPr>
        <w:t>Succ</w:t>
      </w:r>
      <w:r>
        <w:rPr>
          <w:b/>
          <w:lang w:val="en-GB"/>
        </w:rPr>
        <w:t>ess</w:t>
      </w:r>
      <w:r w:rsidRPr="007E1198">
        <w:rPr>
          <w:b/>
          <w:lang w:val="en-GB"/>
        </w:rPr>
        <w:t>:</w:t>
      </w:r>
    </w:p>
    <w:p w:rsidR="007E37B2" w:rsidRPr="007E7C25" w:rsidRDefault="007E7C25" w:rsidP="00223F1D">
      <w:pPr>
        <w:pStyle w:val="Sansinterligne"/>
        <w:numPr>
          <w:ilvl w:val="0"/>
          <w:numId w:val="24"/>
        </w:numPr>
        <w:jc w:val="both"/>
        <w:rPr>
          <w:lang w:val="en-GB"/>
        </w:rPr>
      </w:pPr>
      <w:r w:rsidRPr="007E7C25">
        <w:rPr>
          <w:lang w:val="en-GB"/>
        </w:rPr>
        <w:t>Wha</w:t>
      </w:r>
      <w:r>
        <w:rPr>
          <w:lang w:val="en-GB"/>
        </w:rPr>
        <w:t>t were the successes in</w:t>
      </w:r>
      <w:r w:rsidRPr="007E7C25">
        <w:rPr>
          <w:lang w:val="en-GB"/>
        </w:rPr>
        <w:t xml:space="preserve"> qualitative and quantitative term </w:t>
      </w:r>
      <w:r>
        <w:rPr>
          <w:lang w:val="en-GB"/>
        </w:rPr>
        <w:t xml:space="preserve">and what is their </w:t>
      </w:r>
      <w:r w:rsidRPr="007E7C25">
        <w:rPr>
          <w:lang w:val="en-GB"/>
        </w:rPr>
        <w:t>perception?</w:t>
      </w:r>
    </w:p>
    <w:p w:rsidR="007E37B2" w:rsidRPr="007E7C25" w:rsidRDefault="007E7C25" w:rsidP="00223F1D">
      <w:pPr>
        <w:pStyle w:val="Sansinterligne"/>
        <w:numPr>
          <w:ilvl w:val="0"/>
          <w:numId w:val="24"/>
        </w:numPr>
        <w:jc w:val="both"/>
        <w:rPr>
          <w:lang w:val="en-GB"/>
        </w:rPr>
      </w:pPr>
      <w:r w:rsidRPr="007E7C25">
        <w:rPr>
          <w:lang w:val="en-GB"/>
        </w:rPr>
        <w:t>What objectives were achieved and what are the key point</w:t>
      </w:r>
      <w:r>
        <w:rPr>
          <w:lang w:val="en-GB"/>
        </w:rPr>
        <w:t>s</w:t>
      </w:r>
      <w:r w:rsidRPr="007E7C25">
        <w:rPr>
          <w:lang w:val="en-GB"/>
        </w:rPr>
        <w:t>?</w:t>
      </w:r>
    </w:p>
    <w:p w:rsidR="007E7C25" w:rsidRPr="007E7C25" w:rsidRDefault="007E7C25" w:rsidP="003C0452">
      <w:pPr>
        <w:pStyle w:val="Sansinterligne"/>
        <w:jc w:val="both"/>
        <w:rPr>
          <w:b/>
          <w:lang w:val="en-GB"/>
        </w:rPr>
      </w:pPr>
    </w:p>
    <w:p w:rsidR="007E37B2" w:rsidRPr="007E1198" w:rsidRDefault="009F7A8B" w:rsidP="003C0452">
      <w:pPr>
        <w:pStyle w:val="Sansinterligne"/>
        <w:jc w:val="both"/>
        <w:rPr>
          <w:b/>
          <w:lang w:val="en-GB"/>
        </w:rPr>
      </w:pPr>
      <w:r>
        <w:rPr>
          <w:b/>
          <w:lang w:val="en-GB"/>
        </w:rPr>
        <w:t>Failures</w:t>
      </w:r>
      <w:r w:rsidRPr="007E1198">
        <w:rPr>
          <w:b/>
          <w:lang w:val="en-GB"/>
        </w:rPr>
        <w:t>:</w:t>
      </w:r>
    </w:p>
    <w:p w:rsidR="007E37B2" w:rsidRPr="00762530" w:rsidRDefault="00762530" w:rsidP="00223F1D">
      <w:pPr>
        <w:pStyle w:val="Sansinterligne"/>
        <w:numPr>
          <w:ilvl w:val="0"/>
          <w:numId w:val="25"/>
        </w:numPr>
        <w:spacing w:line="276" w:lineRule="auto"/>
        <w:jc w:val="both"/>
        <w:rPr>
          <w:lang w:val="en-GB"/>
        </w:rPr>
      </w:pPr>
      <w:r w:rsidRPr="00762530">
        <w:rPr>
          <w:lang w:val="en-GB"/>
        </w:rPr>
        <w:t xml:space="preserve">What were the </w:t>
      </w:r>
      <w:r w:rsidR="00BA0D9F" w:rsidRPr="00762530">
        <w:rPr>
          <w:lang w:val="en-GB"/>
        </w:rPr>
        <w:t>weak</w:t>
      </w:r>
      <w:r w:rsidRPr="00762530">
        <w:rPr>
          <w:lang w:val="en-GB"/>
        </w:rPr>
        <w:t xml:space="preserve"> points, difficulties, </w:t>
      </w:r>
      <w:r w:rsidR="00BA0D9F" w:rsidRPr="00762530">
        <w:rPr>
          <w:lang w:val="en-GB"/>
        </w:rPr>
        <w:t>and faintness</w:t>
      </w:r>
      <w:r w:rsidRPr="00762530">
        <w:rPr>
          <w:lang w:val="en-GB"/>
        </w:rPr>
        <w:t xml:space="preserve"> and reached limits</w:t>
      </w:r>
      <w:r w:rsidR="007E37B2" w:rsidRPr="00762530">
        <w:rPr>
          <w:lang w:val="en-GB"/>
        </w:rPr>
        <w:t>?</w:t>
      </w:r>
      <w:r>
        <w:rPr>
          <w:lang w:val="en-GB"/>
        </w:rPr>
        <w:t xml:space="preserve"> </w:t>
      </w:r>
    </w:p>
    <w:p w:rsidR="00DE1DBB" w:rsidRPr="00762530" w:rsidRDefault="00762530" w:rsidP="00223F1D">
      <w:pPr>
        <w:pStyle w:val="Sansinterligne"/>
        <w:numPr>
          <w:ilvl w:val="0"/>
          <w:numId w:val="25"/>
        </w:numPr>
        <w:spacing w:line="276" w:lineRule="auto"/>
        <w:jc w:val="both"/>
        <w:rPr>
          <w:lang w:val="en-GB"/>
        </w:rPr>
      </w:pPr>
      <w:r>
        <w:rPr>
          <w:lang w:val="en-GB"/>
        </w:rPr>
        <w:t xml:space="preserve">Did you arrived at dead ends or were there unwanted collateral effects, </w:t>
      </w:r>
      <w:r w:rsidR="00BA0D9F">
        <w:rPr>
          <w:lang w:val="en-GB"/>
        </w:rPr>
        <w:t>drift?</w:t>
      </w:r>
    </w:p>
    <w:p w:rsidR="00762530" w:rsidRPr="00BD6981" w:rsidRDefault="00762530" w:rsidP="003C0452">
      <w:pPr>
        <w:pStyle w:val="Sansinterligne"/>
        <w:jc w:val="both"/>
        <w:rPr>
          <w:lang w:val="en-GB"/>
        </w:rPr>
      </w:pPr>
    </w:p>
    <w:p w:rsidR="007E37B2" w:rsidRPr="007E1198" w:rsidRDefault="009F7A8B" w:rsidP="003C0452">
      <w:pPr>
        <w:pStyle w:val="Sansinterligne"/>
        <w:jc w:val="both"/>
        <w:rPr>
          <w:b/>
          <w:lang w:val="en-GB"/>
        </w:rPr>
      </w:pPr>
      <w:r w:rsidRPr="007E1198">
        <w:rPr>
          <w:b/>
          <w:lang w:val="en-GB"/>
        </w:rPr>
        <w:t>Potentialit</w:t>
      </w:r>
      <w:r>
        <w:rPr>
          <w:b/>
          <w:lang w:val="en-GB"/>
        </w:rPr>
        <w:t>ies</w:t>
      </w:r>
      <w:r w:rsidRPr="007E1198">
        <w:rPr>
          <w:b/>
          <w:lang w:val="en-GB"/>
        </w:rPr>
        <w:t>:</w:t>
      </w:r>
    </w:p>
    <w:p w:rsidR="007E37B2" w:rsidRPr="00210945" w:rsidRDefault="00210945" w:rsidP="00223F1D">
      <w:pPr>
        <w:pStyle w:val="Sansinterligne"/>
        <w:numPr>
          <w:ilvl w:val="0"/>
          <w:numId w:val="26"/>
        </w:numPr>
        <w:jc w:val="both"/>
        <w:rPr>
          <w:lang w:val="en-GB"/>
        </w:rPr>
      </w:pPr>
      <w:r w:rsidRPr="00210945">
        <w:rPr>
          <w:lang w:val="en-GB"/>
        </w:rPr>
        <w:t>What are the chances, opportunities, and new project ideas offer</w:t>
      </w:r>
      <w:r>
        <w:rPr>
          <w:lang w:val="en-GB"/>
        </w:rPr>
        <w:t>ed</w:t>
      </w:r>
      <w:r w:rsidRPr="00210945">
        <w:rPr>
          <w:lang w:val="en-GB"/>
        </w:rPr>
        <w:t xml:space="preserve"> to you?</w:t>
      </w:r>
    </w:p>
    <w:p w:rsidR="007E37B2" w:rsidRPr="00210945" w:rsidRDefault="00210945" w:rsidP="00223F1D">
      <w:pPr>
        <w:pStyle w:val="Sansinterligne"/>
        <w:numPr>
          <w:ilvl w:val="0"/>
          <w:numId w:val="26"/>
        </w:numPr>
        <w:jc w:val="both"/>
        <w:rPr>
          <w:lang w:val="en-GB"/>
        </w:rPr>
      </w:pPr>
      <w:r w:rsidRPr="00210945">
        <w:rPr>
          <w:lang w:val="en-GB"/>
        </w:rPr>
        <w:t>Can the previous failures be transformed into successes</w:t>
      </w:r>
      <w:r w:rsidR="007E37B2" w:rsidRPr="00210945">
        <w:rPr>
          <w:lang w:val="en-GB"/>
        </w:rPr>
        <w:t>?</w:t>
      </w:r>
      <w:r>
        <w:rPr>
          <w:lang w:val="en-GB"/>
        </w:rPr>
        <w:t xml:space="preserve"> </w:t>
      </w:r>
    </w:p>
    <w:p w:rsidR="007E37B2" w:rsidRPr="00210945" w:rsidRDefault="00210945" w:rsidP="00223F1D">
      <w:pPr>
        <w:pStyle w:val="Sansinterligne"/>
        <w:numPr>
          <w:ilvl w:val="0"/>
          <w:numId w:val="26"/>
        </w:numPr>
        <w:jc w:val="both"/>
        <w:rPr>
          <w:lang w:val="en-GB"/>
        </w:rPr>
      </w:pPr>
      <w:r w:rsidRPr="00210945">
        <w:rPr>
          <w:lang w:val="en-GB"/>
        </w:rPr>
        <w:t>Are there unexploited capacities or resources or new challenges can be envisaged with probability of success?</w:t>
      </w:r>
      <w:r w:rsidR="007E37B2" w:rsidRPr="00210945">
        <w:rPr>
          <w:lang w:val="en-GB"/>
        </w:rPr>
        <w:t xml:space="preserve">  </w:t>
      </w:r>
    </w:p>
    <w:p w:rsidR="007E37B2" w:rsidRPr="00210945" w:rsidRDefault="007E37B2" w:rsidP="003C0452">
      <w:pPr>
        <w:pStyle w:val="Sansinterligne"/>
        <w:jc w:val="both"/>
        <w:rPr>
          <w:lang w:val="en-GB"/>
        </w:rPr>
      </w:pPr>
    </w:p>
    <w:p w:rsidR="007E37B2" w:rsidRPr="007E1198" w:rsidRDefault="009F7A8B" w:rsidP="003C0452">
      <w:pPr>
        <w:pStyle w:val="Sansinterligne"/>
        <w:jc w:val="both"/>
        <w:rPr>
          <w:b/>
          <w:lang w:val="en-GB"/>
        </w:rPr>
      </w:pPr>
      <w:r w:rsidRPr="007E1198">
        <w:rPr>
          <w:b/>
          <w:lang w:val="en-GB"/>
        </w:rPr>
        <w:t>Obstacles:</w:t>
      </w:r>
    </w:p>
    <w:p w:rsidR="00896F47" w:rsidRPr="00896F47" w:rsidRDefault="00896F47" w:rsidP="00223F1D">
      <w:pPr>
        <w:pStyle w:val="Sansinterligne"/>
        <w:numPr>
          <w:ilvl w:val="0"/>
          <w:numId w:val="27"/>
        </w:numPr>
        <w:jc w:val="both"/>
        <w:rPr>
          <w:lang w:val="en-GB"/>
        </w:rPr>
      </w:pPr>
      <w:r w:rsidRPr="00896F47">
        <w:rPr>
          <w:lang w:val="en-GB"/>
        </w:rPr>
        <w:t xml:space="preserve">What are the handicaps, resistances and oppositions which slow you </w:t>
      </w:r>
      <w:r w:rsidR="00105094" w:rsidRPr="00896F47">
        <w:rPr>
          <w:lang w:val="en-GB"/>
        </w:rPr>
        <w:t xml:space="preserve">down? </w:t>
      </w:r>
    </w:p>
    <w:p w:rsidR="00896F47" w:rsidRPr="00896F47" w:rsidRDefault="00896F47" w:rsidP="00223F1D">
      <w:pPr>
        <w:pStyle w:val="Sansinterligne"/>
        <w:numPr>
          <w:ilvl w:val="0"/>
          <w:numId w:val="27"/>
        </w:numPr>
        <w:jc w:val="both"/>
        <w:rPr>
          <w:lang w:val="en-GB"/>
        </w:rPr>
      </w:pPr>
      <w:r w:rsidRPr="00896F47">
        <w:rPr>
          <w:lang w:val="en-GB"/>
        </w:rPr>
        <w:t xml:space="preserve">What drift do you see appearing on the horizon in a near future? </w:t>
      </w:r>
    </w:p>
    <w:p w:rsidR="00896F47" w:rsidRPr="00896F47" w:rsidRDefault="00896F47" w:rsidP="00223F1D">
      <w:pPr>
        <w:pStyle w:val="Sansinterligne"/>
        <w:numPr>
          <w:ilvl w:val="0"/>
          <w:numId w:val="27"/>
        </w:numPr>
        <w:jc w:val="both"/>
        <w:rPr>
          <w:lang w:val="en-GB"/>
        </w:rPr>
      </w:pPr>
      <w:r w:rsidRPr="00896F47">
        <w:rPr>
          <w:lang w:val="en-GB"/>
        </w:rPr>
        <w:t xml:space="preserve">Did you reach certain unbridgeable limits or what are the unfavourable conditions in the current context? </w:t>
      </w:r>
    </w:p>
    <w:p w:rsidR="00105094" w:rsidRDefault="00105094" w:rsidP="00D07A55">
      <w:pPr>
        <w:pStyle w:val="Sansinterligne"/>
        <w:jc w:val="both"/>
        <w:outlineLvl w:val="1"/>
        <w:rPr>
          <w:lang w:val="en-GB"/>
        </w:rPr>
      </w:pPr>
      <w:bookmarkStart w:id="41" w:name="_Toc447099360"/>
      <w:bookmarkStart w:id="42" w:name="_Toc321341552"/>
      <w:r>
        <w:rPr>
          <w:lang w:val="en-GB"/>
        </w:rPr>
        <w:t>In every case, the objectively verifiable indicators of the logical framework were minutely examined according to the means of verification to make sure about the quality of each of the obtained results.</w:t>
      </w:r>
      <w:bookmarkEnd w:id="41"/>
      <w:r>
        <w:rPr>
          <w:lang w:val="en-GB"/>
        </w:rPr>
        <w:t xml:space="preserve"> </w:t>
      </w:r>
    </w:p>
    <w:p w:rsidR="00105094" w:rsidRDefault="00105094" w:rsidP="00D07A55">
      <w:pPr>
        <w:pStyle w:val="Sansinterligne"/>
        <w:jc w:val="both"/>
        <w:outlineLvl w:val="1"/>
        <w:rPr>
          <w:lang w:val="en-GB"/>
        </w:rPr>
      </w:pPr>
      <w:bookmarkStart w:id="43" w:name="_Toc447099361"/>
      <w:r>
        <w:rPr>
          <w:lang w:val="en-GB"/>
        </w:rPr>
        <w:t>All these questions were estimated on 4 scales of notation (table 2) which score were also balanced in percentage (table 5).</w:t>
      </w:r>
      <w:bookmarkEnd w:id="43"/>
      <w:r>
        <w:rPr>
          <w:lang w:val="en-GB"/>
        </w:rPr>
        <w:t xml:space="preserve">  </w:t>
      </w:r>
    </w:p>
    <w:bookmarkEnd w:id="42"/>
    <w:p w:rsidR="00105094" w:rsidRDefault="00105094" w:rsidP="00D07A55">
      <w:pPr>
        <w:spacing w:after="0"/>
        <w:jc w:val="both"/>
      </w:pPr>
    </w:p>
    <w:p w:rsidR="00226EFB" w:rsidRPr="00BD6981" w:rsidRDefault="00226EFB" w:rsidP="00260C8B">
      <w:pPr>
        <w:pStyle w:val="Titre3"/>
        <w:numPr>
          <w:ilvl w:val="0"/>
          <w:numId w:val="0"/>
        </w:numPr>
        <w:rPr>
          <w:rFonts w:asciiTheme="minorHAnsi" w:hAnsiTheme="minorHAnsi"/>
          <w:lang w:val="en-GB"/>
        </w:rPr>
      </w:pPr>
      <w:bookmarkStart w:id="44" w:name="_Toc444325830"/>
      <w:bookmarkStart w:id="45" w:name="_Toc447099362"/>
      <w:r w:rsidRPr="00BD6981">
        <w:rPr>
          <w:rFonts w:asciiTheme="minorHAnsi" w:hAnsiTheme="minorHAnsi"/>
          <w:lang w:val="en-GB"/>
        </w:rPr>
        <w:t>Difficult</w:t>
      </w:r>
      <w:r w:rsidR="00BD6981" w:rsidRPr="00BD6981">
        <w:rPr>
          <w:rFonts w:asciiTheme="minorHAnsi" w:hAnsiTheme="minorHAnsi"/>
          <w:lang w:val="en-GB"/>
        </w:rPr>
        <w:t>ies</w:t>
      </w:r>
      <w:r w:rsidRPr="00BD6981">
        <w:rPr>
          <w:rFonts w:asciiTheme="minorHAnsi" w:hAnsiTheme="minorHAnsi"/>
          <w:lang w:val="en-GB"/>
        </w:rPr>
        <w:t xml:space="preserve"> </w:t>
      </w:r>
      <w:r w:rsidR="00BD6981" w:rsidRPr="00BD6981">
        <w:rPr>
          <w:rFonts w:asciiTheme="minorHAnsi" w:hAnsiTheme="minorHAnsi"/>
          <w:lang w:val="en-GB"/>
        </w:rPr>
        <w:t xml:space="preserve">meet and limits of the </w:t>
      </w:r>
      <w:bookmarkEnd w:id="44"/>
      <w:r w:rsidR="000D56D9" w:rsidRPr="00BD6981">
        <w:rPr>
          <w:rFonts w:asciiTheme="minorHAnsi" w:hAnsiTheme="minorHAnsi"/>
          <w:lang w:val="en-GB"/>
        </w:rPr>
        <w:t>evaluation:</w:t>
      </w:r>
      <w:bookmarkEnd w:id="45"/>
      <w:r w:rsidRPr="00BD6981">
        <w:rPr>
          <w:rFonts w:asciiTheme="minorHAnsi" w:hAnsiTheme="minorHAnsi"/>
          <w:lang w:val="en-GB"/>
        </w:rPr>
        <w:t xml:space="preserve">  </w:t>
      </w:r>
    </w:p>
    <w:p w:rsidR="00BD6981" w:rsidRDefault="00BD6981" w:rsidP="00260C8B">
      <w:pPr>
        <w:pStyle w:val="Sansinterligne"/>
        <w:jc w:val="both"/>
        <w:rPr>
          <w:rFonts w:eastAsia="Times New Roman" w:cs="Arial"/>
          <w:lang w:val="en-GB" w:eastAsia="fr-FR" w:bidi="ar-SA"/>
        </w:rPr>
      </w:pPr>
      <w:r>
        <w:rPr>
          <w:rFonts w:eastAsia="Times New Roman" w:cs="Arial"/>
          <w:lang w:val="en-GB" w:eastAsia="fr-FR" w:bidi="ar-SA"/>
        </w:rPr>
        <w:t xml:space="preserve">Overall, the mission did not meet </w:t>
      </w:r>
      <w:r w:rsidR="000D56D9" w:rsidRPr="000D56D9">
        <w:rPr>
          <w:rFonts w:eastAsia="Times New Roman" w:cs="Arial"/>
          <w:lang w:val="en-GB" w:eastAsia="fr-FR" w:bidi="ar-SA"/>
        </w:rPr>
        <w:t xml:space="preserve">great difficulties </w:t>
      </w:r>
      <w:r>
        <w:rPr>
          <w:rFonts w:eastAsia="Times New Roman" w:cs="Arial"/>
          <w:lang w:val="en-GB" w:eastAsia="fr-FR" w:bidi="ar-SA"/>
        </w:rPr>
        <w:t xml:space="preserve">that can seriously impact on it </w:t>
      </w:r>
      <w:r w:rsidR="000D56D9">
        <w:rPr>
          <w:rFonts w:eastAsia="Times New Roman" w:cs="Arial"/>
          <w:lang w:val="en-GB" w:eastAsia="fr-FR" w:bidi="ar-SA"/>
        </w:rPr>
        <w:t xml:space="preserve">progress, nevertheless, the mission was confronted in: </w:t>
      </w:r>
    </w:p>
    <w:p w:rsidR="000D56D9" w:rsidRDefault="000D56D9" w:rsidP="00223F1D">
      <w:pPr>
        <w:pStyle w:val="Sansinterligne"/>
        <w:numPr>
          <w:ilvl w:val="0"/>
          <w:numId w:val="34"/>
        </w:numPr>
        <w:jc w:val="both"/>
        <w:rPr>
          <w:rFonts w:eastAsia="Times New Roman" w:cs="Arial"/>
          <w:lang w:val="en-GB" w:eastAsia="fr-FR" w:bidi="ar-SA"/>
        </w:rPr>
      </w:pPr>
      <w:r w:rsidRPr="000D56D9">
        <w:rPr>
          <w:rFonts w:eastAsia="Times New Roman" w:cs="Arial"/>
          <w:lang w:val="en-GB" w:eastAsia="fr-FR" w:bidi="ar-SA"/>
        </w:rPr>
        <w:t>Low availability of staff from certain technical partner organisations, of the public sector as well as private and some member of associations that benefit from trainings organised by the project.</w:t>
      </w:r>
      <w:r>
        <w:rPr>
          <w:rFonts w:eastAsia="Times New Roman" w:cs="Arial"/>
          <w:lang w:val="en-GB" w:eastAsia="fr-FR" w:bidi="ar-SA"/>
        </w:rPr>
        <w:t xml:space="preserve"> These difficulties limited the </w:t>
      </w:r>
      <w:r w:rsidRPr="000D56D9">
        <w:rPr>
          <w:rFonts w:eastAsia="Times New Roman" w:cs="Arial"/>
          <w:lang w:val="en-GB" w:eastAsia="fr-FR" w:bidi="ar-SA"/>
        </w:rPr>
        <w:t xml:space="preserve"> </w:t>
      </w:r>
      <w:r w:rsidR="009F522D">
        <w:rPr>
          <w:rFonts w:eastAsia="Times New Roman" w:cs="Arial"/>
          <w:lang w:val="en-GB" w:eastAsia="fr-FR" w:bidi="ar-SA"/>
        </w:rPr>
        <w:t xml:space="preserve">sample of people investigated individually ; </w:t>
      </w:r>
    </w:p>
    <w:p w:rsidR="009F522D" w:rsidRDefault="009F522D" w:rsidP="00223F1D">
      <w:pPr>
        <w:pStyle w:val="Sansinterligne"/>
        <w:numPr>
          <w:ilvl w:val="0"/>
          <w:numId w:val="34"/>
        </w:numPr>
        <w:jc w:val="both"/>
        <w:rPr>
          <w:rFonts w:eastAsia="Times New Roman" w:cs="Arial"/>
          <w:lang w:val="en-GB" w:eastAsia="fr-FR" w:bidi="ar-SA"/>
        </w:rPr>
      </w:pPr>
      <w:r w:rsidRPr="009F522D">
        <w:rPr>
          <w:rFonts w:eastAsia="Times New Roman" w:cs="Arial"/>
          <w:lang w:val="en-GB" w:eastAsia="fr-FR" w:bidi="ar-SA"/>
        </w:rPr>
        <w:t xml:space="preserve">The slowness of certain actors to </w:t>
      </w:r>
      <w:r>
        <w:rPr>
          <w:rFonts w:eastAsia="Times New Roman" w:cs="Arial"/>
          <w:lang w:val="en-GB" w:eastAsia="fr-FR" w:bidi="ar-SA"/>
        </w:rPr>
        <w:t xml:space="preserve">provide </w:t>
      </w:r>
      <w:r w:rsidRPr="009F522D">
        <w:rPr>
          <w:rFonts w:eastAsia="Times New Roman" w:cs="Arial"/>
          <w:lang w:val="en-GB" w:eastAsia="fr-FR" w:bidi="ar-SA"/>
        </w:rPr>
        <w:t>the information</w:t>
      </w:r>
      <w:r>
        <w:rPr>
          <w:rFonts w:eastAsia="Times New Roman" w:cs="Arial"/>
          <w:lang w:val="en-GB" w:eastAsia="fr-FR" w:bidi="ar-SA"/>
        </w:rPr>
        <w:t xml:space="preserve"> ; </w:t>
      </w:r>
    </w:p>
    <w:p w:rsidR="009F522D" w:rsidRDefault="009F522D" w:rsidP="00223F1D">
      <w:pPr>
        <w:pStyle w:val="Sansinterligne"/>
        <w:numPr>
          <w:ilvl w:val="0"/>
          <w:numId w:val="34"/>
        </w:numPr>
        <w:jc w:val="both"/>
        <w:rPr>
          <w:rFonts w:eastAsia="Times New Roman" w:cs="Arial"/>
          <w:lang w:val="en-GB" w:eastAsia="fr-FR" w:bidi="ar-SA"/>
        </w:rPr>
      </w:pPr>
      <w:r w:rsidRPr="009F522D">
        <w:rPr>
          <w:rFonts w:eastAsia="Times New Roman" w:cs="Arial"/>
          <w:lang w:val="en-GB" w:eastAsia="fr-FR" w:bidi="ar-SA"/>
        </w:rPr>
        <w:t>The inadequacies of the</w:t>
      </w:r>
      <w:r>
        <w:rPr>
          <w:rFonts w:eastAsia="Times New Roman" w:cs="Arial"/>
          <w:lang w:val="en-GB" w:eastAsia="fr-FR" w:bidi="ar-SA"/>
        </w:rPr>
        <w:t xml:space="preserve"> project database</w:t>
      </w:r>
      <w:r w:rsidRPr="009F522D">
        <w:rPr>
          <w:rFonts w:eastAsia="Times New Roman" w:cs="Arial"/>
          <w:lang w:val="en-GB" w:eastAsia="fr-FR" w:bidi="ar-SA"/>
        </w:rPr>
        <w:t xml:space="preserve">, especially at the </w:t>
      </w:r>
      <w:r>
        <w:rPr>
          <w:rFonts w:eastAsia="Times New Roman" w:cs="Arial"/>
          <w:lang w:val="en-GB" w:eastAsia="fr-FR" w:bidi="ar-SA"/>
        </w:rPr>
        <w:t>monitoring/</w:t>
      </w:r>
      <w:r w:rsidRPr="009F522D">
        <w:rPr>
          <w:rFonts w:eastAsia="Times New Roman" w:cs="Arial"/>
          <w:lang w:val="en-GB" w:eastAsia="fr-FR" w:bidi="ar-SA"/>
        </w:rPr>
        <w:t>evaluation</w:t>
      </w:r>
      <w:r>
        <w:rPr>
          <w:rFonts w:eastAsia="Times New Roman" w:cs="Arial"/>
          <w:lang w:val="en-GB" w:eastAsia="fr-FR" w:bidi="ar-SA"/>
        </w:rPr>
        <w:t xml:space="preserve"> level ;</w:t>
      </w:r>
    </w:p>
    <w:p w:rsidR="009F522D" w:rsidRPr="009F522D" w:rsidRDefault="00461EC1" w:rsidP="00223F1D">
      <w:pPr>
        <w:pStyle w:val="Sansinterligne"/>
        <w:numPr>
          <w:ilvl w:val="0"/>
          <w:numId w:val="34"/>
        </w:numPr>
        <w:jc w:val="both"/>
        <w:rPr>
          <w:rFonts w:eastAsia="Times New Roman" w:cs="Arial"/>
          <w:lang w:val="en-GB" w:eastAsia="fr-FR" w:bidi="ar-SA"/>
        </w:rPr>
      </w:pPr>
      <w:r w:rsidRPr="007E1198">
        <w:rPr>
          <w:rFonts w:eastAsia="Times New Roman" w:cs="Arial"/>
          <w:lang w:val="en-GB" w:eastAsia="fr-FR" w:bidi="ar-SA"/>
        </w:rPr>
        <w:t>E</w:t>
      </w:r>
      <w:r w:rsidR="00226EFB" w:rsidRPr="007E1198">
        <w:rPr>
          <w:rFonts w:eastAsia="Times New Roman" w:cs="Arial"/>
          <w:lang w:val="en-GB" w:eastAsia="fr-FR" w:bidi="ar-SA"/>
        </w:rPr>
        <w:t>tc</w:t>
      </w:r>
      <w:r w:rsidRPr="007E1198">
        <w:rPr>
          <w:rFonts w:eastAsia="Times New Roman" w:cs="Arial"/>
          <w:lang w:val="en-GB" w:eastAsia="fr-FR" w:bidi="ar-SA"/>
        </w:rPr>
        <w:t>.</w:t>
      </w:r>
      <w:r w:rsidR="009F522D" w:rsidRPr="009F522D">
        <w:rPr>
          <w:rFonts w:eastAsia="Times New Roman" w:cs="Arial"/>
          <w:lang w:val="en-GB" w:eastAsia="fr-FR" w:bidi="ar-SA"/>
        </w:rPr>
        <w:t xml:space="preserve">; </w:t>
      </w:r>
    </w:p>
    <w:p w:rsidR="00AB5406" w:rsidRPr="007E1198" w:rsidRDefault="00AB5406" w:rsidP="006555F6">
      <w:pPr>
        <w:pStyle w:val="Titre2"/>
        <w:numPr>
          <w:ilvl w:val="1"/>
          <w:numId w:val="3"/>
        </w:numPr>
        <w:rPr>
          <w:rFonts w:asciiTheme="minorHAnsi" w:eastAsia="Times New Roman" w:hAnsiTheme="minorHAnsi"/>
          <w:sz w:val="22"/>
          <w:szCs w:val="22"/>
          <w:lang w:val="en-GB"/>
        </w:rPr>
      </w:pPr>
      <w:bookmarkStart w:id="46" w:name="_Toc444325831"/>
      <w:bookmarkStart w:id="47" w:name="_Toc447099363"/>
      <w:r w:rsidRPr="007E1198">
        <w:rPr>
          <w:rFonts w:asciiTheme="minorHAnsi" w:hAnsiTheme="minorHAnsi"/>
          <w:sz w:val="22"/>
          <w:szCs w:val="22"/>
          <w:lang w:val="en-GB"/>
        </w:rPr>
        <w:lastRenderedPageBreak/>
        <w:t xml:space="preserve">Structure </w:t>
      </w:r>
      <w:r w:rsidR="009F522D">
        <w:rPr>
          <w:rFonts w:asciiTheme="minorHAnsi" w:hAnsiTheme="minorHAnsi"/>
          <w:sz w:val="22"/>
          <w:szCs w:val="22"/>
          <w:lang w:val="en-GB"/>
        </w:rPr>
        <w:t>of the evaluation report</w:t>
      </w:r>
      <w:bookmarkEnd w:id="46"/>
      <w:bookmarkEnd w:id="47"/>
    </w:p>
    <w:p w:rsidR="00FC65AC" w:rsidRPr="00F300B2" w:rsidRDefault="00C620B6" w:rsidP="003D3C45">
      <w:pPr>
        <w:spacing w:after="0"/>
        <w:jc w:val="both"/>
        <w:rPr>
          <w:lang w:val="en-GB"/>
        </w:rPr>
      </w:pPr>
      <w:r w:rsidRPr="00C620B6">
        <w:rPr>
          <w:lang w:val="en-GB"/>
        </w:rPr>
        <w:t>This current terminal evaluation report of the marines protected areas includes</w:t>
      </w:r>
      <w:r w:rsidR="00FC237F" w:rsidRPr="00C620B6">
        <w:rPr>
          <w:lang w:val="en-GB"/>
        </w:rPr>
        <w:t xml:space="preserve"> four parts. </w:t>
      </w:r>
      <w:r w:rsidR="00FC237F" w:rsidRPr="00F300B2">
        <w:rPr>
          <w:lang w:val="en-GB"/>
        </w:rPr>
        <w:t>It</w:t>
      </w:r>
      <w:r w:rsidR="00F300B2" w:rsidRPr="00F300B2">
        <w:rPr>
          <w:lang w:val="en-GB"/>
        </w:rPr>
        <w:t xml:space="preserve"> begins at first with an introduction in the first parts follo</w:t>
      </w:r>
      <w:r>
        <w:rPr>
          <w:lang w:val="en-GB"/>
        </w:rPr>
        <w:t>w</w:t>
      </w:r>
      <w:r w:rsidR="00F300B2" w:rsidRPr="00F300B2">
        <w:rPr>
          <w:lang w:val="en-GB"/>
        </w:rPr>
        <w:t>-up directly by the description and the context of the development of this project.</w:t>
      </w:r>
      <w:r w:rsidR="00F300B2">
        <w:rPr>
          <w:lang w:val="en-GB"/>
        </w:rPr>
        <w:t xml:space="preserve"> </w:t>
      </w:r>
      <w:r w:rsidR="00FC237F" w:rsidRPr="00F300B2">
        <w:rPr>
          <w:lang w:val="en-GB"/>
        </w:rPr>
        <w:t xml:space="preserve"> </w:t>
      </w:r>
      <w:r w:rsidR="00F300B2">
        <w:rPr>
          <w:lang w:val="en-GB"/>
        </w:rPr>
        <w:t xml:space="preserve">The third part of the report is concentrated on the conclusions of the mission about the design of the project, its implementation and the results achieved with keys corresponding recommendations. The fourth part of the report concerns overall the conclusion, recommendations and lessons learned on the project achievement.  </w:t>
      </w:r>
      <w:r w:rsidR="00EB1EA0">
        <w:rPr>
          <w:lang w:val="en-GB"/>
        </w:rPr>
        <w:t xml:space="preserve">Finally </w:t>
      </w:r>
      <w:r w:rsidR="00096971">
        <w:rPr>
          <w:lang w:val="en-GB"/>
        </w:rPr>
        <w:t xml:space="preserve">several </w:t>
      </w:r>
      <w:r w:rsidR="00096971" w:rsidRPr="00EB1EA0">
        <w:rPr>
          <w:lang w:val="en-GB"/>
        </w:rPr>
        <w:t>appendices are joined</w:t>
      </w:r>
      <w:r w:rsidR="00096971">
        <w:rPr>
          <w:lang w:val="en-GB"/>
        </w:rPr>
        <w:t xml:space="preserve"> </w:t>
      </w:r>
      <w:r w:rsidR="00EB1EA0">
        <w:rPr>
          <w:lang w:val="en-GB"/>
        </w:rPr>
        <w:t xml:space="preserve">to the current </w:t>
      </w:r>
      <w:r w:rsidR="00096971">
        <w:rPr>
          <w:lang w:val="en-GB"/>
        </w:rPr>
        <w:t xml:space="preserve">terminal evaluation report and provide detailed information’s on certain aspects in conformity with UNDP/GEF procedures for terminal evaluation. </w:t>
      </w:r>
      <w:r w:rsidR="00EB1EA0">
        <w:rPr>
          <w:lang w:val="en-GB"/>
        </w:rPr>
        <w:t xml:space="preserve"> </w:t>
      </w:r>
    </w:p>
    <w:p w:rsidR="00F300B2" w:rsidRDefault="00F300B2" w:rsidP="003D3C45">
      <w:pPr>
        <w:spacing w:after="0"/>
        <w:jc w:val="both"/>
        <w:rPr>
          <w:lang w:val="en-GB"/>
        </w:rPr>
      </w:pPr>
    </w:p>
    <w:p w:rsidR="00191265" w:rsidRPr="00F300B2" w:rsidRDefault="00191265" w:rsidP="003D3C45">
      <w:pPr>
        <w:spacing w:after="0"/>
        <w:jc w:val="both"/>
        <w:rPr>
          <w:lang w:val="en-GB"/>
        </w:rPr>
      </w:pPr>
      <w:r>
        <w:rPr>
          <w:lang w:val="en-GB"/>
        </w:rPr>
        <w:t>The introduction which is the first chapter provides a brief description of the evaluation procedure and remind about the objective of the mission. I</w:t>
      </w:r>
      <w:r w:rsidR="001D5C80">
        <w:rPr>
          <w:lang w:val="en-GB"/>
        </w:rPr>
        <w:t>t</w:t>
      </w:r>
      <w:r>
        <w:rPr>
          <w:lang w:val="en-GB"/>
        </w:rPr>
        <w:t xml:space="preserve"> </w:t>
      </w:r>
      <w:r w:rsidR="001D5C80">
        <w:rPr>
          <w:lang w:val="en-GB"/>
        </w:rPr>
        <w:t>introduces</w:t>
      </w:r>
      <w:r>
        <w:rPr>
          <w:lang w:val="en-GB"/>
        </w:rPr>
        <w:t xml:space="preserve"> secondly </w:t>
      </w:r>
      <w:r w:rsidR="001D5C80">
        <w:rPr>
          <w:lang w:val="en-GB"/>
        </w:rPr>
        <w:t>briefly</w:t>
      </w:r>
      <w:r>
        <w:rPr>
          <w:lang w:val="en-GB"/>
        </w:rPr>
        <w:t xml:space="preserve"> the term of reference (TOR) and </w:t>
      </w:r>
      <w:r w:rsidR="001D5C80">
        <w:rPr>
          <w:lang w:val="en-GB"/>
        </w:rPr>
        <w:t>explains</w:t>
      </w:r>
      <w:r>
        <w:rPr>
          <w:lang w:val="en-GB"/>
        </w:rPr>
        <w:t xml:space="preserve"> the methodology applied and the scope of the mission.  </w:t>
      </w:r>
    </w:p>
    <w:p w:rsidR="00B6312B" w:rsidRDefault="00B6312B" w:rsidP="003D3C45">
      <w:pPr>
        <w:spacing w:after="0"/>
        <w:jc w:val="both"/>
        <w:rPr>
          <w:lang w:val="en-GB"/>
        </w:rPr>
      </w:pPr>
    </w:p>
    <w:p w:rsidR="001D5C80" w:rsidRPr="00191265" w:rsidRDefault="001D5C80" w:rsidP="003D3C45">
      <w:pPr>
        <w:spacing w:after="0"/>
        <w:jc w:val="both"/>
        <w:rPr>
          <w:lang w:val="en-GB"/>
        </w:rPr>
      </w:pPr>
      <w:r>
        <w:rPr>
          <w:lang w:val="en-GB"/>
        </w:rPr>
        <w:t xml:space="preserve">The second chapter of the report present a description of the project and its context of development. This chapter includes </w:t>
      </w:r>
      <w:r w:rsidRPr="001D5C80">
        <w:rPr>
          <w:lang w:val="en-GB"/>
        </w:rPr>
        <w:t xml:space="preserve">successively the starting up of the project, the problems </w:t>
      </w:r>
      <w:r>
        <w:rPr>
          <w:lang w:val="en-GB"/>
        </w:rPr>
        <w:t xml:space="preserve">that </w:t>
      </w:r>
      <w:r w:rsidRPr="001D5C80">
        <w:rPr>
          <w:lang w:val="en-GB"/>
        </w:rPr>
        <w:t xml:space="preserve">the project aimed </w:t>
      </w:r>
      <w:r>
        <w:rPr>
          <w:lang w:val="en-GB"/>
        </w:rPr>
        <w:t>to remediate (or solve),</w:t>
      </w:r>
      <w:r w:rsidRPr="001D5C80">
        <w:rPr>
          <w:lang w:val="en-GB"/>
        </w:rPr>
        <w:t xml:space="preserve"> the immediate objectives of the project, the </w:t>
      </w:r>
      <w:r>
        <w:rPr>
          <w:lang w:val="en-GB"/>
        </w:rPr>
        <w:t xml:space="preserve">established basic </w:t>
      </w:r>
      <w:r w:rsidRPr="001D5C80">
        <w:rPr>
          <w:lang w:val="en-GB"/>
        </w:rPr>
        <w:t>indicators</w:t>
      </w:r>
      <w:r>
        <w:rPr>
          <w:lang w:val="en-GB"/>
        </w:rPr>
        <w:t xml:space="preserve">, the list of stakeholders as well as the expected </w:t>
      </w:r>
      <w:r w:rsidR="00750948">
        <w:rPr>
          <w:lang w:val="en-GB"/>
        </w:rPr>
        <w:t>results</w:t>
      </w:r>
      <w:r>
        <w:rPr>
          <w:lang w:val="en-GB"/>
        </w:rPr>
        <w:t xml:space="preserve">. </w:t>
      </w:r>
    </w:p>
    <w:p w:rsidR="0065017D" w:rsidRDefault="0065017D" w:rsidP="003D3C45">
      <w:pPr>
        <w:spacing w:after="0"/>
        <w:jc w:val="both"/>
        <w:rPr>
          <w:lang w:val="en-GB"/>
        </w:rPr>
      </w:pPr>
    </w:p>
    <w:p w:rsidR="00750948" w:rsidRDefault="00750948" w:rsidP="003D3C45">
      <w:pPr>
        <w:spacing w:after="0"/>
        <w:jc w:val="both"/>
        <w:rPr>
          <w:lang w:val="en-GB"/>
        </w:rPr>
      </w:pPr>
      <w:r>
        <w:rPr>
          <w:lang w:val="en-GB"/>
        </w:rPr>
        <w:t xml:space="preserve">The third chapter of this current report provide an indication on the findings concerning the design of the project, the implementation and results achieved. </w:t>
      </w:r>
    </w:p>
    <w:p w:rsidR="00B6312B" w:rsidRDefault="00B6312B" w:rsidP="003D3C45">
      <w:pPr>
        <w:spacing w:after="0"/>
        <w:jc w:val="both"/>
        <w:rPr>
          <w:lang w:val="en-GB"/>
        </w:rPr>
      </w:pPr>
    </w:p>
    <w:p w:rsidR="00750948" w:rsidRPr="00750948" w:rsidRDefault="00750948" w:rsidP="003D3C45">
      <w:pPr>
        <w:spacing w:after="0"/>
        <w:jc w:val="both"/>
        <w:rPr>
          <w:lang w:val="en-GB"/>
        </w:rPr>
      </w:pPr>
      <w:r>
        <w:rPr>
          <w:lang w:val="en-GB"/>
        </w:rPr>
        <w:t xml:space="preserve">From the point of view of the </w:t>
      </w:r>
      <w:r w:rsidRPr="008F7D9C">
        <w:rPr>
          <w:u w:val="single"/>
          <w:lang w:val="en-GB"/>
        </w:rPr>
        <w:t>design</w:t>
      </w:r>
      <w:r>
        <w:rPr>
          <w:lang w:val="en-GB"/>
        </w:rPr>
        <w:t>, the mission presents an evaluation of the logical framework, the hypotheses and the risks, lessons learned from other project</w:t>
      </w:r>
      <w:r w:rsidR="008F7D9C">
        <w:rPr>
          <w:lang w:val="en-GB"/>
        </w:rPr>
        <w:t>s</w:t>
      </w:r>
      <w:r>
        <w:rPr>
          <w:lang w:val="en-GB"/>
        </w:rPr>
        <w:t xml:space="preserve">, the participation of beneficiary stakeholders, the approach of replication, </w:t>
      </w:r>
      <w:r w:rsidR="008F7D9C">
        <w:rPr>
          <w:lang w:val="en-GB"/>
        </w:rPr>
        <w:t xml:space="preserve">the </w:t>
      </w:r>
      <w:r>
        <w:rPr>
          <w:lang w:val="en-GB"/>
        </w:rPr>
        <w:t xml:space="preserve">comparative advantages </w:t>
      </w:r>
      <w:r w:rsidR="008F7D9C">
        <w:rPr>
          <w:lang w:val="en-GB"/>
        </w:rPr>
        <w:t xml:space="preserve">for </w:t>
      </w:r>
      <w:r>
        <w:rPr>
          <w:lang w:val="en-GB"/>
        </w:rPr>
        <w:t xml:space="preserve">UNDP, the link between this project and other interventions of the same sector and </w:t>
      </w:r>
      <w:r w:rsidR="008F7D9C">
        <w:rPr>
          <w:lang w:val="en-GB"/>
        </w:rPr>
        <w:t xml:space="preserve">at the end the management modalities. </w:t>
      </w:r>
    </w:p>
    <w:p w:rsidR="0065017D" w:rsidRDefault="0065017D" w:rsidP="003D3C45">
      <w:pPr>
        <w:spacing w:after="0"/>
        <w:jc w:val="both"/>
        <w:rPr>
          <w:lang w:val="en-GB"/>
        </w:rPr>
      </w:pPr>
    </w:p>
    <w:p w:rsidR="008F7D9C" w:rsidRPr="00750948" w:rsidRDefault="008F7D9C" w:rsidP="003D3C45">
      <w:pPr>
        <w:spacing w:after="0"/>
        <w:jc w:val="both"/>
        <w:rPr>
          <w:lang w:val="en-GB"/>
        </w:rPr>
      </w:pPr>
      <w:r>
        <w:rPr>
          <w:lang w:val="en-GB"/>
        </w:rPr>
        <w:t xml:space="preserve">Concerning the </w:t>
      </w:r>
      <w:r w:rsidRPr="008F7D9C">
        <w:rPr>
          <w:u w:val="single"/>
          <w:lang w:val="en-GB"/>
        </w:rPr>
        <w:t>implementation</w:t>
      </w:r>
      <w:r>
        <w:rPr>
          <w:lang w:val="en-GB"/>
        </w:rPr>
        <w:t xml:space="preserve">, the report presents an analysis of implementation perspectives including respectively adaptive management, partnership agreement, project funding, monitoring and evaluation, implementation coordination, implementation by UNDP and some operational questions. </w:t>
      </w:r>
    </w:p>
    <w:p w:rsidR="002E5F07" w:rsidRDefault="002E5F07" w:rsidP="00D0782C">
      <w:pPr>
        <w:spacing w:after="0"/>
        <w:jc w:val="both"/>
        <w:rPr>
          <w:lang w:val="en-GB"/>
        </w:rPr>
      </w:pPr>
    </w:p>
    <w:p w:rsidR="00953CC7" w:rsidRDefault="00953CC7" w:rsidP="00D0782C">
      <w:pPr>
        <w:spacing w:after="0"/>
        <w:jc w:val="both"/>
        <w:rPr>
          <w:lang w:val="en-GB"/>
        </w:rPr>
      </w:pPr>
      <w:r>
        <w:rPr>
          <w:lang w:val="en-GB"/>
        </w:rPr>
        <w:t>As regards of the achie</w:t>
      </w:r>
      <w:r w:rsidR="000B6E5C">
        <w:rPr>
          <w:lang w:val="en-GB"/>
        </w:rPr>
        <w:t>ve</w:t>
      </w:r>
      <w:r>
        <w:rPr>
          <w:lang w:val="en-GB"/>
        </w:rPr>
        <w:t xml:space="preserve">ments, the reports presents </w:t>
      </w:r>
      <w:r w:rsidR="005A7B0E">
        <w:rPr>
          <w:lang w:val="en-GB"/>
        </w:rPr>
        <w:t xml:space="preserve">the level of achievement of objectives and </w:t>
      </w:r>
      <w:r w:rsidR="00C620B6">
        <w:rPr>
          <w:lang w:val="en-GB"/>
        </w:rPr>
        <w:t>criteria’s</w:t>
      </w:r>
      <w:r w:rsidR="005A7B0E">
        <w:rPr>
          <w:lang w:val="en-GB"/>
        </w:rPr>
        <w:t xml:space="preserve"> of evaluation which are respectively the relevance, the effectiveness, the efficiency</w:t>
      </w:r>
      <w:r w:rsidR="001547B6">
        <w:rPr>
          <w:lang w:val="en-GB"/>
        </w:rPr>
        <w:t xml:space="preserve">, the ownership of the country, the integration, the sustainability and the impact. </w:t>
      </w:r>
    </w:p>
    <w:p w:rsidR="000B6E5C" w:rsidRDefault="000B6E5C" w:rsidP="00D0782C">
      <w:pPr>
        <w:spacing w:after="0"/>
        <w:jc w:val="both"/>
        <w:rPr>
          <w:lang w:val="en-GB"/>
        </w:rPr>
      </w:pPr>
    </w:p>
    <w:p w:rsidR="00953CC7" w:rsidRPr="008F7D9C" w:rsidRDefault="00FD1CE5" w:rsidP="00D0782C">
      <w:pPr>
        <w:spacing w:after="0"/>
        <w:jc w:val="both"/>
        <w:rPr>
          <w:lang w:val="en-GB"/>
        </w:rPr>
      </w:pPr>
      <w:r>
        <w:rPr>
          <w:lang w:val="en-GB"/>
        </w:rPr>
        <w:t>The 4</w:t>
      </w:r>
      <w:r w:rsidRPr="00FD1CE5">
        <w:rPr>
          <w:vertAlign w:val="superscript"/>
          <w:lang w:val="en-GB"/>
        </w:rPr>
        <w:t>th</w:t>
      </w:r>
      <w:r>
        <w:rPr>
          <w:lang w:val="en-GB"/>
        </w:rPr>
        <w:t xml:space="preserve"> chapter also present the mains conclusion and recommendations of the terminal evaluation mission </w:t>
      </w:r>
      <w:r w:rsidR="00DC5C04">
        <w:rPr>
          <w:lang w:val="en-GB"/>
        </w:rPr>
        <w:t xml:space="preserve">resting on the following points: </w:t>
      </w:r>
    </w:p>
    <w:p w:rsidR="00953CC7" w:rsidRPr="00953CC7" w:rsidRDefault="00953CC7" w:rsidP="009F7BEE">
      <w:pPr>
        <w:spacing w:after="0"/>
        <w:jc w:val="both"/>
        <w:rPr>
          <w:lang w:val="en-GB"/>
        </w:rPr>
      </w:pPr>
    </w:p>
    <w:p w:rsidR="009F7BEE" w:rsidRPr="00AA6DFB" w:rsidRDefault="0028240B" w:rsidP="00223F1D">
      <w:pPr>
        <w:pStyle w:val="Paragraphedeliste"/>
        <w:numPr>
          <w:ilvl w:val="0"/>
          <w:numId w:val="29"/>
        </w:numPr>
        <w:spacing w:line="480" w:lineRule="auto"/>
        <w:jc w:val="both"/>
        <w:rPr>
          <w:rFonts w:asciiTheme="minorHAnsi" w:hAnsiTheme="minorHAnsi" w:cstheme="minorHAnsi"/>
          <w:b/>
          <w:sz w:val="22"/>
          <w:szCs w:val="22"/>
          <w:lang w:val="en-GB"/>
        </w:rPr>
      </w:pPr>
      <w:r w:rsidRPr="00AA6DFB">
        <w:rPr>
          <w:rFonts w:asciiTheme="minorHAnsi" w:hAnsiTheme="minorHAnsi"/>
          <w:sz w:val="22"/>
          <w:szCs w:val="22"/>
          <w:lang w:val="en-GB"/>
        </w:rPr>
        <w:t>C</w:t>
      </w:r>
      <w:r w:rsidR="002E5F07" w:rsidRPr="00AA6DFB">
        <w:rPr>
          <w:rFonts w:asciiTheme="minorHAnsi" w:hAnsiTheme="minorHAnsi"/>
          <w:sz w:val="22"/>
          <w:szCs w:val="22"/>
          <w:lang w:val="en-GB"/>
        </w:rPr>
        <w:t>orrectives</w:t>
      </w:r>
      <w:r w:rsidRPr="00AA6DFB">
        <w:rPr>
          <w:rFonts w:asciiTheme="minorHAnsi" w:hAnsiTheme="minorHAnsi"/>
          <w:sz w:val="22"/>
          <w:szCs w:val="22"/>
          <w:lang w:val="en-GB"/>
        </w:rPr>
        <w:t xml:space="preserve"> measures for the design, implementation, monitoring and evaluation of the project</w:t>
      </w:r>
      <w:r w:rsidR="002E5F07" w:rsidRPr="00AA6DFB">
        <w:rPr>
          <w:rFonts w:asciiTheme="minorHAnsi" w:hAnsiTheme="minorHAnsi"/>
          <w:sz w:val="22"/>
          <w:szCs w:val="22"/>
          <w:lang w:val="en-GB"/>
        </w:rPr>
        <w:t xml:space="preserve"> ; </w:t>
      </w:r>
    </w:p>
    <w:p w:rsidR="009F7BEE" w:rsidRPr="000B6E5C" w:rsidRDefault="009F7BEE" w:rsidP="00223F1D">
      <w:pPr>
        <w:pStyle w:val="Paragraphedeliste"/>
        <w:numPr>
          <w:ilvl w:val="0"/>
          <w:numId w:val="29"/>
        </w:numPr>
        <w:spacing w:line="480" w:lineRule="auto"/>
        <w:jc w:val="both"/>
        <w:rPr>
          <w:rFonts w:asciiTheme="minorHAnsi" w:hAnsiTheme="minorHAnsi" w:cstheme="minorHAnsi"/>
          <w:b/>
          <w:sz w:val="22"/>
          <w:szCs w:val="22"/>
          <w:lang w:val="en-GB"/>
        </w:rPr>
      </w:pPr>
      <w:r w:rsidRPr="000B6E5C">
        <w:rPr>
          <w:rFonts w:asciiTheme="minorHAnsi" w:hAnsiTheme="minorHAnsi"/>
          <w:sz w:val="22"/>
          <w:szCs w:val="22"/>
          <w:lang w:val="en-GB"/>
        </w:rPr>
        <w:t>Me</w:t>
      </w:r>
      <w:r w:rsidR="000B6E5C" w:rsidRPr="000B6E5C">
        <w:rPr>
          <w:rFonts w:asciiTheme="minorHAnsi" w:hAnsiTheme="minorHAnsi"/>
          <w:sz w:val="22"/>
          <w:szCs w:val="22"/>
          <w:lang w:val="en-GB"/>
        </w:rPr>
        <w:t>asures to ensure the sustainability and strengthen the initial advantage</w:t>
      </w:r>
      <w:r w:rsidR="000B6E5C">
        <w:rPr>
          <w:rFonts w:asciiTheme="minorHAnsi" w:hAnsiTheme="minorHAnsi"/>
          <w:sz w:val="22"/>
          <w:szCs w:val="22"/>
          <w:lang w:val="en-GB"/>
        </w:rPr>
        <w:t>s</w:t>
      </w:r>
      <w:r w:rsidR="000B6E5C" w:rsidRPr="000B6E5C">
        <w:rPr>
          <w:rFonts w:asciiTheme="minorHAnsi" w:hAnsiTheme="minorHAnsi"/>
          <w:sz w:val="22"/>
          <w:szCs w:val="22"/>
          <w:lang w:val="en-GB"/>
        </w:rPr>
        <w:t xml:space="preserve"> of the project </w:t>
      </w:r>
      <w:r w:rsidR="002E5F07" w:rsidRPr="000B6E5C">
        <w:rPr>
          <w:rFonts w:asciiTheme="minorHAnsi" w:hAnsiTheme="minorHAnsi"/>
          <w:sz w:val="22"/>
          <w:szCs w:val="22"/>
          <w:lang w:val="en-GB"/>
        </w:rPr>
        <w:t>;</w:t>
      </w:r>
      <w:r w:rsidRPr="000B6E5C">
        <w:rPr>
          <w:rFonts w:asciiTheme="minorHAnsi" w:hAnsiTheme="minorHAnsi"/>
          <w:sz w:val="22"/>
          <w:szCs w:val="22"/>
          <w:lang w:val="en-GB"/>
        </w:rPr>
        <w:t xml:space="preserve"> </w:t>
      </w:r>
    </w:p>
    <w:p w:rsidR="009F7BEE" w:rsidRPr="000B6E5C" w:rsidRDefault="000B6E5C" w:rsidP="00223F1D">
      <w:pPr>
        <w:pStyle w:val="Paragraphedeliste"/>
        <w:numPr>
          <w:ilvl w:val="0"/>
          <w:numId w:val="29"/>
        </w:numPr>
        <w:spacing w:line="480" w:lineRule="auto"/>
        <w:jc w:val="both"/>
        <w:rPr>
          <w:rFonts w:asciiTheme="minorHAnsi" w:hAnsiTheme="minorHAnsi" w:cstheme="minorHAnsi"/>
          <w:b/>
          <w:sz w:val="22"/>
          <w:szCs w:val="22"/>
          <w:lang w:val="en-GB"/>
        </w:rPr>
      </w:pPr>
      <w:r>
        <w:rPr>
          <w:rFonts w:asciiTheme="minorHAnsi" w:hAnsiTheme="minorHAnsi"/>
          <w:sz w:val="22"/>
          <w:szCs w:val="22"/>
          <w:lang w:val="en-GB"/>
        </w:rPr>
        <w:lastRenderedPageBreak/>
        <w:t>Future o</w:t>
      </w:r>
      <w:r w:rsidR="002E5F07" w:rsidRPr="000B6E5C">
        <w:rPr>
          <w:rFonts w:asciiTheme="minorHAnsi" w:hAnsiTheme="minorHAnsi"/>
          <w:sz w:val="22"/>
          <w:szCs w:val="22"/>
          <w:lang w:val="en-GB"/>
        </w:rPr>
        <w:t xml:space="preserve">rientations </w:t>
      </w:r>
      <w:r w:rsidRPr="000B6E5C">
        <w:rPr>
          <w:rFonts w:asciiTheme="minorHAnsi" w:hAnsiTheme="minorHAnsi"/>
          <w:sz w:val="22"/>
          <w:szCs w:val="22"/>
          <w:lang w:val="en-GB"/>
        </w:rPr>
        <w:t xml:space="preserve">in favour of the main objectives </w:t>
      </w:r>
      <w:r w:rsidR="002E5F07" w:rsidRPr="000B6E5C">
        <w:rPr>
          <w:rFonts w:asciiTheme="minorHAnsi" w:hAnsiTheme="minorHAnsi"/>
          <w:sz w:val="22"/>
          <w:szCs w:val="22"/>
          <w:lang w:val="en-GB"/>
        </w:rPr>
        <w:t xml:space="preserve">; </w:t>
      </w:r>
      <w:r w:rsidRPr="000B6E5C">
        <w:rPr>
          <w:rFonts w:asciiTheme="minorHAnsi" w:hAnsiTheme="minorHAnsi"/>
          <w:sz w:val="22"/>
          <w:szCs w:val="22"/>
          <w:lang w:val="en-GB"/>
        </w:rPr>
        <w:t xml:space="preserve">and </w:t>
      </w:r>
      <w:r w:rsidR="002E5F07" w:rsidRPr="000B6E5C">
        <w:rPr>
          <w:rFonts w:asciiTheme="minorHAnsi" w:hAnsiTheme="minorHAnsi"/>
          <w:sz w:val="22"/>
          <w:szCs w:val="22"/>
          <w:lang w:val="en-GB"/>
        </w:rPr>
        <w:t xml:space="preserve"> </w:t>
      </w:r>
    </w:p>
    <w:p w:rsidR="00AB5406" w:rsidRPr="000B6E5C" w:rsidRDefault="000B6E5C" w:rsidP="00223F1D">
      <w:pPr>
        <w:pStyle w:val="Paragraphedeliste"/>
        <w:numPr>
          <w:ilvl w:val="0"/>
          <w:numId w:val="29"/>
        </w:numPr>
        <w:jc w:val="both"/>
        <w:rPr>
          <w:rFonts w:asciiTheme="minorHAnsi" w:hAnsiTheme="minorHAnsi" w:cstheme="minorHAnsi"/>
          <w:b/>
          <w:sz w:val="22"/>
          <w:szCs w:val="22"/>
          <w:lang w:val="en-GB"/>
        </w:rPr>
      </w:pPr>
      <w:r w:rsidRPr="000B6E5C">
        <w:rPr>
          <w:rFonts w:asciiTheme="minorHAnsi" w:hAnsiTheme="minorHAnsi"/>
          <w:sz w:val="22"/>
          <w:szCs w:val="22"/>
          <w:lang w:val="en-GB"/>
        </w:rPr>
        <w:t>Best practices for the relevance, the performance and the success of the project</w:t>
      </w:r>
      <w:r>
        <w:rPr>
          <w:rFonts w:asciiTheme="minorHAnsi" w:hAnsiTheme="minorHAnsi"/>
          <w:sz w:val="22"/>
          <w:szCs w:val="22"/>
          <w:lang w:val="en-GB"/>
        </w:rPr>
        <w:t xml:space="preserve">. </w:t>
      </w:r>
      <w:r w:rsidRPr="000B6E5C">
        <w:rPr>
          <w:rFonts w:asciiTheme="minorHAnsi" w:hAnsiTheme="minorHAnsi"/>
          <w:sz w:val="22"/>
          <w:szCs w:val="22"/>
          <w:lang w:val="en-GB"/>
        </w:rPr>
        <w:t xml:space="preserve"> </w:t>
      </w:r>
    </w:p>
    <w:p w:rsidR="00AB5406" w:rsidRPr="000B6E5C" w:rsidRDefault="00AB5406" w:rsidP="006555F6">
      <w:pPr>
        <w:pStyle w:val="Titre1"/>
        <w:numPr>
          <w:ilvl w:val="0"/>
          <w:numId w:val="10"/>
        </w:numPr>
        <w:rPr>
          <w:rFonts w:asciiTheme="minorHAnsi" w:hAnsiTheme="minorHAnsi"/>
          <w:sz w:val="22"/>
          <w:szCs w:val="22"/>
          <w:lang w:val="en-GB"/>
        </w:rPr>
      </w:pPr>
      <w:bookmarkStart w:id="48" w:name="_Toc447099364"/>
      <w:bookmarkStart w:id="49" w:name="_Toc444325832"/>
      <w:r w:rsidRPr="000B6E5C">
        <w:rPr>
          <w:rFonts w:asciiTheme="minorHAnsi" w:hAnsiTheme="minorHAnsi"/>
          <w:sz w:val="22"/>
          <w:szCs w:val="22"/>
          <w:lang w:val="en-GB"/>
        </w:rPr>
        <w:t xml:space="preserve">Description </w:t>
      </w:r>
      <w:r w:rsidR="000B6E5C" w:rsidRPr="000B6E5C">
        <w:rPr>
          <w:rFonts w:asciiTheme="minorHAnsi" w:hAnsiTheme="minorHAnsi"/>
          <w:sz w:val="22"/>
          <w:szCs w:val="22"/>
          <w:lang w:val="en-GB"/>
        </w:rPr>
        <w:t xml:space="preserve">and </w:t>
      </w:r>
      <w:r w:rsidRPr="000B6E5C">
        <w:rPr>
          <w:rFonts w:asciiTheme="minorHAnsi" w:hAnsiTheme="minorHAnsi"/>
          <w:sz w:val="22"/>
          <w:szCs w:val="22"/>
          <w:lang w:val="en-GB"/>
        </w:rPr>
        <w:t xml:space="preserve">context </w:t>
      </w:r>
      <w:r w:rsidR="000B6E5C" w:rsidRPr="000B6E5C">
        <w:rPr>
          <w:rFonts w:asciiTheme="minorHAnsi" w:hAnsiTheme="minorHAnsi"/>
          <w:sz w:val="22"/>
          <w:szCs w:val="22"/>
          <w:lang w:val="en-GB"/>
        </w:rPr>
        <w:t>of the project development</w:t>
      </w:r>
      <w:bookmarkEnd w:id="48"/>
      <w:r w:rsidR="000B6E5C" w:rsidRPr="000B6E5C">
        <w:rPr>
          <w:rFonts w:asciiTheme="minorHAnsi" w:hAnsiTheme="minorHAnsi"/>
          <w:sz w:val="22"/>
          <w:szCs w:val="22"/>
          <w:lang w:val="en-GB"/>
        </w:rPr>
        <w:t xml:space="preserve"> </w:t>
      </w:r>
      <w:bookmarkEnd w:id="49"/>
    </w:p>
    <w:p w:rsidR="00A71886" w:rsidRPr="000B6E5C" w:rsidRDefault="000B6E5C" w:rsidP="001E57DB">
      <w:pPr>
        <w:pStyle w:val="Sansinterligne"/>
        <w:rPr>
          <w:lang w:val="en-GB"/>
        </w:rPr>
      </w:pPr>
      <w:r w:rsidRPr="000B6E5C">
        <w:rPr>
          <w:lang w:val="en-GB"/>
        </w:rPr>
        <w:t xml:space="preserve">As indicated previously, this chapter begin by a description of the project and the context of the development of the project from the start </w:t>
      </w:r>
      <w:r w:rsidR="00A71886">
        <w:rPr>
          <w:lang w:val="en-GB"/>
        </w:rPr>
        <w:t xml:space="preserve">that is subject to the first point below: </w:t>
      </w:r>
      <w:r w:rsidR="006A7974">
        <w:rPr>
          <w:lang w:val="en-GB"/>
        </w:rPr>
        <w:t xml:space="preserve"> </w:t>
      </w:r>
    </w:p>
    <w:p w:rsidR="007F79B6" w:rsidRPr="00A71886" w:rsidRDefault="001E57DB" w:rsidP="001E57DB">
      <w:pPr>
        <w:pStyle w:val="Titre2"/>
        <w:numPr>
          <w:ilvl w:val="1"/>
          <w:numId w:val="4"/>
        </w:numPr>
        <w:rPr>
          <w:rFonts w:asciiTheme="minorHAnsi" w:hAnsiTheme="minorHAnsi"/>
          <w:sz w:val="22"/>
          <w:szCs w:val="22"/>
          <w:lang w:val="fr-FR"/>
        </w:rPr>
      </w:pPr>
      <w:bookmarkStart w:id="50" w:name="_Toc444325833"/>
      <w:bookmarkStart w:id="51" w:name="_Toc447099365"/>
      <w:r w:rsidRPr="00A71886">
        <w:rPr>
          <w:rFonts w:asciiTheme="minorHAnsi" w:hAnsiTheme="minorHAnsi"/>
          <w:sz w:val="22"/>
          <w:szCs w:val="22"/>
          <w:lang w:val="fr-FR"/>
        </w:rPr>
        <w:t>Démarrage et durée du projet</w:t>
      </w:r>
      <w:bookmarkEnd w:id="50"/>
      <w:bookmarkEnd w:id="51"/>
      <w:r w:rsidRPr="00A71886">
        <w:rPr>
          <w:rFonts w:asciiTheme="minorHAnsi" w:hAnsiTheme="minorHAnsi"/>
          <w:sz w:val="22"/>
          <w:szCs w:val="22"/>
          <w:lang w:val="fr-FR"/>
        </w:rPr>
        <w:t xml:space="preserve"> </w:t>
      </w:r>
    </w:p>
    <w:p w:rsidR="00A71886" w:rsidRPr="00A71886" w:rsidRDefault="00A71886" w:rsidP="00D6009B">
      <w:pPr>
        <w:pStyle w:val="Sansinterligne"/>
        <w:jc w:val="both"/>
        <w:rPr>
          <w:lang w:val="en-GB"/>
        </w:rPr>
      </w:pPr>
      <w:r w:rsidRPr="00A71886">
        <w:rPr>
          <w:lang w:val="en-GB"/>
        </w:rPr>
        <w:t>Planned for duration</w:t>
      </w:r>
      <w:r>
        <w:rPr>
          <w:lang w:val="en-GB"/>
        </w:rPr>
        <w:t xml:space="preserve"> of five (05) years</w:t>
      </w:r>
      <w:r w:rsidRPr="00A71886">
        <w:rPr>
          <w:lang w:val="en-GB"/>
        </w:rPr>
        <w:t xml:space="preserve">, </w:t>
      </w:r>
      <w:r>
        <w:rPr>
          <w:lang w:val="en-GB"/>
        </w:rPr>
        <w:t xml:space="preserve">the </w:t>
      </w:r>
      <w:r w:rsidRPr="00A71886">
        <w:rPr>
          <w:lang w:val="en-GB"/>
        </w:rPr>
        <w:t xml:space="preserve">starting up of the project knew a severe delay and </w:t>
      </w:r>
      <w:r>
        <w:rPr>
          <w:lang w:val="en-GB"/>
        </w:rPr>
        <w:t>was</w:t>
      </w:r>
      <w:r w:rsidRPr="00A71886">
        <w:rPr>
          <w:lang w:val="en-GB"/>
        </w:rPr>
        <w:t xml:space="preserve"> able to be</w:t>
      </w:r>
      <w:r>
        <w:rPr>
          <w:lang w:val="en-GB"/>
        </w:rPr>
        <w:t>gin</w:t>
      </w:r>
      <w:r w:rsidRPr="00A71886">
        <w:rPr>
          <w:lang w:val="en-GB"/>
        </w:rPr>
        <w:t xml:space="preserve"> only from 2012 according to the</w:t>
      </w:r>
      <w:r w:rsidR="00EB602E">
        <w:rPr>
          <w:lang w:val="en-GB"/>
        </w:rPr>
        <w:t xml:space="preserve"> Project Implementation Review</w:t>
      </w:r>
      <w:r w:rsidRPr="00A71886">
        <w:rPr>
          <w:lang w:val="en-GB"/>
        </w:rPr>
        <w:t xml:space="preserve"> (PIR)</w:t>
      </w:r>
      <w:r>
        <w:rPr>
          <w:lang w:val="en-GB"/>
        </w:rPr>
        <w:t xml:space="preserve">. The project document (PRODOC) was signed in March 2010 but the effective starting up of the project took time with over year of delay made by the project team before organising the launching workshop of the project in 2012. The duration of the project being of 05 years, it was necessary to take into account the effective date of beginning in November 2011 to reconsider the effective closing date of the project which </w:t>
      </w:r>
      <w:r w:rsidR="00DA1784">
        <w:rPr>
          <w:lang w:val="en-GB"/>
        </w:rPr>
        <w:t>was now fixed to 31</w:t>
      </w:r>
      <w:r w:rsidR="00DA1784" w:rsidRPr="00DA1784">
        <w:rPr>
          <w:vertAlign w:val="superscript"/>
          <w:lang w:val="en-GB"/>
        </w:rPr>
        <w:t>st</w:t>
      </w:r>
      <w:r w:rsidR="00DA1784">
        <w:rPr>
          <w:lang w:val="en-GB"/>
        </w:rPr>
        <w:t xml:space="preserve"> December 2015. But it remains to notice that this delay cannot affect</w:t>
      </w:r>
      <w:r>
        <w:rPr>
          <w:lang w:val="en-GB"/>
        </w:rPr>
        <w:t xml:space="preserve"> </w:t>
      </w:r>
      <w:r w:rsidR="00DA1784">
        <w:rPr>
          <w:lang w:val="en-GB"/>
        </w:rPr>
        <w:t xml:space="preserve">at all the viability or the relevance of the project which is moreover a part of the TOP priorities of the Government. This explains why the closing of the project was effective in December 2015 and the organisation of this terminal evaluation in February 2016 in the planned deadline with regards to the UNDP/GEF procedures.  </w:t>
      </w:r>
    </w:p>
    <w:p w:rsidR="00272FF4" w:rsidRPr="00801F6E" w:rsidRDefault="00E4394C" w:rsidP="00D6009B">
      <w:pPr>
        <w:pStyle w:val="Sansinterligne"/>
        <w:jc w:val="both"/>
        <w:rPr>
          <w:lang w:val="en-GB"/>
        </w:rPr>
      </w:pPr>
      <w:r w:rsidRPr="00801F6E">
        <w:rPr>
          <w:lang w:val="en-GB"/>
        </w:rPr>
        <w:t xml:space="preserve"> </w:t>
      </w:r>
    </w:p>
    <w:p w:rsidR="00141F67" w:rsidRPr="005409E7" w:rsidRDefault="001E57DB" w:rsidP="005409E7">
      <w:pPr>
        <w:pStyle w:val="Titre2"/>
        <w:numPr>
          <w:ilvl w:val="1"/>
          <w:numId w:val="4"/>
        </w:numPr>
        <w:rPr>
          <w:rFonts w:asciiTheme="minorHAnsi" w:eastAsia="Times New Roman" w:hAnsiTheme="minorHAnsi"/>
          <w:sz w:val="22"/>
          <w:szCs w:val="22"/>
          <w:lang w:val="en-GB"/>
        </w:rPr>
      </w:pPr>
      <w:bookmarkStart w:id="52" w:name="_Toc447099366"/>
      <w:bookmarkStart w:id="53" w:name="_Toc444325834"/>
      <w:r w:rsidRPr="00141F67">
        <w:rPr>
          <w:rFonts w:asciiTheme="minorHAnsi" w:hAnsiTheme="minorHAnsi"/>
          <w:sz w:val="22"/>
          <w:szCs w:val="22"/>
          <w:lang w:val="en-GB"/>
        </w:rPr>
        <w:t>Probl</w:t>
      </w:r>
      <w:r w:rsidR="00141F67" w:rsidRPr="00141F67">
        <w:rPr>
          <w:rFonts w:asciiTheme="minorHAnsi" w:hAnsiTheme="minorHAnsi"/>
          <w:sz w:val="22"/>
          <w:szCs w:val="22"/>
          <w:lang w:val="en-GB"/>
        </w:rPr>
        <w:t>em</w:t>
      </w:r>
      <w:r w:rsidRPr="00141F67">
        <w:rPr>
          <w:rFonts w:asciiTheme="minorHAnsi" w:hAnsiTheme="minorHAnsi"/>
          <w:sz w:val="22"/>
          <w:szCs w:val="22"/>
          <w:lang w:val="en-GB"/>
        </w:rPr>
        <w:t xml:space="preserve">s </w:t>
      </w:r>
      <w:r w:rsidR="00141F67" w:rsidRPr="00141F67">
        <w:rPr>
          <w:rFonts w:asciiTheme="minorHAnsi" w:hAnsiTheme="minorHAnsi"/>
          <w:sz w:val="22"/>
          <w:szCs w:val="22"/>
          <w:lang w:val="en-GB"/>
        </w:rPr>
        <w:t>that the project aimed to remediate</w:t>
      </w:r>
      <w:bookmarkEnd w:id="52"/>
      <w:r w:rsidR="00141F67" w:rsidRPr="00141F67">
        <w:rPr>
          <w:rFonts w:asciiTheme="minorHAnsi" w:hAnsiTheme="minorHAnsi"/>
          <w:sz w:val="22"/>
          <w:szCs w:val="22"/>
          <w:lang w:val="en-GB"/>
        </w:rPr>
        <w:t xml:space="preserve"> </w:t>
      </w:r>
      <w:bookmarkEnd w:id="53"/>
    </w:p>
    <w:p w:rsidR="009C5D62" w:rsidRDefault="00EB602E" w:rsidP="002D384B">
      <w:pPr>
        <w:pStyle w:val="Sansinterligne"/>
        <w:jc w:val="both"/>
        <w:rPr>
          <w:rFonts w:cs="Arial"/>
          <w:lang w:val="en-GB"/>
        </w:rPr>
      </w:pPr>
      <w:r w:rsidRPr="00F57737">
        <w:rPr>
          <w:rFonts w:cs="Arial"/>
          <w:lang w:val="en-GB"/>
        </w:rPr>
        <w:t xml:space="preserve">The Republic of Djibouti </w:t>
      </w:r>
      <w:r w:rsidR="00F57737" w:rsidRPr="00F57737">
        <w:rPr>
          <w:rFonts w:cs="Arial"/>
          <w:lang w:val="en-GB"/>
        </w:rPr>
        <w:t xml:space="preserve">has a very rich marine biodiversity which includes species with high value for conservation such as marine turtles </w:t>
      </w:r>
      <w:r w:rsidR="00F57737">
        <w:rPr>
          <w:rFonts w:cs="Arial"/>
          <w:lang w:val="en-GB"/>
        </w:rPr>
        <w:t xml:space="preserve">with five different species in the Djibouti’s waters as well as </w:t>
      </w:r>
      <w:proofErr w:type="spellStart"/>
      <w:r w:rsidR="009C5D62">
        <w:rPr>
          <w:rFonts w:cs="Arial"/>
          <w:lang w:val="en-GB"/>
        </w:rPr>
        <w:t>humpack</w:t>
      </w:r>
      <w:proofErr w:type="spellEnd"/>
      <w:r w:rsidR="009C5D62">
        <w:rPr>
          <w:rFonts w:cs="Arial"/>
          <w:lang w:val="en-GB"/>
        </w:rPr>
        <w:t xml:space="preserve"> whale </w:t>
      </w:r>
      <w:r w:rsidR="009C5D62" w:rsidRPr="009C5D62">
        <w:rPr>
          <w:rFonts w:cs="Arial"/>
          <w:lang w:val="en-GB"/>
        </w:rPr>
        <w:t>(</w:t>
      </w:r>
      <w:proofErr w:type="spellStart"/>
      <w:r w:rsidR="009C5D62" w:rsidRPr="009C5D62">
        <w:rPr>
          <w:rFonts w:cs="Arial"/>
          <w:lang w:val="en-GB"/>
        </w:rPr>
        <w:t>Megaptera</w:t>
      </w:r>
      <w:proofErr w:type="spellEnd"/>
      <w:r w:rsidR="009C5D62" w:rsidRPr="009C5D62">
        <w:rPr>
          <w:rFonts w:cs="Arial"/>
          <w:lang w:val="en-GB"/>
        </w:rPr>
        <w:t xml:space="preserve"> </w:t>
      </w:r>
      <w:proofErr w:type="spellStart"/>
      <w:r w:rsidR="009C5D62" w:rsidRPr="009C5D62">
        <w:rPr>
          <w:rFonts w:cs="Arial"/>
          <w:lang w:val="en-GB"/>
        </w:rPr>
        <w:t>novaeangliae</w:t>
      </w:r>
      <w:proofErr w:type="spellEnd"/>
      <w:r w:rsidR="009C5D62" w:rsidRPr="009C5D62">
        <w:rPr>
          <w:rFonts w:cs="Arial"/>
          <w:lang w:val="en-GB"/>
        </w:rPr>
        <w:t xml:space="preserve">) </w:t>
      </w:r>
      <w:r w:rsidR="009C5D62">
        <w:rPr>
          <w:rFonts w:cs="Arial"/>
          <w:lang w:val="en-GB"/>
        </w:rPr>
        <w:t>and the blue whale</w:t>
      </w:r>
      <w:r w:rsidR="009C5D62" w:rsidRPr="009C5D62">
        <w:rPr>
          <w:rFonts w:cs="Arial"/>
          <w:lang w:val="en-GB"/>
        </w:rPr>
        <w:t xml:space="preserve"> (</w:t>
      </w:r>
      <w:proofErr w:type="spellStart"/>
      <w:r w:rsidR="009C5D62" w:rsidRPr="009C5D62">
        <w:rPr>
          <w:rFonts w:cs="Arial"/>
          <w:lang w:val="en-GB"/>
        </w:rPr>
        <w:t>Balaenoptera</w:t>
      </w:r>
      <w:proofErr w:type="spellEnd"/>
      <w:r w:rsidR="009C5D62" w:rsidRPr="009C5D62">
        <w:rPr>
          <w:rFonts w:cs="Arial"/>
          <w:lang w:val="en-GB"/>
        </w:rPr>
        <w:t xml:space="preserve"> </w:t>
      </w:r>
      <w:proofErr w:type="spellStart"/>
      <w:r w:rsidR="009C5D62" w:rsidRPr="009C5D62">
        <w:rPr>
          <w:rFonts w:cs="Arial"/>
          <w:lang w:val="en-GB"/>
        </w:rPr>
        <w:t>musculus</w:t>
      </w:r>
      <w:proofErr w:type="spellEnd"/>
      <w:r w:rsidR="009C5D62" w:rsidRPr="009C5D62">
        <w:rPr>
          <w:rFonts w:cs="Arial"/>
          <w:lang w:val="en-GB"/>
        </w:rPr>
        <w:t>)</w:t>
      </w:r>
      <w:r w:rsidR="009C5D62">
        <w:rPr>
          <w:rFonts w:cs="Arial"/>
          <w:lang w:val="en-GB"/>
        </w:rPr>
        <w:t xml:space="preserve">. The </w:t>
      </w:r>
      <w:r w:rsidR="009C5D62" w:rsidRPr="004B7DAC">
        <w:t>Hawksbill turtles and Green turtles occur in the area.</w:t>
      </w:r>
      <w:r w:rsidR="009C5D62">
        <w:t xml:space="preserve"> Rare and highly charismatic </w:t>
      </w:r>
      <w:proofErr w:type="spellStart"/>
      <w:r w:rsidR="009C5D62">
        <w:t>megafauna</w:t>
      </w:r>
      <w:proofErr w:type="spellEnd"/>
      <w:r w:rsidR="009C5D62">
        <w:t xml:space="preserve"> and marine mammals including whale sharks (</w:t>
      </w:r>
      <w:proofErr w:type="spellStart"/>
      <w:r w:rsidR="009C5D62" w:rsidRPr="003B55E7">
        <w:rPr>
          <w:i/>
        </w:rPr>
        <w:t>Rhincodon</w:t>
      </w:r>
      <w:proofErr w:type="spellEnd"/>
      <w:r w:rsidR="009C5D62" w:rsidRPr="003B55E7">
        <w:rPr>
          <w:i/>
        </w:rPr>
        <w:t xml:space="preserve"> </w:t>
      </w:r>
      <w:proofErr w:type="spellStart"/>
      <w:r w:rsidR="009C5D62" w:rsidRPr="003B55E7">
        <w:rPr>
          <w:i/>
        </w:rPr>
        <w:t>typus</w:t>
      </w:r>
      <w:proofErr w:type="spellEnd"/>
      <w:r w:rsidR="009C5D62">
        <w:t>) and manta rays (</w:t>
      </w:r>
      <w:r w:rsidR="009C5D62" w:rsidRPr="003B55E7">
        <w:rPr>
          <w:i/>
        </w:rPr>
        <w:t xml:space="preserve">Manta </w:t>
      </w:r>
      <w:proofErr w:type="spellStart"/>
      <w:r w:rsidR="009C5D62" w:rsidRPr="003B55E7">
        <w:rPr>
          <w:i/>
        </w:rPr>
        <w:t>birostris</w:t>
      </w:r>
      <w:proofErr w:type="spellEnd"/>
      <w:r w:rsidR="009C5D62">
        <w:t xml:space="preserve">) in addition to </w:t>
      </w:r>
      <w:proofErr w:type="spellStart"/>
      <w:r w:rsidR="009C5D62">
        <w:t>humphead</w:t>
      </w:r>
      <w:proofErr w:type="spellEnd"/>
      <w:r w:rsidR="009C5D62">
        <w:t xml:space="preserve"> wrasse (</w:t>
      </w:r>
      <w:proofErr w:type="spellStart"/>
      <w:r w:rsidR="009C5D62" w:rsidRPr="003B55E7">
        <w:rPr>
          <w:i/>
        </w:rPr>
        <w:t>Cheilinus</w:t>
      </w:r>
      <w:proofErr w:type="spellEnd"/>
      <w:r w:rsidR="009C5D62" w:rsidRPr="003B55E7">
        <w:rPr>
          <w:i/>
        </w:rPr>
        <w:t xml:space="preserve"> undulates</w:t>
      </w:r>
      <w:r w:rsidR="009C5D62" w:rsidRPr="00C74CDA">
        <w:t>)</w:t>
      </w:r>
      <w:r w:rsidR="009C5D62">
        <w:t>, sharks (</w:t>
      </w:r>
      <w:proofErr w:type="spellStart"/>
      <w:r w:rsidR="009C5D62" w:rsidRPr="003B55E7">
        <w:rPr>
          <w:i/>
        </w:rPr>
        <w:t>Carcharhinidae</w:t>
      </w:r>
      <w:proofErr w:type="spellEnd"/>
      <w:r w:rsidR="009C5D62">
        <w:t>), dolphins (</w:t>
      </w:r>
      <w:proofErr w:type="spellStart"/>
      <w:r w:rsidR="009C5D62" w:rsidRPr="003B55E7">
        <w:rPr>
          <w:i/>
        </w:rPr>
        <w:t>Delphinidae</w:t>
      </w:r>
      <w:proofErr w:type="spellEnd"/>
      <w:r w:rsidR="009C5D62">
        <w:t>), and many other marines species with special interest such as the Dugong (</w:t>
      </w:r>
      <w:r w:rsidR="009C5D62" w:rsidRPr="009C5D62">
        <w:rPr>
          <w:rFonts w:cs="Arial"/>
          <w:lang w:val="en-GB"/>
        </w:rPr>
        <w:t xml:space="preserve">Dugong </w:t>
      </w:r>
      <w:proofErr w:type="spellStart"/>
      <w:r w:rsidR="009C5D62" w:rsidRPr="009C5D62">
        <w:rPr>
          <w:rFonts w:cs="Arial"/>
          <w:lang w:val="en-GB"/>
        </w:rPr>
        <w:t>dugon</w:t>
      </w:r>
      <w:proofErr w:type="spellEnd"/>
      <w:r w:rsidR="009C5D62" w:rsidRPr="009C5D62">
        <w:rPr>
          <w:rFonts w:cs="Arial"/>
          <w:lang w:val="en-GB"/>
        </w:rPr>
        <w:t xml:space="preserve">). </w:t>
      </w:r>
      <w:r w:rsidR="009C5D62">
        <w:rPr>
          <w:rFonts w:cs="Arial"/>
          <w:lang w:val="en-GB"/>
        </w:rPr>
        <w:t xml:space="preserve">The country has also </w:t>
      </w:r>
      <w:proofErr w:type="spellStart"/>
      <w:r w:rsidR="009C5D62">
        <w:rPr>
          <w:rFonts w:cs="Arial"/>
          <w:lang w:val="en-GB"/>
        </w:rPr>
        <w:t>coraf</w:t>
      </w:r>
      <w:proofErr w:type="spellEnd"/>
      <w:r w:rsidR="009C5D62">
        <w:rPr>
          <w:rFonts w:cs="Arial"/>
          <w:lang w:val="en-GB"/>
        </w:rPr>
        <w:t xml:space="preserve"> reefs and mangroves with global importance for biodiversity. Therefore, the project aimed to remediates to important threats identified at marine biodiversity level in Djibouti </w:t>
      </w:r>
      <w:r w:rsidR="00B96FF0">
        <w:rPr>
          <w:rFonts w:cs="Arial"/>
          <w:lang w:val="en-GB"/>
        </w:rPr>
        <w:t xml:space="preserve">which are among others: </w:t>
      </w:r>
      <w:r w:rsidR="009C5D62">
        <w:rPr>
          <w:rFonts w:cs="Arial"/>
          <w:lang w:val="en-GB"/>
        </w:rPr>
        <w:t xml:space="preserve">  </w:t>
      </w:r>
    </w:p>
    <w:p w:rsidR="00E70C81" w:rsidRDefault="00E70C81" w:rsidP="002D384B">
      <w:pPr>
        <w:pStyle w:val="Sansinterligne"/>
        <w:jc w:val="both"/>
        <w:rPr>
          <w:rFonts w:cs="Arial"/>
          <w:lang w:val="en-GB"/>
        </w:rPr>
      </w:pPr>
    </w:p>
    <w:p w:rsidR="00E3208E" w:rsidRPr="00E70C81" w:rsidRDefault="00E70C81" w:rsidP="00535F19">
      <w:pPr>
        <w:numPr>
          <w:ilvl w:val="0"/>
          <w:numId w:val="13"/>
        </w:numPr>
        <w:spacing w:after="60" w:line="240" w:lineRule="auto"/>
        <w:jc w:val="both"/>
        <w:rPr>
          <w:rFonts w:cs="Arial"/>
          <w:lang w:val="en-GB"/>
        </w:rPr>
      </w:pPr>
      <w:r w:rsidRPr="00E70C81">
        <w:rPr>
          <w:rFonts w:cs="Arial"/>
          <w:lang w:val="en-GB"/>
        </w:rPr>
        <w:t>The</w:t>
      </w:r>
      <w:r w:rsidR="00315653" w:rsidRPr="00E70C81">
        <w:rPr>
          <w:rFonts w:cs="Arial"/>
          <w:lang w:val="en-GB"/>
        </w:rPr>
        <w:t xml:space="preserve"> </w:t>
      </w:r>
      <w:r w:rsidR="00E3208E" w:rsidRPr="00E70C81">
        <w:rPr>
          <w:rFonts w:cs="Arial"/>
          <w:u w:val="single"/>
          <w:lang w:val="en-GB"/>
        </w:rPr>
        <w:t>d</w:t>
      </w:r>
      <w:r w:rsidRPr="00E70C81">
        <w:rPr>
          <w:rFonts w:cs="Arial"/>
          <w:u w:val="single"/>
          <w:lang w:val="en-GB"/>
        </w:rPr>
        <w:t>e</w:t>
      </w:r>
      <w:r w:rsidR="00E3208E" w:rsidRPr="00E70C81">
        <w:rPr>
          <w:rFonts w:cs="Arial"/>
          <w:u w:val="single"/>
          <w:lang w:val="en-GB"/>
        </w:rPr>
        <w:t xml:space="preserve">gradation </w:t>
      </w:r>
      <w:r w:rsidRPr="00E70C81">
        <w:rPr>
          <w:rFonts w:cs="Arial"/>
          <w:u w:val="single"/>
          <w:lang w:val="en-GB"/>
        </w:rPr>
        <w:t>of the coastal zone</w:t>
      </w:r>
      <w:r w:rsidR="00E3208E" w:rsidRPr="00E70C81">
        <w:rPr>
          <w:rFonts w:cs="Arial"/>
          <w:lang w:val="en-GB"/>
        </w:rPr>
        <w:t xml:space="preserve"> due </w:t>
      </w:r>
      <w:r w:rsidRPr="00E70C81">
        <w:rPr>
          <w:rFonts w:cs="Arial"/>
          <w:lang w:val="en-GB"/>
        </w:rPr>
        <w:t>to the intensive constructions, solid waste and liquid discharges which threaten the coral reef, mangrove and the marine ecosystem </w:t>
      </w:r>
      <w:r w:rsidR="006A7974">
        <w:rPr>
          <w:rFonts w:cs="Arial"/>
          <w:lang w:val="en-GB"/>
        </w:rPr>
        <w:t xml:space="preserve">equilibrium </w:t>
      </w:r>
      <w:r w:rsidR="00315653" w:rsidRPr="00E70C81">
        <w:rPr>
          <w:rFonts w:cs="Arial"/>
          <w:lang w:val="en-GB"/>
        </w:rPr>
        <w:t xml:space="preserve">; </w:t>
      </w:r>
    </w:p>
    <w:p w:rsidR="00E3208E" w:rsidRPr="00F101B3" w:rsidRDefault="00AC1138" w:rsidP="00535F19">
      <w:pPr>
        <w:numPr>
          <w:ilvl w:val="0"/>
          <w:numId w:val="13"/>
        </w:numPr>
        <w:spacing w:after="60" w:line="240" w:lineRule="auto"/>
        <w:jc w:val="both"/>
        <w:rPr>
          <w:rFonts w:cs="Arial"/>
          <w:lang w:val="en-GB"/>
        </w:rPr>
      </w:pPr>
      <w:r w:rsidRPr="00F101B3">
        <w:rPr>
          <w:rFonts w:cs="Arial"/>
          <w:lang w:val="en-GB"/>
        </w:rPr>
        <w:t xml:space="preserve">The </w:t>
      </w:r>
      <w:r w:rsidR="00E3208E" w:rsidRPr="00F101B3">
        <w:rPr>
          <w:rFonts w:cs="Arial"/>
          <w:u w:val="single"/>
          <w:lang w:val="en-GB"/>
        </w:rPr>
        <w:t>intensive et ill</w:t>
      </w:r>
      <w:r w:rsidRPr="00F101B3">
        <w:rPr>
          <w:rFonts w:cs="Arial"/>
          <w:u w:val="single"/>
          <w:lang w:val="en-GB"/>
        </w:rPr>
        <w:t>e</w:t>
      </w:r>
      <w:r w:rsidR="00E3208E" w:rsidRPr="00F101B3">
        <w:rPr>
          <w:rFonts w:cs="Arial"/>
          <w:u w:val="single"/>
          <w:lang w:val="en-GB"/>
        </w:rPr>
        <w:t>gal</w:t>
      </w:r>
      <w:r w:rsidRPr="00F101B3">
        <w:rPr>
          <w:rFonts w:cs="Arial"/>
          <w:u w:val="single"/>
          <w:lang w:val="en-GB"/>
        </w:rPr>
        <w:t xml:space="preserve"> fishing practic</w:t>
      </w:r>
      <w:r w:rsidR="00315653" w:rsidRPr="00F101B3">
        <w:rPr>
          <w:rFonts w:cs="Arial"/>
          <w:u w:val="single"/>
          <w:lang w:val="en-GB"/>
        </w:rPr>
        <w:t>e</w:t>
      </w:r>
      <w:r w:rsidRPr="00F101B3">
        <w:rPr>
          <w:rFonts w:cs="Arial"/>
          <w:u w:val="single"/>
          <w:lang w:val="en-GB"/>
        </w:rPr>
        <w:t>s</w:t>
      </w:r>
      <w:r w:rsidR="00E3208E" w:rsidRPr="00F101B3">
        <w:rPr>
          <w:rFonts w:cs="Arial"/>
          <w:lang w:val="en-GB"/>
        </w:rPr>
        <w:t xml:space="preserve"> </w:t>
      </w:r>
      <w:r w:rsidRPr="00F101B3">
        <w:rPr>
          <w:rFonts w:cs="Arial"/>
          <w:lang w:val="en-GB"/>
        </w:rPr>
        <w:t xml:space="preserve">by foreign boats (Yemenites and </w:t>
      </w:r>
      <w:proofErr w:type="spellStart"/>
      <w:r w:rsidRPr="00F101B3">
        <w:rPr>
          <w:rFonts w:cs="Arial"/>
          <w:lang w:val="en-GB"/>
        </w:rPr>
        <w:t>Somalian</w:t>
      </w:r>
      <w:proofErr w:type="spellEnd"/>
      <w:r w:rsidRPr="00F101B3">
        <w:rPr>
          <w:rFonts w:cs="Arial"/>
          <w:lang w:val="en-GB"/>
        </w:rPr>
        <w:t xml:space="preserve"> fishermen) who threaten the population of sharks, </w:t>
      </w:r>
      <w:proofErr w:type="spellStart"/>
      <w:r w:rsidRPr="00F101B3">
        <w:rPr>
          <w:rFonts w:cs="Arial"/>
          <w:lang w:val="en-GB"/>
        </w:rPr>
        <w:t>holothurie</w:t>
      </w:r>
      <w:proofErr w:type="spellEnd"/>
      <w:r w:rsidRPr="00F101B3">
        <w:rPr>
          <w:rFonts w:cs="Arial"/>
          <w:lang w:val="en-GB"/>
        </w:rPr>
        <w:t>, sea turtles the biodiversity</w:t>
      </w:r>
      <w:r w:rsidR="00F101B3" w:rsidRPr="00F101B3">
        <w:rPr>
          <w:rFonts w:cs="Arial"/>
          <w:lang w:val="en-GB"/>
        </w:rPr>
        <w:t xml:space="preserve"> in general</w:t>
      </w:r>
      <w:r w:rsidR="00315653" w:rsidRPr="00F101B3">
        <w:rPr>
          <w:rFonts w:cs="Arial"/>
          <w:lang w:val="en-GB"/>
        </w:rPr>
        <w:t xml:space="preserve">; </w:t>
      </w:r>
    </w:p>
    <w:p w:rsidR="00E3208E" w:rsidRPr="00F101B3" w:rsidRDefault="00F101B3" w:rsidP="00535F19">
      <w:pPr>
        <w:numPr>
          <w:ilvl w:val="0"/>
          <w:numId w:val="13"/>
        </w:numPr>
        <w:spacing w:after="60" w:line="240" w:lineRule="auto"/>
        <w:jc w:val="both"/>
        <w:rPr>
          <w:rFonts w:cs="Arial"/>
          <w:lang w:val="en-GB"/>
        </w:rPr>
      </w:pPr>
      <w:r w:rsidRPr="00F101B3">
        <w:rPr>
          <w:rFonts w:cs="Arial"/>
          <w:lang w:val="en-GB"/>
        </w:rPr>
        <w:t xml:space="preserve">The </w:t>
      </w:r>
      <w:r w:rsidRPr="00F101B3">
        <w:rPr>
          <w:rFonts w:cs="Arial"/>
          <w:u w:val="single"/>
          <w:lang w:val="en-GB"/>
        </w:rPr>
        <w:t>marine de</w:t>
      </w:r>
      <w:r w:rsidR="00E3208E" w:rsidRPr="00F101B3">
        <w:rPr>
          <w:rFonts w:cs="Arial"/>
          <w:u w:val="single"/>
          <w:lang w:val="en-GB"/>
        </w:rPr>
        <w:t xml:space="preserve">gradation due </w:t>
      </w:r>
      <w:r w:rsidRPr="00F101B3">
        <w:rPr>
          <w:rFonts w:cs="Arial"/>
          <w:u w:val="single"/>
          <w:lang w:val="en-GB"/>
        </w:rPr>
        <w:t>to commercial marine traffics</w:t>
      </w:r>
      <w:r w:rsidR="00E3208E" w:rsidRPr="00F101B3">
        <w:rPr>
          <w:rFonts w:cs="Arial"/>
          <w:lang w:val="en-GB"/>
        </w:rPr>
        <w:t xml:space="preserve"> </w:t>
      </w:r>
      <w:r w:rsidRPr="00F101B3">
        <w:rPr>
          <w:rFonts w:cs="Arial"/>
          <w:lang w:val="en-GB"/>
        </w:rPr>
        <w:t>and</w:t>
      </w:r>
      <w:r w:rsidR="00E3208E" w:rsidRPr="00F101B3">
        <w:rPr>
          <w:rFonts w:cs="Arial"/>
          <w:lang w:val="en-GB"/>
        </w:rPr>
        <w:t xml:space="preserve"> </w:t>
      </w:r>
      <w:r w:rsidRPr="00F101B3">
        <w:rPr>
          <w:rFonts w:cs="Arial"/>
          <w:lang w:val="en-GB"/>
        </w:rPr>
        <w:t xml:space="preserve">to the pleasure boats which threaten the coral reef, the mangrove swamps and the </w:t>
      </w:r>
      <w:r>
        <w:rPr>
          <w:rFonts w:cs="Arial"/>
          <w:lang w:val="en-GB"/>
        </w:rPr>
        <w:t xml:space="preserve">marine ecosystem </w:t>
      </w:r>
      <w:r w:rsidRPr="00F101B3">
        <w:rPr>
          <w:rFonts w:cs="Arial"/>
          <w:lang w:val="en-GB"/>
        </w:rPr>
        <w:t>equilibrium</w:t>
      </w:r>
      <w:r w:rsidR="00315653" w:rsidRPr="00F101B3">
        <w:rPr>
          <w:rFonts w:cs="Arial"/>
          <w:lang w:val="en-GB"/>
        </w:rPr>
        <w:t xml:space="preserve"> ; </w:t>
      </w:r>
    </w:p>
    <w:p w:rsidR="00E70C81" w:rsidRPr="00F101B3" w:rsidRDefault="00F101B3" w:rsidP="00E70C81">
      <w:pPr>
        <w:numPr>
          <w:ilvl w:val="0"/>
          <w:numId w:val="13"/>
        </w:numPr>
        <w:spacing w:after="60" w:line="240" w:lineRule="auto"/>
        <w:jc w:val="both"/>
        <w:rPr>
          <w:rFonts w:cs="Arial"/>
          <w:lang w:val="en-GB"/>
        </w:rPr>
      </w:pPr>
      <w:r w:rsidRPr="00F101B3">
        <w:rPr>
          <w:rFonts w:cs="Arial"/>
          <w:lang w:val="en-GB"/>
        </w:rPr>
        <w:t>The blocking with sand of the dunes which can drive to the disappearance of the mangrove</w:t>
      </w:r>
      <w:r w:rsidR="00315653" w:rsidRPr="00F101B3">
        <w:rPr>
          <w:rFonts w:cs="Arial"/>
          <w:lang w:val="en-GB"/>
        </w:rPr>
        <w:t> ;</w:t>
      </w:r>
      <w:r w:rsidR="002C5370" w:rsidRPr="00F101B3">
        <w:rPr>
          <w:rFonts w:cs="Arial"/>
          <w:lang w:val="en-GB"/>
        </w:rPr>
        <w:t xml:space="preserve"> </w:t>
      </w:r>
    </w:p>
    <w:p w:rsidR="00E3208E" w:rsidRPr="00F101B3" w:rsidRDefault="006A7974" w:rsidP="00535F19">
      <w:pPr>
        <w:numPr>
          <w:ilvl w:val="0"/>
          <w:numId w:val="13"/>
        </w:numPr>
        <w:spacing w:after="60" w:line="240" w:lineRule="auto"/>
        <w:jc w:val="both"/>
        <w:rPr>
          <w:rFonts w:cs="Arial"/>
          <w:lang w:val="en-GB"/>
        </w:rPr>
      </w:pPr>
      <w:r w:rsidRPr="007E1198">
        <w:rPr>
          <w:noProof/>
          <w:lang w:val="fr-FR" w:eastAsia="fr-FR" w:bidi="ar-SA"/>
        </w:rPr>
        <w:drawing>
          <wp:anchor distT="0" distB="0" distL="114300" distR="114300" simplePos="0" relativeHeight="251662336" behindDoc="0" locked="0" layoutInCell="1" allowOverlap="1" wp14:anchorId="744E0AAC" wp14:editId="70FC61B7">
            <wp:simplePos x="0" y="0"/>
            <wp:positionH relativeFrom="column">
              <wp:posOffset>378460</wp:posOffset>
            </wp:positionH>
            <wp:positionV relativeFrom="paragraph">
              <wp:posOffset>260985</wp:posOffset>
            </wp:positionV>
            <wp:extent cx="3394710" cy="2115820"/>
            <wp:effectExtent l="0" t="0" r="0" b="0"/>
            <wp:wrapSquare wrapText="bothSides"/>
            <wp:docPr id="3" name="Image 3" descr="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3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471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1B3" w:rsidRPr="00F101B3">
        <w:rPr>
          <w:rFonts w:cs="Arial"/>
          <w:lang w:val="en-GB"/>
        </w:rPr>
        <w:t>The</w:t>
      </w:r>
      <w:r w:rsidR="00E9781D" w:rsidRPr="00F101B3">
        <w:rPr>
          <w:rFonts w:cs="Arial"/>
          <w:lang w:val="en-GB"/>
        </w:rPr>
        <w:t xml:space="preserve"> pr</w:t>
      </w:r>
      <w:r w:rsidR="00F101B3" w:rsidRPr="00F101B3">
        <w:rPr>
          <w:rFonts w:cs="Arial"/>
          <w:lang w:val="en-GB"/>
        </w:rPr>
        <w:t>e</w:t>
      </w:r>
      <w:r w:rsidR="00E9781D" w:rsidRPr="00F101B3">
        <w:rPr>
          <w:rFonts w:cs="Arial"/>
          <w:lang w:val="en-GB"/>
        </w:rPr>
        <w:t xml:space="preserve">sence </w:t>
      </w:r>
      <w:r w:rsidR="00F101B3" w:rsidRPr="00F101B3">
        <w:rPr>
          <w:rFonts w:cs="Arial"/>
          <w:lang w:val="en-GB"/>
        </w:rPr>
        <w:t>of invasive species weakening the fragile marine ecosystem</w:t>
      </w:r>
      <w:r w:rsidR="00E9781D" w:rsidRPr="00F101B3">
        <w:rPr>
          <w:rFonts w:cs="Arial"/>
          <w:lang w:val="en-GB"/>
        </w:rPr>
        <w:t xml:space="preserve">. </w:t>
      </w:r>
    </w:p>
    <w:p w:rsidR="00E775C4" w:rsidRPr="00F101B3" w:rsidRDefault="00E775C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6A7974" w:rsidRPr="00801F6E" w:rsidRDefault="006A7974" w:rsidP="00D07A55">
      <w:pPr>
        <w:pStyle w:val="Paragraphedeliste"/>
        <w:rPr>
          <w:rFonts w:asciiTheme="minorHAnsi" w:hAnsiTheme="minorHAnsi"/>
          <w:b/>
          <w:bCs/>
          <w:sz w:val="22"/>
          <w:szCs w:val="22"/>
          <w:u w:val="single"/>
          <w:lang w:val="en-GB"/>
        </w:rPr>
      </w:pPr>
    </w:p>
    <w:p w:rsidR="004C0D21" w:rsidRDefault="00FD3C78" w:rsidP="006A7974">
      <w:pPr>
        <w:pStyle w:val="Paragraphedeliste"/>
        <w:rPr>
          <w:rFonts w:asciiTheme="minorHAnsi" w:hAnsiTheme="minorHAnsi"/>
          <w:sz w:val="22"/>
          <w:szCs w:val="22"/>
          <w:lang w:val="en-GB"/>
        </w:rPr>
      </w:pPr>
      <w:r w:rsidRPr="008E62CD">
        <w:rPr>
          <w:rFonts w:asciiTheme="minorHAnsi" w:hAnsiTheme="minorHAnsi"/>
          <w:b/>
          <w:bCs/>
          <w:sz w:val="22"/>
          <w:szCs w:val="22"/>
          <w:u w:val="single"/>
          <w:lang w:val="en-GB"/>
        </w:rPr>
        <w:t xml:space="preserve">Figure </w:t>
      </w:r>
      <w:proofErr w:type="gramStart"/>
      <w:r w:rsidRPr="008E62CD">
        <w:rPr>
          <w:rFonts w:asciiTheme="minorHAnsi" w:hAnsiTheme="minorHAnsi"/>
          <w:b/>
          <w:bCs/>
          <w:sz w:val="22"/>
          <w:szCs w:val="22"/>
          <w:u w:val="single"/>
          <w:lang w:val="en-GB"/>
        </w:rPr>
        <w:t>1</w:t>
      </w:r>
      <w:r w:rsidRPr="008E62CD">
        <w:rPr>
          <w:rFonts w:asciiTheme="minorHAnsi" w:hAnsiTheme="minorHAnsi"/>
          <w:b/>
          <w:bCs/>
          <w:sz w:val="22"/>
          <w:szCs w:val="22"/>
          <w:lang w:val="en-GB"/>
        </w:rPr>
        <w:t> :</w:t>
      </w:r>
      <w:proofErr w:type="gramEnd"/>
      <w:r w:rsidRPr="008E62CD">
        <w:rPr>
          <w:rFonts w:asciiTheme="minorHAnsi" w:hAnsiTheme="minorHAnsi"/>
          <w:b/>
          <w:bCs/>
          <w:sz w:val="22"/>
          <w:szCs w:val="22"/>
          <w:lang w:val="en-GB"/>
        </w:rPr>
        <w:t xml:space="preserve"> </w:t>
      </w:r>
      <w:r w:rsidR="00F101B3" w:rsidRPr="00F101B3">
        <w:rPr>
          <w:sz w:val="22"/>
          <w:szCs w:val="22"/>
          <w:lang w:val="en-GB"/>
        </w:rPr>
        <w:t xml:space="preserve">Degraded mangroves in </w:t>
      </w:r>
      <w:proofErr w:type="spellStart"/>
      <w:r w:rsidR="00F101B3" w:rsidRPr="00F101B3">
        <w:rPr>
          <w:sz w:val="22"/>
          <w:szCs w:val="22"/>
          <w:lang w:val="en-GB"/>
        </w:rPr>
        <w:t>Moucha</w:t>
      </w:r>
      <w:proofErr w:type="spellEnd"/>
      <w:r w:rsidR="00F101B3" w:rsidRPr="00F101B3">
        <w:rPr>
          <w:sz w:val="22"/>
          <w:szCs w:val="22"/>
          <w:lang w:val="en-GB"/>
        </w:rPr>
        <w:t xml:space="preserve"> and </w:t>
      </w:r>
      <w:proofErr w:type="spellStart"/>
      <w:r w:rsidR="00F101B3" w:rsidRPr="00F101B3">
        <w:rPr>
          <w:sz w:val="22"/>
          <w:szCs w:val="22"/>
          <w:lang w:val="en-GB"/>
        </w:rPr>
        <w:t>Maskhali</w:t>
      </w:r>
      <w:proofErr w:type="spellEnd"/>
      <w:r w:rsidR="00F101B3" w:rsidRPr="00F101B3">
        <w:rPr>
          <w:sz w:val="22"/>
          <w:szCs w:val="22"/>
          <w:lang w:val="en-GB"/>
        </w:rPr>
        <w:t xml:space="preserve"> (Photo from Nabil, 2009)</w:t>
      </w:r>
      <w:r w:rsidR="00F101B3">
        <w:rPr>
          <w:sz w:val="22"/>
          <w:szCs w:val="22"/>
          <w:lang w:val="en-GB"/>
        </w:rPr>
        <w:t xml:space="preserve"> </w:t>
      </w:r>
      <w:r w:rsidRPr="00F101B3">
        <w:rPr>
          <w:rFonts w:asciiTheme="minorHAnsi" w:hAnsiTheme="minorHAnsi"/>
          <w:b/>
          <w:bCs/>
          <w:sz w:val="22"/>
          <w:szCs w:val="22"/>
          <w:lang w:val="en-GB"/>
        </w:rPr>
        <w:br w:type="textWrapping" w:clear="all"/>
      </w:r>
    </w:p>
    <w:p w:rsidR="00972BF5" w:rsidRPr="00CA4307" w:rsidRDefault="008E62CD" w:rsidP="00CA4307">
      <w:pPr>
        <w:rPr>
          <w:lang w:val="en-GB"/>
        </w:rPr>
      </w:pPr>
      <w:r w:rsidRPr="008E62CD">
        <w:rPr>
          <w:lang w:val="en-GB"/>
        </w:rPr>
        <w:t xml:space="preserve">In the interest of better protection of this biodiversity, the ‘’ Direction de </w:t>
      </w:r>
      <w:proofErr w:type="spellStart"/>
      <w:r w:rsidRPr="008E62CD">
        <w:rPr>
          <w:lang w:val="en-GB"/>
        </w:rPr>
        <w:t>l’Aménagement</w:t>
      </w:r>
      <w:proofErr w:type="spellEnd"/>
      <w:r w:rsidRPr="008E62CD">
        <w:rPr>
          <w:lang w:val="en-GB"/>
        </w:rPr>
        <w:t xml:space="preserve"> du </w:t>
      </w:r>
      <w:proofErr w:type="spellStart"/>
      <w:r w:rsidRPr="008E62CD">
        <w:rPr>
          <w:lang w:val="en-GB"/>
        </w:rPr>
        <w:t>Territoire</w:t>
      </w:r>
      <w:proofErr w:type="spellEnd"/>
      <w:r w:rsidRPr="008E62CD">
        <w:rPr>
          <w:lang w:val="en-GB"/>
        </w:rPr>
        <w:t xml:space="preserve"> </w:t>
      </w:r>
      <w:proofErr w:type="gramStart"/>
      <w:r w:rsidRPr="008E62CD">
        <w:rPr>
          <w:lang w:val="en-GB"/>
        </w:rPr>
        <w:t>et</w:t>
      </w:r>
      <w:proofErr w:type="gramEnd"/>
      <w:r w:rsidRPr="008E62CD">
        <w:rPr>
          <w:lang w:val="en-GB"/>
        </w:rPr>
        <w:t xml:space="preserve"> de </w:t>
      </w:r>
      <w:proofErr w:type="spellStart"/>
      <w:r w:rsidRPr="008E62CD">
        <w:rPr>
          <w:lang w:val="en-GB"/>
        </w:rPr>
        <w:t>l’Environnement</w:t>
      </w:r>
      <w:proofErr w:type="spellEnd"/>
      <w:r w:rsidRPr="008E62CD">
        <w:rPr>
          <w:lang w:val="en-GB"/>
        </w:rPr>
        <w:t xml:space="preserve"> (DATE)’’ within the Ministry of ‘’ Habitat, de </w:t>
      </w:r>
      <w:proofErr w:type="spellStart"/>
      <w:r w:rsidRPr="008E62CD">
        <w:rPr>
          <w:lang w:val="en-GB"/>
        </w:rPr>
        <w:t>l’Urbanisme</w:t>
      </w:r>
      <w:proofErr w:type="spellEnd"/>
      <w:r w:rsidRPr="008E62CD">
        <w:rPr>
          <w:lang w:val="en-GB"/>
        </w:rPr>
        <w:t xml:space="preserve">, de </w:t>
      </w:r>
      <w:proofErr w:type="spellStart"/>
      <w:r w:rsidRPr="008E62CD">
        <w:rPr>
          <w:lang w:val="en-GB"/>
        </w:rPr>
        <w:t>l’Environnement</w:t>
      </w:r>
      <w:proofErr w:type="spellEnd"/>
      <w:r w:rsidRPr="008E62CD">
        <w:rPr>
          <w:lang w:val="en-GB"/>
        </w:rPr>
        <w:t xml:space="preserve"> et de </w:t>
      </w:r>
      <w:proofErr w:type="spellStart"/>
      <w:r w:rsidRPr="008E62CD">
        <w:rPr>
          <w:lang w:val="en-GB"/>
        </w:rPr>
        <w:t>l’Aménagement</w:t>
      </w:r>
      <w:proofErr w:type="spellEnd"/>
      <w:r w:rsidRPr="008E62CD">
        <w:rPr>
          <w:lang w:val="en-GB"/>
        </w:rPr>
        <w:t xml:space="preserve"> du </w:t>
      </w:r>
      <w:proofErr w:type="spellStart"/>
      <w:r w:rsidRPr="008E62CD">
        <w:rPr>
          <w:lang w:val="en-GB"/>
        </w:rPr>
        <w:t>Territoire</w:t>
      </w:r>
      <w:proofErr w:type="spellEnd"/>
      <w:r w:rsidRPr="008E62CD">
        <w:rPr>
          <w:lang w:val="en-GB"/>
        </w:rPr>
        <w:t xml:space="preserve"> (MHUEAT)’’ </w:t>
      </w:r>
      <w:proofErr w:type="spellStart"/>
      <w:r w:rsidRPr="008E62CD">
        <w:rPr>
          <w:lang w:val="en-GB"/>
        </w:rPr>
        <w:t>developped</w:t>
      </w:r>
      <w:proofErr w:type="spellEnd"/>
      <w:r w:rsidRPr="008E62CD">
        <w:rPr>
          <w:lang w:val="en-GB"/>
        </w:rPr>
        <w:t xml:space="preserve"> legal </w:t>
      </w:r>
      <w:proofErr w:type="spellStart"/>
      <w:r w:rsidRPr="008E62CD">
        <w:rPr>
          <w:lang w:val="en-GB"/>
        </w:rPr>
        <w:t>basic</w:t>
      </w:r>
      <w:proofErr w:type="spellEnd"/>
      <w:r w:rsidRPr="008E62CD">
        <w:rPr>
          <w:lang w:val="en-GB"/>
        </w:rPr>
        <w:t xml:space="preserve"> for the establishment of the marines protec</w:t>
      </w:r>
      <w:r>
        <w:rPr>
          <w:lang w:val="en-GB"/>
        </w:rPr>
        <w:t xml:space="preserve">ted areas (MPAs) in Djibouti. The legal Act </w:t>
      </w:r>
      <w:r w:rsidR="00CA4307" w:rsidRPr="00C95F18">
        <w:t>N°45/AN/04/5, promulgated in March 2004</w:t>
      </w:r>
      <w:r w:rsidR="00CA4307">
        <w:t xml:space="preserve"> declared the below zones as terrestrial and marines protected areas in Djibouti: </w:t>
      </w:r>
    </w:p>
    <w:p w:rsidR="00E3208E" w:rsidRDefault="00687B4F" w:rsidP="00223F1D">
      <w:pPr>
        <w:pStyle w:val="Sansinterligne"/>
        <w:numPr>
          <w:ilvl w:val="0"/>
          <w:numId w:val="30"/>
        </w:numPr>
        <w:jc w:val="both"/>
        <w:rPr>
          <w:lang w:val="en-GB"/>
        </w:rPr>
      </w:pPr>
      <w:r w:rsidRPr="00687B4F">
        <w:rPr>
          <w:lang w:val="en-GB"/>
        </w:rPr>
        <w:t xml:space="preserve">The </w:t>
      </w:r>
      <w:r w:rsidR="004C0D21" w:rsidRPr="00687B4F">
        <w:rPr>
          <w:lang w:val="en-GB"/>
        </w:rPr>
        <w:t>‘‘</w:t>
      </w:r>
      <w:r w:rsidR="00E3208E" w:rsidRPr="00687B4F">
        <w:rPr>
          <w:lang w:val="en-GB"/>
        </w:rPr>
        <w:t>Se</w:t>
      </w:r>
      <w:r w:rsidRPr="00687B4F">
        <w:rPr>
          <w:lang w:val="en-GB"/>
        </w:rPr>
        <w:t>ven brothers Islands</w:t>
      </w:r>
      <w:r w:rsidR="004C0D21" w:rsidRPr="00687B4F">
        <w:rPr>
          <w:lang w:val="en-GB"/>
        </w:rPr>
        <w:t>’’</w:t>
      </w:r>
      <w:r w:rsidR="00E3208E" w:rsidRPr="00687B4F">
        <w:rPr>
          <w:lang w:val="en-GB"/>
        </w:rPr>
        <w:t xml:space="preserve"> </w:t>
      </w:r>
      <w:r w:rsidRPr="00687B4F">
        <w:rPr>
          <w:lang w:val="en-GB"/>
        </w:rPr>
        <w:t xml:space="preserve">as well as </w:t>
      </w:r>
      <w:proofErr w:type="spellStart"/>
      <w:r w:rsidR="00E3208E" w:rsidRPr="00687B4F">
        <w:rPr>
          <w:lang w:val="en-GB"/>
        </w:rPr>
        <w:t>Ras</w:t>
      </w:r>
      <w:proofErr w:type="spellEnd"/>
      <w:r w:rsidR="00E3208E" w:rsidRPr="00687B4F">
        <w:rPr>
          <w:lang w:val="en-GB"/>
        </w:rPr>
        <w:t xml:space="preserve"> </w:t>
      </w:r>
      <w:proofErr w:type="spellStart"/>
      <w:r w:rsidR="00E3208E" w:rsidRPr="00687B4F">
        <w:rPr>
          <w:lang w:val="en-GB"/>
        </w:rPr>
        <w:t>Siyan</w:t>
      </w:r>
      <w:proofErr w:type="spellEnd"/>
      <w:r w:rsidR="00E3208E" w:rsidRPr="00687B4F">
        <w:rPr>
          <w:lang w:val="en-GB"/>
        </w:rPr>
        <w:t xml:space="preserve">, </w:t>
      </w:r>
      <w:proofErr w:type="spellStart"/>
      <w:r w:rsidR="00E3208E" w:rsidRPr="00687B4F">
        <w:rPr>
          <w:lang w:val="en-GB"/>
        </w:rPr>
        <w:t>Khor</w:t>
      </w:r>
      <w:proofErr w:type="spellEnd"/>
      <w:r w:rsidR="00E3208E" w:rsidRPr="00687B4F">
        <w:rPr>
          <w:lang w:val="en-GB"/>
        </w:rPr>
        <w:t xml:space="preserve"> </w:t>
      </w:r>
      <w:proofErr w:type="spellStart"/>
      <w:r w:rsidR="00E3208E" w:rsidRPr="00687B4F">
        <w:rPr>
          <w:lang w:val="en-GB"/>
        </w:rPr>
        <w:t>Angar</w:t>
      </w:r>
      <w:proofErr w:type="spellEnd"/>
      <w:r w:rsidR="00E3208E" w:rsidRPr="00687B4F">
        <w:rPr>
          <w:lang w:val="en-GB"/>
        </w:rPr>
        <w:t xml:space="preserve"> </w:t>
      </w:r>
      <w:r w:rsidRPr="00687B4F">
        <w:rPr>
          <w:lang w:val="en-GB"/>
        </w:rPr>
        <w:t xml:space="preserve">and the </w:t>
      </w:r>
      <w:proofErr w:type="spellStart"/>
      <w:r w:rsidR="00E3208E" w:rsidRPr="00687B4F">
        <w:rPr>
          <w:u w:val="single"/>
          <w:lang w:val="en-GB"/>
        </w:rPr>
        <w:t>Godoria</w:t>
      </w:r>
      <w:proofErr w:type="spellEnd"/>
      <w:r w:rsidRPr="00687B4F">
        <w:rPr>
          <w:u w:val="single"/>
          <w:lang w:val="en-GB"/>
        </w:rPr>
        <w:t xml:space="preserve"> Forest</w:t>
      </w:r>
      <w:r w:rsidR="00E3208E" w:rsidRPr="00687B4F">
        <w:rPr>
          <w:lang w:val="en-GB"/>
        </w:rPr>
        <w:t xml:space="preserve">, </w:t>
      </w:r>
      <w:r w:rsidRPr="00687B4F">
        <w:rPr>
          <w:lang w:val="en-GB"/>
        </w:rPr>
        <w:t xml:space="preserve">in the north of the </w:t>
      </w:r>
      <w:proofErr w:type="spellStart"/>
      <w:r w:rsidR="00E3208E" w:rsidRPr="00687B4F">
        <w:rPr>
          <w:lang w:val="en-GB"/>
        </w:rPr>
        <w:t>Obock</w:t>
      </w:r>
      <w:proofErr w:type="spellEnd"/>
      <w:r w:rsidRPr="00687B4F">
        <w:rPr>
          <w:lang w:val="en-GB"/>
        </w:rPr>
        <w:t xml:space="preserve"> prefecture</w:t>
      </w:r>
      <w:r w:rsidR="00E3208E" w:rsidRPr="00687B4F">
        <w:rPr>
          <w:lang w:val="en-GB"/>
        </w:rPr>
        <w:t xml:space="preserve">, </w:t>
      </w:r>
      <w:r>
        <w:rPr>
          <w:lang w:val="en-GB"/>
        </w:rPr>
        <w:t xml:space="preserve">which cover </w:t>
      </w:r>
      <w:r w:rsidR="00E3208E" w:rsidRPr="00687B4F">
        <w:rPr>
          <w:lang w:val="en-GB"/>
        </w:rPr>
        <w:t>20</w:t>
      </w:r>
      <w:r w:rsidR="004C0D21" w:rsidRPr="00687B4F">
        <w:rPr>
          <w:lang w:val="en-GB"/>
        </w:rPr>
        <w:t>.</w:t>
      </w:r>
      <w:r w:rsidR="00E3208E" w:rsidRPr="00687B4F">
        <w:rPr>
          <w:lang w:val="en-GB"/>
        </w:rPr>
        <w:t xml:space="preserve">000 ha </w:t>
      </w:r>
      <w:r>
        <w:rPr>
          <w:lang w:val="en-GB"/>
        </w:rPr>
        <w:t>of terrestrial area and 4,000 ha in the marine area</w:t>
      </w:r>
      <w:r w:rsidR="00E3208E" w:rsidRPr="00687B4F">
        <w:rPr>
          <w:lang w:val="en-GB"/>
        </w:rPr>
        <w:t xml:space="preserve"> ; </w:t>
      </w:r>
    </w:p>
    <w:p w:rsidR="00CB3D7E" w:rsidRPr="00687B4F" w:rsidRDefault="00CB3D7E" w:rsidP="00CB3D7E">
      <w:pPr>
        <w:pStyle w:val="Sansinterligne"/>
        <w:ind w:left="720"/>
        <w:jc w:val="both"/>
        <w:rPr>
          <w:lang w:val="en-GB"/>
        </w:rPr>
      </w:pPr>
    </w:p>
    <w:p w:rsidR="00E3208E" w:rsidRDefault="00687B4F" w:rsidP="00223F1D">
      <w:pPr>
        <w:pStyle w:val="Sansinterligne"/>
        <w:numPr>
          <w:ilvl w:val="0"/>
          <w:numId w:val="30"/>
        </w:numPr>
        <w:jc w:val="both"/>
        <w:rPr>
          <w:lang w:val="en-GB"/>
        </w:rPr>
      </w:pPr>
      <w:r>
        <w:rPr>
          <w:lang w:val="en-GB"/>
        </w:rPr>
        <w:t>The</w:t>
      </w:r>
      <w:r w:rsidR="004C0D21" w:rsidRPr="00687B4F">
        <w:rPr>
          <w:lang w:val="en-GB"/>
        </w:rPr>
        <w:t xml:space="preserve"> </w:t>
      </w:r>
      <w:proofErr w:type="spellStart"/>
      <w:r w:rsidR="00E3208E" w:rsidRPr="00687B4F">
        <w:rPr>
          <w:lang w:val="en-GB"/>
        </w:rPr>
        <w:t>M</w:t>
      </w:r>
      <w:r w:rsidR="00972BF5" w:rsidRPr="00687B4F">
        <w:rPr>
          <w:lang w:val="en-GB"/>
        </w:rPr>
        <w:t>ouch</w:t>
      </w:r>
      <w:r w:rsidR="00E3208E" w:rsidRPr="00687B4F">
        <w:rPr>
          <w:lang w:val="en-GB"/>
        </w:rPr>
        <w:t>a</w:t>
      </w:r>
      <w:proofErr w:type="spellEnd"/>
      <w:r w:rsidR="00E3208E" w:rsidRPr="00687B4F">
        <w:rPr>
          <w:lang w:val="en-GB"/>
        </w:rPr>
        <w:t xml:space="preserve"> </w:t>
      </w:r>
      <w:r w:rsidRPr="00687B4F">
        <w:rPr>
          <w:lang w:val="en-GB"/>
        </w:rPr>
        <w:t>and</w:t>
      </w:r>
      <w:r w:rsidR="00E3208E" w:rsidRPr="00687B4F">
        <w:rPr>
          <w:lang w:val="en-GB"/>
        </w:rPr>
        <w:t xml:space="preserve"> </w:t>
      </w:r>
      <w:proofErr w:type="spellStart"/>
      <w:r w:rsidR="00E3208E" w:rsidRPr="00687B4F">
        <w:rPr>
          <w:lang w:val="en-GB"/>
        </w:rPr>
        <w:t>Maskali</w:t>
      </w:r>
      <w:proofErr w:type="spellEnd"/>
      <w:r w:rsidRPr="00687B4F">
        <w:rPr>
          <w:lang w:val="en-GB"/>
        </w:rPr>
        <w:t xml:space="preserve"> Islands</w:t>
      </w:r>
      <w:r w:rsidR="00E3208E" w:rsidRPr="00687B4F">
        <w:rPr>
          <w:lang w:val="en-GB"/>
        </w:rPr>
        <w:t>,</w:t>
      </w:r>
      <w:r w:rsidRPr="00687B4F">
        <w:rPr>
          <w:lang w:val="en-GB"/>
        </w:rPr>
        <w:t xml:space="preserve"> in the region of </w:t>
      </w:r>
      <w:r w:rsidR="00E3208E" w:rsidRPr="00687B4F">
        <w:rPr>
          <w:lang w:val="en-GB"/>
        </w:rPr>
        <w:t xml:space="preserve">Djibouti, </w:t>
      </w:r>
      <w:r w:rsidRPr="00687B4F">
        <w:rPr>
          <w:lang w:val="en-GB"/>
        </w:rPr>
        <w:t xml:space="preserve">which cover </w:t>
      </w:r>
      <w:r w:rsidR="00E3208E" w:rsidRPr="00687B4F">
        <w:rPr>
          <w:lang w:val="en-GB"/>
        </w:rPr>
        <w:t xml:space="preserve">500 ha ; </w:t>
      </w:r>
    </w:p>
    <w:p w:rsidR="00CB3D7E" w:rsidRPr="00687B4F" w:rsidRDefault="00CB3D7E" w:rsidP="00CB3D7E">
      <w:pPr>
        <w:pStyle w:val="Sansinterligne"/>
        <w:ind w:left="720"/>
        <w:jc w:val="both"/>
        <w:rPr>
          <w:lang w:val="en-GB"/>
        </w:rPr>
      </w:pPr>
    </w:p>
    <w:p w:rsidR="00E3208E" w:rsidRPr="00641599" w:rsidRDefault="00687B4F" w:rsidP="00223F1D">
      <w:pPr>
        <w:pStyle w:val="Sansinterligne"/>
        <w:numPr>
          <w:ilvl w:val="0"/>
          <w:numId w:val="30"/>
        </w:numPr>
        <w:jc w:val="both"/>
        <w:rPr>
          <w:lang w:val="en-GB"/>
        </w:rPr>
      </w:pPr>
      <w:r w:rsidRPr="00641599">
        <w:rPr>
          <w:lang w:val="en-GB"/>
        </w:rPr>
        <w:t>The</w:t>
      </w:r>
      <w:r w:rsidR="00972BF5" w:rsidRPr="00641599">
        <w:rPr>
          <w:lang w:val="en-GB"/>
        </w:rPr>
        <w:t xml:space="preserve"> </w:t>
      </w:r>
      <w:proofErr w:type="spellStart"/>
      <w:r w:rsidR="00972BF5" w:rsidRPr="00641599">
        <w:rPr>
          <w:lang w:val="en-GB"/>
        </w:rPr>
        <w:t>Haramous</w:t>
      </w:r>
      <w:proofErr w:type="spellEnd"/>
      <w:r w:rsidRPr="00641599">
        <w:rPr>
          <w:lang w:val="en-GB"/>
        </w:rPr>
        <w:t xml:space="preserve"> Islands</w:t>
      </w:r>
      <w:r w:rsidR="00972BF5" w:rsidRPr="00641599">
        <w:rPr>
          <w:lang w:val="en-GB"/>
        </w:rPr>
        <w:t xml:space="preserve">, </w:t>
      </w:r>
      <w:r w:rsidRPr="00641599">
        <w:rPr>
          <w:lang w:val="en-GB"/>
        </w:rPr>
        <w:t xml:space="preserve">as well as the coast of </w:t>
      </w:r>
      <w:proofErr w:type="spellStart"/>
      <w:r w:rsidR="00E3208E" w:rsidRPr="00641599">
        <w:rPr>
          <w:lang w:val="en-GB"/>
        </w:rPr>
        <w:t>Douda-Loyada</w:t>
      </w:r>
      <w:proofErr w:type="spellEnd"/>
      <w:r w:rsidR="00E3208E" w:rsidRPr="00641599">
        <w:rPr>
          <w:lang w:val="en-GB"/>
        </w:rPr>
        <w:t xml:space="preserve">, </w:t>
      </w:r>
      <w:r w:rsidR="00641599" w:rsidRPr="00641599">
        <w:rPr>
          <w:lang w:val="en-GB"/>
        </w:rPr>
        <w:t xml:space="preserve">in the region of </w:t>
      </w:r>
      <w:r w:rsidR="00E3208E" w:rsidRPr="00641599">
        <w:rPr>
          <w:lang w:val="en-GB"/>
        </w:rPr>
        <w:t xml:space="preserve">Djibouti, </w:t>
      </w:r>
      <w:r w:rsidR="00641599" w:rsidRPr="00641599">
        <w:rPr>
          <w:lang w:val="en-GB"/>
        </w:rPr>
        <w:t xml:space="preserve">with a surface of </w:t>
      </w:r>
      <w:r w:rsidR="00E3208E" w:rsidRPr="00641599">
        <w:rPr>
          <w:lang w:val="en-GB"/>
        </w:rPr>
        <w:t xml:space="preserve">12,000 ha </w:t>
      </w:r>
      <w:r w:rsidR="00641599" w:rsidRPr="00641599">
        <w:rPr>
          <w:lang w:val="en-GB"/>
        </w:rPr>
        <w:t xml:space="preserve">and the one of </w:t>
      </w:r>
      <w:proofErr w:type="spellStart"/>
      <w:r w:rsidR="00E3208E" w:rsidRPr="00641599">
        <w:rPr>
          <w:lang w:val="en-GB"/>
        </w:rPr>
        <w:t>Haramous-Douda</w:t>
      </w:r>
      <w:proofErr w:type="spellEnd"/>
      <w:r w:rsidR="00E3208E" w:rsidRPr="00641599">
        <w:rPr>
          <w:lang w:val="en-GB"/>
        </w:rPr>
        <w:t xml:space="preserve"> </w:t>
      </w:r>
      <w:r w:rsidR="00641599" w:rsidRPr="00641599">
        <w:rPr>
          <w:lang w:val="en-GB"/>
        </w:rPr>
        <w:t xml:space="preserve">which cover </w:t>
      </w:r>
      <w:r w:rsidR="00E3208E" w:rsidRPr="00641599">
        <w:rPr>
          <w:lang w:val="en-GB"/>
        </w:rPr>
        <w:t>3</w:t>
      </w:r>
      <w:r w:rsidR="004C0D21" w:rsidRPr="00641599">
        <w:rPr>
          <w:lang w:val="en-GB"/>
        </w:rPr>
        <w:t>.</w:t>
      </w:r>
      <w:r w:rsidR="00E3208E" w:rsidRPr="00641599">
        <w:rPr>
          <w:lang w:val="en-GB"/>
        </w:rPr>
        <w:t>000 ha</w:t>
      </w:r>
    </w:p>
    <w:p w:rsidR="00E3208E" w:rsidRDefault="00E3208E" w:rsidP="00D07A55">
      <w:pPr>
        <w:pStyle w:val="Sansinterligne"/>
        <w:jc w:val="both"/>
        <w:rPr>
          <w:lang w:val="en-GB"/>
        </w:rPr>
      </w:pPr>
    </w:p>
    <w:p w:rsidR="00CB3D7E" w:rsidRDefault="00641599" w:rsidP="00D07A55">
      <w:pPr>
        <w:pStyle w:val="Sansinterligne"/>
        <w:jc w:val="both"/>
        <w:rPr>
          <w:lang w:val="en-GB"/>
        </w:rPr>
      </w:pPr>
      <w:r>
        <w:rPr>
          <w:lang w:val="en-GB"/>
        </w:rPr>
        <w:t xml:space="preserve">Therefore, the law on the MPAs will help to protect a surface of 27,500 ha, which will contribute to the conservation the marine biodiversity in Djibouti in a very important way. </w:t>
      </w:r>
    </w:p>
    <w:p w:rsidR="00CB3D7E" w:rsidRDefault="00CB3D7E" w:rsidP="00D07A55">
      <w:pPr>
        <w:pStyle w:val="Sansinterligne"/>
        <w:jc w:val="both"/>
        <w:rPr>
          <w:lang w:val="en-GB"/>
        </w:rPr>
      </w:pPr>
    </w:p>
    <w:p w:rsidR="00641599" w:rsidRPr="00641599" w:rsidRDefault="00641599" w:rsidP="00D07A55">
      <w:pPr>
        <w:pStyle w:val="Sansinterligne"/>
        <w:jc w:val="both"/>
        <w:rPr>
          <w:lang w:val="en-GB"/>
        </w:rPr>
      </w:pPr>
      <w:r>
        <w:rPr>
          <w:lang w:val="en-GB"/>
        </w:rPr>
        <w:t xml:space="preserve">The position of the 03 MPAs as indicated on the below map can confirm the regional distribution and the representation of the MPA network in the national biodiversity resources.  </w:t>
      </w:r>
    </w:p>
    <w:p w:rsidR="00FD3C78" w:rsidRPr="00CB3D7E" w:rsidRDefault="00FD3C78" w:rsidP="004C0D21">
      <w:pPr>
        <w:pStyle w:val="Sansinterligne"/>
        <w:rPr>
          <w:lang w:val="en-GB"/>
        </w:rPr>
      </w:pPr>
    </w:p>
    <w:p w:rsidR="00A36E10" w:rsidRPr="00A6698B" w:rsidRDefault="00A6698B" w:rsidP="004C0D21">
      <w:pPr>
        <w:pStyle w:val="Sansinterligne"/>
        <w:rPr>
          <w:b/>
          <w:bCs/>
          <w:lang w:val="en-GB"/>
        </w:rPr>
      </w:pPr>
      <w:r>
        <w:rPr>
          <w:noProof/>
          <w:lang w:val="fr-FR" w:eastAsia="fr-FR" w:bidi="ar-SA"/>
        </w:rPr>
        <mc:AlternateContent>
          <mc:Choice Requires="wpg">
            <w:drawing>
              <wp:anchor distT="0" distB="0" distL="114300" distR="114300" simplePos="0" relativeHeight="251663360" behindDoc="0" locked="0" layoutInCell="1" allowOverlap="1" wp14:anchorId="018EF2CE" wp14:editId="64057B09">
                <wp:simplePos x="0" y="0"/>
                <wp:positionH relativeFrom="column">
                  <wp:posOffset>4565015</wp:posOffset>
                </wp:positionH>
                <wp:positionV relativeFrom="paragraph">
                  <wp:posOffset>33655</wp:posOffset>
                </wp:positionV>
                <wp:extent cx="2171700" cy="571500"/>
                <wp:effectExtent l="38100" t="0" r="19050" b="5715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571500"/>
                          <a:chOff x="10958" y="1238"/>
                          <a:chExt cx="4320" cy="1260"/>
                        </a:xfrm>
                      </wpg:grpSpPr>
                      <wps:wsp>
                        <wps:cNvPr id="14" name="Line 4"/>
                        <wps:cNvCnPr/>
                        <wps:spPr bwMode="auto">
                          <a:xfrm flipV="1">
                            <a:off x="10958" y="1598"/>
                            <a:ext cx="90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 name="Line 5"/>
                        <wps:cNvCnPr/>
                        <wps:spPr bwMode="auto">
                          <a:xfrm>
                            <a:off x="11858" y="159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6"/>
                        <wps:cNvSpPr txBox="1">
                          <a:spLocks noChangeArrowheads="1"/>
                        </wps:cNvSpPr>
                        <wps:spPr bwMode="auto">
                          <a:xfrm>
                            <a:off x="12938" y="1238"/>
                            <a:ext cx="2340" cy="720"/>
                          </a:xfrm>
                          <a:prstGeom prst="rect">
                            <a:avLst/>
                          </a:prstGeom>
                          <a:solidFill>
                            <a:srgbClr val="FFFFFF"/>
                          </a:solidFill>
                          <a:ln w="9525">
                            <a:solidFill>
                              <a:srgbClr val="000000"/>
                            </a:solidFill>
                            <a:miter lim="800000"/>
                            <a:headEnd/>
                            <a:tailEnd/>
                          </a:ln>
                        </wps:spPr>
                        <wps:txbx>
                          <w:txbxContent>
                            <w:p w:rsidR="007D4C3D" w:rsidRPr="00D92FC2" w:rsidRDefault="007D4C3D" w:rsidP="00AC4AB6">
                              <w:pPr>
                                <w:jc w:val="center"/>
                                <w:rPr>
                                  <w:b/>
                                  <w:sz w:val="18"/>
                                  <w:szCs w:val="18"/>
                                </w:rPr>
                              </w:pPr>
                              <w:r w:rsidRPr="00D92FC2">
                                <w:rPr>
                                  <w:b/>
                                  <w:sz w:val="18"/>
                                  <w:szCs w:val="18"/>
                                </w:rPr>
                                <w:t>Sept Frères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359.45pt;margin-top:2.65pt;width:171pt;height:45pt;z-index:251663360" coordorigin="10958,1238" coordsize="43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">
                <v:line id="Line 4" o:spid="_x0000_s1027" style="position:absolute;flip:y;visibility:visible;mso-wrap-style:square" from="10958,1598" to="1185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fcAAAADbAAAADwAAAGRycy9kb3ducmV2LnhtbERPS4vCMBC+L/gfwgheFk1XRKQaRQRh&#10;2ZOP3fvQTNNiMylNbLv99UYQvM3H95zNrreVaKnxpWMFX7MEBHHmdMlGwe/1OF2B8AFZY+WYFPyT&#10;h9129LHBVLuOz9ReghExhH2KCooQ6lRKnxVk0c9cTRy53DUWQ4SNkbrBLobbSs6TZCktlhwbCqzp&#10;UFB2u9ytgvnn0HuT5efV0A4/J9eZxV++V2oy7vdrEIH68Ba/3N86zl/A85d4gN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jX3AAAAA2wAAAA8AAAAAAAAAAAAAAAAA&#10;oQIAAGRycy9kb3ducmV2LnhtbFBLBQYAAAAABAAEAPkAAACOAwAAAAA=&#10;">
                  <v:stroke startarrow="block"/>
                </v:line>
                <v:line id="Line 5" o:spid="_x0000_s1028" style="position:absolute;visibility:visible;mso-wrap-style:square" from="11858,1598" to="13118,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type id="_x0000_t202" coordsize="21600,21600" o:spt="202" path="m,l,21600r21600,l21600,xe">
                  <v:stroke joinstyle="miter"/>
                  <v:path gradientshapeok="t" o:connecttype="rect"/>
                </v:shapetype>
                <v:shape id="Text Box 6" o:spid="_x0000_s1029" type="#_x0000_t202" style="position:absolute;left:12938;top:1238;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D4C3D" w:rsidRPr="00D92FC2" w:rsidRDefault="007D4C3D" w:rsidP="00AC4AB6">
                        <w:pPr>
                          <w:jc w:val="center"/>
                          <w:rPr>
                            <w:b/>
                            <w:sz w:val="18"/>
                            <w:szCs w:val="18"/>
                          </w:rPr>
                        </w:pPr>
                        <w:r w:rsidRPr="00D92FC2">
                          <w:rPr>
                            <w:b/>
                            <w:sz w:val="18"/>
                            <w:szCs w:val="18"/>
                          </w:rPr>
                          <w:t>Sept Frères</w:t>
                        </w:r>
                      </w:p>
                    </w:txbxContent>
                  </v:textbox>
                </v:shape>
              </v:group>
            </w:pict>
          </mc:Fallback>
        </mc:AlternateContent>
      </w:r>
      <w:r w:rsidR="00A36E10" w:rsidRPr="00A6698B">
        <w:rPr>
          <w:b/>
          <w:bCs/>
          <w:u w:val="single"/>
          <w:lang w:val="en-GB"/>
        </w:rPr>
        <w:t xml:space="preserve">Figure </w:t>
      </w:r>
      <w:proofErr w:type="gramStart"/>
      <w:r w:rsidR="00FD3C78" w:rsidRPr="00A6698B">
        <w:rPr>
          <w:b/>
          <w:bCs/>
          <w:u w:val="single"/>
          <w:lang w:val="en-GB"/>
        </w:rPr>
        <w:t>2 </w:t>
      </w:r>
      <w:r w:rsidR="00FD3C78" w:rsidRPr="00A6698B">
        <w:rPr>
          <w:b/>
          <w:bCs/>
          <w:lang w:val="en-GB"/>
        </w:rPr>
        <w:t>:</w:t>
      </w:r>
      <w:proofErr w:type="gramEnd"/>
      <w:r w:rsidR="00A36E10" w:rsidRPr="00A6698B">
        <w:rPr>
          <w:b/>
          <w:bCs/>
          <w:lang w:val="en-GB"/>
        </w:rPr>
        <w:t xml:space="preserve"> </w:t>
      </w:r>
      <w:r w:rsidRPr="00F166CA">
        <w:rPr>
          <w:b/>
          <w:bCs/>
        </w:rPr>
        <w:t>Geographical location of the 3 MPAs of Djibouti</w:t>
      </w:r>
      <w:r>
        <w:rPr>
          <w:b/>
          <w:bCs/>
        </w:rPr>
        <w:t xml:space="preserve"> </w:t>
      </w:r>
    </w:p>
    <w:p w:rsidR="00A36E10" w:rsidRPr="00A6698B" w:rsidRDefault="00A36E10" w:rsidP="004C0D21">
      <w:pPr>
        <w:pStyle w:val="Sansinterligne"/>
        <w:rPr>
          <w:lang w:val="en-GB"/>
        </w:rPr>
      </w:pPr>
    </w:p>
    <w:p w:rsidR="00A36E10" w:rsidRPr="007E1198" w:rsidRDefault="00A6698B" w:rsidP="004C0D21">
      <w:pPr>
        <w:pStyle w:val="Sansinterligne"/>
        <w:rPr>
          <w:lang w:val="en-GB"/>
        </w:rPr>
      </w:pPr>
      <w:r>
        <w:rPr>
          <w:noProof/>
          <w:lang w:val="fr-FR" w:eastAsia="fr-FR" w:bidi="ar-SA"/>
        </w:rPr>
        <w:lastRenderedPageBreak/>
        <mc:AlternateContent>
          <mc:Choice Requires="wpg">
            <w:drawing>
              <wp:anchor distT="0" distB="0" distL="114300" distR="114300" simplePos="0" relativeHeight="251666432" behindDoc="0" locked="0" layoutInCell="1" allowOverlap="1" wp14:anchorId="32634188" wp14:editId="24D5DE2B">
                <wp:simplePos x="0" y="0"/>
                <wp:positionH relativeFrom="column">
                  <wp:posOffset>4230094</wp:posOffset>
                </wp:positionH>
                <wp:positionV relativeFrom="paragraph">
                  <wp:posOffset>468823</wp:posOffset>
                </wp:positionV>
                <wp:extent cx="2353409" cy="1120852"/>
                <wp:effectExtent l="38100" t="0" r="27940" b="6032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409" cy="1120852"/>
                          <a:chOff x="10607" y="1238"/>
                          <a:chExt cx="4670" cy="1327"/>
                        </a:xfrm>
                      </wpg:grpSpPr>
                      <wps:wsp>
                        <wps:cNvPr id="19" name="Line 4"/>
                        <wps:cNvCnPr/>
                        <wps:spPr bwMode="auto">
                          <a:xfrm flipV="1">
                            <a:off x="10607" y="1598"/>
                            <a:ext cx="1251" cy="96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Line 5"/>
                        <wps:cNvCnPr/>
                        <wps:spPr bwMode="auto">
                          <a:xfrm>
                            <a:off x="11858" y="159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6"/>
                        <wps:cNvSpPr txBox="1">
                          <a:spLocks noChangeArrowheads="1"/>
                        </wps:cNvSpPr>
                        <wps:spPr bwMode="auto">
                          <a:xfrm>
                            <a:off x="12937" y="1238"/>
                            <a:ext cx="2340" cy="461"/>
                          </a:xfrm>
                          <a:prstGeom prst="rect">
                            <a:avLst/>
                          </a:prstGeom>
                          <a:solidFill>
                            <a:srgbClr val="FFFFFF"/>
                          </a:solidFill>
                          <a:ln w="9525">
                            <a:solidFill>
                              <a:srgbClr val="000000"/>
                            </a:solidFill>
                            <a:miter lim="800000"/>
                            <a:headEnd/>
                            <a:tailEnd/>
                          </a:ln>
                        </wps:spPr>
                        <wps:txbx>
                          <w:txbxContent>
                            <w:p w:rsidR="007D4C3D" w:rsidRPr="00D92FC2" w:rsidRDefault="007D4C3D" w:rsidP="00A6698B">
                              <w:pPr>
                                <w:jc w:val="center"/>
                                <w:rPr>
                                  <w:b/>
                                  <w:sz w:val="18"/>
                                  <w:szCs w:val="18"/>
                                </w:rPr>
                              </w:pPr>
                              <w:r w:rsidRPr="00D92FC2">
                                <w:rPr>
                                  <w:b/>
                                  <w:sz w:val="18"/>
                                  <w:szCs w:val="18"/>
                                </w:rPr>
                                <w:t>Sept Frères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8" o:spid="_x0000_s1030" style="position:absolute;margin-left:333.1pt;margin-top:36.9pt;width:185.3pt;height:88.25pt;z-index:251666432" coordorigin="10607,1238" coordsize="4670,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">
                <v:line id="Line 4" o:spid="_x0000_s1031" style="position:absolute;flip:y;visibility:visible;mso-wrap-style:square" from="10607,1598" to="11858,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i48AAAADbAAAADwAAAGRycy9kb3ducmV2LnhtbERPTYvCMBC9L/gfwgheFk1XlkWrUUQQ&#10;xNPqrvehmabFZlKabFv7640g7G0e73PW295WoqXGl44VfMwSEMSZ0yUbBb8/h+kChA/IGivHpOBO&#10;Hrab0dsaU+06PlN7CUbEEPYpKihCqFMpfVaQRT9zNXHkctdYDBE2RuoGuxhuKzlPki9pseTYUGBN&#10;+4Ky2+XPKpi/D703WX5eDO1w+nad+bzmO6Um4363AhGoD//il/uo4/wl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IuPAAAAA2wAAAA8AAAAAAAAAAAAAAAAA&#10;oQIAAGRycy9kb3ducmV2LnhtbFBLBQYAAAAABAAEAPkAAACOAwAAAAA=&#10;">
                  <v:stroke startarrow="block"/>
                </v:line>
                <v:line id="Line 5" o:spid="_x0000_s1032" style="position:absolute;visibility:visible;mso-wrap-style:square" from="11858,1598" to="13118,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Text Box 6" o:spid="_x0000_s1033" type="#_x0000_t202" style="position:absolute;left:12937;top:1238;width:234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7D4C3D" w:rsidRPr="00D92FC2" w:rsidRDefault="007D4C3D" w:rsidP="00A6698B">
                        <w:pPr>
                          <w:jc w:val="center"/>
                          <w:rPr>
                            <w:b/>
                            <w:sz w:val="18"/>
                            <w:szCs w:val="18"/>
                          </w:rPr>
                        </w:pPr>
                        <w:r w:rsidRPr="00D92FC2">
                          <w:rPr>
                            <w:b/>
                            <w:sz w:val="18"/>
                            <w:szCs w:val="18"/>
                          </w:rPr>
                          <w:t>Sept Frères</w:t>
                        </w:r>
                      </w:p>
                    </w:txbxContent>
                  </v:textbox>
                </v:shape>
              </v:group>
            </w:pict>
          </mc:Fallback>
        </mc:AlternateContent>
      </w:r>
      <w:r>
        <w:rPr>
          <w:noProof/>
          <w:lang w:val="fr-FR" w:eastAsia="fr-FR" w:bidi="ar-SA"/>
        </w:rPr>
        <mc:AlternateContent>
          <mc:Choice Requires="wpg">
            <w:drawing>
              <wp:anchor distT="0" distB="0" distL="114300" distR="114300" simplePos="0" relativeHeight="251668480" behindDoc="0" locked="0" layoutInCell="1" allowOverlap="1" wp14:anchorId="1806C853" wp14:editId="573FDE82">
                <wp:simplePos x="0" y="0"/>
                <wp:positionH relativeFrom="column">
                  <wp:posOffset>4039235</wp:posOffset>
                </wp:positionH>
                <wp:positionV relativeFrom="paragraph">
                  <wp:posOffset>1398905</wp:posOffset>
                </wp:positionV>
                <wp:extent cx="2171700" cy="571500"/>
                <wp:effectExtent l="38100" t="0" r="19050" b="5715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571500"/>
                          <a:chOff x="10958" y="1238"/>
                          <a:chExt cx="4320" cy="1260"/>
                        </a:xfrm>
                      </wpg:grpSpPr>
                      <wps:wsp>
                        <wps:cNvPr id="23" name="Line 4"/>
                        <wps:cNvCnPr/>
                        <wps:spPr bwMode="auto">
                          <a:xfrm flipV="1">
                            <a:off x="10958" y="1598"/>
                            <a:ext cx="90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 name="Line 5"/>
                        <wps:cNvCnPr/>
                        <wps:spPr bwMode="auto">
                          <a:xfrm>
                            <a:off x="11858" y="159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6"/>
                        <wps:cNvSpPr txBox="1">
                          <a:spLocks noChangeArrowheads="1"/>
                        </wps:cNvSpPr>
                        <wps:spPr bwMode="auto">
                          <a:xfrm>
                            <a:off x="12938" y="1238"/>
                            <a:ext cx="2340" cy="720"/>
                          </a:xfrm>
                          <a:prstGeom prst="rect">
                            <a:avLst/>
                          </a:prstGeom>
                          <a:solidFill>
                            <a:srgbClr val="FFFFFF"/>
                          </a:solidFill>
                          <a:ln w="9525">
                            <a:solidFill>
                              <a:srgbClr val="000000"/>
                            </a:solidFill>
                            <a:miter lim="800000"/>
                            <a:headEnd/>
                            <a:tailEnd/>
                          </a:ln>
                        </wps:spPr>
                        <wps:txbx>
                          <w:txbxContent>
                            <w:p w:rsidR="007D4C3D" w:rsidRPr="00D92FC2" w:rsidRDefault="007D4C3D" w:rsidP="00A6698B">
                              <w:pPr>
                                <w:jc w:val="center"/>
                                <w:rPr>
                                  <w:b/>
                                  <w:sz w:val="18"/>
                                  <w:szCs w:val="18"/>
                                </w:rPr>
                              </w:pPr>
                              <w:r w:rsidRPr="00D92FC2">
                                <w:rPr>
                                  <w:b/>
                                  <w:sz w:val="18"/>
                                  <w:szCs w:val="18"/>
                                </w:rPr>
                                <w:t>Sept Frères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 o:spid="_x0000_s1034" style="position:absolute;margin-left:318.05pt;margin-top:110.15pt;width:171pt;height:45pt;z-index:251668480" coordorigin="10958,1238" coordsize="43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">
                <v:line id="Line 4" o:spid="_x0000_s1035" style="position:absolute;flip:y;visibility:visible;mso-wrap-style:square" from="10958,1598" to="1185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rftMIAAADbAAAADwAAAGRycy9kb3ducmV2LnhtbESPQWvCQBSE7wX/w/IEL0U3tUUkuooI&#10;gniqtt4f2ZdNMPs2ZLdJzK93BaHHYeabYdbb3laipcaXjhV8zBIQxJnTJRsFvz+H6RKED8gaK8ek&#10;4E4etpvR2xpT7To+U3sJRsQS9ikqKEKoUyl9VpBFP3M1cfRy11gMUTZG6ga7WG4rOU+ShbRYclwo&#10;sKZ9Qdnt8mcVzN+H3pssPy+Hdjh9u858XfOdUpNxv1uBCNSH//CLPurIfcLz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rftMIAAADbAAAADwAAAAAAAAAAAAAA&#10;AAChAgAAZHJzL2Rvd25yZXYueG1sUEsFBgAAAAAEAAQA+QAAAJADAAAAAA==&#10;">
                  <v:stroke startarrow="block"/>
                </v:line>
                <v:line id="Line 5" o:spid="_x0000_s1036" style="position:absolute;visibility:visible;mso-wrap-style:square" from="11858,1598" to="13118,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6" o:spid="_x0000_s1037" type="#_x0000_t202" style="position:absolute;left:12938;top:1238;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D4C3D" w:rsidRPr="00D92FC2" w:rsidRDefault="007D4C3D" w:rsidP="00A6698B">
                        <w:pPr>
                          <w:jc w:val="center"/>
                          <w:rPr>
                            <w:b/>
                            <w:sz w:val="18"/>
                            <w:szCs w:val="18"/>
                          </w:rPr>
                        </w:pPr>
                        <w:r w:rsidRPr="00D92FC2">
                          <w:rPr>
                            <w:b/>
                            <w:sz w:val="18"/>
                            <w:szCs w:val="18"/>
                          </w:rPr>
                          <w:t>Sept Frères</w:t>
                        </w:r>
                      </w:p>
                    </w:txbxContent>
                  </v:textbox>
                </v:shape>
              </v:group>
            </w:pict>
          </mc:Fallback>
        </mc:AlternateContent>
      </w:r>
      <w:r>
        <w:rPr>
          <w:noProof/>
          <w:lang w:val="fr-FR" w:eastAsia="fr-FR" w:bidi="ar-SA"/>
        </w:rPr>
        <mc:AlternateContent>
          <mc:Choice Requires="wps">
            <w:drawing>
              <wp:anchor distT="0" distB="0" distL="114300" distR="114300" simplePos="0" relativeHeight="251673600" behindDoc="0" locked="0" layoutInCell="1" allowOverlap="1" wp14:anchorId="48481092" wp14:editId="0FB087BC">
                <wp:simplePos x="0" y="0"/>
                <wp:positionH relativeFrom="column">
                  <wp:posOffset>3967701</wp:posOffset>
                </wp:positionH>
                <wp:positionV relativeFrom="paragraph">
                  <wp:posOffset>1908009</wp:posOffset>
                </wp:positionV>
                <wp:extent cx="69850" cy="60878"/>
                <wp:effectExtent l="0" t="0" r="25400" b="15875"/>
                <wp:wrapNone/>
                <wp:docPr id="28" name="Forme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0878"/>
                        </a:xfrm>
                        <a:custGeom>
                          <a:avLst/>
                          <a:gdLst>
                            <a:gd name="T0" fmla="*/ 0 w 110"/>
                            <a:gd name="T1" fmla="*/ 21 h 171"/>
                            <a:gd name="T2" fmla="*/ 80 w 110"/>
                            <a:gd name="T3" fmla="*/ 21 h 171"/>
                            <a:gd name="T4" fmla="*/ 90 w 110"/>
                            <a:gd name="T5" fmla="*/ 51 h 171"/>
                            <a:gd name="T6" fmla="*/ 110 w 110"/>
                            <a:gd name="T7" fmla="*/ 81 h 171"/>
                            <a:gd name="T8" fmla="*/ 100 w 110"/>
                            <a:gd name="T9" fmla="*/ 131 h 171"/>
                            <a:gd name="T10" fmla="*/ 50 w 110"/>
                            <a:gd name="T11" fmla="*/ 111 h 171"/>
                            <a:gd name="T12" fmla="*/ 20 w 110"/>
                            <a:gd name="T13" fmla="*/ 91 h 171"/>
                            <a:gd name="T14" fmla="*/ 0 w 110"/>
                            <a:gd name="T15" fmla="*/ 21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0" h="171">
                              <a:moveTo>
                                <a:pt x="0" y="21"/>
                              </a:moveTo>
                              <a:cubicBezTo>
                                <a:pt x="29" y="11"/>
                                <a:pt x="48" y="0"/>
                                <a:pt x="80" y="21"/>
                              </a:cubicBezTo>
                              <a:cubicBezTo>
                                <a:pt x="89" y="27"/>
                                <a:pt x="85" y="42"/>
                                <a:pt x="90" y="51"/>
                              </a:cubicBezTo>
                              <a:cubicBezTo>
                                <a:pt x="95" y="62"/>
                                <a:pt x="103" y="71"/>
                                <a:pt x="110" y="81"/>
                              </a:cubicBezTo>
                              <a:cubicBezTo>
                                <a:pt x="107" y="98"/>
                                <a:pt x="109" y="117"/>
                                <a:pt x="100" y="131"/>
                              </a:cubicBezTo>
                              <a:cubicBezTo>
                                <a:pt x="73" y="171"/>
                                <a:pt x="59" y="120"/>
                                <a:pt x="50" y="111"/>
                              </a:cubicBezTo>
                              <a:cubicBezTo>
                                <a:pt x="42" y="103"/>
                                <a:pt x="30" y="98"/>
                                <a:pt x="20" y="91"/>
                              </a:cubicBezTo>
                              <a:cubicBezTo>
                                <a:pt x="6" y="48"/>
                                <a:pt x="13" y="71"/>
                                <a:pt x="0"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8" o:spid="_x0000_s1026" style="position:absolute;margin-left:312.4pt;margin-top:150.25pt;width:5.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" path="m,21c29,11,48,,80,21v9,6,5,21,10,30c95,62,103,71,110,81v-3,17,-1,36,-10,50c73,171,59,120,50,111,42,103,30,98,20,91,6,48,13,71,,21xe">
                <v:path arrowok="t" o:connecttype="custom" o:connectlocs="0,7476;50800,7476;57150,18157;69850,28837;63500,46638;31750,39517;12700,32397;0,7476" o:connectangles="0,0,0,0,0,0,0,0"/>
              </v:shape>
            </w:pict>
          </mc:Fallback>
        </mc:AlternateContent>
      </w:r>
      <w:r>
        <w:rPr>
          <w:noProof/>
          <w:lang w:val="fr-FR" w:eastAsia="fr-FR" w:bidi="ar-SA"/>
        </w:rPr>
        <mc:AlternateContent>
          <mc:Choice Requires="wps">
            <w:drawing>
              <wp:anchor distT="0" distB="0" distL="114300" distR="114300" simplePos="0" relativeHeight="251671552" behindDoc="0" locked="0" layoutInCell="1" allowOverlap="1" wp14:anchorId="0253F0D9" wp14:editId="694B5520">
                <wp:simplePos x="0" y="0"/>
                <wp:positionH relativeFrom="column">
                  <wp:posOffset>4158615</wp:posOffset>
                </wp:positionH>
                <wp:positionV relativeFrom="paragraph">
                  <wp:posOffset>1590040</wp:posOffset>
                </wp:positionV>
                <wp:extent cx="69850" cy="108585"/>
                <wp:effectExtent l="0" t="0" r="25400" b="24765"/>
                <wp:wrapNone/>
                <wp:docPr id="27" name="Forme libr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08585"/>
                        </a:xfrm>
                        <a:custGeom>
                          <a:avLst/>
                          <a:gdLst>
                            <a:gd name="T0" fmla="*/ 0 w 110"/>
                            <a:gd name="T1" fmla="*/ 21 h 171"/>
                            <a:gd name="T2" fmla="*/ 80 w 110"/>
                            <a:gd name="T3" fmla="*/ 21 h 171"/>
                            <a:gd name="T4" fmla="*/ 90 w 110"/>
                            <a:gd name="T5" fmla="*/ 51 h 171"/>
                            <a:gd name="T6" fmla="*/ 110 w 110"/>
                            <a:gd name="T7" fmla="*/ 81 h 171"/>
                            <a:gd name="T8" fmla="*/ 100 w 110"/>
                            <a:gd name="T9" fmla="*/ 131 h 171"/>
                            <a:gd name="T10" fmla="*/ 50 w 110"/>
                            <a:gd name="T11" fmla="*/ 111 h 171"/>
                            <a:gd name="T12" fmla="*/ 20 w 110"/>
                            <a:gd name="T13" fmla="*/ 91 h 171"/>
                            <a:gd name="T14" fmla="*/ 0 w 110"/>
                            <a:gd name="T15" fmla="*/ 21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0" h="171">
                              <a:moveTo>
                                <a:pt x="0" y="21"/>
                              </a:moveTo>
                              <a:cubicBezTo>
                                <a:pt x="29" y="11"/>
                                <a:pt x="48" y="0"/>
                                <a:pt x="80" y="21"/>
                              </a:cubicBezTo>
                              <a:cubicBezTo>
                                <a:pt x="89" y="27"/>
                                <a:pt x="85" y="42"/>
                                <a:pt x="90" y="51"/>
                              </a:cubicBezTo>
                              <a:cubicBezTo>
                                <a:pt x="95" y="62"/>
                                <a:pt x="103" y="71"/>
                                <a:pt x="110" y="81"/>
                              </a:cubicBezTo>
                              <a:cubicBezTo>
                                <a:pt x="107" y="98"/>
                                <a:pt x="109" y="117"/>
                                <a:pt x="100" y="131"/>
                              </a:cubicBezTo>
                              <a:cubicBezTo>
                                <a:pt x="73" y="171"/>
                                <a:pt x="59" y="120"/>
                                <a:pt x="50" y="111"/>
                              </a:cubicBezTo>
                              <a:cubicBezTo>
                                <a:pt x="42" y="103"/>
                                <a:pt x="30" y="98"/>
                                <a:pt x="20" y="91"/>
                              </a:cubicBezTo>
                              <a:cubicBezTo>
                                <a:pt x="6" y="48"/>
                                <a:pt x="13" y="71"/>
                                <a:pt x="0"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7" o:spid="_x0000_s1026" style="position:absolute;margin-left:327.45pt;margin-top:125.2pt;width: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" path="m,21c29,11,48,,80,21v9,6,5,21,10,30c95,62,103,71,110,81v-3,17,-1,36,-10,50c73,171,59,120,50,111,42,103,30,98,20,91,6,48,13,71,,21xe">
                <v:path arrowok="t" o:connecttype="custom" o:connectlocs="0,13335;50800,13335;57150,32385;69850,51435;63500,83185;31750,70485;12700,57785;0,13335" o:connectangles="0,0,0,0,0,0,0,0"/>
              </v:shape>
            </w:pict>
          </mc:Fallback>
        </mc:AlternateContent>
      </w:r>
      <w:r>
        <w:rPr>
          <w:noProof/>
          <w:lang w:val="fr-FR" w:eastAsia="fr-FR" w:bidi="ar-SA"/>
        </w:rPr>
        <mc:AlternateContent>
          <mc:Choice Requires="wps">
            <w:drawing>
              <wp:anchor distT="0" distB="0" distL="114300" distR="114300" simplePos="0" relativeHeight="251669504" behindDoc="0" locked="0" layoutInCell="1" allowOverlap="1" wp14:anchorId="0A0D917C" wp14:editId="4592F8E5">
                <wp:simplePos x="0" y="0"/>
                <wp:positionH relativeFrom="column">
                  <wp:posOffset>4343400</wp:posOffset>
                </wp:positionH>
                <wp:positionV relativeFrom="paragraph">
                  <wp:posOffset>6161405</wp:posOffset>
                </wp:positionV>
                <wp:extent cx="64770" cy="63500"/>
                <wp:effectExtent l="9525" t="21590" r="11430" b="1016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3500"/>
                        </a:xfrm>
                        <a:custGeom>
                          <a:avLst/>
                          <a:gdLst>
                            <a:gd name="T0" fmla="*/ 70 w 102"/>
                            <a:gd name="T1" fmla="*/ 0 h 100"/>
                            <a:gd name="T2" fmla="*/ 90 w 102"/>
                            <a:gd name="T3" fmla="*/ 100 h 100"/>
                            <a:gd name="T4" fmla="*/ 30 w 102"/>
                            <a:gd name="T5" fmla="*/ 90 h 100"/>
                            <a:gd name="T6" fmla="*/ 0 w 102"/>
                            <a:gd name="T7" fmla="*/ 80 h 100"/>
                            <a:gd name="T8" fmla="*/ 60 w 102"/>
                            <a:gd name="T9" fmla="*/ 50 h 100"/>
                            <a:gd name="T10" fmla="*/ 70 w 102"/>
                            <a:gd name="T11" fmla="*/ 0 h 100"/>
                          </a:gdLst>
                          <a:ahLst/>
                          <a:cxnLst>
                            <a:cxn ang="0">
                              <a:pos x="T0" y="T1"/>
                            </a:cxn>
                            <a:cxn ang="0">
                              <a:pos x="T2" y="T3"/>
                            </a:cxn>
                            <a:cxn ang="0">
                              <a:pos x="T4" y="T5"/>
                            </a:cxn>
                            <a:cxn ang="0">
                              <a:pos x="T6" y="T7"/>
                            </a:cxn>
                            <a:cxn ang="0">
                              <a:pos x="T8" y="T9"/>
                            </a:cxn>
                            <a:cxn ang="0">
                              <a:pos x="T10" y="T11"/>
                            </a:cxn>
                          </a:cxnLst>
                          <a:rect l="0" t="0" r="r" b="b"/>
                          <a:pathLst>
                            <a:path w="102" h="100">
                              <a:moveTo>
                                <a:pt x="70" y="0"/>
                              </a:moveTo>
                              <a:cubicBezTo>
                                <a:pt x="97" y="41"/>
                                <a:pt x="102" y="51"/>
                                <a:pt x="90" y="100"/>
                              </a:cubicBezTo>
                              <a:cubicBezTo>
                                <a:pt x="70" y="97"/>
                                <a:pt x="50" y="94"/>
                                <a:pt x="30" y="90"/>
                              </a:cubicBezTo>
                              <a:cubicBezTo>
                                <a:pt x="20" y="88"/>
                                <a:pt x="0" y="91"/>
                                <a:pt x="0" y="80"/>
                              </a:cubicBezTo>
                              <a:cubicBezTo>
                                <a:pt x="0" y="57"/>
                                <a:pt x="53" y="61"/>
                                <a:pt x="60" y="50"/>
                              </a:cubicBezTo>
                              <a:cubicBezTo>
                                <a:pt x="69" y="36"/>
                                <a:pt x="67" y="17"/>
                                <a:pt x="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6" o:spid="_x0000_s1026" style="position:absolute;margin-left:342pt;margin-top:485.15pt;width:5.1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" path="m70,v27,41,32,51,20,100c70,97,50,94,30,90,20,88,,91,,80,,57,53,61,60,50,69,36,67,17,70,xe">
                <v:path arrowok="t" o:connecttype="custom" o:connectlocs="44450,0;57150,63500;19050,57150;0,50800;38100,31750;44450,0" o:connectangles="0,0,0,0,0,0"/>
              </v:shape>
            </w:pict>
          </mc:Fallback>
        </mc:AlternateContent>
      </w:r>
      <w:r>
        <w:rPr>
          <w:noProof/>
          <w:lang w:val="fr-FR" w:eastAsia="fr-FR" w:bidi="ar-SA"/>
        </w:rPr>
        <mc:AlternateContent>
          <mc:Choice Requires="wps">
            <w:drawing>
              <wp:anchor distT="0" distB="0" distL="114300" distR="114300" simplePos="0" relativeHeight="251664384" behindDoc="0" locked="0" layoutInCell="1" allowOverlap="1" wp14:anchorId="2C45C623" wp14:editId="0BCEFDA4">
                <wp:simplePos x="0" y="0"/>
                <wp:positionH relativeFrom="column">
                  <wp:posOffset>4491935</wp:posOffset>
                </wp:positionH>
                <wp:positionV relativeFrom="paragraph">
                  <wp:posOffset>262255</wp:posOffset>
                </wp:positionV>
                <wp:extent cx="69850" cy="108585"/>
                <wp:effectExtent l="0" t="0" r="25400" b="24765"/>
                <wp:wrapNone/>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08585"/>
                        </a:xfrm>
                        <a:custGeom>
                          <a:avLst/>
                          <a:gdLst>
                            <a:gd name="T0" fmla="*/ 0 w 110"/>
                            <a:gd name="T1" fmla="*/ 21 h 171"/>
                            <a:gd name="T2" fmla="*/ 80 w 110"/>
                            <a:gd name="T3" fmla="*/ 21 h 171"/>
                            <a:gd name="T4" fmla="*/ 90 w 110"/>
                            <a:gd name="T5" fmla="*/ 51 h 171"/>
                            <a:gd name="T6" fmla="*/ 110 w 110"/>
                            <a:gd name="T7" fmla="*/ 81 h 171"/>
                            <a:gd name="T8" fmla="*/ 100 w 110"/>
                            <a:gd name="T9" fmla="*/ 131 h 171"/>
                            <a:gd name="T10" fmla="*/ 50 w 110"/>
                            <a:gd name="T11" fmla="*/ 111 h 171"/>
                            <a:gd name="T12" fmla="*/ 20 w 110"/>
                            <a:gd name="T13" fmla="*/ 91 h 171"/>
                            <a:gd name="T14" fmla="*/ 0 w 110"/>
                            <a:gd name="T15" fmla="*/ 21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0" h="171">
                              <a:moveTo>
                                <a:pt x="0" y="21"/>
                              </a:moveTo>
                              <a:cubicBezTo>
                                <a:pt x="29" y="11"/>
                                <a:pt x="48" y="0"/>
                                <a:pt x="80" y="21"/>
                              </a:cubicBezTo>
                              <a:cubicBezTo>
                                <a:pt x="89" y="27"/>
                                <a:pt x="85" y="42"/>
                                <a:pt x="90" y="51"/>
                              </a:cubicBezTo>
                              <a:cubicBezTo>
                                <a:pt x="95" y="62"/>
                                <a:pt x="103" y="71"/>
                                <a:pt x="110" y="81"/>
                              </a:cubicBezTo>
                              <a:cubicBezTo>
                                <a:pt x="107" y="98"/>
                                <a:pt x="109" y="117"/>
                                <a:pt x="100" y="131"/>
                              </a:cubicBezTo>
                              <a:cubicBezTo>
                                <a:pt x="73" y="171"/>
                                <a:pt x="59" y="120"/>
                                <a:pt x="50" y="111"/>
                              </a:cubicBezTo>
                              <a:cubicBezTo>
                                <a:pt x="42" y="103"/>
                                <a:pt x="30" y="98"/>
                                <a:pt x="20" y="91"/>
                              </a:cubicBezTo>
                              <a:cubicBezTo>
                                <a:pt x="6" y="48"/>
                                <a:pt x="13" y="71"/>
                                <a:pt x="0" y="2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7" o:spid="_x0000_s1026" style="position:absolute;margin-left:353.7pt;margin-top:20.65pt;width:5.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" path="m,21c29,11,48,,80,21v9,6,5,21,10,30c95,62,103,71,110,81v-3,17,-1,36,-10,50c73,171,59,120,50,111,42,103,30,98,20,91,6,48,13,71,,21xe">
                <v:path arrowok="t" o:connecttype="custom" o:connectlocs="0,13335;50800,13335;57150,32385;69850,51435;63500,83185;31750,70485;12700,57785;0,13335" o:connectangles="0,0,0,0,0,0,0,0"/>
              </v:shape>
            </w:pict>
          </mc:Fallback>
        </mc:AlternateContent>
      </w:r>
      <w:r w:rsidRPr="007E1198">
        <w:rPr>
          <w:noProof/>
          <w:lang w:val="fr-FR" w:eastAsia="fr-FR" w:bidi="ar-SA"/>
        </w:rPr>
        <w:drawing>
          <wp:inline distT="0" distB="0" distL="0" distR="0" wp14:anchorId="7186CEA0" wp14:editId="5BB1C742">
            <wp:extent cx="4989113" cy="3236181"/>
            <wp:effectExtent l="0" t="0" r="2540" b="2540"/>
            <wp:docPr id="1" name="Image 1" descr="carte des Six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des Six Distri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266" cy="3238226"/>
                    </a:xfrm>
                    <a:prstGeom prst="rect">
                      <a:avLst/>
                    </a:prstGeom>
                    <a:noFill/>
                    <a:ln>
                      <a:noFill/>
                    </a:ln>
                  </pic:spPr>
                </pic:pic>
              </a:graphicData>
            </a:graphic>
          </wp:inline>
        </w:drawing>
      </w:r>
    </w:p>
    <w:p w:rsidR="00A36E10" w:rsidRPr="007E1198" w:rsidRDefault="00A36E10" w:rsidP="004C0D21">
      <w:pPr>
        <w:pStyle w:val="Sansinterligne"/>
        <w:rPr>
          <w:lang w:val="en-GB"/>
        </w:rPr>
      </w:pPr>
    </w:p>
    <w:p w:rsidR="00CB3D7E" w:rsidRDefault="00CB3D7E" w:rsidP="00727100">
      <w:pPr>
        <w:pStyle w:val="Sansinterligne"/>
        <w:jc w:val="both"/>
        <w:rPr>
          <w:lang w:val="en-GB"/>
        </w:rPr>
      </w:pPr>
    </w:p>
    <w:p w:rsidR="00CB3D7E" w:rsidRPr="00CB3D7E" w:rsidRDefault="00CB3D7E" w:rsidP="00727100">
      <w:pPr>
        <w:pStyle w:val="Sansinterligne"/>
        <w:jc w:val="both"/>
        <w:rPr>
          <w:lang w:val="en-GB"/>
        </w:rPr>
      </w:pPr>
      <w:r w:rsidRPr="00CB3D7E">
        <w:rPr>
          <w:lang w:val="en-GB"/>
        </w:rPr>
        <w:t>By establishing the MPAs, the Republic of Djibouti has established necessary basic to install a MPA’s system which should lead to a setting up of new MPA once an effective management system is in place.</w:t>
      </w:r>
    </w:p>
    <w:p w:rsidR="00CB3D7E" w:rsidRDefault="00CB3D7E" w:rsidP="00727100">
      <w:pPr>
        <w:pStyle w:val="Sansinterligne"/>
        <w:jc w:val="both"/>
        <w:rPr>
          <w:lang w:val="en-GB"/>
        </w:rPr>
      </w:pPr>
    </w:p>
    <w:p w:rsidR="001E57DB" w:rsidRPr="009D785B" w:rsidRDefault="001E57DB" w:rsidP="006555F6">
      <w:pPr>
        <w:pStyle w:val="Titre2"/>
        <w:numPr>
          <w:ilvl w:val="1"/>
          <w:numId w:val="4"/>
        </w:numPr>
        <w:rPr>
          <w:rFonts w:asciiTheme="minorHAnsi" w:eastAsia="Times New Roman" w:hAnsiTheme="minorHAnsi"/>
          <w:sz w:val="22"/>
          <w:szCs w:val="22"/>
          <w:lang w:val="fr-FR"/>
        </w:rPr>
      </w:pPr>
      <w:bookmarkStart w:id="54" w:name="_Toc444325835"/>
      <w:bookmarkStart w:id="55" w:name="_Toc447099367"/>
      <w:r w:rsidRPr="009D785B">
        <w:rPr>
          <w:rFonts w:asciiTheme="minorHAnsi" w:hAnsiTheme="minorHAnsi"/>
          <w:sz w:val="22"/>
          <w:szCs w:val="22"/>
          <w:lang w:val="fr-FR"/>
        </w:rPr>
        <w:t>Objectifs immédiats et de développement du projet</w:t>
      </w:r>
      <w:bookmarkEnd w:id="54"/>
      <w:bookmarkEnd w:id="55"/>
    </w:p>
    <w:p w:rsidR="007F79B6" w:rsidRPr="009D785B" w:rsidRDefault="007F79B6" w:rsidP="001E57DB">
      <w:pPr>
        <w:pStyle w:val="Sansinterligne"/>
        <w:rPr>
          <w:lang w:val="fr-FR"/>
        </w:rPr>
      </w:pPr>
    </w:p>
    <w:p w:rsidR="00322AE6" w:rsidRPr="00F835C8" w:rsidRDefault="00F835C8" w:rsidP="00322AE6">
      <w:pPr>
        <w:pStyle w:val="Sansinterligne"/>
        <w:jc w:val="both"/>
        <w:rPr>
          <w:b/>
          <w:lang w:val="en-GB"/>
        </w:rPr>
      </w:pPr>
      <w:r w:rsidRPr="00F835C8">
        <w:rPr>
          <w:b/>
          <w:lang w:val="en-GB"/>
        </w:rPr>
        <w:t xml:space="preserve">Aims and </w:t>
      </w:r>
      <w:r w:rsidR="0095075B" w:rsidRPr="00F835C8">
        <w:rPr>
          <w:b/>
          <w:lang w:val="en-GB"/>
        </w:rPr>
        <w:t>Objecti</w:t>
      </w:r>
      <w:r w:rsidRPr="00F835C8">
        <w:rPr>
          <w:b/>
          <w:lang w:val="en-GB"/>
        </w:rPr>
        <w:t>ve</w:t>
      </w:r>
      <w:r w:rsidR="0095075B" w:rsidRPr="00F835C8">
        <w:rPr>
          <w:b/>
          <w:lang w:val="en-GB"/>
        </w:rPr>
        <w:t>s</w:t>
      </w:r>
    </w:p>
    <w:p w:rsidR="00F835C8" w:rsidRPr="00F835C8" w:rsidRDefault="00F835C8" w:rsidP="00322AE6">
      <w:pPr>
        <w:pStyle w:val="Sansinterligne"/>
        <w:jc w:val="both"/>
        <w:rPr>
          <w:lang w:val="en-GB"/>
        </w:rPr>
      </w:pPr>
      <w:r w:rsidRPr="00F835C8">
        <w:rPr>
          <w:lang w:val="en-GB"/>
        </w:rPr>
        <w:t>The aims of the Marines Protected Areas (MPA) project were to establish an effective management of the MPA in the Djibouti through four (04) main component</w:t>
      </w:r>
      <w:r>
        <w:rPr>
          <w:lang w:val="en-GB"/>
        </w:rPr>
        <w:t>s</w:t>
      </w:r>
      <w:r w:rsidRPr="00F835C8">
        <w:rPr>
          <w:lang w:val="en-GB"/>
        </w:rPr>
        <w:t xml:space="preserve"> inter-related. </w:t>
      </w:r>
    </w:p>
    <w:p w:rsidR="00F835C8" w:rsidRDefault="00F835C8" w:rsidP="00322AE6">
      <w:pPr>
        <w:pStyle w:val="Sansinterligne"/>
        <w:jc w:val="both"/>
        <w:rPr>
          <w:lang w:val="en-GB"/>
        </w:rPr>
      </w:pPr>
    </w:p>
    <w:p w:rsidR="007F79B6" w:rsidRPr="007D2406" w:rsidRDefault="00F835C8" w:rsidP="007D2406">
      <w:pPr>
        <w:pStyle w:val="Sansinterligne"/>
        <w:jc w:val="both"/>
        <w:rPr>
          <w:lang w:val="en-GB"/>
        </w:rPr>
      </w:pPr>
      <w:r>
        <w:rPr>
          <w:lang w:val="en-GB"/>
        </w:rPr>
        <w:t xml:space="preserve">The project should adopt a long term strategy to </w:t>
      </w:r>
      <w:r w:rsidR="002E260C">
        <w:rPr>
          <w:lang w:val="en-GB"/>
        </w:rPr>
        <w:t xml:space="preserve">help Djibouti to </w:t>
      </w:r>
      <w:r>
        <w:rPr>
          <w:lang w:val="en-GB"/>
        </w:rPr>
        <w:t>establish</w:t>
      </w:r>
      <w:r w:rsidR="002E260C">
        <w:rPr>
          <w:lang w:val="en-GB"/>
        </w:rPr>
        <w:t xml:space="preserve"> its system </w:t>
      </w:r>
      <w:r>
        <w:rPr>
          <w:lang w:val="en-GB"/>
        </w:rPr>
        <w:t xml:space="preserve">of a MPA </w:t>
      </w:r>
      <w:r w:rsidR="002E260C">
        <w:rPr>
          <w:lang w:val="en-GB"/>
        </w:rPr>
        <w:t xml:space="preserve">to protect the important the important threatened marine biodiversity and serve as precursor to establish an understandable system of management of protected areas in Djibouti as a whole. </w:t>
      </w:r>
      <w:r w:rsidR="007D2406">
        <w:rPr>
          <w:lang w:val="en-GB"/>
        </w:rPr>
        <w:t xml:space="preserve">For that purpose, the objective of the project was to catalyse the institutional and financial sustainability of the marine protected areas system in Djibouti. The project also aimed to mobilise the commitment of local populations and the private </w:t>
      </w:r>
      <w:r w:rsidR="007D2406" w:rsidRPr="007D2406">
        <w:rPr>
          <w:lang w:val="en-GB"/>
        </w:rPr>
        <w:t xml:space="preserve">sector in the management and the conservation of MPAs in Djibouti. It also considered to put into contribution expertise and technical and financial support of several national and international partners, with a particular attention on setting up mechanism of future replication of the results on national level. </w:t>
      </w:r>
      <w:r w:rsidR="00C56D86" w:rsidRPr="007D2406">
        <w:rPr>
          <w:rFonts w:cs="Arial"/>
          <w:lang w:val="en-GB"/>
        </w:rPr>
        <w:t xml:space="preserve">  </w:t>
      </w:r>
    </w:p>
    <w:p w:rsidR="001E57DB" w:rsidRPr="007D2406" w:rsidRDefault="007D2406" w:rsidP="006555F6">
      <w:pPr>
        <w:pStyle w:val="Titre2"/>
        <w:numPr>
          <w:ilvl w:val="1"/>
          <w:numId w:val="4"/>
        </w:numPr>
        <w:rPr>
          <w:rFonts w:asciiTheme="minorHAnsi" w:eastAsia="Times New Roman" w:hAnsiTheme="minorHAnsi"/>
          <w:sz w:val="22"/>
          <w:szCs w:val="22"/>
          <w:lang w:val="en-GB"/>
        </w:rPr>
      </w:pPr>
      <w:bookmarkStart w:id="56" w:name="_Toc447099368"/>
      <w:bookmarkStart w:id="57" w:name="_Toc444325836"/>
      <w:r w:rsidRPr="007D2406">
        <w:rPr>
          <w:rFonts w:asciiTheme="minorHAnsi" w:hAnsiTheme="minorHAnsi"/>
          <w:sz w:val="22"/>
          <w:szCs w:val="22"/>
          <w:lang w:val="en-GB"/>
        </w:rPr>
        <w:t>Basic i</w:t>
      </w:r>
      <w:r w:rsidR="001E57DB" w:rsidRPr="007D2406">
        <w:rPr>
          <w:rFonts w:asciiTheme="minorHAnsi" w:hAnsiTheme="minorHAnsi"/>
          <w:sz w:val="22"/>
          <w:szCs w:val="22"/>
          <w:lang w:val="en-GB"/>
        </w:rPr>
        <w:t>ndicat</w:t>
      </w:r>
      <w:r w:rsidRPr="007D2406">
        <w:rPr>
          <w:rFonts w:asciiTheme="minorHAnsi" w:hAnsiTheme="minorHAnsi"/>
          <w:sz w:val="22"/>
          <w:szCs w:val="22"/>
          <w:lang w:val="en-GB"/>
        </w:rPr>
        <w:t>o</w:t>
      </w:r>
      <w:r w:rsidR="001E57DB" w:rsidRPr="007D2406">
        <w:rPr>
          <w:rFonts w:asciiTheme="minorHAnsi" w:hAnsiTheme="minorHAnsi"/>
          <w:sz w:val="22"/>
          <w:szCs w:val="22"/>
          <w:lang w:val="en-GB"/>
        </w:rPr>
        <w:t xml:space="preserve">rs </w:t>
      </w:r>
      <w:r w:rsidRPr="007D2406">
        <w:rPr>
          <w:rFonts w:asciiTheme="minorHAnsi" w:hAnsiTheme="minorHAnsi"/>
          <w:sz w:val="22"/>
          <w:szCs w:val="22"/>
          <w:lang w:val="en-GB"/>
        </w:rPr>
        <w:t>established</w:t>
      </w:r>
      <w:bookmarkEnd w:id="56"/>
      <w:r w:rsidRPr="007D2406">
        <w:rPr>
          <w:rFonts w:asciiTheme="minorHAnsi" w:hAnsiTheme="minorHAnsi"/>
          <w:sz w:val="22"/>
          <w:szCs w:val="22"/>
          <w:lang w:val="en-GB"/>
        </w:rPr>
        <w:t xml:space="preserve"> </w:t>
      </w:r>
      <w:bookmarkEnd w:id="57"/>
    </w:p>
    <w:p w:rsidR="007D2406" w:rsidRDefault="00CF0F0D" w:rsidP="00D07A55">
      <w:pPr>
        <w:pStyle w:val="Sansinterligne"/>
        <w:jc w:val="both"/>
        <w:rPr>
          <w:lang w:val="en-GB"/>
        </w:rPr>
      </w:pPr>
      <w:r>
        <w:rPr>
          <w:lang w:val="en-GB"/>
        </w:rPr>
        <w:t>From a general point of view, a total of 18 basic indicators were established in the logical framework</w:t>
      </w:r>
      <w:r w:rsidR="00EE6258">
        <w:rPr>
          <w:lang w:val="en-GB"/>
        </w:rPr>
        <w:t xml:space="preserve"> of the project document with four (04) linked directly to the global objective of the project. But it remains necessary to indicate that there are some errors existing between both versions French and English of the same project document (PRODOC). Firstly, the logical framework in the French version of the PRODOC contains only 11 indicators out of the 18 that exist in the English version with a gap of 07 indicators. However, the English version does not possess the component 04 of the logical framework of the French </w:t>
      </w:r>
      <w:r w:rsidR="00EE6258">
        <w:rPr>
          <w:lang w:val="en-GB"/>
        </w:rPr>
        <w:lastRenderedPageBreak/>
        <w:t xml:space="preserve">version. Therefore, the mission proceeded to a comparison and consideration of all indicators from both version of the project document (PRODOC). This has help to obtain a total of 18 indicators as indicated below per category:  </w:t>
      </w:r>
    </w:p>
    <w:p w:rsidR="007F79B6" w:rsidRPr="002D0A8A" w:rsidRDefault="007F79B6" w:rsidP="000255AC">
      <w:pPr>
        <w:pStyle w:val="Sansinterligne"/>
        <w:jc w:val="both"/>
        <w:rPr>
          <w:lang w:val="en-GB"/>
        </w:rPr>
      </w:pPr>
    </w:p>
    <w:p w:rsidR="00C4636E" w:rsidRPr="002D0A8A" w:rsidRDefault="00C4636E" w:rsidP="00C4636E">
      <w:pPr>
        <w:pStyle w:val="Sansinterligne"/>
        <w:rPr>
          <w:lang w:val="en-GB"/>
        </w:rPr>
      </w:pPr>
      <w:r w:rsidRPr="002D0A8A">
        <w:rPr>
          <w:b/>
          <w:bCs/>
          <w:lang w:val="en-GB"/>
        </w:rPr>
        <w:t>Objecti</w:t>
      </w:r>
      <w:r w:rsidR="00257EEF" w:rsidRPr="002D0A8A">
        <w:rPr>
          <w:b/>
          <w:bCs/>
          <w:lang w:val="en-GB"/>
        </w:rPr>
        <w:t xml:space="preserve">ve of the </w:t>
      </w:r>
      <w:r w:rsidR="002D0A8A" w:rsidRPr="002D0A8A">
        <w:rPr>
          <w:b/>
          <w:bCs/>
          <w:lang w:val="en-GB"/>
        </w:rPr>
        <w:t>Project:</w:t>
      </w:r>
      <w:r w:rsidRPr="002D0A8A">
        <w:rPr>
          <w:b/>
          <w:bCs/>
          <w:lang w:val="en-GB"/>
        </w:rPr>
        <w:t xml:space="preserve"> </w:t>
      </w:r>
      <w:r w:rsidRPr="002D0A8A">
        <w:rPr>
          <w:b/>
          <w:lang w:val="en-GB"/>
        </w:rPr>
        <w:t>E</w:t>
      </w:r>
      <w:r w:rsidR="002D0A8A" w:rsidRPr="002D0A8A">
        <w:rPr>
          <w:b/>
          <w:lang w:val="en-GB"/>
        </w:rPr>
        <w:t xml:space="preserve">stablishing Effectively Managed Marine Protected Areas in </w:t>
      </w:r>
      <w:r w:rsidRPr="002D0A8A">
        <w:rPr>
          <w:b/>
          <w:lang w:val="en-GB"/>
        </w:rPr>
        <w:t xml:space="preserve">Djibouti </w:t>
      </w:r>
    </w:p>
    <w:p w:rsidR="00C571E5" w:rsidRPr="002D0A8A" w:rsidRDefault="00C571E5"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lang w:val="en-GB"/>
        </w:rPr>
      </w:pPr>
      <w:r w:rsidRPr="002D0A8A">
        <w:rPr>
          <w:lang w:val="en-GB"/>
        </w:rPr>
        <w:t>Surface area of 27,500 ha of MPAs effectively managed</w:t>
      </w:r>
    </w:p>
    <w:p w:rsidR="00C571E5" w:rsidRPr="002D0A8A" w:rsidRDefault="00C571E5"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lang w:val="en-GB"/>
        </w:rPr>
      </w:pPr>
      <w:r w:rsidRPr="002D0A8A">
        <w:rPr>
          <w:lang w:val="en-GB"/>
        </w:rPr>
        <w:t xml:space="preserve">Reef check surveys </w:t>
      </w:r>
    </w:p>
    <w:p w:rsidR="00C571E5" w:rsidRPr="002D0A8A" w:rsidRDefault="00C571E5"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rPr>
          <w:lang w:val="en-GB"/>
        </w:rPr>
      </w:pPr>
      <w:r w:rsidRPr="002D0A8A">
        <w:rPr>
          <w:lang w:val="en-GB"/>
        </w:rPr>
        <w:t>Number of families with improved income through sustainable use of MPAs resources (English)</w:t>
      </w:r>
    </w:p>
    <w:p w:rsidR="00571BB7" w:rsidRPr="002D0A8A" w:rsidRDefault="00C571E5" w:rsidP="00223F1D">
      <w:pPr>
        <w:pStyle w:val="Sansinterligne"/>
        <w:numPr>
          <w:ilvl w:val="0"/>
          <w:numId w:val="31"/>
        </w:numPr>
        <w:jc w:val="both"/>
        <w:rPr>
          <w:lang w:val="en-GB"/>
        </w:rPr>
      </w:pPr>
      <w:r w:rsidRPr="002D0A8A">
        <w:rPr>
          <w:lang w:val="en-GB"/>
        </w:rPr>
        <w:t>Degree of uptake of standards and code of practice by tour operators</w:t>
      </w:r>
      <w:r w:rsidR="00571BB7" w:rsidRPr="002D0A8A">
        <w:rPr>
          <w:lang w:val="en-GB"/>
        </w:rPr>
        <w:t xml:space="preserve"> </w:t>
      </w:r>
      <w:r w:rsidRPr="002D0A8A">
        <w:rPr>
          <w:lang w:val="en-GB"/>
        </w:rPr>
        <w:t xml:space="preserve">(English) </w:t>
      </w:r>
    </w:p>
    <w:p w:rsidR="004D3EBD" w:rsidRPr="00C571E5" w:rsidRDefault="004D3EBD" w:rsidP="00C4636E">
      <w:pPr>
        <w:pStyle w:val="Sansinterligne"/>
        <w:rPr>
          <w:lang w:val="en-GB"/>
        </w:rPr>
      </w:pPr>
    </w:p>
    <w:p w:rsidR="00C4636E" w:rsidRPr="002D0A8A" w:rsidRDefault="00527D70" w:rsidP="00C4636E">
      <w:pPr>
        <w:pStyle w:val="Sansinterligne"/>
        <w:rPr>
          <w:lang w:val="en-GB"/>
        </w:rPr>
      </w:pPr>
      <w:r w:rsidRPr="002D0A8A">
        <w:rPr>
          <w:b/>
        </w:rPr>
        <w:t xml:space="preserve">Component 1: </w:t>
      </w:r>
      <w:r w:rsidR="00041D87" w:rsidRPr="002D0A8A">
        <w:rPr>
          <w:b/>
        </w:rPr>
        <w:t>Policy and regulatory framework for the management of MPAs</w:t>
      </w:r>
      <w:r w:rsidR="00041D87" w:rsidRPr="002D0A8A">
        <w:rPr>
          <w:b/>
          <w:bCs/>
          <w:lang w:val="en-GB"/>
        </w:rPr>
        <w:t xml:space="preserve"> </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 xml:space="preserve">MPAs management is addressed at regular meetings of the CTE </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 xml:space="preserve">Capacity </w:t>
      </w:r>
      <w:r>
        <w:t xml:space="preserve">development </w:t>
      </w:r>
      <w:r w:rsidRPr="004F0508">
        <w:t xml:space="preserve">scorecard </w:t>
      </w:r>
      <w:r>
        <w:t>for implementation of policies increase from 6</w:t>
      </w:r>
      <w:r w:rsidRPr="004F0508">
        <w:t>%</w:t>
      </w:r>
      <w:r>
        <w:t xml:space="preserve"> to 50%</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 xml:space="preserve">Legal delimitation and demarcation of MPAs </w:t>
      </w:r>
    </w:p>
    <w:p w:rsidR="00C571E5" w:rsidRPr="004B09E2" w:rsidRDefault="004B09E2" w:rsidP="00223F1D">
      <w:pPr>
        <w:pStyle w:val="Sansinterligne"/>
        <w:numPr>
          <w:ilvl w:val="0"/>
          <w:numId w:val="31"/>
        </w:numPr>
        <w:jc w:val="both"/>
        <w:rPr>
          <w:lang w:val="en-GB"/>
        </w:rPr>
      </w:pPr>
      <w:r w:rsidRPr="004F0508">
        <w:t>Issuance of decree of EIAs  Guidelines for development activities in MPAs</w:t>
      </w:r>
      <w:r>
        <w:t xml:space="preserve"> </w:t>
      </w:r>
    </w:p>
    <w:p w:rsidR="00C571E5" w:rsidRPr="004B09E2" w:rsidRDefault="00C571E5" w:rsidP="004B09E2">
      <w:pPr>
        <w:pStyle w:val="Sansinterligne"/>
        <w:ind w:left="720"/>
        <w:jc w:val="both"/>
        <w:rPr>
          <w:lang w:val="en-GB"/>
        </w:rPr>
      </w:pPr>
    </w:p>
    <w:p w:rsidR="00C4636E" w:rsidRPr="00527D70" w:rsidRDefault="00527D70" w:rsidP="00C4636E">
      <w:pPr>
        <w:pStyle w:val="Sansinterligne"/>
        <w:rPr>
          <w:b/>
          <w:bCs/>
          <w:lang w:val="en-GB"/>
        </w:rPr>
      </w:pPr>
      <w:r w:rsidRPr="00A72E4B">
        <w:rPr>
          <w:b/>
          <w:i/>
        </w:rPr>
        <w:t>Component 2: Efficient and financially sustainable management structures of the MPAs</w:t>
      </w:r>
      <w:r>
        <w:rPr>
          <w:b/>
          <w:i/>
        </w:rPr>
        <w:t xml:space="preserve"> at</w:t>
      </w:r>
      <w:r w:rsidRPr="00A72E4B">
        <w:rPr>
          <w:b/>
          <w:i/>
        </w:rPr>
        <w:t xml:space="preserve"> central and </w:t>
      </w:r>
      <w:r>
        <w:rPr>
          <w:b/>
          <w:i/>
        </w:rPr>
        <w:t>site level</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METT increase</w:t>
      </w:r>
      <w:r>
        <w:t xml:space="preserve"> to average global rates of at least 40%</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Financial sustainability scorecard increase</w:t>
      </w:r>
      <w:r>
        <w:t xml:space="preserve"> to 50%</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Budget appropriation and user fee system is underwritten for MPAs management</w:t>
      </w:r>
    </w:p>
    <w:p w:rsidR="004B09E2" w:rsidRPr="004B09E2"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 xml:space="preserve">Issuance of decree for MPAs Fund </w:t>
      </w:r>
      <w:r>
        <w:t xml:space="preserve"> </w:t>
      </w:r>
    </w:p>
    <w:p w:rsidR="004D3EBD" w:rsidRPr="004B09E2" w:rsidRDefault="004D3EBD" w:rsidP="00C4636E">
      <w:pPr>
        <w:pStyle w:val="Sansinterligne"/>
        <w:rPr>
          <w:lang w:val="en-GB"/>
        </w:rPr>
      </w:pPr>
    </w:p>
    <w:p w:rsidR="00527D70" w:rsidRDefault="00527D70" w:rsidP="00C4636E">
      <w:pPr>
        <w:pStyle w:val="Sansinterligne"/>
        <w:rPr>
          <w:b/>
          <w:bCs/>
          <w:lang w:val="en-GB"/>
        </w:rPr>
      </w:pPr>
      <w:r w:rsidRPr="00BA5D4E">
        <w:rPr>
          <w:b/>
          <w:i/>
        </w:rPr>
        <w:t xml:space="preserve">Component 3: </w:t>
      </w:r>
      <w:r>
        <w:rPr>
          <w:b/>
          <w:i/>
        </w:rPr>
        <w:t>Financing for MPAs</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Revenues increase from sustainable use of MPAs through income generating activities</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 xml:space="preserve">Number of new economic initiatives in MPAs </w:t>
      </w:r>
    </w:p>
    <w:p w:rsidR="004B09E2" w:rsidRPr="004F0508" w:rsidRDefault="004B09E2" w:rsidP="00223F1D">
      <w:pPr>
        <w:widowControl w:val="0"/>
        <w:numPr>
          <w:ilvl w:val="0"/>
          <w:numId w:val="31"/>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Norms and standards for nature tourism adopted by tour operators</w:t>
      </w:r>
    </w:p>
    <w:p w:rsidR="004D3EBD" w:rsidRPr="00801F6E" w:rsidRDefault="004D3EBD" w:rsidP="00C4636E">
      <w:pPr>
        <w:pStyle w:val="Sansinterligne"/>
        <w:rPr>
          <w:lang w:val="en-GB"/>
        </w:rPr>
      </w:pPr>
    </w:p>
    <w:p w:rsidR="00C4636E" w:rsidRPr="00527D70" w:rsidRDefault="00527D70" w:rsidP="00C4636E">
      <w:pPr>
        <w:pStyle w:val="Sansinterligne"/>
        <w:rPr>
          <w:bCs/>
          <w:lang w:val="en-GB"/>
        </w:rPr>
      </w:pPr>
      <w:r w:rsidRPr="00527D70">
        <w:rPr>
          <w:b/>
          <w:bCs/>
          <w:lang w:val="en-GB"/>
        </w:rPr>
        <w:t xml:space="preserve">Component </w:t>
      </w:r>
      <w:r w:rsidR="00B64A01">
        <w:rPr>
          <w:b/>
          <w:bCs/>
          <w:lang w:val="en-GB"/>
        </w:rPr>
        <w:t>4</w:t>
      </w:r>
      <w:r w:rsidR="00C4636E" w:rsidRPr="00527D70">
        <w:rPr>
          <w:b/>
          <w:bCs/>
          <w:lang w:val="en-GB"/>
        </w:rPr>
        <w:t xml:space="preserve">: </w:t>
      </w:r>
      <w:r w:rsidRPr="00527D70">
        <w:rPr>
          <w:b/>
          <w:bCs/>
          <w:lang w:val="en-GB"/>
        </w:rPr>
        <w:t xml:space="preserve">Project Coordination and Management </w:t>
      </w:r>
      <w:r w:rsidR="00C4636E" w:rsidRPr="00527D70">
        <w:rPr>
          <w:b/>
          <w:lang w:val="en-GB"/>
        </w:rPr>
        <w:t xml:space="preserve"> </w:t>
      </w:r>
    </w:p>
    <w:p w:rsidR="004B09E2" w:rsidRPr="004B09E2" w:rsidRDefault="004B09E2" w:rsidP="00223F1D">
      <w:pPr>
        <w:pStyle w:val="Sansinterligne"/>
        <w:numPr>
          <w:ilvl w:val="0"/>
          <w:numId w:val="31"/>
        </w:numPr>
        <w:jc w:val="both"/>
        <w:rPr>
          <w:lang w:val="en-GB"/>
        </w:rPr>
      </w:pPr>
      <w:r w:rsidRPr="004B09E2">
        <w:rPr>
          <w:lang w:val="en-GB"/>
        </w:rPr>
        <w:t xml:space="preserve">Establishment of the project management unit </w:t>
      </w:r>
    </w:p>
    <w:p w:rsidR="004B09E2" w:rsidRPr="004B09E2" w:rsidRDefault="004B09E2" w:rsidP="00223F1D">
      <w:pPr>
        <w:pStyle w:val="Sansinterligne"/>
        <w:numPr>
          <w:ilvl w:val="0"/>
          <w:numId w:val="31"/>
        </w:numPr>
        <w:jc w:val="both"/>
        <w:rPr>
          <w:lang w:val="en-GB"/>
        </w:rPr>
      </w:pPr>
      <w:r>
        <w:rPr>
          <w:lang w:val="en-GB"/>
        </w:rPr>
        <w:t xml:space="preserve">Establishment of the monitoring/evaluation system </w:t>
      </w:r>
    </w:p>
    <w:p w:rsidR="004B09E2" w:rsidRDefault="004B09E2" w:rsidP="00223F1D">
      <w:pPr>
        <w:pStyle w:val="Sansinterligne"/>
        <w:numPr>
          <w:ilvl w:val="0"/>
          <w:numId w:val="31"/>
        </w:numPr>
        <w:jc w:val="both"/>
        <w:rPr>
          <w:lang w:val="en-GB"/>
        </w:rPr>
      </w:pPr>
      <w:r>
        <w:rPr>
          <w:lang w:val="en-GB"/>
        </w:rPr>
        <w:t xml:space="preserve">Project implementation level on the basic of annual budget and work plan </w:t>
      </w:r>
    </w:p>
    <w:p w:rsidR="001E57DB" w:rsidRPr="007E1198" w:rsidRDefault="008C5DDD" w:rsidP="006555F6">
      <w:pPr>
        <w:pStyle w:val="Titre2"/>
        <w:numPr>
          <w:ilvl w:val="1"/>
          <w:numId w:val="4"/>
        </w:numPr>
        <w:rPr>
          <w:rFonts w:asciiTheme="minorHAnsi" w:eastAsia="Times New Roman" w:hAnsiTheme="minorHAnsi"/>
          <w:sz w:val="22"/>
          <w:szCs w:val="22"/>
          <w:lang w:val="en-GB"/>
        </w:rPr>
      </w:pPr>
      <w:bookmarkStart w:id="58" w:name="_Toc447099369"/>
      <w:bookmarkStart w:id="59" w:name="_Toc444325837"/>
      <w:r>
        <w:rPr>
          <w:rFonts w:asciiTheme="minorHAnsi" w:hAnsiTheme="minorHAnsi"/>
          <w:sz w:val="22"/>
          <w:szCs w:val="22"/>
          <w:lang w:val="en-GB"/>
        </w:rPr>
        <w:t>Main stakeholders</w:t>
      </w:r>
      <w:bookmarkEnd w:id="58"/>
      <w:r>
        <w:rPr>
          <w:rFonts w:asciiTheme="minorHAnsi" w:hAnsiTheme="minorHAnsi"/>
          <w:sz w:val="22"/>
          <w:szCs w:val="22"/>
          <w:lang w:val="en-GB"/>
        </w:rPr>
        <w:t xml:space="preserve"> </w:t>
      </w:r>
      <w:bookmarkEnd w:id="59"/>
    </w:p>
    <w:p w:rsidR="008C5DDD" w:rsidRPr="008C5DDD" w:rsidRDefault="008C5DDD" w:rsidP="002E5F07">
      <w:pPr>
        <w:spacing w:after="0"/>
        <w:rPr>
          <w:lang w:val="en-GB"/>
        </w:rPr>
      </w:pPr>
      <w:r w:rsidRPr="008C5DDD">
        <w:rPr>
          <w:lang w:val="en-GB"/>
        </w:rPr>
        <w:t>The mains stakeholders in the current project</w:t>
      </w:r>
      <w:r>
        <w:rPr>
          <w:lang w:val="en-GB"/>
        </w:rPr>
        <w:t xml:space="preserve"> on the MPAs are the follows: </w:t>
      </w:r>
    </w:p>
    <w:p w:rsidR="00B403C6" w:rsidRPr="00A01DA4" w:rsidRDefault="00BC3408" w:rsidP="0037068A">
      <w:pPr>
        <w:numPr>
          <w:ilvl w:val="0"/>
          <w:numId w:val="12"/>
        </w:numPr>
        <w:spacing w:after="60"/>
        <w:jc w:val="both"/>
        <w:rPr>
          <w:rFonts w:cs="Arial"/>
          <w:lang w:val="en-GB"/>
        </w:rPr>
      </w:pPr>
      <w:r w:rsidRPr="00A01DA4">
        <w:rPr>
          <w:rFonts w:cs="Arial"/>
          <w:lang w:val="en-GB"/>
        </w:rPr>
        <w:t xml:space="preserve">Environment and </w:t>
      </w:r>
      <w:r w:rsidR="00A01DA4" w:rsidRPr="00A01DA4">
        <w:rPr>
          <w:rFonts w:cs="Arial"/>
          <w:lang w:val="en-GB"/>
        </w:rPr>
        <w:t>Territorial</w:t>
      </w:r>
      <w:r w:rsidRPr="00A01DA4">
        <w:rPr>
          <w:rFonts w:cs="Arial"/>
          <w:lang w:val="en-GB"/>
        </w:rPr>
        <w:t xml:space="preserve"> Planning Agency </w:t>
      </w:r>
      <w:r w:rsidR="00B403C6" w:rsidRPr="00A01DA4">
        <w:rPr>
          <w:rFonts w:cs="Arial"/>
          <w:lang w:val="en-GB"/>
        </w:rPr>
        <w:t xml:space="preserve">(DATE) </w:t>
      </w:r>
    </w:p>
    <w:p w:rsidR="00BC3408" w:rsidRPr="00A01DA4" w:rsidRDefault="00BC3408" w:rsidP="0037068A">
      <w:pPr>
        <w:numPr>
          <w:ilvl w:val="0"/>
          <w:numId w:val="12"/>
        </w:numPr>
        <w:spacing w:after="60"/>
        <w:jc w:val="both"/>
        <w:rPr>
          <w:rFonts w:cs="Arial"/>
          <w:lang w:val="en-GB"/>
        </w:rPr>
      </w:pPr>
      <w:r w:rsidRPr="00A01DA4">
        <w:rPr>
          <w:rFonts w:cs="Arial"/>
          <w:lang w:val="en-GB"/>
        </w:rPr>
        <w:t>National Office of site protection, environment and Tourism of Djibouti</w:t>
      </w:r>
    </w:p>
    <w:p w:rsidR="00BC3408" w:rsidRPr="00A01DA4" w:rsidRDefault="00BC3408" w:rsidP="0037068A">
      <w:pPr>
        <w:numPr>
          <w:ilvl w:val="0"/>
          <w:numId w:val="12"/>
        </w:numPr>
        <w:spacing w:after="60"/>
        <w:jc w:val="both"/>
        <w:rPr>
          <w:rFonts w:cs="Arial"/>
          <w:lang w:val="en-GB"/>
        </w:rPr>
      </w:pPr>
      <w:r w:rsidRPr="00A01DA4">
        <w:rPr>
          <w:lang w:val="en-GB"/>
        </w:rPr>
        <w:t>Studies and Research Centre of Djibouti (CERD)</w:t>
      </w:r>
    </w:p>
    <w:p w:rsidR="00BC3408" w:rsidRPr="00A01DA4" w:rsidRDefault="00BC3408" w:rsidP="0037068A">
      <w:pPr>
        <w:numPr>
          <w:ilvl w:val="0"/>
          <w:numId w:val="12"/>
        </w:numPr>
        <w:spacing w:after="60"/>
        <w:jc w:val="both"/>
        <w:rPr>
          <w:rFonts w:cs="Arial"/>
          <w:lang w:val="en-GB"/>
        </w:rPr>
      </w:pPr>
      <w:r w:rsidRPr="00A01DA4">
        <w:rPr>
          <w:rFonts w:cs="Arial"/>
          <w:lang w:val="en-GB"/>
        </w:rPr>
        <w:t xml:space="preserve">National agency for grazing and fishing </w:t>
      </w:r>
    </w:p>
    <w:p w:rsidR="00BC3408" w:rsidRPr="00A01DA4" w:rsidRDefault="00BC3408" w:rsidP="0037068A">
      <w:pPr>
        <w:numPr>
          <w:ilvl w:val="0"/>
          <w:numId w:val="12"/>
        </w:numPr>
        <w:spacing w:after="60"/>
        <w:jc w:val="both"/>
        <w:rPr>
          <w:rFonts w:cs="Arial"/>
          <w:lang w:val="en-GB"/>
        </w:rPr>
      </w:pPr>
      <w:r w:rsidRPr="00A01DA4">
        <w:rPr>
          <w:rFonts w:cs="Arial"/>
          <w:lang w:val="en-GB"/>
        </w:rPr>
        <w:t>Agriculture and forestry services</w:t>
      </w:r>
    </w:p>
    <w:p w:rsidR="00BC3408" w:rsidRPr="00A01DA4" w:rsidRDefault="00BC3408" w:rsidP="0037068A">
      <w:pPr>
        <w:numPr>
          <w:ilvl w:val="0"/>
          <w:numId w:val="12"/>
        </w:numPr>
        <w:spacing w:after="60"/>
        <w:jc w:val="both"/>
        <w:rPr>
          <w:rFonts w:cs="Arial"/>
          <w:lang w:val="en-GB"/>
        </w:rPr>
      </w:pPr>
      <w:r w:rsidRPr="00A01DA4">
        <w:rPr>
          <w:rFonts w:cs="Arial"/>
          <w:lang w:val="en-GB"/>
        </w:rPr>
        <w:t xml:space="preserve">National agency of </w:t>
      </w:r>
      <w:r w:rsidRPr="00A01DA4">
        <w:rPr>
          <w:lang w:val="en-GB"/>
        </w:rPr>
        <w:t>Habitat and Urbanism</w:t>
      </w:r>
    </w:p>
    <w:p w:rsidR="00BC3408" w:rsidRPr="00A01DA4" w:rsidRDefault="00BC3408" w:rsidP="0037068A">
      <w:pPr>
        <w:numPr>
          <w:ilvl w:val="0"/>
          <w:numId w:val="12"/>
        </w:numPr>
        <w:spacing w:after="60"/>
        <w:jc w:val="both"/>
        <w:rPr>
          <w:rFonts w:cs="Arial"/>
          <w:lang w:val="en-GB"/>
        </w:rPr>
      </w:pPr>
      <w:r w:rsidRPr="00A01DA4">
        <w:rPr>
          <w:rFonts w:cs="Arial"/>
          <w:lang w:val="en-GB"/>
        </w:rPr>
        <w:t xml:space="preserve">National agency of Marines Affaires </w:t>
      </w:r>
    </w:p>
    <w:p w:rsidR="00BC3408" w:rsidRPr="00A01DA4" w:rsidRDefault="00BC3408" w:rsidP="0037068A">
      <w:pPr>
        <w:numPr>
          <w:ilvl w:val="0"/>
          <w:numId w:val="12"/>
        </w:numPr>
        <w:spacing w:after="60"/>
        <w:jc w:val="both"/>
        <w:rPr>
          <w:rFonts w:cs="Arial"/>
          <w:lang w:val="en-GB"/>
        </w:rPr>
      </w:pPr>
      <w:r w:rsidRPr="00A01DA4">
        <w:rPr>
          <w:rFonts w:cs="Arial"/>
          <w:lang w:val="en-GB"/>
        </w:rPr>
        <w:t xml:space="preserve">National agency of industrial development </w:t>
      </w:r>
    </w:p>
    <w:p w:rsidR="00B0701D" w:rsidRPr="00A01DA4" w:rsidRDefault="00BC3408" w:rsidP="0037068A">
      <w:pPr>
        <w:numPr>
          <w:ilvl w:val="0"/>
          <w:numId w:val="12"/>
        </w:numPr>
        <w:spacing w:after="60"/>
        <w:jc w:val="both"/>
        <w:rPr>
          <w:rFonts w:cs="Arial"/>
          <w:lang w:val="en-GB"/>
        </w:rPr>
      </w:pPr>
      <w:r w:rsidRPr="00A01DA4">
        <w:rPr>
          <w:rFonts w:cs="Arial"/>
          <w:lang w:val="en-GB"/>
        </w:rPr>
        <w:t xml:space="preserve">National agency of Coastal Guards of </w:t>
      </w:r>
      <w:r w:rsidR="00B0701D" w:rsidRPr="00A01DA4">
        <w:rPr>
          <w:rFonts w:cs="Arial"/>
          <w:lang w:val="en-GB"/>
        </w:rPr>
        <w:t xml:space="preserve">Djibouti </w:t>
      </w:r>
    </w:p>
    <w:p w:rsidR="00114BDD" w:rsidRPr="00A01DA4" w:rsidRDefault="00BC3408" w:rsidP="0037068A">
      <w:pPr>
        <w:numPr>
          <w:ilvl w:val="0"/>
          <w:numId w:val="12"/>
        </w:numPr>
        <w:spacing w:after="60"/>
        <w:jc w:val="both"/>
        <w:rPr>
          <w:rFonts w:cs="Arial"/>
          <w:lang w:val="en-GB"/>
        </w:rPr>
      </w:pPr>
      <w:r w:rsidRPr="00A01DA4">
        <w:rPr>
          <w:rFonts w:cs="Arial"/>
          <w:lang w:val="en-GB"/>
        </w:rPr>
        <w:lastRenderedPageBreak/>
        <w:t>Concerned decentralised regions (regional administration and local leaders</w:t>
      </w:r>
      <w:r w:rsidR="00A01DA4" w:rsidRPr="00A01DA4">
        <w:rPr>
          <w:rFonts w:cs="Arial"/>
          <w:lang w:val="en-GB"/>
        </w:rPr>
        <w:t xml:space="preserve">) </w:t>
      </w:r>
      <w:r w:rsidRPr="00A01DA4">
        <w:rPr>
          <w:rFonts w:cs="Arial"/>
          <w:lang w:val="en-GB"/>
        </w:rPr>
        <w:t xml:space="preserve"> </w:t>
      </w:r>
    </w:p>
    <w:p w:rsidR="00114BDD" w:rsidRPr="00A01DA4" w:rsidRDefault="00A01DA4" w:rsidP="0037068A">
      <w:pPr>
        <w:numPr>
          <w:ilvl w:val="0"/>
          <w:numId w:val="12"/>
        </w:numPr>
        <w:spacing w:after="60"/>
        <w:jc w:val="both"/>
        <w:rPr>
          <w:rFonts w:cs="Arial"/>
          <w:lang w:val="en-GB"/>
        </w:rPr>
      </w:pPr>
      <w:r w:rsidRPr="00A01DA4">
        <w:rPr>
          <w:rFonts w:cs="Arial"/>
          <w:lang w:val="en-GB"/>
        </w:rPr>
        <w:t>Development part</w:t>
      </w:r>
      <w:r w:rsidR="00114BDD" w:rsidRPr="00A01DA4">
        <w:rPr>
          <w:rFonts w:cs="Arial"/>
          <w:lang w:val="en-GB"/>
        </w:rPr>
        <w:t>n</w:t>
      </w:r>
      <w:r w:rsidRPr="00A01DA4">
        <w:rPr>
          <w:rFonts w:cs="Arial"/>
          <w:lang w:val="en-GB"/>
        </w:rPr>
        <w:t xml:space="preserve">ers </w:t>
      </w:r>
      <w:r w:rsidR="00114BDD" w:rsidRPr="00A01DA4">
        <w:rPr>
          <w:rFonts w:cs="Arial"/>
          <w:lang w:val="en-GB"/>
        </w:rPr>
        <w:t xml:space="preserve">(GEF / </w:t>
      </w:r>
      <w:r w:rsidRPr="00A01DA4">
        <w:rPr>
          <w:rFonts w:cs="Arial"/>
          <w:lang w:val="en-GB"/>
        </w:rPr>
        <w:t>UNDP, FFEM, Go</w:t>
      </w:r>
      <w:r w:rsidR="00114BDD" w:rsidRPr="00A01DA4">
        <w:rPr>
          <w:rFonts w:cs="Arial"/>
          <w:lang w:val="en-GB"/>
        </w:rPr>
        <w:t xml:space="preserve">vernment </w:t>
      </w:r>
      <w:r w:rsidRPr="00A01DA4">
        <w:rPr>
          <w:rFonts w:cs="Arial"/>
          <w:lang w:val="en-GB"/>
        </w:rPr>
        <w:t>of</w:t>
      </w:r>
      <w:r w:rsidR="00114BDD" w:rsidRPr="00A01DA4">
        <w:rPr>
          <w:rFonts w:cs="Arial"/>
          <w:lang w:val="en-GB"/>
        </w:rPr>
        <w:t xml:space="preserve"> Djibouti</w:t>
      </w:r>
      <w:r w:rsidR="00B403C6" w:rsidRPr="00A01DA4">
        <w:rPr>
          <w:rFonts w:cs="Arial"/>
          <w:lang w:val="en-GB"/>
        </w:rPr>
        <w:t xml:space="preserve">) </w:t>
      </w:r>
      <w:r w:rsidR="00114BDD" w:rsidRPr="00A01DA4">
        <w:rPr>
          <w:rFonts w:cs="Arial"/>
          <w:lang w:val="en-GB"/>
        </w:rPr>
        <w:t xml:space="preserve"> </w:t>
      </w:r>
    </w:p>
    <w:p w:rsidR="00114BDD" w:rsidRPr="00A01DA4" w:rsidRDefault="00A01DA4" w:rsidP="0037068A">
      <w:pPr>
        <w:numPr>
          <w:ilvl w:val="0"/>
          <w:numId w:val="12"/>
        </w:numPr>
        <w:spacing w:after="60"/>
        <w:jc w:val="both"/>
        <w:rPr>
          <w:rFonts w:cs="Arial"/>
          <w:lang w:val="en-GB"/>
        </w:rPr>
      </w:pPr>
      <w:r w:rsidRPr="00A01DA4">
        <w:rPr>
          <w:rFonts w:cs="Arial"/>
          <w:lang w:val="en-GB"/>
        </w:rPr>
        <w:t xml:space="preserve">Local </w:t>
      </w:r>
      <w:r w:rsidR="00114BDD" w:rsidRPr="00A01DA4">
        <w:rPr>
          <w:rFonts w:cs="Arial"/>
          <w:lang w:val="en-GB"/>
        </w:rPr>
        <w:t>ONG</w:t>
      </w:r>
      <w:r w:rsidRPr="00A01DA4">
        <w:rPr>
          <w:rFonts w:cs="Arial"/>
          <w:lang w:val="en-GB"/>
        </w:rPr>
        <w:t xml:space="preserve">s and CBOs </w:t>
      </w:r>
      <w:r w:rsidR="00B403C6" w:rsidRPr="00A01DA4">
        <w:rPr>
          <w:rFonts w:cs="Arial"/>
          <w:lang w:val="en-GB"/>
        </w:rPr>
        <w:t> </w:t>
      </w:r>
    </w:p>
    <w:p w:rsidR="00B403C6" w:rsidRPr="00A01DA4" w:rsidRDefault="00A01DA4" w:rsidP="0037068A">
      <w:pPr>
        <w:numPr>
          <w:ilvl w:val="0"/>
          <w:numId w:val="12"/>
        </w:numPr>
        <w:spacing w:after="60"/>
        <w:jc w:val="both"/>
        <w:rPr>
          <w:rFonts w:cs="Arial"/>
          <w:lang w:val="en-GB"/>
        </w:rPr>
      </w:pPr>
      <w:r w:rsidRPr="00A01DA4">
        <w:rPr>
          <w:rFonts w:cs="Arial"/>
          <w:lang w:val="en-GB"/>
        </w:rPr>
        <w:t>Privates’ agencies</w:t>
      </w:r>
      <w:r w:rsidR="00B403C6" w:rsidRPr="00A01DA4">
        <w:rPr>
          <w:rFonts w:cs="Arial"/>
          <w:lang w:val="en-GB"/>
        </w:rPr>
        <w:t xml:space="preserve"> (GOUBET, DECAN, ATTA, etc.)</w:t>
      </w:r>
    </w:p>
    <w:p w:rsidR="00114BDD" w:rsidRPr="00A01DA4" w:rsidRDefault="00114BDD" w:rsidP="0037068A">
      <w:pPr>
        <w:numPr>
          <w:ilvl w:val="0"/>
          <w:numId w:val="12"/>
        </w:numPr>
        <w:spacing w:after="60"/>
        <w:jc w:val="both"/>
        <w:rPr>
          <w:rFonts w:cs="Arial"/>
          <w:lang w:val="en-GB"/>
        </w:rPr>
      </w:pPr>
      <w:r w:rsidRPr="00A01DA4">
        <w:rPr>
          <w:rFonts w:cs="Arial"/>
          <w:lang w:val="en-GB"/>
        </w:rPr>
        <w:t>Minist</w:t>
      </w:r>
      <w:r w:rsidR="00A01DA4" w:rsidRPr="00A01DA4">
        <w:rPr>
          <w:rFonts w:cs="Arial"/>
          <w:lang w:val="en-GB"/>
        </w:rPr>
        <w:t xml:space="preserve">ry of </w:t>
      </w:r>
      <w:r w:rsidRPr="00A01DA4">
        <w:rPr>
          <w:rFonts w:cs="Arial"/>
          <w:lang w:val="en-GB"/>
        </w:rPr>
        <w:t xml:space="preserve">Finances </w:t>
      </w:r>
    </w:p>
    <w:p w:rsidR="00114BDD" w:rsidRPr="00A01DA4" w:rsidRDefault="00A01DA4" w:rsidP="0037068A">
      <w:pPr>
        <w:numPr>
          <w:ilvl w:val="0"/>
          <w:numId w:val="12"/>
        </w:numPr>
        <w:spacing w:after="60"/>
        <w:jc w:val="both"/>
        <w:rPr>
          <w:rFonts w:cs="Arial"/>
          <w:lang w:val="en-GB"/>
        </w:rPr>
      </w:pPr>
      <w:r w:rsidRPr="00A01DA4">
        <w:rPr>
          <w:rFonts w:cs="Arial"/>
          <w:lang w:val="en-GB"/>
        </w:rPr>
        <w:t>Local communities around the 03 MPAs</w:t>
      </w:r>
      <w:r w:rsidR="00114BDD" w:rsidRPr="00A01DA4">
        <w:rPr>
          <w:rFonts w:cs="Arial"/>
          <w:lang w:val="en-GB"/>
        </w:rPr>
        <w:t xml:space="preserve">. </w:t>
      </w:r>
    </w:p>
    <w:p w:rsidR="001E57DB" w:rsidRPr="007E1198" w:rsidRDefault="00ED4F70" w:rsidP="006555F6">
      <w:pPr>
        <w:pStyle w:val="Titre2"/>
        <w:numPr>
          <w:ilvl w:val="1"/>
          <w:numId w:val="4"/>
        </w:numPr>
        <w:rPr>
          <w:rFonts w:asciiTheme="minorHAnsi" w:hAnsiTheme="minorHAnsi"/>
          <w:sz w:val="22"/>
          <w:szCs w:val="22"/>
          <w:lang w:val="en-GB"/>
        </w:rPr>
      </w:pPr>
      <w:bookmarkStart w:id="60" w:name="_Toc447099370"/>
      <w:bookmarkStart w:id="61" w:name="_Toc444325838"/>
      <w:r>
        <w:rPr>
          <w:rFonts w:asciiTheme="minorHAnsi" w:hAnsiTheme="minorHAnsi"/>
          <w:sz w:val="22"/>
          <w:szCs w:val="22"/>
          <w:lang w:val="en-GB"/>
        </w:rPr>
        <w:t>Expected outcomes</w:t>
      </w:r>
      <w:bookmarkEnd w:id="60"/>
      <w:r>
        <w:rPr>
          <w:rFonts w:asciiTheme="minorHAnsi" w:hAnsiTheme="minorHAnsi"/>
          <w:sz w:val="22"/>
          <w:szCs w:val="22"/>
          <w:lang w:val="en-GB"/>
        </w:rPr>
        <w:t xml:space="preserve"> </w:t>
      </w:r>
      <w:bookmarkEnd w:id="61"/>
    </w:p>
    <w:p w:rsidR="007F79B6" w:rsidRPr="009D785B" w:rsidRDefault="00EA12F1" w:rsidP="00EA12F1">
      <w:pPr>
        <w:pStyle w:val="Sansinterligne"/>
        <w:rPr>
          <w:lang w:val="fr-FR"/>
        </w:rPr>
      </w:pPr>
      <w:r w:rsidRPr="009D785B">
        <w:rPr>
          <w:lang w:val="fr-FR"/>
        </w:rPr>
        <w:t xml:space="preserve">Les activités ci-après ont été réalisées dans le cadre du présent projet par composante : </w:t>
      </w:r>
    </w:p>
    <w:p w:rsidR="00850671" w:rsidRPr="00801F6E" w:rsidRDefault="00850671" w:rsidP="00EA12F1">
      <w:pPr>
        <w:pStyle w:val="Sansinterligne"/>
        <w:rPr>
          <w:lang w:val="fr-FR"/>
        </w:rPr>
      </w:pPr>
    </w:p>
    <w:p w:rsidR="00850671" w:rsidRPr="002D0A8A" w:rsidRDefault="00850671" w:rsidP="00850671">
      <w:pPr>
        <w:pStyle w:val="Sansinterligne"/>
        <w:rPr>
          <w:lang w:val="en-GB"/>
        </w:rPr>
      </w:pPr>
      <w:r w:rsidRPr="002D0A8A">
        <w:rPr>
          <w:b/>
        </w:rPr>
        <w:t>Component 1: Policy and regulatory framework for the management of MPAs</w:t>
      </w:r>
      <w:r w:rsidRPr="002D0A8A">
        <w:rPr>
          <w:b/>
          <w:bCs/>
          <w:lang w:val="en-GB"/>
        </w:rPr>
        <w:t xml:space="preserve"> </w:t>
      </w:r>
    </w:p>
    <w:p w:rsidR="00850671" w:rsidRPr="00850671" w:rsidRDefault="00D3494D" w:rsidP="00535F19">
      <w:pPr>
        <w:pStyle w:val="Sansinterligne"/>
        <w:numPr>
          <w:ilvl w:val="0"/>
          <w:numId w:val="13"/>
        </w:numPr>
        <w:rPr>
          <w:lang w:val="en-GB"/>
        </w:rPr>
      </w:pPr>
      <w:r w:rsidRPr="00850671">
        <w:rPr>
          <w:lang w:val="en-GB"/>
        </w:rPr>
        <w:t xml:space="preserve">Organisation </w:t>
      </w:r>
      <w:r w:rsidR="00850671" w:rsidRPr="00850671">
        <w:rPr>
          <w:lang w:val="en-GB"/>
        </w:rPr>
        <w:t xml:space="preserve">of the launching workshop of the project </w:t>
      </w:r>
    </w:p>
    <w:p w:rsidR="00850671" w:rsidRDefault="00850671" w:rsidP="00535F19">
      <w:pPr>
        <w:pStyle w:val="Sansinterligne"/>
        <w:numPr>
          <w:ilvl w:val="0"/>
          <w:numId w:val="13"/>
        </w:numPr>
        <w:rPr>
          <w:lang w:val="en-GB"/>
        </w:rPr>
      </w:pPr>
      <w:r>
        <w:rPr>
          <w:lang w:val="en-GB"/>
        </w:rPr>
        <w:t xml:space="preserve">Organisation of 05 steering committee meetings </w:t>
      </w:r>
    </w:p>
    <w:p w:rsidR="00850671" w:rsidRDefault="00850671" w:rsidP="00535F19">
      <w:pPr>
        <w:pStyle w:val="Sansinterligne"/>
        <w:numPr>
          <w:ilvl w:val="0"/>
          <w:numId w:val="13"/>
        </w:numPr>
        <w:rPr>
          <w:lang w:val="en-GB"/>
        </w:rPr>
      </w:pPr>
      <w:r>
        <w:rPr>
          <w:lang w:val="en-GB"/>
        </w:rPr>
        <w:t>Recruitment of a UNV for the project</w:t>
      </w:r>
    </w:p>
    <w:p w:rsidR="00BC0BDE" w:rsidRDefault="00D3494D" w:rsidP="00535F19">
      <w:pPr>
        <w:pStyle w:val="Sansinterligne"/>
        <w:numPr>
          <w:ilvl w:val="0"/>
          <w:numId w:val="13"/>
        </w:numPr>
        <w:rPr>
          <w:lang w:val="en-GB"/>
        </w:rPr>
      </w:pPr>
      <w:r w:rsidRPr="00850671">
        <w:rPr>
          <w:lang w:val="en-GB"/>
        </w:rPr>
        <w:t xml:space="preserve"> </w:t>
      </w:r>
      <w:r w:rsidR="00BC0BDE">
        <w:rPr>
          <w:lang w:val="en-GB"/>
        </w:rPr>
        <w:t xml:space="preserve">Local communities awareness meetings in 2013 </w:t>
      </w:r>
    </w:p>
    <w:p w:rsidR="00EA12F1" w:rsidRPr="00850671" w:rsidRDefault="005F2E7E" w:rsidP="005F2E7E">
      <w:pPr>
        <w:pStyle w:val="Sansinterligne"/>
        <w:numPr>
          <w:ilvl w:val="0"/>
          <w:numId w:val="13"/>
        </w:numPr>
        <w:rPr>
          <w:lang w:val="en-GB"/>
        </w:rPr>
      </w:pPr>
      <w:r>
        <w:rPr>
          <w:lang w:val="en-GB"/>
        </w:rPr>
        <w:t xml:space="preserve">Elaboration of code of good conduct on the marines turtles and the </w:t>
      </w:r>
      <w:r w:rsidRPr="005F2E7E">
        <w:rPr>
          <w:lang w:val="en-GB"/>
        </w:rPr>
        <w:t>Whale sharks</w:t>
      </w:r>
      <w:r>
        <w:rPr>
          <w:lang w:val="en-GB"/>
        </w:rPr>
        <w:t xml:space="preserve">  </w:t>
      </w:r>
      <w:r w:rsidR="00BC0BDE">
        <w:rPr>
          <w:lang w:val="en-GB"/>
        </w:rPr>
        <w:t xml:space="preserve"> </w:t>
      </w:r>
    </w:p>
    <w:p w:rsidR="005F2E7E" w:rsidRPr="005F2E7E" w:rsidRDefault="005F2E7E" w:rsidP="005F2E7E">
      <w:pPr>
        <w:pStyle w:val="Sansinterligne"/>
        <w:numPr>
          <w:ilvl w:val="0"/>
          <w:numId w:val="13"/>
        </w:numPr>
        <w:rPr>
          <w:lang w:val="en-GB"/>
        </w:rPr>
      </w:pPr>
      <w:r w:rsidRPr="005F2E7E">
        <w:rPr>
          <w:lang w:val="en-GB"/>
        </w:rPr>
        <w:t>Demarcation and installation</w:t>
      </w:r>
      <w:r>
        <w:rPr>
          <w:lang w:val="en-GB"/>
        </w:rPr>
        <w:t xml:space="preserve"> of 05 </w:t>
      </w:r>
      <w:r w:rsidRPr="005F2E7E">
        <w:rPr>
          <w:lang w:val="en-GB"/>
        </w:rPr>
        <w:t>buoys</w:t>
      </w:r>
      <w:r>
        <w:rPr>
          <w:lang w:val="en-GB"/>
        </w:rPr>
        <w:t xml:space="preserve"> to materialise the </w:t>
      </w:r>
      <w:r w:rsidRPr="005F2E7E">
        <w:rPr>
          <w:lang w:val="en-GB"/>
        </w:rPr>
        <w:t>bound</w:t>
      </w:r>
      <w:r>
        <w:rPr>
          <w:lang w:val="en-GB"/>
        </w:rPr>
        <w:t>a</w:t>
      </w:r>
      <w:r w:rsidRPr="005F2E7E">
        <w:rPr>
          <w:lang w:val="en-GB"/>
        </w:rPr>
        <w:t>ries for the MPAs</w:t>
      </w:r>
    </w:p>
    <w:p w:rsidR="005F2E7E" w:rsidRPr="005F2E7E" w:rsidRDefault="005F2E7E" w:rsidP="005F2E7E">
      <w:pPr>
        <w:pStyle w:val="Sansinterligne"/>
        <w:numPr>
          <w:ilvl w:val="0"/>
          <w:numId w:val="13"/>
        </w:numPr>
        <w:rPr>
          <w:lang w:val="en-GB"/>
        </w:rPr>
      </w:pPr>
      <w:r>
        <w:rPr>
          <w:lang w:val="en-GB"/>
        </w:rPr>
        <w:t>Installation of 20 signs panel</w:t>
      </w:r>
      <w:r w:rsidRPr="005F2E7E">
        <w:rPr>
          <w:lang w:val="en-GB"/>
        </w:rPr>
        <w:t>s</w:t>
      </w:r>
      <w:r>
        <w:rPr>
          <w:lang w:val="en-GB"/>
        </w:rPr>
        <w:t xml:space="preserve"> </w:t>
      </w:r>
      <w:r w:rsidRPr="005F2E7E">
        <w:rPr>
          <w:lang w:val="en-GB"/>
        </w:rPr>
        <w:t xml:space="preserve"> and bulwarks</w:t>
      </w:r>
      <w:r>
        <w:rPr>
          <w:lang w:val="en-GB"/>
        </w:rPr>
        <w:t xml:space="preserve"> at MPA entrance points  </w:t>
      </w:r>
    </w:p>
    <w:p w:rsidR="007846E2" w:rsidRPr="005F2E7E" w:rsidRDefault="005F2E7E" w:rsidP="00535F19">
      <w:pPr>
        <w:pStyle w:val="Sansinterligne"/>
        <w:numPr>
          <w:ilvl w:val="0"/>
          <w:numId w:val="13"/>
        </w:numPr>
        <w:rPr>
          <w:lang w:val="en-GB"/>
        </w:rPr>
      </w:pPr>
      <w:r>
        <w:rPr>
          <w:lang w:val="en-GB"/>
        </w:rPr>
        <w:t xml:space="preserve">Realisation of EIA for project activities in the MPAs </w:t>
      </w:r>
    </w:p>
    <w:p w:rsidR="00957C57" w:rsidRPr="005F2E7E" w:rsidRDefault="00957C57" w:rsidP="00535F19">
      <w:pPr>
        <w:pStyle w:val="Sansinterligne"/>
        <w:numPr>
          <w:ilvl w:val="0"/>
          <w:numId w:val="13"/>
        </w:numPr>
        <w:rPr>
          <w:iCs/>
          <w:lang w:val="en-GB"/>
        </w:rPr>
      </w:pPr>
      <w:r w:rsidRPr="005F2E7E">
        <w:rPr>
          <w:iCs/>
          <w:lang w:val="en-GB"/>
        </w:rPr>
        <w:t xml:space="preserve">Elaboration </w:t>
      </w:r>
      <w:r w:rsidR="005F2E7E" w:rsidRPr="005F2E7E">
        <w:rPr>
          <w:iCs/>
          <w:lang w:val="en-GB"/>
        </w:rPr>
        <w:t xml:space="preserve">of maps for the </w:t>
      </w:r>
      <w:r w:rsidRPr="005F2E7E">
        <w:rPr>
          <w:iCs/>
          <w:lang w:val="en-GB"/>
        </w:rPr>
        <w:t>03 MP</w:t>
      </w:r>
      <w:r w:rsidR="005F2E7E" w:rsidRPr="005F2E7E">
        <w:rPr>
          <w:iCs/>
          <w:lang w:val="en-GB"/>
        </w:rPr>
        <w:t xml:space="preserve">As with GIS data’s </w:t>
      </w:r>
    </w:p>
    <w:p w:rsidR="005F2E7E" w:rsidRPr="005F2E7E" w:rsidRDefault="005F2E7E" w:rsidP="005F2E7E">
      <w:pPr>
        <w:pStyle w:val="Sansinterligne"/>
        <w:numPr>
          <w:ilvl w:val="0"/>
          <w:numId w:val="13"/>
        </w:numPr>
        <w:rPr>
          <w:lang w:val="en-GB"/>
        </w:rPr>
      </w:pPr>
      <w:r w:rsidRPr="005F2E7E">
        <w:rPr>
          <w:lang w:val="en-GB"/>
        </w:rPr>
        <w:t>Proposal of new decree on the MP</w:t>
      </w:r>
      <w:r>
        <w:rPr>
          <w:lang w:val="en-GB"/>
        </w:rPr>
        <w:t>A</w:t>
      </w:r>
      <w:r w:rsidRPr="005F2E7E">
        <w:rPr>
          <w:lang w:val="en-GB"/>
        </w:rPr>
        <w:t xml:space="preserve"> validated by the steering committee (outstanding </w:t>
      </w:r>
      <w:r>
        <w:rPr>
          <w:lang w:val="en-GB"/>
        </w:rPr>
        <w:t xml:space="preserve">for signature </w:t>
      </w:r>
      <w:r w:rsidRPr="005F2E7E">
        <w:rPr>
          <w:lang w:val="en-GB"/>
        </w:rPr>
        <w:t>in the Presidency of the Republic)</w:t>
      </w:r>
    </w:p>
    <w:p w:rsidR="00EA12F1" w:rsidRPr="00801F6E" w:rsidRDefault="00EA12F1" w:rsidP="00EA12F1">
      <w:pPr>
        <w:pStyle w:val="Sansinterligne"/>
        <w:rPr>
          <w:lang w:val="en-GB"/>
        </w:rPr>
      </w:pPr>
    </w:p>
    <w:p w:rsidR="00850671" w:rsidRPr="00850671" w:rsidRDefault="00850671" w:rsidP="00850671">
      <w:pPr>
        <w:pStyle w:val="Sansinterligne"/>
        <w:rPr>
          <w:b/>
          <w:bCs/>
          <w:lang w:val="en-GB"/>
        </w:rPr>
      </w:pPr>
      <w:r w:rsidRPr="00850671">
        <w:rPr>
          <w:b/>
        </w:rPr>
        <w:t>Component 2: Efficient and financially sustainable management structures of the MPAs at central and site level</w:t>
      </w:r>
    </w:p>
    <w:p w:rsidR="00957C57" w:rsidRPr="001F00CF" w:rsidRDefault="00957C57" w:rsidP="00535F19">
      <w:pPr>
        <w:pStyle w:val="Sansinterligne"/>
        <w:numPr>
          <w:ilvl w:val="0"/>
          <w:numId w:val="13"/>
        </w:numPr>
        <w:rPr>
          <w:iCs/>
          <w:lang w:val="en-GB"/>
        </w:rPr>
      </w:pPr>
      <w:r w:rsidRPr="001F00CF">
        <w:rPr>
          <w:iCs/>
          <w:lang w:val="en-GB"/>
        </w:rPr>
        <w:t xml:space="preserve">Acquisition </w:t>
      </w:r>
      <w:r w:rsidR="001F00CF" w:rsidRPr="001F00CF">
        <w:rPr>
          <w:iCs/>
          <w:lang w:val="en-GB"/>
        </w:rPr>
        <w:t>of necessary equipment’s for the effective starting up of the project in the field (</w:t>
      </w:r>
      <w:r w:rsidRPr="001F00CF">
        <w:rPr>
          <w:iCs/>
          <w:lang w:val="en-GB"/>
        </w:rPr>
        <w:t xml:space="preserve">table 3) </w:t>
      </w:r>
    </w:p>
    <w:p w:rsidR="00372BEC" w:rsidRPr="001F00CF" w:rsidRDefault="001F00CF" w:rsidP="00535F19">
      <w:pPr>
        <w:pStyle w:val="Sansinterligne"/>
        <w:numPr>
          <w:ilvl w:val="0"/>
          <w:numId w:val="13"/>
        </w:numPr>
        <w:rPr>
          <w:iCs/>
          <w:lang w:val="en-GB"/>
        </w:rPr>
      </w:pPr>
      <w:r w:rsidRPr="001F00CF">
        <w:rPr>
          <w:iCs/>
          <w:lang w:val="en-GB"/>
        </w:rPr>
        <w:t xml:space="preserve">Establishment of </w:t>
      </w:r>
      <w:r w:rsidR="00372BEC" w:rsidRPr="001F00CF">
        <w:rPr>
          <w:iCs/>
          <w:lang w:val="en-GB"/>
        </w:rPr>
        <w:t xml:space="preserve">04 </w:t>
      </w:r>
      <w:r w:rsidRPr="001F00CF">
        <w:rPr>
          <w:iCs/>
          <w:lang w:val="en-GB"/>
        </w:rPr>
        <w:t xml:space="preserve">Monitoring </w:t>
      </w:r>
      <w:r w:rsidR="00372BEC" w:rsidRPr="001F00CF">
        <w:rPr>
          <w:iCs/>
          <w:lang w:val="en-GB"/>
        </w:rPr>
        <w:t>Co</w:t>
      </w:r>
      <w:r w:rsidRPr="001F00CF">
        <w:rPr>
          <w:iCs/>
          <w:lang w:val="en-GB"/>
        </w:rPr>
        <w:t>m</w:t>
      </w:r>
      <w:r w:rsidR="00372BEC" w:rsidRPr="001F00CF">
        <w:rPr>
          <w:iCs/>
          <w:lang w:val="en-GB"/>
        </w:rPr>
        <w:t>mit</w:t>
      </w:r>
      <w:r w:rsidRPr="001F00CF">
        <w:rPr>
          <w:iCs/>
          <w:lang w:val="en-GB"/>
        </w:rPr>
        <w:t xml:space="preserve">tee </w:t>
      </w:r>
    </w:p>
    <w:p w:rsidR="001F00CF" w:rsidRPr="001F00CF" w:rsidRDefault="001F00CF" w:rsidP="00535F19">
      <w:pPr>
        <w:pStyle w:val="Sansinterligne"/>
        <w:numPr>
          <w:ilvl w:val="0"/>
          <w:numId w:val="13"/>
        </w:numPr>
        <w:rPr>
          <w:iCs/>
          <w:lang w:val="en-GB"/>
        </w:rPr>
      </w:pPr>
      <w:r w:rsidRPr="001F00CF">
        <w:rPr>
          <w:iCs/>
          <w:lang w:val="en-GB"/>
        </w:rPr>
        <w:t xml:space="preserve">Establishment of 04 Wise men Committee </w:t>
      </w:r>
    </w:p>
    <w:p w:rsidR="001F00CF" w:rsidRDefault="001F00CF" w:rsidP="00535F19">
      <w:pPr>
        <w:pStyle w:val="Sansinterligne"/>
        <w:numPr>
          <w:ilvl w:val="0"/>
          <w:numId w:val="13"/>
        </w:numPr>
        <w:rPr>
          <w:iCs/>
          <w:lang w:val="en-GB"/>
        </w:rPr>
      </w:pPr>
      <w:r>
        <w:rPr>
          <w:iCs/>
          <w:lang w:val="en-GB"/>
        </w:rPr>
        <w:t xml:space="preserve">Establishment of 01 regional committee at </w:t>
      </w:r>
      <w:proofErr w:type="spellStart"/>
      <w:r>
        <w:rPr>
          <w:iCs/>
          <w:lang w:val="en-GB"/>
        </w:rPr>
        <w:t>Obock</w:t>
      </w:r>
      <w:proofErr w:type="spellEnd"/>
      <w:r>
        <w:rPr>
          <w:iCs/>
          <w:lang w:val="en-GB"/>
        </w:rPr>
        <w:t xml:space="preserve"> for the MPAs </w:t>
      </w:r>
    </w:p>
    <w:p w:rsidR="001F00CF" w:rsidRDefault="001F00CF" w:rsidP="00535F19">
      <w:pPr>
        <w:pStyle w:val="Sansinterligne"/>
        <w:numPr>
          <w:ilvl w:val="0"/>
          <w:numId w:val="13"/>
        </w:numPr>
        <w:rPr>
          <w:iCs/>
          <w:lang w:val="en-GB"/>
        </w:rPr>
      </w:pPr>
      <w:r>
        <w:rPr>
          <w:iCs/>
          <w:lang w:val="en-GB"/>
        </w:rPr>
        <w:t xml:space="preserve">Cleaning of beaches, nesting areas for the marines turtles </w:t>
      </w:r>
    </w:p>
    <w:p w:rsidR="001F00CF" w:rsidRPr="001F00CF" w:rsidRDefault="001F00CF" w:rsidP="00535F19">
      <w:pPr>
        <w:pStyle w:val="Sansinterligne"/>
        <w:numPr>
          <w:ilvl w:val="0"/>
          <w:numId w:val="13"/>
        </w:numPr>
        <w:rPr>
          <w:iCs/>
          <w:lang w:val="en-GB"/>
        </w:rPr>
      </w:pPr>
      <w:r>
        <w:rPr>
          <w:iCs/>
          <w:lang w:val="en-GB"/>
        </w:rPr>
        <w:t xml:space="preserve">Organisation of 19 training workshops </w:t>
      </w:r>
      <w:r w:rsidR="009E014F">
        <w:rPr>
          <w:iCs/>
          <w:lang w:val="en-GB"/>
        </w:rPr>
        <w:t>with</w:t>
      </w:r>
      <w:r>
        <w:rPr>
          <w:iCs/>
          <w:lang w:val="en-GB"/>
        </w:rPr>
        <w:t xml:space="preserve"> 15 in 2014 for </w:t>
      </w:r>
      <w:r w:rsidR="009E014F">
        <w:rPr>
          <w:iCs/>
          <w:lang w:val="en-GB"/>
        </w:rPr>
        <w:t>different</w:t>
      </w:r>
      <w:r>
        <w:rPr>
          <w:iCs/>
          <w:lang w:val="en-GB"/>
        </w:rPr>
        <w:t xml:space="preserve"> committees, locale populations and the eco-guards and the 03 MPA managers </w:t>
      </w:r>
    </w:p>
    <w:p w:rsidR="001F00CF" w:rsidRPr="001F00CF" w:rsidRDefault="001F00CF" w:rsidP="00535F19">
      <w:pPr>
        <w:pStyle w:val="Sansinterligne"/>
        <w:numPr>
          <w:ilvl w:val="0"/>
          <w:numId w:val="13"/>
        </w:numPr>
        <w:rPr>
          <w:iCs/>
          <w:lang w:val="en-GB"/>
        </w:rPr>
      </w:pPr>
      <w:r>
        <w:rPr>
          <w:iCs/>
          <w:lang w:val="en-GB"/>
        </w:rPr>
        <w:t xml:space="preserve">Field visit by the UNDP Representative in the 07 brothers Islands in 2014 </w:t>
      </w:r>
    </w:p>
    <w:p w:rsidR="001F00CF" w:rsidRPr="001F00CF" w:rsidRDefault="001F00CF" w:rsidP="00535F19">
      <w:pPr>
        <w:pStyle w:val="Sansinterligne"/>
        <w:numPr>
          <w:ilvl w:val="0"/>
          <w:numId w:val="13"/>
        </w:numPr>
        <w:rPr>
          <w:iCs/>
          <w:lang w:val="en-GB"/>
        </w:rPr>
      </w:pPr>
      <w:r>
        <w:rPr>
          <w:iCs/>
          <w:lang w:val="en-GB"/>
        </w:rPr>
        <w:t>Training of over 85 persons on the communication strategy within the 03 MPAs</w:t>
      </w:r>
    </w:p>
    <w:p w:rsidR="001F00CF" w:rsidRDefault="001F00CF" w:rsidP="00535F19">
      <w:pPr>
        <w:pStyle w:val="Sansinterligne"/>
        <w:numPr>
          <w:ilvl w:val="0"/>
          <w:numId w:val="13"/>
        </w:numPr>
        <w:rPr>
          <w:iCs/>
          <w:lang w:val="en-GB"/>
        </w:rPr>
      </w:pPr>
      <w:r>
        <w:rPr>
          <w:iCs/>
          <w:lang w:val="en-GB"/>
        </w:rPr>
        <w:t xml:space="preserve">Training of 130 persons on the good conduct code on the marines turtles and the </w:t>
      </w:r>
      <w:r w:rsidR="009868C2">
        <w:rPr>
          <w:iCs/>
          <w:lang w:val="en-GB"/>
        </w:rPr>
        <w:t xml:space="preserve">whale sharks </w:t>
      </w:r>
    </w:p>
    <w:p w:rsidR="001F00CF" w:rsidRDefault="009868C2" w:rsidP="00535F19">
      <w:pPr>
        <w:pStyle w:val="Sansinterligne"/>
        <w:numPr>
          <w:ilvl w:val="0"/>
          <w:numId w:val="13"/>
        </w:numPr>
        <w:rPr>
          <w:iCs/>
          <w:lang w:val="en-GB"/>
        </w:rPr>
      </w:pPr>
      <w:r>
        <w:rPr>
          <w:iCs/>
          <w:lang w:val="en-GB"/>
        </w:rPr>
        <w:t xml:space="preserve">Training and awareness programme for fishermen on the sustainable use of marine resources (50 persons) </w:t>
      </w:r>
    </w:p>
    <w:p w:rsidR="009868C2" w:rsidRPr="001F00CF" w:rsidRDefault="009868C2" w:rsidP="00535F19">
      <w:pPr>
        <w:pStyle w:val="Sansinterligne"/>
        <w:numPr>
          <w:ilvl w:val="0"/>
          <w:numId w:val="13"/>
        </w:numPr>
        <w:rPr>
          <w:iCs/>
          <w:lang w:val="en-GB"/>
        </w:rPr>
      </w:pPr>
      <w:r>
        <w:rPr>
          <w:iCs/>
          <w:lang w:val="en-GB"/>
        </w:rPr>
        <w:t xml:space="preserve">Training on the coral reef, </w:t>
      </w:r>
      <w:r w:rsidR="009E014F" w:rsidRPr="009E014F">
        <w:rPr>
          <w:iCs/>
          <w:lang w:val="en-GB"/>
        </w:rPr>
        <w:t>anchorage, use of PVC and the reports writing, piloting</w:t>
      </w:r>
      <w:r w:rsidR="009E014F">
        <w:rPr>
          <w:iCs/>
          <w:lang w:val="en-GB"/>
        </w:rPr>
        <w:t xml:space="preserve">, </w:t>
      </w:r>
      <w:r w:rsidR="009E014F" w:rsidRPr="009E014F">
        <w:rPr>
          <w:iCs/>
          <w:lang w:val="en-GB"/>
        </w:rPr>
        <w:t>navigation</w:t>
      </w:r>
      <w:r w:rsidR="009E014F">
        <w:rPr>
          <w:iCs/>
          <w:lang w:val="en-GB"/>
        </w:rPr>
        <w:t xml:space="preserve"> and first aid at sea side, mechanic for managers and eco-guards</w:t>
      </w:r>
    </w:p>
    <w:p w:rsidR="007846E2" w:rsidRPr="004A028D" w:rsidRDefault="009E014F" w:rsidP="00535F19">
      <w:pPr>
        <w:pStyle w:val="Sansinterligne"/>
        <w:numPr>
          <w:ilvl w:val="0"/>
          <w:numId w:val="13"/>
        </w:numPr>
        <w:rPr>
          <w:iCs/>
          <w:lang w:val="en-GB"/>
        </w:rPr>
      </w:pPr>
      <w:r w:rsidRPr="004A028D">
        <w:rPr>
          <w:iCs/>
          <w:lang w:val="en-GB"/>
        </w:rPr>
        <w:t>Organisation of regional forum on the MPA</w:t>
      </w:r>
    </w:p>
    <w:p w:rsidR="009E014F" w:rsidRPr="004A028D" w:rsidRDefault="009E014F" w:rsidP="00535F19">
      <w:pPr>
        <w:pStyle w:val="Sansinterligne"/>
        <w:numPr>
          <w:ilvl w:val="0"/>
          <w:numId w:val="13"/>
        </w:numPr>
        <w:rPr>
          <w:iCs/>
          <w:lang w:val="en-GB"/>
        </w:rPr>
      </w:pPr>
      <w:r w:rsidRPr="004A028D">
        <w:rPr>
          <w:iCs/>
          <w:lang w:val="en-GB"/>
        </w:rPr>
        <w:t xml:space="preserve">Elaboration of partnership document between main stakeholders </w:t>
      </w:r>
    </w:p>
    <w:p w:rsidR="000255AC" w:rsidRPr="004A028D" w:rsidRDefault="000255AC" w:rsidP="000255AC">
      <w:pPr>
        <w:pStyle w:val="Sansinterligne"/>
        <w:ind w:left="720"/>
        <w:rPr>
          <w:iCs/>
          <w:lang w:val="en-GB"/>
        </w:rPr>
      </w:pPr>
    </w:p>
    <w:p w:rsidR="00850671" w:rsidRPr="004A028D" w:rsidRDefault="00850671" w:rsidP="00850671">
      <w:pPr>
        <w:pStyle w:val="Sansinterligne"/>
        <w:rPr>
          <w:b/>
          <w:bCs/>
          <w:lang w:val="en-GB"/>
        </w:rPr>
      </w:pPr>
      <w:r w:rsidRPr="004A028D">
        <w:rPr>
          <w:b/>
          <w:i/>
          <w:lang w:val="en-GB"/>
        </w:rPr>
        <w:t>Component 3: Financing for MPAs</w:t>
      </w:r>
    </w:p>
    <w:p w:rsidR="00D92C6F" w:rsidRPr="004A028D" w:rsidRDefault="002E2EC0" w:rsidP="00535F19">
      <w:pPr>
        <w:pStyle w:val="Sansinterligne"/>
        <w:numPr>
          <w:ilvl w:val="0"/>
          <w:numId w:val="13"/>
        </w:numPr>
        <w:rPr>
          <w:lang w:val="en-GB"/>
        </w:rPr>
      </w:pPr>
      <w:r w:rsidRPr="004A028D">
        <w:rPr>
          <w:lang w:val="en-GB"/>
        </w:rPr>
        <w:t xml:space="preserve">Organisation </w:t>
      </w:r>
      <w:r w:rsidR="00D92C6F" w:rsidRPr="004A028D">
        <w:rPr>
          <w:lang w:val="en-GB"/>
        </w:rPr>
        <w:t xml:space="preserve">of meetings between partners specifically the sector of tourism and fishing  </w:t>
      </w:r>
    </w:p>
    <w:p w:rsidR="00D92C6F" w:rsidRPr="004A028D" w:rsidRDefault="00D92C6F" w:rsidP="00535F19">
      <w:pPr>
        <w:pStyle w:val="Sansinterligne"/>
        <w:numPr>
          <w:ilvl w:val="0"/>
          <w:numId w:val="13"/>
        </w:numPr>
        <w:rPr>
          <w:lang w:val="en-GB"/>
        </w:rPr>
      </w:pPr>
      <w:r w:rsidRPr="004A028D">
        <w:rPr>
          <w:lang w:val="en-GB"/>
        </w:rPr>
        <w:t xml:space="preserve">Meeting to discuss with the government on the resources mobilisation for the state </w:t>
      </w:r>
      <w:r w:rsidR="004A028D" w:rsidRPr="004A028D">
        <w:rPr>
          <w:lang w:val="en-GB"/>
        </w:rPr>
        <w:t>counterpart</w:t>
      </w:r>
      <w:r w:rsidRPr="004A028D">
        <w:rPr>
          <w:lang w:val="en-GB"/>
        </w:rPr>
        <w:t xml:space="preserve"> </w:t>
      </w:r>
    </w:p>
    <w:p w:rsidR="002E2EC0" w:rsidRPr="004A028D" w:rsidRDefault="002E2EC0" w:rsidP="002E2EC0">
      <w:pPr>
        <w:pStyle w:val="Sansinterligne"/>
        <w:ind w:left="720"/>
        <w:rPr>
          <w:lang w:val="en-GB"/>
        </w:rPr>
      </w:pPr>
    </w:p>
    <w:p w:rsidR="00850671" w:rsidRPr="004A028D" w:rsidRDefault="00850671" w:rsidP="00850671">
      <w:pPr>
        <w:pStyle w:val="Sansinterligne"/>
        <w:rPr>
          <w:bCs/>
          <w:lang w:val="en-GB"/>
        </w:rPr>
      </w:pPr>
      <w:r w:rsidRPr="004A028D">
        <w:rPr>
          <w:b/>
          <w:bCs/>
          <w:lang w:val="en-GB"/>
        </w:rPr>
        <w:t xml:space="preserve">Component 4: Project Coordination and Management </w:t>
      </w:r>
      <w:r w:rsidRPr="004A028D">
        <w:rPr>
          <w:b/>
          <w:lang w:val="en-GB"/>
        </w:rPr>
        <w:t xml:space="preserve"> </w:t>
      </w:r>
    </w:p>
    <w:p w:rsidR="004A028D" w:rsidRDefault="00EA12F1" w:rsidP="00535F19">
      <w:pPr>
        <w:pStyle w:val="Sansinterligne"/>
        <w:numPr>
          <w:ilvl w:val="0"/>
          <w:numId w:val="13"/>
        </w:numPr>
        <w:rPr>
          <w:lang w:val="en-GB"/>
        </w:rPr>
      </w:pPr>
      <w:r w:rsidRPr="004A028D">
        <w:rPr>
          <w:lang w:val="en-GB"/>
        </w:rPr>
        <w:t>Recru</w:t>
      </w:r>
      <w:r w:rsidR="004A028D">
        <w:rPr>
          <w:lang w:val="en-GB"/>
        </w:rPr>
        <w:t>i</w:t>
      </w:r>
      <w:r w:rsidRPr="004A028D">
        <w:rPr>
          <w:lang w:val="en-GB"/>
        </w:rPr>
        <w:t xml:space="preserve">tment </w:t>
      </w:r>
      <w:r w:rsidR="004A028D">
        <w:rPr>
          <w:lang w:val="en-GB"/>
        </w:rPr>
        <w:t xml:space="preserve">of National Coordinator </w:t>
      </w:r>
    </w:p>
    <w:p w:rsidR="004A028D" w:rsidRDefault="004A028D" w:rsidP="00535F19">
      <w:pPr>
        <w:pStyle w:val="Sansinterligne"/>
        <w:numPr>
          <w:ilvl w:val="0"/>
          <w:numId w:val="13"/>
        </w:numPr>
        <w:rPr>
          <w:lang w:val="en-GB"/>
        </w:rPr>
      </w:pPr>
      <w:r>
        <w:rPr>
          <w:lang w:val="en-GB"/>
        </w:rPr>
        <w:t>Recruitment of 03 site managers for the MPA</w:t>
      </w:r>
    </w:p>
    <w:p w:rsidR="004A028D" w:rsidRDefault="004A028D" w:rsidP="00535F19">
      <w:pPr>
        <w:pStyle w:val="Sansinterligne"/>
        <w:numPr>
          <w:ilvl w:val="0"/>
          <w:numId w:val="13"/>
        </w:numPr>
        <w:rPr>
          <w:lang w:val="en-GB"/>
        </w:rPr>
      </w:pPr>
      <w:r>
        <w:rPr>
          <w:lang w:val="en-GB"/>
        </w:rPr>
        <w:t>Recruitment of 15 eco-guards for the MPA</w:t>
      </w:r>
    </w:p>
    <w:p w:rsidR="004A028D" w:rsidRDefault="004A028D" w:rsidP="00535F19">
      <w:pPr>
        <w:pStyle w:val="Sansinterligne"/>
        <w:numPr>
          <w:ilvl w:val="0"/>
          <w:numId w:val="13"/>
        </w:numPr>
        <w:rPr>
          <w:lang w:val="en-GB"/>
        </w:rPr>
      </w:pPr>
      <w:r>
        <w:rPr>
          <w:lang w:val="en-GB"/>
        </w:rPr>
        <w:t>Recruitment of Driver</w:t>
      </w:r>
    </w:p>
    <w:p w:rsidR="00AA0822" w:rsidRPr="004A028D" w:rsidRDefault="004A028D" w:rsidP="001E57DB">
      <w:pPr>
        <w:pStyle w:val="Sansinterligne"/>
        <w:numPr>
          <w:ilvl w:val="0"/>
          <w:numId w:val="13"/>
        </w:numPr>
        <w:rPr>
          <w:lang w:val="en-GB"/>
        </w:rPr>
      </w:pPr>
      <w:r>
        <w:rPr>
          <w:lang w:val="en-GB"/>
        </w:rPr>
        <w:t xml:space="preserve">Organisation of over 10 coordination meetings </w:t>
      </w:r>
    </w:p>
    <w:p w:rsidR="007F79B6" w:rsidRPr="007E1198" w:rsidRDefault="007F79B6" w:rsidP="001E57DB">
      <w:pPr>
        <w:pStyle w:val="Titre1"/>
        <w:numPr>
          <w:ilvl w:val="0"/>
          <w:numId w:val="10"/>
        </w:numPr>
        <w:rPr>
          <w:rFonts w:asciiTheme="minorHAnsi" w:hAnsiTheme="minorHAnsi"/>
          <w:sz w:val="22"/>
          <w:szCs w:val="22"/>
          <w:lang w:val="en-GB"/>
        </w:rPr>
      </w:pPr>
      <w:bookmarkStart w:id="62" w:name="_Toc444325839"/>
      <w:bookmarkStart w:id="63" w:name="_Toc447099371"/>
      <w:r w:rsidRPr="007E1198">
        <w:rPr>
          <w:rFonts w:asciiTheme="minorHAnsi" w:hAnsiTheme="minorHAnsi"/>
          <w:sz w:val="22"/>
          <w:szCs w:val="22"/>
          <w:lang w:val="en-GB"/>
        </w:rPr>
        <w:t>Conclusions</w:t>
      </w:r>
      <w:bookmarkEnd w:id="62"/>
      <w:bookmarkEnd w:id="63"/>
    </w:p>
    <w:p w:rsidR="007F79B6" w:rsidRPr="007E1198" w:rsidRDefault="003B6611" w:rsidP="003B6611">
      <w:pPr>
        <w:pStyle w:val="Titre2"/>
        <w:numPr>
          <w:ilvl w:val="0"/>
          <w:numId w:val="0"/>
        </w:numPr>
        <w:rPr>
          <w:rFonts w:asciiTheme="minorHAnsi" w:eastAsia="Times New Roman" w:hAnsiTheme="minorHAnsi"/>
          <w:sz w:val="22"/>
          <w:szCs w:val="22"/>
          <w:lang w:val="en-GB"/>
        </w:rPr>
      </w:pPr>
      <w:bookmarkStart w:id="64" w:name="_Toc444325840"/>
      <w:bookmarkStart w:id="65" w:name="_Toc447099372"/>
      <w:r w:rsidRPr="007E1198">
        <w:rPr>
          <w:rFonts w:asciiTheme="minorHAnsi" w:hAnsiTheme="minorHAnsi"/>
          <w:sz w:val="22"/>
          <w:szCs w:val="22"/>
          <w:lang w:val="en-GB"/>
        </w:rPr>
        <w:t xml:space="preserve">3.1 </w:t>
      </w:r>
      <w:r w:rsidRPr="007E1198">
        <w:rPr>
          <w:rFonts w:asciiTheme="minorHAnsi" w:hAnsiTheme="minorHAnsi"/>
          <w:sz w:val="22"/>
          <w:szCs w:val="22"/>
          <w:lang w:val="en-GB"/>
        </w:rPr>
        <w:tab/>
      </w:r>
      <w:r w:rsidR="0002152D">
        <w:rPr>
          <w:rFonts w:asciiTheme="minorHAnsi" w:hAnsiTheme="minorHAnsi"/>
          <w:sz w:val="22"/>
          <w:szCs w:val="22"/>
          <w:lang w:val="en-GB"/>
        </w:rPr>
        <w:t>Design/</w:t>
      </w:r>
      <w:r w:rsidR="007F79B6" w:rsidRPr="007E1198">
        <w:rPr>
          <w:rFonts w:asciiTheme="minorHAnsi" w:hAnsiTheme="minorHAnsi"/>
          <w:sz w:val="22"/>
          <w:szCs w:val="22"/>
          <w:lang w:val="en-GB"/>
        </w:rPr>
        <w:t xml:space="preserve">Formulation </w:t>
      </w:r>
      <w:r w:rsidR="0002152D">
        <w:rPr>
          <w:rFonts w:asciiTheme="minorHAnsi" w:hAnsiTheme="minorHAnsi"/>
          <w:sz w:val="22"/>
          <w:szCs w:val="22"/>
          <w:lang w:val="en-GB"/>
        </w:rPr>
        <w:t>of the project</w:t>
      </w:r>
      <w:bookmarkEnd w:id="64"/>
      <w:bookmarkEnd w:id="65"/>
    </w:p>
    <w:p w:rsidR="00795778" w:rsidRPr="0002152D" w:rsidRDefault="00795778" w:rsidP="006555F6">
      <w:pPr>
        <w:pStyle w:val="Titre3"/>
        <w:numPr>
          <w:ilvl w:val="2"/>
          <w:numId w:val="6"/>
        </w:numPr>
        <w:rPr>
          <w:rFonts w:asciiTheme="minorHAnsi" w:eastAsia="Times New Roman" w:hAnsiTheme="minorHAnsi"/>
          <w:lang w:val="en-GB"/>
        </w:rPr>
      </w:pPr>
      <w:bookmarkStart w:id="66" w:name="_Toc444325841"/>
      <w:bookmarkStart w:id="67" w:name="_Toc447099373"/>
      <w:r w:rsidRPr="0002152D">
        <w:rPr>
          <w:rFonts w:asciiTheme="minorHAnsi" w:hAnsiTheme="minorHAnsi"/>
          <w:lang w:val="en-GB"/>
        </w:rPr>
        <w:t>Analys</w:t>
      </w:r>
      <w:r w:rsidR="0002152D" w:rsidRPr="0002152D">
        <w:rPr>
          <w:rFonts w:asciiTheme="minorHAnsi" w:hAnsiTheme="minorHAnsi"/>
          <w:lang w:val="en-GB"/>
        </w:rPr>
        <w:t xml:space="preserve">is of </w:t>
      </w:r>
      <w:r w:rsidR="00A93516">
        <w:rPr>
          <w:rFonts w:asciiTheme="minorHAnsi" w:hAnsiTheme="minorHAnsi"/>
          <w:lang w:val="en-GB"/>
        </w:rPr>
        <w:t>LF</w:t>
      </w:r>
      <w:r w:rsidRPr="0002152D">
        <w:rPr>
          <w:rFonts w:asciiTheme="minorHAnsi" w:hAnsiTheme="minorHAnsi"/>
          <w:lang w:val="en-GB"/>
        </w:rPr>
        <w:t>A/</w:t>
      </w:r>
      <w:r w:rsidR="0002152D" w:rsidRPr="0002152D">
        <w:rPr>
          <w:rFonts w:asciiTheme="minorHAnsi" w:hAnsiTheme="minorHAnsi"/>
          <w:lang w:val="en-GB"/>
        </w:rPr>
        <w:t>the results</w:t>
      </w:r>
      <w:r w:rsidRPr="0002152D">
        <w:rPr>
          <w:rFonts w:asciiTheme="minorHAnsi" w:hAnsiTheme="minorHAnsi"/>
          <w:lang w:val="en-GB"/>
        </w:rPr>
        <w:t xml:space="preserve"> (Logi</w:t>
      </w:r>
      <w:r w:rsidR="0002152D" w:rsidRPr="0002152D">
        <w:rPr>
          <w:rFonts w:asciiTheme="minorHAnsi" w:hAnsiTheme="minorHAnsi"/>
          <w:lang w:val="en-GB"/>
        </w:rPr>
        <w:t>c</w:t>
      </w:r>
      <w:r w:rsidRPr="0002152D">
        <w:rPr>
          <w:rFonts w:asciiTheme="minorHAnsi" w:hAnsiTheme="minorHAnsi"/>
          <w:lang w:val="en-GB"/>
        </w:rPr>
        <w:t>/strat</w:t>
      </w:r>
      <w:r w:rsidR="0002152D" w:rsidRPr="0002152D">
        <w:rPr>
          <w:rFonts w:asciiTheme="minorHAnsi" w:hAnsiTheme="minorHAnsi"/>
          <w:lang w:val="en-GB"/>
        </w:rPr>
        <w:t xml:space="preserve">egy of the </w:t>
      </w:r>
      <w:r w:rsidR="00A93516" w:rsidRPr="0002152D">
        <w:rPr>
          <w:rFonts w:asciiTheme="minorHAnsi" w:hAnsiTheme="minorHAnsi"/>
          <w:lang w:val="en-GB"/>
        </w:rPr>
        <w:t>project;</w:t>
      </w:r>
      <w:r w:rsidRPr="0002152D">
        <w:rPr>
          <w:rFonts w:asciiTheme="minorHAnsi" w:hAnsiTheme="minorHAnsi"/>
          <w:lang w:val="en-GB"/>
        </w:rPr>
        <w:t xml:space="preserve"> indicat</w:t>
      </w:r>
      <w:r w:rsidR="0002152D" w:rsidRPr="0002152D">
        <w:rPr>
          <w:rFonts w:asciiTheme="minorHAnsi" w:hAnsiTheme="minorHAnsi"/>
          <w:lang w:val="en-GB"/>
        </w:rPr>
        <w:t>o</w:t>
      </w:r>
      <w:r w:rsidRPr="0002152D">
        <w:rPr>
          <w:rFonts w:asciiTheme="minorHAnsi" w:hAnsiTheme="minorHAnsi"/>
          <w:lang w:val="en-GB"/>
        </w:rPr>
        <w:t>rs)</w:t>
      </w:r>
      <w:bookmarkEnd w:id="66"/>
      <w:bookmarkEnd w:id="67"/>
    </w:p>
    <w:p w:rsidR="0002152D" w:rsidRDefault="0002152D" w:rsidP="0033561B">
      <w:pPr>
        <w:pStyle w:val="Sansinterligne"/>
        <w:jc w:val="both"/>
        <w:rPr>
          <w:lang w:val="en-GB"/>
        </w:rPr>
      </w:pPr>
    </w:p>
    <w:p w:rsidR="001A61D9" w:rsidRDefault="001A61D9" w:rsidP="0033561B">
      <w:pPr>
        <w:pStyle w:val="Sansinterligne"/>
        <w:jc w:val="both"/>
        <w:rPr>
          <w:lang w:val="en-GB"/>
        </w:rPr>
      </w:pPr>
      <w:r>
        <w:rPr>
          <w:lang w:val="en-GB"/>
        </w:rPr>
        <w:t>The analysis of the project logical framework was overall good. The project strategy focus on the effectiveness of the marines protected areas management and the basic systems of protected areas in the country. For many cases, the indicators work correctly, but it has to be noticed the only fact that t</w:t>
      </w:r>
      <w:r w:rsidRPr="001A61D9">
        <w:rPr>
          <w:lang w:val="en-GB"/>
        </w:rPr>
        <w:t xml:space="preserve">he logic of intervention does not specify the activities to be </w:t>
      </w:r>
      <w:r>
        <w:rPr>
          <w:lang w:val="en-GB"/>
        </w:rPr>
        <w:t>implemented</w:t>
      </w:r>
      <w:r w:rsidRPr="001A61D9">
        <w:rPr>
          <w:lang w:val="en-GB"/>
        </w:rPr>
        <w:t xml:space="preserve"> in detail</w:t>
      </w:r>
      <w:r>
        <w:rPr>
          <w:lang w:val="en-GB"/>
        </w:rPr>
        <w:t xml:space="preserve"> per component in order to determine specifics results linked to each activity. This could help to measure the percentage of activities achieved and results obtained in each of the four specifics objectives of the MPA project. </w:t>
      </w:r>
    </w:p>
    <w:p w:rsidR="00B85C77" w:rsidRDefault="001A61D9" w:rsidP="0033561B">
      <w:pPr>
        <w:pStyle w:val="Sansinterligne"/>
        <w:jc w:val="both"/>
        <w:rPr>
          <w:lang w:val="en-GB"/>
        </w:rPr>
      </w:pPr>
      <w:r>
        <w:rPr>
          <w:lang w:val="en-GB"/>
        </w:rPr>
        <w:t xml:space="preserve"> </w:t>
      </w:r>
    </w:p>
    <w:p w:rsidR="0033561B" w:rsidRPr="0049339F" w:rsidRDefault="0049339F" w:rsidP="0033561B">
      <w:pPr>
        <w:pStyle w:val="Sansinterligne"/>
        <w:jc w:val="both"/>
        <w:rPr>
          <w:lang w:val="en-GB"/>
        </w:rPr>
      </w:pPr>
      <w:r w:rsidRPr="0049339F">
        <w:rPr>
          <w:lang w:val="en-GB"/>
        </w:rPr>
        <w:t>The logical framework only provides indicators for the mains specifics objectives in general.</w:t>
      </w:r>
      <w:r>
        <w:rPr>
          <w:lang w:val="en-GB"/>
        </w:rPr>
        <w:t xml:space="preserve"> Even relevant, but make it difficult when it comes to measure inside one specific objective the implementation rate of activities to know the results achieved. </w:t>
      </w:r>
    </w:p>
    <w:p w:rsidR="00C72DFA" w:rsidRPr="0049339F" w:rsidRDefault="0049339F" w:rsidP="0033561B">
      <w:pPr>
        <w:pStyle w:val="Sansinterligne"/>
        <w:jc w:val="both"/>
        <w:rPr>
          <w:lang w:val="en-GB"/>
        </w:rPr>
      </w:pPr>
      <w:r w:rsidRPr="0049339F">
        <w:rPr>
          <w:lang w:val="en-GB"/>
        </w:rPr>
        <w:t xml:space="preserve">The logic should be as follow: </w:t>
      </w:r>
      <w:r>
        <w:rPr>
          <w:u w:val="single"/>
          <w:lang w:val="en-GB"/>
        </w:rPr>
        <w:t xml:space="preserve">Main </w:t>
      </w:r>
      <w:r w:rsidRPr="0049339F">
        <w:rPr>
          <w:u w:val="single"/>
          <w:lang w:val="en-GB"/>
        </w:rPr>
        <w:t>objective</w:t>
      </w:r>
      <w:r w:rsidRPr="0049339F">
        <w:rPr>
          <w:lang w:val="en-GB"/>
        </w:rPr>
        <w:t xml:space="preserve"> – </w:t>
      </w:r>
      <w:r w:rsidRPr="0049339F">
        <w:rPr>
          <w:u w:val="single"/>
          <w:lang w:val="en-GB"/>
        </w:rPr>
        <w:t xml:space="preserve">specific objectives </w:t>
      </w:r>
      <w:r w:rsidRPr="0049339F">
        <w:rPr>
          <w:lang w:val="en-GB"/>
        </w:rPr>
        <w:t xml:space="preserve">(04) – </w:t>
      </w:r>
      <w:r w:rsidRPr="0049339F">
        <w:rPr>
          <w:u w:val="single"/>
          <w:lang w:val="en-GB"/>
        </w:rPr>
        <w:t xml:space="preserve">Expected results </w:t>
      </w:r>
      <w:r>
        <w:rPr>
          <w:u w:val="single"/>
          <w:lang w:val="en-GB"/>
        </w:rPr>
        <w:t>(for each specific objective)</w:t>
      </w:r>
      <w:r w:rsidRPr="0049339F">
        <w:rPr>
          <w:lang w:val="en-GB"/>
        </w:rPr>
        <w:t xml:space="preserve"> – </w:t>
      </w:r>
      <w:r>
        <w:rPr>
          <w:lang w:val="en-GB"/>
        </w:rPr>
        <w:t>The</w:t>
      </w:r>
      <w:r w:rsidRPr="0049339F">
        <w:rPr>
          <w:lang w:val="en-GB"/>
        </w:rPr>
        <w:t xml:space="preserve"> </w:t>
      </w:r>
      <w:r w:rsidRPr="0049339F">
        <w:rPr>
          <w:u w:val="single"/>
          <w:lang w:val="en-GB"/>
        </w:rPr>
        <w:t>activit</w:t>
      </w:r>
      <w:r>
        <w:rPr>
          <w:u w:val="single"/>
          <w:lang w:val="en-GB"/>
        </w:rPr>
        <w:t>ies to be realised</w:t>
      </w:r>
      <w:r w:rsidRPr="0049339F">
        <w:rPr>
          <w:lang w:val="en-GB"/>
        </w:rPr>
        <w:t xml:space="preserve"> li</w:t>
      </w:r>
      <w:r>
        <w:rPr>
          <w:lang w:val="en-GB"/>
        </w:rPr>
        <w:t xml:space="preserve">nked to each result and finally the </w:t>
      </w:r>
      <w:r w:rsidRPr="0049339F">
        <w:rPr>
          <w:u w:val="single"/>
          <w:lang w:val="en-GB"/>
        </w:rPr>
        <w:t>indicators</w:t>
      </w:r>
      <w:r>
        <w:rPr>
          <w:lang w:val="en-GB"/>
        </w:rPr>
        <w:t xml:space="preserve"> of the realisation of each activity. </w:t>
      </w:r>
      <w:r w:rsidR="00C14A80">
        <w:rPr>
          <w:lang w:val="en-GB"/>
        </w:rPr>
        <w:t xml:space="preserve">This is what could help to measure that a number of activities realised lead to an achievement for a specific result and correspond to one clear specific objective. However, none indication was made for the neither expected results, nor activities to be realised in the logical framework. Nevertheless, it is important to indicate that the literature of the English version of the project document provide indication of results expected per component while the French version is indicating the sub-component, which is likely to be a miss interpretation or translation of the original version. </w:t>
      </w:r>
    </w:p>
    <w:p w:rsidR="0049339F" w:rsidRPr="0049339F" w:rsidRDefault="0049339F" w:rsidP="0033561B">
      <w:pPr>
        <w:pStyle w:val="Sansinterligne"/>
        <w:jc w:val="both"/>
        <w:rPr>
          <w:lang w:val="en-GB"/>
        </w:rPr>
      </w:pPr>
    </w:p>
    <w:p w:rsidR="005E6089" w:rsidRPr="00C14A80" w:rsidRDefault="0041341E" w:rsidP="00B929AE">
      <w:pPr>
        <w:pStyle w:val="Sansinterligne"/>
        <w:jc w:val="both"/>
        <w:rPr>
          <w:lang w:val="en-GB"/>
        </w:rPr>
      </w:pPr>
      <w:r>
        <w:rPr>
          <w:lang w:val="en-GB"/>
        </w:rPr>
        <w:t xml:space="preserve">It is important to note that the </w:t>
      </w:r>
      <w:r w:rsidR="004321EC" w:rsidRPr="004321EC">
        <w:rPr>
          <w:u w:val="single"/>
          <w:lang w:val="en-GB"/>
        </w:rPr>
        <w:t>chronogram of the activities</w:t>
      </w:r>
      <w:r w:rsidR="004321EC" w:rsidRPr="004321EC">
        <w:rPr>
          <w:lang w:val="en-GB"/>
        </w:rPr>
        <w:t xml:space="preserve"> was </w:t>
      </w:r>
      <w:r w:rsidR="004321EC" w:rsidRPr="004321EC">
        <w:rPr>
          <w:u w:val="single"/>
          <w:lang w:val="en-GB"/>
        </w:rPr>
        <w:t>completely omitted</w:t>
      </w:r>
      <w:r w:rsidR="004321EC" w:rsidRPr="004321EC">
        <w:rPr>
          <w:lang w:val="en-GB"/>
        </w:rPr>
        <w:t xml:space="preserve"> i</w:t>
      </w:r>
      <w:r w:rsidR="004321EC">
        <w:rPr>
          <w:lang w:val="en-GB"/>
        </w:rPr>
        <w:t>n the PRODOC which could not facilitate the work for the project management team</w:t>
      </w:r>
    </w:p>
    <w:p w:rsidR="00795778" w:rsidRPr="0041341E" w:rsidRDefault="00795778" w:rsidP="00B929AE">
      <w:pPr>
        <w:pStyle w:val="Sansinterligne"/>
        <w:jc w:val="both"/>
        <w:rPr>
          <w:lang w:val="en-GB"/>
        </w:rPr>
      </w:pPr>
    </w:p>
    <w:p w:rsidR="00795778" w:rsidRPr="007E1198" w:rsidRDefault="00795778" w:rsidP="00B929AE">
      <w:pPr>
        <w:pStyle w:val="Titre3"/>
        <w:numPr>
          <w:ilvl w:val="2"/>
          <w:numId w:val="6"/>
        </w:numPr>
        <w:jc w:val="both"/>
        <w:rPr>
          <w:rFonts w:asciiTheme="minorHAnsi" w:eastAsia="Times New Roman" w:hAnsiTheme="minorHAnsi"/>
          <w:lang w:val="en-GB"/>
        </w:rPr>
      </w:pPr>
      <w:bookmarkStart w:id="68" w:name="_Toc444325842"/>
      <w:bookmarkStart w:id="69" w:name="_Toc447099374"/>
      <w:r w:rsidRPr="007E1198">
        <w:rPr>
          <w:rFonts w:asciiTheme="minorHAnsi" w:hAnsiTheme="minorHAnsi"/>
          <w:lang w:val="en-GB"/>
        </w:rPr>
        <w:t>Hypoth</w:t>
      </w:r>
      <w:r w:rsidR="0096008E">
        <w:rPr>
          <w:rFonts w:asciiTheme="minorHAnsi" w:hAnsiTheme="minorHAnsi"/>
          <w:lang w:val="en-GB"/>
        </w:rPr>
        <w:t>e</w:t>
      </w:r>
      <w:r w:rsidRPr="007E1198">
        <w:rPr>
          <w:rFonts w:asciiTheme="minorHAnsi" w:hAnsiTheme="minorHAnsi"/>
          <w:lang w:val="en-GB"/>
        </w:rPr>
        <w:t xml:space="preserve">ses </w:t>
      </w:r>
      <w:r w:rsidR="00712A8F">
        <w:rPr>
          <w:rFonts w:asciiTheme="minorHAnsi" w:hAnsiTheme="minorHAnsi"/>
          <w:lang w:val="en-GB"/>
        </w:rPr>
        <w:t>and</w:t>
      </w:r>
      <w:r w:rsidRPr="007E1198">
        <w:rPr>
          <w:rFonts w:asciiTheme="minorHAnsi" w:hAnsiTheme="minorHAnsi"/>
          <w:lang w:val="en-GB"/>
        </w:rPr>
        <w:t xml:space="preserve"> ris</w:t>
      </w:r>
      <w:r w:rsidR="0096008E">
        <w:rPr>
          <w:rFonts w:asciiTheme="minorHAnsi" w:hAnsiTheme="minorHAnsi"/>
          <w:lang w:val="en-GB"/>
        </w:rPr>
        <w:t>ks</w:t>
      </w:r>
      <w:bookmarkEnd w:id="68"/>
      <w:bookmarkEnd w:id="69"/>
      <w:r w:rsidR="0096008E">
        <w:rPr>
          <w:rFonts w:asciiTheme="minorHAnsi" w:hAnsiTheme="minorHAnsi"/>
          <w:lang w:val="en-GB"/>
        </w:rPr>
        <w:t xml:space="preserve"> </w:t>
      </w:r>
    </w:p>
    <w:p w:rsidR="0096008E" w:rsidRPr="0096008E" w:rsidRDefault="0096008E" w:rsidP="00B929AE">
      <w:pPr>
        <w:pStyle w:val="Sansinterligne"/>
        <w:jc w:val="both"/>
        <w:rPr>
          <w:lang w:val="en-GB"/>
        </w:rPr>
      </w:pPr>
      <w:r w:rsidRPr="0096008E">
        <w:rPr>
          <w:lang w:val="en-GB"/>
        </w:rPr>
        <w:t xml:space="preserve">In the design of the project, six hypotheses and risks were formulated around the four </w:t>
      </w:r>
      <w:r>
        <w:rPr>
          <w:lang w:val="en-GB"/>
        </w:rPr>
        <w:t xml:space="preserve">specific </w:t>
      </w:r>
      <w:r w:rsidRPr="0096008E">
        <w:rPr>
          <w:lang w:val="en-GB"/>
        </w:rPr>
        <w:t>objectives</w:t>
      </w:r>
      <w:r>
        <w:rPr>
          <w:lang w:val="en-GB"/>
        </w:rPr>
        <w:t xml:space="preserve"> of the project. Amongst these hypothesis, only three has been materialised, which are:  </w:t>
      </w:r>
    </w:p>
    <w:p w:rsidR="0096008E" w:rsidRDefault="0096008E" w:rsidP="00B929AE">
      <w:pPr>
        <w:pStyle w:val="Sansinterligne"/>
        <w:jc w:val="both"/>
        <w:rPr>
          <w:lang w:val="en-GB"/>
        </w:rPr>
      </w:pPr>
    </w:p>
    <w:p w:rsidR="00D81A60" w:rsidRPr="004F0508" w:rsidRDefault="00D81A60" w:rsidP="00223F1D">
      <w:pPr>
        <w:numPr>
          <w:ilvl w:val="0"/>
          <w:numId w:val="33"/>
        </w:numPr>
        <w:tabs>
          <w:tab w:val="left" w:pos="0"/>
          <w:tab w:val="left" w:pos="1416"/>
          <w:tab w:val="left" w:pos="2124"/>
          <w:tab w:val="left" w:pos="2832"/>
          <w:tab w:val="left" w:pos="3540"/>
        </w:tabs>
        <w:suppressAutoHyphens/>
        <w:spacing w:after="0" w:line="240" w:lineRule="auto"/>
      </w:pPr>
      <w:r w:rsidRPr="004F0508">
        <w:t xml:space="preserve">Stability is maintained in the country and MPAs </w:t>
      </w:r>
    </w:p>
    <w:p w:rsidR="00D81A60" w:rsidRPr="00D81A60" w:rsidRDefault="00D81A60" w:rsidP="00223F1D">
      <w:pPr>
        <w:pStyle w:val="Sansinterligne"/>
        <w:numPr>
          <w:ilvl w:val="0"/>
          <w:numId w:val="33"/>
        </w:numPr>
        <w:jc w:val="both"/>
        <w:rPr>
          <w:lang w:val="en-GB"/>
        </w:rPr>
      </w:pPr>
      <w:r w:rsidRPr="004F0508">
        <w:t>Council of Ministers approves the request to concede public land for MPAs (</w:t>
      </w:r>
      <w:r w:rsidRPr="007866E0">
        <w:t>similarly to the case of the DECAN Animal Refuge land of 30 ha)</w:t>
      </w:r>
      <w:r>
        <w:t xml:space="preserve"> </w:t>
      </w:r>
    </w:p>
    <w:p w:rsidR="00D81A60" w:rsidRPr="002456D4" w:rsidRDefault="002456D4" w:rsidP="00223F1D">
      <w:pPr>
        <w:widowControl w:val="0"/>
        <w:numPr>
          <w:ilvl w:val="0"/>
          <w:numId w:val="33"/>
        </w:numPr>
        <w:tabs>
          <w:tab w:val="left" w:pos="0"/>
          <w:tab w:val="left" w:pos="1416"/>
          <w:tab w:val="left" w:pos="2124"/>
          <w:tab w:val="left" w:pos="2832"/>
          <w:tab w:val="left" w:pos="3540"/>
        </w:tabs>
        <w:suppressAutoHyphens/>
        <w:autoSpaceDE w:val="0"/>
        <w:autoSpaceDN w:val="0"/>
        <w:adjustRightInd w:val="0"/>
        <w:spacing w:after="0" w:line="240" w:lineRule="auto"/>
      </w:pPr>
      <w:r>
        <w:t>Central and local authorities continue to cooperate on MPAs management</w:t>
      </w:r>
    </w:p>
    <w:p w:rsidR="00DD4D14" w:rsidRPr="002456D4" w:rsidRDefault="00DD4D14" w:rsidP="00B929AE">
      <w:pPr>
        <w:pStyle w:val="Sansinterligne"/>
        <w:jc w:val="both"/>
        <w:rPr>
          <w:lang w:val="en-GB"/>
        </w:rPr>
      </w:pPr>
    </w:p>
    <w:p w:rsidR="00D81A60" w:rsidRPr="002456D4" w:rsidRDefault="002456D4" w:rsidP="00B929AE">
      <w:pPr>
        <w:pStyle w:val="Sansinterligne"/>
        <w:jc w:val="both"/>
        <w:rPr>
          <w:lang w:val="en-GB"/>
        </w:rPr>
      </w:pPr>
      <w:r w:rsidRPr="002456D4">
        <w:rPr>
          <w:lang w:val="en-GB"/>
        </w:rPr>
        <w:lastRenderedPageBreak/>
        <w:t xml:space="preserve">The other four </w:t>
      </w:r>
      <w:r w:rsidR="00875A4B" w:rsidRPr="002456D4">
        <w:rPr>
          <w:lang w:val="en-GB"/>
        </w:rPr>
        <w:t>hypotheses</w:t>
      </w:r>
      <w:r w:rsidRPr="002456D4">
        <w:rPr>
          <w:lang w:val="en-GB"/>
        </w:rPr>
        <w:t xml:space="preserve"> remaining did not occur and it </w:t>
      </w:r>
      <w:r w:rsidR="008E15B4" w:rsidRPr="002456D4">
        <w:rPr>
          <w:lang w:val="en-GB"/>
        </w:rPr>
        <w:t>explains</w:t>
      </w:r>
      <w:r w:rsidRPr="002456D4">
        <w:rPr>
          <w:lang w:val="en-GB"/>
        </w:rPr>
        <w:t xml:space="preserve"> a bit the overall situation of the project with regard to </w:t>
      </w:r>
      <w:r w:rsidR="00875A4B" w:rsidRPr="002456D4">
        <w:rPr>
          <w:lang w:val="en-GB"/>
        </w:rPr>
        <w:t>achiev</w:t>
      </w:r>
      <w:r w:rsidR="00875A4B">
        <w:rPr>
          <w:lang w:val="en-GB"/>
        </w:rPr>
        <w:t>e</w:t>
      </w:r>
      <w:r w:rsidR="00875A4B" w:rsidRPr="002456D4">
        <w:rPr>
          <w:lang w:val="en-GB"/>
        </w:rPr>
        <w:t>ment:</w:t>
      </w:r>
      <w:r w:rsidRPr="002456D4">
        <w:rPr>
          <w:lang w:val="en-GB"/>
        </w:rPr>
        <w:t xml:space="preserve"> </w:t>
      </w:r>
    </w:p>
    <w:p w:rsidR="002456D4" w:rsidRPr="004F0508" w:rsidRDefault="002456D4" w:rsidP="00223F1D">
      <w:pPr>
        <w:widowControl w:val="0"/>
        <w:numPr>
          <w:ilvl w:val="0"/>
          <w:numId w:val="32"/>
        </w:numPr>
        <w:tabs>
          <w:tab w:val="left" w:pos="0"/>
          <w:tab w:val="left" w:pos="708"/>
          <w:tab w:val="left" w:pos="1416"/>
          <w:tab w:val="left" w:pos="2124"/>
          <w:tab w:val="left" w:pos="2832"/>
          <w:tab w:val="left" w:pos="3540"/>
        </w:tabs>
        <w:suppressAutoHyphens/>
        <w:autoSpaceDE w:val="0"/>
        <w:autoSpaceDN w:val="0"/>
        <w:adjustRightInd w:val="0"/>
        <w:spacing w:after="0" w:line="240" w:lineRule="auto"/>
      </w:pPr>
      <w:r w:rsidRPr="004F0508">
        <w:t>Government approves allocation of user fees for MPAs management</w:t>
      </w:r>
    </w:p>
    <w:p w:rsidR="002456D4" w:rsidRPr="002456D4" w:rsidRDefault="002456D4" w:rsidP="00223F1D">
      <w:pPr>
        <w:pStyle w:val="Sansinterligne"/>
        <w:numPr>
          <w:ilvl w:val="0"/>
          <w:numId w:val="32"/>
        </w:numPr>
        <w:jc w:val="both"/>
        <w:rPr>
          <w:lang w:val="en-GB"/>
        </w:rPr>
      </w:pPr>
      <w:r w:rsidRPr="004F0508">
        <w:t>A</w:t>
      </w:r>
      <w:r>
        <w:t>n</w:t>
      </w:r>
      <w:r w:rsidRPr="004F0508">
        <w:t xml:space="preserve"> MPAs Fund is negotiated similarly to the </w:t>
      </w:r>
      <w:r>
        <w:t>“</w:t>
      </w:r>
      <w:r w:rsidRPr="004F0508">
        <w:t xml:space="preserve">Fond </w:t>
      </w:r>
      <w:proofErr w:type="spellStart"/>
      <w:r w:rsidRPr="004F0508">
        <w:t>d’Entr</w:t>
      </w:r>
      <w:r>
        <w:t>e</w:t>
      </w:r>
      <w:r w:rsidRPr="004F0508">
        <w:t>tien</w:t>
      </w:r>
      <w:proofErr w:type="spellEnd"/>
      <w:r w:rsidRPr="004F0508">
        <w:t xml:space="preserve"> </w:t>
      </w:r>
      <w:proofErr w:type="spellStart"/>
      <w:r w:rsidRPr="004F0508">
        <w:t>Routier</w:t>
      </w:r>
      <w:proofErr w:type="spellEnd"/>
      <w:r>
        <w:t>”</w:t>
      </w:r>
      <w:r w:rsidRPr="004F0508">
        <w:t xml:space="preserve">  </w:t>
      </w:r>
    </w:p>
    <w:p w:rsidR="002456D4" w:rsidRPr="00D81A60" w:rsidRDefault="002456D4" w:rsidP="00223F1D">
      <w:pPr>
        <w:pStyle w:val="Sansinterligne"/>
        <w:numPr>
          <w:ilvl w:val="0"/>
          <w:numId w:val="32"/>
        </w:numPr>
        <w:jc w:val="both"/>
        <w:rPr>
          <w:lang w:val="en-GB"/>
        </w:rPr>
      </w:pPr>
      <w:r>
        <w:t>Private sector is committed to corporate environmental responsibilities</w:t>
      </w:r>
    </w:p>
    <w:p w:rsidR="002456D4" w:rsidRPr="002456D4" w:rsidRDefault="008E15B4" w:rsidP="00223F1D">
      <w:pPr>
        <w:pStyle w:val="Sansinterligne"/>
        <w:numPr>
          <w:ilvl w:val="0"/>
          <w:numId w:val="32"/>
        </w:numPr>
        <w:jc w:val="both"/>
        <w:rPr>
          <w:lang w:val="en-GB"/>
        </w:rPr>
      </w:pPr>
      <w:r>
        <w:rPr>
          <w:lang w:val="en-GB"/>
        </w:rPr>
        <w:t xml:space="preserve">Continue monitoring and evaluation </w:t>
      </w:r>
    </w:p>
    <w:p w:rsidR="00AC4AB6" w:rsidRDefault="00AC4AB6" w:rsidP="00B929AE">
      <w:pPr>
        <w:pStyle w:val="Sansinterligne"/>
        <w:jc w:val="both"/>
        <w:rPr>
          <w:lang w:val="fr-FR"/>
        </w:rPr>
      </w:pPr>
    </w:p>
    <w:p w:rsidR="00AC4AB6" w:rsidRPr="00AC4AB6" w:rsidRDefault="00AC4AB6" w:rsidP="00B929AE">
      <w:pPr>
        <w:pStyle w:val="Sansinterligne"/>
        <w:jc w:val="both"/>
        <w:rPr>
          <w:lang w:val="en-GB"/>
        </w:rPr>
      </w:pPr>
      <w:r w:rsidRPr="00AC4AB6">
        <w:rPr>
          <w:lang w:val="en-GB"/>
        </w:rPr>
        <w:t xml:space="preserve">Up to the closing date of the project, the Decree on the </w:t>
      </w:r>
      <w:r>
        <w:rPr>
          <w:lang w:val="en-GB"/>
        </w:rPr>
        <w:t>MPAs’</w:t>
      </w:r>
      <w:r w:rsidRPr="00AC4AB6">
        <w:rPr>
          <w:lang w:val="en-GB"/>
        </w:rPr>
        <w:t xml:space="preserve"> was not </w:t>
      </w:r>
      <w:r w:rsidR="00975AE1" w:rsidRPr="00AC4AB6">
        <w:rPr>
          <w:lang w:val="en-GB"/>
        </w:rPr>
        <w:t>signed;</w:t>
      </w:r>
      <w:r w:rsidRPr="00AC4AB6">
        <w:rPr>
          <w:lang w:val="en-GB"/>
        </w:rPr>
        <w:t xml:space="preserve"> the fund for</w:t>
      </w:r>
      <w:r>
        <w:rPr>
          <w:lang w:val="en-GB"/>
        </w:rPr>
        <w:t xml:space="preserve"> MPA uninitiated</w:t>
      </w:r>
      <w:r w:rsidRPr="00AC4AB6">
        <w:rPr>
          <w:lang w:val="en-GB"/>
        </w:rPr>
        <w:t xml:space="preserve">, the private sector still hesitating on its commitment and the </w:t>
      </w:r>
      <w:r>
        <w:rPr>
          <w:lang w:val="en-GB"/>
        </w:rPr>
        <w:t>monitoring/</w:t>
      </w:r>
      <w:r w:rsidRPr="00AC4AB6">
        <w:rPr>
          <w:lang w:val="en-GB"/>
        </w:rPr>
        <w:t>evaluation</w:t>
      </w:r>
      <w:r>
        <w:rPr>
          <w:lang w:val="en-GB"/>
        </w:rPr>
        <w:t xml:space="preserve"> is </w:t>
      </w:r>
      <w:r w:rsidRPr="00AC4AB6">
        <w:rPr>
          <w:lang w:val="en-GB"/>
        </w:rPr>
        <w:t>insufficient</w:t>
      </w:r>
      <w:r>
        <w:rPr>
          <w:lang w:val="en-GB"/>
        </w:rPr>
        <w:t xml:space="preserve">. </w:t>
      </w:r>
      <w:r w:rsidR="00975AE1">
        <w:rPr>
          <w:lang w:val="en-GB"/>
        </w:rPr>
        <w:t xml:space="preserve">Despite of the will of the project team and the local community with regards to the project achievement, no strategy or measure is taken to ensure the profit of the project is sustainable after the end of the project, unless a second phase of the project is set up. Some measures should be taken to ensure the transition phase between the end of the project and the beginning of the second phase.  </w:t>
      </w:r>
    </w:p>
    <w:p w:rsidR="00DD4D14" w:rsidRPr="00801F6E" w:rsidRDefault="00153F1C" w:rsidP="00B929AE">
      <w:pPr>
        <w:pStyle w:val="Sansinterligne"/>
        <w:jc w:val="both"/>
        <w:rPr>
          <w:lang w:val="en-GB"/>
        </w:rPr>
      </w:pPr>
      <w:r w:rsidRPr="00801F6E">
        <w:rPr>
          <w:lang w:val="en-GB"/>
        </w:rPr>
        <w:t xml:space="preserve"> </w:t>
      </w:r>
    </w:p>
    <w:p w:rsidR="00795778" w:rsidRPr="0071631E" w:rsidRDefault="00B2401C" w:rsidP="006555F6">
      <w:pPr>
        <w:pStyle w:val="Titre3"/>
        <w:numPr>
          <w:ilvl w:val="2"/>
          <w:numId w:val="6"/>
        </w:numPr>
        <w:rPr>
          <w:rFonts w:asciiTheme="minorHAnsi" w:eastAsia="Times New Roman" w:hAnsiTheme="minorHAnsi"/>
          <w:lang w:val="en-GB"/>
        </w:rPr>
      </w:pPr>
      <w:bookmarkStart w:id="70" w:name="_Toc447099375"/>
      <w:bookmarkStart w:id="71" w:name="_Toc444325843"/>
      <w:r w:rsidRPr="0071631E">
        <w:rPr>
          <w:rFonts w:asciiTheme="minorHAnsi" w:hAnsiTheme="minorHAnsi"/>
          <w:lang w:val="en-GB"/>
        </w:rPr>
        <w:t xml:space="preserve">Lessons learned from other </w:t>
      </w:r>
      <w:r w:rsidR="0071631E" w:rsidRPr="0071631E">
        <w:rPr>
          <w:rFonts w:asciiTheme="minorHAnsi" w:hAnsiTheme="minorHAnsi"/>
          <w:lang w:val="en-GB"/>
        </w:rPr>
        <w:t>relevant</w:t>
      </w:r>
      <w:r w:rsidRPr="0071631E">
        <w:rPr>
          <w:rFonts w:asciiTheme="minorHAnsi" w:hAnsiTheme="minorHAnsi"/>
          <w:lang w:val="en-GB"/>
        </w:rPr>
        <w:t xml:space="preserve"> project </w:t>
      </w:r>
      <w:r w:rsidR="00795778" w:rsidRPr="0071631E">
        <w:rPr>
          <w:rFonts w:asciiTheme="minorHAnsi" w:hAnsiTheme="minorHAnsi"/>
          <w:lang w:val="en-GB"/>
        </w:rPr>
        <w:t>(par ex</w:t>
      </w:r>
      <w:r w:rsidRPr="0071631E">
        <w:rPr>
          <w:rFonts w:asciiTheme="minorHAnsi" w:hAnsiTheme="minorHAnsi"/>
          <w:lang w:val="en-GB"/>
        </w:rPr>
        <w:t>a</w:t>
      </w:r>
      <w:r w:rsidR="00795778" w:rsidRPr="0071631E">
        <w:rPr>
          <w:rFonts w:asciiTheme="minorHAnsi" w:hAnsiTheme="minorHAnsi"/>
          <w:lang w:val="en-GB"/>
        </w:rPr>
        <w:t xml:space="preserve">mple, </w:t>
      </w:r>
      <w:r w:rsidRPr="0071631E">
        <w:rPr>
          <w:rFonts w:asciiTheme="minorHAnsi" w:hAnsiTheme="minorHAnsi"/>
          <w:lang w:val="en-GB"/>
        </w:rPr>
        <w:t xml:space="preserve">in the same </w:t>
      </w:r>
      <w:r w:rsidR="0071631E" w:rsidRPr="0071631E">
        <w:rPr>
          <w:rFonts w:asciiTheme="minorHAnsi" w:hAnsiTheme="minorHAnsi"/>
          <w:lang w:val="en-GB"/>
        </w:rPr>
        <w:t>domain</w:t>
      </w:r>
      <w:r w:rsidRPr="0071631E">
        <w:rPr>
          <w:rFonts w:asciiTheme="minorHAnsi" w:hAnsiTheme="minorHAnsi"/>
          <w:lang w:val="en-GB"/>
        </w:rPr>
        <w:t>, same focal area</w:t>
      </w:r>
      <w:r w:rsidR="00795778" w:rsidRPr="0071631E">
        <w:rPr>
          <w:rFonts w:asciiTheme="minorHAnsi" w:hAnsiTheme="minorHAnsi"/>
          <w:lang w:val="en-GB"/>
        </w:rPr>
        <w:t>) incorpor</w:t>
      </w:r>
      <w:r w:rsidRPr="0071631E">
        <w:rPr>
          <w:rFonts w:asciiTheme="minorHAnsi" w:hAnsiTheme="minorHAnsi"/>
          <w:lang w:val="en-GB"/>
        </w:rPr>
        <w:t>ated in the project design</w:t>
      </w:r>
      <w:bookmarkEnd w:id="70"/>
      <w:r w:rsidRPr="0071631E">
        <w:rPr>
          <w:rFonts w:asciiTheme="minorHAnsi" w:hAnsiTheme="minorHAnsi"/>
          <w:lang w:val="en-GB"/>
        </w:rPr>
        <w:t xml:space="preserve"> </w:t>
      </w:r>
      <w:bookmarkEnd w:id="71"/>
      <w:r w:rsidR="00795778" w:rsidRPr="0071631E">
        <w:rPr>
          <w:rFonts w:asciiTheme="minorHAnsi" w:hAnsiTheme="minorHAnsi"/>
          <w:lang w:val="en-GB"/>
        </w:rPr>
        <w:t xml:space="preserve"> </w:t>
      </w:r>
    </w:p>
    <w:p w:rsidR="0071631E" w:rsidRDefault="00D13976" w:rsidP="00B3460F">
      <w:pPr>
        <w:pStyle w:val="Sansinterligne"/>
        <w:jc w:val="both"/>
        <w:rPr>
          <w:lang w:val="en-GB"/>
        </w:rPr>
      </w:pPr>
      <w:r>
        <w:rPr>
          <w:lang w:val="en-GB"/>
        </w:rPr>
        <w:t xml:space="preserve">The project document indicates clearly that the results will be disseminated beyond the project area of intervention through forums and existing information sharing network. The area of environment being still embryonic in Djibouti, the project will have to participate various network of UNDP/GEF, in particular its senior staff for sharing experiences with other project in the same focal domains.  </w:t>
      </w:r>
      <w:r w:rsidR="00FA38A4">
        <w:rPr>
          <w:lang w:val="en-GB"/>
        </w:rPr>
        <w:t>Identify, analyse and share lessons learned remains beneficial for the design and implementation of other project in the future. A support from UNDP/GEF is necessary to document</w:t>
      </w:r>
      <w:r w:rsidR="002F3312">
        <w:rPr>
          <w:lang w:val="en-GB"/>
        </w:rPr>
        <w:t xml:space="preserve"> learned lesson per category. </w:t>
      </w:r>
    </w:p>
    <w:p w:rsidR="00D13976" w:rsidRPr="00D13976" w:rsidRDefault="00D13976" w:rsidP="00B3460F">
      <w:pPr>
        <w:pStyle w:val="Sansinterligne"/>
        <w:jc w:val="both"/>
        <w:rPr>
          <w:lang w:val="en-GB"/>
        </w:rPr>
      </w:pPr>
    </w:p>
    <w:p w:rsidR="00795778" w:rsidRPr="007E1198" w:rsidRDefault="00795778" w:rsidP="006555F6">
      <w:pPr>
        <w:pStyle w:val="Titre3"/>
        <w:numPr>
          <w:ilvl w:val="2"/>
          <w:numId w:val="6"/>
        </w:numPr>
        <w:rPr>
          <w:rFonts w:asciiTheme="minorHAnsi" w:eastAsia="Times New Roman" w:hAnsiTheme="minorHAnsi"/>
          <w:lang w:val="en-GB"/>
        </w:rPr>
      </w:pPr>
      <w:bookmarkStart w:id="72" w:name="_Toc447099376"/>
      <w:bookmarkStart w:id="73" w:name="_Toc444325844"/>
      <w:r w:rsidRPr="007E1198">
        <w:rPr>
          <w:rFonts w:asciiTheme="minorHAnsi" w:hAnsiTheme="minorHAnsi"/>
          <w:lang w:val="en-GB"/>
        </w:rPr>
        <w:t xml:space="preserve">Participation </w:t>
      </w:r>
      <w:r w:rsidR="00801F6E">
        <w:rPr>
          <w:rFonts w:asciiTheme="minorHAnsi" w:hAnsiTheme="minorHAnsi"/>
          <w:lang w:val="en-GB"/>
        </w:rPr>
        <w:t xml:space="preserve">of </w:t>
      </w:r>
      <w:r w:rsidR="002F3312">
        <w:rPr>
          <w:rFonts w:asciiTheme="minorHAnsi" w:hAnsiTheme="minorHAnsi"/>
          <w:lang w:val="en-GB"/>
        </w:rPr>
        <w:t>planned stakeholders</w:t>
      </w:r>
      <w:bookmarkEnd w:id="72"/>
      <w:r w:rsidR="002F3312">
        <w:rPr>
          <w:rFonts w:asciiTheme="minorHAnsi" w:hAnsiTheme="minorHAnsi"/>
          <w:lang w:val="en-GB"/>
        </w:rPr>
        <w:t xml:space="preserve"> </w:t>
      </w:r>
      <w:bookmarkEnd w:id="73"/>
      <w:r w:rsidRPr="007E1198">
        <w:rPr>
          <w:rFonts w:asciiTheme="minorHAnsi" w:hAnsiTheme="minorHAnsi"/>
          <w:lang w:val="en-GB"/>
        </w:rPr>
        <w:t xml:space="preserve"> </w:t>
      </w:r>
    </w:p>
    <w:p w:rsidR="007118F2" w:rsidRDefault="00924C84" w:rsidP="00B55065">
      <w:pPr>
        <w:pStyle w:val="Sansinterligne"/>
        <w:jc w:val="both"/>
        <w:rPr>
          <w:lang w:val="en-GB"/>
        </w:rPr>
      </w:pPr>
      <w:r w:rsidRPr="00924C84">
        <w:rPr>
          <w:lang w:val="en-GB"/>
        </w:rPr>
        <w:t xml:space="preserve">The </w:t>
      </w:r>
      <w:r>
        <w:rPr>
          <w:lang w:val="en-GB"/>
        </w:rPr>
        <w:t xml:space="preserve">keys </w:t>
      </w:r>
      <w:r w:rsidRPr="00924C84">
        <w:rPr>
          <w:lang w:val="en-GB"/>
        </w:rPr>
        <w:t xml:space="preserve">stakeholders </w:t>
      </w:r>
      <w:r>
        <w:rPr>
          <w:lang w:val="en-GB"/>
        </w:rPr>
        <w:t xml:space="preserve">planned </w:t>
      </w:r>
      <w:r w:rsidRPr="00924C84">
        <w:rPr>
          <w:lang w:val="en-GB"/>
        </w:rPr>
        <w:t>to participate to current p</w:t>
      </w:r>
      <w:r>
        <w:rPr>
          <w:lang w:val="en-GB"/>
        </w:rPr>
        <w:t xml:space="preserve">roject include: </w:t>
      </w:r>
      <w:r w:rsidRPr="00924C84">
        <w:rPr>
          <w:lang w:val="en-GB"/>
        </w:rPr>
        <w:t xml:space="preserve">DATE, </w:t>
      </w:r>
      <w:r>
        <w:rPr>
          <w:lang w:val="en-GB"/>
        </w:rPr>
        <w:t xml:space="preserve">PERSGA, CERD, </w:t>
      </w:r>
      <w:proofErr w:type="gramStart"/>
      <w:r w:rsidRPr="00924C84">
        <w:rPr>
          <w:lang w:val="en-GB"/>
        </w:rPr>
        <w:t>ADDS</w:t>
      </w:r>
      <w:proofErr w:type="gramEnd"/>
      <w:r w:rsidR="003F60D2" w:rsidRPr="00924C84">
        <w:rPr>
          <w:lang w:val="en-GB"/>
        </w:rPr>
        <w:t>, UNDP</w:t>
      </w:r>
      <w:r w:rsidRPr="00924C84">
        <w:rPr>
          <w:lang w:val="en-GB"/>
        </w:rPr>
        <w:t>/GEF</w:t>
      </w:r>
      <w:r>
        <w:rPr>
          <w:lang w:val="en-GB"/>
        </w:rPr>
        <w:t xml:space="preserve">, tourism services, fishing and aquaculture, industrial development, le government, Ministry of Finance, the marines affaires agency, decentralised administration, local NGOs and the local communities around the </w:t>
      </w:r>
      <w:r w:rsidR="003F60D2">
        <w:rPr>
          <w:lang w:val="en-GB"/>
        </w:rPr>
        <w:t xml:space="preserve">03 </w:t>
      </w:r>
      <w:r>
        <w:rPr>
          <w:lang w:val="en-GB"/>
        </w:rPr>
        <w:t>MPA</w:t>
      </w:r>
      <w:r w:rsidR="003F60D2">
        <w:rPr>
          <w:lang w:val="en-GB"/>
        </w:rPr>
        <w:t>s</w:t>
      </w:r>
      <w:r>
        <w:rPr>
          <w:lang w:val="en-GB"/>
        </w:rPr>
        <w:t xml:space="preserve">. </w:t>
      </w:r>
      <w:r w:rsidR="003F60D2">
        <w:rPr>
          <w:lang w:val="en-GB"/>
        </w:rPr>
        <w:t>The majority of these stakeholders w</w:t>
      </w:r>
      <w:r w:rsidR="007118F2">
        <w:rPr>
          <w:lang w:val="en-GB"/>
        </w:rPr>
        <w:t xml:space="preserve">ere </w:t>
      </w:r>
      <w:r w:rsidR="003F60D2">
        <w:rPr>
          <w:lang w:val="en-GB"/>
        </w:rPr>
        <w:t>involved in the implementation of the project</w:t>
      </w:r>
      <w:r w:rsidR="007118F2">
        <w:rPr>
          <w:lang w:val="en-GB"/>
        </w:rPr>
        <w:t xml:space="preserve"> and some of them were even member of the steering committee. This is the case for the GOUBET Agency and DECAN Agency both private operators. </w:t>
      </w:r>
    </w:p>
    <w:p w:rsidR="007118F2" w:rsidRDefault="007118F2" w:rsidP="00B55065">
      <w:pPr>
        <w:pStyle w:val="Sansinterligne"/>
        <w:jc w:val="both"/>
        <w:rPr>
          <w:lang w:val="en-GB"/>
        </w:rPr>
      </w:pPr>
    </w:p>
    <w:p w:rsidR="00924C84" w:rsidRPr="007118F2" w:rsidRDefault="007118F2" w:rsidP="00B55065">
      <w:pPr>
        <w:pStyle w:val="Sansinterligne"/>
        <w:jc w:val="both"/>
        <w:rPr>
          <w:lang w:val="en-GB"/>
        </w:rPr>
      </w:pPr>
      <w:r>
        <w:rPr>
          <w:lang w:val="en-GB"/>
        </w:rPr>
        <w:t xml:space="preserve">However, certain </w:t>
      </w:r>
      <w:r w:rsidRPr="007118F2">
        <w:rPr>
          <w:lang w:val="en-GB"/>
        </w:rPr>
        <w:t>key stakeholders were not very active such as we expected from them</w:t>
      </w:r>
      <w:r>
        <w:rPr>
          <w:lang w:val="en-GB"/>
        </w:rPr>
        <w:t xml:space="preserve">. </w:t>
      </w:r>
      <w:r w:rsidRPr="007118F2">
        <w:rPr>
          <w:lang w:val="en-GB"/>
        </w:rPr>
        <w:t xml:space="preserve">This is the case with PERSGA, </w:t>
      </w:r>
      <w:proofErr w:type="gramStart"/>
      <w:r w:rsidRPr="007118F2">
        <w:rPr>
          <w:lang w:val="en-GB"/>
        </w:rPr>
        <w:t>ADDS</w:t>
      </w:r>
      <w:proofErr w:type="gramEnd"/>
      <w:r w:rsidRPr="007118F2">
        <w:rPr>
          <w:lang w:val="en-GB"/>
        </w:rPr>
        <w:t xml:space="preserve">, CERD and specifically the National agency of fishing who observed some distance from the project certainly due to insufficient communication with the department of environment. </w:t>
      </w:r>
      <w:r>
        <w:rPr>
          <w:lang w:val="en-GB"/>
        </w:rPr>
        <w:t>All the local communities participated to the project activities ev</w:t>
      </w:r>
      <w:r w:rsidR="00802048">
        <w:rPr>
          <w:lang w:val="en-GB"/>
        </w:rPr>
        <w:t xml:space="preserve">en if the communication with prefectures </w:t>
      </w:r>
      <w:r>
        <w:rPr>
          <w:lang w:val="en-GB"/>
        </w:rPr>
        <w:t xml:space="preserve">and decentralise authorities were insufficient. </w:t>
      </w:r>
    </w:p>
    <w:p w:rsidR="008D2A61" w:rsidRPr="00801F6E" w:rsidRDefault="008D2A61" w:rsidP="008D33BA">
      <w:pPr>
        <w:pStyle w:val="Sansinterligne"/>
        <w:jc w:val="both"/>
        <w:rPr>
          <w:lang w:val="en-GB"/>
        </w:rPr>
      </w:pPr>
    </w:p>
    <w:p w:rsidR="00795778" w:rsidRPr="00636C0A" w:rsidRDefault="00636C0A" w:rsidP="006555F6">
      <w:pPr>
        <w:pStyle w:val="Titre3"/>
        <w:numPr>
          <w:ilvl w:val="2"/>
          <w:numId w:val="6"/>
        </w:numPr>
        <w:rPr>
          <w:rFonts w:asciiTheme="minorHAnsi" w:hAnsiTheme="minorHAnsi"/>
          <w:lang w:val="en-GB"/>
        </w:rPr>
      </w:pPr>
      <w:bookmarkStart w:id="74" w:name="_Toc444325845"/>
      <w:bookmarkStart w:id="75" w:name="_Toc447099377"/>
      <w:r w:rsidRPr="00636C0A">
        <w:rPr>
          <w:rFonts w:asciiTheme="minorHAnsi" w:hAnsiTheme="minorHAnsi"/>
          <w:lang w:val="en-GB"/>
        </w:rPr>
        <w:t>Approach de re</w:t>
      </w:r>
      <w:r w:rsidR="00795778" w:rsidRPr="00636C0A">
        <w:rPr>
          <w:rFonts w:asciiTheme="minorHAnsi" w:hAnsiTheme="minorHAnsi"/>
          <w:lang w:val="en-GB"/>
        </w:rPr>
        <w:t>plication</w:t>
      </w:r>
      <w:bookmarkEnd w:id="74"/>
      <w:bookmarkEnd w:id="75"/>
    </w:p>
    <w:p w:rsidR="007F79B6" w:rsidRPr="00547AD1" w:rsidRDefault="00802048" w:rsidP="008D33BA">
      <w:pPr>
        <w:pStyle w:val="Sansinterligne"/>
        <w:jc w:val="both"/>
        <w:rPr>
          <w:lang w:val="en-GB"/>
        </w:rPr>
      </w:pPr>
      <w:r w:rsidRPr="00636C0A">
        <w:rPr>
          <w:lang w:val="en-GB"/>
        </w:rPr>
        <w:t xml:space="preserve">The MPA project can be replicated with a possibility of extending its activities to other important marine areas in the country. This appear to be possible in a way that the locale communities and authorities expressed even the establishment of new marines protected areas in the area of </w:t>
      </w:r>
      <w:proofErr w:type="spellStart"/>
      <w:r w:rsidRPr="00636C0A">
        <w:rPr>
          <w:lang w:val="en-GB"/>
        </w:rPr>
        <w:t>Sagallou</w:t>
      </w:r>
      <w:proofErr w:type="spellEnd"/>
      <w:r w:rsidRPr="00636C0A">
        <w:rPr>
          <w:lang w:val="en-GB"/>
        </w:rPr>
        <w:t xml:space="preserve">, Gulf of </w:t>
      </w:r>
      <w:proofErr w:type="spellStart"/>
      <w:r w:rsidRPr="00636C0A">
        <w:rPr>
          <w:lang w:val="en-GB"/>
        </w:rPr>
        <w:t>Ghoubbet</w:t>
      </w:r>
      <w:proofErr w:type="spellEnd"/>
      <w:r w:rsidRPr="00636C0A">
        <w:rPr>
          <w:lang w:val="en-GB"/>
        </w:rPr>
        <w:t xml:space="preserve"> and white sand at </w:t>
      </w:r>
      <w:proofErr w:type="spellStart"/>
      <w:r w:rsidRPr="00636C0A">
        <w:rPr>
          <w:lang w:val="en-GB"/>
        </w:rPr>
        <w:t>Raissali</w:t>
      </w:r>
      <w:proofErr w:type="spellEnd"/>
      <w:r w:rsidR="00547AD1">
        <w:rPr>
          <w:lang w:val="en-GB"/>
        </w:rPr>
        <w:t xml:space="preserve">. This should facilitate the replication of the MPA project for a better conservation of aquatic resources of the country. Therefore, it is important to remind here that the </w:t>
      </w:r>
      <w:r w:rsidR="00547AD1">
        <w:rPr>
          <w:u w:val="single"/>
          <w:lang w:val="en-GB"/>
        </w:rPr>
        <w:t>Go</w:t>
      </w:r>
      <w:r w:rsidR="00547AD1" w:rsidRPr="00547AD1">
        <w:rPr>
          <w:u w:val="single"/>
          <w:lang w:val="en-GB"/>
        </w:rPr>
        <w:t>vernment should concretise its political will expressed at the signature of the PRODOC</w:t>
      </w:r>
      <w:r w:rsidR="00547AD1">
        <w:rPr>
          <w:u w:val="single"/>
          <w:lang w:val="en-GB"/>
        </w:rPr>
        <w:t xml:space="preserve"> by making </w:t>
      </w:r>
      <w:r w:rsidR="00547AD1">
        <w:rPr>
          <w:u w:val="single"/>
          <w:lang w:val="en-GB"/>
        </w:rPr>
        <w:lastRenderedPageBreak/>
        <w:t xml:space="preserve">available its contribution in cash as well as news financial resources for the protection of new MPAs of the country. </w:t>
      </w:r>
      <w:r w:rsidR="00547AD1">
        <w:rPr>
          <w:lang w:val="en-GB"/>
        </w:rPr>
        <w:t xml:space="preserve"> </w:t>
      </w:r>
      <w:r w:rsidR="00FA77CA" w:rsidRPr="00547AD1">
        <w:rPr>
          <w:lang w:val="en-GB"/>
        </w:rPr>
        <w:t xml:space="preserve"> </w:t>
      </w:r>
    </w:p>
    <w:p w:rsidR="00795778" w:rsidRPr="007E1198" w:rsidRDefault="00547AD1" w:rsidP="006555F6">
      <w:pPr>
        <w:pStyle w:val="Titre3"/>
        <w:numPr>
          <w:ilvl w:val="2"/>
          <w:numId w:val="6"/>
        </w:numPr>
        <w:rPr>
          <w:rFonts w:asciiTheme="minorHAnsi" w:eastAsia="Times New Roman" w:hAnsiTheme="minorHAnsi"/>
          <w:lang w:val="en-GB"/>
        </w:rPr>
      </w:pPr>
      <w:bookmarkStart w:id="76" w:name="_Toc444325846"/>
      <w:bookmarkStart w:id="77" w:name="_Toc447099378"/>
      <w:r>
        <w:rPr>
          <w:rFonts w:asciiTheme="minorHAnsi" w:hAnsiTheme="minorHAnsi"/>
          <w:lang w:val="en-GB"/>
        </w:rPr>
        <w:t>C</w:t>
      </w:r>
      <w:r w:rsidRPr="007E1198">
        <w:rPr>
          <w:rFonts w:asciiTheme="minorHAnsi" w:hAnsiTheme="minorHAnsi"/>
          <w:lang w:val="en-GB"/>
        </w:rPr>
        <w:t>omparati</w:t>
      </w:r>
      <w:r>
        <w:rPr>
          <w:rFonts w:asciiTheme="minorHAnsi" w:hAnsiTheme="minorHAnsi"/>
          <w:lang w:val="en-GB"/>
        </w:rPr>
        <w:t>ve</w:t>
      </w:r>
      <w:r w:rsidRPr="007E1198">
        <w:rPr>
          <w:rFonts w:asciiTheme="minorHAnsi" w:hAnsiTheme="minorHAnsi"/>
          <w:lang w:val="en-GB"/>
        </w:rPr>
        <w:t xml:space="preserve"> </w:t>
      </w:r>
      <w:r>
        <w:rPr>
          <w:rFonts w:asciiTheme="minorHAnsi" w:hAnsiTheme="minorHAnsi"/>
          <w:lang w:val="en-GB"/>
        </w:rPr>
        <w:t>ad</w:t>
      </w:r>
      <w:r w:rsidR="00795778" w:rsidRPr="007E1198">
        <w:rPr>
          <w:rFonts w:asciiTheme="minorHAnsi" w:hAnsiTheme="minorHAnsi"/>
          <w:lang w:val="en-GB"/>
        </w:rPr>
        <w:t xml:space="preserve">vantage </w:t>
      </w:r>
      <w:r>
        <w:rPr>
          <w:rFonts w:asciiTheme="minorHAnsi" w:hAnsiTheme="minorHAnsi"/>
          <w:lang w:val="en-GB"/>
        </w:rPr>
        <w:t>for UNDP</w:t>
      </w:r>
      <w:bookmarkEnd w:id="76"/>
      <w:bookmarkEnd w:id="77"/>
    </w:p>
    <w:p w:rsidR="00CA544B" w:rsidRDefault="00CA544B" w:rsidP="008D33BA">
      <w:pPr>
        <w:pStyle w:val="Sansinterligne"/>
        <w:jc w:val="both"/>
        <w:rPr>
          <w:lang w:val="en-GB"/>
        </w:rPr>
      </w:pPr>
      <w:r w:rsidRPr="00CA544B">
        <w:rPr>
          <w:lang w:val="en-GB"/>
        </w:rPr>
        <w:t xml:space="preserve">The project has double comparative advantage linked to this project. </w:t>
      </w:r>
      <w:r>
        <w:rPr>
          <w:lang w:val="en-GB"/>
        </w:rPr>
        <w:t>Firstly, UNDP support populations to take their responsibilities to fight the poverty and degradation of the mangrove and unsustainable use of aquatic resources in a country the human development indices remains one of the lowest in the world.</w:t>
      </w:r>
      <w:r w:rsidR="00E50431">
        <w:rPr>
          <w:lang w:val="en-GB"/>
        </w:rPr>
        <w:t xml:space="preserve"> The project is a relevant example to making the population to face their responsibilities which is to take care of their own future and use rationally resources that they have in a very sustainable </w:t>
      </w:r>
      <w:r w:rsidR="0099288D">
        <w:rPr>
          <w:lang w:val="en-GB"/>
        </w:rPr>
        <w:t>manner</w:t>
      </w:r>
      <w:r w:rsidR="00E50431">
        <w:rPr>
          <w:lang w:val="en-GB"/>
        </w:rPr>
        <w:t xml:space="preserve"> for the well-being of all generation. Therefore, a particular accent should be made for </w:t>
      </w:r>
      <w:r w:rsidR="00E50431" w:rsidRPr="0099288D">
        <w:rPr>
          <w:u w:val="single"/>
          <w:lang w:val="en-GB"/>
        </w:rPr>
        <w:t>incomes generation activities</w:t>
      </w:r>
      <w:r w:rsidR="00E50431">
        <w:rPr>
          <w:lang w:val="en-GB"/>
        </w:rPr>
        <w:t xml:space="preserve"> in futures project.  </w:t>
      </w:r>
    </w:p>
    <w:p w:rsidR="00CA544B" w:rsidRDefault="00CA544B" w:rsidP="008D33BA">
      <w:pPr>
        <w:pStyle w:val="Sansinterligne"/>
        <w:jc w:val="both"/>
        <w:rPr>
          <w:lang w:val="en-GB"/>
        </w:rPr>
      </w:pPr>
    </w:p>
    <w:p w:rsidR="00795778" w:rsidRPr="00FE7B3F" w:rsidRDefault="00795778" w:rsidP="006555F6">
      <w:pPr>
        <w:pStyle w:val="Titre3"/>
        <w:numPr>
          <w:ilvl w:val="2"/>
          <w:numId w:val="6"/>
        </w:numPr>
        <w:rPr>
          <w:rFonts w:asciiTheme="minorHAnsi" w:eastAsia="Times New Roman" w:hAnsiTheme="minorHAnsi"/>
          <w:lang w:val="en-GB"/>
        </w:rPr>
      </w:pPr>
      <w:bookmarkStart w:id="78" w:name="_Toc444325847"/>
      <w:bookmarkStart w:id="79" w:name="_Toc447099379"/>
      <w:r w:rsidRPr="00FE7B3F">
        <w:rPr>
          <w:rFonts w:asciiTheme="minorHAnsi" w:hAnsiTheme="minorHAnsi"/>
          <w:lang w:val="en-GB"/>
        </w:rPr>
        <w:t>L</w:t>
      </w:r>
      <w:r w:rsidR="006911BA" w:rsidRPr="00FE7B3F">
        <w:rPr>
          <w:rFonts w:asciiTheme="minorHAnsi" w:hAnsiTheme="minorHAnsi"/>
          <w:lang w:val="en-GB"/>
        </w:rPr>
        <w:t>ink</w:t>
      </w:r>
      <w:r w:rsidRPr="00FE7B3F">
        <w:rPr>
          <w:rFonts w:asciiTheme="minorHAnsi" w:hAnsiTheme="minorHAnsi"/>
          <w:lang w:val="en-GB"/>
        </w:rPr>
        <w:t xml:space="preserve">s </w:t>
      </w:r>
      <w:r w:rsidR="006911BA" w:rsidRPr="00FE7B3F">
        <w:rPr>
          <w:rFonts w:asciiTheme="minorHAnsi" w:hAnsiTheme="minorHAnsi"/>
          <w:lang w:val="en-GB"/>
        </w:rPr>
        <w:t xml:space="preserve">between the project and others </w:t>
      </w:r>
      <w:r w:rsidRPr="00FE7B3F">
        <w:rPr>
          <w:rFonts w:asciiTheme="minorHAnsi" w:hAnsiTheme="minorHAnsi"/>
          <w:lang w:val="en-GB"/>
        </w:rPr>
        <w:t xml:space="preserve">interventions </w:t>
      </w:r>
      <w:r w:rsidR="006911BA" w:rsidRPr="00FE7B3F">
        <w:rPr>
          <w:rFonts w:asciiTheme="minorHAnsi" w:hAnsiTheme="minorHAnsi"/>
          <w:lang w:val="en-GB"/>
        </w:rPr>
        <w:t>within the</w:t>
      </w:r>
      <w:r w:rsidRPr="00FE7B3F">
        <w:rPr>
          <w:rFonts w:asciiTheme="minorHAnsi" w:hAnsiTheme="minorHAnsi"/>
          <w:lang w:val="en-GB"/>
        </w:rPr>
        <w:t xml:space="preserve"> sect</w:t>
      </w:r>
      <w:r w:rsidR="006911BA" w:rsidRPr="00FE7B3F">
        <w:rPr>
          <w:rFonts w:asciiTheme="minorHAnsi" w:hAnsiTheme="minorHAnsi"/>
          <w:lang w:val="en-GB"/>
        </w:rPr>
        <w:t>o</w:t>
      </w:r>
      <w:r w:rsidRPr="00FE7B3F">
        <w:rPr>
          <w:rFonts w:asciiTheme="minorHAnsi" w:hAnsiTheme="minorHAnsi"/>
          <w:lang w:val="en-GB"/>
        </w:rPr>
        <w:t>r</w:t>
      </w:r>
      <w:bookmarkEnd w:id="78"/>
      <w:bookmarkEnd w:id="79"/>
    </w:p>
    <w:p w:rsidR="004120F4" w:rsidRDefault="00FE7B3F" w:rsidP="00135D97">
      <w:pPr>
        <w:pStyle w:val="Sansinterligne"/>
        <w:jc w:val="both"/>
        <w:rPr>
          <w:lang w:val="en-GB"/>
        </w:rPr>
      </w:pPr>
      <w:r>
        <w:rPr>
          <w:lang w:val="en-GB"/>
        </w:rPr>
        <w:t xml:space="preserve">The Republic of Djibouti through the establishment of the </w:t>
      </w:r>
      <w:r w:rsidR="000F195C">
        <w:rPr>
          <w:lang w:val="en-GB"/>
        </w:rPr>
        <w:t>MPAs</w:t>
      </w:r>
      <w:r>
        <w:rPr>
          <w:lang w:val="en-GB"/>
        </w:rPr>
        <w:t xml:space="preserve"> has </w:t>
      </w:r>
      <w:r w:rsidR="000F195C">
        <w:rPr>
          <w:lang w:val="en-GB"/>
        </w:rPr>
        <w:t>raised</w:t>
      </w:r>
      <w:r>
        <w:rPr>
          <w:lang w:val="en-GB"/>
        </w:rPr>
        <w:t xml:space="preserve"> </w:t>
      </w:r>
      <w:r w:rsidR="000F195C">
        <w:rPr>
          <w:lang w:val="en-GB"/>
        </w:rPr>
        <w:t>critical problems</w:t>
      </w:r>
      <w:r>
        <w:rPr>
          <w:lang w:val="en-GB"/>
        </w:rPr>
        <w:t xml:space="preserve"> which the population are facing but also many actors whose intervene in the sector. The </w:t>
      </w:r>
      <w:r w:rsidRPr="00FE7B3F">
        <w:rPr>
          <w:lang w:val="en-GB"/>
        </w:rPr>
        <w:t>crosse</w:t>
      </w:r>
      <w:r>
        <w:rPr>
          <w:lang w:val="en-GB"/>
        </w:rPr>
        <w:t>d interests of the actors of</w:t>
      </w:r>
      <w:r w:rsidRPr="00FE7B3F">
        <w:rPr>
          <w:lang w:val="en-GB"/>
        </w:rPr>
        <w:t xml:space="preserve"> tourism with those of fish</w:t>
      </w:r>
      <w:r>
        <w:rPr>
          <w:lang w:val="en-GB"/>
        </w:rPr>
        <w:t>ery and</w:t>
      </w:r>
      <w:r w:rsidRPr="00FE7B3F">
        <w:rPr>
          <w:lang w:val="en-GB"/>
        </w:rPr>
        <w:t xml:space="preserve"> those who are concerned by the sea traffic had become a real </w:t>
      </w:r>
      <w:r>
        <w:rPr>
          <w:lang w:val="en-GB"/>
        </w:rPr>
        <w:t>headache</w:t>
      </w:r>
      <w:r w:rsidRPr="00FE7B3F">
        <w:rPr>
          <w:lang w:val="en-GB"/>
        </w:rPr>
        <w:t xml:space="preserve"> for the country</w:t>
      </w:r>
      <w:r>
        <w:rPr>
          <w:lang w:val="en-GB"/>
        </w:rPr>
        <w:t xml:space="preserve"> and the population living under extreme poverty. </w:t>
      </w:r>
      <w:r w:rsidR="004120F4" w:rsidRPr="004120F4">
        <w:rPr>
          <w:lang w:val="en-GB"/>
        </w:rPr>
        <w:t xml:space="preserve">The project on the </w:t>
      </w:r>
      <w:r w:rsidR="004120F4">
        <w:rPr>
          <w:lang w:val="en-GB"/>
        </w:rPr>
        <w:t>MPA</w:t>
      </w:r>
      <w:r w:rsidR="004120F4" w:rsidRPr="004120F4">
        <w:rPr>
          <w:lang w:val="en-GB"/>
        </w:rPr>
        <w:t xml:space="preserve"> was very positive </w:t>
      </w:r>
      <w:r w:rsidR="004120F4">
        <w:rPr>
          <w:lang w:val="en-GB"/>
        </w:rPr>
        <w:t>despite</w:t>
      </w:r>
      <w:r w:rsidR="004120F4" w:rsidRPr="004120F4">
        <w:rPr>
          <w:lang w:val="en-GB"/>
        </w:rPr>
        <w:t xml:space="preserve"> of some obstacles on its </w:t>
      </w:r>
      <w:r w:rsidR="004120F4">
        <w:rPr>
          <w:lang w:val="en-GB"/>
        </w:rPr>
        <w:t>course</w:t>
      </w:r>
      <w:r w:rsidR="004120F4" w:rsidRPr="004120F4">
        <w:rPr>
          <w:lang w:val="en-GB"/>
        </w:rPr>
        <w:t>, but allowed an awakening of the consciousness’s at the level of all the stakeholders</w:t>
      </w:r>
      <w:r w:rsidR="000F195C">
        <w:rPr>
          <w:lang w:val="en-GB"/>
        </w:rPr>
        <w:t xml:space="preserve">. </w:t>
      </w:r>
      <w:r w:rsidR="00A93516" w:rsidRPr="000F195C">
        <w:rPr>
          <w:lang w:val="en-GB"/>
        </w:rPr>
        <w:t>Better regulations remain</w:t>
      </w:r>
      <w:r w:rsidR="000F195C">
        <w:rPr>
          <w:lang w:val="en-GB"/>
        </w:rPr>
        <w:t xml:space="preserve"> crucial for all the </w:t>
      </w:r>
      <w:r w:rsidR="000F195C" w:rsidRPr="000F195C">
        <w:rPr>
          <w:lang w:val="en-GB"/>
        </w:rPr>
        <w:t>parties, to reduce the risks of harmful disasters to all</w:t>
      </w:r>
      <w:r w:rsidR="000F195C">
        <w:rPr>
          <w:lang w:val="en-GB"/>
        </w:rPr>
        <w:t xml:space="preserve">. The MPA project has therefore become a model despite the slowness in the realisation of the various commitments. Despite some difficulties the MPA project becomes an example in the mobilisation of several stakeholders and partners in its transversal rules from the top to the bottom.    </w:t>
      </w:r>
    </w:p>
    <w:p w:rsidR="000F195C" w:rsidRPr="000F195C" w:rsidRDefault="000F195C" w:rsidP="00135D97">
      <w:pPr>
        <w:pStyle w:val="Sansinterligne"/>
        <w:jc w:val="both"/>
        <w:rPr>
          <w:lang w:val="en-GB"/>
        </w:rPr>
      </w:pPr>
    </w:p>
    <w:p w:rsidR="00795778" w:rsidRPr="000F13AC" w:rsidRDefault="00801F6E" w:rsidP="006555F6">
      <w:pPr>
        <w:pStyle w:val="Titre3"/>
        <w:numPr>
          <w:ilvl w:val="2"/>
          <w:numId w:val="6"/>
        </w:numPr>
        <w:rPr>
          <w:rFonts w:asciiTheme="minorHAnsi" w:hAnsiTheme="minorHAnsi"/>
          <w:lang w:val="en-GB"/>
        </w:rPr>
      </w:pPr>
      <w:bookmarkStart w:id="80" w:name="_Toc447099380"/>
      <w:bookmarkStart w:id="81" w:name="_Toc444325848"/>
      <w:r w:rsidRPr="000F13AC">
        <w:rPr>
          <w:rFonts w:asciiTheme="minorHAnsi" w:hAnsiTheme="minorHAnsi"/>
          <w:lang w:val="en-GB"/>
        </w:rPr>
        <w:t>Management modalities</w:t>
      </w:r>
      <w:bookmarkEnd w:id="80"/>
      <w:r w:rsidRPr="000F13AC">
        <w:rPr>
          <w:rFonts w:asciiTheme="minorHAnsi" w:hAnsiTheme="minorHAnsi"/>
          <w:lang w:val="en-GB"/>
        </w:rPr>
        <w:t xml:space="preserve"> </w:t>
      </w:r>
      <w:bookmarkEnd w:id="81"/>
    </w:p>
    <w:p w:rsidR="00801F6E" w:rsidRPr="00801F6E" w:rsidRDefault="00801F6E" w:rsidP="006F6F6C">
      <w:pPr>
        <w:pStyle w:val="Sansinterligne"/>
        <w:jc w:val="both"/>
        <w:rPr>
          <w:lang w:val="en-GB"/>
        </w:rPr>
      </w:pPr>
      <w:r w:rsidRPr="00801F6E">
        <w:rPr>
          <w:lang w:val="en-GB"/>
        </w:rPr>
        <w:t>The management of the project is ensured by the Ministry of habitat, urbanism, environment and the territorial planning (MHUEAT)</w:t>
      </w:r>
      <w:r w:rsidR="000F13AC">
        <w:rPr>
          <w:lang w:val="en-GB"/>
        </w:rPr>
        <w:t>, more s</w:t>
      </w:r>
      <w:r>
        <w:rPr>
          <w:lang w:val="en-GB"/>
        </w:rPr>
        <w:t xml:space="preserve">pecifically by the </w:t>
      </w:r>
      <w:r w:rsidR="000F13AC">
        <w:rPr>
          <w:lang w:val="en-GB"/>
        </w:rPr>
        <w:t>environment and territorial planning agency (</w:t>
      </w:r>
      <w:r>
        <w:rPr>
          <w:lang w:val="en-GB"/>
        </w:rPr>
        <w:t>DATE</w:t>
      </w:r>
      <w:r w:rsidR="000F13AC">
        <w:rPr>
          <w:lang w:val="en-GB"/>
        </w:rPr>
        <w:t>)</w:t>
      </w:r>
      <w:r>
        <w:rPr>
          <w:lang w:val="en-GB"/>
        </w:rPr>
        <w:t xml:space="preserve"> </w:t>
      </w:r>
      <w:r w:rsidR="000F13AC">
        <w:rPr>
          <w:lang w:val="en-GB"/>
        </w:rPr>
        <w:t>and by</w:t>
      </w:r>
      <w:r>
        <w:rPr>
          <w:lang w:val="en-GB"/>
        </w:rPr>
        <w:t xml:space="preserve"> national execution (NEX) method. The project is directly managed by a co-ordinator who is responsible for the coordination of aspects of logistic, administration of the project including monitoring and the evaluation. </w:t>
      </w:r>
      <w:r w:rsidR="000F13AC">
        <w:rPr>
          <w:lang w:val="en-GB"/>
        </w:rPr>
        <w:t>In the field; t</w:t>
      </w:r>
      <w:r>
        <w:rPr>
          <w:lang w:val="en-GB"/>
        </w:rPr>
        <w:t xml:space="preserve">he MPA project team is responsible for activities at MPA level under the responsibility of the site manager. </w:t>
      </w:r>
    </w:p>
    <w:p w:rsidR="003B6611" w:rsidRPr="00622810" w:rsidRDefault="003B6611" w:rsidP="003B6611">
      <w:pPr>
        <w:pStyle w:val="Titre2"/>
        <w:numPr>
          <w:ilvl w:val="0"/>
          <w:numId w:val="0"/>
        </w:numPr>
        <w:rPr>
          <w:rFonts w:asciiTheme="minorHAnsi" w:eastAsia="Times New Roman" w:hAnsiTheme="minorHAnsi"/>
          <w:sz w:val="22"/>
          <w:szCs w:val="22"/>
          <w:lang w:val="en-GB"/>
        </w:rPr>
      </w:pPr>
      <w:bookmarkStart w:id="82" w:name="_Toc447099381"/>
      <w:bookmarkStart w:id="83" w:name="_Toc444325849"/>
      <w:r w:rsidRPr="00622810">
        <w:rPr>
          <w:rFonts w:asciiTheme="minorHAnsi" w:hAnsiTheme="minorHAnsi"/>
          <w:sz w:val="22"/>
          <w:szCs w:val="22"/>
          <w:lang w:val="en-GB"/>
        </w:rPr>
        <w:t xml:space="preserve">3.2 </w:t>
      </w:r>
      <w:r w:rsidRPr="00622810">
        <w:rPr>
          <w:rFonts w:asciiTheme="minorHAnsi" w:hAnsiTheme="minorHAnsi"/>
          <w:sz w:val="22"/>
          <w:szCs w:val="22"/>
          <w:lang w:val="en-GB"/>
        </w:rPr>
        <w:tab/>
      </w:r>
      <w:r w:rsidR="00622810" w:rsidRPr="00622810">
        <w:rPr>
          <w:rFonts w:asciiTheme="minorHAnsi" w:hAnsiTheme="minorHAnsi"/>
          <w:sz w:val="22"/>
          <w:szCs w:val="22"/>
          <w:lang w:val="en-GB"/>
        </w:rPr>
        <w:t>implementation of the project</w:t>
      </w:r>
      <w:bookmarkEnd w:id="82"/>
      <w:r w:rsidR="00622810" w:rsidRPr="00622810">
        <w:rPr>
          <w:rFonts w:asciiTheme="minorHAnsi" w:hAnsiTheme="minorHAnsi"/>
          <w:sz w:val="22"/>
          <w:szCs w:val="22"/>
          <w:lang w:val="en-GB"/>
        </w:rPr>
        <w:t xml:space="preserve"> </w:t>
      </w:r>
      <w:bookmarkEnd w:id="83"/>
    </w:p>
    <w:p w:rsidR="0037068A" w:rsidRPr="00622810" w:rsidRDefault="00622810" w:rsidP="006F6F6C">
      <w:pPr>
        <w:pStyle w:val="Titre3"/>
        <w:numPr>
          <w:ilvl w:val="2"/>
          <w:numId w:val="5"/>
        </w:numPr>
        <w:rPr>
          <w:rFonts w:asciiTheme="minorHAnsi" w:hAnsiTheme="minorHAnsi"/>
          <w:lang w:val="en-GB"/>
        </w:rPr>
      </w:pPr>
      <w:bookmarkStart w:id="84" w:name="_Toc444325850"/>
      <w:bookmarkStart w:id="85" w:name="_Toc447099382"/>
      <w:r w:rsidRPr="00622810">
        <w:rPr>
          <w:rFonts w:asciiTheme="minorHAnsi" w:hAnsiTheme="minorHAnsi"/>
          <w:lang w:val="en-GB"/>
        </w:rPr>
        <w:t xml:space="preserve">Adaptive management </w:t>
      </w:r>
      <w:r w:rsidR="003B6611" w:rsidRPr="00622810">
        <w:rPr>
          <w:rFonts w:asciiTheme="minorHAnsi" w:hAnsiTheme="minorHAnsi"/>
          <w:lang w:val="en-GB"/>
        </w:rPr>
        <w:t xml:space="preserve">(modifications </w:t>
      </w:r>
      <w:r w:rsidRPr="00622810">
        <w:rPr>
          <w:rFonts w:asciiTheme="minorHAnsi" w:hAnsiTheme="minorHAnsi"/>
          <w:lang w:val="en-GB"/>
        </w:rPr>
        <w:t>to the project design and result during the implementation</w:t>
      </w:r>
      <w:r w:rsidR="003B6611" w:rsidRPr="00622810">
        <w:rPr>
          <w:rFonts w:asciiTheme="minorHAnsi" w:hAnsiTheme="minorHAnsi"/>
          <w:lang w:val="en-GB"/>
        </w:rPr>
        <w:t>)</w:t>
      </w:r>
      <w:bookmarkEnd w:id="84"/>
      <w:bookmarkEnd w:id="85"/>
      <w:r w:rsidR="003B6611" w:rsidRPr="00622810">
        <w:rPr>
          <w:rFonts w:asciiTheme="minorHAnsi" w:hAnsiTheme="minorHAnsi"/>
          <w:lang w:val="en-GB"/>
        </w:rPr>
        <w:t xml:space="preserve"> </w:t>
      </w:r>
    </w:p>
    <w:p w:rsidR="00156C05" w:rsidRPr="00E0401F" w:rsidRDefault="00E0401F" w:rsidP="00C11335">
      <w:pPr>
        <w:spacing w:after="0" w:line="280" w:lineRule="auto"/>
        <w:jc w:val="both"/>
        <w:rPr>
          <w:lang w:val="en-GB"/>
        </w:rPr>
      </w:pPr>
      <w:r w:rsidRPr="00E0401F">
        <w:rPr>
          <w:lang w:val="en-GB"/>
        </w:rPr>
        <w:t>From an overa</w:t>
      </w:r>
      <w:r w:rsidR="00F55035">
        <w:rPr>
          <w:lang w:val="en-GB"/>
        </w:rPr>
        <w:t>l</w:t>
      </w:r>
      <w:r w:rsidRPr="00E0401F">
        <w:rPr>
          <w:lang w:val="en-GB"/>
        </w:rPr>
        <w:t xml:space="preserve">l point of point of view, there was no major modification to the project </w:t>
      </w:r>
      <w:r>
        <w:rPr>
          <w:lang w:val="en-GB"/>
        </w:rPr>
        <w:t xml:space="preserve">document </w:t>
      </w:r>
      <w:r w:rsidRPr="00E0401F">
        <w:rPr>
          <w:lang w:val="en-GB"/>
        </w:rPr>
        <w:t>design</w:t>
      </w:r>
      <w:r>
        <w:rPr>
          <w:lang w:val="en-GB"/>
        </w:rPr>
        <w:t xml:space="preserve"> as well as to the expected results during the</w:t>
      </w:r>
      <w:r w:rsidR="00F55035">
        <w:rPr>
          <w:lang w:val="en-GB"/>
        </w:rPr>
        <w:t xml:space="preserve"> implementation. Despite the delay before the launching of the project, it has </w:t>
      </w:r>
      <w:r w:rsidR="00F55035" w:rsidRPr="00F55035">
        <w:rPr>
          <w:lang w:val="en-GB"/>
        </w:rPr>
        <w:t>no incidence on the strategic orientation of the project likely to bring a modification</w:t>
      </w:r>
      <w:r w:rsidRPr="00E0401F">
        <w:rPr>
          <w:lang w:val="en-GB"/>
        </w:rPr>
        <w:t xml:space="preserve"> </w:t>
      </w:r>
    </w:p>
    <w:p w:rsidR="00E0401F" w:rsidRDefault="00F55035" w:rsidP="00C11335">
      <w:pPr>
        <w:spacing w:after="0" w:line="280" w:lineRule="auto"/>
        <w:jc w:val="both"/>
        <w:rPr>
          <w:lang w:val="en-GB"/>
        </w:rPr>
      </w:pPr>
      <w:r>
        <w:rPr>
          <w:lang w:val="en-GB"/>
        </w:rPr>
        <w:t xml:space="preserve">However, it </w:t>
      </w:r>
      <w:r w:rsidR="008E04E1">
        <w:rPr>
          <w:lang w:val="en-GB"/>
        </w:rPr>
        <w:t>is</w:t>
      </w:r>
      <w:r>
        <w:rPr>
          <w:lang w:val="en-GB"/>
        </w:rPr>
        <w:t xml:space="preserve"> </w:t>
      </w:r>
      <w:r w:rsidR="008E04E1">
        <w:rPr>
          <w:lang w:val="en-GB"/>
        </w:rPr>
        <w:t xml:space="preserve">important to </w:t>
      </w:r>
      <w:r>
        <w:rPr>
          <w:lang w:val="en-GB"/>
        </w:rPr>
        <w:t xml:space="preserve">notice that the </w:t>
      </w:r>
      <w:r w:rsidR="008E04E1">
        <w:rPr>
          <w:lang w:val="en-GB"/>
        </w:rPr>
        <w:t>unavailability of the go</w:t>
      </w:r>
      <w:r>
        <w:rPr>
          <w:lang w:val="en-GB"/>
        </w:rPr>
        <w:t>vernment</w:t>
      </w:r>
      <w:r w:rsidR="008E04E1">
        <w:rPr>
          <w:lang w:val="en-GB"/>
        </w:rPr>
        <w:t xml:space="preserve">’s financial resources has created a necessity for a slightly modification of the budget in order to implement the activities, specifically the acquisition of equipment’s and materials that was planned.  </w:t>
      </w:r>
    </w:p>
    <w:p w:rsidR="00F55035" w:rsidRPr="00F55035" w:rsidRDefault="00F55035" w:rsidP="00C11335">
      <w:pPr>
        <w:spacing w:after="0" w:line="280" w:lineRule="auto"/>
        <w:jc w:val="both"/>
        <w:rPr>
          <w:lang w:val="en-GB"/>
        </w:rPr>
      </w:pPr>
    </w:p>
    <w:p w:rsidR="003B6611" w:rsidRPr="009D785B" w:rsidRDefault="003B6611" w:rsidP="006555F6">
      <w:pPr>
        <w:pStyle w:val="Titre3"/>
        <w:numPr>
          <w:ilvl w:val="2"/>
          <w:numId w:val="5"/>
        </w:numPr>
        <w:rPr>
          <w:rFonts w:asciiTheme="minorHAnsi" w:eastAsia="Times New Roman" w:hAnsiTheme="minorHAnsi"/>
          <w:lang w:val="fr-FR"/>
        </w:rPr>
      </w:pPr>
      <w:bookmarkStart w:id="86" w:name="_Toc444325851"/>
      <w:bookmarkStart w:id="87" w:name="_Toc447099383"/>
      <w:r w:rsidRPr="009D785B">
        <w:rPr>
          <w:rFonts w:asciiTheme="minorHAnsi" w:hAnsiTheme="minorHAnsi"/>
          <w:lang w:val="fr-FR"/>
        </w:rPr>
        <w:lastRenderedPageBreak/>
        <w:t>Accords de partenariat (avec les parties prenantes pertinentes impliquées dans le pays/la région)</w:t>
      </w:r>
      <w:bookmarkEnd w:id="86"/>
      <w:bookmarkEnd w:id="87"/>
    </w:p>
    <w:p w:rsidR="00522F76" w:rsidRDefault="00522F76" w:rsidP="007336C5">
      <w:pPr>
        <w:spacing w:after="0" w:line="240" w:lineRule="auto"/>
        <w:jc w:val="both"/>
        <w:rPr>
          <w:rFonts w:cstheme="minorHAnsi"/>
          <w:lang w:val="en-GB"/>
        </w:rPr>
      </w:pPr>
      <w:r w:rsidRPr="00522F76">
        <w:rPr>
          <w:rFonts w:cstheme="minorHAnsi"/>
          <w:lang w:val="en-GB"/>
        </w:rPr>
        <w:t xml:space="preserve">A document of partnership agreement was established between different main stakeholders, </w:t>
      </w:r>
      <w:r>
        <w:rPr>
          <w:rFonts w:cstheme="minorHAnsi"/>
          <w:lang w:val="en-GB"/>
        </w:rPr>
        <w:t xml:space="preserve">in particular between the DATE, CERD and the tourism and fishery technical services. But the level of effective implementation of this partnership agreement is very low with regards to limited number of meeting organised and decisions taken together. </w:t>
      </w:r>
      <w:r w:rsidR="00A602B7">
        <w:rPr>
          <w:rFonts w:cstheme="minorHAnsi"/>
          <w:lang w:val="en-GB"/>
        </w:rPr>
        <w:t xml:space="preserve">There are even difference of opinion between the national agency responsible for the fishing sector and the one responsible for the environmental protection due to insufficient or deficit of communication.  </w:t>
      </w:r>
    </w:p>
    <w:p w:rsidR="00522F76" w:rsidRPr="00522F76" w:rsidRDefault="00522F76" w:rsidP="007336C5">
      <w:pPr>
        <w:spacing w:after="0" w:line="240" w:lineRule="auto"/>
        <w:jc w:val="both"/>
        <w:rPr>
          <w:rFonts w:cstheme="minorHAnsi"/>
          <w:lang w:val="en-GB"/>
        </w:rPr>
      </w:pPr>
      <w:r>
        <w:rPr>
          <w:rFonts w:cstheme="minorHAnsi"/>
          <w:lang w:val="en-GB"/>
        </w:rPr>
        <w:t xml:space="preserve"> </w:t>
      </w:r>
    </w:p>
    <w:p w:rsidR="00AC0007" w:rsidRPr="009D785B" w:rsidRDefault="003B6611" w:rsidP="00C36A04">
      <w:pPr>
        <w:pStyle w:val="Titre3"/>
        <w:numPr>
          <w:ilvl w:val="2"/>
          <w:numId w:val="5"/>
        </w:numPr>
        <w:rPr>
          <w:rFonts w:asciiTheme="minorHAnsi" w:eastAsia="Times New Roman" w:hAnsiTheme="minorHAnsi"/>
          <w:lang w:val="fr-FR"/>
        </w:rPr>
      </w:pPr>
      <w:bookmarkStart w:id="88" w:name="_Toc444325852"/>
      <w:bookmarkStart w:id="89" w:name="_Toc447099384"/>
      <w:r w:rsidRPr="009D785B">
        <w:rPr>
          <w:rFonts w:asciiTheme="minorHAnsi" w:hAnsiTheme="minorHAnsi"/>
          <w:lang w:val="fr-FR"/>
        </w:rPr>
        <w:t>Commentaires provenant des activités de suivi et d’évaluation utilisés dans le cadre de la gestion adaptative</w:t>
      </w:r>
      <w:bookmarkEnd w:id="88"/>
      <w:bookmarkEnd w:id="89"/>
    </w:p>
    <w:p w:rsidR="00A602B7" w:rsidRPr="00A602B7" w:rsidRDefault="00A602B7" w:rsidP="0037068A">
      <w:pPr>
        <w:spacing w:after="0" w:line="240" w:lineRule="auto"/>
        <w:jc w:val="both"/>
        <w:rPr>
          <w:rFonts w:cstheme="minorHAnsi"/>
          <w:lang w:val="en-GB"/>
        </w:rPr>
      </w:pPr>
      <w:r w:rsidRPr="00A602B7">
        <w:rPr>
          <w:rFonts w:cstheme="minorHAnsi"/>
          <w:lang w:val="en-GB"/>
        </w:rPr>
        <w:t>As indicated in the previous section, there was no major cha</w:t>
      </w:r>
      <w:r>
        <w:rPr>
          <w:rFonts w:cstheme="minorHAnsi"/>
          <w:lang w:val="en-GB"/>
        </w:rPr>
        <w:t>n</w:t>
      </w:r>
      <w:r w:rsidRPr="00A602B7">
        <w:rPr>
          <w:rFonts w:cstheme="minorHAnsi"/>
          <w:lang w:val="en-GB"/>
        </w:rPr>
        <w:t xml:space="preserve">ge or modification that could necessity a particular </w:t>
      </w:r>
      <w:r>
        <w:rPr>
          <w:rFonts w:cstheme="minorHAnsi"/>
          <w:lang w:val="en-GB"/>
        </w:rPr>
        <w:t xml:space="preserve">monitoring and evaluation with the adaptive management framework. </w:t>
      </w:r>
    </w:p>
    <w:p w:rsidR="00A602B7" w:rsidRDefault="00A602B7" w:rsidP="0037068A">
      <w:pPr>
        <w:spacing w:after="0" w:line="240" w:lineRule="auto"/>
        <w:jc w:val="both"/>
        <w:rPr>
          <w:rFonts w:cstheme="minorHAnsi"/>
          <w:lang w:val="en-GB"/>
        </w:rPr>
      </w:pPr>
    </w:p>
    <w:p w:rsidR="003B6611" w:rsidRPr="007E1198" w:rsidRDefault="003B6611" w:rsidP="006555F6">
      <w:pPr>
        <w:pStyle w:val="Titre3"/>
        <w:numPr>
          <w:ilvl w:val="2"/>
          <w:numId w:val="5"/>
        </w:numPr>
        <w:rPr>
          <w:rFonts w:asciiTheme="minorHAnsi" w:eastAsia="Times New Roman" w:hAnsiTheme="minorHAnsi"/>
          <w:lang w:val="en-GB"/>
        </w:rPr>
      </w:pPr>
      <w:bookmarkStart w:id="90" w:name="_Toc444325853"/>
      <w:bookmarkStart w:id="91" w:name="_Toc447099385"/>
      <w:r w:rsidRPr="007E1198">
        <w:rPr>
          <w:rFonts w:asciiTheme="minorHAnsi" w:hAnsiTheme="minorHAnsi"/>
          <w:lang w:val="en-GB"/>
        </w:rPr>
        <w:t>Financ</w:t>
      </w:r>
      <w:r w:rsidR="00844617">
        <w:rPr>
          <w:rFonts w:asciiTheme="minorHAnsi" w:hAnsiTheme="minorHAnsi"/>
          <w:lang w:val="en-GB"/>
        </w:rPr>
        <w:t xml:space="preserve">ing of the </w:t>
      </w:r>
      <w:r w:rsidRPr="007E1198">
        <w:rPr>
          <w:rFonts w:asciiTheme="minorHAnsi" w:hAnsiTheme="minorHAnsi"/>
          <w:lang w:val="en-GB"/>
        </w:rPr>
        <w:t>proje</w:t>
      </w:r>
      <w:r w:rsidR="00844617">
        <w:rPr>
          <w:rFonts w:asciiTheme="minorHAnsi" w:hAnsiTheme="minorHAnsi"/>
          <w:lang w:val="en-GB"/>
        </w:rPr>
        <w:t>c</w:t>
      </w:r>
      <w:r w:rsidRPr="007E1198">
        <w:rPr>
          <w:rFonts w:asciiTheme="minorHAnsi" w:hAnsiTheme="minorHAnsi"/>
          <w:lang w:val="en-GB"/>
        </w:rPr>
        <w:t>t</w:t>
      </w:r>
      <w:bookmarkEnd w:id="90"/>
      <w:bookmarkEnd w:id="91"/>
      <w:r w:rsidRPr="007E1198">
        <w:rPr>
          <w:rFonts w:asciiTheme="minorHAnsi" w:hAnsiTheme="minorHAnsi"/>
          <w:lang w:val="en-GB"/>
        </w:rPr>
        <w:t> </w:t>
      </w:r>
    </w:p>
    <w:p w:rsidR="00AC0007" w:rsidRPr="009D785B" w:rsidRDefault="00F246B2" w:rsidP="0037068A">
      <w:pPr>
        <w:spacing w:after="0" w:line="240" w:lineRule="auto"/>
        <w:jc w:val="both"/>
        <w:rPr>
          <w:rFonts w:cstheme="minorHAnsi"/>
          <w:lang w:val="fr-FR"/>
        </w:rPr>
      </w:pPr>
      <w:r w:rsidRPr="009D785B">
        <w:rPr>
          <w:rFonts w:cstheme="minorHAnsi"/>
          <w:lang w:val="fr-FR"/>
        </w:rPr>
        <w:t xml:space="preserve">Conformément au financement </w:t>
      </w:r>
      <w:r w:rsidR="0037068A" w:rsidRPr="009D785B">
        <w:rPr>
          <w:rFonts w:cstheme="minorHAnsi"/>
          <w:lang w:val="fr-FR"/>
        </w:rPr>
        <w:t>prévu</w:t>
      </w:r>
      <w:r w:rsidRPr="009D785B">
        <w:rPr>
          <w:rFonts w:cstheme="minorHAnsi"/>
          <w:lang w:val="fr-FR"/>
        </w:rPr>
        <w:t xml:space="preserve"> pendant la conception du projet, le tableau ci-dessous donne une indication des différents financements mobilisés par donateur. </w:t>
      </w:r>
    </w:p>
    <w:p w:rsidR="0037068A" w:rsidRDefault="0037068A"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Default="00343A4C" w:rsidP="00AC0007">
      <w:pPr>
        <w:spacing w:after="0" w:line="240" w:lineRule="auto"/>
        <w:rPr>
          <w:rFonts w:cstheme="minorHAnsi"/>
          <w:lang w:val="fr-FR"/>
        </w:rPr>
      </w:pPr>
    </w:p>
    <w:p w:rsidR="00343A4C" w:rsidRPr="009D785B" w:rsidRDefault="00343A4C" w:rsidP="00AC0007">
      <w:pPr>
        <w:spacing w:after="0" w:line="240" w:lineRule="auto"/>
        <w:rPr>
          <w:rFonts w:cstheme="minorHAnsi"/>
          <w:lang w:val="fr-FR"/>
        </w:rPr>
      </w:pPr>
    </w:p>
    <w:p w:rsidR="0053641D" w:rsidRPr="007E1198" w:rsidRDefault="00BE0B07" w:rsidP="0053641D">
      <w:pPr>
        <w:pStyle w:val="Sansinterligne"/>
        <w:jc w:val="both"/>
        <w:rPr>
          <w:b/>
          <w:lang w:val="en-GB"/>
        </w:rPr>
      </w:pPr>
      <w:r w:rsidRPr="007E1198">
        <w:rPr>
          <w:b/>
          <w:lang w:val="en-GB"/>
        </w:rPr>
        <w:t xml:space="preserve">Tableau </w:t>
      </w:r>
      <w:r w:rsidR="00C36A04" w:rsidRPr="007E1198">
        <w:rPr>
          <w:b/>
          <w:lang w:val="en-GB"/>
        </w:rPr>
        <w:t>3</w:t>
      </w:r>
      <w:r w:rsidRPr="007E1198">
        <w:rPr>
          <w:b/>
          <w:lang w:val="en-GB"/>
        </w:rPr>
        <w:t>: F</w:t>
      </w:r>
      <w:r w:rsidR="00D00986">
        <w:rPr>
          <w:b/>
          <w:lang w:val="en-GB"/>
        </w:rPr>
        <w:t xml:space="preserve">unding really </w:t>
      </w:r>
      <w:r w:rsidRPr="007E1198">
        <w:rPr>
          <w:b/>
          <w:lang w:val="en-GB"/>
        </w:rPr>
        <w:t>obt</w:t>
      </w:r>
      <w:r w:rsidR="00D00986">
        <w:rPr>
          <w:b/>
          <w:lang w:val="en-GB"/>
        </w:rPr>
        <w:t xml:space="preserve">ained </w:t>
      </w:r>
      <w:r w:rsidRPr="007E1198">
        <w:rPr>
          <w:b/>
          <w:lang w:val="en-GB"/>
        </w:rPr>
        <w:t xml:space="preserve"> </w:t>
      </w:r>
    </w:p>
    <w:tbl>
      <w:tblPr>
        <w:tblpPr w:leftFromText="180" w:rightFromText="180" w:vertAnchor="text" w:horzAnchor="margin" w:tblpXSpec="center" w:tblpY="79"/>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992"/>
        <w:gridCol w:w="992"/>
        <w:gridCol w:w="992"/>
        <w:gridCol w:w="709"/>
        <w:gridCol w:w="992"/>
        <w:gridCol w:w="426"/>
        <w:gridCol w:w="1134"/>
        <w:gridCol w:w="1134"/>
      </w:tblGrid>
      <w:tr w:rsidR="00422B36" w:rsidRPr="007E1198" w:rsidTr="00C36A04">
        <w:tc>
          <w:tcPr>
            <w:tcW w:w="1384" w:type="dxa"/>
            <w:vMerge w:val="restart"/>
          </w:tcPr>
          <w:p w:rsidR="00422B36" w:rsidRPr="007E1198" w:rsidRDefault="00422B36" w:rsidP="00EA12F1">
            <w:pPr>
              <w:jc w:val="center"/>
              <w:rPr>
                <w:sz w:val="18"/>
                <w:szCs w:val="18"/>
                <w:lang w:val="en-GB"/>
              </w:rPr>
            </w:pPr>
            <w:r w:rsidRPr="007E1198">
              <w:rPr>
                <w:sz w:val="18"/>
                <w:szCs w:val="18"/>
                <w:lang w:val="en-GB"/>
              </w:rPr>
              <w:t>Co</w:t>
            </w:r>
            <w:r w:rsidR="00B67C94">
              <w:rPr>
                <w:sz w:val="18"/>
                <w:szCs w:val="18"/>
                <w:lang w:val="en-GB"/>
              </w:rPr>
              <w:t>-</w:t>
            </w:r>
            <w:r w:rsidRPr="007E1198">
              <w:rPr>
                <w:sz w:val="18"/>
                <w:szCs w:val="18"/>
                <w:lang w:val="en-GB"/>
              </w:rPr>
              <w:t>financ</w:t>
            </w:r>
            <w:r w:rsidR="00B67C94">
              <w:rPr>
                <w:sz w:val="18"/>
                <w:szCs w:val="18"/>
                <w:lang w:val="en-GB"/>
              </w:rPr>
              <w:t>ing</w:t>
            </w:r>
          </w:p>
          <w:p w:rsidR="00422B36" w:rsidRPr="007E1198" w:rsidRDefault="00422B36" w:rsidP="005F11FB">
            <w:pPr>
              <w:rPr>
                <w:sz w:val="18"/>
                <w:szCs w:val="18"/>
                <w:lang w:val="en-GB"/>
              </w:rPr>
            </w:pPr>
            <w:r w:rsidRPr="007E1198">
              <w:rPr>
                <w:sz w:val="18"/>
                <w:szCs w:val="18"/>
                <w:lang w:val="en-GB"/>
              </w:rPr>
              <w:t>(type / source)</w:t>
            </w:r>
          </w:p>
        </w:tc>
        <w:tc>
          <w:tcPr>
            <w:tcW w:w="1985" w:type="dxa"/>
            <w:gridSpan w:val="2"/>
          </w:tcPr>
          <w:p w:rsidR="00422B36" w:rsidRPr="007E1198" w:rsidRDefault="00B67C94" w:rsidP="00B67C94">
            <w:pPr>
              <w:jc w:val="center"/>
              <w:rPr>
                <w:lang w:val="en-GB"/>
              </w:rPr>
            </w:pPr>
            <w:r>
              <w:rPr>
                <w:lang w:val="en-GB"/>
              </w:rPr>
              <w:t>GEF</w:t>
            </w:r>
            <w:r w:rsidR="00736589" w:rsidRPr="007E1198">
              <w:rPr>
                <w:lang w:val="en-GB"/>
              </w:rPr>
              <w:t xml:space="preserve"> </w:t>
            </w:r>
            <w:r w:rsidR="00422B36" w:rsidRPr="007E1198">
              <w:rPr>
                <w:lang w:val="en-GB"/>
              </w:rPr>
              <w:t>(USD)</w:t>
            </w:r>
          </w:p>
        </w:tc>
        <w:tc>
          <w:tcPr>
            <w:tcW w:w="1984" w:type="dxa"/>
            <w:gridSpan w:val="2"/>
          </w:tcPr>
          <w:p w:rsidR="00422B36" w:rsidRPr="007E1198" w:rsidRDefault="00422B36" w:rsidP="00736589">
            <w:pPr>
              <w:jc w:val="center"/>
              <w:rPr>
                <w:lang w:val="en-GB"/>
              </w:rPr>
            </w:pPr>
            <w:r w:rsidRPr="007E1198">
              <w:rPr>
                <w:lang w:val="en-GB"/>
              </w:rPr>
              <w:t xml:space="preserve">PNUD </w:t>
            </w:r>
            <w:r w:rsidR="00736589" w:rsidRPr="007E1198">
              <w:rPr>
                <w:lang w:val="en-GB"/>
              </w:rPr>
              <w:t xml:space="preserve"> </w:t>
            </w:r>
            <w:r w:rsidRPr="007E1198">
              <w:rPr>
                <w:lang w:val="en-GB"/>
              </w:rPr>
              <w:t>(USD)</w:t>
            </w:r>
          </w:p>
        </w:tc>
        <w:tc>
          <w:tcPr>
            <w:tcW w:w="1701" w:type="dxa"/>
            <w:gridSpan w:val="2"/>
          </w:tcPr>
          <w:p w:rsidR="00422B36" w:rsidRPr="007E1198" w:rsidRDefault="00B67C94" w:rsidP="00B67C94">
            <w:pPr>
              <w:jc w:val="center"/>
              <w:rPr>
                <w:lang w:val="en-GB"/>
              </w:rPr>
            </w:pPr>
            <w:r>
              <w:rPr>
                <w:lang w:val="en-GB"/>
              </w:rPr>
              <w:t>Go</w:t>
            </w:r>
            <w:r w:rsidR="00736589" w:rsidRPr="007E1198">
              <w:rPr>
                <w:lang w:val="en-GB"/>
              </w:rPr>
              <w:t xml:space="preserve">vernment </w:t>
            </w:r>
          </w:p>
        </w:tc>
        <w:tc>
          <w:tcPr>
            <w:tcW w:w="1418" w:type="dxa"/>
            <w:gridSpan w:val="2"/>
          </w:tcPr>
          <w:p w:rsidR="009B19D2" w:rsidRPr="007E1198" w:rsidRDefault="00B67C94" w:rsidP="00B67C94">
            <w:pPr>
              <w:jc w:val="center"/>
              <w:rPr>
                <w:lang w:val="en-GB"/>
              </w:rPr>
            </w:pPr>
            <w:r>
              <w:rPr>
                <w:lang w:val="en-GB"/>
              </w:rPr>
              <w:t>Other</w:t>
            </w:r>
            <w:r w:rsidR="00422B36" w:rsidRPr="007E1198">
              <w:rPr>
                <w:lang w:val="en-GB"/>
              </w:rPr>
              <w:t xml:space="preserve">s </w:t>
            </w:r>
          </w:p>
        </w:tc>
        <w:tc>
          <w:tcPr>
            <w:tcW w:w="2268" w:type="dxa"/>
            <w:gridSpan w:val="2"/>
          </w:tcPr>
          <w:p w:rsidR="00422B36" w:rsidRPr="007E1198" w:rsidRDefault="00422B36" w:rsidP="00736589">
            <w:pPr>
              <w:jc w:val="center"/>
              <w:rPr>
                <w:lang w:val="en-GB"/>
              </w:rPr>
            </w:pPr>
            <w:r w:rsidRPr="007E1198">
              <w:rPr>
                <w:lang w:val="en-GB"/>
              </w:rPr>
              <w:t>Total</w:t>
            </w:r>
            <w:r w:rsidR="00736589" w:rsidRPr="007E1198">
              <w:rPr>
                <w:lang w:val="en-GB"/>
              </w:rPr>
              <w:t xml:space="preserve"> </w:t>
            </w:r>
            <w:r w:rsidRPr="007E1198">
              <w:rPr>
                <w:lang w:val="en-GB"/>
              </w:rPr>
              <w:t>(USD)</w:t>
            </w:r>
          </w:p>
        </w:tc>
      </w:tr>
      <w:tr w:rsidR="00422B36" w:rsidRPr="007E1198" w:rsidTr="00C36A04">
        <w:trPr>
          <w:trHeight w:val="143"/>
        </w:trPr>
        <w:tc>
          <w:tcPr>
            <w:tcW w:w="1384" w:type="dxa"/>
            <w:vMerge/>
          </w:tcPr>
          <w:p w:rsidR="00422B36" w:rsidRPr="007E1198" w:rsidRDefault="00422B36" w:rsidP="00EA12F1">
            <w:pPr>
              <w:rPr>
                <w:lang w:val="en-GB"/>
              </w:rPr>
            </w:pPr>
          </w:p>
        </w:tc>
        <w:tc>
          <w:tcPr>
            <w:tcW w:w="992" w:type="dxa"/>
          </w:tcPr>
          <w:p w:rsidR="00422B36" w:rsidRPr="007E1198" w:rsidRDefault="00B67C94" w:rsidP="00EA12F1">
            <w:pPr>
              <w:rPr>
                <w:lang w:val="en-GB"/>
              </w:rPr>
            </w:pPr>
            <w:r>
              <w:rPr>
                <w:lang w:val="en-GB"/>
              </w:rPr>
              <w:t>Planed</w:t>
            </w:r>
          </w:p>
        </w:tc>
        <w:tc>
          <w:tcPr>
            <w:tcW w:w="993" w:type="dxa"/>
          </w:tcPr>
          <w:p w:rsidR="00422B36" w:rsidRPr="007E1198" w:rsidRDefault="00B67C94" w:rsidP="00EA12F1">
            <w:pPr>
              <w:rPr>
                <w:lang w:val="en-GB"/>
              </w:rPr>
            </w:pPr>
            <w:r w:rsidRPr="007E1198">
              <w:rPr>
                <w:lang w:val="en-GB"/>
              </w:rPr>
              <w:t>R</w:t>
            </w:r>
            <w:r>
              <w:rPr>
                <w:lang w:val="en-GB"/>
              </w:rPr>
              <w:t>ea</w:t>
            </w:r>
            <w:r w:rsidRPr="007E1198">
              <w:rPr>
                <w:lang w:val="en-GB"/>
              </w:rPr>
              <w:t>l</w:t>
            </w:r>
          </w:p>
        </w:tc>
        <w:tc>
          <w:tcPr>
            <w:tcW w:w="992" w:type="dxa"/>
          </w:tcPr>
          <w:p w:rsidR="00422B36" w:rsidRPr="007E1198" w:rsidRDefault="00B67C94" w:rsidP="00B67C94">
            <w:pPr>
              <w:rPr>
                <w:lang w:val="en-GB"/>
              </w:rPr>
            </w:pPr>
            <w:r>
              <w:rPr>
                <w:lang w:val="en-GB"/>
              </w:rPr>
              <w:t xml:space="preserve">Planed </w:t>
            </w:r>
          </w:p>
        </w:tc>
        <w:tc>
          <w:tcPr>
            <w:tcW w:w="992" w:type="dxa"/>
          </w:tcPr>
          <w:p w:rsidR="00422B36" w:rsidRPr="007E1198" w:rsidRDefault="00422B36" w:rsidP="00B67C94">
            <w:pPr>
              <w:rPr>
                <w:lang w:val="en-GB"/>
              </w:rPr>
            </w:pPr>
            <w:r w:rsidRPr="007E1198">
              <w:rPr>
                <w:lang w:val="en-GB"/>
              </w:rPr>
              <w:t>R</w:t>
            </w:r>
            <w:r w:rsidR="00B67C94">
              <w:rPr>
                <w:lang w:val="en-GB"/>
              </w:rPr>
              <w:t>ea</w:t>
            </w:r>
            <w:r w:rsidRPr="007E1198">
              <w:rPr>
                <w:lang w:val="en-GB"/>
              </w:rPr>
              <w:t>l</w:t>
            </w:r>
          </w:p>
        </w:tc>
        <w:tc>
          <w:tcPr>
            <w:tcW w:w="992" w:type="dxa"/>
          </w:tcPr>
          <w:p w:rsidR="00422B36" w:rsidRPr="007E1198" w:rsidRDefault="00B67C94" w:rsidP="00EA12F1">
            <w:pPr>
              <w:rPr>
                <w:lang w:val="en-GB"/>
              </w:rPr>
            </w:pPr>
            <w:r>
              <w:rPr>
                <w:lang w:val="en-GB"/>
              </w:rPr>
              <w:t>Planed</w:t>
            </w:r>
          </w:p>
        </w:tc>
        <w:tc>
          <w:tcPr>
            <w:tcW w:w="709" w:type="dxa"/>
          </w:tcPr>
          <w:p w:rsidR="00422B36" w:rsidRPr="007E1198" w:rsidRDefault="00B67C94" w:rsidP="00EA12F1">
            <w:pPr>
              <w:rPr>
                <w:lang w:val="en-GB"/>
              </w:rPr>
            </w:pPr>
            <w:r w:rsidRPr="007E1198">
              <w:rPr>
                <w:lang w:val="en-GB"/>
              </w:rPr>
              <w:t>R</w:t>
            </w:r>
            <w:r>
              <w:rPr>
                <w:lang w:val="en-GB"/>
              </w:rPr>
              <w:t>ea</w:t>
            </w:r>
            <w:r w:rsidRPr="007E1198">
              <w:rPr>
                <w:lang w:val="en-GB"/>
              </w:rPr>
              <w:t>l</w:t>
            </w:r>
          </w:p>
        </w:tc>
        <w:tc>
          <w:tcPr>
            <w:tcW w:w="992" w:type="dxa"/>
          </w:tcPr>
          <w:p w:rsidR="00422B36" w:rsidRPr="007E1198" w:rsidRDefault="00422B36" w:rsidP="00EA12F1">
            <w:pPr>
              <w:rPr>
                <w:lang w:val="en-GB"/>
              </w:rPr>
            </w:pPr>
          </w:p>
        </w:tc>
        <w:tc>
          <w:tcPr>
            <w:tcW w:w="426" w:type="dxa"/>
          </w:tcPr>
          <w:p w:rsidR="00422B36" w:rsidRPr="007E1198" w:rsidRDefault="00422B36" w:rsidP="00EA12F1">
            <w:pPr>
              <w:rPr>
                <w:lang w:val="en-GB"/>
              </w:rPr>
            </w:pPr>
          </w:p>
        </w:tc>
        <w:tc>
          <w:tcPr>
            <w:tcW w:w="1134" w:type="dxa"/>
          </w:tcPr>
          <w:p w:rsidR="00422B36" w:rsidRPr="007E1198" w:rsidRDefault="00B67C94" w:rsidP="00EA12F1">
            <w:pPr>
              <w:rPr>
                <w:lang w:val="en-GB"/>
              </w:rPr>
            </w:pPr>
            <w:r>
              <w:rPr>
                <w:lang w:val="en-GB"/>
              </w:rPr>
              <w:t>Planed</w:t>
            </w:r>
          </w:p>
        </w:tc>
        <w:tc>
          <w:tcPr>
            <w:tcW w:w="1134" w:type="dxa"/>
          </w:tcPr>
          <w:p w:rsidR="00422B36" w:rsidRPr="007E1198" w:rsidRDefault="00B67C94" w:rsidP="00EA12F1">
            <w:pPr>
              <w:rPr>
                <w:lang w:val="en-GB"/>
              </w:rPr>
            </w:pPr>
            <w:r w:rsidRPr="007E1198">
              <w:rPr>
                <w:lang w:val="en-GB"/>
              </w:rPr>
              <w:t>R</w:t>
            </w:r>
            <w:r>
              <w:rPr>
                <w:lang w:val="en-GB"/>
              </w:rPr>
              <w:t>ea</w:t>
            </w:r>
            <w:r w:rsidRPr="007E1198">
              <w:rPr>
                <w:lang w:val="en-GB"/>
              </w:rPr>
              <w:t>l</w:t>
            </w:r>
            <w:r>
              <w:rPr>
                <w:lang w:val="en-GB"/>
              </w:rPr>
              <w:t xml:space="preserve"> </w:t>
            </w:r>
          </w:p>
        </w:tc>
      </w:tr>
      <w:tr w:rsidR="00422B36" w:rsidRPr="007E1198" w:rsidTr="00C36A04">
        <w:trPr>
          <w:cantSplit/>
          <w:trHeight w:val="1134"/>
        </w:trPr>
        <w:tc>
          <w:tcPr>
            <w:tcW w:w="1384" w:type="dxa"/>
          </w:tcPr>
          <w:p w:rsidR="00422B36" w:rsidRPr="007E1198" w:rsidRDefault="00F4506E" w:rsidP="00F4506E">
            <w:pPr>
              <w:rPr>
                <w:lang w:val="en-GB"/>
              </w:rPr>
            </w:pPr>
            <w:r>
              <w:rPr>
                <w:lang w:val="en-GB"/>
              </w:rPr>
              <w:t>Grant</w:t>
            </w:r>
            <w:r w:rsidR="00422B36" w:rsidRPr="007E1198">
              <w:rPr>
                <w:lang w:val="en-GB"/>
              </w:rPr>
              <w:t xml:space="preserve">s </w:t>
            </w:r>
          </w:p>
        </w:tc>
        <w:tc>
          <w:tcPr>
            <w:tcW w:w="992" w:type="dxa"/>
          </w:tcPr>
          <w:p w:rsidR="00422B36" w:rsidRPr="007E1198" w:rsidRDefault="00422B36" w:rsidP="00EA12F1">
            <w:pPr>
              <w:rPr>
                <w:lang w:val="en-GB"/>
              </w:rPr>
            </w:pPr>
            <w:r w:rsidRPr="007E1198">
              <w:rPr>
                <w:lang w:val="en-GB"/>
              </w:rPr>
              <w:t>980 000</w:t>
            </w:r>
          </w:p>
        </w:tc>
        <w:tc>
          <w:tcPr>
            <w:tcW w:w="993" w:type="dxa"/>
          </w:tcPr>
          <w:p w:rsidR="00422B36" w:rsidRPr="007E1198" w:rsidRDefault="00422B36" w:rsidP="00EA12F1">
            <w:pPr>
              <w:rPr>
                <w:lang w:val="en-GB"/>
              </w:rPr>
            </w:pPr>
            <w:r w:rsidRPr="007E1198">
              <w:rPr>
                <w:lang w:val="en-GB"/>
              </w:rPr>
              <w:t>980 000</w:t>
            </w:r>
          </w:p>
        </w:tc>
        <w:tc>
          <w:tcPr>
            <w:tcW w:w="992" w:type="dxa"/>
          </w:tcPr>
          <w:p w:rsidR="00422B36" w:rsidRPr="007E1198" w:rsidRDefault="00422B36" w:rsidP="00EA12F1">
            <w:pPr>
              <w:rPr>
                <w:lang w:val="en-GB"/>
              </w:rPr>
            </w:pPr>
            <w:r w:rsidRPr="007E1198">
              <w:rPr>
                <w:lang w:val="en-GB"/>
              </w:rPr>
              <w:t>200 000</w:t>
            </w:r>
          </w:p>
        </w:tc>
        <w:tc>
          <w:tcPr>
            <w:tcW w:w="992" w:type="dxa"/>
          </w:tcPr>
          <w:p w:rsidR="00422B36" w:rsidRPr="007E1198" w:rsidRDefault="00422B36" w:rsidP="00EA12F1">
            <w:pPr>
              <w:rPr>
                <w:lang w:val="en-GB"/>
              </w:rPr>
            </w:pPr>
            <w:r w:rsidRPr="007E1198">
              <w:rPr>
                <w:lang w:val="en-GB"/>
              </w:rPr>
              <w:t>200 000</w:t>
            </w:r>
          </w:p>
        </w:tc>
        <w:tc>
          <w:tcPr>
            <w:tcW w:w="992" w:type="dxa"/>
          </w:tcPr>
          <w:p w:rsidR="00422B36" w:rsidRPr="007E1198" w:rsidRDefault="003A0EF8" w:rsidP="00EA12F1">
            <w:pPr>
              <w:rPr>
                <w:lang w:val="en-GB"/>
              </w:rPr>
            </w:pPr>
            <w:r w:rsidRPr="007E1198">
              <w:rPr>
                <w:lang w:val="en-GB"/>
              </w:rPr>
              <w:t>200 000</w:t>
            </w:r>
          </w:p>
        </w:tc>
        <w:tc>
          <w:tcPr>
            <w:tcW w:w="709" w:type="dxa"/>
          </w:tcPr>
          <w:p w:rsidR="00422B36" w:rsidRPr="007E1198" w:rsidRDefault="003A0EF8" w:rsidP="00C36A04">
            <w:pPr>
              <w:jc w:val="center"/>
              <w:rPr>
                <w:lang w:val="en-GB"/>
              </w:rPr>
            </w:pPr>
            <w:r w:rsidRPr="007E1198">
              <w:rPr>
                <w:lang w:val="en-GB"/>
              </w:rPr>
              <w:t>0</w:t>
            </w:r>
          </w:p>
        </w:tc>
        <w:tc>
          <w:tcPr>
            <w:tcW w:w="992" w:type="dxa"/>
          </w:tcPr>
          <w:p w:rsidR="00422B36" w:rsidRPr="007E1198" w:rsidRDefault="003A0EF8" w:rsidP="00EA12F1">
            <w:pPr>
              <w:rPr>
                <w:lang w:val="en-GB"/>
              </w:rPr>
            </w:pPr>
            <w:r w:rsidRPr="007E1198">
              <w:rPr>
                <w:lang w:val="en-GB"/>
              </w:rPr>
              <w:t xml:space="preserve">120 000 </w:t>
            </w:r>
          </w:p>
        </w:tc>
        <w:tc>
          <w:tcPr>
            <w:tcW w:w="426" w:type="dxa"/>
            <w:textDirection w:val="btLr"/>
          </w:tcPr>
          <w:p w:rsidR="00422B36" w:rsidRPr="007E1198" w:rsidRDefault="00C36A04" w:rsidP="00C36A04">
            <w:pPr>
              <w:ind w:left="113" w:right="113"/>
              <w:rPr>
                <w:lang w:val="en-GB"/>
              </w:rPr>
            </w:pPr>
            <w:r w:rsidRPr="007E1198">
              <w:rPr>
                <w:lang w:val="en-GB"/>
              </w:rPr>
              <w:t>120 000</w:t>
            </w:r>
          </w:p>
        </w:tc>
        <w:tc>
          <w:tcPr>
            <w:tcW w:w="1134" w:type="dxa"/>
          </w:tcPr>
          <w:p w:rsidR="00422B36" w:rsidRPr="007E1198" w:rsidRDefault="003A0EF8" w:rsidP="00EA12F1">
            <w:pPr>
              <w:rPr>
                <w:lang w:val="en-GB"/>
              </w:rPr>
            </w:pPr>
            <w:r w:rsidRPr="007E1198">
              <w:rPr>
                <w:lang w:val="en-GB"/>
              </w:rPr>
              <w:t xml:space="preserve">1 500 000 </w:t>
            </w:r>
          </w:p>
        </w:tc>
        <w:tc>
          <w:tcPr>
            <w:tcW w:w="1134" w:type="dxa"/>
          </w:tcPr>
          <w:p w:rsidR="00422B36" w:rsidRPr="007E1198" w:rsidRDefault="00AE55B5" w:rsidP="00C36A04">
            <w:pPr>
              <w:rPr>
                <w:lang w:val="en-GB"/>
              </w:rPr>
            </w:pPr>
            <w:r w:rsidRPr="007E1198">
              <w:rPr>
                <w:lang w:val="en-GB"/>
              </w:rPr>
              <w:t>1 </w:t>
            </w:r>
            <w:r w:rsidR="00C36A04" w:rsidRPr="007E1198">
              <w:rPr>
                <w:lang w:val="en-GB"/>
              </w:rPr>
              <w:t>30</w:t>
            </w:r>
            <w:r w:rsidRPr="007E1198">
              <w:rPr>
                <w:lang w:val="en-GB"/>
              </w:rPr>
              <w:t>0 000</w:t>
            </w:r>
          </w:p>
        </w:tc>
      </w:tr>
      <w:tr w:rsidR="00422B36" w:rsidRPr="007E1198" w:rsidTr="00C36A04">
        <w:trPr>
          <w:trHeight w:val="332"/>
        </w:trPr>
        <w:tc>
          <w:tcPr>
            <w:tcW w:w="1384" w:type="dxa"/>
          </w:tcPr>
          <w:p w:rsidR="00422B36" w:rsidRPr="007E1198" w:rsidRDefault="00C10C3C" w:rsidP="00C10C3C">
            <w:pPr>
              <w:rPr>
                <w:lang w:val="en-GB"/>
              </w:rPr>
            </w:pPr>
            <w:r>
              <w:rPr>
                <w:lang w:val="en-GB"/>
              </w:rPr>
              <w:t>Loan</w:t>
            </w:r>
            <w:r w:rsidR="00422B36" w:rsidRPr="007E1198">
              <w:rPr>
                <w:lang w:val="en-GB"/>
              </w:rPr>
              <w:t xml:space="preserve"> </w:t>
            </w:r>
          </w:p>
        </w:tc>
        <w:tc>
          <w:tcPr>
            <w:tcW w:w="992" w:type="dxa"/>
          </w:tcPr>
          <w:p w:rsidR="00422B36" w:rsidRPr="007E1198" w:rsidRDefault="00422B36" w:rsidP="00EA12F1">
            <w:pPr>
              <w:rPr>
                <w:lang w:val="en-GB"/>
              </w:rPr>
            </w:pPr>
          </w:p>
        </w:tc>
        <w:tc>
          <w:tcPr>
            <w:tcW w:w="993"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709" w:type="dxa"/>
          </w:tcPr>
          <w:p w:rsidR="00422B36" w:rsidRPr="007E1198" w:rsidRDefault="00422B36" w:rsidP="00C36A04">
            <w:pPr>
              <w:jc w:val="center"/>
              <w:rPr>
                <w:lang w:val="en-GB"/>
              </w:rPr>
            </w:pPr>
          </w:p>
        </w:tc>
        <w:tc>
          <w:tcPr>
            <w:tcW w:w="992" w:type="dxa"/>
          </w:tcPr>
          <w:p w:rsidR="00422B36" w:rsidRPr="007E1198" w:rsidRDefault="00422B36" w:rsidP="00EA12F1">
            <w:pPr>
              <w:rPr>
                <w:lang w:val="en-GB"/>
              </w:rPr>
            </w:pPr>
          </w:p>
        </w:tc>
        <w:tc>
          <w:tcPr>
            <w:tcW w:w="426" w:type="dxa"/>
          </w:tcPr>
          <w:p w:rsidR="00422B36" w:rsidRPr="007E1198" w:rsidRDefault="00422B36" w:rsidP="00EA12F1">
            <w:pPr>
              <w:rPr>
                <w:lang w:val="en-GB"/>
              </w:rPr>
            </w:pPr>
          </w:p>
        </w:tc>
        <w:tc>
          <w:tcPr>
            <w:tcW w:w="1134" w:type="dxa"/>
          </w:tcPr>
          <w:p w:rsidR="00422B36" w:rsidRPr="007E1198" w:rsidRDefault="00422B36" w:rsidP="00EA12F1">
            <w:pPr>
              <w:rPr>
                <w:lang w:val="en-GB"/>
              </w:rPr>
            </w:pPr>
          </w:p>
        </w:tc>
        <w:tc>
          <w:tcPr>
            <w:tcW w:w="1134" w:type="dxa"/>
          </w:tcPr>
          <w:p w:rsidR="00C36A04" w:rsidRPr="007E1198" w:rsidRDefault="00C36A04" w:rsidP="00C36A04">
            <w:pPr>
              <w:jc w:val="center"/>
              <w:rPr>
                <w:lang w:val="en-GB"/>
              </w:rPr>
            </w:pPr>
            <w:r w:rsidRPr="007E1198">
              <w:rPr>
                <w:lang w:val="en-GB"/>
              </w:rPr>
              <w:t>0</w:t>
            </w:r>
          </w:p>
        </w:tc>
      </w:tr>
      <w:tr w:rsidR="00422B36" w:rsidRPr="007E1198" w:rsidTr="00C36A04">
        <w:trPr>
          <w:cantSplit/>
          <w:trHeight w:val="1134"/>
        </w:trPr>
        <w:tc>
          <w:tcPr>
            <w:tcW w:w="1384" w:type="dxa"/>
          </w:tcPr>
          <w:p w:rsidR="00422B36" w:rsidRPr="007E1198" w:rsidRDefault="00C10C3C" w:rsidP="00C10C3C">
            <w:pPr>
              <w:spacing w:before="60" w:after="60" w:line="240" w:lineRule="auto"/>
              <w:rPr>
                <w:lang w:val="en-GB"/>
              </w:rPr>
            </w:pPr>
            <w:r>
              <w:rPr>
                <w:lang w:val="en-GB"/>
              </w:rPr>
              <w:t xml:space="preserve">Support in king </w:t>
            </w:r>
          </w:p>
        </w:tc>
        <w:tc>
          <w:tcPr>
            <w:tcW w:w="992" w:type="dxa"/>
          </w:tcPr>
          <w:p w:rsidR="00422B36" w:rsidRPr="007E1198" w:rsidRDefault="00422B36" w:rsidP="00EA12F1">
            <w:pPr>
              <w:rPr>
                <w:lang w:val="en-GB"/>
              </w:rPr>
            </w:pPr>
          </w:p>
        </w:tc>
        <w:tc>
          <w:tcPr>
            <w:tcW w:w="993"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3A0EF8" w:rsidP="00EA12F1">
            <w:pPr>
              <w:rPr>
                <w:lang w:val="en-GB"/>
              </w:rPr>
            </w:pPr>
            <w:r w:rsidRPr="007E1198">
              <w:rPr>
                <w:lang w:val="en-GB"/>
              </w:rPr>
              <w:t xml:space="preserve">200 000 </w:t>
            </w:r>
          </w:p>
        </w:tc>
        <w:tc>
          <w:tcPr>
            <w:tcW w:w="709" w:type="dxa"/>
            <w:textDirection w:val="btLr"/>
          </w:tcPr>
          <w:p w:rsidR="00422B36" w:rsidRPr="007E1198" w:rsidRDefault="00C36A04" w:rsidP="00C36A04">
            <w:pPr>
              <w:ind w:left="113" w:right="113"/>
              <w:jc w:val="center"/>
              <w:rPr>
                <w:lang w:val="en-GB"/>
              </w:rPr>
            </w:pPr>
            <w:r w:rsidRPr="007E1198">
              <w:rPr>
                <w:lang w:val="en-GB"/>
              </w:rPr>
              <w:t>200 000</w:t>
            </w:r>
          </w:p>
        </w:tc>
        <w:tc>
          <w:tcPr>
            <w:tcW w:w="992" w:type="dxa"/>
          </w:tcPr>
          <w:p w:rsidR="00422B36" w:rsidRPr="007E1198" w:rsidRDefault="003A0EF8" w:rsidP="00EA12F1">
            <w:pPr>
              <w:rPr>
                <w:lang w:val="en-GB"/>
              </w:rPr>
            </w:pPr>
            <w:r w:rsidRPr="007E1198">
              <w:rPr>
                <w:lang w:val="en-GB"/>
              </w:rPr>
              <w:t xml:space="preserve">300 000 </w:t>
            </w:r>
          </w:p>
        </w:tc>
        <w:tc>
          <w:tcPr>
            <w:tcW w:w="426" w:type="dxa"/>
            <w:textDirection w:val="btLr"/>
          </w:tcPr>
          <w:p w:rsidR="00422B36" w:rsidRPr="007E1198" w:rsidRDefault="00C36A04" w:rsidP="00C36A04">
            <w:pPr>
              <w:ind w:left="113" w:right="113"/>
              <w:rPr>
                <w:lang w:val="en-GB"/>
              </w:rPr>
            </w:pPr>
            <w:r w:rsidRPr="007E1198">
              <w:rPr>
                <w:lang w:val="en-GB"/>
              </w:rPr>
              <w:t>300 000</w:t>
            </w:r>
          </w:p>
        </w:tc>
        <w:tc>
          <w:tcPr>
            <w:tcW w:w="1134" w:type="dxa"/>
          </w:tcPr>
          <w:p w:rsidR="00422B36" w:rsidRPr="007E1198" w:rsidRDefault="003A0EF8" w:rsidP="00EA12F1">
            <w:pPr>
              <w:rPr>
                <w:lang w:val="en-GB"/>
              </w:rPr>
            </w:pPr>
            <w:r w:rsidRPr="007E1198">
              <w:rPr>
                <w:lang w:val="en-GB"/>
              </w:rPr>
              <w:t xml:space="preserve">500 000 </w:t>
            </w:r>
          </w:p>
        </w:tc>
        <w:tc>
          <w:tcPr>
            <w:tcW w:w="1134" w:type="dxa"/>
          </w:tcPr>
          <w:p w:rsidR="00422B36" w:rsidRPr="007E1198" w:rsidRDefault="00C36A04" w:rsidP="00B730E8">
            <w:pPr>
              <w:jc w:val="right"/>
              <w:rPr>
                <w:lang w:val="en-GB"/>
              </w:rPr>
            </w:pPr>
            <w:r w:rsidRPr="007E1198">
              <w:rPr>
                <w:lang w:val="en-GB"/>
              </w:rPr>
              <w:t>500 000</w:t>
            </w:r>
          </w:p>
        </w:tc>
      </w:tr>
      <w:tr w:rsidR="00422B36" w:rsidRPr="007E1198" w:rsidTr="005F11FB">
        <w:trPr>
          <w:trHeight w:val="375"/>
        </w:trPr>
        <w:tc>
          <w:tcPr>
            <w:tcW w:w="1384" w:type="dxa"/>
          </w:tcPr>
          <w:p w:rsidR="00422B36" w:rsidRPr="007E1198" w:rsidRDefault="00C10C3C" w:rsidP="00C10C3C">
            <w:pPr>
              <w:spacing w:before="60" w:after="60" w:line="240" w:lineRule="auto"/>
              <w:rPr>
                <w:lang w:val="en-GB"/>
              </w:rPr>
            </w:pPr>
            <w:r>
              <w:rPr>
                <w:lang w:val="en-GB"/>
              </w:rPr>
              <w:t>Other</w:t>
            </w:r>
          </w:p>
        </w:tc>
        <w:tc>
          <w:tcPr>
            <w:tcW w:w="992" w:type="dxa"/>
          </w:tcPr>
          <w:p w:rsidR="00422B36" w:rsidRPr="007E1198" w:rsidRDefault="00422B36" w:rsidP="00EA12F1">
            <w:pPr>
              <w:rPr>
                <w:lang w:val="en-GB"/>
              </w:rPr>
            </w:pPr>
          </w:p>
        </w:tc>
        <w:tc>
          <w:tcPr>
            <w:tcW w:w="993"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992" w:type="dxa"/>
          </w:tcPr>
          <w:p w:rsidR="00422B36" w:rsidRPr="007E1198" w:rsidRDefault="00422B36" w:rsidP="00EA12F1">
            <w:pPr>
              <w:rPr>
                <w:lang w:val="en-GB"/>
              </w:rPr>
            </w:pPr>
          </w:p>
        </w:tc>
        <w:tc>
          <w:tcPr>
            <w:tcW w:w="709" w:type="dxa"/>
          </w:tcPr>
          <w:p w:rsidR="00422B36" w:rsidRPr="007E1198" w:rsidRDefault="00422B36" w:rsidP="00C36A04">
            <w:pPr>
              <w:jc w:val="center"/>
              <w:rPr>
                <w:lang w:val="en-GB"/>
              </w:rPr>
            </w:pPr>
          </w:p>
        </w:tc>
        <w:tc>
          <w:tcPr>
            <w:tcW w:w="992" w:type="dxa"/>
          </w:tcPr>
          <w:p w:rsidR="00422B36" w:rsidRPr="007E1198" w:rsidRDefault="00422B36" w:rsidP="00EA12F1">
            <w:pPr>
              <w:rPr>
                <w:lang w:val="en-GB"/>
              </w:rPr>
            </w:pPr>
          </w:p>
        </w:tc>
        <w:tc>
          <w:tcPr>
            <w:tcW w:w="426" w:type="dxa"/>
          </w:tcPr>
          <w:p w:rsidR="00422B36" w:rsidRPr="007E1198" w:rsidRDefault="00422B36" w:rsidP="00EA12F1">
            <w:pPr>
              <w:rPr>
                <w:lang w:val="en-GB"/>
              </w:rPr>
            </w:pPr>
          </w:p>
        </w:tc>
        <w:tc>
          <w:tcPr>
            <w:tcW w:w="1134" w:type="dxa"/>
          </w:tcPr>
          <w:p w:rsidR="00422B36" w:rsidRPr="007E1198" w:rsidRDefault="00422B36" w:rsidP="00EA12F1">
            <w:pPr>
              <w:rPr>
                <w:lang w:val="en-GB"/>
              </w:rPr>
            </w:pPr>
          </w:p>
        </w:tc>
        <w:tc>
          <w:tcPr>
            <w:tcW w:w="1134" w:type="dxa"/>
          </w:tcPr>
          <w:p w:rsidR="00422B36" w:rsidRPr="007E1198" w:rsidRDefault="00422B36" w:rsidP="00EA12F1">
            <w:pPr>
              <w:rPr>
                <w:lang w:val="en-GB"/>
              </w:rPr>
            </w:pPr>
          </w:p>
        </w:tc>
      </w:tr>
      <w:tr w:rsidR="00422B36" w:rsidRPr="007E1198" w:rsidTr="00C36A04">
        <w:trPr>
          <w:cantSplit/>
          <w:trHeight w:val="1134"/>
        </w:trPr>
        <w:tc>
          <w:tcPr>
            <w:tcW w:w="1384" w:type="dxa"/>
          </w:tcPr>
          <w:p w:rsidR="00B730E8" w:rsidRPr="007E1198" w:rsidRDefault="00B730E8" w:rsidP="00C36A04">
            <w:pPr>
              <w:rPr>
                <w:b/>
                <w:lang w:val="en-GB"/>
              </w:rPr>
            </w:pPr>
          </w:p>
          <w:p w:rsidR="00422B36" w:rsidRPr="007E1198" w:rsidRDefault="00422B36" w:rsidP="00C10C3C">
            <w:pPr>
              <w:rPr>
                <w:b/>
                <w:lang w:val="en-GB"/>
              </w:rPr>
            </w:pPr>
            <w:r w:rsidRPr="007E1198">
              <w:rPr>
                <w:b/>
                <w:lang w:val="en-GB"/>
              </w:rPr>
              <w:t>Tota</w:t>
            </w:r>
            <w:r w:rsidR="00C10C3C">
              <w:rPr>
                <w:b/>
                <w:lang w:val="en-GB"/>
              </w:rPr>
              <w:t xml:space="preserve">l </w:t>
            </w:r>
          </w:p>
        </w:tc>
        <w:tc>
          <w:tcPr>
            <w:tcW w:w="992" w:type="dxa"/>
          </w:tcPr>
          <w:p w:rsidR="00B730E8" w:rsidRPr="007E1198" w:rsidRDefault="00B730E8" w:rsidP="00AE55B5">
            <w:pPr>
              <w:jc w:val="center"/>
              <w:rPr>
                <w:b/>
                <w:lang w:val="en-GB"/>
              </w:rPr>
            </w:pPr>
          </w:p>
          <w:p w:rsidR="00422B36" w:rsidRPr="007E1198" w:rsidRDefault="00422B36" w:rsidP="00AE55B5">
            <w:pPr>
              <w:jc w:val="center"/>
              <w:rPr>
                <w:b/>
                <w:lang w:val="en-GB"/>
              </w:rPr>
            </w:pPr>
            <w:r w:rsidRPr="007E1198">
              <w:rPr>
                <w:b/>
                <w:lang w:val="en-GB"/>
              </w:rPr>
              <w:t>980</w:t>
            </w:r>
            <w:r w:rsidR="00B730E8" w:rsidRPr="007E1198">
              <w:rPr>
                <w:b/>
                <w:lang w:val="en-GB"/>
              </w:rPr>
              <w:t> </w:t>
            </w:r>
            <w:r w:rsidRPr="007E1198">
              <w:rPr>
                <w:b/>
                <w:lang w:val="en-GB"/>
              </w:rPr>
              <w:t>000</w:t>
            </w:r>
          </w:p>
        </w:tc>
        <w:tc>
          <w:tcPr>
            <w:tcW w:w="993" w:type="dxa"/>
          </w:tcPr>
          <w:p w:rsidR="00B730E8" w:rsidRPr="007E1198" w:rsidRDefault="00B730E8" w:rsidP="00AE55B5">
            <w:pPr>
              <w:jc w:val="center"/>
              <w:rPr>
                <w:b/>
                <w:lang w:val="en-GB"/>
              </w:rPr>
            </w:pPr>
          </w:p>
          <w:p w:rsidR="00422B36" w:rsidRPr="007E1198" w:rsidRDefault="00422B36" w:rsidP="00AE55B5">
            <w:pPr>
              <w:jc w:val="center"/>
              <w:rPr>
                <w:b/>
                <w:lang w:val="en-GB"/>
              </w:rPr>
            </w:pPr>
            <w:r w:rsidRPr="007E1198">
              <w:rPr>
                <w:b/>
                <w:lang w:val="en-GB"/>
              </w:rPr>
              <w:t>980</w:t>
            </w:r>
            <w:r w:rsidR="00B730E8" w:rsidRPr="007E1198">
              <w:rPr>
                <w:b/>
                <w:lang w:val="en-GB"/>
              </w:rPr>
              <w:t> </w:t>
            </w:r>
            <w:r w:rsidRPr="007E1198">
              <w:rPr>
                <w:b/>
                <w:lang w:val="en-GB"/>
              </w:rPr>
              <w:t>000</w:t>
            </w:r>
          </w:p>
        </w:tc>
        <w:tc>
          <w:tcPr>
            <w:tcW w:w="992" w:type="dxa"/>
          </w:tcPr>
          <w:p w:rsidR="00B730E8" w:rsidRPr="007E1198" w:rsidRDefault="00B730E8" w:rsidP="00AE55B5">
            <w:pPr>
              <w:jc w:val="center"/>
              <w:rPr>
                <w:b/>
                <w:lang w:val="en-GB"/>
              </w:rPr>
            </w:pPr>
          </w:p>
          <w:p w:rsidR="00422B36" w:rsidRPr="007E1198" w:rsidRDefault="00AE55B5" w:rsidP="00AE55B5">
            <w:pPr>
              <w:jc w:val="center"/>
              <w:rPr>
                <w:b/>
                <w:lang w:val="en-GB"/>
              </w:rPr>
            </w:pPr>
            <w:r w:rsidRPr="007E1198">
              <w:rPr>
                <w:b/>
                <w:lang w:val="en-GB"/>
              </w:rPr>
              <w:t>200</w:t>
            </w:r>
            <w:r w:rsidR="00B730E8" w:rsidRPr="007E1198">
              <w:rPr>
                <w:b/>
                <w:lang w:val="en-GB"/>
              </w:rPr>
              <w:t> </w:t>
            </w:r>
            <w:r w:rsidRPr="007E1198">
              <w:rPr>
                <w:b/>
                <w:lang w:val="en-GB"/>
              </w:rPr>
              <w:t>000</w:t>
            </w:r>
          </w:p>
        </w:tc>
        <w:tc>
          <w:tcPr>
            <w:tcW w:w="992" w:type="dxa"/>
          </w:tcPr>
          <w:p w:rsidR="00B730E8" w:rsidRPr="007E1198" w:rsidRDefault="00B730E8" w:rsidP="00AE55B5">
            <w:pPr>
              <w:jc w:val="center"/>
              <w:rPr>
                <w:b/>
                <w:lang w:val="en-GB"/>
              </w:rPr>
            </w:pPr>
          </w:p>
          <w:p w:rsidR="00422B36" w:rsidRPr="007E1198" w:rsidRDefault="00AE55B5" w:rsidP="00AE55B5">
            <w:pPr>
              <w:jc w:val="center"/>
              <w:rPr>
                <w:b/>
                <w:lang w:val="en-GB"/>
              </w:rPr>
            </w:pPr>
            <w:r w:rsidRPr="007E1198">
              <w:rPr>
                <w:b/>
                <w:lang w:val="en-GB"/>
              </w:rPr>
              <w:t>200</w:t>
            </w:r>
            <w:r w:rsidR="00B730E8" w:rsidRPr="007E1198">
              <w:rPr>
                <w:b/>
                <w:lang w:val="en-GB"/>
              </w:rPr>
              <w:t> </w:t>
            </w:r>
            <w:r w:rsidRPr="007E1198">
              <w:rPr>
                <w:b/>
                <w:lang w:val="en-GB"/>
              </w:rPr>
              <w:t>000</w:t>
            </w:r>
          </w:p>
        </w:tc>
        <w:tc>
          <w:tcPr>
            <w:tcW w:w="992" w:type="dxa"/>
          </w:tcPr>
          <w:p w:rsidR="00B730E8" w:rsidRPr="007E1198" w:rsidRDefault="00B730E8" w:rsidP="00AE55B5">
            <w:pPr>
              <w:jc w:val="center"/>
              <w:rPr>
                <w:b/>
                <w:lang w:val="en-GB"/>
              </w:rPr>
            </w:pPr>
          </w:p>
          <w:p w:rsidR="00422B36" w:rsidRPr="007E1198" w:rsidRDefault="00AE55B5" w:rsidP="00AE55B5">
            <w:pPr>
              <w:jc w:val="center"/>
              <w:rPr>
                <w:b/>
                <w:lang w:val="en-GB"/>
              </w:rPr>
            </w:pPr>
            <w:r w:rsidRPr="007E1198">
              <w:rPr>
                <w:b/>
                <w:lang w:val="en-GB"/>
              </w:rPr>
              <w:t>400 000</w:t>
            </w:r>
          </w:p>
        </w:tc>
        <w:tc>
          <w:tcPr>
            <w:tcW w:w="709" w:type="dxa"/>
            <w:textDirection w:val="btLr"/>
          </w:tcPr>
          <w:p w:rsidR="00422B36" w:rsidRPr="007E1198" w:rsidRDefault="00C36A04" w:rsidP="00C36A04">
            <w:pPr>
              <w:ind w:left="113" w:right="113"/>
              <w:jc w:val="center"/>
              <w:rPr>
                <w:b/>
                <w:lang w:val="en-GB"/>
              </w:rPr>
            </w:pPr>
            <w:r w:rsidRPr="007E1198">
              <w:rPr>
                <w:b/>
                <w:lang w:val="en-GB"/>
              </w:rPr>
              <w:t>200</w:t>
            </w:r>
            <w:r w:rsidR="00B730E8" w:rsidRPr="007E1198">
              <w:rPr>
                <w:b/>
                <w:lang w:val="en-GB"/>
              </w:rPr>
              <w:t> </w:t>
            </w:r>
            <w:r w:rsidRPr="007E1198">
              <w:rPr>
                <w:b/>
                <w:lang w:val="en-GB"/>
              </w:rPr>
              <w:t>00</w:t>
            </w:r>
            <w:r w:rsidR="00AE55B5" w:rsidRPr="007E1198">
              <w:rPr>
                <w:b/>
                <w:lang w:val="en-GB"/>
              </w:rPr>
              <w:t>0</w:t>
            </w:r>
          </w:p>
        </w:tc>
        <w:tc>
          <w:tcPr>
            <w:tcW w:w="992" w:type="dxa"/>
          </w:tcPr>
          <w:p w:rsidR="00B730E8" w:rsidRPr="007E1198" w:rsidRDefault="00B730E8" w:rsidP="00AE55B5">
            <w:pPr>
              <w:jc w:val="center"/>
              <w:rPr>
                <w:b/>
                <w:lang w:val="en-GB"/>
              </w:rPr>
            </w:pPr>
          </w:p>
          <w:p w:rsidR="00422B36" w:rsidRPr="007E1198" w:rsidRDefault="00AE55B5" w:rsidP="00AE55B5">
            <w:pPr>
              <w:jc w:val="center"/>
              <w:rPr>
                <w:b/>
                <w:lang w:val="en-GB"/>
              </w:rPr>
            </w:pPr>
            <w:r w:rsidRPr="007E1198">
              <w:rPr>
                <w:b/>
                <w:lang w:val="en-GB"/>
              </w:rPr>
              <w:t>420 000</w:t>
            </w:r>
          </w:p>
        </w:tc>
        <w:tc>
          <w:tcPr>
            <w:tcW w:w="426" w:type="dxa"/>
            <w:textDirection w:val="btLr"/>
          </w:tcPr>
          <w:p w:rsidR="00422B36" w:rsidRPr="007E1198" w:rsidRDefault="00C36A04" w:rsidP="00C36A04">
            <w:pPr>
              <w:ind w:left="113" w:right="113"/>
              <w:jc w:val="center"/>
              <w:rPr>
                <w:b/>
                <w:lang w:val="en-GB"/>
              </w:rPr>
            </w:pPr>
            <w:r w:rsidRPr="007E1198">
              <w:rPr>
                <w:b/>
                <w:lang w:val="en-GB"/>
              </w:rPr>
              <w:t>300</w:t>
            </w:r>
            <w:r w:rsidR="00B730E8" w:rsidRPr="007E1198">
              <w:rPr>
                <w:b/>
                <w:lang w:val="en-GB"/>
              </w:rPr>
              <w:t> </w:t>
            </w:r>
            <w:r w:rsidRPr="007E1198">
              <w:rPr>
                <w:b/>
                <w:lang w:val="en-GB"/>
              </w:rPr>
              <w:t>00</w:t>
            </w:r>
            <w:r w:rsidR="00AE55B5" w:rsidRPr="007E1198">
              <w:rPr>
                <w:b/>
                <w:lang w:val="en-GB"/>
              </w:rPr>
              <w:t>0</w:t>
            </w:r>
          </w:p>
        </w:tc>
        <w:tc>
          <w:tcPr>
            <w:tcW w:w="1134" w:type="dxa"/>
          </w:tcPr>
          <w:p w:rsidR="00B730E8" w:rsidRPr="007E1198" w:rsidRDefault="00B730E8" w:rsidP="00AE55B5">
            <w:pPr>
              <w:jc w:val="center"/>
              <w:rPr>
                <w:b/>
                <w:lang w:val="en-GB"/>
              </w:rPr>
            </w:pPr>
          </w:p>
          <w:p w:rsidR="00422B36" w:rsidRPr="007E1198" w:rsidRDefault="00AE55B5" w:rsidP="00AE55B5">
            <w:pPr>
              <w:jc w:val="center"/>
              <w:rPr>
                <w:b/>
                <w:lang w:val="en-GB"/>
              </w:rPr>
            </w:pPr>
            <w:r w:rsidRPr="007E1198">
              <w:rPr>
                <w:b/>
                <w:lang w:val="en-GB"/>
              </w:rPr>
              <w:t>2 000</w:t>
            </w:r>
            <w:r w:rsidR="00B730E8" w:rsidRPr="007E1198">
              <w:rPr>
                <w:b/>
                <w:lang w:val="en-GB"/>
              </w:rPr>
              <w:t> </w:t>
            </w:r>
            <w:r w:rsidRPr="007E1198">
              <w:rPr>
                <w:b/>
                <w:lang w:val="en-GB"/>
              </w:rPr>
              <w:t>000</w:t>
            </w:r>
          </w:p>
        </w:tc>
        <w:tc>
          <w:tcPr>
            <w:tcW w:w="1134" w:type="dxa"/>
            <w:shd w:val="clear" w:color="auto" w:fill="92D050"/>
          </w:tcPr>
          <w:p w:rsidR="00B730E8" w:rsidRPr="007E1198" w:rsidRDefault="00B730E8" w:rsidP="00C36A04">
            <w:pPr>
              <w:jc w:val="center"/>
              <w:rPr>
                <w:b/>
                <w:lang w:val="en-GB"/>
              </w:rPr>
            </w:pPr>
          </w:p>
          <w:p w:rsidR="00422B36" w:rsidRPr="007E1198" w:rsidRDefault="00AE55B5" w:rsidP="00B730E8">
            <w:pPr>
              <w:jc w:val="right"/>
              <w:rPr>
                <w:b/>
                <w:lang w:val="en-GB"/>
              </w:rPr>
            </w:pPr>
            <w:r w:rsidRPr="007E1198">
              <w:rPr>
                <w:b/>
                <w:lang w:val="en-GB"/>
              </w:rPr>
              <w:t>1 </w:t>
            </w:r>
            <w:r w:rsidR="00C36A04" w:rsidRPr="007E1198">
              <w:rPr>
                <w:b/>
                <w:lang w:val="en-GB"/>
              </w:rPr>
              <w:t>80</w:t>
            </w:r>
            <w:r w:rsidRPr="007E1198">
              <w:rPr>
                <w:b/>
                <w:lang w:val="en-GB"/>
              </w:rPr>
              <w:t>0 000</w:t>
            </w:r>
          </w:p>
        </w:tc>
      </w:tr>
    </w:tbl>
    <w:p w:rsidR="00F246B2" w:rsidRPr="007E1198" w:rsidRDefault="00F246B2" w:rsidP="0053641D">
      <w:pPr>
        <w:pStyle w:val="Sansinterligne"/>
        <w:jc w:val="both"/>
        <w:rPr>
          <w:b/>
          <w:lang w:val="en-GB"/>
        </w:rPr>
      </w:pPr>
    </w:p>
    <w:p w:rsidR="00CF6A0E" w:rsidRPr="00CF6A0E" w:rsidRDefault="00F246B2" w:rsidP="005F11FB">
      <w:pPr>
        <w:pStyle w:val="Sansinterligne"/>
        <w:jc w:val="both"/>
        <w:rPr>
          <w:lang w:val="en-GB"/>
        </w:rPr>
      </w:pPr>
      <w:proofErr w:type="gramStart"/>
      <w:r w:rsidRPr="00CF6A0E">
        <w:rPr>
          <w:b/>
          <w:u w:val="single"/>
          <w:lang w:val="en-GB"/>
        </w:rPr>
        <w:t>N.B</w:t>
      </w:r>
      <w:r w:rsidRPr="00CF6A0E">
        <w:rPr>
          <w:lang w:val="en-GB"/>
        </w:rPr>
        <w:t>.</w:t>
      </w:r>
      <w:proofErr w:type="gramEnd"/>
      <w:r w:rsidRPr="00CF6A0E">
        <w:rPr>
          <w:lang w:val="en-GB"/>
        </w:rPr>
        <w:t xml:space="preserve"> I</w:t>
      </w:r>
      <w:r w:rsidR="00CF6A0E" w:rsidRPr="00CF6A0E">
        <w:rPr>
          <w:lang w:val="en-GB"/>
        </w:rPr>
        <w:t>t emerges from this table that the (</w:t>
      </w:r>
      <w:r w:rsidR="00CF6A0E" w:rsidRPr="00CF6A0E">
        <w:rPr>
          <w:b/>
          <w:lang w:val="en-GB"/>
        </w:rPr>
        <w:t>USD 200 000</w:t>
      </w:r>
      <w:r w:rsidR="00CF6A0E" w:rsidRPr="00CF6A0E">
        <w:rPr>
          <w:lang w:val="en-GB"/>
        </w:rPr>
        <w:t xml:space="preserve">) of financial contribution expected from the </w:t>
      </w:r>
      <w:r w:rsidR="00CF6A0E">
        <w:rPr>
          <w:lang w:val="en-GB"/>
        </w:rPr>
        <w:t xml:space="preserve">government was not mobilised which created a concentration of effort on the external donor funding. As so, the implementation of the budget is presented in the table below with an indication of the </w:t>
      </w:r>
      <w:r w:rsidR="004E45BB">
        <w:rPr>
          <w:lang w:val="en-GB"/>
        </w:rPr>
        <w:t xml:space="preserve">rate expressed in percentage component by component. </w:t>
      </w:r>
      <w:r w:rsidR="00CF6A0E">
        <w:rPr>
          <w:lang w:val="en-GB"/>
        </w:rPr>
        <w:t xml:space="preserve"> </w:t>
      </w:r>
    </w:p>
    <w:p w:rsidR="00CF6A0E" w:rsidRPr="00CF6A0E" w:rsidRDefault="00CF6A0E" w:rsidP="00AC0007">
      <w:pPr>
        <w:spacing w:after="0" w:line="240" w:lineRule="auto"/>
        <w:rPr>
          <w:rFonts w:cstheme="minorHAnsi"/>
          <w:lang w:val="en-GB"/>
        </w:rPr>
      </w:pPr>
    </w:p>
    <w:p w:rsidR="0053641D" w:rsidRPr="00CF6A0E" w:rsidRDefault="00BE0B07" w:rsidP="00AC0007">
      <w:pPr>
        <w:spacing w:after="0" w:line="240" w:lineRule="auto"/>
        <w:rPr>
          <w:rFonts w:cstheme="minorHAnsi"/>
          <w:b/>
          <w:lang w:val="en-GB"/>
        </w:rPr>
      </w:pPr>
      <w:r w:rsidRPr="00CF6A0E">
        <w:rPr>
          <w:rFonts w:cstheme="minorHAnsi"/>
          <w:b/>
          <w:lang w:val="en-GB"/>
        </w:rPr>
        <w:t xml:space="preserve">Table </w:t>
      </w:r>
      <w:proofErr w:type="gramStart"/>
      <w:r w:rsidR="00C36A04" w:rsidRPr="00CF6A0E">
        <w:rPr>
          <w:rFonts w:cstheme="minorHAnsi"/>
          <w:b/>
          <w:lang w:val="en-GB"/>
        </w:rPr>
        <w:t>4</w:t>
      </w:r>
      <w:r w:rsidRPr="00CF6A0E">
        <w:rPr>
          <w:rFonts w:cstheme="minorHAnsi"/>
          <w:b/>
          <w:lang w:val="en-GB"/>
        </w:rPr>
        <w:t> :</w:t>
      </w:r>
      <w:proofErr w:type="gramEnd"/>
      <w:r w:rsidRPr="00CF6A0E">
        <w:rPr>
          <w:rFonts w:cstheme="minorHAnsi"/>
          <w:b/>
          <w:lang w:val="en-GB"/>
        </w:rPr>
        <w:t xml:space="preserve"> </w:t>
      </w:r>
      <w:r w:rsidR="00CF6A0E" w:rsidRPr="00CF6A0E">
        <w:rPr>
          <w:rFonts w:cstheme="minorHAnsi"/>
          <w:b/>
          <w:lang w:val="en-GB"/>
        </w:rPr>
        <w:t>Budgetary implementation rate</w:t>
      </w:r>
      <w:r w:rsidRPr="00CF6A0E">
        <w:rPr>
          <w:rFonts w:cstheme="minorHAnsi"/>
          <w:b/>
          <w:lang w:val="en-GB"/>
        </w:rPr>
        <w:t xml:space="preserve"> (p</w:t>
      </w:r>
      <w:r w:rsidR="00CF6A0E" w:rsidRPr="00CF6A0E">
        <w:rPr>
          <w:rFonts w:cstheme="minorHAnsi"/>
          <w:b/>
          <w:lang w:val="en-GB"/>
        </w:rPr>
        <w:t>e</w:t>
      </w:r>
      <w:r w:rsidRPr="00CF6A0E">
        <w:rPr>
          <w:rFonts w:cstheme="minorHAnsi"/>
          <w:b/>
          <w:lang w:val="en-GB"/>
        </w:rPr>
        <w:t xml:space="preserve">rcentage </w:t>
      </w:r>
      <w:r w:rsidR="00CF6A0E" w:rsidRPr="00CF6A0E">
        <w:rPr>
          <w:rFonts w:cstheme="minorHAnsi"/>
          <w:b/>
          <w:lang w:val="en-GB"/>
        </w:rPr>
        <w:t>of disbursements</w:t>
      </w:r>
      <w:r w:rsidRPr="00CF6A0E">
        <w:rPr>
          <w:rFonts w:cstheme="minorHAnsi"/>
          <w:b/>
          <w:lang w:val="en-GB"/>
        </w:rPr>
        <w:t>) p</w:t>
      </w:r>
      <w:r w:rsidR="00CF6A0E" w:rsidRPr="00CF6A0E">
        <w:rPr>
          <w:rFonts w:cstheme="minorHAnsi"/>
          <w:b/>
          <w:lang w:val="en-GB"/>
        </w:rPr>
        <w:t>e</w:t>
      </w:r>
      <w:r w:rsidRPr="00CF6A0E">
        <w:rPr>
          <w:rFonts w:cstheme="minorHAnsi"/>
          <w:b/>
          <w:lang w:val="en-GB"/>
        </w:rPr>
        <w:t>r compo</w:t>
      </w:r>
      <w:r w:rsidR="00CF6A0E" w:rsidRPr="00CF6A0E">
        <w:rPr>
          <w:rFonts w:cstheme="minorHAnsi"/>
          <w:b/>
          <w:lang w:val="en-GB"/>
        </w:rPr>
        <w:t>ne</w:t>
      </w:r>
      <w:r w:rsidRPr="00CF6A0E">
        <w:rPr>
          <w:rFonts w:cstheme="minorHAnsi"/>
          <w:b/>
          <w:lang w:val="en-GB"/>
        </w:rPr>
        <w:t xml:space="preserve">nt </w:t>
      </w:r>
    </w:p>
    <w:tbl>
      <w:tblPr>
        <w:tblStyle w:val="Grilledutableau"/>
        <w:tblW w:w="0" w:type="auto"/>
        <w:tblLook w:val="04A0" w:firstRow="1" w:lastRow="0" w:firstColumn="1" w:lastColumn="0" w:noHBand="0" w:noVBand="1"/>
      </w:tblPr>
      <w:tblGrid>
        <w:gridCol w:w="3510"/>
        <w:gridCol w:w="1560"/>
        <w:gridCol w:w="1839"/>
        <w:gridCol w:w="1279"/>
      </w:tblGrid>
      <w:tr w:rsidR="00BA6A6E" w:rsidRPr="007E1198" w:rsidTr="002E417C">
        <w:tc>
          <w:tcPr>
            <w:tcW w:w="3510" w:type="dxa"/>
          </w:tcPr>
          <w:p w:rsidR="002E417C" w:rsidRPr="00CF6A0E" w:rsidRDefault="002E417C" w:rsidP="000D369F">
            <w:pPr>
              <w:jc w:val="center"/>
              <w:rPr>
                <w:rFonts w:asciiTheme="minorHAnsi" w:hAnsiTheme="minorHAnsi" w:cstheme="minorHAnsi"/>
                <w:b/>
                <w:lang w:val="en-GB"/>
              </w:rPr>
            </w:pPr>
          </w:p>
          <w:p w:rsidR="00BA6A6E" w:rsidRPr="007E1198" w:rsidRDefault="00BA6A6E" w:rsidP="0061389A">
            <w:pPr>
              <w:jc w:val="center"/>
              <w:rPr>
                <w:rFonts w:asciiTheme="minorHAnsi" w:hAnsiTheme="minorHAnsi" w:cstheme="minorHAnsi"/>
                <w:b/>
                <w:lang w:val="en-GB"/>
              </w:rPr>
            </w:pPr>
            <w:r w:rsidRPr="007E1198">
              <w:rPr>
                <w:rFonts w:asciiTheme="minorHAnsi" w:hAnsiTheme="minorHAnsi" w:cstheme="minorHAnsi"/>
                <w:b/>
                <w:lang w:val="en-GB"/>
              </w:rPr>
              <w:t>Compo</w:t>
            </w:r>
            <w:r w:rsidR="0061389A">
              <w:rPr>
                <w:rFonts w:asciiTheme="minorHAnsi" w:hAnsiTheme="minorHAnsi" w:cstheme="minorHAnsi"/>
                <w:b/>
                <w:lang w:val="en-GB"/>
              </w:rPr>
              <w:t xml:space="preserve">nent </w:t>
            </w:r>
          </w:p>
        </w:tc>
        <w:tc>
          <w:tcPr>
            <w:tcW w:w="1560" w:type="dxa"/>
          </w:tcPr>
          <w:p w:rsidR="002E417C" w:rsidRPr="007E1198" w:rsidRDefault="002E417C" w:rsidP="000D369F">
            <w:pPr>
              <w:jc w:val="center"/>
              <w:rPr>
                <w:rFonts w:asciiTheme="minorHAnsi" w:hAnsiTheme="minorHAnsi" w:cstheme="minorHAnsi"/>
                <w:b/>
                <w:lang w:val="en-GB"/>
              </w:rPr>
            </w:pPr>
          </w:p>
          <w:p w:rsidR="00BA6A6E" w:rsidRPr="007E1198" w:rsidRDefault="00BA6A6E" w:rsidP="000D369F">
            <w:pPr>
              <w:jc w:val="center"/>
              <w:rPr>
                <w:rFonts w:asciiTheme="minorHAnsi" w:hAnsiTheme="minorHAnsi" w:cstheme="minorHAnsi"/>
                <w:b/>
                <w:lang w:val="en-GB"/>
              </w:rPr>
            </w:pPr>
            <w:r w:rsidRPr="007E1198">
              <w:rPr>
                <w:rFonts w:asciiTheme="minorHAnsi" w:hAnsiTheme="minorHAnsi" w:cstheme="minorHAnsi"/>
                <w:b/>
                <w:lang w:val="en-GB"/>
              </w:rPr>
              <w:t>Budget</w:t>
            </w:r>
            <w:r w:rsidR="005679FB" w:rsidRPr="007E1198">
              <w:rPr>
                <w:rFonts w:asciiTheme="minorHAnsi" w:hAnsiTheme="minorHAnsi" w:cstheme="minorHAnsi"/>
                <w:b/>
                <w:lang w:val="en-GB"/>
              </w:rPr>
              <w:t xml:space="preserve"> </w:t>
            </w:r>
            <w:r w:rsidR="005679FB" w:rsidRPr="007E1198">
              <w:rPr>
                <w:rFonts w:asciiTheme="minorHAnsi" w:hAnsiTheme="minorHAnsi" w:cstheme="minorHAnsi"/>
                <w:b/>
                <w:sz w:val="20"/>
                <w:szCs w:val="20"/>
                <w:lang w:val="en-GB"/>
              </w:rPr>
              <w:t>(initial)</w:t>
            </w:r>
          </w:p>
        </w:tc>
        <w:tc>
          <w:tcPr>
            <w:tcW w:w="1839" w:type="dxa"/>
          </w:tcPr>
          <w:p w:rsidR="002E417C" w:rsidRPr="007E1198" w:rsidRDefault="002E417C" w:rsidP="000D369F">
            <w:pPr>
              <w:jc w:val="center"/>
              <w:rPr>
                <w:rFonts w:asciiTheme="minorHAnsi" w:hAnsiTheme="minorHAnsi" w:cstheme="minorHAnsi"/>
                <w:b/>
                <w:lang w:val="en-GB"/>
              </w:rPr>
            </w:pPr>
          </w:p>
          <w:p w:rsidR="00BA6A6E" w:rsidRPr="007E1198" w:rsidRDefault="0061389A" w:rsidP="0061389A">
            <w:pPr>
              <w:jc w:val="center"/>
              <w:rPr>
                <w:rFonts w:asciiTheme="minorHAnsi" w:hAnsiTheme="minorHAnsi" w:cstheme="minorHAnsi"/>
                <w:b/>
                <w:lang w:val="en-GB"/>
              </w:rPr>
            </w:pPr>
            <w:r>
              <w:rPr>
                <w:rFonts w:asciiTheme="minorHAnsi" w:hAnsiTheme="minorHAnsi" w:cstheme="minorHAnsi"/>
                <w:b/>
                <w:lang w:val="en-GB"/>
              </w:rPr>
              <w:t>Expenses</w:t>
            </w:r>
          </w:p>
        </w:tc>
        <w:tc>
          <w:tcPr>
            <w:tcW w:w="1279" w:type="dxa"/>
          </w:tcPr>
          <w:p w:rsidR="002E417C" w:rsidRPr="007E1198" w:rsidRDefault="002E417C" w:rsidP="00DB7849">
            <w:pPr>
              <w:jc w:val="center"/>
              <w:rPr>
                <w:rFonts w:asciiTheme="minorHAnsi" w:hAnsiTheme="minorHAnsi" w:cstheme="minorHAnsi"/>
                <w:b/>
                <w:lang w:val="en-GB"/>
              </w:rPr>
            </w:pPr>
          </w:p>
          <w:p w:rsidR="00BA6A6E" w:rsidRPr="007E1198" w:rsidRDefault="00BA6A6E" w:rsidP="00DB7849">
            <w:pPr>
              <w:jc w:val="center"/>
              <w:rPr>
                <w:rFonts w:asciiTheme="minorHAnsi" w:hAnsiTheme="minorHAnsi" w:cstheme="minorHAnsi"/>
                <w:b/>
                <w:lang w:val="en-GB"/>
              </w:rPr>
            </w:pPr>
            <w:r w:rsidRPr="007E1198">
              <w:rPr>
                <w:rFonts w:asciiTheme="minorHAnsi" w:hAnsiTheme="minorHAnsi" w:cstheme="minorHAnsi"/>
                <w:b/>
                <w:lang w:val="en-GB"/>
              </w:rPr>
              <w:t>%</w:t>
            </w:r>
          </w:p>
        </w:tc>
      </w:tr>
      <w:tr w:rsidR="00BA6A6E" w:rsidRPr="007E1198" w:rsidTr="002E417C">
        <w:tc>
          <w:tcPr>
            <w:tcW w:w="3510" w:type="dxa"/>
          </w:tcPr>
          <w:p w:rsidR="000D369F" w:rsidRPr="007E1198" w:rsidRDefault="000D369F" w:rsidP="00AC0007">
            <w:pPr>
              <w:rPr>
                <w:rFonts w:asciiTheme="minorHAnsi" w:hAnsiTheme="minorHAnsi"/>
                <w:bCs/>
                <w:lang w:val="en-GB"/>
              </w:rPr>
            </w:pPr>
          </w:p>
          <w:p w:rsidR="00BA6A6E" w:rsidRPr="007E1198" w:rsidRDefault="001D4C76" w:rsidP="001D4C76">
            <w:pPr>
              <w:rPr>
                <w:rFonts w:asciiTheme="minorHAnsi" w:hAnsiTheme="minorHAnsi" w:cstheme="minorHAnsi"/>
                <w:lang w:val="en-GB"/>
              </w:rPr>
            </w:pPr>
            <w:r>
              <w:rPr>
                <w:rFonts w:asciiTheme="minorHAnsi" w:hAnsiTheme="minorHAnsi"/>
                <w:bCs/>
                <w:lang w:val="en-GB"/>
              </w:rPr>
              <w:t>Political and legal frame</w:t>
            </w:r>
            <w:r w:rsidR="000D369F" w:rsidRPr="007E1198">
              <w:rPr>
                <w:rFonts w:asciiTheme="minorHAnsi" w:hAnsiTheme="minorHAnsi"/>
                <w:bCs/>
                <w:lang w:val="en-GB"/>
              </w:rPr>
              <w:t xml:space="preserve"> </w:t>
            </w:r>
          </w:p>
        </w:tc>
        <w:tc>
          <w:tcPr>
            <w:tcW w:w="1560" w:type="dxa"/>
          </w:tcPr>
          <w:p w:rsidR="00BA6A6E" w:rsidRPr="007E1198" w:rsidRDefault="00BA6A6E" w:rsidP="002E417C">
            <w:pPr>
              <w:jc w:val="right"/>
              <w:rPr>
                <w:rFonts w:asciiTheme="minorHAnsi" w:hAnsiTheme="minorHAnsi" w:cstheme="minorHAnsi"/>
                <w:lang w:val="en-GB"/>
              </w:rPr>
            </w:pPr>
          </w:p>
          <w:p w:rsidR="003B4756" w:rsidRPr="007E1198" w:rsidRDefault="0084349E" w:rsidP="0084349E">
            <w:pPr>
              <w:jc w:val="right"/>
              <w:rPr>
                <w:rFonts w:asciiTheme="minorHAnsi" w:hAnsiTheme="minorHAnsi" w:cstheme="minorHAnsi"/>
                <w:lang w:val="en-GB"/>
              </w:rPr>
            </w:pPr>
            <w:r w:rsidRPr="007E1198">
              <w:rPr>
                <w:rFonts w:asciiTheme="minorHAnsi" w:hAnsiTheme="minorHAnsi" w:cstheme="minorHAnsi"/>
                <w:lang w:val="en-GB"/>
              </w:rPr>
              <w:t>13</w:t>
            </w:r>
            <w:r w:rsidR="00E63A27" w:rsidRPr="007E1198">
              <w:rPr>
                <w:rFonts w:asciiTheme="minorHAnsi" w:hAnsiTheme="minorHAnsi" w:cstheme="minorHAnsi"/>
                <w:lang w:val="en-GB"/>
              </w:rPr>
              <w:t>8 0</w:t>
            </w:r>
            <w:r w:rsidR="002E417C" w:rsidRPr="007E1198">
              <w:rPr>
                <w:rFonts w:asciiTheme="minorHAnsi" w:hAnsiTheme="minorHAnsi" w:cstheme="minorHAnsi"/>
                <w:lang w:val="en-GB"/>
              </w:rPr>
              <w:t>00</w:t>
            </w:r>
          </w:p>
        </w:tc>
        <w:tc>
          <w:tcPr>
            <w:tcW w:w="1839" w:type="dxa"/>
          </w:tcPr>
          <w:p w:rsidR="00E63A27" w:rsidRPr="007E1198" w:rsidRDefault="00E63A27" w:rsidP="00E63A27">
            <w:pPr>
              <w:jc w:val="right"/>
              <w:rPr>
                <w:rFonts w:asciiTheme="minorHAnsi" w:hAnsiTheme="minorHAnsi" w:cstheme="minorHAnsi"/>
                <w:lang w:val="en-GB"/>
              </w:rPr>
            </w:pPr>
          </w:p>
          <w:p w:rsidR="00BA6A6E" w:rsidRPr="007E1198" w:rsidRDefault="0084349E" w:rsidP="0084349E">
            <w:pPr>
              <w:jc w:val="right"/>
              <w:rPr>
                <w:rFonts w:asciiTheme="minorHAnsi" w:hAnsiTheme="minorHAnsi" w:cstheme="minorHAnsi"/>
                <w:lang w:val="en-GB"/>
              </w:rPr>
            </w:pPr>
            <w:r w:rsidRPr="007E1198">
              <w:rPr>
                <w:rFonts w:asciiTheme="minorHAnsi" w:hAnsiTheme="minorHAnsi" w:cstheme="minorHAnsi"/>
                <w:lang w:val="en-GB"/>
              </w:rPr>
              <w:t>17</w:t>
            </w:r>
            <w:r w:rsidR="005679FB" w:rsidRPr="007E1198">
              <w:rPr>
                <w:rFonts w:asciiTheme="minorHAnsi" w:hAnsiTheme="minorHAnsi" w:cstheme="minorHAnsi"/>
                <w:lang w:val="en-GB"/>
              </w:rPr>
              <w:t>4</w:t>
            </w:r>
            <w:r w:rsidRPr="007E1198">
              <w:rPr>
                <w:rFonts w:asciiTheme="minorHAnsi" w:hAnsiTheme="minorHAnsi" w:cstheme="minorHAnsi"/>
                <w:lang w:val="en-GB"/>
              </w:rPr>
              <w:t> </w:t>
            </w:r>
            <w:r w:rsidR="00E63A27" w:rsidRPr="007E1198">
              <w:rPr>
                <w:rFonts w:asciiTheme="minorHAnsi" w:hAnsiTheme="minorHAnsi" w:cstheme="minorHAnsi"/>
                <w:lang w:val="en-GB"/>
              </w:rPr>
              <w:t>564</w:t>
            </w:r>
          </w:p>
        </w:tc>
        <w:tc>
          <w:tcPr>
            <w:tcW w:w="1279" w:type="dxa"/>
          </w:tcPr>
          <w:p w:rsidR="00BA6A6E" w:rsidRPr="007E1198" w:rsidRDefault="00BA6A6E" w:rsidP="00DB7849">
            <w:pPr>
              <w:jc w:val="center"/>
              <w:rPr>
                <w:rFonts w:asciiTheme="minorHAnsi" w:hAnsiTheme="minorHAnsi" w:cstheme="minorHAnsi"/>
                <w:lang w:val="en-GB"/>
              </w:rPr>
            </w:pPr>
          </w:p>
          <w:p w:rsidR="0084349E" w:rsidRPr="007E1198" w:rsidRDefault="0084349E" w:rsidP="00DB7849">
            <w:pPr>
              <w:jc w:val="center"/>
              <w:rPr>
                <w:rFonts w:asciiTheme="minorHAnsi" w:hAnsiTheme="minorHAnsi" w:cstheme="minorHAnsi"/>
                <w:lang w:val="en-GB"/>
              </w:rPr>
            </w:pPr>
            <w:r w:rsidRPr="007E1198">
              <w:rPr>
                <w:rFonts w:asciiTheme="minorHAnsi" w:hAnsiTheme="minorHAnsi" w:cstheme="minorHAnsi"/>
                <w:lang w:val="en-GB"/>
              </w:rPr>
              <w:t>126 %</w:t>
            </w:r>
          </w:p>
        </w:tc>
      </w:tr>
      <w:tr w:rsidR="00BA6A6E" w:rsidRPr="007E1198" w:rsidTr="002E417C">
        <w:tc>
          <w:tcPr>
            <w:tcW w:w="3510" w:type="dxa"/>
          </w:tcPr>
          <w:p w:rsidR="000D369F" w:rsidRPr="007E1198" w:rsidRDefault="000D369F" w:rsidP="00AC0007">
            <w:pPr>
              <w:rPr>
                <w:rFonts w:asciiTheme="minorHAnsi" w:hAnsiTheme="minorHAnsi"/>
                <w:bCs/>
                <w:lang w:val="en-GB"/>
              </w:rPr>
            </w:pPr>
          </w:p>
          <w:p w:rsidR="00BA6A6E" w:rsidRPr="007E1198" w:rsidRDefault="0061389A" w:rsidP="0061389A">
            <w:pPr>
              <w:rPr>
                <w:rFonts w:asciiTheme="minorHAnsi" w:hAnsiTheme="minorHAnsi" w:cstheme="minorHAnsi"/>
                <w:lang w:val="en-GB"/>
              </w:rPr>
            </w:pPr>
            <w:r>
              <w:rPr>
                <w:rFonts w:asciiTheme="minorHAnsi" w:hAnsiTheme="minorHAnsi"/>
                <w:bCs/>
                <w:lang w:val="en-GB"/>
              </w:rPr>
              <w:t>Management s</w:t>
            </w:r>
            <w:r w:rsidR="000D369F" w:rsidRPr="007E1198">
              <w:rPr>
                <w:rFonts w:asciiTheme="minorHAnsi" w:hAnsiTheme="minorHAnsi"/>
                <w:bCs/>
                <w:lang w:val="en-GB"/>
              </w:rPr>
              <w:t xml:space="preserve">tructures  </w:t>
            </w:r>
          </w:p>
        </w:tc>
        <w:tc>
          <w:tcPr>
            <w:tcW w:w="1560" w:type="dxa"/>
          </w:tcPr>
          <w:p w:rsidR="00BA6A6E" w:rsidRPr="007E1198" w:rsidRDefault="00BA6A6E" w:rsidP="002E417C">
            <w:pPr>
              <w:jc w:val="right"/>
              <w:rPr>
                <w:rFonts w:asciiTheme="minorHAnsi" w:hAnsiTheme="minorHAnsi" w:cstheme="minorHAnsi"/>
                <w:lang w:val="en-GB"/>
              </w:rPr>
            </w:pPr>
          </w:p>
          <w:p w:rsidR="003B4756" w:rsidRPr="007E1198" w:rsidRDefault="005679FB" w:rsidP="005679FB">
            <w:pPr>
              <w:jc w:val="right"/>
              <w:rPr>
                <w:rFonts w:asciiTheme="minorHAnsi" w:hAnsiTheme="minorHAnsi" w:cstheme="minorHAnsi"/>
                <w:lang w:val="en-GB"/>
              </w:rPr>
            </w:pPr>
            <w:r w:rsidRPr="007E1198">
              <w:rPr>
                <w:rFonts w:asciiTheme="minorHAnsi" w:hAnsiTheme="minorHAnsi" w:cstheme="minorHAnsi"/>
                <w:lang w:val="en-GB"/>
              </w:rPr>
              <w:t>480 500</w:t>
            </w:r>
          </w:p>
        </w:tc>
        <w:tc>
          <w:tcPr>
            <w:tcW w:w="1839" w:type="dxa"/>
          </w:tcPr>
          <w:p w:rsidR="00BA6A6E" w:rsidRPr="007E1198" w:rsidRDefault="00BA6A6E" w:rsidP="00E63A27">
            <w:pPr>
              <w:jc w:val="right"/>
              <w:rPr>
                <w:rFonts w:asciiTheme="minorHAnsi" w:hAnsiTheme="minorHAnsi" w:cstheme="minorHAnsi"/>
                <w:lang w:val="en-GB"/>
              </w:rPr>
            </w:pPr>
          </w:p>
          <w:p w:rsidR="00E63A27" w:rsidRPr="007E1198" w:rsidRDefault="00E63A27" w:rsidP="00E63A27">
            <w:pPr>
              <w:jc w:val="right"/>
              <w:rPr>
                <w:rFonts w:asciiTheme="minorHAnsi" w:hAnsiTheme="minorHAnsi" w:cstheme="minorHAnsi"/>
                <w:lang w:val="en-GB"/>
              </w:rPr>
            </w:pPr>
            <w:r w:rsidRPr="007E1198">
              <w:rPr>
                <w:rFonts w:asciiTheme="minorHAnsi" w:hAnsiTheme="minorHAnsi" w:cstheme="minorHAnsi"/>
                <w:lang w:val="en-GB"/>
              </w:rPr>
              <w:t>653</w:t>
            </w:r>
            <w:r w:rsidR="0084349E" w:rsidRPr="007E1198">
              <w:rPr>
                <w:rFonts w:asciiTheme="minorHAnsi" w:hAnsiTheme="minorHAnsi" w:cstheme="minorHAnsi"/>
                <w:lang w:val="en-GB"/>
              </w:rPr>
              <w:t> </w:t>
            </w:r>
            <w:r w:rsidRPr="007E1198">
              <w:rPr>
                <w:rFonts w:asciiTheme="minorHAnsi" w:hAnsiTheme="minorHAnsi" w:cstheme="minorHAnsi"/>
                <w:lang w:val="en-GB"/>
              </w:rPr>
              <w:t>783</w:t>
            </w:r>
          </w:p>
        </w:tc>
        <w:tc>
          <w:tcPr>
            <w:tcW w:w="1279" w:type="dxa"/>
          </w:tcPr>
          <w:p w:rsidR="00BA6A6E" w:rsidRPr="007E1198" w:rsidRDefault="00BA6A6E" w:rsidP="00DB7849">
            <w:pPr>
              <w:jc w:val="center"/>
              <w:rPr>
                <w:rFonts w:asciiTheme="minorHAnsi" w:hAnsiTheme="minorHAnsi" w:cstheme="minorHAnsi"/>
                <w:lang w:val="en-GB"/>
              </w:rPr>
            </w:pPr>
          </w:p>
          <w:p w:rsidR="0084349E" w:rsidRPr="007E1198" w:rsidRDefault="0084349E" w:rsidP="00DB7849">
            <w:pPr>
              <w:jc w:val="center"/>
              <w:rPr>
                <w:rFonts w:asciiTheme="minorHAnsi" w:hAnsiTheme="minorHAnsi" w:cstheme="minorHAnsi"/>
                <w:lang w:val="en-GB"/>
              </w:rPr>
            </w:pPr>
            <w:r w:rsidRPr="007E1198">
              <w:rPr>
                <w:rFonts w:asciiTheme="minorHAnsi" w:hAnsiTheme="minorHAnsi" w:cstheme="minorHAnsi"/>
                <w:lang w:val="en-GB"/>
              </w:rPr>
              <w:t>136 %</w:t>
            </w:r>
          </w:p>
        </w:tc>
      </w:tr>
      <w:tr w:rsidR="00BA6A6E" w:rsidRPr="007E1198" w:rsidTr="00E63A27">
        <w:trPr>
          <w:trHeight w:val="742"/>
        </w:trPr>
        <w:tc>
          <w:tcPr>
            <w:tcW w:w="3510" w:type="dxa"/>
          </w:tcPr>
          <w:p w:rsidR="000D369F" w:rsidRPr="007E1198" w:rsidRDefault="000D369F" w:rsidP="00AC0007">
            <w:pPr>
              <w:rPr>
                <w:rFonts w:asciiTheme="minorHAnsi" w:hAnsiTheme="minorHAnsi"/>
                <w:bCs/>
                <w:lang w:val="en-GB"/>
              </w:rPr>
            </w:pPr>
          </w:p>
          <w:p w:rsidR="00BA6A6E" w:rsidRPr="007E1198" w:rsidRDefault="000D369F" w:rsidP="0061389A">
            <w:pPr>
              <w:rPr>
                <w:rFonts w:asciiTheme="minorHAnsi" w:hAnsiTheme="minorHAnsi" w:cstheme="minorHAnsi"/>
                <w:lang w:val="en-GB"/>
              </w:rPr>
            </w:pPr>
            <w:r w:rsidRPr="007E1198">
              <w:rPr>
                <w:rFonts w:asciiTheme="minorHAnsi" w:hAnsiTheme="minorHAnsi"/>
                <w:bCs/>
                <w:lang w:val="en-GB"/>
              </w:rPr>
              <w:t>Financ</w:t>
            </w:r>
            <w:r w:rsidR="0061389A">
              <w:rPr>
                <w:rFonts w:asciiTheme="minorHAnsi" w:hAnsiTheme="minorHAnsi"/>
                <w:bCs/>
                <w:lang w:val="en-GB"/>
              </w:rPr>
              <w:t>ing for the MPAs</w:t>
            </w:r>
            <w:r w:rsidRPr="007E1198">
              <w:rPr>
                <w:rFonts w:asciiTheme="minorHAnsi" w:hAnsiTheme="minorHAnsi"/>
                <w:bCs/>
                <w:lang w:val="en-GB"/>
              </w:rPr>
              <w:t xml:space="preserve"> </w:t>
            </w:r>
          </w:p>
        </w:tc>
        <w:tc>
          <w:tcPr>
            <w:tcW w:w="1560" w:type="dxa"/>
          </w:tcPr>
          <w:p w:rsidR="00BA6A6E" w:rsidRPr="007E1198" w:rsidRDefault="00BA6A6E" w:rsidP="002E417C">
            <w:pPr>
              <w:jc w:val="right"/>
              <w:rPr>
                <w:rFonts w:asciiTheme="minorHAnsi" w:hAnsiTheme="minorHAnsi" w:cstheme="minorHAnsi"/>
                <w:lang w:val="en-GB"/>
              </w:rPr>
            </w:pPr>
          </w:p>
          <w:p w:rsidR="002E417C" w:rsidRPr="007E1198" w:rsidRDefault="00E01E7A" w:rsidP="002E417C">
            <w:pPr>
              <w:jc w:val="right"/>
              <w:rPr>
                <w:rFonts w:asciiTheme="minorHAnsi" w:hAnsiTheme="minorHAnsi" w:cstheme="minorHAnsi"/>
                <w:lang w:val="en-GB"/>
              </w:rPr>
            </w:pPr>
            <w:r w:rsidRPr="007E1198">
              <w:rPr>
                <w:rFonts w:asciiTheme="minorHAnsi" w:hAnsiTheme="minorHAnsi" w:cstheme="minorHAnsi"/>
                <w:lang w:val="en-GB"/>
              </w:rPr>
              <w:t>3</w:t>
            </w:r>
            <w:r w:rsidR="00E63A27" w:rsidRPr="007E1198">
              <w:rPr>
                <w:rFonts w:asciiTheme="minorHAnsi" w:hAnsiTheme="minorHAnsi" w:cstheme="minorHAnsi"/>
                <w:lang w:val="en-GB"/>
              </w:rPr>
              <w:t>96 5</w:t>
            </w:r>
            <w:r w:rsidR="002E417C" w:rsidRPr="007E1198">
              <w:rPr>
                <w:rFonts w:asciiTheme="minorHAnsi" w:hAnsiTheme="minorHAnsi" w:cstheme="minorHAnsi"/>
                <w:lang w:val="en-GB"/>
              </w:rPr>
              <w:t>00</w:t>
            </w:r>
          </w:p>
          <w:p w:rsidR="003B4756" w:rsidRPr="007E1198" w:rsidRDefault="003B4756" w:rsidP="002E417C">
            <w:pPr>
              <w:jc w:val="right"/>
              <w:rPr>
                <w:rFonts w:asciiTheme="minorHAnsi" w:hAnsiTheme="minorHAnsi" w:cstheme="minorHAnsi"/>
                <w:lang w:val="en-GB"/>
              </w:rPr>
            </w:pPr>
          </w:p>
        </w:tc>
        <w:tc>
          <w:tcPr>
            <w:tcW w:w="1839" w:type="dxa"/>
          </w:tcPr>
          <w:p w:rsidR="00BA6A6E" w:rsidRPr="007E1198" w:rsidRDefault="00BA6A6E" w:rsidP="00E63A27">
            <w:pPr>
              <w:jc w:val="right"/>
              <w:rPr>
                <w:rFonts w:asciiTheme="minorHAnsi" w:hAnsiTheme="minorHAnsi" w:cstheme="minorHAnsi"/>
                <w:lang w:val="en-GB"/>
              </w:rPr>
            </w:pPr>
          </w:p>
          <w:p w:rsidR="00E63A27" w:rsidRPr="007E1198" w:rsidRDefault="00E63A27" w:rsidP="00E63A27">
            <w:pPr>
              <w:jc w:val="right"/>
              <w:rPr>
                <w:rFonts w:asciiTheme="minorHAnsi" w:hAnsiTheme="minorHAnsi" w:cstheme="minorHAnsi"/>
                <w:lang w:val="en-GB"/>
              </w:rPr>
            </w:pPr>
            <w:r w:rsidRPr="007E1198">
              <w:rPr>
                <w:rFonts w:asciiTheme="minorHAnsi" w:hAnsiTheme="minorHAnsi" w:cstheme="minorHAnsi"/>
                <w:lang w:val="en-GB"/>
              </w:rPr>
              <w:t>7</w:t>
            </w:r>
            <w:r w:rsidR="0084349E" w:rsidRPr="007E1198">
              <w:rPr>
                <w:rFonts w:asciiTheme="minorHAnsi" w:hAnsiTheme="minorHAnsi" w:cstheme="minorHAnsi"/>
                <w:lang w:val="en-GB"/>
              </w:rPr>
              <w:t> </w:t>
            </w:r>
            <w:r w:rsidRPr="007E1198">
              <w:rPr>
                <w:rFonts w:asciiTheme="minorHAnsi" w:hAnsiTheme="minorHAnsi" w:cstheme="minorHAnsi"/>
                <w:lang w:val="en-GB"/>
              </w:rPr>
              <w:t>923</w:t>
            </w:r>
          </w:p>
        </w:tc>
        <w:tc>
          <w:tcPr>
            <w:tcW w:w="1279" w:type="dxa"/>
          </w:tcPr>
          <w:p w:rsidR="00BA6A6E" w:rsidRPr="007E1198" w:rsidRDefault="00BA6A6E" w:rsidP="00DB7849">
            <w:pPr>
              <w:jc w:val="center"/>
              <w:rPr>
                <w:rFonts w:asciiTheme="minorHAnsi" w:hAnsiTheme="minorHAnsi" w:cstheme="minorHAnsi"/>
                <w:lang w:val="en-GB"/>
              </w:rPr>
            </w:pPr>
          </w:p>
          <w:p w:rsidR="0084349E" w:rsidRPr="007E1198" w:rsidRDefault="0084349E" w:rsidP="00DB7849">
            <w:pPr>
              <w:jc w:val="center"/>
              <w:rPr>
                <w:rFonts w:asciiTheme="minorHAnsi" w:hAnsiTheme="minorHAnsi" w:cstheme="minorHAnsi"/>
                <w:lang w:val="en-GB"/>
              </w:rPr>
            </w:pPr>
            <w:r w:rsidRPr="007E1198">
              <w:rPr>
                <w:rFonts w:asciiTheme="minorHAnsi" w:hAnsiTheme="minorHAnsi" w:cstheme="minorHAnsi"/>
                <w:lang w:val="en-GB"/>
              </w:rPr>
              <w:t>02 %</w:t>
            </w:r>
          </w:p>
        </w:tc>
      </w:tr>
      <w:tr w:rsidR="00BA6A6E" w:rsidRPr="007E1198" w:rsidTr="002E417C">
        <w:tc>
          <w:tcPr>
            <w:tcW w:w="3510" w:type="dxa"/>
          </w:tcPr>
          <w:p w:rsidR="000D369F" w:rsidRPr="00343A4C" w:rsidRDefault="000D369F" w:rsidP="000D369F">
            <w:pPr>
              <w:keepLines/>
              <w:ind w:left="9"/>
              <w:rPr>
                <w:rFonts w:asciiTheme="minorHAnsi" w:hAnsiTheme="minorHAnsi"/>
                <w:lang w:val="en-GB"/>
              </w:rPr>
            </w:pPr>
          </w:p>
          <w:p w:rsidR="00BA6A6E" w:rsidRPr="0061389A" w:rsidRDefault="0061389A" w:rsidP="0061389A">
            <w:pPr>
              <w:keepLines/>
              <w:ind w:left="9"/>
              <w:rPr>
                <w:rFonts w:asciiTheme="minorHAnsi" w:hAnsiTheme="minorHAnsi"/>
                <w:bCs/>
                <w:lang w:val="en-GB"/>
              </w:rPr>
            </w:pPr>
            <w:r w:rsidRPr="0061389A">
              <w:rPr>
                <w:rFonts w:asciiTheme="minorHAnsi" w:hAnsiTheme="minorHAnsi"/>
                <w:lang w:val="en-GB"/>
              </w:rPr>
              <w:t xml:space="preserve">Management and </w:t>
            </w:r>
            <w:r w:rsidR="000D369F" w:rsidRPr="0061389A">
              <w:rPr>
                <w:rFonts w:asciiTheme="minorHAnsi" w:hAnsiTheme="minorHAnsi"/>
                <w:lang w:val="en-GB"/>
              </w:rPr>
              <w:t xml:space="preserve">coordination </w:t>
            </w:r>
            <w:r w:rsidRPr="0061389A">
              <w:rPr>
                <w:rFonts w:asciiTheme="minorHAnsi" w:hAnsiTheme="minorHAnsi"/>
                <w:lang w:val="en-GB"/>
              </w:rPr>
              <w:t xml:space="preserve">of the </w:t>
            </w:r>
            <w:r w:rsidR="000D369F" w:rsidRPr="0061389A">
              <w:rPr>
                <w:rFonts w:asciiTheme="minorHAnsi" w:hAnsiTheme="minorHAnsi"/>
                <w:lang w:val="en-GB"/>
              </w:rPr>
              <w:t>proje</w:t>
            </w:r>
            <w:r>
              <w:rPr>
                <w:rFonts w:asciiTheme="minorHAnsi" w:hAnsiTheme="minorHAnsi"/>
                <w:lang w:val="en-GB"/>
              </w:rPr>
              <w:t>c</w:t>
            </w:r>
            <w:r w:rsidR="000D369F" w:rsidRPr="0061389A">
              <w:rPr>
                <w:rFonts w:asciiTheme="minorHAnsi" w:hAnsiTheme="minorHAnsi"/>
                <w:lang w:val="en-GB"/>
              </w:rPr>
              <w:t>t</w:t>
            </w:r>
          </w:p>
        </w:tc>
        <w:tc>
          <w:tcPr>
            <w:tcW w:w="1560" w:type="dxa"/>
          </w:tcPr>
          <w:p w:rsidR="00BA6A6E" w:rsidRPr="0061389A" w:rsidRDefault="00BA6A6E" w:rsidP="002E417C">
            <w:pPr>
              <w:jc w:val="right"/>
              <w:rPr>
                <w:rFonts w:asciiTheme="minorHAnsi" w:hAnsiTheme="minorHAnsi" w:cstheme="minorHAnsi"/>
                <w:lang w:val="en-GB"/>
              </w:rPr>
            </w:pPr>
          </w:p>
          <w:p w:rsidR="003B4756" w:rsidRPr="007E1198" w:rsidRDefault="00E01E7A" w:rsidP="00E01E7A">
            <w:pPr>
              <w:jc w:val="right"/>
              <w:rPr>
                <w:rFonts w:asciiTheme="minorHAnsi" w:hAnsiTheme="minorHAnsi" w:cstheme="minorHAnsi"/>
                <w:lang w:val="en-GB"/>
              </w:rPr>
            </w:pPr>
            <w:r w:rsidRPr="007E1198">
              <w:rPr>
                <w:rFonts w:asciiTheme="minorHAnsi" w:hAnsiTheme="minorHAnsi" w:cstheme="minorHAnsi"/>
                <w:lang w:val="en-GB"/>
              </w:rPr>
              <w:t>16</w:t>
            </w:r>
            <w:r w:rsidR="00E63A27" w:rsidRPr="007E1198">
              <w:rPr>
                <w:rFonts w:asciiTheme="minorHAnsi" w:hAnsiTheme="minorHAnsi" w:cstheme="minorHAnsi"/>
                <w:lang w:val="en-GB"/>
              </w:rPr>
              <w:t>5 </w:t>
            </w:r>
            <w:r w:rsidR="002E417C" w:rsidRPr="007E1198">
              <w:rPr>
                <w:rFonts w:asciiTheme="minorHAnsi" w:hAnsiTheme="minorHAnsi" w:cstheme="minorHAnsi"/>
                <w:lang w:val="en-GB"/>
              </w:rPr>
              <w:t>000</w:t>
            </w:r>
          </w:p>
        </w:tc>
        <w:tc>
          <w:tcPr>
            <w:tcW w:w="1839" w:type="dxa"/>
          </w:tcPr>
          <w:p w:rsidR="00BA6A6E" w:rsidRPr="007E1198" w:rsidRDefault="00BA6A6E" w:rsidP="00E63A27">
            <w:pPr>
              <w:jc w:val="right"/>
              <w:rPr>
                <w:rFonts w:asciiTheme="minorHAnsi" w:hAnsiTheme="minorHAnsi" w:cstheme="minorHAnsi"/>
                <w:lang w:val="en-GB"/>
              </w:rPr>
            </w:pPr>
          </w:p>
          <w:p w:rsidR="00E63A27" w:rsidRPr="007E1198" w:rsidRDefault="00E63A27" w:rsidP="00E63A27">
            <w:pPr>
              <w:jc w:val="right"/>
              <w:rPr>
                <w:rFonts w:asciiTheme="minorHAnsi" w:hAnsiTheme="minorHAnsi" w:cstheme="minorHAnsi"/>
                <w:lang w:val="en-GB"/>
              </w:rPr>
            </w:pPr>
            <w:r w:rsidRPr="007E1198">
              <w:rPr>
                <w:rFonts w:asciiTheme="minorHAnsi" w:hAnsiTheme="minorHAnsi" w:cstheme="minorHAnsi"/>
                <w:lang w:val="en-GB"/>
              </w:rPr>
              <w:t>126</w:t>
            </w:r>
            <w:r w:rsidR="0084349E" w:rsidRPr="007E1198">
              <w:rPr>
                <w:rFonts w:asciiTheme="minorHAnsi" w:hAnsiTheme="minorHAnsi" w:cstheme="minorHAnsi"/>
                <w:lang w:val="en-GB"/>
              </w:rPr>
              <w:t> </w:t>
            </w:r>
            <w:r w:rsidRPr="007E1198">
              <w:rPr>
                <w:rFonts w:asciiTheme="minorHAnsi" w:hAnsiTheme="minorHAnsi" w:cstheme="minorHAnsi"/>
                <w:lang w:val="en-GB"/>
              </w:rPr>
              <w:t>626</w:t>
            </w:r>
          </w:p>
        </w:tc>
        <w:tc>
          <w:tcPr>
            <w:tcW w:w="1279" w:type="dxa"/>
          </w:tcPr>
          <w:p w:rsidR="00BA6A6E" w:rsidRPr="007E1198" w:rsidRDefault="00BA6A6E" w:rsidP="00DB7849">
            <w:pPr>
              <w:jc w:val="center"/>
              <w:rPr>
                <w:rFonts w:asciiTheme="minorHAnsi" w:hAnsiTheme="minorHAnsi" w:cstheme="minorHAnsi"/>
                <w:lang w:val="en-GB"/>
              </w:rPr>
            </w:pPr>
          </w:p>
          <w:p w:rsidR="0084349E" w:rsidRPr="007E1198" w:rsidRDefault="0084349E" w:rsidP="00DB7849">
            <w:pPr>
              <w:jc w:val="center"/>
              <w:rPr>
                <w:rFonts w:asciiTheme="minorHAnsi" w:hAnsiTheme="minorHAnsi" w:cstheme="minorHAnsi"/>
                <w:lang w:val="en-GB"/>
              </w:rPr>
            </w:pPr>
            <w:r w:rsidRPr="007E1198">
              <w:rPr>
                <w:rFonts w:asciiTheme="minorHAnsi" w:hAnsiTheme="minorHAnsi" w:cstheme="minorHAnsi"/>
                <w:lang w:val="en-GB"/>
              </w:rPr>
              <w:t>77 %</w:t>
            </w:r>
          </w:p>
        </w:tc>
      </w:tr>
      <w:tr w:rsidR="00BA6A6E" w:rsidRPr="007E1198" w:rsidTr="000457D1">
        <w:tc>
          <w:tcPr>
            <w:tcW w:w="3510" w:type="dxa"/>
          </w:tcPr>
          <w:p w:rsidR="00BA6A6E" w:rsidRPr="007E1198" w:rsidRDefault="00BA6A6E" w:rsidP="00AC0007">
            <w:pPr>
              <w:rPr>
                <w:rFonts w:asciiTheme="minorHAnsi" w:hAnsiTheme="minorHAnsi" w:cstheme="minorHAnsi"/>
                <w:b/>
                <w:lang w:val="en-GB"/>
              </w:rPr>
            </w:pPr>
          </w:p>
          <w:p w:rsidR="002B4B32" w:rsidRPr="007E1198" w:rsidRDefault="002B4B32" w:rsidP="002B4B32">
            <w:pPr>
              <w:jc w:val="center"/>
              <w:rPr>
                <w:rFonts w:asciiTheme="minorHAnsi" w:hAnsiTheme="minorHAnsi" w:cstheme="minorHAnsi"/>
                <w:b/>
                <w:lang w:val="en-GB"/>
              </w:rPr>
            </w:pPr>
            <w:r w:rsidRPr="007E1198">
              <w:rPr>
                <w:rFonts w:asciiTheme="minorHAnsi" w:hAnsiTheme="minorHAnsi" w:cstheme="minorHAnsi"/>
                <w:b/>
                <w:lang w:val="en-GB"/>
              </w:rPr>
              <w:t>Total</w:t>
            </w:r>
          </w:p>
        </w:tc>
        <w:tc>
          <w:tcPr>
            <w:tcW w:w="1560" w:type="dxa"/>
          </w:tcPr>
          <w:p w:rsidR="00BA6A6E" w:rsidRPr="007E1198" w:rsidRDefault="00BA6A6E" w:rsidP="00AC0007">
            <w:pPr>
              <w:rPr>
                <w:rFonts w:asciiTheme="minorHAnsi" w:hAnsiTheme="minorHAnsi" w:cstheme="minorHAnsi"/>
                <w:b/>
                <w:lang w:val="en-GB"/>
              </w:rPr>
            </w:pPr>
          </w:p>
          <w:p w:rsidR="002E417C" w:rsidRPr="007E1198" w:rsidRDefault="002E417C" w:rsidP="00D940B3">
            <w:pPr>
              <w:jc w:val="right"/>
              <w:rPr>
                <w:rFonts w:asciiTheme="minorHAnsi" w:hAnsiTheme="minorHAnsi" w:cstheme="minorHAnsi"/>
                <w:b/>
                <w:lang w:val="en-GB"/>
              </w:rPr>
            </w:pPr>
            <w:r w:rsidRPr="007E1198">
              <w:rPr>
                <w:rFonts w:asciiTheme="minorHAnsi" w:hAnsiTheme="minorHAnsi" w:cstheme="minorHAnsi"/>
                <w:b/>
                <w:lang w:val="en-GB"/>
              </w:rPr>
              <w:t xml:space="preserve">1 </w:t>
            </w:r>
            <w:r w:rsidR="00D940B3" w:rsidRPr="007E1198">
              <w:rPr>
                <w:rFonts w:asciiTheme="minorHAnsi" w:hAnsiTheme="minorHAnsi" w:cstheme="minorHAnsi"/>
                <w:b/>
                <w:lang w:val="en-GB"/>
              </w:rPr>
              <w:t>18</w:t>
            </w:r>
            <w:r w:rsidRPr="007E1198">
              <w:rPr>
                <w:rFonts w:asciiTheme="minorHAnsi" w:hAnsiTheme="minorHAnsi" w:cstheme="minorHAnsi"/>
                <w:b/>
                <w:lang w:val="en-GB"/>
              </w:rPr>
              <w:t>0</w:t>
            </w:r>
            <w:r w:rsidR="00E63A27" w:rsidRPr="007E1198">
              <w:rPr>
                <w:rFonts w:asciiTheme="minorHAnsi" w:hAnsiTheme="minorHAnsi" w:cstheme="minorHAnsi"/>
                <w:b/>
                <w:lang w:val="en-GB"/>
              </w:rPr>
              <w:t> </w:t>
            </w:r>
            <w:r w:rsidRPr="007E1198">
              <w:rPr>
                <w:rFonts w:asciiTheme="minorHAnsi" w:hAnsiTheme="minorHAnsi" w:cstheme="minorHAnsi"/>
                <w:b/>
                <w:lang w:val="en-GB"/>
              </w:rPr>
              <w:t>000</w:t>
            </w:r>
          </w:p>
        </w:tc>
        <w:tc>
          <w:tcPr>
            <w:tcW w:w="1839" w:type="dxa"/>
          </w:tcPr>
          <w:p w:rsidR="00E63A27" w:rsidRPr="007E1198" w:rsidRDefault="00E63A27" w:rsidP="00E63A27">
            <w:pPr>
              <w:jc w:val="right"/>
              <w:rPr>
                <w:rFonts w:asciiTheme="minorHAnsi" w:hAnsiTheme="minorHAnsi" w:cstheme="minorHAnsi"/>
                <w:b/>
                <w:lang w:val="en-GB"/>
              </w:rPr>
            </w:pPr>
          </w:p>
          <w:p w:rsidR="00BA6A6E" w:rsidRPr="007E1198" w:rsidRDefault="00E63A27" w:rsidP="0084349E">
            <w:pPr>
              <w:jc w:val="right"/>
              <w:rPr>
                <w:rFonts w:asciiTheme="minorHAnsi" w:hAnsiTheme="minorHAnsi" w:cstheme="minorHAnsi"/>
                <w:b/>
                <w:lang w:val="en-GB"/>
              </w:rPr>
            </w:pPr>
            <w:r w:rsidRPr="007E1198">
              <w:rPr>
                <w:rFonts w:asciiTheme="minorHAnsi" w:hAnsiTheme="minorHAnsi" w:cstheme="minorHAnsi"/>
                <w:b/>
                <w:lang w:val="en-GB"/>
              </w:rPr>
              <w:t>962 89</w:t>
            </w:r>
            <w:r w:rsidR="0084349E" w:rsidRPr="007E1198">
              <w:rPr>
                <w:rFonts w:asciiTheme="minorHAnsi" w:hAnsiTheme="minorHAnsi" w:cstheme="minorHAnsi"/>
                <w:b/>
                <w:lang w:val="en-GB"/>
              </w:rPr>
              <w:t>6</w:t>
            </w:r>
          </w:p>
        </w:tc>
        <w:tc>
          <w:tcPr>
            <w:tcW w:w="1279" w:type="dxa"/>
            <w:shd w:val="clear" w:color="auto" w:fill="FFFF00"/>
          </w:tcPr>
          <w:p w:rsidR="00BA6A6E" w:rsidRPr="007E1198" w:rsidRDefault="00BA6A6E" w:rsidP="00DB7849">
            <w:pPr>
              <w:jc w:val="center"/>
              <w:rPr>
                <w:rFonts w:asciiTheme="minorHAnsi" w:hAnsiTheme="minorHAnsi" w:cstheme="minorHAnsi"/>
                <w:b/>
                <w:lang w:val="en-GB"/>
              </w:rPr>
            </w:pPr>
          </w:p>
          <w:p w:rsidR="00DB7849" w:rsidRPr="007E1198" w:rsidRDefault="0084349E" w:rsidP="0084349E">
            <w:pPr>
              <w:jc w:val="center"/>
              <w:rPr>
                <w:rFonts w:asciiTheme="minorHAnsi" w:hAnsiTheme="minorHAnsi" w:cstheme="minorHAnsi"/>
                <w:b/>
                <w:lang w:val="en-GB"/>
              </w:rPr>
            </w:pPr>
            <w:r w:rsidRPr="007E1198">
              <w:rPr>
                <w:rFonts w:asciiTheme="minorHAnsi" w:hAnsiTheme="minorHAnsi" w:cstheme="minorHAnsi"/>
                <w:b/>
                <w:lang w:val="en-GB"/>
              </w:rPr>
              <w:t>8</w:t>
            </w:r>
            <w:r w:rsidR="00E63A27" w:rsidRPr="007E1198">
              <w:rPr>
                <w:rFonts w:asciiTheme="minorHAnsi" w:hAnsiTheme="minorHAnsi" w:cstheme="minorHAnsi"/>
                <w:b/>
                <w:lang w:val="en-GB"/>
              </w:rPr>
              <w:t xml:space="preserve">5 </w:t>
            </w:r>
            <w:r w:rsidR="00DB7849" w:rsidRPr="007E1198">
              <w:rPr>
                <w:rFonts w:asciiTheme="minorHAnsi" w:hAnsiTheme="minorHAnsi" w:cstheme="minorHAnsi"/>
                <w:b/>
                <w:lang w:val="en-GB"/>
              </w:rPr>
              <w:t>%</w:t>
            </w:r>
          </w:p>
        </w:tc>
      </w:tr>
    </w:tbl>
    <w:p w:rsidR="00BE0B07" w:rsidRPr="009D785B" w:rsidRDefault="00907A89" w:rsidP="00AC0007">
      <w:pPr>
        <w:spacing w:after="0" w:line="240" w:lineRule="auto"/>
        <w:rPr>
          <w:rFonts w:cstheme="minorHAnsi"/>
          <w:lang w:val="fr-FR"/>
        </w:rPr>
      </w:pPr>
      <w:r>
        <w:rPr>
          <w:rFonts w:cstheme="minorHAnsi"/>
          <w:b/>
          <w:u w:val="single"/>
          <w:lang w:val="en-GB"/>
        </w:rPr>
        <w:t>N.B</w:t>
      </w:r>
      <w:r w:rsidR="00736589" w:rsidRPr="00D87134">
        <w:rPr>
          <w:rFonts w:cstheme="minorHAnsi"/>
          <w:b/>
          <w:lang w:val="en-GB"/>
        </w:rPr>
        <w:t>:</w:t>
      </w:r>
      <w:r w:rsidR="00736589" w:rsidRPr="00D87134">
        <w:rPr>
          <w:rFonts w:cstheme="minorHAnsi"/>
          <w:lang w:val="en-GB"/>
        </w:rPr>
        <w:t xml:space="preserve"> </w:t>
      </w:r>
      <w:r w:rsidR="00D87134" w:rsidRPr="00D87134">
        <w:rPr>
          <w:rFonts w:cstheme="minorHAnsi"/>
          <w:lang w:val="en-GB"/>
        </w:rPr>
        <w:t xml:space="preserve">This table does not take into consideration nether the </w:t>
      </w:r>
      <w:r w:rsidR="00736589" w:rsidRPr="00D87134">
        <w:rPr>
          <w:rFonts w:cstheme="minorHAnsi"/>
          <w:lang w:val="en-GB"/>
        </w:rPr>
        <w:t xml:space="preserve">contribution </w:t>
      </w:r>
      <w:r w:rsidR="00D87134" w:rsidRPr="00D87134">
        <w:rPr>
          <w:rFonts w:cstheme="minorHAnsi"/>
          <w:lang w:val="en-GB"/>
        </w:rPr>
        <w:t>of</w:t>
      </w:r>
      <w:r w:rsidR="00736589" w:rsidRPr="00D87134">
        <w:rPr>
          <w:rFonts w:cstheme="minorHAnsi"/>
          <w:lang w:val="en-GB"/>
        </w:rPr>
        <w:t xml:space="preserve"> $US 120 000 </w:t>
      </w:r>
      <w:r w:rsidR="00D87134" w:rsidRPr="00D87134">
        <w:rPr>
          <w:rFonts w:cstheme="minorHAnsi"/>
          <w:lang w:val="en-GB"/>
        </w:rPr>
        <w:t>from</w:t>
      </w:r>
      <w:r w:rsidR="00736589" w:rsidRPr="00D87134">
        <w:rPr>
          <w:rFonts w:cstheme="minorHAnsi"/>
          <w:lang w:val="en-GB"/>
        </w:rPr>
        <w:t xml:space="preserve"> PERSGA, n</w:t>
      </w:r>
      <w:r w:rsidR="00D87134">
        <w:rPr>
          <w:rFonts w:cstheme="minorHAnsi"/>
          <w:lang w:val="en-GB"/>
        </w:rPr>
        <w:t>or</w:t>
      </w:r>
      <w:r w:rsidR="00736589" w:rsidRPr="00D87134">
        <w:rPr>
          <w:rFonts w:cstheme="minorHAnsi"/>
          <w:lang w:val="en-GB"/>
        </w:rPr>
        <w:t xml:space="preserve"> </w:t>
      </w:r>
      <w:r w:rsidR="00D87134">
        <w:rPr>
          <w:rFonts w:cstheme="minorHAnsi"/>
          <w:lang w:val="en-GB"/>
        </w:rPr>
        <w:t>contribution in king</w:t>
      </w:r>
      <w:r w:rsidR="00736589" w:rsidRPr="00D87134">
        <w:rPr>
          <w:rFonts w:cstheme="minorHAnsi"/>
          <w:lang w:val="en-GB"/>
        </w:rPr>
        <w:t xml:space="preserve">. </w:t>
      </w:r>
      <w:r w:rsidR="00D87134">
        <w:rPr>
          <w:rFonts w:cstheme="minorHAnsi"/>
          <w:lang w:val="en-GB"/>
        </w:rPr>
        <w:t>Here is only the financing from UNDP and GEF</w:t>
      </w:r>
      <w:r w:rsidR="00736589" w:rsidRPr="009D785B">
        <w:rPr>
          <w:rFonts w:cstheme="minorHAnsi"/>
          <w:lang w:val="fr-FR"/>
        </w:rPr>
        <w:t xml:space="preserve">. </w:t>
      </w:r>
    </w:p>
    <w:p w:rsidR="003B6611" w:rsidRPr="00513541" w:rsidRDefault="00513541" w:rsidP="006555F6">
      <w:pPr>
        <w:pStyle w:val="Titre3"/>
        <w:numPr>
          <w:ilvl w:val="2"/>
          <w:numId w:val="5"/>
        </w:numPr>
        <w:rPr>
          <w:rFonts w:asciiTheme="minorHAnsi" w:eastAsia="Times New Roman" w:hAnsiTheme="minorHAnsi"/>
          <w:lang w:val="en-GB"/>
        </w:rPr>
      </w:pPr>
      <w:bookmarkStart w:id="92" w:name="_Toc444325854"/>
      <w:bookmarkStart w:id="93" w:name="_Toc447099386"/>
      <w:r w:rsidRPr="00513541">
        <w:rPr>
          <w:rFonts w:asciiTheme="minorHAnsi" w:hAnsiTheme="minorHAnsi"/>
          <w:lang w:val="en-GB"/>
        </w:rPr>
        <w:t>Monitoring and e</w:t>
      </w:r>
      <w:r w:rsidR="00A90323">
        <w:rPr>
          <w:rFonts w:asciiTheme="minorHAnsi" w:hAnsiTheme="minorHAnsi"/>
          <w:lang w:val="en-GB"/>
        </w:rPr>
        <w:t>valuation</w:t>
      </w:r>
      <w:r w:rsidR="003B6611" w:rsidRPr="00513541">
        <w:rPr>
          <w:rFonts w:asciiTheme="minorHAnsi" w:hAnsiTheme="minorHAnsi"/>
          <w:lang w:val="en-GB"/>
        </w:rPr>
        <w:t xml:space="preserve">: </w:t>
      </w:r>
      <w:r w:rsidRPr="00513541">
        <w:rPr>
          <w:rFonts w:asciiTheme="minorHAnsi" w:hAnsiTheme="minorHAnsi"/>
          <w:lang w:val="en-GB"/>
        </w:rPr>
        <w:t>Design at entry</w:t>
      </w:r>
      <w:r w:rsidR="003B6611" w:rsidRPr="00513541">
        <w:rPr>
          <w:rFonts w:asciiTheme="minorHAnsi" w:hAnsiTheme="minorHAnsi"/>
          <w:lang w:val="en-GB"/>
        </w:rPr>
        <w:t xml:space="preserve"> (*), </w:t>
      </w:r>
      <w:r w:rsidRPr="00513541">
        <w:rPr>
          <w:rFonts w:asciiTheme="minorHAnsi" w:hAnsiTheme="minorHAnsi"/>
          <w:lang w:val="en-GB"/>
        </w:rPr>
        <w:t xml:space="preserve">Implementation </w:t>
      </w:r>
      <w:r w:rsidR="003B6611" w:rsidRPr="00513541">
        <w:rPr>
          <w:rFonts w:asciiTheme="minorHAnsi" w:hAnsiTheme="minorHAnsi"/>
          <w:lang w:val="en-GB"/>
        </w:rPr>
        <w:t xml:space="preserve">(*), </w:t>
      </w:r>
      <w:r w:rsidRPr="00513541">
        <w:rPr>
          <w:rFonts w:asciiTheme="minorHAnsi" w:hAnsiTheme="minorHAnsi"/>
          <w:lang w:val="en-GB"/>
        </w:rPr>
        <w:t>and global e</w:t>
      </w:r>
      <w:r w:rsidR="003B6611" w:rsidRPr="00513541">
        <w:rPr>
          <w:rFonts w:asciiTheme="minorHAnsi" w:hAnsiTheme="minorHAnsi"/>
          <w:lang w:val="en-GB"/>
        </w:rPr>
        <w:t>valuation (*)</w:t>
      </w:r>
      <w:bookmarkEnd w:id="92"/>
      <w:bookmarkEnd w:id="93"/>
    </w:p>
    <w:p w:rsidR="00BD709F" w:rsidRPr="00513541" w:rsidRDefault="00A90323" w:rsidP="00EB2D53">
      <w:pPr>
        <w:pStyle w:val="Sansinterligne"/>
        <w:jc w:val="both"/>
        <w:rPr>
          <w:rFonts w:cstheme="minorHAnsi"/>
          <w:lang w:val="en-GB"/>
        </w:rPr>
      </w:pPr>
      <w:r>
        <w:rPr>
          <w:rFonts w:cstheme="minorHAnsi"/>
          <w:lang w:val="en-GB"/>
        </w:rPr>
        <w:t xml:space="preserve">During the design of the project document, it has been indicated (page 5 of the English version) that the programmes of meetings for reviewing will be developed by the project management unit in consultation with implementing partners  et representatives of stakeholders and included in the project launching report. The document should have to </w:t>
      </w:r>
      <w:r w:rsidR="00907A89">
        <w:rPr>
          <w:rFonts w:cstheme="minorHAnsi"/>
          <w:lang w:val="en-GB"/>
        </w:rPr>
        <w:t>include</w:t>
      </w:r>
      <w:r>
        <w:rPr>
          <w:rFonts w:cstheme="minorHAnsi"/>
          <w:lang w:val="en-GB"/>
        </w:rPr>
        <w:t xml:space="preserve"> (i) the chronogram of the steering committee meeting and (ii) the project </w:t>
      </w:r>
      <w:r w:rsidRPr="00A90323">
        <w:rPr>
          <w:rFonts w:cstheme="minorHAnsi"/>
          <w:u w:val="single"/>
          <w:lang w:val="en-GB"/>
        </w:rPr>
        <w:t>monitoring and evaluation</w:t>
      </w:r>
      <w:r>
        <w:rPr>
          <w:rFonts w:cstheme="minorHAnsi"/>
          <w:lang w:val="en-GB"/>
        </w:rPr>
        <w:t xml:space="preserve"> activities. The daily monitoring of the project should be under the responsibility of manager based on annual work plan (PTA) and the indicators.  </w:t>
      </w:r>
      <w:r w:rsidR="00EB64CA">
        <w:rPr>
          <w:rFonts w:cstheme="minorHAnsi"/>
          <w:lang w:val="en-GB"/>
        </w:rPr>
        <w:t xml:space="preserve">However, the implementation presented really a very different view which began with </w:t>
      </w:r>
      <w:r w:rsidR="00EB2D53">
        <w:rPr>
          <w:rFonts w:cstheme="minorHAnsi"/>
          <w:lang w:val="en-GB"/>
        </w:rPr>
        <w:t>deadly delay</w:t>
      </w:r>
      <w:r w:rsidR="00EB64CA">
        <w:rPr>
          <w:rFonts w:cstheme="minorHAnsi"/>
          <w:lang w:val="en-GB"/>
        </w:rPr>
        <w:t xml:space="preserve"> in an effective launching the project which happen only a year later due to lack of financial resources not available, with </w:t>
      </w:r>
      <w:r w:rsidR="00EB64CA" w:rsidRPr="00EB64CA">
        <w:rPr>
          <w:rFonts w:cstheme="minorHAnsi"/>
          <w:u w:val="single"/>
          <w:lang w:val="en-GB"/>
        </w:rPr>
        <w:t>no monitoring plan for the indicators</w:t>
      </w:r>
      <w:r w:rsidR="00EB64CA">
        <w:rPr>
          <w:rFonts w:cstheme="minorHAnsi"/>
          <w:lang w:val="en-GB"/>
        </w:rPr>
        <w:t xml:space="preserve">. With regards to this situation and in the absence of monitoring and evaluation specialist in the project team but also insufficient clear information programme for monitoring and evaluation, it was difficult for the project coordinator to ensure a better monitoring of the project activities.  </w:t>
      </w:r>
      <w:r w:rsidR="00EB2D53">
        <w:rPr>
          <w:rFonts w:cstheme="minorHAnsi"/>
          <w:lang w:val="en-GB"/>
        </w:rPr>
        <w:t>Nevertheless, the project</w:t>
      </w:r>
      <w:r w:rsidR="003E71A2">
        <w:rPr>
          <w:rFonts w:cstheme="minorHAnsi"/>
          <w:lang w:val="en-GB"/>
        </w:rPr>
        <w:t xml:space="preserve"> implementation </w:t>
      </w:r>
      <w:r w:rsidR="00EB2D53">
        <w:rPr>
          <w:rFonts w:cstheme="minorHAnsi"/>
          <w:lang w:val="en-GB"/>
        </w:rPr>
        <w:t>review</w:t>
      </w:r>
      <w:r w:rsidR="003E71A2">
        <w:rPr>
          <w:rFonts w:cstheme="minorHAnsi"/>
          <w:lang w:val="en-GB"/>
        </w:rPr>
        <w:t xml:space="preserve"> indicated a satisfactory progress in the implementation of activities in his report during the 4</w:t>
      </w:r>
      <w:r w:rsidR="003E71A2" w:rsidRPr="003E71A2">
        <w:rPr>
          <w:rFonts w:cstheme="minorHAnsi"/>
          <w:vertAlign w:val="superscript"/>
          <w:lang w:val="en-GB"/>
        </w:rPr>
        <w:t>th</w:t>
      </w:r>
      <w:r w:rsidR="003E71A2">
        <w:rPr>
          <w:rFonts w:cstheme="minorHAnsi"/>
          <w:lang w:val="en-GB"/>
        </w:rPr>
        <w:t xml:space="preserve"> years in 2014. But, after the departure of the UNV in the beginning of the 2015, last year of the project, the activities remained static. On the other hand, the mid-term evaluation and the final evaluation are clearly designed in the PRODOC. </w:t>
      </w:r>
    </w:p>
    <w:p w:rsidR="002F06C3" w:rsidRPr="00A90323" w:rsidRDefault="002F06C3" w:rsidP="00EB2D53">
      <w:pPr>
        <w:pStyle w:val="Sansinterligne"/>
        <w:jc w:val="both"/>
        <w:rPr>
          <w:rFonts w:cstheme="minorHAnsi"/>
          <w:lang w:val="en-GB"/>
        </w:rPr>
      </w:pPr>
    </w:p>
    <w:p w:rsidR="00BD709F" w:rsidRPr="00A93516" w:rsidRDefault="003E71A2" w:rsidP="00EB2D53">
      <w:pPr>
        <w:pStyle w:val="Sansinterligne"/>
        <w:jc w:val="both"/>
        <w:rPr>
          <w:rFonts w:cstheme="minorHAnsi"/>
          <w:lang w:val="en-GB"/>
        </w:rPr>
      </w:pPr>
      <w:r>
        <w:rPr>
          <w:rFonts w:cstheme="minorHAnsi"/>
          <w:lang w:val="en-GB"/>
        </w:rPr>
        <w:lastRenderedPageBreak/>
        <w:t xml:space="preserve">Summary, the mission of the project evaluation has granted the </w:t>
      </w:r>
      <w:r w:rsidR="00DD11AD">
        <w:rPr>
          <w:rFonts w:cstheme="minorHAnsi"/>
          <w:lang w:val="en-GB"/>
        </w:rPr>
        <w:t>mark</w:t>
      </w:r>
      <w:r>
        <w:rPr>
          <w:rFonts w:cstheme="minorHAnsi"/>
          <w:lang w:val="en-GB"/>
        </w:rPr>
        <w:t xml:space="preserve"> of </w:t>
      </w:r>
      <w:r w:rsidR="0020590E" w:rsidRPr="00401A2D">
        <w:rPr>
          <w:u w:val="single"/>
          <w:lang w:val="en-GB"/>
        </w:rPr>
        <w:t>MODERATELY SATISF</w:t>
      </w:r>
      <w:r w:rsidR="0020590E">
        <w:rPr>
          <w:u w:val="single"/>
          <w:lang w:val="en-GB"/>
        </w:rPr>
        <w:t>ACTORY</w:t>
      </w:r>
      <w:r w:rsidR="0020590E">
        <w:rPr>
          <w:rFonts w:cstheme="minorHAnsi"/>
          <w:lang w:val="en-GB"/>
        </w:rPr>
        <w:t xml:space="preserve"> </w:t>
      </w:r>
      <w:r>
        <w:rPr>
          <w:rFonts w:cstheme="minorHAnsi"/>
          <w:lang w:val="en-GB"/>
        </w:rPr>
        <w:t>to th</w:t>
      </w:r>
      <w:r w:rsidR="00DD11AD">
        <w:rPr>
          <w:rFonts w:cstheme="minorHAnsi"/>
          <w:lang w:val="en-GB"/>
        </w:rPr>
        <w:t>e</w:t>
      </w:r>
      <w:r>
        <w:rPr>
          <w:rFonts w:cstheme="minorHAnsi"/>
          <w:lang w:val="en-GB"/>
        </w:rPr>
        <w:t xml:space="preserve"> design of the monitoring and evaluation of the project. </w:t>
      </w:r>
      <w:r w:rsidR="00184AB3">
        <w:rPr>
          <w:rFonts w:cstheme="minorHAnsi"/>
          <w:lang w:val="en-GB"/>
        </w:rPr>
        <w:t xml:space="preserve">The mark would have been higher to this if </w:t>
      </w:r>
      <w:r w:rsidR="00184AB3" w:rsidRPr="00A93516">
        <w:rPr>
          <w:rFonts w:cstheme="minorHAnsi"/>
          <w:lang w:val="en-GB"/>
        </w:rPr>
        <w:t xml:space="preserve">the project team has presented a plan and monitor to each of the indicator.  </w:t>
      </w:r>
    </w:p>
    <w:p w:rsidR="00844DAE" w:rsidRPr="00A93516" w:rsidRDefault="00844DAE" w:rsidP="00647523">
      <w:pPr>
        <w:pStyle w:val="Sansinterligne"/>
        <w:jc w:val="both"/>
        <w:rPr>
          <w:rFonts w:cstheme="minorHAnsi"/>
          <w:lang w:val="en-GB"/>
        </w:rPr>
      </w:pPr>
    </w:p>
    <w:p w:rsidR="00C47FA7" w:rsidRPr="00A93516" w:rsidRDefault="00C47FA7" w:rsidP="006555F6">
      <w:pPr>
        <w:pStyle w:val="Titre3"/>
        <w:numPr>
          <w:ilvl w:val="2"/>
          <w:numId w:val="5"/>
        </w:numPr>
        <w:rPr>
          <w:rFonts w:asciiTheme="minorHAnsi" w:hAnsiTheme="minorHAnsi"/>
          <w:lang w:val="en-GB"/>
        </w:rPr>
      </w:pPr>
      <w:bookmarkStart w:id="94" w:name="_Toc447099387"/>
      <w:bookmarkStart w:id="95" w:name="_Toc444325855"/>
      <w:proofErr w:type="gramStart"/>
      <w:r w:rsidRPr="00A93516">
        <w:rPr>
          <w:rFonts w:asciiTheme="minorHAnsi" w:hAnsiTheme="minorHAnsi"/>
          <w:lang w:val="en-GB"/>
        </w:rPr>
        <w:t xml:space="preserve">Coordination </w:t>
      </w:r>
      <w:r w:rsidR="00C176F4" w:rsidRPr="00A93516">
        <w:rPr>
          <w:rFonts w:asciiTheme="minorHAnsi" w:hAnsiTheme="minorHAnsi"/>
          <w:lang w:val="en-GB"/>
        </w:rPr>
        <w:t xml:space="preserve">of the </w:t>
      </w:r>
      <w:r w:rsidRPr="00A93516">
        <w:rPr>
          <w:rFonts w:asciiTheme="minorHAnsi" w:hAnsiTheme="minorHAnsi"/>
          <w:lang w:val="en-GB"/>
        </w:rPr>
        <w:t>implement</w:t>
      </w:r>
      <w:r w:rsidR="00C176F4" w:rsidRPr="00A93516">
        <w:rPr>
          <w:rFonts w:asciiTheme="minorHAnsi" w:hAnsiTheme="minorHAnsi"/>
          <w:lang w:val="en-GB"/>
        </w:rPr>
        <w:t>ation</w:t>
      </w:r>
      <w:r w:rsidRPr="00A93516">
        <w:rPr>
          <w:rFonts w:asciiTheme="minorHAnsi" w:hAnsiTheme="minorHAnsi"/>
          <w:lang w:val="en-GB"/>
        </w:rPr>
        <w:t xml:space="preserve"> </w:t>
      </w:r>
      <w:r w:rsidR="00A93516" w:rsidRPr="00A93516">
        <w:rPr>
          <w:rFonts w:asciiTheme="minorHAnsi" w:hAnsiTheme="minorHAnsi"/>
          <w:lang w:val="en-GB"/>
        </w:rPr>
        <w:t xml:space="preserve">and execution </w:t>
      </w:r>
      <w:r w:rsidR="001012EF" w:rsidRPr="00A93516">
        <w:rPr>
          <w:rFonts w:asciiTheme="minorHAnsi" w:hAnsiTheme="minorHAnsi"/>
          <w:lang w:val="en-GB"/>
        </w:rPr>
        <w:t xml:space="preserve">with </w:t>
      </w:r>
      <w:r w:rsidRPr="00A93516">
        <w:rPr>
          <w:rFonts w:asciiTheme="minorHAnsi" w:hAnsiTheme="minorHAnsi"/>
          <w:lang w:val="en-GB"/>
        </w:rPr>
        <w:t>UNDP (*) and the implementing partner (*) and operational questions.</w:t>
      </w:r>
      <w:bookmarkEnd w:id="94"/>
      <w:proofErr w:type="gramEnd"/>
      <w:r w:rsidRPr="00A93516">
        <w:rPr>
          <w:rFonts w:asciiTheme="minorHAnsi" w:hAnsiTheme="minorHAnsi"/>
          <w:lang w:val="en-GB"/>
        </w:rPr>
        <w:t xml:space="preserve"> </w:t>
      </w:r>
    </w:p>
    <w:bookmarkEnd w:id="95"/>
    <w:p w:rsidR="00E15277" w:rsidRPr="00A93516" w:rsidRDefault="00E15277" w:rsidP="00B468C4">
      <w:pPr>
        <w:pStyle w:val="Sansinterligne"/>
        <w:jc w:val="both"/>
        <w:rPr>
          <w:lang w:val="en-GB"/>
        </w:rPr>
      </w:pPr>
    </w:p>
    <w:p w:rsidR="00C47FA7" w:rsidRPr="00A93516" w:rsidRDefault="00C47FA7" w:rsidP="00B468C4">
      <w:pPr>
        <w:pStyle w:val="Sansinterligne"/>
        <w:jc w:val="both"/>
        <w:rPr>
          <w:lang w:val="en-GB"/>
        </w:rPr>
      </w:pPr>
      <w:r w:rsidRPr="003670D1">
        <w:rPr>
          <w:lang w:val="fr-FR"/>
        </w:rPr>
        <w:t xml:space="preserve">The Ministère de l’habitat, de l’urbanisme, de l’environnement et de l’aménagement du territoire (MHUEAT) </w:t>
      </w:r>
      <w:proofErr w:type="spellStart"/>
      <w:r w:rsidRPr="003670D1">
        <w:rPr>
          <w:lang w:val="fr-FR"/>
        </w:rPr>
        <w:t>was</w:t>
      </w:r>
      <w:proofErr w:type="spellEnd"/>
      <w:r w:rsidRPr="003670D1">
        <w:rPr>
          <w:lang w:val="fr-FR"/>
        </w:rPr>
        <w:t xml:space="preserve"> the </w:t>
      </w:r>
      <w:proofErr w:type="spellStart"/>
      <w:r w:rsidRPr="003670D1">
        <w:rPr>
          <w:lang w:val="fr-FR"/>
        </w:rPr>
        <w:t>implementing</w:t>
      </w:r>
      <w:proofErr w:type="spellEnd"/>
      <w:r w:rsidRPr="003670D1">
        <w:rPr>
          <w:lang w:val="fr-FR"/>
        </w:rPr>
        <w:t xml:space="preserve"> </w:t>
      </w:r>
      <w:proofErr w:type="spellStart"/>
      <w:r w:rsidRPr="003670D1">
        <w:rPr>
          <w:lang w:val="fr-FR"/>
        </w:rPr>
        <w:t>agency</w:t>
      </w:r>
      <w:proofErr w:type="spellEnd"/>
      <w:r w:rsidRPr="003670D1">
        <w:rPr>
          <w:lang w:val="fr-FR"/>
        </w:rPr>
        <w:t xml:space="preserve"> of the </w:t>
      </w:r>
      <w:proofErr w:type="spellStart"/>
      <w:r w:rsidRPr="003670D1">
        <w:rPr>
          <w:lang w:val="fr-FR"/>
        </w:rPr>
        <w:t>project</w:t>
      </w:r>
      <w:proofErr w:type="spellEnd"/>
      <w:r w:rsidRPr="003670D1">
        <w:rPr>
          <w:lang w:val="fr-FR"/>
        </w:rPr>
        <w:t xml:space="preserve">. </w:t>
      </w:r>
      <w:r w:rsidRPr="00A93516">
        <w:rPr>
          <w:lang w:val="en-GB"/>
        </w:rPr>
        <w:t xml:space="preserve">Under national execution (NEX) the ministry through the DATE was responsible for the coordination on the implementation and execution of the project. </w:t>
      </w:r>
      <w:r w:rsidR="00C176F4" w:rsidRPr="00A93516">
        <w:rPr>
          <w:lang w:val="en-GB"/>
        </w:rPr>
        <w:t xml:space="preserve">The coordination with other national partners has face difficulties with regards to lack of resources mobilisation on one hand and on the other hand to a </w:t>
      </w:r>
      <w:r w:rsidR="00C176F4" w:rsidRPr="00A93516">
        <w:rPr>
          <w:u w:val="single"/>
          <w:lang w:val="en-GB"/>
        </w:rPr>
        <w:t>deficit of communication</w:t>
      </w:r>
    </w:p>
    <w:p w:rsidR="00C47FA7" w:rsidRPr="00A93516" w:rsidRDefault="00C47FA7" w:rsidP="00B468C4">
      <w:pPr>
        <w:pStyle w:val="Sansinterligne"/>
        <w:jc w:val="both"/>
        <w:rPr>
          <w:lang w:val="en-GB"/>
        </w:rPr>
      </w:pPr>
    </w:p>
    <w:p w:rsidR="00647523" w:rsidRPr="00C176F4" w:rsidRDefault="00344149" w:rsidP="00B468C4">
      <w:pPr>
        <w:pStyle w:val="Sansinterligne"/>
        <w:jc w:val="both"/>
        <w:rPr>
          <w:lang w:val="en-GB"/>
        </w:rPr>
      </w:pPr>
      <w:r>
        <w:rPr>
          <w:lang w:val="en-GB"/>
        </w:rPr>
        <w:t xml:space="preserve">The recruitment of the UNV helped to boost the implementation of the project in an operational way with some key important progress. But </w:t>
      </w:r>
      <w:r w:rsidR="00401A2D" w:rsidRPr="00401A2D">
        <w:rPr>
          <w:lang w:val="en-GB"/>
        </w:rPr>
        <w:t xml:space="preserve">unfortunately, at the end </w:t>
      </w:r>
      <w:r>
        <w:rPr>
          <w:lang w:val="en-GB"/>
        </w:rPr>
        <w:t>of the contract for the UNV</w:t>
      </w:r>
      <w:r w:rsidR="00401A2D" w:rsidRPr="00401A2D">
        <w:rPr>
          <w:lang w:val="en-GB"/>
        </w:rPr>
        <w:t xml:space="preserve"> because of lack of financial resources not mobili</w:t>
      </w:r>
      <w:r w:rsidR="00401A2D">
        <w:rPr>
          <w:lang w:val="en-GB"/>
        </w:rPr>
        <w:t>s</w:t>
      </w:r>
      <w:r w:rsidR="00401A2D" w:rsidRPr="00401A2D">
        <w:rPr>
          <w:lang w:val="en-GB"/>
        </w:rPr>
        <w:t>ed the operations of the project remained static</w:t>
      </w:r>
      <w:r w:rsidR="00401A2D">
        <w:rPr>
          <w:lang w:val="en-GB"/>
        </w:rPr>
        <w:t xml:space="preserve">. </w:t>
      </w:r>
    </w:p>
    <w:p w:rsidR="00C176F4" w:rsidRPr="00344149" w:rsidRDefault="00C176F4" w:rsidP="00B468C4">
      <w:pPr>
        <w:pStyle w:val="Sansinterligne"/>
        <w:jc w:val="both"/>
        <w:rPr>
          <w:lang w:val="en-GB"/>
        </w:rPr>
      </w:pPr>
    </w:p>
    <w:p w:rsidR="00647523" w:rsidRPr="00401A2D" w:rsidRDefault="00401A2D" w:rsidP="00A87695">
      <w:pPr>
        <w:pStyle w:val="Sansinterligne"/>
        <w:jc w:val="both"/>
        <w:rPr>
          <w:lang w:val="en-GB"/>
        </w:rPr>
      </w:pPr>
      <w:r>
        <w:rPr>
          <w:lang w:val="en-GB"/>
        </w:rPr>
        <w:t>The terminal e</w:t>
      </w:r>
      <w:r w:rsidR="00626969" w:rsidRPr="00401A2D">
        <w:rPr>
          <w:lang w:val="en-GB"/>
        </w:rPr>
        <w:t xml:space="preserve">valuation </w:t>
      </w:r>
      <w:r w:rsidRPr="00401A2D">
        <w:rPr>
          <w:lang w:val="en-GB"/>
        </w:rPr>
        <w:t xml:space="preserve">has granted the mark of </w:t>
      </w:r>
      <w:r w:rsidR="0020590E" w:rsidRPr="00401A2D">
        <w:rPr>
          <w:u w:val="single"/>
          <w:lang w:val="en-GB"/>
        </w:rPr>
        <w:t>MODERATELY SATISF</w:t>
      </w:r>
      <w:r w:rsidR="0020590E">
        <w:rPr>
          <w:u w:val="single"/>
          <w:lang w:val="en-GB"/>
        </w:rPr>
        <w:t>ACTORY</w:t>
      </w:r>
      <w:r w:rsidR="0020590E" w:rsidRPr="00401A2D">
        <w:rPr>
          <w:lang w:val="en-GB"/>
        </w:rPr>
        <w:t xml:space="preserve"> </w:t>
      </w:r>
      <w:r w:rsidRPr="00401A2D">
        <w:rPr>
          <w:lang w:val="en-GB"/>
        </w:rPr>
        <w:t>to this section</w:t>
      </w:r>
      <w:r w:rsidR="00626969" w:rsidRPr="00401A2D">
        <w:rPr>
          <w:lang w:val="en-GB"/>
        </w:rPr>
        <w:t xml:space="preserve">. </w:t>
      </w:r>
    </w:p>
    <w:p w:rsidR="00647523" w:rsidRPr="00401A2D" w:rsidRDefault="00647523" w:rsidP="001E57DB">
      <w:pPr>
        <w:pStyle w:val="Sansinterligne"/>
        <w:rPr>
          <w:lang w:val="en-GB"/>
        </w:rPr>
      </w:pPr>
    </w:p>
    <w:p w:rsidR="003B6611" w:rsidRPr="007E1198" w:rsidRDefault="003B6611" w:rsidP="003B6611">
      <w:pPr>
        <w:pStyle w:val="Titre2"/>
        <w:numPr>
          <w:ilvl w:val="0"/>
          <w:numId w:val="0"/>
        </w:numPr>
        <w:rPr>
          <w:rFonts w:asciiTheme="minorHAnsi" w:eastAsia="Times New Roman" w:hAnsiTheme="minorHAnsi"/>
          <w:sz w:val="22"/>
          <w:szCs w:val="22"/>
          <w:lang w:val="en-GB"/>
        </w:rPr>
      </w:pPr>
      <w:bookmarkStart w:id="96" w:name="_Toc444325856"/>
      <w:bookmarkStart w:id="97" w:name="_Toc447099388"/>
      <w:r w:rsidRPr="007E1198">
        <w:rPr>
          <w:rFonts w:asciiTheme="minorHAnsi" w:hAnsiTheme="minorHAnsi"/>
          <w:sz w:val="22"/>
          <w:szCs w:val="22"/>
          <w:lang w:val="en-GB"/>
        </w:rPr>
        <w:t xml:space="preserve">3.3 </w:t>
      </w:r>
      <w:r w:rsidRPr="007E1198">
        <w:rPr>
          <w:rFonts w:asciiTheme="minorHAnsi" w:hAnsiTheme="minorHAnsi"/>
          <w:sz w:val="22"/>
          <w:szCs w:val="22"/>
          <w:lang w:val="en-GB"/>
        </w:rPr>
        <w:tab/>
        <w:t>R</w:t>
      </w:r>
      <w:r w:rsidR="00401A2D">
        <w:rPr>
          <w:rFonts w:asciiTheme="minorHAnsi" w:hAnsiTheme="minorHAnsi"/>
          <w:sz w:val="22"/>
          <w:szCs w:val="22"/>
          <w:lang w:val="en-GB"/>
        </w:rPr>
        <w:t>e</w:t>
      </w:r>
      <w:r w:rsidRPr="007E1198">
        <w:rPr>
          <w:rFonts w:asciiTheme="minorHAnsi" w:hAnsiTheme="minorHAnsi"/>
          <w:sz w:val="22"/>
          <w:szCs w:val="22"/>
          <w:lang w:val="en-GB"/>
        </w:rPr>
        <w:t>sult</w:t>
      </w:r>
      <w:r w:rsidR="00914F32">
        <w:rPr>
          <w:rFonts w:asciiTheme="minorHAnsi" w:hAnsiTheme="minorHAnsi"/>
          <w:sz w:val="22"/>
          <w:szCs w:val="22"/>
          <w:lang w:val="en-GB"/>
        </w:rPr>
        <w:t>s</w:t>
      </w:r>
      <w:r w:rsidR="00401A2D">
        <w:rPr>
          <w:rFonts w:asciiTheme="minorHAnsi" w:hAnsiTheme="minorHAnsi"/>
          <w:sz w:val="22"/>
          <w:szCs w:val="22"/>
          <w:lang w:val="en-GB"/>
        </w:rPr>
        <w:t xml:space="preserve"> of the project</w:t>
      </w:r>
      <w:bookmarkEnd w:id="96"/>
      <w:bookmarkEnd w:id="97"/>
      <w:r w:rsidR="00401A2D">
        <w:rPr>
          <w:rFonts w:asciiTheme="minorHAnsi" w:hAnsiTheme="minorHAnsi"/>
          <w:sz w:val="22"/>
          <w:szCs w:val="22"/>
          <w:lang w:val="en-GB"/>
        </w:rPr>
        <w:t xml:space="preserve"> </w:t>
      </w:r>
      <w:r w:rsidRPr="007E1198">
        <w:rPr>
          <w:rFonts w:asciiTheme="minorHAnsi" w:hAnsiTheme="minorHAnsi"/>
          <w:sz w:val="22"/>
          <w:szCs w:val="22"/>
          <w:lang w:val="en-GB"/>
        </w:rPr>
        <w:t xml:space="preserve"> </w:t>
      </w:r>
    </w:p>
    <w:p w:rsidR="001E57DB" w:rsidRPr="007E1198" w:rsidRDefault="001E57DB" w:rsidP="001E57DB">
      <w:pPr>
        <w:pStyle w:val="Sansinterligne"/>
        <w:rPr>
          <w:lang w:val="en-GB"/>
        </w:rPr>
      </w:pPr>
    </w:p>
    <w:p w:rsidR="006B4402" w:rsidRPr="00A87695" w:rsidRDefault="00914F32" w:rsidP="006555F6">
      <w:pPr>
        <w:pStyle w:val="Titre3"/>
        <w:numPr>
          <w:ilvl w:val="2"/>
          <w:numId w:val="7"/>
        </w:numPr>
        <w:rPr>
          <w:rFonts w:asciiTheme="minorHAnsi" w:eastAsia="Times New Roman" w:hAnsiTheme="minorHAnsi"/>
          <w:lang w:val="en-GB"/>
        </w:rPr>
      </w:pPr>
      <w:bookmarkStart w:id="98" w:name="_Toc444325857"/>
      <w:bookmarkStart w:id="99" w:name="_Toc447099389"/>
      <w:r w:rsidRPr="00A87695">
        <w:rPr>
          <w:rFonts w:asciiTheme="minorHAnsi" w:hAnsiTheme="minorHAnsi"/>
          <w:lang w:val="en-GB"/>
        </w:rPr>
        <w:t>Global re</w:t>
      </w:r>
      <w:r w:rsidR="006B4402" w:rsidRPr="00A87695">
        <w:rPr>
          <w:rFonts w:asciiTheme="minorHAnsi" w:hAnsiTheme="minorHAnsi"/>
          <w:lang w:val="en-GB"/>
        </w:rPr>
        <w:t>sults (</w:t>
      </w:r>
      <w:r w:rsidRPr="00A87695">
        <w:rPr>
          <w:rFonts w:asciiTheme="minorHAnsi" w:hAnsiTheme="minorHAnsi"/>
          <w:lang w:val="en-GB"/>
        </w:rPr>
        <w:t>re</w:t>
      </w:r>
      <w:r w:rsidR="006B4402" w:rsidRPr="00A87695">
        <w:rPr>
          <w:rFonts w:asciiTheme="minorHAnsi" w:hAnsiTheme="minorHAnsi"/>
          <w:lang w:val="en-GB"/>
        </w:rPr>
        <w:t xml:space="preserve">alisation </w:t>
      </w:r>
      <w:r w:rsidRPr="00A87695">
        <w:rPr>
          <w:rFonts w:asciiTheme="minorHAnsi" w:hAnsiTheme="minorHAnsi"/>
          <w:lang w:val="en-GB"/>
        </w:rPr>
        <w:t>of</w:t>
      </w:r>
      <w:r w:rsidR="006B4402" w:rsidRPr="00A87695">
        <w:rPr>
          <w:rFonts w:asciiTheme="minorHAnsi" w:hAnsiTheme="minorHAnsi"/>
          <w:lang w:val="en-GB"/>
        </w:rPr>
        <w:t xml:space="preserve"> objecti</w:t>
      </w:r>
      <w:r w:rsidRPr="00A87695">
        <w:rPr>
          <w:rFonts w:asciiTheme="minorHAnsi" w:hAnsiTheme="minorHAnsi"/>
          <w:lang w:val="en-GB"/>
        </w:rPr>
        <w:t>ves</w:t>
      </w:r>
      <w:r w:rsidR="006B4402" w:rsidRPr="00A87695">
        <w:rPr>
          <w:rFonts w:asciiTheme="minorHAnsi" w:hAnsiTheme="minorHAnsi"/>
          <w:lang w:val="en-GB"/>
        </w:rPr>
        <w:t>) (*)</w:t>
      </w:r>
      <w:bookmarkEnd w:id="98"/>
      <w:bookmarkEnd w:id="99"/>
    </w:p>
    <w:p w:rsidR="00A87695" w:rsidRDefault="00A87695" w:rsidP="00837464">
      <w:pPr>
        <w:pStyle w:val="Sansinterligne"/>
        <w:jc w:val="both"/>
        <w:rPr>
          <w:lang w:val="en-GB"/>
        </w:rPr>
      </w:pPr>
      <w:r w:rsidRPr="00A87695">
        <w:rPr>
          <w:lang w:val="en-GB"/>
        </w:rPr>
        <w:t xml:space="preserve">The main objective of the project was to establish </w:t>
      </w:r>
      <w:r w:rsidR="0020590E" w:rsidRPr="00A87695">
        <w:rPr>
          <w:lang w:val="en-GB"/>
        </w:rPr>
        <w:t>effectively managed marine protected areas</w:t>
      </w:r>
      <w:r w:rsidR="00712A8F">
        <w:rPr>
          <w:lang w:val="en-GB"/>
        </w:rPr>
        <w:t xml:space="preserve"> in Djibouti. This objective is granted with a mark of </w:t>
      </w:r>
      <w:r w:rsidR="00712A8F" w:rsidRPr="00401A2D">
        <w:rPr>
          <w:u w:val="single"/>
          <w:lang w:val="en-GB"/>
        </w:rPr>
        <w:t>MODERATELY SATISF</w:t>
      </w:r>
      <w:r w:rsidR="0020590E">
        <w:rPr>
          <w:u w:val="single"/>
          <w:lang w:val="en-GB"/>
        </w:rPr>
        <w:t>ACTORY</w:t>
      </w:r>
      <w:r w:rsidR="00712A8F">
        <w:rPr>
          <w:u w:val="single"/>
          <w:lang w:val="en-GB"/>
        </w:rPr>
        <w:t xml:space="preserve">. </w:t>
      </w:r>
      <w:r>
        <w:rPr>
          <w:lang w:val="en-GB"/>
        </w:rPr>
        <w:t xml:space="preserve"> </w:t>
      </w:r>
    </w:p>
    <w:p w:rsidR="00A87695" w:rsidRDefault="00A87695" w:rsidP="00837464">
      <w:pPr>
        <w:pStyle w:val="Sansinterligne"/>
        <w:jc w:val="both"/>
        <w:rPr>
          <w:lang w:val="en-GB"/>
        </w:rPr>
      </w:pPr>
    </w:p>
    <w:p w:rsidR="0020590E" w:rsidRPr="0020590E" w:rsidRDefault="0020590E" w:rsidP="00837464">
      <w:pPr>
        <w:pStyle w:val="Sansinterligne"/>
        <w:jc w:val="both"/>
        <w:rPr>
          <w:lang w:val="en-GB"/>
        </w:rPr>
      </w:pPr>
      <w:r w:rsidRPr="0020590E">
        <w:rPr>
          <w:lang w:val="en-GB"/>
        </w:rPr>
        <w:t>The main indicator</w:t>
      </w:r>
      <w:r>
        <w:rPr>
          <w:lang w:val="en-GB"/>
        </w:rPr>
        <w:t xml:space="preserve"> which the Decree on the MPAs, despite its approval by the steering committee, is still not approved by the government and remains not signed as well as the application (implementation) of the new code of conduct neither on the marine’s turtles nor on the whale </w:t>
      </w:r>
      <w:r w:rsidRPr="0020590E">
        <w:rPr>
          <w:lang w:val="en-GB"/>
        </w:rPr>
        <w:t>sharks</w:t>
      </w:r>
      <w:r>
        <w:rPr>
          <w:lang w:val="en-GB"/>
        </w:rPr>
        <w:t xml:space="preserve">. But the mission granted a mark of </w:t>
      </w:r>
      <w:r w:rsidRPr="00401A2D">
        <w:rPr>
          <w:u w:val="single"/>
          <w:lang w:val="en-GB"/>
        </w:rPr>
        <w:t>SATISF</w:t>
      </w:r>
      <w:r>
        <w:rPr>
          <w:u w:val="single"/>
          <w:lang w:val="en-GB"/>
        </w:rPr>
        <w:t>ACTORY</w:t>
      </w:r>
      <w:r w:rsidRPr="0020590E">
        <w:rPr>
          <w:lang w:val="en-GB"/>
        </w:rPr>
        <w:t xml:space="preserve"> the demarcation and mat</w:t>
      </w:r>
      <w:r>
        <w:rPr>
          <w:lang w:val="en-GB"/>
        </w:rPr>
        <w:t xml:space="preserve">erialisation of the MPAs’ boundaries as well as the many training organised for the stakeholders and the project team. </w:t>
      </w:r>
    </w:p>
    <w:p w:rsidR="0020590E" w:rsidRDefault="0020590E" w:rsidP="00837464">
      <w:pPr>
        <w:pStyle w:val="Sansinterligne"/>
        <w:jc w:val="both"/>
        <w:rPr>
          <w:lang w:val="en-GB"/>
        </w:rPr>
      </w:pPr>
    </w:p>
    <w:p w:rsidR="0020590E" w:rsidRPr="0020590E" w:rsidRDefault="0020590E" w:rsidP="00837464">
      <w:pPr>
        <w:pStyle w:val="Sansinterligne"/>
        <w:jc w:val="both"/>
        <w:rPr>
          <w:lang w:val="en-GB"/>
        </w:rPr>
      </w:pPr>
      <w:r>
        <w:rPr>
          <w:lang w:val="en-GB"/>
        </w:rPr>
        <w:t xml:space="preserve">Therefore the first specific objective (component 1) was granted with a mark of </w:t>
      </w:r>
      <w:r w:rsidR="009A3DC8" w:rsidRPr="00401A2D">
        <w:rPr>
          <w:u w:val="single"/>
          <w:lang w:val="en-GB"/>
        </w:rPr>
        <w:t>MODERATELY SATISF</w:t>
      </w:r>
      <w:r w:rsidR="009A3DC8">
        <w:rPr>
          <w:u w:val="single"/>
          <w:lang w:val="en-GB"/>
        </w:rPr>
        <w:t>ACTORY</w:t>
      </w:r>
      <w:r w:rsidR="009A3DC8">
        <w:rPr>
          <w:lang w:val="en-GB"/>
        </w:rPr>
        <w:t xml:space="preserve"> </w:t>
      </w:r>
      <w:r>
        <w:rPr>
          <w:lang w:val="en-GB"/>
        </w:rPr>
        <w:t xml:space="preserve">for all the efforts </w:t>
      </w:r>
      <w:proofErr w:type="spellStart"/>
      <w:r w:rsidR="009A3DC8">
        <w:rPr>
          <w:lang w:val="en-GB"/>
        </w:rPr>
        <w:t>maded</w:t>
      </w:r>
      <w:proofErr w:type="spellEnd"/>
      <w:r w:rsidR="009A3DC8">
        <w:rPr>
          <w:lang w:val="en-GB"/>
        </w:rPr>
        <w:t xml:space="preserve"> and indicated in the previous paragraph. </w:t>
      </w:r>
    </w:p>
    <w:p w:rsidR="00E15277" w:rsidRPr="0020590E" w:rsidRDefault="00E15277" w:rsidP="00837464">
      <w:pPr>
        <w:pStyle w:val="Sansinterligne"/>
        <w:jc w:val="both"/>
        <w:rPr>
          <w:lang w:val="en-GB"/>
        </w:rPr>
      </w:pPr>
    </w:p>
    <w:p w:rsidR="009A3DC8" w:rsidRDefault="009A3DC8" w:rsidP="00837464">
      <w:pPr>
        <w:spacing w:after="0"/>
        <w:jc w:val="both"/>
        <w:rPr>
          <w:lang w:val="en-GB"/>
        </w:rPr>
      </w:pPr>
      <w:r w:rsidRPr="009A3DC8">
        <w:rPr>
          <w:lang w:val="en-GB"/>
        </w:rPr>
        <w:t xml:space="preserve">The second specific objective (component 2) has receive a mark of </w:t>
      </w:r>
      <w:r w:rsidRPr="00401A2D">
        <w:rPr>
          <w:u w:val="single"/>
          <w:lang w:val="en-GB"/>
        </w:rPr>
        <w:t>MODERATELY SATISF</w:t>
      </w:r>
      <w:r>
        <w:rPr>
          <w:u w:val="single"/>
          <w:lang w:val="en-GB"/>
        </w:rPr>
        <w:t>ACTORY</w:t>
      </w:r>
      <w:r w:rsidRPr="009A3DC8">
        <w:rPr>
          <w:lang w:val="en-GB"/>
        </w:rPr>
        <w:t xml:space="preserve"> because</w:t>
      </w:r>
      <w:r>
        <w:rPr>
          <w:lang w:val="en-GB"/>
        </w:rPr>
        <w:t xml:space="preserve"> of the efforts made by the project team, the decree on the MPA haven’t been signed and with any available source of sustainable resources for the MPA haven’t been explored or established it is not possible to say that financing of MPA could be </w:t>
      </w:r>
      <w:r w:rsidR="00A80435">
        <w:rPr>
          <w:lang w:val="en-GB"/>
        </w:rPr>
        <w:t>guarantee</w:t>
      </w:r>
      <w:r>
        <w:rPr>
          <w:lang w:val="en-GB"/>
        </w:rPr>
        <w:t xml:space="preserve"> for long term. </w:t>
      </w:r>
    </w:p>
    <w:p w:rsidR="00703245" w:rsidRPr="009A3DC8" w:rsidRDefault="009A3DC8" w:rsidP="00837464">
      <w:pPr>
        <w:spacing w:after="0"/>
        <w:jc w:val="both"/>
        <w:rPr>
          <w:lang w:val="en-GB"/>
        </w:rPr>
      </w:pPr>
      <w:r>
        <w:rPr>
          <w:lang w:val="en-GB"/>
        </w:rPr>
        <w:t xml:space="preserve">  </w:t>
      </w:r>
    </w:p>
    <w:p w:rsidR="00844DAE" w:rsidRDefault="009A3DC8" w:rsidP="00837464">
      <w:pPr>
        <w:spacing w:after="0" w:line="280" w:lineRule="auto"/>
        <w:jc w:val="both"/>
        <w:rPr>
          <w:lang w:val="en-GB"/>
        </w:rPr>
      </w:pPr>
      <w:r w:rsidRPr="009A3DC8">
        <w:rPr>
          <w:lang w:val="en-GB"/>
        </w:rPr>
        <w:t xml:space="preserve">The 3rd specific objective (component 3) receive the same mark </w:t>
      </w:r>
      <w:r>
        <w:rPr>
          <w:lang w:val="en-GB"/>
        </w:rPr>
        <w:t xml:space="preserve">of </w:t>
      </w:r>
      <w:r w:rsidRPr="00401A2D">
        <w:rPr>
          <w:u w:val="single"/>
          <w:lang w:val="en-GB"/>
        </w:rPr>
        <w:t>MODERATELY SATISF</w:t>
      </w:r>
      <w:r>
        <w:rPr>
          <w:u w:val="single"/>
          <w:lang w:val="en-GB"/>
        </w:rPr>
        <w:t>ACTORY</w:t>
      </w:r>
      <w:r w:rsidRPr="009A3DC8">
        <w:rPr>
          <w:lang w:val="en-GB"/>
        </w:rPr>
        <w:t xml:space="preserve"> as well as the first </w:t>
      </w:r>
      <w:r>
        <w:rPr>
          <w:lang w:val="en-GB"/>
        </w:rPr>
        <w:t xml:space="preserve">two </w:t>
      </w:r>
      <w:r w:rsidRPr="009A3DC8">
        <w:rPr>
          <w:lang w:val="en-GB"/>
        </w:rPr>
        <w:t>previous</w:t>
      </w:r>
      <w:r>
        <w:rPr>
          <w:lang w:val="en-GB"/>
        </w:rPr>
        <w:t>ly</w:t>
      </w:r>
      <w:r w:rsidR="00A80435">
        <w:rPr>
          <w:lang w:val="en-GB"/>
        </w:rPr>
        <w:t xml:space="preserve">. Because the </w:t>
      </w:r>
      <w:r w:rsidR="00162E10">
        <w:rPr>
          <w:lang w:val="en-GB"/>
        </w:rPr>
        <w:t>insufficient</w:t>
      </w:r>
      <w:r w:rsidR="00A80435">
        <w:rPr>
          <w:lang w:val="en-GB"/>
        </w:rPr>
        <w:t xml:space="preserve"> collaboration with local and central authorities</w:t>
      </w:r>
      <w:r w:rsidR="00162E10">
        <w:rPr>
          <w:lang w:val="en-GB"/>
        </w:rPr>
        <w:t xml:space="preserve"> and </w:t>
      </w:r>
      <w:r w:rsidR="00A80435">
        <w:rPr>
          <w:lang w:val="en-GB"/>
        </w:rPr>
        <w:t xml:space="preserve">the private sector </w:t>
      </w:r>
      <w:r w:rsidR="00162E10">
        <w:rPr>
          <w:lang w:val="en-GB"/>
        </w:rPr>
        <w:t xml:space="preserve">still </w:t>
      </w:r>
      <w:r w:rsidR="00A80435">
        <w:rPr>
          <w:lang w:val="en-GB"/>
        </w:rPr>
        <w:t>remain</w:t>
      </w:r>
      <w:r w:rsidR="00162E10">
        <w:rPr>
          <w:lang w:val="en-GB"/>
        </w:rPr>
        <w:t xml:space="preserve">ing undecided with regard to its commitment and responsibilities. In addition, no income generating activities was developed for the local communities even not initiated at indicated in the PRODOC. </w:t>
      </w:r>
      <w:r w:rsidR="00A80435">
        <w:rPr>
          <w:lang w:val="en-GB"/>
        </w:rPr>
        <w:t xml:space="preserve"> </w:t>
      </w:r>
    </w:p>
    <w:p w:rsidR="00C771F3" w:rsidRPr="00343A4C" w:rsidRDefault="00C771F3" w:rsidP="00837464">
      <w:pPr>
        <w:spacing w:after="0" w:line="280" w:lineRule="auto"/>
        <w:jc w:val="both"/>
        <w:rPr>
          <w:lang w:val="en-GB"/>
        </w:rPr>
      </w:pPr>
    </w:p>
    <w:p w:rsidR="00162E10" w:rsidRPr="00162E10" w:rsidRDefault="00837464" w:rsidP="00761C83">
      <w:pPr>
        <w:spacing w:after="0" w:line="280" w:lineRule="auto"/>
        <w:jc w:val="both"/>
        <w:rPr>
          <w:lang w:val="en-GB"/>
        </w:rPr>
      </w:pPr>
      <w:r w:rsidRPr="00162E10">
        <w:rPr>
          <w:lang w:val="en-GB"/>
        </w:rPr>
        <w:t>Le 4</w:t>
      </w:r>
      <w:r w:rsidR="00162E10" w:rsidRPr="00162E10">
        <w:rPr>
          <w:lang w:val="en-GB"/>
        </w:rPr>
        <w:t xml:space="preserve">th specific </w:t>
      </w:r>
      <w:r w:rsidRPr="00162E10">
        <w:rPr>
          <w:lang w:val="en-GB"/>
        </w:rPr>
        <w:t>objecti</w:t>
      </w:r>
      <w:r w:rsidR="00162E10" w:rsidRPr="00162E10">
        <w:rPr>
          <w:lang w:val="en-GB"/>
        </w:rPr>
        <w:t>ve</w:t>
      </w:r>
      <w:r w:rsidRPr="00162E10">
        <w:rPr>
          <w:lang w:val="en-GB"/>
        </w:rPr>
        <w:t xml:space="preserve"> (compo</w:t>
      </w:r>
      <w:r w:rsidR="00162E10" w:rsidRPr="00162E10">
        <w:rPr>
          <w:lang w:val="en-GB"/>
        </w:rPr>
        <w:t xml:space="preserve">nent </w:t>
      </w:r>
      <w:r w:rsidRPr="00162E10">
        <w:rPr>
          <w:lang w:val="en-GB"/>
        </w:rPr>
        <w:t>4)</w:t>
      </w:r>
      <w:r w:rsidR="00FD5A2A" w:rsidRPr="00162E10">
        <w:rPr>
          <w:lang w:val="en-GB"/>
        </w:rPr>
        <w:t xml:space="preserve"> </w:t>
      </w:r>
      <w:r w:rsidR="00162E10" w:rsidRPr="00162E10">
        <w:rPr>
          <w:lang w:val="en-GB"/>
        </w:rPr>
        <w:t xml:space="preserve">is the only one that receives the mark of </w:t>
      </w:r>
      <w:r w:rsidR="00FD5A2A" w:rsidRPr="00162E10">
        <w:rPr>
          <w:u w:val="single"/>
          <w:lang w:val="en-GB"/>
        </w:rPr>
        <w:t>SATISFA</w:t>
      </w:r>
      <w:r w:rsidR="00162E10" w:rsidRPr="00162E10">
        <w:rPr>
          <w:u w:val="single"/>
          <w:lang w:val="en-GB"/>
        </w:rPr>
        <w:t>CTORY</w:t>
      </w:r>
      <w:r w:rsidR="00FD5A2A" w:rsidRPr="00162E10">
        <w:rPr>
          <w:lang w:val="en-GB"/>
        </w:rPr>
        <w:t xml:space="preserve"> </w:t>
      </w:r>
      <w:r w:rsidR="00162E10" w:rsidRPr="00162E10">
        <w:rPr>
          <w:lang w:val="en-GB"/>
        </w:rPr>
        <w:t xml:space="preserve">because of effort made by the project team as well as </w:t>
      </w:r>
      <w:r w:rsidR="00162E10">
        <w:rPr>
          <w:lang w:val="en-GB"/>
        </w:rPr>
        <w:t xml:space="preserve">the </w:t>
      </w:r>
      <w:r w:rsidR="00162E10" w:rsidRPr="00162E10">
        <w:rPr>
          <w:lang w:val="en-GB"/>
        </w:rPr>
        <w:t>partner</w:t>
      </w:r>
      <w:r w:rsidR="00162E10">
        <w:rPr>
          <w:lang w:val="en-GB"/>
        </w:rPr>
        <w:t xml:space="preserve">s involved in the implementation of the project. Despite the delay in launching the project, the </w:t>
      </w:r>
      <w:r w:rsidR="001F4505">
        <w:rPr>
          <w:lang w:val="en-GB"/>
        </w:rPr>
        <w:t>staffs</w:t>
      </w:r>
      <w:r w:rsidR="00162E10">
        <w:rPr>
          <w:lang w:val="en-GB"/>
        </w:rPr>
        <w:t xml:space="preserve"> was recruited, the project management unit established with effort to monitor in the field which has </w:t>
      </w:r>
      <w:r w:rsidR="001F4505">
        <w:rPr>
          <w:lang w:val="en-GB"/>
        </w:rPr>
        <w:t>led</w:t>
      </w:r>
      <w:r w:rsidR="00162E10">
        <w:rPr>
          <w:lang w:val="en-GB"/>
        </w:rPr>
        <w:t xml:space="preserve"> to the project implementation review by UNDP. </w:t>
      </w:r>
      <w:r w:rsidR="001F4505">
        <w:rPr>
          <w:lang w:val="en-GB"/>
        </w:rPr>
        <w:t xml:space="preserve">For this raison, it is important that UNDP increase the number of its field visit for monitoring project in the field. </w:t>
      </w:r>
    </w:p>
    <w:p w:rsidR="006B4402" w:rsidRPr="007E1198" w:rsidRDefault="0039642D" w:rsidP="006555F6">
      <w:pPr>
        <w:pStyle w:val="Titre3"/>
        <w:numPr>
          <w:ilvl w:val="2"/>
          <w:numId w:val="7"/>
        </w:numPr>
        <w:rPr>
          <w:rFonts w:asciiTheme="minorHAnsi" w:eastAsia="Times New Roman" w:hAnsiTheme="minorHAnsi"/>
          <w:lang w:val="en-GB"/>
        </w:rPr>
      </w:pPr>
      <w:bookmarkStart w:id="100" w:name="_Toc444325858"/>
      <w:bookmarkStart w:id="101" w:name="_Toc447099390"/>
      <w:r>
        <w:rPr>
          <w:rFonts w:asciiTheme="minorHAnsi" w:hAnsiTheme="minorHAnsi"/>
          <w:lang w:val="en-GB"/>
        </w:rPr>
        <w:t xml:space="preserve">Relevance </w:t>
      </w:r>
      <w:r w:rsidR="006B4402" w:rsidRPr="007E1198">
        <w:rPr>
          <w:rFonts w:asciiTheme="minorHAnsi" w:hAnsiTheme="minorHAnsi"/>
          <w:lang w:val="en-GB"/>
        </w:rPr>
        <w:t>(*)</w:t>
      </w:r>
      <w:bookmarkEnd w:id="100"/>
      <w:bookmarkEnd w:id="101"/>
    </w:p>
    <w:p w:rsidR="0039642D" w:rsidRDefault="0039642D" w:rsidP="00147A09">
      <w:pPr>
        <w:pStyle w:val="Sansinterligne"/>
        <w:jc w:val="both"/>
        <w:rPr>
          <w:lang w:val="en-GB"/>
        </w:rPr>
      </w:pPr>
      <w:r>
        <w:rPr>
          <w:lang w:val="en-GB"/>
        </w:rPr>
        <w:t xml:space="preserve">In term of relevance, the terminal evaluation mission verified the measure in which the project is in phase with the main objective of the operational/strategic programme of GEF and the local, national and regional environmental priorities. The operational programme of the concerned GEF is the conservation of biodiversity.  </w:t>
      </w:r>
    </w:p>
    <w:p w:rsidR="006B4402" w:rsidRPr="007E1198" w:rsidRDefault="0039642D" w:rsidP="00147A09">
      <w:pPr>
        <w:pStyle w:val="Sansinterligne"/>
        <w:jc w:val="both"/>
        <w:rPr>
          <w:lang w:val="en-GB"/>
        </w:rPr>
      </w:pPr>
      <w:r>
        <w:rPr>
          <w:lang w:val="en-GB"/>
        </w:rPr>
        <w:t xml:space="preserve">  </w:t>
      </w:r>
    </w:p>
    <w:p w:rsidR="0039642D" w:rsidRPr="008460B5" w:rsidRDefault="008460B5" w:rsidP="00DC768A">
      <w:pPr>
        <w:pStyle w:val="Sansinterligne"/>
        <w:jc w:val="both"/>
        <w:rPr>
          <w:lang w:val="en-GB"/>
        </w:rPr>
      </w:pPr>
      <w:r w:rsidRPr="008460B5">
        <w:rPr>
          <w:lang w:val="en-GB"/>
        </w:rPr>
        <w:t>The strategy is to support an effectively managed system of marines protected areas and the consideration the envi</w:t>
      </w:r>
      <w:r>
        <w:rPr>
          <w:lang w:val="en-GB"/>
        </w:rPr>
        <w:t xml:space="preserve">ronmental and energetic dimensions in the process of the country development. </w:t>
      </w:r>
    </w:p>
    <w:p w:rsidR="0039642D" w:rsidRPr="0039642D" w:rsidRDefault="0039642D" w:rsidP="00DC768A">
      <w:pPr>
        <w:pStyle w:val="Sansinterligne"/>
        <w:jc w:val="both"/>
        <w:rPr>
          <w:lang w:val="en-GB"/>
        </w:rPr>
      </w:pPr>
    </w:p>
    <w:p w:rsidR="00067D30" w:rsidRPr="008460B5" w:rsidRDefault="008460B5" w:rsidP="00DC768A">
      <w:pPr>
        <w:pStyle w:val="Sansinterligne"/>
        <w:jc w:val="both"/>
        <w:rPr>
          <w:lang w:val="en-GB"/>
        </w:rPr>
      </w:pPr>
      <w:r w:rsidRPr="008460B5">
        <w:rPr>
          <w:lang w:val="en-GB"/>
        </w:rPr>
        <w:t xml:space="preserve">Therefore, the project is </w:t>
      </w:r>
      <w:r w:rsidR="00F40567" w:rsidRPr="008460B5">
        <w:rPr>
          <w:lang w:val="en-GB"/>
        </w:rPr>
        <w:t>truly</w:t>
      </w:r>
      <w:r w:rsidRPr="008460B5">
        <w:rPr>
          <w:lang w:val="en-GB"/>
        </w:rPr>
        <w:t xml:space="preserve"> </w:t>
      </w:r>
      <w:r w:rsidRPr="008460B5">
        <w:rPr>
          <w:u w:val="single"/>
          <w:lang w:val="en-GB"/>
        </w:rPr>
        <w:t>RELEVANT</w:t>
      </w:r>
    </w:p>
    <w:p w:rsidR="00647523" w:rsidRPr="00343A4C" w:rsidRDefault="00647523" w:rsidP="00DC768A">
      <w:pPr>
        <w:pStyle w:val="Sansinterligne"/>
        <w:jc w:val="both"/>
        <w:rPr>
          <w:lang w:val="en-GB"/>
        </w:rPr>
      </w:pPr>
    </w:p>
    <w:p w:rsidR="006B4402" w:rsidRPr="007E1198" w:rsidRDefault="006B4402" w:rsidP="001E57DB">
      <w:pPr>
        <w:pStyle w:val="Titre3"/>
        <w:numPr>
          <w:ilvl w:val="2"/>
          <w:numId w:val="7"/>
        </w:numPr>
        <w:rPr>
          <w:rFonts w:asciiTheme="minorHAnsi" w:eastAsia="Times New Roman" w:hAnsiTheme="minorHAnsi"/>
          <w:lang w:val="en-GB"/>
        </w:rPr>
      </w:pPr>
      <w:bookmarkStart w:id="102" w:name="_Toc444325859"/>
      <w:bookmarkStart w:id="103" w:name="_Toc447099391"/>
      <w:r w:rsidRPr="007E1198">
        <w:rPr>
          <w:rFonts w:asciiTheme="minorHAnsi" w:hAnsiTheme="minorHAnsi"/>
          <w:lang w:val="en-GB"/>
        </w:rPr>
        <w:t>Eff</w:t>
      </w:r>
      <w:r w:rsidR="004D0004">
        <w:rPr>
          <w:rFonts w:asciiTheme="minorHAnsi" w:hAnsiTheme="minorHAnsi"/>
          <w:lang w:val="en-GB"/>
        </w:rPr>
        <w:t>ectiveness and efficiency</w:t>
      </w:r>
      <w:r w:rsidRPr="007E1198">
        <w:rPr>
          <w:rFonts w:asciiTheme="minorHAnsi" w:hAnsiTheme="minorHAnsi"/>
          <w:lang w:val="en-GB"/>
        </w:rPr>
        <w:t xml:space="preserve"> (*)</w:t>
      </w:r>
      <w:bookmarkEnd w:id="102"/>
      <w:bookmarkEnd w:id="103"/>
    </w:p>
    <w:p w:rsidR="005B15A7" w:rsidRPr="004D0004" w:rsidRDefault="004D0004" w:rsidP="00647523">
      <w:pPr>
        <w:pStyle w:val="Sansinterligne"/>
        <w:jc w:val="both"/>
        <w:rPr>
          <w:lang w:val="en-GB"/>
        </w:rPr>
      </w:pPr>
      <w:r w:rsidRPr="004D0004">
        <w:rPr>
          <w:lang w:val="en-GB"/>
        </w:rPr>
        <w:t xml:space="preserve">The effectiveness as indicated previously was determined by assessing the measures in which the results and the objectives were achieved. </w:t>
      </w:r>
      <w:r>
        <w:rPr>
          <w:lang w:val="en-GB"/>
        </w:rPr>
        <w:t xml:space="preserve">Therefore, according to discussions, the mark </w:t>
      </w:r>
      <w:r w:rsidRPr="004D0004">
        <w:rPr>
          <w:u w:val="single"/>
          <w:lang w:val="en-GB"/>
        </w:rPr>
        <w:t>MODERATELY SATISFACTORY</w:t>
      </w:r>
      <w:r>
        <w:rPr>
          <w:lang w:val="en-GB"/>
        </w:rPr>
        <w:t xml:space="preserve"> of was granted to this part. </w:t>
      </w:r>
    </w:p>
    <w:p w:rsidR="00B01785" w:rsidRPr="00343A4C" w:rsidRDefault="00B01785" w:rsidP="001E57DB">
      <w:pPr>
        <w:pStyle w:val="Sansinterligne"/>
        <w:rPr>
          <w:lang w:val="en-GB"/>
        </w:rPr>
      </w:pPr>
    </w:p>
    <w:p w:rsidR="00B01785" w:rsidRPr="007E1198" w:rsidRDefault="006B4402" w:rsidP="00B01785">
      <w:pPr>
        <w:pStyle w:val="Titre3"/>
        <w:numPr>
          <w:ilvl w:val="2"/>
          <w:numId w:val="7"/>
        </w:numPr>
        <w:rPr>
          <w:rFonts w:asciiTheme="minorHAnsi" w:eastAsia="Times New Roman" w:hAnsiTheme="minorHAnsi"/>
          <w:lang w:val="en-GB"/>
        </w:rPr>
      </w:pPr>
      <w:bookmarkStart w:id="104" w:name="_Toc444325860"/>
      <w:bookmarkStart w:id="105" w:name="_Toc447099392"/>
      <w:r w:rsidRPr="007E1198">
        <w:rPr>
          <w:rFonts w:asciiTheme="minorHAnsi" w:hAnsiTheme="minorHAnsi"/>
          <w:lang w:val="en-GB"/>
        </w:rPr>
        <w:t>Efficienc</w:t>
      </w:r>
      <w:r w:rsidR="004D0004">
        <w:rPr>
          <w:rFonts w:asciiTheme="minorHAnsi" w:hAnsiTheme="minorHAnsi"/>
          <w:lang w:val="en-GB"/>
        </w:rPr>
        <w:t>y</w:t>
      </w:r>
      <w:r w:rsidRPr="007E1198">
        <w:rPr>
          <w:rFonts w:asciiTheme="minorHAnsi" w:hAnsiTheme="minorHAnsi"/>
          <w:lang w:val="en-GB"/>
        </w:rPr>
        <w:t xml:space="preserve"> (*)</w:t>
      </w:r>
      <w:bookmarkEnd w:id="104"/>
      <w:bookmarkEnd w:id="105"/>
    </w:p>
    <w:p w:rsidR="004D0004" w:rsidRPr="00D93DC2" w:rsidRDefault="00D93DC2" w:rsidP="00647523">
      <w:pPr>
        <w:pStyle w:val="Sansinterligne"/>
        <w:jc w:val="both"/>
        <w:rPr>
          <w:lang w:val="en-GB"/>
        </w:rPr>
      </w:pPr>
      <w:r w:rsidRPr="00D93DC2">
        <w:rPr>
          <w:lang w:val="en-GB"/>
        </w:rPr>
        <w:t xml:space="preserve">For the efficiency, after evaluation as indicated above was also granted the mark of </w:t>
      </w:r>
      <w:r w:rsidRPr="004D0004">
        <w:rPr>
          <w:u w:val="single"/>
          <w:lang w:val="en-GB"/>
        </w:rPr>
        <w:t>MODERATELY SATISFACTORY</w:t>
      </w:r>
      <w:r w:rsidRPr="00D93DC2">
        <w:rPr>
          <w:lang w:val="en-GB"/>
        </w:rPr>
        <w:t xml:space="preserve"> with regards to </w:t>
      </w:r>
      <w:r>
        <w:rPr>
          <w:lang w:val="en-GB"/>
        </w:rPr>
        <w:t xml:space="preserve">important </w:t>
      </w:r>
      <w:r w:rsidRPr="00D93DC2">
        <w:rPr>
          <w:lang w:val="en-GB"/>
        </w:rPr>
        <w:t xml:space="preserve">efforts made by the project team </w:t>
      </w:r>
      <w:r>
        <w:rPr>
          <w:lang w:val="en-GB"/>
        </w:rPr>
        <w:t xml:space="preserve">during a very short term of time to achieved certain keys expected outcomes despite the delay encountered and the insufficient financial resources, as well as monitoring of international standard in the project implementation. </w:t>
      </w:r>
      <w:r w:rsidRPr="00D93DC2">
        <w:rPr>
          <w:lang w:val="en-GB"/>
        </w:rPr>
        <w:t xml:space="preserve"> </w:t>
      </w:r>
    </w:p>
    <w:p w:rsidR="00D93DC2" w:rsidRPr="00D93DC2" w:rsidRDefault="00D93DC2" w:rsidP="00647523">
      <w:pPr>
        <w:pStyle w:val="Sansinterligne"/>
        <w:jc w:val="both"/>
        <w:rPr>
          <w:lang w:val="en-GB"/>
        </w:rPr>
      </w:pPr>
    </w:p>
    <w:p w:rsidR="00D43A08" w:rsidRPr="00343A4C" w:rsidRDefault="00D43A08" w:rsidP="001E57DB">
      <w:pPr>
        <w:pStyle w:val="Sansinterligne"/>
        <w:rPr>
          <w:lang w:val="en-GB"/>
        </w:rPr>
      </w:pPr>
    </w:p>
    <w:p w:rsidR="006B4402" w:rsidRPr="007E1198" w:rsidRDefault="00DA71BF" w:rsidP="00647523">
      <w:pPr>
        <w:pStyle w:val="Titre3"/>
        <w:numPr>
          <w:ilvl w:val="2"/>
          <w:numId w:val="7"/>
        </w:numPr>
        <w:rPr>
          <w:rFonts w:asciiTheme="minorHAnsi" w:hAnsiTheme="minorHAnsi"/>
          <w:lang w:val="en-GB"/>
        </w:rPr>
      </w:pPr>
      <w:bookmarkStart w:id="106" w:name="_Toc447099393"/>
      <w:bookmarkStart w:id="107" w:name="_Toc444325861"/>
      <w:r>
        <w:rPr>
          <w:rFonts w:asciiTheme="minorHAnsi" w:hAnsiTheme="minorHAnsi"/>
          <w:lang w:val="en-GB"/>
        </w:rPr>
        <w:t>Ownership by the country</w:t>
      </w:r>
      <w:bookmarkEnd w:id="106"/>
      <w:r>
        <w:rPr>
          <w:rFonts w:asciiTheme="minorHAnsi" w:hAnsiTheme="minorHAnsi"/>
          <w:lang w:val="en-GB"/>
        </w:rPr>
        <w:t xml:space="preserve"> </w:t>
      </w:r>
      <w:bookmarkEnd w:id="107"/>
    </w:p>
    <w:p w:rsidR="00516ACC" w:rsidRDefault="00516ACC" w:rsidP="00D43A08">
      <w:pPr>
        <w:pStyle w:val="Sansinterligne"/>
        <w:jc w:val="both"/>
        <w:rPr>
          <w:lang w:val="en-GB"/>
        </w:rPr>
      </w:pPr>
      <w:r w:rsidRPr="00516ACC">
        <w:rPr>
          <w:lang w:val="en-GB"/>
        </w:rPr>
        <w:t xml:space="preserve">Despite some efforts made, the ownership of the country is not still really effective and need some </w:t>
      </w:r>
      <w:r w:rsidR="00450606" w:rsidRPr="00516ACC">
        <w:rPr>
          <w:lang w:val="en-GB"/>
        </w:rPr>
        <w:t>time and</w:t>
      </w:r>
      <w:r w:rsidRPr="00516ACC">
        <w:rPr>
          <w:lang w:val="en-GB"/>
        </w:rPr>
        <w:t xml:space="preserve"> support through the establishment of communication strategy towards all</w:t>
      </w:r>
      <w:r>
        <w:rPr>
          <w:lang w:val="en-GB"/>
        </w:rPr>
        <w:t xml:space="preserve"> stakeholders to facilitate this process in a local and national level. This will begin firstly by the signature of the decree on the MPA to start with real acknowledgment by the State and make legal all new provisions for the MPA in the law. </w:t>
      </w:r>
    </w:p>
    <w:p w:rsidR="00844DAE" w:rsidRPr="00343A4C" w:rsidRDefault="00844DAE" w:rsidP="001E57DB">
      <w:pPr>
        <w:pStyle w:val="Sansinterligne"/>
        <w:rPr>
          <w:lang w:val="en-GB"/>
        </w:rPr>
      </w:pPr>
    </w:p>
    <w:p w:rsidR="006B4402" w:rsidRPr="007E1198" w:rsidRDefault="006B4402" w:rsidP="006555F6">
      <w:pPr>
        <w:pStyle w:val="Titre3"/>
        <w:numPr>
          <w:ilvl w:val="2"/>
          <w:numId w:val="7"/>
        </w:numPr>
        <w:rPr>
          <w:rFonts w:asciiTheme="minorHAnsi" w:eastAsia="Times New Roman" w:hAnsiTheme="minorHAnsi"/>
          <w:lang w:val="en-GB"/>
        </w:rPr>
      </w:pPr>
      <w:bookmarkStart w:id="108" w:name="_Toc444325862"/>
      <w:bookmarkStart w:id="109" w:name="_Toc447099394"/>
      <w:r w:rsidRPr="007E1198">
        <w:rPr>
          <w:rFonts w:asciiTheme="minorHAnsi" w:hAnsiTheme="minorHAnsi"/>
          <w:lang w:val="en-GB"/>
        </w:rPr>
        <w:t>Int</w:t>
      </w:r>
      <w:r w:rsidR="00516ACC">
        <w:rPr>
          <w:rFonts w:asciiTheme="minorHAnsi" w:hAnsiTheme="minorHAnsi"/>
          <w:lang w:val="en-GB"/>
        </w:rPr>
        <w:t>e</w:t>
      </w:r>
      <w:r w:rsidRPr="007E1198">
        <w:rPr>
          <w:rFonts w:asciiTheme="minorHAnsi" w:hAnsiTheme="minorHAnsi"/>
          <w:lang w:val="en-GB"/>
        </w:rPr>
        <w:t>gration</w:t>
      </w:r>
      <w:bookmarkEnd w:id="108"/>
      <w:bookmarkEnd w:id="109"/>
    </w:p>
    <w:p w:rsidR="00450606" w:rsidRPr="00450606" w:rsidRDefault="00450606" w:rsidP="007137A5">
      <w:pPr>
        <w:pStyle w:val="Sansinterligne"/>
        <w:jc w:val="both"/>
        <w:rPr>
          <w:lang w:val="en-GB"/>
        </w:rPr>
      </w:pPr>
      <w:r w:rsidRPr="00450606">
        <w:rPr>
          <w:lang w:val="en-GB"/>
        </w:rPr>
        <w:t xml:space="preserve">The project corresponds perfectly with the UNDP programme as agree and signed with the government of Djibouti </w:t>
      </w:r>
      <w:r>
        <w:rPr>
          <w:lang w:val="en-GB"/>
        </w:rPr>
        <w:t xml:space="preserve">and is a well-integrated project involving </w:t>
      </w:r>
      <w:r w:rsidRPr="00450606">
        <w:rPr>
          <w:lang w:val="en-GB"/>
        </w:rPr>
        <w:t>on one hand the problems of fight</w:t>
      </w:r>
      <w:r>
        <w:rPr>
          <w:lang w:val="en-GB"/>
        </w:rPr>
        <w:t xml:space="preserve">ing </w:t>
      </w:r>
      <w:r w:rsidRPr="00450606">
        <w:rPr>
          <w:lang w:val="en-GB"/>
        </w:rPr>
        <w:t xml:space="preserve">against the extreme poverty of the populations and the </w:t>
      </w:r>
      <w:r>
        <w:rPr>
          <w:lang w:val="en-GB"/>
        </w:rPr>
        <w:t xml:space="preserve">conservation </w:t>
      </w:r>
      <w:r w:rsidRPr="00450606">
        <w:rPr>
          <w:lang w:val="en-GB"/>
        </w:rPr>
        <w:t>of the biodiversity</w:t>
      </w:r>
      <w:r>
        <w:rPr>
          <w:lang w:val="en-GB"/>
        </w:rPr>
        <w:t>. This i</w:t>
      </w:r>
      <w:r w:rsidR="00076182">
        <w:rPr>
          <w:lang w:val="en-GB"/>
        </w:rPr>
        <w:t xml:space="preserve">ntegrate also itself with the governance, </w:t>
      </w:r>
      <w:r w:rsidR="00076182" w:rsidRPr="00076182">
        <w:rPr>
          <w:lang w:val="en-GB"/>
        </w:rPr>
        <w:t xml:space="preserve">prevention of natural disasters and </w:t>
      </w:r>
      <w:r w:rsidR="00076182">
        <w:rPr>
          <w:lang w:val="en-GB"/>
        </w:rPr>
        <w:t xml:space="preserve">the </w:t>
      </w:r>
      <w:r w:rsidR="00076182" w:rsidRPr="00076182">
        <w:rPr>
          <w:lang w:val="en-GB"/>
        </w:rPr>
        <w:t xml:space="preserve">aspect </w:t>
      </w:r>
      <w:r w:rsidR="00076182">
        <w:rPr>
          <w:lang w:val="en-GB"/>
        </w:rPr>
        <w:t xml:space="preserve">gender </w:t>
      </w:r>
      <w:r w:rsidR="00076182" w:rsidRPr="00076182">
        <w:rPr>
          <w:lang w:val="en-GB"/>
        </w:rPr>
        <w:t>(equity man-woman)</w:t>
      </w:r>
    </w:p>
    <w:p w:rsidR="00450606" w:rsidRPr="00450606" w:rsidRDefault="00450606" w:rsidP="007137A5">
      <w:pPr>
        <w:pStyle w:val="Sansinterligne"/>
        <w:jc w:val="both"/>
        <w:rPr>
          <w:lang w:val="en-GB"/>
        </w:rPr>
      </w:pPr>
    </w:p>
    <w:p w:rsidR="00A74E50" w:rsidRPr="00076182" w:rsidRDefault="00076182" w:rsidP="007137A5">
      <w:pPr>
        <w:pStyle w:val="Titre3"/>
        <w:numPr>
          <w:ilvl w:val="2"/>
          <w:numId w:val="7"/>
        </w:numPr>
        <w:rPr>
          <w:rFonts w:asciiTheme="minorHAnsi" w:eastAsia="Times New Roman" w:hAnsiTheme="minorHAnsi"/>
          <w:lang w:val="en-GB"/>
        </w:rPr>
      </w:pPr>
      <w:bookmarkStart w:id="110" w:name="_Toc444325863"/>
      <w:bookmarkStart w:id="111" w:name="_Toc447099395"/>
      <w:r w:rsidRPr="00076182">
        <w:rPr>
          <w:rFonts w:asciiTheme="minorHAnsi" w:hAnsiTheme="minorHAnsi"/>
          <w:lang w:val="en-GB"/>
        </w:rPr>
        <w:lastRenderedPageBreak/>
        <w:t>Sustainability</w:t>
      </w:r>
      <w:r w:rsidR="006B4402" w:rsidRPr="00076182">
        <w:rPr>
          <w:rFonts w:asciiTheme="minorHAnsi" w:hAnsiTheme="minorHAnsi"/>
          <w:lang w:val="en-GB"/>
        </w:rPr>
        <w:t xml:space="preserve">: </w:t>
      </w:r>
      <w:r w:rsidRPr="00076182">
        <w:rPr>
          <w:rFonts w:asciiTheme="minorHAnsi" w:hAnsiTheme="minorHAnsi"/>
          <w:lang w:val="en-GB"/>
        </w:rPr>
        <w:t xml:space="preserve">financial </w:t>
      </w:r>
      <w:r w:rsidR="006B4402" w:rsidRPr="00076182">
        <w:rPr>
          <w:rFonts w:asciiTheme="minorHAnsi" w:eastAsia="Times New Roman" w:hAnsiTheme="minorHAnsi"/>
          <w:lang w:val="en-GB"/>
        </w:rPr>
        <w:t>resources (*),</w:t>
      </w:r>
      <w:r w:rsidR="006B4402" w:rsidRPr="00076182">
        <w:rPr>
          <w:rFonts w:asciiTheme="minorHAnsi" w:hAnsiTheme="minorHAnsi"/>
          <w:lang w:val="en-GB"/>
        </w:rPr>
        <w:t xml:space="preserve"> socio</w:t>
      </w:r>
      <w:r>
        <w:rPr>
          <w:rFonts w:asciiTheme="minorHAnsi" w:hAnsiTheme="minorHAnsi"/>
          <w:lang w:val="en-GB"/>
        </w:rPr>
        <w:t>-</w:t>
      </w:r>
      <w:r w:rsidR="006B4402" w:rsidRPr="00076182">
        <w:rPr>
          <w:rFonts w:asciiTheme="minorHAnsi" w:hAnsiTheme="minorHAnsi"/>
          <w:lang w:val="en-GB"/>
        </w:rPr>
        <w:t>politi</w:t>
      </w:r>
      <w:r w:rsidRPr="00076182">
        <w:rPr>
          <w:rFonts w:asciiTheme="minorHAnsi" w:hAnsiTheme="minorHAnsi"/>
          <w:lang w:val="en-GB"/>
        </w:rPr>
        <w:t>c</w:t>
      </w:r>
      <w:r w:rsidR="006B4402" w:rsidRPr="00076182">
        <w:rPr>
          <w:rFonts w:asciiTheme="minorHAnsi" w:eastAsia="Times New Roman" w:hAnsiTheme="minorHAnsi"/>
          <w:lang w:val="en-GB"/>
        </w:rPr>
        <w:t xml:space="preserve"> (*), </w:t>
      </w:r>
      <w:r w:rsidRPr="00076182">
        <w:rPr>
          <w:rFonts w:asciiTheme="minorHAnsi" w:eastAsia="Times New Roman" w:hAnsiTheme="minorHAnsi"/>
          <w:lang w:val="en-GB"/>
        </w:rPr>
        <w:t xml:space="preserve">governance and institutional frame </w:t>
      </w:r>
      <w:r w:rsidR="006B4402" w:rsidRPr="00076182">
        <w:rPr>
          <w:rFonts w:asciiTheme="minorHAnsi" w:eastAsia="Times New Roman" w:hAnsiTheme="minorHAnsi"/>
          <w:lang w:val="en-GB"/>
        </w:rPr>
        <w:t xml:space="preserve">(*), </w:t>
      </w:r>
      <w:r>
        <w:rPr>
          <w:rFonts w:asciiTheme="minorHAnsi" w:eastAsia="Times New Roman" w:hAnsiTheme="minorHAnsi"/>
          <w:lang w:val="en-GB"/>
        </w:rPr>
        <w:t>environ</w:t>
      </w:r>
      <w:r w:rsidR="006B4402" w:rsidRPr="00076182">
        <w:rPr>
          <w:rFonts w:asciiTheme="minorHAnsi" w:eastAsia="Times New Roman" w:hAnsiTheme="minorHAnsi"/>
          <w:lang w:val="en-GB"/>
        </w:rPr>
        <w:t>ment (*),</w:t>
      </w:r>
      <w:r w:rsidR="006B4402" w:rsidRPr="00076182">
        <w:rPr>
          <w:rFonts w:asciiTheme="minorHAnsi" w:hAnsiTheme="minorHAnsi"/>
          <w:lang w:val="en-GB"/>
        </w:rPr>
        <w:t xml:space="preserve"> </w:t>
      </w:r>
      <w:r w:rsidRPr="00076182">
        <w:rPr>
          <w:rFonts w:asciiTheme="minorHAnsi" w:hAnsiTheme="minorHAnsi"/>
          <w:lang w:val="en-GB"/>
        </w:rPr>
        <w:t>and</w:t>
      </w:r>
      <w:r w:rsidR="006B4402" w:rsidRPr="00076182">
        <w:rPr>
          <w:rFonts w:asciiTheme="minorHAnsi" w:hAnsiTheme="minorHAnsi"/>
          <w:lang w:val="en-GB"/>
        </w:rPr>
        <w:t xml:space="preserve"> </w:t>
      </w:r>
      <w:r w:rsidRPr="00076182">
        <w:rPr>
          <w:rFonts w:asciiTheme="minorHAnsi" w:hAnsiTheme="minorHAnsi"/>
          <w:lang w:val="en-GB"/>
        </w:rPr>
        <w:t xml:space="preserve">global </w:t>
      </w:r>
      <w:r w:rsidR="006B4402" w:rsidRPr="00076182">
        <w:rPr>
          <w:rFonts w:asciiTheme="minorHAnsi" w:hAnsiTheme="minorHAnsi"/>
          <w:lang w:val="en-GB"/>
        </w:rPr>
        <w:t>probabilit</w:t>
      </w:r>
      <w:r w:rsidRPr="00076182">
        <w:rPr>
          <w:rFonts w:asciiTheme="minorHAnsi" w:hAnsiTheme="minorHAnsi"/>
          <w:lang w:val="en-GB"/>
        </w:rPr>
        <w:t>y</w:t>
      </w:r>
      <w:r w:rsidR="006B4402" w:rsidRPr="00076182">
        <w:rPr>
          <w:rFonts w:asciiTheme="minorHAnsi" w:hAnsiTheme="minorHAnsi"/>
          <w:lang w:val="en-GB"/>
        </w:rPr>
        <w:t xml:space="preserve"> </w:t>
      </w:r>
      <w:r w:rsidRPr="00076182">
        <w:rPr>
          <w:rFonts w:asciiTheme="minorHAnsi" w:hAnsiTheme="minorHAnsi"/>
          <w:lang w:val="en-GB"/>
        </w:rPr>
        <w:t xml:space="preserve">of sustainability </w:t>
      </w:r>
      <w:r w:rsidR="006B4402" w:rsidRPr="00076182">
        <w:rPr>
          <w:rFonts w:asciiTheme="minorHAnsi" w:hAnsiTheme="minorHAnsi"/>
          <w:lang w:val="en-GB"/>
        </w:rPr>
        <w:t>(*)</w:t>
      </w:r>
      <w:bookmarkEnd w:id="110"/>
      <w:bookmarkEnd w:id="111"/>
    </w:p>
    <w:p w:rsidR="00076182" w:rsidRDefault="00076182" w:rsidP="00A74E50">
      <w:pPr>
        <w:pStyle w:val="Sansinterligne"/>
        <w:jc w:val="both"/>
        <w:rPr>
          <w:lang w:val="en-GB"/>
        </w:rPr>
      </w:pPr>
      <w:r>
        <w:rPr>
          <w:lang w:val="en-GB"/>
        </w:rPr>
        <w:t xml:space="preserve">The sustainability should simultaneously study questions of capacities, financing and institutional as well as the ownership of the gains and impacts by the project stakeholders. </w:t>
      </w:r>
      <w:r w:rsidR="00FF4565">
        <w:rPr>
          <w:lang w:val="en-GB"/>
        </w:rPr>
        <w:t xml:space="preserve">Four criteria </w:t>
      </w:r>
      <w:proofErr w:type="gramStart"/>
      <w:r w:rsidR="00FF4565">
        <w:rPr>
          <w:lang w:val="en-GB"/>
        </w:rPr>
        <w:t>was</w:t>
      </w:r>
      <w:proofErr w:type="gramEnd"/>
      <w:r w:rsidR="00FF4565">
        <w:rPr>
          <w:lang w:val="en-GB"/>
        </w:rPr>
        <w:t xml:space="preserve"> used to evaluate the </w:t>
      </w:r>
      <w:r w:rsidR="00FA44DC">
        <w:rPr>
          <w:lang w:val="en-GB"/>
        </w:rPr>
        <w:t>sustainability:</w:t>
      </w:r>
      <w:r w:rsidR="00FF4565">
        <w:rPr>
          <w:lang w:val="en-GB"/>
        </w:rPr>
        <w:t xml:space="preserve"> </w:t>
      </w:r>
      <w:r w:rsidR="00FA44DC">
        <w:rPr>
          <w:lang w:val="en-GB"/>
        </w:rPr>
        <w:t>capacities of stakeholders, economic and financial mechanism in place to ensure the continuation, establishment or existence of elements</w:t>
      </w:r>
      <w:r w:rsidR="00FA44DC" w:rsidRPr="00FA44DC">
        <w:rPr>
          <w:lang w:val="en-GB"/>
        </w:rPr>
        <w:t xml:space="preserve"> of organizational measure to continue</w:t>
      </w:r>
      <w:r w:rsidR="00FA44DC">
        <w:rPr>
          <w:lang w:val="en-GB"/>
        </w:rPr>
        <w:t xml:space="preserve"> to take </w:t>
      </w:r>
      <w:r w:rsidR="00FA44DC" w:rsidRPr="00FA44DC">
        <w:rPr>
          <w:lang w:val="en-GB"/>
        </w:rPr>
        <w:t>their responsibilities and the legal framework</w:t>
      </w:r>
      <w:r w:rsidR="00FA44DC">
        <w:rPr>
          <w:lang w:val="en-GB"/>
        </w:rPr>
        <w:t xml:space="preserve"> to ensure that </w:t>
      </w:r>
      <w:r w:rsidR="00FA44DC" w:rsidRPr="00FA44DC">
        <w:rPr>
          <w:lang w:val="en-GB"/>
        </w:rPr>
        <w:t>the impacts of the project can continue</w:t>
      </w:r>
      <w:r w:rsidR="00FA44DC">
        <w:rPr>
          <w:lang w:val="en-GB"/>
        </w:rPr>
        <w:t xml:space="preserve">. </w:t>
      </w:r>
    </w:p>
    <w:p w:rsidR="00076182" w:rsidRPr="00076182" w:rsidRDefault="00076182" w:rsidP="00A74E50">
      <w:pPr>
        <w:pStyle w:val="Sansinterligne"/>
        <w:jc w:val="both"/>
        <w:rPr>
          <w:lang w:val="en-GB"/>
        </w:rPr>
      </w:pPr>
      <w:r>
        <w:rPr>
          <w:lang w:val="en-GB"/>
        </w:rPr>
        <w:t xml:space="preserve"> </w:t>
      </w:r>
    </w:p>
    <w:p w:rsidR="003F4A8B" w:rsidRPr="00FA44DC" w:rsidRDefault="00FA44DC" w:rsidP="00A74E50">
      <w:pPr>
        <w:pStyle w:val="Sansinterligne"/>
        <w:jc w:val="both"/>
        <w:rPr>
          <w:lang w:val="en-GB"/>
        </w:rPr>
      </w:pPr>
      <w:r w:rsidRPr="00FA44DC">
        <w:rPr>
          <w:lang w:val="en-GB"/>
        </w:rPr>
        <w:t>Therefore, it is indicated that at local level, the monitoring committees, the wise men and regional committees was set up</w:t>
      </w:r>
      <w:r>
        <w:rPr>
          <w:lang w:val="en-GB"/>
        </w:rPr>
        <w:t xml:space="preserve"> but does not have sufficient capacities to become and work autonomously. The private sector organisation does not have concrete commitment to face the situation and the legal framework is not totally established. </w:t>
      </w:r>
    </w:p>
    <w:p w:rsidR="00FA44DC" w:rsidRPr="00FA44DC" w:rsidRDefault="00FA44DC" w:rsidP="00A74E50">
      <w:pPr>
        <w:pStyle w:val="Sansinterligne"/>
        <w:jc w:val="both"/>
        <w:rPr>
          <w:lang w:val="en-GB"/>
        </w:rPr>
      </w:pPr>
    </w:p>
    <w:p w:rsidR="003B6611" w:rsidRPr="007E1198" w:rsidRDefault="006B4402" w:rsidP="006555F6">
      <w:pPr>
        <w:pStyle w:val="Titre3"/>
        <w:numPr>
          <w:ilvl w:val="2"/>
          <w:numId w:val="7"/>
        </w:numPr>
        <w:rPr>
          <w:rFonts w:asciiTheme="minorHAnsi" w:hAnsiTheme="minorHAnsi"/>
          <w:lang w:val="en-GB"/>
        </w:rPr>
      </w:pPr>
      <w:bookmarkStart w:id="112" w:name="_Toc444325864"/>
      <w:bookmarkStart w:id="113" w:name="_Toc447099396"/>
      <w:r w:rsidRPr="007E1198">
        <w:rPr>
          <w:rFonts w:asciiTheme="minorHAnsi" w:hAnsiTheme="minorHAnsi"/>
          <w:lang w:val="en-GB"/>
        </w:rPr>
        <w:t>Impact</w:t>
      </w:r>
      <w:bookmarkEnd w:id="112"/>
      <w:bookmarkEnd w:id="113"/>
    </w:p>
    <w:p w:rsidR="000530B4" w:rsidRPr="000530B4" w:rsidRDefault="000530B4" w:rsidP="004E52C0">
      <w:pPr>
        <w:pStyle w:val="Sansinterligne"/>
        <w:jc w:val="both"/>
        <w:rPr>
          <w:lang w:val="en-GB"/>
        </w:rPr>
      </w:pPr>
      <w:r w:rsidRPr="000530B4">
        <w:rPr>
          <w:lang w:val="en-GB"/>
        </w:rPr>
        <w:t xml:space="preserve">Concerning the impact, some factors </w:t>
      </w:r>
      <w:proofErr w:type="gramStart"/>
      <w:r w:rsidRPr="000530B4">
        <w:rPr>
          <w:lang w:val="en-GB"/>
        </w:rPr>
        <w:t>has</w:t>
      </w:r>
      <w:proofErr w:type="gramEnd"/>
      <w:r w:rsidRPr="000530B4">
        <w:rPr>
          <w:lang w:val="en-GB"/>
        </w:rPr>
        <w:t xml:space="preserve"> </w:t>
      </w:r>
      <w:r>
        <w:rPr>
          <w:lang w:val="en-GB"/>
        </w:rPr>
        <w:t>annoyed the impact of the project to be more tangible and more visible</w:t>
      </w:r>
      <w:r w:rsidR="007D1D5D">
        <w:rPr>
          <w:lang w:val="en-GB"/>
        </w:rPr>
        <w:t xml:space="preserve"> in a short term time: </w:t>
      </w:r>
    </w:p>
    <w:p w:rsidR="00A74E50" w:rsidRPr="007D1D5D" w:rsidRDefault="007D1D5D" w:rsidP="00223F1D">
      <w:pPr>
        <w:pStyle w:val="Paragraphedeliste"/>
        <w:numPr>
          <w:ilvl w:val="0"/>
          <w:numId w:val="35"/>
        </w:numPr>
        <w:jc w:val="both"/>
        <w:rPr>
          <w:rFonts w:asciiTheme="minorHAnsi" w:hAnsiTheme="minorHAnsi" w:cs="Arial"/>
          <w:sz w:val="22"/>
          <w:szCs w:val="22"/>
          <w:lang w:val="en-GB"/>
        </w:rPr>
      </w:pPr>
      <w:r w:rsidRPr="007D1D5D">
        <w:rPr>
          <w:rFonts w:asciiTheme="minorHAnsi" w:hAnsiTheme="minorHAnsi" w:cs="Arial"/>
          <w:sz w:val="22"/>
          <w:szCs w:val="22"/>
          <w:lang w:val="en-GB"/>
        </w:rPr>
        <w:t xml:space="preserve">Ownership of the project by all </w:t>
      </w:r>
      <w:r>
        <w:rPr>
          <w:rFonts w:asciiTheme="minorHAnsi" w:hAnsiTheme="minorHAnsi" w:cs="Arial"/>
          <w:sz w:val="22"/>
          <w:szCs w:val="22"/>
          <w:lang w:val="en-GB"/>
        </w:rPr>
        <w:t xml:space="preserve">national </w:t>
      </w:r>
      <w:r w:rsidRPr="007D1D5D">
        <w:rPr>
          <w:rFonts w:asciiTheme="minorHAnsi" w:hAnsiTheme="minorHAnsi" w:cs="Arial"/>
          <w:sz w:val="22"/>
          <w:szCs w:val="22"/>
          <w:lang w:val="en-GB"/>
        </w:rPr>
        <w:t>stakeholders still not effective</w:t>
      </w:r>
      <w:r w:rsidR="00226EFB" w:rsidRPr="007D1D5D">
        <w:rPr>
          <w:rFonts w:asciiTheme="minorHAnsi" w:hAnsiTheme="minorHAnsi" w:cs="Arial"/>
          <w:sz w:val="22"/>
          <w:szCs w:val="22"/>
          <w:lang w:val="en-GB"/>
        </w:rPr>
        <w:t xml:space="preserve">, </w:t>
      </w:r>
    </w:p>
    <w:p w:rsidR="007D1D5D" w:rsidRPr="007D1D5D" w:rsidRDefault="007D1D5D" w:rsidP="00223F1D">
      <w:pPr>
        <w:pStyle w:val="Paragraphedeliste"/>
        <w:numPr>
          <w:ilvl w:val="0"/>
          <w:numId w:val="35"/>
        </w:numPr>
        <w:jc w:val="both"/>
        <w:rPr>
          <w:rFonts w:asciiTheme="minorHAnsi" w:hAnsiTheme="minorHAnsi" w:cs="Arial"/>
          <w:sz w:val="22"/>
          <w:szCs w:val="22"/>
          <w:lang w:val="en-GB"/>
        </w:rPr>
      </w:pPr>
      <w:r>
        <w:rPr>
          <w:rFonts w:asciiTheme="minorHAnsi" w:hAnsiTheme="minorHAnsi" w:cs="Arial"/>
          <w:sz w:val="22"/>
          <w:szCs w:val="22"/>
          <w:lang w:val="en-GB"/>
        </w:rPr>
        <w:t>I</w:t>
      </w:r>
      <w:r w:rsidRPr="007D1D5D">
        <w:rPr>
          <w:rFonts w:asciiTheme="minorHAnsi" w:hAnsiTheme="minorHAnsi" w:cs="Arial"/>
          <w:sz w:val="22"/>
          <w:szCs w:val="22"/>
          <w:lang w:val="en-GB"/>
        </w:rPr>
        <w:t>mportant</w:t>
      </w:r>
      <w:r>
        <w:rPr>
          <w:rFonts w:asciiTheme="minorHAnsi" w:hAnsiTheme="minorHAnsi" w:cs="Arial"/>
          <w:sz w:val="22"/>
          <w:szCs w:val="22"/>
          <w:lang w:val="en-GB"/>
        </w:rPr>
        <w:t xml:space="preserve"> </w:t>
      </w:r>
      <w:r w:rsidRPr="007D1D5D">
        <w:rPr>
          <w:rFonts w:asciiTheme="minorHAnsi" w:hAnsiTheme="minorHAnsi" w:cs="Arial"/>
          <w:sz w:val="22"/>
          <w:szCs w:val="22"/>
          <w:lang w:val="en-GB"/>
        </w:rPr>
        <w:t>document</w:t>
      </w:r>
      <w:r>
        <w:rPr>
          <w:rFonts w:asciiTheme="minorHAnsi" w:hAnsiTheme="minorHAnsi" w:cs="Arial"/>
          <w:sz w:val="22"/>
          <w:szCs w:val="22"/>
          <w:lang w:val="en-GB"/>
        </w:rPr>
        <w:t xml:space="preserve"> elaborated by the MPA project </w:t>
      </w:r>
      <w:r w:rsidRPr="007D1D5D">
        <w:rPr>
          <w:rFonts w:asciiTheme="minorHAnsi" w:hAnsiTheme="minorHAnsi" w:cs="Arial"/>
          <w:sz w:val="22"/>
          <w:szCs w:val="22"/>
          <w:lang w:val="en-GB"/>
        </w:rPr>
        <w:t xml:space="preserve">(Decree) </w:t>
      </w:r>
      <w:r>
        <w:rPr>
          <w:rFonts w:asciiTheme="minorHAnsi" w:hAnsiTheme="minorHAnsi" w:cs="Arial"/>
          <w:sz w:val="22"/>
          <w:szCs w:val="22"/>
          <w:lang w:val="en-GB"/>
        </w:rPr>
        <w:t>not</w:t>
      </w:r>
      <w:r w:rsidRPr="007D1D5D">
        <w:rPr>
          <w:rFonts w:asciiTheme="minorHAnsi" w:hAnsiTheme="minorHAnsi" w:cs="Arial"/>
          <w:sz w:val="22"/>
          <w:szCs w:val="22"/>
          <w:lang w:val="en-GB"/>
        </w:rPr>
        <w:t xml:space="preserve"> approv</w:t>
      </w:r>
      <w:r>
        <w:rPr>
          <w:rFonts w:asciiTheme="minorHAnsi" w:hAnsiTheme="minorHAnsi" w:cs="Arial"/>
          <w:sz w:val="22"/>
          <w:szCs w:val="22"/>
          <w:lang w:val="en-GB"/>
        </w:rPr>
        <w:t>ed</w:t>
      </w:r>
      <w:r w:rsidRPr="007D1D5D">
        <w:rPr>
          <w:rFonts w:asciiTheme="minorHAnsi" w:hAnsiTheme="minorHAnsi" w:cs="Arial"/>
          <w:sz w:val="22"/>
          <w:szCs w:val="22"/>
          <w:lang w:val="en-GB"/>
        </w:rPr>
        <w:t xml:space="preserve"> by the government </w:t>
      </w:r>
    </w:p>
    <w:p w:rsidR="00B729E7" w:rsidRPr="00343A4C" w:rsidRDefault="00B729E7" w:rsidP="00B729E7">
      <w:pPr>
        <w:spacing w:after="0" w:line="240" w:lineRule="auto"/>
        <w:rPr>
          <w:rFonts w:eastAsia="Times New Roman" w:cs="Arial"/>
          <w:lang w:val="en-GB" w:eastAsia="fr-FR" w:bidi="ar-SA"/>
        </w:rPr>
      </w:pPr>
    </w:p>
    <w:p w:rsidR="007D1D5D" w:rsidRPr="00DC6733" w:rsidRDefault="007D1D5D" w:rsidP="00B729E7">
      <w:pPr>
        <w:spacing w:after="0" w:line="240" w:lineRule="auto"/>
        <w:rPr>
          <w:rFonts w:eastAsia="Times New Roman" w:cs="Arial"/>
          <w:lang w:val="en-GB" w:eastAsia="fr-FR" w:bidi="ar-SA"/>
        </w:rPr>
      </w:pPr>
      <w:r w:rsidRPr="00DC6733">
        <w:rPr>
          <w:rFonts w:eastAsia="Times New Roman" w:cs="Arial"/>
          <w:lang w:val="en-GB" w:eastAsia="fr-FR" w:bidi="ar-SA"/>
        </w:rPr>
        <w:t xml:space="preserve">Nevertheless, </w:t>
      </w:r>
      <w:r w:rsidR="00DC6733" w:rsidRPr="00DC6733">
        <w:rPr>
          <w:rFonts w:eastAsia="Times New Roman" w:cs="Arial"/>
          <w:lang w:val="en-GB" w:eastAsia="fr-FR" w:bidi="ar-SA"/>
        </w:rPr>
        <w:t xml:space="preserve">with the willingness of all stakeholders, the benefices are </w:t>
      </w:r>
      <w:r w:rsidR="00A25A9E" w:rsidRPr="00DC6733">
        <w:rPr>
          <w:rFonts w:eastAsia="Times New Roman" w:cs="Arial"/>
          <w:lang w:val="en-GB" w:eastAsia="fr-FR" w:bidi="ar-SA"/>
        </w:rPr>
        <w:t>enormous</w:t>
      </w:r>
      <w:r w:rsidR="00DC6733" w:rsidRPr="00DC6733">
        <w:rPr>
          <w:rFonts w:eastAsia="Times New Roman" w:cs="Arial"/>
          <w:lang w:val="en-GB" w:eastAsia="fr-FR" w:bidi="ar-SA"/>
        </w:rPr>
        <w:t xml:space="preserve"> and the impacts in</w:t>
      </w:r>
      <w:r w:rsidR="00DC6733">
        <w:rPr>
          <w:rFonts w:eastAsia="Times New Roman" w:cs="Arial"/>
          <w:lang w:val="en-GB" w:eastAsia="fr-FR" w:bidi="ar-SA"/>
        </w:rPr>
        <w:t xml:space="preserve"> long term time will be more visible. Through the GEF financing, the MPA system in Djibouti will be </w:t>
      </w:r>
      <w:r w:rsidR="00A25A9E">
        <w:rPr>
          <w:rFonts w:eastAsia="Times New Roman" w:cs="Arial"/>
          <w:lang w:val="en-GB" w:eastAsia="fr-FR" w:bidi="ar-SA"/>
        </w:rPr>
        <w:t>strengthened</w:t>
      </w:r>
      <w:r w:rsidR="00DC6733">
        <w:rPr>
          <w:rFonts w:eastAsia="Times New Roman" w:cs="Arial"/>
          <w:lang w:val="en-GB" w:eastAsia="fr-FR" w:bidi="ar-SA"/>
        </w:rPr>
        <w:t xml:space="preserve"> with effective management and sustainable financially in a MPA network level which cover up to 27,500 ha.  </w:t>
      </w:r>
      <w:r w:rsidR="00A25A9E">
        <w:rPr>
          <w:rFonts w:eastAsia="Times New Roman" w:cs="Arial"/>
          <w:lang w:val="en-GB" w:eastAsia="fr-FR" w:bidi="ar-SA"/>
        </w:rPr>
        <w:t xml:space="preserve">This will be followed by political measures necessary for urgent and proprietary decisions making </w:t>
      </w:r>
      <w:r w:rsidR="0007255D">
        <w:rPr>
          <w:rFonts w:eastAsia="Times New Roman" w:cs="Arial"/>
          <w:lang w:val="en-GB" w:eastAsia="fr-FR" w:bidi="ar-SA"/>
        </w:rPr>
        <w:t xml:space="preserve">linked to problems that threats the MPAs. In addition the project will directly contribute to ensure the global environmental benefices through many urgent and strategic measures that can remediate to the pressures threatening the MPAs in Djibouti. </w:t>
      </w:r>
      <w:r w:rsidR="00A25A9E">
        <w:rPr>
          <w:rFonts w:eastAsia="Times New Roman" w:cs="Arial"/>
          <w:lang w:val="en-GB" w:eastAsia="fr-FR" w:bidi="ar-SA"/>
        </w:rPr>
        <w:t xml:space="preserve">  </w:t>
      </w:r>
    </w:p>
    <w:p w:rsidR="000530B4" w:rsidRDefault="000530B4" w:rsidP="00B729E7">
      <w:pPr>
        <w:spacing w:after="0" w:line="240" w:lineRule="auto"/>
        <w:rPr>
          <w:rFonts w:eastAsia="Times New Roman" w:cs="Arial"/>
          <w:lang w:val="en-GB" w:eastAsia="fr-FR" w:bidi="ar-SA"/>
        </w:rPr>
      </w:pPr>
    </w:p>
    <w:p w:rsidR="00C56D86" w:rsidRPr="0007255D" w:rsidRDefault="0007255D" w:rsidP="0007255D">
      <w:pPr>
        <w:spacing w:after="0" w:line="240" w:lineRule="auto"/>
        <w:rPr>
          <w:rFonts w:eastAsia="Times New Roman" w:cs="Arial"/>
          <w:lang w:val="en-GB" w:eastAsia="fr-FR" w:bidi="ar-SA"/>
        </w:rPr>
      </w:pPr>
      <w:r>
        <w:rPr>
          <w:rFonts w:eastAsia="Times New Roman" w:cs="Arial"/>
          <w:lang w:val="en-GB" w:eastAsia="fr-FR" w:bidi="ar-SA"/>
        </w:rPr>
        <w:t>The much important contributions of the project to the global environmental benefices are the follow</w:t>
      </w:r>
      <w:r w:rsidR="00C56D86" w:rsidRPr="0007255D">
        <w:rPr>
          <w:bCs/>
          <w:iCs/>
          <w:lang w:val="en-GB"/>
        </w:rPr>
        <w:t>:</w:t>
      </w:r>
    </w:p>
    <w:p w:rsidR="00C56D86" w:rsidRPr="0007255D" w:rsidRDefault="00C56D86" w:rsidP="00535F19">
      <w:pPr>
        <w:numPr>
          <w:ilvl w:val="0"/>
          <w:numId w:val="15"/>
        </w:numPr>
        <w:spacing w:after="60" w:line="240" w:lineRule="auto"/>
        <w:jc w:val="both"/>
        <w:rPr>
          <w:lang w:val="en-GB"/>
        </w:rPr>
      </w:pPr>
      <w:r w:rsidRPr="0007255D">
        <w:rPr>
          <w:bCs/>
          <w:iCs/>
          <w:lang w:val="en-GB"/>
        </w:rPr>
        <w:t>R</w:t>
      </w:r>
      <w:r w:rsidR="0007255D" w:rsidRPr="0007255D">
        <w:rPr>
          <w:bCs/>
          <w:iCs/>
          <w:lang w:val="en-GB"/>
        </w:rPr>
        <w:t>educe the pressure of threats on the biodiversity within the MPAs</w:t>
      </w:r>
      <w:r w:rsidRPr="0007255D">
        <w:rPr>
          <w:bCs/>
          <w:iCs/>
          <w:lang w:val="en-GB"/>
        </w:rPr>
        <w:t xml:space="preserve">. </w:t>
      </w:r>
    </w:p>
    <w:p w:rsidR="0007255D" w:rsidRPr="0007255D" w:rsidRDefault="0007255D" w:rsidP="00535F19">
      <w:pPr>
        <w:numPr>
          <w:ilvl w:val="0"/>
          <w:numId w:val="15"/>
        </w:numPr>
        <w:spacing w:after="60" w:line="240" w:lineRule="auto"/>
        <w:jc w:val="both"/>
        <w:rPr>
          <w:lang w:val="en-GB"/>
        </w:rPr>
      </w:pPr>
      <w:r>
        <w:rPr>
          <w:bCs/>
          <w:iCs/>
          <w:lang w:val="en-GB"/>
        </w:rPr>
        <w:t>Improve the status of biodiversity in the MPAs</w:t>
      </w:r>
    </w:p>
    <w:p w:rsidR="0007255D" w:rsidRPr="0007255D" w:rsidRDefault="0007255D" w:rsidP="00535F19">
      <w:pPr>
        <w:numPr>
          <w:ilvl w:val="0"/>
          <w:numId w:val="15"/>
        </w:numPr>
        <w:spacing w:after="60" w:line="240" w:lineRule="auto"/>
        <w:jc w:val="both"/>
        <w:rPr>
          <w:lang w:val="en-GB"/>
        </w:rPr>
      </w:pPr>
      <w:r>
        <w:rPr>
          <w:lang w:val="en-GB"/>
        </w:rPr>
        <w:t xml:space="preserve">Strengthen the national management capacities of pressures on biodiversity.  </w:t>
      </w:r>
    </w:p>
    <w:p w:rsidR="006B4402" w:rsidRPr="007E1198" w:rsidRDefault="0007255D" w:rsidP="006555F6">
      <w:pPr>
        <w:pStyle w:val="Titre1"/>
        <w:numPr>
          <w:ilvl w:val="0"/>
          <w:numId w:val="10"/>
        </w:numPr>
        <w:rPr>
          <w:rFonts w:asciiTheme="minorHAnsi" w:hAnsiTheme="minorHAnsi"/>
          <w:sz w:val="22"/>
          <w:szCs w:val="22"/>
          <w:lang w:val="en-GB"/>
        </w:rPr>
      </w:pPr>
      <w:bookmarkStart w:id="114" w:name="_Toc447099397"/>
      <w:bookmarkStart w:id="115" w:name="_Toc444325865"/>
      <w:r>
        <w:rPr>
          <w:rFonts w:asciiTheme="minorHAnsi" w:hAnsiTheme="minorHAnsi"/>
          <w:sz w:val="22"/>
          <w:szCs w:val="22"/>
          <w:lang w:val="en-GB"/>
        </w:rPr>
        <w:t>Conclusion, recomme</w:t>
      </w:r>
      <w:r w:rsidR="006B4402" w:rsidRPr="007E1198">
        <w:rPr>
          <w:rFonts w:asciiTheme="minorHAnsi" w:hAnsiTheme="minorHAnsi"/>
          <w:sz w:val="22"/>
          <w:szCs w:val="22"/>
          <w:lang w:val="en-GB"/>
        </w:rPr>
        <w:t xml:space="preserve">ndations </w:t>
      </w:r>
      <w:r>
        <w:rPr>
          <w:rFonts w:asciiTheme="minorHAnsi" w:hAnsiTheme="minorHAnsi"/>
          <w:sz w:val="22"/>
          <w:szCs w:val="22"/>
          <w:lang w:val="en-GB"/>
        </w:rPr>
        <w:t>and learned lessons</w:t>
      </w:r>
      <w:bookmarkEnd w:id="114"/>
      <w:r>
        <w:rPr>
          <w:rFonts w:asciiTheme="minorHAnsi" w:hAnsiTheme="minorHAnsi"/>
          <w:sz w:val="22"/>
          <w:szCs w:val="22"/>
          <w:lang w:val="en-GB"/>
        </w:rPr>
        <w:t xml:space="preserve"> </w:t>
      </w:r>
      <w:bookmarkEnd w:id="115"/>
      <w:r w:rsidR="006B4402" w:rsidRPr="007E1198">
        <w:rPr>
          <w:rFonts w:asciiTheme="minorHAnsi" w:hAnsiTheme="minorHAnsi"/>
          <w:sz w:val="22"/>
          <w:szCs w:val="22"/>
          <w:lang w:val="en-GB"/>
        </w:rPr>
        <w:t xml:space="preserve"> </w:t>
      </w:r>
    </w:p>
    <w:p w:rsidR="006B4402" w:rsidRPr="007E1198" w:rsidRDefault="006B4402" w:rsidP="001E57DB">
      <w:pPr>
        <w:pStyle w:val="Sansinterligne"/>
        <w:rPr>
          <w:lang w:val="en-GB"/>
        </w:rPr>
      </w:pPr>
    </w:p>
    <w:p w:rsidR="003F4A8B" w:rsidRPr="007E1198" w:rsidRDefault="00A85ED6" w:rsidP="001E57DB">
      <w:pPr>
        <w:pStyle w:val="Sansinterligne"/>
        <w:rPr>
          <w:lang w:val="en-GB"/>
        </w:rPr>
      </w:pPr>
      <w:r w:rsidRPr="007E1198">
        <w:rPr>
          <w:b/>
          <w:u w:val="single"/>
          <w:lang w:val="en-GB"/>
        </w:rPr>
        <w:t>Table 5</w:t>
      </w:r>
      <w:r w:rsidRPr="007E1198">
        <w:rPr>
          <w:b/>
          <w:lang w:val="en-GB"/>
        </w:rPr>
        <w:t>:</w:t>
      </w:r>
      <w:r w:rsidRPr="007E1198">
        <w:rPr>
          <w:lang w:val="en-GB"/>
        </w:rPr>
        <w:t xml:space="preserve"> </w:t>
      </w:r>
      <w:r w:rsidR="004B4D70">
        <w:rPr>
          <w:lang w:val="en-GB"/>
        </w:rPr>
        <w:t xml:space="preserve">General marking of the evaluation </w:t>
      </w:r>
      <w:r w:rsidRPr="007E1198">
        <w:rPr>
          <w:lang w:val="en-GB"/>
        </w:rPr>
        <w:t xml:space="preserve"> </w:t>
      </w:r>
    </w:p>
    <w:p w:rsidR="00A85ED6" w:rsidRPr="007E1198" w:rsidRDefault="00A85ED6" w:rsidP="001E57DB">
      <w:pPr>
        <w:pStyle w:val="Sansinterligne"/>
        <w:rPr>
          <w:lang w:val="en-GB"/>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032"/>
        <w:gridCol w:w="4599"/>
        <w:gridCol w:w="1032"/>
      </w:tblGrid>
      <w:tr w:rsidR="003F4A8B" w:rsidRPr="007E1198" w:rsidTr="009B6A0E">
        <w:trPr>
          <w:trHeight w:val="206"/>
        </w:trPr>
        <w:tc>
          <w:tcPr>
            <w:tcW w:w="5000" w:type="pct"/>
            <w:gridSpan w:val="4"/>
            <w:vAlign w:val="center"/>
          </w:tcPr>
          <w:p w:rsidR="003F4A8B" w:rsidRPr="007E1198" w:rsidRDefault="004B4D70" w:rsidP="004B4D70">
            <w:pPr>
              <w:tabs>
                <w:tab w:val="right" w:pos="0"/>
              </w:tabs>
              <w:rPr>
                <w:b/>
                <w:color w:val="000000"/>
                <w:lang w:val="en-GB"/>
              </w:rPr>
            </w:pPr>
            <w:r>
              <w:rPr>
                <w:b/>
                <w:color w:val="000000"/>
                <w:lang w:val="en-GB"/>
              </w:rPr>
              <w:t>Marks of the evaluation</w:t>
            </w:r>
            <w:r w:rsidR="003F4A8B" w:rsidRPr="007E1198">
              <w:rPr>
                <w:b/>
                <w:color w:val="000000"/>
                <w:lang w:val="en-GB"/>
              </w:rPr>
              <w:t> :</w:t>
            </w:r>
          </w:p>
        </w:tc>
      </w:tr>
      <w:tr w:rsidR="003F4A8B" w:rsidRPr="007E1198" w:rsidTr="009B6A0E">
        <w:tblPrEx>
          <w:shd w:val="clear" w:color="auto" w:fill="4F81BD"/>
        </w:tblPrEx>
        <w:tc>
          <w:tcPr>
            <w:tcW w:w="1652" w:type="pct"/>
            <w:shd w:val="clear" w:color="auto" w:fill="7F7F7F"/>
          </w:tcPr>
          <w:p w:rsidR="003F4A8B" w:rsidRPr="007E1198" w:rsidRDefault="003F4A8B" w:rsidP="004B4D70">
            <w:pPr>
              <w:rPr>
                <w:b/>
                <w:bCs/>
                <w:color w:val="FFFFFF"/>
                <w:lang w:val="en-GB"/>
              </w:rPr>
            </w:pPr>
            <w:bookmarkStart w:id="116" w:name="_Toc299133036"/>
            <w:r w:rsidRPr="007E1198">
              <w:rPr>
                <w:b/>
                <w:color w:val="FFFFFF"/>
                <w:lang w:val="en-GB"/>
              </w:rPr>
              <w:t xml:space="preserve">1 </w:t>
            </w:r>
            <w:r w:rsidR="004B4D70">
              <w:rPr>
                <w:b/>
                <w:color w:val="FFFFFF"/>
                <w:lang w:val="en-GB"/>
              </w:rPr>
              <w:t>Monitoring &amp; e</w:t>
            </w:r>
            <w:r w:rsidRPr="007E1198">
              <w:rPr>
                <w:b/>
                <w:color w:val="FFFFFF"/>
                <w:lang w:val="en-GB"/>
              </w:rPr>
              <w:t>valuation</w:t>
            </w:r>
          </w:p>
        </w:tc>
        <w:tc>
          <w:tcPr>
            <w:tcW w:w="375" w:type="pct"/>
            <w:shd w:val="clear" w:color="auto" w:fill="7F7F7F"/>
          </w:tcPr>
          <w:p w:rsidR="003F4A8B" w:rsidRPr="007E1198" w:rsidRDefault="004B4D70" w:rsidP="004B4D70">
            <w:pPr>
              <w:jc w:val="center"/>
              <w:rPr>
                <w:b/>
                <w:bCs/>
                <w:color w:val="FFFFFF"/>
                <w:lang w:val="en-GB"/>
              </w:rPr>
            </w:pPr>
            <w:r>
              <w:rPr>
                <w:b/>
                <w:i/>
                <w:color w:val="FFFFFF"/>
                <w:lang w:val="en-GB"/>
              </w:rPr>
              <w:t>Mark</w:t>
            </w:r>
          </w:p>
        </w:tc>
        <w:tc>
          <w:tcPr>
            <w:tcW w:w="2598" w:type="pct"/>
            <w:shd w:val="clear" w:color="auto" w:fill="7F7F7F"/>
          </w:tcPr>
          <w:p w:rsidR="003F4A8B" w:rsidRPr="004B4D70" w:rsidRDefault="003F4A8B" w:rsidP="00035410">
            <w:pPr>
              <w:rPr>
                <w:b/>
                <w:i/>
                <w:color w:val="FFFFFF"/>
                <w:lang w:val="en-GB"/>
              </w:rPr>
            </w:pPr>
            <w:r w:rsidRPr="004B4D70">
              <w:rPr>
                <w:b/>
                <w:color w:val="FFFFFF"/>
                <w:lang w:val="en-GB"/>
              </w:rPr>
              <w:t xml:space="preserve">2  </w:t>
            </w:r>
            <w:r w:rsidR="004B4D70" w:rsidRPr="004B4D70">
              <w:rPr>
                <w:b/>
                <w:color w:val="FFFFFF"/>
                <w:lang w:val="en-GB"/>
              </w:rPr>
              <w:t>Implementing agency</w:t>
            </w:r>
            <w:r w:rsidRPr="004B4D70">
              <w:rPr>
                <w:b/>
                <w:i/>
                <w:color w:val="FFFFFF"/>
                <w:lang w:val="en-GB"/>
              </w:rPr>
              <w:t>/agenc</w:t>
            </w:r>
            <w:r w:rsidR="00035410">
              <w:rPr>
                <w:b/>
                <w:i/>
                <w:color w:val="FFFFFF"/>
                <w:lang w:val="en-GB"/>
              </w:rPr>
              <w:t>y</w:t>
            </w:r>
            <w:r w:rsidRPr="004B4D70">
              <w:rPr>
                <w:b/>
                <w:i/>
                <w:color w:val="FFFFFF"/>
                <w:lang w:val="en-GB"/>
              </w:rPr>
              <w:t xml:space="preserve"> </w:t>
            </w:r>
            <w:r w:rsidR="004B4D70" w:rsidRPr="004B4D70">
              <w:rPr>
                <w:b/>
                <w:i/>
                <w:color w:val="FFFFFF"/>
                <w:lang w:val="en-GB"/>
              </w:rPr>
              <w:t>of</w:t>
            </w:r>
            <w:r w:rsidRPr="004B4D70">
              <w:rPr>
                <w:b/>
                <w:i/>
                <w:color w:val="FFFFFF"/>
                <w:lang w:val="en-GB"/>
              </w:rPr>
              <w:t xml:space="preserve"> r</w:t>
            </w:r>
            <w:r w:rsidR="004B4D70" w:rsidRPr="004B4D70">
              <w:rPr>
                <w:b/>
                <w:i/>
                <w:color w:val="FFFFFF"/>
                <w:lang w:val="en-GB"/>
              </w:rPr>
              <w:t>e</w:t>
            </w:r>
            <w:r w:rsidRPr="004B4D70">
              <w:rPr>
                <w:b/>
                <w:i/>
                <w:color w:val="FFFFFF"/>
                <w:lang w:val="en-GB"/>
              </w:rPr>
              <w:t>alisation </w:t>
            </w:r>
            <w:r w:rsidRPr="004B4D70">
              <w:rPr>
                <w:b/>
                <w:color w:val="FFFFFF"/>
                <w:lang w:val="en-GB"/>
              </w:rPr>
              <w:t xml:space="preserve"> </w:t>
            </w:r>
          </w:p>
        </w:tc>
        <w:tc>
          <w:tcPr>
            <w:tcW w:w="375" w:type="pct"/>
            <w:shd w:val="clear" w:color="auto" w:fill="7F7F7F"/>
          </w:tcPr>
          <w:p w:rsidR="003F4A8B" w:rsidRPr="007E1198" w:rsidRDefault="004B4D70" w:rsidP="004B4D70">
            <w:pPr>
              <w:jc w:val="center"/>
              <w:rPr>
                <w:b/>
                <w:i/>
                <w:color w:val="FFFFFF"/>
                <w:lang w:val="en-GB"/>
              </w:rPr>
            </w:pPr>
            <w:r>
              <w:rPr>
                <w:b/>
                <w:i/>
                <w:color w:val="FFFFFF"/>
                <w:lang w:val="en-GB"/>
              </w:rPr>
              <w:t>Mark</w:t>
            </w:r>
          </w:p>
        </w:tc>
      </w:tr>
      <w:tr w:rsidR="003F4A8B" w:rsidRPr="007E1198"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4B4D70" w:rsidRDefault="004B4D70" w:rsidP="004B4D70">
            <w:pPr>
              <w:rPr>
                <w:lang w:val="en-GB"/>
              </w:rPr>
            </w:pPr>
            <w:r w:rsidRPr="004B4D70">
              <w:rPr>
                <w:lang w:val="en-GB"/>
              </w:rPr>
              <w:t xml:space="preserve">Design of monitoring and evaluation at entry </w:t>
            </w:r>
            <w:r>
              <w:rPr>
                <w:lang w:val="en-GB"/>
              </w:rPr>
              <w:t xml:space="preserve"> </w:t>
            </w:r>
          </w:p>
        </w:tc>
        <w:tc>
          <w:tcPr>
            <w:tcW w:w="375" w:type="pct"/>
            <w:tcBorders>
              <w:bottom w:val="single" w:sz="4" w:space="0" w:color="auto"/>
            </w:tcBorders>
          </w:tcPr>
          <w:p w:rsidR="003F4A8B" w:rsidRPr="007E1198" w:rsidRDefault="005D2860" w:rsidP="003305C1">
            <w:pPr>
              <w:jc w:val="center"/>
              <w:rPr>
                <w:b/>
                <w:lang w:val="en-GB"/>
              </w:rPr>
            </w:pPr>
            <w:r w:rsidRPr="007E1198">
              <w:rPr>
                <w:b/>
                <w:lang w:val="en-GB"/>
              </w:rPr>
              <w:t>MS</w:t>
            </w:r>
          </w:p>
        </w:tc>
        <w:tc>
          <w:tcPr>
            <w:tcW w:w="2598" w:type="pct"/>
            <w:tcBorders>
              <w:bottom w:val="single" w:sz="4" w:space="0" w:color="auto"/>
            </w:tcBorders>
          </w:tcPr>
          <w:p w:rsidR="003F4A8B" w:rsidRPr="00035410" w:rsidRDefault="003F4A8B" w:rsidP="00035410">
            <w:pPr>
              <w:rPr>
                <w:lang w:val="en-GB"/>
              </w:rPr>
            </w:pPr>
            <w:r w:rsidRPr="00035410">
              <w:rPr>
                <w:lang w:val="en-GB"/>
              </w:rPr>
              <w:t>Qualit</w:t>
            </w:r>
            <w:r w:rsidR="00035410" w:rsidRPr="00035410">
              <w:rPr>
                <w:lang w:val="en-GB"/>
              </w:rPr>
              <w:t>y of implementation by UNDP</w:t>
            </w:r>
            <w:r w:rsidRPr="00035410">
              <w:rPr>
                <w:lang w:val="en-GB"/>
              </w:rPr>
              <w:t xml:space="preserve"> : </w:t>
            </w:r>
            <w:r w:rsidR="00035410" w:rsidRPr="00035410">
              <w:rPr>
                <w:lang w:val="en-GB"/>
              </w:rPr>
              <w:t xml:space="preserve">realisation agency  </w:t>
            </w:r>
          </w:p>
        </w:tc>
        <w:tc>
          <w:tcPr>
            <w:tcW w:w="375" w:type="pct"/>
            <w:tcBorders>
              <w:bottom w:val="single" w:sz="4" w:space="0" w:color="auto"/>
            </w:tcBorders>
          </w:tcPr>
          <w:p w:rsidR="003F4A8B" w:rsidRPr="007E1198" w:rsidRDefault="00A85ED6" w:rsidP="003305C1">
            <w:pPr>
              <w:jc w:val="center"/>
              <w:rPr>
                <w:b/>
                <w:lang w:val="en-GB"/>
              </w:rPr>
            </w:pPr>
            <w:r w:rsidRPr="007E1198">
              <w:rPr>
                <w:b/>
                <w:lang w:val="en-GB"/>
              </w:rPr>
              <w:t>M</w:t>
            </w:r>
            <w:r w:rsidR="005D2860" w:rsidRPr="007E1198">
              <w:rPr>
                <w:b/>
                <w:lang w:val="en-GB"/>
              </w:rPr>
              <w:t>S</w:t>
            </w:r>
          </w:p>
        </w:tc>
      </w:tr>
      <w:tr w:rsidR="003F4A8B" w:rsidRPr="007E1198"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035410" w:rsidP="009B6A0E">
            <w:pPr>
              <w:rPr>
                <w:lang w:val="en-GB"/>
              </w:rPr>
            </w:pPr>
            <w:r w:rsidRPr="00035410">
              <w:rPr>
                <w:lang w:val="en-GB"/>
              </w:rPr>
              <w:t xml:space="preserve">Implementation of the </w:t>
            </w:r>
            <w:r w:rsidRPr="004B4D70">
              <w:rPr>
                <w:lang w:val="en-GB"/>
              </w:rPr>
              <w:t>monitoring and evaluation</w:t>
            </w:r>
            <w:r>
              <w:rPr>
                <w:lang w:val="en-GB"/>
              </w:rPr>
              <w:t xml:space="preserve"> </w:t>
            </w:r>
            <w:r>
              <w:rPr>
                <w:lang w:val="en-GB"/>
              </w:rPr>
              <w:lastRenderedPageBreak/>
              <w:t xml:space="preserve">plan </w:t>
            </w:r>
          </w:p>
        </w:tc>
        <w:tc>
          <w:tcPr>
            <w:tcW w:w="375" w:type="pct"/>
            <w:tcBorders>
              <w:bottom w:val="single" w:sz="4" w:space="0" w:color="auto"/>
            </w:tcBorders>
          </w:tcPr>
          <w:p w:rsidR="003F4A8B" w:rsidRPr="007E1198" w:rsidRDefault="005D2860" w:rsidP="003305C1">
            <w:pPr>
              <w:jc w:val="center"/>
              <w:rPr>
                <w:b/>
                <w:lang w:val="en-GB"/>
              </w:rPr>
            </w:pPr>
            <w:r w:rsidRPr="007E1198">
              <w:rPr>
                <w:b/>
                <w:lang w:val="en-GB"/>
              </w:rPr>
              <w:lastRenderedPageBreak/>
              <w:t>MS</w:t>
            </w:r>
          </w:p>
        </w:tc>
        <w:tc>
          <w:tcPr>
            <w:tcW w:w="2598" w:type="pct"/>
            <w:tcBorders>
              <w:bottom w:val="single" w:sz="4" w:space="0" w:color="auto"/>
            </w:tcBorders>
          </w:tcPr>
          <w:p w:rsidR="003F4A8B" w:rsidRPr="00035410" w:rsidRDefault="003F4A8B" w:rsidP="00035410">
            <w:pPr>
              <w:rPr>
                <w:lang w:val="en-GB"/>
              </w:rPr>
            </w:pPr>
            <w:r w:rsidRPr="00035410">
              <w:rPr>
                <w:lang w:val="en-GB"/>
              </w:rPr>
              <w:t>Qualit</w:t>
            </w:r>
            <w:r w:rsidR="00035410" w:rsidRPr="00035410">
              <w:rPr>
                <w:lang w:val="en-GB"/>
              </w:rPr>
              <w:t xml:space="preserve">y of the implementation : implementing </w:t>
            </w:r>
            <w:r w:rsidR="00035410" w:rsidRPr="00035410">
              <w:rPr>
                <w:lang w:val="en-GB"/>
              </w:rPr>
              <w:lastRenderedPageBreak/>
              <w:t>ag</w:t>
            </w:r>
            <w:r w:rsidRPr="00035410">
              <w:rPr>
                <w:lang w:val="en-GB"/>
              </w:rPr>
              <w:t>enc</w:t>
            </w:r>
            <w:r w:rsidR="00035410" w:rsidRPr="00035410">
              <w:rPr>
                <w:lang w:val="en-GB"/>
              </w:rPr>
              <w:t xml:space="preserve">y </w:t>
            </w:r>
            <w:r w:rsidRPr="00035410">
              <w:rPr>
                <w:lang w:val="en-GB"/>
              </w:rPr>
              <w:t xml:space="preserve"> </w:t>
            </w:r>
          </w:p>
        </w:tc>
        <w:tc>
          <w:tcPr>
            <w:tcW w:w="375" w:type="pct"/>
            <w:tcBorders>
              <w:bottom w:val="single" w:sz="4" w:space="0" w:color="auto"/>
            </w:tcBorders>
          </w:tcPr>
          <w:p w:rsidR="003F4A8B" w:rsidRPr="007E1198" w:rsidRDefault="005D2860" w:rsidP="003305C1">
            <w:pPr>
              <w:jc w:val="center"/>
              <w:rPr>
                <w:b/>
                <w:lang w:val="en-GB"/>
              </w:rPr>
            </w:pPr>
            <w:r w:rsidRPr="007E1198">
              <w:rPr>
                <w:b/>
                <w:lang w:val="en-GB"/>
              </w:rPr>
              <w:lastRenderedPageBreak/>
              <w:t>MS</w:t>
            </w:r>
          </w:p>
        </w:tc>
      </w:tr>
      <w:tr w:rsidR="003F4A8B" w:rsidRPr="007E1198"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035410" w:rsidP="009B6A0E">
            <w:pPr>
              <w:rPr>
                <w:lang w:val="en-GB"/>
              </w:rPr>
            </w:pPr>
            <w:r w:rsidRPr="00035410">
              <w:rPr>
                <w:lang w:val="en-GB"/>
              </w:rPr>
              <w:lastRenderedPageBreak/>
              <w:t>Gene</w:t>
            </w:r>
            <w:r>
              <w:rPr>
                <w:lang w:val="en-GB"/>
              </w:rPr>
              <w:t>r</w:t>
            </w:r>
            <w:r w:rsidRPr="00035410">
              <w:rPr>
                <w:lang w:val="en-GB"/>
              </w:rPr>
              <w:t xml:space="preserve">al quality of the </w:t>
            </w:r>
            <w:r w:rsidRPr="004B4D70">
              <w:rPr>
                <w:lang w:val="en-GB"/>
              </w:rPr>
              <w:t>monitoring and evaluation</w:t>
            </w:r>
            <w:r>
              <w:rPr>
                <w:lang w:val="en-GB"/>
              </w:rPr>
              <w:t xml:space="preserve"> </w:t>
            </w:r>
          </w:p>
        </w:tc>
        <w:tc>
          <w:tcPr>
            <w:tcW w:w="375" w:type="pct"/>
            <w:tcBorders>
              <w:bottom w:val="single" w:sz="4" w:space="0" w:color="auto"/>
            </w:tcBorders>
          </w:tcPr>
          <w:p w:rsidR="003F4A8B" w:rsidRPr="007E1198" w:rsidRDefault="005D2860" w:rsidP="003305C1">
            <w:pPr>
              <w:jc w:val="center"/>
              <w:rPr>
                <w:b/>
                <w:lang w:val="en-GB"/>
              </w:rPr>
            </w:pPr>
            <w:r w:rsidRPr="007E1198">
              <w:rPr>
                <w:b/>
                <w:lang w:val="en-GB"/>
              </w:rPr>
              <w:t>MS</w:t>
            </w:r>
          </w:p>
        </w:tc>
        <w:tc>
          <w:tcPr>
            <w:tcW w:w="2598" w:type="pct"/>
            <w:tcBorders>
              <w:bottom w:val="single" w:sz="4" w:space="0" w:color="auto"/>
            </w:tcBorders>
          </w:tcPr>
          <w:p w:rsidR="003F4A8B" w:rsidRPr="00035410" w:rsidRDefault="00035410" w:rsidP="00035410">
            <w:pPr>
              <w:rPr>
                <w:lang w:val="en-GB"/>
              </w:rPr>
            </w:pPr>
            <w:r w:rsidRPr="00035410">
              <w:rPr>
                <w:lang w:val="en-GB"/>
              </w:rPr>
              <w:t>General q</w:t>
            </w:r>
            <w:r w:rsidR="003F4A8B" w:rsidRPr="00035410">
              <w:rPr>
                <w:lang w:val="en-GB"/>
              </w:rPr>
              <w:t>ualit</w:t>
            </w:r>
            <w:r w:rsidRPr="00035410">
              <w:rPr>
                <w:lang w:val="en-GB"/>
              </w:rPr>
              <w:t>y</w:t>
            </w:r>
            <w:r w:rsidR="003F4A8B" w:rsidRPr="00035410">
              <w:rPr>
                <w:lang w:val="en-GB"/>
              </w:rPr>
              <w:t xml:space="preserve"> </w:t>
            </w:r>
            <w:r w:rsidRPr="00035410">
              <w:rPr>
                <w:lang w:val="en-GB"/>
              </w:rPr>
              <w:t xml:space="preserve">of the implementation and realisation  </w:t>
            </w:r>
          </w:p>
        </w:tc>
        <w:tc>
          <w:tcPr>
            <w:tcW w:w="375" w:type="pct"/>
            <w:tcBorders>
              <w:bottom w:val="single" w:sz="4" w:space="0" w:color="auto"/>
            </w:tcBorders>
          </w:tcPr>
          <w:p w:rsidR="003F4A8B" w:rsidRPr="007E1198" w:rsidRDefault="005D2860" w:rsidP="003305C1">
            <w:pPr>
              <w:jc w:val="center"/>
              <w:rPr>
                <w:b/>
                <w:lang w:val="en-GB"/>
              </w:rPr>
            </w:pPr>
            <w:r w:rsidRPr="007E1198">
              <w:rPr>
                <w:b/>
                <w:lang w:val="en-GB"/>
              </w:rPr>
              <w:t>MS</w:t>
            </w:r>
          </w:p>
        </w:tc>
      </w:tr>
      <w:tr w:rsidR="003F4A8B" w:rsidRPr="007E1198" w:rsidTr="009B6A0E">
        <w:tblPrEx>
          <w:shd w:val="clear" w:color="auto" w:fill="4F81BD"/>
        </w:tblPrEx>
        <w:tc>
          <w:tcPr>
            <w:tcW w:w="1652" w:type="pct"/>
            <w:shd w:val="clear" w:color="auto" w:fill="7F7F7F"/>
          </w:tcPr>
          <w:p w:rsidR="003F4A8B" w:rsidRPr="007E1198" w:rsidRDefault="003F4A8B" w:rsidP="00035410">
            <w:pPr>
              <w:contextualSpacing/>
              <w:rPr>
                <w:b/>
                <w:bCs/>
                <w:color w:val="FFFFFF"/>
                <w:lang w:val="en-GB"/>
              </w:rPr>
            </w:pPr>
            <w:r w:rsidRPr="007E1198">
              <w:rPr>
                <w:b/>
                <w:color w:val="FFFFFF"/>
                <w:lang w:val="en-GB"/>
              </w:rPr>
              <w:t>3 Evaluation des r</w:t>
            </w:r>
            <w:r w:rsidR="00035410">
              <w:rPr>
                <w:b/>
                <w:color w:val="FFFFFF"/>
                <w:lang w:val="en-GB"/>
              </w:rPr>
              <w:t>e</w:t>
            </w:r>
            <w:r w:rsidRPr="007E1198">
              <w:rPr>
                <w:b/>
                <w:color w:val="FFFFFF"/>
                <w:lang w:val="en-GB"/>
              </w:rPr>
              <w:t xml:space="preserve">sults </w:t>
            </w:r>
          </w:p>
        </w:tc>
        <w:tc>
          <w:tcPr>
            <w:tcW w:w="375" w:type="pct"/>
            <w:shd w:val="clear" w:color="auto" w:fill="7F7F7F"/>
          </w:tcPr>
          <w:p w:rsidR="003F4A8B" w:rsidRPr="007E1198" w:rsidRDefault="003F4A8B" w:rsidP="009B6A0E">
            <w:pPr>
              <w:contextualSpacing/>
              <w:jc w:val="center"/>
              <w:rPr>
                <w:b/>
                <w:bCs/>
                <w:color w:val="FFFFFF"/>
                <w:lang w:val="en-GB"/>
              </w:rPr>
            </w:pPr>
            <w:r w:rsidRPr="007E1198">
              <w:rPr>
                <w:b/>
                <w:i/>
                <w:color w:val="FFFFFF"/>
                <w:lang w:val="en-GB"/>
              </w:rPr>
              <w:t>Notation</w:t>
            </w:r>
          </w:p>
        </w:tc>
        <w:tc>
          <w:tcPr>
            <w:tcW w:w="2598" w:type="pct"/>
            <w:shd w:val="clear" w:color="auto" w:fill="7F7F7F"/>
          </w:tcPr>
          <w:p w:rsidR="003F4A8B" w:rsidRPr="007E1198" w:rsidRDefault="003F4A8B" w:rsidP="00035410">
            <w:pPr>
              <w:contextualSpacing/>
              <w:rPr>
                <w:b/>
                <w:bCs/>
                <w:color w:val="FFFFFF"/>
                <w:lang w:val="en-GB"/>
              </w:rPr>
            </w:pPr>
            <w:r w:rsidRPr="007E1198">
              <w:rPr>
                <w:b/>
                <w:color w:val="FFFFFF"/>
                <w:lang w:val="en-GB"/>
              </w:rPr>
              <w:t xml:space="preserve">4 </w:t>
            </w:r>
            <w:r w:rsidR="00035410">
              <w:rPr>
                <w:b/>
                <w:color w:val="FFFFFF"/>
                <w:lang w:val="en-GB"/>
              </w:rPr>
              <w:t xml:space="preserve">Sustainability </w:t>
            </w:r>
          </w:p>
        </w:tc>
        <w:tc>
          <w:tcPr>
            <w:tcW w:w="375" w:type="pct"/>
            <w:shd w:val="clear" w:color="auto" w:fill="7F7F7F"/>
          </w:tcPr>
          <w:p w:rsidR="003F4A8B" w:rsidRPr="007E1198" w:rsidRDefault="003F4A8B" w:rsidP="009B6A0E">
            <w:pPr>
              <w:contextualSpacing/>
              <w:jc w:val="center"/>
              <w:rPr>
                <w:b/>
                <w:bCs/>
                <w:color w:val="FFFFFF"/>
                <w:lang w:val="en-GB"/>
              </w:rPr>
            </w:pPr>
            <w:r w:rsidRPr="007E1198">
              <w:rPr>
                <w:b/>
                <w:i/>
                <w:color w:val="FFFFFF"/>
                <w:lang w:val="en-GB"/>
              </w:rPr>
              <w:t>Notation</w:t>
            </w:r>
          </w:p>
        </w:tc>
      </w:tr>
      <w:tr w:rsidR="003F4A8B" w:rsidRPr="007E1198"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7"/>
        </w:trPr>
        <w:tc>
          <w:tcPr>
            <w:tcW w:w="1652" w:type="pct"/>
          </w:tcPr>
          <w:p w:rsidR="003F4A8B" w:rsidRPr="007E1198" w:rsidRDefault="00035410" w:rsidP="00035410">
            <w:pPr>
              <w:rPr>
                <w:lang w:val="en-GB"/>
              </w:rPr>
            </w:pPr>
            <w:r>
              <w:rPr>
                <w:lang w:val="en-GB"/>
              </w:rPr>
              <w:t>Relevance</w:t>
            </w:r>
            <w:r w:rsidR="003F4A8B" w:rsidRPr="007E1198">
              <w:rPr>
                <w:lang w:val="en-GB"/>
              </w:rPr>
              <w:t xml:space="preserve"> </w:t>
            </w:r>
          </w:p>
        </w:tc>
        <w:tc>
          <w:tcPr>
            <w:tcW w:w="375" w:type="pct"/>
          </w:tcPr>
          <w:p w:rsidR="003F4A8B" w:rsidRPr="007E1198" w:rsidRDefault="00964312" w:rsidP="00964312">
            <w:pPr>
              <w:jc w:val="center"/>
              <w:rPr>
                <w:b/>
                <w:lang w:val="en-GB"/>
              </w:rPr>
            </w:pPr>
            <w:r w:rsidRPr="007E1198">
              <w:rPr>
                <w:b/>
                <w:lang w:val="en-GB"/>
              </w:rPr>
              <w:t>P</w:t>
            </w:r>
          </w:p>
        </w:tc>
        <w:tc>
          <w:tcPr>
            <w:tcW w:w="2598" w:type="pct"/>
          </w:tcPr>
          <w:p w:rsidR="003F4A8B" w:rsidRPr="007E1198" w:rsidRDefault="00035410" w:rsidP="00035410">
            <w:pPr>
              <w:rPr>
                <w:lang w:val="en-GB"/>
              </w:rPr>
            </w:pPr>
            <w:r>
              <w:rPr>
                <w:lang w:val="en-GB"/>
              </w:rPr>
              <w:t>Financial r</w:t>
            </w:r>
            <w:r w:rsidR="003F4A8B" w:rsidRPr="007E1198">
              <w:rPr>
                <w:lang w:val="en-GB"/>
              </w:rPr>
              <w:t>esources  </w:t>
            </w:r>
          </w:p>
        </w:tc>
        <w:tc>
          <w:tcPr>
            <w:tcW w:w="375" w:type="pct"/>
          </w:tcPr>
          <w:p w:rsidR="003F4A8B" w:rsidRPr="007E1198" w:rsidRDefault="00964312" w:rsidP="00964312">
            <w:pPr>
              <w:jc w:val="center"/>
              <w:rPr>
                <w:b/>
                <w:lang w:val="en-GB"/>
              </w:rPr>
            </w:pPr>
            <w:r w:rsidRPr="007E1198">
              <w:rPr>
                <w:b/>
                <w:lang w:val="en-GB"/>
              </w:rPr>
              <w:t>MS</w:t>
            </w:r>
          </w:p>
        </w:tc>
      </w:tr>
      <w:tr w:rsidR="003F4A8B" w:rsidRPr="00035410"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3F4A8B" w:rsidP="00035410">
            <w:pPr>
              <w:rPr>
                <w:lang w:val="en-GB"/>
              </w:rPr>
            </w:pPr>
            <w:r w:rsidRPr="00035410">
              <w:rPr>
                <w:lang w:val="en-GB"/>
              </w:rPr>
              <w:t>Eff</w:t>
            </w:r>
            <w:r w:rsidR="00035410" w:rsidRPr="00035410">
              <w:rPr>
                <w:lang w:val="en-GB"/>
              </w:rPr>
              <w:t xml:space="preserve">ectiveness </w:t>
            </w:r>
          </w:p>
        </w:tc>
        <w:tc>
          <w:tcPr>
            <w:tcW w:w="375" w:type="pct"/>
          </w:tcPr>
          <w:p w:rsidR="003F4A8B" w:rsidRPr="00035410" w:rsidRDefault="00A85ED6" w:rsidP="00964312">
            <w:pPr>
              <w:jc w:val="center"/>
              <w:rPr>
                <w:b/>
                <w:lang w:val="en-GB"/>
              </w:rPr>
            </w:pPr>
            <w:r w:rsidRPr="00035410">
              <w:rPr>
                <w:b/>
                <w:lang w:val="en-GB"/>
              </w:rPr>
              <w:t>M</w:t>
            </w:r>
            <w:r w:rsidR="00964312" w:rsidRPr="00035410">
              <w:rPr>
                <w:b/>
                <w:lang w:val="en-GB"/>
              </w:rPr>
              <w:t>S</w:t>
            </w:r>
          </w:p>
        </w:tc>
        <w:tc>
          <w:tcPr>
            <w:tcW w:w="2598" w:type="pct"/>
          </w:tcPr>
          <w:p w:rsidR="003F4A8B" w:rsidRPr="00035410" w:rsidRDefault="003F4A8B" w:rsidP="00035410">
            <w:pPr>
              <w:rPr>
                <w:lang w:val="en-GB"/>
              </w:rPr>
            </w:pPr>
            <w:r w:rsidRPr="00035410">
              <w:rPr>
                <w:lang w:val="en-GB"/>
              </w:rPr>
              <w:t>Socio</w:t>
            </w:r>
            <w:r w:rsidR="00035410" w:rsidRPr="00035410">
              <w:rPr>
                <w:lang w:val="en-GB"/>
              </w:rPr>
              <w:t>-</w:t>
            </w:r>
            <w:r w:rsidRPr="00035410">
              <w:rPr>
                <w:lang w:val="en-GB"/>
              </w:rPr>
              <w:t>politi</w:t>
            </w:r>
            <w:r w:rsidR="00035410" w:rsidRPr="00035410">
              <w:rPr>
                <w:lang w:val="en-GB"/>
              </w:rPr>
              <w:t>c</w:t>
            </w:r>
            <w:r w:rsidRPr="00035410">
              <w:rPr>
                <w:lang w:val="en-GB"/>
              </w:rPr>
              <w:t> </w:t>
            </w:r>
          </w:p>
        </w:tc>
        <w:tc>
          <w:tcPr>
            <w:tcW w:w="375" w:type="pct"/>
          </w:tcPr>
          <w:p w:rsidR="003F4A8B" w:rsidRPr="00035410" w:rsidRDefault="00964312" w:rsidP="00964312">
            <w:pPr>
              <w:jc w:val="center"/>
              <w:rPr>
                <w:b/>
                <w:lang w:val="en-GB"/>
              </w:rPr>
            </w:pPr>
            <w:r w:rsidRPr="00035410">
              <w:rPr>
                <w:b/>
                <w:lang w:val="en-GB"/>
              </w:rPr>
              <w:t>MS</w:t>
            </w:r>
          </w:p>
        </w:tc>
      </w:tr>
      <w:tr w:rsidR="003F4A8B" w:rsidRPr="00035410"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3F4A8B" w:rsidP="00035410">
            <w:pPr>
              <w:rPr>
                <w:lang w:val="en-GB"/>
              </w:rPr>
            </w:pPr>
            <w:r w:rsidRPr="00035410">
              <w:rPr>
                <w:lang w:val="en-GB"/>
              </w:rPr>
              <w:t>Efficienc</w:t>
            </w:r>
            <w:r w:rsidR="00035410" w:rsidRPr="00035410">
              <w:rPr>
                <w:lang w:val="en-GB"/>
              </w:rPr>
              <w:t>y</w:t>
            </w:r>
            <w:r w:rsidRPr="00035410">
              <w:rPr>
                <w:lang w:val="en-GB"/>
              </w:rPr>
              <w:t xml:space="preserve"> </w:t>
            </w:r>
          </w:p>
        </w:tc>
        <w:tc>
          <w:tcPr>
            <w:tcW w:w="375" w:type="pct"/>
          </w:tcPr>
          <w:p w:rsidR="003F4A8B" w:rsidRPr="00035410" w:rsidRDefault="00A85ED6" w:rsidP="00964312">
            <w:pPr>
              <w:jc w:val="center"/>
              <w:rPr>
                <w:b/>
                <w:lang w:val="en-GB"/>
              </w:rPr>
            </w:pPr>
            <w:r w:rsidRPr="00035410">
              <w:rPr>
                <w:b/>
                <w:lang w:val="en-GB"/>
              </w:rPr>
              <w:t>M</w:t>
            </w:r>
            <w:r w:rsidR="00964312" w:rsidRPr="00035410">
              <w:rPr>
                <w:b/>
                <w:lang w:val="en-GB"/>
              </w:rPr>
              <w:t>S</w:t>
            </w:r>
          </w:p>
        </w:tc>
        <w:tc>
          <w:tcPr>
            <w:tcW w:w="2598" w:type="pct"/>
          </w:tcPr>
          <w:p w:rsidR="003F4A8B" w:rsidRPr="00035410" w:rsidRDefault="00035410" w:rsidP="00035410">
            <w:pPr>
              <w:rPr>
                <w:lang w:val="en-GB"/>
              </w:rPr>
            </w:pPr>
            <w:r w:rsidRPr="00035410">
              <w:rPr>
                <w:lang w:val="en-GB"/>
              </w:rPr>
              <w:t>Governance and institutional framework</w:t>
            </w:r>
            <w:r w:rsidR="003F4A8B" w:rsidRPr="00035410">
              <w:rPr>
                <w:lang w:val="en-GB"/>
              </w:rPr>
              <w:t> </w:t>
            </w:r>
          </w:p>
        </w:tc>
        <w:tc>
          <w:tcPr>
            <w:tcW w:w="375" w:type="pct"/>
          </w:tcPr>
          <w:p w:rsidR="003F4A8B" w:rsidRPr="00035410" w:rsidRDefault="00964312" w:rsidP="00964312">
            <w:pPr>
              <w:jc w:val="center"/>
              <w:rPr>
                <w:b/>
                <w:lang w:val="en-GB"/>
              </w:rPr>
            </w:pPr>
            <w:r w:rsidRPr="00035410">
              <w:rPr>
                <w:b/>
                <w:lang w:val="en-GB"/>
              </w:rPr>
              <w:t>MS</w:t>
            </w:r>
          </w:p>
        </w:tc>
      </w:tr>
      <w:tr w:rsidR="003F4A8B" w:rsidRPr="00035410"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035410" w:rsidP="00035410">
            <w:pPr>
              <w:rPr>
                <w:lang w:val="en-GB"/>
              </w:rPr>
            </w:pPr>
            <w:r w:rsidRPr="00035410">
              <w:rPr>
                <w:lang w:val="en-GB"/>
              </w:rPr>
              <w:t xml:space="preserve">General mark of the project realisation </w:t>
            </w:r>
          </w:p>
        </w:tc>
        <w:tc>
          <w:tcPr>
            <w:tcW w:w="375" w:type="pct"/>
          </w:tcPr>
          <w:p w:rsidR="003F4A8B" w:rsidRPr="00035410" w:rsidRDefault="00A85ED6" w:rsidP="00964312">
            <w:pPr>
              <w:jc w:val="center"/>
              <w:rPr>
                <w:b/>
                <w:lang w:val="en-GB"/>
              </w:rPr>
            </w:pPr>
            <w:r w:rsidRPr="00035410">
              <w:rPr>
                <w:b/>
                <w:lang w:val="en-GB"/>
              </w:rPr>
              <w:t>M</w:t>
            </w:r>
            <w:r w:rsidR="00964312" w:rsidRPr="00035410">
              <w:rPr>
                <w:b/>
                <w:lang w:val="en-GB"/>
              </w:rPr>
              <w:t>S</w:t>
            </w:r>
          </w:p>
        </w:tc>
        <w:tc>
          <w:tcPr>
            <w:tcW w:w="2598" w:type="pct"/>
          </w:tcPr>
          <w:p w:rsidR="003F4A8B" w:rsidRPr="00035410" w:rsidRDefault="00035410" w:rsidP="009B6A0E">
            <w:pPr>
              <w:rPr>
                <w:lang w:val="en-GB"/>
              </w:rPr>
            </w:pPr>
            <w:r w:rsidRPr="00035410">
              <w:rPr>
                <w:lang w:val="en-GB"/>
              </w:rPr>
              <w:t>Environ</w:t>
            </w:r>
            <w:r w:rsidR="009C27B8" w:rsidRPr="00035410">
              <w:rPr>
                <w:lang w:val="en-GB"/>
              </w:rPr>
              <w:t>mental</w:t>
            </w:r>
            <w:r w:rsidR="003F4A8B" w:rsidRPr="00035410">
              <w:rPr>
                <w:lang w:val="en-GB"/>
              </w:rPr>
              <w:t> </w:t>
            </w:r>
          </w:p>
        </w:tc>
        <w:tc>
          <w:tcPr>
            <w:tcW w:w="375" w:type="pct"/>
          </w:tcPr>
          <w:p w:rsidR="003F4A8B" w:rsidRPr="00035410" w:rsidRDefault="00964312" w:rsidP="00964312">
            <w:pPr>
              <w:jc w:val="center"/>
              <w:rPr>
                <w:b/>
                <w:lang w:val="en-GB"/>
              </w:rPr>
            </w:pPr>
            <w:r w:rsidRPr="00035410">
              <w:rPr>
                <w:b/>
                <w:lang w:val="en-GB"/>
              </w:rPr>
              <w:t>MS</w:t>
            </w:r>
          </w:p>
        </w:tc>
      </w:tr>
      <w:tr w:rsidR="003F4A8B" w:rsidRPr="00035410" w:rsidTr="009B6A0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3F4A8B" w:rsidRPr="00035410" w:rsidRDefault="003F4A8B" w:rsidP="009B6A0E">
            <w:pPr>
              <w:rPr>
                <w:lang w:val="en-GB"/>
              </w:rPr>
            </w:pPr>
          </w:p>
        </w:tc>
        <w:tc>
          <w:tcPr>
            <w:tcW w:w="375" w:type="pct"/>
          </w:tcPr>
          <w:p w:rsidR="003F4A8B" w:rsidRPr="00035410" w:rsidRDefault="003F4A8B" w:rsidP="009B6A0E">
            <w:pPr>
              <w:rPr>
                <w:lang w:val="en-GB"/>
              </w:rPr>
            </w:pPr>
          </w:p>
        </w:tc>
        <w:tc>
          <w:tcPr>
            <w:tcW w:w="2598" w:type="pct"/>
          </w:tcPr>
          <w:p w:rsidR="003F4A8B" w:rsidRPr="00035410" w:rsidRDefault="00035410" w:rsidP="00035410">
            <w:pPr>
              <w:rPr>
                <w:lang w:val="en-GB"/>
              </w:rPr>
            </w:pPr>
            <w:r w:rsidRPr="00035410">
              <w:rPr>
                <w:lang w:val="en-GB"/>
              </w:rPr>
              <w:t>General p</w:t>
            </w:r>
            <w:r w:rsidR="003F4A8B" w:rsidRPr="00035410">
              <w:rPr>
                <w:lang w:val="en-GB"/>
              </w:rPr>
              <w:t>robabilit</w:t>
            </w:r>
            <w:r w:rsidRPr="00035410">
              <w:rPr>
                <w:lang w:val="en-GB"/>
              </w:rPr>
              <w:t>y of sustainability</w:t>
            </w:r>
            <w:r w:rsidR="003F4A8B" w:rsidRPr="00035410">
              <w:rPr>
                <w:lang w:val="en-GB"/>
              </w:rPr>
              <w:t> </w:t>
            </w:r>
          </w:p>
        </w:tc>
        <w:tc>
          <w:tcPr>
            <w:tcW w:w="375" w:type="pct"/>
          </w:tcPr>
          <w:p w:rsidR="003F4A8B" w:rsidRPr="00035410" w:rsidRDefault="003305C1" w:rsidP="003305C1">
            <w:pPr>
              <w:jc w:val="center"/>
              <w:rPr>
                <w:b/>
                <w:lang w:val="en-GB"/>
              </w:rPr>
            </w:pPr>
            <w:r w:rsidRPr="00035410">
              <w:rPr>
                <w:b/>
                <w:lang w:val="en-GB"/>
              </w:rPr>
              <w:t>MP</w:t>
            </w:r>
          </w:p>
        </w:tc>
      </w:tr>
      <w:bookmarkEnd w:id="116"/>
    </w:tbl>
    <w:p w:rsidR="003F4A8B" w:rsidRDefault="003F4A8B" w:rsidP="001E57DB">
      <w:pPr>
        <w:pStyle w:val="Sansinterligne"/>
        <w:rPr>
          <w:lang w:val="en-GB"/>
        </w:rPr>
      </w:pPr>
    </w:p>
    <w:p w:rsidR="004B1131" w:rsidRDefault="004B1131" w:rsidP="001E57DB">
      <w:pPr>
        <w:pStyle w:val="Sansinterligne"/>
        <w:rPr>
          <w:lang w:val="en-GB"/>
        </w:rPr>
      </w:pPr>
      <w:r w:rsidRPr="004B1131">
        <w:rPr>
          <w:lang w:val="en-GB"/>
        </w:rPr>
        <w:t xml:space="preserve">After analyses of the various </w:t>
      </w:r>
      <w:r>
        <w:rPr>
          <w:lang w:val="en-GB"/>
        </w:rPr>
        <w:t xml:space="preserve">collected </w:t>
      </w:r>
      <w:r w:rsidRPr="004B1131">
        <w:rPr>
          <w:lang w:val="en-GB"/>
        </w:rPr>
        <w:t xml:space="preserve">data, the mission </w:t>
      </w:r>
      <w:r>
        <w:rPr>
          <w:lang w:val="en-GB"/>
        </w:rPr>
        <w:t xml:space="preserve">has made </w:t>
      </w:r>
      <w:r w:rsidR="00CA4D16">
        <w:rPr>
          <w:lang w:val="en-GB"/>
        </w:rPr>
        <w:t>general conclusions</w:t>
      </w:r>
      <w:r w:rsidRPr="004B1131">
        <w:rPr>
          <w:lang w:val="en-GB"/>
        </w:rPr>
        <w:t xml:space="preserve"> and the following </w:t>
      </w:r>
      <w:r w:rsidR="00CA4D16" w:rsidRPr="004B1131">
        <w:rPr>
          <w:lang w:val="en-GB"/>
        </w:rPr>
        <w:t>recommendations</w:t>
      </w:r>
      <w:r w:rsidR="00CA4D16">
        <w:rPr>
          <w:lang w:val="en-GB"/>
        </w:rPr>
        <w:t>:</w:t>
      </w:r>
      <w:r>
        <w:rPr>
          <w:lang w:val="en-GB"/>
        </w:rPr>
        <w:t xml:space="preserve"> </w:t>
      </w:r>
    </w:p>
    <w:p w:rsidR="00647523" w:rsidRPr="004B1131" w:rsidRDefault="00647523" w:rsidP="005A552B">
      <w:pPr>
        <w:pStyle w:val="Sansinterligne"/>
        <w:rPr>
          <w:lang w:val="en-GB"/>
        </w:rPr>
      </w:pPr>
    </w:p>
    <w:p w:rsidR="00C95A80" w:rsidRPr="009D785B" w:rsidRDefault="00C95A80" w:rsidP="001E57DB">
      <w:pPr>
        <w:pStyle w:val="Titre2"/>
        <w:numPr>
          <w:ilvl w:val="1"/>
          <w:numId w:val="8"/>
        </w:numPr>
        <w:rPr>
          <w:rFonts w:asciiTheme="minorHAnsi" w:hAnsiTheme="minorHAnsi"/>
          <w:sz w:val="22"/>
          <w:szCs w:val="22"/>
          <w:lang w:val="fr-FR"/>
        </w:rPr>
      </w:pPr>
      <w:bookmarkStart w:id="117" w:name="_Toc444325866"/>
      <w:bookmarkStart w:id="118" w:name="_Toc447099398"/>
      <w:r w:rsidRPr="009D785B">
        <w:rPr>
          <w:rFonts w:asciiTheme="minorHAnsi" w:hAnsiTheme="minorHAnsi"/>
          <w:sz w:val="22"/>
          <w:szCs w:val="22"/>
          <w:lang w:val="fr-FR"/>
        </w:rPr>
        <w:t>Mesures correctives pour la conception, la mise en œuvre, le suivi et l’évaluation du projet</w:t>
      </w:r>
      <w:bookmarkEnd w:id="117"/>
      <w:bookmarkEnd w:id="118"/>
    </w:p>
    <w:p w:rsidR="004E7D9C" w:rsidRPr="00443C7D" w:rsidRDefault="004E7D9C" w:rsidP="00223F1D">
      <w:pPr>
        <w:pStyle w:val="Paragraphedeliste"/>
        <w:numPr>
          <w:ilvl w:val="0"/>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At its design, the project planned only for 03 MPA but it should be important to consider all the other 03 MPAs sites (</w:t>
      </w:r>
      <w:proofErr w:type="spellStart"/>
      <w:r w:rsidRPr="00443C7D">
        <w:rPr>
          <w:rFonts w:asciiTheme="minorHAnsi" w:hAnsiTheme="minorHAnsi" w:cstheme="minorHAnsi"/>
          <w:sz w:val="22"/>
          <w:szCs w:val="22"/>
          <w:lang w:val="en-GB"/>
        </w:rPr>
        <w:t>Ghoubet</w:t>
      </w:r>
      <w:proofErr w:type="spellEnd"/>
      <w:r w:rsidRPr="00443C7D">
        <w:rPr>
          <w:rFonts w:asciiTheme="minorHAnsi" w:hAnsiTheme="minorHAnsi" w:cstheme="minorHAnsi"/>
          <w:sz w:val="22"/>
          <w:szCs w:val="22"/>
          <w:lang w:val="en-GB"/>
        </w:rPr>
        <w:t xml:space="preserve"> gulf, </w:t>
      </w:r>
      <w:proofErr w:type="spellStart"/>
      <w:r w:rsidRPr="00443C7D">
        <w:rPr>
          <w:rFonts w:asciiTheme="minorHAnsi" w:hAnsiTheme="minorHAnsi" w:cstheme="minorHAnsi"/>
          <w:sz w:val="22"/>
          <w:szCs w:val="22"/>
          <w:lang w:val="en-GB"/>
        </w:rPr>
        <w:t>Sagallou</w:t>
      </w:r>
      <w:proofErr w:type="spellEnd"/>
      <w:r w:rsidRPr="00443C7D">
        <w:rPr>
          <w:rFonts w:asciiTheme="minorHAnsi" w:hAnsiTheme="minorHAnsi" w:cstheme="minorHAnsi"/>
          <w:sz w:val="22"/>
          <w:szCs w:val="22"/>
          <w:lang w:val="en-GB"/>
        </w:rPr>
        <w:t xml:space="preserve"> et </w:t>
      </w:r>
      <w:proofErr w:type="spellStart"/>
      <w:r w:rsidRPr="00443C7D">
        <w:rPr>
          <w:rFonts w:asciiTheme="minorHAnsi" w:hAnsiTheme="minorHAnsi" w:cstheme="minorHAnsi"/>
          <w:sz w:val="22"/>
          <w:szCs w:val="22"/>
          <w:lang w:val="en-GB"/>
        </w:rPr>
        <w:t>Raissali</w:t>
      </w:r>
      <w:proofErr w:type="spellEnd"/>
      <w:r w:rsidRPr="00443C7D">
        <w:rPr>
          <w:rFonts w:asciiTheme="minorHAnsi" w:hAnsiTheme="minorHAnsi" w:cstheme="minorHAnsi"/>
          <w:sz w:val="22"/>
          <w:szCs w:val="22"/>
          <w:lang w:val="en-GB"/>
        </w:rPr>
        <w:t xml:space="preserve">/white sand) with regard to the current situation and the importance of aquatic species as well as increasing threats to the biodiversity of these other three high interest for conservation in the country ; </w:t>
      </w:r>
    </w:p>
    <w:p w:rsidR="004E7D9C" w:rsidRPr="00443C7D" w:rsidRDefault="004E7D9C" w:rsidP="004E7D9C">
      <w:pPr>
        <w:pStyle w:val="Paragraphedeliste"/>
        <w:jc w:val="both"/>
        <w:rPr>
          <w:rFonts w:asciiTheme="minorHAnsi" w:hAnsiTheme="minorHAnsi" w:cstheme="minorHAnsi"/>
          <w:sz w:val="22"/>
          <w:szCs w:val="22"/>
          <w:lang w:val="en-GB"/>
        </w:rPr>
      </w:pPr>
    </w:p>
    <w:p w:rsidR="004E7D9C" w:rsidRPr="00443C7D" w:rsidRDefault="004E7D9C" w:rsidP="00223F1D">
      <w:pPr>
        <w:pStyle w:val="Paragraphedeliste"/>
        <w:numPr>
          <w:ilvl w:val="0"/>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UNDP/GEF should consider the possibility of extending this project in order to capitalise the results for sustainability and extend the project to the other 03 news MPAs indicated previously where the marine biodiversity is threatened as well as terrestrial biodiversity as possible ; </w:t>
      </w:r>
    </w:p>
    <w:p w:rsidR="004E7D9C" w:rsidRPr="00443C7D" w:rsidRDefault="004E7D9C" w:rsidP="004E7D9C">
      <w:pPr>
        <w:pStyle w:val="Paragraphedeliste"/>
        <w:rPr>
          <w:rFonts w:asciiTheme="minorHAnsi" w:hAnsiTheme="minorHAnsi" w:cstheme="minorHAnsi"/>
          <w:sz w:val="22"/>
          <w:szCs w:val="22"/>
          <w:lang w:val="en-GB"/>
        </w:rPr>
      </w:pPr>
    </w:p>
    <w:p w:rsidR="004E7D9C" w:rsidRPr="00443C7D" w:rsidRDefault="004E7D9C" w:rsidP="00223F1D">
      <w:pPr>
        <w:pStyle w:val="Paragraphedeliste"/>
        <w:numPr>
          <w:ilvl w:val="0"/>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establishment of a monitoring/evaluation will be a major importance to ensure regular monitoring of indicators in the logical framework to make sure that the project could realise its expected results ; </w:t>
      </w:r>
    </w:p>
    <w:p w:rsidR="004E7D9C" w:rsidRPr="00443C7D" w:rsidRDefault="004E7D9C" w:rsidP="004E7D9C">
      <w:pPr>
        <w:pStyle w:val="Paragraphedeliste"/>
        <w:jc w:val="both"/>
        <w:rPr>
          <w:rFonts w:asciiTheme="minorHAnsi" w:hAnsiTheme="minorHAnsi" w:cstheme="minorHAnsi"/>
          <w:sz w:val="22"/>
          <w:szCs w:val="22"/>
          <w:lang w:val="en-GB"/>
        </w:rPr>
      </w:pPr>
    </w:p>
    <w:p w:rsidR="004E7D9C" w:rsidRPr="00443C7D" w:rsidRDefault="004E7D9C" w:rsidP="00223F1D">
      <w:pPr>
        <w:pStyle w:val="Paragraphedeliste"/>
        <w:numPr>
          <w:ilvl w:val="0"/>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In line with the same idea, plan a IEC unit (information-Education-Communication) remains very important to ensure a better visibility of UNDP/GEF actions and ensure a good communication between the various stakeholders ; </w:t>
      </w:r>
    </w:p>
    <w:p w:rsidR="004E7D9C" w:rsidRPr="00443C7D" w:rsidRDefault="004E7D9C" w:rsidP="004E7D9C">
      <w:pPr>
        <w:pStyle w:val="Paragraphedeliste"/>
        <w:jc w:val="both"/>
        <w:rPr>
          <w:rFonts w:asciiTheme="minorHAnsi" w:hAnsiTheme="minorHAnsi" w:cstheme="minorHAnsi"/>
          <w:sz w:val="22"/>
          <w:szCs w:val="22"/>
          <w:lang w:val="en-GB"/>
        </w:rPr>
      </w:pPr>
    </w:p>
    <w:p w:rsidR="004E7D9C" w:rsidRPr="004263F9" w:rsidRDefault="004E7D9C" w:rsidP="00223F1D">
      <w:pPr>
        <w:pStyle w:val="Paragraphedeliste"/>
        <w:numPr>
          <w:ilvl w:val="0"/>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UNDP should become actively involved in the implementation of projects through :</w:t>
      </w:r>
      <w:r>
        <w:rPr>
          <w:rFonts w:asciiTheme="minorHAnsi" w:hAnsiTheme="minorHAnsi" w:cstheme="minorHAnsi"/>
          <w:sz w:val="22"/>
          <w:szCs w:val="22"/>
          <w:lang w:val="en-GB"/>
        </w:rPr>
        <w:t xml:space="preserve"> </w:t>
      </w:r>
    </w:p>
    <w:p w:rsidR="004E7D9C" w:rsidRPr="00443C7D" w:rsidRDefault="004E7D9C" w:rsidP="00223F1D">
      <w:pPr>
        <w:pStyle w:val="Paragraphedeliste"/>
        <w:numPr>
          <w:ilvl w:val="1"/>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recruitment and establishment under UNDP responsibility of project technical staff (National Coordinator, Finance Manager, National Experts, etc. ) with clear term of reference and obligation of results ; </w:t>
      </w:r>
    </w:p>
    <w:p w:rsidR="004E7D9C" w:rsidRPr="00443C7D" w:rsidRDefault="004E7D9C" w:rsidP="00223F1D">
      <w:pPr>
        <w:pStyle w:val="Paragraphedeliste"/>
        <w:numPr>
          <w:ilvl w:val="1"/>
          <w:numId w:val="43"/>
        </w:numPr>
        <w:jc w:val="both"/>
        <w:rPr>
          <w:rFonts w:asciiTheme="minorHAnsi" w:hAnsiTheme="minorHAnsi" w:cstheme="minorHAnsi"/>
          <w:sz w:val="22"/>
          <w:szCs w:val="22"/>
          <w:lang w:val="en-GB"/>
        </w:rPr>
      </w:pPr>
      <w:r w:rsidRPr="00443C7D">
        <w:rPr>
          <w:rFonts w:asciiTheme="minorHAnsi" w:hAnsiTheme="minorHAnsi" w:cstheme="minorHAnsi"/>
          <w:sz w:val="22"/>
          <w:szCs w:val="22"/>
          <w:lang w:val="en-GB"/>
        </w:rPr>
        <w:t xml:space="preserve">The recruitment of an International Technical Advisor to organise, co-ordinate and ensure better monitoring of all project activities ;  </w:t>
      </w:r>
    </w:p>
    <w:p w:rsidR="004E7D9C" w:rsidRPr="00443C7D" w:rsidRDefault="004E7D9C" w:rsidP="004E7D9C">
      <w:pPr>
        <w:pStyle w:val="Paragraphedeliste"/>
        <w:jc w:val="both"/>
        <w:rPr>
          <w:rFonts w:asciiTheme="minorHAnsi" w:hAnsiTheme="minorHAnsi" w:cstheme="minorHAnsi"/>
          <w:sz w:val="22"/>
          <w:szCs w:val="22"/>
          <w:lang w:val="en-GB"/>
        </w:rPr>
      </w:pPr>
    </w:p>
    <w:p w:rsidR="004E7D9C" w:rsidRDefault="004E7D9C" w:rsidP="00223F1D">
      <w:pPr>
        <w:pStyle w:val="Paragraphedeliste"/>
        <w:numPr>
          <w:ilvl w:val="0"/>
          <w:numId w:val="43"/>
        </w:numPr>
        <w:jc w:val="both"/>
        <w:rPr>
          <w:rFonts w:asciiTheme="minorHAnsi" w:hAnsiTheme="minorHAnsi" w:cstheme="minorHAnsi"/>
          <w:sz w:val="22"/>
          <w:szCs w:val="22"/>
          <w:lang w:val="en-GB"/>
        </w:rPr>
      </w:pPr>
      <w:r w:rsidRPr="00B41BEF">
        <w:rPr>
          <w:rFonts w:asciiTheme="minorHAnsi" w:hAnsiTheme="minorHAnsi" w:cstheme="minorHAnsi"/>
          <w:sz w:val="22"/>
          <w:szCs w:val="22"/>
          <w:lang w:val="en-GB"/>
        </w:rPr>
        <w:lastRenderedPageBreak/>
        <w:t>Establish a real capacity building programme for the Environmental Agency (evaluate the needs</w:t>
      </w:r>
      <w:r>
        <w:rPr>
          <w:rFonts w:asciiTheme="minorHAnsi" w:hAnsiTheme="minorHAnsi" w:cstheme="minorHAnsi"/>
          <w:sz w:val="22"/>
          <w:szCs w:val="22"/>
          <w:lang w:val="en-GB"/>
        </w:rPr>
        <w:t xml:space="preserve"> in terms of human resources, equipment’s, training modules, place and mode of training per category of staff member, plan new organisational chart, etc.) ; </w:t>
      </w:r>
    </w:p>
    <w:p w:rsidR="004E7D9C" w:rsidRPr="006344F2" w:rsidRDefault="004E7D9C" w:rsidP="004E7D9C">
      <w:pPr>
        <w:pStyle w:val="Paragraphedeliste"/>
        <w:ind w:firstLine="45"/>
        <w:jc w:val="both"/>
        <w:rPr>
          <w:rFonts w:asciiTheme="minorHAnsi" w:hAnsiTheme="minorHAnsi" w:cstheme="minorHAnsi"/>
          <w:sz w:val="22"/>
          <w:szCs w:val="22"/>
          <w:lang w:val="en-GB"/>
        </w:rPr>
      </w:pPr>
    </w:p>
    <w:p w:rsidR="004E7D9C" w:rsidRPr="006344F2" w:rsidRDefault="004E7D9C" w:rsidP="00223F1D">
      <w:pPr>
        <w:pStyle w:val="Paragraphedeliste"/>
        <w:numPr>
          <w:ilvl w:val="0"/>
          <w:numId w:val="43"/>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Support the institutional governance, ensure better synergy between stakeholders  and make sure that the political will expressed by the Government during the design of this project is realised through more  mobilisation of financial resources specifically at national level for the protection of marines protected areas (MPAs) as well as all others sites with high biodiversity conservation value ; </w:t>
      </w:r>
    </w:p>
    <w:p w:rsidR="004E7D9C" w:rsidRPr="006344F2" w:rsidRDefault="004E7D9C" w:rsidP="004E7D9C">
      <w:pPr>
        <w:pStyle w:val="Paragraphedeliste"/>
        <w:jc w:val="both"/>
        <w:rPr>
          <w:rFonts w:asciiTheme="minorHAnsi" w:hAnsiTheme="minorHAnsi" w:cstheme="minorHAnsi"/>
          <w:sz w:val="22"/>
          <w:szCs w:val="22"/>
          <w:lang w:val="en-GB"/>
        </w:rPr>
      </w:pPr>
    </w:p>
    <w:p w:rsidR="00C95A80" w:rsidRPr="006344F2" w:rsidRDefault="004E7D9C" w:rsidP="00223F1D">
      <w:pPr>
        <w:pStyle w:val="Sansinterligne"/>
        <w:numPr>
          <w:ilvl w:val="0"/>
          <w:numId w:val="43"/>
        </w:numPr>
        <w:rPr>
          <w:rFonts w:cstheme="minorHAnsi"/>
          <w:lang w:val="en-GB"/>
        </w:rPr>
      </w:pPr>
      <w:r w:rsidRPr="006344F2">
        <w:rPr>
          <w:rFonts w:cstheme="minorHAnsi"/>
          <w:lang w:val="en-GB"/>
        </w:rPr>
        <w:t xml:space="preserve">Undertake all necessary measures to ensure the payment of the $US 200 000 planned by the Government as its co-financing in cash.  </w:t>
      </w:r>
    </w:p>
    <w:p w:rsidR="003D1CDE" w:rsidRPr="006344F2" w:rsidRDefault="00C95A80" w:rsidP="003D1CDE">
      <w:pPr>
        <w:pStyle w:val="Titre2"/>
        <w:numPr>
          <w:ilvl w:val="1"/>
          <w:numId w:val="8"/>
        </w:numPr>
        <w:rPr>
          <w:rFonts w:asciiTheme="minorHAnsi" w:hAnsiTheme="minorHAnsi"/>
          <w:sz w:val="22"/>
          <w:szCs w:val="22"/>
          <w:lang w:val="en-GB"/>
        </w:rPr>
      </w:pPr>
      <w:bookmarkStart w:id="119" w:name="_Toc444325867"/>
      <w:r w:rsidRPr="006344F2">
        <w:rPr>
          <w:rFonts w:asciiTheme="minorHAnsi" w:hAnsiTheme="minorHAnsi"/>
          <w:sz w:val="22"/>
          <w:szCs w:val="22"/>
          <w:lang w:val="en-GB"/>
        </w:rPr>
        <w:t xml:space="preserve"> </w:t>
      </w:r>
      <w:bookmarkStart w:id="120" w:name="_Toc447099399"/>
      <w:r w:rsidR="006344F2" w:rsidRPr="006344F2">
        <w:rPr>
          <w:rFonts w:asciiTheme="minorHAnsi" w:hAnsiTheme="minorHAnsi" w:cs="Calibri"/>
          <w:b w:val="0"/>
          <w:sz w:val="22"/>
          <w:szCs w:val="22"/>
          <w:lang w:val="en-GB"/>
        </w:rPr>
        <w:t>Measures to ensure the sustainability or strengthen the initial advantages of the project</w:t>
      </w:r>
      <w:bookmarkEnd w:id="120"/>
      <w:r w:rsidR="006344F2" w:rsidRPr="006344F2">
        <w:rPr>
          <w:rFonts w:asciiTheme="minorHAnsi" w:hAnsiTheme="minorHAnsi" w:cs="Calibri"/>
          <w:b w:val="0"/>
          <w:sz w:val="22"/>
          <w:szCs w:val="22"/>
          <w:lang w:val="en-GB"/>
        </w:rPr>
        <w:t> </w:t>
      </w:r>
      <w:r w:rsidR="006344F2" w:rsidRPr="006344F2">
        <w:rPr>
          <w:rFonts w:asciiTheme="minorHAnsi" w:hAnsiTheme="minorHAnsi"/>
          <w:sz w:val="22"/>
          <w:szCs w:val="22"/>
          <w:lang w:val="en-GB"/>
        </w:rPr>
        <w:t xml:space="preserve"> </w:t>
      </w:r>
      <w:bookmarkEnd w:id="119"/>
    </w:p>
    <w:p w:rsidR="006344F2" w:rsidRPr="006344F2" w:rsidRDefault="006344F2" w:rsidP="006344F2">
      <w:pPr>
        <w:pStyle w:val="Paragraphedeliste"/>
        <w:rPr>
          <w:rFonts w:asciiTheme="minorHAnsi" w:hAnsiTheme="minorHAnsi" w:cstheme="minorHAnsi"/>
          <w:sz w:val="22"/>
          <w:szCs w:val="22"/>
          <w:lang w:val="en-GB"/>
        </w:rPr>
      </w:pPr>
      <w:bookmarkStart w:id="121" w:name="_Toc444325870"/>
    </w:p>
    <w:p w:rsidR="006344F2" w:rsidRPr="006344F2" w:rsidRDefault="006344F2" w:rsidP="00223F1D">
      <w:pPr>
        <w:pStyle w:val="Paragraphedeliste"/>
        <w:numPr>
          <w:ilvl w:val="0"/>
          <w:numId w:val="44"/>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Organisational and regulatory measures in order to make autonomous and sustainable all the monitoring and wise men committees that was establish in the surrounding communities of the MPAs. These established committees need a clarified term of reference and technical support to become really operational ;  </w:t>
      </w:r>
    </w:p>
    <w:p w:rsidR="006344F2" w:rsidRPr="006344F2"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4"/>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In all MPAs, the Eco-guards </w:t>
      </w:r>
      <w:proofErr w:type="gramStart"/>
      <w:r w:rsidRPr="006344F2">
        <w:rPr>
          <w:rFonts w:asciiTheme="minorHAnsi" w:hAnsiTheme="minorHAnsi" w:cstheme="minorHAnsi"/>
          <w:sz w:val="22"/>
          <w:szCs w:val="22"/>
          <w:lang w:val="en-GB"/>
        </w:rPr>
        <w:t>has</w:t>
      </w:r>
      <w:proofErr w:type="gramEnd"/>
      <w:r w:rsidRPr="006344F2">
        <w:rPr>
          <w:rFonts w:asciiTheme="minorHAnsi" w:hAnsiTheme="minorHAnsi" w:cstheme="minorHAnsi"/>
          <w:sz w:val="22"/>
          <w:szCs w:val="22"/>
          <w:lang w:val="en-GB"/>
        </w:rPr>
        <w:t xml:space="preserve"> been established without any status nether mandate legally recognised, despite efforts they made. Therefore, it should be important to work actively with the Government in order to set up a particular status for these Eco-Guards (per example : </w:t>
      </w:r>
      <w:r w:rsidRPr="006344F2">
        <w:rPr>
          <w:rFonts w:asciiTheme="minorHAnsi" w:hAnsiTheme="minorHAnsi" w:cstheme="minorHAnsi"/>
          <w:sz w:val="22"/>
          <w:szCs w:val="22"/>
          <w:u w:val="single"/>
          <w:lang w:val="en-GB"/>
        </w:rPr>
        <w:t>paramilitary status</w:t>
      </w:r>
      <w:r w:rsidRPr="006344F2">
        <w:rPr>
          <w:rFonts w:asciiTheme="minorHAnsi" w:hAnsiTheme="minorHAnsi" w:cstheme="minorHAnsi"/>
          <w:sz w:val="22"/>
          <w:szCs w:val="22"/>
          <w:lang w:val="en-GB"/>
        </w:rPr>
        <w:t xml:space="preserve"> and integrated them to the public labour work within the Ministry of Environment ; </w:t>
      </w:r>
    </w:p>
    <w:p w:rsidR="006344F2" w:rsidRPr="006344F2"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4"/>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Provide support to indigenous populations living around the MPAs through setting up and development of livelihoods or income generating activities in the local communities ;  </w:t>
      </w:r>
    </w:p>
    <w:p w:rsidR="006344F2" w:rsidRPr="006344F2"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4"/>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Facilitate training of local community leaders on the importance of MPAs and species with high conservation value ; </w:t>
      </w:r>
    </w:p>
    <w:p w:rsidR="006344F2" w:rsidRPr="006344F2"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4"/>
        </w:numPr>
        <w:jc w:val="both"/>
        <w:rPr>
          <w:rFonts w:asciiTheme="minorHAnsi" w:hAnsiTheme="minorHAnsi" w:cstheme="minorHAnsi"/>
          <w:sz w:val="22"/>
          <w:szCs w:val="22"/>
          <w:lang w:val="en-GB"/>
        </w:rPr>
      </w:pPr>
      <w:r w:rsidRPr="006344F2">
        <w:rPr>
          <w:rFonts w:asciiTheme="minorHAnsi" w:hAnsiTheme="minorHAnsi" w:cstheme="minorHAnsi"/>
          <w:sz w:val="22"/>
          <w:szCs w:val="22"/>
          <w:lang w:val="en-GB"/>
        </w:rPr>
        <w:t xml:space="preserve">Establish a governance framework where all stakeholders should meet and discuss issues related to institutional and resources mobilisation questions for long term period, specifically for the sectors of tourism, fishing, marine, costal guards, environment and others private partners ;  </w:t>
      </w:r>
    </w:p>
    <w:p w:rsidR="006344F2" w:rsidRPr="000513BF" w:rsidRDefault="006344F2" w:rsidP="006344F2">
      <w:pPr>
        <w:pStyle w:val="Paragraphedeliste"/>
        <w:rPr>
          <w:rFonts w:asciiTheme="minorHAnsi" w:hAnsiTheme="minorHAnsi" w:cstheme="minorHAnsi"/>
          <w:sz w:val="22"/>
          <w:szCs w:val="22"/>
          <w:lang w:val="en-GB"/>
        </w:rPr>
      </w:pPr>
    </w:p>
    <w:p w:rsidR="006344F2" w:rsidRPr="006344F2" w:rsidRDefault="006344F2" w:rsidP="006344F2">
      <w:pPr>
        <w:pStyle w:val="Paragraphedeliste"/>
        <w:numPr>
          <w:ilvl w:val="1"/>
          <w:numId w:val="8"/>
        </w:numPr>
        <w:rPr>
          <w:rFonts w:asciiTheme="minorHAnsi" w:hAnsiTheme="minorHAnsi" w:cstheme="minorHAnsi"/>
          <w:b/>
          <w:sz w:val="22"/>
          <w:szCs w:val="22"/>
          <w:lang w:val="en-GB"/>
        </w:rPr>
      </w:pPr>
      <w:r w:rsidRPr="006344F2">
        <w:rPr>
          <w:rFonts w:asciiTheme="minorHAnsi" w:hAnsiTheme="minorHAnsi" w:cs="Calibri"/>
          <w:b/>
          <w:sz w:val="22"/>
          <w:szCs w:val="22"/>
          <w:lang w:val="en-GB"/>
        </w:rPr>
        <w:t>Measures concerning future orientation in favour of the main objectives  :  </w:t>
      </w:r>
    </w:p>
    <w:p w:rsidR="006344F2" w:rsidRPr="00EE2ECB" w:rsidRDefault="006344F2" w:rsidP="006344F2">
      <w:pPr>
        <w:pStyle w:val="Paragraphedeliste"/>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Set up a real institutional, technical and financial capacity building programme for the environmental agency (DATE) to become able to answer efficiently to its mission ;  </w:t>
      </w:r>
    </w:p>
    <w:p w:rsidR="006344F2" w:rsidRPr="00EE2ECB"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The validation and the operationalization of the new code of conduct that was elaborated by the MPA’s project on the sharks and marines turtles remains necessary to use the document as basic for all operators specifically in the tourism and fishing sector to reduce threats on these two species ;  </w:t>
      </w:r>
    </w:p>
    <w:p w:rsidR="006344F2" w:rsidRPr="00B223E2" w:rsidRDefault="006344F2" w:rsidP="006344F2">
      <w:pPr>
        <w:pStyle w:val="Paragraphedeliste"/>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The new fishing code should also be approved and validated by the concerned authority in order to ensure rational and sustainable management of resources in this sector ;  </w:t>
      </w:r>
    </w:p>
    <w:p w:rsidR="006344F2" w:rsidRPr="00343A4C" w:rsidRDefault="006344F2" w:rsidP="006344F2">
      <w:pPr>
        <w:pStyle w:val="Paragraphedeliste"/>
        <w:jc w:val="both"/>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It will be important at any case tout establish a regulatory framework to facilitate the creation of community associations (community based organisations – CBO) and make them working in an autonomous manner and ensure sustainability of gains of this project. The project should support these CBO in obtaining their status, internal rules and regulations and agreement with the concerned authority at the state level ; </w:t>
      </w:r>
    </w:p>
    <w:p w:rsidR="006344F2" w:rsidRPr="0085621D" w:rsidRDefault="006344F2" w:rsidP="006344F2">
      <w:pPr>
        <w:pStyle w:val="Paragraphedeliste"/>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Organise a national workshop on the MPAs inviting all stakeholders and arouse interest in establishing special funds dedicated to the conservation of MPAs ;  </w:t>
      </w:r>
    </w:p>
    <w:p w:rsidR="006344F2" w:rsidRPr="0085621D" w:rsidRDefault="006344F2" w:rsidP="006344F2">
      <w:pPr>
        <w:pStyle w:val="Paragraphedeliste"/>
        <w:rPr>
          <w:rFonts w:asciiTheme="minorHAnsi" w:hAnsiTheme="minorHAnsi" w:cstheme="minorHAnsi"/>
          <w:sz w:val="22"/>
          <w:szCs w:val="22"/>
          <w:lang w:val="en-GB"/>
        </w:rPr>
      </w:pPr>
    </w:p>
    <w:p w:rsidR="006344F2" w:rsidRPr="006344F2" w:rsidRDefault="006344F2" w:rsidP="00223F1D">
      <w:pPr>
        <w:pStyle w:val="Paragraphedeliste"/>
        <w:numPr>
          <w:ilvl w:val="0"/>
          <w:numId w:val="45"/>
        </w:numPr>
        <w:jc w:val="both"/>
        <w:rPr>
          <w:rFonts w:cstheme="minorHAnsi"/>
          <w:lang w:val="en-GB"/>
        </w:rPr>
      </w:pPr>
      <w:r w:rsidRPr="006344F2">
        <w:rPr>
          <w:rFonts w:cstheme="minorHAnsi"/>
          <w:lang w:val="en-GB"/>
        </w:rPr>
        <w:t xml:space="preserve">Organise as soon as possible a meeting with all stakeholders and the MPAs managers in order to establish measures in favour of project gains for MPAs and reflexion on modalities of conflict resolutions around different interests (tourism-fishing-environment) </w:t>
      </w:r>
    </w:p>
    <w:p w:rsidR="006344F2" w:rsidRPr="00C66B4B" w:rsidRDefault="006344F2" w:rsidP="006344F2">
      <w:pPr>
        <w:spacing w:after="0" w:line="240" w:lineRule="auto"/>
        <w:rPr>
          <w:rFonts w:eastAsia="Times New Roman" w:cstheme="minorHAnsi"/>
          <w:lang w:val="en-GB"/>
        </w:rPr>
      </w:pPr>
    </w:p>
    <w:p w:rsidR="006344F2" w:rsidRPr="006344F2" w:rsidRDefault="006344F2" w:rsidP="006344F2">
      <w:pPr>
        <w:pStyle w:val="Paragraphedeliste"/>
        <w:numPr>
          <w:ilvl w:val="1"/>
          <w:numId w:val="8"/>
        </w:numPr>
        <w:rPr>
          <w:rFonts w:asciiTheme="minorHAnsi" w:hAnsiTheme="minorHAnsi" w:cstheme="minorHAnsi"/>
          <w:b/>
          <w:sz w:val="22"/>
          <w:szCs w:val="22"/>
          <w:lang w:val="en-GB"/>
        </w:rPr>
      </w:pPr>
      <w:r w:rsidRPr="006344F2">
        <w:rPr>
          <w:rFonts w:asciiTheme="minorHAnsi" w:hAnsiTheme="minorHAnsi" w:cs="Calibri"/>
          <w:b/>
          <w:sz w:val="22"/>
          <w:szCs w:val="22"/>
          <w:lang w:val="en-GB"/>
        </w:rPr>
        <w:t xml:space="preserve">Best and worse practices during processing of questions concerning the relevance, the performance, the efficiency, the effectiveness, the sustainability and the impact : </w:t>
      </w:r>
    </w:p>
    <w:p w:rsidR="006344F2" w:rsidRPr="008749B6" w:rsidRDefault="006344F2" w:rsidP="006344F2">
      <w:pPr>
        <w:spacing w:after="0"/>
        <w:rPr>
          <w:rFonts w:cs="Calibri"/>
          <w:lang w:val="en-GB"/>
        </w:rPr>
      </w:pPr>
    </w:p>
    <w:p w:rsidR="006344F2" w:rsidRPr="00A54317" w:rsidRDefault="006344F2" w:rsidP="006344F2">
      <w:pPr>
        <w:pStyle w:val="Sansinterligne"/>
        <w:jc w:val="both"/>
        <w:rPr>
          <w:lang w:val="en-GB"/>
        </w:rPr>
      </w:pPr>
      <w:r w:rsidRPr="00A54317">
        <w:rPr>
          <w:lang w:val="en-GB"/>
        </w:rPr>
        <w:t>Concerning the relevance, the MPA project</w:t>
      </w:r>
      <w:r>
        <w:rPr>
          <w:lang w:val="en-GB"/>
        </w:rPr>
        <w:t xml:space="preserve"> correspond perfectly to locales and national priorities in conformity to social development initiatives settled up in 2007 by the Government which are also defined in the country development plan through the </w:t>
      </w:r>
      <w:r w:rsidRPr="00A54317">
        <w:rPr>
          <w:bCs/>
          <w:lang w:val="en-GB"/>
        </w:rPr>
        <w:t>« </w:t>
      </w:r>
      <w:r w:rsidRPr="00A54317">
        <w:rPr>
          <w:b/>
          <w:bCs/>
          <w:lang w:val="en-GB"/>
        </w:rPr>
        <w:t>Vision Djibouti 2035</w:t>
      </w:r>
      <w:r w:rsidRPr="00A54317">
        <w:rPr>
          <w:bCs/>
          <w:lang w:val="en-GB"/>
        </w:rPr>
        <w:t xml:space="preserve"> ». </w:t>
      </w:r>
      <w:r>
        <w:rPr>
          <w:bCs/>
          <w:lang w:val="en-GB"/>
        </w:rPr>
        <w:t xml:space="preserve">the operationalization of this vision being made by successive five years plans, the project is also line with the first five years plans which is the SCAPE (2015-2019), adopted in August 2015.  </w:t>
      </w:r>
      <w:r>
        <w:rPr>
          <w:lang w:val="en-GB"/>
        </w:rPr>
        <w:t xml:space="preserve"> </w:t>
      </w:r>
    </w:p>
    <w:p w:rsidR="006344F2" w:rsidRDefault="006344F2" w:rsidP="006344F2">
      <w:pPr>
        <w:pStyle w:val="Sansinterligne"/>
        <w:jc w:val="both"/>
        <w:rPr>
          <w:lang w:val="en-GB"/>
        </w:rPr>
      </w:pPr>
    </w:p>
    <w:p w:rsidR="006344F2" w:rsidRDefault="006344F2" w:rsidP="006344F2">
      <w:pPr>
        <w:pStyle w:val="Sansinterligne"/>
        <w:jc w:val="both"/>
        <w:rPr>
          <w:lang w:val="en-GB"/>
        </w:rPr>
      </w:pPr>
      <w:r>
        <w:rPr>
          <w:lang w:val="en-GB"/>
        </w:rPr>
        <w:t xml:space="preserve">Also United Nations (UN) agencies working in Djibouti made a commitment to implement this plan and support the governmental effort in the implementation of its national priorities through strategic plan developed by UNDP and approved during the mid-term review of the country programme. The project is in sync with the second component of the UNDP’s actions plan in the country programme signed with the Government of Djibouti in 2013 with the framework of the Djibouti vision 2035.  </w:t>
      </w:r>
    </w:p>
    <w:p w:rsidR="006344F2" w:rsidRDefault="006344F2" w:rsidP="006344F2">
      <w:pPr>
        <w:pStyle w:val="Sansinterligne"/>
        <w:jc w:val="both"/>
        <w:rPr>
          <w:bCs/>
          <w:lang w:val="en-GB"/>
        </w:rPr>
      </w:pPr>
    </w:p>
    <w:p w:rsidR="006344F2" w:rsidRPr="00B848C3" w:rsidRDefault="006344F2" w:rsidP="006344F2">
      <w:pPr>
        <w:pStyle w:val="Sansinterligne"/>
        <w:jc w:val="both"/>
        <w:rPr>
          <w:bCs/>
          <w:lang w:val="en-GB"/>
        </w:rPr>
      </w:pPr>
      <w:r>
        <w:rPr>
          <w:bCs/>
          <w:lang w:val="en-GB"/>
        </w:rPr>
        <w:t xml:space="preserve">This programme, which aims to provide integrated and sustainable responses to the challenges of poverty and environment, fits perfectly within the framework of INDS objectives. This programme is also on the UNDAF and the Action Plan of the Country Programme which retained environment as transversal domain. </w:t>
      </w:r>
    </w:p>
    <w:p w:rsidR="006344F2" w:rsidRDefault="006344F2" w:rsidP="006344F2">
      <w:pPr>
        <w:pStyle w:val="Sansinterligne"/>
        <w:jc w:val="both"/>
        <w:rPr>
          <w:rFonts w:cs="Arial"/>
          <w:lang w:val="en-GB"/>
        </w:rPr>
      </w:pPr>
    </w:p>
    <w:p w:rsidR="006344F2" w:rsidRPr="00823AD6" w:rsidRDefault="006344F2" w:rsidP="006344F2">
      <w:pPr>
        <w:pStyle w:val="Sansinterligne"/>
        <w:jc w:val="both"/>
        <w:rPr>
          <w:rFonts w:cs="Arial"/>
          <w:lang w:val="en-GB"/>
        </w:rPr>
      </w:pPr>
      <w:r>
        <w:rPr>
          <w:rFonts w:cs="Arial"/>
          <w:lang w:val="en-GB"/>
        </w:rPr>
        <w:t xml:space="preserve">Concerning the conformity with the </w:t>
      </w:r>
      <w:r w:rsidRPr="00736649">
        <w:rPr>
          <w:rFonts w:cs="Arial"/>
          <w:b/>
          <w:u w:val="single"/>
          <w:lang w:val="en-GB"/>
        </w:rPr>
        <w:t>GEF operational programme or with the strategic priorities</w:t>
      </w:r>
      <w:r>
        <w:rPr>
          <w:rFonts w:cs="Arial"/>
          <w:lang w:val="en-GB"/>
        </w:rPr>
        <w:t xml:space="preserve"> in which it was funded, the project focus on the GEF global environmental which aims the conservation of marine biodiversity in the territorial sea of Djibouti, in order to strengthen the system of marine protected areas.  </w:t>
      </w:r>
    </w:p>
    <w:p w:rsidR="006344F2" w:rsidRPr="00736649" w:rsidRDefault="006344F2" w:rsidP="006344F2">
      <w:pPr>
        <w:pStyle w:val="Sansinterligne"/>
        <w:jc w:val="both"/>
        <w:rPr>
          <w:rFonts w:cs="Arial"/>
          <w:lang w:val="en-GB"/>
        </w:rPr>
      </w:pPr>
    </w:p>
    <w:p w:rsidR="006344F2" w:rsidRDefault="006344F2"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DC6244" w:rsidRDefault="00DC6244" w:rsidP="006344F2">
      <w:pPr>
        <w:spacing w:after="0"/>
        <w:jc w:val="both"/>
        <w:rPr>
          <w:rFonts w:cs="Calibri"/>
          <w:lang w:val="en-GB"/>
        </w:rPr>
      </w:pPr>
    </w:p>
    <w:p w:rsidR="00FA1D9E" w:rsidRPr="007E1198" w:rsidRDefault="00FA1D9E" w:rsidP="006555F6">
      <w:pPr>
        <w:pStyle w:val="Titre1"/>
        <w:numPr>
          <w:ilvl w:val="0"/>
          <w:numId w:val="10"/>
        </w:numPr>
        <w:rPr>
          <w:rFonts w:asciiTheme="minorHAnsi" w:hAnsiTheme="minorHAnsi"/>
          <w:sz w:val="22"/>
          <w:szCs w:val="22"/>
          <w:lang w:val="en-GB"/>
        </w:rPr>
      </w:pPr>
      <w:bookmarkStart w:id="122" w:name="_Toc447099400"/>
      <w:r w:rsidRPr="007E1198">
        <w:rPr>
          <w:rFonts w:asciiTheme="minorHAnsi" w:hAnsiTheme="minorHAnsi"/>
          <w:sz w:val="22"/>
          <w:szCs w:val="22"/>
          <w:lang w:val="en-GB"/>
        </w:rPr>
        <w:t>Annexes</w:t>
      </w:r>
      <w:bookmarkEnd w:id="121"/>
      <w:bookmarkEnd w:id="122"/>
      <w:r w:rsidRPr="007E1198">
        <w:rPr>
          <w:rFonts w:asciiTheme="minorHAnsi" w:hAnsiTheme="minorHAnsi"/>
          <w:sz w:val="22"/>
          <w:szCs w:val="22"/>
          <w:lang w:val="en-GB"/>
        </w:rPr>
        <w:t xml:space="preserve"> </w:t>
      </w:r>
    </w:p>
    <w:p w:rsidR="00FA1D9E" w:rsidRPr="007E1198" w:rsidRDefault="00FA1D9E" w:rsidP="001E57DB">
      <w:pPr>
        <w:pStyle w:val="Sansinterligne"/>
        <w:rPr>
          <w:lang w:val="en-GB"/>
        </w:rPr>
      </w:pPr>
    </w:p>
    <w:p w:rsidR="00FA1D9E" w:rsidRPr="009D785B" w:rsidRDefault="00FA1D9E" w:rsidP="006555F6">
      <w:pPr>
        <w:pStyle w:val="Titre2"/>
        <w:numPr>
          <w:ilvl w:val="1"/>
          <w:numId w:val="9"/>
        </w:numPr>
        <w:rPr>
          <w:rFonts w:asciiTheme="minorHAnsi" w:hAnsiTheme="minorHAnsi"/>
          <w:sz w:val="22"/>
          <w:szCs w:val="22"/>
          <w:lang w:val="fr-FR"/>
        </w:rPr>
      </w:pPr>
      <w:bookmarkStart w:id="123" w:name="_Toc444325871"/>
      <w:bookmarkStart w:id="124" w:name="_Toc447099401"/>
      <w:r w:rsidRPr="009D785B">
        <w:rPr>
          <w:rFonts w:asciiTheme="minorHAnsi" w:hAnsiTheme="minorHAnsi"/>
          <w:sz w:val="22"/>
          <w:szCs w:val="22"/>
          <w:lang w:val="fr-FR"/>
        </w:rPr>
        <w:t>Termes de Références de l’é</w:t>
      </w:r>
      <w:r w:rsidR="00243CB6" w:rsidRPr="009D785B">
        <w:rPr>
          <w:rFonts w:asciiTheme="minorHAnsi" w:hAnsiTheme="minorHAnsi"/>
          <w:sz w:val="22"/>
          <w:szCs w:val="22"/>
          <w:lang w:val="fr-FR"/>
        </w:rPr>
        <w:t>valuation finale du projet AMP</w:t>
      </w:r>
      <w:bookmarkEnd w:id="123"/>
      <w:bookmarkEnd w:id="124"/>
      <w:r w:rsidRPr="009D785B">
        <w:rPr>
          <w:rFonts w:asciiTheme="minorHAnsi" w:hAnsiTheme="minorHAnsi"/>
          <w:sz w:val="22"/>
          <w:szCs w:val="22"/>
          <w:lang w:val="fr-FR"/>
        </w:rPr>
        <w:t xml:space="preserve"> </w:t>
      </w:r>
    </w:p>
    <w:p w:rsidR="00281A50" w:rsidRPr="00FC3535" w:rsidRDefault="00281A50" w:rsidP="00281A50">
      <w:pPr>
        <w:pStyle w:val="Heading51"/>
        <w:rPr>
          <w:lang w:val="fr-FR"/>
        </w:rPr>
      </w:pPr>
      <w:bookmarkStart w:id="125" w:name="_Toc299126613"/>
      <w:r w:rsidRPr="00FC3535">
        <w:rPr>
          <w:lang w:val="fr-FR"/>
        </w:rPr>
        <w:t>INTRODUCTION</w:t>
      </w:r>
    </w:p>
    <w:p w:rsidR="00281A50" w:rsidRPr="009D785B" w:rsidRDefault="00281A50" w:rsidP="00281A50">
      <w:pPr>
        <w:spacing w:before="200"/>
        <w:jc w:val="both"/>
        <w:rPr>
          <w:rFonts w:eastAsia="Times New Roman" w:cs="Times New Roman"/>
          <w:lang w:val="fr-FR"/>
        </w:rPr>
      </w:pPr>
      <w:r w:rsidRPr="009D785B">
        <w:rPr>
          <w:lang w:val="fr-FR"/>
        </w:rPr>
        <w:t xml:space="preserve">Conformément aux politiques et procédures de suivi et d’évaluation du PNUD et du FEM, tous les projets de moyenne ou grande taille soutenus par le PNUD et financés par le FEM doivent faire l’objet d’une évaluation finale à la fin de la mise en œuvre. Ces termes de référence (TOR) énoncent les attentes d'une évaluation finale (TE) du  </w:t>
      </w:r>
      <w:r w:rsidRPr="009D785B">
        <w:rPr>
          <w:bCs/>
          <w:lang w:val="fr-FR"/>
        </w:rPr>
        <w:t>Projet d’Aires Marines Protégés  (AMP).</w:t>
      </w:r>
    </w:p>
    <w:p w:rsidR="00281A50" w:rsidRPr="007E1198" w:rsidRDefault="00281A50" w:rsidP="00281A50">
      <w:pPr>
        <w:pStyle w:val="Heading51"/>
        <w:rPr>
          <w:lang w:val="en-GB"/>
        </w:rPr>
      </w:pPr>
      <w:bookmarkStart w:id="126" w:name="_Toc321341548"/>
      <w:r w:rsidRPr="007E1198">
        <w:rPr>
          <w:lang w:val="en-GB"/>
        </w:rPr>
        <w:t>Tableau de résumé du projet</w:t>
      </w:r>
      <w:bookmarkEnd w:id="126"/>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992"/>
        <w:gridCol w:w="529"/>
        <w:gridCol w:w="1720"/>
        <w:gridCol w:w="2339"/>
        <w:gridCol w:w="29"/>
        <w:gridCol w:w="2047"/>
        <w:gridCol w:w="1866"/>
      </w:tblGrid>
      <w:tr w:rsidR="00281A50" w:rsidRPr="007E1198" w:rsidTr="00243CB6">
        <w:trPr>
          <w:trHeight w:val="359"/>
        </w:trPr>
        <w:tc>
          <w:tcPr>
            <w:tcW w:w="521" w:type="pct"/>
            <w:shd w:val="clear" w:color="auto" w:fill="7F7F7F"/>
            <w:vAlign w:val="center"/>
          </w:tcPr>
          <w:p w:rsidR="00281A50" w:rsidRPr="007E1198" w:rsidRDefault="00281A50" w:rsidP="00946A4F">
            <w:pPr>
              <w:spacing w:after="0"/>
              <w:contextualSpacing/>
              <w:rPr>
                <w:rFonts w:eastAsia="Times New Roman" w:cs="Calibri"/>
                <w:bCs/>
                <w:color w:val="FFFFFF"/>
                <w:lang w:val="en-GB"/>
              </w:rPr>
            </w:pPr>
            <w:r w:rsidRPr="007E1198">
              <w:rPr>
                <w:color w:val="FFFFFF"/>
                <w:lang w:val="en-GB"/>
              </w:rPr>
              <w:t xml:space="preserve">Titre du </w:t>
            </w:r>
            <w:proofErr w:type="spellStart"/>
            <w:r w:rsidRPr="007E1198">
              <w:rPr>
                <w:color w:val="FFFFFF"/>
                <w:lang w:val="en-GB"/>
              </w:rPr>
              <w:t>projet</w:t>
            </w:r>
            <w:proofErr w:type="spellEnd"/>
            <w:r w:rsidRPr="007E1198">
              <w:rPr>
                <w:color w:val="FFFFFF"/>
                <w:lang w:val="en-GB"/>
              </w:rPr>
              <w:t xml:space="preserve"> : </w:t>
            </w:r>
          </w:p>
        </w:tc>
        <w:tc>
          <w:tcPr>
            <w:tcW w:w="4479" w:type="pct"/>
            <w:gridSpan w:val="6"/>
            <w:shd w:val="clear" w:color="auto" w:fill="FFFFFF"/>
            <w:vAlign w:val="center"/>
          </w:tcPr>
          <w:p w:rsidR="00281A50" w:rsidRPr="007E1198" w:rsidRDefault="00281A50" w:rsidP="00946A4F">
            <w:pPr>
              <w:spacing w:after="0"/>
              <w:contextualSpacing/>
              <w:rPr>
                <w:rFonts w:eastAsia="Times New Roman" w:cs="Calibri"/>
                <w:bCs/>
                <w:lang w:val="en-GB"/>
              </w:rPr>
            </w:pPr>
            <w:r w:rsidRPr="007E1198">
              <w:rPr>
                <w:rFonts w:eastAsia="Times New Roman" w:cs="Calibri"/>
                <w:bCs/>
                <w:noProof/>
                <w:lang w:val="fr-FR" w:eastAsia="fr-FR" w:bidi="ar-SA"/>
              </w:rPr>
              <w:drawing>
                <wp:inline distT="0" distB="0" distL="0" distR="0" wp14:anchorId="3C366E4B" wp14:editId="0F320DD6">
                  <wp:extent cx="5133975" cy="23622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236220"/>
                          </a:xfrm>
                          <a:prstGeom prst="rect">
                            <a:avLst/>
                          </a:prstGeom>
                          <a:noFill/>
                          <a:ln>
                            <a:noFill/>
                          </a:ln>
                        </pic:spPr>
                      </pic:pic>
                    </a:graphicData>
                  </a:graphic>
                </wp:inline>
              </w:drawing>
            </w:r>
          </w:p>
        </w:tc>
      </w:tr>
      <w:tr w:rsidR="00281A50" w:rsidRPr="007E1198" w:rsidTr="00946A4F">
        <w:tblPrEx>
          <w:shd w:val="clear" w:color="auto" w:fill="auto"/>
        </w:tblPrEx>
        <w:trPr>
          <w:trHeight w:val="553"/>
        </w:trPr>
        <w:tc>
          <w:tcPr>
            <w:tcW w:w="799" w:type="pct"/>
            <w:gridSpan w:val="2"/>
          </w:tcPr>
          <w:p w:rsidR="00281A50" w:rsidRPr="009D785B" w:rsidRDefault="00281A50" w:rsidP="00946A4F">
            <w:pPr>
              <w:spacing w:after="0"/>
              <w:jc w:val="right"/>
              <w:rPr>
                <w:rFonts w:eastAsia="Arial Unicode MS" w:cs="Times New Roman"/>
                <w:color w:val="000000"/>
                <w:lang w:val="fr-FR"/>
              </w:rPr>
            </w:pPr>
            <w:r w:rsidRPr="009D785B">
              <w:rPr>
                <w:color w:val="000000"/>
                <w:lang w:val="fr-FR"/>
              </w:rPr>
              <w:t>ID de projet du FEM :</w:t>
            </w:r>
          </w:p>
        </w:tc>
        <w:tc>
          <w:tcPr>
            <w:tcW w:w="903" w:type="pct"/>
            <w:vAlign w:val="center"/>
          </w:tcPr>
          <w:p w:rsidR="00281A50" w:rsidRPr="007E1198" w:rsidRDefault="00281A50" w:rsidP="00946A4F">
            <w:pPr>
              <w:tabs>
                <w:tab w:val="right" w:pos="0"/>
              </w:tabs>
              <w:spacing w:after="0"/>
              <w:rPr>
                <w:rFonts w:eastAsia="Times New Roman" w:cs="Times New Roman"/>
                <w:lang w:val="en-GB"/>
              </w:rPr>
            </w:pPr>
            <w:r w:rsidRPr="007E1198">
              <w:rPr>
                <w:rFonts w:eastAsia="Times New Roman" w:cs="Times New Roman"/>
                <w:lang w:val="en-GB"/>
              </w:rPr>
              <w:t>3216 (PMIS#)</w:t>
            </w:r>
          </w:p>
        </w:tc>
        <w:tc>
          <w:tcPr>
            <w:tcW w:w="1243" w:type="pct"/>
            <w:gridSpan w:val="2"/>
          </w:tcPr>
          <w:p w:rsidR="00281A50" w:rsidRPr="007E1198" w:rsidRDefault="00281A50" w:rsidP="00946A4F">
            <w:pPr>
              <w:spacing w:after="0"/>
              <w:jc w:val="right"/>
              <w:rPr>
                <w:rFonts w:eastAsia="Arial Unicode MS" w:cs="Times New Roman"/>
                <w:lang w:val="en-GB"/>
              </w:rPr>
            </w:pPr>
            <w:r w:rsidRPr="007E1198">
              <w:rPr>
                <w:lang w:val="en-GB"/>
              </w:rPr>
              <w:t> </w:t>
            </w:r>
          </w:p>
        </w:tc>
        <w:tc>
          <w:tcPr>
            <w:tcW w:w="1075" w:type="pct"/>
          </w:tcPr>
          <w:p w:rsidR="00243CB6" w:rsidRPr="007E1198" w:rsidRDefault="00243CB6" w:rsidP="00243CB6">
            <w:pPr>
              <w:spacing w:after="0"/>
              <w:jc w:val="center"/>
              <w:rPr>
                <w:i/>
                <w:color w:val="000000"/>
                <w:u w:val="single"/>
                <w:lang w:val="en-GB"/>
              </w:rPr>
            </w:pPr>
            <w:r w:rsidRPr="007E1198">
              <w:rPr>
                <w:i/>
                <w:color w:val="000000"/>
                <w:u w:val="single"/>
                <w:lang w:val="en-GB"/>
              </w:rPr>
              <w:t xml:space="preserve">à </w:t>
            </w:r>
            <w:proofErr w:type="spellStart"/>
            <w:r w:rsidRPr="007E1198">
              <w:rPr>
                <w:i/>
                <w:color w:val="000000"/>
                <w:u w:val="single"/>
                <w:lang w:val="en-GB"/>
              </w:rPr>
              <w:t>l’approbation</w:t>
            </w:r>
            <w:proofErr w:type="spellEnd"/>
            <w:r w:rsidRPr="007E1198">
              <w:rPr>
                <w:i/>
                <w:color w:val="000000"/>
                <w:u w:val="single"/>
                <w:lang w:val="en-GB"/>
              </w:rPr>
              <w:t xml:space="preserve"> </w:t>
            </w:r>
          </w:p>
          <w:p w:rsidR="00281A50" w:rsidRPr="007E1198" w:rsidRDefault="00243CB6" w:rsidP="00243CB6">
            <w:pPr>
              <w:spacing w:after="0"/>
              <w:jc w:val="center"/>
              <w:rPr>
                <w:rFonts w:eastAsia="Arial Unicode MS" w:cs="Times New Roman"/>
                <w:i/>
                <w:color w:val="000000"/>
                <w:u w:val="single"/>
                <w:lang w:val="en-GB"/>
              </w:rPr>
            </w:pPr>
            <w:r w:rsidRPr="007E1198">
              <w:rPr>
                <w:i/>
                <w:color w:val="000000"/>
                <w:u w:val="single"/>
                <w:lang w:val="en-GB"/>
              </w:rPr>
              <w:t>(</w:t>
            </w:r>
            <w:r w:rsidR="00281A50" w:rsidRPr="007E1198">
              <w:rPr>
                <w:i/>
                <w:color w:val="000000"/>
                <w:u w:val="single"/>
                <w:lang w:val="en-GB"/>
              </w:rPr>
              <w:t>USD)</w:t>
            </w:r>
          </w:p>
        </w:tc>
        <w:tc>
          <w:tcPr>
            <w:tcW w:w="980" w:type="pct"/>
          </w:tcPr>
          <w:p w:rsidR="00281A50" w:rsidRPr="007E1198" w:rsidRDefault="00281A50" w:rsidP="00243CB6">
            <w:pPr>
              <w:spacing w:after="0"/>
              <w:jc w:val="center"/>
              <w:rPr>
                <w:rFonts w:eastAsia="Arial Unicode MS" w:cs="Times New Roman"/>
                <w:i/>
                <w:color w:val="000000"/>
                <w:u w:val="single"/>
                <w:lang w:val="en-GB"/>
              </w:rPr>
            </w:pPr>
            <w:r w:rsidRPr="007E1198">
              <w:rPr>
                <w:i/>
                <w:color w:val="000000"/>
                <w:u w:val="single"/>
                <w:lang w:val="en-GB"/>
              </w:rPr>
              <w:t xml:space="preserve">à </w:t>
            </w:r>
            <w:proofErr w:type="spellStart"/>
            <w:r w:rsidRPr="007E1198">
              <w:rPr>
                <w:i/>
                <w:color w:val="000000"/>
                <w:u w:val="single"/>
                <w:lang w:val="en-GB"/>
              </w:rPr>
              <w:t>l’achèvement</w:t>
            </w:r>
            <w:proofErr w:type="spellEnd"/>
            <w:r w:rsidRPr="007E1198">
              <w:rPr>
                <w:i/>
                <w:color w:val="000000"/>
                <w:u w:val="single"/>
                <w:lang w:val="en-GB"/>
              </w:rPr>
              <w:t xml:space="preserve"> (USD)</w:t>
            </w:r>
          </w:p>
        </w:tc>
      </w:tr>
      <w:tr w:rsidR="00281A50" w:rsidRPr="007E1198" w:rsidTr="00946A4F">
        <w:tblPrEx>
          <w:shd w:val="clear" w:color="auto" w:fill="auto"/>
        </w:tblPrEx>
        <w:trPr>
          <w:trHeight w:val="278"/>
        </w:trPr>
        <w:tc>
          <w:tcPr>
            <w:tcW w:w="799" w:type="pct"/>
            <w:gridSpan w:val="2"/>
          </w:tcPr>
          <w:p w:rsidR="00281A50" w:rsidRPr="009D785B" w:rsidRDefault="00281A50" w:rsidP="00946A4F">
            <w:pPr>
              <w:spacing w:after="0"/>
              <w:jc w:val="right"/>
              <w:rPr>
                <w:rFonts w:eastAsia="Arial Unicode MS" w:cs="Times New Roman"/>
                <w:color w:val="000000"/>
                <w:lang w:val="fr-FR"/>
              </w:rPr>
            </w:pPr>
            <w:r w:rsidRPr="009D785B">
              <w:rPr>
                <w:color w:val="000000"/>
                <w:lang w:val="fr-FR"/>
              </w:rPr>
              <w:t xml:space="preserve">ID de projet </w:t>
            </w:r>
            <w:r w:rsidRPr="009D785B">
              <w:rPr>
                <w:color w:val="000000"/>
                <w:lang w:val="fr-FR"/>
              </w:rPr>
              <w:lastRenderedPageBreak/>
              <w:t>du PNUD :</w:t>
            </w:r>
          </w:p>
        </w:tc>
        <w:tc>
          <w:tcPr>
            <w:tcW w:w="903" w:type="pct"/>
            <w:vAlign w:val="center"/>
          </w:tcPr>
          <w:p w:rsidR="00281A50" w:rsidRPr="007E1198" w:rsidRDefault="00281A50" w:rsidP="00946A4F">
            <w:pPr>
              <w:tabs>
                <w:tab w:val="right" w:pos="0"/>
              </w:tabs>
              <w:spacing w:after="0"/>
              <w:rPr>
                <w:rFonts w:eastAsia="Times New Roman" w:cs="Times New Roman"/>
                <w:lang w:val="en-GB"/>
              </w:rPr>
            </w:pPr>
            <w:r w:rsidRPr="007E1198">
              <w:rPr>
                <w:rFonts w:eastAsia="Times New Roman" w:cs="Times New Roman"/>
                <w:lang w:val="en-GB"/>
              </w:rPr>
              <w:lastRenderedPageBreak/>
              <w:t xml:space="preserve">00071584 </w:t>
            </w:r>
            <w:r w:rsidRPr="007E1198">
              <w:rPr>
                <w:rFonts w:eastAsia="Times New Roman" w:cs="Times New Roman"/>
                <w:lang w:val="en-GB"/>
              </w:rPr>
              <w:lastRenderedPageBreak/>
              <w:t>(Atlas#)</w:t>
            </w:r>
          </w:p>
          <w:p w:rsidR="00281A50" w:rsidRPr="007E1198" w:rsidRDefault="00281A50" w:rsidP="00946A4F">
            <w:pPr>
              <w:tabs>
                <w:tab w:val="right" w:pos="0"/>
              </w:tabs>
              <w:spacing w:after="0"/>
              <w:rPr>
                <w:rFonts w:eastAsia="Times New Roman" w:cs="Times New Roman"/>
                <w:bCs/>
                <w:color w:val="000000"/>
                <w:lang w:val="en-GB"/>
              </w:rPr>
            </w:pPr>
            <w:r w:rsidRPr="007E1198">
              <w:rPr>
                <w:rFonts w:eastAsia="Times New Roman" w:cs="Times New Roman"/>
                <w:lang w:val="en-GB"/>
              </w:rPr>
              <w:t>4049 (PIMS#)</w:t>
            </w:r>
          </w:p>
        </w:tc>
        <w:tc>
          <w:tcPr>
            <w:tcW w:w="1243" w:type="pct"/>
            <w:gridSpan w:val="2"/>
          </w:tcPr>
          <w:p w:rsidR="00281A50" w:rsidRPr="007E1198" w:rsidRDefault="00281A50" w:rsidP="00946A4F">
            <w:pPr>
              <w:spacing w:after="0"/>
              <w:jc w:val="right"/>
              <w:rPr>
                <w:rFonts w:eastAsia="Arial Unicode MS" w:cs="Times New Roman"/>
                <w:color w:val="000000"/>
                <w:lang w:val="en-GB"/>
              </w:rPr>
            </w:pPr>
            <w:proofErr w:type="spellStart"/>
            <w:r w:rsidRPr="007E1198">
              <w:rPr>
                <w:color w:val="000000"/>
                <w:lang w:val="en-GB"/>
              </w:rPr>
              <w:lastRenderedPageBreak/>
              <w:t>Financement</w:t>
            </w:r>
            <w:proofErr w:type="spellEnd"/>
            <w:r w:rsidRPr="007E1198">
              <w:rPr>
                <w:color w:val="000000"/>
                <w:lang w:val="en-GB"/>
              </w:rPr>
              <w:t xml:space="preserve"> du FEM : </w:t>
            </w:r>
          </w:p>
        </w:tc>
        <w:tc>
          <w:tcPr>
            <w:tcW w:w="1075" w:type="pct"/>
            <w:vAlign w:val="center"/>
          </w:tcPr>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980.000</w:t>
            </w:r>
          </w:p>
        </w:tc>
        <w:tc>
          <w:tcPr>
            <w:tcW w:w="980" w:type="pct"/>
          </w:tcPr>
          <w:p w:rsidR="00281A50" w:rsidRPr="007E1198" w:rsidRDefault="00281A50" w:rsidP="00946A4F">
            <w:pPr>
              <w:spacing w:after="0"/>
              <w:jc w:val="right"/>
              <w:rPr>
                <w:rFonts w:eastAsia="Times New Roman" w:cs="Times New Roman"/>
                <w:lang w:val="en-GB"/>
              </w:rPr>
            </w:pPr>
          </w:p>
          <w:p w:rsidR="00281A50" w:rsidRPr="007E1198" w:rsidRDefault="00281A50" w:rsidP="00946A4F">
            <w:pPr>
              <w:spacing w:after="0"/>
              <w:jc w:val="right"/>
              <w:rPr>
                <w:rFonts w:eastAsia="Times New Roman" w:cs="Times New Roman"/>
                <w:lang w:val="en-GB"/>
              </w:rPr>
            </w:pPr>
            <w:r w:rsidRPr="007E1198">
              <w:rPr>
                <w:rFonts w:eastAsia="Times New Roman" w:cs="Times New Roman"/>
                <w:lang w:val="en-GB"/>
              </w:rPr>
              <w:lastRenderedPageBreak/>
              <w:t>980.000</w:t>
            </w:r>
          </w:p>
          <w:p w:rsidR="00281A50" w:rsidRPr="007E1198" w:rsidRDefault="00281A50" w:rsidP="00946A4F">
            <w:pPr>
              <w:spacing w:after="0"/>
              <w:jc w:val="right"/>
              <w:rPr>
                <w:rFonts w:eastAsia="Arial Unicode MS" w:cs="Times New Roman"/>
                <w:lang w:val="en-GB"/>
              </w:rPr>
            </w:pPr>
          </w:p>
        </w:tc>
      </w:tr>
      <w:tr w:rsidR="00281A50" w:rsidRPr="007E1198" w:rsidTr="00946A4F">
        <w:tblPrEx>
          <w:shd w:val="clear" w:color="auto" w:fill="auto"/>
        </w:tblPrEx>
        <w:trPr>
          <w:trHeight w:val="269"/>
        </w:trPr>
        <w:tc>
          <w:tcPr>
            <w:tcW w:w="799" w:type="pct"/>
            <w:gridSpan w:val="2"/>
          </w:tcPr>
          <w:p w:rsidR="00281A50" w:rsidRPr="007E1198" w:rsidRDefault="00281A50" w:rsidP="00946A4F">
            <w:pPr>
              <w:spacing w:after="0"/>
              <w:jc w:val="right"/>
              <w:rPr>
                <w:rFonts w:eastAsia="Times New Roman" w:cs="Times New Roman"/>
                <w:color w:val="000000"/>
                <w:lang w:val="en-GB"/>
              </w:rPr>
            </w:pPr>
            <w:r w:rsidRPr="007E1198">
              <w:rPr>
                <w:color w:val="000000"/>
                <w:lang w:val="en-GB"/>
              </w:rPr>
              <w:lastRenderedPageBreak/>
              <w:t>Pays :</w:t>
            </w:r>
          </w:p>
        </w:tc>
        <w:tc>
          <w:tcPr>
            <w:tcW w:w="903" w:type="pct"/>
            <w:vAlign w:val="center"/>
          </w:tcPr>
          <w:p w:rsidR="00281A50" w:rsidRPr="007E1198" w:rsidRDefault="00281A50" w:rsidP="00946A4F">
            <w:pPr>
              <w:tabs>
                <w:tab w:val="right" w:pos="0"/>
              </w:tabs>
              <w:spacing w:after="0"/>
              <w:rPr>
                <w:rFonts w:eastAsia="Times New Roman" w:cs="Times New Roman"/>
                <w:color w:val="000000"/>
                <w:lang w:val="en-GB"/>
              </w:rPr>
            </w:pPr>
            <w:r w:rsidRPr="007E1198">
              <w:rPr>
                <w:rFonts w:eastAsia="Times New Roman" w:cs="Times New Roman"/>
                <w:lang w:val="en-GB"/>
              </w:rPr>
              <w:t>Djibouti</w:t>
            </w:r>
          </w:p>
        </w:tc>
        <w:tc>
          <w:tcPr>
            <w:tcW w:w="1243" w:type="pct"/>
            <w:gridSpan w:val="2"/>
          </w:tcPr>
          <w:p w:rsidR="00281A50" w:rsidRPr="009D785B" w:rsidRDefault="00281A50" w:rsidP="00946A4F">
            <w:pPr>
              <w:spacing w:after="0"/>
              <w:jc w:val="right"/>
              <w:rPr>
                <w:rFonts w:eastAsia="Times New Roman" w:cs="Times New Roman"/>
                <w:color w:val="000000"/>
                <w:lang w:val="fr-FR"/>
              </w:rPr>
            </w:pPr>
            <w:r w:rsidRPr="009D785B">
              <w:rPr>
                <w:lang w:val="fr-FR"/>
              </w:rPr>
              <w:t>Financement de l’agence d’exécution/agence de réalisation :</w:t>
            </w:r>
          </w:p>
        </w:tc>
        <w:tc>
          <w:tcPr>
            <w:tcW w:w="1075" w:type="pct"/>
            <w:vAlign w:val="center"/>
          </w:tcPr>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200.000</w:t>
            </w:r>
          </w:p>
        </w:tc>
        <w:tc>
          <w:tcPr>
            <w:tcW w:w="980" w:type="pct"/>
          </w:tcPr>
          <w:p w:rsidR="00281A50" w:rsidRPr="007E1198" w:rsidRDefault="00281A50" w:rsidP="00946A4F">
            <w:pPr>
              <w:spacing w:after="0"/>
              <w:jc w:val="right"/>
              <w:rPr>
                <w:rFonts w:eastAsia="Times New Roman" w:cs="Times New Roman"/>
                <w:lang w:val="en-GB"/>
              </w:rPr>
            </w:pPr>
          </w:p>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200.000</w:t>
            </w:r>
          </w:p>
        </w:tc>
      </w:tr>
      <w:tr w:rsidR="00281A50" w:rsidRPr="007E1198" w:rsidTr="00946A4F">
        <w:tblPrEx>
          <w:shd w:val="clear" w:color="auto" w:fill="auto"/>
        </w:tblPrEx>
        <w:trPr>
          <w:trHeight w:val="296"/>
        </w:trPr>
        <w:tc>
          <w:tcPr>
            <w:tcW w:w="799" w:type="pct"/>
            <w:gridSpan w:val="2"/>
          </w:tcPr>
          <w:p w:rsidR="00281A50" w:rsidRPr="007E1198" w:rsidRDefault="00281A50" w:rsidP="00946A4F">
            <w:pPr>
              <w:spacing w:after="0"/>
              <w:jc w:val="right"/>
              <w:rPr>
                <w:rFonts w:eastAsia="Times New Roman" w:cs="Times New Roman"/>
                <w:color w:val="000000"/>
                <w:lang w:val="en-GB"/>
              </w:rPr>
            </w:pPr>
            <w:proofErr w:type="spellStart"/>
            <w:r w:rsidRPr="007E1198">
              <w:rPr>
                <w:color w:val="000000"/>
                <w:lang w:val="en-GB"/>
              </w:rPr>
              <w:t>Région</w:t>
            </w:r>
            <w:proofErr w:type="spellEnd"/>
            <w:r w:rsidRPr="007E1198">
              <w:rPr>
                <w:color w:val="000000"/>
                <w:lang w:val="en-GB"/>
              </w:rPr>
              <w:t> :</w:t>
            </w:r>
          </w:p>
        </w:tc>
        <w:tc>
          <w:tcPr>
            <w:tcW w:w="903" w:type="pct"/>
            <w:vAlign w:val="center"/>
          </w:tcPr>
          <w:p w:rsidR="00281A50" w:rsidRPr="007E1198" w:rsidRDefault="00281A50" w:rsidP="00946A4F">
            <w:pPr>
              <w:tabs>
                <w:tab w:val="right" w:pos="0"/>
              </w:tabs>
              <w:spacing w:after="0"/>
              <w:rPr>
                <w:rFonts w:eastAsia="Times New Roman" w:cs="Times New Roman"/>
                <w:lang w:val="en-GB"/>
              </w:rPr>
            </w:pPr>
            <w:r w:rsidRPr="007E1198">
              <w:rPr>
                <w:rFonts w:eastAsia="Times New Roman" w:cs="Times New Roman"/>
                <w:lang w:val="en-GB"/>
              </w:rPr>
              <w:t>RBAS</w:t>
            </w:r>
          </w:p>
        </w:tc>
        <w:tc>
          <w:tcPr>
            <w:tcW w:w="1243" w:type="pct"/>
            <w:gridSpan w:val="2"/>
          </w:tcPr>
          <w:p w:rsidR="00281A50" w:rsidRPr="007E1198" w:rsidRDefault="00281A50" w:rsidP="00946A4F">
            <w:pPr>
              <w:spacing w:after="0"/>
              <w:jc w:val="right"/>
              <w:rPr>
                <w:rFonts w:eastAsia="Times New Roman" w:cs="Times New Roman"/>
                <w:color w:val="000000"/>
                <w:lang w:val="en-GB"/>
              </w:rPr>
            </w:pPr>
            <w:proofErr w:type="spellStart"/>
            <w:r w:rsidRPr="007E1198">
              <w:rPr>
                <w:lang w:val="en-GB"/>
              </w:rPr>
              <w:t>Gouvernement</w:t>
            </w:r>
            <w:proofErr w:type="spellEnd"/>
            <w:r w:rsidRPr="007E1198">
              <w:rPr>
                <w:lang w:val="en-GB"/>
              </w:rPr>
              <w:t> :</w:t>
            </w:r>
          </w:p>
        </w:tc>
        <w:tc>
          <w:tcPr>
            <w:tcW w:w="1075" w:type="pct"/>
            <w:vAlign w:val="center"/>
          </w:tcPr>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400.000</w:t>
            </w:r>
          </w:p>
        </w:tc>
        <w:tc>
          <w:tcPr>
            <w:tcW w:w="980" w:type="pct"/>
          </w:tcPr>
          <w:p w:rsidR="00281A50" w:rsidRPr="007E1198" w:rsidRDefault="00281A50" w:rsidP="00946A4F">
            <w:pPr>
              <w:spacing w:after="0"/>
              <w:jc w:val="right"/>
              <w:rPr>
                <w:rFonts w:eastAsia="Times New Roman" w:cs="Times New Roman"/>
                <w:lang w:val="en-GB"/>
              </w:rPr>
            </w:pPr>
          </w:p>
          <w:p w:rsidR="00281A50" w:rsidRPr="007E1198" w:rsidRDefault="00281A50" w:rsidP="00946A4F">
            <w:pPr>
              <w:spacing w:after="0"/>
              <w:jc w:val="right"/>
              <w:rPr>
                <w:rFonts w:eastAsia="Times New Roman" w:cs="Times New Roman"/>
                <w:lang w:val="en-GB"/>
              </w:rPr>
            </w:pPr>
            <w:r w:rsidRPr="007E1198">
              <w:rPr>
                <w:rFonts w:eastAsia="Times New Roman" w:cs="Times New Roman"/>
                <w:lang w:val="en-GB"/>
              </w:rPr>
              <w:t>200.000</w:t>
            </w:r>
          </w:p>
        </w:tc>
      </w:tr>
      <w:tr w:rsidR="00281A50" w:rsidRPr="007E1198" w:rsidTr="00946A4F">
        <w:tblPrEx>
          <w:shd w:val="clear" w:color="auto" w:fill="auto"/>
        </w:tblPrEx>
        <w:trPr>
          <w:trHeight w:val="314"/>
        </w:trPr>
        <w:tc>
          <w:tcPr>
            <w:tcW w:w="799" w:type="pct"/>
            <w:gridSpan w:val="2"/>
          </w:tcPr>
          <w:p w:rsidR="00281A50" w:rsidRPr="007E1198" w:rsidRDefault="00281A50" w:rsidP="00946A4F">
            <w:pPr>
              <w:spacing w:after="0"/>
              <w:jc w:val="right"/>
              <w:rPr>
                <w:rFonts w:eastAsia="Times New Roman" w:cs="Times New Roman"/>
                <w:color w:val="000000"/>
                <w:lang w:val="en-GB"/>
              </w:rPr>
            </w:pPr>
            <w:proofErr w:type="spellStart"/>
            <w:r w:rsidRPr="007E1198">
              <w:rPr>
                <w:color w:val="000000"/>
                <w:lang w:val="en-GB"/>
              </w:rPr>
              <w:t>Domaine</w:t>
            </w:r>
            <w:proofErr w:type="spellEnd"/>
            <w:r w:rsidRPr="007E1198">
              <w:rPr>
                <w:color w:val="000000"/>
                <w:lang w:val="en-GB"/>
              </w:rPr>
              <w:t xml:space="preserve"> focal :</w:t>
            </w:r>
          </w:p>
        </w:tc>
        <w:tc>
          <w:tcPr>
            <w:tcW w:w="903" w:type="pct"/>
            <w:vAlign w:val="center"/>
          </w:tcPr>
          <w:p w:rsidR="00281A50" w:rsidRPr="007E1198" w:rsidRDefault="00281A50" w:rsidP="00946A4F">
            <w:pPr>
              <w:tabs>
                <w:tab w:val="right" w:pos="0"/>
              </w:tabs>
              <w:spacing w:after="0"/>
              <w:rPr>
                <w:rFonts w:eastAsia="Times New Roman" w:cs="Times New Roman"/>
                <w:lang w:val="en-GB"/>
              </w:rPr>
            </w:pPr>
            <w:proofErr w:type="spellStart"/>
            <w:r w:rsidRPr="007E1198">
              <w:rPr>
                <w:rFonts w:eastAsia="Times New Roman" w:cs="Times New Roman"/>
                <w:lang w:val="en-GB"/>
              </w:rPr>
              <w:t>Biodiversité</w:t>
            </w:r>
            <w:proofErr w:type="spellEnd"/>
          </w:p>
        </w:tc>
        <w:tc>
          <w:tcPr>
            <w:tcW w:w="1243" w:type="pct"/>
            <w:gridSpan w:val="2"/>
          </w:tcPr>
          <w:p w:rsidR="00281A50" w:rsidRPr="007E1198" w:rsidRDefault="00281A50" w:rsidP="00946A4F">
            <w:pPr>
              <w:spacing w:after="0"/>
              <w:jc w:val="right"/>
              <w:rPr>
                <w:rFonts w:eastAsia="Times New Roman" w:cs="Times New Roman"/>
                <w:color w:val="000000"/>
                <w:lang w:val="en-GB"/>
              </w:rPr>
            </w:pPr>
            <w:proofErr w:type="spellStart"/>
            <w:r w:rsidRPr="007E1198">
              <w:rPr>
                <w:lang w:val="en-GB"/>
              </w:rPr>
              <w:t>Autre</w:t>
            </w:r>
            <w:proofErr w:type="spellEnd"/>
            <w:r w:rsidRPr="007E1198">
              <w:rPr>
                <w:lang w:val="en-GB"/>
              </w:rPr>
              <w:t> :</w:t>
            </w:r>
          </w:p>
        </w:tc>
        <w:tc>
          <w:tcPr>
            <w:tcW w:w="1075" w:type="pct"/>
            <w:vAlign w:val="center"/>
          </w:tcPr>
          <w:p w:rsidR="00281A50" w:rsidRPr="007E1198" w:rsidRDefault="00281A50" w:rsidP="00946A4F">
            <w:pPr>
              <w:spacing w:after="0"/>
              <w:jc w:val="right"/>
              <w:rPr>
                <w:rFonts w:eastAsia="Times New Roman" w:cs="Times New Roman"/>
                <w:lang w:val="en-GB"/>
              </w:rPr>
            </w:pPr>
            <w:r w:rsidRPr="007E1198">
              <w:rPr>
                <w:rFonts w:eastAsia="Times New Roman" w:cs="Times New Roman"/>
                <w:lang w:val="en-GB"/>
              </w:rPr>
              <w:t>420.000</w:t>
            </w:r>
          </w:p>
          <w:p w:rsidR="00281A50" w:rsidRPr="007E1198" w:rsidRDefault="00281A50" w:rsidP="00946A4F">
            <w:pPr>
              <w:spacing w:after="0"/>
              <w:jc w:val="right"/>
              <w:rPr>
                <w:rFonts w:eastAsia="Times New Roman" w:cs="Times New Roman"/>
                <w:lang w:val="en-GB"/>
              </w:rPr>
            </w:pPr>
          </w:p>
        </w:tc>
        <w:tc>
          <w:tcPr>
            <w:tcW w:w="980" w:type="pct"/>
          </w:tcPr>
          <w:p w:rsidR="00281A50" w:rsidRPr="007E1198" w:rsidRDefault="00281A50" w:rsidP="00946A4F">
            <w:pPr>
              <w:spacing w:after="0"/>
              <w:jc w:val="right"/>
              <w:rPr>
                <w:rFonts w:eastAsia="Times New Roman" w:cs="Times New Roman"/>
                <w:lang w:val="en-GB"/>
              </w:rPr>
            </w:pPr>
            <w:r w:rsidRPr="007E1198">
              <w:rPr>
                <w:rFonts w:eastAsia="Times New Roman" w:cs="Times New Roman"/>
                <w:lang w:val="en-GB"/>
              </w:rPr>
              <w:t>420.000</w:t>
            </w:r>
          </w:p>
        </w:tc>
      </w:tr>
      <w:tr w:rsidR="00281A50" w:rsidRPr="007E1198" w:rsidTr="00946A4F">
        <w:tblPrEx>
          <w:shd w:val="clear" w:color="auto" w:fill="auto"/>
        </w:tblPrEx>
        <w:trPr>
          <w:trHeight w:val="553"/>
        </w:trPr>
        <w:tc>
          <w:tcPr>
            <w:tcW w:w="799" w:type="pct"/>
            <w:gridSpan w:val="2"/>
          </w:tcPr>
          <w:p w:rsidR="00281A50" w:rsidRPr="007E1198" w:rsidRDefault="00281A50" w:rsidP="00946A4F">
            <w:pPr>
              <w:spacing w:after="0"/>
              <w:jc w:val="right"/>
              <w:rPr>
                <w:rFonts w:eastAsia="Arial Unicode MS" w:cs="Times New Roman"/>
                <w:color w:val="000000"/>
                <w:lang w:val="en-GB"/>
              </w:rPr>
            </w:pPr>
            <w:proofErr w:type="spellStart"/>
            <w:r w:rsidRPr="007E1198">
              <w:rPr>
                <w:color w:val="000000"/>
                <w:lang w:val="en-GB"/>
              </w:rPr>
              <w:t>Objectifs</w:t>
            </w:r>
            <w:proofErr w:type="spellEnd"/>
            <w:r w:rsidRPr="007E1198">
              <w:rPr>
                <w:color w:val="000000"/>
                <w:lang w:val="en-GB"/>
              </w:rPr>
              <w:t xml:space="preserve"> FA, (OP/SP) :</w:t>
            </w:r>
          </w:p>
        </w:tc>
        <w:tc>
          <w:tcPr>
            <w:tcW w:w="903" w:type="pct"/>
            <w:vAlign w:val="center"/>
          </w:tcPr>
          <w:p w:rsidR="00281A50" w:rsidRPr="007E1198" w:rsidRDefault="00281A50" w:rsidP="00946A4F">
            <w:pPr>
              <w:tabs>
                <w:tab w:val="right" w:pos="0"/>
              </w:tabs>
              <w:spacing w:after="0"/>
              <w:rPr>
                <w:rFonts w:eastAsia="Times New Roman" w:cs="Times New Roman"/>
                <w:lang w:val="en-GB"/>
              </w:rPr>
            </w:pPr>
            <w:proofErr w:type="spellStart"/>
            <w:r w:rsidRPr="007E1198">
              <w:rPr>
                <w:rFonts w:eastAsia="Times New Roman" w:cs="Times New Roman"/>
                <w:lang w:val="en-GB"/>
              </w:rPr>
              <w:t>Biodiversité</w:t>
            </w:r>
            <w:proofErr w:type="spellEnd"/>
          </w:p>
        </w:tc>
        <w:tc>
          <w:tcPr>
            <w:tcW w:w="1243" w:type="pct"/>
            <w:gridSpan w:val="2"/>
          </w:tcPr>
          <w:p w:rsidR="00281A50" w:rsidRPr="007E1198" w:rsidRDefault="00281A50" w:rsidP="00946A4F">
            <w:pPr>
              <w:spacing w:after="0"/>
              <w:jc w:val="right"/>
              <w:rPr>
                <w:rFonts w:eastAsia="Times New Roman" w:cs="Times New Roman"/>
                <w:color w:val="000000"/>
                <w:lang w:val="en-GB"/>
              </w:rPr>
            </w:pPr>
            <w:proofErr w:type="spellStart"/>
            <w:r w:rsidRPr="007E1198">
              <w:rPr>
                <w:color w:val="000000"/>
                <w:lang w:val="en-GB"/>
              </w:rPr>
              <w:t>Cofinancement</w:t>
            </w:r>
            <w:proofErr w:type="spellEnd"/>
            <w:r w:rsidRPr="007E1198">
              <w:rPr>
                <w:color w:val="000000"/>
                <w:lang w:val="en-GB"/>
              </w:rPr>
              <w:t xml:space="preserve"> total :</w:t>
            </w:r>
          </w:p>
        </w:tc>
        <w:tc>
          <w:tcPr>
            <w:tcW w:w="1075" w:type="pct"/>
            <w:vAlign w:val="center"/>
          </w:tcPr>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1.020.000</w:t>
            </w:r>
          </w:p>
        </w:tc>
        <w:tc>
          <w:tcPr>
            <w:tcW w:w="980" w:type="pct"/>
          </w:tcPr>
          <w:p w:rsidR="00281A50" w:rsidRPr="007E1198" w:rsidRDefault="00281A50" w:rsidP="00946A4F">
            <w:pPr>
              <w:spacing w:after="0"/>
              <w:jc w:val="right"/>
              <w:rPr>
                <w:rFonts w:eastAsia="Times New Roman" w:cs="Times New Roman"/>
                <w:lang w:val="en-GB"/>
              </w:rPr>
            </w:pPr>
            <w:r w:rsidRPr="007E1198">
              <w:rPr>
                <w:rFonts w:eastAsia="Times New Roman" w:cs="Times New Roman"/>
                <w:lang w:val="en-GB"/>
              </w:rPr>
              <w:t>820.0000</w:t>
            </w:r>
          </w:p>
        </w:tc>
      </w:tr>
      <w:tr w:rsidR="00281A50" w:rsidRPr="007E1198" w:rsidTr="00946A4F">
        <w:tblPrEx>
          <w:shd w:val="clear" w:color="auto" w:fill="auto"/>
        </w:tblPrEx>
        <w:trPr>
          <w:trHeight w:val="341"/>
        </w:trPr>
        <w:tc>
          <w:tcPr>
            <w:tcW w:w="799" w:type="pct"/>
            <w:gridSpan w:val="2"/>
          </w:tcPr>
          <w:p w:rsidR="00281A50" w:rsidRPr="007E1198" w:rsidRDefault="00281A50" w:rsidP="00946A4F">
            <w:pPr>
              <w:spacing w:after="0"/>
              <w:jc w:val="right"/>
              <w:rPr>
                <w:rFonts w:eastAsia="Arial Unicode MS" w:cs="Times New Roman"/>
                <w:color w:val="000000"/>
                <w:lang w:val="en-GB"/>
              </w:rPr>
            </w:pPr>
            <w:r w:rsidRPr="007E1198">
              <w:rPr>
                <w:color w:val="000000"/>
                <w:lang w:val="en-GB"/>
              </w:rPr>
              <w:t xml:space="preserve">Agent </w:t>
            </w:r>
            <w:proofErr w:type="spellStart"/>
            <w:r w:rsidRPr="007E1198">
              <w:rPr>
                <w:color w:val="000000"/>
                <w:lang w:val="en-GB"/>
              </w:rPr>
              <w:t>d’exécution</w:t>
            </w:r>
            <w:proofErr w:type="spellEnd"/>
            <w:r w:rsidRPr="007E1198">
              <w:rPr>
                <w:color w:val="000000"/>
                <w:lang w:val="en-GB"/>
              </w:rPr>
              <w:t> :</w:t>
            </w:r>
          </w:p>
        </w:tc>
        <w:tc>
          <w:tcPr>
            <w:tcW w:w="903" w:type="pct"/>
            <w:vAlign w:val="center"/>
          </w:tcPr>
          <w:p w:rsidR="00281A50" w:rsidRPr="007E1198" w:rsidRDefault="00281A50" w:rsidP="00946A4F">
            <w:pPr>
              <w:tabs>
                <w:tab w:val="right" w:pos="0"/>
              </w:tabs>
              <w:spacing w:after="0"/>
              <w:rPr>
                <w:rFonts w:eastAsia="Times New Roman" w:cs="Times New Roman"/>
                <w:lang w:val="en-GB"/>
              </w:rPr>
            </w:pPr>
            <w:r w:rsidRPr="007E1198">
              <w:rPr>
                <w:rFonts w:eastAsia="Times New Roman" w:cs="Times New Roman"/>
                <w:lang w:val="en-GB"/>
              </w:rPr>
              <w:t>MUHE</w:t>
            </w:r>
          </w:p>
        </w:tc>
        <w:tc>
          <w:tcPr>
            <w:tcW w:w="1243" w:type="pct"/>
            <w:gridSpan w:val="2"/>
          </w:tcPr>
          <w:p w:rsidR="00281A50" w:rsidRPr="007E1198" w:rsidRDefault="00281A50" w:rsidP="00946A4F">
            <w:pPr>
              <w:spacing w:after="0"/>
              <w:jc w:val="right"/>
              <w:rPr>
                <w:rFonts w:eastAsia="Arial Unicode MS" w:cs="Times New Roman"/>
                <w:color w:val="000000"/>
                <w:lang w:val="en-GB"/>
              </w:rPr>
            </w:pPr>
            <w:proofErr w:type="spellStart"/>
            <w:r w:rsidRPr="007E1198">
              <w:rPr>
                <w:color w:val="000000"/>
                <w:lang w:val="en-GB"/>
              </w:rPr>
              <w:t>Coût</w:t>
            </w:r>
            <w:proofErr w:type="spellEnd"/>
            <w:r w:rsidRPr="007E1198">
              <w:rPr>
                <w:color w:val="000000"/>
                <w:lang w:val="en-GB"/>
              </w:rPr>
              <w:t xml:space="preserve"> total du </w:t>
            </w:r>
            <w:proofErr w:type="spellStart"/>
            <w:r w:rsidRPr="007E1198">
              <w:rPr>
                <w:color w:val="000000"/>
                <w:lang w:val="en-GB"/>
              </w:rPr>
              <w:t>projet</w:t>
            </w:r>
            <w:proofErr w:type="spellEnd"/>
            <w:r w:rsidRPr="007E1198">
              <w:rPr>
                <w:color w:val="000000"/>
                <w:lang w:val="en-GB"/>
              </w:rPr>
              <w:t> :</w:t>
            </w:r>
          </w:p>
        </w:tc>
        <w:tc>
          <w:tcPr>
            <w:tcW w:w="1075" w:type="pct"/>
            <w:vAlign w:val="center"/>
          </w:tcPr>
          <w:p w:rsidR="00281A50" w:rsidRPr="007E1198" w:rsidRDefault="00281A50" w:rsidP="00946A4F">
            <w:pPr>
              <w:spacing w:after="0"/>
              <w:jc w:val="right"/>
              <w:rPr>
                <w:rFonts w:eastAsia="Arial Unicode MS" w:cs="Times New Roman"/>
                <w:lang w:val="en-GB"/>
              </w:rPr>
            </w:pPr>
            <w:r w:rsidRPr="007E1198">
              <w:rPr>
                <w:rFonts w:eastAsia="Times New Roman" w:cs="Times New Roman"/>
                <w:lang w:val="en-GB"/>
              </w:rPr>
              <w:t>2.00.0000</w:t>
            </w:r>
          </w:p>
        </w:tc>
        <w:tc>
          <w:tcPr>
            <w:tcW w:w="980" w:type="pct"/>
          </w:tcPr>
          <w:p w:rsidR="00281A50" w:rsidRPr="007E1198" w:rsidRDefault="00281A50" w:rsidP="00946A4F">
            <w:pPr>
              <w:spacing w:after="0"/>
              <w:jc w:val="right"/>
              <w:rPr>
                <w:rFonts w:eastAsia="Arial Unicode MS" w:cs="Times New Roman"/>
                <w:lang w:val="en-GB"/>
              </w:rPr>
            </w:pPr>
            <w:r w:rsidRPr="007E1198">
              <w:rPr>
                <w:rFonts w:eastAsia="Arial Unicode MS" w:cs="Times New Roman"/>
                <w:lang w:val="en-GB"/>
              </w:rPr>
              <w:t>1.800.000</w:t>
            </w:r>
          </w:p>
        </w:tc>
      </w:tr>
      <w:tr w:rsidR="00281A50" w:rsidRPr="007E1198" w:rsidTr="00946A4F">
        <w:tblPrEx>
          <w:shd w:val="clear" w:color="auto" w:fill="auto"/>
        </w:tblPrEx>
        <w:trPr>
          <w:trHeight w:val="368"/>
        </w:trPr>
        <w:tc>
          <w:tcPr>
            <w:tcW w:w="799" w:type="pct"/>
            <w:gridSpan w:val="2"/>
            <w:vMerge w:val="restart"/>
          </w:tcPr>
          <w:p w:rsidR="00281A50" w:rsidRPr="009D785B" w:rsidRDefault="00281A50" w:rsidP="00946A4F">
            <w:pPr>
              <w:spacing w:after="0"/>
              <w:jc w:val="right"/>
              <w:rPr>
                <w:rFonts w:eastAsia="Arial Unicode MS" w:cs="Times New Roman"/>
                <w:lang w:val="fr-FR"/>
              </w:rPr>
            </w:pPr>
            <w:r w:rsidRPr="009D785B">
              <w:rPr>
                <w:lang w:val="fr-FR"/>
              </w:rPr>
              <w:t>Autres partenaires participant au projet :</w:t>
            </w:r>
          </w:p>
        </w:tc>
        <w:tc>
          <w:tcPr>
            <w:tcW w:w="903" w:type="pct"/>
            <w:vMerge w:val="restart"/>
            <w:vAlign w:val="center"/>
          </w:tcPr>
          <w:p w:rsidR="00281A50" w:rsidRPr="009D785B" w:rsidRDefault="00281A50" w:rsidP="00946A4F">
            <w:pPr>
              <w:tabs>
                <w:tab w:val="right" w:pos="0"/>
              </w:tabs>
              <w:spacing w:after="0"/>
              <w:rPr>
                <w:rFonts w:eastAsia="Times New Roman" w:cs="Times New Roman"/>
                <w:color w:val="000000"/>
                <w:lang w:val="fr-FR"/>
              </w:rPr>
            </w:pPr>
          </w:p>
        </w:tc>
        <w:tc>
          <w:tcPr>
            <w:tcW w:w="2318" w:type="pct"/>
            <w:gridSpan w:val="3"/>
          </w:tcPr>
          <w:p w:rsidR="00281A50" w:rsidRPr="009D785B" w:rsidRDefault="00281A50" w:rsidP="00946A4F">
            <w:pPr>
              <w:tabs>
                <w:tab w:val="right" w:pos="0"/>
              </w:tabs>
              <w:spacing w:after="0"/>
              <w:jc w:val="right"/>
              <w:rPr>
                <w:rFonts w:eastAsia="Times New Roman" w:cs="Times New Roman"/>
                <w:lang w:val="fr-FR"/>
              </w:rPr>
            </w:pPr>
            <w:r w:rsidRPr="009D785B">
              <w:rPr>
                <w:color w:val="000000"/>
                <w:lang w:val="fr-FR"/>
              </w:rPr>
              <w:t xml:space="preserve">Signature du DP (Date de début du projet) : </w:t>
            </w:r>
          </w:p>
        </w:tc>
        <w:tc>
          <w:tcPr>
            <w:tcW w:w="980" w:type="pct"/>
            <w:vAlign w:val="center"/>
          </w:tcPr>
          <w:p w:rsidR="00281A50" w:rsidRPr="007E1198" w:rsidRDefault="00281A50" w:rsidP="00946A4F">
            <w:pPr>
              <w:tabs>
                <w:tab w:val="right" w:pos="0"/>
              </w:tabs>
              <w:spacing w:after="0"/>
              <w:rPr>
                <w:rFonts w:eastAsia="Times New Roman" w:cs="Times New Roman"/>
                <w:lang w:val="en-GB"/>
              </w:rPr>
            </w:pPr>
            <w:r w:rsidRPr="007E1198">
              <w:rPr>
                <w:rFonts w:eastAsia="Times New Roman" w:cs="Times New Roman"/>
                <w:lang w:val="en-GB"/>
              </w:rPr>
              <w:t>09/02/2010</w:t>
            </w:r>
          </w:p>
        </w:tc>
      </w:tr>
      <w:tr w:rsidR="00281A50" w:rsidRPr="007E1198" w:rsidTr="00946A4F">
        <w:tblPrEx>
          <w:shd w:val="clear" w:color="auto" w:fill="auto"/>
        </w:tblPrEx>
        <w:trPr>
          <w:trHeight w:val="144"/>
        </w:trPr>
        <w:tc>
          <w:tcPr>
            <w:tcW w:w="799" w:type="pct"/>
            <w:gridSpan w:val="2"/>
            <w:vMerge/>
            <w:vAlign w:val="center"/>
          </w:tcPr>
          <w:p w:rsidR="00281A50" w:rsidRPr="007E1198" w:rsidRDefault="00281A50" w:rsidP="00946A4F">
            <w:pPr>
              <w:spacing w:after="0"/>
              <w:rPr>
                <w:rFonts w:eastAsia="Arial Unicode MS" w:cs="Times New Roman"/>
                <w:lang w:val="en-GB"/>
              </w:rPr>
            </w:pPr>
          </w:p>
        </w:tc>
        <w:tc>
          <w:tcPr>
            <w:tcW w:w="903" w:type="pct"/>
            <w:vMerge/>
          </w:tcPr>
          <w:p w:rsidR="00281A50" w:rsidRPr="007E1198" w:rsidRDefault="00281A50" w:rsidP="00946A4F">
            <w:pPr>
              <w:tabs>
                <w:tab w:val="right" w:pos="0"/>
              </w:tabs>
              <w:spacing w:after="0"/>
              <w:jc w:val="center"/>
              <w:rPr>
                <w:rFonts w:eastAsia="Times New Roman" w:cs="Times New Roman"/>
                <w:lang w:val="en-GB"/>
              </w:rPr>
            </w:pPr>
          </w:p>
        </w:tc>
        <w:tc>
          <w:tcPr>
            <w:tcW w:w="1228" w:type="pct"/>
          </w:tcPr>
          <w:p w:rsidR="00281A50" w:rsidRPr="007E1198" w:rsidRDefault="00281A50" w:rsidP="00946A4F">
            <w:pPr>
              <w:spacing w:after="0"/>
              <w:jc w:val="right"/>
              <w:rPr>
                <w:rFonts w:eastAsia="Arial Unicode MS" w:cs="Times New Roman"/>
                <w:color w:val="000000"/>
                <w:lang w:val="en-GB"/>
              </w:rPr>
            </w:pPr>
            <w:r w:rsidRPr="007E1198">
              <w:rPr>
                <w:color w:val="000000"/>
                <w:lang w:val="en-GB"/>
              </w:rPr>
              <w:t xml:space="preserve">Date de </w:t>
            </w:r>
            <w:proofErr w:type="spellStart"/>
            <w:r w:rsidRPr="007E1198">
              <w:rPr>
                <w:color w:val="000000"/>
                <w:lang w:val="en-GB"/>
              </w:rPr>
              <w:t>clôture</w:t>
            </w:r>
            <w:proofErr w:type="spellEnd"/>
            <w:r w:rsidRPr="007E1198">
              <w:rPr>
                <w:color w:val="000000"/>
                <w:lang w:val="en-GB"/>
              </w:rPr>
              <w:t xml:space="preserve"> (</w:t>
            </w:r>
            <w:proofErr w:type="spellStart"/>
            <w:r w:rsidRPr="007E1198">
              <w:rPr>
                <w:color w:val="000000"/>
                <w:lang w:val="en-GB"/>
              </w:rPr>
              <w:t>opérationnelle</w:t>
            </w:r>
            <w:proofErr w:type="spellEnd"/>
            <w:r w:rsidRPr="007E1198">
              <w:rPr>
                <w:color w:val="000000"/>
                <w:lang w:val="en-GB"/>
              </w:rPr>
              <w:t>) :</w:t>
            </w:r>
          </w:p>
        </w:tc>
        <w:tc>
          <w:tcPr>
            <w:tcW w:w="1090" w:type="pct"/>
            <w:gridSpan w:val="2"/>
          </w:tcPr>
          <w:p w:rsidR="00281A50" w:rsidRPr="007E1198" w:rsidRDefault="00281A50" w:rsidP="00946A4F">
            <w:pPr>
              <w:tabs>
                <w:tab w:val="right" w:pos="0"/>
              </w:tabs>
              <w:spacing w:after="0"/>
              <w:rPr>
                <w:rFonts w:eastAsia="Times New Roman" w:cs="Times New Roman"/>
                <w:color w:val="000000"/>
                <w:lang w:val="en-GB"/>
              </w:rPr>
            </w:pPr>
            <w:proofErr w:type="spellStart"/>
            <w:r w:rsidRPr="007E1198">
              <w:rPr>
                <w:color w:val="000000"/>
                <w:lang w:val="en-GB"/>
              </w:rPr>
              <w:t>Proposé</w:t>
            </w:r>
            <w:proofErr w:type="spellEnd"/>
            <w:r w:rsidRPr="007E1198">
              <w:rPr>
                <w:color w:val="000000"/>
                <w:lang w:val="en-GB"/>
              </w:rPr>
              <w:t> :</w:t>
            </w:r>
          </w:p>
          <w:p w:rsidR="00281A50" w:rsidRPr="007E1198" w:rsidRDefault="00281A50" w:rsidP="00946A4F">
            <w:pPr>
              <w:tabs>
                <w:tab w:val="right" w:pos="0"/>
              </w:tabs>
              <w:spacing w:after="0"/>
              <w:rPr>
                <w:rFonts w:eastAsia="Times New Roman" w:cs="Times New Roman"/>
                <w:color w:val="000000"/>
                <w:lang w:val="en-GB"/>
              </w:rPr>
            </w:pPr>
            <w:r w:rsidRPr="007E1198">
              <w:rPr>
                <w:rFonts w:eastAsia="Times New Roman" w:cs="Times New Roman"/>
                <w:lang w:val="en-GB"/>
              </w:rPr>
              <w:t>31/12/2015</w:t>
            </w:r>
          </w:p>
        </w:tc>
        <w:tc>
          <w:tcPr>
            <w:tcW w:w="980" w:type="pct"/>
          </w:tcPr>
          <w:p w:rsidR="00281A50" w:rsidRPr="007E1198" w:rsidRDefault="00281A50" w:rsidP="00946A4F">
            <w:pPr>
              <w:tabs>
                <w:tab w:val="right" w:pos="0"/>
              </w:tabs>
              <w:spacing w:after="0"/>
              <w:rPr>
                <w:rFonts w:eastAsia="Times New Roman" w:cs="Times New Roman"/>
                <w:lang w:val="en-GB"/>
              </w:rPr>
            </w:pPr>
            <w:proofErr w:type="spellStart"/>
            <w:r w:rsidRPr="007E1198">
              <w:rPr>
                <w:color w:val="000000"/>
                <w:lang w:val="en-GB"/>
              </w:rPr>
              <w:t>Réel</w:t>
            </w:r>
            <w:proofErr w:type="spellEnd"/>
            <w:r w:rsidRPr="007E1198">
              <w:rPr>
                <w:color w:val="000000"/>
                <w:lang w:val="en-GB"/>
              </w:rPr>
              <w:t> :</w:t>
            </w:r>
          </w:p>
          <w:p w:rsidR="00281A50" w:rsidRPr="007E1198" w:rsidRDefault="00281A50" w:rsidP="00946A4F">
            <w:pPr>
              <w:tabs>
                <w:tab w:val="right" w:pos="0"/>
              </w:tabs>
              <w:spacing w:after="0"/>
              <w:rPr>
                <w:rFonts w:eastAsia="Times New Roman" w:cs="Times New Roman"/>
                <w:color w:val="000000"/>
                <w:lang w:val="en-GB"/>
              </w:rPr>
            </w:pPr>
            <w:r w:rsidRPr="007E1198">
              <w:rPr>
                <w:rFonts w:eastAsia="Times New Roman" w:cs="Times New Roman"/>
                <w:lang w:val="en-GB"/>
              </w:rPr>
              <w:t>31/12/2015</w:t>
            </w:r>
          </w:p>
        </w:tc>
      </w:tr>
    </w:tbl>
    <w:p w:rsidR="00281A50" w:rsidRPr="007E1198" w:rsidRDefault="00281A50" w:rsidP="00281A50">
      <w:pPr>
        <w:pStyle w:val="Heading51"/>
        <w:rPr>
          <w:lang w:val="en-GB"/>
        </w:rPr>
      </w:pPr>
      <w:bookmarkStart w:id="127" w:name="_Toc321341549"/>
      <w:r w:rsidRPr="007E1198">
        <w:rPr>
          <w:lang w:val="en-GB"/>
        </w:rPr>
        <w:t>Objectif et portée</w:t>
      </w:r>
      <w:bookmarkEnd w:id="127"/>
    </w:p>
    <w:p w:rsidR="00281A50" w:rsidRPr="007E1198" w:rsidRDefault="00281A50" w:rsidP="00281A50">
      <w:pPr>
        <w:spacing w:after="0"/>
        <w:rPr>
          <w:rFonts w:eastAsia="Batang" w:cs="Arial"/>
          <w:bCs/>
          <w:lang w:val="en-GB"/>
        </w:rPr>
      </w:pPr>
    </w:p>
    <w:p w:rsidR="00281A50" w:rsidRPr="009D785B" w:rsidRDefault="00281A50" w:rsidP="00281A50">
      <w:pPr>
        <w:spacing w:after="0"/>
        <w:rPr>
          <w:rFonts w:cs="Arial"/>
          <w:lang w:val="fr-FR"/>
        </w:rPr>
      </w:pPr>
      <w:r w:rsidRPr="009D785B">
        <w:rPr>
          <w:rFonts w:eastAsia="Batang" w:cs="Arial"/>
          <w:bCs/>
          <w:lang w:val="fr-FR"/>
        </w:rPr>
        <w:t xml:space="preserve">Djibouti a fait de la préservation de l’environnement une priorité soutenue par des engagements à l’échelle nationale et internationale qui, se sont traduits, ces dernières années,  par l’adoption de texte de lois et d’outils institutionnels ainsi que la ratification de plusieurs Conventions Internationales. Toutefois, l’application effective de cet arsenal juridico institutionnel souffrirait de certaines contraintes dont entre autres : </w:t>
      </w:r>
      <w:r w:rsidRPr="009D785B">
        <w:rPr>
          <w:rFonts w:eastAsia="Batang" w:cs="Arial"/>
          <w:lang w:val="fr-FR"/>
        </w:rPr>
        <w:t>l’insuffisance des ressources humaines et matérielles, la faiblesse du mécanisme de coordination et de mobilisation des parties prenantes</w:t>
      </w:r>
      <w:r w:rsidRPr="009D785B">
        <w:rPr>
          <w:rFonts w:eastAsia="Batang"/>
          <w:lang w:val="fr-FR"/>
        </w:rPr>
        <w:t>.</w:t>
      </w:r>
    </w:p>
    <w:p w:rsidR="00281A50" w:rsidRPr="009D785B" w:rsidRDefault="00281A50" w:rsidP="00281A50">
      <w:pPr>
        <w:spacing w:after="0"/>
        <w:rPr>
          <w:rFonts w:cs="Arial"/>
          <w:lang w:val="fr-FR"/>
        </w:rPr>
      </w:pPr>
    </w:p>
    <w:p w:rsidR="00281A50" w:rsidRPr="009D785B" w:rsidRDefault="00281A50" w:rsidP="00281A50">
      <w:pPr>
        <w:jc w:val="both"/>
        <w:rPr>
          <w:rFonts w:cs="Arial"/>
          <w:lang w:val="fr-FR"/>
        </w:rPr>
      </w:pPr>
      <w:r w:rsidRPr="009D785B">
        <w:rPr>
          <w:rFonts w:cs="Arial"/>
          <w:lang w:val="fr-FR"/>
        </w:rPr>
        <w:t xml:space="preserve">La biodiversité marine </w:t>
      </w:r>
      <w:proofErr w:type="spellStart"/>
      <w:proofErr w:type="gramStart"/>
      <w:r w:rsidRPr="009D785B">
        <w:rPr>
          <w:rFonts w:cs="Arial"/>
          <w:lang w:val="fr-FR"/>
        </w:rPr>
        <w:t>a</w:t>
      </w:r>
      <w:proofErr w:type="spellEnd"/>
      <w:proofErr w:type="gramEnd"/>
      <w:r w:rsidRPr="009D785B">
        <w:rPr>
          <w:rFonts w:cs="Arial"/>
          <w:lang w:val="fr-FR"/>
        </w:rPr>
        <w:t xml:space="preserve"> Djibouti  est très riche, Djibouti  abrite cinq espèces de tortues marines, la baleine à bosse (</w:t>
      </w:r>
      <w:proofErr w:type="spellStart"/>
      <w:r w:rsidRPr="009D785B">
        <w:rPr>
          <w:rFonts w:cs="Arial"/>
          <w:lang w:val="fr-FR"/>
        </w:rPr>
        <w:t>Megaptera</w:t>
      </w:r>
      <w:proofErr w:type="spellEnd"/>
      <w:r w:rsidRPr="009D785B">
        <w:rPr>
          <w:rFonts w:cs="Arial"/>
          <w:lang w:val="fr-FR"/>
        </w:rPr>
        <w:t xml:space="preserve"> </w:t>
      </w:r>
      <w:proofErr w:type="spellStart"/>
      <w:r w:rsidRPr="009D785B">
        <w:rPr>
          <w:rFonts w:cs="Arial"/>
          <w:lang w:val="fr-FR"/>
        </w:rPr>
        <w:t>novaeangliae</w:t>
      </w:r>
      <w:proofErr w:type="spellEnd"/>
      <w:r w:rsidRPr="009D785B">
        <w:rPr>
          <w:rFonts w:cs="Arial"/>
          <w:lang w:val="fr-FR"/>
        </w:rPr>
        <w:t>) et la Baleine bleue (</w:t>
      </w:r>
      <w:proofErr w:type="spellStart"/>
      <w:r w:rsidRPr="009D785B">
        <w:rPr>
          <w:rFonts w:cs="Arial"/>
          <w:lang w:val="fr-FR"/>
        </w:rPr>
        <w:t>Balaenoptera</w:t>
      </w:r>
      <w:proofErr w:type="spellEnd"/>
      <w:r w:rsidRPr="009D785B">
        <w:rPr>
          <w:rFonts w:cs="Arial"/>
          <w:lang w:val="fr-FR"/>
        </w:rPr>
        <w:t xml:space="preserve"> </w:t>
      </w:r>
      <w:proofErr w:type="spellStart"/>
      <w:r w:rsidRPr="009D785B">
        <w:rPr>
          <w:rFonts w:cs="Arial"/>
          <w:lang w:val="fr-FR"/>
        </w:rPr>
        <w:t>musculus</w:t>
      </w:r>
      <w:proofErr w:type="spellEnd"/>
      <w:r w:rsidRPr="009D785B">
        <w:rPr>
          <w:rFonts w:cs="Arial"/>
          <w:lang w:val="fr-FR"/>
        </w:rPr>
        <w:t>) se trouvent également dans les eaux du Djibouti, ainsi que les requins baleines (</w:t>
      </w:r>
      <w:proofErr w:type="spellStart"/>
      <w:r w:rsidRPr="009D785B">
        <w:rPr>
          <w:rFonts w:cs="Arial"/>
          <w:lang w:val="fr-FR"/>
        </w:rPr>
        <w:t>rhincodon</w:t>
      </w:r>
      <w:proofErr w:type="spellEnd"/>
      <w:r w:rsidRPr="009D785B">
        <w:rPr>
          <w:rFonts w:cs="Arial"/>
          <w:lang w:val="fr-FR"/>
        </w:rPr>
        <w:t xml:space="preserve"> </w:t>
      </w:r>
      <w:proofErr w:type="spellStart"/>
      <w:r w:rsidRPr="009D785B">
        <w:rPr>
          <w:rFonts w:cs="Arial"/>
          <w:lang w:val="fr-FR"/>
        </w:rPr>
        <w:t>typus</w:t>
      </w:r>
      <w:proofErr w:type="spellEnd"/>
      <w:r w:rsidRPr="009D785B">
        <w:rPr>
          <w:rFonts w:cs="Arial"/>
          <w:lang w:val="fr-FR"/>
        </w:rPr>
        <w:t>) d’autres espèces marines d'intérêt spécial tel que le Dugong (Dugong dugon). Le pays possède aussi des récifs coralliens ainsi qu’une mangrove d’importance globale pour la biodiversité.</w:t>
      </w:r>
    </w:p>
    <w:p w:rsidR="00281A50" w:rsidRPr="009D785B" w:rsidRDefault="00281A50" w:rsidP="00281A50">
      <w:pPr>
        <w:rPr>
          <w:rFonts w:cs="Arial"/>
          <w:lang w:val="fr-FR"/>
        </w:rPr>
      </w:pPr>
      <w:r w:rsidRPr="009D785B">
        <w:rPr>
          <w:rFonts w:cs="Arial"/>
          <w:lang w:val="fr-FR"/>
        </w:rPr>
        <w:t xml:space="preserve">Des menaces importantes sont </w:t>
      </w:r>
      <w:r w:rsidR="00D07A55" w:rsidRPr="009D785B">
        <w:rPr>
          <w:rFonts w:cs="Arial"/>
          <w:lang w:val="fr-FR"/>
        </w:rPr>
        <w:t>identifiées</w:t>
      </w:r>
      <w:r w:rsidRPr="009D785B">
        <w:rPr>
          <w:rFonts w:cs="Arial"/>
          <w:lang w:val="fr-FR"/>
        </w:rPr>
        <w:t xml:space="preserve"> au niveau de  la biodiversité marine à Djibouti et incluent : </w:t>
      </w:r>
    </w:p>
    <w:p w:rsidR="00281A50" w:rsidRPr="009D785B" w:rsidRDefault="00281A50" w:rsidP="00535F19">
      <w:pPr>
        <w:numPr>
          <w:ilvl w:val="0"/>
          <w:numId w:val="13"/>
        </w:numPr>
        <w:spacing w:after="60" w:line="240" w:lineRule="auto"/>
        <w:jc w:val="both"/>
        <w:rPr>
          <w:rFonts w:cs="Arial"/>
          <w:lang w:val="fr-FR"/>
        </w:rPr>
      </w:pPr>
      <w:r w:rsidRPr="009D785B">
        <w:rPr>
          <w:rFonts w:cs="Arial"/>
          <w:lang w:val="fr-FR"/>
        </w:rPr>
        <w:t>dégradation de la zone côtière due à la construction intensive, aux déchets solides et aux rejets liquides menacent le récif corallien, les mangroves et l’équilibre de l’écosystème marin</w:t>
      </w:r>
    </w:p>
    <w:p w:rsidR="00281A50" w:rsidRPr="009D785B" w:rsidRDefault="00281A50" w:rsidP="00535F19">
      <w:pPr>
        <w:numPr>
          <w:ilvl w:val="0"/>
          <w:numId w:val="13"/>
        </w:numPr>
        <w:spacing w:after="60" w:line="240" w:lineRule="auto"/>
        <w:jc w:val="both"/>
        <w:rPr>
          <w:rFonts w:cs="Arial"/>
          <w:lang w:val="fr-FR"/>
        </w:rPr>
      </w:pPr>
      <w:r w:rsidRPr="009D785B">
        <w:rPr>
          <w:rFonts w:cs="Arial"/>
          <w:lang w:val="fr-FR"/>
        </w:rPr>
        <w:t>pêche intensive et illégal pratiquée (bateaux étrangers, pêcheurs Yéménites et Somaliens) menacent la population de requins, la population d’holothurie, la population de tortue de mer et la biodiversité marine</w:t>
      </w:r>
    </w:p>
    <w:p w:rsidR="00281A50" w:rsidRPr="009D785B" w:rsidRDefault="00281A50" w:rsidP="00535F19">
      <w:pPr>
        <w:numPr>
          <w:ilvl w:val="0"/>
          <w:numId w:val="13"/>
        </w:numPr>
        <w:spacing w:after="60" w:line="240" w:lineRule="auto"/>
        <w:jc w:val="both"/>
        <w:rPr>
          <w:rFonts w:cs="Arial"/>
          <w:lang w:val="fr-FR"/>
        </w:rPr>
      </w:pPr>
      <w:r w:rsidRPr="009D785B">
        <w:rPr>
          <w:rFonts w:cs="Arial"/>
          <w:lang w:val="fr-FR"/>
        </w:rPr>
        <w:lastRenderedPageBreak/>
        <w:t>dégradation marine due au trafique marin commercial et aux bateaux de plaisance menacent le récif corallien, les mangroves et l’équilibre de l’écosystème marin</w:t>
      </w:r>
    </w:p>
    <w:p w:rsidR="00281A50" w:rsidRPr="009D785B" w:rsidRDefault="00281A50" w:rsidP="00535F19">
      <w:pPr>
        <w:numPr>
          <w:ilvl w:val="0"/>
          <w:numId w:val="13"/>
        </w:numPr>
        <w:spacing w:after="60" w:line="240" w:lineRule="auto"/>
        <w:jc w:val="both"/>
        <w:rPr>
          <w:rFonts w:cs="Arial"/>
          <w:lang w:val="fr-FR"/>
        </w:rPr>
      </w:pPr>
      <w:r w:rsidRPr="009D785B">
        <w:rPr>
          <w:rFonts w:cs="Arial"/>
          <w:lang w:val="fr-FR"/>
        </w:rPr>
        <w:t xml:space="preserve">ensablement des dunes menant </w:t>
      </w:r>
      <w:proofErr w:type="spellStart"/>
      <w:r w:rsidRPr="009D785B">
        <w:rPr>
          <w:rFonts w:cs="Arial"/>
          <w:lang w:val="fr-FR"/>
        </w:rPr>
        <w:t>a</w:t>
      </w:r>
      <w:proofErr w:type="spellEnd"/>
      <w:r w:rsidRPr="009D785B">
        <w:rPr>
          <w:rFonts w:cs="Arial"/>
          <w:lang w:val="fr-FR"/>
        </w:rPr>
        <w:t xml:space="preserve"> la disparition de la mangrove </w:t>
      </w:r>
    </w:p>
    <w:p w:rsidR="00281A50" w:rsidRPr="009D785B" w:rsidRDefault="00281A50" w:rsidP="00535F19">
      <w:pPr>
        <w:numPr>
          <w:ilvl w:val="0"/>
          <w:numId w:val="13"/>
        </w:numPr>
        <w:spacing w:after="60" w:line="240" w:lineRule="auto"/>
        <w:jc w:val="both"/>
        <w:rPr>
          <w:rFonts w:cs="Arial"/>
          <w:lang w:val="fr-FR"/>
        </w:rPr>
      </w:pPr>
      <w:r w:rsidRPr="009D785B">
        <w:rPr>
          <w:rFonts w:cs="Arial"/>
          <w:lang w:val="fr-FR"/>
        </w:rPr>
        <w:t xml:space="preserve">espèces envahissantes (rats, </w:t>
      </w:r>
      <w:proofErr w:type="spellStart"/>
      <w:r w:rsidRPr="009D785B">
        <w:rPr>
          <w:rFonts w:cs="Arial"/>
          <w:lang w:val="fr-FR"/>
        </w:rPr>
        <w:t>prosopice</w:t>
      </w:r>
      <w:proofErr w:type="spellEnd"/>
      <w:r w:rsidRPr="009D785B">
        <w:rPr>
          <w:rFonts w:cs="Arial"/>
          <w:lang w:val="fr-FR"/>
        </w:rPr>
        <w:t>, étoiles de mer, chiens) fragilisent l’écosystème marin</w:t>
      </w:r>
    </w:p>
    <w:p w:rsidR="00281A50" w:rsidRPr="009D785B" w:rsidRDefault="00281A50" w:rsidP="00243CB6">
      <w:pPr>
        <w:jc w:val="both"/>
        <w:rPr>
          <w:rFonts w:cs="Arial"/>
          <w:lang w:val="fr-FR"/>
        </w:rPr>
      </w:pPr>
      <w:r w:rsidRPr="009D785B">
        <w:rPr>
          <w:rFonts w:cs="Arial"/>
          <w:lang w:val="fr-FR"/>
        </w:rPr>
        <w:t xml:space="preserve">Le projet Aires Marines Protégées (AMP) vise à </w:t>
      </w:r>
      <w:r w:rsidRPr="009D785B">
        <w:rPr>
          <w:rFonts w:cs="Arial"/>
          <w:bCs/>
          <w:lang w:val="fr-FR"/>
        </w:rPr>
        <w:t xml:space="preserve">établir une gestion efficace des Aires Marines Protégées (AMP) à Djibouti </w:t>
      </w:r>
      <w:r w:rsidRPr="009D785B">
        <w:rPr>
          <w:rFonts w:cs="Arial"/>
          <w:lang w:val="fr-FR"/>
        </w:rPr>
        <w:t>s’articulera sur 4 composantes inter-reliées. La durée prévue du projet est de 5 ans, et mettra à contribution l’expertise et le soutien technique et financier de plusieurs partenaires nationaux et internationaux, avec une attention particulière à la création de mécanismes de réplication future des r</w:t>
      </w:r>
      <w:r w:rsidR="00243CB6" w:rsidRPr="009D785B">
        <w:rPr>
          <w:rFonts w:cs="Arial"/>
          <w:lang w:val="fr-FR"/>
        </w:rPr>
        <w:t>ésultats à l’échelle nationale.</w:t>
      </w:r>
    </w:p>
    <w:p w:rsidR="00281A50" w:rsidRPr="009D785B" w:rsidRDefault="00281A50" w:rsidP="00281A50">
      <w:pPr>
        <w:jc w:val="both"/>
        <w:rPr>
          <w:rFonts w:cs="Arial"/>
          <w:b/>
          <w:bCs/>
          <w:lang w:val="fr-FR"/>
        </w:rPr>
      </w:pPr>
      <w:r w:rsidRPr="009D785B">
        <w:rPr>
          <w:rFonts w:cs="Arial"/>
          <w:b/>
          <w:bCs/>
          <w:lang w:val="fr-FR"/>
        </w:rPr>
        <w:t>Composante 1:</w:t>
      </w:r>
      <w:r w:rsidRPr="009D785B">
        <w:rPr>
          <w:b/>
          <w:bCs/>
          <w:lang w:val="fr-FR"/>
        </w:rPr>
        <w:t xml:space="preserve"> Cadre légal et politique des </w:t>
      </w:r>
      <w:r w:rsidRPr="009D785B">
        <w:rPr>
          <w:rFonts w:cs="Arial"/>
          <w:b/>
          <w:bCs/>
          <w:lang w:val="fr-FR"/>
        </w:rPr>
        <w:t xml:space="preserve">Aires Marines Protégées (AMP)   </w:t>
      </w:r>
    </w:p>
    <w:p w:rsidR="00281A50" w:rsidRPr="009D785B" w:rsidRDefault="00281A50" w:rsidP="00281A50">
      <w:pPr>
        <w:jc w:val="both"/>
        <w:rPr>
          <w:rFonts w:cs="Arial"/>
          <w:lang w:val="fr-FR"/>
        </w:rPr>
      </w:pPr>
      <w:r w:rsidRPr="009D785B">
        <w:rPr>
          <w:rFonts w:cs="Arial"/>
          <w:lang w:val="fr-FR"/>
        </w:rPr>
        <w:t xml:space="preserve">Cette composante permettra aux institutions concernées par la gestion des AMP à Djibouti d’établir des mécanismes institutionnels et la coordination intersectorielle DES  activités de développement, notamment celles qui pourraient menacer la biodiversité marine et les AMP, telles que les projets de construction, de développement de tourisme et de trafic marin. La </w:t>
      </w:r>
      <w:r w:rsidRPr="009D785B">
        <w:rPr>
          <w:rFonts w:cs="Arial"/>
          <w:iCs/>
          <w:lang w:val="fr-FR"/>
        </w:rPr>
        <w:t>Délimitation et démarcation des AMP, l’appui technique aux études d’évaluation de l'impact sur l'environnement des activités dans les AMP,  la pêche illégale et le trafic maritime  constituent  un volet important de cette composante</w:t>
      </w:r>
    </w:p>
    <w:p w:rsidR="00281A50" w:rsidRPr="009D785B" w:rsidRDefault="00281A50" w:rsidP="00281A50">
      <w:pPr>
        <w:jc w:val="both"/>
        <w:rPr>
          <w:rFonts w:cs="Arial"/>
          <w:b/>
          <w:bCs/>
          <w:lang w:val="fr-FR"/>
        </w:rPr>
      </w:pPr>
      <w:r w:rsidRPr="009D785B">
        <w:rPr>
          <w:rFonts w:cs="Arial"/>
          <w:b/>
          <w:bCs/>
          <w:lang w:val="fr-FR"/>
        </w:rPr>
        <w:t>Composante 2: Structures de gestion efficace et financièrement durable des AMP au niveau central et local</w:t>
      </w:r>
    </w:p>
    <w:p w:rsidR="00281A50" w:rsidRPr="009D785B" w:rsidRDefault="00281A50" w:rsidP="00281A50">
      <w:pPr>
        <w:jc w:val="both"/>
        <w:rPr>
          <w:rFonts w:cs="Arial"/>
          <w:lang w:val="fr-FR"/>
        </w:rPr>
      </w:pPr>
      <w:r w:rsidRPr="009D785B">
        <w:rPr>
          <w:rFonts w:cs="Arial"/>
          <w:lang w:val="fr-FR"/>
        </w:rPr>
        <w:t>Cette composante permettra à la DATE d’établir les structures de gestion nécessaires aux deux niveaux central et local, assurant la gestion efficace et la durabilité financière des 3 AMP. La mise en place des équipe des opérationnelles  de suivi au niveau central et local, la formulation des plans de gestion,  et les mesures prioritaires pour la conservation de la biodiversité ont partie de cette composante.</w:t>
      </w:r>
    </w:p>
    <w:p w:rsidR="00281A50" w:rsidRPr="009D785B" w:rsidRDefault="00281A50" w:rsidP="00281A50">
      <w:pPr>
        <w:jc w:val="both"/>
        <w:rPr>
          <w:rFonts w:cs="Arial"/>
          <w:b/>
          <w:bCs/>
          <w:lang w:val="fr-FR"/>
        </w:rPr>
      </w:pPr>
      <w:r w:rsidRPr="009D785B">
        <w:rPr>
          <w:rFonts w:cs="Arial"/>
          <w:b/>
          <w:bCs/>
          <w:lang w:val="fr-FR"/>
        </w:rPr>
        <w:t xml:space="preserve">Composante 3: </w:t>
      </w:r>
      <w:r w:rsidRPr="009D785B">
        <w:rPr>
          <w:b/>
          <w:bCs/>
          <w:lang w:val="fr-FR"/>
        </w:rPr>
        <w:t>Financement pour les AMP</w:t>
      </w:r>
      <w:r w:rsidRPr="009D785B">
        <w:rPr>
          <w:rFonts w:cs="Arial"/>
          <w:b/>
          <w:bCs/>
          <w:lang w:val="fr-FR"/>
        </w:rPr>
        <w:t xml:space="preserve"> </w:t>
      </w:r>
    </w:p>
    <w:p w:rsidR="00281A50" w:rsidRPr="009D785B" w:rsidRDefault="00281A50" w:rsidP="00281A50">
      <w:pPr>
        <w:jc w:val="both"/>
        <w:rPr>
          <w:rFonts w:cs="Arial"/>
          <w:lang w:val="fr-FR"/>
        </w:rPr>
      </w:pPr>
      <w:r w:rsidRPr="009D785B">
        <w:rPr>
          <w:rFonts w:cs="Arial"/>
          <w:lang w:val="fr-FR"/>
        </w:rPr>
        <w:t xml:space="preserve">Ce volet apportera appui à l’implication active des communautés locales dans un système participatif permettant un accès direct et l’appropriation des ressources. L’autonomisation des communautés locales pour leur permettre d’identifier et mettre en œuvre les actions génératrices de revenu en se basant sur l’utilisation durable des ressources des AMP. Des mécanismes de partenariat entre les deux secteurs privé et public sont également privés. </w:t>
      </w:r>
    </w:p>
    <w:p w:rsidR="00281A50" w:rsidRPr="009D785B" w:rsidRDefault="00281A50" w:rsidP="00281A50">
      <w:pPr>
        <w:jc w:val="both"/>
        <w:rPr>
          <w:rFonts w:cs="Arial"/>
          <w:b/>
          <w:bCs/>
          <w:lang w:val="fr-FR"/>
        </w:rPr>
      </w:pPr>
      <w:r w:rsidRPr="009D785B">
        <w:rPr>
          <w:rFonts w:cs="Arial"/>
          <w:b/>
          <w:bCs/>
          <w:lang w:val="fr-FR"/>
        </w:rPr>
        <w:t>Composante 4: Coordination et gestion du projet</w:t>
      </w:r>
    </w:p>
    <w:p w:rsidR="00281A50" w:rsidRPr="009D785B" w:rsidRDefault="00281A50" w:rsidP="00281A50">
      <w:pPr>
        <w:jc w:val="both"/>
        <w:rPr>
          <w:rFonts w:cs="Arial"/>
          <w:lang w:val="fr-FR"/>
        </w:rPr>
      </w:pPr>
      <w:r w:rsidRPr="009D785B">
        <w:rPr>
          <w:rFonts w:cs="Arial"/>
          <w:lang w:val="fr-FR"/>
        </w:rPr>
        <w:t xml:space="preserve">Le Projet est  mis en œuvre par le Ministère de l'Habitat, de l'Urbanisme, de l'Environnement et de l'Aménagement du Territoire (MHUEAT), notamment sa Direction de l’Aménagement du Territoire et de l’Environnement (DATE). Une coordination étroite avec les ministères impliqués dans les AMP, tels que les Ministères de Tourisme, Agriculture et les Force Maritime Nationale,  sera implorée. Le programme sera géré par une Unité de Gestion du Projet qui sera responsable de la coordination, et les aspects logistiques et administratifs du Projet, dont la surveillance et l’évaluation. </w:t>
      </w:r>
    </w:p>
    <w:p w:rsidR="00281A50" w:rsidRPr="009D785B" w:rsidRDefault="00281A50" w:rsidP="00243CB6">
      <w:pPr>
        <w:spacing w:before="200"/>
        <w:jc w:val="both"/>
        <w:rPr>
          <w:rFonts w:eastAsia="Times New Roman" w:cs="Times New Roman"/>
          <w:lang w:val="fr-FR"/>
        </w:rPr>
      </w:pPr>
      <w:r w:rsidRPr="009D785B">
        <w:rPr>
          <w:lang w:val="fr-FR"/>
        </w:rPr>
        <w:lastRenderedPageBreak/>
        <w:t>L’évaluation finale sera menée conformément aux directives, règles et procédures établies par le PNUD et le FEM comme l’indique les directives d’évaluation du PNUD pour les projets financés par le FEM.   Elle portera sur le volet les aires marines protégées</w:t>
      </w:r>
      <w:r w:rsidR="00243CB6" w:rsidRPr="009D785B">
        <w:rPr>
          <w:lang w:val="fr-FR"/>
        </w:rPr>
        <w:t xml:space="preserve">. </w:t>
      </w:r>
      <w:r w:rsidRPr="009D785B">
        <w:rPr>
          <w:lang w:val="fr-FR"/>
        </w:rPr>
        <w:t xml:space="preserve">Les objectifs de l’évaluation consistent à apprécier la réalisation des objectifs du projet et à tirer des enseignements qui peuvent améliorer la durabilité des avantages de ce projet et favoriser l’amélioration globale des programmes du PNUD.   </w:t>
      </w:r>
    </w:p>
    <w:p w:rsidR="00281A50" w:rsidRPr="00FC3535" w:rsidRDefault="00281A50" w:rsidP="00281A50">
      <w:pPr>
        <w:pStyle w:val="Heading51"/>
        <w:rPr>
          <w:lang w:val="fr-FR"/>
        </w:rPr>
      </w:pPr>
      <w:bookmarkStart w:id="128" w:name="_Toc299133043"/>
      <w:bookmarkStart w:id="129" w:name="_Toc321341550"/>
      <w:r w:rsidRPr="00FC3535">
        <w:rPr>
          <w:lang w:val="fr-FR"/>
        </w:rPr>
        <w:t>Approche et méthode d'évaluation</w:t>
      </w:r>
      <w:bookmarkEnd w:id="128"/>
      <w:bookmarkEnd w:id="129"/>
    </w:p>
    <w:p w:rsidR="00281A50" w:rsidRPr="009D785B" w:rsidRDefault="00281A50" w:rsidP="00281A50">
      <w:pPr>
        <w:spacing w:before="200"/>
        <w:rPr>
          <w:lang w:val="fr-FR"/>
        </w:rPr>
      </w:pPr>
      <w:r w:rsidRPr="009D785B">
        <w:rPr>
          <w:lang w:val="fr-FR"/>
        </w:rPr>
        <w:t>Une approche et une méthode globales</w:t>
      </w:r>
      <w:r w:rsidRPr="007E1198">
        <w:rPr>
          <w:vertAlign w:val="superscript"/>
          <w:lang w:val="en-GB"/>
        </w:rPr>
        <w:footnoteReference w:id="1"/>
      </w:r>
      <w:r w:rsidRPr="009D785B">
        <w:rPr>
          <w:lang w:val="fr-FR"/>
        </w:rPr>
        <w:t xml:space="preserve"> pour la réalisation des évaluations finales de projets soutenus par le PNUD et financés par le FEM se sont développées au fil du temps. L’évaluateur doit articuler les efforts d’évaluation autour des critères de</w:t>
      </w:r>
      <w:r w:rsidRPr="009D785B">
        <w:rPr>
          <w:b/>
          <w:lang w:val="fr-FR"/>
        </w:rPr>
        <w:t xml:space="preserve"> pertinence, d’efficacité, d’efficience, de durabilité et d’impact</w:t>
      </w:r>
      <w:r w:rsidRPr="009D785B">
        <w:rPr>
          <w:lang w:val="fr-FR"/>
        </w:rPr>
        <w:t xml:space="preserve">, comme défini et expliqué dans les </w:t>
      </w:r>
      <w:hyperlink r:id="rId14" w:history="1">
        <w:r w:rsidRPr="009D785B">
          <w:rPr>
            <w:rStyle w:val="Lienhypertexte"/>
            <w:lang w:val="fr-FR"/>
          </w:rPr>
          <w:t>directives du PNUD pour la réalisation des évaluations finales des projets soutenus par le PNUD et financés par le FEM</w:t>
        </w:r>
      </w:hyperlink>
      <w:r w:rsidRPr="009D785B">
        <w:rPr>
          <w:u w:val="single"/>
          <w:lang w:val="fr-FR"/>
        </w:rPr>
        <w:t>.</w:t>
      </w:r>
      <w:r w:rsidRPr="009D785B">
        <w:rPr>
          <w:lang w:val="fr-FR"/>
        </w:rPr>
        <w:t xml:space="preserve">    L'évaluateur doit développer une  série de questions spécifiques couvrant chacun de ces critères en déclinant la liste générique dans l'Annexe C de ces termes de référence, suite à des consultations avec le bureau d pays du PNUD et le Conseiller Technique Régional PNUD-FEM , et soumettre le tableau dans le cadre de la méthodologie proposé ainsi que dans le rapport initial d'évaluation et le rapport final en annexe</w:t>
      </w:r>
    </w:p>
    <w:p w:rsidR="00281A50" w:rsidRPr="009D785B" w:rsidRDefault="00281A50" w:rsidP="00223F1D">
      <w:pPr>
        <w:pStyle w:val="Sansinterligne"/>
        <w:numPr>
          <w:ilvl w:val="0"/>
          <w:numId w:val="38"/>
        </w:numPr>
        <w:rPr>
          <w:lang w:val="fr-FR"/>
        </w:rPr>
      </w:pPr>
      <w:r w:rsidRPr="009D785B">
        <w:rPr>
          <w:lang w:val="fr-FR"/>
        </w:rPr>
        <w:t>L’évaluation doit fournir des informations factuelles qui sont crédibles, fiables et utiles. L’évaluateur doit adopter une approche participative et consultative garantissant une collaboration étroite avec les homologues du gouvernement, en particulier avec le point focal opérationnel du FEM, le bureau de pays du PNUD, l’équipe chargée du projet, le conseiller technique du PNUD-FEM et les principales parties prenantes. L'évaluateur devrait effectuer une mission sur le terrain à Djibouti  y compris aux différentes sites du projet   et zones protégées</w:t>
      </w:r>
      <w:r w:rsidRPr="009D785B">
        <w:rPr>
          <w:i/>
          <w:lang w:val="fr-FR"/>
        </w:rPr>
        <w:t>.</w:t>
      </w:r>
      <w:r w:rsidRPr="009D785B">
        <w:rPr>
          <w:lang w:val="fr-FR"/>
        </w:rPr>
        <w:t xml:space="preserve"> Les entretiens auront lieu au minimum avec les organisations et les particuliers suivants : </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PNUD : Représentant Résident, DRR, l'Unité Environnement et le Conseiller Technique Régional du FEM</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L’agence d’exécution : directeur, experts, unités concernées</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 xml:space="preserve">L’équipe du projet, le chef de projet, l'équipe technique et administrative. </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Les ministères/départements clés  du gouvernement (Agriculture, Transport, Tourisme etc…)</w:t>
      </w:r>
    </w:p>
    <w:p w:rsidR="00281A50" w:rsidRPr="007E1198" w:rsidRDefault="00281A50" w:rsidP="00223F1D">
      <w:pPr>
        <w:pStyle w:val="Sansinterligne"/>
        <w:numPr>
          <w:ilvl w:val="0"/>
          <w:numId w:val="38"/>
        </w:numPr>
        <w:rPr>
          <w:rFonts w:cs="Times New Roman"/>
          <w:lang w:val="en-GB"/>
        </w:rPr>
      </w:pPr>
      <w:r w:rsidRPr="007E1198">
        <w:rPr>
          <w:rFonts w:cs="Times New Roman"/>
          <w:lang w:val="en-GB"/>
        </w:rPr>
        <w:t xml:space="preserve">Le </w:t>
      </w:r>
      <w:proofErr w:type="spellStart"/>
      <w:r w:rsidRPr="007E1198">
        <w:rPr>
          <w:rFonts w:cs="Times New Roman"/>
          <w:lang w:val="en-GB"/>
        </w:rPr>
        <w:t>comité</w:t>
      </w:r>
      <w:proofErr w:type="spellEnd"/>
      <w:r w:rsidRPr="007E1198">
        <w:rPr>
          <w:rFonts w:cs="Times New Roman"/>
          <w:lang w:val="en-GB"/>
        </w:rPr>
        <w:t xml:space="preserve"> de pilotage</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Le point focal opérationnel du FEM</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 xml:space="preserve">Les ONG et les communautés  engagées dans le projet : </w:t>
      </w:r>
    </w:p>
    <w:p w:rsidR="00281A50" w:rsidRPr="007E1198" w:rsidRDefault="00281A50" w:rsidP="00223F1D">
      <w:pPr>
        <w:pStyle w:val="Sansinterligne"/>
        <w:numPr>
          <w:ilvl w:val="0"/>
          <w:numId w:val="38"/>
        </w:numPr>
        <w:rPr>
          <w:rFonts w:cs="Times New Roman"/>
          <w:lang w:val="en-GB"/>
        </w:rPr>
      </w:pPr>
      <w:r w:rsidRPr="007E1198">
        <w:rPr>
          <w:rFonts w:cs="Times New Roman"/>
          <w:lang w:val="en-GB"/>
        </w:rPr>
        <w:t xml:space="preserve">Le CERD </w:t>
      </w:r>
    </w:p>
    <w:p w:rsidR="00281A50" w:rsidRPr="009D785B" w:rsidRDefault="00281A50" w:rsidP="00223F1D">
      <w:pPr>
        <w:pStyle w:val="Sansinterligne"/>
        <w:numPr>
          <w:ilvl w:val="0"/>
          <w:numId w:val="38"/>
        </w:numPr>
        <w:rPr>
          <w:rFonts w:cs="Times New Roman"/>
          <w:lang w:val="fr-FR"/>
        </w:rPr>
      </w:pPr>
      <w:r w:rsidRPr="009D785B">
        <w:rPr>
          <w:rFonts w:cs="Times New Roman"/>
          <w:lang w:val="fr-FR"/>
        </w:rPr>
        <w:t>Les opérateurs dans le secteur du tourisme</w:t>
      </w:r>
    </w:p>
    <w:p w:rsidR="00281A50" w:rsidRPr="009D785B" w:rsidRDefault="00281A50" w:rsidP="00444F76">
      <w:pPr>
        <w:pStyle w:val="Sansinterligne"/>
        <w:rPr>
          <w:rFonts w:eastAsia="Times New Roman" w:cs="Times New Roman"/>
          <w:lang w:val="fr-FR"/>
        </w:rPr>
      </w:pPr>
    </w:p>
    <w:p w:rsidR="00281A50" w:rsidRPr="009D785B" w:rsidRDefault="00281A50" w:rsidP="00281A50">
      <w:pPr>
        <w:spacing w:after="120"/>
        <w:jc w:val="both"/>
        <w:rPr>
          <w:rFonts w:eastAsia="Times New Roman" w:cs="Times New Roman"/>
          <w:lang w:val="fr-FR"/>
        </w:rPr>
      </w:pPr>
      <w:r w:rsidRPr="009D785B">
        <w:rPr>
          <w:lang w:val="fr-FR"/>
        </w:rPr>
        <w:t xml:space="preserve">L’évaluateur passera en revue toutes les sources pertinentes d’information, telles que le descriptif de projet, les rapports de projet, notamment le RAP/RMP et les autres rapports, les révisions budgétaires du projet, l’examen à mi-parcours, les rapports sur l’état d’avancement, les outils de suivi du domaine focal du FEM, les dossiers du projet, les documents stratégiques et juridiques nationaux et tous les autres documents que l’évaluateur jugera utiles pour cette évaluation fondée sur les faits. Une liste des </w:t>
      </w:r>
      <w:r w:rsidRPr="009D785B">
        <w:rPr>
          <w:lang w:val="fr-FR"/>
        </w:rPr>
        <w:lastRenderedPageBreak/>
        <w:t>documents que l’équipe chargée du projet fournira à l’évaluateur aux fins d’examen est jointe à l’</w:t>
      </w:r>
      <w:hyperlink w:anchor="_TOR_Annex_B:" w:history="1">
        <w:r w:rsidRPr="009D785B">
          <w:rPr>
            <w:color w:val="0000FF"/>
            <w:u w:val="single"/>
            <w:shd w:val="clear" w:color="auto" w:fill="FFFFFF"/>
            <w:lang w:val="fr-FR"/>
          </w:rPr>
          <w:t>annexe B</w:t>
        </w:r>
      </w:hyperlink>
      <w:r w:rsidRPr="009D785B">
        <w:rPr>
          <w:color w:val="0000FF"/>
          <w:u w:val="single"/>
          <w:shd w:val="clear" w:color="auto" w:fill="FFFFFF"/>
          <w:lang w:val="fr-FR"/>
        </w:rPr>
        <w:t xml:space="preserve"> </w:t>
      </w:r>
      <w:r w:rsidRPr="009D785B">
        <w:rPr>
          <w:lang w:val="fr-FR"/>
        </w:rPr>
        <w:t xml:space="preserve"> des présents termes de référence.</w:t>
      </w:r>
    </w:p>
    <w:p w:rsidR="00281A50" w:rsidRPr="00FC3535" w:rsidRDefault="00281A50" w:rsidP="00281A50">
      <w:pPr>
        <w:pStyle w:val="Heading51"/>
        <w:rPr>
          <w:lang w:val="fr-FR"/>
        </w:rPr>
      </w:pPr>
      <w:bookmarkStart w:id="130" w:name="_Toc321341551"/>
      <w:r w:rsidRPr="00FC3535">
        <w:rPr>
          <w:lang w:val="fr-FR"/>
        </w:rPr>
        <w:t>Critères d'évaluation et notations</w:t>
      </w:r>
      <w:bookmarkEnd w:id="130"/>
    </w:p>
    <w:p w:rsidR="00281A50" w:rsidRPr="009D785B" w:rsidRDefault="00281A50" w:rsidP="00281A50">
      <w:pPr>
        <w:autoSpaceDE w:val="0"/>
        <w:autoSpaceDN w:val="0"/>
        <w:adjustRightInd w:val="0"/>
        <w:spacing w:after="0"/>
        <w:rPr>
          <w:rFonts w:eastAsia="Times New Roman" w:cs="Times New Roman"/>
          <w:lang w:val="fr-FR"/>
        </w:rPr>
      </w:pPr>
      <w:r w:rsidRPr="009D785B">
        <w:rPr>
          <w:lang w:val="fr-FR"/>
        </w:rPr>
        <w:t>Une évaluation de la performance du projet, basée sur les attentes énoncées dans le cadre logique/cadre de résultats du projet (</w:t>
      </w:r>
      <w:hyperlink w:anchor="_TOR_Annex_A:" w:history="1">
        <w:r w:rsidRPr="009D785B">
          <w:rPr>
            <w:color w:val="0000FF"/>
            <w:lang w:val="fr-FR"/>
          </w:rPr>
          <w:t>Annexe</w:t>
        </w:r>
      </w:hyperlink>
      <w:r w:rsidRPr="009D785B">
        <w:rPr>
          <w:lang w:val="fr-FR"/>
        </w:rPr>
        <w:t xml:space="preserve"> A) qui offre des indicateurs de performance et d’impact dans le cadre de la mise en œuvre du projet ainsi que les moyens de vérification correspondants, sera réalisée. L’évaluation portera au moins sur les critères de </w:t>
      </w:r>
      <w:r w:rsidRPr="009D785B">
        <w:rPr>
          <w:b/>
          <w:lang w:val="fr-FR"/>
        </w:rPr>
        <w:t xml:space="preserve">pertinence, efficacité, efficience et durabilité. </w:t>
      </w:r>
      <w:r w:rsidRPr="009D785B">
        <w:rPr>
          <w:lang w:val="fr-FR"/>
        </w:rPr>
        <w:t>Des notations doivent être fournies par rapport aux critères de performance suivants. Le tableau rempli doit être joint au résumé d’évaluation.   Les échelles de notation obligatoires sont inclus dans l'</w:t>
      </w:r>
      <w:hyperlink w:anchor="_TOR_Annex_D:" w:history="1">
        <w:r w:rsidRPr="009D785B">
          <w:rPr>
            <w:color w:val="0000FF"/>
            <w:u w:val="single"/>
            <w:lang w:val="fr-FR"/>
          </w:rPr>
          <w:t>annexe D</w:t>
        </w:r>
        <w:r w:rsidRPr="009D785B">
          <w:rPr>
            <w:lang w:val="fr-FR"/>
          </w:rPr>
          <w:t>.</w:t>
        </w:r>
      </w:hyperlink>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032"/>
        <w:gridCol w:w="4599"/>
        <w:gridCol w:w="1032"/>
      </w:tblGrid>
      <w:tr w:rsidR="00281A50" w:rsidRPr="007E1198" w:rsidTr="00946A4F">
        <w:trPr>
          <w:trHeight w:val="206"/>
        </w:trPr>
        <w:tc>
          <w:tcPr>
            <w:tcW w:w="5000" w:type="pct"/>
            <w:gridSpan w:val="4"/>
            <w:vAlign w:val="center"/>
          </w:tcPr>
          <w:p w:rsidR="00281A50" w:rsidRPr="007E1198" w:rsidRDefault="00281A50" w:rsidP="00946A4F">
            <w:pPr>
              <w:tabs>
                <w:tab w:val="right" w:pos="0"/>
              </w:tabs>
              <w:spacing w:after="0"/>
              <w:rPr>
                <w:rFonts w:eastAsia="Times New Roman" w:cs="Times New Roman"/>
                <w:b/>
                <w:color w:val="000000"/>
                <w:lang w:val="en-GB"/>
              </w:rPr>
            </w:pPr>
            <w:r w:rsidRPr="007E1198">
              <w:rPr>
                <w:b/>
                <w:color w:val="000000"/>
                <w:lang w:val="en-GB"/>
              </w:rPr>
              <w:t xml:space="preserve">Notes </w:t>
            </w:r>
            <w:proofErr w:type="spellStart"/>
            <w:r w:rsidRPr="007E1198">
              <w:rPr>
                <w:b/>
                <w:color w:val="000000"/>
                <w:lang w:val="en-GB"/>
              </w:rPr>
              <w:t>d'évaluation</w:t>
            </w:r>
            <w:proofErr w:type="spellEnd"/>
            <w:r w:rsidRPr="007E1198">
              <w:rPr>
                <w:b/>
                <w:color w:val="000000"/>
                <w:lang w:val="en-GB"/>
              </w:rPr>
              <w:t> :</w:t>
            </w:r>
          </w:p>
        </w:tc>
      </w:tr>
      <w:tr w:rsidR="00281A50" w:rsidRPr="007E1198" w:rsidTr="00946A4F">
        <w:tblPrEx>
          <w:shd w:val="clear" w:color="auto" w:fill="4F81BD"/>
        </w:tblPrEx>
        <w:tc>
          <w:tcPr>
            <w:tcW w:w="1652" w:type="pct"/>
            <w:shd w:val="clear" w:color="auto" w:fill="7F7F7F"/>
          </w:tcPr>
          <w:p w:rsidR="00281A50" w:rsidRPr="007E1198" w:rsidRDefault="00281A50" w:rsidP="00946A4F">
            <w:pPr>
              <w:spacing w:after="0"/>
              <w:rPr>
                <w:rFonts w:eastAsia="Times New Roman" w:cs="Times New Roman"/>
                <w:b/>
                <w:bCs/>
                <w:color w:val="FFFFFF"/>
                <w:lang w:val="en-GB"/>
              </w:rPr>
            </w:pPr>
            <w:r w:rsidRPr="007E1198">
              <w:rPr>
                <w:b/>
                <w:color w:val="FFFFFF"/>
                <w:lang w:val="en-GB"/>
              </w:rPr>
              <w:t xml:space="preserve">1 </w:t>
            </w:r>
            <w:proofErr w:type="spellStart"/>
            <w:r w:rsidRPr="007E1198">
              <w:rPr>
                <w:b/>
                <w:color w:val="FFFFFF"/>
                <w:lang w:val="en-GB"/>
              </w:rPr>
              <w:t>Suivi</w:t>
            </w:r>
            <w:proofErr w:type="spellEnd"/>
            <w:r w:rsidRPr="007E1198">
              <w:rPr>
                <w:b/>
                <w:color w:val="FFFFFF"/>
                <w:lang w:val="en-GB"/>
              </w:rPr>
              <w:t xml:space="preserve"> et </w:t>
            </w:r>
            <w:proofErr w:type="spellStart"/>
            <w:r w:rsidRPr="007E1198">
              <w:rPr>
                <w:b/>
                <w:color w:val="FFFFFF"/>
                <w:lang w:val="en-GB"/>
              </w:rPr>
              <w:t>évaluation</w:t>
            </w:r>
            <w:proofErr w:type="spellEnd"/>
          </w:p>
        </w:tc>
        <w:tc>
          <w:tcPr>
            <w:tcW w:w="375" w:type="pct"/>
            <w:shd w:val="clear" w:color="auto" w:fill="7F7F7F"/>
          </w:tcPr>
          <w:p w:rsidR="00281A50" w:rsidRPr="007E1198" w:rsidRDefault="00281A50" w:rsidP="00946A4F">
            <w:pPr>
              <w:spacing w:after="0"/>
              <w:jc w:val="center"/>
              <w:rPr>
                <w:rFonts w:eastAsia="Times New Roman" w:cs="Times New Roman"/>
                <w:b/>
                <w:bCs/>
                <w:color w:val="FFFFFF"/>
                <w:lang w:val="en-GB"/>
              </w:rPr>
            </w:pPr>
            <w:r w:rsidRPr="007E1198">
              <w:rPr>
                <w:b/>
                <w:i/>
                <w:color w:val="FFFFFF"/>
                <w:lang w:val="en-GB"/>
              </w:rPr>
              <w:t>Notation</w:t>
            </w:r>
          </w:p>
        </w:tc>
        <w:tc>
          <w:tcPr>
            <w:tcW w:w="2598" w:type="pct"/>
            <w:shd w:val="clear" w:color="auto" w:fill="7F7F7F"/>
          </w:tcPr>
          <w:p w:rsidR="00281A50" w:rsidRPr="009D785B" w:rsidRDefault="00281A50" w:rsidP="00946A4F">
            <w:pPr>
              <w:spacing w:after="0"/>
              <w:rPr>
                <w:rFonts w:eastAsia="Times New Roman" w:cs="Times New Roman"/>
                <w:b/>
                <w:i/>
                <w:color w:val="FFFFFF"/>
                <w:lang w:val="fr-FR"/>
              </w:rPr>
            </w:pPr>
            <w:r w:rsidRPr="009D785B">
              <w:rPr>
                <w:b/>
                <w:color w:val="FFFFFF"/>
                <w:lang w:val="fr-FR"/>
              </w:rPr>
              <w:t>2  A</w:t>
            </w:r>
            <w:r w:rsidRPr="009D785B">
              <w:rPr>
                <w:b/>
                <w:i/>
                <w:color w:val="FFFFFF"/>
                <w:lang w:val="fr-FR"/>
              </w:rPr>
              <w:t>gence d’exécution/agence de réalisation </w:t>
            </w:r>
            <w:r w:rsidRPr="009D785B">
              <w:rPr>
                <w:b/>
                <w:color w:val="FFFFFF"/>
                <w:lang w:val="fr-FR"/>
              </w:rPr>
              <w:t xml:space="preserve"> </w:t>
            </w:r>
          </w:p>
        </w:tc>
        <w:tc>
          <w:tcPr>
            <w:tcW w:w="375" w:type="pct"/>
            <w:shd w:val="clear" w:color="auto" w:fill="7F7F7F"/>
          </w:tcPr>
          <w:p w:rsidR="00281A50" w:rsidRPr="007E1198" w:rsidRDefault="00281A50" w:rsidP="00946A4F">
            <w:pPr>
              <w:spacing w:after="0"/>
              <w:jc w:val="center"/>
              <w:rPr>
                <w:rFonts w:eastAsia="Times New Roman" w:cs="Times New Roman"/>
                <w:b/>
                <w:i/>
                <w:color w:val="FFFFFF"/>
                <w:lang w:val="en-GB"/>
              </w:rPr>
            </w:pPr>
            <w:r w:rsidRPr="007E1198">
              <w:rPr>
                <w:b/>
                <w:i/>
                <w:color w:val="FFFFFF"/>
                <w:lang w:val="en-GB"/>
              </w:rPr>
              <w:t>Notation</w:t>
            </w:r>
          </w:p>
        </w:tc>
      </w:tr>
      <w:tr w:rsidR="00281A50" w:rsidRPr="003670D1"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9D785B" w:rsidRDefault="00281A50" w:rsidP="00946A4F">
            <w:pPr>
              <w:spacing w:after="0"/>
              <w:rPr>
                <w:rFonts w:eastAsia="Times New Roman" w:cs="Times New Roman"/>
                <w:lang w:val="fr-FR"/>
              </w:rPr>
            </w:pPr>
            <w:r w:rsidRPr="009D785B">
              <w:rPr>
                <w:lang w:val="fr-FR"/>
              </w:rPr>
              <w:t>Conception du suivi et de l’évaluation à l’entrée</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c>
          <w:tcPr>
            <w:tcW w:w="2598" w:type="pct"/>
            <w:tcBorders>
              <w:bottom w:val="single" w:sz="4" w:space="0" w:color="auto"/>
            </w:tcBorders>
          </w:tcPr>
          <w:p w:rsidR="00281A50" w:rsidRPr="009D785B" w:rsidRDefault="00281A50" w:rsidP="00946A4F">
            <w:pPr>
              <w:spacing w:after="0"/>
              <w:rPr>
                <w:rFonts w:eastAsia="Times New Roman" w:cs="Times New Roman"/>
                <w:lang w:val="fr-FR"/>
              </w:rPr>
            </w:pPr>
            <w:r w:rsidRPr="009D785B">
              <w:rPr>
                <w:lang w:val="fr-FR"/>
              </w:rPr>
              <w:t xml:space="preserve">Qualité de la mise en œuvre par le PNUD : agence de </w:t>
            </w:r>
            <w:r w:rsidRPr="009D785B">
              <w:rPr>
                <w:color w:val="FFFFFF"/>
                <w:lang w:val="fr-FR"/>
              </w:rPr>
              <w:t>réalisation</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r>
      <w:tr w:rsidR="00281A50" w:rsidRPr="003670D1"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9D785B" w:rsidRDefault="00281A50" w:rsidP="00946A4F">
            <w:pPr>
              <w:spacing w:after="0"/>
              <w:rPr>
                <w:rFonts w:eastAsia="Times New Roman" w:cs="Times New Roman"/>
                <w:lang w:val="fr-FR"/>
              </w:rPr>
            </w:pPr>
            <w:r w:rsidRPr="009D785B">
              <w:rPr>
                <w:lang w:val="fr-FR"/>
              </w:rPr>
              <w:t>Mise en œuvre du plan de suivi et d’évaluation</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c>
          <w:tcPr>
            <w:tcW w:w="2598" w:type="pct"/>
            <w:tcBorders>
              <w:bottom w:val="single" w:sz="4" w:space="0" w:color="auto"/>
            </w:tcBorders>
          </w:tcPr>
          <w:p w:rsidR="00281A50" w:rsidRPr="009D785B" w:rsidRDefault="00281A50" w:rsidP="00946A4F">
            <w:pPr>
              <w:spacing w:after="0"/>
              <w:rPr>
                <w:rFonts w:eastAsia="Times New Roman" w:cs="Times New Roman"/>
                <w:lang w:val="fr-FR"/>
              </w:rPr>
            </w:pPr>
            <w:r w:rsidRPr="009D785B">
              <w:rPr>
                <w:lang w:val="fr-FR"/>
              </w:rPr>
              <w:t xml:space="preserve">Qualité de l’exécution : agence d’exécution </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r>
      <w:tr w:rsidR="00281A50" w:rsidRPr="003670D1"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9D785B" w:rsidRDefault="00281A50" w:rsidP="00946A4F">
            <w:pPr>
              <w:spacing w:after="0"/>
              <w:rPr>
                <w:rFonts w:eastAsia="Times New Roman" w:cs="Times New Roman"/>
                <w:lang w:val="fr-FR"/>
              </w:rPr>
            </w:pPr>
            <w:r w:rsidRPr="009D785B">
              <w:rPr>
                <w:lang w:val="fr-FR"/>
              </w:rPr>
              <w:t>Qualité globale du suivi et de l’évaluation</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c>
          <w:tcPr>
            <w:tcW w:w="2598" w:type="pct"/>
            <w:tcBorders>
              <w:bottom w:val="single" w:sz="4" w:space="0" w:color="auto"/>
            </w:tcBorders>
          </w:tcPr>
          <w:p w:rsidR="00281A50" w:rsidRPr="009D785B" w:rsidRDefault="00281A50" w:rsidP="00946A4F">
            <w:pPr>
              <w:spacing w:after="0"/>
              <w:rPr>
                <w:rFonts w:eastAsia="Times New Roman" w:cs="Times New Roman"/>
                <w:lang w:val="fr-FR"/>
              </w:rPr>
            </w:pPr>
            <w:r w:rsidRPr="009D785B">
              <w:rPr>
                <w:lang w:val="fr-FR"/>
              </w:rPr>
              <w:t>Qualité globale de la mise en œuvre et de l’exécution</w:t>
            </w:r>
          </w:p>
        </w:tc>
        <w:tc>
          <w:tcPr>
            <w:tcW w:w="375" w:type="pct"/>
            <w:tcBorders>
              <w:bottom w:val="single" w:sz="4" w:space="0" w:color="auto"/>
            </w:tcBorders>
          </w:tcPr>
          <w:p w:rsidR="00281A50" w:rsidRPr="009D785B" w:rsidRDefault="00281A50" w:rsidP="00946A4F">
            <w:pPr>
              <w:spacing w:after="0"/>
              <w:rPr>
                <w:rFonts w:eastAsia="Times New Roman" w:cs="Times New Roman"/>
                <w:lang w:val="fr-FR"/>
              </w:rPr>
            </w:pPr>
          </w:p>
        </w:tc>
      </w:tr>
      <w:tr w:rsidR="00281A50" w:rsidRPr="007E1198" w:rsidTr="00946A4F">
        <w:tblPrEx>
          <w:shd w:val="clear" w:color="auto" w:fill="4F81BD"/>
        </w:tblPrEx>
        <w:tc>
          <w:tcPr>
            <w:tcW w:w="1652" w:type="pct"/>
            <w:shd w:val="clear" w:color="auto" w:fill="7F7F7F"/>
          </w:tcPr>
          <w:p w:rsidR="00281A50" w:rsidRPr="007E1198" w:rsidRDefault="00281A50" w:rsidP="00946A4F">
            <w:pPr>
              <w:spacing w:after="0" w:line="240" w:lineRule="auto"/>
              <w:contextualSpacing/>
              <w:rPr>
                <w:rFonts w:eastAsia="Times New Roman" w:cs="Calibri"/>
                <w:b/>
                <w:bCs/>
                <w:color w:val="FFFFFF"/>
                <w:lang w:val="en-GB"/>
              </w:rPr>
            </w:pPr>
            <w:r w:rsidRPr="007E1198">
              <w:rPr>
                <w:b/>
                <w:color w:val="FFFFFF"/>
                <w:lang w:val="en-GB"/>
              </w:rPr>
              <w:t xml:space="preserve">3 Evaluation des </w:t>
            </w:r>
            <w:proofErr w:type="spellStart"/>
            <w:r w:rsidRPr="007E1198">
              <w:rPr>
                <w:b/>
                <w:color w:val="FFFFFF"/>
                <w:lang w:val="en-GB"/>
              </w:rPr>
              <w:t>résultats</w:t>
            </w:r>
            <w:proofErr w:type="spellEnd"/>
            <w:r w:rsidRPr="007E1198">
              <w:rPr>
                <w:b/>
                <w:color w:val="FFFFFF"/>
                <w:lang w:val="en-GB"/>
              </w:rPr>
              <w:t xml:space="preserve"> </w:t>
            </w:r>
          </w:p>
        </w:tc>
        <w:tc>
          <w:tcPr>
            <w:tcW w:w="375" w:type="pct"/>
            <w:shd w:val="clear" w:color="auto" w:fill="7F7F7F"/>
          </w:tcPr>
          <w:p w:rsidR="00281A50" w:rsidRPr="007E1198" w:rsidRDefault="00281A50" w:rsidP="00946A4F">
            <w:pPr>
              <w:spacing w:after="0" w:line="240" w:lineRule="auto"/>
              <w:contextualSpacing/>
              <w:jc w:val="center"/>
              <w:rPr>
                <w:rFonts w:eastAsia="Times New Roman" w:cs="Calibri"/>
                <w:b/>
                <w:bCs/>
                <w:color w:val="FFFFFF"/>
                <w:lang w:val="en-GB"/>
              </w:rPr>
            </w:pPr>
            <w:r w:rsidRPr="007E1198">
              <w:rPr>
                <w:b/>
                <w:i/>
                <w:color w:val="FFFFFF"/>
                <w:lang w:val="en-GB"/>
              </w:rPr>
              <w:t>Notation</w:t>
            </w:r>
          </w:p>
        </w:tc>
        <w:tc>
          <w:tcPr>
            <w:tcW w:w="2598" w:type="pct"/>
            <w:shd w:val="clear" w:color="auto" w:fill="7F7F7F"/>
          </w:tcPr>
          <w:p w:rsidR="00281A50" w:rsidRPr="007E1198" w:rsidRDefault="00281A50" w:rsidP="00946A4F">
            <w:pPr>
              <w:spacing w:after="0" w:line="240" w:lineRule="auto"/>
              <w:contextualSpacing/>
              <w:rPr>
                <w:rFonts w:eastAsia="Times New Roman" w:cs="Calibri"/>
                <w:b/>
                <w:bCs/>
                <w:color w:val="FFFFFF"/>
                <w:lang w:val="en-GB"/>
              </w:rPr>
            </w:pPr>
            <w:r w:rsidRPr="007E1198">
              <w:rPr>
                <w:b/>
                <w:color w:val="FFFFFF"/>
                <w:lang w:val="en-GB"/>
              </w:rPr>
              <w:t xml:space="preserve">4 </w:t>
            </w:r>
            <w:proofErr w:type="spellStart"/>
            <w:r w:rsidRPr="007E1198">
              <w:rPr>
                <w:b/>
                <w:color w:val="FFFFFF"/>
                <w:lang w:val="en-GB"/>
              </w:rPr>
              <w:t>Durabilité</w:t>
            </w:r>
            <w:proofErr w:type="spellEnd"/>
          </w:p>
        </w:tc>
        <w:tc>
          <w:tcPr>
            <w:tcW w:w="375" w:type="pct"/>
            <w:shd w:val="clear" w:color="auto" w:fill="7F7F7F"/>
          </w:tcPr>
          <w:p w:rsidR="00281A50" w:rsidRPr="007E1198" w:rsidRDefault="00281A50" w:rsidP="00946A4F">
            <w:pPr>
              <w:spacing w:after="0" w:line="240" w:lineRule="auto"/>
              <w:contextualSpacing/>
              <w:jc w:val="center"/>
              <w:rPr>
                <w:rFonts w:eastAsia="Times New Roman" w:cs="Calibri"/>
                <w:b/>
                <w:bCs/>
                <w:color w:val="FFFFFF"/>
                <w:lang w:val="en-GB"/>
              </w:rPr>
            </w:pPr>
            <w:r w:rsidRPr="007E1198">
              <w:rPr>
                <w:b/>
                <w:i/>
                <w:color w:val="FFFFFF"/>
                <w:lang w:val="en-GB"/>
              </w:rPr>
              <w:t>Notation</w:t>
            </w:r>
          </w:p>
        </w:tc>
      </w:tr>
      <w:tr w:rsidR="00281A50" w:rsidRPr="007E1198"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7"/>
        </w:trPr>
        <w:tc>
          <w:tcPr>
            <w:tcW w:w="1652" w:type="pct"/>
          </w:tcPr>
          <w:p w:rsidR="00281A50" w:rsidRPr="007E1198" w:rsidRDefault="00281A50" w:rsidP="00946A4F">
            <w:pPr>
              <w:spacing w:after="0"/>
              <w:rPr>
                <w:rFonts w:eastAsia="Times New Roman" w:cs="Times New Roman"/>
                <w:lang w:val="en-GB"/>
              </w:rPr>
            </w:pPr>
            <w:r w:rsidRPr="007E1198">
              <w:rPr>
                <w:lang w:val="en-GB"/>
              </w:rPr>
              <w:t xml:space="preserve">Pertinence </w:t>
            </w:r>
          </w:p>
        </w:tc>
        <w:tc>
          <w:tcPr>
            <w:tcW w:w="375" w:type="pct"/>
          </w:tcPr>
          <w:p w:rsidR="00281A50" w:rsidRPr="007E1198" w:rsidRDefault="00281A50" w:rsidP="00946A4F">
            <w:pPr>
              <w:spacing w:after="0"/>
              <w:rPr>
                <w:rFonts w:eastAsia="Times New Roman" w:cs="Times New Roman"/>
                <w:lang w:val="en-GB"/>
              </w:rPr>
            </w:pPr>
          </w:p>
        </w:tc>
        <w:tc>
          <w:tcPr>
            <w:tcW w:w="2598" w:type="pct"/>
          </w:tcPr>
          <w:p w:rsidR="00281A50" w:rsidRPr="007E1198" w:rsidRDefault="00281A50" w:rsidP="00946A4F">
            <w:pPr>
              <w:spacing w:after="0"/>
              <w:rPr>
                <w:rFonts w:eastAsia="Times New Roman" w:cs="Times New Roman"/>
                <w:lang w:val="en-GB"/>
              </w:rPr>
            </w:pPr>
            <w:proofErr w:type="spellStart"/>
            <w:r w:rsidRPr="007E1198">
              <w:rPr>
                <w:lang w:val="en-GB"/>
              </w:rPr>
              <w:t>Ressources</w:t>
            </w:r>
            <w:proofErr w:type="spellEnd"/>
            <w:r w:rsidRPr="007E1198">
              <w:rPr>
                <w:lang w:val="en-GB"/>
              </w:rPr>
              <w:t xml:space="preserve"> </w:t>
            </w:r>
            <w:proofErr w:type="spellStart"/>
            <w:r w:rsidRPr="007E1198">
              <w:rPr>
                <w:lang w:val="en-GB"/>
              </w:rPr>
              <w:t>financières</w:t>
            </w:r>
            <w:proofErr w:type="spellEnd"/>
            <w:r w:rsidRPr="007E1198">
              <w:rPr>
                <w:lang w:val="en-GB"/>
              </w:rPr>
              <w:t> </w:t>
            </w:r>
          </w:p>
        </w:tc>
        <w:tc>
          <w:tcPr>
            <w:tcW w:w="375" w:type="pct"/>
          </w:tcPr>
          <w:p w:rsidR="00281A50" w:rsidRPr="007E1198" w:rsidRDefault="00281A50" w:rsidP="00946A4F">
            <w:pPr>
              <w:spacing w:after="0"/>
              <w:rPr>
                <w:rFonts w:eastAsia="Times New Roman" w:cs="Times New Roman"/>
                <w:lang w:val="en-GB"/>
              </w:rPr>
            </w:pPr>
          </w:p>
        </w:tc>
      </w:tr>
      <w:tr w:rsidR="00281A50" w:rsidRPr="007E1198"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7E1198" w:rsidRDefault="00281A50" w:rsidP="00946A4F">
            <w:pPr>
              <w:spacing w:after="0"/>
              <w:rPr>
                <w:rFonts w:eastAsia="Times New Roman" w:cs="Times New Roman"/>
                <w:lang w:val="en-GB"/>
              </w:rPr>
            </w:pPr>
            <w:proofErr w:type="spellStart"/>
            <w:r w:rsidRPr="007E1198">
              <w:rPr>
                <w:lang w:val="en-GB"/>
              </w:rPr>
              <w:t>Efficacité</w:t>
            </w:r>
            <w:proofErr w:type="spellEnd"/>
          </w:p>
        </w:tc>
        <w:tc>
          <w:tcPr>
            <w:tcW w:w="375" w:type="pct"/>
          </w:tcPr>
          <w:p w:rsidR="00281A50" w:rsidRPr="007E1198" w:rsidRDefault="00281A50" w:rsidP="00946A4F">
            <w:pPr>
              <w:spacing w:after="0"/>
              <w:rPr>
                <w:rFonts w:eastAsia="Times New Roman" w:cs="Times New Roman"/>
                <w:lang w:val="en-GB"/>
              </w:rPr>
            </w:pPr>
          </w:p>
        </w:tc>
        <w:tc>
          <w:tcPr>
            <w:tcW w:w="2598" w:type="pct"/>
          </w:tcPr>
          <w:p w:rsidR="00281A50" w:rsidRPr="007E1198" w:rsidRDefault="00281A50" w:rsidP="00946A4F">
            <w:pPr>
              <w:spacing w:after="0"/>
              <w:rPr>
                <w:rFonts w:eastAsia="Times New Roman" w:cs="Times New Roman"/>
                <w:lang w:val="en-GB"/>
              </w:rPr>
            </w:pPr>
            <w:proofErr w:type="spellStart"/>
            <w:r w:rsidRPr="007E1198">
              <w:rPr>
                <w:lang w:val="en-GB"/>
              </w:rPr>
              <w:t>Sociopolitique</w:t>
            </w:r>
            <w:proofErr w:type="spellEnd"/>
            <w:r w:rsidRPr="007E1198">
              <w:rPr>
                <w:lang w:val="en-GB"/>
              </w:rPr>
              <w:t> </w:t>
            </w:r>
          </w:p>
        </w:tc>
        <w:tc>
          <w:tcPr>
            <w:tcW w:w="375" w:type="pct"/>
          </w:tcPr>
          <w:p w:rsidR="00281A50" w:rsidRPr="007E1198" w:rsidRDefault="00281A50" w:rsidP="00946A4F">
            <w:pPr>
              <w:spacing w:after="0"/>
              <w:rPr>
                <w:rFonts w:eastAsia="Times New Roman" w:cs="Times New Roman"/>
                <w:lang w:val="en-GB"/>
              </w:rPr>
            </w:pPr>
          </w:p>
        </w:tc>
      </w:tr>
      <w:tr w:rsidR="00281A50" w:rsidRPr="007E1198"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7E1198" w:rsidRDefault="00281A50" w:rsidP="00946A4F">
            <w:pPr>
              <w:spacing w:after="0"/>
              <w:rPr>
                <w:rFonts w:eastAsia="Times New Roman" w:cs="Times New Roman"/>
                <w:lang w:val="en-GB"/>
              </w:rPr>
            </w:pPr>
            <w:proofErr w:type="spellStart"/>
            <w:r w:rsidRPr="007E1198">
              <w:rPr>
                <w:lang w:val="en-GB"/>
              </w:rPr>
              <w:t>Efficience</w:t>
            </w:r>
            <w:proofErr w:type="spellEnd"/>
            <w:r w:rsidRPr="007E1198">
              <w:rPr>
                <w:lang w:val="en-GB"/>
              </w:rPr>
              <w:t xml:space="preserve"> </w:t>
            </w:r>
          </w:p>
        </w:tc>
        <w:tc>
          <w:tcPr>
            <w:tcW w:w="375" w:type="pct"/>
          </w:tcPr>
          <w:p w:rsidR="00281A50" w:rsidRPr="007E1198" w:rsidRDefault="00281A50" w:rsidP="00946A4F">
            <w:pPr>
              <w:spacing w:after="0"/>
              <w:rPr>
                <w:rFonts w:eastAsia="Times New Roman" w:cs="Times New Roman"/>
                <w:lang w:val="en-GB"/>
              </w:rPr>
            </w:pPr>
          </w:p>
        </w:tc>
        <w:tc>
          <w:tcPr>
            <w:tcW w:w="2598" w:type="pct"/>
          </w:tcPr>
          <w:p w:rsidR="00281A50" w:rsidRPr="007E1198" w:rsidRDefault="00281A50" w:rsidP="00946A4F">
            <w:pPr>
              <w:spacing w:after="0"/>
              <w:rPr>
                <w:rFonts w:eastAsia="Times New Roman" w:cs="Times New Roman"/>
                <w:lang w:val="en-GB"/>
              </w:rPr>
            </w:pPr>
            <w:r w:rsidRPr="007E1198">
              <w:rPr>
                <w:lang w:val="en-GB"/>
              </w:rPr>
              <w:t xml:space="preserve">Cadre </w:t>
            </w:r>
            <w:proofErr w:type="spellStart"/>
            <w:r w:rsidRPr="007E1198">
              <w:rPr>
                <w:lang w:val="en-GB"/>
              </w:rPr>
              <w:t>institutionnel</w:t>
            </w:r>
            <w:proofErr w:type="spellEnd"/>
            <w:r w:rsidRPr="007E1198">
              <w:rPr>
                <w:lang w:val="en-GB"/>
              </w:rPr>
              <w:t xml:space="preserve"> et </w:t>
            </w:r>
            <w:proofErr w:type="spellStart"/>
            <w:r w:rsidRPr="007E1198">
              <w:rPr>
                <w:lang w:val="en-GB"/>
              </w:rPr>
              <w:t>gouvernance</w:t>
            </w:r>
            <w:proofErr w:type="spellEnd"/>
            <w:r w:rsidRPr="007E1198">
              <w:rPr>
                <w:lang w:val="en-GB"/>
              </w:rPr>
              <w:t> </w:t>
            </w:r>
          </w:p>
        </w:tc>
        <w:tc>
          <w:tcPr>
            <w:tcW w:w="375" w:type="pct"/>
          </w:tcPr>
          <w:p w:rsidR="00281A50" w:rsidRPr="007E1198" w:rsidRDefault="00281A50" w:rsidP="00946A4F">
            <w:pPr>
              <w:spacing w:after="0"/>
              <w:rPr>
                <w:rFonts w:eastAsia="Times New Roman" w:cs="Times New Roman"/>
                <w:lang w:val="en-GB"/>
              </w:rPr>
            </w:pPr>
          </w:p>
        </w:tc>
      </w:tr>
      <w:tr w:rsidR="00281A50" w:rsidRPr="007E1198"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9D785B" w:rsidRDefault="00281A50" w:rsidP="00946A4F">
            <w:pPr>
              <w:spacing w:after="0"/>
              <w:rPr>
                <w:rFonts w:eastAsia="Times New Roman" w:cs="Times New Roman"/>
                <w:lang w:val="fr-FR"/>
              </w:rPr>
            </w:pPr>
            <w:r w:rsidRPr="009D785B">
              <w:rPr>
                <w:lang w:val="fr-FR"/>
              </w:rPr>
              <w:t>Note globale de la réalisation du projet</w:t>
            </w:r>
          </w:p>
        </w:tc>
        <w:tc>
          <w:tcPr>
            <w:tcW w:w="375" w:type="pct"/>
          </w:tcPr>
          <w:p w:rsidR="00281A50" w:rsidRPr="009D785B" w:rsidRDefault="00281A50" w:rsidP="00946A4F">
            <w:pPr>
              <w:spacing w:after="0"/>
              <w:rPr>
                <w:rFonts w:eastAsia="Times New Roman" w:cs="Times New Roman"/>
                <w:lang w:val="fr-FR"/>
              </w:rPr>
            </w:pPr>
          </w:p>
        </w:tc>
        <w:tc>
          <w:tcPr>
            <w:tcW w:w="2598" w:type="pct"/>
          </w:tcPr>
          <w:p w:rsidR="00281A50" w:rsidRPr="007E1198" w:rsidRDefault="00281A50" w:rsidP="00946A4F">
            <w:pPr>
              <w:spacing w:after="0"/>
              <w:rPr>
                <w:rFonts w:eastAsia="Times New Roman" w:cs="Times New Roman"/>
                <w:lang w:val="en-GB"/>
              </w:rPr>
            </w:pPr>
            <w:r w:rsidRPr="007E1198">
              <w:rPr>
                <w:lang w:val="en-GB"/>
              </w:rPr>
              <w:t>Environmental </w:t>
            </w:r>
          </w:p>
        </w:tc>
        <w:tc>
          <w:tcPr>
            <w:tcW w:w="375" w:type="pct"/>
          </w:tcPr>
          <w:p w:rsidR="00281A50" w:rsidRPr="007E1198" w:rsidRDefault="00281A50" w:rsidP="00946A4F">
            <w:pPr>
              <w:spacing w:after="0"/>
              <w:rPr>
                <w:rFonts w:eastAsia="Times New Roman" w:cs="Times New Roman"/>
                <w:lang w:val="en-GB"/>
              </w:rPr>
            </w:pPr>
          </w:p>
        </w:tc>
      </w:tr>
      <w:tr w:rsidR="00281A50" w:rsidRPr="003670D1" w:rsidTr="00946A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rsidR="00281A50" w:rsidRPr="007E1198" w:rsidRDefault="00281A50" w:rsidP="00946A4F">
            <w:pPr>
              <w:spacing w:after="0"/>
              <w:rPr>
                <w:rFonts w:eastAsia="Times New Roman" w:cs="Times New Roman"/>
                <w:lang w:val="en-GB"/>
              </w:rPr>
            </w:pPr>
          </w:p>
        </w:tc>
        <w:tc>
          <w:tcPr>
            <w:tcW w:w="375" w:type="pct"/>
          </w:tcPr>
          <w:p w:rsidR="00281A50" w:rsidRPr="007E1198" w:rsidRDefault="00281A50" w:rsidP="00946A4F">
            <w:pPr>
              <w:spacing w:after="0"/>
              <w:rPr>
                <w:rFonts w:eastAsia="Times New Roman" w:cs="Times New Roman"/>
                <w:lang w:val="en-GB"/>
              </w:rPr>
            </w:pPr>
          </w:p>
        </w:tc>
        <w:tc>
          <w:tcPr>
            <w:tcW w:w="2598" w:type="pct"/>
          </w:tcPr>
          <w:p w:rsidR="00281A50" w:rsidRPr="009D785B" w:rsidRDefault="00281A50" w:rsidP="00946A4F">
            <w:pPr>
              <w:spacing w:after="0"/>
              <w:rPr>
                <w:rFonts w:eastAsia="Times New Roman" w:cs="Times New Roman"/>
                <w:lang w:val="fr-FR"/>
              </w:rPr>
            </w:pPr>
            <w:r w:rsidRPr="009D785B">
              <w:rPr>
                <w:lang w:val="fr-FR"/>
              </w:rPr>
              <w:t>Probabilité globale de la durabilité </w:t>
            </w:r>
          </w:p>
        </w:tc>
        <w:tc>
          <w:tcPr>
            <w:tcW w:w="375" w:type="pct"/>
          </w:tcPr>
          <w:p w:rsidR="00281A50" w:rsidRPr="009D785B" w:rsidRDefault="00281A50" w:rsidP="00946A4F">
            <w:pPr>
              <w:spacing w:after="0"/>
              <w:rPr>
                <w:rFonts w:eastAsia="Times New Roman" w:cs="Times New Roman"/>
                <w:lang w:val="fr-FR"/>
              </w:rPr>
            </w:pPr>
          </w:p>
        </w:tc>
      </w:tr>
    </w:tbl>
    <w:p w:rsidR="00281A50" w:rsidRPr="00FC3535" w:rsidRDefault="00281A50" w:rsidP="00281A50">
      <w:pPr>
        <w:pStyle w:val="Heading51"/>
        <w:rPr>
          <w:lang w:val="fr-FR"/>
        </w:rPr>
      </w:pPr>
      <w:bookmarkStart w:id="131" w:name="_Toc277677977"/>
      <w:bookmarkStart w:id="132" w:name="_Toc299122831"/>
      <w:bookmarkStart w:id="133" w:name="_Toc299122853"/>
      <w:bookmarkStart w:id="134" w:name="_Toc299122832"/>
      <w:bookmarkStart w:id="135" w:name="_Toc299122854"/>
      <w:bookmarkStart w:id="136" w:name="_Toc299126619"/>
      <w:bookmarkEnd w:id="125"/>
      <w:r w:rsidRPr="00FC3535">
        <w:rPr>
          <w:lang w:val="fr-FR"/>
        </w:rPr>
        <w:t>Financement/cofinancement du projet</w:t>
      </w:r>
    </w:p>
    <w:p w:rsidR="00281A50" w:rsidRPr="009D785B" w:rsidRDefault="00281A50" w:rsidP="00281A50">
      <w:pPr>
        <w:spacing w:before="200"/>
        <w:jc w:val="both"/>
        <w:rPr>
          <w:rFonts w:eastAsia="Times New Roman" w:cs="Times New Roman"/>
          <w:lang w:val="fr-FR"/>
        </w:rPr>
      </w:pPr>
      <w:r w:rsidRPr="009D785B">
        <w:rPr>
          <w:lang w:val="fr-FR"/>
        </w:rPr>
        <w:t xml:space="preserve">L’évaluation portera sur les principaux aspects financiers du projet, notamment la part de cofinancement prévue et réalisée. Les données sur les coûts et le financement du projet seront nécessaires, y compris les dépenses annuelles.  Les écarts entre les dépenses prévues et réelles devront être évalués et expliqués.  Les résultats des audits financiers récents disponibles doivent être pris en compte. Les évaluateurs bénéficieront de l’intervention du bureau de pays (BP) et de l’équipe de projet dans leur quête de données financières pour compléter le tableau de cofinancement ci-dessous, qui sera inclus dans le rapport d’évaluation finale.  </w:t>
      </w:r>
    </w:p>
    <w:tbl>
      <w:tblPr>
        <w:tblpPr w:leftFromText="180" w:rightFromText="180" w:vertAnchor="text" w:horzAnchor="margin" w:tblpXSpec="center"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281A50" w:rsidRPr="007E1198" w:rsidTr="00946A4F">
        <w:tc>
          <w:tcPr>
            <w:tcW w:w="2088" w:type="dxa"/>
            <w:vMerge w:val="restart"/>
          </w:tcPr>
          <w:p w:rsidR="00281A50" w:rsidRPr="007E1198" w:rsidRDefault="00281A50" w:rsidP="00946A4F">
            <w:pPr>
              <w:spacing w:after="0"/>
              <w:rPr>
                <w:rFonts w:eastAsia="Times New Roman" w:cs="Times New Roman"/>
                <w:lang w:val="en-GB"/>
              </w:rPr>
            </w:pPr>
            <w:proofErr w:type="spellStart"/>
            <w:r w:rsidRPr="007E1198">
              <w:rPr>
                <w:lang w:val="en-GB"/>
              </w:rPr>
              <w:t>Cofinancement</w:t>
            </w:r>
            <w:proofErr w:type="spellEnd"/>
          </w:p>
          <w:p w:rsidR="00281A50" w:rsidRPr="007E1198" w:rsidRDefault="00281A50" w:rsidP="00946A4F">
            <w:pPr>
              <w:spacing w:after="0"/>
              <w:rPr>
                <w:rFonts w:eastAsia="Times New Roman" w:cs="Times New Roman"/>
                <w:lang w:val="en-GB"/>
              </w:rPr>
            </w:pPr>
            <w:r w:rsidRPr="007E1198">
              <w:rPr>
                <w:lang w:val="en-GB"/>
              </w:rPr>
              <w:t>(type/source)</w:t>
            </w:r>
          </w:p>
        </w:tc>
        <w:tc>
          <w:tcPr>
            <w:tcW w:w="1980" w:type="dxa"/>
            <w:gridSpan w:val="2"/>
          </w:tcPr>
          <w:p w:rsidR="00281A50" w:rsidRPr="009D785B" w:rsidRDefault="00281A50" w:rsidP="00946A4F">
            <w:pPr>
              <w:spacing w:after="0"/>
              <w:rPr>
                <w:rFonts w:eastAsia="Times New Roman" w:cs="Times New Roman"/>
                <w:lang w:val="fr-FR"/>
              </w:rPr>
            </w:pPr>
            <w:r w:rsidRPr="009D785B">
              <w:rPr>
                <w:lang w:val="fr-FR"/>
              </w:rPr>
              <w:t>Propre financement du PNUD (en millions USD)</w:t>
            </w:r>
          </w:p>
        </w:tc>
        <w:tc>
          <w:tcPr>
            <w:tcW w:w="2160" w:type="dxa"/>
            <w:gridSpan w:val="2"/>
          </w:tcPr>
          <w:p w:rsidR="00281A50" w:rsidRPr="007E1198" w:rsidRDefault="00281A50" w:rsidP="00946A4F">
            <w:pPr>
              <w:spacing w:after="0"/>
              <w:rPr>
                <w:rFonts w:eastAsia="Times New Roman" w:cs="Times New Roman"/>
                <w:lang w:val="en-GB"/>
              </w:rPr>
            </w:pPr>
            <w:proofErr w:type="spellStart"/>
            <w:r w:rsidRPr="007E1198">
              <w:rPr>
                <w:lang w:val="en-GB"/>
              </w:rPr>
              <w:t>Gouvernement</w:t>
            </w:r>
            <w:proofErr w:type="spellEnd"/>
          </w:p>
          <w:p w:rsidR="00281A50" w:rsidRPr="007E1198" w:rsidRDefault="00281A50" w:rsidP="00946A4F">
            <w:pPr>
              <w:spacing w:after="0"/>
              <w:rPr>
                <w:rFonts w:eastAsia="Times New Roman" w:cs="Times New Roman"/>
                <w:lang w:val="en-GB"/>
              </w:rPr>
            </w:pPr>
            <w:r w:rsidRPr="007E1198">
              <w:rPr>
                <w:lang w:val="en-GB"/>
              </w:rPr>
              <w:t>(</w:t>
            </w:r>
            <w:proofErr w:type="spellStart"/>
            <w:r w:rsidRPr="007E1198">
              <w:rPr>
                <w:lang w:val="en-GB"/>
              </w:rPr>
              <w:t>en</w:t>
            </w:r>
            <w:proofErr w:type="spellEnd"/>
            <w:r w:rsidRPr="007E1198">
              <w:rPr>
                <w:lang w:val="en-GB"/>
              </w:rPr>
              <w:t xml:space="preserve"> millions USD)</w:t>
            </w:r>
          </w:p>
        </w:tc>
        <w:tc>
          <w:tcPr>
            <w:tcW w:w="2070" w:type="dxa"/>
            <w:gridSpan w:val="2"/>
          </w:tcPr>
          <w:p w:rsidR="00281A50" w:rsidRPr="009D785B" w:rsidRDefault="00281A50" w:rsidP="00946A4F">
            <w:pPr>
              <w:spacing w:after="0"/>
              <w:rPr>
                <w:rFonts w:eastAsia="Times New Roman" w:cs="Times New Roman"/>
                <w:lang w:val="fr-FR"/>
              </w:rPr>
            </w:pPr>
            <w:r w:rsidRPr="009D785B">
              <w:rPr>
                <w:lang w:val="fr-FR"/>
              </w:rPr>
              <w:t>Organisme partenaire</w:t>
            </w:r>
          </w:p>
          <w:p w:rsidR="00281A50" w:rsidRPr="009D785B" w:rsidRDefault="00281A50" w:rsidP="00946A4F">
            <w:pPr>
              <w:spacing w:after="0"/>
              <w:rPr>
                <w:rFonts w:eastAsia="Times New Roman" w:cs="Times New Roman"/>
                <w:lang w:val="fr-FR"/>
              </w:rPr>
            </w:pPr>
            <w:r w:rsidRPr="009D785B">
              <w:rPr>
                <w:lang w:val="fr-FR"/>
              </w:rPr>
              <w:t>(en millions USD)</w:t>
            </w:r>
          </w:p>
        </w:tc>
        <w:tc>
          <w:tcPr>
            <w:tcW w:w="2250" w:type="dxa"/>
            <w:gridSpan w:val="2"/>
          </w:tcPr>
          <w:p w:rsidR="00281A50" w:rsidRPr="007E1198" w:rsidRDefault="00281A50" w:rsidP="00946A4F">
            <w:pPr>
              <w:spacing w:after="0"/>
              <w:rPr>
                <w:rFonts w:eastAsia="Times New Roman" w:cs="Times New Roman"/>
                <w:lang w:val="en-GB"/>
              </w:rPr>
            </w:pPr>
            <w:r w:rsidRPr="007E1198">
              <w:rPr>
                <w:lang w:val="en-GB"/>
              </w:rPr>
              <w:t>Total</w:t>
            </w:r>
          </w:p>
          <w:p w:rsidR="00281A50" w:rsidRPr="007E1198" w:rsidRDefault="00281A50" w:rsidP="00946A4F">
            <w:pPr>
              <w:spacing w:after="0"/>
              <w:rPr>
                <w:rFonts w:eastAsia="Times New Roman" w:cs="Times New Roman"/>
                <w:lang w:val="en-GB"/>
              </w:rPr>
            </w:pPr>
            <w:r w:rsidRPr="007E1198">
              <w:rPr>
                <w:lang w:val="en-GB"/>
              </w:rPr>
              <w:t>(</w:t>
            </w:r>
            <w:proofErr w:type="spellStart"/>
            <w:r w:rsidRPr="007E1198">
              <w:rPr>
                <w:lang w:val="en-GB"/>
              </w:rPr>
              <w:t>en</w:t>
            </w:r>
            <w:proofErr w:type="spellEnd"/>
            <w:r w:rsidRPr="007E1198">
              <w:rPr>
                <w:lang w:val="en-GB"/>
              </w:rPr>
              <w:t xml:space="preserve"> millions USD)</w:t>
            </w:r>
          </w:p>
        </w:tc>
      </w:tr>
      <w:tr w:rsidR="00281A50" w:rsidRPr="007E1198" w:rsidTr="00946A4F">
        <w:trPr>
          <w:trHeight w:val="143"/>
        </w:trPr>
        <w:tc>
          <w:tcPr>
            <w:tcW w:w="2088" w:type="dxa"/>
            <w:vMerge/>
          </w:tcPr>
          <w:p w:rsidR="00281A50" w:rsidRPr="007E1198" w:rsidRDefault="00281A50" w:rsidP="00946A4F">
            <w:pPr>
              <w:spacing w:after="0"/>
              <w:rPr>
                <w:rFonts w:eastAsia="Times New Roman" w:cs="Times New Roman"/>
                <w:lang w:val="en-GB"/>
              </w:rPr>
            </w:pPr>
          </w:p>
        </w:tc>
        <w:tc>
          <w:tcPr>
            <w:tcW w:w="900" w:type="dxa"/>
          </w:tcPr>
          <w:p w:rsidR="00281A50" w:rsidRPr="007E1198" w:rsidRDefault="00281A50" w:rsidP="00946A4F">
            <w:pPr>
              <w:spacing w:after="0"/>
              <w:rPr>
                <w:rFonts w:eastAsia="Times New Roman" w:cs="Times New Roman"/>
                <w:lang w:val="en-GB"/>
              </w:rPr>
            </w:pPr>
            <w:proofErr w:type="spellStart"/>
            <w:r w:rsidRPr="007E1198">
              <w:rPr>
                <w:lang w:val="en-GB"/>
              </w:rPr>
              <w:t>Prévu</w:t>
            </w:r>
            <w:proofErr w:type="spellEnd"/>
          </w:p>
        </w:tc>
        <w:tc>
          <w:tcPr>
            <w:tcW w:w="1080" w:type="dxa"/>
          </w:tcPr>
          <w:p w:rsidR="00281A50" w:rsidRPr="007E1198" w:rsidRDefault="00281A50" w:rsidP="00946A4F">
            <w:pPr>
              <w:spacing w:after="0"/>
              <w:rPr>
                <w:rFonts w:eastAsia="Times New Roman" w:cs="Times New Roman"/>
                <w:lang w:val="en-GB"/>
              </w:rPr>
            </w:pPr>
            <w:proofErr w:type="spellStart"/>
            <w:r w:rsidRPr="007E1198">
              <w:rPr>
                <w:lang w:val="en-GB"/>
              </w:rPr>
              <w:t>Réel</w:t>
            </w:r>
            <w:proofErr w:type="spellEnd"/>
            <w:r w:rsidRPr="007E1198">
              <w:rPr>
                <w:lang w:val="en-GB"/>
              </w:rPr>
              <w:t xml:space="preserve"> </w:t>
            </w:r>
          </w:p>
        </w:tc>
        <w:tc>
          <w:tcPr>
            <w:tcW w:w="1080" w:type="dxa"/>
          </w:tcPr>
          <w:p w:rsidR="00281A50" w:rsidRPr="007E1198" w:rsidRDefault="00281A50" w:rsidP="00946A4F">
            <w:pPr>
              <w:spacing w:after="0"/>
              <w:rPr>
                <w:rFonts w:eastAsia="Times New Roman" w:cs="Times New Roman"/>
                <w:lang w:val="en-GB"/>
              </w:rPr>
            </w:pPr>
            <w:proofErr w:type="spellStart"/>
            <w:r w:rsidRPr="007E1198">
              <w:rPr>
                <w:lang w:val="en-GB"/>
              </w:rPr>
              <w:t>Prévu</w:t>
            </w:r>
            <w:proofErr w:type="spellEnd"/>
          </w:p>
        </w:tc>
        <w:tc>
          <w:tcPr>
            <w:tcW w:w="1080" w:type="dxa"/>
          </w:tcPr>
          <w:p w:rsidR="00281A50" w:rsidRPr="007E1198" w:rsidRDefault="00281A50" w:rsidP="00946A4F">
            <w:pPr>
              <w:spacing w:after="0"/>
              <w:rPr>
                <w:rFonts w:eastAsia="Times New Roman" w:cs="Times New Roman"/>
                <w:lang w:val="en-GB"/>
              </w:rPr>
            </w:pPr>
            <w:proofErr w:type="spellStart"/>
            <w:r w:rsidRPr="007E1198">
              <w:rPr>
                <w:lang w:val="en-GB"/>
              </w:rPr>
              <w:t>Réel</w:t>
            </w:r>
            <w:proofErr w:type="spellEnd"/>
          </w:p>
        </w:tc>
        <w:tc>
          <w:tcPr>
            <w:tcW w:w="1080" w:type="dxa"/>
          </w:tcPr>
          <w:p w:rsidR="00281A50" w:rsidRPr="007E1198" w:rsidRDefault="00281A50" w:rsidP="00946A4F">
            <w:pPr>
              <w:spacing w:after="0"/>
              <w:rPr>
                <w:rFonts w:eastAsia="Times New Roman" w:cs="Times New Roman"/>
                <w:lang w:val="en-GB"/>
              </w:rPr>
            </w:pPr>
            <w:proofErr w:type="spellStart"/>
            <w:r w:rsidRPr="007E1198">
              <w:rPr>
                <w:lang w:val="en-GB"/>
              </w:rPr>
              <w:t>Prévu</w:t>
            </w:r>
            <w:proofErr w:type="spellEnd"/>
          </w:p>
        </w:tc>
        <w:tc>
          <w:tcPr>
            <w:tcW w:w="990" w:type="dxa"/>
          </w:tcPr>
          <w:p w:rsidR="00281A50" w:rsidRPr="007E1198" w:rsidRDefault="00281A50" w:rsidP="00946A4F">
            <w:pPr>
              <w:spacing w:after="0"/>
              <w:rPr>
                <w:rFonts w:eastAsia="Times New Roman" w:cs="Times New Roman"/>
                <w:lang w:val="en-GB"/>
              </w:rPr>
            </w:pPr>
            <w:proofErr w:type="spellStart"/>
            <w:r w:rsidRPr="007E1198">
              <w:rPr>
                <w:lang w:val="en-GB"/>
              </w:rPr>
              <w:t>Réel</w:t>
            </w:r>
            <w:proofErr w:type="spellEnd"/>
          </w:p>
        </w:tc>
        <w:tc>
          <w:tcPr>
            <w:tcW w:w="1170" w:type="dxa"/>
          </w:tcPr>
          <w:p w:rsidR="00281A50" w:rsidRPr="007E1198" w:rsidRDefault="00281A50" w:rsidP="00946A4F">
            <w:pPr>
              <w:spacing w:after="0"/>
              <w:rPr>
                <w:rFonts w:eastAsia="Times New Roman" w:cs="Times New Roman"/>
                <w:lang w:val="en-GB"/>
              </w:rPr>
            </w:pPr>
            <w:proofErr w:type="spellStart"/>
            <w:r w:rsidRPr="007E1198">
              <w:rPr>
                <w:lang w:val="en-GB"/>
              </w:rPr>
              <w:t>Prévu</w:t>
            </w:r>
            <w:proofErr w:type="spellEnd"/>
          </w:p>
        </w:tc>
        <w:tc>
          <w:tcPr>
            <w:tcW w:w="1080" w:type="dxa"/>
          </w:tcPr>
          <w:p w:rsidR="00281A50" w:rsidRPr="007E1198" w:rsidRDefault="00281A50" w:rsidP="00946A4F">
            <w:pPr>
              <w:spacing w:after="0"/>
              <w:rPr>
                <w:rFonts w:eastAsia="Times New Roman" w:cs="Times New Roman"/>
                <w:lang w:val="en-GB"/>
              </w:rPr>
            </w:pPr>
            <w:proofErr w:type="spellStart"/>
            <w:r w:rsidRPr="007E1198">
              <w:rPr>
                <w:lang w:val="en-GB"/>
              </w:rPr>
              <w:t>Réel</w:t>
            </w:r>
            <w:proofErr w:type="spellEnd"/>
          </w:p>
        </w:tc>
      </w:tr>
      <w:tr w:rsidR="00281A50" w:rsidRPr="007E1198" w:rsidTr="00946A4F">
        <w:tc>
          <w:tcPr>
            <w:tcW w:w="2088" w:type="dxa"/>
          </w:tcPr>
          <w:p w:rsidR="00281A50" w:rsidRPr="007E1198" w:rsidRDefault="00281A50" w:rsidP="00946A4F">
            <w:pPr>
              <w:spacing w:after="0"/>
              <w:rPr>
                <w:rFonts w:eastAsia="Times New Roman" w:cs="Times New Roman"/>
                <w:lang w:val="en-GB"/>
              </w:rPr>
            </w:pPr>
            <w:r w:rsidRPr="007E1198">
              <w:rPr>
                <w:lang w:val="en-GB"/>
              </w:rPr>
              <w:lastRenderedPageBreak/>
              <w:t xml:space="preserve">Subventions </w:t>
            </w:r>
          </w:p>
        </w:tc>
        <w:tc>
          <w:tcPr>
            <w:tcW w:w="90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990" w:type="dxa"/>
          </w:tcPr>
          <w:p w:rsidR="00281A50" w:rsidRPr="007E1198" w:rsidRDefault="00281A50" w:rsidP="00946A4F">
            <w:pPr>
              <w:spacing w:after="0"/>
              <w:rPr>
                <w:rFonts w:eastAsia="Times New Roman" w:cs="Times New Roman"/>
                <w:lang w:val="en-GB"/>
              </w:rPr>
            </w:pPr>
          </w:p>
        </w:tc>
        <w:tc>
          <w:tcPr>
            <w:tcW w:w="117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r>
      <w:tr w:rsidR="00281A50" w:rsidRPr="007E1198" w:rsidTr="00946A4F">
        <w:trPr>
          <w:trHeight w:val="332"/>
        </w:trPr>
        <w:tc>
          <w:tcPr>
            <w:tcW w:w="2088" w:type="dxa"/>
          </w:tcPr>
          <w:p w:rsidR="00281A50" w:rsidRPr="007E1198" w:rsidRDefault="00281A50" w:rsidP="00946A4F">
            <w:pPr>
              <w:spacing w:after="0"/>
              <w:rPr>
                <w:rFonts w:eastAsia="Times New Roman" w:cs="Times New Roman"/>
                <w:lang w:val="en-GB"/>
              </w:rPr>
            </w:pPr>
            <w:proofErr w:type="spellStart"/>
            <w:r w:rsidRPr="007E1198">
              <w:rPr>
                <w:lang w:val="en-GB"/>
              </w:rPr>
              <w:t>Prêts</w:t>
            </w:r>
            <w:proofErr w:type="spellEnd"/>
            <w:r w:rsidRPr="007E1198">
              <w:rPr>
                <w:lang w:val="en-GB"/>
              </w:rPr>
              <w:t xml:space="preserve">/concessions </w:t>
            </w:r>
          </w:p>
        </w:tc>
        <w:tc>
          <w:tcPr>
            <w:tcW w:w="90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990" w:type="dxa"/>
          </w:tcPr>
          <w:p w:rsidR="00281A50" w:rsidRPr="007E1198" w:rsidRDefault="00281A50" w:rsidP="00946A4F">
            <w:pPr>
              <w:spacing w:after="0"/>
              <w:rPr>
                <w:rFonts w:eastAsia="Times New Roman" w:cs="Times New Roman"/>
                <w:lang w:val="en-GB"/>
              </w:rPr>
            </w:pPr>
          </w:p>
        </w:tc>
        <w:tc>
          <w:tcPr>
            <w:tcW w:w="117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r>
      <w:tr w:rsidR="00281A50" w:rsidRPr="007E1198" w:rsidTr="00946A4F">
        <w:tc>
          <w:tcPr>
            <w:tcW w:w="2088" w:type="dxa"/>
          </w:tcPr>
          <w:p w:rsidR="00281A50" w:rsidRPr="007E1198" w:rsidRDefault="00281A50" w:rsidP="00223F1D">
            <w:pPr>
              <w:numPr>
                <w:ilvl w:val="0"/>
                <w:numId w:val="28"/>
              </w:numPr>
              <w:spacing w:before="60" w:after="60" w:line="240" w:lineRule="auto"/>
              <w:rPr>
                <w:rFonts w:eastAsia="Times New Roman" w:cs="Times New Roman"/>
                <w:lang w:val="en-GB"/>
              </w:rPr>
            </w:pPr>
            <w:proofErr w:type="spellStart"/>
            <w:r w:rsidRPr="007E1198">
              <w:rPr>
                <w:lang w:val="en-GB"/>
              </w:rPr>
              <w:t>Soutien</w:t>
            </w:r>
            <w:proofErr w:type="spellEnd"/>
            <w:r w:rsidRPr="007E1198">
              <w:rPr>
                <w:lang w:val="en-GB"/>
              </w:rPr>
              <w:t xml:space="preserve"> en nature</w:t>
            </w:r>
          </w:p>
        </w:tc>
        <w:tc>
          <w:tcPr>
            <w:tcW w:w="90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990" w:type="dxa"/>
          </w:tcPr>
          <w:p w:rsidR="00281A50" w:rsidRPr="007E1198" w:rsidRDefault="00281A50" w:rsidP="00946A4F">
            <w:pPr>
              <w:spacing w:after="0"/>
              <w:rPr>
                <w:rFonts w:eastAsia="Times New Roman" w:cs="Times New Roman"/>
                <w:lang w:val="en-GB"/>
              </w:rPr>
            </w:pPr>
          </w:p>
        </w:tc>
        <w:tc>
          <w:tcPr>
            <w:tcW w:w="117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r>
      <w:tr w:rsidR="00281A50" w:rsidRPr="007E1198" w:rsidTr="00946A4F">
        <w:tc>
          <w:tcPr>
            <w:tcW w:w="2088" w:type="dxa"/>
          </w:tcPr>
          <w:p w:rsidR="00281A50" w:rsidRPr="007E1198" w:rsidRDefault="00281A50" w:rsidP="00223F1D">
            <w:pPr>
              <w:numPr>
                <w:ilvl w:val="0"/>
                <w:numId w:val="28"/>
              </w:numPr>
              <w:spacing w:before="60" w:after="60" w:line="240" w:lineRule="auto"/>
              <w:rPr>
                <w:rFonts w:eastAsia="Times New Roman" w:cs="Times New Roman"/>
                <w:lang w:val="en-GB"/>
              </w:rPr>
            </w:pPr>
            <w:proofErr w:type="spellStart"/>
            <w:r w:rsidRPr="007E1198">
              <w:rPr>
                <w:lang w:val="en-GB"/>
              </w:rPr>
              <w:t>Autre</w:t>
            </w:r>
            <w:proofErr w:type="spellEnd"/>
          </w:p>
        </w:tc>
        <w:tc>
          <w:tcPr>
            <w:tcW w:w="90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990" w:type="dxa"/>
          </w:tcPr>
          <w:p w:rsidR="00281A50" w:rsidRPr="007E1198" w:rsidRDefault="00281A50" w:rsidP="00946A4F">
            <w:pPr>
              <w:spacing w:after="0"/>
              <w:rPr>
                <w:rFonts w:eastAsia="Times New Roman" w:cs="Times New Roman"/>
                <w:lang w:val="en-GB"/>
              </w:rPr>
            </w:pPr>
          </w:p>
        </w:tc>
        <w:tc>
          <w:tcPr>
            <w:tcW w:w="117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r>
      <w:tr w:rsidR="00281A50" w:rsidRPr="007E1198" w:rsidTr="00946A4F">
        <w:trPr>
          <w:trHeight w:val="215"/>
        </w:trPr>
        <w:tc>
          <w:tcPr>
            <w:tcW w:w="2088" w:type="dxa"/>
          </w:tcPr>
          <w:p w:rsidR="00281A50" w:rsidRPr="007E1198" w:rsidRDefault="00281A50" w:rsidP="00946A4F">
            <w:pPr>
              <w:spacing w:after="0"/>
              <w:rPr>
                <w:rFonts w:eastAsia="Times New Roman" w:cs="Times New Roman"/>
                <w:lang w:val="en-GB"/>
              </w:rPr>
            </w:pPr>
            <w:proofErr w:type="spellStart"/>
            <w:r w:rsidRPr="007E1198">
              <w:rPr>
                <w:lang w:val="en-GB"/>
              </w:rPr>
              <w:t>Totaux</w:t>
            </w:r>
            <w:proofErr w:type="spellEnd"/>
          </w:p>
        </w:tc>
        <w:tc>
          <w:tcPr>
            <w:tcW w:w="90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c>
          <w:tcPr>
            <w:tcW w:w="990" w:type="dxa"/>
          </w:tcPr>
          <w:p w:rsidR="00281A50" w:rsidRPr="007E1198" w:rsidRDefault="00281A50" w:rsidP="00946A4F">
            <w:pPr>
              <w:spacing w:after="0"/>
              <w:rPr>
                <w:rFonts w:eastAsia="Times New Roman" w:cs="Times New Roman"/>
                <w:lang w:val="en-GB"/>
              </w:rPr>
            </w:pPr>
          </w:p>
        </w:tc>
        <w:tc>
          <w:tcPr>
            <w:tcW w:w="1170" w:type="dxa"/>
          </w:tcPr>
          <w:p w:rsidR="00281A50" w:rsidRPr="007E1198" w:rsidRDefault="00281A50" w:rsidP="00946A4F">
            <w:pPr>
              <w:spacing w:after="0"/>
              <w:rPr>
                <w:rFonts w:eastAsia="Times New Roman" w:cs="Times New Roman"/>
                <w:lang w:val="en-GB"/>
              </w:rPr>
            </w:pPr>
          </w:p>
        </w:tc>
        <w:tc>
          <w:tcPr>
            <w:tcW w:w="1080" w:type="dxa"/>
          </w:tcPr>
          <w:p w:rsidR="00281A50" w:rsidRPr="007E1198" w:rsidRDefault="00281A50" w:rsidP="00946A4F">
            <w:pPr>
              <w:spacing w:after="0"/>
              <w:rPr>
                <w:rFonts w:eastAsia="Times New Roman" w:cs="Times New Roman"/>
                <w:lang w:val="en-GB"/>
              </w:rPr>
            </w:pPr>
          </w:p>
        </w:tc>
      </w:tr>
    </w:tbl>
    <w:p w:rsidR="00281A50" w:rsidRPr="007E1198" w:rsidRDefault="00281A50" w:rsidP="00243CB6">
      <w:pPr>
        <w:pStyle w:val="Heading51"/>
        <w:rPr>
          <w:lang w:val="en-GB"/>
        </w:rPr>
      </w:pPr>
      <w:bookmarkStart w:id="137" w:name="_Toc321341553"/>
      <w:r w:rsidRPr="007E1198">
        <w:rPr>
          <w:lang w:val="en-GB"/>
        </w:rPr>
        <w:t>Intégration</w:t>
      </w:r>
      <w:bookmarkEnd w:id="131"/>
      <w:bookmarkEnd w:id="137"/>
    </w:p>
    <w:p w:rsidR="00281A50" w:rsidRPr="009D785B" w:rsidRDefault="00281A50" w:rsidP="00281A50">
      <w:pPr>
        <w:spacing w:after="120"/>
        <w:jc w:val="both"/>
        <w:rPr>
          <w:rFonts w:eastAsia="Times New Roman" w:cs="Times New Roman"/>
          <w:lang w:val="fr-FR"/>
        </w:rPr>
      </w:pPr>
      <w:r w:rsidRPr="009D785B">
        <w:rPr>
          <w:lang w:val="fr-FR"/>
        </w:rPr>
        <w:t xml:space="preserve">Les projets financés par le PNUD et soutenus par le PNUD sont des éléments clés du programme de pays du PNUD, ainsi que des programmes régionaux et mondiaux. L’évaluation portera sur la mesure dans laquelle le projet a été intégré avec succès dans les priorités du PNUD, y compris l’alignement sur le Plan Stratégique,  l’atténuation de la pauvreté, l’amélioration de la gouvernance, la prévention des catastrophes naturelles et le relèvement après celles-ci et la problématique hommes-femmes. </w:t>
      </w:r>
    </w:p>
    <w:p w:rsidR="00281A50" w:rsidRPr="00FC3535" w:rsidRDefault="00281A50" w:rsidP="00281A50">
      <w:pPr>
        <w:pStyle w:val="Heading51"/>
        <w:rPr>
          <w:lang w:val="fr-FR"/>
        </w:rPr>
      </w:pPr>
      <w:bookmarkStart w:id="138" w:name="_Toc277677980"/>
      <w:bookmarkStart w:id="139" w:name="_Toc321341554"/>
      <w:r w:rsidRPr="00FC3535">
        <w:rPr>
          <w:lang w:val="fr-FR"/>
        </w:rPr>
        <w:t>Impact</w:t>
      </w:r>
      <w:bookmarkEnd w:id="138"/>
      <w:bookmarkEnd w:id="139"/>
    </w:p>
    <w:p w:rsidR="00281A50" w:rsidRPr="009D785B" w:rsidRDefault="00281A50" w:rsidP="00281A50">
      <w:pPr>
        <w:spacing w:after="120"/>
        <w:rPr>
          <w:rFonts w:eastAsia="Times New Roman" w:cs="Times New Roman"/>
          <w:lang w:val="fr-FR"/>
        </w:rPr>
      </w:pPr>
      <w:r w:rsidRPr="009D785B">
        <w:rPr>
          <w:lang w:val="fr-FR"/>
        </w:rPr>
        <w:t xml:space="preserve">Les évaluateurs apprécieront dans quelle mesure le projet atteint des impacts ou progresse vers la réalisation de ceux-ci. Parmi les principales conclusions des évaluations doit figurer ce qui suit : le projet a-t-il démontré: a) des progrès vérifiables dans l'état écologique, b) des réductions vérifiables de stress sur les systèmes écologiques, ou c) des progrès notables vers ces réductions d'impact. </w:t>
      </w:r>
      <w:r w:rsidRPr="007E1198">
        <w:rPr>
          <w:rStyle w:val="Appelnotedebasdep"/>
          <w:lang w:val="en-GB"/>
        </w:rPr>
        <w:footnoteReference w:id="2"/>
      </w:r>
      <w:r w:rsidRPr="009D785B">
        <w:rPr>
          <w:lang w:val="fr-FR"/>
        </w:rPr>
        <w:t xml:space="preserve"> </w:t>
      </w:r>
    </w:p>
    <w:p w:rsidR="00281A50" w:rsidRPr="00FC3535" w:rsidRDefault="00281A50" w:rsidP="00281A50">
      <w:pPr>
        <w:pStyle w:val="Heading51"/>
        <w:rPr>
          <w:lang w:val="fr-FR"/>
        </w:rPr>
      </w:pPr>
      <w:bookmarkStart w:id="140" w:name="_Toc278193982"/>
      <w:bookmarkStart w:id="141" w:name="_Toc299133042"/>
      <w:bookmarkStart w:id="142" w:name="_Toc321341555"/>
      <w:bookmarkStart w:id="143" w:name="_Toc299126621"/>
      <w:bookmarkEnd w:id="132"/>
      <w:bookmarkEnd w:id="133"/>
      <w:bookmarkEnd w:id="134"/>
      <w:bookmarkEnd w:id="135"/>
      <w:bookmarkEnd w:id="136"/>
      <w:r w:rsidRPr="00FC3535">
        <w:rPr>
          <w:lang w:val="fr-FR"/>
        </w:rPr>
        <w:t>Conclusions</w:t>
      </w:r>
      <w:bookmarkStart w:id="144" w:name="_Toc277677982"/>
      <w:r w:rsidRPr="00FC3535">
        <w:rPr>
          <w:lang w:val="fr-FR"/>
        </w:rPr>
        <w:t>, recommandations et enseignements</w:t>
      </w:r>
      <w:bookmarkEnd w:id="140"/>
      <w:bookmarkEnd w:id="141"/>
      <w:bookmarkEnd w:id="142"/>
      <w:bookmarkEnd w:id="144"/>
    </w:p>
    <w:p w:rsidR="00281A50" w:rsidRPr="009D785B" w:rsidRDefault="00281A50" w:rsidP="00281A50">
      <w:pPr>
        <w:spacing w:after="120"/>
        <w:rPr>
          <w:rFonts w:eastAsia="Times New Roman" w:cs="Times New Roman"/>
          <w:lang w:val="fr-FR"/>
        </w:rPr>
      </w:pPr>
      <w:r w:rsidRPr="009D785B">
        <w:rPr>
          <w:lang w:val="fr-FR"/>
        </w:rPr>
        <w:t xml:space="preserve">Le rapport d’évaluation doit inclure un chapitre proposant un ensemble de conclusions, de recommandations et d’enseignements.  </w:t>
      </w:r>
    </w:p>
    <w:p w:rsidR="00281A50" w:rsidRPr="00FC3535" w:rsidRDefault="00281A50" w:rsidP="00281A50">
      <w:pPr>
        <w:pStyle w:val="Heading51"/>
        <w:rPr>
          <w:lang w:val="fr-FR"/>
        </w:rPr>
      </w:pPr>
      <w:bookmarkStart w:id="145" w:name="_Toc299126625"/>
      <w:bookmarkStart w:id="146" w:name="_Toc299133044"/>
      <w:bookmarkStart w:id="147" w:name="_Toc321341556"/>
      <w:r w:rsidRPr="00FC3535">
        <w:rPr>
          <w:lang w:val="fr-FR"/>
        </w:rPr>
        <w:t>Modalités de mise en oeuvre</w:t>
      </w:r>
      <w:bookmarkEnd w:id="145"/>
      <w:bookmarkEnd w:id="146"/>
      <w:bookmarkEnd w:id="147"/>
    </w:p>
    <w:p w:rsidR="00281A50" w:rsidRPr="009D785B" w:rsidRDefault="00281A50" w:rsidP="00281A50">
      <w:pPr>
        <w:spacing w:before="200"/>
        <w:jc w:val="both"/>
        <w:rPr>
          <w:rFonts w:eastAsia="Times New Roman" w:cs="Times New Roman"/>
          <w:lang w:val="fr-FR"/>
        </w:rPr>
      </w:pPr>
      <w:r w:rsidRPr="009D785B">
        <w:rPr>
          <w:lang w:val="fr-FR"/>
        </w:rPr>
        <w:t xml:space="preserve">La responsabilité principale de la gestion de cette évaluation revient au bureau de pays du PNUD à Djibouti et au gouvernement.  Le bureau de pays du PNUD ou le gouvernement  contactera les évaluateurs en vue de garantir le versement en temps opportun des indemnités journalières à l’équipe d’évaluation et de finaliser les modalités de voyage de celle-ci dans le pays. L’équipe de projet sera chargée d’assurer la liaison avec l’équipe d’évaluateurs afin d’organiser des entretiens avec les parties prenantes et des visites sur le terrain, ainsi que la coordination avec le gouvernement, etc.  </w:t>
      </w:r>
      <w:bookmarkStart w:id="148" w:name="_Toc299133047"/>
      <w:bookmarkStart w:id="149" w:name="_Toc299122838"/>
      <w:bookmarkStart w:id="150" w:name="_Toc299122860"/>
      <w:bookmarkStart w:id="151" w:name="_Toc299126629"/>
      <w:bookmarkEnd w:id="143"/>
    </w:p>
    <w:p w:rsidR="00281A50" w:rsidRPr="00FC3535" w:rsidRDefault="00281A50" w:rsidP="00281A50">
      <w:pPr>
        <w:pStyle w:val="Heading51"/>
        <w:rPr>
          <w:lang w:val="fr-FR"/>
        </w:rPr>
      </w:pPr>
      <w:r w:rsidRPr="00FC3535">
        <w:rPr>
          <w:lang w:val="fr-FR"/>
        </w:rPr>
        <w:t>Calendrier d’évaluation</w:t>
      </w:r>
      <w:bookmarkEnd w:id="148"/>
      <w:bookmarkEnd w:id="149"/>
      <w:bookmarkEnd w:id="150"/>
      <w:bookmarkEnd w:id="151"/>
    </w:p>
    <w:p w:rsidR="00281A50" w:rsidRPr="009D785B" w:rsidRDefault="00281A50" w:rsidP="00281A50">
      <w:pPr>
        <w:spacing w:after="120"/>
        <w:rPr>
          <w:rFonts w:eastAsia="Times New Roman" w:cs="Times New Roman"/>
          <w:lang w:val="fr-FR"/>
        </w:rPr>
      </w:pPr>
      <w:r w:rsidRPr="009D785B">
        <w:rPr>
          <w:lang w:val="fr-FR"/>
        </w:rPr>
        <w:t xml:space="preserve">L’évaluation durera au total </w:t>
      </w:r>
      <w:r w:rsidRPr="009D785B">
        <w:rPr>
          <w:iCs/>
          <w:lang w:val="fr-FR"/>
        </w:rPr>
        <w:t>14 jours ouvrables</w:t>
      </w:r>
      <w:r w:rsidRPr="009D785B">
        <w:rPr>
          <w:lang w:val="fr-FR"/>
        </w:rPr>
        <w:t xml:space="preserve"> selon le plan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281A50" w:rsidRPr="007E1198" w:rsidTr="00946A4F">
        <w:trPr>
          <w:trHeight w:val="440"/>
        </w:trPr>
        <w:tc>
          <w:tcPr>
            <w:tcW w:w="2988" w:type="dxa"/>
            <w:shd w:val="clear" w:color="auto" w:fill="7F7F7F"/>
          </w:tcPr>
          <w:p w:rsidR="00281A50" w:rsidRPr="007E1198" w:rsidRDefault="00281A50" w:rsidP="00946A4F">
            <w:pPr>
              <w:spacing w:after="0"/>
              <w:jc w:val="center"/>
              <w:rPr>
                <w:rFonts w:eastAsia="Times New Roman" w:cs="Times New Roman"/>
                <w:b/>
                <w:color w:val="FFFFFF"/>
                <w:lang w:val="en-GB"/>
              </w:rPr>
            </w:pPr>
            <w:proofErr w:type="spellStart"/>
            <w:r w:rsidRPr="007E1198">
              <w:rPr>
                <w:b/>
                <w:color w:val="FFFFFF"/>
                <w:lang w:val="en-GB"/>
              </w:rPr>
              <w:t>Activité</w:t>
            </w:r>
            <w:proofErr w:type="spellEnd"/>
          </w:p>
        </w:tc>
        <w:tc>
          <w:tcPr>
            <w:tcW w:w="3499" w:type="dxa"/>
            <w:shd w:val="clear" w:color="auto" w:fill="7F7F7F"/>
          </w:tcPr>
          <w:p w:rsidR="00281A50" w:rsidRPr="007E1198" w:rsidRDefault="00281A50" w:rsidP="00946A4F">
            <w:pPr>
              <w:spacing w:after="0"/>
              <w:jc w:val="center"/>
              <w:rPr>
                <w:rFonts w:eastAsia="Times New Roman" w:cs="Times New Roman"/>
                <w:color w:val="FFFFFF"/>
                <w:lang w:val="en-GB"/>
              </w:rPr>
            </w:pPr>
            <w:proofErr w:type="spellStart"/>
            <w:r w:rsidRPr="007E1198">
              <w:rPr>
                <w:color w:val="FFFFFF"/>
                <w:lang w:val="en-GB"/>
              </w:rPr>
              <w:t>Durée</w:t>
            </w:r>
            <w:proofErr w:type="spellEnd"/>
          </w:p>
        </w:tc>
        <w:tc>
          <w:tcPr>
            <w:tcW w:w="3071" w:type="dxa"/>
            <w:shd w:val="clear" w:color="auto" w:fill="7F7F7F"/>
          </w:tcPr>
          <w:p w:rsidR="00281A50" w:rsidRPr="007E1198" w:rsidRDefault="00281A50" w:rsidP="00946A4F">
            <w:pPr>
              <w:spacing w:after="0"/>
              <w:jc w:val="center"/>
              <w:rPr>
                <w:rFonts w:eastAsia="Times New Roman" w:cs="Times New Roman"/>
                <w:color w:val="FFFFFF"/>
                <w:lang w:val="en-GB"/>
              </w:rPr>
            </w:pPr>
            <w:r w:rsidRPr="007E1198">
              <w:rPr>
                <w:color w:val="FFFFFF"/>
                <w:lang w:val="en-GB"/>
              </w:rPr>
              <w:t xml:space="preserve">Date </w:t>
            </w:r>
            <w:proofErr w:type="spellStart"/>
            <w:r w:rsidRPr="007E1198">
              <w:rPr>
                <w:color w:val="FFFFFF"/>
                <w:lang w:val="en-GB"/>
              </w:rPr>
              <w:t>d’achèvement</w:t>
            </w:r>
            <w:proofErr w:type="spellEnd"/>
          </w:p>
        </w:tc>
      </w:tr>
      <w:tr w:rsidR="00281A50" w:rsidRPr="007E1198" w:rsidTr="00946A4F">
        <w:tc>
          <w:tcPr>
            <w:tcW w:w="2988" w:type="dxa"/>
          </w:tcPr>
          <w:p w:rsidR="00281A50" w:rsidRPr="007E1198" w:rsidRDefault="00281A50" w:rsidP="00946A4F">
            <w:pPr>
              <w:spacing w:after="0"/>
              <w:rPr>
                <w:rFonts w:eastAsia="Times New Roman" w:cs="Times New Roman"/>
                <w:b/>
                <w:lang w:val="en-GB"/>
              </w:rPr>
            </w:pPr>
            <w:proofErr w:type="spellStart"/>
            <w:r w:rsidRPr="007E1198">
              <w:rPr>
                <w:b/>
                <w:lang w:val="en-GB"/>
              </w:rPr>
              <w:t>Préparation</w:t>
            </w:r>
            <w:proofErr w:type="spellEnd"/>
          </w:p>
        </w:tc>
        <w:tc>
          <w:tcPr>
            <w:tcW w:w="3499" w:type="dxa"/>
          </w:tcPr>
          <w:p w:rsidR="00281A50" w:rsidRPr="007E1198" w:rsidRDefault="00281A50" w:rsidP="00946A4F">
            <w:pPr>
              <w:spacing w:after="0"/>
              <w:rPr>
                <w:rFonts w:eastAsia="Times New Roman" w:cs="Times New Roman"/>
                <w:b/>
                <w:iCs/>
                <w:lang w:val="en-GB"/>
              </w:rPr>
            </w:pPr>
            <w:r w:rsidRPr="007E1198">
              <w:rPr>
                <w:iCs/>
                <w:lang w:val="en-GB"/>
              </w:rPr>
              <w:t xml:space="preserve">03 </w:t>
            </w:r>
            <w:proofErr w:type="spellStart"/>
            <w:r w:rsidRPr="007E1198">
              <w:rPr>
                <w:iCs/>
                <w:lang w:val="en-GB"/>
              </w:rPr>
              <w:t>jours</w:t>
            </w:r>
            <w:proofErr w:type="spellEnd"/>
            <w:r w:rsidRPr="007E1198">
              <w:rPr>
                <w:iCs/>
                <w:lang w:val="en-GB"/>
              </w:rPr>
              <w:t xml:space="preserve"> </w:t>
            </w:r>
          </w:p>
        </w:tc>
        <w:tc>
          <w:tcPr>
            <w:tcW w:w="3071" w:type="dxa"/>
          </w:tcPr>
          <w:p w:rsidR="00281A50" w:rsidRPr="007E1198" w:rsidRDefault="00281A50" w:rsidP="00946A4F">
            <w:pPr>
              <w:spacing w:after="0"/>
              <w:rPr>
                <w:rFonts w:eastAsia="Times New Roman" w:cs="Times New Roman"/>
                <w:i/>
                <w:highlight w:val="lightGray"/>
                <w:lang w:val="en-GB"/>
              </w:rPr>
            </w:pPr>
            <w:proofErr w:type="spellStart"/>
            <w:r w:rsidRPr="007E1198">
              <w:rPr>
                <w:i/>
                <w:highlight w:val="lightGray"/>
                <w:lang w:val="en-GB"/>
              </w:rPr>
              <w:t>Fevrier</w:t>
            </w:r>
            <w:proofErr w:type="spellEnd"/>
            <w:r w:rsidRPr="007E1198">
              <w:rPr>
                <w:i/>
                <w:highlight w:val="lightGray"/>
                <w:lang w:val="en-GB"/>
              </w:rPr>
              <w:t xml:space="preserve"> 2016</w:t>
            </w:r>
          </w:p>
        </w:tc>
      </w:tr>
      <w:tr w:rsidR="00281A50" w:rsidRPr="007E1198" w:rsidTr="00946A4F">
        <w:tc>
          <w:tcPr>
            <w:tcW w:w="2988" w:type="dxa"/>
          </w:tcPr>
          <w:p w:rsidR="00281A50" w:rsidRPr="007E1198" w:rsidRDefault="00281A50" w:rsidP="00946A4F">
            <w:pPr>
              <w:spacing w:after="0"/>
              <w:rPr>
                <w:rFonts w:eastAsia="Times New Roman" w:cs="Times New Roman"/>
                <w:b/>
                <w:lang w:val="en-GB"/>
              </w:rPr>
            </w:pPr>
            <w:r w:rsidRPr="007E1198">
              <w:rPr>
                <w:b/>
                <w:lang w:val="en-GB"/>
              </w:rPr>
              <w:lastRenderedPageBreak/>
              <w:t xml:space="preserve">Mission </w:t>
            </w:r>
            <w:proofErr w:type="spellStart"/>
            <w:r w:rsidRPr="007E1198">
              <w:rPr>
                <w:b/>
                <w:lang w:val="en-GB"/>
              </w:rPr>
              <w:t>d’évaluation</w:t>
            </w:r>
            <w:proofErr w:type="spellEnd"/>
          </w:p>
        </w:tc>
        <w:tc>
          <w:tcPr>
            <w:tcW w:w="3499" w:type="dxa"/>
          </w:tcPr>
          <w:p w:rsidR="00281A50" w:rsidRPr="007E1198" w:rsidRDefault="00281A50" w:rsidP="00946A4F">
            <w:pPr>
              <w:spacing w:after="0"/>
              <w:rPr>
                <w:rFonts w:eastAsia="Times New Roman" w:cs="Times New Roman"/>
                <w:b/>
                <w:iCs/>
                <w:lang w:val="en-GB"/>
              </w:rPr>
            </w:pPr>
            <w:r w:rsidRPr="007E1198">
              <w:rPr>
                <w:iCs/>
                <w:lang w:val="en-GB"/>
              </w:rPr>
              <w:t xml:space="preserve">7 </w:t>
            </w:r>
            <w:proofErr w:type="spellStart"/>
            <w:r w:rsidRPr="007E1198">
              <w:rPr>
                <w:iCs/>
                <w:lang w:val="en-GB"/>
              </w:rPr>
              <w:t>jours</w:t>
            </w:r>
            <w:proofErr w:type="spellEnd"/>
            <w:r w:rsidRPr="007E1198">
              <w:rPr>
                <w:iCs/>
                <w:lang w:val="en-GB"/>
              </w:rPr>
              <w:t xml:space="preserve"> </w:t>
            </w:r>
          </w:p>
        </w:tc>
        <w:tc>
          <w:tcPr>
            <w:tcW w:w="3071" w:type="dxa"/>
          </w:tcPr>
          <w:p w:rsidR="00281A50" w:rsidRPr="007E1198" w:rsidRDefault="00281A50" w:rsidP="00946A4F">
            <w:pPr>
              <w:spacing w:after="0"/>
              <w:rPr>
                <w:rFonts w:eastAsia="Times New Roman" w:cs="Times New Roman"/>
                <w:i/>
                <w:highlight w:val="lightGray"/>
                <w:lang w:val="en-GB"/>
              </w:rPr>
            </w:pPr>
            <w:r w:rsidRPr="007E1198">
              <w:rPr>
                <w:i/>
                <w:highlight w:val="lightGray"/>
                <w:lang w:val="en-GB"/>
              </w:rPr>
              <w:t xml:space="preserve"> </w:t>
            </w:r>
            <w:proofErr w:type="spellStart"/>
            <w:r w:rsidRPr="007E1198">
              <w:rPr>
                <w:i/>
                <w:highlight w:val="lightGray"/>
                <w:lang w:val="en-GB"/>
              </w:rPr>
              <w:t>fevrier</w:t>
            </w:r>
            <w:proofErr w:type="spellEnd"/>
            <w:r w:rsidRPr="007E1198">
              <w:rPr>
                <w:i/>
                <w:highlight w:val="lightGray"/>
                <w:lang w:val="en-GB"/>
              </w:rPr>
              <w:t xml:space="preserve"> 2016</w:t>
            </w:r>
          </w:p>
        </w:tc>
      </w:tr>
      <w:tr w:rsidR="00281A50" w:rsidRPr="007E1198" w:rsidTr="00946A4F">
        <w:tc>
          <w:tcPr>
            <w:tcW w:w="2988" w:type="dxa"/>
          </w:tcPr>
          <w:p w:rsidR="00281A50" w:rsidRPr="007E1198" w:rsidRDefault="00281A50" w:rsidP="00946A4F">
            <w:pPr>
              <w:spacing w:after="0"/>
              <w:rPr>
                <w:rFonts w:eastAsia="Times New Roman" w:cs="Times New Roman"/>
                <w:b/>
                <w:lang w:val="en-GB"/>
              </w:rPr>
            </w:pPr>
            <w:proofErr w:type="spellStart"/>
            <w:r w:rsidRPr="007E1198">
              <w:rPr>
                <w:b/>
                <w:lang w:val="en-GB"/>
              </w:rPr>
              <w:t>Projet</w:t>
            </w:r>
            <w:proofErr w:type="spellEnd"/>
            <w:r w:rsidRPr="007E1198">
              <w:rPr>
                <w:b/>
                <w:lang w:val="en-GB"/>
              </w:rPr>
              <w:t xml:space="preserve"> de rapport </w:t>
            </w:r>
            <w:proofErr w:type="spellStart"/>
            <w:r w:rsidRPr="007E1198">
              <w:rPr>
                <w:b/>
                <w:lang w:val="en-GB"/>
              </w:rPr>
              <w:t>d’évaluation</w:t>
            </w:r>
            <w:proofErr w:type="spellEnd"/>
          </w:p>
        </w:tc>
        <w:tc>
          <w:tcPr>
            <w:tcW w:w="3499" w:type="dxa"/>
          </w:tcPr>
          <w:p w:rsidR="00281A50" w:rsidRPr="007E1198" w:rsidRDefault="00281A50" w:rsidP="00946A4F">
            <w:pPr>
              <w:spacing w:after="0"/>
              <w:rPr>
                <w:rFonts w:eastAsia="Times New Roman" w:cs="Times New Roman"/>
                <w:b/>
                <w:iCs/>
                <w:lang w:val="en-GB"/>
              </w:rPr>
            </w:pPr>
            <w:r w:rsidRPr="007E1198">
              <w:rPr>
                <w:iCs/>
                <w:lang w:val="en-GB"/>
              </w:rPr>
              <w:t xml:space="preserve">02 </w:t>
            </w:r>
            <w:proofErr w:type="spellStart"/>
            <w:r w:rsidRPr="007E1198">
              <w:rPr>
                <w:iCs/>
                <w:lang w:val="en-GB"/>
              </w:rPr>
              <w:t>jours</w:t>
            </w:r>
            <w:proofErr w:type="spellEnd"/>
            <w:r w:rsidRPr="007E1198">
              <w:rPr>
                <w:iCs/>
                <w:lang w:val="en-GB"/>
              </w:rPr>
              <w:t xml:space="preserve"> </w:t>
            </w:r>
          </w:p>
        </w:tc>
        <w:tc>
          <w:tcPr>
            <w:tcW w:w="3071" w:type="dxa"/>
          </w:tcPr>
          <w:p w:rsidR="00281A50" w:rsidRPr="007E1198" w:rsidRDefault="00281A50" w:rsidP="00946A4F">
            <w:pPr>
              <w:spacing w:after="0"/>
              <w:rPr>
                <w:rFonts w:eastAsia="Times New Roman" w:cs="Times New Roman"/>
                <w:i/>
                <w:highlight w:val="lightGray"/>
                <w:lang w:val="en-GB"/>
              </w:rPr>
            </w:pPr>
            <w:r w:rsidRPr="007E1198">
              <w:rPr>
                <w:i/>
                <w:highlight w:val="lightGray"/>
                <w:lang w:val="en-GB"/>
              </w:rPr>
              <w:t xml:space="preserve"> </w:t>
            </w:r>
            <w:proofErr w:type="spellStart"/>
            <w:r w:rsidRPr="007E1198">
              <w:rPr>
                <w:i/>
                <w:highlight w:val="lightGray"/>
                <w:lang w:val="en-GB"/>
              </w:rPr>
              <w:t>fevrier</w:t>
            </w:r>
            <w:proofErr w:type="spellEnd"/>
            <w:r w:rsidRPr="007E1198">
              <w:rPr>
                <w:i/>
                <w:highlight w:val="lightGray"/>
                <w:lang w:val="en-GB"/>
              </w:rPr>
              <w:t xml:space="preserve"> 2016</w:t>
            </w:r>
          </w:p>
        </w:tc>
      </w:tr>
      <w:tr w:rsidR="00281A50" w:rsidRPr="007E1198" w:rsidTr="00946A4F">
        <w:tc>
          <w:tcPr>
            <w:tcW w:w="2988" w:type="dxa"/>
          </w:tcPr>
          <w:p w:rsidR="00281A50" w:rsidRPr="007E1198" w:rsidRDefault="00281A50" w:rsidP="00946A4F">
            <w:pPr>
              <w:spacing w:after="0"/>
              <w:rPr>
                <w:rFonts w:eastAsia="Times New Roman" w:cs="Times New Roman"/>
                <w:b/>
                <w:lang w:val="en-GB"/>
              </w:rPr>
            </w:pPr>
            <w:r w:rsidRPr="007E1198">
              <w:rPr>
                <w:b/>
                <w:lang w:val="en-GB"/>
              </w:rPr>
              <w:t>Rapport final</w:t>
            </w:r>
          </w:p>
        </w:tc>
        <w:tc>
          <w:tcPr>
            <w:tcW w:w="3499" w:type="dxa"/>
          </w:tcPr>
          <w:p w:rsidR="00281A50" w:rsidRPr="007E1198" w:rsidRDefault="00281A50" w:rsidP="00946A4F">
            <w:pPr>
              <w:spacing w:after="0"/>
              <w:rPr>
                <w:rFonts w:eastAsia="Times New Roman" w:cs="Times New Roman"/>
                <w:iCs/>
                <w:lang w:val="en-GB"/>
              </w:rPr>
            </w:pPr>
            <w:r w:rsidRPr="007E1198">
              <w:rPr>
                <w:iCs/>
                <w:lang w:val="en-GB"/>
              </w:rPr>
              <w:t xml:space="preserve">2 </w:t>
            </w:r>
            <w:proofErr w:type="spellStart"/>
            <w:r w:rsidRPr="007E1198">
              <w:rPr>
                <w:iCs/>
                <w:lang w:val="en-GB"/>
              </w:rPr>
              <w:t>jours</w:t>
            </w:r>
            <w:proofErr w:type="spellEnd"/>
            <w:r w:rsidRPr="007E1198">
              <w:rPr>
                <w:iCs/>
                <w:lang w:val="en-GB"/>
              </w:rPr>
              <w:t xml:space="preserve"> </w:t>
            </w:r>
          </w:p>
        </w:tc>
        <w:tc>
          <w:tcPr>
            <w:tcW w:w="3071" w:type="dxa"/>
          </w:tcPr>
          <w:p w:rsidR="00281A50" w:rsidRPr="007E1198" w:rsidRDefault="00281A50" w:rsidP="00946A4F">
            <w:pPr>
              <w:spacing w:after="0"/>
              <w:rPr>
                <w:rFonts w:eastAsia="Times New Roman" w:cs="Times New Roman"/>
                <w:i/>
                <w:highlight w:val="lightGray"/>
                <w:lang w:val="en-GB"/>
              </w:rPr>
            </w:pPr>
            <w:proofErr w:type="spellStart"/>
            <w:r w:rsidRPr="007E1198">
              <w:rPr>
                <w:i/>
                <w:highlight w:val="lightGray"/>
                <w:lang w:val="en-GB"/>
              </w:rPr>
              <w:t>Fevrier</w:t>
            </w:r>
            <w:proofErr w:type="spellEnd"/>
            <w:r w:rsidRPr="007E1198">
              <w:rPr>
                <w:i/>
                <w:highlight w:val="lightGray"/>
                <w:lang w:val="en-GB"/>
              </w:rPr>
              <w:t xml:space="preserve"> 2016</w:t>
            </w:r>
          </w:p>
        </w:tc>
      </w:tr>
    </w:tbl>
    <w:p w:rsidR="00281A50" w:rsidRPr="009D785B" w:rsidRDefault="00281A50" w:rsidP="00281A50">
      <w:pPr>
        <w:pStyle w:val="Heading31"/>
        <w:rPr>
          <w:lang w:val="fr-FR"/>
        </w:rPr>
      </w:pPr>
      <w:bookmarkStart w:id="152" w:name="_Toc299133045"/>
      <w:bookmarkStart w:id="153" w:name="_Toc321341557"/>
      <w:bookmarkStart w:id="154" w:name="_Toc299126622"/>
      <w:bookmarkStart w:id="155" w:name="_Toc299133048"/>
      <w:r w:rsidRPr="009D785B">
        <w:rPr>
          <w:lang w:val="fr-FR"/>
        </w:rPr>
        <w:t>Produits livrables en vertu de l'évaluation</w:t>
      </w:r>
      <w:bookmarkEnd w:id="152"/>
      <w:bookmarkEnd w:id="153"/>
    </w:p>
    <w:p w:rsidR="00281A50" w:rsidRPr="009D785B" w:rsidRDefault="00281A50" w:rsidP="00281A50">
      <w:pPr>
        <w:spacing w:before="200"/>
        <w:rPr>
          <w:rFonts w:eastAsia="Times New Roman" w:cs="Times New Roman"/>
          <w:lang w:val="fr-FR"/>
        </w:rPr>
      </w:pPr>
      <w:r w:rsidRPr="009D785B">
        <w:rPr>
          <w:lang w:val="fr-FR"/>
        </w:rPr>
        <w:t xml:space="preserve">Les éléments suivants sont attendus de l’équipe d’évaluation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281A50" w:rsidRPr="007E1198" w:rsidTr="00946A4F">
        <w:tc>
          <w:tcPr>
            <w:tcW w:w="1548" w:type="dxa"/>
            <w:shd w:val="clear" w:color="auto" w:fill="7F7F7F"/>
          </w:tcPr>
          <w:p w:rsidR="00281A50" w:rsidRPr="007E1198" w:rsidRDefault="00281A50" w:rsidP="00946A4F">
            <w:pPr>
              <w:spacing w:before="200"/>
              <w:jc w:val="center"/>
              <w:rPr>
                <w:rFonts w:eastAsia="Times New Roman" w:cs="Times New Roman"/>
                <w:color w:val="FFFFFF"/>
                <w:lang w:val="en-GB"/>
              </w:rPr>
            </w:pPr>
            <w:proofErr w:type="spellStart"/>
            <w:r w:rsidRPr="007E1198">
              <w:rPr>
                <w:color w:val="FFFFFF"/>
                <w:lang w:val="en-GB"/>
              </w:rPr>
              <w:t>Produits</w:t>
            </w:r>
            <w:proofErr w:type="spellEnd"/>
            <w:r w:rsidRPr="007E1198">
              <w:rPr>
                <w:color w:val="FFFFFF"/>
                <w:lang w:val="en-GB"/>
              </w:rPr>
              <w:t xml:space="preserve"> </w:t>
            </w:r>
            <w:proofErr w:type="spellStart"/>
            <w:r w:rsidRPr="007E1198">
              <w:rPr>
                <w:color w:val="FFFFFF"/>
                <w:lang w:val="en-GB"/>
              </w:rPr>
              <w:t>livrables</w:t>
            </w:r>
            <w:proofErr w:type="spellEnd"/>
          </w:p>
        </w:tc>
        <w:tc>
          <w:tcPr>
            <w:tcW w:w="2340" w:type="dxa"/>
            <w:shd w:val="clear" w:color="auto" w:fill="7F7F7F"/>
          </w:tcPr>
          <w:p w:rsidR="00281A50" w:rsidRPr="007E1198" w:rsidRDefault="00281A50" w:rsidP="00946A4F">
            <w:pPr>
              <w:spacing w:before="200"/>
              <w:jc w:val="center"/>
              <w:rPr>
                <w:rFonts w:eastAsia="Times New Roman" w:cs="Times New Roman"/>
                <w:color w:val="FFFFFF"/>
                <w:lang w:val="en-GB"/>
              </w:rPr>
            </w:pPr>
            <w:r w:rsidRPr="007E1198">
              <w:rPr>
                <w:color w:val="FFFFFF"/>
                <w:lang w:val="en-GB"/>
              </w:rPr>
              <w:t xml:space="preserve">Table des </w:t>
            </w:r>
            <w:proofErr w:type="spellStart"/>
            <w:r w:rsidRPr="007E1198">
              <w:rPr>
                <w:color w:val="FFFFFF"/>
                <w:lang w:val="en-GB"/>
              </w:rPr>
              <w:t>matières</w:t>
            </w:r>
            <w:proofErr w:type="spellEnd"/>
            <w:r w:rsidRPr="007E1198">
              <w:rPr>
                <w:color w:val="FFFFFF"/>
                <w:lang w:val="en-GB"/>
              </w:rPr>
              <w:t xml:space="preserve"> </w:t>
            </w:r>
          </w:p>
        </w:tc>
        <w:tc>
          <w:tcPr>
            <w:tcW w:w="2610" w:type="dxa"/>
            <w:shd w:val="clear" w:color="auto" w:fill="7F7F7F"/>
          </w:tcPr>
          <w:p w:rsidR="00281A50" w:rsidRPr="007E1198" w:rsidRDefault="00281A50" w:rsidP="00946A4F">
            <w:pPr>
              <w:spacing w:before="200"/>
              <w:jc w:val="center"/>
              <w:rPr>
                <w:rFonts w:eastAsia="Times New Roman" w:cs="Times New Roman"/>
                <w:color w:val="FFFFFF"/>
                <w:lang w:val="en-GB"/>
              </w:rPr>
            </w:pPr>
            <w:proofErr w:type="spellStart"/>
            <w:r w:rsidRPr="007E1198">
              <w:rPr>
                <w:color w:val="FFFFFF"/>
                <w:lang w:val="en-GB"/>
              </w:rPr>
              <w:t>Durée</w:t>
            </w:r>
            <w:proofErr w:type="spellEnd"/>
          </w:p>
        </w:tc>
        <w:tc>
          <w:tcPr>
            <w:tcW w:w="3060" w:type="dxa"/>
            <w:shd w:val="clear" w:color="auto" w:fill="7F7F7F"/>
          </w:tcPr>
          <w:p w:rsidR="00281A50" w:rsidRPr="007E1198" w:rsidRDefault="00281A50" w:rsidP="00946A4F">
            <w:pPr>
              <w:spacing w:before="200"/>
              <w:jc w:val="center"/>
              <w:rPr>
                <w:rFonts w:eastAsia="Times New Roman" w:cs="Times New Roman"/>
                <w:color w:val="FFFFFF"/>
                <w:lang w:val="en-GB"/>
              </w:rPr>
            </w:pPr>
            <w:proofErr w:type="spellStart"/>
            <w:r w:rsidRPr="007E1198">
              <w:rPr>
                <w:color w:val="FFFFFF"/>
                <w:lang w:val="en-GB"/>
              </w:rPr>
              <w:t>Responsabilités</w:t>
            </w:r>
            <w:proofErr w:type="spellEnd"/>
          </w:p>
        </w:tc>
      </w:tr>
      <w:tr w:rsidR="00281A50" w:rsidRPr="003670D1" w:rsidTr="00946A4F">
        <w:tc>
          <w:tcPr>
            <w:tcW w:w="1548" w:type="dxa"/>
          </w:tcPr>
          <w:p w:rsidR="00281A50" w:rsidRPr="007E1198" w:rsidRDefault="00281A50" w:rsidP="00946A4F">
            <w:pPr>
              <w:spacing w:after="0"/>
              <w:rPr>
                <w:rFonts w:eastAsia="Times New Roman" w:cs="Times New Roman"/>
                <w:b/>
                <w:lang w:val="en-GB"/>
              </w:rPr>
            </w:pPr>
            <w:r w:rsidRPr="007E1198">
              <w:rPr>
                <w:b/>
                <w:lang w:val="en-GB"/>
              </w:rPr>
              <w:t>Rapport initial</w:t>
            </w:r>
          </w:p>
        </w:tc>
        <w:tc>
          <w:tcPr>
            <w:tcW w:w="2340" w:type="dxa"/>
          </w:tcPr>
          <w:p w:rsidR="00281A50" w:rsidRPr="009D785B" w:rsidRDefault="00281A50" w:rsidP="00946A4F">
            <w:pPr>
              <w:spacing w:after="0"/>
              <w:rPr>
                <w:rFonts w:eastAsia="Times New Roman" w:cs="Times New Roman"/>
                <w:lang w:val="fr-FR"/>
              </w:rPr>
            </w:pPr>
            <w:r w:rsidRPr="009D785B">
              <w:rPr>
                <w:lang w:val="fr-FR"/>
              </w:rPr>
              <w:t xml:space="preserve">L’évaluateur apporte des précisions sur le calendrier et la méthode </w:t>
            </w:r>
          </w:p>
        </w:tc>
        <w:tc>
          <w:tcPr>
            <w:tcW w:w="2610" w:type="dxa"/>
          </w:tcPr>
          <w:p w:rsidR="00281A50" w:rsidRPr="009D785B" w:rsidRDefault="00281A50" w:rsidP="00946A4F">
            <w:pPr>
              <w:spacing w:after="0"/>
              <w:rPr>
                <w:rFonts w:eastAsia="Times New Roman" w:cs="Times New Roman"/>
                <w:lang w:val="fr-FR"/>
              </w:rPr>
            </w:pPr>
            <w:r w:rsidRPr="009D785B">
              <w:rPr>
                <w:lang w:val="fr-FR"/>
              </w:rPr>
              <w:t xml:space="preserve">Au plus tard deux semaines avant la mission d’évaluation. </w:t>
            </w:r>
          </w:p>
        </w:tc>
        <w:tc>
          <w:tcPr>
            <w:tcW w:w="3060" w:type="dxa"/>
          </w:tcPr>
          <w:p w:rsidR="00281A50" w:rsidRPr="009D785B" w:rsidRDefault="00281A50" w:rsidP="00946A4F">
            <w:pPr>
              <w:spacing w:after="0"/>
              <w:rPr>
                <w:rFonts w:eastAsia="Times New Roman" w:cs="Times New Roman"/>
                <w:lang w:val="fr-FR"/>
              </w:rPr>
            </w:pPr>
            <w:r w:rsidRPr="009D785B">
              <w:rPr>
                <w:lang w:val="fr-FR"/>
              </w:rPr>
              <w:t xml:space="preserve">L’évaluateur envoie au BP du PNUD </w:t>
            </w:r>
          </w:p>
        </w:tc>
      </w:tr>
      <w:tr w:rsidR="00281A50" w:rsidRPr="003670D1" w:rsidTr="00946A4F">
        <w:tc>
          <w:tcPr>
            <w:tcW w:w="1548" w:type="dxa"/>
          </w:tcPr>
          <w:p w:rsidR="00281A50" w:rsidRPr="007E1198" w:rsidRDefault="00281A50" w:rsidP="00946A4F">
            <w:pPr>
              <w:spacing w:after="0"/>
              <w:rPr>
                <w:rFonts w:eastAsia="Times New Roman" w:cs="Times New Roman"/>
                <w:b/>
                <w:lang w:val="en-GB"/>
              </w:rPr>
            </w:pPr>
            <w:proofErr w:type="spellStart"/>
            <w:r w:rsidRPr="007E1198">
              <w:rPr>
                <w:b/>
                <w:lang w:val="en-GB"/>
              </w:rPr>
              <w:t>Présentation</w:t>
            </w:r>
            <w:proofErr w:type="spellEnd"/>
          </w:p>
        </w:tc>
        <w:tc>
          <w:tcPr>
            <w:tcW w:w="2340" w:type="dxa"/>
          </w:tcPr>
          <w:p w:rsidR="00281A50" w:rsidRPr="007E1198" w:rsidRDefault="00281A50" w:rsidP="00946A4F">
            <w:pPr>
              <w:spacing w:after="0"/>
              <w:rPr>
                <w:rFonts w:eastAsia="Times New Roman" w:cs="Times New Roman"/>
                <w:lang w:val="en-GB"/>
              </w:rPr>
            </w:pPr>
            <w:r w:rsidRPr="007E1198">
              <w:rPr>
                <w:lang w:val="en-GB"/>
              </w:rPr>
              <w:t xml:space="preserve">Conclusions </w:t>
            </w:r>
            <w:proofErr w:type="spellStart"/>
            <w:r w:rsidRPr="007E1198">
              <w:rPr>
                <w:lang w:val="en-GB"/>
              </w:rPr>
              <w:t>initiales</w:t>
            </w:r>
            <w:proofErr w:type="spellEnd"/>
            <w:r w:rsidRPr="007E1198">
              <w:rPr>
                <w:lang w:val="en-GB"/>
              </w:rPr>
              <w:t xml:space="preserve"> </w:t>
            </w:r>
          </w:p>
        </w:tc>
        <w:tc>
          <w:tcPr>
            <w:tcW w:w="2610" w:type="dxa"/>
          </w:tcPr>
          <w:p w:rsidR="00281A50" w:rsidRPr="009D785B" w:rsidRDefault="00281A50" w:rsidP="00946A4F">
            <w:pPr>
              <w:spacing w:after="0"/>
              <w:rPr>
                <w:rFonts w:eastAsia="Times New Roman" w:cs="Times New Roman"/>
                <w:lang w:val="fr-FR"/>
              </w:rPr>
            </w:pPr>
            <w:r w:rsidRPr="009D785B">
              <w:rPr>
                <w:lang w:val="fr-FR"/>
              </w:rPr>
              <w:t>Fin de la mission d’évaluation</w:t>
            </w:r>
          </w:p>
        </w:tc>
        <w:tc>
          <w:tcPr>
            <w:tcW w:w="3060" w:type="dxa"/>
          </w:tcPr>
          <w:p w:rsidR="00281A50" w:rsidRPr="009D785B" w:rsidRDefault="00281A50" w:rsidP="00946A4F">
            <w:pPr>
              <w:spacing w:after="0"/>
              <w:rPr>
                <w:rFonts w:eastAsia="Times New Roman" w:cs="Times New Roman"/>
                <w:lang w:val="fr-FR"/>
              </w:rPr>
            </w:pPr>
            <w:r w:rsidRPr="009D785B">
              <w:rPr>
                <w:lang w:val="fr-FR"/>
              </w:rPr>
              <w:t>À la direction du projet, BP du PNUD</w:t>
            </w:r>
          </w:p>
        </w:tc>
      </w:tr>
      <w:tr w:rsidR="00281A50" w:rsidRPr="003670D1" w:rsidTr="00946A4F">
        <w:tc>
          <w:tcPr>
            <w:tcW w:w="1548" w:type="dxa"/>
          </w:tcPr>
          <w:p w:rsidR="00281A50" w:rsidRPr="007E1198" w:rsidRDefault="00281A50" w:rsidP="00946A4F">
            <w:pPr>
              <w:spacing w:after="0"/>
              <w:rPr>
                <w:rFonts w:eastAsia="Times New Roman" w:cs="Times New Roman"/>
                <w:b/>
                <w:lang w:val="en-GB"/>
              </w:rPr>
            </w:pPr>
            <w:proofErr w:type="spellStart"/>
            <w:r w:rsidRPr="007E1198">
              <w:rPr>
                <w:b/>
                <w:lang w:val="en-GB"/>
              </w:rPr>
              <w:t>Projet</w:t>
            </w:r>
            <w:proofErr w:type="spellEnd"/>
            <w:r w:rsidRPr="007E1198">
              <w:rPr>
                <w:b/>
                <w:lang w:val="en-GB"/>
              </w:rPr>
              <w:t xml:space="preserve"> de rapport final </w:t>
            </w:r>
          </w:p>
        </w:tc>
        <w:tc>
          <w:tcPr>
            <w:tcW w:w="2340" w:type="dxa"/>
          </w:tcPr>
          <w:p w:rsidR="00281A50" w:rsidRPr="009D785B" w:rsidRDefault="00281A50" w:rsidP="00946A4F">
            <w:pPr>
              <w:spacing w:after="0"/>
              <w:rPr>
                <w:rFonts w:eastAsia="Times New Roman" w:cs="Times New Roman"/>
                <w:lang w:val="fr-FR"/>
              </w:rPr>
            </w:pPr>
            <w:r w:rsidRPr="009D785B">
              <w:rPr>
                <w:lang w:val="fr-FR"/>
              </w:rPr>
              <w:t>Rapport complet, (selon le modèle joint) avec les annexes</w:t>
            </w:r>
          </w:p>
        </w:tc>
        <w:tc>
          <w:tcPr>
            <w:tcW w:w="2610" w:type="dxa"/>
          </w:tcPr>
          <w:p w:rsidR="00281A50" w:rsidRPr="009D785B" w:rsidRDefault="00281A50" w:rsidP="00946A4F">
            <w:pPr>
              <w:spacing w:after="0"/>
              <w:rPr>
                <w:rFonts w:eastAsia="Times New Roman" w:cs="Times New Roman"/>
                <w:lang w:val="fr-FR"/>
              </w:rPr>
            </w:pPr>
            <w:r w:rsidRPr="009D785B">
              <w:rPr>
                <w:lang w:val="fr-FR"/>
              </w:rPr>
              <w:t>Dans un délai de trois semaines suivant la mission d’évaluation</w:t>
            </w:r>
          </w:p>
        </w:tc>
        <w:tc>
          <w:tcPr>
            <w:tcW w:w="3060" w:type="dxa"/>
          </w:tcPr>
          <w:p w:rsidR="00281A50" w:rsidRPr="009D785B" w:rsidRDefault="00281A50" w:rsidP="00946A4F">
            <w:pPr>
              <w:spacing w:after="0"/>
              <w:rPr>
                <w:rFonts w:eastAsia="Times New Roman" w:cs="Times New Roman"/>
                <w:lang w:val="fr-FR"/>
              </w:rPr>
            </w:pPr>
            <w:r w:rsidRPr="009D785B">
              <w:rPr>
                <w:lang w:val="fr-FR"/>
              </w:rPr>
              <w:t>Envoyé au BP, examiné par le CTR, le service de coordination du programme et les PFO du FEM</w:t>
            </w:r>
          </w:p>
        </w:tc>
      </w:tr>
      <w:tr w:rsidR="00281A50" w:rsidRPr="003670D1" w:rsidTr="00946A4F">
        <w:tc>
          <w:tcPr>
            <w:tcW w:w="1548" w:type="dxa"/>
          </w:tcPr>
          <w:p w:rsidR="00281A50" w:rsidRPr="007E1198" w:rsidRDefault="00281A50" w:rsidP="00946A4F">
            <w:pPr>
              <w:spacing w:after="0"/>
              <w:rPr>
                <w:rFonts w:eastAsia="Times New Roman" w:cs="Times New Roman"/>
                <w:b/>
                <w:lang w:val="en-GB"/>
              </w:rPr>
            </w:pPr>
            <w:r w:rsidRPr="007E1198">
              <w:rPr>
                <w:b/>
                <w:lang w:val="en-GB"/>
              </w:rPr>
              <w:t>Rapport final*</w:t>
            </w:r>
          </w:p>
        </w:tc>
        <w:tc>
          <w:tcPr>
            <w:tcW w:w="2340" w:type="dxa"/>
          </w:tcPr>
          <w:p w:rsidR="00281A50" w:rsidRPr="007E1198" w:rsidRDefault="00281A50" w:rsidP="00946A4F">
            <w:pPr>
              <w:spacing w:after="0"/>
              <w:rPr>
                <w:rFonts w:eastAsia="Times New Roman" w:cs="Times New Roman"/>
                <w:lang w:val="en-GB"/>
              </w:rPr>
            </w:pPr>
            <w:r w:rsidRPr="007E1198">
              <w:rPr>
                <w:lang w:val="en-GB"/>
              </w:rPr>
              <w:t xml:space="preserve">Rapport </w:t>
            </w:r>
            <w:proofErr w:type="spellStart"/>
            <w:r w:rsidRPr="007E1198">
              <w:rPr>
                <w:lang w:val="en-GB"/>
              </w:rPr>
              <w:t>révisé</w:t>
            </w:r>
            <w:proofErr w:type="spellEnd"/>
            <w:r w:rsidRPr="007E1198">
              <w:rPr>
                <w:lang w:val="en-GB"/>
              </w:rPr>
              <w:t xml:space="preserve"> </w:t>
            </w:r>
          </w:p>
        </w:tc>
        <w:tc>
          <w:tcPr>
            <w:tcW w:w="2610" w:type="dxa"/>
          </w:tcPr>
          <w:p w:rsidR="00281A50" w:rsidRPr="009D785B" w:rsidRDefault="00281A50" w:rsidP="00946A4F">
            <w:pPr>
              <w:spacing w:after="0"/>
              <w:rPr>
                <w:rFonts w:eastAsia="Times New Roman" w:cs="Times New Roman"/>
                <w:lang w:val="fr-FR"/>
              </w:rPr>
            </w:pPr>
            <w:r w:rsidRPr="009D785B">
              <w:rPr>
                <w:lang w:val="fr-FR"/>
              </w:rPr>
              <w:t xml:space="preserve">Dans un délai d’une semaine suivant la réception des commentaires du PNUD sur le projet </w:t>
            </w:r>
          </w:p>
        </w:tc>
        <w:tc>
          <w:tcPr>
            <w:tcW w:w="3060" w:type="dxa"/>
          </w:tcPr>
          <w:p w:rsidR="00281A50" w:rsidRPr="009D785B" w:rsidRDefault="00281A50" w:rsidP="00946A4F">
            <w:pPr>
              <w:spacing w:after="0"/>
              <w:rPr>
                <w:rFonts w:eastAsia="Times New Roman" w:cs="Times New Roman"/>
                <w:lang w:val="fr-FR"/>
              </w:rPr>
            </w:pPr>
            <w:r w:rsidRPr="009D785B">
              <w:rPr>
                <w:lang w:val="fr-FR"/>
              </w:rPr>
              <w:t xml:space="preserve">Envoyé au BP aux fins de téléchargement sur le site du CGELE du PNUD. </w:t>
            </w:r>
          </w:p>
        </w:tc>
      </w:tr>
    </w:tbl>
    <w:p w:rsidR="00281A50" w:rsidRPr="009D785B" w:rsidRDefault="00281A50" w:rsidP="00281A50">
      <w:pPr>
        <w:spacing w:before="200"/>
        <w:jc w:val="both"/>
        <w:rPr>
          <w:rFonts w:eastAsia="Times New Roman" w:cs="Times New Roman"/>
          <w:lang w:val="fr-FR"/>
        </w:rPr>
      </w:pPr>
      <w:r w:rsidRPr="009D785B">
        <w:rPr>
          <w:lang w:val="fr-FR"/>
        </w:rPr>
        <w:t xml:space="preserve">*Lors de la présentation du rapport final d’évaluation, l’évaluateur est également tenu de fournir une « piste d’audit », expliquant en détail la façon dont les commentaires reçus ont (et n’ont pas) été traités dans ledit </w:t>
      </w:r>
      <w:bookmarkEnd w:id="154"/>
      <w:bookmarkEnd w:id="155"/>
      <w:r w:rsidRPr="009D785B">
        <w:rPr>
          <w:lang w:val="fr-FR"/>
        </w:rPr>
        <w:t xml:space="preserve">rapport. </w:t>
      </w:r>
    </w:p>
    <w:p w:rsidR="00281A50" w:rsidRPr="00FC3535" w:rsidRDefault="00281A50" w:rsidP="00281A50">
      <w:pPr>
        <w:pStyle w:val="Heading51"/>
        <w:rPr>
          <w:lang w:val="fr-FR"/>
        </w:rPr>
      </w:pPr>
      <w:bookmarkStart w:id="156" w:name="_Toc321341558"/>
      <w:r w:rsidRPr="00FC3535">
        <w:rPr>
          <w:lang w:val="fr-FR"/>
        </w:rPr>
        <w:t>Composition de l'équipe</w:t>
      </w:r>
      <w:bookmarkEnd w:id="156"/>
    </w:p>
    <w:p w:rsidR="00281A50" w:rsidRPr="009D785B" w:rsidRDefault="00281A50" w:rsidP="007137A5">
      <w:pPr>
        <w:spacing w:before="200"/>
        <w:jc w:val="both"/>
        <w:rPr>
          <w:rFonts w:eastAsia="Times New Roman" w:cs="Times New Roman"/>
          <w:lang w:val="fr-FR"/>
        </w:rPr>
      </w:pPr>
      <w:r w:rsidRPr="009D785B">
        <w:rPr>
          <w:lang w:val="fr-FR"/>
        </w:rPr>
        <w:t xml:space="preserve">L'équipe d'évaluation sera composée d'un évaluateur international  qui possède une expérience antérieure. Le consultant sélectionné  ne doit pas avoir participé à la préparation ou à la mise en œuvre du projet et ne doit pas avoir de conflit d’intérêts avec les activités liées au projet. </w:t>
      </w:r>
    </w:p>
    <w:p w:rsidR="00281A50" w:rsidRPr="009D785B" w:rsidRDefault="00281A50" w:rsidP="00281A50">
      <w:pPr>
        <w:spacing w:after="0" w:line="240" w:lineRule="auto"/>
        <w:contextualSpacing/>
        <w:jc w:val="both"/>
        <w:rPr>
          <w:rFonts w:eastAsia="Times New Roman" w:cs="Times New Roman"/>
          <w:lang w:val="fr-FR"/>
        </w:rPr>
      </w:pPr>
      <w:r w:rsidRPr="009D785B">
        <w:rPr>
          <w:rFonts w:eastAsia="Times New Roman" w:cs="Times New Roman"/>
          <w:lang w:val="fr-FR"/>
        </w:rPr>
        <w:t>L’évaluateur international  aura la responsabilité générale pour l’évaluation finale et pour la production des résultats attendus. Il/elle rapportera techniquement et administrativement au bureau du PNUD  à Djibouti.</w:t>
      </w:r>
    </w:p>
    <w:p w:rsidR="00281A50" w:rsidRPr="009D785B" w:rsidRDefault="00281A50" w:rsidP="00223F1D">
      <w:pPr>
        <w:pStyle w:val="Paragraphedeliste"/>
        <w:numPr>
          <w:ilvl w:val="0"/>
          <w:numId w:val="36"/>
        </w:numPr>
        <w:jc w:val="both"/>
        <w:rPr>
          <w:rFonts w:asciiTheme="minorHAnsi" w:hAnsiTheme="minorHAnsi"/>
          <w:sz w:val="22"/>
          <w:szCs w:val="22"/>
        </w:rPr>
      </w:pPr>
      <w:r w:rsidRPr="009D785B">
        <w:rPr>
          <w:rFonts w:asciiTheme="minorHAnsi" w:hAnsiTheme="minorHAnsi"/>
          <w:sz w:val="22"/>
          <w:szCs w:val="22"/>
        </w:rPr>
        <w:t>Sera responsable des taches suivantes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lastRenderedPageBreak/>
        <w:t xml:space="preserve">guider et gérer l’évaluation y compris la mission de terrain, en coordination avec le bureau pays du PNUD et l’équipe de projet ;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assurer que l’évaluation satisfait les standards pour les évaluations finales du PNUD-FEM dans toutes les dimensions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définir la méthodologie de l'évaluation (collecte et analyse de données, etc.)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préparer le projet de rapport début</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définir la division du travail dans l'équipe d'évaluation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diriger les entretiens et les analyses pertinentes (sur la stratégie, les résultats atteints, partenariats, etc.)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préparer la présentation des résultats provisoires lors de la mission de terrain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préparer le projet de rapport d'évaluation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 xml:space="preserve">réviser et finaliser le rapport d'évaluation. </w:t>
      </w:r>
    </w:p>
    <w:p w:rsidR="00281A50" w:rsidRPr="009D785B" w:rsidRDefault="00281A50" w:rsidP="00281A50">
      <w:pPr>
        <w:pStyle w:val="Paragraphedeliste"/>
        <w:jc w:val="both"/>
        <w:rPr>
          <w:rFonts w:asciiTheme="minorHAnsi" w:hAnsiTheme="minorHAnsi"/>
          <w:sz w:val="22"/>
          <w:szCs w:val="22"/>
        </w:rPr>
      </w:pPr>
    </w:p>
    <w:p w:rsidR="00281A50" w:rsidRPr="007E1198" w:rsidRDefault="00281A50" w:rsidP="00223F1D">
      <w:pPr>
        <w:pStyle w:val="Paragraphedeliste"/>
        <w:numPr>
          <w:ilvl w:val="0"/>
          <w:numId w:val="36"/>
        </w:numPr>
        <w:jc w:val="both"/>
        <w:rPr>
          <w:rFonts w:asciiTheme="minorHAnsi" w:hAnsiTheme="minorHAnsi"/>
          <w:sz w:val="22"/>
          <w:szCs w:val="22"/>
          <w:lang w:val="en-GB"/>
        </w:rPr>
      </w:pPr>
      <w:proofErr w:type="spellStart"/>
      <w:r w:rsidRPr="007E1198">
        <w:rPr>
          <w:rFonts w:asciiTheme="minorHAnsi" w:hAnsiTheme="minorHAnsi"/>
          <w:sz w:val="22"/>
          <w:szCs w:val="22"/>
          <w:lang w:val="en-GB"/>
        </w:rPr>
        <w:t>Devra</w:t>
      </w:r>
      <w:proofErr w:type="spellEnd"/>
      <w:r w:rsidRPr="007E1198">
        <w:rPr>
          <w:rFonts w:asciiTheme="minorHAnsi" w:hAnsiTheme="minorHAnsi"/>
          <w:sz w:val="22"/>
          <w:szCs w:val="22"/>
          <w:lang w:val="en-GB"/>
        </w:rPr>
        <w:t xml:space="preserve"> </w:t>
      </w:r>
      <w:proofErr w:type="spellStart"/>
      <w:r w:rsidRPr="007E1198">
        <w:rPr>
          <w:rFonts w:asciiTheme="minorHAnsi" w:hAnsiTheme="minorHAnsi"/>
          <w:sz w:val="22"/>
          <w:szCs w:val="22"/>
          <w:lang w:val="en-GB"/>
        </w:rPr>
        <w:t>posséder</w:t>
      </w:r>
      <w:proofErr w:type="spellEnd"/>
      <w:r w:rsidRPr="007E1198">
        <w:rPr>
          <w:rFonts w:asciiTheme="minorHAnsi" w:hAnsiTheme="minorHAnsi"/>
          <w:sz w:val="22"/>
          <w:szCs w:val="22"/>
          <w:lang w:val="en-GB"/>
        </w:rPr>
        <w:t xml:space="preserve">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formation universitaire dans un domaine pertinent (gestion environnementale, biologie / écologie, sciences naturelles, sciences sociales ou économiques)</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shd w:val="clear" w:color="auto" w:fill="FFFFFF"/>
        </w:rPr>
        <w:t>7</w:t>
      </w:r>
      <w:r w:rsidRPr="009D785B">
        <w:rPr>
          <w:rFonts w:asciiTheme="minorHAnsi" w:hAnsiTheme="minorHAnsi"/>
          <w:i/>
          <w:sz w:val="22"/>
          <w:szCs w:val="22"/>
          <w:shd w:val="clear" w:color="auto" w:fill="FFFFFF"/>
        </w:rPr>
        <w:t xml:space="preserve"> </w:t>
      </w:r>
      <w:r w:rsidRPr="009D785B">
        <w:rPr>
          <w:rFonts w:asciiTheme="minorHAnsi" w:hAnsiTheme="minorHAnsi"/>
          <w:sz w:val="22"/>
          <w:szCs w:val="22"/>
          <w:shd w:val="clear" w:color="auto" w:fill="FFFFFF"/>
        </w:rPr>
        <w:t>ans minimum</w:t>
      </w:r>
      <w:r w:rsidRPr="009D785B">
        <w:rPr>
          <w:rFonts w:asciiTheme="minorHAnsi" w:hAnsiTheme="minorHAnsi"/>
          <w:sz w:val="22"/>
          <w:szCs w:val="22"/>
        </w:rPr>
        <w:t xml:space="preserve"> d'expérience professionnelle internationale pertinente, y compris des connaissances techniques solides dans les domaines des aires marines protégées, notamment la conservation de la biodiversité et/ou la gestion des ressources naturelles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une expérience antérieure avec les méthodologies de suivi et d’évaluation axées sur les résultats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une connaissance et/ou expérience du PNUD et du FEM, y compris des stratégies et des politiques d’évaluation et de suivi pertinentes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une compétence dans la gestion adaptative appliquée dans l’évaluation des projets internationaux de gestion des ressources naturelles ;</w:t>
      </w:r>
    </w:p>
    <w:p w:rsidR="00281A50" w:rsidRPr="007E1198" w:rsidRDefault="00281A50" w:rsidP="00223F1D">
      <w:pPr>
        <w:pStyle w:val="Paragraphedeliste"/>
        <w:numPr>
          <w:ilvl w:val="1"/>
          <w:numId w:val="36"/>
        </w:numPr>
        <w:jc w:val="both"/>
        <w:rPr>
          <w:rFonts w:asciiTheme="minorHAnsi" w:hAnsiTheme="minorHAnsi"/>
          <w:sz w:val="22"/>
          <w:szCs w:val="22"/>
          <w:lang w:val="en-GB"/>
        </w:rPr>
      </w:pPr>
      <w:r w:rsidRPr="007E1198">
        <w:rPr>
          <w:rFonts w:asciiTheme="minorHAnsi" w:hAnsiTheme="minorHAnsi"/>
          <w:sz w:val="22"/>
          <w:szCs w:val="22"/>
          <w:lang w:val="en-GB"/>
        </w:rPr>
        <w:t xml:space="preserve">des </w:t>
      </w:r>
      <w:proofErr w:type="spellStart"/>
      <w:r w:rsidRPr="007E1198">
        <w:rPr>
          <w:rFonts w:asciiTheme="minorHAnsi" w:hAnsiTheme="minorHAnsi"/>
          <w:sz w:val="22"/>
          <w:szCs w:val="22"/>
          <w:lang w:val="en-GB"/>
        </w:rPr>
        <w:t>compétences</w:t>
      </w:r>
      <w:proofErr w:type="spellEnd"/>
      <w:r w:rsidRPr="007E1198">
        <w:rPr>
          <w:rFonts w:asciiTheme="minorHAnsi" w:hAnsiTheme="minorHAnsi"/>
          <w:sz w:val="22"/>
          <w:szCs w:val="22"/>
          <w:lang w:val="en-GB"/>
        </w:rPr>
        <w:t xml:space="preserve"> </w:t>
      </w:r>
      <w:proofErr w:type="spellStart"/>
      <w:r w:rsidRPr="007E1198">
        <w:rPr>
          <w:rFonts w:asciiTheme="minorHAnsi" w:hAnsiTheme="minorHAnsi"/>
          <w:sz w:val="22"/>
          <w:szCs w:val="22"/>
          <w:lang w:val="en-GB"/>
        </w:rPr>
        <w:t>analytiques</w:t>
      </w:r>
      <w:proofErr w:type="spellEnd"/>
      <w:r w:rsidRPr="007E1198">
        <w:rPr>
          <w:rFonts w:asciiTheme="minorHAnsi" w:hAnsiTheme="minorHAnsi"/>
          <w:sz w:val="22"/>
          <w:szCs w:val="22"/>
          <w:lang w:val="en-GB"/>
        </w:rPr>
        <w:t xml:space="preserve"> </w:t>
      </w:r>
      <w:proofErr w:type="spellStart"/>
      <w:r w:rsidRPr="007E1198">
        <w:rPr>
          <w:rFonts w:asciiTheme="minorHAnsi" w:hAnsiTheme="minorHAnsi"/>
          <w:sz w:val="22"/>
          <w:szCs w:val="22"/>
          <w:lang w:val="en-GB"/>
        </w:rPr>
        <w:t>démontrées</w:t>
      </w:r>
      <w:proofErr w:type="spellEnd"/>
      <w:r w:rsidRPr="007E1198">
        <w:rPr>
          <w:rFonts w:asciiTheme="minorHAnsi" w:hAnsiTheme="minorHAnsi"/>
          <w:sz w:val="22"/>
          <w:szCs w:val="22"/>
          <w:lang w:val="en-GB"/>
        </w:rPr>
        <w:t> ;</w:t>
      </w:r>
    </w:p>
    <w:p w:rsidR="00281A50" w:rsidRPr="009D785B" w:rsidRDefault="00281A50" w:rsidP="00223F1D">
      <w:pPr>
        <w:pStyle w:val="Paragraphedeliste"/>
        <w:numPr>
          <w:ilvl w:val="1"/>
          <w:numId w:val="36"/>
        </w:numPr>
        <w:jc w:val="both"/>
        <w:rPr>
          <w:rFonts w:asciiTheme="minorHAnsi" w:hAnsiTheme="minorHAnsi"/>
          <w:sz w:val="22"/>
          <w:szCs w:val="22"/>
        </w:rPr>
      </w:pPr>
      <w:r w:rsidRPr="009D785B">
        <w:rPr>
          <w:rFonts w:asciiTheme="minorHAnsi" w:hAnsiTheme="minorHAnsi"/>
          <w:sz w:val="22"/>
          <w:szCs w:val="22"/>
        </w:rPr>
        <w:t>une bonne maîtrise et capacité de communication du français, de l'anglais et si possible de l’arabe.</w:t>
      </w:r>
    </w:p>
    <w:p w:rsidR="00281A50" w:rsidRPr="009D785B" w:rsidRDefault="00281A50" w:rsidP="00281A50">
      <w:pPr>
        <w:spacing w:after="0" w:line="240" w:lineRule="auto"/>
        <w:contextualSpacing/>
        <w:jc w:val="both"/>
        <w:rPr>
          <w:rFonts w:cs="Times New Roman"/>
          <w:lang w:val="fr-FR"/>
        </w:rPr>
      </w:pPr>
    </w:p>
    <w:p w:rsidR="00281A50" w:rsidRPr="009D785B" w:rsidRDefault="00281A50" w:rsidP="00281A50">
      <w:pPr>
        <w:spacing w:after="0" w:line="240" w:lineRule="auto"/>
        <w:contextualSpacing/>
        <w:jc w:val="both"/>
        <w:rPr>
          <w:rFonts w:cs="Times New Roman"/>
          <w:lang w:val="fr-FR"/>
        </w:rPr>
      </w:pPr>
      <w:r w:rsidRPr="009D785B">
        <w:rPr>
          <w:rFonts w:cs="Times New Roman"/>
          <w:lang w:val="fr-FR"/>
        </w:rPr>
        <w:t xml:space="preserve">Le consultant sera recruté  par le Gouvernement et le PNUD participera à l'identification et à la sélection. </w:t>
      </w:r>
    </w:p>
    <w:p w:rsidR="00243CB6" w:rsidRPr="009D785B" w:rsidRDefault="00243CB6" w:rsidP="00281A50">
      <w:pPr>
        <w:spacing w:after="0" w:line="240" w:lineRule="auto"/>
        <w:contextualSpacing/>
        <w:jc w:val="both"/>
        <w:rPr>
          <w:rFonts w:cs="Times New Roman"/>
          <w:lang w:val="fr-FR"/>
        </w:rPr>
      </w:pPr>
    </w:p>
    <w:p w:rsidR="00243CB6" w:rsidRPr="009D785B" w:rsidRDefault="00243CB6" w:rsidP="00281A50">
      <w:pPr>
        <w:spacing w:after="0" w:line="240" w:lineRule="auto"/>
        <w:contextualSpacing/>
        <w:jc w:val="both"/>
        <w:rPr>
          <w:rFonts w:cs="Times New Roman"/>
          <w:lang w:val="fr-FR"/>
        </w:rPr>
      </w:pPr>
    </w:p>
    <w:p w:rsidR="00281A50" w:rsidRPr="00FC3535" w:rsidRDefault="00281A50" w:rsidP="00281A50">
      <w:pPr>
        <w:pStyle w:val="Heading51"/>
        <w:rPr>
          <w:lang w:val="fr-FR"/>
        </w:rPr>
      </w:pPr>
      <w:bookmarkStart w:id="157" w:name="_Toc278193977"/>
      <w:bookmarkStart w:id="158" w:name="_Toc299122835"/>
      <w:bookmarkStart w:id="159" w:name="_Toc299122857"/>
      <w:bookmarkStart w:id="160" w:name="_Toc299126624"/>
      <w:bookmarkStart w:id="161" w:name="_Toc299133050"/>
      <w:bookmarkStart w:id="162" w:name="_Toc321341559"/>
      <w:r w:rsidRPr="00FC3535">
        <w:rPr>
          <w:lang w:val="fr-FR"/>
        </w:rPr>
        <w:t>Code de déontologie de l'évaluateur</w:t>
      </w:r>
      <w:bookmarkEnd w:id="157"/>
      <w:bookmarkEnd w:id="158"/>
      <w:bookmarkEnd w:id="159"/>
      <w:bookmarkEnd w:id="160"/>
      <w:bookmarkEnd w:id="161"/>
      <w:bookmarkEnd w:id="162"/>
    </w:p>
    <w:p w:rsidR="00281A50" w:rsidRPr="00FC3535" w:rsidRDefault="00281A50" w:rsidP="00281A50">
      <w:pPr>
        <w:rPr>
          <w:lang w:val="fr-FR"/>
        </w:rPr>
      </w:pPr>
    </w:p>
    <w:p w:rsidR="00281A50" w:rsidRPr="009D785B" w:rsidRDefault="00281A50" w:rsidP="00281A50">
      <w:pPr>
        <w:jc w:val="both"/>
        <w:rPr>
          <w:lang w:val="fr-FR"/>
        </w:rPr>
      </w:pPr>
      <w:r w:rsidRPr="009D785B">
        <w:rPr>
          <w:lang w:val="fr-FR"/>
        </w:rPr>
        <w:t xml:space="preserve">Les consultants en évaluation sont tenus de respecter les normes éthiques les plus élevées et doivent signer un code de conduite (voir Annexe E) à l’acceptation de la mission. Les évaluations du PNUD sont menées en conformité avec les principes énoncés dans les </w:t>
      </w:r>
      <w:hyperlink r:id="rId15">
        <w:r w:rsidRPr="009D785B">
          <w:rPr>
            <w:rStyle w:val="Lienhypertexte"/>
            <w:lang w:val="fr-FR"/>
          </w:rPr>
          <w:t>« Directives éthiques de l'UNEG pour les évaluations »</w:t>
        </w:r>
      </w:hyperlink>
    </w:p>
    <w:p w:rsidR="00281A50" w:rsidRPr="00343A4C" w:rsidRDefault="00281A50" w:rsidP="00281A50">
      <w:pPr>
        <w:pStyle w:val="Heading51"/>
        <w:rPr>
          <w:lang w:val="fr-FR"/>
        </w:rPr>
      </w:pPr>
      <w:bookmarkStart w:id="163" w:name="_Toc299126626"/>
      <w:bookmarkStart w:id="164" w:name="_Toc299133051"/>
      <w:bookmarkStart w:id="165" w:name="_Toc321341560"/>
      <w:bookmarkStart w:id="166" w:name="_Toc299122837"/>
      <w:bookmarkStart w:id="167" w:name="_Toc299122859"/>
      <w:bookmarkStart w:id="168" w:name="_Toc299126627"/>
      <w:r w:rsidRPr="00343A4C">
        <w:rPr>
          <w:lang w:val="fr-FR"/>
        </w:rPr>
        <w:t>Modalités de paiement et spécifications</w:t>
      </w:r>
      <w:bookmarkEnd w:id="163"/>
      <w:bookmarkEnd w:id="164"/>
      <w:bookmarkEnd w:id="165"/>
      <w:r w:rsidRPr="00343A4C">
        <w:rPr>
          <w:lang w:val="fr-FR"/>
        </w:rPr>
        <w:t xml:space="preserve"> </w:t>
      </w:r>
    </w:p>
    <w:p w:rsidR="00281A50" w:rsidRPr="009D785B" w:rsidRDefault="00281A50" w:rsidP="00281A50">
      <w:pPr>
        <w:rPr>
          <w:i/>
          <w:highlight w:val="lightGray"/>
          <w:lang w:val="fr-FR"/>
        </w:rPr>
      </w:pPr>
      <w:r w:rsidRPr="009D785B">
        <w:rPr>
          <w:i/>
          <w:highlight w:val="lightGray"/>
          <w:lang w:val="fr-FR"/>
        </w:rPr>
        <w:t>(</w:t>
      </w:r>
      <w:proofErr w:type="gramStart"/>
      <w:r w:rsidRPr="009D785B">
        <w:rPr>
          <w:i/>
          <w:highlight w:val="lightGray"/>
          <w:lang w:val="fr-FR"/>
        </w:rPr>
        <w:t>le</w:t>
      </w:r>
      <w:proofErr w:type="gramEnd"/>
      <w:r w:rsidRPr="009D785B">
        <w:rPr>
          <w:i/>
          <w:highlight w:val="lightGray"/>
          <w:lang w:val="fr-FR"/>
        </w:rPr>
        <w:t xml:space="preserve"> présent échéancier de paiements est donné à titre indicatif et doit être complété par le BP et le conseiller technique du PNUD-FEM selon leurs procédures habituelles de passation de marchés)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426"/>
      </w:tblGrid>
      <w:tr w:rsidR="00281A50" w:rsidRPr="007E1198" w:rsidTr="00946A4F">
        <w:tc>
          <w:tcPr>
            <w:tcW w:w="1278" w:type="dxa"/>
            <w:shd w:val="clear" w:color="auto" w:fill="7F7F7F"/>
          </w:tcPr>
          <w:p w:rsidR="00281A50" w:rsidRPr="007E1198" w:rsidRDefault="00281A50" w:rsidP="00946A4F">
            <w:pPr>
              <w:spacing w:after="0"/>
              <w:jc w:val="center"/>
              <w:rPr>
                <w:rFonts w:eastAsia="Times New Roman" w:cs="Times New Roman"/>
                <w:color w:val="FFFFFF"/>
                <w:lang w:val="en-GB"/>
              </w:rPr>
            </w:pPr>
            <w:r w:rsidRPr="007E1198">
              <w:rPr>
                <w:color w:val="FFFFFF"/>
                <w:lang w:val="en-GB"/>
              </w:rPr>
              <w:t>%</w:t>
            </w:r>
          </w:p>
        </w:tc>
        <w:tc>
          <w:tcPr>
            <w:tcW w:w="8576" w:type="dxa"/>
            <w:shd w:val="clear" w:color="auto" w:fill="7F7F7F"/>
          </w:tcPr>
          <w:p w:rsidR="00281A50" w:rsidRPr="007E1198" w:rsidRDefault="00281A50" w:rsidP="00946A4F">
            <w:pPr>
              <w:spacing w:after="0"/>
              <w:jc w:val="center"/>
              <w:rPr>
                <w:rFonts w:eastAsia="Times New Roman" w:cs="Times New Roman"/>
                <w:color w:val="FFFFFF"/>
                <w:lang w:val="en-GB"/>
              </w:rPr>
            </w:pPr>
            <w:proofErr w:type="spellStart"/>
            <w:r w:rsidRPr="007E1198">
              <w:rPr>
                <w:color w:val="FFFFFF"/>
                <w:lang w:val="en-GB"/>
              </w:rPr>
              <w:t>Étape</w:t>
            </w:r>
            <w:proofErr w:type="spellEnd"/>
          </w:p>
        </w:tc>
      </w:tr>
      <w:tr w:rsidR="00281A50" w:rsidRPr="003670D1" w:rsidTr="00946A4F">
        <w:tc>
          <w:tcPr>
            <w:tcW w:w="1278" w:type="dxa"/>
          </w:tcPr>
          <w:p w:rsidR="00281A50" w:rsidRPr="007E1198" w:rsidRDefault="00281A50" w:rsidP="00946A4F">
            <w:pPr>
              <w:spacing w:after="0"/>
              <w:jc w:val="center"/>
              <w:rPr>
                <w:rFonts w:eastAsia="Times New Roman" w:cs="Times New Roman"/>
                <w:i/>
                <w:lang w:val="en-GB"/>
              </w:rPr>
            </w:pPr>
            <w:r w:rsidRPr="007E1198">
              <w:rPr>
                <w:i/>
                <w:lang w:val="en-GB"/>
              </w:rPr>
              <w:lastRenderedPageBreak/>
              <w:t>10 %</w:t>
            </w:r>
          </w:p>
        </w:tc>
        <w:tc>
          <w:tcPr>
            <w:tcW w:w="8576" w:type="dxa"/>
          </w:tcPr>
          <w:p w:rsidR="00281A50" w:rsidRPr="009D785B" w:rsidRDefault="00281A50" w:rsidP="00946A4F">
            <w:pPr>
              <w:spacing w:after="0"/>
              <w:rPr>
                <w:rFonts w:eastAsia="Times New Roman" w:cs="Times New Roman"/>
                <w:lang w:val="fr-FR"/>
              </w:rPr>
            </w:pPr>
            <w:r w:rsidRPr="009D785B">
              <w:rPr>
                <w:lang w:val="fr-FR"/>
              </w:rPr>
              <w:t xml:space="preserve">Suite à la </w:t>
            </w:r>
            <w:proofErr w:type="spellStart"/>
            <w:r w:rsidRPr="009D785B">
              <w:rPr>
                <w:lang w:val="fr-FR"/>
              </w:rPr>
              <w:t>presentation</w:t>
            </w:r>
            <w:proofErr w:type="spellEnd"/>
            <w:r w:rsidRPr="009D785B">
              <w:rPr>
                <w:lang w:val="fr-FR"/>
              </w:rPr>
              <w:t xml:space="preserve"> et l’approbation de rapport initial</w:t>
            </w:r>
          </w:p>
        </w:tc>
      </w:tr>
      <w:tr w:rsidR="00281A50" w:rsidRPr="003670D1" w:rsidTr="00946A4F">
        <w:tc>
          <w:tcPr>
            <w:tcW w:w="1278" w:type="dxa"/>
          </w:tcPr>
          <w:p w:rsidR="00281A50" w:rsidRPr="007E1198" w:rsidRDefault="00281A50" w:rsidP="00946A4F">
            <w:pPr>
              <w:spacing w:after="0"/>
              <w:jc w:val="center"/>
              <w:rPr>
                <w:rFonts w:eastAsia="Times New Roman" w:cs="Times New Roman"/>
                <w:i/>
                <w:lang w:val="en-GB"/>
              </w:rPr>
            </w:pPr>
            <w:r w:rsidRPr="007E1198">
              <w:rPr>
                <w:i/>
                <w:lang w:val="en-GB"/>
              </w:rPr>
              <w:t>40 %</w:t>
            </w:r>
          </w:p>
        </w:tc>
        <w:tc>
          <w:tcPr>
            <w:tcW w:w="8576" w:type="dxa"/>
          </w:tcPr>
          <w:p w:rsidR="00281A50" w:rsidRPr="009D785B" w:rsidRDefault="00281A50" w:rsidP="00946A4F">
            <w:pPr>
              <w:spacing w:after="0"/>
              <w:rPr>
                <w:rFonts w:eastAsia="Times New Roman" w:cs="Times New Roman"/>
                <w:lang w:val="fr-FR"/>
              </w:rPr>
            </w:pPr>
            <w:r w:rsidRPr="009D785B">
              <w:rPr>
                <w:lang w:val="fr-FR"/>
              </w:rPr>
              <w:t>Suite à la présentation et l’approbation du 1ER projet de rapport d’évaluation finale</w:t>
            </w:r>
          </w:p>
        </w:tc>
      </w:tr>
      <w:tr w:rsidR="00281A50" w:rsidRPr="003670D1" w:rsidTr="00946A4F">
        <w:tc>
          <w:tcPr>
            <w:tcW w:w="1278" w:type="dxa"/>
          </w:tcPr>
          <w:p w:rsidR="00281A50" w:rsidRPr="007E1198" w:rsidRDefault="00281A50" w:rsidP="00946A4F">
            <w:pPr>
              <w:spacing w:after="0"/>
              <w:jc w:val="center"/>
              <w:rPr>
                <w:rFonts w:eastAsia="Times New Roman" w:cs="Times New Roman"/>
                <w:i/>
                <w:lang w:val="en-GB"/>
              </w:rPr>
            </w:pPr>
            <w:r w:rsidRPr="007E1198">
              <w:rPr>
                <w:i/>
                <w:lang w:val="en-GB"/>
              </w:rPr>
              <w:t>50 %</w:t>
            </w:r>
          </w:p>
        </w:tc>
        <w:tc>
          <w:tcPr>
            <w:tcW w:w="8576" w:type="dxa"/>
          </w:tcPr>
          <w:p w:rsidR="00281A50" w:rsidRPr="009D785B" w:rsidRDefault="00281A50" w:rsidP="00946A4F">
            <w:pPr>
              <w:spacing w:after="0"/>
              <w:rPr>
                <w:rFonts w:eastAsia="Times New Roman" w:cs="Times New Roman"/>
                <w:lang w:val="fr-FR"/>
              </w:rPr>
            </w:pPr>
            <w:r w:rsidRPr="009D785B">
              <w:rPr>
                <w:lang w:val="fr-FR"/>
              </w:rPr>
              <w:t xml:space="preserve">Suite à la présentation et l’approbation (par le BP et le CTR du PNUD) du rapport d’évaluation finale définitif </w:t>
            </w:r>
          </w:p>
        </w:tc>
      </w:tr>
    </w:tbl>
    <w:p w:rsidR="00281A50" w:rsidRPr="009D785B" w:rsidRDefault="00281A50" w:rsidP="00281A50">
      <w:pPr>
        <w:pStyle w:val="Heading51"/>
        <w:rPr>
          <w:lang w:val="fr-FR"/>
        </w:rPr>
      </w:pPr>
      <w:bookmarkStart w:id="169" w:name="_Toc299133052"/>
      <w:bookmarkStart w:id="170" w:name="_Toc321341561"/>
      <w:r w:rsidRPr="009D785B">
        <w:rPr>
          <w:lang w:val="fr-FR"/>
        </w:rPr>
        <w:t>Processus de candidature</w:t>
      </w:r>
      <w:bookmarkEnd w:id="166"/>
      <w:bookmarkEnd w:id="167"/>
      <w:bookmarkEnd w:id="168"/>
      <w:bookmarkEnd w:id="169"/>
      <w:bookmarkEnd w:id="170"/>
    </w:p>
    <w:p w:rsidR="00281A50" w:rsidRPr="009D785B" w:rsidRDefault="00281A50" w:rsidP="00281A50">
      <w:pPr>
        <w:spacing w:after="0" w:line="240" w:lineRule="auto"/>
        <w:contextualSpacing/>
        <w:jc w:val="both"/>
        <w:rPr>
          <w:lang w:val="fr-FR"/>
        </w:rPr>
      </w:pPr>
    </w:p>
    <w:p w:rsidR="00281A50" w:rsidRPr="009D785B" w:rsidRDefault="00281A50" w:rsidP="00281A50">
      <w:pPr>
        <w:spacing w:after="0" w:line="240" w:lineRule="auto"/>
        <w:contextualSpacing/>
        <w:jc w:val="both"/>
        <w:rPr>
          <w:lang w:val="fr-FR"/>
        </w:rPr>
      </w:pPr>
      <w:r w:rsidRPr="009D785B">
        <w:rPr>
          <w:lang w:val="fr-FR"/>
        </w:rPr>
        <w:t xml:space="preserve">Les candidats pour le Consultant International et le Consultant National sont invités à envoyer un dossier de candidature en version électronique au bureau du projet, à l’attention de  l'Unité de Gestion du Projet  </w:t>
      </w:r>
      <w:hyperlink r:id="rId16" w:history="1">
        <w:r w:rsidRPr="009D785B">
          <w:rPr>
            <w:rStyle w:val="Lienhypertexte"/>
            <w:lang w:val="fr-FR"/>
          </w:rPr>
          <w:t>housseinrirach@yahoo.fr</w:t>
        </w:r>
      </w:hyperlink>
      <w:r w:rsidRPr="009D785B">
        <w:rPr>
          <w:rStyle w:val="Lienhypertexte"/>
          <w:lang w:val="fr-FR"/>
        </w:rPr>
        <w:t xml:space="preserve">   </w:t>
      </w:r>
    </w:p>
    <w:p w:rsidR="00281A50" w:rsidRPr="009D785B" w:rsidRDefault="00281A50" w:rsidP="00281A50">
      <w:pPr>
        <w:spacing w:after="0" w:line="240" w:lineRule="auto"/>
        <w:contextualSpacing/>
        <w:jc w:val="both"/>
        <w:rPr>
          <w:lang w:val="fr-FR"/>
        </w:rPr>
      </w:pPr>
    </w:p>
    <w:p w:rsidR="00281A50" w:rsidRPr="009D785B" w:rsidRDefault="00281A50" w:rsidP="00281A50">
      <w:pPr>
        <w:spacing w:after="0" w:line="240" w:lineRule="auto"/>
        <w:contextualSpacing/>
        <w:jc w:val="both"/>
        <w:rPr>
          <w:lang w:val="fr-FR"/>
        </w:rPr>
      </w:pPr>
      <w:r w:rsidRPr="009D785B">
        <w:rPr>
          <w:lang w:val="fr-FR"/>
        </w:rPr>
        <w:t xml:space="preserve"> Le dossier de candidature devra être envoyé au plus tard le 30 juillet </w:t>
      </w:r>
      <w:proofErr w:type="gramStart"/>
      <w:r w:rsidRPr="009D785B">
        <w:rPr>
          <w:lang w:val="fr-FR"/>
        </w:rPr>
        <w:t>2014 ,</w:t>
      </w:r>
      <w:proofErr w:type="gramEnd"/>
      <w:r w:rsidRPr="009D785B">
        <w:rPr>
          <w:lang w:val="fr-FR"/>
        </w:rPr>
        <w:t xml:space="preserve"> et devra contenir:</w:t>
      </w:r>
    </w:p>
    <w:p w:rsidR="00281A50" w:rsidRPr="009D785B" w:rsidRDefault="00281A50" w:rsidP="00281A50">
      <w:pPr>
        <w:spacing w:after="0" w:line="240" w:lineRule="auto"/>
        <w:contextualSpacing/>
        <w:jc w:val="both"/>
        <w:rPr>
          <w:lang w:val="fr-FR"/>
        </w:rPr>
      </w:pPr>
    </w:p>
    <w:p w:rsidR="00281A50" w:rsidRPr="007E1198" w:rsidRDefault="00281A50" w:rsidP="00223F1D">
      <w:pPr>
        <w:pStyle w:val="Paragraphedeliste"/>
        <w:numPr>
          <w:ilvl w:val="0"/>
          <w:numId w:val="37"/>
        </w:numPr>
        <w:jc w:val="both"/>
        <w:rPr>
          <w:rFonts w:asciiTheme="minorHAnsi" w:hAnsiTheme="minorHAnsi"/>
          <w:sz w:val="22"/>
          <w:szCs w:val="22"/>
          <w:lang w:val="en-GB"/>
        </w:rPr>
      </w:pPr>
      <w:proofErr w:type="spellStart"/>
      <w:r w:rsidRPr="007E1198">
        <w:rPr>
          <w:rFonts w:asciiTheme="minorHAnsi" w:hAnsiTheme="minorHAnsi"/>
          <w:sz w:val="22"/>
          <w:szCs w:val="22"/>
          <w:lang w:val="en-GB"/>
        </w:rPr>
        <w:t>Une</w:t>
      </w:r>
      <w:proofErr w:type="spellEnd"/>
      <w:r w:rsidRPr="007E1198">
        <w:rPr>
          <w:rFonts w:asciiTheme="minorHAnsi" w:hAnsiTheme="minorHAnsi"/>
          <w:sz w:val="22"/>
          <w:szCs w:val="22"/>
          <w:lang w:val="en-GB"/>
        </w:rPr>
        <w:t xml:space="preserve"> </w:t>
      </w:r>
      <w:proofErr w:type="spellStart"/>
      <w:r w:rsidRPr="007E1198">
        <w:rPr>
          <w:rFonts w:asciiTheme="minorHAnsi" w:hAnsiTheme="minorHAnsi"/>
          <w:sz w:val="22"/>
          <w:szCs w:val="22"/>
          <w:lang w:val="en-GB"/>
        </w:rPr>
        <w:t>lettre</w:t>
      </w:r>
      <w:proofErr w:type="spellEnd"/>
      <w:r w:rsidRPr="007E1198">
        <w:rPr>
          <w:rFonts w:asciiTheme="minorHAnsi" w:hAnsiTheme="minorHAnsi"/>
          <w:sz w:val="22"/>
          <w:szCs w:val="22"/>
          <w:lang w:val="en-GB"/>
        </w:rPr>
        <w:t xml:space="preserve"> de motivation</w:t>
      </w:r>
    </w:p>
    <w:p w:rsidR="00281A50" w:rsidRPr="009D785B" w:rsidRDefault="00281A50" w:rsidP="00223F1D">
      <w:pPr>
        <w:pStyle w:val="Paragraphedeliste"/>
        <w:numPr>
          <w:ilvl w:val="0"/>
          <w:numId w:val="37"/>
        </w:numPr>
        <w:jc w:val="both"/>
        <w:rPr>
          <w:rFonts w:asciiTheme="minorHAnsi" w:hAnsiTheme="minorHAnsi"/>
          <w:sz w:val="22"/>
          <w:szCs w:val="22"/>
        </w:rPr>
      </w:pPr>
      <w:r w:rsidRPr="009D785B">
        <w:rPr>
          <w:rFonts w:asciiTheme="minorHAnsi" w:hAnsiTheme="minorHAnsi"/>
          <w:sz w:val="22"/>
          <w:szCs w:val="22"/>
        </w:rPr>
        <w:t>Un curriculum vitae complet et à jour, en français, avec contacts e-mail et téléphone.</w:t>
      </w:r>
    </w:p>
    <w:p w:rsidR="00281A50" w:rsidRPr="009D785B" w:rsidRDefault="00281A50" w:rsidP="00223F1D">
      <w:pPr>
        <w:pStyle w:val="Paragraphedeliste"/>
        <w:numPr>
          <w:ilvl w:val="0"/>
          <w:numId w:val="37"/>
        </w:numPr>
        <w:jc w:val="both"/>
        <w:rPr>
          <w:rFonts w:asciiTheme="minorHAnsi" w:hAnsiTheme="minorHAnsi"/>
          <w:sz w:val="22"/>
          <w:szCs w:val="22"/>
        </w:rPr>
      </w:pPr>
      <w:r w:rsidRPr="009D785B">
        <w:rPr>
          <w:rFonts w:asciiTheme="minorHAnsi" w:hAnsiTheme="minorHAnsi"/>
          <w:sz w:val="22"/>
          <w:szCs w:val="22"/>
        </w:rPr>
        <w:t xml:space="preserve">Une offre technique / méthodologique, de 5-10 pages maximum. </w:t>
      </w:r>
    </w:p>
    <w:p w:rsidR="00281A50" w:rsidRPr="009D785B" w:rsidRDefault="00281A50" w:rsidP="00223F1D">
      <w:pPr>
        <w:pStyle w:val="Paragraphedeliste"/>
        <w:numPr>
          <w:ilvl w:val="0"/>
          <w:numId w:val="37"/>
        </w:numPr>
        <w:jc w:val="both"/>
        <w:rPr>
          <w:rFonts w:asciiTheme="minorHAnsi" w:hAnsiTheme="minorHAnsi"/>
          <w:sz w:val="22"/>
          <w:szCs w:val="22"/>
        </w:rPr>
      </w:pPr>
      <w:r w:rsidRPr="009D785B">
        <w:rPr>
          <w:rFonts w:asciiTheme="minorHAnsi" w:hAnsiTheme="minorHAnsi"/>
          <w:sz w:val="22"/>
          <w:szCs w:val="22"/>
        </w:rPr>
        <w:t xml:space="preserve">Une offre financière, indiquant le coût total de la mission (y compris les frais/indemnités quotidiennes et les frais de déplacement) </w:t>
      </w:r>
      <w:r w:rsidRPr="009D785B">
        <w:rPr>
          <w:rFonts w:asciiTheme="minorHAnsi" w:hAnsiTheme="minorHAnsi" w:cstheme="minorHAnsi"/>
          <w:sz w:val="22"/>
          <w:szCs w:val="22"/>
        </w:rPr>
        <w:t xml:space="preserve">qui seront détaillées conformément au </w:t>
      </w:r>
      <w:hyperlink r:id="rId17" w:history="1">
        <w:r w:rsidRPr="009D785B">
          <w:rPr>
            <w:rStyle w:val="Lienhypertexte"/>
            <w:rFonts w:asciiTheme="minorHAnsi" w:eastAsiaTheme="minorEastAsia" w:hAnsiTheme="minorHAnsi" w:cstheme="minorHAnsi"/>
            <w:sz w:val="22"/>
            <w:szCs w:val="22"/>
          </w:rPr>
          <w:t>modèle joint à la Lettre de manifestations d’intérêt</w:t>
        </w:r>
      </w:hyperlink>
      <w:r w:rsidRPr="009D785B">
        <w:rPr>
          <w:rFonts w:asciiTheme="minorHAnsi" w:hAnsiTheme="minorHAnsi" w:cstheme="minorHAnsi"/>
          <w:sz w:val="22"/>
          <w:szCs w:val="22"/>
        </w:rPr>
        <w:t>.</w:t>
      </w:r>
    </w:p>
    <w:p w:rsidR="00281A50" w:rsidRPr="009D785B" w:rsidRDefault="00281A50" w:rsidP="00223F1D">
      <w:pPr>
        <w:pStyle w:val="Paragraphedeliste"/>
        <w:numPr>
          <w:ilvl w:val="0"/>
          <w:numId w:val="37"/>
        </w:numPr>
        <w:jc w:val="both"/>
        <w:rPr>
          <w:rFonts w:asciiTheme="minorHAnsi" w:hAnsiTheme="minorHAnsi"/>
          <w:sz w:val="22"/>
          <w:szCs w:val="22"/>
        </w:rPr>
      </w:pPr>
      <w:r w:rsidRPr="009D785B">
        <w:rPr>
          <w:rFonts w:asciiTheme="minorHAnsi" w:hAnsiTheme="minorHAnsi"/>
          <w:sz w:val="22"/>
          <w:szCs w:val="22"/>
        </w:rPr>
        <w:t xml:space="preserve">Un profil de la compagnie en cas d’appartenance à des entreprises. </w:t>
      </w:r>
    </w:p>
    <w:p w:rsidR="00281A50" w:rsidRPr="009D785B" w:rsidRDefault="00281A50"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Pr="009D785B" w:rsidRDefault="00243CB6" w:rsidP="00281A50">
      <w:pPr>
        <w:spacing w:after="0" w:line="240" w:lineRule="auto"/>
        <w:contextualSpacing/>
        <w:rPr>
          <w:lang w:val="fr-FR"/>
        </w:rPr>
      </w:pPr>
    </w:p>
    <w:p w:rsidR="00243CB6" w:rsidRDefault="00243CB6" w:rsidP="00281A50">
      <w:pPr>
        <w:spacing w:after="0" w:line="240" w:lineRule="auto"/>
        <w:contextualSpacing/>
        <w:rPr>
          <w:lang w:val="fr-FR"/>
        </w:rPr>
      </w:pPr>
    </w:p>
    <w:p w:rsidR="007730C1" w:rsidRDefault="007730C1" w:rsidP="00281A50">
      <w:pPr>
        <w:spacing w:after="0" w:line="240" w:lineRule="auto"/>
        <w:contextualSpacing/>
        <w:rPr>
          <w:lang w:val="fr-FR"/>
        </w:rPr>
      </w:pPr>
    </w:p>
    <w:p w:rsidR="007730C1" w:rsidRPr="009D785B" w:rsidRDefault="007730C1" w:rsidP="00281A50">
      <w:pPr>
        <w:spacing w:after="0" w:line="240" w:lineRule="auto"/>
        <w:contextualSpacing/>
        <w:rPr>
          <w:lang w:val="fr-FR"/>
        </w:rPr>
      </w:pPr>
    </w:p>
    <w:p w:rsidR="00FA1D9E" w:rsidRPr="007E1198" w:rsidRDefault="00FA1D9E" w:rsidP="006555F6">
      <w:pPr>
        <w:pStyle w:val="Titre2"/>
        <w:numPr>
          <w:ilvl w:val="1"/>
          <w:numId w:val="9"/>
        </w:numPr>
        <w:rPr>
          <w:rFonts w:asciiTheme="minorHAnsi" w:hAnsiTheme="minorHAnsi"/>
          <w:sz w:val="22"/>
          <w:szCs w:val="22"/>
          <w:lang w:val="en-GB"/>
        </w:rPr>
      </w:pPr>
      <w:bookmarkStart w:id="171" w:name="_Toc447099402"/>
      <w:bookmarkStart w:id="172" w:name="_Toc444325872"/>
      <w:r w:rsidRPr="007E1198">
        <w:rPr>
          <w:rFonts w:asciiTheme="minorHAnsi" w:hAnsiTheme="minorHAnsi"/>
          <w:sz w:val="22"/>
          <w:szCs w:val="22"/>
          <w:lang w:val="en-GB"/>
        </w:rPr>
        <w:t>Itin</w:t>
      </w:r>
      <w:r w:rsidR="00630605">
        <w:rPr>
          <w:rFonts w:asciiTheme="minorHAnsi" w:hAnsiTheme="minorHAnsi"/>
          <w:sz w:val="22"/>
          <w:szCs w:val="22"/>
          <w:lang w:val="en-GB"/>
        </w:rPr>
        <w:t>e</w:t>
      </w:r>
      <w:r w:rsidRPr="007E1198">
        <w:rPr>
          <w:rFonts w:asciiTheme="minorHAnsi" w:hAnsiTheme="minorHAnsi"/>
          <w:sz w:val="22"/>
          <w:szCs w:val="22"/>
          <w:lang w:val="en-GB"/>
        </w:rPr>
        <w:t>ra</w:t>
      </w:r>
      <w:r w:rsidR="00630605">
        <w:rPr>
          <w:rFonts w:asciiTheme="minorHAnsi" w:hAnsiTheme="minorHAnsi"/>
          <w:sz w:val="22"/>
          <w:szCs w:val="22"/>
          <w:lang w:val="en-GB"/>
        </w:rPr>
        <w:t>ry of the evaluation mission</w:t>
      </w:r>
      <w:bookmarkEnd w:id="171"/>
      <w:r w:rsidR="00630605">
        <w:rPr>
          <w:rFonts w:asciiTheme="minorHAnsi" w:hAnsiTheme="minorHAnsi"/>
          <w:sz w:val="22"/>
          <w:szCs w:val="22"/>
          <w:lang w:val="en-GB"/>
        </w:rPr>
        <w:t xml:space="preserve"> </w:t>
      </w:r>
      <w:bookmarkEnd w:id="172"/>
    </w:p>
    <w:p w:rsidR="007730C1" w:rsidRDefault="007730C1" w:rsidP="00BF7770">
      <w:pPr>
        <w:pStyle w:val="Sansinterligne"/>
        <w:jc w:val="both"/>
        <w:rPr>
          <w:lang w:val="en-GB"/>
        </w:rPr>
      </w:pPr>
      <w:r w:rsidRPr="007730C1">
        <w:rPr>
          <w:lang w:val="en-GB"/>
        </w:rPr>
        <w:t>According to programme pre-established in the initial report of the terminal evaluation, the route of the mission is subdivided into 5 the main</w:t>
      </w:r>
      <w:r>
        <w:rPr>
          <w:lang w:val="en-GB"/>
        </w:rPr>
        <w:t xml:space="preserve"> steps: </w:t>
      </w:r>
    </w:p>
    <w:p w:rsidR="007730C1" w:rsidRPr="007730C1" w:rsidRDefault="007730C1" w:rsidP="00BF7770">
      <w:pPr>
        <w:pStyle w:val="Sansinterligne"/>
        <w:jc w:val="both"/>
        <w:rPr>
          <w:lang w:val="en-GB"/>
        </w:rPr>
      </w:pPr>
    </w:p>
    <w:p w:rsidR="00BF7770" w:rsidRPr="007730C1" w:rsidRDefault="00BF7770" w:rsidP="00BF7770">
      <w:pPr>
        <w:pStyle w:val="Sansinterligne"/>
        <w:jc w:val="both"/>
        <w:rPr>
          <w:lang w:val="en-GB"/>
        </w:rPr>
      </w:pPr>
      <w:r w:rsidRPr="00AF3B0B">
        <w:rPr>
          <w:b/>
          <w:lang w:val="en-GB"/>
        </w:rPr>
        <w:t>1</w:t>
      </w:r>
      <w:r w:rsidR="007730C1" w:rsidRPr="00AF3B0B">
        <w:rPr>
          <w:b/>
          <w:lang w:val="en-GB"/>
        </w:rPr>
        <w:t>st step</w:t>
      </w:r>
      <w:r w:rsidRPr="007730C1">
        <w:rPr>
          <w:lang w:val="en-GB"/>
        </w:rPr>
        <w:t xml:space="preserve">: </w:t>
      </w:r>
      <w:r w:rsidR="007730C1" w:rsidRPr="007730C1">
        <w:rPr>
          <w:lang w:val="en-GB"/>
        </w:rPr>
        <w:t xml:space="preserve">from Sunday </w:t>
      </w:r>
      <w:r w:rsidRPr="007730C1">
        <w:rPr>
          <w:lang w:val="en-GB"/>
        </w:rPr>
        <w:t>14</w:t>
      </w:r>
      <w:r w:rsidR="007730C1" w:rsidRPr="007730C1">
        <w:rPr>
          <w:lang w:val="en-GB"/>
        </w:rPr>
        <w:t>th</w:t>
      </w:r>
      <w:r w:rsidRPr="007730C1">
        <w:rPr>
          <w:lang w:val="en-GB"/>
        </w:rPr>
        <w:t xml:space="preserve"> </w:t>
      </w:r>
      <w:r w:rsidR="007730C1" w:rsidRPr="007730C1">
        <w:rPr>
          <w:lang w:val="en-GB"/>
        </w:rPr>
        <w:t>to Wednesday</w:t>
      </w:r>
      <w:r w:rsidRPr="007730C1">
        <w:rPr>
          <w:lang w:val="en-GB"/>
        </w:rPr>
        <w:t xml:space="preserve"> 17</w:t>
      </w:r>
      <w:r w:rsidR="007730C1" w:rsidRPr="007730C1">
        <w:rPr>
          <w:lang w:val="en-GB"/>
        </w:rPr>
        <w:t>th</w:t>
      </w:r>
      <w:r w:rsidRPr="007730C1">
        <w:rPr>
          <w:lang w:val="en-GB"/>
        </w:rPr>
        <w:t xml:space="preserve"> F</w:t>
      </w:r>
      <w:r w:rsidR="007730C1" w:rsidRPr="007730C1">
        <w:rPr>
          <w:lang w:val="en-GB"/>
        </w:rPr>
        <w:t>ebruary</w:t>
      </w:r>
      <w:r w:rsidRPr="007730C1">
        <w:rPr>
          <w:lang w:val="en-GB"/>
        </w:rPr>
        <w:t xml:space="preserve"> 2016</w:t>
      </w:r>
    </w:p>
    <w:p w:rsidR="00BF7770" w:rsidRPr="007730C1" w:rsidRDefault="00BF7770" w:rsidP="00BF7770">
      <w:pPr>
        <w:pStyle w:val="Sansinterligne"/>
        <w:jc w:val="both"/>
        <w:rPr>
          <w:lang w:val="en-GB"/>
        </w:rPr>
      </w:pPr>
    </w:p>
    <w:p w:rsidR="008B5FDC" w:rsidRPr="007730C1" w:rsidRDefault="008B5FDC" w:rsidP="00223F1D">
      <w:pPr>
        <w:pStyle w:val="Sansinterligne"/>
        <w:numPr>
          <w:ilvl w:val="0"/>
          <w:numId w:val="39"/>
        </w:numPr>
        <w:jc w:val="both"/>
        <w:rPr>
          <w:lang w:val="en-GB"/>
        </w:rPr>
      </w:pPr>
      <w:r w:rsidRPr="007730C1">
        <w:rPr>
          <w:lang w:val="en-GB"/>
        </w:rPr>
        <w:t>Arriv</w:t>
      </w:r>
      <w:r w:rsidR="007730C1" w:rsidRPr="007730C1">
        <w:rPr>
          <w:lang w:val="en-GB"/>
        </w:rPr>
        <w:t xml:space="preserve">al in </w:t>
      </w:r>
      <w:r w:rsidRPr="007730C1">
        <w:rPr>
          <w:lang w:val="en-GB"/>
        </w:rPr>
        <w:t>Djibouti</w:t>
      </w:r>
      <w:r w:rsidR="007730C1" w:rsidRPr="007730C1">
        <w:rPr>
          <w:lang w:val="en-GB"/>
        </w:rPr>
        <w:t xml:space="preserve">, Sunday </w:t>
      </w:r>
      <w:r w:rsidRPr="007730C1">
        <w:rPr>
          <w:lang w:val="en-GB"/>
        </w:rPr>
        <w:t>14</w:t>
      </w:r>
      <w:r w:rsidR="007730C1" w:rsidRPr="007730C1">
        <w:rPr>
          <w:lang w:val="en-GB"/>
        </w:rPr>
        <w:t>th</w:t>
      </w:r>
      <w:r w:rsidRPr="007730C1">
        <w:rPr>
          <w:lang w:val="en-GB"/>
        </w:rPr>
        <w:t xml:space="preserve"> F</w:t>
      </w:r>
      <w:r w:rsidR="007730C1" w:rsidRPr="007730C1">
        <w:rPr>
          <w:lang w:val="en-GB"/>
        </w:rPr>
        <w:t>ebruary</w:t>
      </w:r>
      <w:r w:rsidRPr="007730C1">
        <w:rPr>
          <w:lang w:val="en-GB"/>
        </w:rPr>
        <w:t xml:space="preserve"> 2016</w:t>
      </w:r>
      <w:r w:rsidR="00204168" w:rsidRPr="007730C1">
        <w:rPr>
          <w:lang w:val="en-GB"/>
        </w:rPr>
        <w:t>.</w:t>
      </w:r>
    </w:p>
    <w:p w:rsidR="00204168" w:rsidRPr="00AF3B0B" w:rsidRDefault="007730C1" w:rsidP="00223F1D">
      <w:pPr>
        <w:pStyle w:val="Sansinterligne"/>
        <w:numPr>
          <w:ilvl w:val="0"/>
          <w:numId w:val="39"/>
        </w:numPr>
        <w:jc w:val="both"/>
        <w:rPr>
          <w:lang w:val="en-GB"/>
        </w:rPr>
      </w:pPr>
      <w:r w:rsidRPr="00FD65E9">
        <w:rPr>
          <w:lang w:val="en-GB"/>
        </w:rPr>
        <w:t>Monday</w:t>
      </w:r>
      <w:r w:rsidR="00204168" w:rsidRPr="00FD65E9">
        <w:rPr>
          <w:lang w:val="en-GB"/>
        </w:rPr>
        <w:t xml:space="preserve">, 15 </w:t>
      </w:r>
      <w:r w:rsidRPr="00FD65E9">
        <w:rPr>
          <w:lang w:val="en-GB"/>
        </w:rPr>
        <w:t xml:space="preserve">February </w:t>
      </w:r>
      <w:r w:rsidR="00204168" w:rsidRPr="00FD65E9">
        <w:rPr>
          <w:lang w:val="en-GB"/>
        </w:rPr>
        <w:t xml:space="preserve">2016, </w:t>
      </w:r>
      <w:r w:rsidRPr="00FD65E9">
        <w:rPr>
          <w:lang w:val="en-GB"/>
        </w:rPr>
        <w:t xml:space="preserve">visit at the </w:t>
      </w:r>
      <w:r w:rsidR="00FD65E9" w:rsidRPr="00FD65E9">
        <w:rPr>
          <w:lang w:val="en-GB"/>
        </w:rPr>
        <w:t>Environmental agency</w:t>
      </w:r>
      <w:r w:rsidR="00204168" w:rsidRPr="00FD65E9">
        <w:rPr>
          <w:lang w:val="en-GB"/>
        </w:rPr>
        <w:t> </w:t>
      </w:r>
      <w:r w:rsidR="00FD65E9">
        <w:rPr>
          <w:lang w:val="en-GB"/>
        </w:rPr>
        <w:t>(</w:t>
      </w:r>
      <w:r w:rsidR="00204168" w:rsidRPr="00FD65E9">
        <w:rPr>
          <w:lang w:val="en-GB"/>
        </w:rPr>
        <w:t>DATE</w:t>
      </w:r>
      <w:r w:rsidR="00FD65E9">
        <w:rPr>
          <w:lang w:val="en-GB"/>
        </w:rPr>
        <w:t>)</w:t>
      </w:r>
      <w:r w:rsidR="00204168" w:rsidRPr="00FD65E9">
        <w:rPr>
          <w:lang w:val="en-GB"/>
        </w:rPr>
        <w:t xml:space="preserve"> </w:t>
      </w:r>
      <w:r w:rsidR="00FD65E9" w:rsidRPr="00FD65E9">
        <w:rPr>
          <w:lang w:val="en-GB"/>
        </w:rPr>
        <w:t>and meeting with respectively the Managing Director of the DATE</w:t>
      </w:r>
      <w:r w:rsidR="00AF3B0B">
        <w:rPr>
          <w:lang w:val="en-GB"/>
        </w:rPr>
        <w:t>, a</w:t>
      </w:r>
      <w:r w:rsidR="00FD65E9" w:rsidRPr="00AF3B0B">
        <w:rPr>
          <w:lang w:val="en-GB"/>
        </w:rPr>
        <w:t>fter the introduction of the UNDP programme specialist</w:t>
      </w:r>
      <w:r w:rsidR="00204168" w:rsidRPr="00AF3B0B">
        <w:rPr>
          <w:lang w:val="en-GB"/>
        </w:rPr>
        <w:t xml:space="preserve">. </w:t>
      </w:r>
    </w:p>
    <w:p w:rsidR="00AF3B0B" w:rsidRPr="00AF3B0B" w:rsidRDefault="00AF3B0B" w:rsidP="00223F1D">
      <w:pPr>
        <w:pStyle w:val="Sansinterligne"/>
        <w:numPr>
          <w:ilvl w:val="0"/>
          <w:numId w:val="39"/>
        </w:numPr>
        <w:jc w:val="both"/>
        <w:rPr>
          <w:lang w:val="en-GB"/>
        </w:rPr>
      </w:pPr>
      <w:r>
        <w:rPr>
          <w:lang w:val="en-GB"/>
        </w:rPr>
        <w:t>Tuesday</w:t>
      </w:r>
      <w:r w:rsidR="00204168" w:rsidRPr="00AF3B0B">
        <w:rPr>
          <w:lang w:val="en-GB"/>
        </w:rPr>
        <w:t xml:space="preserve"> 16</w:t>
      </w:r>
      <w:r w:rsidRPr="00AF3B0B">
        <w:rPr>
          <w:lang w:val="en-GB"/>
        </w:rPr>
        <w:t xml:space="preserve">th and Wednesday </w:t>
      </w:r>
      <w:r w:rsidR="00204168" w:rsidRPr="00AF3B0B">
        <w:rPr>
          <w:lang w:val="en-GB"/>
        </w:rPr>
        <w:t>17</w:t>
      </w:r>
      <w:r w:rsidRPr="00AF3B0B">
        <w:rPr>
          <w:lang w:val="en-GB"/>
        </w:rPr>
        <w:t xml:space="preserve">th </w:t>
      </w:r>
      <w:r w:rsidR="00204168" w:rsidRPr="00AF3B0B">
        <w:rPr>
          <w:lang w:val="en-GB"/>
        </w:rPr>
        <w:t>F</w:t>
      </w:r>
      <w:r w:rsidRPr="00AF3B0B">
        <w:rPr>
          <w:lang w:val="en-GB"/>
        </w:rPr>
        <w:t>ebruary</w:t>
      </w:r>
      <w:r>
        <w:rPr>
          <w:lang w:val="en-GB"/>
        </w:rPr>
        <w:t xml:space="preserve"> 2016</w:t>
      </w:r>
      <w:r w:rsidR="00204168" w:rsidRPr="00AF3B0B">
        <w:rPr>
          <w:lang w:val="en-GB"/>
        </w:rPr>
        <w:t xml:space="preserve">: </w:t>
      </w:r>
      <w:r w:rsidRPr="00AF3B0B">
        <w:rPr>
          <w:lang w:val="en-GB"/>
        </w:rPr>
        <w:t xml:space="preserve">meeting with many stakeholders in Djibouti town amongst others the project staff, the sites managers, eco-guards of the Djibouti </w:t>
      </w:r>
      <w:r>
        <w:rPr>
          <w:lang w:val="en-GB"/>
        </w:rPr>
        <w:t xml:space="preserve">town </w:t>
      </w:r>
      <w:r w:rsidRPr="00AF3B0B">
        <w:rPr>
          <w:lang w:val="en-GB"/>
        </w:rPr>
        <w:t>area</w:t>
      </w:r>
      <w:r>
        <w:rPr>
          <w:lang w:val="en-GB"/>
        </w:rPr>
        <w:t xml:space="preserve">, the programme specialist at UNDP, the Managing Director of Horn Fish, etc. </w:t>
      </w:r>
    </w:p>
    <w:p w:rsidR="009E0CAB" w:rsidRPr="007E1198" w:rsidRDefault="009E0CAB" w:rsidP="00BF7770">
      <w:pPr>
        <w:pStyle w:val="Sansinterligne"/>
        <w:jc w:val="both"/>
        <w:rPr>
          <w:lang w:val="en-GB"/>
        </w:rPr>
      </w:pPr>
      <w:r w:rsidRPr="007E1198">
        <w:rPr>
          <w:noProof/>
          <w:lang w:val="fr-FR" w:eastAsia="fr-FR" w:bidi="ar-SA"/>
        </w:rPr>
        <w:lastRenderedPageBreak/>
        <w:drawing>
          <wp:inline distT="0" distB="0" distL="0" distR="0" wp14:anchorId="0E499560" wp14:editId="37F4340E">
            <wp:extent cx="4791075" cy="3593892"/>
            <wp:effectExtent l="0" t="0" r="0" b="6985"/>
            <wp:docPr id="7" name="Image 7" descr="C:\Users\Mr GO NDO GBAGNA GBE\Desktop\Photos GG Djibouti 2016\IMG_20160217_13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GO NDO GBAGNA GBE\Desktop\Photos GG Djibouti 2016\IMG_20160217_131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9452" cy="3600176"/>
                    </a:xfrm>
                    <a:prstGeom prst="rect">
                      <a:avLst/>
                    </a:prstGeom>
                    <a:noFill/>
                    <a:ln>
                      <a:noFill/>
                    </a:ln>
                  </pic:spPr>
                </pic:pic>
              </a:graphicData>
            </a:graphic>
          </wp:inline>
        </w:drawing>
      </w:r>
    </w:p>
    <w:p w:rsidR="009E0CAB" w:rsidRPr="00C761BC" w:rsidRDefault="009E0CAB" w:rsidP="00BF7770">
      <w:pPr>
        <w:pStyle w:val="Sansinterligne"/>
        <w:jc w:val="both"/>
        <w:rPr>
          <w:lang w:val="en-GB"/>
        </w:rPr>
      </w:pPr>
      <w:r w:rsidRPr="00C761BC">
        <w:rPr>
          <w:b/>
          <w:lang w:val="en-GB"/>
        </w:rPr>
        <w:t>Figure </w:t>
      </w:r>
      <w:r w:rsidR="00647523" w:rsidRPr="00C761BC">
        <w:rPr>
          <w:b/>
          <w:lang w:val="en-GB"/>
        </w:rPr>
        <w:t>3</w:t>
      </w:r>
      <w:r w:rsidRPr="00C761BC">
        <w:rPr>
          <w:lang w:val="en-GB"/>
        </w:rPr>
        <w:t xml:space="preserve">: </w:t>
      </w:r>
      <w:r w:rsidR="00C761BC" w:rsidRPr="00C761BC">
        <w:rPr>
          <w:lang w:val="en-GB"/>
        </w:rPr>
        <w:t xml:space="preserve">Beginning of the Djibouti town MPA area </w:t>
      </w:r>
      <w:r w:rsidRPr="00C761BC">
        <w:rPr>
          <w:lang w:val="en-GB"/>
        </w:rPr>
        <w:t xml:space="preserve"> </w:t>
      </w:r>
    </w:p>
    <w:p w:rsidR="009E0CAB" w:rsidRPr="00C761BC" w:rsidRDefault="009E0CAB" w:rsidP="00BF7770">
      <w:pPr>
        <w:pStyle w:val="Sansinterligne"/>
        <w:jc w:val="both"/>
        <w:rPr>
          <w:lang w:val="en-GB"/>
        </w:rPr>
      </w:pPr>
    </w:p>
    <w:p w:rsidR="007155BE" w:rsidRDefault="00C761BC" w:rsidP="00BF7770">
      <w:pPr>
        <w:pStyle w:val="Sansinterligne"/>
        <w:jc w:val="both"/>
        <w:rPr>
          <w:lang w:val="en-GB"/>
        </w:rPr>
      </w:pPr>
      <w:r w:rsidRPr="009316B6">
        <w:rPr>
          <w:b/>
          <w:lang w:val="en-GB"/>
        </w:rPr>
        <w:t xml:space="preserve">The second </w:t>
      </w:r>
      <w:r w:rsidR="009316B6" w:rsidRPr="009316B6">
        <w:rPr>
          <w:b/>
          <w:lang w:val="en-GB"/>
        </w:rPr>
        <w:t>step</w:t>
      </w:r>
      <w:r w:rsidR="009316B6">
        <w:rPr>
          <w:lang w:val="en-GB"/>
        </w:rPr>
        <w:t xml:space="preserve"> </w:t>
      </w:r>
      <w:r w:rsidRPr="00C761BC">
        <w:rPr>
          <w:lang w:val="en-GB"/>
        </w:rPr>
        <w:t xml:space="preserve">of the mission concern the field visit which begun by the </w:t>
      </w:r>
      <w:proofErr w:type="spellStart"/>
      <w:r w:rsidRPr="00C761BC">
        <w:rPr>
          <w:lang w:val="en-GB"/>
        </w:rPr>
        <w:t>Arta</w:t>
      </w:r>
      <w:proofErr w:type="spellEnd"/>
      <w:r w:rsidRPr="00C761BC">
        <w:rPr>
          <w:lang w:val="en-GB"/>
        </w:rPr>
        <w:t xml:space="preserve"> region, where the mission</w:t>
      </w:r>
      <w:r w:rsidR="007155BE">
        <w:rPr>
          <w:lang w:val="en-GB"/>
        </w:rPr>
        <w:t xml:space="preserve"> organised meeting successively with the Prefect of the region, the members of the project team, the monitoring committee and the committee of elders</w:t>
      </w:r>
      <w:r w:rsidR="009316B6">
        <w:rPr>
          <w:lang w:val="en-GB"/>
        </w:rPr>
        <w:t xml:space="preserve">, etc. </w:t>
      </w:r>
      <w:r w:rsidR="007155BE">
        <w:rPr>
          <w:lang w:val="en-GB"/>
        </w:rPr>
        <w:t xml:space="preserve"> </w:t>
      </w:r>
    </w:p>
    <w:p w:rsidR="00204168" w:rsidRPr="009316B6" w:rsidRDefault="00204168" w:rsidP="00BF7770">
      <w:pPr>
        <w:pStyle w:val="Sansinterligne"/>
        <w:jc w:val="both"/>
        <w:rPr>
          <w:lang w:val="en-GB"/>
        </w:rPr>
      </w:pPr>
    </w:p>
    <w:p w:rsidR="00204168" w:rsidRPr="009316B6" w:rsidRDefault="009316B6" w:rsidP="00BF7770">
      <w:pPr>
        <w:pStyle w:val="Sansinterligne"/>
        <w:jc w:val="both"/>
        <w:rPr>
          <w:lang w:val="en-GB"/>
        </w:rPr>
      </w:pPr>
      <w:r w:rsidRPr="009316B6">
        <w:rPr>
          <w:b/>
          <w:lang w:val="en-GB"/>
        </w:rPr>
        <w:t>The</w:t>
      </w:r>
      <w:r w:rsidR="00204168" w:rsidRPr="009316B6">
        <w:rPr>
          <w:b/>
          <w:lang w:val="en-GB"/>
        </w:rPr>
        <w:t xml:space="preserve"> 3</w:t>
      </w:r>
      <w:r w:rsidRPr="009316B6">
        <w:rPr>
          <w:b/>
          <w:lang w:val="en-GB"/>
        </w:rPr>
        <w:t>rd step</w:t>
      </w:r>
      <w:r w:rsidRPr="009316B6">
        <w:rPr>
          <w:lang w:val="en-GB"/>
        </w:rPr>
        <w:t xml:space="preserve"> of the mission concern the visit made in the different islands: </w:t>
      </w:r>
      <w:proofErr w:type="spellStart"/>
      <w:r w:rsidRPr="009316B6">
        <w:rPr>
          <w:lang w:val="en-GB"/>
        </w:rPr>
        <w:t>Haramous</w:t>
      </w:r>
      <w:proofErr w:type="spellEnd"/>
      <w:r w:rsidRPr="009316B6">
        <w:rPr>
          <w:lang w:val="en-GB"/>
        </w:rPr>
        <w:t xml:space="preserve">, Masha, </w:t>
      </w:r>
      <w:proofErr w:type="spellStart"/>
      <w:r w:rsidR="00204168" w:rsidRPr="009316B6">
        <w:rPr>
          <w:lang w:val="en-GB"/>
        </w:rPr>
        <w:t>Maskali</w:t>
      </w:r>
      <w:proofErr w:type="spellEnd"/>
      <w:r w:rsidR="00204168" w:rsidRPr="009316B6">
        <w:rPr>
          <w:lang w:val="en-GB"/>
        </w:rPr>
        <w:t xml:space="preserve"> </w:t>
      </w:r>
      <w:r w:rsidRPr="009316B6">
        <w:rPr>
          <w:lang w:val="en-GB"/>
        </w:rPr>
        <w:t xml:space="preserve">in order to verify </w:t>
      </w:r>
      <w:r>
        <w:rPr>
          <w:lang w:val="en-GB"/>
        </w:rPr>
        <w:t xml:space="preserve">the various demarcation installed by the MPA project on the seaside. </w:t>
      </w:r>
    </w:p>
    <w:p w:rsidR="009E0CAB" w:rsidRPr="007E1198" w:rsidRDefault="009E0CAB" w:rsidP="00BF7770">
      <w:pPr>
        <w:pStyle w:val="Sansinterligne"/>
        <w:jc w:val="both"/>
        <w:rPr>
          <w:lang w:val="en-GB"/>
        </w:rPr>
      </w:pPr>
      <w:r w:rsidRPr="007E1198">
        <w:rPr>
          <w:noProof/>
          <w:lang w:val="fr-FR" w:eastAsia="fr-FR" w:bidi="ar-SA"/>
        </w:rPr>
        <w:lastRenderedPageBreak/>
        <w:drawing>
          <wp:inline distT="0" distB="0" distL="0" distR="0" wp14:anchorId="2E7DCF0F" wp14:editId="2B7D415A">
            <wp:extent cx="3088257" cy="3312544"/>
            <wp:effectExtent l="0" t="0" r="0" b="2540"/>
            <wp:docPr id="8" name="Image 8" descr="C:\Users\Mr GO NDO GBAGNA GBE\Desktop\Photos GG Djibouti 2016\IMG_20160219_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GO NDO GBAGNA GBE\Desktop\Photos GG Djibouti 2016\IMG_20160219_124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771" cy="3322749"/>
                    </a:xfrm>
                    <a:prstGeom prst="rect">
                      <a:avLst/>
                    </a:prstGeom>
                    <a:noFill/>
                    <a:ln>
                      <a:noFill/>
                    </a:ln>
                  </pic:spPr>
                </pic:pic>
              </a:graphicData>
            </a:graphic>
          </wp:inline>
        </w:drawing>
      </w:r>
    </w:p>
    <w:p w:rsidR="009E0CAB" w:rsidRPr="00B07058" w:rsidRDefault="009E0CAB" w:rsidP="00BF7770">
      <w:pPr>
        <w:pStyle w:val="Sansinterligne"/>
        <w:jc w:val="both"/>
        <w:rPr>
          <w:lang w:val="en-GB"/>
        </w:rPr>
      </w:pPr>
      <w:r w:rsidRPr="00B07058">
        <w:rPr>
          <w:lang w:val="en-GB"/>
        </w:rPr>
        <w:t>Figure </w:t>
      </w:r>
      <w:r w:rsidR="00647523" w:rsidRPr="00B07058">
        <w:rPr>
          <w:lang w:val="en-GB"/>
        </w:rPr>
        <w:t>4</w:t>
      </w:r>
      <w:r w:rsidRPr="00B07058">
        <w:rPr>
          <w:lang w:val="en-GB"/>
        </w:rPr>
        <w:t xml:space="preserve">: </w:t>
      </w:r>
      <w:r w:rsidR="00B07058" w:rsidRPr="00B07058">
        <w:rPr>
          <w:lang w:val="en-GB"/>
        </w:rPr>
        <w:t>Demarcation (</w:t>
      </w:r>
      <w:proofErr w:type="spellStart"/>
      <w:r w:rsidR="00B07058" w:rsidRPr="00B07058">
        <w:rPr>
          <w:lang w:val="en-GB"/>
        </w:rPr>
        <w:t>Boue</w:t>
      </w:r>
      <w:proofErr w:type="spellEnd"/>
      <w:r w:rsidR="00B07058" w:rsidRPr="00B07058">
        <w:rPr>
          <w:lang w:val="en-GB"/>
        </w:rPr>
        <w:t>)</w:t>
      </w:r>
      <w:r w:rsidRPr="00B07058">
        <w:rPr>
          <w:lang w:val="en-GB"/>
        </w:rPr>
        <w:t xml:space="preserve"> </w:t>
      </w:r>
      <w:r w:rsidR="00B07058" w:rsidRPr="00B07058">
        <w:rPr>
          <w:lang w:val="en-GB"/>
        </w:rPr>
        <w:t xml:space="preserve">installed on the sea at </w:t>
      </w:r>
      <w:proofErr w:type="spellStart"/>
      <w:r w:rsidRPr="00B07058">
        <w:rPr>
          <w:lang w:val="en-GB"/>
        </w:rPr>
        <w:t>Maskali</w:t>
      </w:r>
      <w:proofErr w:type="spellEnd"/>
      <w:r w:rsidR="00B07058" w:rsidRPr="00B07058">
        <w:rPr>
          <w:lang w:val="en-GB"/>
        </w:rPr>
        <w:t xml:space="preserve"> </w:t>
      </w:r>
      <w:r w:rsidR="0031093B" w:rsidRPr="00B07058">
        <w:rPr>
          <w:lang w:val="en-GB"/>
        </w:rPr>
        <w:t>Island</w:t>
      </w:r>
      <w:r w:rsidRPr="00B07058">
        <w:rPr>
          <w:lang w:val="en-GB"/>
        </w:rPr>
        <w:t xml:space="preserve"> (</w:t>
      </w:r>
      <w:r w:rsidR="00B07058" w:rsidRPr="00B07058">
        <w:rPr>
          <w:lang w:val="en-GB"/>
        </w:rPr>
        <w:t xml:space="preserve">around </w:t>
      </w:r>
      <w:r w:rsidRPr="00B07058">
        <w:rPr>
          <w:lang w:val="en-GB"/>
        </w:rPr>
        <w:t xml:space="preserve">Djibouti </w:t>
      </w:r>
      <w:r w:rsidR="00B07058" w:rsidRPr="00B07058">
        <w:rPr>
          <w:lang w:val="en-GB"/>
        </w:rPr>
        <w:t>town</w:t>
      </w:r>
      <w:r w:rsidRPr="00B07058">
        <w:rPr>
          <w:lang w:val="en-GB"/>
        </w:rPr>
        <w:t>)</w:t>
      </w:r>
    </w:p>
    <w:p w:rsidR="009E0CAB" w:rsidRPr="00B07058" w:rsidRDefault="009E0CAB" w:rsidP="00BF7770">
      <w:pPr>
        <w:pStyle w:val="Sansinterligne"/>
        <w:jc w:val="both"/>
        <w:rPr>
          <w:lang w:val="en-GB"/>
        </w:rPr>
      </w:pPr>
    </w:p>
    <w:p w:rsidR="00B07058" w:rsidRPr="00B07058" w:rsidRDefault="00B07058" w:rsidP="00BF7770">
      <w:pPr>
        <w:pStyle w:val="Sansinterligne"/>
        <w:jc w:val="both"/>
        <w:rPr>
          <w:lang w:val="en-GB"/>
        </w:rPr>
      </w:pPr>
      <w:r w:rsidRPr="00B07058">
        <w:rPr>
          <w:lang w:val="en-GB"/>
        </w:rPr>
        <w:t xml:space="preserve">The 4th step was at </w:t>
      </w:r>
      <w:proofErr w:type="spellStart"/>
      <w:r w:rsidRPr="00B07058">
        <w:rPr>
          <w:lang w:val="en-GB"/>
        </w:rPr>
        <w:t>Obock</w:t>
      </w:r>
      <w:proofErr w:type="spellEnd"/>
      <w:r w:rsidRPr="00B07058">
        <w:rPr>
          <w:lang w:val="en-GB"/>
        </w:rPr>
        <w:t xml:space="preserve">, the regional chief-down in the north where the mission was receive by the </w:t>
      </w:r>
      <w:r w:rsidR="0031093B" w:rsidRPr="00B07058">
        <w:rPr>
          <w:lang w:val="en-GB"/>
        </w:rPr>
        <w:t>prefectural</w:t>
      </w:r>
      <w:r w:rsidRPr="00B07058">
        <w:rPr>
          <w:lang w:val="en-GB"/>
        </w:rPr>
        <w:t xml:space="preserve"> au</w:t>
      </w:r>
      <w:r>
        <w:rPr>
          <w:lang w:val="en-GB"/>
        </w:rPr>
        <w:t xml:space="preserve">thorities, the eco-guards, the sites managers before continuing for the </w:t>
      </w:r>
      <w:r w:rsidRPr="00A4367C">
        <w:rPr>
          <w:b/>
          <w:lang w:val="en-GB"/>
        </w:rPr>
        <w:t>5</w:t>
      </w:r>
      <w:r w:rsidRPr="00A4367C">
        <w:rPr>
          <w:b/>
          <w:vertAlign w:val="superscript"/>
          <w:lang w:val="en-GB"/>
        </w:rPr>
        <w:t>th</w:t>
      </w:r>
      <w:r w:rsidRPr="00A4367C">
        <w:rPr>
          <w:b/>
          <w:lang w:val="en-GB"/>
        </w:rPr>
        <w:t xml:space="preserve"> step</w:t>
      </w:r>
      <w:r w:rsidR="00A4367C">
        <w:rPr>
          <w:lang w:val="en-GB"/>
        </w:rPr>
        <w:t xml:space="preserve"> of the mission at the </w:t>
      </w:r>
      <w:proofErr w:type="spellStart"/>
      <w:r w:rsidR="00A4367C">
        <w:rPr>
          <w:lang w:val="en-GB"/>
        </w:rPr>
        <w:t>Khor</w:t>
      </w:r>
      <w:proofErr w:type="spellEnd"/>
      <w:r w:rsidR="00A4367C">
        <w:rPr>
          <w:lang w:val="en-GB"/>
        </w:rPr>
        <w:t xml:space="preserve"> </w:t>
      </w:r>
      <w:proofErr w:type="spellStart"/>
      <w:r w:rsidR="00A4367C">
        <w:rPr>
          <w:lang w:val="en-GB"/>
        </w:rPr>
        <w:t>Anghar</w:t>
      </w:r>
      <w:proofErr w:type="spellEnd"/>
      <w:r w:rsidR="00A4367C">
        <w:rPr>
          <w:lang w:val="en-GB"/>
        </w:rPr>
        <w:t xml:space="preserve"> sub-prefecture up to the ‘’07 brothers islands’’ and the MPA of </w:t>
      </w:r>
      <w:proofErr w:type="spellStart"/>
      <w:r w:rsidR="00A4367C">
        <w:rPr>
          <w:lang w:val="en-GB"/>
        </w:rPr>
        <w:t>Go</w:t>
      </w:r>
      <w:r w:rsidR="00CE422D">
        <w:rPr>
          <w:lang w:val="en-GB"/>
        </w:rPr>
        <w:t>d</w:t>
      </w:r>
      <w:r w:rsidR="00A4367C">
        <w:rPr>
          <w:lang w:val="en-GB"/>
        </w:rPr>
        <w:t>oria</w:t>
      </w:r>
      <w:proofErr w:type="spellEnd"/>
      <w:r w:rsidR="00A4367C">
        <w:rPr>
          <w:lang w:val="en-GB"/>
        </w:rPr>
        <w:t xml:space="preserve"> before th</w:t>
      </w:r>
      <w:r w:rsidR="0031093B">
        <w:rPr>
          <w:lang w:val="en-GB"/>
        </w:rPr>
        <w:t>e return of the mission in Dji</w:t>
      </w:r>
      <w:r w:rsidR="00A4367C">
        <w:rPr>
          <w:lang w:val="en-GB"/>
        </w:rPr>
        <w:t xml:space="preserve">bouti town, to continue the meeting and interviews. </w:t>
      </w:r>
    </w:p>
    <w:p w:rsidR="00B07058" w:rsidRPr="00B07058" w:rsidRDefault="00B07058" w:rsidP="00BF7770">
      <w:pPr>
        <w:pStyle w:val="Sansinterligne"/>
        <w:jc w:val="both"/>
        <w:rPr>
          <w:lang w:val="en-GB"/>
        </w:rPr>
      </w:pPr>
    </w:p>
    <w:p w:rsidR="00BF7770" w:rsidRPr="0031093B" w:rsidRDefault="00BF7770" w:rsidP="00BF7770">
      <w:pPr>
        <w:pStyle w:val="Sansinterligne"/>
        <w:jc w:val="both"/>
        <w:rPr>
          <w:lang w:val="en-GB"/>
        </w:rPr>
      </w:pPr>
    </w:p>
    <w:p w:rsidR="000519D3" w:rsidRPr="007E1198" w:rsidRDefault="000519D3" w:rsidP="00694C8D">
      <w:pPr>
        <w:pStyle w:val="Sansinterligne"/>
        <w:jc w:val="right"/>
        <w:rPr>
          <w:lang w:val="en-GB"/>
        </w:rPr>
      </w:pPr>
      <w:r w:rsidRPr="007E1198">
        <w:rPr>
          <w:noProof/>
          <w:lang w:val="fr-FR" w:eastAsia="fr-FR" w:bidi="ar-SA"/>
        </w:rPr>
        <w:drawing>
          <wp:inline distT="0" distB="0" distL="0" distR="0" wp14:anchorId="7F40D76F" wp14:editId="7595B0F0">
            <wp:extent cx="4448175" cy="3336674"/>
            <wp:effectExtent l="0" t="0" r="0" b="0"/>
            <wp:docPr id="9" name="Image 9" descr="C:\Users\Mr GO NDO GBAGNA GBE\Desktop\Photos GG Djibouti 2016\IMG_20160221_1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GO NDO GBAGNA GBE\Desktop\Photos GG Djibouti 2016\IMG_20160221_120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0115" cy="3338129"/>
                    </a:xfrm>
                    <a:prstGeom prst="rect">
                      <a:avLst/>
                    </a:prstGeom>
                    <a:noFill/>
                    <a:ln>
                      <a:noFill/>
                    </a:ln>
                  </pic:spPr>
                </pic:pic>
              </a:graphicData>
            </a:graphic>
          </wp:inline>
        </w:drawing>
      </w:r>
    </w:p>
    <w:p w:rsidR="000519D3" w:rsidRPr="00BD1A9A" w:rsidRDefault="000519D3" w:rsidP="00BF7770">
      <w:pPr>
        <w:pStyle w:val="Sansinterligne"/>
        <w:jc w:val="both"/>
        <w:rPr>
          <w:lang w:val="en-GB"/>
        </w:rPr>
      </w:pPr>
      <w:r w:rsidRPr="00BD1A9A">
        <w:rPr>
          <w:b/>
          <w:lang w:val="en-GB"/>
        </w:rPr>
        <w:t>Figure </w:t>
      </w:r>
      <w:r w:rsidR="00647523" w:rsidRPr="00BD1A9A">
        <w:rPr>
          <w:b/>
          <w:lang w:val="en-GB"/>
        </w:rPr>
        <w:t>5</w:t>
      </w:r>
      <w:r w:rsidRPr="00BD1A9A">
        <w:rPr>
          <w:lang w:val="en-GB"/>
        </w:rPr>
        <w:t xml:space="preserve">: </w:t>
      </w:r>
      <w:r w:rsidR="00BD1A9A" w:rsidRPr="00BD1A9A">
        <w:rPr>
          <w:lang w:val="en-GB"/>
        </w:rPr>
        <w:t xml:space="preserve">Barrel </w:t>
      </w:r>
      <w:r w:rsidR="00BD1A9A">
        <w:rPr>
          <w:lang w:val="en-GB"/>
        </w:rPr>
        <w:t xml:space="preserve">for </w:t>
      </w:r>
      <w:r w:rsidR="00BD1A9A" w:rsidRPr="00BD1A9A">
        <w:rPr>
          <w:lang w:val="en-GB"/>
        </w:rPr>
        <w:t xml:space="preserve">draining </w:t>
      </w:r>
      <w:r w:rsidR="00BD1A9A">
        <w:rPr>
          <w:lang w:val="en-GB"/>
        </w:rPr>
        <w:t>of</w:t>
      </w:r>
      <w:r w:rsidR="00BD1A9A" w:rsidRPr="00BD1A9A">
        <w:rPr>
          <w:lang w:val="en-GB"/>
        </w:rPr>
        <w:t xml:space="preserve"> motor oil for </w:t>
      </w:r>
      <w:r w:rsidR="00BD1A9A">
        <w:rPr>
          <w:lang w:val="en-GB"/>
        </w:rPr>
        <w:t xml:space="preserve">the </w:t>
      </w:r>
      <w:r w:rsidR="00BD1A9A" w:rsidRPr="00BD1A9A">
        <w:rPr>
          <w:lang w:val="en-GB"/>
        </w:rPr>
        <w:t xml:space="preserve">boats </w:t>
      </w:r>
      <w:r w:rsidR="00BD1A9A">
        <w:rPr>
          <w:lang w:val="en-GB"/>
        </w:rPr>
        <w:t>at</w:t>
      </w:r>
      <w:r w:rsidR="00BD1A9A" w:rsidRPr="00BD1A9A">
        <w:rPr>
          <w:lang w:val="en-GB"/>
        </w:rPr>
        <w:t xml:space="preserve"> the </w:t>
      </w:r>
      <w:proofErr w:type="spellStart"/>
      <w:r w:rsidR="00133A23" w:rsidRPr="00BD1A9A">
        <w:rPr>
          <w:lang w:val="en-GB"/>
        </w:rPr>
        <w:t>Khor</w:t>
      </w:r>
      <w:proofErr w:type="spellEnd"/>
      <w:r w:rsidR="00133A23" w:rsidRPr="00BD1A9A">
        <w:rPr>
          <w:lang w:val="en-GB"/>
        </w:rPr>
        <w:t xml:space="preserve"> </w:t>
      </w:r>
      <w:proofErr w:type="spellStart"/>
      <w:r w:rsidR="00133A23" w:rsidRPr="00BD1A9A">
        <w:rPr>
          <w:lang w:val="en-GB"/>
        </w:rPr>
        <w:t>Anghar</w:t>
      </w:r>
      <w:proofErr w:type="spellEnd"/>
      <w:r w:rsidR="00133A23" w:rsidRPr="00BD1A9A">
        <w:rPr>
          <w:lang w:val="en-GB"/>
        </w:rPr>
        <w:t xml:space="preserve"> </w:t>
      </w:r>
      <w:r w:rsidR="00BD1A9A" w:rsidRPr="00BD1A9A">
        <w:rPr>
          <w:lang w:val="en-GB"/>
        </w:rPr>
        <w:t xml:space="preserve">beach </w:t>
      </w:r>
    </w:p>
    <w:p w:rsidR="000519D3" w:rsidRPr="007E1198" w:rsidRDefault="000519D3" w:rsidP="00694C8D">
      <w:pPr>
        <w:pStyle w:val="Sansinterligne"/>
        <w:rPr>
          <w:lang w:val="en-GB"/>
        </w:rPr>
      </w:pPr>
      <w:r w:rsidRPr="007E1198">
        <w:rPr>
          <w:noProof/>
          <w:lang w:val="fr-FR" w:eastAsia="fr-FR" w:bidi="ar-SA"/>
        </w:rPr>
        <w:lastRenderedPageBreak/>
        <w:drawing>
          <wp:inline distT="0" distB="0" distL="0" distR="0" wp14:anchorId="0AB1CB85" wp14:editId="61D9692F">
            <wp:extent cx="3942608" cy="2957437"/>
            <wp:effectExtent l="0" t="0" r="1270" b="0"/>
            <wp:docPr id="10" name="Image 10" descr="C:\Users\Mr GO NDO GBAGNA GBE\Desktop\Photos GG Djibouti 2016\IMG_20160221_12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GO NDO GBAGNA GBE\Desktop\Photos GG Djibouti 2016\IMG_20160221_1204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7518" cy="2961120"/>
                    </a:xfrm>
                    <a:prstGeom prst="rect">
                      <a:avLst/>
                    </a:prstGeom>
                    <a:noFill/>
                    <a:ln>
                      <a:noFill/>
                    </a:ln>
                  </pic:spPr>
                </pic:pic>
              </a:graphicData>
            </a:graphic>
          </wp:inline>
        </w:drawing>
      </w:r>
    </w:p>
    <w:p w:rsidR="000519D3" w:rsidRPr="00133A23" w:rsidRDefault="00B3029A" w:rsidP="00BF7770">
      <w:pPr>
        <w:pStyle w:val="Sansinterligne"/>
        <w:jc w:val="both"/>
        <w:rPr>
          <w:lang w:val="en-GB"/>
        </w:rPr>
      </w:pPr>
      <w:r w:rsidRPr="00133A23">
        <w:rPr>
          <w:b/>
          <w:u w:val="single"/>
          <w:lang w:val="en-GB"/>
        </w:rPr>
        <w:t xml:space="preserve">Figure </w:t>
      </w:r>
      <w:proofErr w:type="gramStart"/>
      <w:r w:rsidR="00647523" w:rsidRPr="00133A23">
        <w:rPr>
          <w:b/>
          <w:u w:val="single"/>
          <w:lang w:val="en-GB"/>
        </w:rPr>
        <w:t>6</w:t>
      </w:r>
      <w:r w:rsidRPr="00133A23">
        <w:rPr>
          <w:lang w:val="en-GB"/>
        </w:rPr>
        <w:t> :</w:t>
      </w:r>
      <w:proofErr w:type="gramEnd"/>
      <w:r w:rsidRPr="00133A23">
        <w:rPr>
          <w:lang w:val="en-GB"/>
        </w:rPr>
        <w:t xml:space="preserve"> </w:t>
      </w:r>
      <w:r w:rsidR="000519D3" w:rsidRPr="00133A23">
        <w:rPr>
          <w:lang w:val="en-GB"/>
        </w:rPr>
        <w:t>B</w:t>
      </w:r>
      <w:r w:rsidR="00133A23" w:rsidRPr="00133A23">
        <w:rPr>
          <w:lang w:val="en-GB"/>
        </w:rPr>
        <w:t xml:space="preserve">oat of the project at </w:t>
      </w:r>
      <w:proofErr w:type="spellStart"/>
      <w:r w:rsidR="000519D3" w:rsidRPr="00133A23">
        <w:rPr>
          <w:lang w:val="en-GB"/>
        </w:rPr>
        <w:t>Khor</w:t>
      </w:r>
      <w:proofErr w:type="spellEnd"/>
      <w:r w:rsidR="000519D3" w:rsidRPr="00133A23">
        <w:rPr>
          <w:lang w:val="en-GB"/>
        </w:rPr>
        <w:t xml:space="preserve"> </w:t>
      </w:r>
      <w:proofErr w:type="spellStart"/>
      <w:r w:rsidR="000519D3" w:rsidRPr="00133A23">
        <w:rPr>
          <w:lang w:val="en-GB"/>
        </w:rPr>
        <w:t>Anghar</w:t>
      </w:r>
      <w:proofErr w:type="spellEnd"/>
      <w:r w:rsidR="000519D3" w:rsidRPr="00133A23">
        <w:rPr>
          <w:lang w:val="en-GB"/>
        </w:rPr>
        <w:t xml:space="preserve"> </w:t>
      </w:r>
      <w:r w:rsidR="00133A23" w:rsidRPr="00133A23">
        <w:rPr>
          <w:lang w:val="en-GB"/>
        </w:rPr>
        <w:t xml:space="preserve">beach </w:t>
      </w:r>
    </w:p>
    <w:p w:rsidR="000519D3" w:rsidRPr="00133A23" w:rsidRDefault="000519D3" w:rsidP="00BF7770">
      <w:pPr>
        <w:pStyle w:val="Sansinterligne"/>
        <w:jc w:val="both"/>
        <w:rPr>
          <w:lang w:val="en-GB"/>
        </w:rPr>
      </w:pPr>
    </w:p>
    <w:p w:rsidR="000519D3" w:rsidRPr="007E1198" w:rsidRDefault="000519D3" w:rsidP="00694C8D">
      <w:pPr>
        <w:pStyle w:val="Sansinterligne"/>
        <w:jc w:val="right"/>
        <w:rPr>
          <w:lang w:val="en-GB"/>
        </w:rPr>
      </w:pPr>
      <w:r w:rsidRPr="007E1198">
        <w:rPr>
          <w:noProof/>
          <w:lang w:val="fr-FR" w:eastAsia="fr-FR" w:bidi="ar-SA"/>
        </w:rPr>
        <w:drawing>
          <wp:inline distT="0" distB="0" distL="0" distR="0" wp14:anchorId="6CA50EEE" wp14:editId="133ABF05">
            <wp:extent cx="2707574" cy="3609512"/>
            <wp:effectExtent l="0" t="0" r="0" b="0"/>
            <wp:docPr id="11" name="Image 11" descr="C:\Users\Mr GO NDO GBAGNA GBE\Desktop\Photos GG Djibouti 2016\IMG_20160221_1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GO NDO GBAGNA GBE\Desktop\Photos GG Djibouti 2016\IMG_20160221_1311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113" cy="3616896"/>
                    </a:xfrm>
                    <a:prstGeom prst="rect">
                      <a:avLst/>
                    </a:prstGeom>
                    <a:noFill/>
                    <a:ln>
                      <a:noFill/>
                    </a:ln>
                  </pic:spPr>
                </pic:pic>
              </a:graphicData>
            </a:graphic>
          </wp:inline>
        </w:drawing>
      </w:r>
    </w:p>
    <w:p w:rsidR="00B3029A" w:rsidRPr="009D785B" w:rsidRDefault="00B3029A" w:rsidP="00BF7770">
      <w:pPr>
        <w:pStyle w:val="Sansinterligne"/>
        <w:jc w:val="both"/>
        <w:rPr>
          <w:lang w:val="fr-FR"/>
        </w:rPr>
      </w:pPr>
      <w:r w:rsidRPr="009D785B">
        <w:rPr>
          <w:b/>
          <w:lang w:val="fr-FR"/>
        </w:rPr>
        <w:t xml:space="preserve">Figure </w:t>
      </w:r>
      <w:r w:rsidR="00647523" w:rsidRPr="009D785B">
        <w:rPr>
          <w:b/>
          <w:lang w:val="fr-FR"/>
        </w:rPr>
        <w:t>7</w:t>
      </w:r>
      <w:r w:rsidRPr="009D785B">
        <w:rPr>
          <w:lang w:val="fr-FR"/>
        </w:rPr>
        <w:t xml:space="preserve"> : Muraille marquant le début de l’AMP de GODORIA (Khor </w:t>
      </w:r>
      <w:proofErr w:type="spellStart"/>
      <w:r w:rsidRPr="009D785B">
        <w:rPr>
          <w:lang w:val="fr-FR"/>
        </w:rPr>
        <w:t>Anghar</w:t>
      </w:r>
      <w:proofErr w:type="spellEnd"/>
      <w:r w:rsidRPr="009D785B">
        <w:rPr>
          <w:lang w:val="fr-FR"/>
        </w:rPr>
        <w:t xml:space="preserve">) </w:t>
      </w:r>
    </w:p>
    <w:p w:rsidR="00B3029A" w:rsidRPr="009D785B" w:rsidRDefault="00B3029A" w:rsidP="00BF7770">
      <w:pPr>
        <w:pStyle w:val="Sansinterligne"/>
        <w:jc w:val="both"/>
        <w:rPr>
          <w:lang w:val="fr-FR"/>
        </w:rPr>
      </w:pPr>
    </w:p>
    <w:p w:rsidR="00CE422D" w:rsidRPr="00CE422D" w:rsidRDefault="00CE422D" w:rsidP="00BF7770">
      <w:pPr>
        <w:pStyle w:val="Sansinterligne"/>
        <w:jc w:val="both"/>
        <w:rPr>
          <w:lang w:val="en-GB"/>
        </w:rPr>
      </w:pPr>
      <w:r w:rsidRPr="00CE422D">
        <w:rPr>
          <w:lang w:val="en-GB"/>
        </w:rPr>
        <w:t xml:space="preserve">The last </w:t>
      </w:r>
      <w:r w:rsidR="00BB5C9F" w:rsidRPr="00CE422D">
        <w:rPr>
          <w:lang w:val="en-GB"/>
        </w:rPr>
        <w:t>days of the mission were</w:t>
      </w:r>
      <w:r w:rsidRPr="00CE422D">
        <w:rPr>
          <w:lang w:val="en-GB"/>
        </w:rPr>
        <w:t xml:space="preserve"> mainly dedicated to meetings with the UNDP Resident Representative and Coordinator of the </w:t>
      </w:r>
      <w:r>
        <w:rPr>
          <w:lang w:val="en-GB"/>
        </w:rPr>
        <w:t xml:space="preserve">UN System in Djibouti as well as the private agencies specifically the </w:t>
      </w:r>
      <w:r w:rsidRPr="00CE422D">
        <w:rPr>
          <w:lang w:val="en-GB"/>
        </w:rPr>
        <w:t xml:space="preserve">GOUBET </w:t>
      </w:r>
      <w:r>
        <w:rPr>
          <w:lang w:val="en-GB"/>
        </w:rPr>
        <w:t>and</w:t>
      </w:r>
      <w:r w:rsidRPr="00CE422D">
        <w:rPr>
          <w:lang w:val="en-GB"/>
        </w:rPr>
        <w:t xml:space="preserve"> </w:t>
      </w:r>
      <w:r>
        <w:rPr>
          <w:lang w:val="en-GB"/>
        </w:rPr>
        <w:t>The</w:t>
      </w:r>
      <w:r w:rsidRPr="00CE422D">
        <w:rPr>
          <w:lang w:val="en-GB"/>
        </w:rPr>
        <w:t xml:space="preserve"> DECAN</w:t>
      </w:r>
      <w:r>
        <w:rPr>
          <w:lang w:val="en-GB"/>
        </w:rPr>
        <w:t xml:space="preserve">. </w:t>
      </w:r>
    </w:p>
    <w:p w:rsidR="008B5FDC" w:rsidRPr="00BB5C9F" w:rsidRDefault="008B5FDC" w:rsidP="001E57DB">
      <w:pPr>
        <w:pStyle w:val="Sansinterligne"/>
        <w:rPr>
          <w:lang w:val="en-GB"/>
        </w:rPr>
      </w:pPr>
    </w:p>
    <w:p w:rsidR="008B5FDC" w:rsidRPr="00BB5C9F" w:rsidRDefault="008B5FDC" w:rsidP="001E57DB">
      <w:pPr>
        <w:pStyle w:val="Sansinterligne"/>
        <w:rPr>
          <w:lang w:val="en-GB"/>
        </w:rPr>
      </w:pPr>
    </w:p>
    <w:p w:rsidR="00946A4F" w:rsidRPr="00C6577F" w:rsidRDefault="00FA1D9E" w:rsidP="001E57DB">
      <w:pPr>
        <w:pStyle w:val="Titre2"/>
        <w:numPr>
          <w:ilvl w:val="1"/>
          <w:numId w:val="9"/>
        </w:numPr>
        <w:rPr>
          <w:rFonts w:asciiTheme="minorHAnsi" w:hAnsiTheme="minorHAnsi"/>
          <w:sz w:val="22"/>
          <w:szCs w:val="22"/>
          <w:lang w:val="en-GB"/>
        </w:rPr>
      </w:pPr>
      <w:bookmarkStart w:id="173" w:name="_Toc447099403"/>
      <w:bookmarkStart w:id="174" w:name="_Toc444325873"/>
      <w:r w:rsidRPr="00C6577F">
        <w:rPr>
          <w:rFonts w:asciiTheme="minorHAnsi" w:hAnsiTheme="minorHAnsi"/>
          <w:sz w:val="22"/>
          <w:szCs w:val="22"/>
          <w:lang w:val="en-GB"/>
        </w:rPr>
        <w:lastRenderedPageBreak/>
        <w:t xml:space="preserve">List </w:t>
      </w:r>
      <w:r w:rsidR="00C6577F" w:rsidRPr="00C6577F">
        <w:rPr>
          <w:rFonts w:asciiTheme="minorHAnsi" w:hAnsiTheme="minorHAnsi"/>
          <w:sz w:val="22"/>
          <w:szCs w:val="22"/>
          <w:lang w:val="en-GB"/>
        </w:rPr>
        <w:t>persons interviewed by alphabetical order</w:t>
      </w:r>
      <w:bookmarkEnd w:id="173"/>
      <w:r w:rsidR="00C6577F" w:rsidRPr="00C6577F">
        <w:rPr>
          <w:rFonts w:asciiTheme="minorHAnsi" w:hAnsiTheme="minorHAnsi"/>
          <w:sz w:val="22"/>
          <w:szCs w:val="22"/>
          <w:lang w:val="en-GB"/>
        </w:rPr>
        <w:t xml:space="preserve"> </w:t>
      </w:r>
      <w:bookmarkEnd w:id="174"/>
      <w:r w:rsidR="00490A16" w:rsidRPr="00C6577F">
        <w:rPr>
          <w:rFonts w:asciiTheme="minorHAnsi" w:hAnsiTheme="minorHAnsi"/>
          <w:sz w:val="22"/>
          <w:szCs w:val="22"/>
          <w:lang w:val="en-GB"/>
        </w:rPr>
        <w:t xml:space="preserve"> </w:t>
      </w:r>
      <w:r w:rsidRPr="00C6577F">
        <w:rPr>
          <w:rFonts w:asciiTheme="minorHAnsi" w:hAnsiTheme="minorHAnsi"/>
          <w:sz w:val="22"/>
          <w:szCs w:val="22"/>
          <w:lang w:val="en-GB"/>
        </w:rPr>
        <w:t xml:space="preserve"> </w:t>
      </w:r>
    </w:p>
    <w:tbl>
      <w:tblPr>
        <w:tblW w:w="10220" w:type="dxa"/>
        <w:tblInd w:w="55" w:type="dxa"/>
        <w:tblCellMar>
          <w:left w:w="70" w:type="dxa"/>
          <w:right w:w="70" w:type="dxa"/>
        </w:tblCellMar>
        <w:tblLook w:val="04A0" w:firstRow="1" w:lastRow="0" w:firstColumn="1" w:lastColumn="0" w:noHBand="0" w:noVBand="1"/>
      </w:tblPr>
      <w:tblGrid>
        <w:gridCol w:w="1194"/>
        <w:gridCol w:w="2689"/>
        <w:gridCol w:w="2228"/>
        <w:gridCol w:w="1742"/>
        <w:gridCol w:w="2367"/>
      </w:tblGrid>
      <w:tr w:rsidR="00E6050F" w:rsidRPr="007E1198" w:rsidTr="006979E5">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050F" w:rsidRPr="007E1198" w:rsidRDefault="00E6050F">
            <w:pPr>
              <w:jc w:val="center"/>
              <w:rPr>
                <w:rFonts w:ascii="Calibri" w:hAnsi="Calibri"/>
                <w:b/>
                <w:bCs/>
                <w:color w:val="000000"/>
                <w:sz w:val="20"/>
                <w:szCs w:val="20"/>
                <w:lang w:val="en-GB"/>
              </w:rPr>
            </w:pPr>
            <w:r w:rsidRPr="007E1198">
              <w:rPr>
                <w:rFonts w:ascii="Calibri" w:eastAsia="Calibri" w:hAnsi="Calibri"/>
                <w:b/>
                <w:bCs/>
                <w:color w:val="000000"/>
                <w:sz w:val="20"/>
                <w:szCs w:val="20"/>
                <w:lang w:val="en-GB"/>
              </w:rPr>
              <w:t xml:space="preserve">N° </w:t>
            </w:r>
            <w:proofErr w:type="spellStart"/>
            <w:r w:rsidRPr="007E1198">
              <w:rPr>
                <w:rFonts w:ascii="Calibri" w:eastAsia="Calibri" w:hAnsi="Calibri"/>
                <w:b/>
                <w:bCs/>
                <w:color w:val="000000"/>
                <w:sz w:val="20"/>
                <w:szCs w:val="20"/>
                <w:lang w:val="en-GB"/>
              </w:rPr>
              <w:t>Ordre</w:t>
            </w:r>
            <w:proofErr w:type="spellEnd"/>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E6050F" w:rsidRPr="007E1198" w:rsidRDefault="00E6050F">
            <w:pPr>
              <w:jc w:val="center"/>
              <w:rPr>
                <w:rFonts w:ascii="Calibri" w:hAnsi="Calibri"/>
                <w:b/>
                <w:bCs/>
                <w:color w:val="000000"/>
                <w:sz w:val="20"/>
                <w:szCs w:val="20"/>
                <w:lang w:val="en-GB"/>
              </w:rPr>
            </w:pPr>
            <w:proofErr w:type="spellStart"/>
            <w:r w:rsidRPr="007E1198">
              <w:rPr>
                <w:rFonts w:ascii="Calibri" w:eastAsia="Calibri" w:hAnsi="Calibri"/>
                <w:b/>
                <w:bCs/>
                <w:color w:val="000000"/>
                <w:sz w:val="20"/>
                <w:szCs w:val="20"/>
                <w:lang w:val="en-GB"/>
              </w:rPr>
              <w:t>Prénoms</w:t>
            </w:r>
            <w:proofErr w:type="spellEnd"/>
            <w:r w:rsidRPr="007E1198">
              <w:rPr>
                <w:rFonts w:ascii="Calibri" w:eastAsia="Calibri" w:hAnsi="Calibri"/>
                <w:b/>
                <w:bCs/>
                <w:color w:val="000000"/>
                <w:sz w:val="20"/>
                <w:szCs w:val="20"/>
                <w:lang w:val="en-GB"/>
              </w:rPr>
              <w:t xml:space="preserve"> et Nom</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E6050F" w:rsidRPr="007E1198" w:rsidRDefault="00E6050F">
            <w:pPr>
              <w:jc w:val="center"/>
              <w:rPr>
                <w:rFonts w:ascii="Calibri" w:hAnsi="Calibri"/>
                <w:b/>
                <w:bCs/>
                <w:color w:val="000000"/>
                <w:sz w:val="20"/>
                <w:szCs w:val="20"/>
                <w:lang w:val="en-GB"/>
              </w:rPr>
            </w:pPr>
            <w:proofErr w:type="spellStart"/>
            <w:r w:rsidRPr="007E1198">
              <w:rPr>
                <w:rFonts w:ascii="Calibri" w:eastAsia="Calibri" w:hAnsi="Calibri"/>
                <w:b/>
                <w:bCs/>
                <w:color w:val="000000"/>
                <w:sz w:val="20"/>
                <w:szCs w:val="20"/>
                <w:lang w:val="en-GB"/>
              </w:rPr>
              <w:t>Fonction</w:t>
            </w:r>
            <w:proofErr w:type="spellEnd"/>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E6050F" w:rsidRPr="007E1198" w:rsidRDefault="00E6050F">
            <w:pPr>
              <w:jc w:val="center"/>
              <w:rPr>
                <w:rFonts w:ascii="Calibri" w:hAnsi="Calibri"/>
                <w:b/>
                <w:bCs/>
                <w:color w:val="000000"/>
                <w:sz w:val="20"/>
                <w:szCs w:val="20"/>
                <w:lang w:val="en-GB"/>
              </w:rPr>
            </w:pPr>
            <w:r w:rsidRPr="007E1198">
              <w:rPr>
                <w:rFonts w:ascii="Calibri" w:eastAsia="Calibri" w:hAnsi="Calibri"/>
                <w:b/>
                <w:bCs/>
                <w:color w:val="000000"/>
                <w:sz w:val="20"/>
                <w:szCs w:val="20"/>
                <w:lang w:val="en-GB"/>
              </w:rPr>
              <w:t>Organisation</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E6050F" w:rsidRPr="007E1198" w:rsidRDefault="00E6050F">
            <w:pPr>
              <w:jc w:val="center"/>
              <w:rPr>
                <w:rFonts w:ascii="Calibri" w:hAnsi="Calibri"/>
                <w:b/>
                <w:bCs/>
                <w:color w:val="000000"/>
                <w:sz w:val="20"/>
                <w:szCs w:val="20"/>
                <w:lang w:val="en-GB"/>
              </w:rPr>
            </w:pPr>
            <w:r w:rsidRPr="007E1198">
              <w:rPr>
                <w:rFonts w:ascii="Calibri" w:eastAsia="Calibri" w:hAnsi="Calibri"/>
                <w:b/>
                <w:bCs/>
                <w:color w:val="000000"/>
                <w:sz w:val="20"/>
                <w:szCs w:val="20"/>
                <w:lang w:val="en-GB"/>
              </w:rPr>
              <w:t>Contact</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Abdallah</w:t>
            </w:r>
            <w:proofErr w:type="spellEnd"/>
            <w:r w:rsidRPr="007E1198">
              <w:rPr>
                <w:rFonts w:ascii="Calibri" w:eastAsia="Calibri" w:hAnsi="Calibri"/>
                <w:color w:val="000000"/>
                <w:sz w:val="20"/>
                <w:szCs w:val="20"/>
                <w:lang w:val="en-GB"/>
              </w:rPr>
              <w:t xml:space="preserve"> Ali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Gardien</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76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Abdillali</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Darar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Okié</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Préfet</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Région</w:t>
            </w:r>
            <w:proofErr w:type="spellEnd"/>
            <w:r w:rsidRPr="007E1198">
              <w:rPr>
                <w:rFonts w:ascii="Calibri" w:eastAsia="Calibri" w:hAnsi="Calibri"/>
                <w:color w:val="000000"/>
                <w:sz w:val="20"/>
                <w:szCs w:val="20"/>
                <w:lang w:val="en-GB"/>
              </w:rPr>
              <w:t xml:space="preserve"> D’ARTA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3" w:history="1">
              <w:r w:rsidR="00E6050F" w:rsidRPr="007E1198">
                <w:rPr>
                  <w:rStyle w:val="Lienhypertexte"/>
                  <w:rFonts w:ascii="Calibri" w:eastAsia="Calibri" w:hAnsi="Calibri"/>
                  <w:sz w:val="20"/>
                  <w:szCs w:val="20"/>
                  <w:lang w:val="en-GB"/>
                </w:rPr>
                <w:t xml:space="preserve">(+253) 77 01 72 71 ; Darda19@hotmail.com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Abdoulahi</w:t>
            </w:r>
            <w:proofErr w:type="spellEnd"/>
            <w:r w:rsidRPr="007E1198">
              <w:rPr>
                <w:rFonts w:ascii="Calibri" w:eastAsia="Calibri" w:hAnsi="Calibri"/>
                <w:color w:val="000000"/>
                <w:sz w:val="20"/>
                <w:szCs w:val="20"/>
                <w:lang w:val="en-GB"/>
              </w:rPr>
              <w:t xml:space="preserve"> Ahmed Aden</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hAnsi="Calibri"/>
                <w:color w:val="000000"/>
                <w:sz w:val="20"/>
                <w:szCs w:val="20"/>
                <w:lang w:val="en-GB"/>
              </w:rPr>
              <w:t>Eco-</w:t>
            </w:r>
            <w:proofErr w:type="spellStart"/>
            <w:r w:rsidRPr="007E1198">
              <w:rPr>
                <w:rFonts w:ascii="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Region </w:t>
            </w:r>
            <w:proofErr w:type="spellStart"/>
            <w:r w:rsidRPr="007E1198">
              <w:rPr>
                <w:rFonts w:ascii="Calibri" w:eastAsia="Calibri" w:hAnsi="Calibri"/>
                <w:color w:val="000000"/>
                <w:sz w:val="20"/>
                <w:szCs w:val="20"/>
                <w:lang w:val="en-GB"/>
              </w:rPr>
              <w:t>d'Arta</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(+252) 77 87 73 96</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4</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Abdourahman</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Brahim</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Waberi</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Pilote</w:t>
            </w:r>
            <w:proofErr w:type="spellEnd"/>
            <w:r w:rsidRPr="007E1198">
              <w:rPr>
                <w:rFonts w:ascii="Calibri" w:eastAsia="Calibri" w:hAnsi="Calibri"/>
                <w:color w:val="000000"/>
                <w:sz w:val="20"/>
                <w:szCs w:val="20"/>
                <w:lang w:val="en-GB"/>
              </w:rPr>
              <w:t xml:space="preserve"> bateaux/Eco-</w:t>
            </w:r>
            <w:proofErr w:type="spellStart"/>
            <w:r w:rsidRPr="007E1198">
              <w:rPr>
                <w:rFonts w:ascii="Calibri" w:eastAsia="Calibri" w:hAnsi="Calibri"/>
                <w:color w:val="000000"/>
                <w:sz w:val="20"/>
                <w:szCs w:val="20"/>
                <w:lang w:val="en-GB"/>
              </w:rPr>
              <w:t>gardes</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6979E5">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Région</w:t>
            </w:r>
            <w:proofErr w:type="spellEnd"/>
            <w:r w:rsidR="00E6050F" w:rsidRPr="007E1198">
              <w:rPr>
                <w:rFonts w:ascii="Calibri" w:eastAsia="Calibri" w:hAnsi="Calibri"/>
                <w:color w:val="000000"/>
                <w:sz w:val="20"/>
                <w:szCs w:val="20"/>
                <w:lang w:val="en-GB"/>
              </w:rPr>
              <w:t xml:space="preserve"> </w:t>
            </w:r>
            <w:proofErr w:type="spellStart"/>
            <w:r w:rsidR="00E6050F" w:rsidRPr="007E1198">
              <w:rPr>
                <w:rFonts w:ascii="Calibri" w:eastAsia="Calibri" w:hAnsi="Calibri"/>
                <w:color w:val="000000"/>
                <w:sz w:val="20"/>
                <w:szCs w:val="20"/>
                <w:lang w:val="en-GB"/>
              </w:rPr>
              <w:t>d'Arta</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(+252) 77 11 34 18</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5</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Aden </w:t>
            </w:r>
            <w:proofErr w:type="spellStart"/>
            <w:r w:rsidRPr="007E1198">
              <w:rPr>
                <w:rFonts w:ascii="Calibri" w:eastAsia="Calibri" w:hAnsi="Calibri"/>
                <w:color w:val="000000"/>
                <w:sz w:val="20"/>
                <w:szCs w:val="20"/>
                <w:lang w:val="en-GB"/>
              </w:rPr>
              <w:t>Naissa</w:t>
            </w:r>
            <w:proofErr w:type="spellEnd"/>
            <w:r w:rsidRPr="007E1198">
              <w:rPr>
                <w:rFonts w:ascii="Calibri" w:eastAsia="Calibri" w:hAnsi="Calibri"/>
                <w:color w:val="000000"/>
                <w:sz w:val="20"/>
                <w:szCs w:val="20"/>
                <w:lang w:val="en-GB"/>
              </w:rPr>
              <w:t xml:space="preserve">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+253 77 76 75 65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6</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Ahmed </w:t>
            </w:r>
            <w:proofErr w:type="spellStart"/>
            <w:r w:rsidRPr="007E1198">
              <w:rPr>
                <w:rFonts w:ascii="Calibri" w:eastAsia="Calibri" w:hAnsi="Calibri"/>
                <w:color w:val="000000"/>
                <w:sz w:val="20"/>
                <w:szCs w:val="20"/>
                <w:lang w:val="en-GB"/>
              </w:rPr>
              <w:t>Abdallah</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Bourham</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w:t>
            </w:r>
            <w:proofErr w:type="spellStart"/>
            <w:r w:rsidRPr="007E1198">
              <w:rPr>
                <w:rFonts w:ascii="Calibri" w:eastAsia="Calibri" w:hAnsi="Calibri"/>
                <w:color w:val="000000"/>
                <w:sz w:val="20"/>
                <w:szCs w:val="20"/>
                <w:lang w:val="en-GB"/>
              </w:rPr>
              <w:t>Veil</w:t>
            </w:r>
            <w:r w:rsidR="006979E5" w:rsidRPr="007E1198">
              <w:rPr>
                <w:rFonts w:ascii="Calibri" w:eastAsia="Calibri" w:hAnsi="Calibri"/>
                <w:color w:val="000000"/>
                <w:sz w:val="20"/>
                <w:szCs w:val="20"/>
                <w:lang w:val="en-GB"/>
              </w:rPr>
              <w:t>le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7</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Ahmed Ali </w:t>
            </w:r>
            <w:proofErr w:type="spellStart"/>
            <w:r w:rsidRPr="007E1198">
              <w:rPr>
                <w:rFonts w:ascii="Calibri" w:eastAsia="Calibri" w:hAnsi="Calibri"/>
                <w:color w:val="000000"/>
                <w:sz w:val="20"/>
                <w:szCs w:val="20"/>
                <w:lang w:val="en-GB"/>
              </w:rPr>
              <w:t>Hamadou</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8</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Ahmed Ibrahim Hero</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9</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Ahmed Mohamed Ali</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Sous-</w:t>
            </w:r>
            <w:proofErr w:type="spellStart"/>
            <w:r w:rsidRPr="007E1198">
              <w:rPr>
                <w:rFonts w:ascii="Calibri" w:eastAsia="Calibri" w:hAnsi="Calibri"/>
                <w:color w:val="000000"/>
                <w:sz w:val="20"/>
                <w:szCs w:val="20"/>
                <w:lang w:val="en-GB"/>
              </w:rPr>
              <w:t>Préfet</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10</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Ali </w:t>
            </w:r>
            <w:proofErr w:type="spellStart"/>
            <w:r w:rsidRPr="007E1198">
              <w:rPr>
                <w:rFonts w:ascii="Calibri" w:eastAsia="Calibri" w:hAnsi="Calibri"/>
                <w:color w:val="000000"/>
                <w:sz w:val="20"/>
                <w:szCs w:val="20"/>
                <w:lang w:val="en-GB"/>
              </w:rPr>
              <w:t>Kassim</w:t>
            </w:r>
            <w:proofErr w:type="spellEnd"/>
            <w:r w:rsidRPr="007E1198">
              <w:rPr>
                <w:rFonts w:ascii="Calibri" w:eastAsia="Calibri" w:hAnsi="Calibri"/>
                <w:color w:val="000000"/>
                <w:sz w:val="20"/>
                <w:szCs w:val="20"/>
                <w:lang w:val="en-GB"/>
              </w:rPr>
              <w:t xml:space="preserve">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Infirmier</w:t>
            </w:r>
            <w:proofErr w:type="spellEnd"/>
            <w:r w:rsidR="002954D7" w:rsidRPr="007E1198">
              <w:rPr>
                <w:rFonts w:ascii="Calibri" w:eastAsia="Calibri" w:hAnsi="Calibri"/>
                <w:color w:val="000000"/>
                <w:sz w:val="20"/>
                <w:szCs w:val="20"/>
                <w:lang w:val="en-GB"/>
              </w:rPr>
              <w:t>/Centre de Santé</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11</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Ali Mohamed Ahmed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w:t>
            </w:r>
            <w:proofErr w:type="spellStart"/>
            <w:r w:rsidRPr="007E1198">
              <w:rPr>
                <w:rFonts w:ascii="Calibri" w:eastAsia="Calibri" w:hAnsi="Calibri"/>
                <w:color w:val="000000"/>
                <w:sz w:val="20"/>
                <w:szCs w:val="20"/>
                <w:lang w:val="en-GB"/>
              </w:rPr>
              <w:t>Veil</w:t>
            </w:r>
            <w:r w:rsidR="006979E5" w:rsidRPr="007E1198">
              <w:rPr>
                <w:rFonts w:ascii="Calibri" w:eastAsia="Calibri" w:hAnsi="Calibri"/>
                <w:color w:val="000000"/>
                <w:sz w:val="20"/>
                <w:szCs w:val="20"/>
                <w:lang w:val="en-GB"/>
              </w:rPr>
              <w:t>le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12</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Ali Mohamed Ahmed </w:t>
            </w:r>
            <w:proofErr w:type="spellStart"/>
            <w:r w:rsidRPr="007E1198">
              <w:rPr>
                <w:rFonts w:ascii="Calibri" w:eastAsia="Calibri" w:hAnsi="Calibri"/>
                <w:color w:val="000000"/>
                <w:sz w:val="20"/>
                <w:szCs w:val="20"/>
                <w:lang w:val="en-GB"/>
              </w:rPr>
              <w:t>Dini</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w:t>
            </w:r>
            <w:proofErr w:type="spellStart"/>
            <w:r w:rsidRPr="007E1198">
              <w:rPr>
                <w:rFonts w:ascii="Calibri" w:eastAsia="Calibri" w:hAnsi="Calibri"/>
                <w:color w:val="000000"/>
                <w:sz w:val="20"/>
                <w:szCs w:val="20"/>
                <w:lang w:val="en-GB"/>
              </w:rPr>
              <w:t>Veil</w:t>
            </w:r>
            <w:r w:rsidR="006979E5" w:rsidRPr="007E1198">
              <w:rPr>
                <w:rFonts w:ascii="Calibri" w:eastAsia="Calibri" w:hAnsi="Calibri"/>
                <w:color w:val="000000"/>
                <w:sz w:val="20"/>
                <w:szCs w:val="20"/>
                <w:lang w:val="en-GB"/>
              </w:rPr>
              <w:t>le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13</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Dr </w:t>
            </w:r>
            <w:proofErr w:type="spellStart"/>
            <w:r w:rsidRPr="007E1198">
              <w:rPr>
                <w:rFonts w:ascii="Calibri" w:eastAsia="Calibri" w:hAnsi="Calibri"/>
                <w:color w:val="000000"/>
                <w:sz w:val="20"/>
                <w:szCs w:val="20"/>
                <w:lang w:val="en-GB"/>
              </w:rPr>
              <w:t>Abdourahman</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Daher</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Directeur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9D785B" w:rsidRDefault="00E6050F" w:rsidP="006979E5">
            <w:pPr>
              <w:rPr>
                <w:rFonts w:ascii="Calibri" w:hAnsi="Calibri"/>
                <w:color w:val="000000"/>
                <w:sz w:val="20"/>
                <w:szCs w:val="20"/>
                <w:lang w:val="fr-FR"/>
              </w:rPr>
            </w:pPr>
            <w:r w:rsidRPr="009D785B">
              <w:rPr>
                <w:rFonts w:ascii="Calibri" w:eastAsia="Calibri" w:hAnsi="Calibri"/>
                <w:color w:val="000000"/>
                <w:sz w:val="20"/>
                <w:szCs w:val="20"/>
                <w:lang w:val="fr-FR"/>
              </w:rPr>
              <w:t xml:space="preserve">Institut des </w:t>
            </w:r>
            <w:proofErr w:type="spellStart"/>
            <w:r w:rsidRPr="009D785B">
              <w:rPr>
                <w:rFonts w:ascii="Calibri" w:eastAsia="Calibri" w:hAnsi="Calibri"/>
                <w:color w:val="000000"/>
                <w:sz w:val="20"/>
                <w:szCs w:val="20"/>
                <w:lang w:val="fr-FR"/>
              </w:rPr>
              <w:t>Sces</w:t>
            </w:r>
            <w:proofErr w:type="spellEnd"/>
            <w:r w:rsidRPr="009D785B">
              <w:rPr>
                <w:rFonts w:ascii="Calibri" w:eastAsia="Calibri" w:hAnsi="Calibri"/>
                <w:color w:val="000000"/>
                <w:sz w:val="20"/>
                <w:szCs w:val="20"/>
                <w:lang w:val="fr-FR"/>
              </w:rPr>
              <w:t xml:space="preserve"> de la Vie / CERD</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4" w:history="1">
              <w:r w:rsidR="00E6050F" w:rsidRPr="007E1198">
                <w:rPr>
                  <w:rStyle w:val="Lienhypertexte"/>
                  <w:rFonts w:ascii="Calibri" w:eastAsia="Calibri" w:hAnsi="Calibri"/>
                  <w:sz w:val="20"/>
                  <w:szCs w:val="20"/>
                  <w:lang w:val="en-GB"/>
                </w:rPr>
                <w:t xml:space="preserve">(+253) 77 82 14 84 ; daher@yahoo.fr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14</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Elmi</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Abdi</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Okieh</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6979E5">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Région</w:t>
            </w:r>
            <w:proofErr w:type="spellEnd"/>
            <w:r w:rsidR="00E6050F" w:rsidRPr="007E1198">
              <w:rPr>
                <w:rFonts w:ascii="Calibri" w:eastAsia="Calibri" w:hAnsi="Calibri"/>
                <w:color w:val="000000"/>
                <w:sz w:val="20"/>
                <w:szCs w:val="20"/>
                <w:lang w:val="en-GB"/>
              </w:rPr>
              <w:t xml:space="preserve"> </w:t>
            </w:r>
            <w:proofErr w:type="spellStart"/>
            <w:r w:rsidR="00E6050F" w:rsidRPr="007E1198">
              <w:rPr>
                <w:rFonts w:ascii="Calibri" w:eastAsia="Calibri" w:hAnsi="Calibri"/>
                <w:color w:val="000000"/>
                <w:sz w:val="20"/>
                <w:szCs w:val="20"/>
                <w:lang w:val="en-GB"/>
              </w:rPr>
              <w:t>d'Arta</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15</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Hahata</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Idriss</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16</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Hassan Ali</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Spécialiste</w:t>
            </w:r>
            <w:proofErr w:type="spellEnd"/>
            <w:r w:rsidRPr="007E1198">
              <w:rPr>
                <w:rFonts w:ascii="Calibri" w:eastAsia="Calibri" w:hAnsi="Calibri"/>
                <w:color w:val="000000"/>
                <w:sz w:val="20"/>
                <w:szCs w:val="20"/>
                <w:lang w:val="en-GB"/>
              </w:rPr>
              <w:t xml:space="preserve"> Programme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PNUD</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5" w:history="1">
              <w:r w:rsidR="00E6050F" w:rsidRPr="007E1198">
                <w:rPr>
                  <w:rStyle w:val="Lienhypertexte"/>
                  <w:rFonts w:ascii="Calibri" w:eastAsia="Calibri" w:hAnsi="Calibri"/>
                  <w:sz w:val="20"/>
                  <w:szCs w:val="20"/>
                  <w:lang w:val="en-GB"/>
                </w:rPr>
                <w:t xml:space="preserve">(+253) 77 81 07 83 Hassan.ali@undp.org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17</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Hassan </w:t>
            </w:r>
            <w:proofErr w:type="spellStart"/>
            <w:r w:rsidRPr="007E1198">
              <w:rPr>
                <w:rFonts w:ascii="Calibri" w:eastAsia="Calibri" w:hAnsi="Calibri"/>
                <w:color w:val="000000"/>
                <w:sz w:val="20"/>
                <w:szCs w:val="20"/>
                <w:lang w:val="en-GB"/>
              </w:rPr>
              <w:t>Houmed</w:t>
            </w:r>
            <w:proofErr w:type="spellEnd"/>
            <w:r w:rsidRPr="007E1198">
              <w:rPr>
                <w:rFonts w:ascii="Calibri" w:eastAsia="Calibri" w:hAnsi="Calibri"/>
                <w:color w:val="000000"/>
                <w:sz w:val="20"/>
                <w:szCs w:val="20"/>
                <w:lang w:val="en-GB"/>
              </w:rPr>
              <w:t xml:space="preserve"> Hassan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+253 77 85 67 48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18</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Houmed</w:t>
            </w:r>
            <w:proofErr w:type="spellEnd"/>
            <w:r w:rsidRPr="007E1198">
              <w:rPr>
                <w:rFonts w:ascii="Calibri" w:eastAsia="Calibri" w:hAnsi="Calibri"/>
                <w:color w:val="000000"/>
                <w:sz w:val="20"/>
                <w:szCs w:val="20"/>
                <w:lang w:val="en-GB"/>
              </w:rPr>
              <w:t xml:space="preserve"> Ibrahim Omar</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w:t>
            </w:r>
            <w:proofErr w:type="spellStart"/>
            <w:r w:rsidRPr="007E1198">
              <w:rPr>
                <w:rFonts w:ascii="Calibri" w:eastAsia="Calibri" w:hAnsi="Calibri"/>
                <w:color w:val="000000"/>
                <w:sz w:val="20"/>
                <w:szCs w:val="20"/>
                <w:lang w:val="en-GB"/>
              </w:rPr>
              <w:t>Veil</w:t>
            </w:r>
            <w:r w:rsidR="006979E5" w:rsidRPr="007E1198">
              <w:rPr>
                <w:rFonts w:ascii="Calibri" w:eastAsia="Calibri" w:hAnsi="Calibri"/>
                <w:color w:val="000000"/>
                <w:sz w:val="20"/>
                <w:szCs w:val="20"/>
                <w:lang w:val="en-GB"/>
              </w:rPr>
              <w:t>le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19</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Houmed</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Yoseif</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Houmed</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Gestionnaire</w:t>
            </w:r>
            <w:proofErr w:type="spellEnd"/>
            <w:r w:rsidRPr="007E1198">
              <w:rPr>
                <w:rFonts w:ascii="Calibri" w:eastAsia="Calibri" w:hAnsi="Calibri"/>
                <w:color w:val="000000"/>
                <w:sz w:val="20"/>
                <w:szCs w:val="20"/>
                <w:lang w:val="en-GB"/>
              </w:rPr>
              <w:t xml:space="preserve"> de site</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+253 77 61 97 94</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20</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Houssein</w:t>
            </w:r>
            <w:proofErr w:type="spellEnd"/>
            <w:r w:rsidRPr="007E1198">
              <w:rPr>
                <w:rFonts w:ascii="Calibri" w:eastAsia="Calibri" w:hAnsi="Calibri"/>
                <w:color w:val="000000"/>
                <w:sz w:val="20"/>
                <w:szCs w:val="20"/>
                <w:lang w:val="en-GB"/>
              </w:rPr>
              <w:t xml:space="preserve"> Ibrahim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21</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Houssein</w:t>
            </w:r>
            <w:proofErr w:type="spellEnd"/>
            <w:r w:rsidRPr="007E1198">
              <w:rPr>
                <w:rFonts w:ascii="Calibri" w:eastAsia="Calibri" w:hAnsi="Calibri"/>
                <w:color w:val="000000"/>
                <w:sz w:val="20"/>
                <w:szCs w:val="20"/>
                <w:lang w:val="en-GB"/>
              </w:rPr>
              <w:t xml:space="preserve"> Mohamed </w:t>
            </w:r>
            <w:proofErr w:type="spellStart"/>
            <w:r w:rsidRPr="007E1198">
              <w:rPr>
                <w:rFonts w:ascii="Calibri" w:eastAsia="Calibri" w:hAnsi="Calibri"/>
                <w:color w:val="000000"/>
                <w:sz w:val="20"/>
                <w:szCs w:val="20"/>
                <w:lang w:val="en-GB"/>
              </w:rPr>
              <w:t>Mohamed</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lastRenderedPageBreak/>
              <w:t>22</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Houssein</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Rirarche</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Directeur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Général</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23</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Ibrahim Ahmed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Agent de Santé</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Obock</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24</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Kassim</w:t>
            </w:r>
            <w:proofErr w:type="spellEnd"/>
            <w:r w:rsidRPr="007E1198">
              <w:rPr>
                <w:rFonts w:ascii="Calibri" w:eastAsia="Calibri" w:hAnsi="Calibri"/>
                <w:color w:val="000000"/>
                <w:sz w:val="20"/>
                <w:szCs w:val="20"/>
                <w:lang w:val="en-GB"/>
              </w:rPr>
              <w:t xml:space="preserve"> Ibrahim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25</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Mahad</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Directeur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Ecole</w:t>
            </w:r>
            <w:proofErr w:type="spellEnd"/>
            <w:r w:rsidRPr="007E1198">
              <w:rPr>
                <w:rFonts w:ascii="Calibri" w:eastAsia="Calibri" w:hAnsi="Calibri"/>
                <w:color w:val="000000"/>
                <w:sz w:val="20"/>
                <w:szCs w:val="20"/>
                <w:lang w:val="en-GB"/>
              </w:rPr>
              <w:t xml:space="preserve"> </w:t>
            </w:r>
            <w:proofErr w:type="spellStart"/>
            <w:r w:rsidR="006979E5" w:rsidRPr="007E1198">
              <w:rPr>
                <w:rFonts w:ascii="Calibri" w:eastAsia="Calibri" w:hAnsi="Calibri"/>
                <w:color w:val="000000"/>
                <w:sz w:val="20"/>
                <w:szCs w:val="20"/>
                <w:lang w:val="en-GB"/>
              </w:rPr>
              <w:t>Elémentaire</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26</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Mahmoud </w:t>
            </w:r>
            <w:proofErr w:type="spellStart"/>
            <w:r w:rsidRPr="007E1198">
              <w:rPr>
                <w:rFonts w:ascii="Calibri" w:eastAsia="Calibri" w:hAnsi="Calibri"/>
                <w:color w:val="000000"/>
                <w:sz w:val="20"/>
                <w:szCs w:val="20"/>
                <w:lang w:val="en-GB"/>
              </w:rPr>
              <w:t>Ibrahima</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Grobleh</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Directeur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Général</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Horn Fish</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(+253) 77 72 03 75</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27</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Mary </w:t>
            </w:r>
            <w:proofErr w:type="spellStart"/>
            <w:r w:rsidRPr="007E1198">
              <w:rPr>
                <w:rFonts w:ascii="Calibri" w:eastAsia="Calibri" w:hAnsi="Calibri"/>
                <w:color w:val="000000"/>
                <w:sz w:val="20"/>
                <w:szCs w:val="20"/>
                <w:lang w:val="en-GB"/>
              </w:rPr>
              <w:t>Sidya</w:t>
            </w:r>
            <w:proofErr w:type="spellEnd"/>
            <w:r w:rsidRPr="007E1198">
              <w:rPr>
                <w:rFonts w:ascii="Calibri" w:eastAsia="Calibri" w:hAnsi="Calibri"/>
                <w:color w:val="000000"/>
                <w:sz w:val="20"/>
                <w:szCs w:val="20"/>
                <w:lang w:val="en-GB"/>
              </w:rPr>
              <w:t xml:space="preserve"> Moro</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Ex-</w:t>
            </w:r>
            <w:proofErr w:type="spellStart"/>
            <w:r w:rsidRPr="007E1198">
              <w:rPr>
                <w:rFonts w:ascii="Calibri" w:eastAsia="Calibri" w:hAnsi="Calibri"/>
                <w:color w:val="000000"/>
                <w:sz w:val="20"/>
                <w:szCs w:val="20"/>
                <w:lang w:val="en-GB"/>
              </w:rPr>
              <w:t>Coordonnateur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VNU</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28</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Ali Omar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29</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Ali </w:t>
            </w:r>
            <w:proofErr w:type="spellStart"/>
            <w:r w:rsidRPr="007E1198">
              <w:rPr>
                <w:rFonts w:ascii="Calibri" w:eastAsia="Calibri" w:hAnsi="Calibri"/>
                <w:color w:val="000000"/>
                <w:sz w:val="20"/>
                <w:szCs w:val="20"/>
                <w:lang w:val="en-GB"/>
              </w:rPr>
              <w:t>Wihara</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r w:rsidRPr="007E1198">
              <w:rPr>
                <w:rFonts w:ascii="Calibri" w:eastAsia="Calibri" w:hAnsi="Calibri"/>
                <w:color w:val="000000"/>
                <w:sz w:val="20"/>
                <w:szCs w:val="20"/>
                <w:lang w:val="en-GB"/>
              </w:rPr>
              <w:t xml:space="preserve">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30</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w:t>
            </w:r>
            <w:proofErr w:type="spellStart"/>
            <w:r w:rsidRPr="007E1198">
              <w:rPr>
                <w:rFonts w:ascii="Calibri" w:eastAsia="Calibri" w:hAnsi="Calibri"/>
                <w:color w:val="000000"/>
                <w:sz w:val="20"/>
                <w:szCs w:val="20"/>
                <w:lang w:val="en-GB"/>
              </w:rPr>
              <w:t>Djibril</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Coordonnateur</w:t>
            </w:r>
            <w:proofErr w:type="spellEnd"/>
            <w:r w:rsidRPr="007E1198">
              <w:rPr>
                <w:rFonts w:ascii="Calibri" w:eastAsia="Calibri" w:hAnsi="Calibri"/>
                <w:color w:val="000000"/>
                <w:sz w:val="20"/>
                <w:szCs w:val="20"/>
                <w:lang w:val="en-GB"/>
              </w:rPr>
              <w:t xml:space="preserve"> par </w:t>
            </w:r>
            <w:proofErr w:type="spellStart"/>
            <w:r w:rsidR="006979E5" w:rsidRPr="007E1198">
              <w:rPr>
                <w:rFonts w:ascii="Calibri" w:eastAsia="Calibri" w:hAnsi="Calibri"/>
                <w:color w:val="000000"/>
                <w:sz w:val="20"/>
                <w:szCs w:val="20"/>
                <w:lang w:val="en-GB"/>
              </w:rPr>
              <w:t>intérim</w:t>
            </w:r>
            <w:proofErr w:type="spellEnd"/>
            <w:r w:rsidR="006979E5" w:rsidRPr="007E1198">
              <w:rPr>
                <w:rFonts w:ascii="Calibri" w:eastAsia="Calibri" w:hAnsi="Calibri"/>
                <w:color w:val="000000"/>
                <w:sz w:val="20"/>
                <w:szCs w:val="20"/>
                <w:lang w:val="en-GB"/>
              </w:rPr>
              <w:t>)</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31</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w:t>
            </w:r>
            <w:proofErr w:type="spellStart"/>
            <w:r w:rsidRPr="007E1198">
              <w:rPr>
                <w:rFonts w:ascii="Calibri" w:eastAsia="Calibri" w:hAnsi="Calibri"/>
                <w:color w:val="000000"/>
                <w:sz w:val="20"/>
                <w:szCs w:val="20"/>
                <w:lang w:val="en-GB"/>
              </w:rPr>
              <w:t>Ebo</w:t>
            </w:r>
            <w:proofErr w:type="spellEnd"/>
            <w:r w:rsidRPr="007E1198">
              <w:rPr>
                <w:rFonts w:ascii="Calibri" w:eastAsia="Calibri" w:hAnsi="Calibri"/>
                <w:color w:val="000000"/>
                <w:sz w:val="20"/>
                <w:szCs w:val="20"/>
                <w:lang w:val="en-GB"/>
              </w:rPr>
              <w:t xml:space="preserve"> Aden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+253 77 68 43 83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32</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w:t>
            </w:r>
            <w:proofErr w:type="spellStart"/>
            <w:r w:rsidRPr="007E1198">
              <w:rPr>
                <w:rFonts w:ascii="Calibri" w:eastAsia="Calibri" w:hAnsi="Calibri"/>
                <w:color w:val="000000"/>
                <w:sz w:val="20"/>
                <w:szCs w:val="20"/>
                <w:lang w:val="en-GB"/>
              </w:rPr>
              <w:t>Hamadou</w:t>
            </w:r>
            <w:proofErr w:type="spellEnd"/>
            <w:r w:rsidRPr="007E1198">
              <w:rPr>
                <w:rFonts w:ascii="Calibri" w:eastAsia="Calibri" w:hAnsi="Calibri"/>
                <w:color w:val="000000"/>
                <w:sz w:val="20"/>
                <w:szCs w:val="20"/>
                <w:lang w:val="en-GB"/>
              </w:rPr>
              <w:t xml:space="preserve">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Sage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AMP/ </w:t>
            </w: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33</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Mohamed Hero</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Obock</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34</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Mohamed Ibrahim Mohamed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Obock</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35</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w:t>
            </w:r>
            <w:proofErr w:type="spellStart"/>
            <w:r w:rsidRPr="007E1198">
              <w:rPr>
                <w:rFonts w:ascii="Calibri" w:eastAsia="Calibri" w:hAnsi="Calibri"/>
                <w:color w:val="000000"/>
                <w:sz w:val="20"/>
                <w:szCs w:val="20"/>
                <w:lang w:val="en-GB"/>
              </w:rPr>
              <w:t>Moussa</w:t>
            </w:r>
            <w:proofErr w:type="spellEnd"/>
            <w:r w:rsidRPr="007E1198">
              <w:rPr>
                <w:rFonts w:ascii="Calibri" w:eastAsia="Calibri" w:hAnsi="Calibri"/>
                <w:color w:val="000000"/>
                <w:sz w:val="20"/>
                <w:szCs w:val="20"/>
                <w:lang w:val="en-GB"/>
              </w:rPr>
              <w:t xml:space="preserve">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Gestionnaire</w:t>
            </w:r>
            <w:proofErr w:type="spellEnd"/>
            <w:r w:rsidRPr="007E1198">
              <w:rPr>
                <w:rFonts w:ascii="Calibri" w:eastAsia="Calibri" w:hAnsi="Calibri"/>
                <w:color w:val="000000"/>
                <w:sz w:val="20"/>
                <w:szCs w:val="20"/>
                <w:lang w:val="en-GB"/>
              </w:rPr>
              <w:t xml:space="preserve"> de site</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AMP/DATE</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6" w:history="1">
              <w:r w:rsidR="00E6050F" w:rsidRPr="007E1198">
                <w:rPr>
                  <w:rStyle w:val="Lienhypertexte"/>
                  <w:rFonts w:ascii="Calibri" w:eastAsia="Calibri" w:hAnsi="Calibri"/>
                  <w:sz w:val="20"/>
                  <w:szCs w:val="20"/>
                  <w:lang w:val="en-GB"/>
                </w:rPr>
                <w:t xml:space="preserve">(+253) 77 64 77 11 ; Moussabax3@hotmail.com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36</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Mohamed Omar Med</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Comité</w:t>
            </w:r>
            <w:proofErr w:type="spellEnd"/>
            <w:r w:rsidRPr="007E1198">
              <w:rPr>
                <w:rFonts w:ascii="Calibri" w:eastAsia="Calibri" w:hAnsi="Calibri"/>
                <w:color w:val="000000"/>
                <w:sz w:val="20"/>
                <w:szCs w:val="20"/>
                <w:lang w:val="en-GB"/>
              </w:rPr>
              <w:t xml:space="preserve"> de Sage</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37</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xml:space="preserve">Mohamed </w:t>
            </w:r>
            <w:proofErr w:type="spellStart"/>
            <w:r w:rsidRPr="007E1198">
              <w:rPr>
                <w:rFonts w:ascii="Calibri" w:eastAsia="Calibri" w:hAnsi="Calibri"/>
                <w:color w:val="000000"/>
                <w:sz w:val="20"/>
                <w:szCs w:val="20"/>
                <w:lang w:val="en-GB"/>
              </w:rPr>
              <w:t>Youssouf</w:t>
            </w:r>
            <w:proofErr w:type="spellEnd"/>
            <w:r w:rsidRPr="007E1198">
              <w:rPr>
                <w:rFonts w:ascii="Calibri" w:eastAsia="Calibri" w:hAnsi="Calibri"/>
                <w:color w:val="000000"/>
                <w:sz w:val="20"/>
                <w:szCs w:val="20"/>
                <w:lang w:val="en-GB"/>
              </w:rPr>
              <w:t xml:space="preserve"> Mohamed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38</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Moumin</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Kalil</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Harred</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Président</w:t>
            </w:r>
            <w:proofErr w:type="spellEnd"/>
            <w:r w:rsidRPr="007E1198">
              <w:rPr>
                <w:rFonts w:ascii="Calibri" w:eastAsia="Calibri" w:hAnsi="Calibri"/>
                <w:color w:val="000000"/>
                <w:sz w:val="20"/>
                <w:szCs w:val="20"/>
                <w:lang w:val="en-GB"/>
              </w:rPr>
              <w:t xml:space="preserve"> du </w:t>
            </w:r>
            <w:proofErr w:type="spellStart"/>
            <w:r w:rsidRPr="007E1198">
              <w:rPr>
                <w:rFonts w:ascii="Calibri" w:eastAsia="Calibri" w:hAnsi="Calibri"/>
                <w:color w:val="000000"/>
                <w:sz w:val="20"/>
                <w:szCs w:val="20"/>
                <w:lang w:val="en-GB"/>
              </w:rPr>
              <w:t>Comité</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2954D7">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Région</w:t>
            </w:r>
            <w:proofErr w:type="spellEnd"/>
            <w:r w:rsidR="00E6050F" w:rsidRPr="007E1198">
              <w:rPr>
                <w:rFonts w:ascii="Calibri" w:eastAsia="Calibri" w:hAnsi="Calibri"/>
                <w:color w:val="000000"/>
                <w:sz w:val="20"/>
                <w:szCs w:val="20"/>
                <w:lang w:val="en-GB"/>
              </w:rPr>
              <w:t xml:space="preserve"> </w:t>
            </w:r>
            <w:proofErr w:type="spellStart"/>
            <w:r w:rsidR="00E6050F" w:rsidRPr="007E1198">
              <w:rPr>
                <w:rFonts w:ascii="Calibri" w:eastAsia="Calibri" w:hAnsi="Calibri"/>
                <w:color w:val="000000"/>
                <w:sz w:val="20"/>
                <w:szCs w:val="20"/>
                <w:lang w:val="en-GB"/>
              </w:rPr>
              <w:t>d'Arta</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(+252) 77 71 73 91</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39</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Moussa</w:t>
            </w:r>
            <w:proofErr w:type="spellEnd"/>
            <w:r w:rsidRPr="007E1198">
              <w:rPr>
                <w:rFonts w:ascii="Calibri" w:eastAsia="Calibri" w:hAnsi="Calibri"/>
                <w:color w:val="000000"/>
                <w:sz w:val="20"/>
                <w:szCs w:val="20"/>
                <w:lang w:val="en-GB"/>
              </w:rPr>
              <w:t xml:space="preserve"> Mohamed </w:t>
            </w:r>
            <w:proofErr w:type="spellStart"/>
            <w:r w:rsidRPr="007E1198">
              <w:rPr>
                <w:rFonts w:ascii="Calibri" w:eastAsia="Calibri" w:hAnsi="Calibri"/>
                <w:color w:val="000000"/>
                <w:sz w:val="20"/>
                <w:szCs w:val="20"/>
                <w:lang w:val="en-GB"/>
              </w:rPr>
              <w:t>Houssein</w:t>
            </w:r>
            <w:proofErr w:type="spellEnd"/>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Eco-</w:t>
            </w:r>
            <w:proofErr w:type="spellStart"/>
            <w:r w:rsidRPr="007E1198">
              <w:rPr>
                <w:rFonts w:ascii="Calibri" w:eastAsia="Calibri" w:hAnsi="Calibri"/>
                <w:color w:val="000000"/>
                <w:sz w:val="20"/>
                <w:szCs w:val="20"/>
                <w:lang w:val="en-GB"/>
              </w:rPr>
              <w:t>Garde</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2954D7">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Région</w:t>
            </w:r>
            <w:proofErr w:type="spellEnd"/>
            <w:r w:rsidR="00E6050F" w:rsidRPr="007E1198">
              <w:rPr>
                <w:rFonts w:ascii="Calibri" w:eastAsia="Calibri" w:hAnsi="Calibri"/>
                <w:color w:val="000000"/>
                <w:sz w:val="20"/>
                <w:szCs w:val="20"/>
                <w:lang w:val="en-GB"/>
              </w:rPr>
              <w:t xml:space="preserve"> </w:t>
            </w:r>
            <w:proofErr w:type="spellStart"/>
            <w:r w:rsidR="00E6050F" w:rsidRPr="007E1198">
              <w:rPr>
                <w:rFonts w:ascii="Calibri" w:eastAsia="Calibri" w:hAnsi="Calibri"/>
                <w:color w:val="000000"/>
                <w:sz w:val="20"/>
                <w:szCs w:val="20"/>
                <w:lang w:val="en-GB"/>
              </w:rPr>
              <w:t>d'Arta</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(+252) 77 71 41 63</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40</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hAnsi="Calibri"/>
                <w:color w:val="000000"/>
                <w:sz w:val="20"/>
                <w:szCs w:val="20"/>
                <w:lang w:val="en-GB"/>
              </w:rPr>
              <w:t>Mr De La France</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hAnsi="Calibri"/>
                <w:color w:val="000000"/>
                <w:sz w:val="20"/>
                <w:szCs w:val="20"/>
                <w:lang w:val="en-GB"/>
              </w:rPr>
              <w:t>Directeur</w:t>
            </w:r>
            <w:proofErr w:type="spellEnd"/>
            <w:r w:rsidRPr="007E1198">
              <w:rPr>
                <w:rFonts w:ascii="Calibri" w:hAnsi="Calibri"/>
                <w:color w:val="000000"/>
                <w:sz w:val="20"/>
                <w:szCs w:val="20"/>
                <w:lang w:val="en-GB"/>
              </w:rPr>
              <w:t xml:space="preserve"> </w:t>
            </w:r>
            <w:proofErr w:type="spellStart"/>
            <w:r w:rsidRPr="007E1198">
              <w:rPr>
                <w:rFonts w:ascii="Calibri" w:hAnsi="Calibri"/>
                <w:color w:val="000000"/>
                <w:sz w:val="20"/>
                <w:szCs w:val="20"/>
                <w:lang w:val="en-GB"/>
              </w:rPr>
              <w:t>Général</w:t>
            </w:r>
            <w:proofErr w:type="spellEnd"/>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hAnsi="Calibri"/>
                <w:color w:val="000000"/>
                <w:sz w:val="20"/>
                <w:szCs w:val="20"/>
                <w:lang w:val="en-GB"/>
              </w:rPr>
              <w:t xml:space="preserve">DECAN Refuge </w:t>
            </w:r>
            <w:proofErr w:type="spellStart"/>
            <w:r w:rsidRPr="007E1198">
              <w:rPr>
                <w:rFonts w:ascii="Calibri" w:hAnsi="Calibri"/>
                <w:color w:val="000000"/>
                <w:sz w:val="20"/>
                <w:szCs w:val="20"/>
                <w:lang w:val="en-GB"/>
              </w:rPr>
              <w:t>Animalier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u w:val="single"/>
                <w:lang w:val="en-GB"/>
              </w:rPr>
            </w:pPr>
            <w:hyperlink r:id="rId27" w:history="1">
              <w:r w:rsidR="00E6050F" w:rsidRPr="007E1198">
                <w:rPr>
                  <w:rStyle w:val="Lienhypertexte"/>
                  <w:rFonts w:ascii="Calibri" w:hAnsi="Calibri"/>
                  <w:lang w:val="en-GB"/>
                </w:rPr>
                <w:t xml:space="preserve">(+253) 77 81 09 07 ; b.lafrance@intnet.dj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41</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Ms Valerie Cliff</w:t>
            </w:r>
          </w:p>
        </w:tc>
        <w:tc>
          <w:tcPr>
            <w:tcW w:w="2228" w:type="dxa"/>
            <w:tcBorders>
              <w:top w:val="nil"/>
              <w:left w:val="nil"/>
              <w:bottom w:val="single" w:sz="4" w:space="0" w:color="auto"/>
              <w:right w:val="single" w:sz="4" w:space="0" w:color="auto"/>
            </w:tcBorders>
            <w:shd w:val="clear" w:color="auto" w:fill="auto"/>
            <w:vAlign w:val="center"/>
            <w:hideMark/>
          </w:tcPr>
          <w:p w:rsidR="00E6050F" w:rsidRPr="009D785B" w:rsidRDefault="00E6050F">
            <w:pPr>
              <w:rPr>
                <w:rFonts w:ascii="Calibri" w:hAnsi="Calibri"/>
                <w:color w:val="000000"/>
                <w:sz w:val="20"/>
                <w:szCs w:val="20"/>
                <w:lang w:val="fr-FR"/>
              </w:rPr>
            </w:pPr>
            <w:r w:rsidRPr="009D785B">
              <w:rPr>
                <w:rFonts w:ascii="Calibri" w:eastAsia="Calibri" w:hAnsi="Calibri"/>
                <w:color w:val="000000"/>
                <w:sz w:val="20"/>
                <w:szCs w:val="20"/>
                <w:lang w:val="fr-FR"/>
              </w:rPr>
              <w:t xml:space="preserve">Coordonnatrice Résidente du Système des Nations Unis et </w:t>
            </w:r>
            <w:r w:rsidR="002954D7" w:rsidRPr="009D785B">
              <w:rPr>
                <w:rFonts w:ascii="Calibri" w:eastAsia="Calibri" w:hAnsi="Calibri"/>
                <w:color w:val="000000"/>
                <w:sz w:val="20"/>
                <w:szCs w:val="20"/>
                <w:lang w:val="fr-FR"/>
              </w:rPr>
              <w:t xml:space="preserve">Représentante Résidente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PNUD</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8" w:history="1">
              <w:r w:rsidR="00E6050F" w:rsidRPr="007E1198">
                <w:rPr>
                  <w:rStyle w:val="Lienhypertexte"/>
                  <w:rFonts w:ascii="Calibri" w:eastAsia="Calibri" w:hAnsi="Calibri"/>
                  <w:sz w:val="20"/>
                  <w:szCs w:val="20"/>
                  <w:lang w:val="en-GB"/>
                </w:rPr>
                <w:t xml:space="preserve">(+253) 21 35 33 71 ; Valerie.cliff@undp.org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lastRenderedPageBreak/>
              <w:t>42</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Salim</w:t>
            </w:r>
            <w:proofErr w:type="spellEnd"/>
            <w:r w:rsidRPr="007E1198">
              <w:rPr>
                <w:rFonts w:ascii="Calibri" w:eastAsia="Calibri" w:hAnsi="Calibri"/>
                <w:color w:val="000000"/>
                <w:sz w:val="20"/>
                <w:szCs w:val="20"/>
                <w:lang w:val="en-GB"/>
              </w:rPr>
              <w:t xml:space="preserve"> Hassan </w:t>
            </w:r>
            <w:proofErr w:type="spellStart"/>
            <w:r w:rsidRPr="007E1198">
              <w:rPr>
                <w:rFonts w:ascii="Calibri" w:eastAsia="Calibri" w:hAnsi="Calibri"/>
                <w:color w:val="000000"/>
                <w:sz w:val="20"/>
                <w:szCs w:val="20"/>
                <w:lang w:val="en-GB"/>
              </w:rPr>
              <w:t>Abdallah</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Pêcheur</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43</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Valérie</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Chaouche</w:t>
            </w:r>
            <w:proofErr w:type="spellEnd"/>
            <w:r w:rsidRPr="007E1198">
              <w:rPr>
                <w:rFonts w:ascii="Calibri" w:eastAsia="Calibri" w:hAnsi="Calibri"/>
                <w:color w:val="000000"/>
                <w:sz w:val="20"/>
                <w:szCs w:val="20"/>
                <w:lang w:val="en-GB"/>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Directrice</w:t>
            </w:r>
            <w:proofErr w:type="spellEnd"/>
            <w:r w:rsidRPr="007E1198">
              <w:rPr>
                <w:rFonts w:ascii="Calibri" w:eastAsia="Calibri" w:hAnsi="Calibri"/>
                <w:color w:val="000000"/>
                <w:sz w:val="20"/>
                <w:szCs w:val="20"/>
                <w:lang w:val="en-GB"/>
              </w:rPr>
              <w:t xml:space="preserve"> du </w:t>
            </w:r>
            <w:proofErr w:type="spellStart"/>
            <w:r w:rsidRPr="007E1198">
              <w:rPr>
                <w:rFonts w:ascii="Calibri" w:eastAsia="Calibri" w:hAnsi="Calibri"/>
                <w:color w:val="000000"/>
                <w:sz w:val="20"/>
                <w:szCs w:val="20"/>
                <w:lang w:val="en-GB"/>
              </w:rPr>
              <w:t>Département</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Tourisme</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9D785B" w:rsidRDefault="00E6050F">
            <w:pPr>
              <w:rPr>
                <w:rFonts w:ascii="Calibri" w:hAnsi="Calibri"/>
                <w:color w:val="000000"/>
                <w:sz w:val="20"/>
                <w:szCs w:val="20"/>
                <w:lang w:val="fr-FR"/>
              </w:rPr>
            </w:pPr>
            <w:r w:rsidRPr="009D785B">
              <w:rPr>
                <w:rFonts w:ascii="Calibri" w:eastAsia="Calibri" w:hAnsi="Calibri"/>
                <w:color w:val="000000"/>
                <w:sz w:val="20"/>
                <w:szCs w:val="20"/>
                <w:lang w:val="fr-FR"/>
              </w:rPr>
              <w:t xml:space="preserve">Agence de Voyage LE GOUBET </w:t>
            </w:r>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6E58EB">
            <w:pPr>
              <w:rPr>
                <w:rFonts w:ascii="Calibri" w:hAnsi="Calibri"/>
                <w:color w:val="0000FF"/>
                <w:sz w:val="20"/>
                <w:szCs w:val="20"/>
                <w:u w:val="single"/>
                <w:lang w:val="en-GB"/>
              </w:rPr>
            </w:pPr>
            <w:hyperlink r:id="rId29" w:history="1">
              <w:r w:rsidR="00E6050F" w:rsidRPr="007E1198">
                <w:rPr>
                  <w:rStyle w:val="Lienhypertexte"/>
                  <w:rFonts w:ascii="Calibri" w:eastAsia="Calibri" w:hAnsi="Calibri"/>
                  <w:sz w:val="20"/>
                  <w:szCs w:val="20"/>
                  <w:lang w:val="en-GB"/>
                </w:rPr>
                <w:t xml:space="preserve">(+253) 77 02 95 33 ; valerie@riesgroup.dj </w:t>
              </w:r>
            </w:hyperlink>
          </w:p>
        </w:tc>
      </w:tr>
      <w:tr w:rsidR="00E6050F" w:rsidRPr="007E1198" w:rsidTr="006979E5">
        <w:trPr>
          <w:trHeight w:val="499"/>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E6050F" w:rsidRPr="007E1198" w:rsidRDefault="00E6050F">
            <w:pPr>
              <w:rPr>
                <w:rFonts w:ascii="Calibri" w:hAnsi="Calibri"/>
                <w:color w:val="000000"/>
                <w:lang w:val="en-GB"/>
              </w:rPr>
            </w:pPr>
            <w:r w:rsidRPr="007E1198">
              <w:rPr>
                <w:rFonts w:ascii="Calibri" w:hAnsi="Calibri"/>
                <w:color w:val="000000"/>
                <w:lang w:val="en-GB"/>
              </w:rPr>
              <w:t>44</w:t>
            </w:r>
          </w:p>
        </w:tc>
        <w:tc>
          <w:tcPr>
            <w:tcW w:w="2689"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Youssouf</w:t>
            </w:r>
            <w:proofErr w:type="spellEnd"/>
            <w:r w:rsidRPr="007E1198">
              <w:rPr>
                <w:rFonts w:ascii="Calibri" w:eastAsia="Calibri" w:hAnsi="Calibri"/>
                <w:color w:val="000000"/>
                <w:sz w:val="20"/>
                <w:szCs w:val="20"/>
                <w:lang w:val="en-GB"/>
              </w:rPr>
              <w:t xml:space="preserve"> Mohamed Ali </w:t>
            </w:r>
          </w:p>
        </w:tc>
        <w:tc>
          <w:tcPr>
            <w:tcW w:w="2228"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Gardien</w:t>
            </w:r>
            <w:proofErr w:type="spellEnd"/>
            <w:r w:rsidRPr="007E1198">
              <w:rPr>
                <w:rFonts w:ascii="Calibri" w:eastAsia="Calibri" w:hAnsi="Calibri"/>
                <w:color w:val="000000"/>
                <w:sz w:val="20"/>
                <w:szCs w:val="20"/>
                <w:lang w:val="en-GB"/>
              </w:rPr>
              <w:t xml:space="preserve"> </w:t>
            </w:r>
          </w:p>
        </w:tc>
        <w:tc>
          <w:tcPr>
            <w:tcW w:w="1742"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proofErr w:type="spellStart"/>
            <w:r w:rsidRPr="007E1198">
              <w:rPr>
                <w:rFonts w:ascii="Calibri" w:eastAsia="Calibri" w:hAnsi="Calibri"/>
                <w:color w:val="000000"/>
                <w:sz w:val="20"/>
                <w:szCs w:val="20"/>
                <w:lang w:val="en-GB"/>
              </w:rPr>
              <w:t>Khor</w:t>
            </w:r>
            <w:proofErr w:type="spellEnd"/>
            <w:r w:rsidRPr="007E1198">
              <w:rPr>
                <w:rFonts w:ascii="Calibri" w:eastAsia="Calibri" w:hAnsi="Calibri"/>
                <w:color w:val="000000"/>
                <w:sz w:val="20"/>
                <w:szCs w:val="20"/>
                <w:lang w:val="en-GB"/>
              </w:rPr>
              <w:t xml:space="preserve"> </w:t>
            </w:r>
            <w:proofErr w:type="spellStart"/>
            <w:r w:rsidRPr="007E1198">
              <w:rPr>
                <w:rFonts w:ascii="Calibri" w:eastAsia="Calibri" w:hAnsi="Calibri"/>
                <w:color w:val="000000"/>
                <w:sz w:val="20"/>
                <w:szCs w:val="20"/>
                <w:lang w:val="en-GB"/>
              </w:rPr>
              <w:t>Anghar</w:t>
            </w:r>
            <w:proofErr w:type="spellEnd"/>
          </w:p>
        </w:tc>
        <w:tc>
          <w:tcPr>
            <w:tcW w:w="2367" w:type="dxa"/>
            <w:tcBorders>
              <w:top w:val="nil"/>
              <w:left w:val="nil"/>
              <w:bottom w:val="single" w:sz="4" w:space="0" w:color="auto"/>
              <w:right w:val="single" w:sz="4" w:space="0" w:color="auto"/>
            </w:tcBorders>
            <w:shd w:val="clear" w:color="auto" w:fill="auto"/>
            <w:vAlign w:val="center"/>
            <w:hideMark/>
          </w:tcPr>
          <w:p w:rsidR="00E6050F" w:rsidRPr="007E1198" w:rsidRDefault="00E6050F">
            <w:pPr>
              <w:rPr>
                <w:rFonts w:ascii="Calibri" w:hAnsi="Calibri"/>
                <w:color w:val="000000"/>
                <w:sz w:val="20"/>
                <w:szCs w:val="20"/>
                <w:lang w:val="en-GB"/>
              </w:rPr>
            </w:pPr>
            <w:r w:rsidRPr="007E1198">
              <w:rPr>
                <w:rFonts w:ascii="Calibri" w:eastAsia="Calibri" w:hAnsi="Calibri"/>
                <w:color w:val="000000"/>
                <w:sz w:val="20"/>
                <w:szCs w:val="20"/>
                <w:lang w:val="en-GB"/>
              </w:rPr>
              <w:t> </w:t>
            </w:r>
          </w:p>
        </w:tc>
      </w:tr>
    </w:tbl>
    <w:p w:rsidR="00946A4F" w:rsidRPr="007E1198" w:rsidRDefault="00946A4F" w:rsidP="001E57DB">
      <w:pPr>
        <w:pStyle w:val="Sansinterligne"/>
        <w:rPr>
          <w:lang w:val="en-GB"/>
        </w:rPr>
      </w:pPr>
    </w:p>
    <w:p w:rsidR="00946A4F" w:rsidRPr="007E1198" w:rsidRDefault="00946A4F" w:rsidP="001E57DB">
      <w:pPr>
        <w:pStyle w:val="Sansinterligne"/>
        <w:rPr>
          <w:lang w:val="en-GB"/>
        </w:rPr>
      </w:pPr>
    </w:p>
    <w:p w:rsidR="00FA1D9E" w:rsidRPr="007E1198" w:rsidRDefault="00FA1D9E" w:rsidP="001E57DB">
      <w:pPr>
        <w:pStyle w:val="Sansinterligne"/>
        <w:rPr>
          <w:lang w:val="en-GB"/>
        </w:rPr>
      </w:pPr>
    </w:p>
    <w:p w:rsidR="00FA1D9E" w:rsidRPr="007E1198" w:rsidRDefault="00FA1D9E" w:rsidP="006555F6">
      <w:pPr>
        <w:pStyle w:val="Titre2"/>
        <w:numPr>
          <w:ilvl w:val="1"/>
          <w:numId w:val="9"/>
        </w:numPr>
        <w:rPr>
          <w:rFonts w:asciiTheme="minorHAnsi" w:hAnsiTheme="minorHAnsi"/>
          <w:sz w:val="22"/>
          <w:szCs w:val="22"/>
          <w:lang w:val="en-GB"/>
        </w:rPr>
      </w:pPr>
      <w:bookmarkStart w:id="175" w:name="_Toc444325874"/>
      <w:bookmarkStart w:id="176" w:name="_Toc447099404"/>
      <w:r w:rsidRPr="007E1198">
        <w:rPr>
          <w:rFonts w:asciiTheme="minorHAnsi" w:hAnsiTheme="minorHAnsi"/>
          <w:sz w:val="22"/>
          <w:szCs w:val="22"/>
          <w:lang w:val="en-GB"/>
        </w:rPr>
        <w:t>List</w:t>
      </w:r>
      <w:r w:rsidR="00C6577F">
        <w:rPr>
          <w:rFonts w:asciiTheme="minorHAnsi" w:hAnsiTheme="minorHAnsi"/>
          <w:sz w:val="22"/>
          <w:szCs w:val="22"/>
          <w:lang w:val="en-GB"/>
        </w:rPr>
        <w:t xml:space="preserve"> of </w:t>
      </w:r>
      <w:r w:rsidRPr="007E1198">
        <w:rPr>
          <w:rFonts w:asciiTheme="minorHAnsi" w:hAnsiTheme="minorHAnsi"/>
          <w:sz w:val="22"/>
          <w:szCs w:val="22"/>
          <w:lang w:val="en-GB"/>
        </w:rPr>
        <w:t>documents examin</w:t>
      </w:r>
      <w:r w:rsidR="00C6577F">
        <w:rPr>
          <w:rFonts w:asciiTheme="minorHAnsi" w:hAnsiTheme="minorHAnsi"/>
          <w:sz w:val="22"/>
          <w:szCs w:val="22"/>
          <w:lang w:val="en-GB"/>
        </w:rPr>
        <w:t>ed</w:t>
      </w:r>
      <w:bookmarkEnd w:id="175"/>
      <w:bookmarkEnd w:id="176"/>
      <w:r w:rsidRPr="007E1198">
        <w:rPr>
          <w:rFonts w:asciiTheme="minorHAnsi" w:hAnsiTheme="minorHAnsi"/>
          <w:sz w:val="22"/>
          <w:szCs w:val="22"/>
          <w:lang w:val="en-GB"/>
        </w:rPr>
        <w:t xml:space="preserve"> </w:t>
      </w:r>
    </w:p>
    <w:p w:rsidR="00FA1D9E" w:rsidRPr="007E1198" w:rsidRDefault="00FA1D9E" w:rsidP="001E57DB">
      <w:pPr>
        <w:pStyle w:val="Sansinterligne"/>
        <w:rPr>
          <w:lang w:val="en-GB"/>
        </w:rPr>
      </w:pPr>
    </w:p>
    <w:p w:rsidR="002B5E5E" w:rsidRPr="007E1198" w:rsidRDefault="002B5E5E" w:rsidP="002B5E5E">
      <w:pPr>
        <w:spacing w:after="0" w:line="240" w:lineRule="auto"/>
        <w:rPr>
          <w:rFonts w:cs="Arial"/>
          <w:bCs/>
          <w:lang w:val="en-GB"/>
        </w:rPr>
      </w:pP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Document  du Programme d’Aires Marines Protégées de Djibouti ; </w:t>
      </w:r>
    </w:p>
    <w:p w:rsidR="002B5E5E" w:rsidRPr="007E1198"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lang w:val="en-GB"/>
        </w:rPr>
      </w:pPr>
      <w:r w:rsidRPr="007E1198">
        <w:rPr>
          <w:rFonts w:asciiTheme="minorHAnsi" w:hAnsiTheme="minorHAnsi"/>
          <w:sz w:val="22"/>
          <w:szCs w:val="22"/>
          <w:lang w:val="en-GB"/>
        </w:rPr>
        <w:t xml:space="preserve">Rapport </w:t>
      </w:r>
      <w:proofErr w:type="spellStart"/>
      <w:r w:rsidRPr="007E1198">
        <w:rPr>
          <w:rFonts w:asciiTheme="minorHAnsi" w:hAnsiTheme="minorHAnsi"/>
          <w:sz w:val="22"/>
          <w:szCs w:val="22"/>
          <w:lang w:val="en-GB"/>
        </w:rPr>
        <w:t>d’EIES</w:t>
      </w:r>
      <w:proofErr w:type="spellEnd"/>
      <w:r w:rsidRPr="007E1198">
        <w:rPr>
          <w:rFonts w:asciiTheme="minorHAnsi" w:hAnsiTheme="minorHAnsi"/>
          <w:sz w:val="22"/>
          <w:szCs w:val="22"/>
          <w:lang w:val="en-GB"/>
        </w:rPr>
        <w:t> ;</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 xml:space="preserve">Rapport de l’étude de caractérisation des quatre AMP ; </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Rapport  de proposition de délimitation des AMP à travers des points GPS et UTM ;</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Etude de réalisation des cartes des AMP ;</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Rapports des ateliers de formation ;</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Les rapports de KAI MARINE SERVICES ;</w:t>
      </w:r>
    </w:p>
    <w:p w:rsidR="002B5E5E" w:rsidRPr="007E1198"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lang w:val="en-GB"/>
        </w:rPr>
      </w:pPr>
      <w:r w:rsidRPr="007E1198">
        <w:rPr>
          <w:rFonts w:asciiTheme="minorHAnsi" w:hAnsiTheme="minorHAnsi"/>
          <w:sz w:val="22"/>
          <w:szCs w:val="22"/>
          <w:lang w:val="en-GB"/>
        </w:rPr>
        <w:t xml:space="preserve">Rapports </w:t>
      </w:r>
      <w:proofErr w:type="spellStart"/>
      <w:r w:rsidRPr="007E1198">
        <w:rPr>
          <w:rFonts w:asciiTheme="minorHAnsi" w:hAnsiTheme="minorHAnsi"/>
          <w:sz w:val="22"/>
          <w:szCs w:val="22"/>
          <w:lang w:val="en-GB"/>
        </w:rPr>
        <w:t>annuels</w:t>
      </w:r>
      <w:proofErr w:type="spellEnd"/>
      <w:r w:rsidRPr="007E1198">
        <w:rPr>
          <w:rFonts w:asciiTheme="minorHAnsi" w:hAnsiTheme="minorHAnsi"/>
          <w:sz w:val="22"/>
          <w:szCs w:val="22"/>
          <w:lang w:val="en-GB"/>
        </w:rPr>
        <w:t xml:space="preserve">  2013 ; 2014</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Rapport du forum régional sur la concertation et la dégradation de la mangrove au niveau de l’AMP de Sept Frères.</w:t>
      </w:r>
    </w:p>
    <w:p w:rsidR="002B5E5E" w:rsidRPr="009D785B" w:rsidRDefault="002B5E5E" w:rsidP="00223F1D">
      <w:pPr>
        <w:pStyle w:val="Paragraphedeliste"/>
        <w:numPr>
          <w:ilvl w:val="0"/>
          <w:numId w:val="40"/>
        </w:numPr>
        <w:autoSpaceDE w:val="0"/>
        <w:autoSpaceDN w:val="0"/>
        <w:adjustRightInd w:val="0"/>
        <w:spacing w:line="360" w:lineRule="auto"/>
        <w:jc w:val="both"/>
        <w:rPr>
          <w:rFonts w:asciiTheme="minorHAnsi" w:hAnsiTheme="minorHAnsi"/>
          <w:sz w:val="22"/>
          <w:szCs w:val="22"/>
        </w:rPr>
      </w:pPr>
      <w:r w:rsidRPr="009D785B">
        <w:rPr>
          <w:rFonts w:asciiTheme="minorHAnsi" w:hAnsiTheme="minorHAnsi"/>
          <w:sz w:val="22"/>
          <w:szCs w:val="22"/>
        </w:rPr>
        <w:t>Les rapports d’activités sur l’état d'avancement du projet, rapports et comptes rendus de missions au niveau des zones concernées par le projet (2012, 2013, 2014 et 2015) ;</w:t>
      </w:r>
    </w:p>
    <w:p w:rsidR="002B5E5E" w:rsidRPr="009D785B" w:rsidRDefault="002B5E5E" w:rsidP="00223F1D">
      <w:pPr>
        <w:pStyle w:val="Paragraphedeliste"/>
        <w:numPr>
          <w:ilvl w:val="0"/>
          <w:numId w:val="40"/>
        </w:numPr>
        <w:spacing w:line="360" w:lineRule="auto"/>
        <w:jc w:val="both"/>
        <w:rPr>
          <w:rFonts w:asciiTheme="minorHAnsi" w:hAnsiTheme="minorHAnsi"/>
          <w:sz w:val="22"/>
          <w:szCs w:val="22"/>
        </w:rPr>
      </w:pPr>
      <w:r w:rsidRPr="009D785B">
        <w:rPr>
          <w:rFonts w:asciiTheme="minorHAnsi" w:hAnsiTheme="minorHAnsi"/>
          <w:sz w:val="22"/>
          <w:szCs w:val="22"/>
        </w:rPr>
        <w:t>Rapport du Plan de suivi des recommandations de l'audit 2013 et 2014 ;</w:t>
      </w:r>
    </w:p>
    <w:p w:rsidR="002B5E5E" w:rsidRPr="007E1198" w:rsidRDefault="002B5E5E" w:rsidP="00223F1D">
      <w:pPr>
        <w:pStyle w:val="Paragraphedeliste"/>
        <w:numPr>
          <w:ilvl w:val="0"/>
          <w:numId w:val="40"/>
        </w:numPr>
        <w:spacing w:line="360" w:lineRule="auto"/>
        <w:jc w:val="both"/>
        <w:rPr>
          <w:rFonts w:asciiTheme="minorHAnsi" w:hAnsiTheme="minorHAnsi"/>
          <w:sz w:val="22"/>
          <w:szCs w:val="22"/>
          <w:lang w:val="en-GB"/>
        </w:rPr>
      </w:pPr>
      <w:r w:rsidRPr="007E1198">
        <w:rPr>
          <w:rFonts w:asciiTheme="minorHAnsi" w:hAnsiTheme="minorHAnsi"/>
          <w:sz w:val="22"/>
          <w:szCs w:val="22"/>
          <w:lang w:val="en-GB"/>
        </w:rPr>
        <w:t>PIIR APR 2013, 2014 ;</w:t>
      </w:r>
      <w:r w:rsidR="00A11DFF" w:rsidRPr="007E1198">
        <w:rPr>
          <w:rFonts w:asciiTheme="minorHAnsi" w:hAnsiTheme="minorHAnsi"/>
          <w:sz w:val="22"/>
          <w:szCs w:val="22"/>
          <w:lang w:val="en-GB"/>
        </w:rPr>
        <w:t xml:space="preserve"> </w:t>
      </w:r>
    </w:p>
    <w:p w:rsidR="00A11DFF" w:rsidRPr="009D785B" w:rsidRDefault="00A11DFF" w:rsidP="00223F1D">
      <w:pPr>
        <w:pStyle w:val="Paragraphedeliste"/>
        <w:numPr>
          <w:ilvl w:val="0"/>
          <w:numId w:val="40"/>
        </w:numPr>
        <w:spacing w:line="360" w:lineRule="auto"/>
        <w:jc w:val="both"/>
        <w:rPr>
          <w:rFonts w:asciiTheme="minorHAnsi" w:hAnsiTheme="minorHAnsi"/>
          <w:sz w:val="22"/>
          <w:szCs w:val="22"/>
        </w:rPr>
      </w:pPr>
      <w:r w:rsidRPr="009D785B">
        <w:rPr>
          <w:rFonts w:asciiTheme="minorHAnsi" w:hAnsiTheme="minorHAnsi"/>
          <w:sz w:val="22"/>
          <w:szCs w:val="22"/>
        </w:rPr>
        <w:t>Lettre du PNUD adressée au Gouvernement par rapport au Cofinancement</w:t>
      </w:r>
    </w:p>
    <w:p w:rsidR="00A11DFF" w:rsidRDefault="00A11DFF" w:rsidP="00223F1D">
      <w:pPr>
        <w:pStyle w:val="Paragraphedeliste"/>
        <w:numPr>
          <w:ilvl w:val="0"/>
          <w:numId w:val="40"/>
        </w:numPr>
        <w:spacing w:line="360" w:lineRule="auto"/>
        <w:jc w:val="both"/>
        <w:rPr>
          <w:rFonts w:asciiTheme="minorHAnsi" w:hAnsiTheme="minorHAnsi"/>
          <w:sz w:val="22"/>
          <w:szCs w:val="22"/>
        </w:rPr>
      </w:pPr>
      <w:r w:rsidRPr="009D785B">
        <w:rPr>
          <w:rFonts w:asciiTheme="minorHAnsi" w:hAnsiTheme="minorHAnsi"/>
          <w:sz w:val="22"/>
          <w:szCs w:val="22"/>
        </w:rPr>
        <w:t xml:space="preserve">Lettre de Rappel du Gouvernement pour la libération des cofinancements de l’Etat </w:t>
      </w:r>
    </w:p>
    <w:p w:rsidR="00C6577F" w:rsidRPr="00C6577F" w:rsidRDefault="00C6577F" w:rsidP="00223F1D">
      <w:pPr>
        <w:pStyle w:val="Paragraphedeliste"/>
        <w:numPr>
          <w:ilvl w:val="0"/>
          <w:numId w:val="40"/>
        </w:numPr>
        <w:spacing w:line="360" w:lineRule="auto"/>
        <w:jc w:val="both"/>
        <w:rPr>
          <w:rFonts w:asciiTheme="minorHAnsi" w:hAnsiTheme="minorHAnsi"/>
          <w:sz w:val="22"/>
          <w:szCs w:val="22"/>
          <w:lang w:val="en-GB"/>
        </w:rPr>
      </w:pPr>
      <w:r w:rsidRPr="00C6577F">
        <w:rPr>
          <w:rFonts w:asciiTheme="minorHAnsi" w:hAnsiTheme="minorHAnsi"/>
          <w:sz w:val="22"/>
          <w:szCs w:val="22"/>
          <w:lang w:val="en-GB"/>
        </w:rPr>
        <w:t xml:space="preserve">Review of the METT and </w:t>
      </w:r>
      <w:r w:rsidR="00741B11">
        <w:rPr>
          <w:rFonts w:asciiTheme="minorHAnsi" w:hAnsiTheme="minorHAnsi"/>
          <w:sz w:val="22"/>
          <w:szCs w:val="22"/>
          <w:lang w:val="en-GB"/>
        </w:rPr>
        <w:t xml:space="preserve">the Terminal </w:t>
      </w:r>
      <w:r w:rsidRPr="00C6577F">
        <w:rPr>
          <w:rFonts w:asciiTheme="minorHAnsi" w:hAnsiTheme="minorHAnsi"/>
          <w:sz w:val="22"/>
          <w:szCs w:val="22"/>
          <w:lang w:val="en-GB"/>
        </w:rPr>
        <w:t xml:space="preserve">GEF </w:t>
      </w:r>
      <w:r w:rsidR="00741B11">
        <w:rPr>
          <w:rFonts w:asciiTheme="minorHAnsi" w:hAnsiTheme="minorHAnsi"/>
          <w:sz w:val="22"/>
          <w:szCs w:val="22"/>
          <w:lang w:val="en-GB"/>
        </w:rPr>
        <w:t xml:space="preserve">Biodiversity </w:t>
      </w:r>
      <w:r w:rsidRPr="00C6577F">
        <w:rPr>
          <w:rFonts w:asciiTheme="minorHAnsi" w:hAnsiTheme="minorHAnsi"/>
          <w:sz w:val="22"/>
          <w:szCs w:val="22"/>
          <w:lang w:val="en-GB"/>
        </w:rPr>
        <w:t xml:space="preserve">Tracking tools </w:t>
      </w:r>
      <w:r w:rsidR="00741B11">
        <w:rPr>
          <w:rFonts w:asciiTheme="minorHAnsi" w:hAnsiTheme="minorHAnsi"/>
          <w:sz w:val="22"/>
          <w:szCs w:val="22"/>
          <w:lang w:val="en-GB"/>
        </w:rPr>
        <w:t xml:space="preserve">(separated file) </w:t>
      </w:r>
    </w:p>
    <w:p w:rsidR="00AE2491" w:rsidRPr="00C6577F" w:rsidRDefault="00AE2491" w:rsidP="001E57DB">
      <w:pPr>
        <w:pStyle w:val="Sansinterligne"/>
        <w:rPr>
          <w:lang w:val="en-GB"/>
        </w:rPr>
      </w:pPr>
    </w:p>
    <w:p w:rsidR="00641BC9" w:rsidRPr="00C6577F" w:rsidRDefault="00641BC9" w:rsidP="001E57DB">
      <w:pPr>
        <w:pStyle w:val="Sansinterligne"/>
        <w:rPr>
          <w:lang w:val="en-GB"/>
        </w:rPr>
      </w:pPr>
    </w:p>
    <w:p w:rsidR="00641BC9" w:rsidRPr="00C6577F" w:rsidRDefault="00641BC9" w:rsidP="001E57DB">
      <w:pPr>
        <w:pStyle w:val="Sansinterligne"/>
        <w:rPr>
          <w:lang w:val="en-GB"/>
        </w:rPr>
      </w:pPr>
    </w:p>
    <w:p w:rsidR="00641BC9" w:rsidRPr="00C6577F" w:rsidRDefault="00641BC9" w:rsidP="001E57DB">
      <w:pPr>
        <w:pStyle w:val="Sansinterligne"/>
        <w:rPr>
          <w:lang w:val="en-GB"/>
        </w:rPr>
      </w:pPr>
    </w:p>
    <w:p w:rsidR="002C7DAF" w:rsidRPr="00C6577F" w:rsidRDefault="002C7DAF" w:rsidP="001E57DB">
      <w:pPr>
        <w:pStyle w:val="Sansinterligne"/>
        <w:rPr>
          <w:lang w:val="en-GB"/>
        </w:rPr>
      </w:pPr>
    </w:p>
    <w:p w:rsidR="002C7DAF" w:rsidRPr="00C6577F" w:rsidRDefault="002C7DAF" w:rsidP="001E57DB">
      <w:pPr>
        <w:pStyle w:val="Sansinterligne"/>
        <w:rPr>
          <w:lang w:val="en-GB"/>
        </w:rPr>
      </w:pPr>
    </w:p>
    <w:p w:rsidR="002C7DAF" w:rsidRPr="00C6577F" w:rsidRDefault="002C7DAF" w:rsidP="001E57DB">
      <w:pPr>
        <w:pStyle w:val="Sansinterligne"/>
        <w:rPr>
          <w:lang w:val="en-GB"/>
        </w:rPr>
      </w:pPr>
    </w:p>
    <w:p w:rsidR="002C7DAF" w:rsidRPr="00C6577F" w:rsidRDefault="002C7DAF" w:rsidP="001E57DB">
      <w:pPr>
        <w:pStyle w:val="Sansinterligne"/>
        <w:rPr>
          <w:lang w:val="en-GB"/>
        </w:rPr>
      </w:pPr>
    </w:p>
    <w:p w:rsidR="00641BC9" w:rsidRPr="00C6577F" w:rsidRDefault="00641BC9" w:rsidP="001E57DB">
      <w:pPr>
        <w:pStyle w:val="Sansinterligne"/>
        <w:rPr>
          <w:lang w:val="en-GB"/>
        </w:rPr>
      </w:pPr>
    </w:p>
    <w:p w:rsidR="00641BC9" w:rsidRPr="00C6577F" w:rsidRDefault="00641BC9" w:rsidP="001E57DB">
      <w:pPr>
        <w:pStyle w:val="Sansinterligne"/>
        <w:rPr>
          <w:lang w:val="en-GB"/>
        </w:rPr>
      </w:pPr>
    </w:p>
    <w:p w:rsidR="006C2B24" w:rsidRPr="00C6577F" w:rsidRDefault="006C2B24" w:rsidP="002C7DAF">
      <w:pPr>
        <w:rPr>
          <w:lang w:val="en-GB"/>
        </w:rPr>
      </w:pPr>
    </w:p>
    <w:p w:rsidR="006C2B24" w:rsidRPr="00C6577F" w:rsidRDefault="006C2B24" w:rsidP="002C7DAF">
      <w:pPr>
        <w:rPr>
          <w:lang w:val="en-GB"/>
        </w:rPr>
      </w:pPr>
    </w:p>
    <w:p w:rsidR="006C2B24" w:rsidRPr="00C6577F" w:rsidRDefault="006C2B24" w:rsidP="002C7DAF">
      <w:pPr>
        <w:rPr>
          <w:lang w:val="en-GB"/>
        </w:rPr>
      </w:pPr>
    </w:p>
    <w:p w:rsidR="006C2B24" w:rsidRPr="00C6577F" w:rsidRDefault="006C2B24" w:rsidP="002C7DAF">
      <w:pPr>
        <w:rPr>
          <w:lang w:val="en-GB"/>
        </w:rPr>
      </w:pPr>
    </w:p>
    <w:p w:rsidR="006C2B24" w:rsidRPr="00C6577F" w:rsidRDefault="006C2B24" w:rsidP="002C7DAF">
      <w:pPr>
        <w:rPr>
          <w:lang w:val="en-GB"/>
        </w:rPr>
      </w:pPr>
    </w:p>
    <w:p w:rsidR="006C2B24" w:rsidRPr="00C6577F" w:rsidRDefault="006C2B24" w:rsidP="002C7DAF">
      <w:pPr>
        <w:rPr>
          <w:lang w:val="en-GB"/>
        </w:rPr>
      </w:pPr>
    </w:p>
    <w:p w:rsidR="006C2B24" w:rsidRPr="00C6577F" w:rsidRDefault="006C2B24" w:rsidP="002C7DAF">
      <w:pPr>
        <w:rPr>
          <w:lang w:val="en-GB"/>
        </w:rPr>
      </w:pPr>
    </w:p>
    <w:p w:rsidR="002C7DAF" w:rsidRPr="00C6577F" w:rsidRDefault="002C7DAF" w:rsidP="002C7DAF">
      <w:pPr>
        <w:rPr>
          <w:lang w:val="en-GB"/>
        </w:rPr>
      </w:pPr>
    </w:p>
    <w:p w:rsidR="00FA1D9E" w:rsidRPr="007E1198" w:rsidRDefault="00FA1D9E" w:rsidP="006555F6">
      <w:pPr>
        <w:pStyle w:val="Titre2"/>
        <w:numPr>
          <w:ilvl w:val="1"/>
          <w:numId w:val="9"/>
        </w:numPr>
        <w:rPr>
          <w:rFonts w:asciiTheme="minorHAnsi" w:hAnsiTheme="minorHAnsi"/>
          <w:sz w:val="22"/>
          <w:szCs w:val="22"/>
          <w:lang w:val="en-GB"/>
        </w:rPr>
      </w:pPr>
      <w:bookmarkStart w:id="177" w:name="_Toc447099405"/>
      <w:bookmarkStart w:id="178" w:name="_Toc444325875"/>
      <w:r w:rsidRPr="007E1198">
        <w:rPr>
          <w:rFonts w:asciiTheme="minorHAnsi" w:hAnsiTheme="minorHAnsi"/>
          <w:sz w:val="22"/>
          <w:szCs w:val="22"/>
          <w:lang w:val="en-GB"/>
        </w:rPr>
        <w:t>Table</w:t>
      </w:r>
      <w:r w:rsidR="00C6577F">
        <w:rPr>
          <w:rFonts w:asciiTheme="minorHAnsi" w:hAnsiTheme="minorHAnsi"/>
          <w:sz w:val="22"/>
          <w:szCs w:val="22"/>
          <w:lang w:val="en-GB"/>
        </w:rPr>
        <w:t xml:space="preserve"> of evaluation questionnaire</w:t>
      </w:r>
      <w:bookmarkEnd w:id="177"/>
      <w:r w:rsidR="00C6577F">
        <w:rPr>
          <w:rFonts w:asciiTheme="minorHAnsi" w:hAnsiTheme="minorHAnsi"/>
          <w:sz w:val="22"/>
          <w:szCs w:val="22"/>
          <w:lang w:val="en-GB"/>
        </w:rPr>
        <w:t xml:space="preserve"> </w:t>
      </w:r>
      <w:bookmarkEnd w:id="178"/>
      <w:r w:rsidR="002C7DAF" w:rsidRPr="007E1198">
        <w:rPr>
          <w:rFonts w:asciiTheme="minorHAnsi" w:hAnsiTheme="minorHAnsi"/>
          <w:sz w:val="22"/>
          <w:szCs w:val="22"/>
          <w:lang w:val="en-GB"/>
        </w:rPr>
        <w:t xml:space="preserve"> </w:t>
      </w:r>
    </w:p>
    <w:p w:rsidR="002C7DAF" w:rsidRPr="007E1198" w:rsidRDefault="002C7DAF" w:rsidP="002C7DAF">
      <w:pPr>
        <w:rPr>
          <w:lang w:val="en-GB"/>
        </w:rPr>
      </w:pPr>
    </w:p>
    <w:p w:rsidR="00FA1D9E" w:rsidRPr="007E1198" w:rsidRDefault="00FA1D9E" w:rsidP="00FA1D9E">
      <w:pPr>
        <w:spacing w:after="0" w:line="240" w:lineRule="auto"/>
        <w:rPr>
          <w:rFonts w:cstheme="minorHAnsi"/>
          <w:lang w:val="en-GB"/>
        </w:rPr>
      </w:pPr>
    </w:p>
    <w:p w:rsidR="00FA1D9E" w:rsidRPr="007E1198" w:rsidRDefault="00FA1D9E" w:rsidP="00FA1D9E">
      <w:pPr>
        <w:spacing w:after="0" w:line="240" w:lineRule="auto"/>
        <w:rPr>
          <w:rFonts w:cstheme="minorHAnsi"/>
          <w:lang w:val="en-GB"/>
        </w:rPr>
      </w:pPr>
    </w:p>
    <w:p w:rsidR="002C7DAF" w:rsidRPr="007E1198" w:rsidRDefault="002C7DAF" w:rsidP="002C7DAF">
      <w:pPr>
        <w:pStyle w:val="Sansinterligne"/>
        <w:rPr>
          <w:lang w:val="en-GB"/>
        </w:rPr>
      </w:pPr>
    </w:p>
    <w:p w:rsidR="002C7DAF" w:rsidRPr="007E1198" w:rsidRDefault="002C7DAF" w:rsidP="002C7DAF">
      <w:pPr>
        <w:pStyle w:val="Sansinterligne"/>
        <w:rPr>
          <w:lang w:val="en-GB"/>
        </w:rPr>
      </w:pPr>
    </w:p>
    <w:p w:rsidR="00EC2886" w:rsidRPr="007E1198" w:rsidRDefault="00EC2886" w:rsidP="00FA1D9E">
      <w:pPr>
        <w:spacing w:after="0" w:line="240" w:lineRule="auto"/>
        <w:rPr>
          <w:rFonts w:cstheme="minorHAnsi"/>
          <w:lang w:val="en-GB"/>
        </w:rPr>
      </w:pPr>
    </w:p>
    <w:p w:rsidR="00EC2886" w:rsidRPr="007E1198" w:rsidRDefault="00EC2886" w:rsidP="00FA1D9E">
      <w:pPr>
        <w:spacing w:after="0" w:line="240" w:lineRule="auto"/>
        <w:rPr>
          <w:rFonts w:cstheme="minorHAnsi"/>
          <w:lang w:val="en-GB"/>
        </w:rPr>
      </w:pPr>
    </w:p>
    <w:p w:rsidR="00FA1D9E" w:rsidRPr="007E1198" w:rsidRDefault="00FA1D9E" w:rsidP="001E57DB">
      <w:pPr>
        <w:pStyle w:val="Sansinterligne"/>
        <w:rPr>
          <w:rFonts w:cstheme="minorHAnsi"/>
          <w:lang w:val="en-GB"/>
        </w:rPr>
      </w:pPr>
    </w:p>
    <w:p w:rsidR="00FA1D9E" w:rsidRPr="007E1198" w:rsidRDefault="00FA1D9E" w:rsidP="001E57DB">
      <w:pPr>
        <w:pStyle w:val="Sansinterligne"/>
        <w:rPr>
          <w:rFonts w:cstheme="minorHAnsi"/>
          <w:lang w:val="en-GB"/>
        </w:rPr>
      </w:pPr>
    </w:p>
    <w:p w:rsidR="006B4402" w:rsidRPr="007E1198" w:rsidRDefault="006B4402" w:rsidP="001E57DB">
      <w:pPr>
        <w:pStyle w:val="Sansinterligne"/>
        <w:rPr>
          <w:lang w:val="en-GB"/>
        </w:rPr>
      </w:pPr>
    </w:p>
    <w:p w:rsidR="006B4402" w:rsidRPr="007E1198" w:rsidRDefault="006B4402" w:rsidP="001E57DB">
      <w:pPr>
        <w:pStyle w:val="Sansinterligne"/>
        <w:rPr>
          <w:lang w:val="en-GB"/>
        </w:rPr>
      </w:pPr>
    </w:p>
    <w:p w:rsidR="006B4402" w:rsidRPr="007E1198" w:rsidRDefault="006B4402" w:rsidP="001E57DB">
      <w:pPr>
        <w:pStyle w:val="Sansinterligne"/>
        <w:rPr>
          <w:lang w:val="en-GB"/>
        </w:rPr>
      </w:pPr>
    </w:p>
    <w:tbl>
      <w:tblPr>
        <w:tblW w:w="0" w:type="auto"/>
        <w:tblInd w:w="108" w:type="dxa"/>
        <w:tblLook w:val="04A0" w:firstRow="1" w:lastRow="0" w:firstColumn="1" w:lastColumn="0" w:noHBand="0" w:noVBand="1"/>
      </w:tblPr>
      <w:tblGrid>
        <w:gridCol w:w="961"/>
        <w:gridCol w:w="8219"/>
      </w:tblGrid>
      <w:tr w:rsidR="00BE1547" w:rsidRPr="007E1198" w:rsidTr="00AB5406">
        <w:tc>
          <w:tcPr>
            <w:tcW w:w="961" w:type="dxa"/>
          </w:tcPr>
          <w:p w:rsidR="00BE1547" w:rsidRPr="007E1198" w:rsidRDefault="00BE1547" w:rsidP="00156FF1">
            <w:pPr>
              <w:spacing w:after="0"/>
              <w:rPr>
                <w:rFonts w:eastAsia="Times New Roman" w:cstheme="minorHAnsi"/>
                <w:b/>
                <w:bCs/>
                <w:sz w:val="20"/>
                <w:szCs w:val="20"/>
                <w:lang w:val="en-GB"/>
              </w:rPr>
            </w:pPr>
          </w:p>
        </w:tc>
        <w:tc>
          <w:tcPr>
            <w:tcW w:w="8219" w:type="dxa"/>
          </w:tcPr>
          <w:p w:rsidR="00BE1547" w:rsidRPr="007E1198" w:rsidRDefault="00BE1547" w:rsidP="00156FF1">
            <w:pPr>
              <w:spacing w:after="0"/>
              <w:rPr>
                <w:rFonts w:eastAsia="Times New Roman" w:cstheme="minorHAnsi"/>
                <w:sz w:val="20"/>
                <w:szCs w:val="20"/>
                <w:lang w:val="en-GB"/>
              </w:rPr>
            </w:pPr>
          </w:p>
        </w:tc>
      </w:tr>
    </w:tbl>
    <w:p w:rsidR="00BE1547" w:rsidRPr="007E1198" w:rsidRDefault="00BE1547" w:rsidP="00BE1547">
      <w:pPr>
        <w:spacing w:before="200"/>
        <w:rPr>
          <w:rFonts w:eastAsia="Times New Roman" w:cstheme="minorHAnsi"/>
          <w:sz w:val="20"/>
          <w:szCs w:val="20"/>
          <w:lang w:val="en-GB"/>
        </w:rPr>
      </w:pPr>
      <w:bookmarkStart w:id="179" w:name="_TOR_Annex_G:"/>
      <w:bookmarkEnd w:id="179"/>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EB720E" w:rsidRPr="007E1198" w:rsidRDefault="00EB720E" w:rsidP="00BE1547">
      <w:pPr>
        <w:spacing w:before="200"/>
        <w:rPr>
          <w:rFonts w:eastAsia="Times New Roman" w:cstheme="minorHAnsi"/>
          <w:sz w:val="20"/>
          <w:szCs w:val="20"/>
          <w:lang w:val="en-GB"/>
        </w:rPr>
      </w:pPr>
    </w:p>
    <w:p w:rsidR="00641BC9" w:rsidRPr="007E1198" w:rsidRDefault="00641BC9" w:rsidP="00641BC9">
      <w:pPr>
        <w:pStyle w:val="Heading31"/>
        <w:rPr>
          <w:rFonts w:ascii="Times New Roman" w:hAnsi="Times New Roman" w:cs="Times New Roman"/>
          <w:sz w:val="24"/>
          <w:szCs w:val="24"/>
          <w:lang w:val="en-GB"/>
        </w:rPr>
        <w:sectPr w:rsidR="00641BC9" w:rsidRPr="007E1198" w:rsidSect="00270D2D">
          <w:footerReference w:type="default" r:id="rId30"/>
          <w:type w:val="continuous"/>
          <w:pgSz w:w="12240" w:h="15840"/>
          <w:pgMar w:top="1440" w:right="1325" w:bottom="1440" w:left="1440" w:header="708" w:footer="708" w:gutter="0"/>
          <w:cols w:space="708"/>
          <w:docGrid w:linePitch="360"/>
        </w:sectPr>
      </w:pPr>
      <w:bookmarkStart w:id="180" w:name="_Toc299122844"/>
      <w:bookmarkStart w:id="181" w:name="_Toc299122866"/>
      <w:bookmarkStart w:id="182" w:name="_Toc299126630"/>
      <w:bookmarkStart w:id="183" w:name="_Toc299133053"/>
      <w:bookmarkStart w:id="184" w:name="_Toc321341562"/>
    </w:p>
    <w:p w:rsidR="00641BC9" w:rsidRPr="009D785B" w:rsidRDefault="00641BC9" w:rsidP="00641BC9">
      <w:pPr>
        <w:rPr>
          <w:lang w:val="fr-FR"/>
        </w:rPr>
      </w:pPr>
      <w:bookmarkStart w:id="185" w:name="_TOR_Annex_B:"/>
      <w:bookmarkStart w:id="186" w:name="_TOR_Annex_C:"/>
      <w:bookmarkEnd w:id="180"/>
      <w:bookmarkEnd w:id="181"/>
      <w:bookmarkEnd w:id="182"/>
      <w:bookmarkEnd w:id="183"/>
      <w:bookmarkEnd w:id="184"/>
      <w:bookmarkEnd w:id="185"/>
      <w:bookmarkEnd w:id="186"/>
      <w:r w:rsidRPr="009D785B">
        <w:rPr>
          <w:rStyle w:val="hps"/>
          <w:lang w:val="fr-FR"/>
        </w:rPr>
        <w:lastRenderedPageBreak/>
        <w:t>Cette</w:t>
      </w:r>
      <w:r w:rsidRPr="009D785B">
        <w:rPr>
          <w:lang w:val="fr-FR"/>
        </w:rPr>
        <w:t xml:space="preserve"> </w:t>
      </w:r>
      <w:r w:rsidRPr="009D785B">
        <w:rPr>
          <w:rStyle w:val="hps"/>
          <w:lang w:val="fr-FR"/>
        </w:rPr>
        <w:t>matrice d'évaluation</w:t>
      </w:r>
      <w:r w:rsidRPr="009D785B">
        <w:rPr>
          <w:lang w:val="fr-FR"/>
        </w:rPr>
        <w:t xml:space="preserve"> </w:t>
      </w:r>
      <w:r w:rsidR="00E64B9C" w:rsidRPr="009D785B">
        <w:rPr>
          <w:rStyle w:val="hps"/>
          <w:lang w:val="fr-FR"/>
        </w:rPr>
        <w:t xml:space="preserve">présente un aperçu de l’ensemble des question qui ont permis de couvrir l’ensemble des aspects par </w:t>
      </w:r>
      <w:r w:rsidRPr="009D785B">
        <w:rPr>
          <w:rStyle w:val="hps"/>
          <w:lang w:val="fr-FR"/>
        </w:rPr>
        <w:t>le consultant</w:t>
      </w:r>
      <w:r w:rsidRPr="009D785B">
        <w:rPr>
          <w:lang w:val="fr-FR"/>
        </w:rPr>
        <w:t xml:space="preserve"> </w:t>
      </w:r>
      <w:r w:rsidR="00E64B9C" w:rsidRPr="009D785B">
        <w:rPr>
          <w:lang w:val="fr-FR"/>
        </w:rPr>
        <w:t xml:space="preserve">tel que </w:t>
      </w:r>
      <w:r w:rsidRPr="009D785B">
        <w:rPr>
          <w:rStyle w:val="hps"/>
          <w:lang w:val="fr-FR"/>
        </w:rPr>
        <w:t>inclus dans le</w:t>
      </w:r>
      <w:r w:rsidRPr="009D785B">
        <w:rPr>
          <w:lang w:val="fr-FR"/>
        </w:rPr>
        <w:t xml:space="preserve"> </w:t>
      </w:r>
      <w:r w:rsidRPr="009D785B">
        <w:rPr>
          <w:rStyle w:val="hps"/>
          <w:lang w:val="fr-FR"/>
        </w:rPr>
        <w:t>rapport initial</w:t>
      </w:r>
      <w:r w:rsidRPr="009D785B">
        <w:rPr>
          <w:lang w:val="fr-FR"/>
        </w:rPr>
        <w:t xml:space="preserve"> </w:t>
      </w:r>
      <w:r w:rsidRPr="009D785B">
        <w:rPr>
          <w:rStyle w:val="hps"/>
          <w:lang w:val="fr-FR"/>
        </w:rPr>
        <w:t xml:space="preserve">et </w:t>
      </w:r>
      <w:r w:rsidR="00E64B9C" w:rsidRPr="009D785B">
        <w:rPr>
          <w:rStyle w:val="hps"/>
          <w:lang w:val="fr-FR"/>
        </w:rPr>
        <w:t>a</w:t>
      </w:r>
      <w:r w:rsidRPr="009D785B">
        <w:rPr>
          <w:rStyle w:val="hps"/>
          <w:lang w:val="fr-FR"/>
        </w:rPr>
        <w:t>nnex</w:t>
      </w:r>
      <w:r w:rsidR="00E64B9C" w:rsidRPr="009D785B">
        <w:rPr>
          <w:rStyle w:val="hps"/>
          <w:lang w:val="fr-FR"/>
        </w:rPr>
        <w:t xml:space="preserve">é </w:t>
      </w:r>
      <w:r w:rsidRPr="009D785B">
        <w:rPr>
          <w:rStyle w:val="hps"/>
          <w:lang w:val="fr-FR"/>
        </w:rPr>
        <w:t>e</w:t>
      </w:r>
      <w:r w:rsidRPr="009D785B">
        <w:rPr>
          <w:lang w:val="fr-FR"/>
        </w:rPr>
        <w:t xml:space="preserve"> </w:t>
      </w:r>
      <w:r w:rsidRPr="009D785B">
        <w:rPr>
          <w:rStyle w:val="hps"/>
          <w:lang w:val="fr-FR"/>
        </w:rPr>
        <w:t xml:space="preserve">au </w:t>
      </w:r>
      <w:r w:rsidR="00E64B9C" w:rsidRPr="009D785B">
        <w:rPr>
          <w:rStyle w:val="hps"/>
          <w:lang w:val="fr-FR"/>
        </w:rPr>
        <w:t xml:space="preserve">présent </w:t>
      </w:r>
      <w:r w:rsidRPr="009D785B">
        <w:rPr>
          <w:rStyle w:val="hps"/>
          <w:lang w:val="fr-FR"/>
        </w:rPr>
        <w:t>rapport</w:t>
      </w:r>
      <w:r w:rsidRPr="009D785B">
        <w:rPr>
          <w:lang w:val="fr-FR"/>
        </w:rPr>
        <w:t xml:space="preserve"> d’évaluation finale.</w:t>
      </w:r>
      <w:r w:rsidR="00322D20" w:rsidRPr="009D785B">
        <w:rPr>
          <w:lang w:val="fr-FR"/>
        </w:rPr>
        <w:t xml:space="preserve"> </w:t>
      </w:r>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5387"/>
        <w:gridCol w:w="2976"/>
        <w:gridCol w:w="2552"/>
        <w:gridCol w:w="3466"/>
        <w:gridCol w:w="21"/>
      </w:tblGrid>
      <w:tr w:rsidR="00641BC9" w:rsidRPr="007E1198" w:rsidTr="00270D2D">
        <w:trPr>
          <w:gridAfter w:val="1"/>
          <w:wAfter w:w="21" w:type="dxa"/>
          <w:tblHeader/>
        </w:trPr>
        <w:tc>
          <w:tcPr>
            <w:tcW w:w="558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rsidR="00641BC9" w:rsidRPr="007E1198" w:rsidRDefault="00641BC9" w:rsidP="00270D2D">
            <w:pPr>
              <w:jc w:val="center"/>
              <w:rPr>
                <w:b/>
                <w:lang w:val="en-GB"/>
              </w:rPr>
            </w:pPr>
            <w:proofErr w:type="spellStart"/>
            <w:r w:rsidRPr="007E1198">
              <w:rPr>
                <w:b/>
                <w:lang w:val="en-GB"/>
              </w:rPr>
              <w:t>Critères</w:t>
            </w:r>
            <w:proofErr w:type="spellEnd"/>
            <w:r w:rsidRPr="007E1198">
              <w:rPr>
                <w:b/>
                <w:lang w:val="en-GB"/>
              </w:rPr>
              <w:t xml:space="preserve"> des questions </w:t>
            </w:r>
            <w:proofErr w:type="spellStart"/>
            <w:r w:rsidRPr="007E1198">
              <w:rPr>
                <w:b/>
                <w:lang w:val="en-GB"/>
              </w:rPr>
              <w:t>d'évaluation</w:t>
            </w:r>
            <w:proofErr w:type="spellEnd"/>
          </w:p>
        </w:tc>
        <w:tc>
          <w:tcPr>
            <w:tcW w:w="2976" w:type="dxa"/>
            <w:tcBorders>
              <w:top w:val="single" w:sz="6" w:space="0" w:color="auto"/>
              <w:bottom w:val="single" w:sz="6" w:space="0" w:color="auto"/>
            </w:tcBorders>
            <w:shd w:val="clear" w:color="auto" w:fill="D9D9D9" w:themeFill="background1" w:themeFillShade="D9"/>
            <w:vAlign w:val="center"/>
          </w:tcPr>
          <w:p w:rsidR="00641BC9" w:rsidRPr="007E1198" w:rsidRDefault="00641BC9" w:rsidP="00270D2D">
            <w:pPr>
              <w:jc w:val="center"/>
              <w:rPr>
                <w:b/>
                <w:lang w:val="en-GB"/>
              </w:rPr>
            </w:pPr>
            <w:proofErr w:type="spellStart"/>
            <w:r w:rsidRPr="007E1198">
              <w:rPr>
                <w:b/>
                <w:lang w:val="en-GB"/>
              </w:rPr>
              <w:t>Indicateurs</w:t>
            </w:r>
            <w:proofErr w:type="spellEnd"/>
          </w:p>
        </w:tc>
        <w:tc>
          <w:tcPr>
            <w:tcW w:w="2552" w:type="dxa"/>
            <w:tcBorders>
              <w:top w:val="single" w:sz="6" w:space="0" w:color="auto"/>
              <w:bottom w:val="single" w:sz="6" w:space="0" w:color="auto"/>
            </w:tcBorders>
            <w:shd w:val="clear" w:color="auto" w:fill="D9D9D9" w:themeFill="background1" w:themeFillShade="D9"/>
            <w:vAlign w:val="center"/>
          </w:tcPr>
          <w:p w:rsidR="00641BC9" w:rsidRPr="007E1198" w:rsidRDefault="00641BC9" w:rsidP="00270D2D">
            <w:pPr>
              <w:jc w:val="center"/>
              <w:rPr>
                <w:b/>
                <w:lang w:val="en-GB"/>
              </w:rPr>
            </w:pPr>
            <w:r w:rsidRPr="007E1198">
              <w:rPr>
                <w:b/>
                <w:lang w:val="en-GB"/>
              </w:rPr>
              <w:t>Sources</w:t>
            </w:r>
          </w:p>
        </w:tc>
        <w:tc>
          <w:tcPr>
            <w:tcW w:w="3466" w:type="dxa"/>
            <w:tcBorders>
              <w:top w:val="single" w:sz="6" w:space="0" w:color="auto"/>
              <w:bottom w:val="single" w:sz="6" w:space="0" w:color="auto"/>
              <w:right w:val="single" w:sz="6" w:space="0" w:color="auto"/>
            </w:tcBorders>
            <w:shd w:val="clear" w:color="auto" w:fill="D9D9D9" w:themeFill="background1" w:themeFillShade="D9"/>
            <w:vAlign w:val="center"/>
          </w:tcPr>
          <w:p w:rsidR="00641BC9" w:rsidRPr="007E1198" w:rsidRDefault="00641BC9" w:rsidP="00270D2D">
            <w:pPr>
              <w:jc w:val="center"/>
              <w:rPr>
                <w:b/>
                <w:lang w:val="en-GB"/>
              </w:rPr>
            </w:pPr>
            <w:proofErr w:type="spellStart"/>
            <w:r w:rsidRPr="007E1198">
              <w:rPr>
                <w:b/>
                <w:lang w:val="en-GB"/>
              </w:rPr>
              <w:t>Méthodologie</w:t>
            </w:r>
            <w:proofErr w:type="spellEnd"/>
          </w:p>
        </w:tc>
      </w:tr>
      <w:tr w:rsidR="00641BC9" w:rsidRPr="003670D1" w:rsidTr="00270D2D">
        <w:trPr>
          <w:gridAfter w:val="1"/>
          <w:wAfter w:w="21" w:type="dxa"/>
        </w:trPr>
        <w:tc>
          <w:tcPr>
            <w:tcW w:w="14580" w:type="dxa"/>
            <w:gridSpan w:val="5"/>
            <w:tcBorders>
              <w:left w:val="single" w:sz="6" w:space="0" w:color="auto"/>
              <w:right w:val="single" w:sz="6" w:space="0" w:color="auto"/>
            </w:tcBorders>
            <w:shd w:val="pct12" w:color="auto" w:fill="000000" w:themeFill="text1"/>
          </w:tcPr>
          <w:p w:rsidR="00641BC9" w:rsidRPr="009D785B" w:rsidRDefault="00641BC9" w:rsidP="00270D2D">
            <w:pPr>
              <w:numPr>
                <w:ilvl w:val="12"/>
                <w:numId w:val="0"/>
              </w:numPr>
              <w:rPr>
                <w:iCs/>
                <w:highlight w:val="yellow"/>
                <w:lang w:val="fr-FR"/>
              </w:rPr>
            </w:pPr>
            <w:r w:rsidRPr="009D785B">
              <w:rPr>
                <w:lang w:val="fr-FR"/>
              </w:rPr>
              <w:t xml:space="preserve">Pertinence : Comment le projet se rapporte-t-il aux principaux objectifs du domaine focal du FEM et aux priorités en matière d’environnement et de développement au niveau local, régional et national ? </w:t>
            </w:r>
          </w:p>
        </w:tc>
      </w:tr>
      <w:tr w:rsidR="00641BC9" w:rsidRPr="003670D1" w:rsidTr="00270D2D">
        <w:trPr>
          <w:gridAfter w:val="1"/>
          <w:wAfter w:w="21" w:type="dxa"/>
          <w:trHeight w:val="818"/>
        </w:trPr>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objectifs </w:t>
            </w:r>
            <w:r w:rsidRPr="009D785B">
              <w:rPr>
                <w:color w:val="000000"/>
                <w:sz w:val="20"/>
                <w:szCs w:val="20"/>
                <w:lang w:val="fr-FR"/>
              </w:rPr>
              <w:t xml:space="preserve"> et les éléments du projet étaient-ils clairs, possibles et réalisables dans le délai alloué et conformes aux plan d’action du programme – pays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Gestion</w:t>
            </w:r>
            <w:proofErr w:type="spellEnd"/>
            <w:r w:rsidRPr="007E1198">
              <w:rPr>
                <w:sz w:val="20"/>
                <w:szCs w:val="20"/>
                <w:lang w:val="en-GB"/>
              </w:rPr>
              <w:t xml:space="preserve"> </w:t>
            </w:r>
            <w:proofErr w:type="spellStart"/>
            <w:r w:rsidRPr="007E1198">
              <w:rPr>
                <w:sz w:val="20"/>
                <w:szCs w:val="20"/>
                <w:lang w:val="en-GB"/>
              </w:rPr>
              <w:t>efficace</w:t>
            </w:r>
            <w:proofErr w:type="spellEnd"/>
            <w:r w:rsidRPr="007E1198">
              <w:rPr>
                <w:sz w:val="20"/>
                <w:szCs w:val="20"/>
                <w:lang w:val="en-GB"/>
              </w:rPr>
              <w:t xml:space="preserve"> des AMP </w:t>
            </w: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Document de </w:t>
            </w:r>
            <w:proofErr w:type="spellStart"/>
            <w:r w:rsidRPr="007E1198">
              <w:rPr>
                <w:sz w:val="20"/>
                <w:szCs w:val="20"/>
                <w:lang w:val="en-GB"/>
              </w:rPr>
              <w:t>projet</w:t>
            </w:r>
            <w:proofErr w:type="spellEnd"/>
            <w:r w:rsidRPr="007E1198">
              <w:rPr>
                <w:sz w:val="20"/>
                <w:szCs w:val="20"/>
                <w:lang w:val="en-GB"/>
              </w:rPr>
              <w:t xml:space="preserve"> </w:t>
            </w:r>
          </w:p>
        </w:tc>
        <w:tc>
          <w:tcPr>
            <w:tcW w:w="3466" w:type="dxa"/>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du document de projet </w:t>
            </w:r>
          </w:p>
        </w:tc>
      </w:tr>
      <w:tr w:rsidR="00641BC9" w:rsidRPr="003670D1" w:rsidTr="00270D2D">
        <w:trPr>
          <w:gridAfter w:val="1"/>
          <w:wAfter w:w="21" w:type="dxa"/>
        </w:trPr>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 concept du projet </w:t>
            </w:r>
            <w:r w:rsidRPr="009D785B">
              <w:rPr>
                <w:color w:val="000000"/>
                <w:sz w:val="20"/>
                <w:szCs w:val="20"/>
                <w:lang w:val="fr-FR"/>
              </w:rPr>
              <w:t xml:space="preserve"> était-il conforme aux priorités et aux plans de développement du pays ?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Appropriation par </w:t>
            </w:r>
            <w:proofErr w:type="spellStart"/>
            <w:r w:rsidRPr="007E1198">
              <w:rPr>
                <w:sz w:val="20"/>
                <w:szCs w:val="20"/>
                <w:lang w:val="en-GB"/>
              </w:rPr>
              <w:t>l’Etat</w:t>
            </w:r>
            <w:proofErr w:type="spellEnd"/>
            <w:r w:rsidRPr="007E1198">
              <w:rPr>
                <w:sz w:val="20"/>
                <w:szCs w:val="20"/>
                <w:lang w:val="en-GB"/>
              </w:rPr>
              <w:t xml:space="preserve">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Plan d’action pays programme PNUD</w:t>
            </w:r>
          </w:p>
        </w:tc>
        <w:tc>
          <w:tcPr>
            <w:tcW w:w="3466" w:type="dxa"/>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du document de projet </w:t>
            </w:r>
          </w:p>
        </w:tc>
      </w:tr>
      <w:tr w:rsidR="00641BC9" w:rsidRPr="003670D1" w:rsidTr="00270D2D">
        <w:trPr>
          <w:gridAfter w:val="1"/>
          <w:wAfter w:w="21" w:type="dxa"/>
        </w:trPr>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La problématique homme-femme a t – il été prise en compte dans le document de projet ?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Taux</w:t>
            </w:r>
            <w:proofErr w:type="spellEnd"/>
            <w:r w:rsidRPr="007E1198">
              <w:rPr>
                <w:sz w:val="20"/>
                <w:szCs w:val="20"/>
                <w:lang w:val="en-GB"/>
              </w:rPr>
              <w:t xml:space="preserve"> </w:t>
            </w:r>
            <w:proofErr w:type="spellStart"/>
            <w:r w:rsidRPr="007E1198">
              <w:rPr>
                <w:sz w:val="20"/>
                <w:szCs w:val="20"/>
                <w:lang w:val="en-GB"/>
              </w:rPr>
              <w:t>d’implication</w:t>
            </w:r>
            <w:proofErr w:type="spellEnd"/>
            <w:r w:rsidRPr="007E1198">
              <w:rPr>
                <w:sz w:val="20"/>
                <w:szCs w:val="20"/>
                <w:lang w:val="en-GB"/>
              </w:rPr>
              <w:t xml:space="preserve"> </w:t>
            </w: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Rapports du </w:t>
            </w:r>
            <w:proofErr w:type="spellStart"/>
            <w:r w:rsidRPr="007E1198">
              <w:rPr>
                <w:sz w:val="20"/>
                <w:szCs w:val="20"/>
                <w:lang w:val="en-GB"/>
              </w:rPr>
              <w:t>projet</w:t>
            </w:r>
            <w:proofErr w:type="spellEnd"/>
            <w:r w:rsidRPr="007E1198">
              <w:rPr>
                <w:sz w:val="20"/>
                <w:szCs w:val="20"/>
                <w:lang w:val="en-GB"/>
              </w:rPr>
              <w:t xml:space="preserve"> </w:t>
            </w:r>
          </w:p>
        </w:tc>
        <w:tc>
          <w:tcPr>
            <w:tcW w:w="3466" w:type="dxa"/>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du document de projet </w:t>
            </w:r>
          </w:p>
        </w:tc>
      </w:tr>
      <w:tr w:rsidR="00641BC9" w:rsidRPr="003670D1" w:rsidTr="00270D2D">
        <w:tc>
          <w:tcPr>
            <w:tcW w:w="14601" w:type="dxa"/>
            <w:gridSpan w:val="6"/>
            <w:tcBorders>
              <w:top w:val="nil"/>
              <w:left w:val="single" w:sz="6" w:space="0" w:color="auto"/>
              <w:bottom w:val="nil"/>
              <w:right w:val="single" w:sz="6" w:space="0" w:color="auto"/>
            </w:tcBorders>
            <w:shd w:val="pct12" w:color="auto" w:fill="000000" w:themeFill="text1"/>
          </w:tcPr>
          <w:p w:rsidR="00641BC9" w:rsidRPr="009D785B" w:rsidRDefault="00641BC9" w:rsidP="00270D2D">
            <w:pPr>
              <w:numPr>
                <w:ilvl w:val="12"/>
                <w:numId w:val="0"/>
              </w:numPr>
              <w:jc w:val="both"/>
              <w:rPr>
                <w:lang w:val="fr-FR"/>
              </w:rPr>
            </w:pPr>
            <w:r w:rsidRPr="009D785B">
              <w:rPr>
                <w:lang w:val="fr-FR"/>
              </w:rPr>
              <w:t>Efficacité : Dans quelle mesure les résultats escomptés et les objectifs du projet ont-ils été atteints ?</w:t>
            </w:r>
          </w:p>
        </w:tc>
      </w:tr>
      <w:tr w:rsidR="00641BC9" w:rsidRPr="007E1198"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w:t>
            </w:r>
            <w:r w:rsidRPr="009D785B">
              <w:rPr>
                <w:color w:val="000000"/>
                <w:sz w:val="20"/>
                <w:szCs w:val="20"/>
                <w:lang w:val="fr-FR"/>
              </w:rPr>
              <w:t xml:space="preserve"> capacités des institutions chargées de l’exécution et de ses homologues ont-elles été correctement prises en compte lors de la conception du projet ?</w:t>
            </w:r>
          </w:p>
        </w:tc>
        <w:tc>
          <w:tcPr>
            <w:tcW w:w="2976"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Capacité renforcée des structures nationales </w:t>
            </w: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Rapports </w:t>
            </w:r>
          </w:p>
        </w:tc>
        <w:tc>
          <w:tcPr>
            <w:tcW w:w="3487" w:type="dxa"/>
            <w:gridSpan w:val="2"/>
            <w:tcBorders>
              <w:right w:val="single" w:sz="6" w:space="0" w:color="auto"/>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Examen</w:t>
            </w:r>
            <w:proofErr w:type="spellEnd"/>
            <w:r w:rsidRPr="007E1198">
              <w:rPr>
                <w:sz w:val="20"/>
                <w:szCs w:val="20"/>
                <w:lang w:val="en-GB"/>
              </w:rPr>
              <w:t xml:space="preserve"> du document de </w:t>
            </w:r>
            <w:proofErr w:type="spellStart"/>
            <w:r w:rsidRPr="007E1198">
              <w:rPr>
                <w:sz w:val="20"/>
                <w:szCs w:val="20"/>
                <w:lang w:val="en-GB"/>
              </w:rPr>
              <w:t>projet</w:t>
            </w:r>
            <w:proofErr w:type="spellEnd"/>
            <w:r w:rsidRPr="007E1198">
              <w:rPr>
                <w:sz w:val="20"/>
                <w:szCs w:val="20"/>
                <w:lang w:val="en-GB"/>
              </w:rPr>
              <w:t xml:space="preserve"> </w:t>
            </w:r>
          </w:p>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Réunions</w:t>
            </w:r>
            <w:proofErr w:type="spellEnd"/>
            <w:r w:rsidRPr="007E1198">
              <w:rPr>
                <w:sz w:val="20"/>
                <w:szCs w:val="20"/>
                <w:lang w:val="en-GB"/>
              </w:rPr>
              <w:t xml:space="preserve"> </w:t>
            </w:r>
          </w:p>
        </w:tc>
      </w:tr>
      <w:tr w:rsidR="00641BC9" w:rsidRPr="003670D1" w:rsidTr="00270D2D">
        <w:tc>
          <w:tcPr>
            <w:tcW w:w="199" w:type="dxa"/>
            <w:tcBorders>
              <w:top w:val="nil"/>
              <w:left w:val="nil"/>
              <w:bottom w:val="nil"/>
              <w:right w:val="nil"/>
            </w:tcBorders>
            <w:shd w:val="pct12" w:color="auto" w:fill="FFFFFF"/>
          </w:tcPr>
          <w:p w:rsidR="00641BC9" w:rsidRPr="007E1198" w:rsidRDefault="00641BC9" w:rsidP="00270D2D">
            <w:pPr>
              <w:numPr>
                <w:ilvl w:val="12"/>
                <w:numId w:val="0"/>
              </w:numPr>
              <w:overflowPunct w:val="0"/>
              <w:autoSpaceDE w:val="0"/>
              <w:autoSpaceDN w:val="0"/>
              <w:adjustRightInd w:val="0"/>
              <w:ind w:left="74" w:right="74"/>
              <w:textAlignment w:val="baseline"/>
              <w:rPr>
                <w:lang w:val="en-GB"/>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w:t>
            </w:r>
            <w:r w:rsidRPr="009D785B">
              <w:rPr>
                <w:color w:val="000000"/>
                <w:sz w:val="20"/>
                <w:szCs w:val="20"/>
                <w:lang w:val="fr-FR"/>
              </w:rPr>
              <w:t xml:space="preserve"> accords de partenariat ont-ils été correctement identifiés et les rôles et les responsabilités négociés avant l’approbation du projet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Gestion</w:t>
            </w:r>
            <w:proofErr w:type="spellEnd"/>
            <w:r w:rsidRPr="007E1198">
              <w:rPr>
                <w:sz w:val="20"/>
                <w:szCs w:val="20"/>
                <w:lang w:val="en-GB"/>
              </w:rPr>
              <w:t xml:space="preserve"> </w:t>
            </w:r>
            <w:proofErr w:type="spellStart"/>
            <w:r w:rsidRPr="007E1198">
              <w:rPr>
                <w:sz w:val="20"/>
                <w:szCs w:val="20"/>
                <w:lang w:val="en-GB"/>
              </w:rPr>
              <w:t>efficace</w:t>
            </w:r>
            <w:proofErr w:type="spellEnd"/>
            <w:r w:rsidRPr="007E1198">
              <w:rPr>
                <w:sz w:val="20"/>
                <w:szCs w:val="20"/>
                <w:lang w:val="en-GB"/>
              </w:rPr>
              <w:t xml:space="preserve"> des AMP </w:t>
            </w: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Document </w:t>
            </w:r>
            <w:proofErr w:type="spellStart"/>
            <w:r w:rsidRPr="007E1198">
              <w:rPr>
                <w:sz w:val="20"/>
                <w:szCs w:val="20"/>
                <w:lang w:val="en-GB"/>
              </w:rPr>
              <w:t>d’accord</w:t>
            </w:r>
            <w:proofErr w:type="spellEnd"/>
            <w:r w:rsidRPr="007E1198">
              <w:rPr>
                <w:sz w:val="20"/>
                <w:szCs w:val="20"/>
                <w:lang w:val="en-GB"/>
              </w:rPr>
              <w:t xml:space="preserve"> </w:t>
            </w:r>
            <w:proofErr w:type="spellStart"/>
            <w:r w:rsidRPr="007E1198">
              <w:rPr>
                <w:sz w:val="20"/>
                <w:szCs w:val="20"/>
                <w:lang w:val="en-GB"/>
              </w:rPr>
              <w:t>signé</w:t>
            </w:r>
            <w:proofErr w:type="spellEnd"/>
            <w:r w:rsidRPr="007E1198">
              <w:rPr>
                <w:sz w:val="20"/>
                <w:szCs w:val="20"/>
                <w:lang w:val="en-GB"/>
              </w:rPr>
              <w:t xml:space="preserve">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du document de projet et réunions </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b/>
                <w:bCs/>
                <w:iCs/>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w:t>
            </w:r>
            <w:r w:rsidRPr="009D785B">
              <w:rPr>
                <w:color w:val="000000"/>
                <w:sz w:val="20"/>
                <w:szCs w:val="20"/>
                <w:lang w:val="fr-FR"/>
              </w:rPr>
              <w:t xml:space="preserve"> leçons tirées d’autres projets pertinents ont-elles été correctement incorporées dans la conception du projet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Gestion</w:t>
            </w:r>
            <w:proofErr w:type="spellEnd"/>
            <w:r w:rsidRPr="007E1198">
              <w:rPr>
                <w:sz w:val="20"/>
                <w:szCs w:val="20"/>
                <w:lang w:val="en-GB"/>
              </w:rPr>
              <w:t xml:space="preserve"> </w:t>
            </w:r>
            <w:proofErr w:type="spellStart"/>
            <w:r w:rsidRPr="007E1198">
              <w:rPr>
                <w:sz w:val="20"/>
                <w:szCs w:val="20"/>
                <w:lang w:val="en-GB"/>
              </w:rPr>
              <w:t>efficace</w:t>
            </w:r>
            <w:proofErr w:type="spellEnd"/>
            <w:r w:rsidRPr="007E1198">
              <w:rPr>
                <w:sz w:val="20"/>
                <w:szCs w:val="20"/>
                <w:lang w:val="en-GB"/>
              </w:rPr>
              <w:t xml:space="preserve"> des AMP</w:t>
            </w:r>
          </w:p>
          <w:p w:rsidR="00641BC9" w:rsidRPr="007E1198" w:rsidRDefault="00641BC9" w:rsidP="00270D2D">
            <w:pPr>
              <w:tabs>
                <w:tab w:val="left" w:pos="108"/>
                <w:tab w:val="left" w:pos="227"/>
              </w:tabs>
              <w:overflowPunct w:val="0"/>
              <w:autoSpaceDE w:val="0"/>
              <w:autoSpaceDN w:val="0"/>
              <w:adjustRightInd w:val="0"/>
              <w:spacing w:line="180" w:lineRule="exact"/>
              <w:ind w:right="72"/>
              <w:jc w:val="both"/>
              <w:textAlignment w:val="baseline"/>
              <w:rPr>
                <w:rFonts w:eastAsia="Cambria"/>
                <w:sz w:val="20"/>
                <w:szCs w:val="20"/>
                <w:lang w:val="en-GB"/>
              </w:rPr>
            </w:pP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Rapports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des documents de projet et réunions </w:t>
            </w:r>
          </w:p>
        </w:tc>
      </w:tr>
      <w:tr w:rsidR="00641BC9" w:rsidRPr="003670D1" w:rsidTr="00270D2D">
        <w:trPr>
          <w:trHeight w:val="267"/>
        </w:trPr>
        <w:tc>
          <w:tcPr>
            <w:tcW w:w="14601" w:type="dxa"/>
            <w:gridSpan w:val="6"/>
            <w:tcBorders>
              <w:top w:val="nil"/>
              <w:left w:val="single" w:sz="6" w:space="0" w:color="auto"/>
              <w:bottom w:val="nil"/>
              <w:right w:val="single" w:sz="6" w:space="0" w:color="auto"/>
            </w:tcBorders>
            <w:shd w:val="pct12" w:color="auto" w:fill="000000" w:themeFill="text1"/>
            <w:vAlign w:val="center"/>
          </w:tcPr>
          <w:p w:rsidR="00641BC9" w:rsidRPr="009D785B" w:rsidRDefault="00641BC9" w:rsidP="00270D2D">
            <w:pPr>
              <w:numPr>
                <w:ilvl w:val="12"/>
                <w:numId w:val="0"/>
              </w:numPr>
              <w:rPr>
                <w:lang w:val="fr-FR"/>
              </w:rPr>
            </w:pPr>
            <w:r w:rsidRPr="009D785B">
              <w:rPr>
                <w:lang w:val="fr-FR"/>
              </w:rPr>
              <w:t>Efficience : Le projet a-t-il été mis en œuvre de façon efficiente, conformément aux normes et standards nationaux et internationaux ?</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 projet n’a t – il pas dépassé les niveaux de coûts prévus ?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Taux</w:t>
            </w:r>
            <w:proofErr w:type="spellEnd"/>
            <w:r w:rsidRPr="007E1198">
              <w:rPr>
                <w:sz w:val="20"/>
                <w:szCs w:val="20"/>
                <w:lang w:val="en-GB"/>
              </w:rPr>
              <w:t xml:space="preserve"> </w:t>
            </w:r>
            <w:proofErr w:type="spellStart"/>
            <w:r w:rsidRPr="007E1198">
              <w:rPr>
                <w:sz w:val="20"/>
                <w:szCs w:val="20"/>
                <w:lang w:val="en-GB"/>
              </w:rPr>
              <w:t>d’exécution</w:t>
            </w:r>
            <w:proofErr w:type="spellEnd"/>
            <w:r w:rsidRPr="007E1198">
              <w:rPr>
                <w:sz w:val="20"/>
                <w:szCs w:val="20"/>
                <w:lang w:val="en-GB"/>
              </w:rPr>
              <w:t xml:space="preserve"> </w:t>
            </w:r>
            <w:proofErr w:type="spellStart"/>
            <w:r w:rsidRPr="007E1198">
              <w:rPr>
                <w:sz w:val="20"/>
                <w:szCs w:val="20"/>
                <w:lang w:val="en-GB"/>
              </w:rPr>
              <w:t>budgétaire</w:t>
            </w:r>
            <w:proofErr w:type="spellEnd"/>
            <w:r w:rsidRPr="007E1198">
              <w:rPr>
                <w:sz w:val="20"/>
                <w:szCs w:val="20"/>
                <w:lang w:val="en-GB"/>
              </w:rPr>
              <w:t xml:space="preserve">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Rapports Financier Final et Budget prévu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du budget prévisionnel et du coût final </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bottom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résultats attendus du projet respectent – ils le modèle SMART (Spécifique-Mesurable-Réalisable-Pertinent-Temps) ? </w:t>
            </w:r>
          </w:p>
        </w:tc>
        <w:tc>
          <w:tcPr>
            <w:tcW w:w="2976" w:type="dxa"/>
            <w:tcBorders>
              <w:bottom w:val="nil"/>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Qualité</w:t>
            </w:r>
            <w:proofErr w:type="spellEnd"/>
            <w:r w:rsidRPr="007E1198">
              <w:rPr>
                <w:sz w:val="20"/>
                <w:szCs w:val="20"/>
                <w:lang w:val="en-GB"/>
              </w:rPr>
              <w:t xml:space="preserve"> des </w:t>
            </w:r>
            <w:proofErr w:type="spellStart"/>
            <w:r w:rsidRPr="007E1198">
              <w:rPr>
                <w:sz w:val="20"/>
                <w:szCs w:val="20"/>
                <w:lang w:val="en-GB"/>
              </w:rPr>
              <w:t>résultats</w:t>
            </w:r>
            <w:proofErr w:type="spellEnd"/>
            <w:r w:rsidRPr="007E1198">
              <w:rPr>
                <w:sz w:val="20"/>
                <w:szCs w:val="20"/>
                <w:lang w:val="en-GB"/>
              </w:rPr>
              <w:t xml:space="preserve"> </w:t>
            </w:r>
            <w:proofErr w:type="spellStart"/>
            <w:r w:rsidRPr="007E1198">
              <w:rPr>
                <w:sz w:val="20"/>
                <w:szCs w:val="20"/>
                <w:lang w:val="en-GB"/>
              </w:rPr>
              <w:t>atteints</w:t>
            </w:r>
            <w:proofErr w:type="spellEnd"/>
            <w:r w:rsidRPr="007E1198">
              <w:rPr>
                <w:sz w:val="20"/>
                <w:szCs w:val="20"/>
                <w:lang w:val="en-GB"/>
              </w:rPr>
              <w:t xml:space="preserve"> </w:t>
            </w:r>
          </w:p>
        </w:tc>
        <w:tc>
          <w:tcPr>
            <w:tcW w:w="2552" w:type="dxa"/>
            <w:tcBorders>
              <w:bottom w:val="nil"/>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Rapport techniques final</w:t>
            </w:r>
          </w:p>
        </w:tc>
        <w:tc>
          <w:tcPr>
            <w:tcW w:w="3487" w:type="dxa"/>
            <w:gridSpan w:val="2"/>
            <w:tcBorders>
              <w:bottom w:val="nil"/>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Rapport et visite de terrain </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b/>
                <w:bCs/>
                <w:iCs/>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 </w:t>
            </w:r>
            <w:r w:rsidRPr="009D785B">
              <w:rPr>
                <w:color w:val="000000"/>
                <w:sz w:val="20"/>
                <w:szCs w:val="20"/>
                <w:lang w:val="fr-FR"/>
              </w:rPr>
              <w:t xml:space="preserve"> Les résultats (ou les résultats potentiels) du projet ont-ils été intégrés dans les plans nationaux, sectoriels et de développement ?</w:t>
            </w:r>
          </w:p>
        </w:tc>
        <w:tc>
          <w:tcPr>
            <w:tcW w:w="2976" w:type="dxa"/>
          </w:tcPr>
          <w:p w:rsidR="00641BC9" w:rsidRPr="007E1198" w:rsidRDefault="00641BC9" w:rsidP="00223F1D">
            <w:pPr>
              <w:numPr>
                <w:ilvl w:val="0"/>
                <w:numId w:val="41"/>
              </w:numPr>
              <w:tabs>
                <w:tab w:val="left" w:pos="227"/>
              </w:tabs>
              <w:spacing w:after="0" w:line="240" w:lineRule="auto"/>
              <w:contextualSpacing/>
              <w:rPr>
                <w:sz w:val="20"/>
                <w:szCs w:val="20"/>
                <w:lang w:val="en-GB"/>
              </w:rPr>
            </w:pPr>
            <w:r w:rsidRPr="007E1198">
              <w:rPr>
                <w:sz w:val="20"/>
                <w:szCs w:val="20"/>
                <w:lang w:val="en-GB"/>
              </w:rPr>
              <w:t xml:space="preserve">Approbation par le </w:t>
            </w:r>
            <w:proofErr w:type="spellStart"/>
            <w:r w:rsidRPr="007E1198">
              <w:rPr>
                <w:sz w:val="20"/>
                <w:szCs w:val="20"/>
                <w:lang w:val="en-GB"/>
              </w:rPr>
              <w:t>Gouvernement</w:t>
            </w:r>
            <w:proofErr w:type="spellEnd"/>
            <w:r w:rsidRPr="007E1198">
              <w:rPr>
                <w:sz w:val="20"/>
                <w:szCs w:val="20"/>
                <w:lang w:val="en-GB"/>
              </w:rPr>
              <w:t xml:space="preserve">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Rapports, réunions et plan national d’actions </w:t>
            </w:r>
          </w:p>
        </w:tc>
      </w:tr>
      <w:tr w:rsidR="00641BC9" w:rsidRPr="003670D1" w:rsidTr="00270D2D">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641BC9" w:rsidRPr="009D785B" w:rsidRDefault="00641BC9" w:rsidP="00270D2D">
            <w:pPr>
              <w:numPr>
                <w:ilvl w:val="12"/>
                <w:numId w:val="0"/>
              </w:numPr>
              <w:overflowPunct w:val="0"/>
              <w:autoSpaceDE w:val="0"/>
              <w:autoSpaceDN w:val="0"/>
              <w:adjustRightInd w:val="0"/>
              <w:spacing w:line="180" w:lineRule="exact"/>
              <w:ind w:left="72" w:right="72"/>
              <w:textAlignment w:val="baseline"/>
              <w:rPr>
                <w:iCs/>
                <w:lang w:val="fr-FR"/>
              </w:rPr>
            </w:pPr>
            <w:r w:rsidRPr="009D785B">
              <w:rPr>
                <w:lang w:val="fr-FR"/>
              </w:rPr>
              <w:t xml:space="preserve"> Durabilité : Dans quelle mesure existe-t-il des risques financiers, institutionnels, socio-économiques ou environnementaux au maintien des résultats du projet à long terme ?</w:t>
            </w:r>
          </w:p>
        </w:tc>
      </w:tr>
      <w:tr w:rsidR="00641BC9" w:rsidRPr="007E1198"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Le concept du projet était-il conforme aux priorités et aux plans de développement du pays et les bénéficiaires se sont-ils appropriés du projet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Approbation par le </w:t>
            </w:r>
            <w:proofErr w:type="spellStart"/>
            <w:r w:rsidRPr="007E1198">
              <w:rPr>
                <w:sz w:val="20"/>
                <w:szCs w:val="20"/>
                <w:lang w:val="en-GB"/>
              </w:rPr>
              <w:t>Gouvernement</w:t>
            </w:r>
            <w:proofErr w:type="spellEnd"/>
            <w:r w:rsidRPr="007E1198">
              <w:rPr>
                <w:sz w:val="20"/>
                <w:szCs w:val="20"/>
                <w:lang w:val="en-GB"/>
              </w:rPr>
              <w:t xml:space="preserve">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 et </w:t>
            </w:r>
            <w:proofErr w:type="spellStart"/>
            <w:r w:rsidRPr="007E1198">
              <w:rPr>
                <w:sz w:val="20"/>
                <w:szCs w:val="20"/>
                <w:lang w:val="en-GB"/>
              </w:rPr>
              <w:t>réunions</w:t>
            </w:r>
            <w:proofErr w:type="spellEnd"/>
            <w:r w:rsidRPr="007E1198">
              <w:rPr>
                <w:sz w:val="20"/>
                <w:szCs w:val="20"/>
                <w:lang w:val="en-GB"/>
              </w:rPr>
              <w:t xml:space="preserve"> </w:t>
            </w:r>
          </w:p>
        </w:tc>
      </w:tr>
      <w:tr w:rsidR="00641BC9" w:rsidRPr="007E1198" w:rsidTr="00270D2D">
        <w:tc>
          <w:tcPr>
            <w:tcW w:w="199" w:type="dxa"/>
            <w:tcBorders>
              <w:top w:val="nil"/>
              <w:left w:val="nil"/>
              <w:bottom w:val="nil"/>
              <w:right w:val="nil"/>
            </w:tcBorders>
            <w:shd w:val="pct12" w:color="auto" w:fill="FFFFFF"/>
          </w:tcPr>
          <w:p w:rsidR="00641BC9" w:rsidRPr="007E1198" w:rsidRDefault="00641BC9" w:rsidP="00270D2D">
            <w:pPr>
              <w:numPr>
                <w:ilvl w:val="12"/>
                <w:numId w:val="0"/>
              </w:numPr>
              <w:overflowPunct w:val="0"/>
              <w:autoSpaceDE w:val="0"/>
              <w:autoSpaceDN w:val="0"/>
              <w:adjustRightInd w:val="0"/>
              <w:ind w:left="74" w:right="74"/>
              <w:textAlignment w:val="baseline"/>
              <w:rPr>
                <w:lang w:val="en-GB"/>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co-financements ont-ils été mobilisé ou ressources supplémentaires pour la poursuite des actions après le projet ? </w:t>
            </w:r>
          </w:p>
        </w:tc>
        <w:tc>
          <w:tcPr>
            <w:tcW w:w="2976"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Disponibilité de ressources pour les AMP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Budget national et Fonds pour les AMP mise en place  </w:t>
            </w:r>
          </w:p>
        </w:tc>
        <w:tc>
          <w:tcPr>
            <w:tcW w:w="3487" w:type="dxa"/>
            <w:gridSpan w:val="2"/>
            <w:tcBorders>
              <w:right w:val="single" w:sz="6" w:space="0" w:color="auto"/>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 </w:t>
            </w:r>
            <w:proofErr w:type="spellStart"/>
            <w:r w:rsidRPr="007E1198">
              <w:rPr>
                <w:sz w:val="20"/>
                <w:szCs w:val="20"/>
                <w:lang w:val="en-GB"/>
              </w:rPr>
              <w:t>Décret</w:t>
            </w:r>
            <w:proofErr w:type="spellEnd"/>
            <w:r w:rsidRPr="007E1198">
              <w:rPr>
                <w:sz w:val="20"/>
                <w:szCs w:val="20"/>
                <w:lang w:val="en-GB"/>
              </w:rPr>
              <w:t xml:space="preserve"> et conventions </w:t>
            </w:r>
          </w:p>
        </w:tc>
      </w:tr>
      <w:tr w:rsidR="00641BC9" w:rsidRPr="003670D1" w:rsidTr="00270D2D">
        <w:trPr>
          <w:trHeight w:val="934"/>
        </w:trPr>
        <w:tc>
          <w:tcPr>
            <w:tcW w:w="199" w:type="dxa"/>
            <w:tcBorders>
              <w:top w:val="nil"/>
              <w:left w:val="nil"/>
              <w:bottom w:val="nil"/>
              <w:right w:val="nil"/>
            </w:tcBorders>
            <w:shd w:val="pct12" w:color="auto" w:fill="FFFFFF"/>
          </w:tcPr>
          <w:p w:rsidR="00641BC9" w:rsidRPr="007E1198" w:rsidRDefault="00641BC9" w:rsidP="00270D2D">
            <w:pPr>
              <w:numPr>
                <w:ilvl w:val="12"/>
                <w:numId w:val="0"/>
              </w:numPr>
              <w:overflowPunct w:val="0"/>
              <w:autoSpaceDE w:val="0"/>
              <w:autoSpaceDN w:val="0"/>
              <w:adjustRightInd w:val="0"/>
              <w:ind w:left="74" w:right="74"/>
              <w:textAlignment w:val="baseline"/>
              <w:rPr>
                <w:lang w:val="en-GB"/>
              </w:rPr>
            </w:pPr>
          </w:p>
        </w:tc>
        <w:tc>
          <w:tcPr>
            <w:tcW w:w="5387" w:type="dxa"/>
            <w:tcBorders>
              <w:left w:val="nil"/>
            </w:tcBorders>
          </w:tcPr>
          <w:p w:rsidR="00641BC9" w:rsidRPr="009D785B" w:rsidRDefault="00641BC9" w:rsidP="00270D2D">
            <w:pPr>
              <w:autoSpaceDE w:val="0"/>
              <w:autoSpaceDN w:val="0"/>
              <w:adjustRightInd w:val="0"/>
              <w:rPr>
                <w:color w:val="949699"/>
                <w:sz w:val="20"/>
                <w:szCs w:val="20"/>
                <w:lang w:val="fr-FR"/>
              </w:rPr>
            </w:pPr>
            <w:r w:rsidRPr="009D785B">
              <w:rPr>
                <w:sz w:val="20"/>
                <w:szCs w:val="20"/>
                <w:lang w:val="fr-FR"/>
              </w:rPr>
              <w:t xml:space="preserve">Existe-t-il des risques financiers, environnementaux, législatifs ou politiques qui pourraient compromettre la durabilité des résultats du projet ?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Perception des </w:t>
            </w:r>
            <w:proofErr w:type="spellStart"/>
            <w:r w:rsidRPr="007E1198">
              <w:rPr>
                <w:sz w:val="20"/>
                <w:szCs w:val="20"/>
                <w:lang w:val="en-GB"/>
              </w:rPr>
              <w:t>bénéficiaires</w:t>
            </w:r>
            <w:proofErr w:type="spellEnd"/>
            <w:r w:rsidRPr="007E1198">
              <w:rPr>
                <w:sz w:val="20"/>
                <w:szCs w:val="20"/>
                <w:lang w:val="en-GB"/>
              </w:rPr>
              <w:t xml:space="preserve"> </w:t>
            </w:r>
          </w:p>
        </w:tc>
        <w:tc>
          <w:tcPr>
            <w:tcW w:w="2552" w:type="dxa"/>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Plan d’action et politique d’orientation du gouvernement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des rapports, les réunions et visite de terrain </w:t>
            </w:r>
          </w:p>
        </w:tc>
      </w:tr>
      <w:tr w:rsidR="00641BC9" w:rsidRPr="003670D1" w:rsidTr="00270D2D">
        <w:trPr>
          <w:trHeight w:val="141"/>
        </w:trPr>
        <w:tc>
          <w:tcPr>
            <w:tcW w:w="14601" w:type="dxa"/>
            <w:gridSpan w:val="6"/>
            <w:tcBorders>
              <w:top w:val="nil"/>
              <w:left w:val="single" w:sz="6" w:space="0" w:color="auto"/>
              <w:bottom w:val="nil"/>
              <w:right w:val="single" w:sz="6" w:space="0" w:color="auto"/>
            </w:tcBorders>
            <w:shd w:val="pct12" w:color="auto" w:fill="000000" w:themeFill="text1"/>
          </w:tcPr>
          <w:p w:rsidR="00641BC9" w:rsidRPr="009D785B" w:rsidRDefault="00641BC9" w:rsidP="00270D2D">
            <w:pPr>
              <w:numPr>
                <w:ilvl w:val="12"/>
                <w:numId w:val="0"/>
              </w:numPr>
              <w:overflowPunct w:val="0"/>
              <w:autoSpaceDE w:val="0"/>
              <w:autoSpaceDN w:val="0"/>
              <w:adjustRightInd w:val="0"/>
              <w:spacing w:line="180" w:lineRule="exact"/>
              <w:ind w:left="72" w:right="72"/>
              <w:textAlignment w:val="baseline"/>
              <w:rPr>
                <w:iCs/>
                <w:lang w:val="fr-FR"/>
              </w:rPr>
            </w:pPr>
            <w:r w:rsidRPr="009D785B">
              <w:rPr>
                <w:lang w:val="fr-FR"/>
              </w:rPr>
              <w:t xml:space="preserve">Impact : Existe-t-il des indications à l’effet que le projet a contribué au (ou a permis le) progrès en matière de réduction de la tension sur l’environnement, ou à l’amélioration de l’état écologique ?  </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Les hypothèses et les risques liés au projet ont-ils été clairement identifiés dans le document de projet ? </w:t>
            </w:r>
          </w:p>
        </w:tc>
        <w:tc>
          <w:tcPr>
            <w:tcW w:w="2976"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proofErr w:type="spellStart"/>
            <w:r w:rsidRPr="007E1198">
              <w:rPr>
                <w:sz w:val="20"/>
                <w:szCs w:val="20"/>
                <w:lang w:val="en-GB"/>
              </w:rPr>
              <w:t>Gestion</w:t>
            </w:r>
            <w:proofErr w:type="spellEnd"/>
            <w:r w:rsidRPr="007E1198">
              <w:rPr>
                <w:sz w:val="20"/>
                <w:szCs w:val="20"/>
                <w:lang w:val="en-GB"/>
              </w:rPr>
              <w:t xml:space="preserve"> </w:t>
            </w:r>
            <w:proofErr w:type="spellStart"/>
            <w:r w:rsidRPr="007E1198">
              <w:rPr>
                <w:sz w:val="20"/>
                <w:szCs w:val="20"/>
                <w:lang w:val="en-GB"/>
              </w:rPr>
              <w:t>efficace</w:t>
            </w:r>
            <w:proofErr w:type="spellEnd"/>
            <w:r w:rsidRPr="007E1198">
              <w:rPr>
                <w:sz w:val="20"/>
                <w:szCs w:val="20"/>
                <w:lang w:val="en-GB"/>
              </w:rPr>
              <w:t xml:space="preserve"> des AMP </w:t>
            </w:r>
          </w:p>
        </w:tc>
        <w:tc>
          <w:tcPr>
            <w:tcW w:w="2552" w:type="dxa"/>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Document de </w:t>
            </w:r>
            <w:proofErr w:type="spellStart"/>
            <w:r w:rsidRPr="007E1198">
              <w:rPr>
                <w:sz w:val="20"/>
                <w:szCs w:val="20"/>
                <w:lang w:val="en-GB"/>
              </w:rPr>
              <w:t>projet</w:t>
            </w:r>
            <w:proofErr w:type="spellEnd"/>
            <w:r w:rsidRPr="007E1198">
              <w:rPr>
                <w:sz w:val="20"/>
                <w:szCs w:val="20"/>
                <w:lang w:val="en-GB"/>
              </w:rPr>
              <w:t xml:space="preserve"> </w:t>
            </w:r>
          </w:p>
        </w:tc>
        <w:tc>
          <w:tcPr>
            <w:tcW w:w="3487" w:type="dxa"/>
            <w:gridSpan w:val="2"/>
            <w:tcBorders>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Examen des rapports, les réunions et visite de terrain</w:t>
            </w:r>
          </w:p>
        </w:tc>
      </w:tr>
      <w:tr w:rsidR="00641BC9" w:rsidRPr="003670D1" w:rsidTr="00270D2D">
        <w:tc>
          <w:tcPr>
            <w:tcW w:w="199" w:type="dxa"/>
            <w:tcBorders>
              <w:top w:val="nil"/>
              <w:left w:val="nil"/>
              <w:bottom w:val="nil"/>
              <w:right w:val="nil"/>
            </w:tcBorders>
            <w:shd w:val="pct12" w:color="auto" w:fill="FFFFFF"/>
          </w:tcPr>
          <w:p w:rsidR="00641BC9" w:rsidRPr="009D785B" w:rsidRDefault="00641BC9" w:rsidP="00270D2D">
            <w:pPr>
              <w:numPr>
                <w:ilvl w:val="12"/>
                <w:numId w:val="0"/>
              </w:numPr>
              <w:overflowPunct w:val="0"/>
              <w:autoSpaceDE w:val="0"/>
              <w:autoSpaceDN w:val="0"/>
              <w:adjustRightInd w:val="0"/>
              <w:ind w:left="74" w:right="74"/>
              <w:textAlignment w:val="baseline"/>
              <w:rPr>
                <w:lang w:val="fr-FR"/>
              </w:rPr>
            </w:pPr>
          </w:p>
        </w:tc>
        <w:tc>
          <w:tcPr>
            <w:tcW w:w="5387" w:type="dxa"/>
            <w:tcBorders>
              <w:left w:val="nil"/>
              <w:bottom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Le projet a-t-il des améliorations vérifiables et une réduction au niveau de la tension écologique (long terme) ?</w:t>
            </w:r>
          </w:p>
          <w:p w:rsidR="00641BC9" w:rsidRPr="009D785B" w:rsidRDefault="00641BC9" w:rsidP="00270D2D">
            <w:pPr>
              <w:autoSpaceDE w:val="0"/>
              <w:autoSpaceDN w:val="0"/>
              <w:adjustRightInd w:val="0"/>
              <w:rPr>
                <w:sz w:val="20"/>
                <w:szCs w:val="20"/>
                <w:lang w:val="fr-FR"/>
              </w:rPr>
            </w:pPr>
          </w:p>
        </w:tc>
        <w:tc>
          <w:tcPr>
            <w:tcW w:w="2976" w:type="dxa"/>
            <w:tcBorders>
              <w:bottom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Système de suivi évaluation mise en place </w:t>
            </w:r>
          </w:p>
        </w:tc>
        <w:tc>
          <w:tcPr>
            <w:tcW w:w="2552" w:type="dxa"/>
            <w:tcBorders>
              <w:bottom w:val="single" w:sz="6" w:space="0" w:color="auto"/>
            </w:tcBorders>
          </w:tcPr>
          <w:p w:rsidR="00641BC9" w:rsidRPr="007E1198" w:rsidRDefault="00641BC9" w:rsidP="00223F1D">
            <w:pPr>
              <w:numPr>
                <w:ilvl w:val="0"/>
                <w:numId w:val="41"/>
              </w:numPr>
              <w:tabs>
                <w:tab w:val="left" w:pos="227"/>
              </w:tabs>
              <w:autoSpaceDE w:val="0"/>
              <w:autoSpaceDN w:val="0"/>
              <w:adjustRightInd w:val="0"/>
              <w:spacing w:after="0" w:line="240" w:lineRule="auto"/>
              <w:rPr>
                <w:sz w:val="20"/>
                <w:szCs w:val="20"/>
                <w:lang w:val="en-GB"/>
              </w:rPr>
            </w:pPr>
            <w:r w:rsidRPr="007E1198">
              <w:rPr>
                <w:sz w:val="20"/>
                <w:szCs w:val="20"/>
                <w:lang w:val="en-GB"/>
              </w:rPr>
              <w:t xml:space="preserve">Rapports de terrain </w:t>
            </w:r>
          </w:p>
        </w:tc>
        <w:tc>
          <w:tcPr>
            <w:tcW w:w="3487" w:type="dxa"/>
            <w:gridSpan w:val="2"/>
            <w:tcBorders>
              <w:bottom w:val="single" w:sz="6" w:space="0" w:color="auto"/>
              <w:right w:val="single" w:sz="6" w:space="0" w:color="auto"/>
            </w:tcBorders>
          </w:tcPr>
          <w:p w:rsidR="00641BC9" w:rsidRPr="009D785B" w:rsidRDefault="00641BC9" w:rsidP="00223F1D">
            <w:pPr>
              <w:numPr>
                <w:ilvl w:val="0"/>
                <w:numId w:val="41"/>
              </w:numPr>
              <w:tabs>
                <w:tab w:val="left" w:pos="227"/>
              </w:tabs>
              <w:autoSpaceDE w:val="0"/>
              <w:autoSpaceDN w:val="0"/>
              <w:adjustRightInd w:val="0"/>
              <w:spacing w:after="0" w:line="240" w:lineRule="auto"/>
              <w:rPr>
                <w:sz w:val="20"/>
                <w:szCs w:val="20"/>
                <w:lang w:val="fr-FR"/>
              </w:rPr>
            </w:pPr>
            <w:r w:rsidRPr="009D785B">
              <w:rPr>
                <w:sz w:val="20"/>
                <w:szCs w:val="20"/>
                <w:lang w:val="fr-FR"/>
              </w:rPr>
              <w:t xml:space="preserve">Examen des rapports, les réunions et visite de terrain </w:t>
            </w:r>
          </w:p>
        </w:tc>
      </w:tr>
    </w:tbl>
    <w:p w:rsidR="00322D20" w:rsidRPr="009D785B" w:rsidRDefault="00322D20" w:rsidP="00641BC9">
      <w:pPr>
        <w:spacing w:before="200"/>
        <w:rPr>
          <w:lang w:val="fr-FR"/>
        </w:rPr>
      </w:pPr>
    </w:p>
    <w:p w:rsidR="00641BC9" w:rsidRPr="009D785B" w:rsidRDefault="00641BC9" w:rsidP="00641BC9">
      <w:pPr>
        <w:autoSpaceDE w:val="0"/>
        <w:autoSpaceDN w:val="0"/>
        <w:adjustRightInd w:val="0"/>
        <w:rPr>
          <w:rFonts w:ascii="ACaslonPro-Regular" w:hAnsi="ACaslonPro-Regular" w:cs="ACaslonPro-Regular"/>
          <w:color w:val="000000"/>
          <w:lang w:val="fr-FR"/>
        </w:rPr>
      </w:pPr>
    </w:p>
    <w:p w:rsidR="00641BC9" w:rsidRPr="009D785B" w:rsidRDefault="00641BC9" w:rsidP="00641BC9">
      <w:pPr>
        <w:spacing w:before="200"/>
        <w:rPr>
          <w:lang w:val="fr-FR"/>
        </w:rPr>
      </w:pPr>
    </w:p>
    <w:p w:rsidR="00641BC9" w:rsidRPr="009D785B" w:rsidRDefault="00641BC9" w:rsidP="00641BC9">
      <w:pPr>
        <w:spacing w:before="200"/>
        <w:rPr>
          <w:lang w:val="fr-FR"/>
        </w:rPr>
        <w:sectPr w:rsidR="00641BC9" w:rsidRPr="009D785B" w:rsidSect="00270D2D">
          <w:pgSz w:w="15840" w:h="12240" w:orient="landscape"/>
          <w:pgMar w:top="1440" w:right="1440" w:bottom="1327" w:left="1440" w:header="708" w:footer="708" w:gutter="0"/>
          <w:cols w:space="708"/>
          <w:docGrid w:linePitch="360"/>
        </w:sectPr>
      </w:pPr>
    </w:p>
    <w:p w:rsidR="00641BC9" w:rsidRPr="009D785B" w:rsidRDefault="00641BC9" w:rsidP="00641BC9">
      <w:pPr>
        <w:pStyle w:val="Sansinterligne"/>
        <w:rPr>
          <w:b/>
          <w:lang w:val="fr-FR"/>
        </w:rPr>
      </w:pPr>
      <w:bookmarkStart w:id="187" w:name="_TOR_Annex_D:"/>
      <w:bookmarkStart w:id="188" w:name="_Toc321341565"/>
      <w:bookmarkEnd w:id="187"/>
    </w:p>
    <w:p w:rsidR="00641BC9" w:rsidRPr="009D785B" w:rsidRDefault="00641BC9" w:rsidP="00BD1550">
      <w:pPr>
        <w:pStyle w:val="Titre2"/>
        <w:numPr>
          <w:ilvl w:val="1"/>
          <w:numId w:val="9"/>
        </w:numPr>
        <w:rPr>
          <w:rFonts w:asciiTheme="minorHAnsi" w:hAnsiTheme="minorHAnsi"/>
          <w:sz w:val="22"/>
          <w:szCs w:val="22"/>
          <w:lang w:val="fr-FR"/>
        </w:rPr>
      </w:pPr>
      <w:bookmarkStart w:id="189" w:name="_Toc444325876"/>
      <w:bookmarkStart w:id="190" w:name="_Toc447099406"/>
      <w:bookmarkEnd w:id="188"/>
      <w:r w:rsidRPr="009D785B">
        <w:rPr>
          <w:rFonts w:asciiTheme="minorHAnsi" w:hAnsiTheme="minorHAnsi"/>
          <w:sz w:val="22"/>
          <w:szCs w:val="22"/>
          <w:lang w:val="fr-FR"/>
        </w:rPr>
        <w:t>Formulaire d’acceptation du consultant en évaluation</w:t>
      </w:r>
      <w:bookmarkEnd w:id="189"/>
      <w:bookmarkEnd w:id="190"/>
      <w:r w:rsidRPr="009D785B">
        <w:rPr>
          <w:rFonts w:asciiTheme="minorHAnsi" w:hAnsiTheme="minorHAnsi"/>
          <w:sz w:val="22"/>
          <w:szCs w:val="22"/>
          <w:lang w:val="fr-FR"/>
        </w:rPr>
        <w:t xml:space="preserve">  </w:t>
      </w:r>
    </w:p>
    <w:p w:rsidR="00641BC9" w:rsidRPr="009D785B" w:rsidRDefault="00641BC9" w:rsidP="00641BC9">
      <w:pPr>
        <w:pStyle w:val="Sansinterligne"/>
        <w:rPr>
          <w:lang w:val="fr-FR"/>
        </w:rPr>
      </w:pPr>
    </w:p>
    <w:p w:rsidR="00270D2D" w:rsidRPr="009D785B"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color w:val="000000"/>
          <w:lang w:val="fr-FR"/>
        </w:rPr>
      </w:pPr>
      <w:r w:rsidRPr="009D785B">
        <w:rPr>
          <w:b/>
          <w:color w:val="000000"/>
          <w:lang w:val="fr-FR"/>
        </w:rPr>
        <w:t>Formulaire d’acceptation du consultant en évaluation</w:t>
      </w:r>
      <w:r w:rsidRPr="007E1198">
        <w:rPr>
          <w:b/>
          <w:color w:val="000000"/>
          <w:vertAlign w:val="superscript"/>
          <w:lang w:val="en-GB"/>
        </w:rPr>
        <w:footnoteReference w:id="3"/>
      </w:r>
    </w:p>
    <w:p w:rsidR="00270D2D" w:rsidRPr="009D785B"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9D785B">
        <w:rPr>
          <w:b/>
          <w:color w:val="000000"/>
          <w:lang w:val="fr-FR"/>
        </w:rPr>
        <w:t xml:space="preserve">Engagement à respecter le Code de conduite des évaluateurs du système des Nations Unies </w:t>
      </w:r>
    </w:p>
    <w:p w:rsidR="00270D2D" w:rsidRPr="009D785B"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9D785B">
        <w:rPr>
          <w:b/>
          <w:color w:val="000000"/>
          <w:lang w:val="fr-FR"/>
        </w:rPr>
        <w:t xml:space="preserve">Nom du consultant : </w:t>
      </w:r>
      <w:r w:rsidRPr="009D785B">
        <w:rPr>
          <w:color w:val="000000"/>
          <w:lang w:val="fr-FR"/>
        </w:rPr>
        <w:t>__</w:t>
      </w:r>
      <w:r w:rsidRPr="007E1198">
        <w:rPr>
          <w:color w:val="000000"/>
          <w:u w:val="single"/>
          <w:lang w:val="en-GB"/>
        </w:rPr>
        <w:fldChar w:fldCharType="begin">
          <w:ffData>
            <w:name w:val="Text2"/>
            <w:enabled/>
            <w:calcOnExit w:val="0"/>
            <w:textInput/>
          </w:ffData>
        </w:fldChar>
      </w:r>
      <w:r w:rsidRPr="009D785B">
        <w:rPr>
          <w:color w:val="000000"/>
          <w:u w:val="single"/>
          <w:lang w:val="fr-FR"/>
        </w:rPr>
        <w:instrText xml:space="preserve"> FORMTEXT </w:instrText>
      </w:r>
      <w:r w:rsidRPr="007E1198">
        <w:rPr>
          <w:color w:val="000000"/>
          <w:u w:val="single"/>
          <w:lang w:val="en-GB"/>
        </w:rPr>
      </w:r>
      <w:r w:rsidRPr="007E1198">
        <w:rPr>
          <w:color w:val="000000"/>
          <w:u w:val="single"/>
          <w:lang w:val="en-GB"/>
        </w:rPr>
        <w:fldChar w:fldCharType="separate"/>
      </w:r>
      <w:r w:rsidRPr="007E1198">
        <w:rPr>
          <w:noProof/>
          <w:color w:val="000000"/>
          <w:u w:val="single"/>
          <w:lang w:val="en-GB"/>
        </w:rPr>
        <w:t> </w:t>
      </w:r>
      <w:r w:rsidRPr="009D785B">
        <w:rPr>
          <w:noProof/>
          <w:color w:val="000000"/>
          <w:u w:val="single"/>
          <w:lang w:val="fr-FR"/>
        </w:rPr>
        <w:t>Gondo GBANYANGBE</w:t>
      </w:r>
      <w:r w:rsidRPr="007E1198">
        <w:rPr>
          <w:noProof/>
          <w:color w:val="000000"/>
          <w:u w:val="single"/>
          <w:lang w:val="en-GB"/>
        </w:rPr>
        <w:t> </w:t>
      </w:r>
      <w:r w:rsidRPr="007E1198">
        <w:rPr>
          <w:lang w:val="en-GB"/>
        </w:rPr>
        <w:fldChar w:fldCharType="end"/>
      </w:r>
      <w:r w:rsidRPr="009D785B">
        <w:rPr>
          <w:color w:val="000000"/>
          <w:lang w:val="fr-FR"/>
        </w:rPr>
        <w:t xml:space="preserve">______________________________________ </w:t>
      </w:r>
    </w:p>
    <w:p w:rsidR="00270D2D" w:rsidRPr="009D785B"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9D785B">
        <w:rPr>
          <w:b/>
          <w:lang w:val="fr-FR"/>
        </w:rPr>
        <w:t xml:space="preserve">Nom de l’organisation de consultation </w:t>
      </w:r>
      <w:r w:rsidRPr="009D785B">
        <w:rPr>
          <w:lang w:val="fr-FR"/>
        </w:rPr>
        <w:t>(le cas échéant) :</w:t>
      </w:r>
      <w:r w:rsidRPr="009D785B">
        <w:rPr>
          <w:b/>
          <w:color w:val="000000"/>
          <w:lang w:val="fr-FR"/>
        </w:rPr>
        <w:t xml:space="preserve"> </w:t>
      </w:r>
      <w:r w:rsidRPr="009D785B">
        <w:rPr>
          <w:color w:val="000000"/>
          <w:lang w:val="fr-FR"/>
        </w:rPr>
        <w:t xml:space="preserve">________________________ </w:t>
      </w:r>
    </w:p>
    <w:p w:rsidR="00270D2D" w:rsidRPr="009D785B"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9D785B">
        <w:rPr>
          <w:b/>
          <w:color w:val="000000"/>
          <w:lang w:val="fr-FR"/>
        </w:rPr>
        <w:t xml:space="preserve">Je confirme avoir reçu et compris le Code de conduite des évaluateurs des Nations Unies et je m’engage à le respecter. </w:t>
      </w:r>
    </w:p>
    <w:p w:rsidR="00270D2D" w:rsidRPr="00343A4C"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343A4C">
        <w:rPr>
          <w:color w:val="000000"/>
          <w:lang w:val="fr-FR"/>
        </w:rPr>
        <w:t xml:space="preserve">Signé à </w:t>
      </w:r>
      <w:r w:rsidRPr="00343A4C">
        <w:rPr>
          <w:i/>
          <w:color w:val="000000"/>
          <w:highlight w:val="lightGray"/>
          <w:lang w:val="fr-FR"/>
        </w:rPr>
        <w:t>Conakry</w:t>
      </w:r>
      <w:r w:rsidRPr="00343A4C">
        <w:rPr>
          <w:i/>
          <w:color w:val="000000"/>
          <w:lang w:val="fr-FR"/>
        </w:rPr>
        <w:t xml:space="preserve"> </w:t>
      </w:r>
      <w:r w:rsidRPr="00343A4C">
        <w:rPr>
          <w:color w:val="000000"/>
          <w:lang w:val="fr-FR"/>
        </w:rPr>
        <w:t xml:space="preserve">le </w:t>
      </w:r>
      <w:r w:rsidRPr="00343A4C">
        <w:rPr>
          <w:i/>
          <w:color w:val="000000"/>
          <w:highlight w:val="lightGray"/>
          <w:lang w:val="fr-FR"/>
        </w:rPr>
        <w:t>19/01/2016</w:t>
      </w:r>
    </w:p>
    <w:p w:rsidR="00270D2D" w:rsidRPr="00343A4C" w:rsidRDefault="00270D2D" w:rsidP="00270D2D">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lang w:val="fr-FR"/>
        </w:rPr>
      </w:pPr>
      <w:r w:rsidRPr="00343A4C">
        <w:rPr>
          <w:lang w:val="fr-FR"/>
        </w:rPr>
        <w:t>Signature :</w:t>
      </w:r>
      <w:r w:rsidRPr="00343A4C">
        <w:rPr>
          <w:color w:val="000000"/>
          <w:lang w:val="fr-FR"/>
        </w:rPr>
        <w:t xml:space="preserve"> ________________</w:t>
      </w:r>
      <w:r w:rsidRPr="007E1198">
        <w:rPr>
          <w:noProof/>
          <w:lang w:val="fr-FR" w:eastAsia="fr-FR" w:bidi="ar-SA"/>
        </w:rPr>
        <w:drawing>
          <wp:inline distT="0" distB="0" distL="0" distR="0" wp14:anchorId="4FBECE59" wp14:editId="65FF1AA0">
            <wp:extent cx="925195" cy="818515"/>
            <wp:effectExtent l="0" t="0" r="825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 cy="818515"/>
                    </a:xfrm>
                    <a:prstGeom prst="rect">
                      <a:avLst/>
                    </a:prstGeom>
                    <a:noFill/>
                    <a:ln>
                      <a:noFill/>
                    </a:ln>
                  </pic:spPr>
                </pic:pic>
              </a:graphicData>
            </a:graphic>
          </wp:inline>
        </w:drawing>
      </w:r>
      <w:r w:rsidRPr="00343A4C">
        <w:rPr>
          <w:color w:val="000000"/>
          <w:lang w:val="fr-FR"/>
        </w:rPr>
        <w:t xml:space="preserve">_______________________ </w:t>
      </w:r>
    </w:p>
    <w:p w:rsidR="00641BC9" w:rsidRPr="00343A4C" w:rsidRDefault="00641BC9" w:rsidP="00641BC9">
      <w:pPr>
        <w:pStyle w:val="Sansinterligne"/>
        <w:rPr>
          <w:lang w:val="fr-FR"/>
        </w:rPr>
      </w:pPr>
    </w:p>
    <w:p w:rsidR="00BD1550" w:rsidRPr="00343A4C" w:rsidRDefault="00BD1550" w:rsidP="00641BC9">
      <w:pPr>
        <w:pStyle w:val="Sansinterligne"/>
        <w:rPr>
          <w:lang w:val="fr-FR"/>
        </w:rPr>
      </w:pPr>
    </w:p>
    <w:p w:rsidR="00BD1550" w:rsidRPr="00343A4C" w:rsidRDefault="00BD1550" w:rsidP="00641BC9">
      <w:pPr>
        <w:pStyle w:val="Sansinterligne"/>
        <w:rPr>
          <w:lang w:val="fr-FR"/>
        </w:rPr>
      </w:pPr>
    </w:p>
    <w:p w:rsidR="00BD1550" w:rsidRPr="00343A4C" w:rsidRDefault="00BD1550" w:rsidP="00641BC9">
      <w:pPr>
        <w:pStyle w:val="Sansinterligne"/>
        <w:rPr>
          <w:lang w:val="fr-FR"/>
        </w:rPr>
      </w:pPr>
    </w:p>
    <w:p w:rsidR="00641BC9" w:rsidRPr="00343A4C" w:rsidRDefault="00641BC9"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641BC9">
      <w:pPr>
        <w:pStyle w:val="Normalbullet"/>
        <w:rPr>
          <w:rFonts w:asciiTheme="minorHAnsi" w:hAnsiTheme="minorHAnsi" w:cs="Times New Roman"/>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343A4C" w:rsidRDefault="002954D7" w:rsidP="002954D7">
      <w:pPr>
        <w:pStyle w:val="Sansinterligne"/>
        <w:rPr>
          <w:lang w:val="fr-FR"/>
        </w:rPr>
      </w:pPr>
    </w:p>
    <w:p w:rsidR="002954D7" w:rsidRPr="009D785B" w:rsidRDefault="002954D7" w:rsidP="002954D7">
      <w:pPr>
        <w:pStyle w:val="Titre2"/>
        <w:numPr>
          <w:ilvl w:val="1"/>
          <w:numId w:val="9"/>
        </w:numPr>
        <w:rPr>
          <w:rFonts w:asciiTheme="minorHAnsi" w:hAnsiTheme="minorHAnsi"/>
          <w:sz w:val="22"/>
          <w:szCs w:val="22"/>
          <w:lang w:val="fr-FR"/>
        </w:rPr>
      </w:pPr>
      <w:bookmarkStart w:id="191" w:name="_Toc444325877"/>
      <w:bookmarkStart w:id="192" w:name="_Toc447099407"/>
      <w:r w:rsidRPr="009D785B">
        <w:rPr>
          <w:rFonts w:asciiTheme="minorHAnsi" w:hAnsiTheme="minorHAnsi"/>
          <w:sz w:val="22"/>
          <w:szCs w:val="22"/>
          <w:lang w:val="fr-FR"/>
        </w:rPr>
        <w:t>Lettre du PNUD adressée au Gouvernement par rapport au Cofinancement</w:t>
      </w:r>
      <w:bookmarkEnd w:id="191"/>
      <w:bookmarkEnd w:id="192"/>
      <w:r w:rsidRPr="009D785B">
        <w:rPr>
          <w:rFonts w:asciiTheme="minorHAnsi" w:hAnsiTheme="minorHAnsi"/>
          <w:sz w:val="22"/>
          <w:szCs w:val="22"/>
          <w:lang w:val="fr-FR"/>
        </w:rPr>
        <w:t xml:space="preserve"> </w:t>
      </w: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pStyle w:val="Titre2"/>
        <w:numPr>
          <w:ilvl w:val="1"/>
          <w:numId w:val="9"/>
        </w:numPr>
        <w:rPr>
          <w:rFonts w:asciiTheme="minorHAnsi" w:hAnsiTheme="minorHAnsi"/>
          <w:sz w:val="22"/>
          <w:szCs w:val="22"/>
          <w:lang w:val="fr-FR"/>
        </w:rPr>
      </w:pPr>
      <w:bookmarkStart w:id="193" w:name="_Toc444325878"/>
      <w:bookmarkStart w:id="194" w:name="_Toc447099408"/>
      <w:r w:rsidRPr="009D785B">
        <w:rPr>
          <w:rFonts w:asciiTheme="minorHAnsi" w:hAnsiTheme="minorHAnsi"/>
          <w:sz w:val="22"/>
          <w:szCs w:val="22"/>
          <w:lang w:val="fr-FR"/>
        </w:rPr>
        <w:t>Lettre de rappel du PNUD adressée au Gouvernement pour la libération des cofinancements de l’Etat en 2013</w:t>
      </w:r>
      <w:bookmarkEnd w:id="193"/>
      <w:bookmarkEnd w:id="194"/>
      <w:r w:rsidRPr="009D785B">
        <w:rPr>
          <w:rFonts w:asciiTheme="minorHAnsi" w:hAnsiTheme="minorHAnsi"/>
          <w:sz w:val="22"/>
          <w:szCs w:val="22"/>
          <w:lang w:val="fr-FR"/>
        </w:rPr>
        <w:t xml:space="preserve"> </w:t>
      </w: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rPr>
          <w:lang w:val="fr-FR"/>
        </w:rPr>
      </w:pPr>
    </w:p>
    <w:p w:rsidR="002954D7" w:rsidRPr="009D785B" w:rsidRDefault="002954D7" w:rsidP="002954D7">
      <w:pPr>
        <w:rPr>
          <w:lang w:val="fr-FR"/>
        </w:rPr>
      </w:pPr>
    </w:p>
    <w:p w:rsidR="007D4C3D" w:rsidRPr="007D4C3D" w:rsidRDefault="007D4C3D" w:rsidP="00223F1D">
      <w:pPr>
        <w:pStyle w:val="Titre2"/>
        <w:numPr>
          <w:ilvl w:val="1"/>
          <w:numId w:val="46"/>
        </w:numPr>
        <w:rPr>
          <w:rFonts w:asciiTheme="minorHAnsi" w:hAnsiTheme="minorHAnsi"/>
          <w:sz w:val="22"/>
          <w:szCs w:val="22"/>
          <w:lang w:val="en-GB"/>
        </w:rPr>
      </w:pPr>
      <w:bookmarkStart w:id="195" w:name="_Toc447099409"/>
      <w:r w:rsidRPr="007D4C3D">
        <w:rPr>
          <w:rFonts w:asciiTheme="minorHAnsi" w:hAnsiTheme="minorHAnsi"/>
          <w:sz w:val="22"/>
          <w:szCs w:val="22"/>
          <w:lang w:val="en-GB"/>
        </w:rPr>
        <w:t>Review of the METT and the Terminal GEF Biodiversity Tracking tools (separated file)</w:t>
      </w:r>
      <w:bookmarkEnd w:id="195"/>
      <w:r w:rsidRPr="007D4C3D">
        <w:rPr>
          <w:rFonts w:asciiTheme="minorHAnsi" w:hAnsiTheme="minorHAnsi"/>
          <w:sz w:val="22"/>
          <w:szCs w:val="22"/>
          <w:lang w:val="en-GB"/>
        </w:rPr>
        <w:t xml:space="preserve"> </w:t>
      </w:r>
    </w:p>
    <w:p w:rsidR="002954D7" w:rsidRPr="007D4C3D" w:rsidRDefault="002954D7" w:rsidP="002954D7">
      <w:pPr>
        <w:rPr>
          <w:lang w:val="en-GB"/>
        </w:rPr>
      </w:pPr>
    </w:p>
    <w:p w:rsidR="002954D7" w:rsidRPr="007D4C3D" w:rsidRDefault="002954D7" w:rsidP="002954D7">
      <w:pPr>
        <w:rPr>
          <w:lang w:val="en-GB"/>
        </w:rPr>
      </w:pPr>
    </w:p>
    <w:p w:rsidR="002954D7" w:rsidRPr="007D4C3D" w:rsidRDefault="002954D7" w:rsidP="002954D7">
      <w:pPr>
        <w:rPr>
          <w:lang w:val="en-GB"/>
        </w:rPr>
      </w:pPr>
    </w:p>
    <w:p w:rsidR="002954D7" w:rsidRPr="007D4C3D" w:rsidRDefault="002954D7" w:rsidP="002954D7">
      <w:pPr>
        <w:rPr>
          <w:lang w:val="en-GB"/>
        </w:rPr>
      </w:pPr>
    </w:p>
    <w:p w:rsidR="002954D7" w:rsidRPr="007D4C3D" w:rsidRDefault="002954D7" w:rsidP="00641BC9">
      <w:pPr>
        <w:pStyle w:val="Normalbullet"/>
        <w:rPr>
          <w:rFonts w:asciiTheme="minorHAnsi" w:hAnsiTheme="minorHAnsi" w:cs="Times New Roman"/>
          <w:lang w:val="en-GB"/>
        </w:rPr>
      </w:pPr>
    </w:p>
    <w:sectPr w:rsidR="002954D7" w:rsidRPr="007D4C3D" w:rsidSect="0056746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8EB" w:rsidRDefault="006E58EB" w:rsidP="00BE1547">
      <w:pPr>
        <w:spacing w:after="0" w:line="240" w:lineRule="auto"/>
      </w:pPr>
      <w:r>
        <w:separator/>
      </w:r>
    </w:p>
  </w:endnote>
  <w:endnote w:type="continuationSeparator" w:id="0">
    <w:p w:rsidR="006E58EB" w:rsidRDefault="006E58EB" w:rsidP="00BE1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ACasl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C3D" w:rsidRPr="00E66D06" w:rsidRDefault="007D4C3D">
    <w:pPr>
      <w:pStyle w:val="Pieddepage"/>
      <w:pBdr>
        <w:top w:val="thinThickSmallGap" w:sz="24" w:space="1" w:color="622423" w:themeColor="accent2" w:themeShade="7F"/>
      </w:pBdr>
      <w:rPr>
        <w:rFonts w:asciiTheme="majorHAnsi" w:eastAsiaTheme="majorEastAsia" w:hAnsiTheme="majorHAnsi" w:cstheme="majorBidi"/>
        <w:lang w:val="fr-FR"/>
      </w:rPr>
    </w:pPr>
    <w:r>
      <w:rPr>
        <w:rFonts w:asciiTheme="majorHAnsi" w:eastAsiaTheme="majorEastAsia" w:hAnsiTheme="majorHAnsi" w:cstheme="majorBidi"/>
        <w:lang w:val="fr-FR"/>
      </w:rPr>
      <w:t>Terminal E</w:t>
    </w:r>
    <w:r w:rsidRPr="00E66D06">
      <w:rPr>
        <w:rFonts w:asciiTheme="majorHAnsi" w:eastAsiaTheme="majorEastAsia" w:hAnsiTheme="majorHAnsi" w:cstheme="majorBidi"/>
        <w:lang w:val="fr-FR"/>
      </w:rPr>
      <w:t xml:space="preserve">valuation </w:t>
    </w:r>
    <w:r>
      <w:rPr>
        <w:rFonts w:asciiTheme="majorHAnsi" w:eastAsiaTheme="majorEastAsia" w:hAnsiTheme="majorHAnsi" w:cstheme="majorBidi"/>
        <w:lang w:val="fr-FR"/>
      </w:rPr>
      <w:t>Report</w:t>
    </w:r>
    <w:r w:rsidRPr="00E66D06">
      <w:rPr>
        <w:rFonts w:asciiTheme="majorHAnsi" w:eastAsiaTheme="majorEastAsia" w:hAnsiTheme="majorHAnsi" w:cstheme="majorBidi"/>
        <w:lang w:val="fr-FR"/>
      </w:rPr>
      <w:t xml:space="preserve"> </w:t>
    </w:r>
    <w:r>
      <w:rPr>
        <w:rFonts w:asciiTheme="majorHAnsi" w:eastAsiaTheme="majorEastAsia" w:hAnsiTheme="majorHAnsi" w:cstheme="majorBidi"/>
        <w:lang w:val="fr-FR"/>
      </w:rPr>
      <w:t xml:space="preserve">      UNDP/GEF</w:t>
    </w:r>
    <w:r w:rsidRPr="00E66D06">
      <w:rPr>
        <w:rFonts w:asciiTheme="majorHAnsi" w:eastAsiaTheme="majorEastAsia" w:hAnsiTheme="majorHAnsi" w:cstheme="majorBidi"/>
        <w:lang w:val="fr-FR"/>
      </w:rPr>
      <w:t xml:space="preserve"> </w:t>
    </w:r>
    <w:r>
      <w:rPr>
        <w:rFonts w:asciiTheme="majorHAnsi" w:eastAsiaTheme="majorEastAsia" w:hAnsiTheme="majorHAnsi" w:cstheme="majorBidi"/>
        <w:lang w:val="fr-FR"/>
      </w:rPr>
      <w:t xml:space="preserve">      </w:t>
    </w:r>
    <w:r w:rsidRPr="00E66D06">
      <w:rPr>
        <w:rFonts w:asciiTheme="majorHAnsi" w:eastAsiaTheme="majorEastAsia" w:hAnsiTheme="majorHAnsi" w:cstheme="majorBidi"/>
        <w:lang w:val="fr-FR"/>
      </w:rPr>
      <w:t>Proje</w:t>
    </w:r>
    <w:r>
      <w:rPr>
        <w:rFonts w:asciiTheme="majorHAnsi" w:eastAsiaTheme="majorEastAsia" w:hAnsiTheme="majorHAnsi" w:cstheme="majorBidi"/>
        <w:lang w:val="fr-FR"/>
      </w:rPr>
      <w:t>c</w:t>
    </w:r>
    <w:r w:rsidRPr="00E66D06">
      <w:rPr>
        <w:rFonts w:asciiTheme="majorHAnsi" w:eastAsiaTheme="majorEastAsia" w:hAnsiTheme="majorHAnsi" w:cstheme="majorBidi"/>
        <w:lang w:val="fr-FR"/>
      </w:rPr>
      <w:t xml:space="preserve">t </w:t>
    </w:r>
    <w:r>
      <w:rPr>
        <w:rFonts w:asciiTheme="majorHAnsi" w:eastAsiaTheme="majorEastAsia" w:hAnsiTheme="majorHAnsi" w:cstheme="majorBidi"/>
        <w:lang w:val="fr-FR"/>
      </w:rPr>
      <w:t>Code_ ID4049</w:t>
    </w:r>
    <w:r w:rsidRPr="00E66D06">
      <w:rPr>
        <w:rFonts w:asciiTheme="majorHAnsi" w:eastAsiaTheme="majorEastAsia" w:hAnsiTheme="majorHAnsi" w:cstheme="majorBidi"/>
        <w:lang w:val="fr-FR"/>
      </w:rPr>
      <w:t xml:space="preserve"> </w:t>
    </w:r>
    <w:r>
      <w:rPr>
        <w:rFonts w:asciiTheme="majorHAnsi" w:eastAsiaTheme="majorEastAsia" w:hAnsiTheme="majorHAnsi" w:cstheme="majorBidi"/>
        <w:lang w:val="fr-FR"/>
      </w:rPr>
      <w:t xml:space="preserve">       </w:t>
    </w:r>
    <w:r w:rsidRPr="00E66D06">
      <w:rPr>
        <w:rFonts w:asciiTheme="majorHAnsi" w:eastAsiaTheme="majorEastAsia" w:hAnsiTheme="majorHAnsi" w:cstheme="majorBidi"/>
        <w:lang w:val="fr-FR"/>
      </w:rPr>
      <w:t>Djibouti 2016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rsidRPr="00E66D06">
      <w:rPr>
        <w:lang w:val="fr-FR"/>
      </w:rPr>
      <w:instrText>PAGE   \* MERGEFORMAT</w:instrText>
    </w:r>
    <w:r>
      <w:rPr>
        <w:rFonts w:eastAsiaTheme="minorEastAsia"/>
      </w:rPr>
      <w:fldChar w:fldCharType="separate"/>
    </w:r>
    <w:r w:rsidR="003670D1" w:rsidRPr="003670D1">
      <w:rPr>
        <w:rFonts w:asciiTheme="majorHAnsi" w:eastAsiaTheme="majorEastAsia" w:hAnsiTheme="majorHAnsi" w:cstheme="majorBidi"/>
        <w:noProof/>
        <w:lang w:val="fr-FR"/>
      </w:rPr>
      <w:t>1</w:t>
    </w:r>
    <w:r>
      <w:rPr>
        <w:rFonts w:asciiTheme="majorHAnsi" w:eastAsiaTheme="majorEastAsia" w:hAnsiTheme="majorHAnsi" w:cstheme="majorBidi"/>
      </w:rPr>
      <w:fldChar w:fldCharType="end"/>
    </w:r>
  </w:p>
  <w:p w:rsidR="007D4C3D" w:rsidRPr="00E66D06" w:rsidRDefault="007D4C3D">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8EB" w:rsidRDefault="006E58EB" w:rsidP="00BE1547">
      <w:pPr>
        <w:spacing w:after="0" w:line="240" w:lineRule="auto"/>
      </w:pPr>
      <w:r>
        <w:separator/>
      </w:r>
    </w:p>
  </w:footnote>
  <w:footnote w:type="continuationSeparator" w:id="0">
    <w:p w:rsidR="006E58EB" w:rsidRDefault="006E58EB" w:rsidP="00BE1547">
      <w:pPr>
        <w:spacing w:after="0" w:line="240" w:lineRule="auto"/>
      </w:pPr>
      <w:r>
        <w:continuationSeparator/>
      </w:r>
    </w:p>
  </w:footnote>
  <w:footnote w:id="1">
    <w:p w:rsidR="007D4C3D" w:rsidRPr="00E5149D" w:rsidRDefault="007D4C3D" w:rsidP="00281A50">
      <w:pPr>
        <w:pStyle w:val="Notedebasdepage"/>
        <w:rPr>
          <w:lang w:val="fr-FR"/>
        </w:rPr>
      </w:pPr>
      <w:r>
        <w:rPr>
          <w:rStyle w:val="Appelnotedebasdep"/>
          <w:rFonts w:cstheme="minorHAnsi"/>
        </w:rPr>
        <w:footnoteRef/>
      </w:r>
      <w:r w:rsidRPr="00E5149D">
        <w:rPr>
          <w:lang w:val="fr-FR"/>
        </w:rPr>
        <w:t xml:space="preserve"> Pour de plus amples informations sur les méthodes, lire le chapitre 7 du </w:t>
      </w:r>
      <w:hyperlink r:id="rId1">
        <w:r w:rsidRPr="00E5149D">
          <w:rPr>
            <w:rStyle w:val="Lienhypertexte"/>
            <w:rFonts w:eastAsiaTheme="minorEastAsia" w:cstheme="minorHAnsi"/>
            <w:lang w:val="fr-FR"/>
          </w:rPr>
          <w:t>Guide de la planification, du suivi et de l’évaluation axés sur les résultats de développement</w:t>
        </w:r>
      </w:hyperlink>
      <w:r w:rsidRPr="00E5149D">
        <w:rPr>
          <w:lang w:val="fr-FR"/>
        </w:rPr>
        <w:t>,  à la page  163</w:t>
      </w:r>
    </w:p>
  </w:footnote>
  <w:footnote w:id="2">
    <w:p w:rsidR="007D4C3D" w:rsidRPr="00E5149D" w:rsidRDefault="007D4C3D" w:rsidP="00281A50">
      <w:pPr>
        <w:pStyle w:val="Notedebasdepage"/>
        <w:rPr>
          <w:lang w:val="fr-FR"/>
        </w:rPr>
      </w:pPr>
      <w:r>
        <w:rPr>
          <w:rStyle w:val="Appelnotedebasdep"/>
        </w:rPr>
        <w:footnoteRef/>
      </w:r>
      <w:r w:rsidRPr="00E5149D">
        <w:rPr>
          <w:lang w:val="fr-FR"/>
        </w:rPr>
        <w:t xml:space="preserve"> Un outil utile pour mesurer les progrès par rapport aux impacts est la méthode </w:t>
      </w:r>
      <w:proofErr w:type="spellStart"/>
      <w:r w:rsidRPr="00E5149D">
        <w:rPr>
          <w:lang w:val="fr-FR"/>
        </w:rPr>
        <w:t>ROtI</w:t>
      </w:r>
      <w:proofErr w:type="spellEnd"/>
      <w:r w:rsidRPr="00E5149D">
        <w:rPr>
          <w:lang w:val="fr-FR"/>
        </w:rPr>
        <w:t xml:space="preserve"> (</w:t>
      </w:r>
      <w:proofErr w:type="spellStart"/>
      <w:r w:rsidRPr="00E5149D">
        <w:rPr>
          <w:lang w:val="fr-FR"/>
        </w:rPr>
        <w:t>Review</w:t>
      </w:r>
      <w:proofErr w:type="spellEnd"/>
      <w:r w:rsidRPr="00E5149D">
        <w:rPr>
          <w:lang w:val="fr-FR"/>
        </w:rPr>
        <w:t xml:space="preserve"> of </w:t>
      </w:r>
      <w:proofErr w:type="spellStart"/>
      <w:r w:rsidRPr="00E5149D">
        <w:rPr>
          <w:lang w:val="fr-FR"/>
        </w:rPr>
        <w:t>Outcomes</w:t>
      </w:r>
      <w:proofErr w:type="spellEnd"/>
      <w:r w:rsidRPr="00E5149D">
        <w:rPr>
          <w:lang w:val="fr-FR"/>
        </w:rPr>
        <w:t xml:space="preserve"> to Impacts) mise au point par le Bureau de l'évaluation du FEM : </w:t>
      </w:r>
      <w:hyperlink r:id="rId2">
        <w:r w:rsidRPr="00E5149D">
          <w:rPr>
            <w:rStyle w:val="Lienhypertexte"/>
            <w:rFonts w:eastAsiaTheme="minorEastAsia"/>
            <w:lang w:val="fr-FR"/>
          </w:rPr>
          <w:t xml:space="preserve"> ROTI </w:t>
        </w:r>
        <w:proofErr w:type="spellStart"/>
        <w:r w:rsidRPr="00E5149D">
          <w:rPr>
            <w:rStyle w:val="Lienhypertexte"/>
            <w:rFonts w:eastAsiaTheme="minorEastAsia"/>
            <w:lang w:val="fr-FR"/>
          </w:rPr>
          <w:t>Handbook</w:t>
        </w:r>
        <w:proofErr w:type="spellEnd"/>
        <w:r w:rsidRPr="00E5149D">
          <w:rPr>
            <w:rStyle w:val="Lienhypertexte"/>
            <w:rFonts w:eastAsiaTheme="minorEastAsia"/>
            <w:lang w:val="fr-FR"/>
          </w:rPr>
          <w:t xml:space="preserve"> 2009</w:t>
        </w:r>
      </w:hyperlink>
    </w:p>
  </w:footnote>
  <w:footnote w:id="3">
    <w:p w:rsidR="007D4C3D" w:rsidRPr="00C55A9D" w:rsidRDefault="007D4C3D" w:rsidP="00270D2D">
      <w:pPr>
        <w:pStyle w:val="Notedebasdepage"/>
        <w:rPr>
          <w:lang w:val="fr-FR"/>
        </w:rPr>
      </w:pPr>
    </w:p>
    <w:p w:rsidR="007D4C3D" w:rsidRPr="00C55A9D" w:rsidRDefault="007D4C3D" w:rsidP="00270D2D">
      <w:pPr>
        <w:pStyle w:val="Notedebasdepage"/>
        <w:rPr>
          <w:lang w:val="fr-F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85pt;height:11.85pt" o:bullet="t">
        <v:imagedata r:id="rId1" o:title="mso8F0A"/>
      </v:shape>
    </w:pict>
  </w:numPicBullet>
  <w:abstractNum w:abstractNumId="0">
    <w:nsid w:val="0609403F"/>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nsid w:val="06A51855"/>
    <w:multiLevelType w:val="hybridMultilevel"/>
    <w:tmpl w:val="5860F4DA"/>
    <w:lvl w:ilvl="0" w:tplc="11320EA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920BE6"/>
    <w:multiLevelType w:val="hybridMultilevel"/>
    <w:tmpl w:val="38CC7A80"/>
    <w:lvl w:ilvl="0" w:tplc="040C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774146"/>
    <w:multiLevelType w:val="multilevel"/>
    <w:tmpl w:val="2B907C70"/>
    <w:lvl w:ilvl="0">
      <w:start w:val="1"/>
      <w:numFmt w:val="upperRoman"/>
      <w:lvlText w:val="%1."/>
      <w:lvlJc w:val="left"/>
      <w:pPr>
        <w:ind w:left="0" w:firstLine="0"/>
      </w:pPr>
    </w:lvl>
    <w:lvl w:ilvl="1">
      <w:start w:val="1"/>
      <w:numFmt w:val="lowerRoman"/>
      <w:lvlText w:val="%2."/>
      <w:lvlJc w:val="left"/>
      <w:pPr>
        <w:ind w:left="720"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0D80232B"/>
    <w:multiLevelType w:val="hybridMultilevel"/>
    <w:tmpl w:val="BE64B0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3455C6"/>
    <w:multiLevelType w:val="hybridMultilevel"/>
    <w:tmpl w:val="A7BED6F4"/>
    <w:lvl w:ilvl="0" w:tplc="98EAB1D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62CF"/>
    <w:multiLevelType w:val="multilevel"/>
    <w:tmpl w:val="7EBA0ECC"/>
    <w:lvl w:ilvl="0">
      <w:start w:val="1"/>
      <w:numFmt w:val="decimal"/>
      <w:pStyle w:val="IFADparagraphnumbering"/>
      <w:lvlText w:val="%1."/>
      <w:lvlJc w:val="left"/>
      <w:pPr>
        <w:tabs>
          <w:tab w:val="num" w:pos="709"/>
        </w:tabs>
        <w:ind w:left="142" w:firstLine="0"/>
      </w:pPr>
      <w:rPr>
        <w:rFonts w:hint="default"/>
        <w:b w:val="0"/>
        <w:bCs/>
        <w:i w:val="0"/>
        <w:iCs w:val="0"/>
        <w:color w:val="auto"/>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6A43F00"/>
    <w:multiLevelType w:val="hybridMultilevel"/>
    <w:tmpl w:val="5934B8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797214"/>
    <w:multiLevelType w:val="hybridMultilevel"/>
    <w:tmpl w:val="075CAE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2434E4"/>
    <w:multiLevelType w:val="hybridMultilevel"/>
    <w:tmpl w:val="A4409B38"/>
    <w:lvl w:ilvl="0" w:tplc="C0D664CC">
      <w:start w:val="1"/>
      <w:numFmt w:val="decimal"/>
      <w:pStyle w:val="PIF"/>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2">
    <w:nsid w:val="2DA12547"/>
    <w:multiLevelType w:val="hybridMultilevel"/>
    <w:tmpl w:val="B2DC52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10745E"/>
    <w:multiLevelType w:val="multilevel"/>
    <w:tmpl w:val="0B46E622"/>
    <w:lvl w:ilvl="0">
      <w:start w:val="1"/>
      <w:numFmt w:val="upperRoman"/>
      <w:lvlText w:val="%1."/>
      <w:lvlJc w:val="left"/>
      <w:pPr>
        <w:ind w:left="0" w:firstLine="0"/>
      </w:pPr>
    </w:lvl>
    <w:lvl w:ilvl="1">
      <w:start w:val="1"/>
      <w:numFmt w:val="upperLetter"/>
      <w:lvlText w:val="%2."/>
      <w:lvlJc w:val="left"/>
      <w:pPr>
        <w:ind w:left="720" w:firstLine="0"/>
      </w:pPr>
    </w:lvl>
    <w:lvl w:ilvl="2">
      <w:start w:val="1"/>
      <w:numFmt w:val="bullet"/>
      <w:lvlText w:val=""/>
      <w:lvlJc w:val="left"/>
      <w:pPr>
        <w:ind w:left="1440" w:firstLine="0"/>
      </w:pPr>
      <w:rPr>
        <w:rFonts w:ascii="Wingdings" w:hAnsi="Wingdings"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32A53144"/>
    <w:multiLevelType w:val="multilevel"/>
    <w:tmpl w:val="486CAF86"/>
    <w:lvl w:ilvl="0">
      <w:start w:val="1"/>
      <w:numFmt w:val="upperRoman"/>
      <w:lvlText w:val="%1."/>
      <w:lvlJc w:val="left"/>
      <w:pPr>
        <w:ind w:left="0" w:firstLine="0"/>
      </w:pPr>
      <w:rPr>
        <w:rFonts w:hint="default"/>
      </w:rPr>
    </w:lvl>
    <w:lvl w:ilvl="1">
      <w:start w:val="9"/>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34D80479"/>
    <w:multiLevelType w:val="hybridMultilevel"/>
    <w:tmpl w:val="84AE99F6"/>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FD0288"/>
    <w:multiLevelType w:val="hybridMultilevel"/>
    <w:tmpl w:val="788897E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203967"/>
    <w:multiLevelType w:val="multilevel"/>
    <w:tmpl w:val="E8C099FA"/>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3E0E6B0E"/>
    <w:multiLevelType w:val="hybridMultilevel"/>
    <w:tmpl w:val="90E876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641034"/>
    <w:multiLevelType w:val="hybridMultilevel"/>
    <w:tmpl w:val="EDDA743C"/>
    <w:lvl w:ilvl="0" w:tplc="F2A40DE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081F96"/>
    <w:multiLevelType w:val="hybridMultilevel"/>
    <w:tmpl w:val="04DA737C"/>
    <w:lvl w:ilvl="0" w:tplc="5BBC98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4552362"/>
    <w:multiLevelType w:val="hybridMultilevel"/>
    <w:tmpl w:val="252673CE"/>
    <w:lvl w:ilvl="0" w:tplc="98EAB1D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90054C"/>
    <w:multiLevelType w:val="hybridMultilevel"/>
    <w:tmpl w:val="A88EBA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645CD0"/>
    <w:multiLevelType w:val="hybridMultilevel"/>
    <w:tmpl w:val="D2743834"/>
    <w:lvl w:ilvl="0" w:tplc="F2A40D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6E9290C"/>
    <w:multiLevelType w:val="hybridMultilevel"/>
    <w:tmpl w:val="C6CE6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C00C25"/>
    <w:multiLevelType w:val="multilevel"/>
    <w:tmpl w:val="3F8E9D7E"/>
    <w:lvl w:ilvl="0">
      <w:start w:val="1"/>
      <w:numFmt w:val="upperRoman"/>
      <w:lvlText w:val="%1."/>
      <w:lvlJc w:val="left"/>
      <w:pPr>
        <w:ind w:left="0" w:firstLine="0"/>
      </w:pPr>
    </w:lvl>
    <w:lvl w:ilvl="1">
      <w:start w:val="1"/>
      <w:numFmt w:val="low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4F6D3E3D"/>
    <w:multiLevelType w:val="hybridMultilevel"/>
    <w:tmpl w:val="BFDC08BE"/>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704933"/>
    <w:multiLevelType w:val="hybridMultilevel"/>
    <w:tmpl w:val="854415BC"/>
    <w:lvl w:ilvl="0" w:tplc="B906B936">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8E0125"/>
    <w:multiLevelType w:val="hybridMultilevel"/>
    <w:tmpl w:val="331034AE"/>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8E656F"/>
    <w:multiLevelType w:val="hybridMultilevel"/>
    <w:tmpl w:val="49F229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C64503"/>
    <w:multiLevelType w:val="hybridMultilevel"/>
    <w:tmpl w:val="806E9AF0"/>
    <w:lvl w:ilvl="0" w:tplc="AAEEE27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E605C9"/>
    <w:multiLevelType w:val="hybridMultilevel"/>
    <w:tmpl w:val="51601FE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330454"/>
    <w:multiLevelType w:val="multilevel"/>
    <w:tmpl w:val="8AF45B92"/>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53384F6D"/>
    <w:multiLevelType w:val="multilevel"/>
    <w:tmpl w:val="C34E414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CE219A2"/>
    <w:multiLevelType w:val="hybridMultilevel"/>
    <w:tmpl w:val="20E42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8D5D19"/>
    <w:multiLevelType w:val="hybridMultilevel"/>
    <w:tmpl w:val="937217A2"/>
    <w:lvl w:ilvl="0" w:tplc="5BBC98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19B36C5"/>
    <w:multiLevelType w:val="hybridMultilevel"/>
    <w:tmpl w:val="AC62A8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20075A7"/>
    <w:multiLevelType w:val="multilevel"/>
    <w:tmpl w:val="AB126C98"/>
    <w:lvl w:ilvl="0">
      <w:start w:val="1"/>
      <w:numFmt w:val="decimal"/>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nsid w:val="62B50FED"/>
    <w:multiLevelType w:val="hybridMultilevel"/>
    <w:tmpl w:val="B1E2D9A0"/>
    <w:lvl w:ilvl="0" w:tplc="0C5C723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82110C0"/>
    <w:multiLevelType w:val="hybridMultilevel"/>
    <w:tmpl w:val="D17E72A6"/>
    <w:lvl w:ilvl="0" w:tplc="C276B02A">
      <w:numFmt w:val="bullet"/>
      <w:lvlText w:val="-"/>
      <w:lvlJc w:val="left"/>
      <w:pPr>
        <w:ind w:left="1080" w:hanging="360"/>
      </w:pPr>
      <w:rPr>
        <w:rFonts w:ascii="Calibri" w:eastAsia="Times New Roman" w:hAnsi="Calibri"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6C2F209E"/>
    <w:multiLevelType w:val="hybridMultilevel"/>
    <w:tmpl w:val="EB047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0CF7E03"/>
    <w:multiLevelType w:val="multilevel"/>
    <w:tmpl w:val="33189F1A"/>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2">
    <w:nsid w:val="77333B21"/>
    <w:multiLevelType w:val="multilevel"/>
    <w:tmpl w:val="3BD85184"/>
    <w:lvl w:ilvl="0">
      <w:start w:val="1"/>
      <w:numFmt w:val="upperRoman"/>
      <w:lvlText w:val="%1."/>
      <w:lvlJc w:val="left"/>
      <w:pPr>
        <w:ind w:left="0" w:firstLine="0"/>
      </w:pPr>
    </w:lvl>
    <w:lvl w:ilvl="1">
      <w:start w:val="1"/>
      <w:numFmt w:val="low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3">
    <w:nsid w:val="785071BC"/>
    <w:multiLevelType w:val="multilevel"/>
    <w:tmpl w:val="1BC6BCDE"/>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7B1A6A82"/>
    <w:multiLevelType w:val="hybridMultilevel"/>
    <w:tmpl w:val="9E64D458"/>
    <w:lvl w:ilvl="0" w:tplc="C276B02A">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BDB50AA"/>
    <w:multiLevelType w:val="hybridMultilevel"/>
    <w:tmpl w:val="B844A74C"/>
    <w:lvl w:ilvl="0" w:tplc="3984E682">
      <w:start w:val="1"/>
      <w:numFmt w:val="lowerLetter"/>
      <w:lvlText w:val="%1."/>
      <w:lvlJc w:val="left"/>
      <w:pPr>
        <w:ind w:left="720" w:hanging="360"/>
      </w:pPr>
      <w:rPr>
        <w:rFonts w:eastAsiaTheme="minorHAnsi" w:cstheme="minorBidi"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0"/>
  </w:num>
  <w:num w:numId="3">
    <w:abstractNumId w:val="25"/>
  </w:num>
  <w:num w:numId="4">
    <w:abstractNumId w:val="42"/>
  </w:num>
  <w:num w:numId="5">
    <w:abstractNumId w:val="17"/>
  </w:num>
  <w:num w:numId="6">
    <w:abstractNumId w:val="41"/>
  </w:num>
  <w:num w:numId="7">
    <w:abstractNumId w:val="43"/>
  </w:num>
  <w:num w:numId="8">
    <w:abstractNumId w:val="33"/>
  </w:num>
  <w:num w:numId="9">
    <w:abstractNumId w:val="32"/>
  </w:num>
  <w:num w:numId="10">
    <w:abstractNumId w:val="37"/>
  </w:num>
  <w:num w:numId="11">
    <w:abstractNumId w:val="34"/>
  </w:num>
  <w:num w:numId="12">
    <w:abstractNumId w:val="16"/>
  </w:num>
  <w:num w:numId="13">
    <w:abstractNumId w:val="3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7"/>
  </w:num>
  <w:num w:numId="17">
    <w:abstractNumId w:val="1"/>
  </w:num>
  <w:num w:numId="18">
    <w:abstractNumId w:val="35"/>
  </w:num>
  <w:num w:numId="19">
    <w:abstractNumId w:val="38"/>
  </w:num>
  <w:num w:numId="20">
    <w:abstractNumId w:val="3"/>
  </w:num>
  <w:num w:numId="21">
    <w:abstractNumId w:val="13"/>
  </w:num>
  <w:num w:numId="22">
    <w:abstractNumId w:val="31"/>
  </w:num>
  <w:num w:numId="23">
    <w:abstractNumId w:val="39"/>
  </w:num>
  <w:num w:numId="24">
    <w:abstractNumId w:val="40"/>
  </w:num>
  <w:num w:numId="25">
    <w:abstractNumId w:val="12"/>
  </w:num>
  <w:num w:numId="26">
    <w:abstractNumId w:val="36"/>
  </w:num>
  <w:num w:numId="27">
    <w:abstractNumId w:val="8"/>
  </w:num>
  <w:num w:numId="28">
    <w:abstractNumId w:val="6"/>
  </w:num>
  <w:num w:numId="29">
    <w:abstractNumId w:val="45"/>
  </w:num>
  <w:num w:numId="30">
    <w:abstractNumId w:val="29"/>
  </w:num>
  <w:num w:numId="31">
    <w:abstractNumId w:val="22"/>
  </w:num>
  <w:num w:numId="32">
    <w:abstractNumId w:val="4"/>
  </w:num>
  <w:num w:numId="33">
    <w:abstractNumId w:val="2"/>
  </w:num>
  <w:num w:numId="34">
    <w:abstractNumId w:val="44"/>
  </w:num>
  <w:num w:numId="35">
    <w:abstractNumId w:val="28"/>
  </w:num>
  <w:num w:numId="36">
    <w:abstractNumId w:val="5"/>
  </w:num>
  <w:num w:numId="37">
    <w:abstractNumId w:val="21"/>
  </w:num>
  <w:num w:numId="38">
    <w:abstractNumId w:val="15"/>
  </w:num>
  <w:num w:numId="39">
    <w:abstractNumId w:val="26"/>
  </w:num>
  <w:num w:numId="40">
    <w:abstractNumId w:val="18"/>
  </w:num>
  <w:num w:numId="41">
    <w:abstractNumId w:val="11"/>
  </w:num>
  <w:num w:numId="42">
    <w:abstractNumId w:val="24"/>
  </w:num>
  <w:num w:numId="43">
    <w:abstractNumId w:val="19"/>
  </w:num>
  <w:num w:numId="44">
    <w:abstractNumId w:val="23"/>
  </w:num>
  <w:num w:numId="45">
    <w:abstractNumId w:val="20"/>
  </w:num>
  <w:num w:numId="46">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547"/>
    <w:rsid w:val="0001307B"/>
    <w:rsid w:val="0002152D"/>
    <w:rsid w:val="000255AC"/>
    <w:rsid w:val="000315B9"/>
    <w:rsid w:val="00035410"/>
    <w:rsid w:val="00041D87"/>
    <w:rsid w:val="000453C1"/>
    <w:rsid w:val="000457D1"/>
    <w:rsid w:val="00047A12"/>
    <w:rsid w:val="000513BF"/>
    <w:rsid w:val="000519D3"/>
    <w:rsid w:val="000530B4"/>
    <w:rsid w:val="00055078"/>
    <w:rsid w:val="000552D0"/>
    <w:rsid w:val="00055464"/>
    <w:rsid w:val="000558E1"/>
    <w:rsid w:val="0005718B"/>
    <w:rsid w:val="000654FF"/>
    <w:rsid w:val="00067D30"/>
    <w:rsid w:val="0007255D"/>
    <w:rsid w:val="00076182"/>
    <w:rsid w:val="00080AE9"/>
    <w:rsid w:val="0008611E"/>
    <w:rsid w:val="000950CE"/>
    <w:rsid w:val="00095216"/>
    <w:rsid w:val="00096971"/>
    <w:rsid w:val="00097E08"/>
    <w:rsid w:val="000A19E4"/>
    <w:rsid w:val="000A4FA5"/>
    <w:rsid w:val="000B0A78"/>
    <w:rsid w:val="000B2898"/>
    <w:rsid w:val="000B6E5C"/>
    <w:rsid w:val="000C540E"/>
    <w:rsid w:val="000C607E"/>
    <w:rsid w:val="000D17FE"/>
    <w:rsid w:val="000D369F"/>
    <w:rsid w:val="000D56D9"/>
    <w:rsid w:val="000D7D5C"/>
    <w:rsid w:val="000E3C2A"/>
    <w:rsid w:val="000E5CCD"/>
    <w:rsid w:val="000F05C0"/>
    <w:rsid w:val="000F13AC"/>
    <w:rsid w:val="000F195C"/>
    <w:rsid w:val="000F1DE4"/>
    <w:rsid w:val="000F3C47"/>
    <w:rsid w:val="000F4182"/>
    <w:rsid w:val="000F4E6B"/>
    <w:rsid w:val="000F7E10"/>
    <w:rsid w:val="001012EF"/>
    <w:rsid w:val="00105094"/>
    <w:rsid w:val="0010600B"/>
    <w:rsid w:val="00114BDD"/>
    <w:rsid w:val="00120E6B"/>
    <w:rsid w:val="00133A23"/>
    <w:rsid w:val="00135D97"/>
    <w:rsid w:val="001400E8"/>
    <w:rsid w:val="00141F67"/>
    <w:rsid w:val="00146A60"/>
    <w:rsid w:val="00147A09"/>
    <w:rsid w:val="00153F1C"/>
    <w:rsid w:val="001547B6"/>
    <w:rsid w:val="00156628"/>
    <w:rsid w:val="00156C05"/>
    <w:rsid w:val="00156FF1"/>
    <w:rsid w:val="00162E10"/>
    <w:rsid w:val="0017520D"/>
    <w:rsid w:val="001834AA"/>
    <w:rsid w:val="00184AB3"/>
    <w:rsid w:val="00186BB3"/>
    <w:rsid w:val="00191265"/>
    <w:rsid w:val="00194851"/>
    <w:rsid w:val="00195603"/>
    <w:rsid w:val="001A61D9"/>
    <w:rsid w:val="001A7C6E"/>
    <w:rsid w:val="001B075B"/>
    <w:rsid w:val="001B41CF"/>
    <w:rsid w:val="001B462C"/>
    <w:rsid w:val="001D4C76"/>
    <w:rsid w:val="001D5C80"/>
    <w:rsid w:val="001D5F7B"/>
    <w:rsid w:val="001E57DB"/>
    <w:rsid w:val="001F00CF"/>
    <w:rsid w:val="001F4505"/>
    <w:rsid w:val="001F68F7"/>
    <w:rsid w:val="00201A85"/>
    <w:rsid w:val="00202F8E"/>
    <w:rsid w:val="00204168"/>
    <w:rsid w:val="00204962"/>
    <w:rsid w:val="0020590E"/>
    <w:rsid w:val="00210945"/>
    <w:rsid w:val="002110D7"/>
    <w:rsid w:val="002133BD"/>
    <w:rsid w:val="00214DAC"/>
    <w:rsid w:val="002152AE"/>
    <w:rsid w:val="00215E47"/>
    <w:rsid w:val="00216AC1"/>
    <w:rsid w:val="00223F1D"/>
    <w:rsid w:val="00226EFB"/>
    <w:rsid w:val="00227E8F"/>
    <w:rsid w:val="00243CB6"/>
    <w:rsid w:val="00245313"/>
    <w:rsid w:val="002456D4"/>
    <w:rsid w:val="00251499"/>
    <w:rsid w:val="00254013"/>
    <w:rsid w:val="00257EEF"/>
    <w:rsid w:val="00260C8B"/>
    <w:rsid w:val="00270D2D"/>
    <w:rsid w:val="00272FF4"/>
    <w:rsid w:val="0027371F"/>
    <w:rsid w:val="0027376B"/>
    <w:rsid w:val="00281A50"/>
    <w:rsid w:val="0028240B"/>
    <w:rsid w:val="002954D7"/>
    <w:rsid w:val="00296393"/>
    <w:rsid w:val="00296481"/>
    <w:rsid w:val="002B2F91"/>
    <w:rsid w:val="002B4B32"/>
    <w:rsid w:val="002B59A2"/>
    <w:rsid w:val="002B5BFB"/>
    <w:rsid w:val="002B5C39"/>
    <w:rsid w:val="002B5E5E"/>
    <w:rsid w:val="002B656F"/>
    <w:rsid w:val="002C5370"/>
    <w:rsid w:val="002C7DAF"/>
    <w:rsid w:val="002D0A8A"/>
    <w:rsid w:val="002D2D1C"/>
    <w:rsid w:val="002D376F"/>
    <w:rsid w:val="002D384B"/>
    <w:rsid w:val="002D5585"/>
    <w:rsid w:val="002D6FCC"/>
    <w:rsid w:val="002E1FAA"/>
    <w:rsid w:val="002E260C"/>
    <w:rsid w:val="002E2EC0"/>
    <w:rsid w:val="002E417C"/>
    <w:rsid w:val="002E5F07"/>
    <w:rsid w:val="002F06C3"/>
    <w:rsid w:val="002F3312"/>
    <w:rsid w:val="002F5563"/>
    <w:rsid w:val="0030469C"/>
    <w:rsid w:val="00304F05"/>
    <w:rsid w:val="0031093B"/>
    <w:rsid w:val="00314A4F"/>
    <w:rsid w:val="00315653"/>
    <w:rsid w:val="003211E0"/>
    <w:rsid w:val="0032179D"/>
    <w:rsid w:val="00321F36"/>
    <w:rsid w:val="00322AE6"/>
    <w:rsid w:val="00322D20"/>
    <w:rsid w:val="003305C1"/>
    <w:rsid w:val="0033561B"/>
    <w:rsid w:val="00336B98"/>
    <w:rsid w:val="0033784F"/>
    <w:rsid w:val="0034027B"/>
    <w:rsid w:val="00343A4C"/>
    <w:rsid w:val="00344149"/>
    <w:rsid w:val="00345413"/>
    <w:rsid w:val="00351406"/>
    <w:rsid w:val="00351B7A"/>
    <w:rsid w:val="00352440"/>
    <w:rsid w:val="00352BEE"/>
    <w:rsid w:val="00360901"/>
    <w:rsid w:val="003670D1"/>
    <w:rsid w:val="0037068A"/>
    <w:rsid w:val="00372BEC"/>
    <w:rsid w:val="00381CAA"/>
    <w:rsid w:val="00382A2F"/>
    <w:rsid w:val="00385407"/>
    <w:rsid w:val="0039642D"/>
    <w:rsid w:val="003A0EF8"/>
    <w:rsid w:val="003A1493"/>
    <w:rsid w:val="003A7DB7"/>
    <w:rsid w:val="003B4756"/>
    <w:rsid w:val="003B6611"/>
    <w:rsid w:val="003C0452"/>
    <w:rsid w:val="003C519C"/>
    <w:rsid w:val="003C707C"/>
    <w:rsid w:val="003D1CDE"/>
    <w:rsid w:val="003D2D15"/>
    <w:rsid w:val="003D3C45"/>
    <w:rsid w:val="003D4956"/>
    <w:rsid w:val="003D5106"/>
    <w:rsid w:val="003E71A2"/>
    <w:rsid w:val="003F1B4F"/>
    <w:rsid w:val="003F4A8B"/>
    <w:rsid w:val="003F60D2"/>
    <w:rsid w:val="00401A2D"/>
    <w:rsid w:val="0040231E"/>
    <w:rsid w:val="00402B44"/>
    <w:rsid w:val="00410D08"/>
    <w:rsid w:val="004120F4"/>
    <w:rsid w:val="00412C10"/>
    <w:rsid w:val="0041341E"/>
    <w:rsid w:val="00415107"/>
    <w:rsid w:val="00415506"/>
    <w:rsid w:val="00416794"/>
    <w:rsid w:val="00422B36"/>
    <w:rsid w:val="00425378"/>
    <w:rsid w:val="004263F9"/>
    <w:rsid w:val="00426EBB"/>
    <w:rsid w:val="004321EC"/>
    <w:rsid w:val="0043247C"/>
    <w:rsid w:val="00435B02"/>
    <w:rsid w:val="00441367"/>
    <w:rsid w:val="00441CDC"/>
    <w:rsid w:val="00443C7D"/>
    <w:rsid w:val="00444F76"/>
    <w:rsid w:val="0044505F"/>
    <w:rsid w:val="00450606"/>
    <w:rsid w:val="00456C4E"/>
    <w:rsid w:val="0045709E"/>
    <w:rsid w:val="00461EC1"/>
    <w:rsid w:val="00464687"/>
    <w:rsid w:val="00466A0B"/>
    <w:rsid w:val="0047328A"/>
    <w:rsid w:val="0047351E"/>
    <w:rsid w:val="00476626"/>
    <w:rsid w:val="00476B07"/>
    <w:rsid w:val="00490A16"/>
    <w:rsid w:val="00490B85"/>
    <w:rsid w:val="0049339F"/>
    <w:rsid w:val="00493AE9"/>
    <w:rsid w:val="004A01D1"/>
    <w:rsid w:val="004A028D"/>
    <w:rsid w:val="004A0799"/>
    <w:rsid w:val="004A3464"/>
    <w:rsid w:val="004B09E2"/>
    <w:rsid w:val="004B1131"/>
    <w:rsid w:val="004B4D70"/>
    <w:rsid w:val="004C0D21"/>
    <w:rsid w:val="004C4A60"/>
    <w:rsid w:val="004C574D"/>
    <w:rsid w:val="004C7F5F"/>
    <w:rsid w:val="004D0004"/>
    <w:rsid w:val="004D3393"/>
    <w:rsid w:val="004D3705"/>
    <w:rsid w:val="004D3EBD"/>
    <w:rsid w:val="004E23EC"/>
    <w:rsid w:val="004E45BB"/>
    <w:rsid w:val="004E4EF5"/>
    <w:rsid w:val="004E52C0"/>
    <w:rsid w:val="004E7D9C"/>
    <w:rsid w:val="004F4BD9"/>
    <w:rsid w:val="00506E1F"/>
    <w:rsid w:val="00512FBE"/>
    <w:rsid w:val="00513541"/>
    <w:rsid w:val="00516ACC"/>
    <w:rsid w:val="00517F87"/>
    <w:rsid w:val="00521463"/>
    <w:rsid w:val="00522F76"/>
    <w:rsid w:val="00525B09"/>
    <w:rsid w:val="00527443"/>
    <w:rsid w:val="00527D70"/>
    <w:rsid w:val="00535F19"/>
    <w:rsid w:val="0053641D"/>
    <w:rsid w:val="005409E7"/>
    <w:rsid w:val="00543992"/>
    <w:rsid w:val="00547AD1"/>
    <w:rsid w:val="00550D83"/>
    <w:rsid w:val="005561EC"/>
    <w:rsid w:val="00561CA9"/>
    <w:rsid w:val="00565ABF"/>
    <w:rsid w:val="00567461"/>
    <w:rsid w:val="005679FB"/>
    <w:rsid w:val="00571BB7"/>
    <w:rsid w:val="00573098"/>
    <w:rsid w:val="00583D49"/>
    <w:rsid w:val="005975D7"/>
    <w:rsid w:val="005A14A1"/>
    <w:rsid w:val="005A552B"/>
    <w:rsid w:val="005A7B0E"/>
    <w:rsid w:val="005B15A7"/>
    <w:rsid w:val="005B464F"/>
    <w:rsid w:val="005B5588"/>
    <w:rsid w:val="005C15B5"/>
    <w:rsid w:val="005C58C2"/>
    <w:rsid w:val="005D036A"/>
    <w:rsid w:val="005D2860"/>
    <w:rsid w:val="005E54B6"/>
    <w:rsid w:val="005E6089"/>
    <w:rsid w:val="005F00C4"/>
    <w:rsid w:val="005F11FB"/>
    <w:rsid w:val="005F2E7E"/>
    <w:rsid w:val="005F607A"/>
    <w:rsid w:val="005F7190"/>
    <w:rsid w:val="00602044"/>
    <w:rsid w:val="0061389A"/>
    <w:rsid w:val="0062276B"/>
    <w:rsid w:val="00622810"/>
    <w:rsid w:val="006233BF"/>
    <w:rsid w:val="00626969"/>
    <w:rsid w:val="00630605"/>
    <w:rsid w:val="006344F2"/>
    <w:rsid w:val="0063589E"/>
    <w:rsid w:val="00635FBE"/>
    <w:rsid w:val="00636C0A"/>
    <w:rsid w:val="00637167"/>
    <w:rsid w:val="006371A4"/>
    <w:rsid w:val="0063780F"/>
    <w:rsid w:val="006401FE"/>
    <w:rsid w:val="006402CA"/>
    <w:rsid w:val="00641599"/>
    <w:rsid w:val="00641BC9"/>
    <w:rsid w:val="0064426F"/>
    <w:rsid w:val="00647523"/>
    <w:rsid w:val="0065017D"/>
    <w:rsid w:val="006555F6"/>
    <w:rsid w:val="00660574"/>
    <w:rsid w:val="0066186D"/>
    <w:rsid w:val="0066370A"/>
    <w:rsid w:val="006639E4"/>
    <w:rsid w:val="00671C5E"/>
    <w:rsid w:val="00673261"/>
    <w:rsid w:val="00674965"/>
    <w:rsid w:val="006768A3"/>
    <w:rsid w:val="006774AE"/>
    <w:rsid w:val="0068081B"/>
    <w:rsid w:val="006848BF"/>
    <w:rsid w:val="0068641C"/>
    <w:rsid w:val="00687B4F"/>
    <w:rsid w:val="0069078A"/>
    <w:rsid w:val="006911BA"/>
    <w:rsid w:val="0069394A"/>
    <w:rsid w:val="00694C8D"/>
    <w:rsid w:val="006979E5"/>
    <w:rsid w:val="006A0329"/>
    <w:rsid w:val="006A3604"/>
    <w:rsid w:val="006A7974"/>
    <w:rsid w:val="006B4402"/>
    <w:rsid w:val="006C2B24"/>
    <w:rsid w:val="006E0F8B"/>
    <w:rsid w:val="006E3C35"/>
    <w:rsid w:val="006E58EB"/>
    <w:rsid w:val="006F1D4A"/>
    <w:rsid w:val="006F329F"/>
    <w:rsid w:val="006F6652"/>
    <w:rsid w:val="006F6F6C"/>
    <w:rsid w:val="006F7C5C"/>
    <w:rsid w:val="00703245"/>
    <w:rsid w:val="00703984"/>
    <w:rsid w:val="007118F2"/>
    <w:rsid w:val="00712A8F"/>
    <w:rsid w:val="0071307D"/>
    <w:rsid w:val="007137A5"/>
    <w:rsid w:val="007155BE"/>
    <w:rsid w:val="0071631E"/>
    <w:rsid w:val="00727100"/>
    <w:rsid w:val="00730D30"/>
    <w:rsid w:val="007328E3"/>
    <w:rsid w:val="007336C5"/>
    <w:rsid w:val="00736589"/>
    <w:rsid w:val="00736649"/>
    <w:rsid w:val="00736FE4"/>
    <w:rsid w:val="00737A8C"/>
    <w:rsid w:val="00741B11"/>
    <w:rsid w:val="00743BFD"/>
    <w:rsid w:val="00747ED8"/>
    <w:rsid w:val="00750948"/>
    <w:rsid w:val="0075664A"/>
    <w:rsid w:val="00761C83"/>
    <w:rsid w:val="00762530"/>
    <w:rsid w:val="007632ED"/>
    <w:rsid w:val="00764FAC"/>
    <w:rsid w:val="007730C1"/>
    <w:rsid w:val="00777771"/>
    <w:rsid w:val="0078312C"/>
    <w:rsid w:val="007846E2"/>
    <w:rsid w:val="00795778"/>
    <w:rsid w:val="007A4688"/>
    <w:rsid w:val="007A63AF"/>
    <w:rsid w:val="007B7126"/>
    <w:rsid w:val="007D0F8F"/>
    <w:rsid w:val="007D1D5D"/>
    <w:rsid w:val="007D2406"/>
    <w:rsid w:val="007D4886"/>
    <w:rsid w:val="007D4C3D"/>
    <w:rsid w:val="007D6908"/>
    <w:rsid w:val="007E04BB"/>
    <w:rsid w:val="007E1198"/>
    <w:rsid w:val="007E21C2"/>
    <w:rsid w:val="007E37B2"/>
    <w:rsid w:val="007E7C25"/>
    <w:rsid w:val="007F459A"/>
    <w:rsid w:val="007F67D5"/>
    <w:rsid w:val="007F79B6"/>
    <w:rsid w:val="00801F6E"/>
    <w:rsid w:val="00802048"/>
    <w:rsid w:val="00802A74"/>
    <w:rsid w:val="00810DA6"/>
    <w:rsid w:val="00814EF8"/>
    <w:rsid w:val="00823AD6"/>
    <w:rsid w:val="00827222"/>
    <w:rsid w:val="00827953"/>
    <w:rsid w:val="008331D8"/>
    <w:rsid w:val="00837464"/>
    <w:rsid w:val="00841301"/>
    <w:rsid w:val="008423D7"/>
    <w:rsid w:val="0084349E"/>
    <w:rsid w:val="00844617"/>
    <w:rsid w:val="00844DAE"/>
    <w:rsid w:val="008460B5"/>
    <w:rsid w:val="00850671"/>
    <w:rsid w:val="00853145"/>
    <w:rsid w:val="008546E6"/>
    <w:rsid w:val="0085621D"/>
    <w:rsid w:val="008679C5"/>
    <w:rsid w:val="00871773"/>
    <w:rsid w:val="008749B6"/>
    <w:rsid w:val="00875634"/>
    <w:rsid w:val="00875A4B"/>
    <w:rsid w:val="00882421"/>
    <w:rsid w:val="00882F72"/>
    <w:rsid w:val="008934D8"/>
    <w:rsid w:val="00894252"/>
    <w:rsid w:val="00896F47"/>
    <w:rsid w:val="00897A92"/>
    <w:rsid w:val="008A41D4"/>
    <w:rsid w:val="008B378C"/>
    <w:rsid w:val="008B5FDC"/>
    <w:rsid w:val="008C393F"/>
    <w:rsid w:val="008C5DDD"/>
    <w:rsid w:val="008D019F"/>
    <w:rsid w:val="008D2A61"/>
    <w:rsid w:val="008D33BA"/>
    <w:rsid w:val="008D6155"/>
    <w:rsid w:val="008D6347"/>
    <w:rsid w:val="008D6CA1"/>
    <w:rsid w:val="008E04E1"/>
    <w:rsid w:val="008E0A3D"/>
    <w:rsid w:val="008E15B4"/>
    <w:rsid w:val="008E38FD"/>
    <w:rsid w:val="008E62CD"/>
    <w:rsid w:val="008E6A94"/>
    <w:rsid w:val="008F0F2F"/>
    <w:rsid w:val="008F7D9C"/>
    <w:rsid w:val="00900F9B"/>
    <w:rsid w:val="00907A89"/>
    <w:rsid w:val="00914F32"/>
    <w:rsid w:val="009169D7"/>
    <w:rsid w:val="00920186"/>
    <w:rsid w:val="00924C84"/>
    <w:rsid w:val="009316B6"/>
    <w:rsid w:val="00933114"/>
    <w:rsid w:val="009441DA"/>
    <w:rsid w:val="00946A4F"/>
    <w:rsid w:val="0095075B"/>
    <w:rsid w:val="00953CC7"/>
    <w:rsid w:val="00954300"/>
    <w:rsid w:val="00957C57"/>
    <w:rsid w:val="0096008E"/>
    <w:rsid w:val="00964312"/>
    <w:rsid w:val="00964DF5"/>
    <w:rsid w:val="009678A1"/>
    <w:rsid w:val="00972BF5"/>
    <w:rsid w:val="0097417F"/>
    <w:rsid w:val="00975AE1"/>
    <w:rsid w:val="009800E9"/>
    <w:rsid w:val="0098142E"/>
    <w:rsid w:val="009868C2"/>
    <w:rsid w:val="00987F8D"/>
    <w:rsid w:val="00990362"/>
    <w:rsid w:val="00990B1B"/>
    <w:rsid w:val="0099288D"/>
    <w:rsid w:val="009A1343"/>
    <w:rsid w:val="009A3DC8"/>
    <w:rsid w:val="009A4F2A"/>
    <w:rsid w:val="009A5CF4"/>
    <w:rsid w:val="009B19D2"/>
    <w:rsid w:val="009B3792"/>
    <w:rsid w:val="009B6A0E"/>
    <w:rsid w:val="009C27B8"/>
    <w:rsid w:val="009C4A37"/>
    <w:rsid w:val="009C5D62"/>
    <w:rsid w:val="009D37AA"/>
    <w:rsid w:val="009D785B"/>
    <w:rsid w:val="009E014F"/>
    <w:rsid w:val="009E0CAB"/>
    <w:rsid w:val="009E49F0"/>
    <w:rsid w:val="009F522D"/>
    <w:rsid w:val="009F7A8B"/>
    <w:rsid w:val="009F7BEE"/>
    <w:rsid w:val="00A01DA4"/>
    <w:rsid w:val="00A11DFF"/>
    <w:rsid w:val="00A13F71"/>
    <w:rsid w:val="00A21714"/>
    <w:rsid w:val="00A24157"/>
    <w:rsid w:val="00A25A9E"/>
    <w:rsid w:val="00A2636F"/>
    <w:rsid w:val="00A304AD"/>
    <w:rsid w:val="00A34F5F"/>
    <w:rsid w:val="00A368AD"/>
    <w:rsid w:val="00A36E10"/>
    <w:rsid w:val="00A40D69"/>
    <w:rsid w:val="00A41B11"/>
    <w:rsid w:val="00A4367C"/>
    <w:rsid w:val="00A44769"/>
    <w:rsid w:val="00A51A1F"/>
    <w:rsid w:val="00A54317"/>
    <w:rsid w:val="00A56171"/>
    <w:rsid w:val="00A602B7"/>
    <w:rsid w:val="00A6698B"/>
    <w:rsid w:val="00A67FEC"/>
    <w:rsid w:val="00A70A33"/>
    <w:rsid w:val="00A71886"/>
    <w:rsid w:val="00A74E50"/>
    <w:rsid w:val="00A76840"/>
    <w:rsid w:val="00A80435"/>
    <w:rsid w:val="00A804D7"/>
    <w:rsid w:val="00A80F86"/>
    <w:rsid w:val="00A85ED6"/>
    <w:rsid w:val="00A8601B"/>
    <w:rsid w:val="00A87695"/>
    <w:rsid w:val="00A90323"/>
    <w:rsid w:val="00A93516"/>
    <w:rsid w:val="00A9649F"/>
    <w:rsid w:val="00AA0822"/>
    <w:rsid w:val="00AA6DFB"/>
    <w:rsid w:val="00AB5406"/>
    <w:rsid w:val="00AC0007"/>
    <w:rsid w:val="00AC08EB"/>
    <w:rsid w:val="00AC1138"/>
    <w:rsid w:val="00AC2CEF"/>
    <w:rsid w:val="00AC4AB6"/>
    <w:rsid w:val="00AC71A1"/>
    <w:rsid w:val="00AE2491"/>
    <w:rsid w:val="00AE3645"/>
    <w:rsid w:val="00AE55B5"/>
    <w:rsid w:val="00AF3B0B"/>
    <w:rsid w:val="00AF579A"/>
    <w:rsid w:val="00AF6CAB"/>
    <w:rsid w:val="00B01785"/>
    <w:rsid w:val="00B0701D"/>
    <w:rsid w:val="00B07058"/>
    <w:rsid w:val="00B10BCE"/>
    <w:rsid w:val="00B1112D"/>
    <w:rsid w:val="00B223E2"/>
    <w:rsid w:val="00B2401C"/>
    <w:rsid w:val="00B3029A"/>
    <w:rsid w:val="00B30B53"/>
    <w:rsid w:val="00B3460F"/>
    <w:rsid w:val="00B403C6"/>
    <w:rsid w:val="00B41BEF"/>
    <w:rsid w:val="00B429D5"/>
    <w:rsid w:val="00B42A2C"/>
    <w:rsid w:val="00B468C4"/>
    <w:rsid w:val="00B51A9B"/>
    <w:rsid w:val="00B52175"/>
    <w:rsid w:val="00B55065"/>
    <w:rsid w:val="00B56744"/>
    <w:rsid w:val="00B6312B"/>
    <w:rsid w:val="00B63DC5"/>
    <w:rsid w:val="00B64A01"/>
    <w:rsid w:val="00B67C94"/>
    <w:rsid w:val="00B729E7"/>
    <w:rsid w:val="00B730E8"/>
    <w:rsid w:val="00B848C3"/>
    <w:rsid w:val="00B85BF8"/>
    <w:rsid w:val="00B85C77"/>
    <w:rsid w:val="00B85CD0"/>
    <w:rsid w:val="00B87EE9"/>
    <w:rsid w:val="00B929AE"/>
    <w:rsid w:val="00B96894"/>
    <w:rsid w:val="00B96FF0"/>
    <w:rsid w:val="00BA0D9F"/>
    <w:rsid w:val="00BA6A6E"/>
    <w:rsid w:val="00BB5C9F"/>
    <w:rsid w:val="00BC0BDE"/>
    <w:rsid w:val="00BC3408"/>
    <w:rsid w:val="00BD1550"/>
    <w:rsid w:val="00BD1A9A"/>
    <w:rsid w:val="00BD2235"/>
    <w:rsid w:val="00BD6981"/>
    <w:rsid w:val="00BD709F"/>
    <w:rsid w:val="00BE0B07"/>
    <w:rsid w:val="00BE1177"/>
    <w:rsid w:val="00BE1360"/>
    <w:rsid w:val="00BE1547"/>
    <w:rsid w:val="00BF1AD0"/>
    <w:rsid w:val="00BF5405"/>
    <w:rsid w:val="00BF5AC1"/>
    <w:rsid w:val="00BF7770"/>
    <w:rsid w:val="00BF7DB3"/>
    <w:rsid w:val="00C10C3C"/>
    <w:rsid w:val="00C11335"/>
    <w:rsid w:val="00C14A80"/>
    <w:rsid w:val="00C166E6"/>
    <w:rsid w:val="00C176F4"/>
    <w:rsid w:val="00C20BEE"/>
    <w:rsid w:val="00C342F1"/>
    <w:rsid w:val="00C360F9"/>
    <w:rsid w:val="00C36A04"/>
    <w:rsid w:val="00C37A47"/>
    <w:rsid w:val="00C426F0"/>
    <w:rsid w:val="00C4636E"/>
    <w:rsid w:val="00C47FA7"/>
    <w:rsid w:val="00C5111B"/>
    <w:rsid w:val="00C55A9D"/>
    <w:rsid w:val="00C56D86"/>
    <w:rsid w:val="00C571E5"/>
    <w:rsid w:val="00C620B6"/>
    <w:rsid w:val="00C635C5"/>
    <w:rsid w:val="00C6577F"/>
    <w:rsid w:val="00C6598C"/>
    <w:rsid w:val="00C66B4B"/>
    <w:rsid w:val="00C71192"/>
    <w:rsid w:val="00C72DFA"/>
    <w:rsid w:val="00C7380B"/>
    <w:rsid w:val="00C73F6C"/>
    <w:rsid w:val="00C761BC"/>
    <w:rsid w:val="00C771F3"/>
    <w:rsid w:val="00C80BA4"/>
    <w:rsid w:val="00C83723"/>
    <w:rsid w:val="00C83A2D"/>
    <w:rsid w:val="00C85597"/>
    <w:rsid w:val="00C90D0B"/>
    <w:rsid w:val="00C9231E"/>
    <w:rsid w:val="00C937B9"/>
    <w:rsid w:val="00C95A80"/>
    <w:rsid w:val="00CA4307"/>
    <w:rsid w:val="00CA455F"/>
    <w:rsid w:val="00CA4D16"/>
    <w:rsid w:val="00CA5313"/>
    <w:rsid w:val="00CA544B"/>
    <w:rsid w:val="00CB3D7E"/>
    <w:rsid w:val="00CB5FD6"/>
    <w:rsid w:val="00CC00E4"/>
    <w:rsid w:val="00CC440E"/>
    <w:rsid w:val="00CD6E5A"/>
    <w:rsid w:val="00CE09F9"/>
    <w:rsid w:val="00CE15E5"/>
    <w:rsid w:val="00CE1C47"/>
    <w:rsid w:val="00CE422D"/>
    <w:rsid w:val="00CF0F0D"/>
    <w:rsid w:val="00CF27F0"/>
    <w:rsid w:val="00CF4173"/>
    <w:rsid w:val="00CF6225"/>
    <w:rsid w:val="00CF6A0E"/>
    <w:rsid w:val="00D00986"/>
    <w:rsid w:val="00D013D8"/>
    <w:rsid w:val="00D01586"/>
    <w:rsid w:val="00D0782C"/>
    <w:rsid w:val="00D07A55"/>
    <w:rsid w:val="00D07C8A"/>
    <w:rsid w:val="00D13976"/>
    <w:rsid w:val="00D144A3"/>
    <w:rsid w:val="00D1495C"/>
    <w:rsid w:val="00D21F13"/>
    <w:rsid w:val="00D3494D"/>
    <w:rsid w:val="00D43A08"/>
    <w:rsid w:val="00D44433"/>
    <w:rsid w:val="00D5770E"/>
    <w:rsid w:val="00D6009B"/>
    <w:rsid w:val="00D711BD"/>
    <w:rsid w:val="00D81A60"/>
    <w:rsid w:val="00D87134"/>
    <w:rsid w:val="00D9205B"/>
    <w:rsid w:val="00D9248E"/>
    <w:rsid w:val="00D92C6F"/>
    <w:rsid w:val="00D93DC2"/>
    <w:rsid w:val="00D940B3"/>
    <w:rsid w:val="00DA1784"/>
    <w:rsid w:val="00DA1D0C"/>
    <w:rsid w:val="00DA3CA4"/>
    <w:rsid w:val="00DA66FF"/>
    <w:rsid w:val="00DA68E9"/>
    <w:rsid w:val="00DA71BF"/>
    <w:rsid w:val="00DA7B53"/>
    <w:rsid w:val="00DB2F66"/>
    <w:rsid w:val="00DB7849"/>
    <w:rsid w:val="00DB7C07"/>
    <w:rsid w:val="00DC302A"/>
    <w:rsid w:val="00DC5C04"/>
    <w:rsid w:val="00DC6244"/>
    <w:rsid w:val="00DC6733"/>
    <w:rsid w:val="00DC6E7C"/>
    <w:rsid w:val="00DC768A"/>
    <w:rsid w:val="00DD11AD"/>
    <w:rsid w:val="00DD3EE4"/>
    <w:rsid w:val="00DD4D14"/>
    <w:rsid w:val="00DD62B8"/>
    <w:rsid w:val="00DD6941"/>
    <w:rsid w:val="00DE1DBB"/>
    <w:rsid w:val="00DE2682"/>
    <w:rsid w:val="00DE34E1"/>
    <w:rsid w:val="00DE3BEE"/>
    <w:rsid w:val="00DF303F"/>
    <w:rsid w:val="00DF332C"/>
    <w:rsid w:val="00E01E7A"/>
    <w:rsid w:val="00E0401F"/>
    <w:rsid w:val="00E0506B"/>
    <w:rsid w:val="00E15277"/>
    <w:rsid w:val="00E3208E"/>
    <w:rsid w:val="00E35EBB"/>
    <w:rsid w:val="00E41E08"/>
    <w:rsid w:val="00E427EA"/>
    <w:rsid w:val="00E4394C"/>
    <w:rsid w:val="00E43E82"/>
    <w:rsid w:val="00E45EE8"/>
    <w:rsid w:val="00E50431"/>
    <w:rsid w:val="00E53185"/>
    <w:rsid w:val="00E55D11"/>
    <w:rsid w:val="00E56970"/>
    <w:rsid w:val="00E6050F"/>
    <w:rsid w:val="00E63A27"/>
    <w:rsid w:val="00E64B9C"/>
    <w:rsid w:val="00E652AF"/>
    <w:rsid w:val="00E66D06"/>
    <w:rsid w:val="00E70C81"/>
    <w:rsid w:val="00E70F6D"/>
    <w:rsid w:val="00E74F04"/>
    <w:rsid w:val="00E775C4"/>
    <w:rsid w:val="00E77935"/>
    <w:rsid w:val="00E77A88"/>
    <w:rsid w:val="00E86EDB"/>
    <w:rsid w:val="00E91222"/>
    <w:rsid w:val="00E9781D"/>
    <w:rsid w:val="00EA12F1"/>
    <w:rsid w:val="00EA5241"/>
    <w:rsid w:val="00EA7938"/>
    <w:rsid w:val="00EB119D"/>
    <w:rsid w:val="00EB1EA0"/>
    <w:rsid w:val="00EB2D53"/>
    <w:rsid w:val="00EB602E"/>
    <w:rsid w:val="00EB64CA"/>
    <w:rsid w:val="00EB720E"/>
    <w:rsid w:val="00EC23D5"/>
    <w:rsid w:val="00EC2886"/>
    <w:rsid w:val="00EC4569"/>
    <w:rsid w:val="00ED1A19"/>
    <w:rsid w:val="00ED4F70"/>
    <w:rsid w:val="00EE2CF7"/>
    <w:rsid w:val="00EE2ECB"/>
    <w:rsid w:val="00EE3D79"/>
    <w:rsid w:val="00EE6258"/>
    <w:rsid w:val="00EF409B"/>
    <w:rsid w:val="00F01525"/>
    <w:rsid w:val="00F043EA"/>
    <w:rsid w:val="00F05BEB"/>
    <w:rsid w:val="00F101B3"/>
    <w:rsid w:val="00F16B6F"/>
    <w:rsid w:val="00F17050"/>
    <w:rsid w:val="00F17C7F"/>
    <w:rsid w:val="00F21536"/>
    <w:rsid w:val="00F21695"/>
    <w:rsid w:val="00F246B2"/>
    <w:rsid w:val="00F300B2"/>
    <w:rsid w:val="00F303BB"/>
    <w:rsid w:val="00F3391C"/>
    <w:rsid w:val="00F34E79"/>
    <w:rsid w:val="00F40567"/>
    <w:rsid w:val="00F42191"/>
    <w:rsid w:val="00F422A5"/>
    <w:rsid w:val="00F4506E"/>
    <w:rsid w:val="00F55035"/>
    <w:rsid w:val="00F56433"/>
    <w:rsid w:val="00F5643E"/>
    <w:rsid w:val="00F56A44"/>
    <w:rsid w:val="00F57737"/>
    <w:rsid w:val="00F621DD"/>
    <w:rsid w:val="00F65E20"/>
    <w:rsid w:val="00F65E34"/>
    <w:rsid w:val="00F66990"/>
    <w:rsid w:val="00F6778B"/>
    <w:rsid w:val="00F73E36"/>
    <w:rsid w:val="00F835C8"/>
    <w:rsid w:val="00F96019"/>
    <w:rsid w:val="00F965AF"/>
    <w:rsid w:val="00FA1625"/>
    <w:rsid w:val="00FA1D9E"/>
    <w:rsid w:val="00FA35E9"/>
    <w:rsid w:val="00FA38A4"/>
    <w:rsid w:val="00FA44DC"/>
    <w:rsid w:val="00FA579F"/>
    <w:rsid w:val="00FA77CA"/>
    <w:rsid w:val="00FA7A44"/>
    <w:rsid w:val="00FB070D"/>
    <w:rsid w:val="00FC237F"/>
    <w:rsid w:val="00FC3535"/>
    <w:rsid w:val="00FC65AC"/>
    <w:rsid w:val="00FD1CE5"/>
    <w:rsid w:val="00FD3C78"/>
    <w:rsid w:val="00FD4530"/>
    <w:rsid w:val="00FD5A2A"/>
    <w:rsid w:val="00FD616D"/>
    <w:rsid w:val="00FD65E9"/>
    <w:rsid w:val="00FE7B3F"/>
    <w:rsid w:val="00FF4565"/>
    <w:rsid w:val="00FF61B3"/>
    <w:rsid w:val="00FF6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47"/>
    <w:rPr>
      <w:lang w:val="en-US" w:bidi="en-US"/>
    </w:rPr>
  </w:style>
  <w:style w:type="paragraph" w:styleId="Titre1">
    <w:name w:val="heading 1"/>
    <w:basedOn w:val="Normal"/>
    <w:next w:val="Normal"/>
    <w:link w:val="Titre1Car"/>
    <w:uiPriority w:val="9"/>
    <w:qFormat/>
    <w:rsid w:val="00E66D0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40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B540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B540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B540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B540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B540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B540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B540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31">
    <w:name w:val="Heading 31"/>
    <w:basedOn w:val="Normal"/>
    <w:next w:val="Normal"/>
    <w:uiPriority w:val="9"/>
    <w:unhideWhenUsed/>
    <w:qFormat/>
    <w:rsid w:val="00BE1547"/>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Superscript 6 Point + 11 pt"/>
    <w:basedOn w:val="Policepardfaut"/>
    <w:unhideWhenUsed/>
    <w:rsid w:val="00BE1547"/>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Boston 10"/>
    <w:basedOn w:val="Normal"/>
    <w:link w:val="NotedebasdepageCar"/>
    <w:unhideWhenUsed/>
    <w:rsid w:val="00BE1547"/>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BE1547"/>
    <w:rPr>
      <w:rFonts w:eastAsia="Times New Roman"/>
      <w:sz w:val="18"/>
      <w:szCs w:val="20"/>
      <w:lang w:val="en-US" w:bidi="en-US"/>
    </w:rPr>
  </w:style>
  <w:style w:type="character" w:customStyle="1" w:styleId="hps">
    <w:name w:val="hps"/>
    <w:basedOn w:val="Policepardfaut"/>
    <w:rsid w:val="00BE1547"/>
  </w:style>
  <w:style w:type="paragraph" w:styleId="Paragraphedeliste">
    <w:name w:val="List Paragraph"/>
    <w:basedOn w:val="Normal"/>
    <w:link w:val="ParagraphedelisteCar"/>
    <w:uiPriority w:val="34"/>
    <w:qFormat/>
    <w:rsid w:val="00BE1547"/>
    <w:pPr>
      <w:spacing w:after="0" w:line="240" w:lineRule="auto"/>
      <w:ind w:left="720"/>
      <w:contextualSpacing/>
    </w:pPr>
    <w:rPr>
      <w:rFonts w:ascii="Times New Roman" w:eastAsia="Times New Roman" w:hAnsi="Times New Roman" w:cs="Times New Roman"/>
      <w:sz w:val="24"/>
      <w:szCs w:val="24"/>
      <w:lang w:val="fr-FR" w:eastAsia="fr-FR" w:bidi="ar-SA"/>
    </w:rPr>
  </w:style>
  <w:style w:type="character" w:customStyle="1" w:styleId="ParagraphedelisteCar">
    <w:name w:val="Paragraphe de liste Car"/>
    <w:basedOn w:val="Policepardfaut"/>
    <w:link w:val="Paragraphedeliste"/>
    <w:uiPriority w:val="34"/>
    <w:rsid w:val="00BE154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43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66D06"/>
    <w:rPr>
      <w:rFonts w:asciiTheme="majorHAnsi" w:eastAsiaTheme="majorEastAsia" w:hAnsiTheme="majorHAnsi" w:cstheme="majorBidi"/>
      <w:b/>
      <w:bCs/>
      <w:color w:val="365F91" w:themeColor="accent1" w:themeShade="BF"/>
      <w:sz w:val="28"/>
      <w:szCs w:val="28"/>
      <w:lang w:val="en-US" w:bidi="en-US"/>
    </w:rPr>
  </w:style>
  <w:style w:type="paragraph" w:styleId="En-tte">
    <w:name w:val="header"/>
    <w:basedOn w:val="Normal"/>
    <w:link w:val="En-tteCar"/>
    <w:uiPriority w:val="99"/>
    <w:unhideWhenUsed/>
    <w:rsid w:val="00E66D06"/>
    <w:pPr>
      <w:tabs>
        <w:tab w:val="center" w:pos="4536"/>
        <w:tab w:val="right" w:pos="9072"/>
      </w:tabs>
      <w:spacing w:after="0" w:line="240" w:lineRule="auto"/>
    </w:pPr>
  </w:style>
  <w:style w:type="character" w:customStyle="1" w:styleId="En-tteCar">
    <w:name w:val="En-tête Car"/>
    <w:basedOn w:val="Policepardfaut"/>
    <w:link w:val="En-tte"/>
    <w:uiPriority w:val="99"/>
    <w:rsid w:val="00E66D06"/>
    <w:rPr>
      <w:lang w:val="en-US" w:bidi="en-US"/>
    </w:rPr>
  </w:style>
  <w:style w:type="paragraph" w:styleId="Pieddepage">
    <w:name w:val="footer"/>
    <w:basedOn w:val="Normal"/>
    <w:link w:val="PieddepageCar"/>
    <w:uiPriority w:val="99"/>
    <w:unhideWhenUsed/>
    <w:rsid w:val="00E6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D06"/>
    <w:rPr>
      <w:lang w:val="en-US" w:bidi="en-US"/>
    </w:rPr>
  </w:style>
  <w:style w:type="paragraph" w:styleId="Textedebulles">
    <w:name w:val="Balloon Text"/>
    <w:basedOn w:val="Normal"/>
    <w:link w:val="TextedebullesCar"/>
    <w:semiHidden/>
    <w:unhideWhenUsed/>
    <w:rsid w:val="00E66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E66D06"/>
    <w:rPr>
      <w:rFonts w:ascii="Tahoma" w:hAnsi="Tahoma" w:cs="Tahoma"/>
      <w:sz w:val="16"/>
      <w:szCs w:val="16"/>
      <w:lang w:val="en-US" w:bidi="en-US"/>
    </w:rPr>
  </w:style>
  <w:style w:type="character" w:customStyle="1" w:styleId="Titre2Car">
    <w:name w:val="Titre 2 Car"/>
    <w:basedOn w:val="Policepardfaut"/>
    <w:link w:val="Titre2"/>
    <w:uiPriority w:val="9"/>
    <w:rsid w:val="00AB5406"/>
    <w:rPr>
      <w:rFonts w:asciiTheme="majorHAnsi" w:eastAsiaTheme="majorEastAsia" w:hAnsiTheme="majorHAnsi" w:cstheme="majorBidi"/>
      <w:b/>
      <w:bCs/>
      <w:color w:val="4F81BD" w:themeColor="accent1"/>
      <w:sz w:val="26"/>
      <w:szCs w:val="26"/>
      <w:lang w:val="en-US" w:bidi="en-US"/>
    </w:rPr>
  </w:style>
  <w:style w:type="character" w:customStyle="1" w:styleId="Titre3Car">
    <w:name w:val="Titre 3 Car"/>
    <w:basedOn w:val="Policepardfaut"/>
    <w:link w:val="Titre3"/>
    <w:uiPriority w:val="9"/>
    <w:rsid w:val="00AB5406"/>
    <w:rPr>
      <w:rFonts w:asciiTheme="majorHAnsi" w:eastAsiaTheme="majorEastAsia" w:hAnsiTheme="majorHAnsi" w:cstheme="majorBidi"/>
      <w:b/>
      <w:bCs/>
      <w:color w:val="4F81BD" w:themeColor="accent1"/>
      <w:lang w:val="en-US" w:bidi="en-US"/>
    </w:rPr>
  </w:style>
  <w:style w:type="character" w:customStyle="1" w:styleId="Titre4Car">
    <w:name w:val="Titre 4 Car"/>
    <w:basedOn w:val="Policepardfaut"/>
    <w:link w:val="Titre4"/>
    <w:uiPriority w:val="9"/>
    <w:rsid w:val="00AB5406"/>
    <w:rPr>
      <w:rFonts w:asciiTheme="majorHAnsi" w:eastAsiaTheme="majorEastAsia" w:hAnsiTheme="majorHAnsi" w:cstheme="majorBidi"/>
      <w:b/>
      <w:bCs/>
      <w:i/>
      <w:iCs/>
      <w:color w:val="4F81BD" w:themeColor="accent1"/>
      <w:lang w:val="en-US" w:bidi="en-US"/>
    </w:rPr>
  </w:style>
  <w:style w:type="character" w:customStyle="1" w:styleId="Titre5Car">
    <w:name w:val="Titre 5 Car"/>
    <w:basedOn w:val="Policepardfaut"/>
    <w:link w:val="Titre5"/>
    <w:uiPriority w:val="9"/>
    <w:semiHidden/>
    <w:rsid w:val="00AB5406"/>
    <w:rPr>
      <w:rFonts w:asciiTheme="majorHAnsi" w:eastAsiaTheme="majorEastAsia" w:hAnsiTheme="majorHAnsi" w:cstheme="majorBidi"/>
      <w:color w:val="243F60" w:themeColor="accent1" w:themeShade="7F"/>
      <w:lang w:val="en-US" w:bidi="en-US"/>
    </w:rPr>
  </w:style>
  <w:style w:type="character" w:customStyle="1" w:styleId="Titre6Car">
    <w:name w:val="Titre 6 Car"/>
    <w:basedOn w:val="Policepardfaut"/>
    <w:link w:val="Titre6"/>
    <w:uiPriority w:val="9"/>
    <w:semiHidden/>
    <w:rsid w:val="00AB5406"/>
    <w:rPr>
      <w:rFonts w:asciiTheme="majorHAnsi" w:eastAsiaTheme="majorEastAsia" w:hAnsiTheme="majorHAnsi" w:cstheme="majorBidi"/>
      <w:i/>
      <w:iCs/>
      <w:color w:val="243F60" w:themeColor="accent1" w:themeShade="7F"/>
      <w:lang w:val="en-US" w:bidi="en-US"/>
    </w:rPr>
  </w:style>
  <w:style w:type="character" w:customStyle="1" w:styleId="Titre7Car">
    <w:name w:val="Titre 7 Car"/>
    <w:basedOn w:val="Policepardfaut"/>
    <w:link w:val="Titre7"/>
    <w:uiPriority w:val="9"/>
    <w:semiHidden/>
    <w:rsid w:val="00AB5406"/>
    <w:rPr>
      <w:rFonts w:asciiTheme="majorHAnsi" w:eastAsiaTheme="majorEastAsia" w:hAnsiTheme="majorHAnsi" w:cstheme="majorBidi"/>
      <w:i/>
      <w:iCs/>
      <w:color w:val="404040" w:themeColor="text1" w:themeTint="BF"/>
      <w:lang w:val="en-US" w:bidi="en-US"/>
    </w:rPr>
  </w:style>
  <w:style w:type="character" w:customStyle="1" w:styleId="Titre8Car">
    <w:name w:val="Titre 8 Car"/>
    <w:basedOn w:val="Policepardfaut"/>
    <w:link w:val="Titre8"/>
    <w:uiPriority w:val="9"/>
    <w:semiHidden/>
    <w:rsid w:val="00AB5406"/>
    <w:rPr>
      <w:rFonts w:asciiTheme="majorHAnsi" w:eastAsiaTheme="majorEastAsia" w:hAnsiTheme="majorHAnsi" w:cstheme="majorBidi"/>
      <w:color w:val="404040" w:themeColor="text1" w:themeTint="BF"/>
      <w:sz w:val="20"/>
      <w:szCs w:val="20"/>
      <w:lang w:val="en-US" w:bidi="en-US"/>
    </w:rPr>
  </w:style>
  <w:style w:type="character" w:customStyle="1" w:styleId="Titre9Car">
    <w:name w:val="Titre 9 Car"/>
    <w:basedOn w:val="Policepardfaut"/>
    <w:link w:val="Titre9"/>
    <w:uiPriority w:val="9"/>
    <w:semiHidden/>
    <w:rsid w:val="00AB5406"/>
    <w:rPr>
      <w:rFonts w:asciiTheme="majorHAnsi" w:eastAsiaTheme="majorEastAsia" w:hAnsiTheme="majorHAnsi" w:cstheme="majorBidi"/>
      <w:i/>
      <w:iCs/>
      <w:color w:val="404040" w:themeColor="text1" w:themeTint="BF"/>
      <w:sz w:val="20"/>
      <w:szCs w:val="20"/>
      <w:lang w:val="en-US" w:bidi="en-US"/>
    </w:rPr>
  </w:style>
  <w:style w:type="paragraph" w:styleId="Sansinterligne">
    <w:name w:val="No Spacing"/>
    <w:uiPriority w:val="1"/>
    <w:qFormat/>
    <w:rsid w:val="001E57DB"/>
    <w:pPr>
      <w:spacing w:after="0" w:line="240" w:lineRule="auto"/>
    </w:pPr>
    <w:rPr>
      <w:lang w:val="en-US" w:bidi="en-US"/>
    </w:rPr>
  </w:style>
  <w:style w:type="paragraph" w:styleId="En-ttedetabledesmatires">
    <w:name w:val="TOC Heading"/>
    <w:basedOn w:val="Titre1"/>
    <w:next w:val="Normal"/>
    <w:uiPriority w:val="39"/>
    <w:semiHidden/>
    <w:unhideWhenUsed/>
    <w:qFormat/>
    <w:rsid w:val="005A14A1"/>
    <w:pPr>
      <w:numPr>
        <w:numId w:val="0"/>
      </w:numPr>
      <w:outlineLvl w:val="9"/>
    </w:pPr>
    <w:rPr>
      <w:lang w:val="fr-FR" w:eastAsia="fr-FR" w:bidi="ar-SA"/>
    </w:rPr>
  </w:style>
  <w:style w:type="paragraph" w:styleId="TM1">
    <w:name w:val="toc 1"/>
    <w:basedOn w:val="Normal"/>
    <w:next w:val="Normal"/>
    <w:autoRedefine/>
    <w:uiPriority w:val="39"/>
    <w:unhideWhenUsed/>
    <w:qFormat/>
    <w:rsid w:val="005A14A1"/>
    <w:pPr>
      <w:spacing w:before="120" w:after="120"/>
    </w:pPr>
    <w:rPr>
      <w:b/>
      <w:bCs/>
      <w:caps/>
      <w:sz w:val="20"/>
      <w:szCs w:val="20"/>
    </w:rPr>
  </w:style>
  <w:style w:type="paragraph" w:styleId="TM2">
    <w:name w:val="toc 2"/>
    <w:basedOn w:val="Normal"/>
    <w:next w:val="Normal"/>
    <w:autoRedefine/>
    <w:uiPriority w:val="39"/>
    <w:unhideWhenUsed/>
    <w:qFormat/>
    <w:rsid w:val="00E652AF"/>
    <w:pPr>
      <w:spacing w:after="0"/>
      <w:ind w:left="220"/>
    </w:pPr>
    <w:rPr>
      <w:smallCaps/>
      <w:sz w:val="20"/>
      <w:szCs w:val="20"/>
    </w:rPr>
  </w:style>
  <w:style w:type="paragraph" w:styleId="TM3">
    <w:name w:val="toc 3"/>
    <w:basedOn w:val="Normal"/>
    <w:next w:val="Normal"/>
    <w:autoRedefine/>
    <w:uiPriority w:val="39"/>
    <w:unhideWhenUsed/>
    <w:qFormat/>
    <w:rsid w:val="002B656F"/>
    <w:pPr>
      <w:spacing w:after="0"/>
      <w:ind w:left="440"/>
    </w:pPr>
    <w:rPr>
      <w:i/>
      <w:iCs/>
      <w:sz w:val="20"/>
      <w:szCs w:val="20"/>
    </w:rPr>
  </w:style>
  <w:style w:type="character" w:styleId="Lienhypertexte">
    <w:name w:val="Hyperlink"/>
    <w:basedOn w:val="Policepardfaut"/>
    <w:uiPriority w:val="99"/>
    <w:unhideWhenUsed/>
    <w:rsid w:val="005A14A1"/>
    <w:rPr>
      <w:color w:val="0000FF" w:themeColor="hyperlink"/>
      <w:u w:val="single"/>
    </w:rPr>
  </w:style>
  <w:style w:type="paragraph" w:styleId="NormalWeb">
    <w:name w:val="Normal (Web)"/>
    <w:aliases w:val=" webb"/>
    <w:basedOn w:val="Normal"/>
    <w:uiPriority w:val="99"/>
    <w:rsid w:val="00E3208E"/>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PIF">
    <w:name w:val="PIF"/>
    <w:basedOn w:val="Normal"/>
    <w:rsid w:val="00E3208E"/>
    <w:pPr>
      <w:numPr>
        <w:numId w:val="14"/>
      </w:numPr>
      <w:spacing w:after="80" w:line="240" w:lineRule="auto"/>
      <w:ind w:left="0" w:firstLine="0"/>
      <w:jc w:val="both"/>
    </w:pPr>
    <w:rPr>
      <w:rFonts w:ascii="Times New Roman" w:eastAsia="Times New Roman" w:hAnsi="Times New Roman" w:cs="Times New Roman"/>
      <w:lang w:bidi="ar-SA"/>
    </w:rPr>
  </w:style>
  <w:style w:type="paragraph" w:customStyle="1" w:styleId="NormaaliBookAntiqua">
    <w:name w:val="Normaali + Book Antiqua"/>
    <w:aliases w:val="12 pt"/>
    <w:basedOn w:val="Normal"/>
    <w:rsid w:val="00C56D86"/>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fi-FI" w:bidi="ar-SA"/>
    </w:rPr>
  </w:style>
  <w:style w:type="paragraph" w:customStyle="1" w:styleId="IFADparagraphnumbering">
    <w:name w:val="IFAD paragraph numbering"/>
    <w:basedOn w:val="Corpsdetexte"/>
    <w:rsid w:val="00C56D86"/>
    <w:pPr>
      <w:numPr>
        <w:numId w:val="16"/>
      </w:numPr>
      <w:tabs>
        <w:tab w:val="clear" w:pos="709"/>
      </w:tabs>
      <w:spacing w:before="120" w:line="240" w:lineRule="auto"/>
      <w:ind w:left="360" w:hanging="360"/>
      <w:jc w:val="both"/>
    </w:pPr>
    <w:rPr>
      <w:rFonts w:ascii="Times New Roman" w:eastAsia="Times New Roman" w:hAnsi="Times New Roman" w:cs="Times New Roman"/>
      <w:lang w:val="fr-FR" w:eastAsia="en-GB" w:bidi="ar-SA"/>
    </w:rPr>
  </w:style>
  <w:style w:type="paragraph" w:customStyle="1" w:styleId="IFADparagraphno2ndlevel">
    <w:name w:val="IFAD paragraph no. 2nd level"/>
    <w:basedOn w:val="IFADparagraphnumbering"/>
    <w:rsid w:val="00C56D86"/>
    <w:pPr>
      <w:numPr>
        <w:ilvl w:val="1"/>
      </w:numPr>
      <w:tabs>
        <w:tab w:val="clear" w:pos="1134"/>
      </w:tabs>
      <w:ind w:left="792" w:hanging="432"/>
    </w:pPr>
  </w:style>
  <w:style w:type="paragraph" w:customStyle="1" w:styleId="IFADparagraphno3rdlevel">
    <w:name w:val="IFAD paragraph no. 3rd level"/>
    <w:basedOn w:val="IFADparagraphnumbering"/>
    <w:rsid w:val="00C56D86"/>
    <w:pPr>
      <w:numPr>
        <w:ilvl w:val="2"/>
      </w:numPr>
      <w:tabs>
        <w:tab w:val="clear" w:pos="1418"/>
      </w:tabs>
      <w:ind w:left="1224" w:hanging="504"/>
    </w:pPr>
  </w:style>
  <w:style w:type="paragraph" w:customStyle="1" w:styleId="IFADparagraphno4thlevel">
    <w:name w:val="IFAD paragraph no. 4th level"/>
    <w:basedOn w:val="IFADparagraphnumbering"/>
    <w:rsid w:val="00C56D86"/>
    <w:pPr>
      <w:numPr>
        <w:ilvl w:val="3"/>
      </w:numPr>
      <w:tabs>
        <w:tab w:val="clear" w:pos="1701"/>
      </w:tabs>
      <w:ind w:left="1728" w:hanging="648"/>
    </w:pPr>
  </w:style>
  <w:style w:type="paragraph" w:styleId="Corpsdetexte">
    <w:name w:val="Body Text"/>
    <w:basedOn w:val="Normal"/>
    <w:link w:val="CorpsdetexteCar"/>
    <w:uiPriority w:val="99"/>
    <w:semiHidden/>
    <w:unhideWhenUsed/>
    <w:rsid w:val="00C56D86"/>
    <w:pPr>
      <w:spacing w:after="120"/>
    </w:pPr>
  </w:style>
  <w:style w:type="character" w:customStyle="1" w:styleId="CorpsdetexteCar">
    <w:name w:val="Corps de texte Car"/>
    <w:basedOn w:val="Policepardfaut"/>
    <w:link w:val="Corpsdetexte"/>
    <w:uiPriority w:val="99"/>
    <w:semiHidden/>
    <w:rsid w:val="00C56D86"/>
    <w:rPr>
      <w:lang w:val="en-US" w:bidi="en-US"/>
    </w:rPr>
  </w:style>
  <w:style w:type="paragraph" w:customStyle="1" w:styleId="Heading51">
    <w:name w:val="Heading 51"/>
    <w:basedOn w:val="Normal"/>
    <w:next w:val="Normal"/>
    <w:uiPriority w:val="9"/>
    <w:unhideWhenUsed/>
    <w:qFormat/>
    <w:rsid w:val="00A80F86"/>
    <w:pPr>
      <w:pBdr>
        <w:bottom w:val="single" w:sz="6" w:space="1" w:color="4F81BD"/>
      </w:pBdr>
      <w:spacing w:before="300" w:after="0"/>
      <w:outlineLvl w:val="4"/>
    </w:pPr>
    <w:rPr>
      <w:rFonts w:eastAsia="Times New Roman"/>
      <w:b/>
      <w:caps/>
      <w:spacing w:val="10"/>
    </w:rPr>
  </w:style>
  <w:style w:type="character" w:styleId="lev">
    <w:name w:val="Strong"/>
    <w:basedOn w:val="Policepardfaut"/>
    <w:uiPriority w:val="99"/>
    <w:qFormat/>
    <w:rsid w:val="00D9248E"/>
    <w:rPr>
      <w:rFonts w:cs="Times New Roman"/>
      <w:b/>
      <w:bCs/>
    </w:rPr>
  </w:style>
  <w:style w:type="paragraph" w:styleId="Commentaire">
    <w:name w:val="annotation text"/>
    <w:basedOn w:val="Normal"/>
    <w:link w:val="CommentaireCar"/>
    <w:semiHidden/>
    <w:rsid w:val="00A36E10"/>
    <w:pPr>
      <w:spacing w:after="0" w:line="240" w:lineRule="auto"/>
    </w:pPr>
    <w:rPr>
      <w:rFonts w:ascii="Times New Roman" w:eastAsia="Times New Roman" w:hAnsi="Times New Roman" w:cs="Times New Roman"/>
      <w:sz w:val="20"/>
      <w:szCs w:val="20"/>
      <w:lang w:bidi="ar-SA"/>
    </w:rPr>
  </w:style>
  <w:style w:type="character" w:customStyle="1" w:styleId="CommentaireCar">
    <w:name w:val="Commentaire Car"/>
    <w:basedOn w:val="Policepardfaut"/>
    <w:link w:val="Commentaire"/>
    <w:semiHidden/>
    <w:rsid w:val="00A36E10"/>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990362"/>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990362"/>
    <w:rPr>
      <w:rFonts w:ascii="Times New Roman" w:eastAsiaTheme="minorEastAsia" w:hAnsi="Times New Roman" w:cs="Times New Roman"/>
      <w:b/>
      <w:bCs/>
      <w:sz w:val="20"/>
      <w:szCs w:val="20"/>
      <w:lang w:val="en-US" w:eastAsia="fr-FR"/>
    </w:rPr>
  </w:style>
  <w:style w:type="table" w:customStyle="1" w:styleId="LightList-Accent12">
    <w:name w:val="Light List - Accent 12"/>
    <w:basedOn w:val="TableauNormal"/>
    <w:next w:val="TableauNormal"/>
    <w:uiPriority w:val="61"/>
    <w:rsid w:val="003F4A8B"/>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bullet">
    <w:name w:val="Normal bullet"/>
    <w:basedOn w:val="Normal"/>
    <w:link w:val="NormalbulletChar"/>
    <w:qFormat/>
    <w:rsid w:val="00641BC9"/>
    <w:rPr>
      <w:rFonts w:ascii="Calibri" w:eastAsia="Times New Roman" w:hAnsi="Calibri" w:cs="Calibri"/>
      <w:bCs/>
    </w:rPr>
  </w:style>
  <w:style w:type="character" w:customStyle="1" w:styleId="NormalbulletChar">
    <w:name w:val="Normal bullet Char"/>
    <w:basedOn w:val="Policepardfaut"/>
    <w:link w:val="Normalbullet"/>
    <w:rsid w:val="00641BC9"/>
    <w:rPr>
      <w:rFonts w:ascii="Calibri" w:eastAsia="Times New Roman" w:hAnsi="Calibri" w:cs="Calibri"/>
      <w:bCs/>
      <w:lang w:val="en-US" w:bidi="en-US"/>
    </w:rPr>
  </w:style>
  <w:style w:type="paragraph" w:styleId="TM4">
    <w:name w:val="toc 4"/>
    <w:basedOn w:val="Normal"/>
    <w:next w:val="Normal"/>
    <w:autoRedefine/>
    <w:uiPriority w:val="39"/>
    <w:unhideWhenUsed/>
    <w:rsid w:val="00201A85"/>
    <w:pPr>
      <w:spacing w:after="0"/>
      <w:ind w:left="660"/>
    </w:pPr>
    <w:rPr>
      <w:sz w:val="18"/>
      <w:szCs w:val="18"/>
    </w:rPr>
  </w:style>
  <w:style w:type="paragraph" w:styleId="TM5">
    <w:name w:val="toc 5"/>
    <w:basedOn w:val="Normal"/>
    <w:next w:val="Normal"/>
    <w:autoRedefine/>
    <w:uiPriority w:val="39"/>
    <w:unhideWhenUsed/>
    <w:rsid w:val="00201A85"/>
    <w:pPr>
      <w:spacing w:after="0"/>
      <w:ind w:left="880"/>
    </w:pPr>
    <w:rPr>
      <w:sz w:val="18"/>
      <w:szCs w:val="18"/>
    </w:rPr>
  </w:style>
  <w:style w:type="paragraph" w:styleId="TM6">
    <w:name w:val="toc 6"/>
    <w:basedOn w:val="Normal"/>
    <w:next w:val="Normal"/>
    <w:autoRedefine/>
    <w:uiPriority w:val="39"/>
    <w:unhideWhenUsed/>
    <w:rsid w:val="00201A85"/>
    <w:pPr>
      <w:spacing w:after="0"/>
      <w:ind w:left="1100"/>
    </w:pPr>
    <w:rPr>
      <w:sz w:val="18"/>
      <w:szCs w:val="18"/>
    </w:rPr>
  </w:style>
  <w:style w:type="paragraph" w:styleId="TM7">
    <w:name w:val="toc 7"/>
    <w:basedOn w:val="Normal"/>
    <w:next w:val="Normal"/>
    <w:autoRedefine/>
    <w:uiPriority w:val="39"/>
    <w:unhideWhenUsed/>
    <w:rsid w:val="00201A85"/>
    <w:pPr>
      <w:spacing w:after="0"/>
      <w:ind w:left="1320"/>
    </w:pPr>
    <w:rPr>
      <w:sz w:val="18"/>
      <w:szCs w:val="18"/>
    </w:rPr>
  </w:style>
  <w:style w:type="paragraph" w:styleId="TM8">
    <w:name w:val="toc 8"/>
    <w:basedOn w:val="Normal"/>
    <w:next w:val="Normal"/>
    <w:autoRedefine/>
    <w:uiPriority w:val="39"/>
    <w:unhideWhenUsed/>
    <w:rsid w:val="00201A85"/>
    <w:pPr>
      <w:spacing w:after="0"/>
      <w:ind w:left="1540"/>
    </w:pPr>
    <w:rPr>
      <w:sz w:val="18"/>
      <w:szCs w:val="18"/>
    </w:rPr>
  </w:style>
  <w:style w:type="paragraph" w:styleId="TM9">
    <w:name w:val="toc 9"/>
    <w:basedOn w:val="Normal"/>
    <w:next w:val="Normal"/>
    <w:autoRedefine/>
    <w:uiPriority w:val="39"/>
    <w:unhideWhenUsed/>
    <w:rsid w:val="00201A85"/>
    <w:pPr>
      <w:spacing w:after="0"/>
      <w:ind w:left="1760"/>
    </w:pPr>
    <w:rPr>
      <w:sz w:val="18"/>
      <w:szCs w:val="18"/>
    </w:rPr>
  </w:style>
  <w:style w:type="character" w:customStyle="1" w:styleId="transpan">
    <w:name w:val="transpan"/>
    <w:basedOn w:val="Policepardfaut"/>
    <w:rsid w:val="008E38FD"/>
  </w:style>
  <w:style w:type="character" w:customStyle="1" w:styleId="thread-subject">
    <w:name w:val="thread-subject"/>
    <w:basedOn w:val="Policepardfaut"/>
    <w:rsid w:val="00741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547"/>
    <w:rPr>
      <w:lang w:val="en-US" w:bidi="en-US"/>
    </w:rPr>
  </w:style>
  <w:style w:type="paragraph" w:styleId="Titre1">
    <w:name w:val="heading 1"/>
    <w:basedOn w:val="Normal"/>
    <w:next w:val="Normal"/>
    <w:link w:val="Titre1Car"/>
    <w:uiPriority w:val="9"/>
    <w:qFormat/>
    <w:rsid w:val="00E66D0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B540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B540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B540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B540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B540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B540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B540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B540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31">
    <w:name w:val="Heading 31"/>
    <w:basedOn w:val="Normal"/>
    <w:next w:val="Normal"/>
    <w:uiPriority w:val="9"/>
    <w:unhideWhenUsed/>
    <w:qFormat/>
    <w:rsid w:val="00BE1547"/>
    <w:pPr>
      <w:pBdr>
        <w:bottom w:val="single" w:sz="6" w:space="1" w:color="4F81BD"/>
      </w:pBdr>
      <w:spacing w:before="300" w:after="0"/>
      <w:outlineLvl w:val="4"/>
    </w:pPr>
    <w:rPr>
      <w:rFonts w:eastAsia="Times New Roman"/>
      <w:b/>
      <w:caps/>
      <w:spacing w:val="10"/>
    </w:rPr>
  </w:style>
  <w:style w:type="character" w:styleId="Appelnotedebasdep">
    <w:name w:val="footnote reference"/>
    <w:aliases w:val="16 Point,Superscript 6 Point,Superscript 6 Point + 11 pt"/>
    <w:basedOn w:val="Policepardfaut"/>
    <w:unhideWhenUsed/>
    <w:rsid w:val="00BE1547"/>
    <w:rPr>
      <w:vertAlign w:val="superscript"/>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Boston 10"/>
    <w:basedOn w:val="Normal"/>
    <w:link w:val="NotedebasdepageCar"/>
    <w:unhideWhenUsed/>
    <w:rsid w:val="00BE1547"/>
    <w:pPr>
      <w:spacing w:before="40" w:after="40" w:line="240" w:lineRule="auto"/>
    </w:pPr>
    <w:rPr>
      <w:rFonts w:eastAsia="Times New Roman"/>
      <w:sz w:val="18"/>
      <w:szCs w:val="20"/>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rsid w:val="00BE1547"/>
    <w:rPr>
      <w:rFonts w:eastAsia="Times New Roman"/>
      <w:sz w:val="18"/>
      <w:szCs w:val="20"/>
      <w:lang w:val="en-US" w:bidi="en-US"/>
    </w:rPr>
  </w:style>
  <w:style w:type="character" w:customStyle="1" w:styleId="hps">
    <w:name w:val="hps"/>
    <w:basedOn w:val="Policepardfaut"/>
    <w:rsid w:val="00BE1547"/>
  </w:style>
  <w:style w:type="paragraph" w:styleId="Paragraphedeliste">
    <w:name w:val="List Paragraph"/>
    <w:basedOn w:val="Normal"/>
    <w:link w:val="ParagraphedelisteCar"/>
    <w:uiPriority w:val="34"/>
    <w:qFormat/>
    <w:rsid w:val="00BE1547"/>
    <w:pPr>
      <w:spacing w:after="0" w:line="240" w:lineRule="auto"/>
      <w:ind w:left="720"/>
      <w:contextualSpacing/>
    </w:pPr>
    <w:rPr>
      <w:rFonts w:ascii="Times New Roman" w:eastAsia="Times New Roman" w:hAnsi="Times New Roman" w:cs="Times New Roman"/>
      <w:sz w:val="24"/>
      <w:szCs w:val="24"/>
      <w:lang w:val="fr-FR" w:eastAsia="fr-FR" w:bidi="ar-SA"/>
    </w:rPr>
  </w:style>
  <w:style w:type="character" w:customStyle="1" w:styleId="ParagraphedelisteCar">
    <w:name w:val="Paragraphe de liste Car"/>
    <w:basedOn w:val="Policepardfaut"/>
    <w:link w:val="Paragraphedeliste"/>
    <w:uiPriority w:val="34"/>
    <w:rsid w:val="00BE154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43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66D06"/>
    <w:rPr>
      <w:rFonts w:asciiTheme="majorHAnsi" w:eastAsiaTheme="majorEastAsia" w:hAnsiTheme="majorHAnsi" w:cstheme="majorBidi"/>
      <w:b/>
      <w:bCs/>
      <w:color w:val="365F91" w:themeColor="accent1" w:themeShade="BF"/>
      <w:sz w:val="28"/>
      <w:szCs w:val="28"/>
      <w:lang w:val="en-US" w:bidi="en-US"/>
    </w:rPr>
  </w:style>
  <w:style w:type="paragraph" w:styleId="En-tte">
    <w:name w:val="header"/>
    <w:basedOn w:val="Normal"/>
    <w:link w:val="En-tteCar"/>
    <w:uiPriority w:val="99"/>
    <w:unhideWhenUsed/>
    <w:rsid w:val="00E66D06"/>
    <w:pPr>
      <w:tabs>
        <w:tab w:val="center" w:pos="4536"/>
        <w:tab w:val="right" w:pos="9072"/>
      </w:tabs>
      <w:spacing w:after="0" w:line="240" w:lineRule="auto"/>
    </w:pPr>
  </w:style>
  <w:style w:type="character" w:customStyle="1" w:styleId="En-tteCar">
    <w:name w:val="En-tête Car"/>
    <w:basedOn w:val="Policepardfaut"/>
    <w:link w:val="En-tte"/>
    <w:uiPriority w:val="99"/>
    <w:rsid w:val="00E66D06"/>
    <w:rPr>
      <w:lang w:val="en-US" w:bidi="en-US"/>
    </w:rPr>
  </w:style>
  <w:style w:type="paragraph" w:styleId="Pieddepage">
    <w:name w:val="footer"/>
    <w:basedOn w:val="Normal"/>
    <w:link w:val="PieddepageCar"/>
    <w:uiPriority w:val="99"/>
    <w:unhideWhenUsed/>
    <w:rsid w:val="00E66D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D06"/>
    <w:rPr>
      <w:lang w:val="en-US" w:bidi="en-US"/>
    </w:rPr>
  </w:style>
  <w:style w:type="paragraph" w:styleId="Textedebulles">
    <w:name w:val="Balloon Text"/>
    <w:basedOn w:val="Normal"/>
    <w:link w:val="TextedebullesCar"/>
    <w:semiHidden/>
    <w:unhideWhenUsed/>
    <w:rsid w:val="00E66D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E66D06"/>
    <w:rPr>
      <w:rFonts w:ascii="Tahoma" w:hAnsi="Tahoma" w:cs="Tahoma"/>
      <w:sz w:val="16"/>
      <w:szCs w:val="16"/>
      <w:lang w:val="en-US" w:bidi="en-US"/>
    </w:rPr>
  </w:style>
  <w:style w:type="character" w:customStyle="1" w:styleId="Titre2Car">
    <w:name w:val="Titre 2 Car"/>
    <w:basedOn w:val="Policepardfaut"/>
    <w:link w:val="Titre2"/>
    <w:uiPriority w:val="9"/>
    <w:rsid w:val="00AB5406"/>
    <w:rPr>
      <w:rFonts w:asciiTheme="majorHAnsi" w:eastAsiaTheme="majorEastAsia" w:hAnsiTheme="majorHAnsi" w:cstheme="majorBidi"/>
      <w:b/>
      <w:bCs/>
      <w:color w:val="4F81BD" w:themeColor="accent1"/>
      <w:sz w:val="26"/>
      <w:szCs w:val="26"/>
      <w:lang w:val="en-US" w:bidi="en-US"/>
    </w:rPr>
  </w:style>
  <w:style w:type="character" w:customStyle="1" w:styleId="Titre3Car">
    <w:name w:val="Titre 3 Car"/>
    <w:basedOn w:val="Policepardfaut"/>
    <w:link w:val="Titre3"/>
    <w:uiPriority w:val="9"/>
    <w:rsid w:val="00AB5406"/>
    <w:rPr>
      <w:rFonts w:asciiTheme="majorHAnsi" w:eastAsiaTheme="majorEastAsia" w:hAnsiTheme="majorHAnsi" w:cstheme="majorBidi"/>
      <w:b/>
      <w:bCs/>
      <w:color w:val="4F81BD" w:themeColor="accent1"/>
      <w:lang w:val="en-US" w:bidi="en-US"/>
    </w:rPr>
  </w:style>
  <w:style w:type="character" w:customStyle="1" w:styleId="Titre4Car">
    <w:name w:val="Titre 4 Car"/>
    <w:basedOn w:val="Policepardfaut"/>
    <w:link w:val="Titre4"/>
    <w:uiPriority w:val="9"/>
    <w:rsid w:val="00AB5406"/>
    <w:rPr>
      <w:rFonts w:asciiTheme="majorHAnsi" w:eastAsiaTheme="majorEastAsia" w:hAnsiTheme="majorHAnsi" w:cstheme="majorBidi"/>
      <w:b/>
      <w:bCs/>
      <w:i/>
      <w:iCs/>
      <w:color w:val="4F81BD" w:themeColor="accent1"/>
      <w:lang w:val="en-US" w:bidi="en-US"/>
    </w:rPr>
  </w:style>
  <w:style w:type="character" w:customStyle="1" w:styleId="Titre5Car">
    <w:name w:val="Titre 5 Car"/>
    <w:basedOn w:val="Policepardfaut"/>
    <w:link w:val="Titre5"/>
    <w:uiPriority w:val="9"/>
    <w:semiHidden/>
    <w:rsid w:val="00AB5406"/>
    <w:rPr>
      <w:rFonts w:asciiTheme="majorHAnsi" w:eastAsiaTheme="majorEastAsia" w:hAnsiTheme="majorHAnsi" w:cstheme="majorBidi"/>
      <w:color w:val="243F60" w:themeColor="accent1" w:themeShade="7F"/>
      <w:lang w:val="en-US" w:bidi="en-US"/>
    </w:rPr>
  </w:style>
  <w:style w:type="character" w:customStyle="1" w:styleId="Titre6Car">
    <w:name w:val="Titre 6 Car"/>
    <w:basedOn w:val="Policepardfaut"/>
    <w:link w:val="Titre6"/>
    <w:uiPriority w:val="9"/>
    <w:semiHidden/>
    <w:rsid w:val="00AB5406"/>
    <w:rPr>
      <w:rFonts w:asciiTheme="majorHAnsi" w:eastAsiaTheme="majorEastAsia" w:hAnsiTheme="majorHAnsi" w:cstheme="majorBidi"/>
      <w:i/>
      <w:iCs/>
      <w:color w:val="243F60" w:themeColor="accent1" w:themeShade="7F"/>
      <w:lang w:val="en-US" w:bidi="en-US"/>
    </w:rPr>
  </w:style>
  <w:style w:type="character" w:customStyle="1" w:styleId="Titre7Car">
    <w:name w:val="Titre 7 Car"/>
    <w:basedOn w:val="Policepardfaut"/>
    <w:link w:val="Titre7"/>
    <w:uiPriority w:val="9"/>
    <w:semiHidden/>
    <w:rsid w:val="00AB5406"/>
    <w:rPr>
      <w:rFonts w:asciiTheme="majorHAnsi" w:eastAsiaTheme="majorEastAsia" w:hAnsiTheme="majorHAnsi" w:cstheme="majorBidi"/>
      <w:i/>
      <w:iCs/>
      <w:color w:val="404040" w:themeColor="text1" w:themeTint="BF"/>
      <w:lang w:val="en-US" w:bidi="en-US"/>
    </w:rPr>
  </w:style>
  <w:style w:type="character" w:customStyle="1" w:styleId="Titre8Car">
    <w:name w:val="Titre 8 Car"/>
    <w:basedOn w:val="Policepardfaut"/>
    <w:link w:val="Titre8"/>
    <w:uiPriority w:val="9"/>
    <w:semiHidden/>
    <w:rsid w:val="00AB5406"/>
    <w:rPr>
      <w:rFonts w:asciiTheme="majorHAnsi" w:eastAsiaTheme="majorEastAsia" w:hAnsiTheme="majorHAnsi" w:cstheme="majorBidi"/>
      <w:color w:val="404040" w:themeColor="text1" w:themeTint="BF"/>
      <w:sz w:val="20"/>
      <w:szCs w:val="20"/>
      <w:lang w:val="en-US" w:bidi="en-US"/>
    </w:rPr>
  </w:style>
  <w:style w:type="character" w:customStyle="1" w:styleId="Titre9Car">
    <w:name w:val="Titre 9 Car"/>
    <w:basedOn w:val="Policepardfaut"/>
    <w:link w:val="Titre9"/>
    <w:uiPriority w:val="9"/>
    <w:semiHidden/>
    <w:rsid w:val="00AB5406"/>
    <w:rPr>
      <w:rFonts w:asciiTheme="majorHAnsi" w:eastAsiaTheme="majorEastAsia" w:hAnsiTheme="majorHAnsi" w:cstheme="majorBidi"/>
      <w:i/>
      <w:iCs/>
      <w:color w:val="404040" w:themeColor="text1" w:themeTint="BF"/>
      <w:sz w:val="20"/>
      <w:szCs w:val="20"/>
      <w:lang w:val="en-US" w:bidi="en-US"/>
    </w:rPr>
  </w:style>
  <w:style w:type="paragraph" w:styleId="Sansinterligne">
    <w:name w:val="No Spacing"/>
    <w:uiPriority w:val="1"/>
    <w:qFormat/>
    <w:rsid w:val="001E57DB"/>
    <w:pPr>
      <w:spacing w:after="0" w:line="240" w:lineRule="auto"/>
    </w:pPr>
    <w:rPr>
      <w:lang w:val="en-US" w:bidi="en-US"/>
    </w:rPr>
  </w:style>
  <w:style w:type="paragraph" w:styleId="En-ttedetabledesmatires">
    <w:name w:val="TOC Heading"/>
    <w:basedOn w:val="Titre1"/>
    <w:next w:val="Normal"/>
    <w:uiPriority w:val="39"/>
    <w:semiHidden/>
    <w:unhideWhenUsed/>
    <w:qFormat/>
    <w:rsid w:val="005A14A1"/>
    <w:pPr>
      <w:numPr>
        <w:numId w:val="0"/>
      </w:numPr>
      <w:outlineLvl w:val="9"/>
    </w:pPr>
    <w:rPr>
      <w:lang w:val="fr-FR" w:eastAsia="fr-FR" w:bidi="ar-SA"/>
    </w:rPr>
  </w:style>
  <w:style w:type="paragraph" w:styleId="TM1">
    <w:name w:val="toc 1"/>
    <w:basedOn w:val="Normal"/>
    <w:next w:val="Normal"/>
    <w:autoRedefine/>
    <w:uiPriority w:val="39"/>
    <w:unhideWhenUsed/>
    <w:qFormat/>
    <w:rsid w:val="005A14A1"/>
    <w:pPr>
      <w:spacing w:before="120" w:after="120"/>
    </w:pPr>
    <w:rPr>
      <w:b/>
      <w:bCs/>
      <w:caps/>
      <w:sz w:val="20"/>
      <w:szCs w:val="20"/>
    </w:rPr>
  </w:style>
  <w:style w:type="paragraph" w:styleId="TM2">
    <w:name w:val="toc 2"/>
    <w:basedOn w:val="Normal"/>
    <w:next w:val="Normal"/>
    <w:autoRedefine/>
    <w:uiPriority w:val="39"/>
    <w:unhideWhenUsed/>
    <w:qFormat/>
    <w:rsid w:val="00E652AF"/>
    <w:pPr>
      <w:spacing w:after="0"/>
      <w:ind w:left="220"/>
    </w:pPr>
    <w:rPr>
      <w:smallCaps/>
      <w:sz w:val="20"/>
      <w:szCs w:val="20"/>
    </w:rPr>
  </w:style>
  <w:style w:type="paragraph" w:styleId="TM3">
    <w:name w:val="toc 3"/>
    <w:basedOn w:val="Normal"/>
    <w:next w:val="Normal"/>
    <w:autoRedefine/>
    <w:uiPriority w:val="39"/>
    <w:unhideWhenUsed/>
    <w:qFormat/>
    <w:rsid w:val="002B656F"/>
    <w:pPr>
      <w:spacing w:after="0"/>
      <w:ind w:left="440"/>
    </w:pPr>
    <w:rPr>
      <w:i/>
      <w:iCs/>
      <w:sz w:val="20"/>
      <w:szCs w:val="20"/>
    </w:rPr>
  </w:style>
  <w:style w:type="character" w:styleId="Lienhypertexte">
    <w:name w:val="Hyperlink"/>
    <w:basedOn w:val="Policepardfaut"/>
    <w:uiPriority w:val="99"/>
    <w:unhideWhenUsed/>
    <w:rsid w:val="005A14A1"/>
    <w:rPr>
      <w:color w:val="0000FF" w:themeColor="hyperlink"/>
      <w:u w:val="single"/>
    </w:rPr>
  </w:style>
  <w:style w:type="paragraph" w:styleId="NormalWeb">
    <w:name w:val="Normal (Web)"/>
    <w:aliases w:val=" webb"/>
    <w:basedOn w:val="Normal"/>
    <w:uiPriority w:val="99"/>
    <w:rsid w:val="00E3208E"/>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paragraph" w:customStyle="1" w:styleId="PIF">
    <w:name w:val="PIF"/>
    <w:basedOn w:val="Normal"/>
    <w:rsid w:val="00E3208E"/>
    <w:pPr>
      <w:numPr>
        <w:numId w:val="14"/>
      </w:numPr>
      <w:spacing w:after="80" w:line="240" w:lineRule="auto"/>
      <w:ind w:left="0" w:firstLine="0"/>
      <w:jc w:val="both"/>
    </w:pPr>
    <w:rPr>
      <w:rFonts w:ascii="Times New Roman" w:eastAsia="Times New Roman" w:hAnsi="Times New Roman" w:cs="Times New Roman"/>
      <w:lang w:bidi="ar-SA"/>
    </w:rPr>
  </w:style>
  <w:style w:type="paragraph" w:customStyle="1" w:styleId="NormaaliBookAntiqua">
    <w:name w:val="Normaali + Book Antiqua"/>
    <w:aliases w:val="12 pt"/>
    <w:basedOn w:val="Normal"/>
    <w:rsid w:val="00C56D86"/>
    <w:pPr>
      <w:overflowPunct w:val="0"/>
      <w:autoSpaceDE w:val="0"/>
      <w:autoSpaceDN w:val="0"/>
      <w:adjustRightInd w:val="0"/>
      <w:spacing w:after="0" w:line="240" w:lineRule="auto"/>
    </w:pPr>
    <w:rPr>
      <w:rFonts w:ascii="Times New Roman" w:eastAsia="Times New Roman" w:hAnsi="Times New Roman" w:cs="Times New Roman"/>
      <w:sz w:val="20"/>
      <w:szCs w:val="20"/>
      <w:lang w:val="en-GB" w:eastAsia="fi-FI" w:bidi="ar-SA"/>
    </w:rPr>
  </w:style>
  <w:style w:type="paragraph" w:customStyle="1" w:styleId="IFADparagraphnumbering">
    <w:name w:val="IFAD paragraph numbering"/>
    <w:basedOn w:val="Corpsdetexte"/>
    <w:rsid w:val="00C56D86"/>
    <w:pPr>
      <w:numPr>
        <w:numId w:val="16"/>
      </w:numPr>
      <w:tabs>
        <w:tab w:val="clear" w:pos="709"/>
      </w:tabs>
      <w:spacing w:before="120" w:line="240" w:lineRule="auto"/>
      <w:ind w:left="360" w:hanging="360"/>
      <w:jc w:val="both"/>
    </w:pPr>
    <w:rPr>
      <w:rFonts w:ascii="Times New Roman" w:eastAsia="Times New Roman" w:hAnsi="Times New Roman" w:cs="Times New Roman"/>
      <w:lang w:val="fr-FR" w:eastAsia="en-GB" w:bidi="ar-SA"/>
    </w:rPr>
  </w:style>
  <w:style w:type="paragraph" w:customStyle="1" w:styleId="IFADparagraphno2ndlevel">
    <w:name w:val="IFAD paragraph no. 2nd level"/>
    <w:basedOn w:val="IFADparagraphnumbering"/>
    <w:rsid w:val="00C56D86"/>
    <w:pPr>
      <w:numPr>
        <w:ilvl w:val="1"/>
      </w:numPr>
      <w:tabs>
        <w:tab w:val="clear" w:pos="1134"/>
      </w:tabs>
      <w:ind w:left="792" w:hanging="432"/>
    </w:pPr>
  </w:style>
  <w:style w:type="paragraph" w:customStyle="1" w:styleId="IFADparagraphno3rdlevel">
    <w:name w:val="IFAD paragraph no. 3rd level"/>
    <w:basedOn w:val="IFADparagraphnumbering"/>
    <w:rsid w:val="00C56D86"/>
    <w:pPr>
      <w:numPr>
        <w:ilvl w:val="2"/>
      </w:numPr>
      <w:tabs>
        <w:tab w:val="clear" w:pos="1418"/>
      </w:tabs>
      <w:ind w:left="1224" w:hanging="504"/>
    </w:pPr>
  </w:style>
  <w:style w:type="paragraph" w:customStyle="1" w:styleId="IFADparagraphno4thlevel">
    <w:name w:val="IFAD paragraph no. 4th level"/>
    <w:basedOn w:val="IFADparagraphnumbering"/>
    <w:rsid w:val="00C56D86"/>
    <w:pPr>
      <w:numPr>
        <w:ilvl w:val="3"/>
      </w:numPr>
      <w:tabs>
        <w:tab w:val="clear" w:pos="1701"/>
      </w:tabs>
      <w:ind w:left="1728" w:hanging="648"/>
    </w:pPr>
  </w:style>
  <w:style w:type="paragraph" w:styleId="Corpsdetexte">
    <w:name w:val="Body Text"/>
    <w:basedOn w:val="Normal"/>
    <w:link w:val="CorpsdetexteCar"/>
    <w:uiPriority w:val="99"/>
    <w:semiHidden/>
    <w:unhideWhenUsed/>
    <w:rsid w:val="00C56D86"/>
    <w:pPr>
      <w:spacing w:after="120"/>
    </w:pPr>
  </w:style>
  <w:style w:type="character" w:customStyle="1" w:styleId="CorpsdetexteCar">
    <w:name w:val="Corps de texte Car"/>
    <w:basedOn w:val="Policepardfaut"/>
    <w:link w:val="Corpsdetexte"/>
    <w:uiPriority w:val="99"/>
    <w:semiHidden/>
    <w:rsid w:val="00C56D86"/>
    <w:rPr>
      <w:lang w:val="en-US" w:bidi="en-US"/>
    </w:rPr>
  </w:style>
  <w:style w:type="paragraph" w:customStyle="1" w:styleId="Heading51">
    <w:name w:val="Heading 51"/>
    <w:basedOn w:val="Normal"/>
    <w:next w:val="Normal"/>
    <w:uiPriority w:val="9"/>
    <w:unhideWhenUsed/>
    <w:qFormat/>
    <w:rsid w:val="00A80F86"/>
    <w:pPr>
      <w:pBdr>
        <w:bottom w:val="single" w:sz="6" w:space="1" w:color="4F81BD"/>
      </w:pBdr>
      <w:spacing w:before="300" w:after="0"/>
      <w:outlineLvl w:val="4"/>
    </w:pPr>
    <w:rPr>
      <w:rFonts w:eastAsia="Times New Roman"/>
      <w:b/>
      <w:caps/>
      <w:spacing w:val="10"/>
    </w:rPr>
  </w:style>
  <w:style w:type="character" w:styleId="lev">
    <w:name w:val="Strong"/>
    <w:basedOn w:val="Policepardfaut"/>
    <w:uiPriority w:val="99"/>
    <w:qFormat/>
    <w:rsid w:val="00D9248E"/>
    <w:rPr>
      <w:rFonts w:cs="Times New Roman"/>
      <w:b/>
      <w:bCs/>
    </w:rPr>
  </w:style>
  <w:style w:type="paragraph" w:styleId="Commentaire">
    <w:name w:val="annotation text"/>
    <w:basedOn w:val="Normal"/>
    <w:link w:val="CommentaireCar"/>
    <w:semiHidden/>
    <w:rsid w:val="00A36E10"/>
    <w:pPr>
      <w:spacing w:after="0" w:line="240" w:lineRule="auto"/>
    </w:pPr>
    <w:rPr>
      <w:rFonts w:ascii="Times New Roman" w:eastAsia="Times New Roman" w:hAnsi="Times New Roman" w:cs="Times New Roman"/>
      <w:sz w:val="20"/>
      <w:szCs w:val="20"/>
      <w:lang w:bidi="ar-SA"/>
    </w:rPr>
  </w:style>
  <w:style w:type="character" w:customStyle="1" w:styleId="CommentaireCar">
    <w:name w:val="Commentaire Car"/>
    <w:basedOn w:val="Policepardfaut"/>
    <w:link w:val="Commentaire"/>
    <w:semiHidden/>
    <w:rsid w:val="00A36E10"/>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990362"/>
    <w:pPr>
      <w:spacing w:after="200"/>
    </w:pPr>
    <w:rPr>
      <w:rFonts w:asciiTheme="minorHAnsi" w:eastAsiaTheme="minorEastAsia" w:hAnsiTheme="minorHAnsi" w:cstheme="minorBidi"/>
      <w:b/>
      <w:bCs/>
      <w:lang w:val="fr-FR" w:eastAsia="fr-FR"/>
    </w:rPr>
  </w:style>
  <w:style w:type="character" w:customStyle="1" w:styleId="ObjetducommentaireCar">
    <w:name w:val="Objet du commentaire Car"/>
    <w:basedOn w:val="CommentaireCar"/>
    <w:link w:val="Objetducommentaire"/>
    <w:uiPriority w:val="99"/>
    <w:semiHidden/>
    <w:rsid w:val="00990362"/>
    <w:rPr>
      <w:rFonts w:ascii="Times New Roman" w:eastAsiaTheme="minorEastAsia" w:hAnsi="Times New Roman" w:cs="Times New Roman"/>
      <w:b/>
      <w:bCs/>
      <w:sz w:val="20"/>
      <w:szCs w:val="20"/>
      <w:lang w:val="en-US" w:eastAsia="fr-FR"/>
    </w:rPr>
  </w:style>
  <w:style w:type="table" w:customStyle="1" w:styleId="LightList-Accent12">
    <w:name w:val="Light List - Accent 12"/>
    <w:basedOn w:val="TableauNormal"/>
    <w:next w:val="TableauNormal"/>
    <w:uiPriority w:val="61"/>
    <w:rsid w:val="003F4A8B"/>
    <w:pPr>
      <w:spacing w:after="0" w:line="240" w:lineRule="auto"/>
    </w:pPr>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bullet">
    <w:name w:val="Normal bullet"/>
    <w:basedOn w:val="Normal"/>
    <w:link w:val="NormalbulletChar"/>
    <w:qFormat/>
    <w:rsid w:val="00641BC9"/>
    <w:rPr>
      <w:rFonts w:ascii="Calibri" w:eastAsia="Times New Roman" w:hAnsi="Calibri" w:cs="Calibri"/>
      <w:bCs/>
    </w:rPr>
  </w:style>
  <w:style w:type="character" w:customStyle="1" w:styleId="NormalbulletChar">
    <w:name w:val="Normal bullet Char"/>
    <w:basedOn w:val="Policepardfaut"/>
    <w:link w:val="Normalbullet"/>
    <w:rsid w:val="00641BC9"/>
    <w:rPr>
      <w:rFonts w:ascii="Calibri" w:eastAsia="Times New Roman" w:hAnsi="Calibri" w:cs="Calibri"/>
      <w:bCs/>
      <w:lang w:val="en-US" w:bidi="en-US"/>
    </w:rPr>
  </w:style>
  <w:style w:type="paragraph" w:styleId="TM4">
    <w:name w:val="toc 4"/>
    <w:basedOn w:val="Normal"/>
    <w:next w:val="Normal"/>
    <w:autoRedefine/>
    <w:uiPriority w:val="39"/>
    <w:unhideWhenUsed/>
    <w:rsid w:val="00201A85"/>
    <w:pPr>
      <w:spacing w:after="0"/>
      <w:ind w:left="660"/>
    </w:pPr>
    <w:rPr>
      <w:sz w:val="18"/>
      <w:szCs w:val="18"/>
    </w:rPr>
  </w:style>
  <w:style w:type="paragraph" w:styleId="TM5">
    <w:name w:val="toc 5"/>
    <w:basedOn w:val="Normal"/>
    <w:next w:val="Normal"/>
    <w:autoRedefine/>
    <w:uiPriority w:val="39"/>
    <w:unhideWhenUsed/>
    <w:rsid w:val="00201A85"/>
    <w:pPr>
      <w:spacing w:after="0"/>
      <w:ind w:left="880"/>
    </w:pPr>
    <w:rPr>
      <w:sz w:val="18"/>
      <w:szCs w:val="18"/>
    </w:rPr>
  </w:style>
  <w:style w:type="paragraph" w:styleId="TM6">
    <w:name w:val="toc 6"/>
    <w:basedOn w:val="Normal"/>
    <w:next w:val="Normal"/>
    <w:autoRedefine/>
    <w:uiPriority w:val="39"/>
    <w:unhideWhenUsed/>
    <w:rsid w:val="00201A85"/>
    <w:pPr>
      <w:spacing w:after="0"/>
      <w:ind w:left="1100"/>
    </w:pPr>
    <w:rPr>
      <w:sz w:val="18"/>
      <w:szCs w:val="18"/>
    </w:rPr>
  </w:style>
  <w:style w:type="paragraph" w:styleId="TM7">
    <w:name w:val="toc 7"/>
    <w:basedOn w:val="Normal"/>
    <w:next w:val="Normal"/>
    <w:autoRedefine/>
    <w:uiPriority w:val="39"/>
    <w:unhideWhenUsed/>
    <w:rsid w:val="00201A85"/>
    <w:pPr>
      <w:spacing w:after="0"/>
      <w:ind w:left="1320"/>
    </w:pPr>
    <w:rPr>
      <w:sz w:val="18"/>
      <w:szCs w:val="18"/>
    </w:rPr>
  </w:style>
  <w:style w:type="paragraph" w:styleId="TM8">
    <w:name w:val="toc 8"/>
    <w:basedOn w:val="Normal"/>
    <w:next w:val="Normal"/>
    <w:autoRedefine/>
    <w:uiPriority w:val="39"/>
    <w:unhideWhenUsed/>
    <w:rsid w:val="00201A85"/>
    <w:pPr>
      <w:spacing w:after="0"/>
      <w:ind w:left="1540"/>
    </w:pPr>
    <w:rPr>
      <w:sz w:val="18"/>
      <w:szCs w:val="18"/>
    </w:rPr>
  </w:style>
  <w:style w:type="paragraph" w:styleId="TM9">
    <w:name w:val="toc 9"/>
    <w:basedOn w:val="Normal"/>
    <w:next w:val="Normal"/>
    <w:autoRedefine/>
    <w:uiPriority w:val="39"/>
    <w:unhideWhenUsed/>
    <w:rsid w:val="00201A85"/>
    <w:pPr>
      <w:spacing w:after="0"/>
      <w:ind w:left="1760"/>
    </w:pPr>
    <w:rPr>
      <w:sz w:val="18"/>
      <w:szCs w:val="18"/>
    </w:rPr>
  </w:style>
  <w:style w:type="character" w:customStyle="1" w:styleId="transpan">
    <w:name w:val="transpan"/>
    <w:basedOn w:val="Policepardfaut"/>
    <w:rsid w:val="008E38FD"/>
  </w:style>
  <w:style w:type="character" w:customStyle="1" w:styleId="thread-subject">
    <w:name w:val="thread-subject"/>
    <w:basedOn w:val="Policepardfaut"/>
    <w:rsid w:val="00741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620">
      <w:bodyDiv w:val="1"/>
      <w:marLeft w:val="0"/>
      <w:marRight w:val="0"/>
      <w:marTop w:val="0"/>
      <w:marBottom w:val="0"/>
      <w:divBdr>
        <w:top w:val="none" w:sz="0" w:space="0" w:color="auto"/>
        <w:left w:val="none" w:sz="0" w:space="0" w:color="auto"/>
        <w:bottom w:val="none" w:sz="0" w:space="0" w:color="auto"/>
        <w:right w:val="none" w:sz="0" w:space="0" w:color="auto"/>
      </w:divBdr>
    </w:div>
    <w:div w:id="550654304">
      <w:bodyDiv w:val="1"/>
      <w:marLeft w:val="0"/>
      <w:marRight w:val="0"/>
      <w:marTop w:val="0"/>
      <w:marBottom w:val="0"/>
      <w:divBdr>
        <w:top w:val="none" w:sz="0" w:space="0" w:color="auto"/>
        <w:left w:val="none" w:sz="0" w:space="0" w:color="auto"/>
        <w:bottom w:val="none" w:sz="0" w:space="0" w:color="auto"/>
        <w:right w:val="none" w:sz="0" w:space="0" w:color="auto"/>
      </w:divBdr>
      <w:divsChild>
        <w:div w:id="693306000">
          <w:marLeft w:val="0"/>
          <w:marRight w:val="0"/>
          <w:marTop w:val="0"/>
          <w:marBottom w:val="0"/>
          <w:divBdr>
            <w:top w:val="none" w:sz="0" w:space="0" w:color="auto"/>
            <w:left w:val="none" w:sz="0" w:space="0" w:color="auto"/>
            <w:bottom w:val="none" w:sz="0" w:space="0" w:color="auto"/>
            <w:right w:val="none" w:sz="0" w:space="0" w:color="auto"/>
          </w:divBdr>
        </w:div>
        <w:div w:id="1640525433">
          <w:marLeft w:val="0"/>
          <w:marRight w:val="0"/>
          <w:marTop w:val="0"/>
          <w:marBottom w:val="0"/>
          <w:divBdr>
            <w:top w:val="none" w:sz="0" w:space="0" w:color="auto"/>
            <w:left w:val="none" w:sz="0" w:space="0" w:color="auto"/>
            <w:bottom w:val="none" w:sz="0" w:space="0" w:color="auto"/>
            <w:right w:val="none" w:sz="0" w:space="0" w:color="auto"/>
          </w:divBdr>
        </w:div>
        <w:div w:id="891505557">
          <w:marLeft w:val="0"/>
          <w:marRight w:val="0"/>
          <w:marTop w:val="0"/>
          <w:marBottom w:val="0"/>
          <w:divBdr>
            <w:top w:val="none" w:sz="0" w:space="0" w:color="auto"/>
            <w:left w:val="none" w:sz="0" w:space="0" w:color="auto"/>
            <w:bottom w:val="none" w:sz="0" w:space="0" w:color="auto"/>
            <w:right w:val="none" w:sz="0" w:space="0" w:color="auto"/>
          </w:divBdr>
        </w:div>
        <w:div w:id="613484473">
          <w:marLeft w:val="0"/>
          <w:marRight w:val="0"/>
          <w:marTop w:val="0"/>
          <w:marBottom w:val="0"/>
          <w:divBdr>
            <w:top w:val="none" w:sz="0" w:space="0" w:color="auto"/>
            <w:left w:val="none" w:sz="0" w:space="0" w:color="auto"/>
            <w:bottom w:val="none" w:sz="0" w:space="0" w:color="auto"/>
            <w:right w:val="none" w:sz="0" w:space="0" w:color="auto"/>
          </w:divBdr>
        </w:div>
        <w:div w:id="995063376">
          <w:marLeft w:val="0"/>
          <w:marRight w:val="0"/>
          <w:marTop w:val="0"/>
          <w:marBottom w:val="0"/>
          <w:divBdr>
            <w:top w:val="none" w:sz="0" w:space="0" w:color="auto"/>
            <w:left w:val="none" w:sz="0" w:space="0" w:color="auto"/>
            <w:bottom w:val="none" w:sz="0" w:space="0" w:color="auto"/>
            <w:right w:val="none" w:sz="0" w:space="0" w:color="auto"/>
          </w:divBdr>
        </w:div>
        <w:div w:id="382796752">
          <w:marLeft w:val="0"/>
          <w:marRight w:val="0"/>
          <w:marTop w:val="0"/>
          <w:marBottom w:val="0"/>
          <w:divBdr>
            <w:top w:val="none" w:sz="0" w:space="0" w:color="auto"/>
            <w:left w:val="none" w:sz="0" w:space="0" w:color="auto"/>
            <w:bottom w:val="none" w:sz="0" w:space="0" w:color="auto"/>
            <w:right w:val="none" w:sz="0" w:space="0" w:color="auto"/>
          </w:divBdr>
        </w:div>
        <w:div w:id="983850912">
          <w:marLeft w:val="0"/>
          <w:marRight w:val="0"/>
          <w:marTop w:val="0"/>
          <w:marBottom w:val="0"/>
          <w:divBdr>
            <w:top w:val="none" w:sz="0" w:space="0" w:color="auto"/>
            <w:left w:val="none" w:sz="0" w:space="0" w:color="auto"/>
            <w:bottom w:val="none" w:sz="0" w:space="0" w:color="auto"/>
            <w:right w:val="none" w:sz="0" w:space="0" w:color="auto"/>
          </w:divBdr>
        </w:div>
        <w:div w:id="521016596">
          <w:marLeft w:val="0"/>
          <w:marRight w:val="0"/>
          <w:marTop w:val="0"/>
          <w:marBottom w:val="0"/>
          <w:divBdr>
            <w:top w:val="none" w:sz="0" w:space="0" w:color="auto"/>
            <w:left w:val="none" w:sz="0" w:space="0" w:color="auto"/>
            <w:bottom w:val="none" w:sz="0" w:space="0" w:color="auto"/>
            <w:right w:val="none" w:sz="0" w:space="0" w:color="auto"/>
          </w:divBdr>
        </w:div>
        <w:div w:id="778329669">
          <w:marLeft w:val="0"/>
          <w:marRight w:val="0"/>
          <w:marTop w:val="0"/>
          <w:marBottom w:val="0"/>
          <w:divBdr>
            <w:top w:val="none" w:sz="0" w:space="0" w:color="auto"/>
            <w:left w:val="none" w:sz="0" w:space="0" w:color="auto"/>
            <w:bottom w:val="none" w:sz="0" w:space="0" w:color="auto"/>
            <w:right w:val="none" w:sz="0" w:space="0" w:color="auto"/>
          </w:divBdr>
        </w:div>
        <w:div w:id="273634644">
          <w:marLeft w:val="0"/>
          <w:marRight w:val="0"/>
          <w:marTop w:val="0"/>
          <w:marBottom w:val="0"/>
          <w:divBdr>
            <w:top w:val="none" w:sz="0" w:space="0" w:color="auto"/>
            <w:left w:val="none" w:sz="0" w:space="0" w:color="auto"/>
            <w:bottom w:val="none" w:sz="0" w:space="0" w:color="auto"/>
            <w:right w:val="none" w:sz="0" w:space="0" w:color="auto"/>
          </w:divBdr>
        </w:div>
      </w:divsChild>
    </w:div>
    <w:div w:id="1036396095">
      <w:bodyDiv w:val="1"/>
      <w:marLeft w:val="0"/>
      <w:marRight w:val="0"/>
      <w:marTop w:val="0"/>
      <w:marBottom w:val="0"/>
      <w:divBdr>
        <w:top w:val="none" w:sz="0" w:space="0" w:color="auto"/>
        <w:left w:val="none" w:sz="0" w:space="0" w:color="auto"/>
        <w:bottom w:val="none" w:sz="0" w:space="0" w:color="auto"/>
        <w:right w:val="none" w:sz="0" w:space="0" w:color="auto"/>
      </w:divBdr>
      <w:divsChild>
        <w:div w:id="1945503470">
          <w:marLeft w:val="0"/>
          <w:marRight w:val="0"/>
          <w:marTop w:val="0"/>
          <w:marBottom w:val="0"/>
          <w:divBdr>
            <w:top w:val="none" w:sz="0" w:space="0" w:color="auto"/>
            <w:left w:val="none" w:sz="0" w:space="0" w:color="auto"/>
            <w:bottom w:val="none" w:sz="0" w:space="0" w:color="auto"/>
            <w:right w:val="none" w:sz="0" w:space="0" w:color="auto"/>
          </w:divBdr>
          <w:divsChild>
            <w:div w:id="2038581089">
              <w:marLeft w:val="0"/>
              <w:marRight w:val="0"/>
              <w:marTop w:val="0"/>
              <w:marBottom w:val="0"/>
              <w:divBdr>
                <w:top w:val="none" w:sz="0" w:space="0" w:color="auto"/>
                <w:left w:val="none" w:sz="0" w:space="0" w:color="auto"/>
                <w:bottom w:val="none" w:sz="0" w:space="0" w:color="auto"/>
                <w:right w:val="none" w:sz="0" w:space="0" w:color="auto"/>
              </w:divBdr>
              <w:divsChild>
                <w:div w:id="966544017">
                  <w:marLeft w:val="0"/>
                  <w:marRight w:val="0"/>
                  <w:marTop w:val="0"/>
                  <w:marBottom w:val="0"/>
                  <w:divBdr>
                    <w:top w:val="none" w:sz="0" w:space="0" w:color="auto"/>
                    <w:left w:val="none" w:sz="0" w:space="0" w:color="auto"/>
                    <w:bottom w:val="none" w:sz="0" w:space="0" w:color="auto"/>
                    <w:right w:val="none" w:sz="0" w:space="0" w:color="auto"/>
                  </w:divBdr>
                </w:div>
                <w:div w:id="888145580">
                  <w:marLeft w:val="0"/>
                  <w:marRight w:val="0"/>
                  <w:marTop w:val="0"/>
                  <w:marBottom w:val="0"/>
                  <w:divBdr>
                    <w:top w:val="none" w:sz="0" w:space="0" w:color="auto"/>
                    <w:left w:val="none" w:sz="0" w:space="0" w:color="auto"/>
                    <w:bottom w:val="none" w:sz="0" w:space="0" w:color="auto"/>
                    <w:right w:val="none" w:sz="0" w:space="0" w:color="auto"/>
                  </w:divBdr>
                </w:div>
                <w:div w:id="1915237720">
                  <w:marLeft w:val="0"/>
                  <w:marRight w:val="0"/>
                  <w:marTop w:val="0"/>
                  <w:marBottom w:val="0"/>
                  <w:divBdr>
                    <w:top w:val="none" w:sz="0" w:space="0" w:color="auto"/>
                    <w:left w:val="none" w:sz="0" w:space="0" w:color="auto"/>
                    <w:bottom w:val="none" w:sz="0" w:space="0" w:color="auto"/>
                    <w:right w:val="none" w:sz="0" w:space="0" w:color="auto"/>
                  </w:divBdr>
                </w:div>
                <w:div w:id="417099683">
                  <w:marLeft w:val="0"/>
                  <w:marRight w:val="0"/>
                  <w:marTop w:val="0"/>
                  <w:marBottom w:val="0"/>
                  <w:divBdr>
                    <w:top w:val="none" w:sz="0" w:space="0" w:color="auto"/>
                    <w:left w:val="none" w:sz="0" w:space="0" w:color="auto"/>
                    <w:bottom w:val="none" w:sz="0" w:space="0" w:color="auto"/>
                    <w:right w:val="none" w:sz="0" w:space="0" w:color="auto"/>
                  </w:divBdr>
                </w:div>
                <w:div w:id="1606231113">
                  <w:marLeft w:val="0"/>
                  <w:marRight w:val="0"/>
                  <w:marTop w:val="0"/>
                  <w:marBottom w:val="0"/>
                  <w:divBdr>
                    <w:top w:val="none" w:sz="0" w:space="0" w:color="auto"/>
                    <w:left w:val="none" w:sz="0" w:space="0" w:color="auto"/>
                    <w:bottom w:val="none" w:sz="0" w:space="0" w:color="auto"/>
                    <w:right w:val="none" w:sz="0" w:space="0" w:color="auto"/>
                  </w:divBdr>
                </w:div>
                <w:div w:id="708646644">
                  <w:marLeft w:val="0"/>
                  <w:marRight w:val="0"/>
                  <w:marTop w:val="0"/>
                  <w:marBottom w:val="0"/>
                  <w:divBdr>
                    <w:top w:val="none" w:sz="0" w:space="0" w:color="auto"/>
                    <w:left w:val="none" w:sz="0" w:space="0" w:color="auto"/>
                    <w:bottom w:val="none" w:sz="0" w:space="0" w:color="auto"/>
                    <w:right w:val="none" w:sz="0" w:space="0" w:color="auto"/>
                  </w:divBdr>
                </w:div>
                <w:div w:id="259604339">
                  <w:marLeft w:val="0"/>
                  <w:marRight w:val="0"/>
                  <w:marTop w:val="0"/>
                  <w:marBottom w:val="0"/>
                  <w:divBdr>
                    <w:top w:val="none" w:sz="0" w:space="0" w:color="auto"/>
                    <w:left w:val="none" w:sz="0" w:space="0" w:color="auto"/>
                    <w:bottom w:val="none" w:sz="0" w:space="0" w:color="auto"/>
                    <w:right w:val="none" w:sz="0" w:space="0" w:color="auto"/>
                  </w:divBdr>
                </w:div>
                <w:div w:id="921066534">
                  <w:marLeft w:val="0"/>
                  <w:marRight w:val="0"/>
                  <w:marTop w:val="0"/>
                  <w:marBottom w:val="0"/>
                  <w:divBdr>
                    <w:top w:val="none" w:sz="0" w:space="0" w:color="auto"/>
                    <w:left w:val="none" w:sz="0" w:space="0" w:color="auto"/>
                    <w:bottom w:val="none" w:sz="0" w:space="0" w:color="auto"/>
                    <w:right w:val="none" w:sz="0" w:space="0" w:color="auto"/>
                  </w:divBdr>
                </w:div>
                <w:div w:id="970133813">
                  <w:marLeft w:val="0"/>
                  <w:marRight w:val="0"/>
                  <w:marTop w:val="0"/>
                  <w:marBottom w:val="0"/>
                  <w:divBdr>
                    <w:top w:val="none" w:sz="0" w:space="0" w:color="auto"/>
                    <w:left w:val="none" w:sz="0" w:space="0" w:color="auto"/>
                    <w:bottom w:val="none" w:sz="0" w:space="0" w:color="auto"/>
                    <w:right w:val="none" w:sz="0" w:space="0" w:color="auto"/>
                  </w:divBdr>
                </w:div>
                <w:div w:id="728848848">
                  <w:marLeft w:val="0"/>
                  <w:marRight w:val="0"/>
                  <w:marTop w:val="0"/>
                  <w:marBottom w:val="0"/>
                  <w:divBdr>
                    <w:top w:val="none" w:sz="0" w:space="0" w:color="auto"/>
                    <w:left w:val="none" w:sz="0" w:space="0" w:color="auto"/>
                    <w:bottom w:val="none" w:sz="0" w:space="0" w:color="auto"/>
                    <w:right w:val="none" w:sz="0" w:space="0" w:color="auto"/>
                  </w:divBdr>
                </w:div>
                <w:div w:id="690909654">
                  <w:marLeft w:val="0"/>
                  <w:marRight w:val="0"/>
                  <w:marTop w:val="0"/>
                  <w:marBottom w:val="0"/>
                  <w:divBdr>
                    <w:top w:val="none" w:sz="0" w:space="0" w:color="auto"/>
                    <w:left w:val="none" w:sz="0" w:space="0" w:color="auto"/>
                    <w:bottom w:val="none" w:sz="0" w:space="0" w:color="auto"/>
                    <w:right w:val="none" w:sz="0" w:space="0" w:color="auto"/>
                  </w:divBdr>
                </w:div>
                <w:div w:id="1463697192">
                  <w:marLeft w:val="0"/>
                  <w:marRight w:val="0"/>
                  <w:marTop w:val="0"/>
                  <w:marBottom w:val="0"/>
                  <w:divBdr>
                    <w:top w:val="none" w:sz="0" w:space="0" w:color="auto"/>
                    <w:left w:val="none" w:sz="0" w:space="0" w:color="auto"/>
                    <w:bottom w:val="none" w:sz="0" w:space="0" w:color="auto"/>
                    <w:right w:val="none" w:sz="0" w:space="0" w:color="auto"/>
                  </w:divBdr>
                </w:div>
                <w:div w:id="195896361">
                  <w:marLeft w:val="0"/>
                  <w:marRight w:val="0"/>
                  <w:marTop w:val="0"/>
                  <w:marBottom w:val="0"/>
                  <w:divBdr>
                    <w:top w:val="none" w:sz="0" w:space="0" w:color="auto"/>
                    <w:left w:val="none" w:sz="0" w:space="0" w:color="auto"/>
                    <w:bottom w:val="none" w:sz="0" w:space="0" w:color="auto"/>
                    <w:right w:val="none" w:sz="0" w:space="0" w:color="auto"/>
                  </w:divBdr>
                </w:div>
                <w:div w:id="1199440144">
                  <w:marLeft w:val="0"/>
                  <w:marRight w:val="0"/>
                  <w:marTop w:val="0"/>
                  <w:marBottom w:val="0"/>
                  <w:divBdr>
                    <w:top w:val="none" w:sz="0" w:space="0" w:color="auto"/>
                    <w:left w:val="none" w:sz="0" w:space="0" w:color="auto"/>
                    <w:bottom w:val="none" w:sz="0" w:space="0" w:color="auto"/>
                    <w:right w:val="none" w:sz="0" w:space="0" w:color="auto"/>
                  </w:divBdr>
                </w:div>
                <w:div w:id="1501194820">
                  <w:marLeft w:val="0"/>
                  <w:marRight w:val="0"/>
                  <w:marTop w:val="0"/>
                  <w:marBottom w:val="0"/>
                  <w:divBdr>
                    <w:top w:val="none" w:sz="0" w:space="0" w:color="auto"/>
                    <w:left w:val="none" w:sz="0" w:space="0" w:color="auto"/>
                    <w:bottom w:val="none" w:sz="0" w:space="0" w:color="auto"/>
                    <w:right w:val="none" w:sz="0" w:space="0" w:color="auto"/>
                  </w:divBdr>
                </w:div>
                <w:div w:id="1810127642">
                  <w:marLeft w:val="0"/>
                  <w:marRight w:val="0"/>
                  <w:marTop w:val="0"/>
                  <w:marBottom w:val="0"/>
                  <w:divBdr>
                    <w:top w:val="none" w:sz="0" w:space="0" w:color="auto"/>
                    <w:left w:val="none" w:sz="0" w:space="0" w:color="auto"/>
                    <w:bottom w:val="none" w:sz="0" w:space="0" w:color="auto"/>
                    <w:right w:val="none" w:sz="0" w:space="0" w:color="auto"/>
                  </w:divBdr>
                </w:div>
                <w:div w:id="175968831">
                  <w:marLeft w:val="0"/>
                  <w:marRight w:val="0"/>
                  <w:marTop w:val="0"/>
                  <w:marBottom w:val="0"/>
                  <w:divBdr>
                    <w:top w:val="none" w:sz="0" w:space="0" w:color="auto"/>
                    <w:left w:val="none" w:sz="0" w:space="0" w:color="auto"/>
                    <w:bottom w:val="none" w:sz="0" w:space="0" w:color="auto"/>
                    <w:right w:val="none" w:sz="0" w:space="0" w:color="auto"/>
                  </w:divBdr>
                </w:div>
                <w:div w:id="161287511">
                  <w:marLeft w:val="0"/>
                  <w:marRight w:val="0"/>
                  <w:marTop w:val="0"/>
                  <w:marBottom w:val="0"/>
                  <w:divBdr>
                    <w:top w:val="none" w:sz="0" w:space="0" w:color="auto"/>
                    <w:left w:val="none" w:sz="0" w:space="0" w:color="auto"/>
                    <w:bottom w:val="none" w:sz="0" w:space="0" w:color="auto"/>
                    <w:right w:val="none" w:sz="0" w:space="0" w:color="auto"/>
                  </w:divBdr>
                </w:div>
                <w:div w:id="1350527280">
                  <w:marLeft w:val="0"/>
                  <w:marRight w:val="0"/>
                  <w:marTop w:val="0"/>
                  <w:marBottom w:val="0"/>
                  <w:divBdr>
                    <w:top w:val="none" w:sz="0" w:space="0" w:color="auto"/>
                    <w:left w:val="none" w:sz="0" w:space="0" w:color="auto"/>
                    <w:bottom w:val="none" w:sz="0" w:space="0" w:color="auto"/>
                    <w:right w:val="none" w:sz="0" w:space="0" w:color="auto"/>
                  </w:divBdr>
                </w:div>
                <w:div w:id="1943604272">
                  <w:marLeft w:val="0"/>
                  <w:marRight w:val="0"/>
                  <w:marTop w:val="0"/>
                  <w:marBottom w:val="0"/>
                  <w:divBdr>
                    <w:top w:val="none" w:sz="0" w:space="0" w:color="auto"/>
                    <w:left w:val="none" w:sz="0" w:space="0" w:color="auto"/>
                    <w:bottom w:val="none" w:sz="0" w:space="0" w:color="auto"/>
                    <w:right w:val="none" w:sz="0" w:space="0" w:color="auto"/>
                  </w:divBdr>
                </w:div>
                <w:div w:id="153759937">
                  <w:marLeft w:val="0"/>
                  <w:marRight w:val="0"/>
                  <w:marTop w:val="0"/>
                  <w:marBottom w:val="0"/>
                  <w:divBdr>
                    <w:top w:val="none" w:sz="0" w:space="0" w:color="auto"/>
                    <w:left w:val="none" w:sz="0" w:space="0" w:color="auto"/>
                    <w:bottom w:val="none" w:sz="0" w:space="0" w:color="auto"/>
                    <w:right w:val="none" w:sz="0" w:space="0" w:color="auto"/>
                  </w:divBdr>
                </w:div>
                <w:div w:id="1757437066">
                  <w:marLeft w:val="0"/>
                  <w:marRight w:val="0"/>
                  <w:marTop w:val="0"/>
                  <w:marBottom w:val="0"/>
                  <w:divBdr>
                    <w:top w:val="none" w:sz="0" w:space="0" w:color="auto"/>
                    <w:left w:val="none" w:sz="0" w:space="0" w:color="auto"/>
                    <w:bottom w:val="none" w:sz="0" w:space="0" w:color="auto"/>
                    <w:right w:val="none" w:sz="0" w:space="0" w:color="auto"/>
                  </w:divBdr>
                </w:div>
                <w:div w:id="1186866230">
                  <w:marLeft w:val="0"/>
                  <w:marRight w:val="0"/>
                  <w:marTop w:val="0"/>
                  <w:marBottom w:val="0"/>
                  <w:divBdr>
                    <w:top w:val="none" w:sz="0" w:space="0" w:color="auto"/>
                    <w:left w:val="none" w:sz="0" w:space="0" w:color="auto"/>
                    <w:bottom w:val="none" w:sz="0" w:space="0" w:color="auto"/>
                    <w:right w:val="none" w:sz="0" w:space="0" w:color="auto"/>
                  </w:divBdr>
                </w:div>
                <w:div w:id="1010570289">
                  <w:marLeft w:val="0"/>
                  <w:marRight w:val="0"/>
                  <w:marTop w:val="0"/>
                  <w:marBottom w:val="0"/>
                  <w:divBdr>
                    <w:top w:val="none" w:sz="0" w:space="0" w:color="auto"/>
                    <w:left w:val="none" w:sz="0" w:space="0" w:color="auto"/>
                    <w:bottom w:val="none" w:sz="0" w:space="0" w:color="auto"/>
                    <w:right w:val="none" w:sz="0" w:space="0" w:color="auto"/>
                  </w:divBdr>
                </w:div>
                <w:div w:id="512457883">
                  <w:marLeft w:val="0"/>
                  <w:marRight w:val="0"/>
                  <w:marTop w:val="0"/>
                  <w:marBottom w:val="0"/>
                  <w:divBdr>
                    <w:top w:val="none" w:sz="0" w:space="0" w:color="auto"/>
                    <w:left w:val="none" w:sz="0" w:space="0" w:color="auto"/>
                    <w:bottom w:val="none" w:sz="0" w:space="0" w:color="auto"/>
                    <w:right w:val="none" w:sz="0" w:space="0" w:color="auto"/>
                  </w:divBdr>
                </w:div>
                <w:div w:id="1777823456">
                  <w:marLeft w:val="0"/>
                  <w:marRight w:val="0"/>
                  <w:marTop w:val="0"/>
                  <w:marBottom w:val="0"/>
                  <w:divBdr>
                    <w:top w:val="none" w:sz="0" w:space="0" w:color="auto"/>
                    <w:left w:val="none" w:sz="0" w:space="0" w:color="auto"/>
                    <w:bottom w:val="none" w:sz="0" w:space="0" w:color="auto"/>
                    <w:right w:val="none" w:sz="0" w:space="0" w:color="auto"/>
                  </w:divBdr>
                </w:div>
                <w:div w:id="935751899">
                  <w:marLeft w:val="0"/>
                  <w:marRight w:val="0"/>
                  <w:marTop w:val="0"/>
                  <w:marBottom w:val="0"/>
                  <w:divBdr>
                    <w:top w:val="none" w:sz="0" w:space="0" w:color="auto"/>
                    <w:left w:val="none" w:sz="0" w:space="0" w:color="auto"/>
                    <w:bottom w:val="none" w:sz="0" w:space="0" w:color="auto"/>
                    <w:right w:val="none" w:sz="0" w:space="0" w:color="auto"/>
                  </w:divBdr>
                </w:div>
                <w:div w:id="682361232">
                  <w:marLeft w:val="0"/>
                  <w:marRight w:val="0"/>
                  <w:marTop w:val="0"/>
                  <w:marBottom w:val="0"/>
                  <w:divBdr>
                    <w:top w:val="none" w:sz="0" w:space="0" w:color="auto"/>
                    <w:left w:val="none" w:sz="0" w:space="0" w:color="auto"/>
                    <w:bottom w:val="none" w:sz="0" w:space="0" w:color="auto"/>
                    <w:right w:val="none" w:sz="0" w:space="0" w:color="auto"/>
                  </w:divBdr>
                </w:div>
                <w:div w:id="68384476">
                  <w:marLeft w:val="0"/>
                  <w:marRight w:val="0"/>
                  <w:marTop w:val="0"/>
                  <w:marBottom w:val="0"/>
                  <w:divBdr>
                    <w:top w:val="none" w:sz="0" w:space="0" w:color="auto"/>
                    <w:left w:val="none" w:sz="0" w:space="0" w:color="auto"/>
                    <w:bottom w:val="none" w:sz="0" w:space="0" w:color="auto"/>
                    <w:right w:val="none" w:sz="0" w:space="0" w:color="auto"/>
                  </w:divBdr>
                </w:div>
                <w:div w:id="1978492079">
                  <w:marLeft w:val="0"/>
                  <w:marRight w:val="0"/>
                  <w:marTop w:val="0"/>
                  <w:marBottom w:val="0"/>
                  <w:divBdr>
                    <w:top w:val="none" w:sz="0" w:space="0" w:color="auto"/>
                    <w:left w:val="none" w:sz="0" w:space="0" w:color="auto"/>
                    <w:bottom w:val="none" w:sz="0" w:space="0" w:color="auto"/>
                    <w:right w:val="none" w:sz="0" w:space="0" w:color="auto"/>
                  </w:divBdr>
                </w:div>
                <w:div w:id="987397347">
                  <w:marLeft w:val="0"/>
                  <w:marRight w:val="0"/>
                  <w:marTop w:val="0"/>
                  <w:marBottom w:val="0"/>
                  <w:divBdr>
                    <w:top w:val="none" w:sz="0" w:space="0" w:color="auto"/>
                    <w:left w:val="none" w:sz="0" w:space="0" w:color="auto"/>
                    <w:bottom w:val="none" w:sz="0" w:space="0" w:color="auto"/>
                    <w:right w:val="none" w:sz="0" w:space="0" w:color="auto"/>
                  </w:divBdr>
                </w:div>
                <w:div w:id="1193499344">
                  <w:marLeft w:val="0"/>
                  <w:marRight w:val="0"/>
                  <w:marTop w:val="0"/>
                  <w:marBottom w:val="0"/>
                  <w:divBdr>
                    <w:top w:val="none" w:sz="0" w:space="0" w:color="auto"/>
                    <w:left w:val="none" w:sz="0" w:space="0" w:color="auto"/>
                    <w:bottom w:val="none" w:sz="0" w:space="0" w:color="auto"/>
                    <w:right w:val="none" w:sz="0" w:space="0" w:color="auto"/>
                  </w:divBdr>
                </w:div>
                <w:div w:id="306328258">
                  <w:marLeft w:val="0"/>
                  <w:marRight w:val="0"/>
                  <w:marTop w:val="0"/>
                  <w:marBottom w:val="0"/>
                  <w:divBdr>
                    <w:top w:val="none" w:sz="0" w:space="0" w:color="auto"/>
                    <w:left w:val="none" w:sz="0" w:space="0" w:color="auto"/>
                    <w:bottom w:val="none" w:sz="0" w:space="0" w:color="auto"/>
                    <w:right w:val="none" w:sz="0" w:space="0" w:color="auto"/>
                  </w:divBdr>
                </w:div>
                <w:div w:id="1276064449">
                  <w:marLeft w:val="0"/>
                  <w:marRight w:val="0"/>
                  <w:marTop w:val="0"/>
                  <w:marBottom w:val="0"/>
                  <w:divBdr>
                    <w:top w:val="none" w:sz="0" w:space="0" w:color="auto"/>
                    <w:left w:val="none" w:sz="0" w:space="0" w:color="auto"/>
                    <w:bottom w:val="none" w:sz="0" w:space="0" w:color="auto"/>
                    <w:right w:val="none" w:sz="0" w:space="0" w:color="auto"/>
                  </w:divBdr>
                </w:div>
                <w:div w:id="1017385566">
                  <w:marLeft w:val="0"/>
                  <w:marRight w:val="0"/>
                  <w:marTop w:val="0"/>
                  <w:marBottom w:val="0"/>
                  <w:divBdr>
                    <w:top w:val="none" w:sz="0" w:space="0" w:color="auto"/>
                    <w:left w:val="none" w:sz="0" w:space="0" w:color="auto"/>
                    <w:bottom w:val="none" w:sz="0" w:space="0" w:color="auto"/>
                    <w:right w:val="none" w:sz="0" w:space="0" w:color="auto"/>
                  </w:divBdr>
                </w:div>
                <w:div w:id="475535534">
                  <w:marLeft w:val="0"/>
                  <w:marRight w:val="0"/>
                  <w:marTop w:val="0"/>
                  <w:marBottom w:val="0"/>
                  <w:divBdr>
                    <w:top w:val="none" w:sz="0" w:space="0" w:color="auto"/>
                    <w:left w:val="none" w:sz="0" w:space="0" w:color="auto"/>
                    <w:bottom w:val="none" w:sz="0" w:space="0" w:color="auto"/>
                    <w:right w:val="none" w:sz="0" w:space="0" w:color="auto"/>
                  </w:divBdr>
                </w:div>
                <w:div w:id="1786727511">
                  <w:marLeft w:val="0"/>
                  <w:marRight w:val="0"/>
                  <w:marTop w:val="0"/>
                  <w:marBottom w:val="0"/>
                  <w:divBdr>
                    <w:top w:val="none" w:sz="0" w:space="0" w:color="auto"/>
                    <w:left w:val="none" w:sz="0" w:space="0" w:color="auto"/>
                    <w:bottom w:val="none" w:sz="0" w:space="0" w:color="auto"/>
                    <w:right w:val="none" w:sz="0" w:space="0" w:color="auto"/>
                  </w:divBdr>
                </w:div>
                <w:div w:id="1083068747">
                  <w:marLeft w:val="0"/>
                  <w:marRight w:val="0"/>
                  <w:marTop w:val="0"/>
                  <w:marBottom w:val="0"/>
                  <w:divBdr>
                    <w:top w:val="none" w:sz="0" w:space="0" w:color="auto"/>
                    <w:left w:val="none" w:sz="0" w:space="0" w:color="auto"/>
                    <w:bottom w:val="none" w:sz="0" w:space="0" w:color="auto"/>
                    <w:right w:val="none" w:sz="0" w:space="0" w:color="auto"/>
                  </w:divBdr>
                </w:div>
                <w:div w:id="1332872389">
                  <w:marLeft w:val="0"/>
                  <w:marRight w:val="0"/>
                  <w:marTop w:val="0"/>
                  <w:marBottom w:val="0"/>
                  <w:divBdr>
                    <w:top w:val="none" w:sz="0" w:space="0" w:color="auto"/>
                    <w:left w:val="none" w:sz="0" w:space="0" w:color="auto"/>
                    <w:bottom w:val="none" w:sz="0" w:space="0" w:color="auto"/>
                    <w:right w:val="none" w:sz="0" w:space="0" w:color="auto"/>
                  </w:divBdr>
                </w:div>
                <w:div w:id="90855077">
                  <w:marLeft w:val="0"/>
                  <w:marRight w:val="0"/>
                  <w:marTop w:val="0"/>
                  <w:marBottom w:val="0"/>
                  <w:divBdr>
                    <w:top w:val="none" w:sz="0" w:space="0" w:color="auto"/>
                    <w:left w:val="none" w:sz="0" w:space="0" w:color="auto"/>
                    <w:bottom w:val="none" w:sz="0" w:space="0" w:color="auto"/>
                    <w:right w:val="none" w:sz="0" w:space="0" w:color="auto"/>
                  </w:divBdr>
                </w:div>
                <w:div w:id="445931440">
                  <w:marLeft w:val="0"/>
                  <w:marRight w:val="0"/>
                  <w:marTop w:val="0"/>
                  <w:marBottom w:val="0"/>
                  <w:divBdr>
                    <w:top w:val="none" w:sz="0" w:space="0" w:color="auto"/>
                    <w:left w:val="none" w:sz="0" w:space="0" w:color="auto"/>
                    <w:bottom w:val="none" w:sz="0" w:space="0" w:color="auto"/>
                    <w:right w:val="none" w:sz="0" w:space="0" w:color="auto"/>
                  </w:divBdr>
                </w:div>
                <w:div w:id="92407825">
                  <w:marLeft w:val="0"/>
                  <w:marRight w:val="0"/>
                  <w:marTop w:val="0"/>
                  <w:marBottom w:val="0"/>
                  <w:divBdr>
                    <w:top w:val="none" w:sz="0" w:space="0" w:color="auto"/>
                    <w:left w:val="none" w:sz="0" w:space="0" w:color="auto"/>
                    <w:bottom w:val="none" w:sz="0" w:space="0" w:color="auto"/>
                    <w:right w:val="none" w:sz="0" w:space="0" w:color="auto"/>
                  </w:divBdr>
                </w:div>
                <w:div w:id="2062900829">
                  <w:marLeft w:val="0"/>
                  <w:marRight w:val="0"/>
                  <w:marTop w:val="0"/>
                  <w:marBottom w:val="0"/>
                  <w:divBdr>
                    <w:top w:val="none" w:sz="0" w:space="0" w:color="auto"/>
                    <w:left w:val="none" w:sz="0" w:space="0" w:color="auto"/>
                    <w:bottom w:val="none" w:sz="0" w:space="0" w:color="auto"/>
                    <w:right w:val="none" w:sz="0" w:space="0" w:color="auto"/>
                  </w:divBdr>
                </w:div>
                <w:div w:id="693308852">
                  <w:marLeft w:val="0"/>
                  <w:marRight w:val="0"/>
                  <w:marTop w:val="0"/>
                  <w:marBottom w:val="0"/>
                  <w:divBdr>
                    <w:top w:val="none" w:sz="0" w:space="0" w:color="auto"/>
                    <w:left w:val="none" w:sz="0" w:space="0" w:color="auto"/>
                    <w:bottom w:val="none" w:sz="0" w:space="0" w:color="auto"/>
                    <w:right w:val="none" w:sz="0" w:space="0" w:color="auto"/>
                  </w:divBdr>
                </w:div>
                <w:div w:id="1057633311">
                  <w:marLeft w:val="0"/>
                  <w:marRight w:val="0"/>
                  <w:marTop w:val="0"/>
                  <w:marBottom w:val="0"/>
                  <w:divBdr>
                    <w:top w:val="none" w:sz="0" w:space="0" w:color="auto"/>
                    <w:left w:val="none" w:sz="0" w:space="0" w:color="auto"/>
                    <w:bottom w:val="none" w:sz="0" w:space="0" w:color="auto"/>
                    <w:right w:val="none" w:sz="0" w:space="0" w:color="auto"/>
                  </w:divBdr>
                </w:div>
                <w:div w:id="550269095">
                  <w:marLeft w:val="0"/>
                  <w:marRight w:val="0"/>
                  <w:marTop w:val="0"/>
                  <w:marBottom w:val="0"/>
                  <w:divBdr>
                    <w:top w:val="none" w:sz="0" w:space="0" w:color="auto"/>
                    <w:left w:val="none" w:sz="0" w:space="0" w:color="auto"/>
                    <w:bottom w:val="none" w:sz="0" w:space="0" w:color="auto"/>
                    <w:right w:val="none" w:sz="0" w:space="0" w:color="auto"/>
                  </w:divBdr>
                </w:div>
                <w:div w:id="1475102269">
                  <w:marLeft w:val="0"/>
                  <w:marRight w:val="0"/>
                  <w:marTop w:val="0"/>
                  <w:marBottom w:val="0"/>
                  <w:divBdr>
                    <w:top w:val="none" w:sz="0" w:space="0" w:color="auto"/>
                    <w:left w:val="none" w:sz="0" w:space="0" w:color="auto"/>
                    <w:bottom w:val="none" w:sz="0" w:space="0" w:color="auto"/>
                    <w:right w:val="none" w:sz="0" w:space="0" w:color="auto"/>
                  </w:divBdr>
                </w:div>
                <w:div w:id="734472201">
                  <w:marLeft w:val="0"/>
                  <w:marRight w:val="0"/>
                  <w:marTop w:val="0"/>
                  <w:marBottom w:val="0"/>
                  <w:divBdr>
                    <w:top w:val="none" w:sz="0" w:space="0" w:color="auto"/>
                    <w:left w:val="none" w:sz="0" w:space="0" w:color="auto"/>
                    <w:bottom w:val="none" w:sz="0" w:space="0" w:color="auto"/>
                    <w:right w:val="none" w:sz="0" w:space="0" w:color="auto"/>
                  </w:divBdr>
                </w:div>
                <w:div w:id="1720326853">
                  <w:marLeft w:val="0"/>
                  <w:marRight w:val="0"/>
                  <w:marTop w:val="0"/>
                  <w:marBottom w:val="0"/>
                  <w:divBdr>
                    <w:top w:val="none" w:sz="0" w:space="0" w:color="auto"/>
                    <w:left w:val="none" w:sz="0" w:space="0" w:color="auto"/>
                    <w:bottom w:val="none" w:sz="0" w:space="0" w:color="auto"/>
                    <w:right w:val="none" w:sz="0" w:space="0" w:color="auto"/>
                  </w:divBdr>
                </w:div>
                <w:div w:id="374741506">
                  <w:marLeft w:val="0"/>
                  <w:marRight w:val="0"/>
                  <w:marTop w:val="0"/>
                  <w:marBottom w:val="0"/>
                  <w:divBdr>
                    <w:top w:val="none" w:sz="0" w:space="0" w:color="auto"/>
                    <w:left w:val="none" w:sz="0" w:space="0" w:color="auto"/>
                    <w:bottom w:val="none" w:sz="0" w:space="0" w:color="auto"/>
                    <w:right w:val="none" w:sz="0" w:space="0" w:color="auto"/>
                  </w:divBdr>
                </w:div>
                <w:div w:id="1025784959">
                  <w:marLeft w:val="0"/>
                  <w:marRight w:val="0"/>
                  <w:marTop w:val="0"/>
                  <w:marBottom w:val="0"/>
                  <w:divBdr>
                    <w:top w:val="none" w:sz="0" w:space="0" w:color="auto"/>
                    <w:left w:val="none" w:sz="0" w:space="0" w:color="auto"/>
                    <w:bottom w:val="none" w:sz="0" w:space="0" w:color="auto"/>
                    <w:right w:val="none" w:sz="0" w:space="0" w:color="auto"/>
                  </w:divBdr>
                </w:div>
                <w:div w:id="1793401068">
                  <w:marLeft w:val="0"/>
                  <w:marRight w:val="0"/>
                  <w:marTop w:val="0"/>
                  <w:marBottom w:val="0"/>
                  <w:divBdr>
                    <w:top w:val="none" w:sz="0" w:space="0" w:color="auto"/>
                    <w:left w:val="none" w:sz="0" w:space="0" w:color="auto"/>
                    <w:bottom w:val="none" w:sz="0" w:space="0" w:color="auto"/>
                    <w:right w:val="none" w:sz="0" w:space="0" w:color="auto"/>
                  </w:divBdr>
                </w:div>
                <w:div w:id="304239715">
                  <w:marLeft w:val="0"/>
                  <w:marRight w:val="0"/>
                  <w:marTop w:val="0"/>
                  <w:marBottom w:val="0"/>
                  <w:divBdr>
                    <w:top w:val="none" w:sz="0" w:space="0" w:color="auto"/>
                    <w:left w:val="none" w:sz="0" w:space="0" w:color="auto"/>
                    <w:bottom w:val="none" w:sz="0" w:space="0" w:color="auto"/>
                    <w:right w:val="none" w:sz="0" w:space="0" w:color="auto"/>
                  </w:divBdr>
                </w:div>
                <w:div w:id="2091075975">
                  <w:marLeft w:val="0"/>
                  <w:marRight w:val="0"/>
                  <w:marTop w:val="0"/>
                  <w:marBottom w:val="0"/>
                  <w:divBdr>
                    <w:top w:val="none" w:sz="0" w:space="0" w:color="auto"/>
                    <w:left w:val="none" w:sz="0" w:space="0" w:color="auto"/>
                    <w:bottom w:val="none" w:sz="0" w:space="0" w:color="auto"/>
                    <w:right w:val="none" w:sz="0" w:space="0" w:color="auto"/>
                  </w:divBdr>
                </w:div>
                <w:div w:id="1399330475">
                  <w:marLeft w:val="0"/>
                  <w:marRight w:val="0"/>
                  <w:marTop w:val="0"/>
                  <w:marBottom w:val="0"/>
                  <w:divBdr>
                    <w:top w:val="none" w:sz="0" w:space="0" w:color="auto"/>
                    <w:left w:val="none" w:sz="0" w:space="0" w:color="auto"/>
                    <w:bottom w:val="none" w:sz="0" w:space="0" w:color="auto"/>
                    <w:right w:val="none" w:sz="0" w:space="0" w:color="auto"/>
                  </w:divBdr>
                </w:div>
                <w:div w:id="987829932">
                  <w:marLeft w:val="0"/>
                  <w:marRight w:val="0"/>
                  <w:marTop w:val="0"/>
                  <w:marBottom w:val="0"/>
                  <w:divBdr>
                    <w:top w:val="none" w:sz="0" w:space="0" w:color="auto"/>
                    <w:left w:val="none" w:sz="0" w:space="0" w:color="auto"/>
                    <w:bottom w:val="none" w:sz="0" w:space="0" w:color="auto"/>
                    <w:right w:val="none" w:sz="0" w:space="0" w:color="auto"/>
                  </w:divBdr>
                </w:div>
                <w:div w:id="1190097462">
                  <w:marLeft w:val="0"/>
                  <w:marRight w:val="0"/>
                  <w:marTop w:val="0"/>
                  <w:marBottom w:val="0"/>
                  <w:divBdr>
                    <w:top w:val="none" w:sz="0" w:space="0" w:color="auto"/>
                    <w:left w:val="none" w:sz="0" w:space="0" w:color="auto"/>
                    <w:bottom w:val="none" w:sz="0" w:space="0" w:color="auto"/>
                    <w:right w:val="none" w:sz="0" w:space="0" w:color="auto"/>
                  </w:divBdr>
                </w:div>
                <w:div w:id="1019235625">
                  <w:marLeft w:val="0"/>
                  <w:marRight w:val="0"/>
                  <w:marTop w:val="0"/>
                  <w:marBottom w:val="0"/>
                  <w:divBdr>
                    <w:top w:val="none" w:sz="0" w:space="0" w:color="auto"/>
                    <w:left w:val="none" w:sz="0" w:space="0" w:color="auto"/>
                    <w:bottom w:val="none" w:sz="0" w:space="0" w:color="auto"/>
                    <w:right w:val="none" w:sz="0" w:space="0" w:color="auto"/>
                  </w:divBdr>
                </w:div>
                <w:div w:id="1153375221">
                  <w:marLeft w:val="0"/>
                  <w:marRight w:val="0"/>
                  <w:marTop w:val="0"/>
                  <w:marBottom w:val="0"/>
                  <w:divBdr>
                    <w:top w:val="none" w:sz="0" w:space="0" w:color="auto"/>
                    <w:left w:val="none" w:sz="0" w:space="0" w:color="auto"/>
                    <w:bottom w:val="none" w:sz="0" w:space="0" w:color="auto"/>
                    <w:right w:val="none" w:sz="0" w:space="0" w:color="auto"/>
                  </w:divBdr>
                </w:div>
                <w:div w:id="688415272">
                  <w:marLeft w:val="0"/>
                  <w:marRight w:val="0"/>
                  <w:marTop w:val="0"/>
                  <w:marBottom w:val="0"/>
                  <w:divBdr>
                    <w:top w:val="none" w:sz="0" w:space="0" w:color="auto"/>
                    <w:left w:val="none" w:sz="0" w:space="0" w:color="auto"/>
                    <w:bottom w:val="none" w:sz="0" w:space="0" w:color="auto"/>
                    <w:right w:val="none" w:sz="0" w:space="0" w:color="auto"/>
                  </w:divBdr>
                </w:div>
                <w:div w:id="1272010000">
                  <w:marLeft w:val="0"/>
                  <w:marRight w:val="0"/>
                  <w:marTop w:val="0"/>
                  <w:marBottom w:val="0"/>
                  <w:divBdr>
                    <w:top w:val="none" w:sz="0" w:space="0" w:color="auto"/>
                    <w:left w:val="none" w:sz="0" w:space="0" w:color="auto"/>
                    <w:bottom w:val="none" w:sz="0" w:space="0" w:color="auto"/>
                    <w:right w:val="none" w:sz="0" w:space="0" w:color="auto"/>
                  </w:divBdr>
                </w:div>
                <w:div w:id="1683313059">
                  <w:marLeft w:val="0"/>
                  <w:marRight w:val="0"/>
                  <w:marTop w:val="0"/>
                  <w:marBottom w:val="0"/>
                  <w:divBdr>
                    <w:top w:val="none" w:sz="0" w:space="0" w:color="auto"/>
                    <w:left w:val="none" w:sz="0" w:space="0" w:color="auto"/>
                    <w:bottom w:val="none" w:sz="0" w:space="0" w:color="auto"/>
                    <w:right w:val="none" w:sz="0" w:space="0" w:color="auto"/>
                  </w:divBdr>
                </w:div>
                <w:div w:id="2103988731">
                  <w:marLeft w:val="0"/>
                  <w:marRight w:val="0"/>
                  <w:marTop w:val="0"/>
                  <w:marBottom w:val="0"/>
                  <w:divBdr>
                    <w:top w:val="none" w:sz="0" w:space="0" w:color="auto"/>
                    <w:left w:val="none" w:sz="0" w:space="0" w:color="auto"/>
                    <w:bottom w:val="none" w:sz="0" w:space="0" w:color="auto"/>
                    <w:right w:val="none" w:sz="0" w:space="0" w:color="auto"/>
                  </w:divBdr>
                </w:div>
                <w:div w:id="616571391">
                  <w:marLeft w:val="0"/>
                  <w:marRight w:val="0"/>
                  <w:marTop w:val="0"/>
                  <w:marBottom w:val="0"/>
                  <w:divBdr>
                    <w:top w:val="none" w:sz="0" w:space="0" w:color="auto"/>
                    <w:left w:val="none" w:sz="0" w:space="0" w:color="auto"/>
                    <w:bottom w:val="none" w:sz="0" w:space="0" w:color="auto"/>
                    <w:right w:val="none" w:sz="0" w:space="0" w:color="auto"/>
                  </w:divBdr>
                </w:div>
                <w:div w:id="1386367585">
                  <w:marLeft w:val="0"/>
                  <w:marRight w:val="0"/>
                  <w:marTop w:val="0"/>
                  <w:marBottom w:val="0"/>
                  <w:divBdr>
                    <w:top w:val="none" w:sz="0" w:space="0" w:color="auto"/>
                    <w:left w:val="none" w:sz="0" w:space="0" w:color="auto"/>
                    <w:bottom w:val="none" w:sz="0" w:space="0" w:color="auto"/>
                    <w:right w:val="none" w:sz="0" w:space="0" w:color="auto"/>
                  </w:divBdr>
                </w:div>
                <w:div w:id="257643077">
                  <w:marLeft w:val="0"/>
                  <w:marRight w:val="0"/>
                  <w:marTop w:val="0"/>
                  <w:marBottom w:val="0"/>
                  <w:divBdr>
                    <w:top w:val="none" w:sz="0" w:space="0" w:color="auto"/>
                    <w:left w:val="none" w:sz="0" w:space="0" w:color="auto"/>
                    <w:bottom w:val="none" w:sz="0" w:space="0" w:color="auto"/>
                    <w:right w:val="none" w:sz="0" w:space="0" w:color="auto"/>
                  </w:divBdr>
                </w:div>
                <w:div w:id="1063796384">
                  <w:marLeft w:val="0"/>
                  <w:marRight w:val="0"/>
                  <w:marTop w:val="0"/>
                  <w:marBottom w:val="0"/>
                  <w:divBdr>
                    <w:top w:val="none" w:sz="0" w:space="0" w:color="auto"/>
                    <w:left w:val="none" w:sz="0" w:space="0" w:color="auto"/>
                    <w:bottom w:val="none" w:sz="0" w:space="0" w:color="auto"/>
                    <w:right w:val="none" w:sz="0" w:space="0" w:color="auto"/>
                  </w:divBdr>
                </w:div>
                <w:div w:id="552154881">
                  <w:marLeft w:val="0"/>
                  <w:marRight w:val="0"/>
                  <w:marTop w:val="0"/>
                  <w:marBottom w:val="0"/>
                  <w:divBdr>
                    <w:top w:val="none" w:sz="0" w:space="0" w:color="auto"/>
                    <w:left w:val="none" w:sz="0" w:space="0" w:color="auto"/>
                    <w:bottom w:val="none" w:sz="0" w:space="0" w:color="auto"/>
                    <w:right w:val="none" w:sz="0" w:space="0" w:color="auto"/>
                  </w:divBdr>
                </w:div>
                <w:div w:id="738789103">
                  <w:marLeft w:val="0"/>
                  <w:marRight w:val="0"/>
                  <w:marTop w:val="0"/>
                  <w:marBottom w:val="0"/>
                  <w:divBdr>
                    <w:top w:val="none" w:sz="0" w:space="0" w:color="auto"/>
                    <w:left w:val="none" w:sz="0" w:space="0" w:color="auto"/>
                    <w:bottom w:val="none" w:sz="0" w:space="0" w:color="auto"/>
                    <w:right w:val="none" w:sz="0" w:space="0" w:color="auto"/>
                  </w:divBdr>
                </w:div>
                <w:div w:id="397944705">
                  <w:marLeft w:val="0"/>
                  <w:marRight w:val="0"/>
                  <w:marTop w:val="0"/>
                  <w:marBottom w:val="0"/>
                  <w:divBdr>
                    <w:top w:val="none" w:sz="0" w:space="0" w:color="auto"/>
                    <w:left w:val="none" w:sz="0" w:space="0" w:color="auto"/>
                    <w:bottom w:val="none" w:sz="0" w:space="0" w:color="auto"/>
                    <w:right w:val="none" w:sz="0" w:space="0" w:color="auto"/>
                  </w:divBdr>
                </w:div>
                <w:div w:id="441993982">
                  <w:marLeft w:val="0"/>
                  <w:marRight w:val="0"/>
                  <w:marTop w:val="0"/>
                  <w:marBottom w:val="0"/>
                  <w:divBdr>
                    <w:top w:val="none" w:sz="0" w:space="0" w:color="auto"/>
                    <w:left w:val="none" w:sz="0" w:space="0" w:color="auto"/>
                    <w:bottom w:val="none" w:sz="0" w:space="0" w:color="auto"/>
                    <w:right w:val="none" w:sz="0" w:space="0" w:color="auto"/>
                  </w:divBdr>
                </w:div>
                <w:div w:id="49501483">
                  <w:marLeft w:val="0"/>
                  <w:marRight w:val="0"/>
                  <w:marTop w:val="0"/>
                  <w:marBottom w:val="0"/>
                  <w:divBdr>
                    <w:top w:val="none" w:sz="0" w:space="0" w:color="auto"/>
                    <w:left w:val="none" w:sz="0" w:space="0" w:color="auto"/>
                    <w:bottom w:val="none" w:sz="0" w:space="0" w:color="auto"/>
                    <w:right w:val="none" w:sz="0" w:space="0" w:color="auto"/>
                  </w:divBdr>
                </w:div>
                <w:div w:id="2080513068">
                  <w:marLeft w:val="0"/>
                  <w:marRight w:val="0"/>
                  <w:marTop w:val="0"/>
                  <w:marBottom w:val="0"/>
                  <w:divBdr>
                    <w:top w:val="none" w:sz="0" w:space="0" w:color="auto"/>
                    <w:left w:val="none" w:sz="0" w:space="0" w:color="auto"/>
                    <w:bottom w:val="none" w:sz="0" w:space="0" w:color="auto"/>
                    <w:right w:val="none" w:sz="0" w:space="0" w:color="auto"/>
                  </w:divBdr>
                </w:div>
                <w:div w:id="1422291849">
                  <w:marLeft w:val="0"/>
                  <w:marRight w:val="0"/>
                  <w:marTop w:val="0"/>
                  <w:marBottom w:val="0"/>
                  <w:divBdr>
                    <w:top w:val="none" w:sz="0" w:space="0" w:color="auto"/>
                    <w:left w:val="none" w:sz="0" w:space="0" w:color="auto"/>
                    <w:bottom w:val="none" w:sz="0" w:space="0" w:color="auto"/>
                    <w:right w:val="none" w:sz="0" w:space="0" w:color="auto"/>
                  </w:divBdr>
                </w:div>
                <w:div w:id="1761171861">
                  <w:marLeft w:val="0"/>
                  <w:marRight w:val="0"/>
                  <w:marTop w:val="0"/>
                  <w:marBottom w:val="0"/>
                  <w:divBdr>
                    <w:top w:val="none" w:sz="0" w:space="0" w:color="auto"/>
                    <w:left w:val="none" w:sz="0" w:space="0" w:color="auto"/>
                    <w:bottom w:val="none" w:sz="0" w:space="0" w:color="auto"/>
                    <w:right w:val="none" w:sz="0" w:space="0" w:color="auto"/>
                  </w:divBdr>
                </w:div>
                <w:div w:id="1266812285">
                  <w:marLeft w:val="0"/>
                  <w:marRight w:val="0"/>
                  <w:marTop w:val="0"/>
                  <w:marBottom w:val="0"/>
                  <w:divBdr>
                    <w:top w:val="none" w:sz="0" w:space="0" w:color="auto"/>
                    <w:left w:val="none" w:sz="0" w:space="0" w:color="auto"/>
                    <w:bottom w:val="none" w:sz="0" w:space="0" w:color="auto"/>
                    <w:right w:val="none" w:sz="0" w:space="0" w:color="auto"/>
                  </w:divBdr>
                </w:div>
                <w:div w:id="244802815">
                  <w:marLeft w:val="0"/>
                  <w:marRight w:val="0"/>
                  <w:marTop w:val="0"/>
                  <w:marBottom w:val="0"/>
                  <w:divBdr>
                    <w:top w:val="none" w:sz="0" w:space="0" w:color="auto"/>
                    <w:left w:val="none" w:sz="0" w:space="0" w:color="auto"/>
                    <w:bottom w:val="none" w:sz="0" w:space="0" w:color="auto"/>
                    <w:right w:val="none" w:sz="0" w:space="0" w:color="auto"/>
                  </w:divBdr>
                </w:div>
                <w:div w:id="497889019">
                  <w:marLeft w:val="0"/>
                  <w:marRight w:val="0"/>
                  <w:marTop w:val="0"/>
                  <w:marBottom w:val="0"/>
                  <w:divBdr>
                    <w:top w:val="none" w:sz="0" w:space="0" w:color="auto"/>
                    <w:left w:val="none" w:sz="0" w:space="0" w:color="auto"/>
                    <w:bottom w:val="none" w:sz="0" w:space="0" w:color="auto"/>
                    <w:right w:val="none" w:sz="0" w:space="0" w:color="auto"/>
                  </w:divBdr>
                </w:div>
                <w:div w:id="1624724179">
                  <w:marLeft w:val="0"/>
                  <w:marRight w:val="0"/>
                  <w:marTop w:val="0"/>
                  <w:marBottom w:val="0"/>
                  <w:divBdr>
                    <w:top w:val="none" w:sz="0" w:space="0" w:color="auto"/>
                    <w:left w:val="none" w:sz="0" w:space="0" w:color="auto"/>
                    <w:bottom w:val="none" w:sz="0" w:space="0" w:color="auto"/>
                    <w:right w:val="none" w:sz="0" w:space="0" w:color="auto"/>
                  </w:divBdr>
                </w:div>
                <w:div w:id="2049334808">
                  <w:marLeft w:val="0"/>
                  <w:marRight w:val="0"/>
                  <w:marTop w:val="0"/>
                  <w:marBottom w:val="0"/>
                  <w:divBdr>
                    <w:top w:val="none" w:sz="0" w:space="0" w:color="auto"/>
                    <w:left w:val="none" w:sz="0" w:space="0" w:color="auto"/>
                    <w:bottom w:val="none" w:sz="0" w:space="0" w:color="auto"/>
                    <w:right w:val="none" w:sz="0" w:space="0" w:color="auto"/>
                  </w:divBdr>
                </w:div>
                <w:div w:id="1780955105">
                  <w:marLeft w:val="0"/>
                  <w:marRight w:val="0"/>
                  <w:marTop w:val="0"/>
                  <w:marBottom w:val="0"/>
                  <w:divBdr>
                    <w:top w:val="none" w:sz="0" w:space="0" w:color="auto"/>
                    <w:left w:val="none" w:sz="0" w:space="0" w:color="auto"/>
                    <w:bottom w:val="none" w:sz="0" w:space="0" w:color="auto"/>
                    <w:right w:val="none" w:sz="0" w:space="0" w:color="auto"/>
                  </w:divBdr>
                </w:div>
                <w:div w:id="1491288781">
                  <w:marLeft w:val="0"/>
                  <w:marRight w:val="0"/>
                  <w:marTop w:val="0"/>
                  <w:marBottom w:val="0"/>
                  <w:divBdr>
                    <w:top w:val="none" w:sz="0" w:space="0" w:color="auto"/>
                    <w:left w:val="none" w:sz="0" w:space="0" w:color="auto"/>
                    <w:bottom w:val="none" w:sz="0" w:space="0" w:color="auto"/>
                    <w:right w:val="none" w:sz="0" w:space="0" w:color="auto"/>
                  </w:divBdr>
                </w:div>
                <w:div w:id="1534031583">
                  <w:marLeft w:val="0"/>
                  <w:marRight w:val="0"/>
                  <w:marTop w:val="0"/>
                  <w:marBottom w:val="0"/>
                  <w:divBdr>
                    <w:top w:val="none" w:sz="0" w:space="0" w:color="auto"/>
                    <w:left w:val="none" w:sz="0" w:space="0" w:color="auto"/>
                    <w:bottom w:val="none" w:sz="0" w:space="0" w:color="auto"/>
                    <w:right w:val="none" w:sz="0" w:space="0" w:color="auto"/>
                  </w:divBdr>
                </w:div>
                <w:div w:id="1956477800">
                  <w:marLeft w:val="0"/>
                  <w:marRight w:val="0"/>
                  <w:marTop w:val="0"/>
                  <w:marBottom w:val="0"/>
                  <w:divBdr>
                    <w:top w:val="none" w:sz="0" w:space="0" w:color="auto"/>
                    <w:left w:val="none" w:sz="0" w:space="0" w:color="auto"/>
                    <w:bottom w:val="none" w:sz="0" w:space="0" w:color="auto"/>
                    <w:right w:val="none" w:sz="0" w:space="0" w:color="auto"/>
                  </w:divBdr>
                </w:div>
                <w:div w:id="53700428">
                  <w:marLeft w:val="0"/>
                  <w:marRight w:val="0"/>
                  <w:marTop w:val="0"/>
                  <w:marBottom w:val="0"/>
                  <w:divBdr>
                    <w:top w:val="none" w:sz="0" w:space="0" w:color="auto"/>
                    <w:left w:val="none" w:sz="0" w:space="0" w:color="auto"/>
                    <w:bottom w:val="none" w:sz="0" w:space="0" w:color="auto"/>
                    <w:right w:val="none" w:sz="0" w:space="0" w:color="auto"/>
                  </w:divBdr>
                </w:div>
                <w:div w:id="2061786620">
                  <w:marLeft w:val="0"/>
                  <w:marRight w:val="0"/>
                  <w:marTop w:val="0"/>
                  <w:marBottom w:val="0"/>
                  <w:divBdr>
                    <w:top w:val="none" w:sz="0" w:space="0" w:color="auto"/>
                    <w:left w:val="none" w:sz="0" w:space="0" w:color="auto"/>
                    <w:bottom w:val="none" w:sz="0" w:space="0" w:color="auto"/>
                    <w:right w:val="none" w:sz="0" w:space="0" w:color="auto"/>
                  </w:divBdr>
                </w:div>
                <w:div w:id="701826632">
                  <w:marLeft w:val="0"/>
                  <w:marRight w:val="0"/>
                  <w:marTop w:val="0"/>
                  <w:marBottom w:val="0"/>
                  <w:divBdr>
                    <w:top w:val="none" w:sz="0" w:space="0" w:color="auto"/>
                    <w:left w:val="none" w:sz="0" w:space="0" w:color="auto"/>
                    <w:bottom w:val="none" w:sz="0" w:space="0" w:color="auto"/>
                    <w:right w:val="none" w:sz="0" w:space="0" w:color="auto"/>
                  </w:divBdr>
                </w:div>
                <w:div w:id="87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2413">
          <w:marLeft w:val="0"/>
          <w:marRight w:val="0"/>
          <w:marTop w:val="0"/>
          <w:marBottom w:val="0"/>
          <w:divBdr>
            <w:top w:val="none" w:sz="0" w:space="0" w:color="auto"/>
            <w:left w:val="none" w:sz="0" w:space="0" w:color="auto"/>
            <w:bottom w:val="none" w:sz="0" w:space="0" w:color="auto"/>
            <w:right w:val="none" w:sz="0" w:space="0" w:color="auto"/>
          </w:divBdr>
          <w:divsChild>
            <w:div w:id="1683781315">
              <w:marLeft w:val="0"/>
              <w:marRight w:val="0"/>
              <w:marTop w:val="0"/>
              <w:marBottom w:val="0"/>
              <w:divBdr>
                <w:top w:val="none" w:sz="0" w:space="0" w:color="auto"/>
                <w:left w:val="none" w:sz="0" w:space="0" w:color="auto"/>
                <w:bottom w:val="none" w:sz="0" w:space="0" w:color="auto"/>
                <w:right w:val="none" w:sz="0" w:space="0" w:color="auto"/>
              </w:divBdr>
            </w:div>
            <w:div w:id="802425457">
              <w:marLeft w:val="0"/>
              <w:marRight w:val="0"/>
              <w:marTop w:val="0"/>
              <w:marBottom w:val="0"/>
              <w:divBdr>
                <w:top w:val="none" w:sz="0" w:space="0" w:color="auto"/>
                <w:left w:val="none" w:sz="0" w:space="0" w:color="auto"/>
                <w:bottom w:val="none" w:sz="0" w:space="0" w:color="auto"/>
                <w:right w:val="none" w:sz="0" w:space="0" w:color="auto"/>
              </w:divBdr>
            </w:div>
            <w:div w:id="506292959">
              <w:marLeft w:val="0"/>
              <w:marRight w:val="0"/>
              <w:marTop w:val="0"/>
              <w:marBottom w:val="0"/>
              <w:divBdr>
                <w:top w:val="none" w:sz="0" w:space="0" w:color="auto"/>
                <w:left w:val="none" w:sz="0" w:space="0" w:color="auto"/>
                <w:bottom w:val="none" w:sz="0" w:space="0" w:color="auto"/>
                <w:right w:val="none" w:sz="0" w:space="0" w:color="auto"/>
              </w:divBdr>
            </w:div>
            <w:div w:id="589121802">
              <w:marLeft w:val="0"/>
              <w:marRight w:val="0"/>
              <w:marTop w:val="0"/>
              <w:marBottom w:val="0"/>
              <w:divBdr>
                <w:top w:val="none" w:sz="0" w:space="0" w:color="auto"/>
                <w:left w:val="none" w:sz="0" w:space="0" w:color="auto"/>
                <w:bottom w:val="none" w:sz="0" w:space="0" w:color="auto"/>
                <w:right w:val="none" w:sz="0" w:space="0" w:color="auto"/>
              </w:divBdr>
            </w:div>
            <w:div w:id="757287840">
              <w:marLeft w:val="0"/>
              <w:marRight w:val="0"/>
              <w:marTop w:val="0"/>
              <w:marBottom w:val="0"/>
              <w:divBdr>
                <w:top w:val="none" w:sz="0" w:space="0" w:color="auto"/>
                <w:left w:val="none" w:sz="0" w:space="0" w:color="auto"/>
                <w:bottom w:val="none" w:sz="0" w:space="0" w:color="auto"/>
                <w:right w:val="none" w:sz="0" w:space="0" w:color="auto"/>
              </w:divBdr>
            </w:div>
            <w:div w:id="1599827017">
              <w:marLeft w:val="0"/>
              <w:marRight w:val="0"/>
              <w:marTop w:val="0"/>
              <w:marBottom w:val="0"/>
              <w:divBdr>
                <w:top w:val="none" w:sz="0" w:space="0" w:color="auto"/>
                <w:left w:val="none" w:sz="0" w:space="0" w:color="auto"/>
                <w:bottom w:val="none" w:sz="0" w:space="0" w:color="auto"/>
                <w:right w:val="none" w:sz="0" w:space="0" w:color="auto"/>
              </w:divBdr>
            </w:div>
            <w:div w:id="1681271070">
              <w:marLeft w:val="0"/>
              <w:marRight w:val="0"/>
              <w:marTop w:val="0"/>
              <w:marBottom w:val="0"/>
              <w:divBdr>
                <w:top w:val="none" w:sz="0" w:space="0" w:color="auto"/>
                <w:left w:val="none" w:sz="0" w:space="0" w:color="auto"/>
                <w:bottom w:val="none" w:sz="0" w:space="0" w:color="auto"/>
                <w:right w:val="none" w:sz="0" w:space="0" w:color="auto"/>
              </w:divBdr>
            </w:div>
            <w:div w:id="1930919515">
              <w:marLeft w:val="0"/>
              <w:marRight w:val="0"/>
              <w:marTop w:val="0"/>
              <w:marBottom w:val="0"/>
              <w:divBdr>
                <w:top w:val="none" w:sz="0" w:space="0" w:color="auto"/>
                <w:left w:val="none" w:sz="0" w:space="0" w:color="auto"/>
                <w:bottom w:val="none" w:sz="0" w:space="0" w:color="auto"/>
                <w:right w:val="none" w:sz="0" w:space="0" w:color="auto"/>
              </w:divBdr>
            </w:div>
            <w:div w:id="694618918">
              <w:marLeft w:val="0"/>
              <w:marRight w:val="0"/>
              <w:marTop w:val="0"/>
              <w:marBottom w:val="0"/>
              <w:divBdr>
                <w:top w:val="none" w:sz="0" w:space="0" w:color="auto"/>
                <w:left w:val="none" w:sz="0" w:space="0" w:color="auto"/>
                <w:bottom w:val="none" w:sz="0" w:space="0" w:color="auto"/>
                <w:right w:val="none" w:sz="0" w:space="0" w:color="auto"/>
              </w:divBdr>
            </w:div>
            <w:div w:id="1298685737">
              <w:marLeft w:val="0"/>
              <w:marRight w:val="0"/>
              <w:marTop w:val="0"/>
              <w:marBottom w:val="0"/>
              <w:divBdr>
                <w:top w:val="none" w:sz="0" w:space="0" w:color="auto"/>
                <w:left w:val="none" w:sz="0" w:space="0" w:color="auto"/>
                <w:bottom w:val="none" w:sz="0" w:space="0" w:color="auto"/>
                <w:right w:val="none" w:sz="0" w:space="0" w:color="auto"/>
              </w:divBdr>
            </w:div>
            <w:div w:id="1038504134">
              <w:marLeft w:val="0"/>
              <w:marRight w:val="0"/>
              <w:marTop w:val="0"/>
              <w:marBottom w:val="0"/>
              <w:divBdr>
                <w:top w:val="none" w:sz="0" w:space="0" w:color="auto"/>
                <w:left w:val="none" w:sz="0" w:space="0" w:color="auto"/>
                <w:bottom w:val="none" w:sz="0" w:space="0" w:color="auto"/>
                <w:right w:val="none" w:sz="0" w:space="0" w:color="auto"/>
              </w:divBdr>
            </w:div>
            <w:div w:id="1633906745">
              <w:marLeft w:val="0"/>
              <w:marRight w:val="0"/>
              <w:marTop w:val="0"/>
              <w:marBottom w:val="0"/>
              <w:divBdr>
                <w:top w:val="none" w:sz="0" w:space="0" w:color="auto"/>
                <w:left w:val="none" w:sz="0" w:space="0" w:color="auto"/>
                <w:bottom w:val="none" w:sz="0" w:space="0" w:color="auto"/>
                <w:right w:val="none" w:sz="0" w:space="0" w:color="auto"/>
              </w:divBdr>
            </w:div>
            <w:div w:id="1411465876">
              <w:marLeft w:val="0"/>
              <w:marRight w:val="0"/>
              <w:marTop w:val="0"/>
              <w:marBottom w:val="0"/>
              <w:divBdr>
                <w:top w:val="none" w:sz="0" w:space="0" w:color="auto"/>
                <w:left w:val="none" w:sz="0" w:space="0" w:color="auto"/>
                <w:bottom w:val="none" w:sz="0" w:space="0" w:color="auto"/>
                <w:right w:val="none" w:sz="0" w:space="0" w:color="auto"/>
              </w:divBdr>
            </w:div>
            <w:div w:id="1281646064">
              <w:marLeft w:val="0"/>
              <w:marRight w:val="0"/>
              <w:marTop w:val="0"/>
              <w:marBottom w:val="0"/>
              <w:divBdr>
                <w:top w:val="none" w:sz="0" w:space="0" w:color="auto"/>
                <w:left w:val="none" w:sz="0" w:space="0" w:color="auto"/>
                <w:bottom w:val="none" w:sz="0" w:space="0" w:color="auto"/>
                <w:right w:val="none" w:sz="0" w:space="0" w:color="auto"/>
              </w:divBdr>
            </w:div>
            <w:div w:id="1471896252">
              <w:marLeft w:val="0"/>
              <w:marRight w:val="0"/>
              <w:marTop w:val="0"/>
              <w:marBottom w:val="0"/>
              <w:divBdr>
                <w:top w:val="none" w:sz="0" w:space="0" w:color="auto"/>
                <w:left w:val="none" w:sz="0" w:space="0" w:color="auto"/>
                <w:bottom w:val="none" w:sz="0" w:space="0" w:color="auto"/>
                <w:right w:val="none" w:sz="0" w:space="0" w:color="auto"/>
              </w:divBdr>
            </w:div>
            <w:div w:id="241178875">
              <w:marLeft w:val="0"/>
              <w:marRight w:val="0"/>
              <w:marTop w:val="0"/>
              <w:marBottom w:val="0"/>
              <w:divBdr>
                <w:top w:val="none" w:sz="0" w:space="0" w:color="auto"/>
                <w:left w:val="none" w:sz="0" w:space="0" w:color="auto"/>
                <w:bottom w:val="none" w:sz="0" w:space="0" w:color="auto"/>
                <w:right w:val="none" w:sz="0" w:space="0" w:color="auto"/>
              </w:divBdr>
            </w:div>
            <w:div w:id="1546795033">
              <w:marLeft w:val="0"/>
              <w:marRight w:val="0"/>
              <w:marTop w:val="0"/>
              <w:marBottom w:val="0"/>
              <w:divBdr>
                <w:top w:val="none" w:sz="0" w:space="0" w:color="auto"/>
                <w:left w:val="none" w:sz="0" w:space="0" w:color="auto"/>
                <w:bottom w:val="none" w:sz="0" w:space="0" w:color="auto"/>
                <w:right w:val="none" w:sz="0" w:space="0" w:color="auto"/>
              </w:divBdr>
            </w:div>
            <w:div w:id="554465828">
              <w:marLeft w:val="0"/>
              <w:marRight w:val="0"/>
              <w:marTop w:val="0"/>
              <w:marBottom w:val="0"/>
              <w:divBdr>
                <w:top w:val="none" w:sz="0" w:space="0" w:color="auto"/>
                <w:left w:val="none" w:sz="0" w:space="0" w:color="auto"/>
                <w:bottom w:val="none" w:sz="0" w:space="0" w:color="auto"/>
                <w:right w:val="none" w:sz="0" w:space="0" w:color="auto"/>
              </w:divBdr>
            </w:div>
            <w:div w:id="1869294095">
              <w:marLeft w:val="0"/>
              <w:marRight w:val="0"/>
              <w:marTop w:val="0"/>
              <w:marBottom w:val="0"/>
              <w:divBdr>
                <w:top w:val="none" w:sz="0" w:space="0" w:color="auto"/>
                <w:left w:val="none" w:sz="0" w:space="0" w:color="auto"/>
                <w:bottom w:val="none" w:sz="0" w:space="0" w:color="auto"/>
                <w:right w:val="none" w:sz="0" w:space="0" w:color="auto"/>
              </w:divBdr>
            </w:div>
            <w:div w:id="590314524">
              <w:marLeft w:val="0"/>
              <w:marRight w:val="0"/>
              <w:marTop w:val="0"/>
              <w:marBottom w:val="0"/>
              <w:divBdr>
                <w:top w:val="none" w:sz="0" w:space="0" w:color="auto"/>
                <w:left w:val="none" w:sz="0" w:space="0" w:color="auto"/>
                <w:bottom w:val="none" w:sz="0" w:space="0" w:color="auto"/>
                <w:right w:val="none" w:sz="0" w:space="0" w:color="auto"/>
              </w:divBdr>
            </w:div>
            <w:div w:id="1523132517">
              <w:marLeft w:val="0"/>
              <w:marRight w:val="0"/>
              <w:marTop w:val="0"/>
              <w:marBottom w:val="0"/>
              <w:divBdr>
                <w:top w:val="none" w:sz="0" w:space="0" w:color="auto"/>
                <w:left w:val="none" w:sz="0" w:space="0" w:color="auto"/>
                <w:bottom w:val="none" w:sz="0" w:space="0" w:color="auto"/>
                <w:right w:val="none" w:sz="0" w:space="0" w:color="auto"/>
              </w:divBdr>
            </w:div>
            <w:div w:id="1331562014">
              <w:marLeft w:val="0"/>
              <w:marRight w:val="0"/>
              <w:marTop w:val="0"/>
              <w:marBottom w:val="0"/>
              <w:divBdr>
                <w:top w:val="none" w:sz="0" w:space="0" w:color="auto"/>
                <w:left w:val="none" w:sz="0" w:space="0" w:color="auto"/>
                <w:bottom w:val="none" w:sz="0" w:space="0" w:color="auto"/>
                <w:right w:val="none" w:sz="0" w:space="0" w:color="auto"/>
              </w:divBdr>
            </w:div>
            <w:div w:id="634019375">
              <w:marLeft w:val="0"/>
              <w:marRight w:val="0"/>
              <w:marTop w:val="0"/>
              <w:marBottom w:val="0"/>
              <w:divBdr>
                <w:top w:val="none" w:sz="0" w:space="0" w:color="auto"/>
                <w:left w:val="none" w:sz="0" w:space="0" w:color="auto"/>
                <w:bottom w:val="none" w:sz="0" w:space="0" w:color="auto"/>
                <w:right w:val="none" w:sz="0" w:space="0" w:color="auto"/>
              </w:divBdr>
            </w:div>
            <w:div w:id="1594582310">
              <w:marLeft w:val="0"/>
              <w:marRight w:val="0"/>
              <w:marTop w:val="0"/>
              <w:marBottom w:val="0"/>
              <w:divBdr>
                <w:top w:val="none" w:sz="0" w:space="0" w:color="auto"/>
                <w:left w:val="none" w:sz="0" w:space="0" w:color="auto"/>
                <w:bottom w:val="none" w:sz="0" w:space="0" w:color="auto"/>
                <w:right w:val="none" w:sz="0" w:space="0" w:color="auto"/>
              </w:divBdr>
            </w:div>
            <w:div w:id="287929109">
              <w:marLeft w:val="0"/>
              <w:marRight w:val="0"/>
              <w:marTop w:val="0"/>
              <w:marBottom w:val="0"/>
              <w:divBdr>
                <w:top w:val="none" w:sz="0" w:space="0" w:color="auto"/>
                <w:left w:val="none" w:sz="0" w:space="0" w:color="auto"/>
                <w:bottom w:val="none" w:sz="0" w:space="0" w:color="auto"/>
                <w:right w:val="none" w:sz="0" w:space="0" w:color="auto"/>
              </w:divBdr>
            </w:div>
            <w:div w:id="510409685">
              <w:marLeft w:val="0"/>
              <w:marRight w:val="0"/>
              <w:marTop w:val="0"/>
              <w:marBottom w:val="0"/>
              <w:divBdr>
                <w:top w:val="none" w:sz="0" w:space="0" w:color="auto"/>
                <w:left w:val="none" w:sz="0" w:space="0" w:color="auto"/>
                <w:bottom w:val="none" w:sz="0" w:space="0" w:color="auto"/>
                <w:right w:val="none" w:sz="0" w:space="0" w:color="auto"/>
              </w:divBdr>
            </w:div>
            <w:div w:id="2114008286">
              <w:marLeft w:val="0"/>
              <w:marRight w:val="0"/>
              <w:marTop w:val="0"/>
              <w:marBottom w:val="0"/>
              <w:divBdr>
                <w:top w:val="none" w:sz="0" w:space="0" w:color="auto"/>
                <w:left w:val="none" w:sz="0" w:space="0" w:color="auto"/>
                <w:bottom w:val="none" w:sz="0" w:space="0" w:color="auto"/>
                <w:right w:val="none" w:sz="0" w:space="0" w:color="auto"/>
              </w:divBdr>
            </w:div>
            <w:div w:id="899680413">
              <w:marLeft w:val="0"/>
              <w:marRight w:val="0"/>
              <w:marTop w:val="0"/>
              <w:marBottom w:val="0"/>
              <w:divBdr>
                <w:top w:val="none" w:sz="0" w:space="0" w:color="auto"/>
                <w:left w:val="none" w:sz="0" w:space="0" w:color="auto"/>
                <w:bottom w:val="none" w:sz="0" w:space="0" w:color="auto"/>
                <w:right w:val="none" w:sz="0" w:space="0" w:color="auto"/>
              </w:divBdr>
            </w:div>
            <w:div w:id="1901404259">
              <w:marLeft w:val="0"/>
              <w:marRight w:val="0"/>
              <w:marTop w:val="0"/>
              <w:marBottom w:val="0"/>
              <w:divBdr>
                <w:top w:val="none" w:sz="0" w:space="0" w:color="auto"/>
                <w:left w:val="none" w:sz="0" w:space="0" w:color="auto"/>
                <w:bottom w:val="none" w:sz="0" w:space="0" w:color="auto"/>
                <w:right w:val="none" w:sz="0" w:space="0" w:color="auto"/>
              </w:divBdr>
            </w:div>
            <w:div w:id="8875346">
              <w:marLeft w:val="0"/>
              <w:marRight w:val="0"/>
              <w:marTop w:val="0"/>
              <w:marBottom w:val="0"/>
              <w:divBdr>
                <w:top w:val="none" w:sz="0" w:space="0" w:color="auto"/>
                <w:left w:val="none" w:sz="0" w:space="0" w:color="auto"/>
                <w:bottom w:val="none" w:sz="0" w:space="0" w:color="auto"/>
                <w:right w:val="none" w:sz="0" w:space="0" w:color="auto"/>
              </w:divBdr>
            </w:div>
            <w:div w:id="281697097">
              <w:marLeft w:val="0"/>
              <w:marRight w:val="0"/>
              <w:marTop w:val="0"/>
              <w:marBottom w:val="0"/>
              <w:divBdr>
                <w:top w:val="none" w:sz="0" w:space="0" w:color="auto"/>
                <w:left w:val="none" w:sz="0" w:space="0" w:color="auto"/>
                <w:bottom w:val="none" w:sz="0" w:space="0" w:color="auto"/>
                <w:right w:val="none" w:sz="0" w:space="0" w:color="auto"/>
              </w:divBdr>
            </w:div>
            <w:div w:id="559708665">
              <w:marLeft w:val="0"/>
              <w:marRight w:val="0"/>
              <w:marTop w:val="0"/>
              <w:marBottom w:val="0"/>
              <w:divBdr>
                <w:top w:val="none" w:sz="0" w:space="0" w:color="auto"/>
                <w:left w:val="none" w:sz="0" w:space="0" w:color="auto"/>
                <w:bottom w:val="none" w:sz="0" w:space="0" w:color="auto"/>
                <w:right w:val="none" w:sz="0" w:space="0" w:color="auto"/>
              </w:divBdr>
            </w:div>
            <w:div w:id="22295235">
              <w:marLeft w:val="0"/>
              <w:marRight w:val="0"/>
              <w:marTop w:val="0"/>
              <w:marBottom w:val="0"/>
              <w:divBdr>
                <w:top w:val="none" w:sz="0" w:space="0" w:color="auto"/>
                <w:left w:val="none" w:sz="0" w:space="0" w:color="auto"/>
                <w:bottom w:val="none" w:sz="0" w:space="0" w:color="auto"/>
                <w:right w:val="none" w:sz="0" w:space="0" w:color="auto"/>
              </w:divBdr>
            </w:div>
            <w:div w:id="2142112066">
              <w:marLeft w:val="0"/>
              <w:marRight w:val="0"/>
              <w:marTop w:val="0"/>
              <w:marBottom w:val="0"/>
              <w:divBdr>
                <w:top w:val="none" w:sz="0" w:space="0" w:color="auto"/>
                <w:left w:val="none" w:sz="0" w:space="0" w:color="auto"/>
                <w:bottom w:val="none" w:sz="0" w:space="0" w:color="auto"/>
                <w:right w:val="none" w:sz="0" w:space="0" w:color="auto"/>
              </w:divBdr>
            </w:div>
            <w:div w:id="663553665">
              <w:marLeft w:val="0"/>
              <w:marRight w:val="0"/>
              <w:marTop w:val="0"/>
              <w:marBottom w:val="0"/>
              <w:divBdr>
                <w:top w:val="none" w:sz="0" w:space="0" w:color="auto"/>
                <w:left w:val="none" w:sz="0" w:space="0" w:color="auto"/>
                <w:bottom w:val="none" w:sz="0" w:space="0" w:color="auto"/>
                <w:right w:val="none" w:sz="0" w:space="0" w:color="auto"/>
              </w:divBdr>
            </w:div>
            <w:div w:id="156729328">
              <w:marLeft w:val="0"/>
              <w:marRight w:val="0"/>
              <w:marTop w:val="0"/>
              <w:marBottom w:val="0"/>
              <w:divBdr>
                <w:top w:val="none" w:sz="0" w:space="0" w:color="auto"/>
                <w:left w:val="none" w:sz="0" w:space="0" w:color="auto"/>
                <w:bottom w:val="none" w:sz="0" w:space="0" w:color="auto"/>
                <w:right w:val="none" w:sz="0" w:space="0" w:color="auto"/>
              </w:divBdr>
            </w:div>
            <w:div w:id="1490170877">
              <w:marLeft w:val="0"/>
              <w:marRight w:val="0"/>
              <w:marTop w:val="0"/>
              <w:marBottom w:val="0"/>
              <w:divBdr>
                <w:top w:val="none" w:sz="0" w:space="0" w:color="auto"/>
                <w:left w:val="none" w:sz="0" w:space="0" w:color="auto"/>
                <w:bottom w:val="none" w:sz="0" w:space="0" w:color="auto"/>
                <w:right w:val="none" w:sz="0" w:space="0" w:color="auto"/>
              </w:divBdr>
            </w:div>
            <w:div w:id="163981543">
              <w:marLeft w:val="0"/>
              <w:marRight w:val="0"/>
              <w:marTop w:val="0"/>
              <w:marBottom w:val="0"/>
              <w:divBdr>
                <w:top w:val="none" w:sz="0" w:space="0" w:color="auto"/>
                <w:left w:val="none" w:sz="0" w:space="0" w:color="auto"/>
                <w:bottom w:val="none" w:sz="0" w:space="0" w:color="auto"/>
                <w:right w:val="none" w:sz="0" w:space="0" w:color="auto"/>
              </w:divBdr>
            </w:div>
            <w:div w:id="1246962630">
              <w:marLeft w:val="0"/>
              <w:marRight w:val="0"/>
              <w:marTop w:val="0"/>
              <w:marBottom w:val="0"/>
              <w:divBdr>
                <w:top w:val="none" w:sz="0" w:space="0" w:color="auto"/>
                <w:left w:val="none" w:sz="0" w:space="0" w:color="auto"/>
                <w:bottom w:val="none" w:sz="0" w:space="0" w:color="auto"/>
                <w:right w:val="none" w:sz="0" w:space="0" w:color="auto"/>
              </w:divBdr>
            </w:div>
            <w:div w:id="1807163705">
              <w:marLeft w:val="0"/>
              <w:marRight w:val="0"/>
              <w:marTop w:val="0"/>
              <w:marBottom w:val="0"/>
              <w:divBdr>
                <w:top w:val="none" w:sz="0" w:space="0" w:color="auto"/>
                <w:left w:val="none" w:sz="0" w:space="0" w:color="auto"/>
                <w:bottom w:val="none" w:sz="0" w:space="0" w:color="auto"/>
                <w:right w:val="none" w:sz="0" w:space="0" w:color="auto"/>
              </w:divBdr>
            </w:div>
            <w:div w:id="326632996">
              <w:marLeft w:val="0"/>
              <w:marRight w:val="0"/>
              <w:marTop w:val="0"/>
              <w:marBottom w:val="0"/>
              <w:divBdr>
                <w:top w:val="none" w:sz="0" w:space="0" w:color="auto"/>
                <w:left w:val="none" w:sz="0" w:space="0" w:color="auto"/>
                <w:bottom w:val="none" w:sz="0" w:space="0" w:color="auto"/>
                <w:right w:val="none" w:sz="0" w:space="0" w:color="auto"/>
              </w:divBdr>
            </w:div>
            <w:div w:id="308174727">
              <w:marLeft w:val="0"/>
              <w:marRight w:val="0"/>
              <w:marTop w:val="0"/>
              <w:marBottom w:val="0"/>
              <w:divBdr>
                <w:top w:val="none" w:sz="0" w:space="0" w:color="auto"/>
                <w:left w:val="none" w:sz="0" w:space="0" w:color="auto"/>
                <w:bottom w:val="none" w:sz="0" w:space="0" w:color="auto"/>
                <w:right w:val="none" w:sz="0" w:space="0" w:color="auto"/>
              </w:divBdr>
            </w:div>
            <w:div w:id="1415662715">
              <w:marLeft w:val="0"/>
              <w:marRight w:val="0"/>
              <w:marTop w:val="0"/>
              <w:marBottom w:val="0"/>
              <w:divBdr>
                <w:top w:val="none" w:sz="0" w:space="0" w:color="auto"/>
                <w:left w:val="none" w:sz="0" w:space="0" w:color="auto"/>
                <w:bottom w:val="none" w:sz="0" w:space="0" w:color="auto"/>
                <w:right w:val="none" w:sz="0" w:space="0" w:color="auto"/>
              </w:divBdr>
            </w:div>
            <w:div w:id="800995326">
              <w:marLeft w:val="0"/>
              <w:marRight w:val="0"/>
              <w:marTop w:val="0"/>
              <w:marBottom w:val="0"/>
              <w:divBdr>
                <w:top w:val="none" w:sz="0" w:space="0" w:color="auto"/>
                <w:left w:val="none" w:sz="0" w:space="0" w:color="auto"/>
                <w:bottom w:val="none" w:sz="0" w:space="0" w:color="auto"/>
                <w:right w:val="none" w:sz="0" w:space="0" w:color="auto"/>
              </w:divBdr>
            </w:div>
            <w:div w:id="386683226">
              <w:marLeft w:val="0"/>
              <w:marRight w:val="0"/>
              <w:marTop w:val="0"/>
              <w:marBottom w:val="0"/>
              <w:divBdr>
                <w:top w:val="none" w:sz="0" w:space="0" w:color="auto"/>
                <w:left w:val="none" w:sz="0" w:space="0" w:color="auto"/>
                <w:bottom w:val="none" w:sz="0" w:space="0" w:color="auto"/>
                <w:right w:val="none" w:sz="0" w:space="0" w:color="auto"/>
              </w:divBdr>
            </w:div>
            <w:div w:id="2103716859">
              <w:marLeft w:val="0"/>
              <w:marRight w:val="0"/>
              <w:marTop w:val="0"/>
              <w:marBottom w:val="0"/>
              <w:divBdr>
                <w:top w:val="none" w:sz="0" w:space="0" w:color="auto"/>
                <w:left w:val="none" w:sz="0" w:space="0" w:color="auto"/>
                <w:bottom w:val="none" w:sz="0" w:space="0" w:color="auto"/>
                <w:right w:val="none" w:sz="0" w:space="0" w:color="auto"/>
              </w:divBdr>
            </w:div>
            <w:div w:id="1431583093">
              <w:marLeft w:val="0"/>
              <w:marRight w:val="0"/>
              <w:marTop w:val="0"/>
              <w:marBottom w:val="0"/>
              <w:divBdr>
                <w:top w:val="none" w:sz="0" w:space="0" w:color="auto"/>
                <w:left w:val="none" w:sz="0" w:space="0" w:color="auto"/>
                <w:bottom w:val="none" w:sz="0" w:space="0" w:color="auto"/>
                <w:right w:val="none" w:sz="0" w:space="0" w:color="auto"/>
              </w:divBdr>
            </w:div>
            <w:div w:id="1581478058">
              <w:marLeft w:val="0"/>
              <w:marRight w:val="0"/>
              <w:marTop w:val="0"/>
              <w:marBottom w:val="0"/>
              <w:divBdr>
                <w:top w:val="none" w:sz="0" w:space="0" w:color="auto"/>
                <w:left w:val="none" w:sz="0" w:space="0" w:color="auto"/>
                <w:bottom w:val="none" w:sz="0" w:space="0" w:color="auto"/>
                <w:right w:val="none" w:sz="0" w:space="0" w:color="auto"/>
              </w:divBdr>
            </w:div>
            <w:div w:id="1158696068">
              <w:marLeft w:val="0"/>
              <w:marRight w:val="0"/>
              <w:marTop w:val="0"/>
              <w:marBottom w:val="0"/>
              <w:divBdr>
                <w:top w:val="none" w:sz="0" w:space="0" w:color="auto"/>
                <w:left w:val="none" w:sz="0" w:space="0" w:color="auto"/>
                <w:bottom w:val="none" w:sz="0" w:space="0" w:color="auto"/>
                <w:right w:val="none" w:sz="0" w:space="0" w:color="auto"/>
              </w:divBdr>
            </w:div>
            <w:div w:id="166480222">
              <w:marLeft w:val="0"/>
              <w:marRight w:val="0"/>
              <w:marTop w:val="0"/>
              <w:marBottom w:val="0"/>
              <w:divBdr>
                <w:top w:val="none" w:sz="0" w:space="0" w:color="auto"/>
                <w:left w:val="none" w:sz="0" w:space="0" w:color="auto"/>
                <w:bottom w:val="none" w:sz="0" w:space="0" w:color="auto"/>
                <w:right w:val="none" w:sz="0" w:space="0" w:color="auto"/>
              </w:divBdr>
            </w:div>
            <w:div w:id="1269579780">
              <w:marLeft w:val="0"/>
              <w:marRight w:val="0"/>
              <w:marTop w:val="0"/>
              <w:marBottom w:val="0"/>
              <w:divBdr>
                <w:top w:val="none" w:sz="0" w:space="0" w:color="auto"/>
                <w:left w:val="none" w:sz="0" w:space="0" w:color="auto"/>
                <w:bottom w:val="none" w:sz="0" w:space="0" w:color="auto"/>
                <w:right w:val="none" w:sz="0" w:space="0" w:color="auto"/>
              </w:divBdr>
            </w:div>
            <w:div w:id="1809937196">
              <w:marLeft w:val="0"/>
              <w:marRight w:val="0"/>
              <w:marTop w:val="0"/>
              <w:marBottom w:val="0"/>
              <w:divBdr>
                <w:top w:val="none" w:sz="0" w:space="0" w:color="auto"/>
                <w:left w:val="none" w:sz="0" w:space="0" w:color="auto"/>
                <w:bottom w:val="none" w:sz="0" w:space="0" w:color="auto"/>
                <w:right w:val="none" w:sz="0" w:space="0" w:color="auto"/>
              </w:divBdr>
            </w:div>
            <w:div w:id="410781224">
              <w:marLeft w:val="0"/>
              <w:marRight w:val="0"/>
              <w:marTop w:val="0"/>
              <w:marBottom w:val="0"/>
              <w:divBdr>
                <w:top w:val="none" w:sz="0" w:space="0" w:color="auto"/>
                <w:left w:val="none" w:sz="0" w:space="0" w:color="auto"/>
                <w:bottom w:val="none" w:sz="0" w:space="0" w:color="auto"/>
                <w:right w:val="none" w:sz="0" w:space="0" w:color="auto"/>
              </w:divBdr>
            </w:div>
            <w:div w:id="1121991466">
              <w:marLeft w:val="0"/>
              <w:marRight w:val="0"/>
              <w:marTop w:val="0"/>
              <w:marBottom w:val="0"/>
              <w:divBdr>
                <w:top w:val="none" w:sz="0" w:space="0" w:color="auto"/>
                <w:left w:val="none" w:sz="0" w:space="0" w:color="auto"/>
                <w:bottom w:val="none" w:sz="0" w:space="0" w:color="auto"/>
                <w:right w:val="none" w:sz="0" w:space="0" w:color="auto"/>
              </w:divBdr>
            </w:div>
            <w:div w:id="1675187752">
              <w:marLeft w:val="0"/>
              <w:marRight w:val="0"/>
              <w:marTop w:val="0"/>
              <w:marBottom w:val="0"/>
              <w:divBdr>
                <w:top w:val="none" w:sz="0" w:space="0" w:color="auto"/>
                <w:left w:val="none" w:sz="0" w:space="0" w:color="auto"/>
                <w:bottom w:val="none" w:sz="0" w:space="0" w:color="auto"/>
                <w:right w:val="none" w:sz="0" w:space="0" w:color="auto"/>
              </w:divBdr>
            </w:div>
            <w:div w:id="1621570283">
              <w:marLeft w:val="0"/>
              <w:marRight w:val="0"/>
              <w:marTop w:val="0"/>
              <w:marBottom w:val="0"/>
              <w:divBdr>
                <w:top w:val="none" w:sz="0" w:space="0" w:color="auto"/>
                <w:left w:val="none" w:sz="0" w:space="0" w:color="auto"/>
                <w:bottom w:val="none" w:sz="0" w:space="0" w:color="auto"/>
                <w:right w:val="none" w:sz="0" w:space="0" w:color="auto"/>
              </w:divBdr>
            </w:div>
            <w:div w:id="2095929441">
              <w:marLeft w:val="0"/>
              <w:marRight w:val="0"/>
              <w:marTop w:val="0"/>
              <w:marBottom w:val="0"/>
              <w:divBdr>
                <w:top w:val="none" w:sz="0" w:space="0" w:color="auto"/>
                <w:left w:val="none" w:sz="0" w:space="0" w:color="auto"/>
                <w:bottom w:val="none" w:sz="0" w:space="0" w:color="auto"/>
                <w:right w:val="none" w:sz="0" w:space="0" w:color="auto"/>
              </w:divBdr>
            </w:div>
            <w:div w:id="506479827">
              <w:marLeft w:val="0"/>
              <w:marRight w:val="0"/>
              <w:marTop w:val="0"/>
              <w:marBottom w:val="0"/>
              <w:divBdr>
                <w:top w:val="none" w:sz="0" w:space="0" w:color="auto"/>
                <w:left w:val="none" w:sz="0" w:space="0" w:color="auto"/>
                <w:bottom w:val="none" w:sz="0" w:space="0" w:color="auto"/>
                <w:right w:val="none" w:sz="0" w:space="0" w:color="auto"/>
              </w:divBdr>
            </w:div>
            <w:div w:id="1650094606">
              <w:marLeft w:val="0"/>
              <w:marRight w:val="0"/>
              <w:marTop w:val="0"/>
              <w:marBottom w:val="0"/>
              <w:divBdr>
                <w:top w:val="none" w:sz="0" w:space="0" w:color="auto"/>
                <w:left w:val="none" w:sz="0" w:space="0" w:color="auto"/>
                <w:bottom w:val="none" w:sz="0" w:space="0" w:color="auto"/>
                <w:right w:val="none" w:sz="0" w:space="0" w:color="auto"/>
              </w:divBdr>
            </w:div>
            <w:div w:id="481120355">
              <w:marLeft w:val="0"/>
              <w:marRight w:val="0"/>
              <w:marTop w:val="0"/>
              <w:marBottom w:val="0"/>
              <w:divBdr>
                <w:top w:val="none" w:sz="0" w:space="0" w:color="auto"/>
                <w:left w:val="none" w:sz="0" w:space="0" w:color="auto"/>
                <w:bottom w:val="none" w:sz="0" w:space="0" w:color="auto"/>
                <w:right w:val="none" w:sz="0" w:space="0" w:color="auto"/>
              </w:divBdr>
            </w:div>
            <w:div w:id="83767938">
              <w:marLeft w:val="0"/>
              <w:marRight w:val="0"/>
              <w:marTop w:val="0"/>
              <w:marBottom w:val="0"/>
              <w:divBdr>
                <w:top w:val="none" w:sz="0" w:space="0" w:color="auto"/>
                <w:left w:val="none" w:sz="0" w:space="0" w:color="auto"/>
                <w:bottom w:val="none" w:sz="0" w:space="0" w:color="auto"/>
                <w:right w:val="none" w:sz="0" w:space="0" w:color="auto"/>
              </w:divBdr>
            </w:div>
            <w:div w:id="1117985525">
              <w:marLeft w:val="0"/>
              <w:marRight w:val="0"/>
              <w:marTop w:val="0"/>
              <w:marBottom w:val="0"/>
              <w:divBdr>
                <w:top w:val="none" w:sz="0" w:space="0" w:color="auto"/>
                <w:left w:val="none" w:sz="0" w:space="0" w:color="auto"/>
                <w:bottom w:val="none" w:sz="0" w:space="0" w:color="auto"/>
                <w:right w:val="none" w:sz="0" w:space="0" w:color="auto"/>
              </w:divBdr>
            </w:div>
            <w:div w:id="1222709999">
              <w:marLeft w:val="0"/>
              <w:marRight w:val="0"/>
              <w:marTop w:val="0"/>
              <w:marBottom w:val="0"/>
              <w:divBdr>
                <w:top w:val="none" w:sz="0" w:space="0" w:color="auto"/>
                <w:left w:val="none" w:sz="0" w:space="0" w:color="auto"/>
                <w:bottom w:val="none" w:sz="0" w:space="0" w:color="auto"/>
                <w:right w:val="none" w:sz="0" w:space="0" w:color="auto"/>
              </w:divBdr>
            </w:div>
            <w:div w:id="1847135477">
              <w:marLeft w:val="0"/>
              <w:marRight w:val="0"/>
              <w:marTop w:val="0"/>
              <w:marBottom w:val="0"/>
              <w:divBdr>
                <w:top w:val="none" w:sz="0" w:space="0" w:color="auto"/>
                <w:left w:val="none" w:sz="0" w:space="0" w:color="auto"/>
                <w:bottom w:val="none" w:sz="0" w:space="0" w:color="auto"/>
                <w:right w:val="none" w:sz="0" w:space="0" w:color="auto"/>
              </w:divBdr>
            </w:div>
            <w:div w:id="7456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254">
      <w:bodyDiv w:val="1"/>
      <w:marLeft w:val="0"/>
      <w:marRight w:val="0"/>
      <w:marTop w:val="0"/>
      <w:marBottom w:val="0"/>
      <w:divBdr>
        <w:top w:val="none" w:sz="0" w:space="0" w:color="auto"/>
        <w:left w:val="none" w:sz="0" w:space="0" w:color="auto"/>
        <w:bottom w:val="none" w:sz="0" w:space="0" w:color="auto"/>
        <w:right w:val="none" w:sz="0" w:space="0" w:color="auto"/>
      </w:divBdr>
      <w:divsChild>
        <w:div w:id="601452945">
          <w:marLeft w:val="0"/>
          <w:marRight w:val="0"/>
          <w:marTop w:val="0"/>
          <w:marBottom w:val="0"/>
          <w:divBdr>
            <w:top w:val="none" w:sz="0" w:space="0" w:color="auto"/>
            <w:left w:val="none" w:sz="0" w:space="0" w:color="auto"/>
            <w:bottom w:val="none" w:sz="0" w:space="0" w:color="auto"/>
            <w:right w:val="none" w:sz="0" w:space="0" w:color="auto"/>
          </w:divBdr>
        </w:div>
        <w:div w:id="1936742714">
          <w:marLeft w:val="0"/>
          <w:marRight w:val="0"/>
          <w:marTop w:val="0"/>
          <w:marBottom w:val="0"/>
          <w:divBdr>
            <w:top w:val="none" w:sz="0" w:space="0" w:color="auto"/>
            <w:left w:val="none" w:sz="0" w:space="0" w:color="auto"/>
            <w:bottom w:val="none" w:sz="0" w:space="0" w:color="auto"/>
            <w:right w:val="none" w:sz="0" w:space="0" w:color="auto"/>
          </w:divBdr>
        </w:div>
        <w:div w:id="854001934">
          <w:marLeft w:val="0"/>
          <w:marRight w:val="0"/>
          <w:marTop w:val="0"/>
          <w:marBottom w:val="0"/>
          <w:divBdr>
            <w:top w:val="none" w:sz="0" w:space="0" w:color="auto"/>
            <w:left w:val="none" w:sz="0" w:space="0" w:color="auto"/>
            <w:bottom w:val="none" w:sz="0" w:space="0" w:color="auto"/>
            <w:right w:val="none" w:sz="0" w:space="0" w:color="auto"/>
          </w:divBdr>
        </w:div>
        <w:div w:id="1979919451">
          <w:marLeft w:val="0"/>
          <w:marRight w:val="0"/>
          <w:marTop w:val="0"/>
          <w:marBottom w:val="0"/>
          <w:divBdr>
            <w:top w:val="none" w:sz="0" w:space="0" w:color="auto"/>
            <w:left w:val="none" w:sz="0" w:space="0" w:color="auto"/>
            <w:bottom w:val="none" w:sz="0" w:space="0" w:color="auto"/>
            <w:right w:val="none" w:sz="0" w:space="0" w:color="auto"/>
          </w:divBdr>
        </w:div>
        <w:div w:id="987785050">
          <w:marLeft w:val="0"/>
          <w:marRight w:val="0"/>
          <w:marTop w:val="0"/>
          <w:marBottom w:val="0"/>
          <w:divBdr>
            <w:top w:val="none" w:sz="0" w:space="0" w:color="auto"/>
            <w:left w:val="none" w:sz="0" w:space="0" w:color="auto"/>
            <w:bottom w:val="none" w:sz="0" w:space="0" w:color="auto"/>
            <w:right w:val="none" w:sz="0" w:space="0" w:color="auto"/>
          </w:divBdr>
        </w:div>
        <w:div w:id="352659576">
          <w:marLeft w:val="0"/>
          <w:marRight w:val="0"/>
          <w:marTop w:val="0"/>
          <w:marBottom w:val="0"/>
          <w:divBdr>
            <w:top w:val="none" w:sz="0" w:space="0" w:color="auto"/>
            <w:left w:val="none" w:sz="0" w:space="0" w:color="auto"/>
            <w:bottom w:val="none" w:sz="0" w:space="0" w:color="auto"/>
            <w:right w:val="none" w:sz="0" w:space="0" w:color="auto"/>
          </w:divBdr>
        </w:div>
        <w:div w:id="610740871">
          <w:marLeft w:val="0"/>
          <w:marRight w:val="0"/>
          <w:marTop w:val="0"/>
          <w:marBottom w:val="0"/>
          <w:divBdr>
            <w:top w:val="none" w:sz="0" w:space="0" w:color="auto"/>
            <w:left w:val="none" w:sz="0" w:space="0" w:color="auto"/>
            <w:bottom w:val="none" w:sz="0" w:space="0" w:color="auto"/>
            <w:right w:val="none" w:sz="0" w:space="0" w:color="auto"/>
          </w:divBdr>
        </w:div>
        <w:div w:id="52390858">
          <w:marLeft w:val="0"/>
          <w:marRight w:val="0"/>
          <w:marTop w:val="0"/>
          <w:marBottom w:val="0"/>
          <w:divBdr>
            <w:top w:val="none" w:sz="0" w:space="0" w:color="auto"/>
            <w:left w:val="none" w:sz="0" w:space="0" w:color="auto"/>
            <w:bottom w:val="none" w:sz="0" w:space="0" w:color="auto"/>
            <w:right w:val="none" w:sz="0" w:space="0" w:color="auto"/>
          </w:divBdr>
        </w:div>
        <w:div w:id="1585725325">
          <w:marLeft w:val="0"/>
          <w:marRight w:val="0"/>
          <w:marTop w:val="0"/>
          <w:marBottom w:val="0"/>
          <w:divBdr>
            <w:top w:val="none" w:sz="0" w:space="0" w:color="auto"/>
            <w:left w:val="none" w:sz="0" w:space="0" w:color="auto"/>
            <w:bottom w:val="none" w:sz="0" w:space="0" w:color="auto"/>
            <w:right w:val="none" w:sz="0" w:space="0" w:color="auto"/>
          </w:divBdr>
        </w:div>
        <w:div w:id="205415650">
          <w:marLeft w:val="0"/>
          <w:marRight w:val="0"/>
          <w:marTop w:val="0"/>
          <w:marBottom w:val="0"/>
          <w:divBdr>
            <w:top w:val="none" w:sz="0" w:space="0" w:color="auto"/>
            <w:left w:val="none" w:sz="0" w:space="0" w:color="auto"/>
            <w:bottom w:val="none" w:sz="0" w:space="0" w:color="auto"/>
            <w:right w:val="none" w:sz="0" w:space="0" w:color="auto"/>
          </w:divBdr>
        </w:div>
      </w:divsChild>
    </w:div>
    <w:div w:id="1344892582">
      <w:bodyDiv w:val="1"/>
      <w:marLeft w:val="0"/>
      <w:marRight w:val="0"/>
      <w:marTop w:val="0"/>
      <w:marBottom w:val="0"/>
      <w:divBdr>
        <w:top w:val="none" w:sz="0" w:space="0" w:color="auto"/>
        <w:left w:val="none" w:sz="0" w:space="0" w:color="auto"/>
        <w:bottom w:val="none" w:sz="0" w:space="0" w:color="auto"/>
        <w:right w:val="none" w:sz="0" w:space="0" w:color="auto"/>
      </w:divBdr>
    </w:div>
    <w:div w:id="1497768221">
      <w:bodyDiv w:val="1"/>
      <w:marLeft w:val="0"/>
      <w:marRight w:val="0"/>
      <w:marTop w:val="0"/>
      <w:marBottom w:val="0"/>
      <w:divBdr>
        <w:top w:val="none" w:sz="0" w:space="0" w:color="auto"/>
        <w:left w:val="none" w:sz="0" w:space="0" w:color="auto"/>
        <w:bottom w:val="none" w:sz="0" w:space="0" w:color="auto"/>
        <w:right w:val="none" w:sz="0" w:space="0" w:color="auto"/>
      </w:divBdr>
    </w:div>
    <w:div w:id="1579366090">
      <w:bodyDiv w:val="1"/>
      <w:marLeft w:val="0"/>
      <w:marRight w:val="0"/>
      <w:marTop w:val="0"/>
      <w:marBottom w:val="0"/>
      <w:divBdr>
        <w:top w:val="none" w:sz="0" w:space="0" w:color="auto"/>
        <w:left w:val="none" w:sz="0" w:space="0" w:color="auto"/>
        <w:bottom w:val="none" w:sz="0" w:space="0" w:color="auto"/>
        <w:right w:val="none" w:sz="0" w:space="0" w:color="auto"/>
      </w:divBdr>
      <w:divsChild>
        <w:div w:id="40441896">
          <w:marLeft w:val="0"/>
          <w:marRight w:val="0"/>
          <w:marTop w:val="0"/>
          <w:marBottom w:val="0"/>
          <w:divBdr>
            <w:top w:val="none" w:sz="0" w:space="0" w:color="auto"/>
            <w:left w:val="none" w:sz="0" w:space="0" w:color="auto"/>
            <w:bottom w:val="none" w:sz="0" w:space="0" w:color="auto"/>
            <w:right w:val="none" w:sz="0" w:space="0" w:color="auto"/>
          </w:divBdr>
        </w:div>
        <w:div w:id="1371806778">
          <w:marLeft w:val="0"/>
          <w:marRight w:val="0"/>
          <w:marTop w:val="0"/>
          <w:marBottom w:val="0"/>
          <w:divBdr>
            <w:top w:val="none" w:sz="0" w:space="0" w:color="auto"/>
            <w:left w:val="none" w:sz="0" w:space="0" w:color="auto"/>
            <w:bottom w:val="none" w:sz="0" w:space="0" w:color="auto"/>
            <w:right w:val="none" w:sz="0" w:space="0" w:color="auto"/>
          </w:divBdr>
        </w:div>
      </w:divsChild>
    </w:div>
    <w:div w:id="1670206989">
      <w:bodyDiv w:val="1"/>
      <w:marLeft w:val="0"/>
      <w:marRight w:val="0"/>
      <w:marTop w:val="0"/>
      <w:marBottom w:val="0"/>
      <w:divBdr>
        <w:top w:val="none" w:sz="0" w:space="0" w:color="auto"/>
        <w:left w:val="none" w:sz="0" w:space="0" w:color="auto"/>
        <w:bottom w:val="none" w:sz="0" w:space="0" w:color="auto"/>
        <w:right w:val="none" w:sz="0" w:space="0" w:color="auto"/>
      </w:divBdr>
    </w:div>
    <w:div w:id="1722707015">
      <w:bodyDiv w:val="1"/>
      <w:marLeft w:val="0"/>
      <w:marRight w:val="0"/>
      <w:marTop w:val="0"/>
      <w:marBottom w:val="0"/>
      <w:divBdr>
        <w:top w:val="none" w:sz="0" w:space="0" w:color="auto"/>
        <w:left w:val="none" w:sz="0" w:space="0" w:color="auto"/>
        <w:bottom w:val="none" w:sz="0" w:space="0" w:color="auto"/>
        <w:right w:val="none" w:sz="0" w:space="0" w:color="auto"/>
      </w:divBdr>
    </w:div>
    <w:div w:id="1725912394">
      <w:bodyDiv w:val="1"/>
      <w:marLeft w:val="0"/>
      <w:marRight w:val="0"/>
      <w:marTop w:val="0"/>
      <w:marBottom w:val="0"/>
      <w:divBdr>
        <w:top w:val="none" w:sz="0" w:space="0" w:color="auto"/>
        <w:left w:val="none" w:sz="0" w:space="0" w:color="auto"/>
        <w:bottom w:val="none" w:sz="0" w:space="0" w:color="auto"/>
        <w:right w:val="none" w:sz="0" w:space="0" w:color="auto"/>
      </w:divBdr>
      <w:divsChild>
        <w:div w:id="1484811195">
          <w:marLeft w:val="0"/>
          <w:marRight w:val="0"/>
          <w:marTop w:val="0"/>
          <w:marBottom w:val="0"/>
          <w:divBdr>
            <w:top w:val="none" w:sz="0" w:space="0" w:color="auto"/>
            <w:left w:val="none" w:sz="0" w:space="0" w:color="auto"/>
            <w:bottom w:val="none" w:sz="0" w:space="0" w:color="auto"/>
            <w:right w:val="none" w:sz="0" w:space="0" w:color="auto"/>
          </w:divBdr>
        </w:div>
        <w:div w:id="180557248">
          <w:marLeft w:val="0"/>
          <w:marRight w:val="0"/>
          <w:marTop w:val="0"/>
          <w:marBottom w:val="0"/>
          <w:divBdr>
            <w:top w:val="none" w:sz="0" w:space="0" w:color="auto"/>
            <w:left w:val="none" w:sz="0" w:space="0" w:color="auto"/>
            <w:bottom w:val="none" w:sz="0" w:space="0" w:color="auto"/>
            <w:right w:val="none" w:sz="0" w:space="0" w:color="auto"/>
          </w:divBdr>
        </w:div>
        <w:div w:id="2038653511">
          <w:marLeft w:val="0"/>
          <w:marRight w:val="0"/>
          <w:marTop w:val="0"/>
          <w:marBottom w:val="0"/>
          <w:divBdr>
            <w:top w:val="none" w:sz="0" w:space="0" w:color="auto"/>
            <w:left w:val="none" w:sz="0" w:space="0" w:color="auto"/>
            <w:bottom w:val="none" w:sz="0" w:space="0" w:color="auto"/>
            <w:right w:val="none" w:sz="0" w:space="0" w:color="auto"/>
          </w:divBdr>
        </w:div>
        <w:div w:id="1562403238">
          <w:marLeft w:val="0"/>
          <w:marRight w:val="0"/>
          <w:marTop w:val="0"/>
          <w:marBottom w:val="0"/>
          <w:divBdr>
            <w:top w:val="none" w:sz="0" w:space="0" w:color="auto"/>
            <w:left w:val="none" w:sz="0" w:space="0" w:color="auto"/>
            <w:bottom w:val="none" w:sz="0" w:space="0" w:color="auto"/>
            <w:right w:val="none" w:sz="0" w:space="0" w:color="auto"/>
          </w:divBdr>
        </w:div>
        <w:div w:id="1218122835">
          <w:marLeft w:val="0"/>
          <w:marRight w:val="0"/>
          <w:marTop w:val="0"/>
          <w:marBottom w:val="0"/>
          <w:divBdr>
            <w:top w:val="none" w:sz="0" w:space="0" w:color="auto"/>
            <w:left w:val="none" w:sz="0" w:space="0" w:color="auto"/>
            <w:bottom w:val="none" w:sz="0" w:space="0" w:color="auto"/>
            <w:right w:val="none" w:sz="0" w:space="0" w:color="auto"/>
          </w:divBdr>
        </w:div>
        <w:div w:id="1289623343">
          <w:marLeft w:val="0"/>
          <w:marRight w:val="0"/>
          <w:marTop w:val="0"/>
          <w:marBottom w:val="0"/>
          <w:divBdr>
            <w:top w:val="none" w:sz="0" w:space="0" w:color="auto"/>
            <w:left w:val="none" w:sz="0" w:space="0" w:color="auto"/>
            <w:bottom w:val="none" w:sz="0" w:space="0" w:color="auto"/>
            <w:right w:val="none" w:sz="0" w:space="0" w:color="auto"/>
          </w:divBdr>
        </w:div>
        <w:div w:id="2019236445">
          <w:marLeft w:val="0"/>
          <w:marRight w:val="0"/>
          <w:marTop w:val="0"/>
          <w:marBottom w:val="0"/>
          <w:divBdr>
            <w:top w:val="none" w:sz="0" w:space="0" w:color="auto"/>
            <w:left w:val="none" w:sz="0" w:space="0" w:color="auto"/>
            <w:bottom w:val="none" w:sz="0" w:space="0" w:color="auto"/>
            <w:right w:val="none" w:sz="0" w:space="0" w:color="auto"/>
          </w:divBdr>
        </w:div>
        <w:div w:id="1709254765">
          <w:marLeft w:val="0"/>
          <w:marRight w:val="0"/>
          <w:marTop w:val="0"/>
          <w:marBottom w:val="0"/>
          <w:divBdr>
            <w:top w:val="none" w:sz="0" w:space="0" w:color="auto"/>
            <w:left w:val="none" w:sz="0" w:space="0" w:color="auto"/>
            <w:bottom w:val="none" w:sz="0" w:space="0" w:color="auto"/>
            <w:right w:val="none" w:sz="0" w:space="0" w:color="auto"/>
          </w:divBdr>
        </w:div>
        <w:div w:id="2113548317">
          <w:marLeft w:val="0"/>
          <w:marRight w:val="0"/>
          <w:marTop w:val="0"/>
          <w:marBottom w:val="0"/>
          <w:divBdr>
            <w:top w:val="none" w:sz="0" w:space="0" w:color="auto"/>
            <w:left w:val="none" w:sz="0" w:space="0" w:color="auto"/>
            <w:bottom w:val="none" w:sz="0" w:space="0" w:color="auto"/>
            <w:right w:val="none" w:sz="0" w:space="0" w:color="auto"/>
          </w:divBdr>
        </w:div>
        <w:div w:id="1805737973">
          <w:marLeft w:val="0"/>
          <w:marRight w:val="0"/>
          <w:marTop w:val="0"/>
          <w:marBottom w:val="0"/>
          <w:divBdr>
            <w:top w:val="none" w:sz="0" w:space="0" w:color="auto"/>
            <w:left w:val="none" w:sz="0" w:space="0" w:color="auto"/>
            <w:bottom w:val="none" w:sz="0" w:space="0" w:color="auto"/>
            <w:right w:val="none" w:sz="0" w:space="0" w:color="auto"/>
          </w:divBdr>
        </w:div>
        <w:div w:id="1855072475">
          <w:marLeft w:val="0"/>
          <w:marRight w:val="0"/>
          <w:marTop w:val="0"/>
          <w:marBottom w:val="0"/>
          <w:divBdr>
            <w:top w:val="none" w:sz="0" w:space="0" w:color="auto"/>
            <w:left w:val="none" w:sz="0" w:space="0" w:color="auto"/>
            <w:bottom w:val="none" w:sz="0" w:space="0" w:color="auto"/>
            <w:right w:val="none" w:sz="0" w:space="0" w:color="auto"/>
          </w:divBdr>
        </w:div>
        <w:div w:id="1600794633">
          <w:marLeft w:val="0"/>
          <w:marRight w:val="0"/>
          <w:marTop w:val="0"/>
          <w:marBottom w:val="0"/>
          <w:divBdr>
            <w:top w:val="none" w:sz="0" w:space="0" w:color="auto"/>
            <w:left w:val="none" w:sz="0" w:space="0" w:color="auto"/>
            <w:bottom w:val="none" w:sz="0" w:space="0" w:color="auto"/>
            <w:right w:val="none" w:sz="0" w:space="0" w:color="auto"/>
          </w:divBdr>
        </w:div>
        <w:div w:id="1507668789">
          <w:marLeft w:val="0"/>
          <w:marRight w:val="0"/>
          <w:marTop w:val="0"/>
          <w:marBottom w:val="0"/>
          <w:divBdr>
            <w:top w:val="none" w:sz="0" w:space="0" w:color="auto"/>
            <w:left w:val="none" w:sz="0" w:space="0" w:color="auto"/>
            <w:bottom w:val="none" w:sz="0" w:space="0" w:color="auto"/>
            <w:right w:val="none" w:sz="0" w:space="0" w:color="auto"/>
          </w:divBdr>
        </w:div>
        <w:div w:id="448359427">
          <w:marLeft w:val="0"/>
          <w:marRight w:val="0"/>
          <w:marTop w:val="0"/>
          <w:marBottom w:val="0"/>
          <w:divBdr>
            <w:top w:val="none" w:sz="0" w:space="0" w:color="auto"/>
            <w:left w:val="none" w:sz="0" w:space="0" w:color="auto"/>
            <w:bottom w:val="none" w:sz="0" w:space="0" w:color="auto"/>
            <w:right w:val="none" w:sz="0" w:space="0" w:color="auto"/>
          </w:divBdr>
        </w:div>
      </w:divsChild>
    </w:div>
    <w:div w:id="1749187310">
      <w:bodyDiv w:val="1"/>
      <w:marLeft w:val="0"/>
      <w:marRight w:val="0"/>
      <w:marTop w:val="0"/>
      <w:marBottom w:val="0"/>
      <w:divBdr>
        <w:top w:val="none" w:sz="0" w:space="0" w:color="auto"/>
        <w:left w:val="none" w:sz="0" w:space="0" w:color="auto"/>
        <w:bottom w:val="none" w:sz="0" w:space="0" w:color="auto"/>
        <w:right w:val="none" w:sz="0" w:space="0" w:color="auto"/>
      </w:divBdr>
      <w:divsChild>
        <w:div w:id="1894580359">
          <w:marLeft w:val="0"/>
          <w:marRight w:val="0"/>
          <w:marTop w:val="0"/>
          <w:marBottom w:val="0"/>
          <w:divBdr>
            <w:top w:val="none" w:sz="0" w:space="0" w:color="auto"/>
            <w:left w:val="none" w:sz="0" w:space="0" w:color="auto"/>
            <w:bottom w:val="none" w:sz="0" w:space="0" w:color="auto"/>
            <w:right w:val="none" w:sz="0" w:space="0" w:color="auto"/>
          </w:divBdr>
        </w:div>
        <w:div w:id="1361588951">
          <w:marLeft w:val="0"/>
          <w:marRight w:val="0"/>
          <w:marTop w:val="0"/>
          <w:marBottom w:val="0"/>
          <w:divBdr>
            <w:top w:val="none" w:sz="0" w:space="0" w:color="auto"/>
            <w:left w:val="none" w:sz="0" w:space="0" w:color="auto"/>
            <w:bottom w:val="none" w:sz="0" w:space="0" w:color="auto"/>
            <w:right w:val="none" w:sz="0" w:space="0" w:color="auto"/>
          </w:divBdr>
        </w:div>
        <w:div w:id="1957984050">
          <w:marLeft w:val="0"/>
          <w:marRight w:val="0"/>
          <w:marTop w:val="0"/>
          <w:marBottom w:val="0"/>
          <w:divBdr>
            <w:top w:val="none" w:sz="0" w:space="0" w:color="auto"/>
            <w:left w:val="none" w:sz="0" w:space="0" w:color="auto"/>
            <w:bottom w:val="none" w:sz="0" w:space="0" w:color="auto"/>
            <w:right w:val="none" w:sz="0" w:space="0" w:color="auto"/>
          </w:divBdr>
        </w:div>
        <w:div w:id="1392533723">
          <w:marLeft w:val="0"/>
          <w:marRight w:val="0"/>
          <w:marTop w:val="0"/>
          <w:marBottom w:val="0"/>
          <w:divBdr>
            <w:top w:val="none" w:sz="0" w:space="0" w:color="auto"/>
            <w:left w:val="none" w:sz="0" w:space="0" w:color="auto"/>
            <w:bottom w:val="none" w:sz="0" w:space="0" w:color="auto"/>
            <w:right w:val="none" w:sz="0" w:space="0" w:color="auto"/>
          </w:divBdr>
        </w:div>
        <w:div w:id="1131943650">
          <w:marLeft w:val="0"/>
          <w:marRight w:val="0"/>
          <w:marTop w:val="0"/>
          <w:marBottom w:val="0"/>
          <w:divBdr>
            <w:top w:val="none" w:sz="0" w:space="0" w:color="auto"/>
            <w:left w:val="none" w:sz="0" w:space="0" w:color="auto"/>
            <w:bottom w:val="none" w:sz="0" w:space="0" w:color="auto"/>
            <w:right w:val="none" w:sz="0" w:space="0" w:color="auto"/>
          </w:divBdr>
        </w:div>
        <w:div w:id="1652517782">
          <w:marLeft w:val="0"/>
          <w:marRight w:val="0"/>
          <w:marTop w:val="0"/>
          <w:marBottom w:val="0"/>
          <w:divBdr>
            <w:top w:val="none" w:sz="0" w:space="0" w:color="auto"/>
            <w:left w:val="none" w:sz="0" w:space="0" w:color="auto"/>
            <w:bottom w:val="none" w:sz="0" w:space="0" w:color="auto"/>
            <w:right w:val="none" w:sz="0" w:space="0" w:color="auto"/>
          </w:divBdr>
        </w:div>
        <w:div w:id="2092657460">
          <w:marLeft w:val="0"/>
          <w:marRight w:val="0"/>
          <w:marTop w:val="0"/>
          <w:marBottom w:val="0"/>
          <w:divBdr>
            <w:top w:val="none" w:sz="0" w:space="0" w:color="auto"/>
            <w:left w:val="none" w:sz="0" w:space="0" w:color="auto"/>
            <w:bottom w:val="none" w:sz="0" w:space="0" w:color="auto"/>
            <w:right w:val="none" w:sz="0" w:space="0" w:color="auto"/>
          </w:divBdr>
        </w:div>
        <w:div w:id="1479885160">
          <w:marLeft w:val="0"/>
          <w:marRight w:val="0"/>
          <w:marTop w:val="0"/>
          <w:marBottom w:val="0"/>
          <w:divBdr>
            <w:top w:val="none" w:sz="0" w:space="0" w:color="auto"/>
            <w:left w:val="none" w:sz="0" w:space="0" w:color="auto"/>
            <w:bottom w:val="none" w:sz="0" w:space="0" w:color="auto"/>
            <w:right w:val="none" w:sz="0" w:space="0" w:color="auto"/>
          </w:divBdr>
        </w:div>
        <w:div w:id="1469981411">
          <w:marLeft w:val="0"/>
          <w:marRight w:val="0"/>
          <w:marTop w:val="0"/>
          <w:marBottom w:val="0"/>
          <w:divBdr>
            <w:top w:val="none" w:sz="0" w:space="0" w:color="auto"/>
            <w:left w:val="none" w:sz="0" w:space="0" w:color="auto"/>
            <w:bottom w:val="none" w:sz="0" w:space="0" w:color="auto"/>
            <w:right w:val="none" w:sz="0" w:space="0" w:color="auto"/>
          </w:divBdr>
        </w:div>
        <w:div w:id="62066257">
          <w:marLeft w:val="0"/>
          <w:marRight w:val="0"/>
          <w:marTop w:val="0"/>
          <w:marBottom w:val="0"/>
          <w:divBdr>
            <w:top w:val="none" w:sz="0" w:space="0" w:color="auto"/>
            <w:left w:val="none" w:sz="0" w:space="0" w:color="auto"/>
            <w:bottom w:val="none" w:sz="0" w:space="0" w:color="auto"/>
            <w:right w:val="none" w:sz="0" w:space="0" w:color="auto"/>
          </w:divBdr>
        </w:div>
        <w:div w:id="1032725799">
          <w:marLeft w:val="0"/>
          <w:marRight w:val="0"/>
          <w:marTop w:val="0"/>
          <w:marBottom w:val="0"/>
          <w:divBdr>
            <w:top w:val="none" w:sz="0" w:space="0" w:color="auto"/>
            <w:left w:val="none" w:sz="0" w:space="0" w:color="auto"/>
            <w:bottom w:val="none" w:sz="0" w:space="0" w:color="auto"/>
            <w:right w:val="none" w:sz="0" w:space="0" w:color="auto"/>
          </w:divBdr>
        </w:div>
        <w:div w:id="1829595760">
          <w:marLeft w:val="0"/>
          <w:marRight w:val="0"/>
          <w:marTop w:val="0"/>
          <w:marBottom w:val="0"/>
          <w:divBdr>
            <w:top w:val="none" w:sz="0" w:space="0" w:color="auto"/>
            <w:left w:val="none" w:sz="0" w:space="0" w:color="auto"/>
            <w:bottom w:val="none" w:sz="0" w:space="0" w:color="auto"/>
            <w:right w:val="none" w:sz="0" w:space="0" w:color="auto"/>
          </w:divBdr>
        </w:div>
        <w:div w:id="2008095304">
          <w:marLeft w:val="0"/>
          <w:marRight w:val="0"/>
          <w:marTop w:val="0"/>
          <w:marBottom w:val="0"/>
          <w:divBdr>
            <w:top w:val="none" w:sz="0" w:space="0" w:color="auto"/>
            <w:left w:val="none" w:sz="0" w:space="0" w:color="auto"/>
            <w:bottom w:val="none" w:sz="0" w:space="0" w:color="auto"/>
            <w:right w:val="none" w:sz="0" w:space="0" w:color="auto"/>
          </w:divBdr>
        </w:div>
        <w:div w:id="1560939474">
          <w:marLeft w:val="0"/>
          <w:marRight w:val="0"/>
          <w:marTop w:val="0"/>
          <w:marBottom w:val="0"/>
          <w:divBdr>
            <w:top w:val="none" w:sz="0" w:space="0" w:color="auto"/>
            <w:left w:val="none" w:sz="0" w:space="0" w:color="auto"/>
            <w:bottom w:val="none" w:sz="0" w:space="0" w:color="auto"/>
            <w:right w:val="none" w:sz="0" w:space="0" w:color="auto"/>
          </w:divBdr>
        </w:div>
        <w:div w:id="2066485052">
          <w:marLeft w:val="0"/>
          <w:marRight w:val="0"/>
          <w:marTop w:val="0"/>
          <w:marBottom w:val="0"/>
          <w:divBdr>
            <w:top w:val="none" w:sz="0" w:space="0" w:color="auto"/>
            <w:left w:val="none" w:sz="0" w:space="0" w:color="auto"/>
            <w:bottom w:val="none" w:sz="0" w:space="0" w:color="auto"/>
            <w:right w:val="none" w:sz="0" w:space="0" w:color="auto"/>
          </w:divBdr>
        </w:div>
        <w:div w:id="10571456">
          <w:marLeft w:val="0"/>
          <w:marRight w:val="0"/>
          <w:marTop w:val="0"/>
          <w:marBottom w:val="0"/>
          <w:divBdr>
            <w:top w:val="none" w:sz="0" w:space="0" w:color="auto"/>
            <w:left w:val="none" w:sz="0" w:space="0" w:color="auto"/>
            <w:bottom w:val="none" w:sz="0" w:space="0" w:color="auto"/>
            <w:right w:val="none" w:sz="0" w:space="0" w:color="auto"/>
          </w:divBdr>
        </w:div>
        <w:div w:id="795222603">
          <w:marLeft w:val="0"/>
          <w:marRight w:val="0"/>
          <w:marTop w:val="0"/>
          <w:marBottom w:val="0"/>
          <w:divBdr>
            <w:top w:val="none" w:sz="0" w:space="0" w:color="auto"/>
            <w:left w:val="none" w:sz="0" w:space="0" w:color="auto"/>
            <w:bottom w:val="none" w:sz="0" w:space="0" w:color="auto"/>
            <w:right w:val="none" w:sz="0" w:space="0" w:color="auto"/>
          </w:divBdr>
        </w:div>
        <w:div w:id="989093640">
          <w:marLeft w:val="0"/>
          <w:marRight w:val="0"/>
          <w:marTop w:val="0"/>
          <w:marBottom w:val="0"/>
          <w:divBdr>
            <w:top w:val="none" w:sz="0" w:space="0" w:color="auto"/>
            <w:left w:val="none" w:sz="0" w:space="0" w:color="auto"/>
            <w:bottom w:val="none" w:sz="0" w:space="0" w:color="auto"/>
            <w:right w:val="none" w:sz="0" w:space="0" w:color="auto"/>
          </w:divBdr>
        </w:div>
        <w:div w:id="1475485076">
          <w:marLeft w:val="0"/>
          <w:marRight w:val="0"/>
          <w:marTop w:val="0"/>
          <w:marBottom w:val="0"/>
          <w:divBdr>
            <w:top w:val="none" w:sz="0" w:space="0" w:color="auto"/>
            <w:left w:val="none" w:sz="0" w:space="0" w:color="auto"/>
            <w:bottom w:val="none" w:sz="0" w:space="0" w:color="auto"/>
            <w:right w:val="none" w:sz="0" w:space="0" w:color="auto"/>
          </w:divBdr>
        </w:div>
        <w:div w:id="1263219798">
          <w:marLeft w:val="0"/>
          <w:marRight w:val="0"/>
          <w:marTop w:val="0"/>
          <w:marBottom w:val="0"/>
          <w:divBdr>
            <w:top w:val="none" w:sz="0" w:space="0" w:color="auto"/>
            <w:left w:val="none" w:sz="0" w:space="0" w:color="auto"/>
            <w:bottom w:val="none" w:sz="0" w:space="0" w:color="auto"/>
            <w:right w:val="none" w:sz="0" w:space="0" w:color="auto"/>
          </w:divBdr>
        </w:div>
        <w:div w:id="1709254247">
          <w:marLeft w:val="0"/>
          <w:marRight w:val="0"/>
          <w:marTop w:val="0"/>
          <w:marBottom w:val="0"/>
          <w:divBdr>
            <w:top w:val="none" w:sz="0" w:space="0" w:color="auto"/>
            <w:left w:val="none" w:sz="0" w:space="0" w:color="auto"/>
            <w:bottom w:val="none" w:sz="0" w:space="0" w:color="auto"/>
            <w:right w:val="none" w:sz="0" w:space="0" w:color="auto"/>
          </w:divBdr>
        </w:div>
        <w:div w:id="1302003840">
          <w:marLeft w:val="0"/>
          <w:marRight w:val="0"/>
          <w:marTop w:val="0"/>
          <w:marBottom w:val="0"/>
          <w:divBdr>
            <w:top w:val="none" w:sz="0" w:space="0" w:color="auto"/>
            <w:left w:val="none" w:sz="0" w:space="0" w:color="auto"/>
            <w:bottom w:val="none" w:sz="0" w:space="0" w:color="auto"/>
            <w:right w:val="none" w:sz="0" w:space="0" w:color="auto"/>
          </w:divBdr>
        </w:div>
        <w:div w:id="735206287">
          <w:marLeft w:val="0"/>
          <w:marRight w:val="0"/>
          <w:marTop w:val="0"/>
          <w:marBottom w:val="0"/>
          <w:divBdr>
            <w:top w:val="none" w:sz="0" w:space="0" w:color="auto"/>
            <w:left w:val="none" w:sz="0" w:space="0" w:color="auto"/>
            <w:bottom w:val="none" w:sz="0" w:space="0" w:color="auto"/>
            <w:right w:val="none" w:sz="0" w:space="0" w:color="auto"/>
          </w:divBdr>
        </w:div>
        <w:div w:id="360014846">
          <w:marLeft w:val="0"/>
          <w:marRight w:val="0"/>
          <w:marTop w:val="0"/>
          <w:marBottom w:val="0"/>
          <w:divBdr>
            <w:top w:val="none" w:sz="0" w:space="0" w:color="auto"/>
            <w:left w:val="none" w:sz="0" w:space="0" w:color="auto"/>
            <w:bottom w:val="none" w:sz="0" w:space="0" w:color="auto"/>
            <w:right w:val="none" w:sz="0" w:space="0" w:color="auto"/>
          </w:divBdr>
        </w:div>
        <w:div w:id="903222799">
          <w:marLeft w:val="0"/>
          <w:marRight w:val="0"/>
          <w:marTop w:val="0"/>
          <w:marBottom w:val="0"/>
          <w:divBdr>
            <w:top w:val="none" w:sz="0" w:space="0" w:color="auto"/>
            <w:left w:val="none" w:sz="0" w:space="0" w:color="auto"/>
            <w:bottom w:val="none" w:sz="0" w:space="0" w:color="auto"/>
            <w:right w:val="none" w:sz="0" w:space="0" w:color="auto"/>
          </w:divBdr>
        </w:div>
        <w:div w:id="1294679252">
          <w:marLeft w:val="0"/>
          <w:marRight w:val="0"/>
          <w:marTop w:val="0"/>
          <w:marBottom w:val="0"/>
          <w:divBdr>
            <w:top w:val="none" w:sz="0" w:space="0" w:color="auto"/>
            <w:left w:val="none" w:sz="0" w:space="0" w:color="auto"/>
            <w:bottom w:val="none" w:sz="0" w:space="0" w:color="auto"/>
            <w:right w:val="none" w:sz="0" w:space="0" w:color="auto"/>
          </w:divBdr>
        </w:div>
        <w:div w:id="896162776">
          <w:marLeft w:val="0"/>
          <w:marRight w:val="0"/>
          <w:marTop w:val="0"/>
          <w:marBottom w:val="0"/>
          <w:divBdr>
            <w:top w:val="none" w:sz="0" w:space="0" w:color="auto"/>
            <w:left w:val="none" w:sz="0" w:space="0" w:color="auto"/>
            <w:bottom w:val="none" w:sz="0" w:space="0" w:color="auto"/>
            <w:right w:val="none" w:sz="0" w:space="0" w:color="auto"/>
          </w:divBdr>
        </w:div>
        <w:div w:id="2122069371">
          <w:marLeft w:val="0"/>
          <w:marRight w:val="0"/>
          <w:marTop w:val="0"/>
          <w:marBottom w:val="0"/>
          <w:divBdr>
            <w:top w:val="none" w:sz="0" w:space="0" w:color="auto"/>
            <w:left w:val="none" w:sz="0" w:space="0" w:color="auto"/>
            <w:bottom w:val="none" w:sz="0" w:space="0" w:color="auto"/>
            <w:right w:val="none" w:sz="0" w:space="0" w:color="auto"/>
          </w:divBdr>
        </w:div>
        <w:div w:id="1474638647">
          <w:marLeft w:val="0"/>
          <w:marRight w:val="0"/>
          <w:marTop w:val="0"/>
          <w:marBottom w:val="0"/>
          <w:divBdr>
            <w:top w:val="none" w:sz="0" w:space="0" w:color="auto"/>
            <w:left w:val="none" w:sz="0" w:space="0" w:color="auto"/>
            <w:bottom w:val="none" w:sz="0" w:space="0" w:color="auto"/>
            <w:right w:val="none" w:sz="0" w:space="0" w:color="auto"/>
          </w:divBdr>
        </w:div>
        <w:div w:id="1454249877">
          <w:marLeft w:val="0"/>
          <w:marRight w:val="0"/>
          <w:marTop w:val="0"/>
          <w:marBottom w:val="0"/>
          <w:divBdr>
            <w:top w:val="none" w:sz="0" w:space="0" w:color="auto"/>
            <w:left w:val="none" w:sz="0" w:space="0" w:color="auto"/>
            <w:bottom w:val="none" w:sz="0" w:space="0" w:color="auto"/>
            <w:right w:val="none" w:sz="0" w:space="0" w:color="auto"/>
          </w:divBdr>
        </w:div>
        <w:div w:id="888416463">
          <w:marLeft w:val="0"/>
          <w:marRight w:val="0"/>
          <w:marTop w:val="0"/>
          <w:marBottom w:val="0"/>
          <w:divBdr>
            <w:top w:val="none" w:sz="0" w:space="0" w:color="auto"/>
            <w:left w:val="none" w:sz="0" w:space="0" w:color="auto"/>
            <w:bottom w:val="none" w:sz="0" w:space="0" w:color="auto"/>
            <w:right w:val="none" w:sz="0" w:space="0" w:color="auto"/>
          </w:divBdr>
        </w:div>
        <w:div w:id="701900188">
          <w:marLeft w:val="0"/>
          <w:marRight w:val="0"/>
          <w:marTop w:val="0"/>
          <w:marBottom w:val="0"/>
          <w:divBdr>
            <w:top w:val="none" w:sz="0" w:space="0" w:color="auto"/>
            <w:left w:val="none" w:sz="0" w:space="0" w:color="auto"/>
            <w:bottom w:val="none" w:sz="0" w:space="0" w:color="auto"/>
            <w:right w:val="none" w:sz="0" w:space="0" w:color="auto"/>
          </w:divBdr>
        </w:div>
        <w:div w:id="1963801206">
          <w:marLeft w:val="0"/>
          <w:marRight w:val="0"/>
          <w:marTop w:val="0"/>
          <w:marBottom w:val="0"/>
          <w:divBdr>
            <w:top w:val="none" w:sz="0" w:space="0" w:color="auto"/>
            <w:left w:val="none" w:sz="0" w:space="0" w:color="auto"/>
            <w:bottom w:val="none" w:sz="0" w:space="0" w:color="auto"/>
            <w:right w:val="none" w:sz="0" w:space="0" w:color="auto"/>
          </w:divBdr>
        </w:div>
        <w:div w:id="1429692598">
          <w:marLeft w:val="0"/>
          <w:marRight w:val="0"/>
          <w:marTop w:val="0"/>
          <w:marBottom w:val="0"/>
          <w:divBdr>
            <w:top w:val="none" w:sz="0" w:space="0" w:color="auto"/>
            <w:left w:val="none" w:sz="0" w:space="0" w:color="auto"/>
            <w:bottom w:val="none" w:sz="0" w:space="0" w:color="auto"/>
            <w:right w:val="none" w:sz="0" w:space="0" w:color="auto"/>
          </w:divBdr>
        </w:div>
        <w:div w:id="1209562003">
          <w:marLeft w:val="0"/>
          <w:marRight w:val="0"/>
          <w:marTop w:val="0"/>
          <w:marBottom w:val="0"/>
          <w:divBdr>
            <w:top w:val="none" w:sz="0" w:space="0" w:color="auto"/>
            <w:left w:val="none" w:sz="0" w:space="0" w:color="auto"/>
            <w:bottom w:val="none" w:sz="0" w:space="0" w:color="auto"/>
            <w:right w:val="none" w:sz="0" w:space="0" w:color="auto"/>
          </w:divBdr>
        </w:div>
        <w:div w:id="9258296">
          <w:marLeft w:val="0"/>
          <w:marRight w:val="0"/>
          <w:marTop w:val="0"/>
          <w:marBottom w:val="0"/>
          <w:divBdr>
            <w:top w:val="none" w:sz="0" w:space="0" w:color="auto"/>
            <w:left w:val="none" w:sz="0" w:space="0" w:color="auto"/>
            <w:bottom w:val="none" w:sz="0" w:space="0" w:color="auto"/>
            <w:right w:val="none" w:sz="0" w:space="0" w:color="auto"/>
          </w:divBdr>
        </w:div>
        <w:div w:id="532694539">
          <w:marLeft w:val="0"/>
          <w:marRight w:val="0"/>
          <w:marTop w:val="0"/>
          <w:marBottom w:val="0"/>
          <w:divBdr>
            <w:top w:val="none" w:sz="0" w:space="0" w:color="auto"/>
            <w:left w:val="none" w:sz="0" w:space="0" w:color="auto"/>
            <w:bottom w:val="none" w:sz="0" w:space="0" w:color="auto"/>
            <w:right w:val="none" w:sz="0" w:space="0" w:color="auto"/>
          </w:divBdr>
        </w:div>
        <w:div w:id="1017389813">
          <w:marLeft w:val="0"/>
          <w:marRight w:val="0"/>
          <w:marTop w:val="0"/>
          <w:marBottom w:val="0"/>
          <w:divBdr>
            <w:top w:val="none" w:sz="0" w:space="0" w:color="auto"/>
            <w:left w:val="none" w:sz="0" w:space="0" w:color="auto"/>
            <w:bottom w:val="none" w:sz="0" w:space="0" w:color="auto"/>
            <w:right w:val="none" w:sz="0" w:space="0" w:color="auto"/>
          </w:divBdr>
        </w:div>
        <w:div w:id="471874084">
          <w:marLeft w:val="0"/>
          <w:marRight w:val="0"/>
          <w:marTop w:val="0"/>
          <w:marBottom w:val="0"/>
          <w:divBdr>
            <w:top w:val="none" w:sz="0" w:space="0" w:color="auto"/>
            <w:left w:val="none" w:sz="0" w:space="0" w:color="auto"/>
            <w:bottom w:val="none" w:sz="0" w:space="0" w:color="auto"/>
            <w:right w:val="none" w:sz="0" w:space="0" w:color="auto"/>
          </w:divBdr>
        </w:div>
        <w:div w:id="591280347">
          <w:marLeft w:val="0"/>
          <w:marRight w:val="0"/>
          <w:marTop w:val="0"/>
          <w:marBottom w:val="0"/>
          <w:divBdr>
            <w:top w:val="none" w:sz="0" w:space="0" w:color="auto"/>
            <w:left w:val="none" w:sz="0" w:space="0" w:color="auto"/>
            <w:bottom w:val="none" w:sz="0" w:space="0" w:color="auto"/>
            <w:right w:val="none" w:sz="0" w:space="0" w:color="auto"/>
          </w:divBdr>
        </w:div>
        <w:div w:id="832525366">
          <w:marLeft w:val="0"/>
          <w:marRight w:val="0"/>
          <w:marTop w:val="0"/>
          <w:marBottom w:val="0"/>
          <w:divBdr>
            <w:top w:val="none" w:sz="0" w:space="0" w:color="auto"/>
            <w:left w:val="none" w:sz="0" w:space="0" w:color="auto"/>
            <w:bottom w:val="none" w:sz="0" w:space="0" w:color="auto"/>
            <w:right w:val="none" w:sz="0" w:space="0" w:color="auto"/>
          </w:divBdr>
        </w:div>
        <w:div w:id="967589446">
          <w:marLeft w:val="0"/>
          <w:marRight w:val="0"/>
          <w:marTop w:val="0"/>
          <w:marBottom w:val="0"/>
          <w:divBdr>
            <w:top w:val="none" w:sz="0" w:space="0" w:color="auto"/>
            <w:left w:val="none" w:sz="0" w:space="0" w:color="auto"/>
            <w:bottom w:val="none" w:sz="0" w:space="0" w:color="auto"/>
            <w:right w:val="none" w:sz="0" w:space="0" w:color="auto"/>
          </w:divBdr>
        </w:div>
        <w:div w:id="372771138">
          <w:marLeft w:val="0"/>
          <w:marRight w:val="0"/>
          <w:marTop w:val="0"/>
          <w:marBottom w:val="0"/>
          <w:divBdr>
            <w:top w:val="none" w:sz="0" w:space="0" w:color="auto"/>
            <w:left w:val="none" w:sz="0" w:space="0" w:color="auto"/>
            <w:bottom w:val="none" w:sz="0" w:space="0" w:color="auto"/>
            <w:right w:val="none" w:sz="0" w:space="0" w:color="auto"/>
          </w:divBdr>
        </w:div>
        <w:div w:id="857623832">
          <w:marLeft w:val="0"/>
          <w:marRight w:val="0"/>
          <w:marTop w:val="0"/>
          <w:marBottom w:val="0"/>
          <w:divBdr>
            <w:top w:val="none" w:sz="0" w:space="0" w:color="auto"/>
            <w:left w:val="none" w:sz="0" w:space="0" w:color="auto"/>
            <w:bottom w:val="none" w:sz="0" w:space="0" w:color="auto"/>
            <w:right w:val="none" w:sz="0" w:space="0" w:color="auto"/>
          </w:divBdr>
        </w:div>
        <w:div w:id="886530901">
          <w:marLeft w:val="0"/>
          <w:marRight w:val="0"/>
          <w:marTop w:val="0"/>
          <w:marBottom w:val="0"/>
          <w:divBdr>
            <w:top w:val="none" w:sz="0" w:space="0" w:color="auto"/>
            <w:left w:val="none" w:sz="0" w:space="0" w:color="auto"/>
            <w:bottom w:val="none" w:sz="0" w:space="0" w:color="auto"/>
            <w:right w:val="none" w:sz="0" w:space="0" w:color="auto"/>
          </w:divBdr>
        </w:div>
        <w:div w:id="1465153012">
          <w:marLeft w:val="0"/>
          <w:marRight w:val="0"/>
          <w:marTop w:val="0"/>
          <w:marBottom w:val="0"/>
          <w:divBdr>
            <w:top w:val="none" w:sz="0" w:space="0" w:color="auto"/>
            <w:left w:val="none" w:sz="0" w:space="0" w:color="auto"/>
            <w:bottom w:val="none" w:sz="0" w:space="0" w:color="auto"/>
            <w:right w:val="none" w:sz="0" w:space="0" w:color="auto"/>
          </w:divBdr>
        </w:div>
        <w:div w:id="821124452">
          <w:marLeft w:val="0"/>
          <w:marRight w:val="0"/>
          <w:marTop w:val="0"/>
          <w:marBottom w:val="0"/>
          <w:divBdr>
            <w:top w:val="none" w:sz="0" w:space="0" w:color="auto"/>
            <w:left w:val="none" w:sz="0" w:space="0" w:color="auto"/>
            <w:bottom w:val="none" w:sz="0" w:space="0" w:color="auto"/>
            <w:right w:val="none" w:sz="0" w:space="0" w:color="auto"/>
          </w:divBdr>
        </w:div>
        <w:div w:id="1845511866">
          <w:marLeft w:val="0"/>
          <w:marRight w:val="0"/>
          <w:marTop w:val="0"/>
          <w:marBottom w:val="0"/>
          <w:divBdr>
            <w:top w:val="none" w:sz="0" w:space="0" w:color="auto"/>
            <w:left w:val="none" w:sz="0" w:space="0" w:color="auto"/>
            <w:bottom w:val="none" w:sz="0" w:space="0" w:color="auto"/>
            <w:right w:val="none" w:sz="0" w:space="0" w:color="auto"/>
          </w:divBdr>
        </w:div>
        <w:div w:id="1611859862">
          <w:marLeft w:val="0"/>
          <w:marRight w:val="0"/>
          <w:marTop w:val="0"/>
          <w:marBottom w:val="0"/>
          <w:divBdr>
            <w:top w:val="none" w:sz="0" w:space="0" w:color="auto"/>
            <w:left w:val="none" w:sz="0" w:space="0" w:color="auto"/>
            <w:bottom w:val="none" w:sz="0" w:space="0" w:color="auto"/>
            <w:right w:val="none" w:sz="0" w:space="0" w:color="auto"/>
          </w:divBdr>
        </w:div>
        <w:div w:id="235554879">
          <w:marLeft w:val="0"/>
          <w:marRight w:val="0"/>
          <w:marTop w:val="0"/>
          <w:marBottom w:val="0"/>
          <w:divBdr>
            <w:top w:val="none" w:sz="0" w:space="0" w:color="auto"/>
            <w:left w:val="none" w:sz="0" w:space="0" w:color="auto"/>
            <w:bottom w:val="none" w:sz="0" w:space="0" w:color="auto"/>
            <w:right w:val="none" w:sz="0" w:space="0" w:color="auto"/>
          </w:divBdr>
        </w:div>
        <w:div w:id="930897874">
          <w:marLeft w:val="0"/>
          <w:marRight w:val="0"/>
          <w:marTop w:val="0"/>
          <w:marBottom w:val="0"/>
          <w:divBdr>
            <w:top w:val="none" w:sz="0" w:space="0" w:color="auto"/>
            <w:left w:val="none" w:sz="0" w:space="0" w:color="auto"/>
            <w:bottom w:val="none" w:sz="0" w:space="0" w:color="auto"/>
            <w:right w:val="none" w:sz="0" w:space="0" w:color="auto"/>
          </w:divBdr>
        </w:div>
        <w:div w:id="559488438">
          <w:marLeft w:val="0"/>
          <w:marRight w:val="0"/>
          <w:marTop w:val="0"/>
          <w:marBottom w:val="0"/>
          <w:divBdr>
            <w:top w:val="none" w:sz="0" w:space="0" w:color="auto"/>
            <w:left w:val="none" w:sz="0" w:space="0" w:color="auto"/>
            <w:bottom w:val="none" w:sz="0" w:space="0" w:color="auto"/>
            <w:right w:val="none" w:sz="0" w:space="0" w:color="auto"/>
          </w:divBdr>
        </w:div>
        <w:div w:id="1542277566">
          <w:marLeft w:val="0"/>
          <w:marRight w:val="0"/>
          <w:marTop w:val="0"/>
          <w:marBottom w:val="0"/>
          <w:divBdr>
            <w:top w:val="none" w:sz="0" w:space="0" w:color="auto"/>
            <w:left w:val="none" w:sz="0" w:space="0" w:color="auto"/>
            <w:bottom w:val="none" w:sz="0" w:space="0" w:color="auto"/>
            <w:right w:val="none" w:sz="0" w:space="0" w:color="auto"/>
          </w:divBdr>
        </w:div>
        <w:div w:id="485241730">
          <w:marLeft w:val="0"/>
          <w:marRight w:val="0"/>
          <w:marTop w:val="0"/>
          <w:marBottom w:val="0"/>
          <w:divBdr>
            <w:top w:val="none" w:sz="0" w:space="0" w:color="auto"/>
            <w:left w:val="none" w:sz="0" w:space="0" w:color="auto"/>
            <w:bottom w:val="none" w:sz="0" w:space="0" w:color="auto"/>
            <w:right w:val="none" w:sz="0" w:space="0" w:color="auto"/>
          </w:divBdr>
        </w:div>
        <w:div w:id="713236445">
          <w:marLeft w:val="0"/>
          <w:marRight w:val="0"/>
          <w:marTop w:val="0"/>
          <w:marBottom w:val="0"/>
          <w:divBdr>
            <w:top w:val="none" w:sz="0" w:space="0" w:color="auto"/>
            <w:left w:val="none" w:sz="0" w:space="0" w:color="auto"/>
            <w:bottom w:val="none" w:sz="0" w:space="0" w:color="auto"/>
            <w:right w:val="none" w:sz="0" w:space="0" w:color="auto"/>
          </w:divBdr>
        </w:div>
        <w:div w:id="1890338841">
          <w:marLeft w:val="0"/>
          <w:marRight w:val="0"/>
          <w:marTop w:val="0"/>
          <w:marBottom w:val="0"/>
          <w:divBdr>
            <w:top w:val="none" w:sz="0" w:space="0" w:color="auto"/>
            <w:left w:val="none" w:sz="0" w:space="0" w:color="auto"/>
            <w:bottom w:val="none" w:sz="0" w:space="0" w:color="auto"/>
            <w:right w:val="none" w:sz="0" w:space="0" w:color="auto"/>
          </w:divBdr>
        </w:div>
        <w:div w:id="22946836">
          <w:marLeft w:val="0"/>
          <w:marRight w:val="0"/>
          <w:marTop w:val="0"/>
          <w:marBottom w:val="0"/>
          <w:divBdr>
            <w:top w:val="none" w:sz="0" w:space="0" w:color="auto"/>
            <w:left w:val="none" w:sz="0" w:space="0" w:color="auto"/>
            <w:bottom w:val="none" w:sz="0" w:space="0" w:color="auto"/>
            <w:right w:val="none" w:sz="0" w:space="0" w:color="auto"/>
          </w:divBdr>
        </w:div>
        <w:div w:id="406148328">
          <w:marLeft w:val="0"/>
          <w:marRight w:val="0"/>
          <w:marTop w:val="0"/>
          <w:marBottom w:val="0"/>
          <w:divBdr>
            <w:top w:val="none" w:sz="0" w:space="0" w:color="auto"/>
            <w:left w:val="none" w:sz="0" w:space="0" w:color="auto"/>
            <w:bottom w:val="none" w:sz="0" w:space="0" w:color="auto"/>
            <w:right w:val="none" w:sz="0" w:space="0" w:color="auto"/>
          </w:divBdr>
        </w:div>
        <w:div w:id="1855849466">
          <w:marLeft w:val="0"/>
          <w:marRight w:val="0"/>
          <w:marTop w:val="0"/>
          <w:marBottom w:val="0"/>
          <w:divBdr>
            <w:top w:val="none" w:sz="0" w:space="0" w:color="auto"/>
            <w:left w:val="none" w:sz="0" w:space="0" w:color="auto"/>
            <w:bottom w:val="none" w:sz="0" w:space="0" w:color="auto"/>
            <w:right w:val="none" w:sz="0" w:space="0" w:color="auto"/>
          </w:divBdr>
        </w:div>
        <w:div w:id="136731146">
          <w:marLeft w:val="0"/>
          <w:marRight w:val="0"/>
          <w:marTop w:val="0"/>
          <w:marBottom w:val="0"/>
          <w:divBdr>
            <w:top w:val="none" w:sz="0" w:space="0" w:color="auto"/>
            <w:left w:val="none" w:sz="0" w:space="0" w:color="auto"/>
            <w:bottom w:val="none" w:sz="0" w:space="0" w:color="auto"/>
            <w:right w:val="none" w:sz="0" w:space="0" w:color="auto"/>
          </w:divBdr>
        </w:div>
        <w:div w:id="1674337209">
          <w:marLeft w:val="0"/>
          <w:marRight w:val="0"/>
          <w:marTop w:val="0"/>
          <w:marBottom w:val="0"/>
          <w:divBdr>
            <w:top w:val="none" w:sz="0" w:space="0" w:color="auto"/>
            <w:left w:val="none" w:sz="0" w:space="0" w:color="auto"/>
            <w:bottom w:val="none" w:sz="0" w:space="0" w:color="auto"/>
            <w:right w:val="none" w:sz="0" w:space="0" w:color="auto"/>
          </w:divBdr>
        </w:div>
        <w:div w:id="1760980338">
          <w:marLeft w:val="0"/>
          <w:marRight w:val="0"/>
          <w:marTop w:val="0"/>
          <w:marBottom w:val="0"/>
          <w:divBdr>
            <w:top w:val="none" w:sz="0" w:space="0" w:color="auto"/>
            <w:left w:val="none" w:sz="0" w:space="0" w:color="auto"/>
            <w:bottom w:val="none" w:sz="0" w:space="0" w:color="auto"/>
            <w:right w:val="none" w:sz="0" w:space="0" w:color="auto"/>
          </w:divBdr>
        </w:div>
        <w:div w:id="1318650731">
          <w:marLeft w:val="0"/>
          <w:marRight w:val="0"/>
          <w:marTop w:val="0"/>
          <w:marBottom w:val="0"/>
          <w:divBdr>
            <w:top w:val="none" w:sz="0" w:space="0" w:color="auto"/>
            <w:left w:val="none" w:sz="0" w:space="0" w:color="auto"/>
            <w:bottom w:val="none" w:sz="0" w:space="0" w:color="auto"/>
            <w:right w:val="none" w:sz="0" w:space="0" w:color="auto"/>
          </w:divBdr>
        </w:div>
        <w:div w:id="506097942">
          <w:marLeft w:val="0"/>
          <w:marRight w:val="0"/>
          <w:marTop w:val="0"/>
          <w:marBottom w:val="0"/>
          <w:divBdr>
            <w:top w:val="none" w:sz="0" w:space="0" w:color="auto"/>
            <w:left w:val="none" w:sz="0" w:space="0" w:color="auto"/>
            <w:bottom w:val="none" w:sz="0" w:space="0" w:color="auto"/>
            <w:right w:val="none" w:sz="0" w:space="0" w:color="auto"/>
          </w:divBdr>
        </w:div>
        <w:div w:id="2018075612">
          <w:marLeft w:val="0"/>
          <w:marRight w:val="0"/>
          <w:marTop w:val="0"/>
          <w:marBottom w:val="0"/>
          <w:divBdr>
            <w:top w:val="none" w:sz="0" w:space="0" w:color="auto"/>
            <w:left w:val="none" w:sz="0" w:space="0" w:color="auto"/>
            <w:bottom w:val="none" w:sz="0" w:space="0" w:color="auto"/>
            <w:right w:val="none" w:sz="0" w:space="0" w:color="auto"/>
          </w:divBdr>
        </w:div>
        <w:div w:id="434443038">
          <w:marLeft w:val="0"/>
          <w:marRight w:val="0"/>
          <w:marTop w:val="0"/>
          <w:marBottom w:val="0"/>
          <w:divBdr>
            <w:top w:val="none" w:sz="0" w:space="0" w:color="auto"/>
            <w:left w:val="none" w:sz="0" w:space="0" w:color="auto"/>
            <w:bottom w:val="none" w:sz="0" w:space="0" w:color="auto"/>
            <w:right w:val="none" w:sz="0" w:space="0" w:color="auto"/>
          </w:divBdr>
        </w:div>
        <w:div w:id="1617518429">
          <w:marLeft w:val="0"/>
          <w:marRight w:val="0"/>
          <w:marTop w:val="0"/>
          <w:marBottom w:val="0"/>
          <w:divBdr>
            <w:top w:val="none" w:sz="0" w:space="0" w:color="auto"/>
            <w:left w:val="none" w:sz="0" w:space="0" w:color="auto"/>
            <w:bottom w:val="none" w:sz="0" w:space="0" w:color="auto"/>
            <w:right w:val="none" w:sz="0" w:space="0" w:color="auto"/>
          </w:divBdr>
        </w:div>
        <w:div w:id="616065565">
          <w:marLeft w:val="0"/>
          <w:marRight w:val="0"/>
          <w:marTop w:val="0"/>
          <w:marBottom w:val="0"/>
          <w:divBdr>
            <w:top w:val="none" w:sz="0" w:space="0" w:color="auto"/>
            <w:left w:val="none" w:sz="0" w:space="0" w:color="auto"/>
            <w:bottom w:val="none" w:sz="0" w:space="0" w:color="auto"/>
            <w:right w:val="none" w:sz="0" w:space="0" w:color="auto"/>
          </w:divBdr>
        </w:div>
        <w:div w:id="1923027776">
          <w:marLeft w:val="0"/>
          <w:marRight w:val="0"/>
          <w:marTop w:val="0"/>
          <w:marBottom w:val="0"/>
          <w:divBdr>
            <w:top w:val="none" w:sz="0" w:space="0" w:color="auto"/>
            <w:left w:val="none" w:sz="0" w:space="0" w:color="auto"/>
            <w:bottom w:val="none" w:sz="0" w:space="0" w:color="auto"/>
            <w:right w:val="none" w:sz="0" w:space="0" w:color="auto"/>
          </w:divBdr>
        </w:div>
        <w:div w:id="272710665">
          <w:marLeft w:val="0"/>
          <w:marRight w:val="0"/>
          <w:marTop w:val="0"/>
          <w:marBottom w:val="0"/>
          <w:divBdr>
            <w:top w:val="none" w:sz="0" w:space="0" w:color="auto"/>
            <w:left w:val="none" w:sz="0" w:space="0" w:color="auto"/>
            <w:bottom w:val="none" w:sz="0" w:space="0" w:color="auto"/>
            <w:right w:val="none" w:sz="0" w:space="0" w:color="auto"/>
          </w:divBdr>
        </w:div>
        <w:div w:id="851575591">
          <w:marLeft w:val="0"/>
          <w:marRight w:val="0"/>
          <w:marTop w:val="0"/>
          <w:marBottom w:val="0"/>
          <w:divBdr>
            <w:top w:val="none" w:sz="0" w:space="0" w:color="auto"/>
            <w:left w:val="none" w:sz="0" w:space="0" w:color="auto"/>
            <w:bottom w:val="none" w:sz="0" w:space="0" w:color="auto"/>
            <w:right w:val="none" w:sz="0" w:space="0" w:color="auto"/>
          </w:divBdr>
        </w:div>
        <w:div w:id="2033068061">
          <w:marLeft w:val="0"/>
          <w:marRight w:val="0"/>
          <w:marTop w:val="0"/>
          <w:marBottom w:val="0"/>
          <w:divBdr>
            <w:top w:val="none" w:sz="0" w:space="0" w:color="auto"/>
            <w:left w:val="none" w:sz="0" w:space="0" w:color="auto"/>
            <w:bottom w:val="none" w:sz="0" w:space="0" w:color="auto"/>
            <w:right w:val="none" w:sz="0" w:space="0" w:color="auto"/>
          </w:divBdr>
        </w:div>
        <w:div w:id="2133935382">
          <w:marLeft w:val="0"/>
          <w:marRight w:val="0"/>
          <w:marTop w:val="0"/>
          <w:marBottom w:val="0"/>
          <w:divBdr>
            <w:top w:val="none" w:sz="0" w:space="0" w:color="auto"/>
            <w:left w:val="none" w:sz="0" w:space="0" w:color="auto"/>
            <w:bottom w:val="none" w:sz="0" w:space="0" w:color="auto"/>
            <w:right w:val="none" w:sz="0" w:space="0" w:color="auto"/>
          </w:divBdr>
        </w:div>
        <w:div w:id="1784883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hyperlink" Target="mailto:Moussabax3@hot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procurement-notices.undp.org/view_file.cfm?doc_id=29916" TargetMode="External"/><Relationship Id="rId25" Type="http://schemas.openxmlformats.org/officeDocument/2006/relationships/hyperlink" Target="mailto:Hassan.ali@undp.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ousseinrirach@yahoo.fr" TargetMode="External"/><Relationship Id="rId20" Type="http://schemas.openxmlformats.org/officeDocument/2006/relationships/image" Target="media/image9.jpeg"/><Relationship Id="rId29" Type="http://schemas.openxmlformats.org/officeDocument/2006/relationships/hyperlink" Target="mailto:valerie@riesgroup.d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hyperlink" Target="mailto:daher@yahoo.f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evaluation.org/ethicalguidelines" TargetMode="External"/><Relationship Id="rId23" Type="http://schemas.openxmlformats.org/officeDocument/2006/relationships/hyperlink" Target="mailto:Darda19@hotmail.com" TargetMode="External"/><Relationship Id="rId28" Type="http://schemas.openxmlformats.org/officeDocument/2006/relationships/hyperlink" Target="mailto:Valerie.cliff@undp.or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eb.undp.org/evaluation/documents/guidance/GEF/GEF-TE-Guide_FRE.pdf" TargetMode="External"/><Relationship Id="rId22" Type="http://schemas.openxmlformats.org/officeDocument/2006/relationships/image" Target="media/image11.jpeg"/><Relationship Id="rId27" Type="http://schemas.openxmlformats.org/officeDocument/2006/relationships/hyperlink" Target="mailto:b.lafrance@intnet.dj"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8AD8-B099-4DAE-B367-C627A6581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3648</TotalTime>
  <Pages>52</Pages>
  <Words>17010</Words>
  <Characters>93555</Characters>
  <Application>Microsoft Office Word</Application>
  <DocSecurity>0</DocSecurity>
  <Lines>779</Lines>
  <Paragraphs>220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GO NDO GBAGNA GBE</dc:creator>
  <cp:lastModifiedBy>Mr GO NDO GBAGNA GBE</cp:lastModifiedBy>
  <cp:revision>547</cp:revision>
  <dcterms:created xsi:type="dcterms:W3CDTF">2016-02-23T19:56:00Z</dcterms:created>
  <dcterms:modified xsi:type="dcterms:W3CDTF">2016-03-30T11:33:00Z</dcterms:modified>
</cp:coreProperties>
</file>