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35012" w14:textId="77777777" w:rsidR="000B28C1" w:rsidRPr="00925D80" w:rsidRDefault="001A601F" w:rsidP="001A601F">
      <w:pPr>
        <w:ind w:left="7797"/>
        <w:jc w:val="center"/>
        <w:rPr>
          <w:rFonts w:asciiTheme="minorHAnsi" w:hAnsiTheme="minorHAnsi" w:cs="Myriad Pro"/>
          <w:b/>
          <w:bCs/>
          <w:sz w:val="20"/>
          <w:szCs w:val="20"/>
        </w:rPr>
      </w:pPr>
      <w:r w:rsidRPr="00925D80">
        <w:rPr>
          <w:rFonts w:asciiTheme="minorHAnsi" w:hAnsiTheme="minorHAnsi"/>
          <w:noProof/>
          <w:sz w:val="20"/>
          <w:szCs w:val="20"/>
          <w:lang w:val="uk-UA" w:eastAsia="uk-UA" w:bidi="bo-CN"/>
        </w:rPr>
        <w:drawing>
          <wp:inline distT="0" distB="0" distL="0" distR="0" wp14:anchorId="2383511F" wp14:editId="23835120">
            <wp:extent cx="565762" cy="1447800"/>
            <wp:effectExtent l="0" t="0" r="6350" b="0"/>
            <wp:docPr id="1" name="Picture 1" descr="Z:\All folders 2014\COMMUNICATION UNIT\LOGO_2014\undp_logo_new_eng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folders 2014\COMMUNICATION UNIT\LOGO_2014\undp_logo_new_eng_15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790" cy="1445314"/>
                    </a:xfrm>
                    <a:prstGeom prst="rect">
                      <a:avLst/>
                    </a:prstGeom>
                    <a:noFill/>
                    <a:ln>
                      <a:noFill/>
                    </a:ln>
                  </pic:spPr>
                </pic:pic>
              </a:graphicData>
            </a:graphic>
          </wp:inline>
        </w:drawing>
      </w:r>
    </w:p>
    <w:p w14:paraId="23835013" w14:textId="77777777" w:rsidR="001A601F" w:rsidRPr="00925D80" w:rsidRDefault="001A601F" w:rsidP="00F45666">
      <w:pPr>
        <w:pStyle w:val="1"/>
        <w:spacing w:before="120"/>
        <w:jc w:val="center"/>
        <w:rPr>
          <w:rFonts w:asciiTheme="minorHAnsi" w:hAnsiTheme="minorHAnsi" w:cs="Myriad Pro"/>
          <w:b/>
          <w:bCs/>
          <w:sz w:val="20"/>
          <w:szCs w:val="20"/>
        </w:rPr>
      </w:pPr>
    </w:p>
    <w:p w14:paraId="23835014" w14:textId="77777777" w:rsidR="000B28C1" w:rsidRPr="00925D80" w:rsidRDefault="000B28C1" w:rsidP="00F45666">
      <w:pPr>
        <w:pStyle w:val="1"/>
        <w:spacing w:before="120"/>
        <w:jc w:val="center"/>
        <w:rPr>
          <w:rFonts w:asciiTheme="minorHAnsi" w:hAnsiTheme="minorHAnsi" w:cs="Myriad Pro"/>
          <w:b/>
          <w:bCs/>
          <w:sz w:val="20"/>
          <w:szCs w:val="20"/>
        </w:rPr>
      </w:pPr>
      <w:r w:rsidRPr="00925D80">
        <w:rPr>
          <w:rFonts w:asciiTheme="minorHAnsi" w:hAnsiTheme="minorHAnsi" w:cs="Myriad Pro"/>
          <w:b/>
          <w:bCs/>
          <w:sz w:val="20"/>
          <w:szCs w:val="20"/>
        </w:rPr>
        <w:t>TOR for INDIVIDUAL CONSULTANT</w:t>
      </w:r>
    </w:p>
    <w:p w14:paraId="23835015" w14:textId="77777777" w:rsidR="000B28C1" w:rsidRPr="00925D80" w:rsidRDefault="000B28C1" w:rsidP="00F169E0">
      <w:pPr>
        <w:autoSpaceDE w:val="0"/>
        <w:autoSpaceDN w:val="0"/>
        <w:adjustRightInd w:val="0"/>
        <w:spacing w:after="0"/>
        <w:rPr>
          <w:rFonts w:asciiTheme="minorHAnsi" w:hAnsiTheme="minorHAnsi" w:cs="Myriad Pro"/>
          <w:b/>
          <w:bCs/>
          <w:sz w:val="20"/>
          <w:szCs w:val="20"/>
        </w:rPr>
      </w:pPr>
    </w:p>
    <w:p w14:paraId="23835016" w14:textId="77777777" w:rsidR="000B28C1" w:rsidRPr="00925D80" w:rsidRDefault="000B28C1" w:rsidP="00993270">
      <w:pPr>
        <w:tabs>
          <w:tab w:val="left" w:pos="4253"/>
        </w:tabs>
        <w:autoSpaceDE w:val="0"/>
        <w:autoSpaceDN w:val="0"/>
        <w:adjustRightInd w:val="0"/>
        <w:spacing w:after="120" w:line="240" w:lineRule="auto"/>
        <w:jc w:val="both"/>
        <w:rPr>
          <w:rStyle w:val="Style1"/>
          <w:rFonts w:asciiTheme="minorHAnsi" w:hAnsiTheme="minorHAnsi"/>
          <w:sz w:val="20"/>
          <w:szCs w:val="20"/>
        </w:rPr>
      </w:pPr>
      <w:r w:rsidRPr="00925D80">
        <w:rPr>
          <w:rFonts w:asciiTheme="minorHAnsi" w:hAnsiTheme="minorHAnsi" w:cs="Myriad Pro"/>
          <w:b/>
          <w:bCs/>
          <w:sz w:val="20"/>
          <w:szCs w:val="20"/>
        </w:rPr>
        <w:t>Project name</w:t>
      </w:r>
      <w:r w:rsidRPr="00925D80">
        <w:rPr>
          <w:rFonts w:asciiTheme="minorHAnsi" w:hAnsiTheme="minorHAnsi" w:cs="Myriad Pro"/>
          <w:sz w:val="20"/>
          <w:szCs w:val="20"/>
        </w:rPr>
        <w:t>:</w:t>
      </w:r>
      <w:r w:rsidRPr="00925D80">
        <w:rPr>
          <w:rStyle w:val="Style1"/>
          <w:rFonts w:asciiTheme="minorHAnsi" w:hAnsiTheme="minorHAnsi"/>
          <w:sz w:val="20"/>
          <w:szCs w:val="20"/>
        </w:rPr>
        <w:t xml:space="preserve"> </w:t>
      </w:r>
      <w:r w:rsidRPr="00925D80">
        <w:rPr>
          <w:rStyle w:val="Style1"/>
          <w:rFonts w:asciiTheme="minorHAnsi" w:hAnsiTheme="minorHAnsi"/>
          <w:sz w:val="20"/>
          <w:szCs w:val="20"/>
        </w:rPr>
        <w:tab/>
        <w:t>Community Based Approach to Local Development, phase II</w:t>
      </w:r>
      <w:r w:rsidR="00112948" w:rsidRPr="00925D80">
        <w:rPr>
          <w:rStyle w:val="Style1"/>
          <w:rFonts w:asciiTheme="minorHAnsi" w:hAnsiTheme="minorHAnsi"/>
          <w:sz w:val="20"/>
          <w:szCs w:val="20"/>
        </w:rPr>
        <w:t>I</w:t>
      </w:r>
    </w:p>
    <w:p w14:paraId="23835017" w14:textId="77777777" w:rsidR="000B28C1" w:rsidRPr="00925D80" w:rsidRDefault="000B28C1" w:rsidP="00610D59">
      <w:pPr>
        <w:tabs>
          <w:tab w:val="left" w:pos="4253"/>
        </w:tabs>
        <w:autoSpaceDE w:val="0"/>
        <w:autoSpaceDN w:val="0"/>
        <w:adjustRightInd w:val="0"/>
        <w:spacing w:after="120" w:line="240" w:lineRule="auto"/>
        <w:ind w:left="4248" w:hanging="4248"/>
        <w:jc w:val="both"/>
        <w:rPr>
          <w:rStyle w:val="Style1"/>
          <w:rFonts w:asciiTheme="minorHAnsi" w:hAnsiTheme="minorHAnsi"/>
          <w:sz w:val="20"/>
          <w:szCs w:val="20"/>
        </w:rPr>
      </w:pPr>
      <w:r w:rsidRPr="00925D80">
        <w:rPr>
          <w:rFonts w:asciiTheme="minorHAnsi" w:hAnsiTheme="minorHAnsi" w:cs="Myriad Pro"/>
          <w:b/>
          <w:bCs/>
          <w:sz w:val="20"/>
          <w:szCs w:val="20"/>
        </w:rPr>
        <w:t>Post title:</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B770FE">
        <w:rPr>
          <w:rStyle w:val="Style1"/>
          <w:rFonts w:asciiTheme="minorHAnsi" w:hAnsiTheme="minorHAnsi"/>
          <w:sz w:val="20"/>
          <w:szCs w:val="20"/>
        </w:rPr>
        <w:t xml:space="preserve">Program Assurance </w:t>
      </w:r>
      <w:r w:rsidR="00C3691D" w:rsidRPr="00925D80">
        <w:rPr>
          <w:rStyle w:val="Style1"/>
          <w:rFonts w:asciiTheme="minorHAnsi" w:hAnsiTheme="minorHAnsi"/>
          <w:sz w:val="20"/>
          <w:szCs w:val="20"/>
        </w:rPr>
        <w:t>Expert (CBA III)</w:t>
      </w:r>
    </w:p>
    <w:p w14:paraId="23835018" w14:textId="77777777" w:rsidR="00C3691D" w:rsidRPr="00925D80" w:rsidRDefault="00C3691D" w:rsidP="00610D59">
      <w:pPr>
        <w:tabs>
          <w:tab w:val="left" w:pos="4253"/>
        </w:tabs>
        <w:autoSpaceDE w:val="0"/>
        <w:autoSpaceDN w:val="0"/>
        <w:adjustRightInd w:val="0"/>
        <w:spacing w:after="120" w:line="240" w:lineRule="auto"/>
        <w:ind w:left="4248" w:hanging="4248"/>
        <w:jc w:val="both"/>
        <w:rPr>
          <w:rFonts w:asciiTheme="minorHAnsi" w:hAnsiTheme="minorHAnsi" w:cs="Myriad Pro"/>
          <w:sz w:val="20"/>
          <w:szCs w:val="20"/>
        </w:rPr>
      </w:pPr>
      <w:r w:rsidRPr="00925D80">
        <w:rPr>
          <w:rFonts w:asciiTheme="minorHAnsi" w:hAnsiTheme="minorHAnsi" w:cs="Myriad Pro"/>
          <w:b/>
          <w:bCs/>
          <w:sz w:val="20"/>
          <w:szCs w:val="20"/>
        </w:rPr>
        <w:t>Assignment Type:</w:t>
      </w:r>
      <w:r w:rsidRPr="00925D80">
        <w:rPr>
          <w:rFonts w:asciiTheme="minorHAnsi" w:hAnsiTheme="minorHAnsi" w:cs="Myriad Pro"/>
          <w:b/>
          <w:bCs/>
          <w:sz w:val="20"/>
          <w:szCs w:val="20"/>
        </w:rPr>
        <w:tab/>
      </w:r>
      <w:r w:rsidRPr="00925D80">
        <w:rPr>
          <w:rFonts w:asciiTheme="minorHAnsi" w:hAnsiTheme="minorHAnsi" w:cs="Myriad Pro"/>
          <w:b/>
          <w:bCs/>
          <w:sz w:val="20"/>
          <w:szCs w:val="20"/>
        </w:rPr>
        <w:tab/>
      </w:r>
      <w:r w:rsidRPr="00F320F6">
        <w:rPr>
          <w:rStyle w:val="Style1"/>
          <w:rFonts w:asciiTheme="minorHAnsi" w:hAnsiTheme="minorHAnsi"/>
          <w:sz w:val="20"/>
          <w:szCs w:val="20"/>
        </w:rPr>
        <w:t>International Consultant</w:t>
      </w:r>
      <w:r w:rsidRPr="00925D80">
        <w:rPr>
          <w:rStyle w:val="Style1"/>
          <w:rFonts w:asciiTheme="minorHAnsi" w:hAnsiTheme="minorHAnsi"/>
        </w:rPr>
        <w:t xml:space="preserve"> </w:t>
      </w:r>
    </w:p>
    <w:p w14:paraId="23835019" w14:textId="329A7800" w:rsidR="000B28C1" w:rsidRPr="00925D80" w:rsidRDefault="00757405" w:rsidP="00143FB7">
      <w:pPr>
        <w:pStyle w:val="1"/>
        <w:tabs>
          <w:tab w:val="left" w:pos="4253"/>
        </w:tabs>
        <w:spacing w:after="120"/>
        <w:ind w:left="4395" w:hanging="4395"/>
        <w:jc w:val="both"/>
        <w:rPr>
          <w:rStyle w:val="Style1"/>
          <w:rFonts w:asciiTheme="minorHAnsi" w:hAnsiTheme="minorHAnsi"/>
          <w:sz w:val="20"/>
          <w:szCs w:val="20"/>
        </w:rPr>
      </w:pPr>
      <w:r>
        <w:rPr>
          <w:rFonts w:asciiTheme="minorHAnsi" w:hAnsiTheme="minorHAnsi" w:cs="Myriad Pro"/>
          <w:b/>
          <w:bCs/>
          <w:sz w:val="20"/>
          <w:szCs w:val="20"/>
        </w:rPr>
        <w:t>Country/</w:t>
      </w:r>
      <w:r w:rsidR="000B28C1" w:rsidRPr="00925D80">
        <w:rPr>
          <w:rFonts w:asciiTheme="minorHAnsi" w:hAnsiTheme="minorHAnsi" w:cs="Myriad Pro"/>
          <w:b/>
          <w:bCs/>
          <w:sz w:val="20"/>
          <w:szCs w:val="20"/>
        </w:rPr>
        <w:t>Duty Station</w:t>
      </w:r>
      <w:r w:rsidR="000B28C1" w:rsidRPr="00925D80">
        <w:rPr>
          <w:rFonts w:asciiTheme="minorHAnsi" w:hAnsiTheme="minorHAnsi" w:cs="Myriad Pro"/>
          <w:sz w:val="20"/>
          <w:szCs w:val="20"/>
        </w:rPr>
        <w:t xml:space="preserve">: </w:t>
      </w:r>
      <w:r w:rsidR="000B28C1" w:rsidRPr="00925D80">
        <w:rPr>
          <w:rFonts w:asciiTheme="minorHAnsi" w:hAnsiTheme="minorHAnsi" w:cs="Myriad Pro"/>
          <w:sz w:val="20"/>
          <w:szCs w:val="20"/>
        </w:rPr>
        <w:tab/>
      </w:r>
      <w:r w:rsidR="000B28C1" w:rsidRPr="00925D80">
        <w:rPr>
          <w:rStyle w:val="Style1"/>
          <w:rFonts w:asciiTheme="minorHAnsi" w:hAnsiTheme="minorHAnsi"/>
          <w:sz w:val="20"/>
          <w:szCs w:val="20"/>
        </w:rPr>
        <w:t>Ukraine</w:t>
      </w:r>
      <w:r w:rsidR="00E9401C" w:rsidRPr="00925D80">
        <w:rPr>
          <w:rStyle w:val="Style1"/>
          <w:rFonts w:asciiTheme="minorHAnsi" w:hAnsiTheme="minorHAnsi"/>
          <w:sz w:val="20"/>
          <w:szCs w:val="20"/>
        </w:rPr>
        <w:t xml:space="preserve">, </w:t>
      </w:r>
      <w:r w:rsidR="00B51B04" w:rsidRPr="00925D80">
        <w:rPr>
          <w:rStyle w:val="Style1"/>
          <w:rFonts w:asciiTheme="minorHAnsi" w:hAnsiTheme="minorHAnsi"/>
          <w:sz w:val="20"/>
          <w:szCs w:val="20"/>
        </w:rPr>
        <w:t>Kyiv</w:t>
      </w:r>
    </w:p>
    <w:p w14:paraId="2383501A" w14:textId="77777777" w:rsidR="000B28C1" w:rsidRPr="00925D80" w:rsidRDefault="000B28C1" w:rsidP="00993270">
      <w:pPr>
        <w:pStyle w:val="1"/>
        <w:tabs>
          <w:tab w:val="left" w:pos="4253"/>
        </w:tabs>
        <w:spacing w:after="120"/>
        <w:jc w:val="both"/>
        <w:rPr>
          <w:rStyle w:val="Style1"/>
          <w:rFonts w:asciiTheme="minorHAnsi" w:hAnsiTheme="minorHAnsi"/>
          <w:sz w:val="20"/>
          <w:szCs w:val="20"/>
        </w:rPr>
      </w:pPr>
      <w:r w:rsidRPr="00925D80">
        <w:rPr>
          <w:rFonts w:asciiTheme="minorHAnsi" w:hAnsiTheme="minorHAnsi" w:cs="Myriad Pro"/>
          <w:b/>
          <w:bCs/>
          <w:sz w:val="20"/>
          <w:szCs w:val="20"/>
        </w:rPr>
        <w:t>Expected places of travel (if applicable)</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1A601F" w:rsidRPr="00925D80">
        <w:rPr>
          <w:rFonts w:asciiTheme="minorHAnsi" w:hAnsiTheme="minorHAnsi" w:cs="Myriad Pro"/>
          <w:sz w:val="20"/>
          <w:szCs w:val="20"/>
        </w:rPr>
        <w:t>W</w:t>
      </w:r>
      <w:r w:rsidR="002A214C" w:rsidRPr="00925D80">
        <w:rPr>
          <w:rFonts w:asciiTheme="minorHAnsi" w:hAnsiTheme="minorHAnsi" w:cs="Myriad Pro"/>
          <w:sz w:val="20"/>
          <w:szCs w:val="20"/>
        </w:rPr>
        <w:t xml:space="preserve">ithin </w:t>
      </w:r>
      <w:r w:rsidR="001A601F" w:rsidRPr="00925D80">
        <w:rPr>
          <w:rFonts w:asciiTheme="minorHAnsi" w:hAnsiTheme="minorHAnsi" w:cs="Myriad Pro"/>
          <w:sz w:val="20"/>
          <w:szCs w:val="20"/>
        </w:rPr>
        <w:t>Ukraine</w:t>
      </w:r>
    </w:p>
    <w:p w14:paraId="2383501B" w14:textId="6AFA55BD" w:rsidR="000B28C1" w:rsidRPr="00925D80" w:rsidRDefault="000B28C1" w:rsidP="00993270">
      <w:pPr>
        <w:pStyle w:val="1"/>
        <w:tabs>
          <w:tab w:val="left" w:pos="4253"/>
        </w:tabs>
        <w:spacing w:after="120"/>
        <w:jc w:val="both"/>
        <w:rPr>
          <w:rFonts w:asciiTheme="minorHAnsi" w:hAnsiTheme="minorHAnsi" w:cs="Myriad Pro"/>
          <w:sz w:val="20"/>
          <w:szCs w:val="20"/>
        </w:rPr>
      </w:pPr>
      <w:r w:rsidRPr="00925D80">
        <w:rPr>
          <w:rFonts w:asciiTheme="minorHAnsi" w:hAnsiTheme="minorHAnsi" w:cs="Myriad Pro"/>
          <w:b/>
          <w:bCs/>
          <w:sz w:val="20"/>
          <w:szCs w:val="20"/>
        </w:rPr>
        <w:t>Starting date of assignment</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986B66">
        <w:rPr>
          <w:rFonts w:asciiTheme="minorHAnsi" w:hAnsiTheme="minorHAnsi" w:cs="Myriad Pro"/>
          <w:sz w:val="20"/>
          <w:szCs w:val="20"/>
        </w:rPr>
        <w:t>November</w:t>
      </w:r>
      <w:r w:rsidR="00757405">
        <w:rPr>
          <w:rFonts w:asciiTheme="minorHAnsi" w:hAnsiTheme="minorHAnsi" w:cs="Myriad Pro"/>
          <w:sz w:val="20"/>
          <w:szCs w:val="20"/>
        </w:rPr>
        <w:t xml:space="preserve"> </w:t>
      </w:r>
      <w:r w:rsidRPr="00925D80">
        <w:rPr>
          <w:rStyle w:val="Style1"/>
          <w:rFonts w:asciiTheme="minorHAnsi" w:hAnsiTheme="minorHAnsi"/>
          <w:sz w:val="20"/>
          <w:szCs w:val="20"/>
        </w:rPr>
        <w:t>201</w:t>
      </w:r>
      <w:r w:rsidR="00112948" w:rsidRPr="00925D80">
        <w:rPr>
          <w:rStyle w:val="Style1"/>
          <w:rFonts w:asciiTheme="minorHAnsi" w:hAnsiTheme="minorHAnsi"/>
          <w:sz w:val="20"/>
          <w:szCs w:val="20"/>
        </w:rPr>
        <w:t>6</w:t>
      </w:r>
      <w:r w:rsidR="006E217C" w:rsidRPr="00925D80">
        <w:rPr>
          <w:rStyle w:val="Style1"/>
          <w:rFonts w:asciiTheme="minorHAnsi" w:hAnsiTheme="minorHAnsi"/>
          <w:sz w:val="20"/>
          <w:szCs w:val="20"/>
        </w:rPr>
        <w:t xml:space="preserve">    </w:t>
      </w:r>
    </w:p>
    <w:p w14:paraId="2383501C" w14:textId="5236A0BB" w:rsidR="000B28C1" w:rsidRPr="00925D80" w:rsidRDefault="000B28C1" w:rsidP="00993270">
      <w:pPr>
        <w:pStyle w:val="1"/>
        <w:tabs>
          <w:tab w:val="left" w:pos="4253"/>
        </w:tabs>
        <w:spacing w:after="120"/>
        <w:jc w:val="both"/>
        <w:rPr>
          <w:rFonts w:asciiTheme="minorHAnsi" w:hAnsiTheme="minorHAnsi" w:cs="Myriad Pro"/>
          <w:sz w:val="20"/>
          <w:szCs w:val="20"/>
        </w:rPr>
      </w:pPr>
      <w:r w:rsidRPr="00925D80">
        <w:rPr>
          <w:rFonts w:asciiTheme="minorHAnsi" w:hAnsiTheme="minorHAnsi" w:cs="Myriad Pro"/>
          <w:b/>
          <w:bCs/>
          <w:sz w:val="20"/>
          <w:szCs w:val="20"/>
        </w:rPr>
        <w:t>Duration of assignment</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5779EB" w:rsidRPr="00925D80">
        <w:rPr>
          <w:rFonts w:asciiTheme="minorHAnsi" w:hAnsiTheme="minorHAnsi" w:cs="Myriad Pro"/>
          <w:sz w:val="20"/>
          <w:szCs w:val="20"/>
        </w:rPr>
        <w:t>(indicative until)</w:t>
      </w:r>
      <w:r w:rsidR="003F5D01" w:rsidRPr="00925D80">
        <w:rPr>
          <w:rFonts w:asciiTheme="minorHAnsi" w:hAnsiTheme="minorHAnsi" w:cs="Myriad Pro"/>
          <w:sz w:val="20"/>
          <w:szCs w:val="20"/>
        </w:rPr>
        <w:t xml:space="preserve"> </w:t>
      </w:r>
      <w:r w:rsidR="00ED7337">
        <w:rPr>
          <w:rFonts w:asciiTheme="minorHAnsi" w:hAnsiTheme="minorHAnsi" w:cs="Myriad Pro"/>
          <w:sz w:val="20"/>
          <w:szCs w:val="20"/>
        </w:rPr>
        <w:t>February</w:t>
      </w:r>
      <w:r w:rsidR="0029339A">
        <w:rPr>
          <w:rFonts w:asciiTheme="minorHAnsi" w:hAnsiTheme="minorHAnsi" w:cs="Myriad Pro"/>
          <w:sz w:val="20"/>
          <w:szCs w:val="20"/>
        </w:rPr>
        <w:t>/March</w:t>
      </w:r>
      <w:r w:rsidR="00ED7337">
        <w:rPr>
          <w:rFonts w:asciiTheme="minorHAnsi" w:hAnsiTheme="minorHAnsi" w:cs="Myriad Pro"/>
          <w:sz w:val="20"/>
          <w:szCs w:val="20"/>
        </w:rPr>
        <w:t xml:space="preserve"> 2017</w:t>
      </w:r>
    </w:p>
    <w:p w14:paraId="2383501D" w14:textId="53C78CC2" w:rsidR="000B28C1" w:rsidRPr="00925D80" w:rsidRDefault="000B28C1" w:rsidP="008C7CCF">
      <w:pPr>
        <w:pStyle w:val="1"/>
        <w:tabs>
          <w:tab w:val="left" w:pos="4253"/>
        </w:tabs>
        <w:spacing w:after="120"/>
        <w:ind w:left="4248" w:hanging="4248"/>
        <w:jc w:val="both"/>
        <w:rPr>
          <w:rFonts w:asciiTheme="minorHAnsi" w:hAnsiTheme="minorHAnsi" w:cs="Myriad Pro"/>
          <w:sz w:val="20"/>
          <w:szCs w:val="20"/>
        </w:rPr>
      </w:pPr>
      <w:r w:rsidRPr="00925D80">
        <w:rPr>
          <w:rFonts w:asciiTheme="minorHAnsi" w:hAnsiTheme="minorHAnsi" w:cs="Myriad Pro"/>
          <w:b/>
          <w:bCs/>
          <w:sz w:val="20"/>
          <w:szCs w:val="20"/>
        </w:rPr>
        <w:t>Supervisor’s name and functional post</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156960">
        <w:rPr>
          <w:rFonts w:asciiTheme="minorHAnsi" w:hAnsiTheme="minorHAnsi" w:cs="Myriad Pro"/>
          <w:sz w:val="20"/>
          <w:szCs w:val="20"/>
        </w:rPr>
        <w:t>Primary S</w:t>
      </w:r>
      <w:r w:rsidR="00986B66">
        <w:rPr>
          <w:rFonts w:asciiTheme="minorHAnsi" w:hAnsiTheme="minorHAnsi" w:cs="Myriad Pro"/>
          <w:sz w:val="20"/>
          <w:szCs w:val="20"/>
        </w:rPr>
        <w:t>upervisor</w:t>
      </w:r>
      <w:r w:rsidR="00757405">
        <w:rPr>
          <w:rFonts w:asciiTheme="minorHAnsi" w:hAnsiTheme="minorHAnsi" w:cs="Myriad Pro"/>
          <w:sz w:val="20"/>
          <w:szCs w:val="20"/>
        </w:rPr>
        <w:t xml:space="preserve"> </w:t>
      </w:r>
      <w:r w:rsidR="00986B66">
        <w:rPr>
          <w:rFonts w:asciiTheme="minorHAnsi" w:hAnsiTheme="minorHAnsi" w:cs="Myriad Pro"/>
          <w:sz w:val="20"/>
          <w:szCs w:val="20"/>
        </w:rPr>
        <w:t xml:space="preserve">- Marcus Brand, Program Advisor, UNDP in Ukraine; </w:t>
      </w:r>
      <w:r w:rsidR="004F46D2">
        <w:rPr>
          <w:rFonts w:asciiTheme="minorHAnsi" w:hAnsiTheme="minorHAnsi" w:cs="Myriad Pro"/>
          <w:sz w:val="20"/>
          <w:szCs w:val="20"/>
        </w:rPr>
        <w:t>Secondary S</w:t>
      </w:r>
      <w:r w:rsidR="00ED7337">
        <w:rPr>
          <w:rFonts w:asciiTheme="minorHAnsi" w:hAnsiTheme="minorHAnsi" w:cs="Myriad Pro"/>
          <w:sz w:val="20"/>
          <w:szCs w:val="20"/>
        </w:rPr>
        <w:t>upervisor</w:t>
      </w:r>
      <w:r w:rsidR="00986B66">
        <w:rPr>
          <w:rFonts w:asciiTheme="minorHAnsi" w:hAnsiTheme="minorHAnsi" w:cs="Myriad Pro"/>
          <w:sz w:val="20"/>
          <w:szCs w:val="20"/>
        </w:rPr>
        <w:t xml:space="preserve"> -</w:t>
      </w:r>
      <w:r w:rsidR="00757405">
        <w:rPr>
          <w:rFonts w:asciiTheme="minorHAnsi" w:hAnsiTheme="minorHAnsi" w:cs="Myriad Pro"/>
          <w:sz w:val="20"/>
          <w:szCs w:val="20"/>
        </w:rPr>
        <w:t xml:space="preserve"> </w:t>
      </w:r>
      <w:r w:rsidR="00B51B04" w:rsidRPr="00925D80">
        <w:rPr>
          <w:rFonts w:asciiTheme="minorHAnsi" w:hAnsiTheme="minorHAnsi" w:cs="Myriad Pro"/>
          <w:sz w:val="20"/>
          <w:szCs w:val="20"/>
        </w:rPr>
        <w:t>Hendrik van Zyl</w:t>
      </w:r>
      <w:r w:rsidR="004E165D" w:rsidRPr="00925D80">
        <w:rPr>
          <w:rFonts w:asciiTheme="minorHAnsi" w:hAnsiTheme="minorHAnsi" w:cs="Myriad Pro"/>
          <w:sz w:val="20"/>
          <w:szCs w:val="20"/>
        </w:rPr>
        <w:t xml:space="preserve">, </w:t>
      </w:r>
      <w:r w:rsidR="00B51B04" w:rsidRPr="00925D80">
        <w:rPr>
          <w:rFonts w:asciiTheme="minorHAnsi" w:hAnsiTheme="minorHAnsi" w:cs="Myriad Pro"/>
          <w:sz w:val="20"/>
          <w:szCs w:val="20"/>
        </w:rPr>
        <w:t xml:space="preserve">International Project Manager, </w:t>
      </w:r>
      <w:r w:rsidR="004E165D" w:rsidRPr="00925D80">
        <w:rPr>
          <w:rFonts w:asciiTheme="minorHAnsi" w:hAnsiTheme="minorHAnsi" w:cs="Myriad Pro"/>
          <w:sz w:val="20"/>
          <w:szCs w:val="20"/>
        </w:rPr>
        <w:t>CBA</w:t>
      </w:r>
      <w:r w:rsidR="00B51B04" w:rsidRPr="00925D80">
        <w:rPr>
          <w:rFonts w:asciiTheme="minorHAnsi" w:hAnsiTheme="minorHAnsi" w:cs="Myriad Pro"/>
          <w:sz w:val="20"/>
          <w:szCs w:val="20"/>
        </w:rPr>
        <w:t xml:space="preserve"> III</w:t>
      </w:r>
      <w:r w:rsidR="004E165D" w:rsidRPr="00925D80">
        <w:rPr>
          <w:rFonts w:asciiTheme="minorHAnsi" w:hAnsiTheme="minorHAnsi" w:cs="Myriad Pro"/>
          <w:sz w:val="20"/>
          <w:szCs w:val="20"/>
        </w:rPr>
        <w:t xml:space="preserve"> </w:t>
      </w:r>
      <w:r w:rsidR="00986B66">
        <w:rPr>
          <w:rFonts w:asciiTheme="minorHAnsi" w:hAnsiTheme="minorHAnsi" w:cs="Myriad Pro"/>
          <w:sz w:val="20"/>
          <w:szCs w:val="20"/>
        </w:rPr>
        <w:t>)</w:t>
      </w:r>
    </w:p>
    <w:p w14:paraId="2383501E" w14:textId="77777777" w:rsidR="000B28C1" w:rsidRPr="00925D80" w:rsidRDefault="000B28C1" w:rsidP="00993270">
      <w:pPr>
        <w:pStyle w:val="MediumShading1-Accent11"/>
        <w:tabs>
          <w:tab w:val="left" w:pos="4253"/>
        </w:tabs>
        <w:spacing w:after="120"/>
        <w:jc w:val="both"/>
        <w:rPr>
          <w:rFonts w:asciiTheme="minorHAnsi" w:hAnsiTheme="minorHAnsi" w:cs="Myriad Pro"/>
          <w:sz w:val="20"/>
          <w:szCs w:val="20"/>
          <w:lang w:val="en-GB"/>
        </w:rPr>
      </w:pPr>
      <w:r w:rsidRPr="00925D80">
        <w:rPr>
          <w:rFonts w:asciiTheme="minorHAnsi" w:hAnsiTheme="minorHAnsi" w:cs="Myriad Pro"/>
          <w:b/>
          <w:bCs/>
          <w:sz w:val="20"/>
          <w:szCs w:val="20"/>
        </w:rPr>
        <w:t>Payment arrangements</w:t>
      </w:r>
      <w:r w:rsidRPr="00925D80">
        <w:rPr>
          <w:rFonts w:asciiTheme="minorHAnsi" w:hAnsiTheme="minorHAnsi" w:cs="Myriad Pro"/>
          <w:sz w:val="20"/>
          <w:szCs w:val="20"/>
        </w:rPr>
        <w:t xml:space="preserve">: </w:t>
      </w:r>
      <w:r w:rsidRPr="00925D80">
        <w:rPr>
          <w:rFonts w:asciiTheme="minorHAnsi" w:hAnsiTheme="minorHAnsi" w:cs="Myriad Pro"/>
          <w:sz w:val="20"/>
          <w:szCs w:val="20"/>
        </w:rPr>
        <w:tab/>
        <w:t>Lump Sum (payments linked to deliverables)</w:t>
      </w:r>
    </w:p>
    <w:p w14:paraId="2383501F" w14:textId="77777777" w:rsidR="000B28C1" w:rsidRPr="00925D80" w:rsidRDefault="000B28C1" w:rsidP="00993270">
      <w:pPr>
        <w:pStyle w:val="1"/>
        <w:tabs>
          <w:tab w:val="left" w:pos="4253"/>
        </w:tabs>
        <w:spacing w:after="120"/>
        <w:jc w:val="both"/>
        <w:rPr>
          <w:rFonts w:asciiTheme="minorHAnsi" w:hAnsiTheme="minorHAnsi" w:cs="Myriad Pro"/>
          <w:b/>
          <w:bCs/>
          <w:sz w:val="20"/>
          <w:szCs w:val="20"/>
        </w:rPr>
      </w:pPr>
      <w:r w:rsidRPr="00925D80">
        <w:rPr>
          <w:rFonts w:asciiTheme="minorHAnsi" w:hAnsiTheme="minorHAnsi" w:cs="Myriad Pro"/>
          <w:b/>
          <w:bCs/>
          <w:sz w:val="20"/>
          <w:szCs w:val="20"/>
        </w:rPr>
        <w:t xml:space="preserve">Administrative arrangements: </w:t>
      </w:r>
      <w:r w:rsidRPr="00925D80">
        <w:rPr>
          <w:rFonts w:asciiTheme="minorHAnsi" w:hAnsiTheme="minorHAnsi" w:cs="Myriad Pro"/>
          <w:b/>
          <w:bCs/>
          <w:sz w:val="20"/>
          <w:szCs w:val="20"/>
        </w:rPr>
        <w:tab/>
      </w:r>
      <w:r w:rsidRPr="00925D80">
        <w:rPr>
          <w:rFonts w:asciiTheme="minorHAnsi" w:hAnsiTheme="minorHAnsi" w:cs="Myriad Pro"/>
          <w:b/>
          <w:bCs/>
          <w:sz w:val="20"/>
          <w:szCs w:val="20"/>
        </w:rPr>
        <w:tab/>
      </w:r>
    </w:p>
    <w:p w14:paraId="23835020" w14:textId="393F2FA4" w:rsidR="000B28C1" w:rsidRPr="00925D80" w:rsidRDefault="000B28C1" w:rsidP="00143FB7">
      <w:pPr>
        <w:pStyle w:val="1"/>
        <w:spacing w:after="120"/>
        <w:jc w:val="both"/>
        <w:rPr>
          <w:rFonts w:asciiTheme="minorHAnsi" w:hAnsiTheme="minorHAnsi" w:cs="Myriad Pro"/>
          <w:sz w:val="20"/>
          <w:szCs w:val="20"/>
        </w:rPr>
      </w:pPr>
      <w:r w:rsidRPr="00925D80">
        <w:rPr>
          <w:rFonts w:asciiTheme="minorHAnsi" w:hAnsiTheme="minorHAnsi" w:cs="Myriad Pro"/>
          <w:sz w:val="20"/>
          <w:szCs w:val="20"/>
        </w:rPr>
        <w:t xml:space="preserve">The </w:t>
      </w:r>
      <w:r w:rsidR="00B770FE">
        <w:rPr>
          <w:rStyle w:val="Style1"/>
          <w:rFonts w:asciiTheme="minorHAnsi" w:hAnsiTheme="minorHAnsi"/>
          <w:sz w:val="20"/>
          <w:szCs w:val="20"/>
        </w:rPr>
        <w:t xml:space="preserve">Program Assurance </w:t>
      </w:r>
      <w:r w:rsidR="00B770FE" w:rsidRPr="00925D80">
        <w:rPr>
          <w:rStyle w:val="Style1"/>
          <w:rFonts w:asciiTheme="minorHAnsi" w:hAnsiTheme="minorHAnsi"/>
          <w:sz w:val="20"/>
          <w:szCs w:val="20"/>
        </w:rPr>
        <w:t>Expert</w:t>
      </w:r>
      <w:r w:rsidR="00C3691D" w:rsidRPr="00925D80">
        <w:rPr>
          <w:rStyle w:val="Style1"/>
          <w:rFonts w:asciiTheme="minorHAnsi" w:hAnsiTheme="minorHAnsi"/>
          <w:sz w:val="20"/>
          <w:szCs w:val="20"/>
        </w:rPr>
        <w:t xml:space="preserve"> (CBA III) </w:t>
      </w:r>
      <w:r w:rsidRPr="00925D80">
        <w:rPr>
          <w:rFonts w:asciiTheme="minorHAnsi" w:hAnsiTheme="minorHAnsi" w:cs="Myriad Pro"/>
          <w:sz w:val="20"/>
          <w:szCs w:val="20"/>
          <w:lang w:val="en-GB"/>
        </w:rPr>
        <w:t>is expected to provide services on a part time basis</w:t>
      </w:r>
      <w:r w:rsidR="001A601F" w:rsidRPr="00925D80">
        <w:rPr>
          <w:rFonts w:asciiTheme="minorHAnsi" w:hAnsiTheme="minorHAnsi" w:cs="Myriad Pro"/>
          <w:sz w:val="20"/>
          <w:szCs w:val="20"/>
          <w:lang w:val="en-GB"/>
        </w:rPr>
        <w:t>,</w:t>
      </w:r>
      <w:r w:rsidRPr="00925D80">
        <w:rPr>
          <w:rFonts w:asciiTheme="minorHAnsi" w:hAnsiTheme="minorHAnsi" w:cs="Myriad Pro"/>
          <w:sz w:val="20"/>
          <w:szCs w:val="20"/>
          <w:lang w:val="en-GB"/>
        </w:rPr>
        <w:t xml:space="preserve"> during the contract period</w:t>
      </w:r>
      <w:r w:rsidR="001A601F" w:rsidRPr="00925D80">
        <w:rPr>
          <w:rFonts w:asciiTheme="minorHAnsi" w:hAnsiTheme="minorHAnsi" w:cs="Myriad Pro"/>
          <w:sz w:val="20"/>
          <w:szCs w:val="20"/>
          <w:lang w:val="en-GB"/>
        </w:rPr>
        <w:t>,</w:t>
      </w:r>
      <w:r w:rsidRPr="00925D80">
        <w:rPr>
          <w:rFonts w:asciiTheme="minorHAnsi" w:hAnsiTheme="minorHAnsi" w:cs="Myriad Pro"/>
          <w:sz w:val="20"/>
          <w:szCs w:val="20"/>
          <w:lang w:val="en-GB"/>
        </w:rPr>
        <w:t xml:space="preserve"> and as per the working schedule agreed with the supervisor. He/she should arrange work facility, </w:t>
      </w:r>
      <w:r w:rsidR="00124AF9">
        <w:rPr>
          <w:rFonts w:asciiTheme="minorHAnsi" w:hAnsiTheme="minorHAnsi" w:cs="Myriad Pro"/>
          <w:sz w:val="20"/>
          <w:szCs w:val="20"/>
          <w:lang w:val="en-GB"/>
        </w:rPr>
        <w:t>travel to duty station (K</w:t>
      </w:r>
      <w:r w:rsidR="00923384">
        <w:rPr>
          <w:rFonts w:asciiTheme="minorHAnsi" w:hAnsiTheme="minorHAnsi" w:cs="Myriad Pro"/>
          <w:sz w:val="20"/>
          <w:szCs w:val="20"/>
          <w:lang w:val="en-GB"/>
        </w:rPr>
        <w:t>yi</w:t>
      </w:r>
      <w:r w:rsidR="00124AF9">
        <w:rPr>
          <w:rFonts w:asciiTheme="minorHAnsi" w:hAnsiTheme="minorHAnsi" w:cs="Myriad Pro"/>
          <w:sz w:val="20"/>
          <w:szCs w:val="20"/>
          <w:lang w:val="en-GB"/>
        </w:rPr>
        <w:t>v)</w:t>
      </w:r>
      <w:r w:rsidR="00124AF9" w:rsidRPr="00925D80">
        <w:rPr>
          <w:rFonts w:asciiTheme="minorHAnsi" w:hAnsiTheme="minorHAnsi" w:cs="Myriad Pro"/>
          <w:sz w:val="20"/>
          <w:szCs w:val="20"/>
          <w:lang w:val="en-GB"/>
        </w:rPr>
        <w:t xml:space="preserve"> </w:t>
      </w:r>
      <w:r w:rsidRPr="00925D80">
        <w:rPr>
          <w:rFonts w:asciiTheme="minorHAnsi" w:hAnsiTheme="minorHAnsi" w:cs="Myriad Pro"/>
          <w:sz w:val="20"/>
          <w:szCs w:val="20"/>
          <w:lang w:val="en-GB"/>
        </w:rPr>
        <w:t>and office equipment etc. that might be deemed essential for accomplishment of the tasks</w:t>
      </w:r>
    </w:p>
    <w:p w14:paraId="23835021" w14:textId="3F321596" w:rsidR="000B28C1" w:rsidRPr="00925D80" w:rsidRDefault="000B28C1" w:rsidP="0051153C">
      <w:pPr>
        <w:pStyle w:val="1"/>
        <w:tabs>
          <w:tab w:val="left" w:pos="4253"/>
        </w:tabs>
        <w:spacing w:before="120"/>
        <w:jc w:val="both"/>
        <w:rPr>
          <w:rFonts w:asciiTheme="minorHAnsi" w:hAnsiTheme="minorHAnsi"/>
        </w:rPr>
      </w:pPr>
      <w:r w:rsidRPr="00925D80">
        <w:rPr>
          <w:rFonts w:asciiTheme="minorHAnsi" w:hAnsiTheme="minorHAnsi" w:cs="Myriad Pro"/>
          <w:b/>
          <w:bCs/>
          <w:sz w:val="20"/>
          <w:szCs w:val="20"/>
        </w:rPr>
        <w:t>Evaluation method</w:t>
      </w:r>
      <w:r w:rsidRPr="00925D80">
        <w:rPr>
          <w:rFonts w:asciiTheme="minorHAnsi" w:hAnsiTheme="minorHAnsi" w:cs="Myriad Pro"/>
          <w:sz w:val="20"/>
          <w:szCs w:val="20"/>
        </w:rPr>
        <w:t xml:space="preserve">: </w:t>
      </w:r>
      <w:r w:rsidRPr="00925D80">
        <w:rPr>
          <w:rFonts w:asciiTheme="minorHAnsi" w:hAnsiTheme="minorHAnsi" w:cs="Myriad Pro"/>
          <w:sz w:val="20"/>
          <w:szCs w:val="20"/>
        </w:rPr>
        <w:tab/>
      </w:r>
      <w:r w:rsidR="00C51F76" w:rsidRPr="00925D80">
        <w:rPr>
          <w:rFonts w:asciiTheme="minorHAnsi" w:hAnsiTheme="minorHAnsi"/>
        </w:rPr>
        <w:t>Desk review</w:t>
      </w:r>
    </w:p>
    <w:p w14:paraId="23835022" w14:textId="77777777" w:rsidR="000B28C1" w:rsidRPr="00925D80" w:rsidRDefault="000B28C1" w:rsidP="00783F17">
      <w:pPr>
        <w:pStyle w:val="1"/>
        <w:tabs>
          <w:tab w:val="right" w:pos="10065"/>
        </w:tabs>
        <w:spacing w:before="120"/>
        <w:rPr>
          <w:rFonts w:asciiTheme="minorHAnsi" w:hAnsiTheme="minorHAnsi" w:cs="Myriad Pro"/>
          <w:sz w:val="18"/>
          <w:szCs w:val="20"/>
        </w:rPr>
      </w:pPr>
      <w:r w:rsidRPr="00925D80">
        <w:rPr>
          <w:rFonts w:asciiTheme="minorHAnsi" w:hAnsiTheme="minorHAnsi" w:cs="Myriad Pro"/>
          <w:sz w:val="18"/>
          <w:szCs w:val="20"/>
        </w:rPr>
        <w:t xml:space="preserve">                                                                                                                                                                                          </w:t>
      </w:r>
      <w:r w:rsidRPr="00925D80">
        <w:rPr>
          <w:rFonts w:asciiTheme="minorHAnsi" w:hAnsiTheme="minorHAnsi" w:cs="Myriad Pro"/>
          <w:sz w:val="18"/>
          <w:szCs w:val="20"/>
        </w:rPr>
        <w:tab/>
      </w:r>
    </w:p>
    <w:p w14:paraId="7CC94540" w14:textId="77777777" w:rsidR="00BC58B6" w:rsidRDefault="00BC58B6" w:rsidP="00BC58B6">
      <w:pPr>
        <w:pStyle w:val="1"/>
        <w:spacing w:after="120"/>
        <w:ind w:left="284"/>
        <w:rPr>
          <w:rFonts w:asciiTheme="minorHAnsi" w:hAnsiTheme="minorHAnsi" w:cs="Myriad Pro"/>
          <w:sz w:val="20"/>
          <w:szCs w:val="20"/>
          <w:lang w:val="en-GB"/>
        </w:rPr>
      </w:pPr>
      <w:bookmarkStart w:id="0" w:name="_GoBack"/>
      <w:bookmarkEnd w:id="0"/>
    </w:p>
    <w:p w14:paraId="23835023" w14:textId="77777777" w:rsidR="000B28C1" w:rsidRPr="00BC58B6" w:rsidRDefault="000B28C1" w:rsidP="00BC58B6">
      <w:pPr>
        <w:pStyle w:val="1"/>
        <w:numPr>
          <w:ilvl w:val="0"/>
          <w:numId w:val="1"/>
        </w:numPr>
        <w:spacing w:after="120"/>
        <w:ind w:left="284" w:hanging="284"/>
        <w:rPr>
          <w:rFonts w:asciiTheme="minorHAnsi" w:hAnsiTheme="minorHAnsi" w:cs="Myriad Pro"/>
          <w:sz w:val="20"/>
          <w:szCs w:val="20"/>
          <w:lang w:val="en-GB"/>
        </w:rPr>
      </w:pPr>
      <w:r w:rsidRPr="00BC58B6">
        <w:rPr>
          <w:rFonts w:asciiTheme="minorHAnsi" w:hAnsiTheme="minorHAnsi" w:cs="Myriad Pro"/>
          <w:b/>
          <w:bCs/>
          <w:sz w:val="20"/>
          <w:szCs w:val="20"/>
        </w:rPr>
        <w:t>BACKGROUND</w:t>
      </w:r>
    </w:p>
    <w:p w14:paraId="23835024" w14:textId="77777777" w:rsidR="00B51B04" w:rsidRPr="00925D80" w:rsidRDefault="00B51B04" w:rsidP="00B51B04">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The EU/UNDP project, “Community-Based Approach to Local Development Project” was launched in 2007 and was followed by Phase II (CBA II) in May 2011. The objective of both phases was to strengthen participatory governance and improve the quality of life of the Ukrainian population in selected rural areas. During its first phase, the project operated in all 25 regions in Ukraine and c</w:t>
      </w:r>
      <w:r w:rsidR="005779EB" w:rsidRPr="00925D80">
        <w:rPr>
          <w:rFonts w:asciiTheme="minorHAnsi" w:hAnsiTheme="minorHAnsi" w:cs="Myriad Pro"/>
          <w:sz w:val="20"/>
          <w:szCs w:val="20"/>
          <w:lang w:val="en-GB"/>
        </w:rPr>
        <w:t>overed 209 districts (at the time, 42%</w:t>
      </w:r>
      <w:r w:rsidRPr="00925D80">
        <w:rPr>
          <w:rFonts w:asciiTheme="minorHAnsi" w:hAnsiTheme="minorHAnsi" w:cs="Myriad Pro"/>
          <w:sz w:val="20"/>
          <w:szCs w:val="20"/>
          <w:lang w:val="en-GB"/>
        </w:rPr>
        <w:t xml:space="preserve"> of the total number of districts in the country), 1123 village/city councils (</w:t>
      </w:r>
      <w:r w:rsidR="005779EB" w:rsidRPr="00925D80">
        <w:rPr>
          <w:rFonts w:asciiTheme="minorHAnsi" w:hAnsiTheme="minorHAnsi" w:cs="Myriad Pro"/>
          <w:sz w:val="20"/>
          <w:szCs w:val="20"/>
          <w:lang w:val="en-GB"/>
        </w:rPr>
        <w:t xml:space="preserve">at the time </w:t>
      </w:r>
      <w:r w:rsidRPr="00925D80">
        <w:rPr>
          <w:rFonts w:asciiTheme="minorHAnsi" w:hAnsiTheme="minorHAnsi" w:cs="Myriad Pro"/>
          <w:sz w:val="20"/>
          <w:szCs w:val="20"/>
          <w:lang w:val="en-GB"/>
        </w:rPr>
        <w:t>10</w:t>
      </w:r>
      <w:r w:rsidR="005779EB" w:rsidRPr="00925D80">
        <w:rPr>
          <w:rFonts w:asciiTheme="minorHAnsi" w:hAnsiTheme="minorHAnsi" w:cs="Myriad Pro"/>
          <w:sz w:val="20"/>
          <w:szCs w:val="20"/>
          <w:lang w:val="en-GB"/>
        </w:rPr>
        <w:t>%</w:t>
      </w:r>
      <w:r w:rsidRPr="00925D80">
        <w:rPr>
          <w:rFonts w:asciiTheme="minorHAnsi" w:hAnsiTheme="minorHAnsi" w:cs="Myriad Pro"/>
          <w:sz w:val="20"/>
          <w:szCs w:val="20"/>
          <w:lang w:val="en-GB"/>
        </w:rPr>
        <w:t xml:space="preserve"> of the total number of local councils in the country) and 1145 local communities.  Selection of all project partners were through a competitive process based on criteria of hardship such as poverty, availability of basic services (health, water, energy, waste management, school transportation) and level of commitment to share their resources. </w:t>
      </w:r>
    </w:p>
    <w:p w14:paraId="23835025" w14:textId="77777777" w:rsidR="00B51B04" w:rsidRPr="00925D80" w:rsidRDefault="00B51B04" w:rsidP="00B51B04">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Phase I of the project introduced a community-based methodology, promoting joint community planning and implementation of community-led projects aimed </w:t>
      </w:r>
      <w:r w:rsidR="005779EB" w:rsidRPr="00925D80">
        <w:rPr>
          <w:rFonts w:asciiTheme="minorHAnsi" w:hAnsiTheme="minorHAnsi" w:cs="Myriad Pro"/>
          <w:sz w:val="20"/>
          <w:szCs w:val="20"/>
          <w:lang w:val="en-GB"/>
        </w:rPr>
        <w:t>at improving</w:t>
      </w:r>
      <w:r w:rsidRPr="00925D80">
        <w:rPr>
          <w:rFonts w:asciiTheme="minorHAnsi" w:hAnsiTheme="minorHAnsi" w:cs="Myriad Pro"/>
          <w:sz w:val="20"/>
          <w:szCs w:val="20"/>
          <w:lang w:val="en-GB"/>
        </w:rPr>
        <w:t xml:space="preserve"> living conditions and foster sustainable local development. A variety of capacity-building activities organized by the project enhanced the professional skills and knowledge of community </w:t>
      </w:r>
      <w:r w:rsidRPr="00925D80">
        <w:rPr>
          <w:rFonts w:asciiTheme="minorHAnsi" w:hAnsiTheme="minorHAnsi" w:cs="Myriad Pro"/>
          <w:sz w:val="20"/>
          <w:szCs w:val="20"/>
          <w:lang w:val="en-GB"/>
        </w:rPr>
        <w:lastRenderedPageBreak/>
        <w:t xml:space="preserve">organizations and local authorities. This put the “CBA methodology” of community based approach to local development into practice. </w:t>
      </w:r>
    </w:p>
    <w:p w14:paraId="23835026" w14:textId="77777777" w:rsidR="00B51B04" w:rsidRPr="00925D80" w:rsidRDefault="00B51B04" w:rsidP="00B51B04">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The project also carried out awareness-raising activities to inform local-, regional- and national-level stakeholders about the community-based approach to local development. The intent was to motivate policymakers to recognize the value of the methodology for national development. This dimension included documenting the experience of project implementation, disseminating reports and newsletters, conducting roundtables, ensuring media coverage, etc. </w:t>
      </w:r>
    </w:p>
    <w:p w14:paraId="23835027" w14:textId="77777777" w:rsidR="00B51B04" w:rsidRPr="00925D80" w:rsidRDefault="00B51B04" w:rsidP="00B51B04">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Phase I of CBA has been followed by a four-year Phase II, with duration from June 2011 until June 2015. The main outputs of </w:t>
      </w:r>
      <w:r w:rsidR="006D2458" w:rsidRPr="00925D80">
        <w:rPr>
          <w:rFonts w:asciiTheme="minorHAnsi" w:hAnsiTheme="minorHAnsi" w:cs="Myriad Pro"/>
          <w:sz w:val="20"/>
          <w:szCs w:val="20"/>
          <w:lang w:val="en-GB"/>
        </w:rPr>
        <w:t xml:space="preserve">the </w:t>
      </w:r>
      <w:r w:rsidRPr="00925D80">
        <w:rPr>
          <w:rFonts w:asciiTheme="minorHAnsi" w:hAnsiTheme="minorHAnsi" w:cs="Myriad Pro"/>
          <w:sz w:val="20"/>
          <w:szCs w:val="20"/>
          <w:lang w:val="en-GB"/>
        </w:rPr>
        <w:t>CBA II Project include</w:t>
      </w:r>
      <w:r w:rsidR="006D2458" w:rsidRPr="00925D80">
        <w:rPr>
          <w:rFonts w:asciiTheme="minorHAnsi" w:hAnsiTheme="minorHAnsi" w:cs="Myriad Pro"/>
          <w:sz w:val="20"/>
          <w:szCs w:val="20"/>
          <w:lang w:val="en-GB"/>
        </w:rPr>
        <w:t>d;</w:t>
      </w:r>
    </w:p>
    <w:p w14:paraId="23835028" w14:textId="77777777" w:rsidR="00B51B04" w:rsidRPr="00925D80" w:rsidRDefault="00B51B04" w:rsidP="00B51B04">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Output 1. Enhanced relevant professional skills and knowledge of community organizations and local authorities to initiate and maintain participatory local process on social economic development and public services delivery.</w:t>
      </w:r>
    </w:p>
    <w:p w14:paraId="23835029" w14:textId="77777777" w:rsidR="00B51B04" w:rsidRPr="00925D80" w:rsidRDefault="00B51B04" w:rsidP="00B51B04">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Output 2. Energy efficiency at local level increased through promotion of innovative technologies implemented by collective action of local communities and local authorities</w:t>
      </w:r>
    </w:p>
    <w:p w14:paraId="2383502A" w14:textId="77777777" w:rsidR="00B51B04" w:rsidRPr="00925D80" w:rsidRDefault="00B51B04" w:rsidP="00B51B04">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 xml:space="preserve">Output 3. Demonstrate effective participatory local governance and decentralised management mechanism throughout </w:t>
      </w:r>
      <w:smartTag w:uri="urn:schemas-microsoft-com:office:smarttags" w:element="country-region">
        <w:smartTag w:uri="urn:schemas-microsoft-com:office:smarttags" w:element="place">
          <w:r w:rsidRPr="00925D80">
            <w:rPr>
              <w:rFonts w:asciiTheme="minorHAnsi" w:hAnsiTheme="minorHAnsi" w:cs="Myriad Pro"/>
              <w:sz w:val="20"/>
              <w:szCs w:val="20"/>
              <w:lang w:val="en-GB"/>
            </w:rPr>
            <w:t>Ukraine</w:t>
          </w:r>
        </w:smartTag>
      </w:smartTag>
      <w:r w:rsidRPr="00925D80">
        <w:rPr>
          <w:rFonts w:asciiTheme="minorHAnsi" w:hAnsiTheme="minorHAnsi" w:cs="Myriad Pro"/>
          <w:sz w:val="20"/>
          <w:szCs w:val="20"/>
          <w:lang w:val="en-GB"/>
        </w:rPr>
        <w:t xml:space="preserve"> for public service delivery </w:t>
      </w:r>
    </w:p>
    <w:p w14:paraId="2383502B" w14:textId="77777777" w:rsidR="00B51B04" w:rsidRPr="00925D80" w:rsidRDefault="00B51B04" w:rsidP="00B51B04">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 xml:space="preserve">The second phase continued to operate in 25 (later 24) regions, 200 rayon’s and 900 village/city councils, with 40 percent of rayon’s and local councils being new partners. It expanded activities to a 100 new rayon’s, in addition to supporting activities in 100 previously covered rayon’s.  The major focus of the second phase was methodology replication within a national framework. It also expanded </w:t>
      </w:r>
      <w:r w:rsidR="006D2458" w:rsidRPr="00925D80">
        <w:rPr>
          <w:rFonts w:asciiTheme="minorHAnsi" w:hAnsiTheme="minorHAnsi" w:cs="Myriad Pro"/>
          <w:sz w:val="20"/>
          <w:szCs w:val="20"/>
          <w:lang w:val="en-GB"/>
        </w:rPr>
        <w:t xml:space="preserve">its </w:t>
      </w:r>
      <w:r w:rsidRPr="00925D80">
        <w:rPr>
          <w:rFonts w:asciiTheme="minorHAnsi" w:hAnsiTheme="minorHAnsi" w:cs="Myriad Pro"/>
          <w:sz w:val="20"/>
          <w:szCs w:val="20"/>
          <w:lang w:val="en-GB"/>
        </w:rPr>
        <w:t>energy efficiency component. It supported selected regions to develop energy efficiency strategies and implement selected projects in line with the strategy.</w:t>
      </w:r>
    </w:p>
    <w:p w14:paraId="2383502C" w14:textId="77777777" w:rsidR="00B51B04" w:rsidRPr="00925D80" w:rsidRDefault="00B51B04" w:rsidP="00B51B04">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 xml:space="preserve">In addition, the CBA II promoted cooperatives in rural areas and provided support to establish small rural businesses in the selected regions. It supported </w:t>
      </w:r>
      <w:r w:rsidR="009F54E7" w:rsidRPr="00925D80">
        <w:rPr>
          <w:rFonts w:asciiTheme="minorHAnsi" w:hAnsiTheme="minorHAnsi" w:cs="Myriad Pro"/>
          <w:sz w:val="20"/>
          <w:szCs w:val="20"/>
          <w:lang w:val="en-GB"/>
        </w:rPr>
        <w:t>712</w:t>
      </w:r>
      <w:r w:rsidRPr="00925D80">
        <w:rPr>
          <w:rFonts w:asciiTheme="minorHAnsi" w:hAnsiTheme="minorHAnsi" w:cs="Myriad Pro"/>
          <w:sz w:val="20"/>
          <w:szCs w:val="20"/>
          <w:lang w:val="en-GB"/>
        </w:rPr>
        <w:t xml:space="preserve"> standard community projects and 3</w:t>
      </w:r>
      <w:r w:rsidR="009F54E7" w:rsidRPr="00925D80">
        <w:rPr>
          <w:rFonts w:asciiTheme="minorHAnsi" w:hAnsiTheme="minorHAnsi" w:cs="Myriad Pro"/>
          <w:sz w:val="20"/>
          <w:szCs w:val="20"/>
          <w:lang w:val="en-GB"/>
        </w:rPr>
        <w:t>57</w:t>
      </w:r>
      <w:r w:rsidRPr="00925D80">
        <w:rPr>
          <w:rFonts w:asciiTheme="minorHAnsi" w:hAnsiTheme="minorHAnsi" w:cs="Myriad Pro"/>
          <w:sz w:val="20"/>
          <w:szCs w:val="20"/>
          <w:lang w:val="en-GB"/>
        </w:rPr>
        <w:t xml:space="preserve"> energy efficiency projects under the framework of standard cost-sharing and joint decision-making arrangements. The project also worked on establishing a knowledge management hub and curriculum development in more than </w:t>
      </w:r>
      <w:r w:rsidR="008E7478" w:rsidRPr="00925D80">
        <w:rPr>
          <w:rFonts w:asciiTheme="minorHAnsi" w:hAnsiTheme="minorHAnsi" w:cs="Myriad Pro"/>
          <w:sz w:val="20"/>
          <w:szCs w:val="20"/>
          <w:lang w:val="en-GB"/>
        </w:rPr>
        <w:t>3</w:t>
      </w:r>
      <w:r w:rsidRPr="00925D80">
        <w:rPr>
          <w:rFonts w:asciiTheme="minorHAnsi" w:hAnsiTheme="minorHAnsi" w:cs="Myriad Pro"/>
          <w:sz w:val="20"/>
          <w:szCs w:val="20"/>
          <w:lang w:val="en-GB"/>
        </w:rPr>
        <w:t xml:space="preserve">0 universities and national training institutes for civil servants and elected officials. This arrangement intended to support a further scale-up of the </w:t>
      </w:r>
      <w:r w:rsidR="001C32DE" w:rsidRPr="00925D80">
        <w:rPr>
          <w:rFonts w:asciiTheme="minorHAnsi" w:hAnsiTheme="minorHAnsi" w:cs="Myriad Pro"/>
          <w:sz w:val="20"/>
          <w:szCs w:val="20"/>
          <w:lang w:val="en-GB"/>
        </w:rPr>
        <w:t>CBA methodology in the country.</w:t>
      </w:r>
    </w:p>
    <w:p w14:paraId="2383502D" w14:textId="77777777" w:rsidR="00B51B04" w:rsidRPr="00925D80" w:rsidRDefault="00B51B04" w:rsidP="001C32DE">
      <w:pPr>
        <w:jc w:val="both"/>
        <w:rPr>
          <w:rFonts w:asciiTheme="minorHAnsi" w:hAnsiTheme="minorHAnsi" w:cs="Myriad Pro"/>
          <w:sz w:val="20"/>
          <w:szCs w:val="20"/>
          <w:lang w:val="en-GB"/>
        </w:rPr>
      </w:pPr>
      <w:r w:rsidRPr="00925D80">
        <w:rPr>
          <w:rFonts w:asciiTheme="minorHAnsi" w:hAnsiTheme="minorHAnsi" w:cs="Myriad Pro"/>
          <w:sz w:val="20"/>
          <w:szCs w:val="20"/>
          <w:lang w:val="en-GB"/>
        </w:rPr>
        <w:t>The third phase of the CBA Project (CBA III – 2014-2017) continues supporting traditional areas such as energy efficiency, health, environment and water management in rural areas, as well as launched a new urban development component and innovative governance</w:t>
      </w:r>
      <w:r w:rsidR="006D69D8" w:rsidRPr="00925D80">
        <w:rPr>
          <w:rFonts w:asciiTheme="minorHAnsi" w:hAnsiTheme="minorHAnsi" w:cs="Myriad Pro"/>
          <w:sz w:val="20"/>
          <w:szCs w:val="20"/>
          <w:lang w:val="en-GB"/>
        </w:rPr>
        <w:t xml:space="preserve"> initiatives</w:t>
      </w:r>
      <w:r w:rsidRPr="00925D80">
        <w:rPr>
          <w:rFonts w:asciiTheme="minorHAnsi" w:hAnsiTheme="minorHAnsi" w:cs="Myriad Pro"/>
          <w:sz w:val="20"/>
          <w:szCs w:val="20"/>
          <w:lang w:val="en-GB"/>
        </w:rPr>
        <w:t>. The CBA further promotes small farm businesses in rural areas. It supports the Ukrainian Government in developing policies in the area of decentralization and shares innovative approaches and good practices on participatory governance and community-led local sustainable development through knowledge management hub</w:t>
      </w:r>
      <w:r w:rsidR="006D69D8" w:rsidRPr="00925D80">
        <w:rPr>
          <w:rFonts w:asciiTheme="minorHAnsi" w:hAnsiTheme="minorHAnsi" w:cs="Myriad Pro"/>
          <w:sz w:val="20"/>
          <w:szCs w:val="20"/>
          <w:lang w:val="en-GB"/>
        </w:rPr>
        <w:t>s</w:t>
      </w:r>
      <w:r w:rsidRPr="00925D80">
        <w:rPr>
          <w:rFonts w:asciiTheme="minorHAnsi" w:hAnsiTheme="minorHAnsi" w:cs="Myriad Pro"/>
          <w:sz w:val="20"/>
          <w:szCs w:val="20"/>
          <w:lang w:val="en-GB"/>
        </w:rPr>
        <w:t xml:space="preserve"> and the curriculum</w:t>
      </w:r>
      <w:r w:rsidR="006D69D8" w:rsidRPr="00925D80">
        <w:rPr>
          <w:rFonts w:asciiTheme="minorHAnsi" w:hAnsiTheme="minorHAnsi" w:cs="Myriad Pro"/>
          <w:sz w:val="20"/>
          <w:szCs w:val="20"/>
          <w:lang w:val="en-GB"/>
        </w:rPr>
        <w:t>s</w:t>
      </w:r>
      <w:r w:rsidRPr="00925D80">
        <w:rPr>
          <w:rFonts w:asciiTheme="minorHAnsi" w:hAnsiTheme="minorHAnsi" w:cs="Myriad Pro"/>
          <w:sz w:val="20"/>
          <w:szCs w:val="20"/>
          <w:lang w:val="en-GB"/>
        </w:rPr>
        <w:t xml:space="preserve"> of 40 regional uni</w:t>
      </w:r>
      <w:r w:rsidR="001C32DE" w:rsidRPr="00925D80">
        <w:rPr>
          <w:rFonts w:asciiTheme="minorHAnsi" w:hAnsiTheme="minorHAnsi" w:cs="Myriad Pro"/>
          <w:sz w:val="20"/>
          <w:szCs w:val="20"/>
          <w:lang w:val="en-GB"/>
        </w:rPr>
        <w:t>versities.</w:t>
      </w:r>
    </w:p>
    <w:p w14:paraId="2383502E" w14:textId="77777777" w:rsidR="00B51B04" w:rsidRPr="00925D80" w:rsidRDefault="00B51B04" w:rsidP="00B51B04">
      <w:pPr>
        <w:jc w:val="both"/>
        <w:rPr>
          <w:rFonts w:asciiTheme="minorHAnsi" w:hAnsiTheme="minorHAnsi" w:cs="Myriad Pro"/>
          <w:sz w:val="20"/>
          <w:szCs w:val="20"/>
          <w:lang w:val="en-GB"/>
        </w:rPr>
      </w:pPr>
      <w:r w:rsidRPr="00925D80">
        <w:rPr>
          <w:rFonts w:asciiTheme="minorHAnsi" w:hAnsiTheme="minorHAnsi" w:cs="Myriad Pro"/>
          <w:sz w:val="20"/>
          <w:szCs w:val="20"/>
          <w:lang w:val="en-GB"/>
        </w:rPr>
        <w:t>The CBA-III Project, as well as its previous phases, continues to operate in all 24 regions of Ukraine, in at least 200 rayon’s, 1000</w:t>
      </w:r>
      <w:r w:rsidR="006D69D8" w:rsidRPr="00925D80">
        <w:rPr>
          <w:rFonts w:asciiTheme="minorHAnsi" w:hAnsiTheme="minorHAnsi" w:cs="Myriad Pro"/>
          <w:sz w:val="20"/>
          <w:szCs w:val="20"/>
          <w:lang w:val="en-GB"/>
        </w:rPr>
        <w:t xml:space="preserve"> rural</w:t>
      </w:r>
      <w:r w:rsidRPr="00925D80">
        <w:rPr>
          <w:rFonts w:asciiTheme="minorHAnsi" w:hAnsiTheme="minorHAnsi" w:cs="Myriad Pro"/>
          <w:sz w:val="20"/>
          <w:szCs w:val="20"/>
          <w:lang w:val="en-GB"/>
        </w:rPr>
        <w:t xml:space="preserve"> communities, and in 25 cities in 12 regions. The overall objective of the CBA-III Project is to promote sustainable socio-economic development at local level by strengthening participatory governance and encouraging community-based initiatives throughout Ukraine. Specifically the Project promotes principles such as a community-based approach to local governance and sustainable development, enhances energy efficiency at local level, support the creation of locally owned and managed repository and network of good practices and knowledge on community mobilization and participatory governance. </w:t>
      </w:r>
    </w:p>
    <w:p w14:paraId="2383502F" w14:textId="77777777" w:rsidR="00B51B04" w:rsidRPr="00925D80" w:rsidRDefault="00B51B04" w:rsidP="00B51B04">
      <w:pPr>
        <w:jc w:val="both"/>
        <w:rPr>
          <w:rFonts w:asciiTheme="minorHAnsi" w:hAnsiTheme="minorHAnsi" w:cs="Myriad Pro"/>
          <w:sz w:val="20"/>
          <w:szCs w:val="20"/>
          <w:lang w:val="en-GB"/>
        </w:rPr>
      </w:pPr>
      <w:r w:rsidRPr="00925D80">
        <w:rPr>
          <w:rFonts w:asciiTheme="minorHAnsi" w:hAnsiTheme="minorHAnsi" w:cs="Myriad Pro"/>
          <w:sz w:val="20"/>
          <w:szCs w:val="20"/>
          <w:lang w:val="en-GB"/>
        </w:rPr>
        <w:t>The Third phase of the CBA Project supports community led activities in the following priority areas:</w:t>
      </w:r>
    </w:p>
    <w:p w14:paraId="23835030"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Health (local health posts network)</w:t>
      </w:r>
    </w:p>
    <w:p w14:paraId="23835031"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lastRenderedPageBreak/>
        <w:t>Environment</w:t>
      </w:r>
    </w:p>
    <w:p w14:paraId="23835032"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 xml:space="preserve">Water management </w:t>
      </w:r>
    </w:p>
    <w:p w14:paraId="23835033"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Improved Management of Housing sector</w:t>
      </w:r>
    </w:p>
    <w:p w14:paraId="23835034"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Innovative Governance</w:t>
      </w:r>
    </w:p>
    <w:p w14:paraId="23835035" w14:textId="77777777" w:rsidR="00B51B04" w:rsidRPr="00925D80" w:rsidRDefault="00B51B04"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Energy efficiency</w:t>
      </w:r>
    </w:p>
    <w:p w14:paraId="23835036" w14:textId="77777777" w:rsidR="00B51B04" w:rsidRPr="00925D80" w:rsidRDefault="001C32DE" w:rsidP="00B16BE9">
      <w:pPr>
        <w:pStyle w:val="ListParagraph"/>
        <w:numPr>
          <w:ilvl w:val="0"/>
          <w:numId w:val="16"/>
        </w:numPr>
        <w:spacing w:before="40" w:after="0" w:line="240" w:lineRule="auto"/>
        <w:rPr>
          <w:rFonts w:asciiTheme="minorHAnsi" w:hAnsiTheme="minorHAnsi" w:cs="Myriad Pro"/>
          <w:sz w:val="20"/>
          <w:szCs w:val="20"/>
          <w:lang w:val="en-GB"/>
        </w:rPr>
      </w:pPr>
      <w:r w:rsidRPr="00925D80">
        <w:rPr>
          <w:rFonts w:asciiTheme="minorHAnsi" w:hAnsiTheme="minorHAnsi" w:cs="Myriad Pro"/>
          <w:sz w:val="20"/>
          <w:szCs w:val="20"/>
          <w:lang w:val="en-GB"/>
        </w:rPr>
        <w:t>Local economic development</w:t>
      </w:r>
    </w:p>
    <w:p w14:paraId="55CA6EDC" w14:textId="77777777" w:rsidR="00733D76" w:rsidRDefault="00733D76" w:rsidP="00B51B04">
      <w:pPr>
        <w:jc w:val="both"/>
        <w:rPr>
          <w:rFonts w:asciiTheme="minorHAnsi" w:hAnsiTheme="minorHAnsi" w:cs="Myriad Pro"/>
          <w:sz w:val="20"/>
          <w:szCs w:val="20"/>
          <w:lang w:val="en-GB"/>
        </w:rPr>
      </w:pPr>
    </w:p>
    <w:p w14:paraId="23835038" w14:textId="47EFCE4E" w:rsidR="00B51B04" w:rsidRPr="00925D80" w:rsidRDefault="00B51B04" w:rsidP="00B51B04">
      <w:pPr>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Through the replication of social mobilization techniques, it empowers citizens of villages and cities to assert themselves as drivers of local development.  </w:t>
      </w:r>
      <w:r w:rsidR="000D4241">
        <w:rPr>
          <w:rFonts w:asciiTheme="minorHAnsi" w:hAnsiTheme="minorHAnsi" w:cs="Myriad Pro"/>
          <w:sz w:val="20"/>
          <w:szCs w:val="20"/>
          <w:lang w:val="en-GB"/>
        </w:rPr>
        <w:t>C</w:t>
      </w:r>
      <w:r w:rsidR="000D4241" w:rsidRPr="000D4241">
        <w:rPr>
          <w:rFonts w:asciiTheme="minorHAnsi" w:hAnsiTheme="minorHAnsi" w:cs="Myriad Pro"/>
          <w:sz w:val="20"/>
          <w:szCs w:val="20"/>
          <w:lang w:val="en-GB"/>
        </w:rPr>
        <w:t>itizen</w:t>
      </w:r>
      <w:r w:rsidR="000D4241">
        <w:rPr>
          <w:rFonts w:asciiTheme="minorHAnsi" w:hAnsiTheme="minorHAnsi" w:cs="Myriad Pro"/>
          <w:sz w:val="20"/>
          <w:szCs w:val="20"/>
          <w:lang w:val="en-GB"/>
        </w:rPr>
        <w:t>s</w:t>
      </w:r>
      <w:r w:rsidR="000D4241" w:rsidRPr="000D4241">
        <w:rPr>
          <w:rFonts w:asciiTheme="minorHAnsi" w:hAnsiTheme="minorHAnsi" w:cs="Myriad Pro"/>
          <w:sz w:val="20"/>
          <w:szCs w:val="20"/>
          <w:lang w:val="en-GB"/>
        </w:rPr>
        <w:t xml:space="preserve"> </w:t>
      </w:r>
      <w:r w:rsidR="000D4241">
        <w:rPr>
          <w:rFonts w:asciiTheme="minorHAnsi" w:hAnsiTheme="minorHAnsi" w:cs="Myriad Pro"/>
          <w:sz w:val="20"/>
          <w:szCs w:val="20"/>
          <w:lang w:val="en-GB"/>
        </w:rPr>
        <w:t>are</w:t>
      </w:r>
      <w:r w:rsidR="000D4241" w:rsidRPr="000D4241">
        <w:rPr>
          <w:rFonts w:asciiTheme="minorHAnsi" w:hAnsiTheme="minorHAnsi" w:cs="Myriad Pro"/>
          <w:sz w:val="20"/>
          <w:szCs w:val="20"/>
          <w:lang w:val="en-GB"/>
        </w:rPr>
        <w:t xml:space="preserve"> empowered if their actions have an impact on local government, or any level above that in terms of policy and implementation. So citizens are empowered if there is a ‘space’ that government provides, one into which citizens are invited, or one that they ‘invent’ to secure leverage on government at local and/or higher levels. </w:t>
      </w:r>
      <w:r w:rsidR="000D4241">
        <w:rPr>
          <w:rFonts w:asciiTheme="minorHAnsi" w:hAnsiTheme="minorHAnsi" w:cs="Myriad Pro"/>
          <w:sz w:val="20"/>
          <w:szCs w:val="20"/>
          <w:lang w:val="en-GB"/>
        </w:rPr>
        <w:t>T</w:t>
      </w:r>
      <w:r w:rsidR="000D4241" w:rsidRPr="000D4241">
        <w:rPr>
          <w:rFonts w:asciiTheme="minorHAnsi" w:hAnsiTheme="minorHAnsi" w:cs="Myriad Pro"/>
          <w:sz w:val="20"/>
          <w:szCs w:val="20"/>
          <w:lang w:val="en-GB"/>
        </w:rPr>
        <w:t xml:space="preserve">his is </w:t>
      </w:r>
      <w:r w:rsidR="000D4241">
        <w:rPr>
          <w:rFonts w:asciiTheme="minorHAnsi" w:hAnsiTheme="minorHAnsi" w:cs="Myriad Pro"/>
          <w:sz w:val="20"/>
          <w:szCs w:val="20"/>
          <w:lang w:val="en-GB"/>
        </w:rPr>
        <w:t xml:space="preserve">one of the core aspects </w:t>
      </w:r>
      <w:r w:rsidR="000D4241" w:rsidRPr="000D4241">
        <w:rPr>
          <w:rFonts w:asciiTheme="minorHAnsi" w:hAnsiTheme="minorHAnsi" w:cs="Myriad Pro"/>
          <w:sz w:val="20"/>
          <w:szCs w:val="20"/>
          <w:lang w:val="en-GB"/>
        </w:rPr>
        <w:t xml:space="preserve">of what CBA Phase </w:t>
      </w:r>
      <w:r w:rsidR="000D4241">
        <w:rPr>
          <w:rFonts w:asciiTheme="minorHAnsi" w:hAnsiTheme="minorHAnsi" w:cs="Myriad Pro"/>
          <w:sz w:val="20"/>
          <w:szCs w:val="20"/>
          <w:lang w:val="en-GB"/>
        </w:rPr>
        <w:t>4</w:t>
      </w:r>
      <w:r w:rsidR="000D4241" w:rsidRPr="000D4241">
        <w:rPr>
          <w:rFonts w:asciiTheme="minorHAnsi" w:hAnsiTheme="minorHAnsi" w:cs="Myriad Pro"/>
          <w:sz w:val="20"/>
          <w:szCs w:val="20"/>
          <w:lang w:val="en-GB"/>
        </w:rPr>
        <w:t xml:space="preserve"> needs to work on and with.</w:t>
      </w:r>
    </w:p>
    <w:p w14:paraId="23835039" w14:textId="77777777" w:rsidR="00B51B04" w:rsidRPr="00925D80" w:rsidRDefault="00B51B04" w:rsidP="00B51B04">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The project also works on establishing knowledge management hubs and curriculum development in about 40 universities and national training institutes for civil servants and elected officials. This arrangement will support further scale-up of the CBA methodology in the country.</w:t>
      </w:r>
      <w:r w:rsidR="009F54E7" w:rsidRPr="00925D80">
        <w:rPr>
          <w:rFonts w:asciiTheme="minorHAnsi" w:hAnsiTheme="minorHAnsi" w:cs="Myriad Pro"/>
          <w:sz w:val="20"/>
          <w:szCs w:val="20"/>
          <w:lang w:val="en-GB"/>
        </w:rPr>
        <w:t xml:space="preserve"> </w:t>
      </w:r>
    </w:p>
    <w:p w14:paraId="2383503A" w14:textId="77777777" w:rsidR="009F54E7" w:rsidRPr="00925D80" w:rsidRDefault="009F54E7" w:rsidP="000D4241">
      <w:pPr>
        <w:pStyle w:val="CommentText"/>
        <w:rPr>
          <w:rFonts w:asciiTheme="minorHAnsi" w:hAnsiTheme="minorHAnsi"/>
        </w:rPr>
      </w:pPr>
      <w:r w:rsidRPr="00925D80">
        <w:rPr>
          <w:rFonts w:asciiTheme="minorHAnsi" w:hAnsiTheme="minorHAnsi" w:cs="Myriad Pro"/>
          <w:lang w:val="en-GB"/>
        </w:rPr>
        <w:t xml:space="preserve">The CBA Project Phase III efforts also to promote community-led development in cities by additional support provided to municipal governance. </w:t>
      </w:r>
      <w:r w:rsidRPr="00925D80">
        <w:rPr>
          <w:rFonts w:asciiTheme="minorHAnsi" w:hAnsiTheme="minorHAnsi"/>
        </w:rPr>
        <w:t>Municipal councils and administrations will get an exposure to the best innovative governance practices and technologies. Social accountability mechanisms, forms of participatory decision-making, innovative ways to provide and monitor provision of public services to the population exercised by local governments will help to ensure</w:t>
      </w:r>
      <w:r w:rsidR="00366538" w:rsidRPr="00925D80">
        <w:rPr>
          <w:rFonts w:asciiTheme="minorHAnsi" w:hAnsiTheme="minorHAnsi"/>
        </w:rPr>
        <w:t xml:space="preserve"> the</w:t>
      </w:r>
      <w:r w:rsidRPr="00925D80">
        <w:rPr>
          <w:rFonts w:asciiTheme="minorHAnsi" w:hAnsiTheme="minorHAnsi"/>
        </w:rPr>
        <w:t xml:space="preserve"> sustainability of community-led development</w:t>
      </w:r>
      <w:r w:rsidR="000D4241">
        <w:rPr>
          <w:rFonts w:asciiTheme="minorHAnsi" w:hAnsiTheme="minorHAnsi"/>
        </w:rPr>
        <w:t xml:space="preserve">, as well as </w:t>
      </w:r>
      <w:r w:rsidR="000D4241">
        <w:t>PBGS, Annual assessments linked to Formula Funding, civil society accountability mechanism, budget tracking, public audits, etc.</w:t>
      </w:r>
      <w:r w:rsidR="00E275BA" w:rsidRPr="00925D80">
        <w:rPr>
          <w:rFonts w:asciiTheme="minorHAnsi" w:hAnsiTheme="minorHAnsi"/>
        </w:rPr>
        <w:t xml:space="preserve">  </w:t>
      </w:r>
    </w:p>
    <w:p w14:paraId="2383503B" w14:textId="77777777" w:rsidR="00A85649" w:rsidRDefault="00366538" w:rsidP="007B2624">
      <w:pPr>
        <w:spacing w:before="120"/>
        <w:jc w:val="both"/>
        <w:rPr>
          <w:rFonts w:asciiTheme="minorHAnsi" w:hAnsiTheme="minorHAnsi" w:cs="Helvetica"/>
          <w:sz w:val="20"/>
          <w:szCs w:val="20"/>
          <w:shd w:val="clear" w:color="auto" w:fill="FFFFFF"/>
        </w:rPr>
      </w:pPr>
      <w:r w:rsidRPr="00925D80">
        <w:rPr>
          <w:rFonts w:asciiTheme="minorHAnsi" w:hAnsiTheme="minorHAnsi"/>
          <w:sz w:val="20"/>
          <w:szCs w:val="20"/>
        </w:rPr>
        <w:t>Due to the conflict situation in the east of the country, t</w:t>
      </w:r>
      <w:r w:rsidR="00E275BA" w:rsidRPr="00925D80">
        <w:rPr>
          <w:rFonts w:asciiTheme="minorHAnsi" w:hAnsiTheme="minorHAnsi"/>
          <w:sz w:val="20"/>
          <w:szCs w:val="20"/>
        </w:rPr>
        <w:t xml:space="preserve">he CBA Project </w:t>
      </w:r>
      <w:r w:rsidR="008C5EB9" w:rsidRPr="00925D80">
        <w:rPr>
          <w:rFonts w:asciiTheme="minorHAnsi" w:hAnsiTheme="minorHAnsi"/>
          <w:sz w:val="20"/>
          <w:szCs w:val="20"/>
        </w:rPr>
        <w:t xml:space="preserve">also </w:t>
      </w:r>
      <w:r w:rsidRPr="00925D80">
        <w:rPr>
          <w:rFonts w:asciiTheme="minorHAnsi" w:hAnsiTheme="minorHAnsi"/>
          <w:sz w:val="20"/>
          <w:szCs w:val="20"/>
        </w:rPr>
        <w:t>supports community</w:t>
      </w:r>
      <w:r w:rsidR="00E275BA" w:rsidRPr="00925D80">
        <w:rPr>
          <w:rFonts w:asciiTheme="minorHAnsi" w:hAnsiTheme="minorHAnsi"/>
          <w:sz w:val="20"/>
          <w:szCs w:val="20"/>
        </w:rPr>
        <w:t xml:space="preserve"> renovation projects for temporary accommodation of internally displaced persons (IDPs). In partnership with local authorities and community </w:t>
      </w:r>
      <w:r w:rsidRPr="00925D80">
        <w:rPr>
          <w:rFonts w:asciiTheme="minorHAnsi" w:hAnsiTheme="minorHAnsi"/>
          <w:sz w:val="20"/>
          <w:szCs w:val="20"/>
        </w:rPr>
        <w:t>organizations,</w:t>
      </w:r>
      <w:r w:rsidR="00E275BA" w:rsidRPr="00925D80">
        <w:rPr>
          <w:rFonts w:asciiTheme="minorHAnsi" w:hAnsiTheme="minorHAnsi"/>
          <w:sz w:val="20"/>
          <w:szCs w:val="20"/>
        </w:rPr>
        <w:t xml:space="preserve"> the CBA Project </w:t>
      </w:r>
      <w:r w:rsidR="00E275BA" w:rsidRPr="00925D80">
        <w:rPr>
          <w:rFonts w:asciiTheme="minorHAnsi" w:hAnsiTheme="minorHAnsi" w:cs="Helvetica"/>
          <w:sz w:val="20"/>
          <w:szCs w:val="20"/>
          <w:shd w:val="clear" w:color="auto" w:fill="FFFFFF"/>
        </w:rPr>
        <w:t>restore</w:t>
      </w:r>
      <w:r w:rsidR="008C5EB9" w:rsidRPr="00925D80">
        <w:rPr>
          <w:rFonts w:asciiTheme="minorHAnsi" w:hAnsiTheme="minorHAnsi" w:cs="Helvetica"/>
          <w:sz w:val="20"/>
          <w:szCs w:val="20"/>
          <w:shd w:val="clear" w:color="auto" w:fill="FFFFFF"/>
        </w:rPr>
        <w:t>d</w:t>
      </w:r>
      <w:r w:rsidR="00E275BA" w:rsidRPr="00925D80">
        <w:rPr>
          <w:rFonts w:asciiTheme="minorHAnsi" w:hAnsiTheme="minorHAnsi" w:cs="Helvetica"/>
          <w:sz w:val="20"/>
          <w:szCs w:val="20"/>
          <w:shd w:val="clear" w:color="auto" w:fill="FFFFFF"/>
        </w:rPr>
        <w:t xml:space="preserve"> 34 soci</w:t>
      </w:r>
      <w:r w:rsidR="00B770FE">
        <w:rPr>
          <w:rFonts w:asciiTheme="minorHAnsi" w:hAnsiTheme="minorHAnsi" w:cs="Helvetica"/>
          <w:sz w:val="20"/>
          <w:szCs w:val="20"/>
          <w:shd w:val="clear" w:color="auto" w:fill="FFFFFF"/>
        </w:rPr>
        <w:t>al infrastructure objects in 9 O</w:t>
      </w:r>
      <w:r w:rsidR="00E275BA" w:rsidRPr="00925D80">
        <w:rPr>
          <w:rFonts w:asciiTheme="minorHAnsi" w:hAnsiTheme="minorHAnsi" w:cs="Helvetica"/>
          <w:sz w:val="20"/>
          <w:szCs w:val="20"/>
          <w:shd w:val="clear" w:color="auto" w:fill="FFFFFF"/>
        </w:rPr>
        <w:t>blasts</w:t>
      </w:r>
      <w:r w:rsidRPr="00925D80">
        <w:rPr>
          <w:rFonts w:asciiTheme="minorHAnsi" w:hAnsiTheme="minorHAnsi" w:cs="Helvetica"/>
          <w:sz w:val="20"/>
          <w:szCs w:val="20"/>
          <w:shd w:val="clear" w:color="auto" w:fill="FFFFFF"/>
        </w:rPr>
        <w:t>.</w:t>
      </w:r>
      <w:r w:rsidR="00E275BA" w:rsidRPr="00925D80">
        <w:rPr>
          <w:rFonts w:asciiTheme="minorHAnsi" w:hAnsiTheme="minorHAnsi" w:cs="Helvetica"/>
          <w:sz w:val="20"/>
          <w:szCs w:val="20"/>
          <w:shd w:val="clear" w:color="auto" w:fill="FFFFFF"/>
        </w:rPr>
        <w:t xml:space="preserve"> </w:t>
      </w:r>
    </w:p>
    <w:p w14:paraId="2383503C" w14:textId="77777777" w:rsidR="00B770FE" w:rsidRPr="00925D80" w:rsidRDefault="00B770FE" w:rsidP="007B2624">
      <w:pPr>
        <w:spacing w:before="120"/>
        <w:jc w:val="both"/>
        <w:rPr>
          <w:rFonts w:asciiTheme="minorHAnsi" w:hAnsiTheme="minorHAnsi" w:cs="Helvetica"/>
          <w:sz w:val="20"/>
          <w:szCs w:val="20"/>
          <w:shd w:val="clear" w:color="auto" w:fill="FFFFFF"/>
        </w:rPr>
      </w:pPr>
      <w:r>
        <w:rPr>
          <w:rFonts w:asciiTheme="minorHAnsi" w:hAnsiTheme="minorHAnsi" w:cs="Helvetica"/>
          <w:sz w:val="20"/>
          <w:szCs w:val="20"/>
          <w:shd w:val="clear" w:color="auto" w:fill="FFFFFF"/>
        </w:rPr>
        <w:t>At this stage of project implementation, the impact of the project need</w:t>
      </w:r>
      <w:r w:rsidR="00351868">
        <w:rPr>
          <w:rFonts w:asciiTheme="minorHAnsi" w:hAnsiTheme="minorHAnsi" w:cs="Helvetica"/>
          <w:sz w:val="20"/>
          <w:szCs w:val="20"/>
          <w:shd w:val="clear" w:color="auto" w:fill="FFFFFF"/>
        </w:rPr>
        <w:t>s</w:t>
      </w:r>
      <w:r>
        <w:rPr>
          <w:rFonts w:asciiTheme="minorHAnsi" w:hAnsiTheme="minorHAnsi" w:cs="Helvetica"/>
          <w:sz w:val="20"/>
          <w:szCs w:val="20"/>
          <w:shd w:val="clear" w:color="auto" w:fill="FFFFFF"/>
        </w:rPr>
        <w:t xml:space="preserve"> to be asses</w:t>
      </w:r>
      <w:r w:rsidR="00351868">
        <w:rPr>
          <w:rFonts w:asciiTheme="minorHAnsi" w:hAnsiTheme="minorHAnsi" w:cs="Helvetica"/>
          <w:sz w:val="20"/>
          <w:szCs w:val="20"/>
          <w:shd w:val="clear" w:color="auto" w:fill="FFFFFF"/>
        </w:rPr>
        <w:t>sed</w:t>
      </w:r>
      <w:r>
        <w:rPr>
          <w:rFonts w:asciiTheme="minorHAnsi" w:hAnsiTheme="minorHAnsi" w:cs="Helvetica"/>
          <w:sz w:val="20"/>
          <w:szCs w:val="20"/>
          <w:shd w:val="clear" w:color="auto" w:fill="FFFFFF"/>
        </w:rPr>
        <w:t xml:space="preserve"> with a focus on collecting best practices and recommendations </w:t>
      </w:r>
      <w:r w:rsidR="00460D2F">
        <w:rPr>
          <w:rFonts w:asciiTheme="minorHAnsi" w:hAnsiTheme="minorHAnsi" w:cs="Helvetica"/>
          <w:sz w:val="20"/>
          <w:szCs w:val="20"/>
          <w:shd w:val="clear" w:color="auto" w:fill="FFFFFF"/>
        </w:rPr>
        <w:t>for</w:t>
      </w:r>
      <w:r>
        <w:rPr>
          <w:rFonts w:asciiTheme="minorHAnsi" w:hAnsiTheme="minorHAnsi" w:cs="Helvetica"/>
          <w:sz w:val="20"/>
          <w:szCs w:val="20"/>
          <w:shd w:val="clear" w:color="auto" w:fill="FFFFFF"/>
        </w:rPr>
        <w:t xml:space="preserve"> final year right sizing</w:t>
      </w:r>
      <w:r w:rsidR="00460D2F">
        <w:rPr>
          <w:rFonts w:asciiTheme="minorHAnsi" w:hAnsiTheme="minorHAnsi" w:cs="Helvetica"/>
          <w:sz w:val="20"/>
          <w:szCs w:val="20"/>
          <w:shd w:val="clear" w:color="auto" w:fill="FFFFFF"/>
        </w:rPr>
        <w:t>,</w:t>
      </w:r>
      <w:r>
        <w:rPr>
          <w:rFonts w:asciiTheme="minorHAnsi" w:hAnsiTheme="minorHAnsi" w:cs="Helvetica"/>
          <w:sz w:val="20"/>
          <w:szCs w:val="20"/>
          <w:shd w:val="clear" w:color="auto" w:fill="FFFFFF"/>
        </w:rPr>
        <w:t xml:space="preserve"> to ensure all </w:t>
      </w:r>
      <w:r w:rsidR="00460D2F">
        <w:rPr>
          <w:rFonts w:asciiTheme="minorHAnsi" w:hAnsiTheme="minorHAnsi" w:cs="Helvetica"/>
          <w:sz w:val="20"/>
          <w:szCs w:val="20"/>
          <w:shd w:val="clear" w:color="auto" w:fill="FFFFFF"/>
        </w:rPr>
        <w:t xml:space="preserve">planned project </w:t>
      </w:r>
      <w:r>
        <w:rPr>
          <w:rFonts w:asciiTheme="minorHAnsi" w:hAnsiTheme="minorHAnsi" w:cs="Helvetica"/>
          <w:sz w:val="20"/>
          <w:szCs w:val="20"/>
          <w:shd w:val="clear" w:color="auto" w:fill="FFFFFF"/>
        </w:rPr>
        <w:t xml:space="preserve">deliverables </w:t>
      </w:r>
      <w:r w:rsidR="00460D2F">
        <w:rPr>
          <w:rFonts w:asciiTheme="minorHAnsi" w:hAnsiTheme="minorHAnsi" w:cs="Helvetica"/>
          <w:sz w:val="20"/>
          <w:szCs w:val="20"/>
          <w:shd w:val="clear" w:color="auto" w:fill="FFFFFF"/>
        </w:rPr>
        <w:t>are</w:t>
      </w:r>
      <w:r>
        <w:rPr>
          <w:rFonts w:asciiTheme="minorHAnsi" w:hAnsiTheme="minorHAnsi" w:cs="Helvetica"/>
          <w:sz w:val="20"/>
          <w:szCs w:val="20"/>
          <w:shd w:val="clear" w:color="auto" w:fill="FFFFFF"/>
        </w:rPr>
        <w:t xml:space="preserve"> reached. </w:t>
      </w:r>
      <w:r w:rsidR="00460D2F">
        <w:rPr>
          <w:rFonts w:asciiTheme="minorHAnsi" w:hAnsiTheme="minorHAnsi" w:cs="Helvetica"/>
          <w:sz w:val="20"/>
          <w:szCs w:val="20"/>
          <w:shd w:val="clear" w:color="auto" w:fill="FFFFFF"/>
        </w:rPr>
        <w:t xml:space="preserve">The </w:t>
      </w:r>
      <w:r w:rsidR="00460D2F">
        <w:rPr>
          <w:rStyle w:val="Style1"/>
          <w:rFonts w:asciiTheme="minorHAnsi" w:hAnsiTheme="minorHAnsi"/>
          <w:sz w:val="20"/>
          <w:szCs w:val="20"/>
        </w:rPr>
        <w:t xml:space="preserve">Program Assurance </w:t>
      </w:r>
      <w:r w:rsidR="00460D2F" w:rsidRPr="00925D80">
        <w:rPr>
          <w:rStyle w:val="Style1"/>
          <w:rFonts w:asciiTheme="minorHAnsi" w:hAnsiTheme="minorHAnsi"/>
          <w:sz w:val="20"/>
          <w:szCs w:val="20"/>
        </w:rPr>
        <w:t>Expert</w:t>
      </w:r>
      <w:r w:rsidR="00460D2F">
        <w:rPr>
          <w:rStyle w:val="Style1"/>
          <w:rFonts w:asciiTheme="minorHAnsi" w:hAnsiTheme="minorHAnsi"/>
          <w:sz w:val="20"/>
          <w:szCs w:val="20"/>
        </w:rPr>
        <w:t xml:space="preserve"> will report on specific project right sizing needs and potential upscaling recommendations to UNDP and the Government.</w:t>
      </w:r>
    </w:p>
    <w:p w14:paraId="2383503D" w14:textId="77777777" w:rsidR="004F2074" w:rsidRDefault="00366538" w:rsidP="007C52CD">
      <w:pPr>
        <w:spacing w:after="120" w:line="240" w:lineRule="auto"/>
        <w:jc w:val="both"/>
        <w:rPr>
          <w:rStyle w:val="Hyperlink"/>
          <w:rFonts w:asciiTheme="minorHAnsi" w:hAnsiTheme="minorHAnsi" w:cs="Myriad Pro"/>
          <w:sz w:val="20"/>
          <w:szCs w:val="20"/>
        </w:rPr>
      </w:pPr>
      <w:r w:rsidRPr="00925D80">
        <w:rPr>
          <w:rFonts w:asciiTheme="minorHAnsi" w:hAnsiTheme="minorHAnsi" w:cs="Myriad Pro"/>
          <w:sz w:val="20"/>
          <w:szCs w:val="20"/>
        </w:rPr>
        <w:t>More d</w:t>
      </w:r>
      <w:r w:rsidR="00070A6C" w:rsidRPr="00925D80">
        <w:rPr>
          <w:rFonts w:asciiTheme="minorHAnsi" w:hAnsiTheme="minorHAnsi" w:cs="Myriad Pro"/>
          <w:sz w:val="20"/>
          <w:szCs w:val="20"/>
        </w:rPr>
        <w:t xml:space="preserve">etails on </w:t>
      </w:r>
      <w:r w:rsidRPr="00925D80">
        <w:rPr>
          <w:rFonts w:asciiTheme="minorHAnsi" w:hAnsiTheme="minorHAnsi" w:cs="Myriad Pro"/>
          <w:sz w:val="20"/>
          <w:szCs w:val="20"/>
        </w:rPr>
        <w:t xml:space="preserve">the </w:t>
      </w:r>
      <w:r w:rsidR="00070A6C" w:rsidRPr="00925D80">
        <w:rPr>
          <w:rFonts w:asciiTheme="minorHAnsi" w:hAnsiTheme="minorHAnsi" w:cs="Myriad Pro"/>
          <w:sz w:val="20"/>
          <w:szCs w:val="20"/>
        </w:rPr>
        <w:t>CBA</w:t>
      </w:r>
      <w:r w:rsidR="004F2074" w:rsidRPr="00925D80">
        <w:rPr>
          <w:rFonts w:asciiTheme="minorHAnsi" w:hAnsiTheme="minorHAnsi" w:cs="Myriad Pro"/>
          <w:sz w:val="20"/>
          <w:szCs w:val="20"/>
        </w:rPr>
        <w:t xml:space="preserve"> Project can be viewed </w:t>
      </w:r>
      <w:r w:rsidRPr="00925D80">
        <w:rPr>
          <w:rFonts w:asciiTheme="minorHAnsi" w:hAnsiTheme="minorHAnsi" w:cs="Myriad Pro"/>
          <w:sz w:val="20"/>
          <w:szCs w:val="20"/>
        </w:rPr>
        <w:t>at</w:t>
      </w:r>
      <w:r w:rsidR="004F2074" w:rsidRPr="00925D80">
        <w:rPr>
          <w:rFonts w:asciiTheme="minorHAnsi" w:hAnsiTheme="minorHAnsi" w:cs="Myriad Pro"/>
          <w:sz w:val="20"/>
          <w:szCs w:val="20"/>
        </w:rPr>
        <w:t xml:space="preserve"> </w:t>
      </w:r>
      <w:hyperlink r:id="rId12" w:history="1">
        <w:r w:rsidR="004F2074" w:rsidRPr="00925D80">
          <w:rPr>
            <w:rStyle w:val="Hyperlink"/>
            <w:rFonts w:asciiTheme="minorHAnsi" w:hAnsiTheme="minorHAnsi" w:cs="Myriad Pro"/>
            <w:sz w:val="20"/>
            <w:szCs w:val="20"/>
          </w:rPr>
          <w:t>http://cba.org.ua</w:t>
        </w:r>
      </w:hyperlink>
    </w:p>
    <w:p w14:paraId="50729532" w14:textId="77777777" w:rsidR="00BC58B6" w:rsidRPr="00925D80" w:rsidRDefault="00BC58B6" w:rsidP="007C52CD">
      <w:pPr>
        <w:spacing w:after="120" w:line="240" w:lineRule="auto"/>
        <w:jc w:val="both"/>
        <w:rPr>
          <w:rFonts w:asciiTheme="minorHAnsi" w:hAnsiTheme="minorHAnsi" w:cs="Myriad Pro"/>
          <w:sz w:val="20"/>
          <w:szCs w:val="20"/>
        </w:rPr>
      </w:pPr>
    </w:p>
    <w:p w14:paraId="2383503E" w14:textId="77777777" w:rsidR="000B28C1" w:rsidRPr="00925D80" w:rsidRDefault="000B28C1" w:rsidP="00887AB3">
      <w:pPr>
        <w:pStyle w:val="1"/>
        <w:numPr>
          <w:ilvl w:val="0"/>
          <w:numId w:val="1"/>
        </w:numPr>
        <w:spacing w:before="240" w:after="120"/>
        <w:ind w:left="425" w:hanging="425"/>
        <w:rPr>
          <w:rFonts w:asciiTheme="minorHAnsi" w:hAnsiTheme="minorHAnsi" w:cs="Myriad Pro"/>
          <w:sz w:val="20"/>
          <w:szCs w:val="20"/>
        </w:rPr>
      </w:pPr>
      <w:r w:rsidRPr="00925D80">
        <w:rPr>
          <w:rFonts w:asciiTheme="minorHAnsi" w:hAnsiTheme="minorHAnsi" w:cs="Myriad Pro"/>
          <w:b/>
          <w:bCs/>
          <w:sz w:val="20"/>
          <w:szCs w:val="20"/>
        </w:rPr>
        <w:t>MAIN OBJECTIVES OF THE ASSIGNMENT</w:t>
      </w:r>
    </w:p>
    <w:p w14:paraId="2383503F" w14:textId="77777777" w:rsidR="00B51B04" w:rsidRPr="00925D80" w:rsidRDefault="00B51B04" w:rsidP="00B16BE9">
      <w:pPr>
        <w:numPr>
          <w:ilvl w:val="0"/>
          <w:numId w:val="8"/>
        </w:numPr>
        <w:tabs>
          <w:tab w:val="left" w:pos="284"/>
        </w:tabs>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 xml:space="preserve">Global objective </w:t>
      </w:r>
    </w:p>
    <w:p w14:paraId="23835040" w14:textId="77777777" w:rsidR="00B51B04" w:rsidRPr="00925D80" w:rsidRDefault="00B51B04" w:rsidP="00B51B04">
      <w:pPr>
        <w:tabs>
          <w:tab w:val="left" w:pos="284"/>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1.</w:t>
      </w:r>
      <w:r w:rsidRPr="00925D80">
        <w:rPr>
          <w:rFonts w:asciiTheme="minorHAnsi" w:hAnsiTheme="minorHAnsi" w:cs="Myriad Pro"/>
          <w:sz w:val="20"/>
          <w:szCs w:val="20"/>
          <w:lang w:val="en-GB"/>
        </w:rPr>
        <w:tab/>
        <w:t xml:space="preserve">The </w:t>
      </w:r>
      <w:r w:rsidR="00460D2F">
        <w:rPr>
          <w:rFonts w:asciiTheme="minorHAnsi" w:hAnsiTheme="minorHAnsi" w:cs="Myriad Pro"/>
          <w:sz w:val="20"/>
          <w:szCs w:val="20"/>
          <w:lang w:val="en-GB"/>
        </w:rPr>
        <w:t xml:space="preserve">identification and </w:t>
      </w:r>
      <w:r w:rsidRPr="00925D80">
        <w:rPr>
          <w:rFonts w:asciiTheme="minorHAnsi" w:hAnsiTheme="minorHAnsi" w:cs="Myriad Pro"/>
          <w:sz w:val="20"/>
          <w:szCs w:val="20"/>
          <w:lang w:val="en-GB"/>
        </w:rPr>
        <w:t>evaluation of the Community Based Approach to Local Development Project (CBA)</w:t>
      </w:r>
      <w:r w:rsidR="00460D2F">
        <w:rPr>
          <w:rFonts w:asciiTheme="minorHAnsi" w:hAnsiTheme="minorHAnsi" w:cs="Myriad Pro"/>
          <w:sz w:val="20"/>
          <w:szCs w:val="20"/>
          <w:lang w:val="en-GB"/>
        </w:rPr>
        <w:t xml:space="preserve"> </w:t>
      </w:r>
      <w:r w:rsidR="00460D2F" w:rsidRPr="00460D2F">
        <w:rPr>
          <w:rFonts w:asciiTheme="minorHAnsi" w:hAnsiTheme="minorHAnsi" w:cs="Myriad Pro"/>
          <w:sz w:val="20"/>
          <w:szCs w:val="20"/>
          <w:u w:val="single"/>
          <w:lang w:val="en-GB"/>
        </w:rPr>
        <w:t>best practices</w:t>
      </w:r>
      <w:r w:rsidR="00460D2F">
        <w:rPr>
          <w:rFonts w:asciiTheme="minorHAnsi" w:hAnsiTheme="minorHAnsi" w:cs="Myriad Pro"/>
          <w:sz w:val="20"/>
          <w:szCs w:val="20"/>
          <w:lang w:val="en-GB"/>
        </w:rPr>
        <w:t xml:space="preserve"> </w:t>
      </w:r>
      <w:r w:rsidRPr="00925D80">
        <w:rPr>
          <w:rFonts w:asciiTheme="minorHAnsi" w:hAnsiTheme="minorHAnsi" w:cs="Myriad Pro"/>
          <w:sz w:val="20"/>
          <w:szCs w:val="20"/>
          <w:lang w:val="en-GB"/>
        </w:rPr>
        <w:t xml:space="preserve">with the aim to review and assess the relevance, effectiveness, efficiency, visibility and sustainability of </w:t>
      </w:r>
      <w:r w:rsidR="00366538" w:rsidRPr="00925D80">
        <w:rPr>
          <w:rFonts w:asciiTheme="minorHAnsi" w:hAnsiTheme="minorHAnsi" w:cs="Myriad Pro"/>
          <w:sz w:val="20"/>
          <w:szCs w:val="20"/>
          <w:lang w:val="en-GB"/>
        </w:rPr>
        <w:t xml:space="preserve">the </w:t>
      </w:r>
      <w:r w:rsidRPr="00925D80">
        <w:rPr>
          <w:rFonts w:asciiTheme="minorHAnsi" w:hAnsiTheme="minorHAnsi" w:cs="Myriad Pro"/>
          <w:sz w:val="20"/>
          <w:szCs w:val="20"/>
          <w:lang w:val="en-GB"/>
        </w:rPr>
        <w:t xml:space="preserve">CBA Project </w:t>
      </w:r>
      <w:r w:rsidR="00460D2F">
        <w:rPr>
          <w:rFonts w:asciiTheme="minorHAnsi" w:hAnsiTheme="minorHAnsi" w:cs="Myriad Pro"/>
          <w:sz w:val="20"/>
          <w:szCs w:val="20"/>
          <w:lang w:val="en-GB"/>
        </w:rPr>
        <w:t xml:space="preserve">initiatives </w:t>
      </w:r>
      <w:r w:rsidRPr="00925D80">
        <w:rPr>
          <w:rFonts w:asciiTheme="minorHAnsi" w:hAnsiTheme="minorHAnsi" w:cs="Myriad Pro"/>
          <w:sz w:val="20"/>
          <w:szCs w:val="20"/>
          <w:lang w:val="en-GB"/>
        </w:rPr>
        <w:t>and its development approach.</w:t>
      </w:r>
    </w:p>
    <w:p w14:paraId="23835041" w14:textId="77777777" w:rsidR="00B51B04" w:rsidRPr="00925D80" w:rsidRDefault="00B51B04" w:rsidP="00B51B04">
      <w:pPr>
        <w:tabs>
          <w:tab w:val="left" w:pos="284"/>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2.</w:t>
      </w:r>
      <w:r w:rsidRPr="00925D80">
        <w:rPr>
          <w:rFonts w:asciiTheme="minorHAnsi" w:hAnsiTheme="minorHAnsi" w:cs="Myriad Pro"/>
          <w:sz w:val="20"/>
          <w:szCs w:val="20"/>
          <w:lang w:val="en-GB"/>
        </w:rPr>
        <w:tab/>
      </w:r>
      <w:r w:rsidR="00D13151">
        <w:rPr>
          <w:rFonts w:asciiTheme="minorHAnsi" w:hAnsiTheme="minorHAnsi" w:cs="Myriad Pro"/>
          <w:sz w:val="20"/>
          <w:szCs w:val="20"/>
          <w:lang w:val="en-GB"/>
        </w:rPr>
        <w:t>A</w:t>
      </w:r>
      <w:r w:rsidRPr="00925D80">
        <w:rPr>
          <w:rFonts w:asciiTheme="minorHAnsi" w:hAnsiTheme="minorHAnsi" w:cs="Myriad Pro"/>
          <w:sz w:val="20"/>
          <w:szCs w:val="20"/>
          <w:lang w:val="en-GB"/>
        </w:rPr>
        <w:t xml:space="preserve"> comprehensive </w:t>
      </w:r>
      <w:r w:rsidR="0028334E">
        <w:rPr>
          <w:rFonts w:asciiTheme="minorHAnsi" w:hAnsiTheme="minorHAnsi" w:cs="Myriad Pro"/>
          <w:sz w:val="20"/>
          <w:szCs w:val="20"/>
          <w:lang w:val="en-GB"/>
        </w:rPr>
        <w:t>assessment</w:t>
      </w:r>
      <w:r w:rsidRPr="00925D80">
        <w:rPr>
          <w:rFonts w:asciiTheme="minorHAnsi" w:hAnsiTheme="minorHAnsi" w:cs="Myriad Pro"/>
          <w:sz w:val="20"/>
          <w:szCs w:val="20"/>
          <w:lang w:val="en-GB"/>
        </w:rPr>
        <w:t xml:space="preserve"> of project results </w:t>
      </w:r>
      <w:r w:rsidR="00D13151">
        <w:rPr>
          <w:rFonts w:asciiTheme="minorHAnsi" w:hAnsiTheme="minorHAnsi" w:cs="Myriad Pro"/>
          <w:sz w:val="20"/>
          <w:szCs w:val="20"/>
          <w:lang w:val="en-GB"/>
        </w:rPr>
        <w:t xml:space="preserve">and </w:t>
      </w:r>
      <w:r w:rsidR="00D13151" w:rsidRPr="0028334E">
        <w:rPr>
          <w:rFonts w:asciiTheme="minorHAnsi" w:hAnsiTheme="minorHAnsi" w:cs="Myriad Pro"/>
          <w:sz w:val="20"/>
          <w:szCs w:val="20"/>
          <w:u w:val="single"/>
          <w:lang w:val="en-GB"/>
        </w:rPr>
        <w:t>best practices</w:t>
      </w:r>
      <w:r w:rsidR="00D13151">
        <w:rPr>
          <w:rFonts w:asciiTheme="minorHAnsi" w:hAnsiTheme="minorHAnsi" w:cs="Myriad Pro"/>
          <w:sz w:val="20"/>
          <w:szCs w:val="20"/>
          <w:lang w:val="en-GB"/>
        </w:rPr>
        <w:t xml:space="preserve"> to date </w:t>
      </w:r>
      <w:r w:rsidRPr="00925D80">
        <w:rPr>
          <w:rFonts w:asciiTheme="minorHAnsi" w:hAnsiTheme="minorHAnsi" w:cs="Myriad Pro"/>
          <w:sz w:val="20"/>
          <w:szCs w:val="20"/>
          <w:lang w:val="en-GB"/>
        </w:rPr>
        <w:t>and search of future potential</w:t>
      </w:r>
      <w:r w:rsidR="00D13151">
        <w:rPr>
          <w:rFonts w:asciiTheme="minorHAnsi" w:hAnsiTheme="minorHAnsi" w:cs="Myriad Pro"/>
          <w:sz w:val="20"/>
          <w:szCs w:val="20"/>
          <w:lang w:val="en-GB"/>
        </w:rPr>
        <w:t xml:space="preserve"> right sizing</w:t>
      </w:r>
      <w:r w:rsidRPr="00925D80">
        <w:rPr>
          <w:rFonts w:asciiTheme="minorHAnsi" w:hAnsiTheme="minorHAnsi" w:cs="Myriad Pro"/>
          <w:sz w:val="20"/>
          <w:szCs w:val="20"/>
          <w:lang w:val="en-GB"/>
        </w:rPr>
        <w:t xml:space="preserve"> is required. Therefore, the </w:t>
      </w:r>
      <w:r w:rsidR="0028334E">
        <w:rPr>
          <w:rFonts w:asciiTheme="minorHAnsi" w:hAnsiTheme="minorHAnsi" w:cs="Myriad Pro"/>
          <w:sz w:val="20"/>
          <w:szCs w:val="20"/>
          <w:lang w:val="en-GB"/>
        </w:rPr>
        <w:t>assessment</w:t>
      </w:r>
      <w:r w:rsidRPr="00925D80">
        <w:rPr>
          <w:rFonts w:asciiTheme="minorHAnsi" w:hAnsiTheme="minorHAnsi" w:cs="Myriad Pro"/>
          <w:sz w:val="20"/>
          <w:szCs w:val="20"/>
          <w:lang w:val="en-GB"/>
        </w:rPr>
        <w:t xml:space="preserve"> aims also at providing recommendations for</w:t>
      </w:r>
      <w:r w:rsidR="00D13151">
        <w:rPr>
          <w:rFonts w:asciiTheme="minorHAnsi" w:hAnsiTheme="minorHAnsi" w:cs="Myriad Pro"/>
          <w:sz w:val="20"/>
          <w:szCs w:val="20"/>
          <w:lang w:val="en-GB"/>
        </w:rPr>
        <w:t xml:space="preserve"> </w:t>
      </w:r>
      <w:r w:rsidRPr="00925D80">
        <w:rPr>
          <w:rFonts w:asciiTheme="minorHAnsi" w:hAnsiTheme="minorHAnsi" w:cs="Myriad Pro"/>
          <w:sz w:val="20"/>
          <w:szCs w:val="20"/>
          <w:lang w:val="en-GB"/>
        </w:rPr>
        <w:t xml:space="preserve">the development of </w:t>
      </w:r>
      <w:r w:rsidR="0028334E">
        <w:rPr>
          <w:rFonts w:asciiTheme="minorHAnsi" w:hAnsiTheme="minorHAnsi" w:cs="Myriad Pro"/>
          <w:sz w:val="20"/>
          <w:szCs w:val="20"/>
          <w:lang w:val="en-GB"/>
        </w:rPr>
        <w:t>future initiatives to ensure sustainability</w:t>
      </w:r>
      <w:r w:rsidR="00366538" w:rsidRPr="00925D80">
        <w:rPr>
          <w:rFonts w:asciiTheme="minorHAnsi" w:hAnsiTheme="minorHAnsi" w:cs="Myriad Pro"/>
          <w:sz w:val="20"/>
          <w:szCs w:val="20"/>
          <w:lang w:val="en-GB"/>
        </w:rPr>
        <w:t xml:space="preserve"> based on the strengths,</w:t>
      </w:r>
      <w:r w:rsidRPr="00925D80">
        <w:rPr>
          <w:rFonts w:asciiTheme="minorHAnsi" w:hAnsiTheme="minorHAnsi" w:cs="Myriad Pro"/>
          <w:sz w:val="20"/>
          <w:szCs w:val="20"/>
          <w:lang w:val="en-GB"/>
        </w:rPr>
        <w:t xml:space="preserve"> advantages</w:t>
      </w:r>
      <w:r w:rsidR="00366538" w:rsidRPr="00925D80">
        <w:rPr>
          <w:rFonts w:asciiTheme="minorHAnsi" w:hAnsiTheme="minorHAnsi" w:cs="Myriad Pro"/>
          <w:sz w:val="20"/>
          <w:szCs w:val="20"/>
          <w:lang w:val="en-GB"/>
        </w:rPr>
        <w:t xml:space="preserve"> and </w:t>
      </w:r>
      <w:r w:rsidR="00366538" w:rsidRPr="0028334E">
        <w:rPr>
          <w:rFonts w:asciiTheme="minorHAnsi" w:hAnsiTheme="minorHAnsi" w:cs="Myriad Pro"/>
          <w:sz w:val="20"/>
          <w:szCs w:val="20"/>
          <w:u w:val="single"/>
          <w:lang w:val="en-GB"/>
        </w:rPr>
        <w:t>lesson</w:t>
      </w:r>
      <w:r w:rsidR="0028334E">
        <w:rPr>
          <w:rFonts w:asciiTheme="minorHAnsi" w:hAnsiTheme="minorHAnsi" w:cs="Myriad Pro"/>
          <w:sz w:val="20"/>
          <w:szCs w:val="20"/>
          <w:u w:val="single"/>
          <w:lang w:val="en-GB"/>
        </w:rPr>
        <w:t>s</w:t>
      </w:r>
      <w:r w:rsidR="00366538" w:rsidRPr="0028334E">
        <w:rPr>
          <w:rFonts w:asciiTheme="minorHAnsi" w:hAnsiTheme="minorHAnsi" w:cs="Myriad Pro"/>
          <w:sz w:val="20"/>
          <w:szCs w:val="20"/>
          <w:u w:val="single"/>
          <w:lang w:val="en-GB"/>
        </w:rPr>
        <w:t xml:space="preserve"> learned</w:t>
      </w:r>
      <w:r w:rsidRPr="00925D80">
        <w:rPr>
          <w:rFonts w:asciiTheme="minorHAnsi" w:hAnsiTheme="minorHAnsi" w:cs="Myriad Pro"/>
          <w:sz w:val="20"/>
          <w:szCs w:val="20"/>
          <w:lang w:val="en-GB"/>
        </w:rPr>
        <w:t xml:space="preserve"> of the currently applied CBA methodology. </w:t>
      </w:r>
    </w:p>
    <w:p w14:paraId="23835042" w14:textId="77777777" w:rsidR="00B51B04" w:rsidRPr="00925D80" w:rsidRDefault="00B51B04" w:rsidP="00B16BE9">
      <w:pPr>
        <w:numPr>
          <w:ilvl w:val="0"/>
          <w:numId w:val="8"/>
        </w:numPr>
        <w:tabs>
          <w:tab w:val="left" w:pos="284"/>
        </w:tabs>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Specific objectives:</w:t>
      </w:r>
    </w:p>
    <w:p w14:paraId="23835043" w14:textId="77777777" w:rsidR="00B51B04" w:rsidRPr="00925D80" w:rsidRDefault="00C3691D" w:rsidP="00B51B04">
      <w:pPr>
        <w:tabs>
          <w:tab w:val="left" w:pos="284"/>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The main objectives of the </w:t>
      </w:r>
      <w:r w:rsidR="0028334E">
        <w:rPr>
          <w:rFonts w:asciiTheme="minorHAnsi" w:hAnsiTheme="minorHAnsi" w:cs="Myriad Pro"/>
          <w:sz w:val="20"/>
          <w:szCs w:val="20"/>
          <w:lang w:val="en-GB"/>
        </w:rPr>
        <w:t>assessment</w:t>
      </w:r>
      <w:r w:rsidR="00B51B04" w:rsidRPr="00925D80">
        <w:rPr>
          <w:rFonts w:asciiTheme="minorHAnsi" w:hAnsiTheme="minorHAnsi" w:cs="Myriad Pro"/>
          <w:sz w:val="20"/>
          <w:szCs w:val="20"/>
          <w:lang w:val="en-GB"/>
        </w:rPr>
        <w:t xml:space="preserve"> are as follows:</w:t>
      </w:r>
    </w:p>
    <w:p w14:paraId="23835044" w14:textId="77777777" w:rsidR="00B51B04" w:rsidRPr="00925D80" w:rsidRDefault="00B51B04" w:rsidP="00B51B04">
      <w:pPr>
        <w:tabs>
          <w:tab w:val="left" w:pos="284"/>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1.</w:t>
      </w:r>
      <w:r w:rsidRPr="00925D80">
        <w:rPr>
          <w:rFonts w:asciiTheme="minorHAnsi" w:hAnsiTheme="minorHAnsi" w:cs="Myriad Pro"/>
          <w:sz w:val="20"/>
          <w:szCs w:val="20"/>
          <w:lang w:val="en-GB"/>
        </w:rPr>
        <w:tab/>
        <w:t xml:space="preserve">To assess the relevance, effectiveness, efficiency, visibility and sustainability of </w:t>
      </w:r>
      <w:r w:rsidR="0028334E">
        <w:rPr>
          <w:rFonts w:asciiTheme="minorHAnsi" w:hAnsiTheme="minorHAnsi" w:cs="Myriad Pro"/>
          <w:sz w:val="20"/>
          <w:szCs w:val="20"/>
          <w:lang w:val="en-GB"/>
        </w:rPr>
        <w:t xml:space="preserve">the </w:t>
      </w:r>
      <w:r w:rsidRPr="00925D80">
        <w:rPr>
          <w:rFonts w:asciiTheme="minorHAnsi" w:hAnsiTheme="minorHAnsi" w:cs="Myriad Pro"/>
          <w:sz w:val="20"/>
          <w:szCs w:val="20"/>
          <w:lang w:val="en-GB"/>
        </w:rPr>
        <w:t xml:space="preserve">CBA Project </w:t>
      </w:r>
      <w:r w:rsidR="0028334E">
        <w:rPr>
          <w:rFonts w:asciiTheme="minorHAnsi" w:hAnsiTheme="minorHAnsi" w:cs="Myriad Pro"/>
          <w:sz w:val="20"/>
          <w:szCs w:val="20"/>
          <w:lang w:val="en-GB"/>
        </w:rPr>
        <w:t xml:space="preserve">to date </w:t>
      </w:r>
      <w:r w:rsidRPr="00925D80">
        <w:rPr>
          <w:rFonts w:asciiTheme="minorHAnsi" w:hAnsiTheme="minorHAnsi" w:cs="Myriad Pro"/>
          <w:sz w:val="20"/>
          <w:szCs w:val="20"/>
          <w:lang w:val="en-GB"/>
        </w:rPr>
        <w:t>and its development approach and methodology.</w:t>
      </w:r>
    </w:p>
    <w:p w14:paraId="23835045" w14:textId="77777777" w:rsidR="00B51B04" w:rsidRPr="00925D80" w:rsidRDefault="00B51B04" w:rsidP="00B51B04">
      <w:pPr>
        <w:tabs>
          <w:tab w:val="left" w:pos="284"/>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2.</w:t>
      </w:r>
      <w:r w:rsidRPr="00925D80">
        <w:rPr>
          <w:rFonts w:asciiTheme="minorHAnsi" w:hAnsiTheme="minorHAnsi" w:cs="Myriad Pro"/>
          <w:sz w:val="20"/>
          <w:szCs w:val="20"/>
          <w:lang w:val="en-GB"/>
        </w:rPr>
        <w:tab/>
        <w:t>To formulate recommendations for</w:t>
      </w:r>
      <w:r w:rsidR="0028334E">
        <w:rPr>
          <w:rFonts w:asciiTheme="minorHAnsi" w:hAnsiTheme="minorHAnsi" w:cs="Myriad Pro"/>
          <w:sz w:val="20"/>
          <w:szCs w:val="20"/>
          <w:lang w:val="en-GB"/>
        </w:rPr>
        <w:t xml:space="preserve"> project right sizing during the last year of implementation and </w:t>
      </w:r>
      <w:r w:rsidRPr="00925D80">
        <w:rPr>
          <w:rFonts w:asciiTheme="minorHAnsi" w:hAnsiTheme="minorHAnsi" w:cs="Myriad Pro"/>
          <w:sz w:val="20"/>
          <w:szCs w:val="20"/>
          <w:lang w:val="en-GB"/>
        </w:rPr>
        <w:t>the development approaches, priorities</w:t>
      </w:r>
      <w:r w:rsidR="0028334E">
        <w:rPr>
          <w:rFonts w:asciiTheme="minorHAnsi" w:hAnsiTheme="minorHAnsi" w:cs="Myriad Pro"/>
          <w:sz w:val="20"/>
          <w:szCs w:val="20"/>
          <w:lang w:val="en-GB"/>
        </w:rPr>
        <w:t>, focus</w:t>
      </w:r>
      <w:r w:rsidRPr="00925D80">
        <w:rPr>
          <w:rFonts w:asciiTheme="minorHAnsi" w:hAnsiTheme="minorHAnsi" w:cs="Myriad Pro"/>
          <w:sz w:val="20"/>
          <w:szCs w:val="20"/>
          <w:lang w:val="en-GB"/>
        </w:rPr>
        <w:t xml:space="preserve"> areas of intervention and design of </w:t>
      </w:r>
      <w:r w:rsidR="0028334E">
        <w:rPr>
          <w:rFonts w:asciiTheme="minorHAnsi" w:hAnsiTheme="minorHAnsi" w:cs="Myriad Pro"/>
          <w:sz w:val="20"/>
          <w:szCs w:val="20"/>
          <w:lang w:val="en-GB"/>
        </w:rPr>
        <w:t>future initiatives to ensure sustainability of the program</w:t>
      </w:r>
      <w:r w:rsidR="000D4241">
        <w:rPr>
          <w:rFonts w:asciiTheme="minorHAnsi" w:hAnsiTheme="minorHAnsi" w:cs="Myriad Pro"/>
          <w:sz w:val="20"/>
          <w:szCs w:val="20"/>
          <w:lang w:val="en-GB"/>
        </w:rPr>
        <w:t xml:space="preserve"> and the continued relevance in the changing context of decentralization and local governance reform</w:t>
      </w:r>
      <w:r w:rsidR="0028334E">
        <w:rPr>
          <w:rFonts w:asciiTheme="minorHAnsi" w:hAnsiTheme="minorHAnsi" w:cs="Myriad Pro"/>
          <w:sz w:val="20"/>
          <w:szCs w:val="20"/>
          <w:lang w:val="en-GB"/>
        </w:rPr>
        <w:t>.</w:t>
      </w:r>
    </w:p>
    <w:p w14:paraId="23835046" w14:textId="77777777" w:rsidR="00B51B04" w:rsidRPr="00925D80" w:rsidRDefault="00B51B04" w:rsidP="00B16BE9">
      <w:pPr>
        <w:numPr>
          <w:ilvl w:val="0"/>
          <w:numId w:val="8"/>
        </w:numPr>
        <w:tabs>
          <w:tab w:val="left" w:pos="284"/>
        </w:tabs>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 xml:space="preserve">Requested services, including suggested methodology </w:t>
      </w:r>
    </w:p>
    <w:p w14:paraId="23835048" w14:textId="6B13EAC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 xml:space="preserve">The assignment </w:t>
      </w:r>
      <w:r w:rsidRPr="006D5A47">
        <w:rPr>
          <w:rFonts w:asciiTheme="minorHAnsi" w:hAnsiTheme="minorHAnsi" w:cs="Myriad Pro"/>
          <w:sz w:val="20"/>
          <w:szCs w:val="20"/>
          <w:lang w:val="en-GB"/>
        </w:rPr>
        <w:t xml:space="preserve">includes </w:t>
      </w:r>
      <w:r w:rsidR="00ED470D" w:rsidRPr="006D5A47">
        <w:rPr>
          <w:rFonts w:asciiTheme="minorHAnsi" w:hAnsiTheme="minorHAnsi" w:cs="Myriad Pro"/>
          <w:sz w:val="20"/>
          <w:szCs w:val="20"/>
          <w:lang w:val="en-GB"/>
        </w:rPr>
        <w:t>in total</w:t>
      </w:r>
      <w:r w:rsidRPr="006D5A47">
        <w:rPr>
          <w:rFonts w:asciiTheme="minorHAnsi" w:hAnsiTheme="minorHAnsi" w:cs="Myriad Pro"/>
          <w:sz w:val="20"/>
          <w:szCs w:val="20"/>
          <w:lang w:val="en-GB"/>
        </w:rPr>
        <w:t xml:space="preserve"> </w:t>
      </w:r>
      <w:r w:rsidR="000A3862">
        <w:rPr>
          <w:rFonts w:asciiTheme="minorHAnsi" w:hAnsiTheme="minorHAnsi" w:cs="Myriad Pro"/>
          <w:sz w:val="20"/>
          <w:szCs w:val="20"/>
          <w:lang w:val="en-GB"/>
        </w:rPr>
        <w:t xml:space="preserve">up to </w:t>
      </w:r>
      <w:r w:rsidR="00ED7337">
        <w:rPr>
          <w:rFonts w:asciiTheme="minorHAnsi" w:hAnsiTheme="minorHAnsi" w:cs="Myriad Pro"/>
          <w:sz w:val="20"/>
          <w:szCs w:val="20"/>
          <w:lang w:val="en-GB"/>
        </w:rPr>
        <w:t>18</w:t>
      </w:r>
      <w:r w:rsidR="00ED7337" w:rsidRPr="006D5A47">
        <w:rPr>
          <w:rFonts w:asciiTheme="minorHAnsi" w:hAnsiTheme="minorHAnsi" w:cs="Myriad Pro"/>
          <w:sz w:val="20"/>
          <w:szCs w:val="20"/>
          <w:lang w:val="en-GB"/>
        </w:rPr>
        <w:t xml:space="preserve"> </w:t>
      </w:r>
      <w:r w:rsidR="00351868" w:rsidRPr="006D5A47">
        <w:rPr>
          <w:rFonts w:asciiTheme="minorHAnsi" w:hAnsiTheme="minorHAnsi" w:cs="Myriad Pro"/>
          <w:sz w:val="20"/>
          <w:szCs w:val="20"/>
          <w:lang w:val="en-GB"/>
        </w:rPr>
        <w:t xml:space="preserve">days </w:t>
      </w:r>
      <w:r w:rsidRPr="006D5A47">
        <w:rPr>
          <w:rFonts w:asciiTheme="minorHAnsi" w:hAnsiTheme="minorHAnsi" w:cs="Myriad Pro"/>
          <w:sz w:val="20"/>
          <w:szCs w:val="20"/>
          <w:lang w:val="en-GB"/>
        </w:rPr>
        <w:t>(</w:t>
      </w:r>
      <w:r w:rsidR="00ED7337">
        <w:rPr>
          <w:rFonts w:asciiTheme="minorHAnsi" w:hAnsiTheme="minorHAnsi" w:cs="Myriad Pro"/>
          <w:sz w:val="20"/>
          <w:szCs w:val="20"/>
          <w:lang w:val="en-GB"/>
        </w:rPr>
        <w:t>12</w:t>
      </w:r>
      <w:r w:rsidR="00ED7337" w:rsidRPr="006D5A47">
        <w:rPr>
          <w:rFonts w:asciiTheme="minorHAnsi" w:hAnsiTheme="minorHAnsi" w:cs="Myriad Pro"/>
          <w:sz w:val="20"/>
          <w:szCs w:val="20"/>
          <w:lang w:val="en-GB"/>
        </w:rPr>
        <w:t xml:space="preserve"> </w:t>
      </w:r>
      <w:r w:rsidRPr="006D5A47">
        <w:rPr>
          <w:rFonts w:asciiTheme="minorHAnsi" w:hAnsiTheme="minorHAnsi" w:cs="Myriad Pro"/>
          <w:sz w:val="20"/>
          <w:szCs w:val="20"/>
          <w:lang w:val="en-GB"/>
        </w:rPr>
        <w:t>days in regions</w:t>
      </w:r>
      <w:r w:rsidR="00C51F76" w:rsidRPr="006D5A47">
        <w:rPr>
          <w:rFonts w:asciiTheme="minorHAnsi" w:hAnsiTheme="minorHAnsi" w:cs="Myriad Pro"/>
          <w:sz w:val="20"/>
          <w:szCs w:val="20"/>
          <w:lang w:val="en-GB"/>
        </w:rPr>
        <w:t>)</w:t>
      </w:r>
      <w:r w:rsidRPr="006D5A47">
        <w:rPr>
          <w:rFonts w:asciiTheme="minorHAnsi" w:hAnsiTheme="minorHAnsi" w:cs="Myriad Pro"/>
          <w:sz w:val="20"/>
          <w:szCs w:val="20"/>
          <w:lang w:val="en-GB"/>
        </w:rPr>
        <w:t xml:space="preserve"> mission</w:t>
      </w:r>
      <w:r w:rsidRPr="00925D80">
        <w:rPr>
          <w:rFonts w:asciiTheme="minorHAnsi" w:hAnsiTheme="minorHAnsi" w:cs="Myriad Pro"/>
          <w:sz w:val="20"/>
          <w:szCs w:val="20"/>
          <w:lang w:val="en-GB"/>
        </w:rPr>
        <w:t xml:space="preserve"> to Ukraine.</w:t>
      </w:r>
      <w:r w:rsidR="0028334E">
        <w:rPr>
          <w:rFonts w:asciiTheme="minorHAnsi" w:hAnsiTheme="minorHAnsi" w:cs="Myriad Pro"/>
          <w:sz w:val="20"/>
          <w:szCs w:val="20"/>
          <w:lang w:val="en-GB"/>
        </w:rPr>
        <w:t xml:space="preserve"> (Indicative)</w:t>
      </w:r>
      <w:r w:rsidRPr="00925D80">
        <w:rPr>
          <w:rFonts w:asciiTheme="minorHAnsi" w:hAnsiTheme="minorHAnsi" w:cs="Myriad Pro"/>
          <w:sz w:val="20"/>
          <w:szCs w:val="20"/>
          <w:lang w:val="en-GB"/>
        </w:rPr>
        <w:t xml:space="preserve">  The expert shall communicate with the CBA III office in Kiev, </w:t>
      </w:r>
      <w:r w:rsidR="000A3862">
        <w:rPr>
          <w:rFonts w:asciiTheme="minorHAnsi" w:hAnsiTheme="minorHAnsi" w:cs="Myriad Pro"/>
          <w:sz w:val="20"/>
          <w:szCs w:val="20"/>
          <w:lang w:val="en-GB"/>
        </w:rPr>
        <w:t xml:space="preserve">Primary Supervisor, </w:t>
      </w:r>
      <w:r w:rsidR="00ED7337">
        <w:rPr>
          <w:rFonts w:asciiTheme="minorHAnsi" w:hAnsiTheme="minorHAnsi" w:cs="Myriad Pro"/>
          <w:sz w:val="20"/>
          <w:szCs w:val="20"/>
          <w:lang w:val="en-GB"/>
        </w:rPr>
        <w:t>S</w:t>
      </w:r>
      <w:r w:rsidR="004F46D2">
        <w:rPr>
          <w:rFonts w:asciiTheme="minorHAnsi" w:hAnsiTheme="minorHAnsi" w:cs="Myriad Pro"/>
          <w:sz w:val="20"/>
          <w:szCs w:val="20"/>
          <w:lang w:val="en-GB"/>
        </w:rPr>
        <w:t xml:space="preserve">econdary </w:t>
      </w:r>
      <w:r w:rsidR="00ED7337">
        <w:rPr>
          <w:rFonts w:asciiTheme="minorHAnsi" w:hAnsiTheme="minorHAnsi" w:cs="Myriad Pro"/>
          <w:sz w:val="20"/>
          <w:szCs w:val="20"/>
          <w:lang w:val="en-GB"/>
        </w:rPr>
        <w:t xml:space="preserve">Supervisor </w:t>
      </w:r>
      <w:r w:rsidRPr="00925D80">
        <w:rPr>
          <w:rFonts w:asciiTheme="minorHAnsi" w:hAnsiTheme="minorHAnsi" w:cs="Myriad Pro"/>
          <w:sz w:val="20"/>
          <w:szCs w:val="20"/>
          <w:lang w:val="en-GB"/>
        </w:rPr>
        <w:t>and Ukrainian stakeholders.</w:t>
      </w:r>
    </w:p>
    <w:p w14:paraId="23835049" w14:textId="7777777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The main stakeholders of the evaluation are:</w:t>
      </w:r>
    </w:p>
    <w:p w14:paraId="2383504A" w14:textId="7777777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On central level:</w:t>
      </w:r>
    </w:p>
    <w:p w14:paraId="2383504B"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 xml:space="preserve">Ministry of Regional Development, Construction, Municipal Economy of </w:t>
      </w:r>
      <w:smartTag w:uri="urn:schemas-microsoft-com:office:smarttags" w:element="country-region">
        <w:smartTag w:uri="urn:schemas-microsoft-com:office:smarttags" w:element="place">
          <w:r w:rsidRPr="00925D80">
            <w:rPr>
              <w:rFonts w:asciiTheme="minorHAnsi" w:hAnsiTheme="minorHAnsi" w:cs="Myriad Pro"/>
              <w:sz w:val="20"/>
              <w:szCs w:val="20"/>
              <w:lang w:val="en-GB"/>
            </w:rPr>
            <w:t>Ukraine</w:t>
          </w:r>
        </w:smartTag>
      </w:smartTag>
    </w:p>
    <w:p w14:paraId="2383504C"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Ministry of Economic Development and Trade</w:t>
      </w:r>
    </w:p>
    <w:p w14:paraId="2383504D"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 xml:space="preserve">Association of Local and Regional Authorities </w:t>
      </w:r>
    </w:p>
    <w:p w14:paraId="2383504E" w14:textId="7777777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On local level:</w:t>
      </w:r>
    </w:p>
    <w:p w14:paraId="2383504F"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Regional Administration</w:t>
      </w:r>
      <w:r w:rsidR="006F463F" w:rsidRPr="00925D80">
        <w:rPr>
          <w:rFonts w:asciiTheme="minorHAnsi" w:hAnsiTheme="minorHAnsi" w:cs="Myriad Pro"/>
          <w:sz w:val="20"/>
          <w:szCs w:val="20"/>
          <w:lang w:val="en-GB"/>
        </w:rPr>
        <w:t>s</w:t>
      </w:r>
      <w:r w:rsidRPr="00925D80">
        <w:rPr>
          <w:rFonts w:asciiTheme="minorHAnsi" w:hAnsiTheme="minorHAnsi" w:cs="Myriad Pro"/>
          <w:sz w:val="20"/>
          <w:szCs w:val="20"/>
          <w:lang w:val="en-GB"/>
        </w:rPr>
        <w:t xml:space="preserve"> and Regional Councils</w:t>
      </w:r>
    </w:p>
    <w:p w14:paraId="23835050"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Rayon administration</w:t>
      </w:r>
      <w:r w:rsidR="006F463F" w:rsidRPr="00925D80">
        <w:rPr>
          <w:rFonts w:asciiTheme="minorHAnsi" w:hAnsiTheme="minorHAnsi" w:cs="Myriad Pro"/>
          <w:sz w:val="20"/>
          <w:szCs w:val="20"/>
          <w:lang w:val="en-GB"/>
        </w:rPr>
        <w:t>s</w:t>
      </w:r>
      <w:r w:rsidRPr="00925D80">
        <w:rPr>
          <w:rFonts w:asciiTheme="minorHAnsi" w:hAnsiTheme="minorHAnsi" w:cs="Myriad Pro"/>
          <w:sz w:val="20"/>
          <w:szCs w:val="20"/>
          <w:lang w:val="en-GB"/>
        </w:rPr>
        <w:t xml:space="preserve"> and Rayon councils</w:t>
      </w:r>
    </w:p>
    <w:p w14:paraId="23835051"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Cities</w:t>
      </w:r>
    </w:p>
    <w:p w14:paraId="23835052" w14:textId="77777777" w:rsidR="00B51B04" w:rsidRPr="00925D80" w:rsidRDefault="00B51B04" w:rsidP="00B51B04">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Village councils</w:t>
      </w:r>
    </w:p>
    <w:p w14:paraId="23835053" w14:textId="77777777" w:rsidR="00B51B04" w:rsidRPr="00925D80" w:rsidRDefault="00B51B04" w:rsidP="006F463F">
      <w:pPr>
        <w:pStyle w:val="ListParagraph"/>
        <w:spacing w:before="120"/>
        <w:ind w:left="360"/>
        <w:contextualSpacing/>
        <w:rPr>
          <w:rFonts w:asciiTheme="minorHAnsi" w:hAnsiTheme="minorHAnsi" w:cs="Myriad Pro"/>
          <w:sz w:val="20"/>
          <w:szCs w:val="20"/>
          <w:lang w:val="en-GB"/>
        </w:rPr>
      </w:pPr>
      <w:r w:rsidRPr="00925D80">
        <w:rPr>
          <w:rFonts w:asciiTheme="minorHAnsi" w:hAnsiTheme="minorHAnsi" w:cs="Myriad Pro"/>
          <w:sz w:val="20"/>
          <w:szCs w:val="20"/>
          <w:lang w:val="en-GB"/>
        </w:rPr>
        <w:t>•</w:t>
      </w:r>
      <w:r w:rsidRPr="00925D80">
        <w:rPr>
          <w:rFonts w:asciiTheme="minorHAnsi" w:hAnsiTheme="minorHAnsi" w:cs="Myriad Pro"/>
          <w:sz w:val="20"/>
          <w:szCs w:val="20"/>
          <w:lang w:val="en-GB"/>
        </w:rPr>
        <w:tab/>
        <w:t>Community</w:t>
      </w:r>
      <w:r w:rsidR="006F463F" w:rsidRPr="00925D80">
        <w:rPr>
          <w:rFonts w:asciiTheme="minorHAnsi" w:hAnsiTheme="minorHAnsi" w:cs="Myriad Pro"/>
          <w:sz w:val="20"/>
          <w:szCs w:val="20"/>
          <w:lang w:val="en-GB"/>
        </w:rPr>
        <w:t xml:space="preserve"> organizations – project sites</w:t>
      </w:r>
    </w:p>
    <w:p w14:paraId="23835054" w14:textId="7777777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 xml:space="preserve">It is envisaged that the experts should make short term visits to at least 6 regions of Ukraine selected on the basis of </w:t>
      </w:r>
    </w:p>
    <w:p w14:paraId="23835055" w14:textId="77777777" w:rsidR="00B51B04" w:rsidRPr="00925D80" w:rsidRDefault="00B51B04" w:rsidP="00B16BE9">
      <w:pPr>
        <w:pStyle w:val="ListParagraph"/>
        <w:numPr>
          <w:ilvl w:val="0"/>
          <w:numId w:val="17"/>
        </w:numPr>
        <w:overflowPunct w:val="0"/>
        <w:autoSpaceDE w:val="0"/>
        <w:autoSpaceDN w:val="0"/>
        <w:adjustRightInd w:val="0"/>
        <w:spacing w:before="120" w:after="4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level of performance of the region in CBA</w:t>
      </w:r>
      <w:r w:rsidR="00781020" w:rsidRPr="00925D80">
        <w:rPr>
          <w:rFonts w:asciiTheme="minorHAnsi" w:hAnsiTheme="minorHAnsi" w:cs="Myriad Pro"/>
          <w:sz w:val="20"/>
          <w:szCs w:val="20"/>
          <w:lang w:val="en-GB"/>
        </w:rPr>
        <w:t xml:space="preserve"> activities</w:t>
      </w:r>
      <w:r w:rsidRPr="00925D80">
        <w:rPr>
          <w:rFonts w:asciiTheme="minorHAnsi" w:hAnsiTheme="minorHAnsi" w:cs="Myriad Pro"/>
          <w:sz w:val="20"/>
          <w:szCs w:val="20"/>
          <w:lang w:val="en-GB"/>
        </w:rPr>
        <w:t xml:space="preserve"> (low-medium- high) </w:t>
      </w:r>
    </w:p>
    <w:p w14:paraId="23835056" w14:textId="5B166DD3" w:rsidR="00B51B04" w:rsidRPr="00925D80" w:rsidRDefault="00B51B04" w:rsidP="00B16BE9">
      <w:pPr>
        <w:pStyle w:val="ListParagraph"/>
        <w:numPr>
          <w:ilvl w:val="0"/>
          <w:numId w:val="17"/>
        </w:numPr>
        <w:overflowPunct w:val="0"/>
        <w:autoSpaceDE w:val="0"/>
        <w:autoSpaceDN w:val="0"/>
        <w:adjustRightInd w:val="0"/>
        <w:spacing w:before="120" w:after="4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geographical distribution (west-  east</w:t>
      </w:r>
      <w:r w:rsidR="0028334E">
        <w:rPr>
          <w:rFonts w:asciiTheme="minorHAnsi" w:hAnsiTheme="minorHAnsi" w:cs="Myriad Pro"/>
          <w:sz w:val="20"/>
          <w:szCs w:val="20"/>
          <w:lang w:val="en-GB"/>
        </w:rPr>
        <w:t xml:space="preserve"> </w:t>
      </w:r>
      <w:r w:rsidR="00124AF9">
        <w:rPr>
          <w:rFonts w:asciiTheme="minorHAnsi" w:hAnsiTheme="minorHAnsi" w:cs="Myriad Pro"/>
          <w:sz w:val="20"/>
          <w:szCs w:val="20"/>
          <w:lang w:val="en-GB"/>
        </w:rPr>
        <w:t>(</w:t>
      </w:r>
      <w:r w:rsidR="00124AF9">
        <w:t xml:space="preserve">Government-controlled area) </w:t>
      </w:r>
      <w:r w:rsidR="0028334E">
        <w:rPr>
          <w:rFonts w:asciiTheme="minorHAnsi" w:hAnsiTheme="minorHAnsi" w:cs="Myriad Pro"/>
          <w:sz w:val="20"/>
          <w:szCs w:val="20"/>
          <w:lang w:val="en-GB"/>
        </w:rPr>
        <w:t>or</w:t>
      </w:r>
      <w:r w:rsidR="00124AF9" w:rsidRPr="00124AF9">
        <w:rPr>
          <w:rFonts w:asciiTheme="minorHAnsi" w:hAnsiTheme="minorHAnsi" w:cs="Myriad Pro"/>
          <w:sz w:val="20"/>
          <w:szCs w:val="20"/>
          <w:lang w:val="en-GB"/>
        </w:rPr>
        <w:t xml:space="preserve"> </w:t>
      </w:r>
      <w:r w:rsidR="00124AF9">
        <w:rPr>
          <w:rFonts w:asciiTheme="minorHAnsi" w:hAnsiTheme="minorHAnsi" w:cs="Myriad Pro"/>
          <w:sz w:val="20"/>
          <w:szCs w:val="20"/>
          <w:lang w:val="en-GB"/>
        </w:rPr>
        <w:t>non-conflict-</w:t>
      </w:r>
      <w:r w:rsidR="0028334E">
        <w:rPr>
          <w:rFonts w:asciiTheme="minorHAnsi" w:hAnsiTheme="minorHAnsi" w:cs="Myriad Pro"/>
          <w:sz w:val="20"/>
          <w:szCs w:val="20"/>
          <w:lang w:val="en-GB"/>
        </w:rPr>
        <w:t xml:space="preserve"> conflict</w:t>
      </w:r>
      <w:r w:rsidRPr="00925D80">
        <w:rPr>
          <w:rFonts w:asciiTheme="minorHAnsi" w:hAnsiTheme="minorHAnsi" w:cs="Myriad Pro"/>
          <w:sz w:val="20"/>
          <w:szCs w:val="20"/>
          <w:lang w:val="en-GB"/>
        </w:rPr>
        <w:t>)</w:t>
      </w:r>
    </w:p>
    <w:p w14:paraId="23835057" w14:textId="77777777" w:rsidR="00B51B04" w:rsidRPr="00925D80" w:rsidRDefault="00B51B04" w:rsidP="00B16BE9">
      <w:pPr>
        <w:pStyle w:val="ListParagraph"/>
        <w:numPr>
          <w:ilvl w:val="0"/>
          <w:numId w:val="17"/>
        </w:numPr>
        <w:overflowPunct w:val="0"/>
        <w:autoSpaceDE w:val="0"/>
        <w:autoSpaceDN w:val="0"/>
        <w:adjustRightInd w:val="0"/>
        <w:spacing w:before="120" w:after="4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 xml:space="preserve">thematic distribution of projects </w:t>
      </w:r>
      <w:r w:rsidR="0028334E">
        <w:rPr>
          <w:rFonts w:asciiTheme="minorHAnsi" w:hAnsiTheme="minorHAnsi" w:cs="Myriad Pro"/>
          <w:sz w:val="20"/>
          <w:szCs w:val="20"/>
          <w:lang w:val="en-GB"/>
        </w:rPr>
        <w:t>(Urban and Rural economic development)</w:t>
      </w:r>
      <w:r w:rsidR="000D4241">
        <w:rPr>
          <w:rStyle w:val="FootnoteReference"/>
          <w:rFonts w:asciiTheme="minorHAnsi" w:hAnsiTheme="minorHAnsi" w:cs="Myriad Pro"/>
          <w:sz w:val="20"/>
          <w:szCs w:val="20"/>
          <w:lang w:val="en-GB"/>
        </w:rPr>
        <w:footnoteReference w:id="1"/>
      </w:r>
    </w:p>
    <w:p w14:paraId="23835058" w14:textId="77777777" w:rsidR="00B51B04" w:rsidRPr="00925D80"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 xml:space="preserve">The list of selected regions must be discussed with the CBA project staff and finalized by the UNDP project manager. </w:t>
      </w:r>
    </w:p>
    <w:p w14:paraId="23835059" w14:textId="77777777" w:rsidR="00B51B04" w:rsidRDefault="00B51B04"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r w:rsidRPr="00925D80">
        <w:rPr>
          <w:rFonts w:asciiTheme="minorHAnsi" w:hAnsiTheme="minorHAnsi" w:cs="Myriad Pro"/>
          <w:sz w:val="20"/>
          <w:szCs w:val="20"/>
          <w:lang w:val="en-GB"/>
        </w:rPr>
        <w:t xml:space="preserve">The mission should include visits to local stakeholders and CBA regional implementation units, rayon resource </w:t>
      </w:r>
      <w:r w:rsidR="00BF1380" w:rsidRPr="00925D80">
        <w:rPr>
          <w:rFonts w:asciiTheme="minorHAnsi" w:hAnsiTheme="minorHAnsi" w:cs="Myriad Pro"/>
          <w:sz w:val="20"/>
          <w:szCs w:val="20"/>
          <w:lang w:val="en-GB"/>
        </w:rPr>
        <w:t>centres</w:t>
      </w:r>
      <w:r w:rsidRPr="00925D80">
        <w:rPr>
          <w:rFonts w:asciiTheme="minorHAnsi" w:hAnsiTheme="minorHAnsi" w:cs="Myriad Pro"/>
          <w:sz w:val="20"/>
          <w:szCs w:val="20"/>
          <w:lang w:val="en-GB"/>
        </w:rPr>
        <w:t xml:space="preserve"> and community-project cites.</w:t>
      </w:r>
    </w:p>
    <w:p w14:paraId="56D27D33" w14:textId="77777777" w:rsidR="00BC58B6" w:rsidRPr="00925D80" w:rsidRDefault="00BC58B6" w:rsidP="00B51B04">
      <w:pPr>
        <w:overflowPunct w:val="0"/>
        <w:autoSpaceDE w:val="0"/>
        <w:autoSpaceDN w:val="0"/>
        <w:adjustRightInd w:val="0"/>
        <w:spacing w:before="120"/>
        <w:jc w:val="both"/>
        <w:textAlignment w:val="baseline"/>
        <w:rPr>
          <w:rFonts w:asciiTheme="minorHAnsi" w:hAnsiTheme="minorHAnsi" w:cs="Myriad Pro"/>
          <w:sz w:val="20"/>
          <w:szCs w:val="20"/>
          <w:lang w:val="en-GB"/>
        </w:rPr>
      </w:pPr>
    </w:p>
    <w:p w14:paraId="2383505A" w14:textId="77777777" w:rsidR="000B28C1" w:rsidRPr="00925D80" w:rsidRDefault="000B28C1" w:rsidP="00CC074F">
      <w:pPr>
        <w:spacing w:after="0" w:line="240" w:lineRule="auto"/>
        <w:rPr>
          <w:rFonts w:asciiTheme="minorHAnsi" w:hAnsiTheme="minorHAnsi" w:cs="Myriad Pro"/>
          <w:sz w:val="20"/>
          <w:szCs w:val="20"/>
        </w:rPr>
      </w:pPr>
    </w:p>
    <w:p w14:paraId="2383505B" w14:textId="77777777" w:rsidR="000B28C1" w:rsidRPr="00925D80" w:rsidRDefault="000B28C1" w:rsidP="00443690">
      <w:pPr>
        <w:pStyle w:val="ListParagraph"/>
        <w:numPr>
          <w:ilvl w:val="0"/>
          <w:numId w:val="1"/>
        </w:numPr>
        <w:spacing w:after="120" w:line="240" w:lineRule="auto"/>
        <w:ind w:left="425" w:hanging="425"/>
        <w:jc w:val="both"/>
        <w:rPr>
          <w:rFonts w:asciiTheme="minorHAnsi" w:hAnsiTheme="minorHAnsi" w:cs="Myriad Pro"/>
          <w:b/>
          <w:bCs/>
          <w:sz w:val="20"/>
          <w:szCs w:val="20"/>
        </w:rPr>
      </w:pPr>
      <w:r w:rsidRPr="00925D80">
        <w:rPr>
          <w:rFonts w:asciiTheme="minorHAnsi" w:hAnsiTheme="minorHAnsi" w:cs="Myriad Pro"/>
          <w:b/>
          <w:bCs/>
          <w:sz w:val="20"/>
          <w:szCs w:val="20"/>
        </w:rPr>
        <w:t>DESCRIPTION OF RESPONSIBILITIES / SCOPE OF WORK</w:t>
      </w:r>
    </w:p>
    <w:p w14:paraId="2383505C" w14:textId="77777777" w:rsidR="004839F9" w:rsidRPr="00925D80" w:rsidRDefault="004839F9" w:rsidP="004839F9">
      <w:pPr>
        <w:tabs>
          <w:tab w:val="left" w:pos="0"/>
        </w:tabs>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The scope of the mission includes review, analysis and provision of findings/conclusions and production of a comprehensive evaluation report. The report should be based on results of findings and interviews with stakeholders composed according to five groups of issues listed below</w:t>
      </w:r>
      <w:r w:rsidR="00BF1380" w:rsidRPr="00925D80">
        <w:rPr>
          <w:rFonts w:asciiTheme="minorHAnsi" w:hAnsiTheme="minorHAnsi" w:cs="Myriad Pro"/>
          <w:sz w:val="20"/>
          <w:szCs w:val="20"/>
          <w:lang w:val="en-GB"/>
        </w:rPr>
        <w:t xml:space="preserve"> (but not limited to)</w:t>
      </w:r>
      <w:r w:rsidRPr="00925D80">
        <w:rPr>
          <w:rFonts w:asciiTheme="minorHAnsi" w:hAnsiTheme="minorHAnsi" w:cs="Myriad Pro"/>
          <w:sz w:val="20"/>
          <w:szCs w:val="20"/>
          <w:lang w:val="en-GB"/>
        </w:rPr>
        <w:t>:</w:t>
      </w:r>
    </w:p>
    <w:p w14:paraId="2383505D" w14:textId="77777777" w:rsidR="004839F9" w:rsidRPr="00925D80" w:rsidRDefault="004839F9" w:rsidP="00B16BE9">
      <w:pPr>
        <w:pStyle w:val="ListParagraph"/>
        <w:numPr>
          <w:ilvl w:val="0"/>
          <w:numId w:val="10"/>
        </w:numPr>
        <w:spacing w:before="120" w:after="0"/>
        <w:contextualSpacing/>
        <w:rPr>
          <w:rFonts w:asciiTheme="minorHAnsi" w:hAnsiTheme="minorHAnsi" w:cs="Myriad Pro"/>
          <w:sz w:val="20"/>
          <w:szCs w:val="20"/>
          <w:lang w:val="en-GB"/>
        </w:rPr>
      </w:pPr>
      <w:r w:rsidRPr="00925D80">
        <w:rPr>
          <w:rFonts w:asciiTheme="minorHAnsi" w:hAnsiTheme="minorHAnsi" w:cs="Myriad Pro"/>
          <w:sz w:val="20"/>
          <w:szCs w:val="20"/>
          <w:lang w:val="en-GB"/>
        </w:rPr>
        <w:t>Project design (relevance, coherence):</w:t>
      </w:r>
    </w:p>
    <w:p w14:paraId="2383505E"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Is the project overall objective clear to national and local counterparts and relevant to </w:t>
      </w:r>
      <w:smartTag w:uri="urn:schemas-microsoft-com:office:smarttags" w:element="country-region">
        <w:smartTag w:uri="urn:schemas-microsoft-com:office:smarttags" w:element="place">
          <w:r w:rsidRPr="00925D80">
            <w:rPr>
              <w:rFonts w:asciiTheme="minorHAnsi" w:hAnsiTheme="minorHAnsi" w:cs="Myriad Pro"/>
              <w:sz w:val="20"/>
              <w:szCs w:val="20"/>
              <w:lang w:val="en-GB"/>
            </w:rPr>
            <w:t>Ukraine</w:t>
          </w:r>
        </w:smartTag>
      </w:smartTag>
      <w:r w:rsidRPr="00925D80">
        <w:rPr>
          <w:rFonts w:asciiTheme="minorHAnsi" w:hAnsiTheme="minorHAnsi" w:cs="Myriad Pro"/>
          <w:sz w:val="20"/>
          <w:szCs w:val="20"/>
          <w:lang w:val="en-GB"/>
        </w:rPr>
        <w:t xml:space="preserve"> development priorities? </w:t>
      </w:r>
    </w:p>
    <w:p w14:paraId="2383505F"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Is the project’s methodology clear to/understood by project’s target groups and accepted as valid to </w:t>
      </w:r>
      <w:smartTag w:uri="urn:schemas-microsoft-com:office:smarttags" w:element="country-region">
        <w:smartTag w:uri="urn:schemas-microsoft-com:office:smarttags" w:element="place">
          <w:r w:rsidRPr="00925D80">
            <w:rPr>
              <w:rFonts w:asciiTheme="minorHAnsi" w:hAnsiTheme="minorHAnsi" w:cs="Myriad Pro"/>
              <w:sz w:val="20"/>
              <w:szCs w:val="20"/>
              <w:lang w:val="en-GB"/>
            </w:rPr>
            <w:t>Ukraine</w:t>
          </w:r>
        </w:smartTag>
      </w:smartTag>
      <w:r w:rsidRPr="00925D80">
        <w:rPr>
          <w:rFonts w:asciiTheme="minorHAnsi" w:hAnsiTheme="minorHAnsi" w:cs="Myriad Pro"/>
          <w:sz w:val="20"/>
          <w:szCs w:val="20"/>
          <w:lang w:val="en-GB"/>
        </w:rPr>
        <w:t xml:space="preserve">’s context by national and local counterparts? </w:t>
      </w:r>
    </w:p>
    <w:p w14:paraId="23835060"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Is the project’s methodology implemented as planned (i.e. without any variations)? If not, explain what has changed and why.</w:t>
      </w:r>
    </w:p>
    <w:p w14:paraId="23835061"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How relevant are the Project’s outputs to its outcome/main objective?</w:t>
      </w:r>
    </w:p>
    <w:p w14:paraId="23835062" w14:textId="77777777" w:rsidR="004839F9"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Are implementation targets clear to project’s staff and its counterparts? </w:t>
      </w:r>
    </w:p>
    <w:p w14:paraId="23835063" w14:textId="77777777" w:rsidR="00A65CC4" w:rsidRPr="00A65CC4" w:rsidRDefault="00A65CC4" w:rsidP="00A65CC4">
      <w:pPr>
        <w:spacing w:before="120" w:after="0" w:line="240" w:lineRule="auto"/>
        <w:ind w:left="405"/>
        <w:contextualSpacing/>
        <w:rPr>
          <w:rFonts w:asciiTheme="minorHAnsi" w:hAnsiTheme="minorHAnsi" w:cs="Myriad Pro"/>
          <w:sz w:val="20"/>
          <w:szCs w:val="20"/>
          <w:lang w:val="en-GB"/>
        </w:rPr>
      </w:pPr>
    </w:p>
    <w:p w14:paraId="23835064" w14:textId="77777777" w:rsidR="004839F9" w:rsidRPr="00925D80" w:rsidRDefault="004839F9" w:rsidP="00B16BE9">
      <w:pPr>
        <w:pStyle w:val="ListParagraph"/>
        <w:numPr>
          <w:ilvl w:val="0"/>
          <w:numId w:val="10"/>
        </w:numPr>
        <w:spacing w:before="120" w:after="0"/>
        <w:contextualSpacing/>
        <w:rPr>
          <w:rFonts w:asciiTheme="minorHAnsi" w:hAnsiTheme="minorHAnsi" w:cs="Myriad Pro"/>
          <w:sz w:val="20"/>
          <w:szCs w:val="20"/>
          <w:lang w:val="en-GB"/>
        </w:rPr>
      </w:pPr>
      <w:r w:rsidRPr="00925D80">
        <w:rPr>
          <w:rFonts w:asciiTheme="minorHAnsi" w:hAnsiTheme="minorHAnsi" w:cs="Myriad Pro"/>
          <w:sz w:val="20"/>
          <w:szCs w:val="20"/>
          <w:lang w:val="en-GB"/>
        </w:rPr>
        <w:t>Project effectiveness (and efficiency):</w:t>
      </w:r>
    </w:p>
    <w:p w14:paraId="23835065"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Are project management and implementation arrangements effective? </w:t>
      </w:r>
    </w:p>
    <w:p w14:paraId="23835066"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How well the project is known and perceived?</w:t>
      </w:r>
    </w:p>
    <w:p w14:paraId="23835067"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Are project activities performed as planned (on track)?</w:t>
      </w:r>
    </w:p>
    <w:p w14:paraId="23835068"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Are resources spent as planned?</w:t>
      </w:r>
    </w:p>
    <w:p w14:paraId="23835069"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Is the project reaching the intended target population?</w:t>
      </w:r>
    </w:p>
    <w:p w14:paraId="2383506A"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How satisﬁed are the target groups with their involvement in the project?</w:t>
      </w:r>
    </w:p>
    <w:p w14:paraId="2383506B"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What and how much progress has been made towards the achievement of outputs (and output targets) and objectives? </w:t>
      </w:r>
    </w:p>
    <w:p w14:paraId="2383506C"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Compare the cost effectiveness of the project ($ invested / people reached = unit cost) with similar local development projects in other countries.</w:t>
      </w:r>
    </w:p>
    <w:p w14:paraId="2383506D"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p>
    <w:p w14:paraId="2383506E" w14:textId="77777777" w:rsidR="004839F9" w:rsidRPr="00925D80" w:rsidRDefault="004839F9" w:rsidP="00B16BE9">
      <w:pPr>
        <w:pStyle w:val="ListParagraph"/>
        <w:numPr>
          <w:ilvl w:val="0"/>
          <w:numId w:val="10"/>
        </w:numPr>
        <w:spacing w:before="120" w:after="0"/>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Project’s sustainability</w:t>
      </w:r>
    </w:p>
    <w:p w14:paraId="2383506F"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What is the level of institutionalization of the project’s methodology at the national/regional level? </w:t>
      </w:r>
    </w:p>
    <w:p w14:paraId="23835070"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Can the project’s actions be implemented without continued intervention and financing? </w:t>
      </w:r>
    </w:p>
    <w:p w14:paraId="23835071"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What are the key constraints, if any?</w:t>
      </w:r>
    </w:p>
    <w:p w14:paraId="23835072" w14:textId="77777777" w:rsidR="004839F9" w:rsidRPr="00925D80" w:rsidRDefault="004839F9" w:rsidP="004839F9">
      <w:pPr>
        <w:pStyle w:val="ListParagraph"/>
        <w:spacing w:before="120"/>
        <w:ind w:left="0"/>
        <w:contextualSpacing/>
        <w:rPr>
          <w:rFonts w:asciiTheme="minorHAnsi" w:hAnsiTheme="minorHAnsi" w:cs="Myriad Pro"/>
          <w:sz w:val="20"/>
          <w:szCs w:val="20"/>
          <w:lang w:val="en-GB"/>
        </w:rPr>
      </w:pPr>
    </w:p>
    <w:p w14:paraId="23835073" w14:textId="77777777" w:rsidR="004839F9" w:rsidRPr="00925D80" w:rsidRDefault="004839F9" w:rsidP="00B16BE9">
      <w:pPr>
        <w:pStyle w:val="ListParagraph"/>
        <w:numPr>
          <w:ilvl w:val="0"/>
          <w:numId w:val="10"/>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Project's visibility.</w:t>
      </w:r>
    </w:p>
    <w:p w14:paraId="23835074"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How well the project is known and perceived?</w:t>
      </w:r>
    </w:p>
    <w:p w14:paraId="23835075"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How is the roles of the EU and UNDP perceived in the project?</w:t>
      </w:r>
    </w:p>
    <w:p w14:paraId="23835076"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Are visibility guidelines respected and to which extent?</w:t>
      </w:r>
    </w:p>
    <w:p w14:paraId="23835077"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p>
    <w:p w14:paraId="23835078"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The Expert should offer all stakeholders a questionnaire on visibility containing the following questions:</w:t>
      </w:r>
    </w:p>
    <w:p w14:paraId="23835079" w14:textId="77777777" w:rsidR="004839F9" w:rsidRPr="00925D80" w:rsidRDefault="004839F9" w:rsidP="00B16BE9">
      <w:pPr>
        <w:pStyle w:val="ListParagraph"/>
        <w:numPr>
          <w:ilvl w:val="0"/>
          <w:numId w:val="13"/>
        </w:numPr>
        <w:spacing w:before="120" w:after="0" w:line="240" w:lineRule="auto"/>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do they know the sources of funding?</w:t>
      </w:r>
    </w:p>
    <w:p w14:paraId="2383507A" w14:textId="77777777" w:rsidR="004839F9" w:rsidRPr="00925D80" w:rsidRDefault="004839F9" w:rsidP="00B16BE9">
      <w:pPr>
        <w:pStyle w:val="ListParagraph"/>
        <w:numPr>
          <w:ilvl w:val="0"/>
          <w:numId w:val="13"/>
        </w:numPr>
        <w:spacing w:before="120" w:after="0" w:line="240" w:lineRule="auto"/>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do they know what is the EU role in the project?</w:t>
      </w:r>
    </w:p>
    <w:p w14:paraId="2383507B" w14:textId="77777777" w:rsidR="004839F9" w:rsidRPr="00925D80" w:rsidRDefault="004839F9" w:rsidP="00B16BE9">
      <w:pPr>
        <w:pStyle w:val="ListParagraph"/>
        <w:numPr>
          <w:ilvl w:val="0"/>
          <w:numId w:val="13"/>
        </w:numPr>
        <w:spacing w:before="120" w:after="0" w:line="240" w:lineRule="auto"/>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have they seen/placed EU visibility signs in the project offices and community project sites?</w:t>
      </w:r>
    </w:p>
    <w:p w14:paraId="2383507C"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p>
    <w:p w14:paraId="2383507D"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Summary of the questionnaire findings should be presented in the report</w:t>
      </w:r>
    </w:p>
    <w:p w14:paraId="2383507E" w14:textId="77777777" w:rsidR="004839F9" w:rsidRPr="00925D80" w:rsidRDefault="004839F9" w:rsidP="004839F9">
      <w:pPr>
        <w:pStyle w:val="ListParagraph"/>
        <w:spacing w:before="120"/>
        <w:ind w:left="0"/>
        <w:contextualSpacing/>
        <w:jc w:val="both"/>
        <w:rPr>
          <w:rFonts w:asciiTheme="minorHAnsi" w:hAnsiTheme="minorHAnsi" w:cs="Myriad Pro"/>
          <w:sz w:val="20"/>
          <w:szCs w:val="20"/>
          <w:lang w:val="en-GB"/>
        </w:rPr>
      </w:pPr>
    </w:p>
    <w:p w14:paraId="2383507F" w14:textId="77777777" w:rsidR="004839F9" w:rsidRPr="00925D80" w:rsidRDefault="004839F9" w:rsidP="00B16BE9">
      <w:pPr>
        <w:pStyle w:val="ListParagraph"/>
        <w:numPr>
          <w:ilvl w:val="0"/>
          <w:numId w:val="10"/>
        </w:numPr>
        <w:spacing w:before="120" w:after="0" w:line="240" w:lineRule="auto"/>
        <w:contextualSpacing/>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Lessons learnt/recommendations for </w:t>
      </w:r>
      <w:r w:rsidR="0028334E">
        <w:rPr>
          <w:rFonts w:asciiTheme="minorHAnsi" w:hAnsiTheme="minorHAnsi" w:cs="Myriad Pro"/>
          <w:sz w:val="20"/>
          <w:szCs w:val="20"/>
          <w:lang w:val="en-GB"/>
        </w:rPr>
        <w:t>potential follow up work</w:t>
      </w:r>
    </w:p>
    <w:p w14:paraId="23835080"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What lessons can we learn from the way in which the project is unfolding? </w:t>
      </w:r>
    </w:p>
    <w:p w14:paraId="23835081"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What could have been done differently in CBA III (from a methodology and/or activity, or resource usage point of view) to complete the project more effectively?</w:t>
      </w:r>
    </w:p>
    <w:p w14:paraId="23835082"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 xml:space="preserve">What is the level of readiness for implementation of each component of </w:t>
      </w:r>
      <w:r w:rsidR="0098597F">
        <w:rPr>
          <w:rFonts w:asciiTheme="minorHAnsi" w:hAnsiTheme="minorHAnsi" w:cs="Myriad Pro"/>
          <w:sz w:val="20"/>
          <w:szCs w:val="20"/>
          <w:lang w:val="en-GB"/>
        </w:rPr>
        <w:t>a potential follow up</w:t>
      </w:r>
      <w:r w:rsidRPr="00925D80">
        <w:rPr>
          <w:rFonts w:asciiTheme="minorHAnsi" w:hAnsiTheme="minorHAnsi" w:cs="Myriad Pro"/>
          <w:sz w:val="20"/>
          <w:szCs w:val="20"/>
          <w:lang w:val="en-GB"/>
        </w:rPr>
        <w:t xml:space="preserve"> phase of the project? What are external factors, risks and risk mitigation approaches? </w:t>
      </w:r>
    </w:p>
    <w:p w14:paraId="23835083" w14:textId="77777777" w:rsidR="004839F9" w:rsidRPr="00925D80" w:rsidRDefault="004839F9" w:rsidP="00B16BE9">
      <w:pPr>
        <w:pStyle w:val="ListParagraph"/>
        <w:numPr>
          <w:ilvl w:val="0"/>
          <w:numId w:val="9"/>
        </w:numPr>
        <w:spacing w:before="120" w:after="0" w:line="240" w:lineRule="auto"/>
        <w:contextualSpacing/>
        <w:rPr>
          <w:rFonts w:asciiTheme="minorHAnsi" w:hAnsiTheme="minorHAnsi" w:cs="Myriad Pro"/>
          <w:sz w:val="20"/>
          <w:szCs w:val="20"/>
          <w:lang w:val="en-GB"/>
        </w:rPr>
      </w:pPr>
      <w:r w:rsidRPr="00925D80">
        <w:rPr>
          <w:rFonts w:asciiTheme="minorHAnsi" w:hAnsiTheme="minorHAnsi" w:cs="Myriad Pro"/>
          <w:sz w:val="20"/>
          <w:szCs w:val="20"/>
          <w:lang w:val="en-GB"/>
        </w:rPr>
        <w:t>What in the development approach and in the impl</w:t>
      </w:r>
      <w:r w:rsidR="00C455C6">
        <w:rPr>
          <w:rFonts w:asciiTheme="minorHAnsi" w:hAnsiTheme="minorHAnsi" w:cs="Myriad Pro"/>
          <w:sz w:val="20"/>
          <w:szCs w:val="20"/>
          <w:lang w:val="en-GB"/>
        </w:rPr>
        <w:t xml:space="preserve">ementation arrangements of CBA </w:t>
      </w:r>
      <w:r w:rsidRPr="00925D80">
        <w:rPr>
          <w:rFonts w:asciiTheme="minorHAnsi" w:hAnsiTheme="minorHAnsi" w:cs="Myriad Pro"/>
          <w:sz w:val="20"/>
          <w:szCs w:val="20"/>
          <w:lang w:val="en-GB"/>
        </w:rPr>
        <w:t xml:space="preserve">III </w:t>
      </w:r>
      <w:r w:rsidR="00C455C6">
        <w:rPr>
          <w:rFonts w:asciiTheme="minorHAnsi" w:hAnsiTheme="minorHAnsi" w:cs="Myriad Pro"/>
          <w:sz w:val="20"/>
          <w:szCs w:val="20"/>
          <w:lang w:val="en-GB"/>
        </w:rPr>
        <w:t xml:space="preserve">that </w:t>
      </w:r>
      <w:r w:rsidRPr="00925D80">
        <w:rPr>
          <w:rFonts w:asciiTheme="minorHAnsi" w:hAnsiTheme="minorHAnsi" w:cs="Myriad Pro"/>
          <w:sz w:val="20"/>
          <w:szCs w:val="20"/>
          <w:lang w:val="en-GB"/>
        </w:rPr>
        <w:t>can improve in ord</w:t>
      </w:r>
      <w:r w:rsidR="00C455C6">
        <w:rPr>
          <w:rFonts w:asciiTheme="minorHAnsi" w:hAnsiTheme="minorHAnsi" w:cs="Myriad Pro"/>
          <w:sz w:val="20"/>
          <w:szCs w:val="20"/>
          <w:lang w:val="en-GB"/>
        </w:rPr>
        <w:t xml:space="preserve">er to sharpen the focus (during the last year) of the CBA </w:t>
      </w:r>
      <w:r w:rsidRPr="00925D80">
        <w:rPr>
          <w:rFonts w:asciiTheme="minorHAnsi" w:hAnsiTheme="minorHAnsi" w:cs="Myriad Pro"/>
          <w:sz w:val="20"/>
          <w:szCs w:val="20"/>
          <w:lang w:val="en-GB"/>
        </w:rPr>
        <w:t>III strategy and to better address the most salient issues surrounding local development?</w:t>
      </w:r>
    </w:p>
    <w:p w14:paraId="23835084" w14:textId="77777777" w:rsidR="004839F9" w:rsidRPr="00925D80" w:rsidRDefault="00BF1380" w:rsidP="004839F9">
      <w:pPr>
        <w:tabs>
          <w:tab w:val="left" w:pos="284"/>
        </w:tabs>
        <w:spacing w:before="120"/>
        <w:jc w:val="both"/>
        <w:rPr>
          <w:rFonts w:asciiTheme="minorHAnsi" w:hAnsiTheme="minorHAnsi" w:cs="Myriad Pro"/>
          <w:b/>
          <w:sz w:val="20"/>
          <w:szCs w:val="20"/>
          <w:lang w:val="en-GB"/>
        </w:rPr>
      </w:pPr>
      <w:r w:rsidRPr="00925D80">
        <w:rPr>
          <w:rFonts w:asciiTheme="minorHAnsi" w:hAnsiTheme="minorHAnsi" w:cs="Myriad Pro"/>
          <w:b/>
          <w:sz w:val="20"/>
          <w:szCs w:val="20"/>
          <w:lang w:val="en-GB"/>
        </w:rPr>
        <w:t>(</w:t>
      </w:r>
      <w:r w:rsidR="004839F9" w:rsidRPr="00925D80">
        <w:rPr>
          <w:rFonts w:asciiTheme="minorHAnsi" w:hAnsiTheme="minorHAnsi" w:cs="Myriad Pro"/>
          <w:b/>
          <w:sz w:val="20"/>
          <w:szCs w:val="20"/>
          <w:lang w:val="en-GB"/>
        </w:rPr>
        <w:t>This list is indicative and is not exhaustive</w:t>
      </w:r>
      <w:r w:rsidRPr="00925D80">
        <w:rPr>
          <w:rFonts w:asciiTheme="minorHAnsi" w:hAnsiTheme="minorHAnsi" w:cs="Myriad Pro"/>
          <w:b/>
          <w:sz w:val="20"/>
          <w:szCs w:val="20"/>
          <w:lang w:val="en-GB"/>
        </w:rPr>
        <w:t>)</w:t>
      </w:r>
    </w:p>
    <w:p w14:paraId="23835085" w14:textId="77777777" w:rsidR="004839F9" w:rsidRPr="00925D80" w:rsidRDefault="00C3691D" w:rsidP="004839F9">
      <w:pPr>
        <w:spacing w:before="120"/>
        <w:rPr>
          <w:rFonts w:asciiTheme="minorHAnsi" w:hAnsiTheme="minorHAnsi" w:cs="Myriad Pro"/>
          <w:sz w:val="20"/>
          <w:szCs w:val="20"/>
          <w:lang w:val="en-GB"/>
        </w:rPr>
      </w:pPr>
      <w:r w:rsidRPr="00925D80">
        <w:rPr>
          <w:rFonts w:asciiTheme="minorHAnsi" w:hAnsiTheme="minorHAnsi" w:cs="Myriad Pro"/>
          <w:sz w:val="20"/>
          <w:szCs w:val="20"/>
          <w:lang w:val="en-GB"/>
        </w:rPr>
        <w:t xml:space="preserve">The </w:t>
      </w:r>
      <w:r w:rsidR="00C455C6">
        <w:rPr>
          <w:rStyle w:val="Style1"/>
          <w:rFonts w:asciiTheme="minorHAnsi" w:hAnsiTheme="minorHAnsi"/>
          <w:sz w:val="20"/>
          <w:szCs w:val="20"/>
        </w:rPr>
        <w:t xml:space="preserve">Program Assurance </w:t>
      </w:r>
      <w:r w:rsidR="00C455C6" w:rsidRPr="00925D80">
        <w:rPr>
          <w:rStyle w:val="Style1"/>
          <w:rFonts w:asciiTheme="minorHAnsi" w:hAnsiTheme="minorHAnsi"/>
          <w:sz w:val="20"/>
          <w:szCs w:val="20"/>
        </w:rPr>
        <w:t>Expert</w:t>
      </w:r>
      <w:r w:rsidRPr="00925D80">
        <w:rPr>
          <w:rStyle w:val="Style1"/>
          <w:rFonts w:asciiTheme="minorHAnsi" w:hAnsiTheme="minorHAnsi"/>
          <w:sz w:val="20"/>
          <w:szCs w:val="20"/>
        </w:rPr>
        <w:t xml:space="preserve"> (CBA III</w:t>
      </w:r>
      <w:r w:rsidR="00BF1380" w:rsidRPr="00925D80">
        <w:rPr>
          <w:rStyle w:val="Style1"/>
          <w:rFonts w:asciiTheme="minorHAnsi" w:hAnsiTheme="minorHAnsi"/>
          <w:sz w:val="20"/>
          <w:szCs w:val="20"/>
        </w:rPr>
        <w:t xml:space="preserve">) </w:t>
      </w:r>
      <w:r w:rsidR="00BF1380" w:rsidRPr="00925D80">
        <w:rPr>
          <w:rFonts w:asciiTheme="minorHAnsi" w:hAnsiTheme="minorHAnsi" w:cs="Myriad Pro"/>
          <w:sz w:val="20"/>
          <w:szCs w:val="20"/>
          <w:lang w:val="en-GB"/>
        </w:rPr>
        <w:t>shall</w:t>
      </w:r>
      <w:r w:rsidR="004839F9" w:rsidRPr="00925D80">
        <w:rPr>
          <w:rFonts w:asciiTheme="minorHAnsi" w:hAnsiTheme="minorHAnsi" w:cs="Myriad Pro"/>
          <w:sz w:val="20"/>
          <w:szCs w:val="20"/>
          <w:lang w:val="en-GB"/>
        </w:rPr>
        <w:t xml:space="preserve"> draft the evaluation report and submit it to the Project Manager of CBA III.  The final evaluation report should be finalised taking into account the comments of the Project Manager. </w:t>
      </w:r>
    </w:p>
    <w:p w14:paraId="23835086" w14:textId="77777777" w:rsidR="004839F9" w:rsidRPr="00925D80" w:rsidRDefault="004839F9" w:rsidP="00B16BE9">
      <w:pPr>
        <w:numPr>
          <w:ilvl w:val="0"/>
          <w:numId w:val="8"/>
        </w:numPr>
        <w:tabs>
          <w:tab w:val="left" w:pos="284"/>
        </w:tabs>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 xml:space="preserve">Required outputs </w:t>
      </w:r>
    </w:p>
    <w:p w14:paraId="23835087" w14:textId="77777777" w:rsidR="004839F9" w:rsidRPr="00925D80" w:rsidRDefault="00C455C6" w:rsidP="004839F9">
      <w:pPr>
        <w:spacing w:before="120"/>
        <w:rPr>
          <w:rFonts w:asciiTheme="minorHAnsi" w:hAnsiTheme="minorHAnsi" w:cs="Myriad Pro"/>
          <w:sz w:val="20"/>
          <w:szCs w:val="20"/>
          <w:lang w:val="en-GB"/>
        </w:rPr>
      </w:pPr>
      <w:r>
        <w:rPr>
          <w:rFonts w:asciiTheme="minorHAnsi" w:hAnsiTheme="minorHAnsi" w:cs="Myriad Pro"/>
          <w:sz w:val="20"/>
          <w:szCs w:val="20"/>
          <w:lang w:val="en-GB"/>
        </w:rPr>
        <w:t>The f</w:t>
      </w:r>
      <w:r w:rsidR="004839F9" w:rsidRPr="00925D80">
        <w:rPr>
          <w:rFonts w:asciiTheme="minorHAnsi" w:hAnsiTheme="minorHAnsi" w:cs="Myriad Pro"/>
          <w:sz w:val="20"/>
          <w:szCs w:val="20"/>
          <w:lang w:val="en-GB"/>
        </w:rPr>
        <w:t xml:space="preserve">inal output should be a comprehensive </w:t>
      </w:r>
      <w:r w:rsidR="00A108B1">
        <w:rPr>
          <w:rFonts w:asciiTheme="minorHAnsi" w:hAnsiTheme="minorHAnsi" w:cs="Myriad Pro"/>
          <w:sz w:val="20"/>
          <w:szCs w:val="20"/>
          <w:lang w:val="en-GB"/>
        </w:rPr>
        <w:t>assessment</w:t>
      </w:r>
      <w:r w:rsidR="004839F9" w:rsidRPr="00925D80">
        <w:rPr>
          <w:rFonts w:asciiTheme="minorHAnsi" w:hAnsiTheme="minorHAnsi" w:cs="Myriad Pro"/>
          <w:sz w:val="20"/>
          <w:szCs w:val="20"/>
          <w:lang w:val="en-GB"/>
        </w:rPr>
        <w:t xml:space="preserve"> report containing </w:t>
      </w:r>
      <w:r>
        <w:rPr>
          <w:rFonts w:asciiTheme="minorHAnsi" w:hAnsiTheme="minorHAnsi" w:cs="Myriad Pro"/>
          <w:sz w:val="20"/>
          <w:szCs w:val="20"/>
          <w:lang w:val="en-GB"/>
        </w:rPr>
        <w:t>a</w:t>
      </w:r>
      <w:r w:rsidR="004839F9" w:rsidRPr="00925D80">
        <w:rPr>
          <w:rFonts w:asciiTheme="minorHAnsi" w:hAnsiTheme="minorHAnsi" w:cs="Myriad Pro"/>
          <w:sz w:val="20"/>
          <w:szCs w:val="20"/>
          <w:lang w:val="en-GB"/>
        </w:rPr>
        <w:t xml:space="preserve"> mid-term </w:t>
      </w:r>
      <w:r w:rsidR="00A108B1">
        <w:rPr>
          <w:rFonts w:asciiTheme="minorHAnsi" w:hAnsiTheme="minorHAnsi" w:cs="Myriad Pro"/>
          <w:sz w:val="20"/>
          <w:szCs w:val="20"/>
          <w:lang w:val="en-GB"/>
        </w:rPr>
        <w:t>assessment</w:t>
      </w:r>
      <w:r w:rsidR="00A108B1" w:rsidRPr="00925D80">
        <w:rPr>
          <w:rFonts w:asciiTheme="minorHAnsi" w:hAnsiTheme="minorHAnsi" w:cs="Myriad Pro"/>
          <w:sz w:val="20"/>
          <w:szCs w:val="20"/>
          <w:lang w:val="en-GB"/>
        </w:rPr>
        <w:t xml:space="preserve"> </w:t>
      </w:r>
      <w:r w:rsidR="004839F9" w:rsidRPr="00925D80">
        <w:rPr>
          <w:rFonts w:asciiTheme="minorHAnsi" w:hAnsiTheme="minorHAnsi" w:cs="Myriad Pro"/>
          <w:sz w:val="20"/>
          <w:szCs w:val="20"/>
          <w:lang w:val="en-GB"/>
        </w:rPr>
        <w:t xml:space="preserve">of CBA III based on the guidance above with a separate chapter containing practical recommendations which can be used in </w:t>
      </w:r>
      <w:r>
        <w:rPr>
          <w:rFonts w:asciiTheme="minorHAnsi" w:hAnsiTheme="minorHAnsi" w:cs="Myriad Pro"/>
          <w:sz w:val="20"/>
          <w:szCs w:val="20"/>
          <w:lang w:val="en-GB"/>
        </w:rPr>
        <w:t>capturing best practices and designing future follow up initiatives if so recommended</w:t>
      </w:r>
      <w:r w:rsidR="004839F9" w:rsidRPr="00925D80">
        <w:rPr>
          <w:rFonts w:asciiTheme="minorHAnsi" w:hAnsiTheme="minorHAnsi" w:cs="Myriad Pro"/>
          <w:sz w:val="20"/>
          <w:szCs w:val="20"/>
          <w:lang w:val="en-GB"/>
        </w:rPr>
        <w:t>.</w:t>
      </w:r>
    </w:p>
    <w:p w14:paraId="23835088" w14:textId="77777777" w:rsidR="004839F9" w:rsidRPr="00925D80" w:rsidRDefault="004839F9" w:rsidP="00B16BE9">
      <w:pPr>
        <w:numPr>
          <w:ilvl w:val="0"/>
          <w:numId w:val="12"/>
        </w:numPr>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Content</w:t>
      </w:r>
    </w:p>
    <w:p w14:paraId="23835089" w14:textId="77777777" w:rsidR="004839F9" w:rsidRPr="00925D80" w:rsidRDefault="004839F9" w:rsidP="004839F9">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The </w:t>
      </w:r>
      <w:r w:rsidR="00C3691D" w:rsidRPr="00925D80">
        <w:rPr>
          <w:rFonts w:asciiTheme="minorHAnsi" w:hAnsiTheme="minorHAnsi" w:cs="Myriad Pro"/>
          <w:sz w:val="20"/>
          <w:szCs w:val="20"/>
          <w:lang w:val="en-GB"/>
        </w:rPr>
        <w:t>Expert</w:t>
      </w:r>
      <w:r w:rsidRPr="00925D80">
        <w:rPr>
          <w:rFonts w:asciiTheme="minorHAnsi" w:hAnsiTheme="minorHAnsi" w:cs="Myriad Pro"/>
          <w:sz w:val="20"/>
          <w:szCs w:val="20"/>
          <w:lang w:val="en-GB"/>
        </w:rPr>
        <w:t xml:space="preserve"> shall provide an </w:t>
      </w:r>
      <w:r w:rsidR="00A108B1">
        <w:rPr>
          <w:rFonts w:asciiTheme="minorHAnsi" w:hAnsiTheme="minorHAnsi" w:cs="Myriad Pro"/>
          <w:sz w:val="20"/>
          <w:szCs w:val="20"/>
          <w:lang w:val="en-GB"/>
        </w:rPr>
        <w:t>assessment</w:t>
      </w:r>
      <w:r w:rsidRPr="00925D80">
        <w:rPr>
          <w:rFonts w:asciiTheme="minorHAnsi" w:hAnsiTheme="minorHAnsi" w:cs="Myriad Pro"/>
          <w:sz w:val="20"/>
          <w:szCs w:val="20"/>
          <w:lang w:val="en-GB"/>
        </w:rPr>
        <w:t xml:space="preserve"> report of the CBA project. The report should contain </w:t>
      </w:r>
      <w:r w:rsidR="00C455C6">
        <w:rPr>
          <w:rFonts w:asciiTheme="minorHAnsi" w:hAnsiTheme="minorHAnsi" w:cs="Myriad Pro"/>
          <w:sz w:val="20"/>
          <w:szCs w:val="20"/>
          <w:lang w:val="en-GB"/>
        </w:rPr>
        <w:t>a</w:t>
      </w:r>
      <w:r w:rsidRPr="00925D80">
        <w:rPr>
          <w:rFonts w:asciiTheme="minorHAnsi" w:hAnsiTheme="minorHAnsi" w:cs="Myriad Pro"/>
          <w:sz w:val="20"/>
          <w:szCs w:val="20"/>
          <w:lang w:val="en-GB"/>
        </w:rPr>
        <w:t xml:space="preserve"> mid-term </w:t>
      </w:r>
      <w:r w:rsidR="00A108B1">
        <w:rPr>
          <w:rFonts w:asciiTheme="minorHAnsi" w:hAnsiTheme="minorHAnsi" w:cs="Myriad Pro"/>
          <w:sz w:val="20"/>
          <w:szCs w:val="20"/>
          <w:lang w:val="en-GB"/>
        </w:rPr>
        <w:t xml:space="preserve">assessment </w:t>
      </w:r>
      <w:r w:rsidRPr="00925D80">
        <w:rPr>
          <w:rFonts w:asciiTheme="minorHAnsi" w:hAnsiTheme="minorHAnsi" w:cs="Myriad Pro"/>
          <w:sz w:val="20"/>
          <w:szCs w:val="20"/>
          <w:lang w:val="en-GB"/>
        </w:rPr>
        <w:t xml:space="preserve">of CBA III based on the guidance above with a separate chapter containing preliminary practical recommendations which can be </w:t>
      </w:r>
      <w:r w:rsidR="00A108B1" w:rsidRPr="00925D80">
        <w:rPr>
          <w:rFonts w:asciiTheme="minorHAnsi" w:hAnsiTheme="minorHAnsi" w:cs="Myriad Pro"/>
          <w:sz w:val="20"/>
          <w:szCs w:val="20"/>
          <w:lang w:val="en-GB"/>
        </w:rPr>
        <w:t xml:space="preserve">used in </w:t>
      </w:r>
      <w:r w:rsidR="00A108B1">
        <w:rPr>
          <w:rFonts w:asciiTheme="minorHAnsi" w:hAnsiTheme="minorHAnsi" w:cs="Myriad Pro"/>
          <w:sz w:val="20"/>
          <w:szCs w:val="20"/>
          <w:lang w:val="en-GB"/>
        </w:rPr>
        <w:t>capturing best practices and designing future follow up initiatives if so recommended</w:t>
      </w:r>
      <w:r w:rsidR="00A108B1" w:rsidRPr="00925D80">
        <w:rPr>
          <w:rFonts w:asciiTheme="minorHAnsi" w:hAnsiTheme="minorHAnsi" w:cs="Myriad Pro"/>
          <w:sz w:val="20"/>
          <w:szCs w:val="20"/>
          <w:lang w:val="en-GB"/>
        </w:rPr>
        <w:t xml:space="preserve"> </w:t>
      </w:r>
      <w:r w:rsidRPr="00925D80">
        <w:rPr>
          <w:rFonts w:asciiTheme="minorHAnsi" w:hAnsiTheme="minorHAnsi" w:cs="Myriad Pro"/>
          <w:sz w:val="20"/>
          <w:szCs w:val="20"/>
          <w:lang w:val="en-GB"/>
        </w:rPr>
        <w:t xml:space="preserve">and submit it for comments of the UNDP Project Manager. </w:t>
      </w:r>
    </w:p>
    <w:p w14:paraId="2383508A" w14:textId="77777777" w:rsidR="004839F9" w:rsidRPr="00925D80" w:rsidRDefault="004839F9" w:rsidP="00B16BE9">
      <w:pPr>
        <w:numPr>
          <w:ilvl w:val="0"/>
          <w:numId w:val="12"/>
        </w:numPr>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Language</w:t>
      </w:r>
    </w:p>
    <w:p w14:paraId="2383508B" w14:textId="77777777" w:rsidR="004839F9" w:rsidRDefault="004839F9" w:rsidP="00B16BE9">
      <w:pPr>
        <w:spacing w:before="120"/>
        <w:jc w:val="both"/>
        <w:rPr>
          <w:rFonts w:asciiTheme="minorHAnsi" w:hAnsiTheme="minorHAnsi" w:cs="Myriad Pro"/>
          <w:sz w:val="20"/>
          <w:szCs w:val="20"/>
          <w:lang w:val="en-GB"/>
        </w:rPr>
      </w:pPr>
      <w:r w:rsidRPr="00925D80">
        <w:rPr>
          <w:rFonts w:asciiTheme="minorHAnsi" w:hAnsiTheme="minorHAnsi" w:cs="Myriad Pro"/>
          <w:sz w:val="20"/>
          <w:szCs w:val="20"/>
          <w:lang w:val="en-GB"/>
        </w:rPr>
        <w:t>The final report</w:t>
      </w:r>
      <w:r w:rsidR="00786B48" w:rsidRPr="00925D80">
        <w:rPr>
          <w:rFonts w:asciiTheme="minorHAnsi" w:hAnsiTheme="minorHAnsi" w:cs="Myriad Pro"/>
          <w:sz w:val="20"/>
          <w:szCs w:val="20"/>
          <w:lang w:val="en-GB"/>
        </w:rPr>
        <w:t xml:space="preserve"> should be submitted in English.</w:t>
      </w:r>
    </w:p>
    <w:p w14:paraId="6419E5CA" w14:textId="77777777" w:rsidR="00BC58B6" w:rsidRPr="00925D80" w:rsidRDefault="00BC58B6" w:rsidP="00B16BE9">
      <w:pPr>
        <w:spacing w:before="120"/>
        <w:jc w:val="both"/>
        <w:rPr>
          <w:rFonts w:asciiTheme="minorHAnsi" w:hAnsiTheme="minorHAnsi" w:cs="Myriad Pro"/>
          <w:sz w:val="20"/>
          <w:szCs w:val="20"/>
          <w:lang w:val="en-GB"/>
        </w:rPr>
      </w:pPr>
    </w:p>
    <w:p w14:paraId="2383508C" w14:textId="77777777" w:rsidR="004839F9" w:rsidRPr="00925D80" w:rsidRDefault="000B28C1" w:rsidP="009C5DF0">
      <w:pPr>
        <w:pStyle w:val="ListParagraph"/>
        <w:numPr>
          <w:ilvl w:val="0"/>
          <w:numId w:val="1"/>
        </w:numPr>
        <w:spacing w:after="120" w:line="240" w:lineRule="auto"/>
        <w:ind w:left="425" w:hanging="425"/>
        <w:jc w:val="both"/>
        <w:rPr>
          <w:rFonts w:asciiTheme="minorHAnsi" w:hAnsiTheme="minorHAnsi" w:cs="Myriad Pro"/>
          <w:b/>
          <w:bCs/>
          <w:sz w:val="20"/>
          <w:szCs w:val="20"/>
        </w:rPr>
      </w:pPr>
      <w:r w:rsidRPr="00925D80">
        <w:rPr>
          <w:rFonts w:asciiTheme="minorHAnsi" w:hAnsiTheme="minorHAnsi" w:cs="Myriad Pro"/>
          <w:b/>
          <w:bCs/>
          <w:sz w:val="20"/>
          <w:szCs w:val="20"/>
        </w:rPr>
        <w:t xml:space="preserve">DELIVERABLES AND ACTIVITY PLAN </w:t>
      </w:r>
    </w:p>
    <w:p w14:paraId="2383508D" w14:textId="77777777" w:rsidR="006E5806" w:rsidRPr="00925D80" w:rsidRDefault="006E5806" w:rsidP="00B16BE9">
      <w:pPr>
        <w:numPr>
          <w:ilvl w:val="0"/>
          <w:numId w:val="12"/>
        </w:numPr>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Planning</w:t>
      </w:r>
    </w:p>
    <w:p w14:paraId="2383508E" w14:textId="251F59C5" w:rsidR="000C7FF0" w:rsidRPr="00B16BE9" w:rsidRDefault="006E5806" w:rsidP="000C7FF0">
      <w:pPr>
        <w:tabs>
          <w:tab w:val="left" w:pos="284"/>
        </w:tabs>
        <w:spacing w:before="120"/>
        <w:jc w:val="both"/>
        <w:rPr>
          <w:rFonts w:asciiTheme="minorHAnsi" w:hAnsiTheme="minorHAnsi" w:cs="Myriad Pro"/>
          <w:sz w:val="20"/>
          <w:szCs w:val="20"/>
          <w:lang w:val="en-GB"/>
        </w:rPr>
      </w:pPr>
      <w:r w:rsidRPr="00B16BE9">
        <w:rPr>
          <w:rFonts w:asciiTheme="minorHAnsi" w:hAnsiTheme="minorHAnsi" w:cs="Myriad Pro"/>
          <w:sz w:val="20"/>
          <w:szCs w:val="20"/>
          <w:lang w:val="en-GB"/>
        </w:rPr>
        <w:t xml:space="preserve">The Consultant is expected to start his/her assignment with a briefing with the </w:t>
      </w:r>
      <w:r w:rsidR="00BC58B6">
        <w:rPr>
          <w:rFonts w:asciiTheme="minorHAnsi" w:hAnsiTheme="minorHAnsi" w:cs="Myriad Pro"/>
          <w:sz w:val="20"/>
          <w:szCs w:val="20"/>
          <w:lang w:val="en-GB"/>
        </w:rPr>
        <w:t>Supervisor</w:t>
      </w:r>
      <w:r w:rsidRPr="00B16BE9">
        <w:rPr>
          <w:rFonts w:asciiTheme="minorHAnsi" w:hAnsiTheme="minorHAnsi" w:cs="Myriad Pro"/>
          <w:sz w:val="20"/>
          <w:szCs w:val="20"/>
          <w:lang w:val="en-GB"/>
        </w:rPr>
        <w:t xml:space="preserve"> in Kiev. </w:t>
      </w:r>
      <w:r w:rsidR="000C7FF0" w:rsidRPr="00B16BE9">
        <w:rPr>
          <w:rFonts w:asciiTheme="minorHAnsi" w:hAnsiTheme="minorHAnsi" w:cs="Myriad Pro"/>
          <w:sz w:val="20"/>
          <w:szCs w:val="20"/>
          <w:lang w:val="en-GB"/>
        </w:rPr>
        <w:t xml:space="preserve">The tentative mission plan shall be discussed with the </w:t>
      </w:r>
      <w:r w:rsidR="00BC58B6">
        <w:rPr>
          <w:rFonts w:asciiTheme="minorHAnsi" w:hAnsiTheme="minorHAnsi" w:cs="Myriad Pro"/>
          <w:sz w:val="20"/>
          <w:szCs w:val="20"/>
          <w:lang w:val="en-GB"/>
        </w:rPr>
        <w:t>Supervisor</w:t>
      </w:r>
      <w:r w:rsidR="000C7FF0" w:rsidRPr="00B16BE9">
        <w:rPr>
          <w:rFonts w:asciiTheme="minorHAnsi" w:hAnsiTheme="minorHAnsi" w:cs="Myriad Pro"/>
          <w:sz w:val="20"/>
          <w:szCs w:val="20"/>
          <w:lang w:val="en-GB"/>
        </w:rPr>
        <w:t xml:space="preserve"> during the briefing in Kiev. </w:t>
      </w:r>
    </w:p>
    <w:p w14:paraId="2383508F" w14:textId="77777777" w:rsidR="006E5806" w:rsidRPr="00925D80" w:rsidRDefault="006E5806" w:rsidP="00B16BE9">
      <w:pPr>
        <w:numPr>
          <w:ilvl w:val="0"/>
          <w:numId w:val="12"/>
        </w:numPr>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Location(s) of assignment</w:t>
      </w:r>
    </w:p>
    <w:p w14:paraId="23835090" w14:textId="2998DA66" w:rsidR="0061520C" w:rsidRPr="00B16BE9" w:rsidRDefault="006E5806" w:rsidP="006E5806">
      <w:pPr>
        <w:spacing w:before="120"/>
        <w:jc w:val="both"/>
        <w:rPr>
          <w:rFonts w:asciiTheme="minorHAnsi" w:hAnsiTheme="minorHAnsi" w:cs="Myriad Pro"/>
          <w:sz w:val="20"/>
          <w:szCs w:val="20"/>
          <w:lang w:val="en-GB"/>
        </w:rPr>
      </w:pPr>
      <w:r w:rsidRPr="00B16BE9">
        <w:rPr>
          <w:rFonts w:asciiTheme="minorHAnsi" w:hAnsiTheme="minorHAnsi" w:cs="Myriad Pro"/>
          <w:sz w:val="20"/>
          <w:szCs w:val="20"/>
          <w:lang w:val="en-GB"/>
        </w:rPr>
        <w:t xml:space="preserve">The location of the assignment will be Ukraine. Some of the stakeholders reside in Kiev. Travel around the country is however needed to visit the regions as described in section 2 of the ToR. The project will help arrange and cover the direct cost of intra-city travels as well as other local travel around the country. Travel to and from Ukraine are considered to be included in the global budget submitted by the </w:t>
      </w:r>
      <w:r w:rsidR="00733D76">
        <w:rPr>
          <w:rFonts w:asciiTheme="minorHAnsi" w:hAnsiTheme="minorHAnsi" w:cs="Myriad Pro"/>
          <w:sz w:val="20"/>
          <w:szCs w:val="20"/>
          <w:lang w:val="en-GB"/>
        </w:rPr>
        <w:t>Consultant</w:t>
      </w:r>
      <w:r w:rsidRPr="00B16BE9">
        <w:rPr>
          <w:rFonts w:asciiTheme="minorHAnsi" w:hAnsiTheme="minorHAnsi" w:cs="Myriad Pro"/>
          <w:sz w:val="20"/>
          <w:szCs w:val="20"/>
          <w:lang w:val="en-GB"/>
        </w:rPr>
        <w:t>/s.</w:t>
      </w:r>
    </w:p>
    <w:p w14:paraId="23835091" w14:textId="77777777" w:rsidR="0061520C" w:rsidRPr="00925D80" w:rsidRDefault="0061520C" w:rsidP="00B16BE9">
      <w:pPr>
        <w:numPr>
          <w:ilvl w:val="0"/>
          <w:numId w:val="12"/>
        </w:numPr>
        <w:spacing w:before="120" w:after="0" w:line="240" w:lineRule="auto"/>
        <w:jc w:val="both"/>
        <w:rPr>
          <w:rFonts w:asciiTheme="minorHAnsi" w:hAnsiTheme="minorHAnsi" w:cs="Myriad Pro"/>
          <w:b/>
          <w:sz w:val="20"/>
          <w:szCs w:val="20"/>
          <w:lang w:val="en-GB"/>
        </w:rPr>
      </w:pPr>
      <w:r w:rsidRPr="00925D80">
        <w:rPr>
          <w:rFonts w:asciiTheme="minorHAnsi" w:hAnsiTheme="minorHAnsi" w:cs="Myriad Pro"/>
          <w:b/>
          <w:sz w:val="20"/>
          <w:szCs w:val="20"/>
          <w:lang w:val="en-GB"/>
        </w:rPr>
        <w:t>Timing for submission and comments and, when relevant, for approval</w:t>
      </w:r>
    </w:p>
    <w:p w14:paraId="23835092" w14:textId="0CDB7535" w:rsidR="0061520C" w:rsidRPr="006D5A47" w:rsidRDefault="0061520C" w:rsidP="0061520C">
      <w:pPr>
        <w:tabs>
          <w:tab w:val="left" w:pos="240"/>
        </w:tabs>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The </w:t>
      </w:r>
      <w:r w:rsidR="00733D76">
        <w:rPr>
          <w:rFonts w:asciiTheme="minorHAnsi" w:hAnsiTheme="minorHAnsi" w:cs="Myriad Pro"/>
          <w:sz w:val="20"/>
          <w:szCs w:val="20"/>
          <w:lang w:val="en-GB"/>
        </w:rPr>
        <w:t>Consultant</w:t>
      </w:r>
      <w:r w:rsidRPr="00925D80">
        <w:rPr>
          <w:rFonts w:asciiTheme="minorHAnsi" w:hAnsiTheme="minorHAnsi" w:cs="Myriad Pro"/>
          <w:sz w:val="20"/>
          <w:szCs w:val="20"/>
          <w:lang w:val="en-GB"/>
        </w:rPr>
        <w:t xml:space="preserve"> shall provide the UNDP with the draft </w:t>
      </w:r>
      <w:r w:rsidR="006D78EA">
        <w:rPr>
          <w:rFonts w:asciiTheme="minorHAnsi" w:hAnsiTheme="minorHAnsi" w:cs="Myriad Pro"/>
          <w:sz w:val="20"/>
          <w:szCs w:val="20"/>
          <w:lang w:val="en-GB"/>
        </w:rPr>
        <w:t>Action Plan with the detailed Time Schedule of the assignment according to the expected deliverables</w:t>
      </w:r>
    </w:p>
    <w:p w14:paraId="23835093" w14:textId="5A2C1C10" w:rsidR="0061520C" w:rsidRPr="006D5A47" w:rsidRDefault="0061520C" w:rsidP="0061520C">
      <w:pPr>
        <w:tabs>
          <w:tab w:val="left" w:pos="240"/>
        </w:tabs>
        <w:jc w:val="both"/>
        <w:rPr>
          <w:rFonts w:asciiTheme="minorHAnsi" w:hAnsiTheme="minorHAnsi" w:cs="Myriad Pro"/>
          <w:sz w:val="20"/>
          <w:szCs w:val="20"/>
          <w:lang w:val="en-GB"/>
        </w:rPr>
      </w:pPr>
      <w:r w:rsidRPr="006D5A47">
        <w:rPr>
          <w:rFonts w:asciiTheme="minorHAnsi" w:hAnsiTheme="minorHAnsi" w:cs="Myriad Pro"/>
          <w:sz w:val="20"/>
          <w:szCs w:val="20"/>
          <w:lang w:val="en-GB"/>
        </w:rPr>
        <w:t xml:space="preserve">Revised draft report with comments of the </w:t>
      </w:r>
      <w:r w:rsidR="00AE2568">
        <w:rPr>
          <w:rFonts w:asciiTheme="minorHAnsi" w:hAnsiTheme="minorHAnsi" w:cs="Myriad Pro"/>
          <w:sz w:val="20"/>
          <w:szCs w:val="20"/>
          <w:lang w:val="en-GB"/>
        </w:rPr>
        <w:t>Primary S</w:t>
      </w:r>
      <w:r w:rsidR="00D83CAC">
        <w:rPr>
          <w:rFonts w:asciiTheme="minorHAnsi" w:hAnsiTheme="minorHAnsi" w:cs="Myriad Pro"/>
          <w:sz w:val="20"/>
          <w:szCs w:val="20"/>
          <w:lang w:val="en-GB"/>
        </w:rPr>
        <w:t xml:space="preserve">upervisor and </w:t>
      </w:r>
      <w:r w:rsidR="00AE2568">
        <w:rPr>
          <w:rFonts w:asciiTheme="minorHAnsi" w:hAnsiTheme="minorHAnsi" w:cs="Myriad Pro"/>
          <w:sz w:val="20"/>
          <w:szCs w:val="20"/>
          <w:lang w:val="en-GB"/>
        </w:rPr>
        <w:t>Secondary Supervisor</w:t>
      </w:r>
      <w:r w:rsidRPr="006D5A47">
        <w:rPr>
          <w:rFonts w:asciiTheme="minorHAnsi" w:hAnsiTheme="minorHAnsi" w:cs="Myriad Pro"/>
          <w:sz w:val="20"/>
          <w:szCs w:val="20"/>
          <w:lang w:val="en-GB"/>
        </w:rPr>
        <w:t xml:space="preserve"> included should be provided within </w:t>
      </w:r>
      <w:r w:rsidR="00C251E7" w:rsidRPr="006D5A47">
        <w:rPr>
          <w:rFonts w:asciiTheme="minorHAnsi" w:hAnsiTheme="minorHAnsi" w:cs="Myriad Pro"/>
          <w:sz w:val="20"/>
          <w:szCs w:val="20"/>
          <w:lang w:val="en-GB"/>
        </w:rPr>
        <w:t>3</w:t>
      </w:r>
      <w:r w:rsidRPr="006D5A47">
        <w:rPr>
          <w:rFonts w:asciiTheme="minorHAnsi" w:hAnsiTheme="minorHAnsi" w:cs="Myriad Pro"/>
          <w:sz w:val="20"/>
          <w:szCs w:val="20"/>
          <w:lang w:val="en-GB"/>
        </w:rPr>
        <w:t xml:space="preserve"> days</w:t>
      </w:r>
      <w:r w:rsidR="004C7D4D" w:rsidRPr="006D5A47">
        <w:rPr>
          <w:rFonts w:asciiTheme="minorHAnsi" w:hAnsiTheme="minorHAnsi" w:cs="Myriad Pro"/>
          <w:sz w:val="20"/>
          <w:szCs w:val="20"/>
          <w:lang w:val="en-GB"/>
        </w:rPr>
        <w:t xml:space="preserve"> upon the receipt of comments. </w:t>
      </w:r>
    </w:p>
    <w:p w14:paraId="23835095" w14:textId="77777777" w:rsidR="009C5DF0" w:rsidRPr="006D5A47" w:rsidRDefault="009C5DF0" w:rsidP="00203C64">
      <w:pPr>
        <w:spacing w:after="0" w:line="240" w:lineRule="auto"/>
        <w:jc w:val="both"/>
        <w:rPr>
          <w:rFonts w:asciiTheme="minorHAnsi" w:hAnsiTheme="minorHAnsi" w:cs="Myriad Pro"/>
          <w:sz w:val="20"/>
          <w:szCs w:val="20"/>
          <w:lang w:val="en-GB"/>
        </w:rPr>
      </w:pPr>
    </w:p>
    <w:p w14:paraId="23835096" w14:textId="7B0BF74A" w:rsidR="007C6C52" w:rsidRDefault="009C5DF0" w:rsidP="00203C64">
      <w:pPr>
        <w:spacing w:after="0" w:line="240" w:lineRule="auto"/>
        <w:jc w:val="both"/>
        <w:rPr>
          <w:rFonts w:asciiTheme="minorHAnsi" w:hAnsiTheme="minorHAnsi" w:cs="Myriad Pro"/>
          <w:sz w:val="20"/>
          <w:szCs w:val="20"/>
          <w:lang w:val="en-GB"/>
        </w:rPr>
      </w:pPr>
      <w:r w:rsidRPr="006D5A47">
        <w:rPr>
          <w:rFonts w:asciiTheme="minorHAnsi" w:hAnsiTheme="minorHAnsi" w:cs="Myriad Pro"/>
          <w:sz w:val="20"/>
          <w:szCs w:val="20"/>
          <w:lang w:val="en-GB"/>
        </w:rPr>
        <w:t xml:space="preserve">Thus, the </w:t>
      </w:r>
      <w:r w:rsidR="00733D76" w:rsidRPr="006D5A47">
        <w:rPr>
          <w:rFonts w:asciiTheme="minorHAnsi" w:hAnsiTheme="minorHAnsi" w:cs="Myriad Pro"/>
          <w:sz w:val="20"/>
          <w:szCs w:val="20"/>
          <w:lang w:val="en-GB"/>
        </w:rPr>
        <w:t>C</w:t>
      </w:r>
      <w:r w:rsidR="000B28C1" w:rsidRPr="006D5A47">
        <w:rPr>
          <w:rFonts w:asciiTheme="minorHAnsi" w:hAnsiTheme="minorHAnsi" w:cs="Myriad Pro"/>
          <w:sz w:val="20"/>
          <w:szCs w:val="20"/>
          <w:lang w:val="en-GB"/>
        </w:rPr>
        <w:t xml:space="preserve">onsultant is </w:t>
      </w:r>
      <w:r w:rsidR="00DB3A78" w:rsidRPr="006D5A47">
        <w:rPr>
          <w:rFonts w:asciiTheme="minorHAnsi" w:hAnsiTheme="minorHAnsi" w:cs="Myriad Pro"/>
          <w:sz w:val="20"/>
          <w:szCs w:val="20"/>
          <w:lang w:val="en-GB"/>
        </w:rPr>
        <w:t xml:space="preserve">expected </w:t>
      </w:r>
      <w:r w:rsidR="000B28C1" w:rsidRPr="006D5A47">
        <w:rPr>
          <w:rFonts w:asciiTheme="minorHAnsi" w:hAnsiTheme="minorHAnsi" w:cs="Myriad Pro"/>
          <w:sz w:val="20"/>
          <w:szCs w:val="20"/>
          <w:lang w:val="en-GB"/>
        </w:rPr>
        <w:t>to deliver:</w:t>
      </w:r>
    </w:p>
    <w:p w14:paraId="329FC38F" w14:textId="77777777" w:rsidR="00551EA3" w:rsidRPr="00B16BE9" w:rsidRDefault="00551EA3" w:rsidP="00203C64">
      <w:pPr>
        <w:spacing w:after="0" w:line="240" w:lineRule="auto"/>
        <w:jc w:val="both"/>
        <w:rPr>
          <w:rFonts w:asciiTheme="minorHAnsi" w:hAnsiTheme="minorHAnsi" w:cs="Myriad Pro"/>
          <w:sz w:val="20"/>
          <w:szCs w:val="20"/>
          <w:lang w:val="en-GB"/>
        </w:rPr>
      </w:pPr>
    </w:p>
    <w:p w14:paraId="361E0683" w14:textId="37FE240F" w:rsidR="00551EA3" w:rsidRDefault="00551EA3" w:rsidP="00B16BE9">
      <w:pPr>
        <w:pStyle w:val="ListParagraph"/>
        <w:numPr>
          <w:ilvl w:val="0"/>
          <w:numId w:val="14"/>
        </w:numPr>
        <w:spacing w:after="0" w:line="240" w:lineRule="auto"/>
        <w:jc w:val="both"/>
        <w:rPr>
          <w:rFonts w:asciiTheme="minorHAnsi" w:hAnsiTheme="minorHAnsi" w:cs="Myriad Pro"/>
          <w:sz w:val="20"/>
          <w:szCs w:val="20"/>
          <w:lang w:val="en-GB"/>
        </w:rPr>
      </w:pPr>
      <w:r>
        <w:rPr>
          <w:rFonts w:asciiTheme="minorHAnsi" w:hAnsiTheme="minorHAnsi"/>
          <w:sz w:val="20"/>
          <w:szCs w:val="20"/>
          <w:lang w:val="en-GB"/>
        </w:rPr>
        <w:t>A</w:t>
      </w:r>
      <w:r w:rsidRPr="00925D80">
        <w:rPr>
          <w:rFonts w:asciiTheme="minorHAnsi" w:hAnsiTheme="minorHAnsi"/>
          <w:sz w:val="20"/>
          <w:szCs w:val="20"/>
          <w:lang w:val="en-GB"/>
        </w:rPr>
        <w:t>ction plan of the assignment</w:t>
      </w:r>
      <w:r>
        <w:rPr>
          <w:rFonts w:asciiTheme="minorHAnsi" w:hAnsiTheme="minorHAnsi"/>
          <w:sz w:val="20"/>
          <w:szCs w:val="20"/>
          <w:lang w:val="en-GB"/>
        </w:rPr>
        <w:t xml:space="preserve"> (in English);</w:t>
      </w:r>
    </w:p>
    <w:p w14:paraId="23835097" w14:textId="77777777" w:rsidR="009C5DF0" w:rsidRPr="00B16BE9" w:rsidRDefault="009C5DF0" w:rsidP="00B16BE9">
      <w:pPr>
        <w:pStyle w:val="ListParagraph"/>
        <w:numPr>
          <w:ilvl w:val="0"/>
          <w:numId w:val="14"/>
        </w:numPr>
        <w:spacing w:after="0" w:line="240" w:lineRule="auto"/>
        <w:jc w:val="both"/>
        <w:rPr>
          <w:rFonts w:asciiTheme="minorHAnsi" w:hAnsiTheme="minorHAnsi" w:cs="Myriad Pro"/>
          <w:sz w:val="20"/>
          <w:szCs w:val="20"/>
          <w:lang w:val="en-GB"/>
        </w:rPr>
      </w:pPr>
      <w:r w:rsidRPr="00B16BE9">
        <w:rPr>
          <w:rFonts w:asciiTheme="minorHAnsi" w:hAnsiTheme="minorHAnsi" w:cs="Myriad Pro"/>
          <w:sz w:val="20"/>
          <w:szCs w:val="20"/>
          <w:lang w:val="en-GB"/>
        </w:rPr>
        <w:t>Electronic version and 2 hard copies of interim report (in English only);</w:t>
      </w:r>
    </w:p>
    <w:p w14:paraId="23835098" w14:textId="77777777" w:rsidR="009C5DF0" w:rsidRPr="00B16BE9" w:rsidRDefault="009C5DF0" w:rsidP="00B16BE9">
      <w:pPr>
        <w:pStyle w:val="ListParagraph"/>
        <w:numPr>
          <w:ilvl w:val="0"/>
          <w:numId w:val="14"/>
        </w:numPr>
        <w:spacing w:after="0" w:line="240" w:lineRule="auto"/>
        <w:jc w:val="both"/>
        <w:rPr>
          <w:rFonts w:asciiTheme="minorHAnsi" w:hAnsiTheme="minorHAnsi" w:cs="Myriad Pro"/>
          <w:sz w:val="20"/>
          <w:szCs w:val="20"/>
          <w:lang w:val="en-GB"/>
        </w:rPr>
      </w:pPr>
      <w:r w:rsidRPr="00B16BE9">
        <w:rPr>
          <w:rFonts w:asciiTheme="minorHAnsi" w:hAnsiTheme="minorHAnsi" w:cs="Myriad Pro"/>
          <w:sz w:val="20"/>
          <w:szCs w:val="20"/>
          <w:lang w:val="en-GB"/>
        </w:rPr>
        <w:t>Electronic version and 5 copies of the final report (in English only). Indicatively,</w:t>
      </w:r>
      <w:r w:rsidR="00275B1B">
        <w:rPr>
          <w:rFonts w:asciiTheme="minorHAnsi" w:hAnsiTheme="minorHAnsi" w:cs="Myriad Pro"/>
          <w:sz w:val="20"/>
          <w:szCs w:val="20"/>
          <w:lang w:val="en-GB"/>
        </w:rPr>
        <w:t xml:space="preserve"> the report should be at least 5</w:t>
      </w:r>
      <w:r w:rsidRPr="00B16BE9">
        <w:rPr>
          <w:rFonts w:asciiTheme="minorHAnsi" w:hAnsiTheme="minorHAnsi" w:cs="Myriad Pro"/>
          <w:sz w:val="20"/>
          <w:szCs w:val="20"/>
          <w:lang w:val="en-GB"/>
        </w:rPr>
        <w:t xml:space="preserve">0 pages </w:t>
      </w:r>
      <w:r w:rsidR="00275B1B">
        <w:rPr>
          <w:rFonts w:asciiTheme="minorHAnsi" w:hAnsiTheme="minorHAnsi" w:cs="Myriad Pro"/>
          <w:sz w:val="20"/>
          <w:szCs w:val="20"/>
          <w:lang w:val="en-GB"/>
        </w:rPr>
        <w:t>but not more than 10</w:t>
      </w:r>
      <w:r w:rsidRPr="00B16BE9">
        <w:rPr>
          <w:rFonts w:asciiTheme="minorHAnsi" w:hAnsiTheme="minorHAnsi" w:cs="Myriad Pro"/>
          <w:sz w:val="20"/>
          <w:szCs w:val="20"/>
          <w:lang w:val="en-GB"/>
        </w:rPr>
        <w:t>0 pages.</w:t>
      </w:r>
    </w:p>
    <w:p w14:paraId="23835099" w14:textId="77777777" w:rsidR="009C5DF0" w:rsidRPr="00925D80" w:rsidRDefault="009C5DF0" w:rsidP="00203C64">
      <w:pPr>
        <w:spacing w:after="0" w:line="240" w:lineRule="auto"/>
        <w:jc w:val="both"/>
        <w:rPr>
          <w:rFonts w:asciiTheme="minorHAnsi" w:hAnsiTheme="minorHAnsi" w:cs="Myriad Pro"/>
          <w:sz w:val="20"/>
          <w:szCs w:val="20"/>
        </w:rPr>
      </w:pPr>
    </w:p>
    <w:p w14:paraId="2383509A" w14:textId="77777777" w:rsidR="007C6C52" w:rsidRPr="00925D80" w:rsidRDefault="007C6C52" w:rsidP="00203C64">
      <w:pPr>
        <w:spacing w:after="0" w:line="240" w:lineRule="auto"/>
        <w:jc w:val="both"/>
        <w:rPr>
          <w:rFonts w:asciiTheme="minorHAnsi" w:hAnsiTheme="minorHAnsi" w:cs="Myriad Pro"/>
          <w:sz w:val="20"/>
          <w:szCs w:val="20"/>
        </w:rPr>
      </w:pPr>
    </w:p>
    <w:p w14:paraId="2383509B" w14:textId="77777777" w:rsidR="000B28C1" w:rsidRPr="00925D80" w:rsidRDefault="000B28C1" w:rsidP="00895B9C">
      <w:pPr>
        <w:pStyle w:val="ListParagraph"/>
        <w:numPr>
          <w:ilvl w:val="0"/>
          <w:numId w:val="1"/>
        </w:numPr>
        <w:spacing w:after="120" w:line="240" w:lineRule="auto"/>
        <w:ind w:left="425" w:hanging="425"/>
        <w:jc w:val="both"/>
        <w:rPr>
          <w:rFonts w:asciiTheme="minorHAnsi" w:hAnsiTheme="minorHAnsi" w:cs="Myriad Pro"/>
          <w:b/>
          <w:bCs/>
          <w:sz w:val="20"/>
          <w:szCs w:val="20"/>
        </w:rPr>
      </w:pPr>
      <w:r w:rsidRPr="00925D80">
        <w:rPr>
          <w:rFonts w:asciiTheme="minorHAnsi" w:hAnsiTheme="minorHAnsi" w:cs="Myriad Pro"/>
          <w:b/>
          <w:bCs/>
          <w:sz w:val="20"/>
          <w:szCs w:val="20"/>
        </w:rPr>
        <w:t>SCHEDULE OF THE ASSIGNMENT</w:t>
      </w:r>
      <w:r w:rsidRPr="00925D80">
        <w:rPr>
          <w:rFonts w:asciiTheme="minorHAnsi" w:hAnsiTheme="minorHAnsi" w:cs="Myriad Pro"/>
          <w:sz w:val="20"/>
          <w:szCs w:val="20"/>
        </w:rPr>
        <w:t xml:space="preserve"> </w:t>
      </w:r>
    </w:p>
    <w:p w14:paraId="2383509C" w14:textId="68856010" w:rsidR="00B51B04" w:rsidRPr="00925D80" w:rsidRDefault="00B51B04" w:rsidP="00B16BE9">
      <w:pPr>
        <w:numPr>
          <w:ilvl w:val="0"/>
          <w:numId w:val="11"/>
        </w:numPr>
        <w:spacing w:before="120" w:after="0" w:line="240" w:lineRule="auto"/>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Tentative commencement period is </w:t>
      </w:r>
      <w:r w:rsidR="00986B66">
        <w:rPr>
          <w:rFonts w:asciiTheme="minorHAnsi" w:hAnsiTheme="minorHAnsi" w:cs="Myriad Pro"/>
          <w:sz w:val="20"/>
          <w:szCs w:val="20"/>
          <w:lang w:val="en-GB"/>
        </w:rPr>
        <w:t>November</w:t>
      </w:r>
      <w:r w:rsidR="00986B66" w:rsidRPr="00925D80">
        <w:rPr>
          <w:rFonts w:asciiTheme="minorHAnsi" w:hAnsiTheme="minorHAnsi" w:cs="Myriad Pro"/>
          <w:sz w:val="20"/>
          <w:szCs w:val="20"/>
          <w:lang w:val="en-GB"/>
        </w:rPr>
        <w:t xml:space="preserve"> </w:t>
      </w:r>
      <w:r w:rsidRPr="00925D80">
        <w:rPr>
          <w:rFonts w:asciiTheme="minorHAnsi" w:hAnsiTheme="minorHAnsi" w:cs="Myriad Pro"/>
          <w:sz w:val="20"/>
          <w:szCs w:val="20"/>
          <w:lang w:val="en-GB"/>
        </w:rPr>
        <w:t>2016.</w:t>
      </w:r>
    </w:p>
    <w:p w14:paraId="2383509E" w14:textId="1BCADDE4" w:rsidR="00B51B04" w:rsidRPr="006D78EA" w:rsidRDefault="00B51B04" w:rsidP="00ED74DC">
      <w:pPr>
        <w:numPr>
          <w:ilvl w:val="0"/>
          <w:numId w:val="11"/>
        </w:numPr>
        <w:spacing w:before="120" w:after="0" w:line="240" w:lineRule="auto"/>
        <w:jc w:val="both"/>
        <w:rPr>
          <w:rFonts w:asciiTheme="minorHAnsi" w:hAnsiTheme="minorHAnsi" w:cs="Myriad Pro"/>
          <w:sz w:val="20"/>
          <w:szCs w:val="20"/>
          <w:lang w:val="en-GB"/>
        </w:rPr>
      </w:pPr>
      <w:r w:rsidRPr="006D78EA">
        <w:rPr>
          <w:rFonts w:asciiTheme="minorHAnsi" w:hAnsiTheme="minorHAnsi" w:cs="Myriad Pro"/>
          <w:sz w:val="20"/>
          <w:szCs w:val="20"/>
          <w:lang w:val="en-GB"/>
        </w:rPr>
        <w:t xml:space="preserve">Within 5 days after Contract enters into force, the </w:t>
      </w:r>
      <w:r w:rsidR="00733D76" w:rsidRPr="006D78EA">
        <w:rPr>
          <w:rFonts w:asciiTheme="minorHAnsi" w:hAnsiTheme="minorHAnsi" w:cs="Myriad Pro"/>
          <w:sz w:val="20"/>
          <w:szCs w:val="20"/>
          <w:lang w:val="en-GB"/>
        </w:rPr>
        <w:t>Consultant</w:t>
      </w:r>
      <w:r w:rsidRPr="006D78EA">
        <w:rPr>
          <w:rFonts w:asciiTheme="minorHAnsi" w:hAnsiTheme="minorHAnsi" w:cs="Myriad Pro"/>
          <w:sz w:val="20"/>
          <w:szCs w:val="20"/>
          <w:lang w:val="en-GB"/>
        </w:rPr>
        <w:t xml:space="preserve"> shall inform the </w:t>
      </w:r>
      <w:r w:rsidR="00AE2568">
        <w:rPr>
          <w:rFonts w:asciiTheme="minorHAnsi" w:hAnsiTheme="minorHAnsi" w:cs="Myriad Pro"/>
          <w:sz w:val="20"/>
          <w:szCs w:val="20"/>
          <w:lang w:val="en-GB"/>
        </w:rPr>
        <w:t>Supervisor</w:t>
      </w:r>
      <w:r w:rsidRPr="006D78EA">
        <w:rPr>
          <w:rFonts w:asciiTheme="minorHAnsi" w:hAnsiTheme="minorHAnsi" w:cs="Myriad Pro"/>
          <w:sz w:val="20"/>
          <w:szCs w:val="20"/>
          <w:lang w:val="en-GB"/>
        </w:rPr>
        <w:t xml:space="preserve"> about the planned date of the expert's arrival to </w:t>
      </w:r>
      <w:r w:rsidR="00BF1380" w:rsidRPr="006D78EA">
        <w:rPr>
          <w:rFonts w:asciiTheme="minorHAnsi" w:hAnsiTheme="minorHAnsi" w:cs="Myriad Pro"/>
          <w:sz w:val="20"/>
          <w:szCs w:val="20"/>
          <w:lang w:val="en-GB"/>
        </w:rPr>
        <w:t>Ukraine</w:t>
      </w:r>
      <w:r w:rsidR="006D78EA">
        <w:rPr>
          <w:rFonts w:asciiTheme="minorHAnsi" w:hAnsiTheme="minorHAnsi" w:cs="Myriad Pro"/>
          <w:sz w:val="20"/>
          <w:szCs w:val="20"/>
          <w:lang w:val="en-GB"/>
        </w:rPr>
        <w:t>.</w:t>
      </w:r>
      <w:r w:rsidR="00ED74DC">
        <w:rPr>
          <w:rFonts w:asciiTheme="minorHAnsi" w:hAnsiTheme="minorHAnsi" w:cs="Myriad Pro"/>
          <w:sz w:val="20"/>
          <w:szCs w:val="20"/>
          <w:lang w:val="en-GB"/>
        </w:rPr>
        <w:t xml:space="preserve"> </w:t>
      </w:r>
      <w:r w:rsidRPr="006D78EA">
        <w:rPr>
          <w:rFonts w:asciiTheme="minorHAnsi" w:hAnsiTheme="minorHAnsi" w:cs="Myriad Pro"/>
          <w:sz w:val="20"/>
          <w:szCs w:val="20"/>
          <w:lang w:val="en-GB"/>
        </w:rPr>
        <w:t xml:space="preserve">The project should last no longer than </w:t>
      </w:r>
      <w:r w:rsidR="00351868" w:rsidRPr="006D78EA">
        <w:rPr>
          <w:rFonts w:asciiTheme="minorHAnsi" w:hAnsiTheme="minorHAnsi" w:cs="Myriad Pro"/>
          <w:sz w:val="20"/>
          <w:szCs w:val="20"/>
          <w:lang w:val="en-GB"/>
        </w:rPr>
        <w:t xml:space="preserve">75 </w:t>
      </w:r>
      <w:r w:rsidRPr="006D78EA">
        <w:rPr>
          <w:rFonts w:asciiTheme="minorHAnsi" w:hAnsiTheme="minorHAnsi" w:cs="Myriad Pro"/>
          <w:sz w:val="20"/>
          <w:szCs w:val="20"/>
          <w:lang w:val="en-GB"/>
        </w:rPr>
        <w:t xml:space="preserve">calendar days from the signature of the </w:t>
      </w:r>
      <w:r w:rsidR="0027180A" w:rsidRPr="006D78EA">
        <w:rPr>
          <w:rFonts w:asciiTheme="minorHAnsi" w:hAnsiTheme="minorHAnsi" w:cs="Myriad Pro"/>
          <w:sz w:val="20"/>
          <w:szCs w:val="20"/>
          <w:lang w:val="en-GB"/>
        </w:rPr>
        <w:t>C</w:t>
      </w:r>
      <w:r w:rsidRPr="006D78EA">
        <w:rPr>
          <w:rFonts w:asciiTheme="minorHAnsi" w:hAnsiTheme="minorHAnsi" w:cs="Myriad Pro"/>
          <w:sz w:val="20"/>
          <w:szCs w:val="20"/>
          <w:lang w:val="en-GB"/>
        </w:rPr>
        <w:t>ontract</w:t>
      </w:r>
      <w:r w:rsidR="00351868" w:rsidRPr="006D78EA">
        <w:rPr>
          <w:rFonts w:asciiTheme="minorHAnsi" w:hAnsiTheme="minorHAnsi" w:cs="Myriad Pro"/>
          <w:sz w:val="20"/>
          <w:szCs w:val="20"/>
          <w:lang w:val="en-GB"/>
        </w:rPr>
        <w:t>.</w:t>
      </w:r>
      <w:r w:rsidRPr="006D78EA">
        <w:rPr>
          <w:rFonts w:asciiTheme="minorHAnsi" w:hAnsiTheme="minorHAnsi" w:cs="Myriad Pro"/>
          <w:sz w:val="20"/>
          <w:szCs w:val="20"/>
          <w:lang w:val="en-GB"/>
        </w:rPr>
        <w:t xml:space="preserve"> </w:t>
      </w:r>
    </w:p>
    <w:p w14:paraId="2383509F" w14:textId="535A962C" w:rsidR="00925D80" w:rsidRDefault="006D78EA" w:rsidP="006E5806">
      <w:pPr>
        <w:spacing w:after="120" w:line="240" w:lineRule="auto"/>
        <w:jc w:val="both"/>
        <w:rPr>
          <w:rFonts w:asciiTheme="minorHAnsi" w:hAnsiTheme="minorHAnsi" w:cs="Myriad Pro"/>
          <w:sz w:val="20"/>
          <w:szCs w:val="20"/>
        </w:rPr>
      </w:pPr>
      <w:r>
        <w:rPr>
          <w:rFonts w:asciiTheme="minorHAnsi" w:hAnsiTheme="minorHAnsi" w:cs="Myriad Pro"/>
          <w:sz w:val="20"/>
          <w:szCs w:val="20"/>
        </w:rPr>
        <w:t>Indicative d</w:t>
      </w:r>
      <w:r w:rsidR="006E5806" w:rsidRPr="00925D80">
        <w:rPr>
          <w:rFonts w:asciiTheme="minorHAnsi" w:hAnsiTheme="minorHAnsi" w:cs="Myriad Pro"/>
          <w:sz w:val="20"/>
          <w:szCs w:val="20"/>
        </w:rPr>
        <w:t>etail of the estimated activity schedule is given hereunder:</w:t>
      </w:r>
    </w:p>
    <w:p w14:paraId="6D58E69B" w14:textId="77777777" w:rsidR="00B4188C" w:rsidRPr="00925D80" w:rsidRDefault="00B4188C" w:rsidP="006E5806">
      <w:pPr>
        <w:spacing w:after="120" w:line="240" w:lineRule="auto"/>
        <w:jc w:val="both"/>
        <w:rPr>
          <w:rFonts w:asciiTheme="minorHAnsi" w:hAnsiTheme="minorHAnsi" w:cs="Myriad Pro"/>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5"/>
        <w:gridCol w:w="2409"/>
      </w:tblGrid>
      <w:tr w:rsidR="00ED470D" w:rsidRPr="00925D80" w14:paraId="238350A3" w14:textId="77777777" w:rsidTr="00ED74DC">
        <w:trPr>
          <w:trHeight w:val="458"/>
        </w:trPr>
        <w:tc>
          <w:tcPr>
            <w:tcW w:w="568" w:type="dxa"/>
          </w:tcPr>
          <w:p w14:paraId="238350A0" w14:textId="77777777" w:rsidR="00ED470D" w:rsidRPr="0079100F" w:rsidRDefault="00ED470D" w:rsidP="0079100F">
            <w:pPr>
              <w:jc w:val="center"/>
              <w:rPr>
                <w:rFonts w:asciiTheme="minorHAnsi" w:hAnsiTheme="minorHAnsi" w:cs="Myriad Pro"/>
                <w:b/>
                <w:sz w:val="20"/>
                <w:szCs w:val="20"/>
                <w:lang w:val="en-GB"/>
              </w:rPr>
            </w:pPr>
          </w:p>
        </w:tc>
        <w:tc>
          <w:tcPr>
            <w:tcW w:w="7655" w:type="dxa"/>
            <w:shd w:val="clear" w:color="auto" w:fill="auto"/>
          </w:tcPr>
          <w:p w14:paraId="238350A1" w14:textId="77777777" w:rsidR="00ED470D" w:rsidRPr="0079100F" w:rsidRDefault="0079100F" w:rsidP="0079100F">
            <w:pPr>
              <w:jc w:val="center"/>
              <w:rPr>
                <w:rFonts w:asciiTheme="minorHAnsi" w:hAnsiTheme="minorHAnsi" w:cs="Myriad Pro"/>
                <w:b/>
                <w:sz w:val="20"/>
                <w:szCs w:val="20"/>
                <w:lang w:val="en-GB"/>
              </w:rPr>
            </w:pPr>
            <w:r w:rsidRPr="0079100F">
              <w:rPr>
                <w:rFonts w:asciiTheme="minorHAnsi" w:hAnsiTheme="minorHAnsi" w:cs="Myriad Pro"/>
                <w:b/>
                <w:sz w:val="20"/>
                <w:szCs w:val="20"/>
                <w:lang w:val="en-GB"/>
              </w:rPr>
              <w:t>Activities</w:t>
            </w:r>
          </w:p>
        </w:tc>
        <w:tc>
          <w:tcPr>
            <w:tcW w:w="2409" w:type="dxa"/>
            <w:shd w:val="clear" w:color="auto" w:fill="auto"/>
          </w:tcPr>
          <w:p w14:paraId="238350A2" w14:textId="77777777" w:rsidR="00ED470D" w:rsidRPr="0079100F" w:rsidRDefault="00ED470D" w:rsidP="005C3ED9">
            <w:pPr>
              <w:jc w:val="center"/>
              <w:rPr>
                <w:rFonts w:asciiTheme="minorHAnsi" w:hAnsiTheme="minorHAnsi" w:cs="Myriad Pro"/>
                <w:b/>
                <w:sz w:val="20"/>
                <w:szCs w:val="20"/>
                <w:lang w:val="en-GB"/>
              </w:rPr>
            </w:pPr>
            <w:r w:rsidRPr="0079100F">
              <w:rPr>
                <w:rFonts w:asciiTheme="minorHAnsi" w:hAnsiTheme="minorHAnsi" w:cs="Myriad Pro"/>
                <w:b/>
                <w:sz w:val="20"/>
                <w:szCs w:val="20"/>
                <w:lang w:val="en-GB"/>
              </w:rPr>
              <w:t>Number of working days</w:t>
            </w:r>
          </w:p>
        </w:tc>
      </w:tr>
      <w:tr w:rsidR="00ED470D" w:rsidRPr="00925D80" w14:paraId="238350AF" w14:textId="77777777" w:rsidTr="00ED74DC">
        <w:trPr>
          <w:trHeight w:val="3036"/>
        </w:trPr>
        <w:tc>
          <w:tcPr>
            <w:tcW w:w="568" w:type="dxa"/>
          </w:tcPr>
          <w:p w14:paraId="238350A4" w14:textId="77777777" w:rsidR="00ED470D" w:rsidRPr="005C3ED9" w:rsidRDefault="005C3ED9" w:rsidP="005C3ED9">
            <w:pPr>
              <w:ind w:left="360" w:right="-1008"/>
              <w:rPr>
                <w:rFonts w:asciiTheme="minorHAnsi" w:hAnsiTheme="minorHAnsi" w:cs="Myriad Pro"/>
                <w:b/>
                <w:sz w:val="20"/>
                <w:szCs w:val="20"/>
                <w:lang w:val="en-GB"/>
              </w:rPr>
            </w:pPr>
            <w:r>
              <w:rPr>
                <w:rFonts w:asciiTheme="minorHAnsi" w:hAnsiTheme="minorHAnsi" w:cs="Myriad Pro"/>
                <w:b/>
                <w:sz w:val="20"/>
                <w:szCs w:val="20"/>
                <w:lang w:val="en-GB"/>
              </w:rPr>
              <w:t>1)</w:t>
            </w:r>
          </w:p>
        </w:tc>
        <w:tc>
          <w:tcPr>
            <w:tcW w:w="7655" w:type="dxa"/>
            <w:shd w:val="clear" w:color="auto" w:fill="auto"/>
          </w:tcPr>
          <w:p w14:paraId="238350A5" w14:textId="77777777" w:rsidR="00ED470D" w:rsidRPr="00915D0F" w:rsidRDefault="00ED470D" w:rsidP="00915D0F">
            <w:pPr>
              <w:ind w:right="-1008"/>
              <w:jc w:val="both"/>
              <w:rPr>
                <w:rFonts w:asciiTheme="minorHAnsi" w:hAnsiTheme="minorHAnsi" w:cs="Myriad Pro"/>
                <w:b/>
                <w:sz w:val="20"/>
                <w:szCs w:val="20"/>
                <w:lang w:val="en-GB"/>
              </w:rPr>
            </w:pPr>
            <w:r w:rsidRPr="00915D0F">
              <w:rPr>
                <w:rFonts w:asciiTheme="minorHAnsi" w:hAnsiTheme="minorHAnsi" w:cs="Myriad Pro"/>
                <w:b/>
                <w:sz w:val="20"/>
                <w:szCs w:val="20"/>
                <w:lang w:val="en-GB"/>
              </w:rPr>
              <w:t xml:space="preserve">Mission to Ukraine: </w:t>
            </w:r>
          </w:p>
          <w:p w14:paraId="238350A6" w14:textId="77777777" w:rsidR="00915D0F" w:rsidRPr="00915D0F" w:rsidRDefault="00ED470D" w:rsidP="00915D0F">
            <w:pPr>
              <w:pStyle w:val="ListParagraph"/>
              <w:numPr>
                <w:ilvl w:val="0"/>
                <w:numId w:val="19"/>
              </w:numPr>
              <w:jc w:val="both"/>
              <w:rPr>
                <w:rFonts w:asciiTheme="minorHAnsi" w:hAnsiTheme="minorHAnsi" w:cs="Myriad Pro"/>
                <w:sz w:val="20"/>
                <w:szCs w:val="20"/>
                <w:lang w:val="en-GB"/>
              </w:rPr>
            </w:pPr>
            <w:r w:rsidRPr="00915D0F">
              <w:rPr>
                <w:rFonts w:asciiTheme="minorHAnsi" w:hAnsiTheme="minorHAnsi" w:cs="Myriad Pro"/>
                <w:b/>
                <w:sz w:val="20"/>
                <w:szCs w:val="20"/>
                <w:lang w:val="en-GB"/>
              </w:rPr>
              <w:t xml:space="preserve">Briefing </w:t>
            </w:r>
            <w:r w:rsidRPr="00915D0F">
              <w:rPr>
                <w:rFonts w:asciiTheme="minorHAnsi" w:hAnsiTheme="minorHAnsi" w:cs="Myriad Pro"/>
                <w:sz w:val="20"/>
                <w:szCs w:val="20"/>
                <w:lang w:val="en-GB"/>
              </w:rPr>
              <w:t xml:space="preserve">with the UNDP Project Manager, Composition of a team and action plan development; </w:t>
            </w:r>
          </w:p>
          <w:p w14:paraId="238350A7" w14:textId="77777777" w:rsidR="00ED470D" w:rsidRPr="00915D0F" w:rsidRDefault="00ED470D" w:rsidP="00915D0F">
            <w:pPr>
              <w:pStyle w:val="ListParagraph"/>
              <w:numPr>
                <w:ilvl w:val="0"/>
                <w:numId w:val="19"/>
              </w:numPr>
              <w:jc w:val="both"/>
              <w:rPr>
                <w:rFonts w:asciiTheme="minorHAnsi" w:hAnsiTheme="minorHAnsi" w:cs="Myriad Pro"/>
                <w:b/>
                <w:sz w:val="20"/>
                <w:szCs w:val="20"/>
                <w:lang w:val="en-GB"/>
              </w:rPr>
            </w:pPr>
            <w:r w:rsidRPr="00915D0F">
              <w:rPr>
                <w:rFonts w:asciiTheme="minorHAnsi" w:hAnsiTheme="minorHAnsi" w:cs="Myriad Pro"/>
                <w:b/>
                <w:sz w:val="20"/>
                <w:szCs w:val="20"/>
                <w:lang w:val="en-GB"/>
              </w:rPr>
              <w:t xml:space="preserve">Briefing </w:t>
            </w:r>
            <w:r w:rsidRPr="00915D0F">
              <w:rPr>
                <w:rFonts w:asciiTheme="minorHAnsi" w:hAnsiTheme="minorHAnsi" w:cs="Myriad Pro"/>
                <w:sz w:val="20"/>
                <w:szCs w:val="20"/>
                <w:lang w:val="en-GB"/>
              </w:rPr>
              <w:t>with UNDP representatives;</w:t>
            </w:r>
          </w:p>
          <w:p w14:paraId="238350A8" w14:textId="77777777" w:rsidR="00ED470D" w:rsidRPr="005C3ED9" w:rsidRDefault="00ED470D" w:rsidP="00915D0F">
            <w:pPr>
              <w:pStyle w:val="ListParagraph"/>
              <w:numPr>
                <w:ilvl w:val="0"/>
                <w:numId w:val="19"/>
              </w:numPr>
              <w:jc w:val="both"/>
              <w:rPr>
                <w:rFonts w:asciiTheme="minorHAnsi" w:hAnsiTheme="minorHAnsi" w:cs="Myriad Pro"/>
                <w:b/>
                <w:sz w:val="20"/>
                <w:szCs w:val="20"/>
                <w:lang w:val="en-GB"/>
              </w:rPr>
            </w:pPr>
            <w:r w:rsidRPr="00915D0F">
              <w:rPr>
                <w:rFonts w:asciiTheme="minorHAnsi" w:hAnsiTheme="minorHAnsi" w:cs="Myriad Pro"/>
                <w:b/>
                <w:sz w:val="20"/>
                <w:szCs w:val="20"/>
                <w:lang w:val="en-GB"/>
              </w:rPr>
              <w:t xml:space="preserve">Meeting </w:t>
            </w:r>
            <w:r w:rsidRPr="00915D0F">
              <w:rPr>
                <w:rFonts w:asciiTheme="minorHAnsi" w:hAnsiTheme="minorHAnsi" w:cs="Myriad Pro"/>
                <w:sz w:val="20"/>
                <w:szCs w:val="20"/>
                <w:lang w:val="en-GB"/>
              </w:rPr>
              <w:t xml:space="preserve">with major Stakeholders at </w:t>
            </w:r>
            <w:r w:rsidR="00915D0F">
              <w:rPr>
                <w:rFonts w:asciiTheme="minorHAnsi" w:hAnsiTheme="minorHAnsi" w:cs="Myriad Pro"/>
                <w:sz w:val="20"/>
                <w:szCs w:val="20"/>
                <w:lang w:val="en-GB"/>
              </w:rPr>
              <w:t xml:space="preserve">the </w:t>
            </w:r>
            <w:r w:rsidRPr="00915D0F">
              <w:rPr>
                <w:rFonts w:asciiTheme="minorHAnsi" w:hAnsiTheme="minorHAnsi" w:cs="Myriad Pro"/>
                <w:sz w:val="20"/>
                <w:szCs w:val="20"/>
                <w:lang w:val="en-GB"/>
              </w:rPr>
              <w:t xml:space="preserve">national level  </w:t>
            </w:r>
          </w:p>
          <w:p w14:paraId="238350A9" w14:textId="77777777" w:rsidR="005C3ED9" w:rsidRPr="00915D0F" w:rsidRDefault="005C3ED9" w:rsidP="00915D0F">
            <w:pPr>
              <w:pStyle w:val="ListParagraph"/>
              <w:numPr>
                <w:ilvl w:val="0"/>
                <w:numId w:val="19"/>
              </w:numPr>
              <w:jc w:val="both"/>
              <w:rPr>
                <w:rFonts w:asciiTheme="minorHAnsi" w:hAnsiTheme="minorHAnsi" w:cs="Myriad Pro"/>
                <w:b/>
                <w:sz w:val="20"/>
                <w:szCs w:val="20"/>
                <w:lang w:val="en-GB"/>
              </w:rPr>
            </w:pPr>
            <w:r w:rsidRPr="00925D80">
              <w:rPr>
                <w:rFonts w:asciiTheme="minorHAnsi" w:hAnsiTheme="minorHAnsi" w:cs="Myriad Pro"/>
                <w:b/>
                <w:sz w:val="20"/>
                <w:szCs w:val="20"/>
                <w:lang w:val="en-GB"/>
              </w:rPr>
              <w:t>Mission</w:t>
            </w:r>
            <w:r w:rsidRPr="00925D80">
              <w:rPr>
                <w:rFonts w:asciiTheme="minorHAnsi" w:hAnsiTheme="minorHAnsi" w:cs="Myriad Pro"/>
                <w:sz w:val="20"/>
                <w:szCs w:val="20"/>
                <w:lang w:val="en-GB"/>
              </w:rPr>
              <w:t xml:space="preserve"> to the selected regions of Ukraine. Visit to six selected pilot regions</w:t>
            </w:r>
          </w:p>
        </w:tc>
        <w:tc>
          <w:tcPr>
            <w:tcW w:w="2409" w:type="dxa"/>
            <w:shd w:val="clear" w:color="auto" w:fill="auto"/>
          </w:tcPr>
          <w:p w14:paraId="238350AA" w14:textId="77777777" w:rsidR="00ED470D" w:rsidRDefault="00ED470D" w:rsidP="00D643B5">
            <w:pPr>
              <w:jc w:val="both"/>
              <w:rPr>
                <w:rFonts w:asciiTheme="minorHAnsi" w:hAnsiTheme="minorHAnsi" w:cs="Myriad Pro"/>
                <w:b/>
                <w:sz w:val="20"/>
                <w:szCs w:val="20"/>
                <w:lang w:val="en-GB"/>
              </w:rPr>
            </w:pPr>
          </w:p>
          <w:p w14:paraId="238350AB" w14:textId="77777777" w:rsidR="00ED470D" w:rsidRDefault="00ED470D" w:rsidP="00D643B5">
            <w:pPr>
              <w:jc w:val="both"/>
              <w:rPr>
                <w:rFonts w:asciiTheme="minorHAnsi" w:hAnsiTheme="minorHAnsi" w:cs="Myriad Pro"/>
                <w:sz w:val="20"/>
                <w:szCs w:val="20"/>
                <w:lang w:val="en-GB"/>
              </w:rPr>
            </w:pPr>
            <w:r w:rsidRPr="005C3ED9">
              <w:rPr>
                <w:rFonts w:asciiTheme="minorHAnsi" w:hAnsiTheme="minorHAnsi" w:cs="Myriad Pro"/>
                <w:b/>
                <w:sz w:val="20"/>
                <w:szCs w:val="20"/>
                <w:lang w:val="en-GB"/>
              </w:rPr>
              <w:t>6</w:t>
            </w:r>
            <w:r w:rsidRPr="00925D80">
              <w:rPr>
                <w:rFonts w:asciiTheme="minorHAnsi" w:hAnsiTheme="minorHAnsi" w:cs="Myriad Pro"/>
                <w:sz w:val="20"/>
                <w:szCs w:val="20"/>
                <w:lang w:val="en-GB"/>
              </w:rPr>
              <w:t xml:space="preserve"> days including first international travel</w:t>
            </w:r>
          </w:p>
          <w:p w14:paraId="238350AC" w14:textId="77777777" w:rsidR="005C3ED9" w:rsidRDefault="005C3ED9" w:rsidP="00D643B5">
            <w:pPr>
              <w:jc w:val="both"/>
              <w:rPr>
                <w:rFonts w:asciiTheme="minorHAnsi" w:hAnsiTheme="minorHAnsi" w:cs="Myriad Pro"/>
                <w:sz w:val="20"/>
                <w:szCs w:val="20"/>
                <w:lang w:val="en-GB"/>
              </w:rPr>
            </w:pPr>
          </w:p>
          <w:p w14:paraId="238350AD" w14:textId="77777777" w:rsidR="005C3ED9" w:rsidRDefault="005C3ED9" w:rsidP="00D643B5">
            <w:pPr>
              <w:jc w:val="both"/>
              <w:rPr>
                <w:rFonts w:asciiTheme="minorHAnsi" w:hAnsiTheme="minorHAnsi" w:cs="Myriad Pro"/>
                <w:sz w:val="20"/>
                <w:szCs w:val="20"/>
                <w:lang w:val="en-GB"/>
              </w:rPr>
            </w:pPr>
          </w:p>
          <w:p w14:paraId="238350AE" w14:textId="133BE82B" w:rsidR="005C3ED9" w:rsidRPr="005C3ED9" w:rsidRDefault="00AE2568" w:rsidP="005C3ED9">
            <w:pPr>
              <w:jc w:val="both"/>
              <w:rPr>
                <w:rFonts w:asciiTheme="minorHAnsi" w:hAnsiTheme="minorHAnsi" w:cs="Myriad Pro"/>
                <w:sz w:val="20"/>
                <w:szCs w:val="20"/>
                <w:lang w:val="en-GB"/>
              </w:rPr>
            </w:pPr>
            <w:r>
              <w:rPr>
                <w:rFonts w:asciiTheme="minorHAnsi" w:hAnsiTheme="minorHAnsi" w:cs="Myriad Pro"/>
                <w:b/>
                <w:sz w:val="20"/>
                <w:szCs w:val="20"/>
                <w:lang w:val="en-GB"/>
              </w:rPr>
              <w:t>12</w:t>
            </w:r>
            <w:r w:rsidRPr="00925D80">
              <w:rPr>
                <w:rFonts w:asciiTheme="minorHAnsi" w:hAnsiTheme="minorHAnsi" w:cs="Myriad Pro"/>
                <w:sz w:val="20"/>
                <w:szCs w:val="20"/>
                <w:lang w:val="en-GB"/>
              </w:rPr>
              <w:t xml:space="preserve"> </w:t>
            </w:r>
            <w:r w:rsidR="005C3ED9">
              <w:rPr>
                <w:rFonts w:asciiTheme="minorHAnsi" w:hAnsiTheme="minorHAnsi" w:cs="Myriad Pro"/>
                <w:sz w:val="20"/>
                <w:szCs w:val="20"/>
                <w:lang w:val="en-GB"/>
              </w:rPr>
              <w:t xml:space="preserve">days </w:t>
            </w:r>
            <w:r w:rsidR="005C3ED9" w:rsidRPr="00925D80">
              <w:rPr>
                <w:rFonts w:asciiTheme="minorHAnsi" w:hAnsiTheme="minorHAnsi" w:cs="Myriad Pro"/>
                <w:sz w:val="20"/>
                <w:szCs w:val="20"/>
                <w:lang w:val="en-GB"/>
              </w:rPr>
              <w:t>including local travel</w:t>
            </w:r>
          </w:p>
        </w:tc>
      </w:tr>
      <w:tr w:rsidR="00ED470D" w:rsidRPr="00925D80" w14:paraId="238350B3" w14:textId="77777777" w:rsidTr="00ED74DC">
        <w:trPr>
          <w:trHeight w:val="474"/>
        </w:trPr>
        <w:tc>
          <w:tcPr>
            <w:tcW w:w="568" w:type="dxa"/>
          </w:tcPr>
          <w:p w14:paraId="238350B0" w14:textId="77777777" w:rsidR="00ED470D" w:rsidRPr="00925D80" w:rsidRDefault="005C3ED9" w:rsidP="005C3ED9">
            <w:pPr>
              <w:ind w:left="360" w:right="-1008"/>
              <w:jc w:val="both"/>
              <w:rPr>
                <w:rFonts w:asciiTheme="minorHAnsi" w:hAnsiTheme="minorHAnsi" w:cs="Myriad Pro"/>
                <w:b/>
                <w:sz w:val="20"/>
                <w:szCs w:val="20"/>
                <w:lang w:val="en-GB"/>
              </w:rPr>
            </w:pPr>
            <w:r>
              <w:rPr>
                <w:rFonts w:asciiTheme="minorHAnsi" w:hAnsiTheme="minorHAnsi" w:cs="Myriad Pro"/>
                <w:b/>
                <w:sz w:val="20"/>
                <w:szCs w:val="20"/>
                <w:lang w:val="en-GB"/>
              </w:rPr>
              <w:t>2)</w:t>
            </w:r>
          </w:p>
        </w:tc>
        <w:tc>
          <w:tcPr>
            <w:tcW w:w="7655" w:type="dxa"/>
            <w:shd w:val="clear" w:color="auto" w:fill="auto"/>
          </w:tcPr>
          <w:p w14:paraId="238350B1" w14:textId="77777777" w:rsidR="00ED470D" w:rsidRPr="00925D80" w:rsidRDefault="00ED470D" w:rsidP="00D643B5">
            <w:pPr>
              <w:jc w:val="both"/>
              <w:rPr>
                <w:rFonts w:asciiTheme="minorHAnsi" w:hAnsiTheme="minorHAnsi" w:cs="Myriad Pro"/>
                <w:sz w:val="20"/>
                <w:szCs w:val="20"/>
                <w:lang w:val="en-GB"/>
              </w:rPr>
            </w:pPr>
            <w:r w:rsidRPr="00925D80">
              <w:rPr>
                <w:rFonts w:asciiTheme="minorHAnsi" w:hAnsiTheme="minorHAnsi" w:cs="Myriad Pro"/>
                <w:b/>
                <w:sz w:val="20"/>
                <w:szCs w:val="20"/>
                <w:lang w:val="en-GB"/>
              </w:rPr>
              <w:t>Drafting</w:t>
            </w:r>
            <w:r w:rsidRPr="00925D80">
              <w:rPr>
                <w:rFonts w:asciiTheme="minorHAnsi" w:hAnsiTheme="minorHAnsi" w:cs="Myriad Pro"/>
                <w:sz w:val="20"/>
                <w:szCs w:val="20"/>
                <w:lang w:val="en-GB"/>
              </w:rPr>
              <w:t xml:space="preserve"> of the evaluation Report </w:t>
            </w:r>
          </w:p>
        </w:tc>
        <w:tc>
          <w:tcPr>
            <w:tcW w:w="2409" w:type="dxa"/>
            <w:shd w:val="clear" w:color="auto" w:fill="auto"/>
          </w:tcPr>
          <w:p w14:paraId="238350B2" w14:textId="77777777" w:rsidR="00ED470D" w:rsidRPr="00925D80" w:rsidRDefault="00ED470D" w:rsidP="00D643B5">
            <w:pPr>
              <w:jc w:val="both"/>
              <w:rPr>
                <w:rFonts w:asciiTheme="minorHAnsi" w:hAnsiTheme="minorHAnsi" w:cs="Myriad Pro"/>
                <w:b/>
                <w:sz w:val="20"/>
                <w:szCs w:val="20"/>
                <w:lang w:val="en-GB"/>
              </w:rPr>
            </w:pPr>
            <w:r>
              <w:rPr>
                <w:rFonts w:asciiTheme="minorHAnsi" w:hAnsiTheme="minorHAnsi" w:cs="Myriad Pro"/>
                <w:b/>
                <w:sz w:val="20"/>
                <w:szCs w:val="20"/>
                <w:lang w:val="en-GB"/>
              </w:rPr>
              <w:t>5</w:t>
            </w:r>
            <w:r w:rsidR="005C3ED9">
              <w:rPr>
                <w:rFonts w:asciiTheme="minorHAnsi" w:hAnsiTheme="minorHAnsi" w:cs="Myriad Pro"/>
                <w:b/>
                <w:sz w:val="20"/>
                <w:szCs w:val="20"/>
                <w:lang w:val="en-GB"/>
              </w:rPr>
              <w:t xml:space="preserve"> </w:t>
            </w:r>
            <w:r w:rsidR="005C3ED9" w:rsidRPr="005C3ED9">
              <w:rPr>
                <w:rFonts w:asciiTheme="minorHAnsi" w:hAnsiTheme="minorHAnsi" w:cs="Myriad Pro"/>
                <w:sz w:val="20"/>
                <w:szCs w:val="20"/>
                <w:lang w:val="en-GB"/>
              </w:rPr>
              <w:t>days</w:t>
            </w:r>
          </w:p>
        </w:tc>
      </w:tr>
      <w:tr w:rsidR="00ED470D" w:rsidRPr="00925D80" w14:paraId="238350B7" w14:textId="77777777" w:rsidTr="00ED74DC">
        <w:trPr>
          <w:trHeight w:val="734"/>
        </w:trPr>
        <w:tc>
          <w:tcPr>
            <w:tcW w:w="568" w:type="dxa"/>
          </w:tcPr>
          <w:p w14:paraId="238350B4" w14:textId="77777777" w:rsidR="00ED470D" w:rsidRPr="00925D80" w:rsidRDefault="005C3ED9" w:rsidP="005C3ED9">
            <w:pPr>
              <w:ind w:left="360" w:right="-1008"/>
              <w:jc w:val="both"/>
              <w:rPr>
                <w:rFonts w:asciiTheme="minorHAnsi" w:hAnsiTheme="minorHAnsi" w:cs="Myriad Pro"/>
                <w:b/>
                <w:sz w:val="20"/>
                <w:szCs w:val="20"/>
                <w:lang w:val="en-GB"/>
              </w:rPr>
            </w:pPr>
            <w:r>
              <w:rPr>
                <w:rFonts w:asciiTheme="minorHAnsi" w:hAnsiTheme="minorHAnsi" w:cs="Myriad Pro"/>
                <w:b/>
                <w:sz w:val="20"/>
                <w:szCs w:val="20"/>
                <w:lang w:val="en-GB"/>
              </w:rPr>
              <w:t>3)</w:t>
            </w:r>
          </w:p>
        </w:tc>
        <w:tc>
          <w:tcPr>
            <w:tcW w:w="7655" w:type="dxa"/>
            <w:shd w:val="clear" w:color="auto" w:fill="auto"/>
          </w:tcPr>
          <w:p w14:paraId="238350B5" w14:textId="77777777" w:rsidR="00ED470D" w:rsidRPr="00925D80" w:rsidRDefault="00ED470D" w:rsidP="00D643B5">
            <w:pPr>
              <w:jc w:val="both"/>
              <w:rPr>
                <w:rFonts w:asciiTheme="minorHAnsi" w:hAnsiTheme="minorHAnsi"/>
                <w:highlight w:val="yellow"/>
              </w:rPr>
            </w:pPr>
            <w:r w:rsidRPr="00925D80">
              <w:rPr>
                <w:rFonts w:asciiTheme="minorHAnsi" w:hAnsiTheme="minorHAnsi" w:cs="Myriad Pro"/>
                <w:b/>
                <w:sz w:val="20"/>
                <w:szCs w:val="20"/>
                <w:lang w:val="en-GB"/>
              </w:rPr>
              <w:t>Revision of</w:t>
            </w:r>
            <w:r w:rsidRPr="00925D80">
              <w:rPr>
                <w:rFonts w:asciiTheme="minorHAnsi" w:hAnsiTheme="minorHAnsi" w:cs="Myriad Pro"/>
                <w:sz w:val="20"/>
                <w:szCs w:val="20"/>
                <w:lang w:val="en-GB"/>
              </w:rPr>
              <w:t xml:space="preserve"> the draft evaluation report on the basis of the UNDP project managers comments (to be provided within 15 days)</w:t>
            </w:r>
          </w:p>
        </w:tc>
        <w:tc>
          <w:tcPr>
            <w:tcW w:w="2409" w:type="dxa"/>
            <w:shd w:val="clear" w:color="auto" w:fill="auto"/>
          </w:tcPr>
          <w:p w14:paraId="238350B6" w14:textId="77777777" w:rsidR="00ED470D" w:rsidRPr="00925D80" w:rsidRDefault="00ED470D" w:rsidP="00D643B5">
            <w:pPr>
              <w:jc w:val="both"/>
              <w:rPr>
                <w:rFonts w:asciiTheme="minorHAnsi" w:hAnsiTheme="minorHAnsi"/>
                <w:b/>
                <w:highlight w:val="yellow"/>
              </w:rPr>
            </w:pPr>
            <w:r>
              <w:rPr>
                <w:rFonts w:asciiTheme="minorHAnsi" w:hAnsiTheme="minorHAnsi"/>
                <w:b/>
              </w:rPr>
              <w:t>3</w:t>
            </w:r>
            <w:r w:rsidR="005C3ED9" w:rsidRPr="005C3ED9">
              <w:rPr>
                <w:rFonts w:asciiTheme="minorHAnsi" w:hAnsiTheme="minorHAnsi" w:cs="Myriad Pro"/>
                <w:sz w:val="20"/>
                <w:szCs w:val="20"/>
                <w:lang w:val="en-GB"/>
              </w:rPr>
              <w:t xml:space="preserve"> days</w:t>
            </w:r>
          </w:p>
        </w:tc>
      </w:tr>
      <w:tr w:rsidR="00ED470D" w:rsidRPr="00925D80" w14:paraId="238350BB" w14:textId="77777777" w:rsidTr="00ED74DC">
        <w:trPr>
          <w:trHeight w:val="734"/>
        </w:trPr>
        <w:tc>
          <w:tcPr>
            <w:tcW w:w="568" w:type="dxa"/>
          </w:tcPr>
          <w:p w14:paraId="238350B8" w14:textId="77777777" w:rsidR="00ED470D" w:rsidRPr="00925D80" w:rsidRDefault="00275B1B" w:rsidP="005C3ED9">
            <w:pPr>
              <w:ind w:left="360" w:right="-1008"/>
              <w:rPr>
                <w:rFonts w:asciiTheme="minorHAnsi" w:hAnsiTheme="minorHAnsi" w:cs="Myriad Pro"/>
                <w:b/>
                <w:sz w:val="20"/>
                <w:szCs w:val="20"/>
                <w:lang w:val="en-GB"/>
              </w:rPr>
            </w:pPr>
            <w:r>
              <w:rPr>
                <w:rFonts w:asciiTheme="minorHAnsi" w:hAnsiTheme="minorHAnsi" w:cs="Myriad Pro"/>
                <w:b/>
                <w:sz w:val="20"/>
                <w:szCs w:val="20"/>
                <w:lang w:val="en-GB"/>
              </w:rPr>
              <w:t>4</w:t>
            </w:r>
            <w:r w:rsidR="005C3ED9">
              <w:rPr>
                <w:rFonts w:asciiTheme="minorHAnsi" w:hAnsiTheme="minorHAnsi" w:cs="Myriad Pro"/>
                <w:b/>
                <w:sz w:val="20"/>
                <w:szCs w:val="20"/>
                <w:lang w:val="en-GB"/>
              </w:rPr>
              <w:t>)</w:t>
            </w:r>
          </w:p>
        </w:tc>
        <w:tc>
          <w:tcPr>
            <w:tcW w:w="7655" w:type="dxa"/>
            <w:shd w:val="clear" w:color="auto" w:fill="auto"/>
          </w:tcPr>
          <w:p w14:paraId="238350B9" w14:textId="77777777" w:rsidR="00ED470D" w:rsidRPr="00925D80" w:rsidRDefault="00822ACA" w:rsidP="00D643B5">
            <w:pPr>
              <w:jc w:val="both"/>
              <w:rPr>
                <w:rFonts w:asciiTheme="minorHAnsi" w:hAnsiTheme="minorHAnsi" w:cs="Myriad Pro"/>
                <w:sz w:val="20"/>
                <w:szCs w:val="20"/>
                <w:lang w:val="en-GB"/>
              </w:rPr>
            </w:pPr>
            <w:r>
              <w:rPr>
                <w:rFonts w:asciiTheme="minorHAnsi" w:hAnsiTheme="minorHAnsi" w:cs="Myriad Pro"/>
                <w:b/>
                <w:sz w:val="20"/>
                <w:szCs w:val="20"/>
                <w:lang w:val="en-GB"/>
              </w:rPr>
              <w:t>Final E</w:t>
            </w:r>
            <w:r w:rsidR="00ED470D" w:rsidRPr="00925D80">
              <w:rPr>
                <w:rFonts w:asciiTheme="minorHAnsi" w:hAnsiTheme="minorHAnsi" w:cs="Myriad Pro"/>
                <w:b/>
                <w:sz w:val="20"/>
                <w:szCs w:val="20"/>
                <w:lang w:val="en-GB"/>
              </w:rPr>
              <w:t>v</w:t>
            </w:r>
            <w:r>
              <w:rPr>
                <w:rFonts w:asciiTheme="minorHAnsi" w:hAnsiTheme="minorHAnsi" w:cs="Myriad Pro"/>
                <w:b/>
                <w:sz w:val="20"/>
                <w:szCs w:val="20"/>
                <w:lang w:val="en-GB"/>
              </w:rPr>
              <w:t>aluation R</w:t>
            </w:r>
            <w:r w:rsidR="00ED470D" w:rsidRPr="00925D80">
              <w:rPr>
                <w:rFonts w:asciiTheme="minorHAnsi" w:hAnsiTheme="minorHAnsi" w:cs="Myriad Pro"/>
                <w:b/>
                <w:sz w:val="20"/>
                <w:szCs w:val="20"/>
                <w:lang w:val="en-GB"/>
              </w:rPr>
              <w:t>eport</w:t>
            </w:r>
            <w:r w:rsidR="00ED470D" w:rsidRPr="00925D80">
              <w:rPr>
                <w:rFonts w:asciiTheme="minorHAnsi" w:hAnsiTheme="minorHAnsi" w:cs="Myriad Pro"/>
                <w:sz w:val="20"/>
                <w:szCs w:val="20"/>
                <w:lang w:val="en-GB"/>
              </w:rPr>
              <w:t xml:space="preserve"> prepared taking into account discussion during 2nd mission to Ukraine and submitted</w:t>
            </w:r>
          </w:p>
        </w:tc>
        <w:tc>
          <w:tcPr>
            <w:tcW w:w="2409" w:type="dxa"/>
            <w:shd w:val="clear" w:color="auto" w:fill="auto"/>
          </w:tcPr>
          <w:p w14:paraId="238350BA" w14:textId="77777777" w:rsidR="00ED470D" w:rsidRPr="00925D80" w:rsidRDefault="00ED470D" w:rsidP="005C3ED9">
            <w:pPr>
              <w:jc w:val="both"/>
              <w:rPr>
                <w:rFonts w:asciiTheme="minorHAnsi" w:hAnsiTheme="minorHAnsi" w:cs="Myriad Pro"/>
                <w:sz w:val="20"/>
                <w:szCs w:val="20"/>
                <w:lang w:val="en-GB"/>
              </w:rPr>
            </w:pPr>
            <w:r>
              <w:rPr>
                <w:rFonts w:asciiTheme="minorHAnsi" w:hAnsiTheme="minorHAnsi" w:cs="Myriad Pro"/>
                <w:b/>
                <w:sz w:val="20"/>
                <w:szCs w:val="20"/>
                <w:lang w:val="en-GB"/>
              </w:rPr>
              <w:t>2</w:t>
            </w:r>
            <w:r w:rsidRPr="00925D80">
              <w:rPr>
                <w:rFonts w:asciiTheme="minorHAnsi" w:hAnsiTheme="minorHAnsi" w:cs="Myriad Pro"/>
                <w:sz w:val="20"/>
                <w:szCs w:val="20"/>
                <w:lang w:val="en-GB"/>
              </w:rPr>
              <w:t xml:space="preserve"> days</w:t>
            </w:r>
          </w:p>
        </w:tc>
      </w:tr>
      <w:tr w:rsidR="00ED470D" w:rsidRPr="00925D80" w14:paraId="238350BF" w14:textId="77777777" w:rsidTr="00ED74DC">
        <w:trPr>
          <w:trHeight w:val="458"/>
        </w:trPr>
        <w:tc>
          <w:tcPr>
            <w:tcW w:w="568" w:type="dxa"/>
          </w:tcPr>
          <w:p w14:paraId="238350BC" w14:textId="77777777" w:rsidR="00ED470D" w:rsidRPr="00925D80" w:rsidRDefault="00ED470D" w:rsidP="00D643B5">
            <w:pPr>
              <w:jc w:val="both"/>
              <w:rPr>
                <w:rFonts w:asciiTheme="minorHAnsi" w:hAnsiTheme="minorHAnsi" w:cs="Myriad Pro"/>
                <w:b/>
                <w:sz w:val="20"/>
                <w:szCs w:val="20"/>
                <w:lang w:val="en-GB"/>
              </w:rPr>
            </w:pPr>
          </w:p>
        </w:tc>
        <w:tc>
          <w:tcPr>
            <w:tcW w:w="7655" w:type="dxa"/>
            <w:shd w:val="clear" w:color="auto" w:fill="auto"/>
          </w:tcPr>
          <w:p w14:paraId="238350BD" w14:textId="77777777" w:rsidR="00ED470D" w:rsidRPr="00925D80" w:rsidRDefault="00ED470D" w:rsidP="00D643B5">
            <w:pPr>
              <w:jc w:val="both"/>
              <w:rPr>
                <w:rFonts w:asciiTheme="minorHAnsi" w:hAnsiTheme="minorHAnsi" w:cs="Myriad Pro"/>
                <w:b/>
                <w:sz w:val="20"/>
                <w:szCs w:val="20"/>
                <w:lang w:val="en-GB"/>
              </w:rPr>
            </w:pPr>
            <w:r w:rsidRPr="00925D80">
              <w:rPr>
                <w:rFonts w:asciiTheme="minorHAnsi" w:hAnsiTheme="minorHAnsi" w:cs="Myriad Pro"/>
                <w:b/>
                <w:sz w:val="20"/>
                <w:szCs w:val="20"/>
                <w:lang w:val="en-GB"/>
              </w:rPr>
              <w:t>Total</w:t>
            </w:r>
          </w:p>
        </w:tc>
        <w:tc>
          <w:tcPr>
            <w:tcW w:w="2409" w:type="dxa"/>
            <w:shd w:val="clear" w:color="auto" w:fill="auto"/>
          </w:tcPr>
          <w:p w14:paraId="238350BE" w14:textId="296FD0A2" w:rsidR="00ED470D" w:rsidRPr="00925D80" w:rsidRDefault="00AE2568" w:rsidP="00D643B5">
            <w:pPr>
              <w:jc w:val="both"/>
              <w:rPr>
                <w:rFonts w:asciiTheme="minorHAnsi" w:hAnsiTheme="minorHAnsi" w:cs="Myriad Pro"/>
                <w:b/>
                <w:sz w:val="20"/>
                <w:szCs w:val="20"/>
                <w:lang w:val="en-GB"/>
              </w:rPr>
            </w:pPr>
            <w:r>
              <w:rPr>
                <w:rFonts w:asciiTheme="minorHAnsi" w:hAnsiTheme="minorHAnsi" w:cs="Myriad Pro"/>
                <w:b/>
                <w:sz w:val="20"/>
                <w:szCs w:val="20"/>
                <w:lang w:val="en-GB"/>
              </w:rPr>
              <w:t>28</w:t>
            </w:r>
            <w:r w:rsidR="00757405">
              <w:rPr>
                <w:rFonts w:asciiTheme="minorHAnsi" w:hAnsiTheme="minorHAnsi" w:cs="Myriad Pro"/>
                <w:b/>
                <w:sz w:val="20"/>
                <w:szCs w:val="20"/>
                <w:lang w:val="en-GB"/>
              </w:rPr>
              <w:t xml:space="preserve"> days</w:t>
            </w:r>
          </w:p>
        </w:tc>
      </w:tr>
    </w:tbl>
    <w:p w14:paraId="238350C2" w14:textId="77777777" w:rsidR="00B13BE5" w:rsidRPr="00BC58B6" w:rsidRDefault="00B13BE5" w:rsidP="00BC58B6">
      <w:pPr>
        <w:spacing w:after="120" w:line="240" w:lineRule="auto"/>
        <w:jc w:val="both"/>
        <w:rPr>
          <w:rFonts w:asciiTheme="minorHAnsi" w:hAnsiTheme="minorHAnsi" w:cs="Myriad Pro"/>
          <w:b/>
          <w:bCs/>
          <w:sz w:val="20"/>
          <w:szCs w:val="20"/>
        </w:rPr>
      </w:pPr>
    </w:p>
    <w:p w14:paraId="238350C3" w14:textId="77777777" w:rsidR="00446BAB" w:rsidRPr="00925D80" w:rsidRDefault="00446BAB" w:rsidP="00446BAB">
      <w:pPr>
        <w:pStyle w:val="1"/>
        <w:spacing w:before="120" w:after="120"/>
        <w:ind w:left="425" w:hanging="425"/>
        <w:rPr>
          <w:rFonts w:asciiTheme="minorHAnsi" w:hAnsiTheme="minorHAnsi" w:cs="Myriad Pro"/>
          <w:sz w:val="20"/>
          <w:szCs w:val="20"/>
          <w:lang w:eastAsia="ru-RU"/>
        </w:rPr>
      </w:pPr>
      <w:r w:rsidRPr="00925D80">
        <w:rPr>
          <w:rFonts w:asciiTheme="minorHAnsi" w:hAnsiTheme="minorHAnsi" w:cs="Myriad Pro"/>
          <w:b/>
          <w:bCs/>
          <w:caps/>
          <w:sz w:val="20"/>
          <w:szCs w:val="20"/>
        </w:rPr>
        <w:t xml:space="preserve">6. </w:t>
      </w:r>
      <w:r w:rsidRPr="00925D80">
        <w:rPr>
          <w:rFonts w:asciiTheme="minorHAnsi" w:hAnsiTheme="minorHAnsi" w:cs="Myriad Pro"/>
          <w:b/>
          <w:bCs/>
          <w:caps/>
          <w:sz w:val="20"/>
          <w:szCs w:val="20"/>
        </w:rPr>
        <w:tab/>
        <w:t>monitoring/REPORTING requirements</w:t>
      </w:r>
    </w:p>
    <w:p w14:paraId="238350C4" w14:textId="77777777" w:rsidR="00446BAB" w:rsidRPr="00776EF8" w:rsidRDefault="00446BAB" w:rsidP="00B16BE9">
      <w:pPr>
        <w:pStyle w:val="ListBullet"/>
        <w:numPr>
          <w:ilvl w:val="0"/>
          <w:numId w:val="6"/>
        </w:numPr>
        <w:ind w:left="709" w:hanging="283"/>
        <w:rPr>
          <w:rStyle w:val="Style1"/>
          <w:rFonts w:asciiTheme="minorHAnsi" w:hAnsiTheme="minorHAnsi"/>
          <w:color w:val="000000"/>
          <w:sz w:val="20"/>
          <w:szCs w:val="20"/>
        </w:rPr>
      </w:pPr>
      <w:r w:rsidRPr="00776EF8">
        <w:rPr>
          <w:rStyle w:val="Style1"/>
          <w:rFonts w:asciiTheme="minorHAnsi" w:hAnsiTheme="minorHAnsi"/>
          <w:color w:val="000000"/>
          <w:sz w:val="20"/>
          <w:szCs w:val="20"/>
        </w:rPr>
        <w:t xml:space="preserve">Fortnightly status report on tasks carried out; </w:t>
      </w:r>
    </w:p>
    <w:p w14:paraId="3EC391DD" w14:textId="156FAC64" w:rsidR="00BC58B6" w:rsidRDefault="00446BAB" w:rsidP="00BC58B6">
      <w:pPr>
        <w:pStyle w:val="ListBullet"/>
        <w:numPr>
          <w:ilvl w:val="0"/>
          <w:numId w:val="6"/>
        </w:numPr>
        <w:ind w:left="709" w:hanging="283"/>
        <w:rPr>
          <w:rStyle w:val="Style1"/>
          <w:rFonts w:asciiTheme="minorHAnsi" w:hAnsiTheme="minorHAnsi"/>
          <w:color w:val="000000"/>
          <w:sz w:val="20"/>
          <w:szCs w:val="20"/>
        </w:rPr>
      </w:pPr>
      <w:r w:rsidRPr="00925D80">
        <w:rPr>
          <w:rStyle w:val="Style1"/>
          <w:rFonts w:asciiTheme="minorHAnsi" w:hAnsiTheme="minorHAnsi"/>
          <w:color w:val="000000"/>
          <w:sz w:val="20"/>
          <w:szCs w:val="20"/>
        </w:rPr>
        <w:t>A fina</w:t>
      </w:r>
      <w:r w:rsidR="00AD50C8">
        <w:rPr>
          <w:rStyle w:val="Style1"/>
          <w:rFonts w:asciiTheme="minorHAnsi" w:hAnsiTheme="minorHAnsi"/>
          <w:color w:val="000000"/>
          <w:sz w:val="20"/>
          <w:szCs w:val="20"/>
        </w:rPr>
        <w:t>l report on the task completion</w:t>
      </w:r>
    </w:p>
    <w:p w14:paraId="78352907" w14:textId="77777777" w:rsidR="00BC58B6" w:rsidRPr="00BC58B6" w:rsidRDefault="00BC58B6" w:rsidP="00BC58B6">
      <w:pPr>
        <w:pStyle w:val="ListBullet"/>
        <w:ind w:left="709"/>
        <w:rPr>
          <w:rStyle w:val="Style1"/>
          <w:rFonts w:asciiTheme="minorHAnsi" w:hAnsiTheme="minorHAnsi"/>
          <w:color w:val="000000"/>
          <w:sz w:val="20"/>
          <w:szCs w:val="20"/>
        </w:rPr>
      </w:pPr>
    </w:p>
    <w:p w14:paraId="238350C6" w14:textId="77777777" w:rsidR="00446BAB" w:rsidRPr="00ED74DC" w:rsidRDefault="00446BAB" w:rsidP="00446BAB">
      <w:pPr>
        <w:pStyle w:val="1"/>
        <w:spacing w:before="240"/>
        <w:ind w:left="425" w:hanging="357"/>
        <w:rPr>
          <w:rFonts w:asciiTheme="minorHAnsi" w:hAnsiTheme="minorHAnsi" w:cs="Myriad Pro"/>
          <w:b/>
          <w:bCs/>
          <w:sz w:val="20"/>
          <w:szCs w:val="20"/>
        </w:rPr>
      </w:pPr>
      <w:r w:rsidRPr="00ED74DC">
        <w:rPr>
          <w:rFonts w:asciiTheme="minorHAnsi" w:hAnsiTheme="minorHAnsi" w:cs="Myriad Pro"/>
          <w:b/>
          <w:bCs/>
          <w:sz w:val="20"/>
          <w:szCs w:val="20"/>
        </w:rPr>
        <w:t xml:space="preserve">7. </w:t>
      </w:r>
      <w:r w:rsidRPr="00ED74DC">
        <w:rPr>
          <w:rFonts w:asciiTheme="minorHAnsi" w:hAnsiTheme="minorHAnsi" w:cs="Myriad Pro"/>
          <w:b/>
          <w:bCs/>
          <w:sz w:val="20"/>
          <w:szCs w:val="20"/>
        </w:rPr>
        <w:tab/>
        <w:t xml:space="preserve">EXPERIENCE AND QUALIFICATIONS REQUIREMENTS </w:t>
      </w:r>
    </w:p>
    <w:p w14:paraId="238350C7" w14:textId="77777777" w:rsidR="00446BAB" w:rsidRPr="00ED74DC"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sz w:val="20"/>
          <w:lang w:eastAsia="fr-FR"/>
        </w:rPr>
      </w:pPr>
      <w:r w:rsidRPr="00ED74DC">
        <w:rPr>
          <w:rStyle w:val="Style1"/>
          <w:rFonts w:asciiTheme="minorHAnsi" w:hAnsiTheme="minorHAnsi"/>
          <w:color w:val="000000"/>
          <w:sz w:val="20"/>
          <w:lang w:eastAsia="fr-FR"/>
        </w:rPr>
        <w:t>Master’s/Specialist degree in social and political science, regional developmen</w:t>
      </w:r>
      <w:r w:rsidR="00E82630" w:rsidRPr="00ED74DC">
        <w:rPr>
          <w:rStyle w:val="Style1"/>
          <w:rFonts w:asciiTheme="minorHAnsi" w:hAnsiTheme="minorHAnsi"/>
          <w:color w:val="000000"/>
          <w:sz w:val="20"/>
          <w:lang w:eastAsia="fr-FR"/>
        </w:rPr>
        <w:t>t, humanities, law, economics</w:t>
      </w:r>
      <w:r w:rsidRPr="00ED74DC">
        <w:rPr>
          <w:rStyle w:val="Style1"/>
          <w:rFonts w:asciiTheme="minorHAnsi" w:hAnsiTheme="minorHAnsi"/>
          <w:color w:val="000000"/>
          <w:sz w:val="20"/>
          <w:lang w:eastAsia="fr-FR"/>
        </w:rPr>
        <w:t>;</w:t>
      </w:r>
    </w:p>
    <w:p w14:paraId="238350C8" w14:textId="3EAB73B7" w:rsidR="00446BAB" w:rsidRPr="00ED74DC"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sz w:val="20"/>
          <w:lang w:eastAsia="fr-FR"/>
        </w:rPr>
      </w:pPr>
      <w:r w:rsidRPr="00ED74DC">
        <w:rPr>
          <w:rStyle w:val="Style1"/>
          <w:rFonts w:asciiTheme="minorHAnsi" w:hAnsiTheme="minorHAnsi"/>
          <w:color w:val="000000"/>
          <w:sz w:val="20"/>
          <w:lang w:eastAsia="fr-FR"/>
        </w:rPr>
        <w:t>At least 8 years of professional experience and proven track record in conducting evaluations</w:t>
      </w:r>
      <w:r w:rsidR="00BF1D3A" w:rsidRPr="00ED74DC">
        <w:rPr>
          <w:rStyle w:val="Style1"/>
          <w:rFonts w:asciiTheme="minorHAnsi" w:hAnsiTheme="minorHAnsi"/>
          <w:color w:val="000000"/>
          <w:sz w:val="20"/>
          <w:lang w:eastAsia="fr-FR"/>
        </w:rPr>
        <w:t xml:space="preserve"> and development</w:t>
      </w:r>
      <w:r w:rsidRPr="00ED74DC">
        <w:rPr>
          <w:rStyle w:val="Style1"/>
          <w:rFonts w:asciiTheme="minorHAnsi" w:hAnsiTheme="minorHAnsi"/>
          <w:color w:val="000000"/>
          <w:sz w:val="20"/>
          <w:lang w:eastAsia="fr-FR"/>
        </w:rPr>
        <w:t xml:space="preserve"> of large-scale programs in the area of local development</w:t>
      </w:r>
      <w:r w:rsidR="00BF1D3A" w:rsidRPr="00ED74DC">
        <w:rPr>
          <w:rStyle w:val="Style1"/>
          <w:rFonts w:asciiTheme="minorHAnsi" w:hAnsiTheme="minorHAnsi"/>
          <w:color w:val="000000"/>
          <w:sz w:val="20"/>
          <w:lang w:eastAsia="fr-FR"/>
        </w:rPr>
        <w:t>/governance</w:t>
      </w:r>
      <w:r w:rsidRPr="00ED74DC">
        <w:rPr>
          <w:rStyle w:val="Style1"/>
          <w:rFonts w:asciiTheme="minorHAnsi" w:hAnsiTheme="minorHAnsi"/>
          <w:color w:val="000000"/>
          <w:sz w:val="20"/>
          <w:lang w:eastAsia="fr-FR"/>
        </w:rPr>
        <w:t xml:space="preserve">; </w:t>
      </w:r>
    </w:p>
    <w:p w14:paraId="112D9662" w14:textId="00BA7141" w:rsidR="00310279" w:rsidRPr="00ED74DC" w:rsidRDefault="00446BAB" w:rsidP="00310279">
      <w:pPr>
        <w:pStyle w:val="Institution"/>
        <w:numPr>
          <w:ilvl w:val="0"/>
          <w:numId w:val="15"/>
        </w:numPr>
        <w:tabs>
          <w:tab w:val="clear" w:pos="1440"/>
          <w:tab w:val="clear" w:pos="6480"/>
        </w:tabs>
        <w:spacing w:before="0" w:line="240" w:lineRule="auto"/>
        <w:jc w:val="both"/>
        <w:rPr>
          <w:rFonts w:asciiTheme="minorHAnsi" w:hAnsiTheme="minorHAnsi" w:cs="Myriad Pro"/>
          <w:color w:val="000000"/>
          <w:sz w:val="20"/>
          <w:lang w:eastAsia="fr-FR"/>
        </w:rPr>
      </w:pPr>
      <w:r w:rsidRPr="00ED74DC">
        <w:rPr>
          <w:rStyle w:val="Style1"/>
          <w:rFonts w:asciiTheme="minorHAnsi" w:hAnsiTheme="minorHAnsi"/>
          <w:color w:val="000000"/>
          <w:sz w:val="20"/>
          <w:lang w:eastAsia="fr-FR"/>
        </w:rPr>
        <w:t xml:space="preserve">At least 8 years of professional experience and proven track record in local social and economic development field, policy advice, development, formulation and implementation in these areas, preferably at </w:t>
      </w:r>
      <w:r w:rsidR="00BF1D3A" w:rsidRPr="00ED74DC">
        <w:rPr>
          <w:rStyle w:val="Style1"/>
          <w:rFonts w:asciiTheme="minorHAnsi" w:hAnsiTheme="minorHAnsi"/>
          <w:color w:val="000000"/>
          <w:sz w:val="20"/>
          <w:lang w:eastAsia="fr-FR"/>
        </w:rPr>
        <w:t>inter</w:t>
      </w:r>
      <w:r w:rsidRPr="00ED74DC">
        <w:rPr>
          <w:rStyle w:val="Style1"/>
          <w:rFonts w:asciiTheme="minorHAnsi" w:hAnsiTheme="minorHAnsi"/>
          <w:color w:val="000000"/>
          <w:sz w:val="20"/>
          <w:lang w:eastAsia="fr-FR"/>
        </w:rPr>
        <w:t>national level, including field experience in CIS region;</w:t>
      </w:r>
    </w:p>
    <w:p w14:paraId="4B8C15F7" w14:textId="28638E95" w:rsidR="00776EF8" w:rsidRPr="00ED74DC" w:rsidRDefault="00733D76" w:rsidP="00FE5B8D">
      <w:pPr>
        <w:numPr>
          <w:ilvl w:val="0"/>
          <w:numId w:val="3"/>
        </w:numPr>
        <w:tabs>
          <w:tab w:val="clear" w:pos="1080"/>
          <w:tab w:val="num" w:pos="720"/>
        </w:tabs>
        <w:autoSpaceDE w:val="0"/>
        <w:autoSpaceDN w:val="0"/>
        <w:adjustRightInd w:val="0"/>
        <w:spacing w:before="60" w:after="60" w:line="240" w:lineRule="auto"/>
        <w:ind w:left="720"/>
        <w:jc w:val="both"/>
        <w:rPr>
          <w:rStyle w:val="Style1"/>
          <w:rFonts w:asciiTheme="minorHAnsi" w:hAnsiTheme="minorHAnsi"/>
          <w:color w:val="000000"/>
          <w:sz w:val="20"/>
          <w:lang w:eastAsia="fr-FR"/>
        </w:rPr>
      </w:pPr>
      <w:r w:rsidRPr="00ED74DC">
        <w:rPr>
          <w:rStyle w:val="Style1"/>
          <w:rFonts w:asciiTheme="minorHAnsi" w:eastAsia="Times New Roman" w:hAnsiTheme="minorHAnsi"/>
          <w:color w:val="000000"/>
          <w:sz w:val="20"/>
          <w:szCs w:val="20"/>
          <w:lang w:eastAsia="fr-FR"/>
        </w:rPr>
        <w:t>A</w:t>
      </w:r>
      <w:r w:rsidR="0004461A" w:rsidRPr="00ED74DC">
        <w:rPr>
          <w:rStyle w:val="Style1"/>
          <w:rFonts w:asciiTheme="minorHAnsi" w:eastAsia="Times New Roman" w:hAnsiTheme="minorHAnsi"/>
          <w:color w:val="000000"/>
          <w:sz w:val="20"/>
          <w:szCs w:val="20"/>
          <w:lang w:eastAsia="fr-FR"/>
        </w:rPr>
        <w:t xml:space="preserve">t least one </w:t>
      </w:r>
      <w:r w:rsidRPr="00ED74DC">
        <w:rPr>
          <w:rStyle w:val="Style1"/>
          <w:rFonts w:asciiTheme="minorHAnsi" w:eastAsia="Times New Roman" w:hAnsiTheme="minorHAnsi"/>
          <w:color w:val="000000"/>
          <w:sz w:val="20"/>
          <w:szCs w:val="20"/>
          <w:lang w:eastAsia="fr-FR"/>
        </w:rPr>
        <w:t xml:space="preserve">proven </w:t>
      </w:r>
      <w:r w:rsidR="00776EF8" w:rsidRPr="00ED74DC">
        <w:rPr>
          <w:rStyle w:val="Style1"/>
          <w:rFonts w:asciiTheme="minorHAnsi" w:eastAsia="Times New Roman" w:hAnsiTheme="minorHAnsi"/>
          <w:color w:val="000000"/>
          <w:sz w:val="20"/>
          <w:szCs w:val="20"/>
          <w:lang w:eastAsia="fr-FR"/>
        </w:rPr>
        <w:t xml:space="preserve">research/report </w:t>
      </w:r>
      <w:r w:rsidRPr="00ED74DC">
        <w:rPr>
          <w:rStyle w:val="Style1"/>
          <w:rFonts w:asciiTheme="minorHAnsi" w:eastAsia="Times New Roman" w:hAnsiTheme="minorHAnsi"/>
          <w:color w:val="000000"/>
          <w:sz w:val="20"/>
          <w:szCs w:val="20"/>
          <w:lang w:eastAsia="fr-FR"/>
        </w:rPr>
        <w:t>in the area</w:t>
      </w:r>
      <w:r w:rsidR="00457751" w:rsidRPr="00ED74DC">
        <w:rPr>
          <w:rStyle w:val="Style1"/>
          <w:rFonts w:asciiTheme="minorHAnsi" w:eastAsia="Times New Roman" w:hAnsiTheme="minorHAnsi"/>
          <w:color w:val="000000"/>
          <w:sz w:val="20"/>
          <w:szCs w:val="20"/>
          <w:lang w:eastAsia="fr-FR"/>
        </w:rPr>
        <w:t xml:space="preserve"> of programme evaluation and development</w:t>
      </w:r>
      <w:r w:rsidRPr="00ED74DC">
        <w:rPr>
          <w:rStyle w:val="Style1"/>
          <w:rFonts w:asciiTheme="minorHAnsi" w:eastAsia="Times New Roman" w:hAnsiTheme="minorHAnsi"/>
          <w:color w:val="000000"/>
          <w:sz w:val="20"/>
          <w:szCs w:val="20"/>
          <w:lang w:eastAsia="fr-FR"/>
        </w:rPr>
        <w:t xml:space="preserve"> </w:t>
      </w:r>
      <w:r w:rsidR="001B14EC" w:rsidRPr="00ED74DC">
        <w:rPr>
          <w:sz w:val="20"/>
          <w:szCs w:val="20"/>
          <w:lang w:val="en-GB"/>
        </w:rPr>
        <w:t xml:space="preserve">in the area of local development/governance </w:t>
      </w:r>
      <w:r w:rsidR="0004461A" w:rsidRPr="00ED74DC">
        <w:rPr>
          <w:rStyle w:val="Style1"/>
          <w:rFonts w:asciiTheme="minorHAnsi" w:eastAsia="Times New Roman" w:hAnsiTheme="minorHAnsi"/>
          <w:color w:val="000000"/>
          <w:sz w:val="20"/>
          <w:szCs w:val="20"/>
          <w:lang w:eastAsia="fr-FR"/>
        </w:rPr>
        <w:t>(</w:t>
      </w:r>
      <w:r w:rsidR="0004461A" w:rsidRPr="00ED74DC">
        <w:rPr>
          <w:sz w:val="20"/>
          <w:szCs w:val="20"/>
          <w:lang w:val="en-GB"/>
        </w:rPr>
        <w:t>top-quality, cogent, w</w:t>
      </w:r>
      <w:r w:rsidRPr="00ED74DC">
        <w:rPr>
          <w:sz w:val="20"/>
          <w:szCs w:val="20"/>
          <w:lang w:val="en-GB"/>
        </w:rPr>
        <w:t>ell-articulated research/report</w:t>
      </w:r>
      <w:r w:rsidR="0004461A" w:rsidRPr="00ED74DC">
        <w:rPr>
          <w:sz w:val="20"/>
          <w:szCs w:val="20"/>
          <w:lang w:val="en-GB"/>
        </w:rPr>
        <w:t xml:space="preserve"> written in the past, conveyed artfully without mistakes)</w:t>
      </w:r>
      <w:r w:rsidR="00776EF8" w:rsidRPr="00ED74DC">
        <w:rPr>
          <w:rStyle w:val="Style1"/>
          <w:rFonts w:asciiTheme="minorHAnsi" w:eastAsia="Times New Roman" w:hAnsiTheme="minorHAnsi"/>
          <w:color w:val="000000"/>
          <w:sz w:val="20"/>
          <w:szCs w:val="20"/>
          <w:lang w:eastAsia="fr-FR"/>
        </w:rPr>
        <w:t>;</w:t>
      </w:r>
    </w:p>
    <w:p w14:paraId="238350CA" w14:textId="58336F6F" w:rsidR="00446BAB" w:rsidRPr="00ED74DC" w:rsidRDefault="00776EF8" w:rsidP="00FE5B8D">
      <w:pPr>
        <w:numPr>
          <w:ilvl w:val="0"/>
          <w:numId w:val="3"/>
        </w:numPr>
        <w:tabs>
          <w:tab w:val="clear" w:pos="1080"/>
          <w:tab w:val="num" w:pos="720"/>
        </w:tabs>
        <w:autoSpaceDE w:val="0"/>
        <w:autoSpaceDN w:val="0"/>
        <w:adjustRightInd w:val="0"/>
        <w:spacing w:before="60" w:after="60" w:line="240" w:lineRule="auto"/>
        <w:ind w:left="720"/>
        <w:jc w:val="both"/>
        <w:rPr>
          <w:rFonts w:asciiTheme="minorHAnsi" w:hAnsiTheme="minorHAnsi" w:cs="Myriad Pro"/>
          <w:color w:val="000000"/>
          <w:sz w:val="20"/>
          <w:lang w:eastAsia="fr-FR"/>
        </w:rPr>
      </w:pPr>
      <w:r w:rsidRPr="00ED74DC">
        <w:rPr>
          <w:rStyle w:val="Style1"/>
          <w:rFonts w:asciiTheme="minorHAnsi" w:hAnsiTheme="minorHAnsi"/>
          <w:color w:val="000000"/>
          <w:sz w:val="20"/>
          <w:lang w:eastAsia="fr-FR"/>
        </w:rPr>
        <w:t xml:space="preserve"> </w:t>
      </w:r>
      <w:r w:rsidR="00446BAB" w:rsidRPr="00ED74DC">
        <w:rPr>
          <w:rStyle w:val="Style1"/>
          <w:rFonts w:asciiTheme="minorHAnsi" w:hAnsiTheme="minorHAnsi"/>
          <w:color w:val="000000"/>
          <w:sz w:val="20"/>
          <w:lang w:eastAsia="fr-FR"/>
        </w:rPr>
        <w:t>Fluent in English (oral and in writing).</w:t>
      </w:r>
      <w:r w:rsidR="00FE5B8D" w:rsidRPr="00ED74DC">
        <w:rPr>
          <w:rStyle w:val="Style1"/>
          <w:rFonts w:asciiTheme="minorHAnsi" w:hAnsiTheme="minorHAnsi"/>
          <w:color w:val="000000"/>
          <w:sz w:val="20"/>
          <w:lang w:eastAsia="fr-FR"/>
        </w:rPr>
        <w:t xml:space="preserve"> </w:t>
      </w:r>
      <w:r w:rsidR="00FE5B8D" w:rsidRPr="00ED74DC">
        <w:rPr>
          <w:rFonts w:asciiTheme="minorHAnsi" w:hAnsiTheme="minorHAnsi"/>
          <w:sz w:val="20"/>
          <w:szCs w:val="20"/>
        </w:rPr>
        <w:t>Knowledge of Ukrainian or Russian would be an asset.</w:t>
      </w:r>
    </w:p>
    <w:p w14:paraId="238350CB" w14:textId="77777777" w:rsidR="00446BAB" w:rsidRPr="00ED74DC" w:rsidRDefault="00446BAB" w:rsidP="00446BAB">
      <w:pPr>
        <w:autoSpaceDE w:val="0"/>
        <w:autoSpaceDN w:val="0"/>
        <w:adjustRightInd w:val="0"/>
        <w:spacing w:before="60" w:after="60" w:line="240" w:lineRule="auto"/>
        <w:jc w:val="both"/>
        <w:rPr>
          <w:rFonts w:asciiTheme="minorHAnsi" w:hAnsiTheme="minorHAnsi"/>
          <w:sz w:val="20"/>
          <w:szCs w:val="20"/>
        </w:rPr>
      </w:pPr>
    </w:p>
    <w:p w14:paraId="238350CC" w14:textId="77777777" w:rsidR="00446BAB" w:rsidRPr="00925D80" w:rsidRDefault="00446BAB" w:rsidP="00446BAB">
      <w:pPr>
        <w:autoSpaceDE w:val="0"/>
        <w:autoSpaceDN w:val="0"/>
        <w:adjustRightInd w:val="0"/>
        <w:spacing w:before="120" w:after="0" w:line="240" w:lineRule="auto"/>
        <w:jc w:val="both"/>
        <w:rPr>
          <w:rFonts w:asciiTheme="minorHAnsi" w:hAnsiTheme="minorHAnsi"/>
          <w:b/>
          <w:bCs/>
        </w:rPr>
      </w:pPr>
      <w:r w:rsidRPr="00925D80">
        <w:rPr>
          <w:rFonts w:asciiTheme="minorHAnsi" w:hAnsiTheme="minorHAnsi"/>
          <w:b/>
          <w:bCs/>
        </w:rPr>
        <w:t>Other Competencies:</w:t>
      </w:r>
    </w:p>
    <w:p w14:paraId="238350CE" w14:textId="77777777" w:rsidR="00446BAB" w:rsidRPr="00925D80" w:rsidRDefault="00446BAB" w:rsidP="00446BAB">
      <w:pPr>
        <w:numPr>
          <w:ilvl w:val="0"/>
          <w:numId w:val="3"/>
        </w:numPr>
        <w:tabs>
          <w:tab w:val="clear" w:pos="1080"/>
          <w:tab w:val="num" w:pos="720"/>
        </w:tabs>
        <w:autoSpaceDE w:val="0"/>
        <w:autoSpaceDN w:val="0"/>
        <w:adjustRightInd w:val="0"/>
        <w:spacing w:before="60" w:after="60" w:line="240" w:lineRule="auto"/>
        <w:ind w:left="720"/>
        <w:jc w:val="both"/>
        <w:rPr>
          <w:rFonts w:asciiTheme="minorHAnsi" w:hAnsiTheme="minorHAnsi"/>
          <w:sz w:val="20"/>
          <w:szCs w:val="20"/>
        </w:rPr>
      </w:pPr>
      <w:r w:rsidRPr="00925D80">
        <w:rPr>
          <w:rFonts w:asciiTheme="minorHAnsi" w:hAnsiTheme="minorHAnsi"/>
          <w:sz w:val="20"/>
          <w:szCs w:val="20"/>
        </w:rPr>
        <w:t xml:space="preserve">Knowledge about CBA methodology will be an asset; </w:t>
      </w:r>
    </w:p>
    <w:p w14:paraId="238350CF" w14:textId="77777777" w:rsidR="00446BAB" w:rsidRPr="00925D80" w:rsidRDefault="00446BAB" w:rsidP="00446BAB">
      <w:pPr>
        <w:numPr>
          <w:ilvl w:val="0"/>
          <w:numId w:val="3"/>
        </w:numPr>
        <w:tabs>
          <w:tab w:val="clear" w:pos="1080"/>
          <w:tab w:val="num" w:pos="720"/>
        </w:tabs>
        <w:autoSpaceDE w:val="0"/>
        <w:autoSpaceDN w:val="0"/>
        <w:adjustRightInd w:val="0"/>
        <w:spacing w:before="60" w:after="60" w:line="240" w:lineRule="auto"/>
        <w:ind w:left="720"/>
        <w:jc w:val="both"/>
        <w:rPr>
          <w:rFonts w:asciiTheme="minorHAnsi" w:hAnsiTheme="minorHAnsi"/>
          <w:sz w:val="20"/>
          <w:szCs w:val="20"/>
        </w:rPr>
      </w:pPr>
      <w:r w:rsidRPr="00925D80">
        <w:rPr>
          <w:rFonts w:asciiTheme="minorHAnsi" w:hAnsiTheme="minorHAnsi"/>
          <w:sz w:val="20"/>
          <w:szCs w:val="20"/>
        </w:rPr>
        <w:t>Strong analytical and organizational skills;</w:t>
      </w:r>
    </w:p>
    <w:p w14:paraId="238350D0" w14:textId="77777777" w:rsidR="00446BAB" w:rsidRPr="00925D80" w:rsidRDefault="00446BAB" w:rsidP="00446BAB">
      <w:pPr>
        <w:numPr>
          <w:ilvl w:val="0"/>
          <w:numId w:val="3"/>
        </w:numPr>
        <w:tabs>
          <w:tab w:val="clear" w:pos="1080"/>
          <w:tab w:val="num" w:pos="720"/>
        </w:tabs>
        <w:autoSpaceDE w:val="0"/>
        <w:autoSpaceDN w:val="0"/>
        <w:adjustRightInd w:val="0"/>
        <w:spacing w:before="60" w:after="60" w:line="240" w:lineRule="auto"/>
        <w:ind w:left="720"/>
        <w:jc w:val="both"/>
        <w:rPr>
          <w:rFonts w:asciiTheme="minorHAnsi" w:hAnsiTheme="minorHAnsi"/>
          <w:sz w:val="20"/>
          <w:szCs w:val="20"/>
        </w:rPr>
      </w:pPr>
      <w:r w:rsidRPr="00925D80">
        <w:rPr>
          <w:rFonts w:asciiTheme="minorHAnsi" w:hAnsiTheme="minorHAnsi"/>
          <w:sz w:val="20"/>
          <w:szCs w:val="20"/>
        </w:rPr>
        <w:t xml:space="preserve">Full commitment to undertake the assignment and deliver quality outputs within established timelines is absolutely necessary. </w:t>
      </w:r>
    </w:p>
    <w:p w14:paraId="238350D1" w14:textId="77777777" w:rsidR="00446BAB" w:rsidRPr="00925D80" w:rsidRDefault="00446BAB" w:rsidP="00446BAB">
      <w:pPr>
        <w:spacing w:after="120"/>
        <w:jc w:val="both"/>
        <w:rPr>
          <w:rFonts w:asciiTheme="minorHAnsi" w:hAnsiTheme="minorHAnsi"/>
          <w:b/>
          <w:bCs/>
          <w:sz w:val="20"/>
          <w:szCs w:val="20"/>
        </w:rPr>
      </w:pPr>
      <w:r w:rsidRPr="00925D80">
        <w:rPr>
          <w:rFonts w:asciiTheme="minorHAnsi" w:hAnsiTheme="minorHAnsi"/>
          <w:b/>
          <w:bCs/>
          <w:sz w:val="20"/>
          <w:szCs w:val="20"/>
        </w:rPr>
        <w:t>Corporate Competencies</w:t>
      </w:r>
    </w:p>
    <w:p w14:paraId="238350D2" w14:textId="77777777" w:rsidR="00446BAB" w:rsidRPr="00925D80"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lang w:eastAsia="fr-FR"/>
        </w:rPr>
      </w:pPr>
      <w:r w:rsidRPr="00925D80">
        <w:rPr>
          <w:rStyle w:val="Style1"/>
          <w:rFonts w:asciiTheme="minorHAnsi" w:hAnsiTheme="minorHAnsi"/>
          <w:color w:val="000000"/>
          <w:lang w:eastAsia="fr-FR"/>
        </w:rPr>
        <w:t>Demonstrates integrity by modeling the UN’s values and ethical standards;</w:t>
      </w:r>
    </w:p>
    <w:p w14:paraId="238350D3" w14:textId="77777777" w:rsidR="00446BAB" w:rsidRPr="00925D80"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lang w:eastAsia="fr-FR"/>
        </w:rPr>
      </w:pPr>
      <w:r w:rsidRPr="00925D80">
        <w:rPr>
          <w:rStyle w:val="Style1"/>
          <w:rFonts w:asciiTheme="minorHAnsi" w:hAnsiTheme="minorHAnsi"/>
          <w:color w:val="000000"/>
          <w:lang w:eastAsia="fr-FR"/>
        </w:rPr>
        <w:t>Promotes the vision, mission, and strategic goals of UNDP;</w:t>
      </w:r>
    </w:p>
    <w:p w14:paraId="238350D4" w14:textId="77777777" w:rsidR="00446BAB" w:rsidRPr="00925D80"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lang w:eastAsia="fr-FR"/>
        </w:rPr>
      </w:pPr>
      <w:r w:rsidRPr="00925D80">
        <w:rPr>
          <w:rStyle w:val="Style1"/>
          <w:rFonts w:asciiTheme="minorHAnsi" w:hAnsiTheme="minorHAnsi"/>
          <w:color w:val="000000"/>
          <w:lang w:eastAsia="fr-FR"/>
        </w:rPr>
        <w:t>Displays cultural, gender, religion, race, nationality and age sensitivity and adaptability;</w:t>
      </w:r>
    </w:p>
    <w:p w14:paraId="238350D5" w14:textId="77777777" w:rsidR="00446BAB" w:rsidRPr="00925D80" w:rsidRDefault="00446BAB" w:rsidP="00B16BE9">
      <w:pPr>
        <w:pStyle w:val="Institution"/>
        <w:numPr>
          <w:ilvl w:val="0"/>
          <w:numId w:val="15"/>
        </w:numPr>
        <w:tabs>
          <w:tab w:val="clear" w:pos="1440"/>
          <w:tab w:val="clear" w:pos="6480"/>
        </w:tabs>
        <w:spacing w:before="0" w:line="240" w:lineRule="auto"/>
        <w:jc w:val="both"/>
        <w:rPr>
          <w:rStyle w:val="Style1"/>
          <w:rFonts w:asciiTheme="minorHAnsi" w:hAnsiTheme="minorHAnsi"/>
          <w:color w:val="000000"/>
          <w:lang w:eastAsia="fr-FR"/>
        </w:rPr>
      </w:pPr>
      <w:r w:rsidRPr="00925D80">
        <w:rPr>
          <w:rStyle w:val="Style1"/>
          <w:rFonts w:asciiTheme="minorHAnsi" w:hAnsiTheme="minorHAnsi"/>
          <w:color w:val="000000"/>
          <w:lang w:eastAsia="fr-FR"/>
        </w:rPr>
        <w:t>Treats all people fairly without favoritism;</w:t>
      </w:r>
    </w:p>
    <w:p w14:paraId="2A73F44B" w14:textId="6EEE6DEB" w:rsidR="00BC58B6" w:rsidRDefault="00446BAB" w:rsidP="00BC58B6">
      <w:pPr>
        <w:pStyle w:val="Institution"/>
        <w:numPr>
          <w:ilvl w:val="0"/>
          <w:numId w:val="15"/>
        </w:numPr>
        <w:tabs>
          <w:tab w:val="clear" w:pos="1440"/>
          <w:tab w:val="clear" w:pos="6480"/>
        </w:tabs>
        <w:spacing w:before="0" w:line="240" w:lineRule="auto"/>
        <w:jc w:val="both"/>
        <w:rPr>
          <w:rStyle w:val="Style1"/>
          <w:rFonts w:asciiTheme="minorHAnsi" w:hAnsiTheme="minorHAnsi"/>
          <w:color w:val="000000"/>
          <w:lang w:eastAsia="fr-FR"/>
        </w:rPr>
      </w:pPr>
      <w:r w:rsidRPr="00925D80">
        <w:rPr>
          <w:rStyle w:val="Style1"/>
          <w:rFonts w:asciiTheme="minorHAnsi" w:hAnsiTheme="minorHAnsi"/>
          <w:color w:val="000000"/>
          <w:lang w:eastAsia="fr-FR"/>
        </w:rPr>
        <w:t>Fulfills all obligations to gender sensitivity and zero tolerance for sexual harassment</w:t>
      </w:r>
    </w:p>
    <w:p w14:paraId="16F55090" w14:textId="77777777" w:rsidR="00BC58B6" w:rsidRPr="00BC58B6" w:rsidRDefault="00BC58B6" w:rsidP="00BC58B6">
      <w:pPr>
        <w:rPr>
          <w:lang w:eastAsia="fr-FR"/>
        </w:rPr>
      </w:pPr>
    </w:p>
    <w:p w14:paraId="238350D7" w14:textId="77777777" w:rsidR="00446BAB" w:rsidRPr="00925D80" w:rsidRDefault="00446BAB" w:rsidP="00446BAB">
      <w:pPr>
        <w:pStyle w:val="1"/>
        <w:spacing w:before="240"/>
        <w:ind w:left="425" w:hanging="425"/>
        <w:rPr>
          <w:rFonts w:asciiTheme="minorHAnsi" w:hAnsiTheme="minorHAnsi" w:cs="Myriad Pro"/>
          <w:b/>
          <w:bCs/>
          <w:sz w:val="20"/>
          <w:szCs w:val="20"/>
        </w:rPr>
      </w:pPr>
      <w:r w:rsidRPr="00925D80">
        <w:rPr>
          <w:rFonts w:asciiTheme="minorHAnsi" w:hAnsiTheme="minorHAnsi" w:cs="Myriad Pro"/>
          <w:b/>
          <w:bCs/>
          <w:sz w:val="20"/>
          <w:szCs w:val="20"/>
        </w:rPr>
        <w:t xml:space="preserve">8. </w:t>
      </w:r>
      <w:r w:rsidRPr="00925D80">
        <w:rPr>
          <w:rFonts w:asciiTheme="minorHAnsi" w:hAnsiTheme="minorHAnsi" w:cs="Myriad Pro"/>
          <w:b/>
          <w:bCs/>
          <w:sz w:val="20"/>
          <w:szCs w:val="20"/>
        </w:rPr>
        <w:tab/>
        <w:t>DOCUMENTS TO BE INCLUDED WHEN SUBMITTING THE PROPOSAL</w:t>
      </w:r>
    </w:p>
    <w:p w14:paraId="238350D8" w14:textId="77777777" w:rsidR="00446BAB" w:rsidRPr="00925D80" w:rsidRDefault="00446BAB" w:rsidP="00446BAB">
      <w:pPr>
        <w:pStyle w:val="1"/>
        <w:spacing w:before="120"/>
        <w:rPr>
          <w:rFonts w:asciiTheme="minorHAnsi" w:hAnsiTheme="minorHAnsi" w:cs="Myriad Pro"/>
          <w:sz w:val="20"/>
          <w:szCs w:val="20"/>
        </w:rPr>
      </w:pPr>
      <w:r w:rsidRPr="00925D80">
        <w:rPr>
          <w:rFonts w:asciiTheme="minorHAnsi" w:hAnsiTheme="minorHAnsi" w:cs="Myriad Pro"/>
          <w:sz w:val="20"/>
          <w:szCs w:val="20"/>
        </w:rPr>
        <w:t>Applicants shall submit the following documents:</w:t>
      </w:r>
    </w:p>
    <w:tbl>
      <w:tblPr>
        <w:tblW w:w="0" w:type="auto"/>
        <w:tblInd w:w="-106" w:type="dxa"/>
        <w:tblLook w:val="00A0" w:firstRow="1" w:lastRow="0" w:firstColumn="1" w:lastColumn="0" w:noHBand="0" w:noVBand="0"/>
      </w:tblPr>
      <w:tblGrid>
        <w:gridCol w:w="973"/>
        <w:gridCol w:w="9555"/>
      </w:tblGrid>
      <w:tr w:rsidR="00446BAB" w:rsidRPr="00925D80" w14:paraId="238350DB" w14:textId="77777777" w:rsidTr="004356F1">
        <w:tc>
          <w:tcPr>
            <w:tcW w:w="0" w:type="auto"/>
          </w:tcPr>
          <w:p w14:paraId="238350D9" w14:textId="77777777" w:rsidR="00446BAB" w:rsidRPr="00925D80" w:rsidRDefault="00446BAB" w:rsidP="004356F1">
            <w:pPr>
              <w:pStyle w:val="1"/>
              <w:spacing w:before="120"/>
              <w:jc w:val="center"/>
              <w:rPr>
                <w:rFonts w:asciiTheme="minorHAnsi" w:hAnsiTheme="minorHAnsi" w:cs="Myriad Pro"/>
                <w:b/>
                <w:bCs/>
                <w:sz w:val="20"/>
                <w:szCs w:val="20"/>
              </w:rPr>
            </w:pPr>
            <w:r w:rsidRPr="00925D80">
              <w:rPr>
                <w:rFonts w:asciiTheme="minorHAnsi" w:hAnsiTheme="minorHAnsi" w:cs="Myriad Pro"/>
                <w:b/>
                <w:bCs/>
                <w:sz w:val="20"/>
                <w:szCs w:val="20"/>
              </w:rPr>
              <w:t>Required</w:t>
            </w:r>
          </w:p>
        </w:tc>
        <w:tc>
          <w:tcPr>
            <w:tcW w:w="0" w:type="auto"/>
          </w:tcPr>
          <w:p w14:paraId="238350DA" w14:textId="77777777" w:rsidR="00446BAB" w:rsidRPr="00925D80" w:rsidRDefault="00446BAB" w:rsidP="004356F1">
            <w:pPr>
              <w:pStyle w:val="1"/>
              <w:spacing w:before="120"/>
              <w:rPr>
                <w:rFonts w:asciiTheme="minorHAnsi" w:hAnsiTheme="minorHAnsi" w:cs="Myriad Pro"/>
                <w:sz w:val="20"/>
                <w:szCs w:val="20"/>
              </w:rPr>
            </w:pPr>
          </w:p>
        </w:tc>
      </w:tr>
      <w:tr w:rsidR="00446BAB" w:rsidRPr="00925D80" w14:paraId="238350DE" w14:textId="77777777" w:rsidTr="004356F1">
        <w:tc>
          <w:tcPr>
            <w:tcW w:w="0" w:type="auto"/>
          </w:tcPr>
          <w:p w14:paraId="238350DC" w14:textId="77777777" w:rsidR="00446BAB" w:rsidRPr="00925D80" w:rsidRDefault="00446BAB" w:rsidP="004356F1">
            <w:pPr>
              <w:pStyle w:val="1"/>
              <w:spacing w:before="120"/>
              <w:jc w:val="center"/>
              <w:rPr>
                <w:rFonts w:asciiTheme="minorHAnsi" w:hAnsiTheme="minorHAnsi" w:cs="Myriad Pro"/>
                <w:sz w:val="20"/>
                <w:szCs w:val="20"/>
              </w:rPr>
            </w:pPr>
            <w:r w:rsidRPr="00925D80">
              <w:rPr>
                <w:rFonts w:asciiTheme="minorHAnsi" w:hAnsiTheme="minorHAnsi" w:cs="Myriad Pro"/>
                <w:sz w:val="20"/>
                <w:szCs w:val="20"/>
              </w:rPr>
              <w:fldChar w:fldCharType="begin">
                <w:ffData>
                  <w:name w:val=""/>
                  <w:enabled w:val="0"/>
                  <w:calcOnExit w:val="0"/>
                  <w:checkBox>
                    <w:sizeAuto/>
                    <w:default w:val="1"/>
                  </w:checkBox>
                </w:ffData>
              </w:fldChar>
            </w:r>
            <w:r w:rsidRPr="00925D80">
              <w:rPr>
                <w:rFonts w:asciiTheme="minorHAnsi" w:hAnsiTheme="minorHAnsi" w:cs="Myriad Pro"/>
                <w:sz w:val="20"/>
                <w:szCs w:val="20"/>
              </w:rPr>
              <w:instrText xml:space="preserve"> FORMCHECKBOX </w:instrText>
            </w:r>
            <w:r w:rsidR="009741E0">
              <w:rPr>
                <w:rFonts w:asciiTheme="minorHAnsi" w:hAnsiTheme="minorHAnsi" w:cs="Myriad Pro"/>
                <w:sz w:val="20"/>
                <w:szCs w:val="20"/>
              </w:rPr>
            </w:r>
            <w:r w:rsidR="009741E0">
              <w:rPr>
                <w:rFonts w:asciiTheme="minorHAnsi" w:hAnsiTheme="minorHAnsi" w:cs="Myriad Pro"/>
                <w:sz w:val="20"/>
                <w:szCs w:val="20"/>
              </w:rPr>
              <w:fldChar w:fldCharType="separate"/>
            </w:r>
            <w:r w:rsidRPr="00925D80">
              <w:rPr>
                <w:rFonts w:asciiTheme="minorHAnsi" w:hAnsiTheme="minorHAnsi" w:cs="Myriad Pro"/>
                <w:sz w:val="20"/>
                <w:szCs w:val="20"/>
              </w:rPr>
              <w:fldChar w:fldCharType="end"/>
            </w:r>
          </w:p>
        </w:tc>
        <w:tc>
          <w:tcPr>
            <w:tcW w:w="0" w:type="auto"/>
          </w:tcPr>
          <w:p w14:paraId="238350DD" w14:textId="77777777" w:rsidR="00446BAB" w:rsidRPr="00925D80" w:rsidRDefault="00446BAB" w:rsidP="004356F1">
            <w:pPr>
              <w:pStyle w:val="1"/>
              <w:spacing w:before="120"/>
              <w:rPr>
                <w:rFonts w:asciiTheme="minorHAnsi" w:hAnsiTheme="minorHAnsi" w:cs="Myriad Pro"/>
                <w:sz w:val="20"/>
                <w:szCs w:val="20"/>
              </w:rPr>
            </w:pPr>
            <w:r w:rsidRPr="00925D80">
              <w:rPr>
                <w:rFonts w:asciiTheme="minorHAnsi" w:hAnsiTheme="minorHAnsi" w:cs="Myriad Pro"/>
                <w:sz w:val="20"/>
                <w:szCs w:val="20"/>
              </w:rPr>
              <w:t>Personal CV, including information about past experience in similar projects / assignments and contact details for referees.</w:t>
            </w:r>
          </w:p>
        </w:tc>
      </w:tr>
      <w:tr w:rsidR="00446BAB" w:rsidRPr="00925D80" w14:paraId="238350E1" w14:textId="77777777" w:rsidTr="004356F1">
        <w:tc>
          <w:tcPr>
            <w:tcW w:w="0" w:type="auto"/>
          </w:tcPr>
          <w:p w14:paraId="238350DF" w14:textId="77777777" w:rsidR="00446BAB" w:rsidRPr="001B14EC" w:rsidRDefault="00446BAB" w:rsidP="004356F1">
            <w:pPr>
              <w:pStyle w:val="1"/>
              <w:spacing w:before="120"/>
              <w:jc w:val="center"/>
              <w:rPr>
                <w:rFonts w:asciiTheme="minorHAnsi" w:hAnsiTheme="minorHAnsi" w:cs="Myriad Pro"/>
                <w:sz w:val="20"/>
                <w:szCs w:val="20"/>
              </w:rPr>
            </w:pPr>
            <w:r w:rsidRPr="001B14EC">
              <w:rPr>
                <w:rFonts w:asciiTheme="minorHAnsi" w:hAnsiTheme="minorHAnsi" w:cs="Myriad Pro"/>
                <w:sz w:val="20"/>
                <w:szCs w:val="20"/>
              </w:rPr>
              <w:fldChar w:fldCharType="begin">
                <w:ffData>
                  <w:name w:val=""/>
                  <w:enabled w:val="0"/>
                  <w:calcOnExit w:val="0"/>
                  <w:checkBox>
                    <w:sizeAuto/>
                    <w:default w:val="1"/>
                  </w:checkBox>
                </w:ffData>
              </w:fldChar>
            </w:r>
            <w:r w:rsidRPr="001B14EC">
              <w:rPr>
                <w:rFonts w:asciiTheme="minorHAnsi" w:hAnsiTheme="minorHAnsi" w:cs="Myriad Pro"/>
                <w:sz w:val="20"/>
                <w:szCs w:val="20"/>
              </w:rPr>
              <w:instrText xml:space="preserve"> FORMCHECKBOX </w:instrText>
            </w:r>
            <w:r w:rsidR="009741E0">
              <w:rPr>
                <w:rFonts w:asciiTheme="minorHAnsi" w:hAnsiTheme="minorHAnsi" w:cs="Myriad Pro"/>
                <w:sz w:val="20"/>
                <w:szCs w:val="20"/>
              </w:rPr>
            </w:r>
            <w:r w:rsidR="009741E0">
              <w:rPr>
                <w:rFonts w:asciiTheme="minorHAnsi" w:hAnsiTheme="minorHAnsi" w:cs="Myriad Pro"/>
                <w:sz w:val="20"/>
                <w:szCs w:val="20"/>
              </w:rPr>
              <w:fldChar w:fldCharType="separate"/>
            </w:r>
            <w:r w:rsidRPr="001B14EC">
              <w:rPr>
                <w:rFonts w:asciiTheme="minorHAnsi" w:hAnsiTheme="minorHAnsi" w:cs="Myriad Pro"/>
                <w:sz w:val="20"/>
                <w:szCs w:val="20"/>
              </w:rPr>
              <w:fldChar w:fldCharType="end"/>
            </w:r>
          </w:p>
        </w:tc>
        <w:tc>
          <w:tcPr>
            <w:tcW w:w="0" w:type="auto"/>
          </w:tcPr>
          <w:p w14:paraId="238350E0" w14:textId="2215E1E8" w:rsidR="00446BAB" w:rsidRPr="001B14EC" w:rsidRDefault="00446BAB" w:rsidP="004356F1">
            <w:pPr>
              <w:pStyle w:val="1"/>
              <w:spacing w:before="120"/>
              <w:rPr>
                <w:rFonts w:asciiTheme="minorHAnsi" w:hAnsiTheme="minorHAnsi" w:cs="Myriad Pro"/>
                <w:sz w:val="20"/>
                <w:szCs w:val="20"/>
              </w:rPr>
            </w:pPr>
            <w:r w:rsidRPr="001B14EC">
              <w:rPr>
                <w:rFonts w:asciiTheme="minorHAnsi" w:hAnsiTheme="minorHAnsi" w:cs="Myriad Pro"/>
                <w:sz w:val="20"/>
                <w:szCs w:val="20"/>
              </w:rPr>
              <w:t>Links to previous researches</w:t>
            </w:r>
            <w:r w:rsidR="00776EF8" w:rsidRPr="001B14EC">
              <w:rPr>
                <w:rFonts w:asciiTheme="minorHAnsi" w:hAnsiTheme="minorHAnsi" w:cs="Myriad Pro"/>
                <w:sz w:val="20"/>
                <w:szCs w:val="20"/>
              </w:rPr>
              <w:t>/ reports</w:t>
            </w:r>
            <w:r w:rsidRPr="001B14EC">
              <w:rPr>
                <w:rFonts w:asciiTheme="minorHAnsi" w:hAnsiTheme="minorHAnsi" w:cs="Myriad Pro"/>
                <w:sz w:val="20"/>
                <w:szCs w:val="20"/>
              </w:rPr>
              <w:t>.</w:t>
            </w:r>
          </w:p>
        </w:tc>
      </w:tr>
      <w:tr w:rsidR="00446BAB" w:rsidRPr="00925D80" w14:paraId="238350E7" w14:textId="77777777" w:rsidTr="004356F1">
        <w:tc>
          <w:tcPr>
            <w:tcW w:w="0" w:type="auto"/>
          </w:tcPr>
          <w:p w14:paraId="238350E5" w14:textId="77777777" w:rsidR="00446BAB" w:rsidRPr="00925D80" w:rsidRDefault="00446BAB" w:rsidP="004356F1">
            <w:pPr>
              <w:pStyle w:val="1"/>
              <w:spacing w:before="120"/>
              <w:jc w:val="center"/>
              <w:rPr>
                <w:rFonts w:asciiTheme="minorHAnsi" w:hAnsiTheme="minorHAnsi" w:cs="Myriad Pro"/>
                <w:sz w:val="20"/>
                <w:szCs w:val="20"/>
              </w:rPr>
            </w:pPr>
            <w:r w:rsidRPr="00925D80">
              <w:rPr>
                <w:rFonts w:asciiTheme="minorHAnsi" w:hAnsiTheme="minorHAnsi" w:cs="Myriad Pro"/>
                <w:sz w:val="20"/>
                <w:szCs w:val="20"/>
              </w:rPr>
              <w:fldChar w:fldCharType="begin">
                <w:ffData>
                  <w:name w:val=""/>
                  <w:enabled/>
                  <w:calcOnExit w:val="0"/>
                  <w:checkBox>
                    <w:sizeAuto/>
                    <w:default w:val="1"/>
                  </w:checkBox>
                </w:ffData>
              </w:fldChar>
            </w:r>
            <w:r w:rsidRPr="00925D80">
              <w:rPr>
                <w:rFonts w:asciiTheme="minorHAnsi" w:hAnsiTheme="minorHAnsi" w:cs="Myriad Pro"/>
                <w:sz w:val="20"/>
                <w:szCs w:val="20"/>
              </w:rPr>
              <w:instrText xml:space="preserve"> FORMCHECKBOX </w:instrText>
            </w:r>
            <w:r w:rsidR="009741E0">
              <w:rPr>
                <w:rFonts w:asciiTheme="minorHAnsi" w:hAnsiTheme="minorHAnsi" w:cs="Myriad Pro"/>
                <w:sz w:val="20"/>
                <w:szCs w:val="20"/>
              </w:rPr>
            </w:r>
            <w:r w:rsidR="009741E0">
              <w:rPr>
                <w:rFonts w:asciiTheme="minorHAnsi" w:hAnsiTheme="minorHAnsi" w:cs="Myriad Pro"/>
                <w:sz w:val="20"/>
                <w:szCs w:val="20"/>
              </w:rPr>
              <w:fldChar w:fldCharType="separate"/>
            </w:r>
            <w:r w:rsidRPr="00925D80">
              <w:rPr>
                <w:rFonts w:asciiTheme="minorHAnsi" w:hAnsiTheme="minorHAnsi" w:cs="Myriad Pro"/>
                <w:sz w:val="20"/>
                <w:szCs w:val="20"/>
              </w:rPr>
              <w:fldChar w:fldCharType="end"/>
            </w:r>
          </w:p>
        </w:tc>
        <w:tc>
          <w:tcPr>
            <w:tcW w:w="0" w:type="auto"/>
          </w:tcPr>
          <w:p w14:paraId="238350E6" w14:textId="77777777" w:rsidR="00446BAB" w:rsidRPr="00925D80" w:rsidRDefault="00446BAB" w:rsidP="004356F1">
            <w:pPr>
              <w:pStyle w:val="1"/>
              <w:spacing w:before="120"/>
              <w:rPr>
                <w:rFonts w:asciiTheme="minorHAnsi" w:hAnsiTheme="minorHAnsi" w:cs="Myriad Pro"/>
                <w:sz w:val="20"/>
                <w:szCs w:val="20"/>
              </w:rPr>
            </w:pPr>
            <w:r w:rsidRPr="00925D80">
              <w:rPr>
                <w:rFonts w:asciiTheme="minorHAnsi" w:hAnsiTheme="minorHAnsi" w:cs="Myriad Pro"/>
                <w:sz w:val="20"/>
                <w:szCs w:val="20"/>
              </w:rPr>
              <w:t>Financial proposal.</w:t>
            </w:r>
          </w:p>
        </w:tc>
      </w:tr>
      <w:tr w:rsidR="00446BAB" w:rsidRPr="00925D80" w14:paraId="238350EB" w14:textId="77777777" w:rsidTr="004356F1">
        <w:trPr>
          <w:trHeight w:val="322"/>
        </w:trPr>
        <w:tc>
          <w:tcPr>
            <w:tcW w:w="0" w:type="auto"/>
          </w:tcPr>
          <w:p w14:paraId="238350E8" w14:textId="77777777" w:rsidR="00446BAB" w:rsidRPr="00925D80" w:rsidRDefault="00446BAB" w:rsidP="004356F1">
            <w:pPr>
              <w:pStyle w:val="1"/>
              <w:jc w:val="center"/>
              <w:rPr>
                <w:rFonts w:asciiTheme="minorHAnsi" w:hAnsiTheme="minorHAnsi" w:cs="Myriad Pro"/>
                <w:sz w:val="20"/>
                <w:szCs w:val="20"/>
              </w:rPr>
            </w:pPr>
            <w:r w:rsidRPr="00925D80">
              <w:rPr>
                <w:rFonts w:asciiTheme="minorHAnsi" w:hAnsiTheme="minorHAnsi" w:cs="Myriad Pro"/>
                <w:sz w:val="20"/>
                <w:szCs w:val="20"/>
              </w:rPr>
              <w:fldChar w:fldCharType="begin">
                <w:ffData>
                  <w:name w:val=""/>
                  <w:enabled/>
                  <w:calcOnExit w:val="0"/>
                  <w:checkBox>
                    <w:sizeAuto/>
                    <w:default w:val="1"/>
                  </w:checkBox>
                </w:ffData>
              </w:fldChar>
            </w:r>
            <w:r w:rsidRPr="00925D80">
              <w:rPr>
                <w:rFonts w:asciiTheme="minorHAnsi" w:hAnsiTheme="minorHAnsi" w:cs="Myriad Pro"/>
                <w:sz w:val="20"/>
                <w:szCs w:val="20"/>
              </w:rPr>
              <w:instrText xml:space="preserve"> FORMCHECKBOX </w:instrText>
            </w:r>
            <w:r w:rsidR="009741E0">
              <w:rPr>
                <w:rFonts w:asciiTheme="minorHAnsi" w:hAnsiTheme="minorHAnsi" w:cs="Myriad Pro"/>
                <w:sz w:val="20"/>
                <w:szCs w:val="20"/>
              </w:rPr>
            </w:r>
            <w:r w:rsidR="009741E0">
              <w:rPr>
                <w:rFonts w:asciiTheme="minorHAnsi" w:hAnsiTheme="minorHAnsi" w:cs="Myriad Pro"/>
                <w:sz w:val="20"/>
                <w:szCs w:val="20"/>
              </w:rPr>
              <w:fldChar w:fldCharType="separate"/>
            </w:r>
            <w:r w:rsidRPr="00925D80">
              <w:rPr>
                <w:rFonts w:asciiTheme="minorHAnsi" w:hAnsiTheme="minorHAnsi" w:cs="Myriad Pro"/>
                <w:sz w:val="20"/>
                <w:szCs w:val="20"/>
              </w:rPr>
              <w:fldChar w:fldCharType="end"/>
            </w:r>
          </w:p>
        </w:tc>
        <w:tc>
          <w:tcPr>
            <w:tcW w:w="0" w:type="auto"/>
          </w:tcPr>
          <w:p w14:paraId="238350E9" w14:textId="3C883EB9" w:rsidR="00446BAB" w:rsidRDefault="00446BAB" w:rsidP="004356F1">
            <w:pPr>
              <w:pStyle w:val="1"/>
              <w:rPr>
                <w:rFonts w:asciiTheme="minorHAnsi" w:hAnsiTheme="minorHAnsi" w:cs="Myriad Pro"/>
                <w:sz w:val="20"/>
                <w:szCs w:val="20"/>
              </w:rPr>
            </w:pPr>
            <w:r w:rsidRPr="00925D80">
              <w:rPr>
                <w:rFonts w:asciiTheme="minorHAnsi" w:hAnsiTheme="minorHAnsi" w:cs="Myriad Pro"/>
                <w:sz w:val="20"/>
                <w:szCs w:val="20"/>
              </w:rPr>
              <w:t>Duly accomplished Letter of Confirmation of Interest and Availability using the template provided by UNDP</w:t>
            </w:r>
            <w:r w:rsidR="00776EF8">
              <w:rPr>
                <w:rFonts w:asciiTheme="minorHAnsi" w:hAnsiTheme="minorHAnsi" w:cs="Myriad Pro"/>
                <w:sz w:val="20"/>
                <w:szCs w:val="20"/>
              </w:rPr>
              <w:t>.</w:t>
            </w:r>
          </w:p>
          <w:p w14:paraId="02354EFF" w14:textId="77777777" w:rsidR="00BC58B6" w:rsidRPr="00925D80" w:rsidRDefault="00BC58B6" w:rsidP="004356F1">
            <w:pPr>
              <w:pStyle w:val="1"/>
              <w:rPr>
                <w:rFonts w:asciiTheme="minorHAnsi" w:hAnsiTheme="minorHAnsi" w:cs="Myriad Pro"/>
              </w:rPr>
            </w:pPr>
          </w:p>
          <w:p w14:paraId="238350EA" w14:textId="77777777" w:rsidR="00446BAB" w:rsidRPr="00925D80" w:rsidRDefault="00446BAB" w:rsidP="004356F1">
            <w:pPr>
              <w:spacing w:after="0" w:line="240" w:lineRule="auto"/>
              <w:jc w:val="both"/>
              <w:rPr>
                <w:rFonts w:asciiTheme="minorHAnsi" w:hAnsiTheme="minorHAnsi" w:cs="Myriad Pro"/>
                <w:sz w:val="20"/>
                <w:szCs w:val="20"/>
                <w:lang w:val="en-GB"/>
              </w:rPr>
            </w:pPr>
          </w:p>
        </w:tc>
      </w:tr>
    </w:tbl>
    <w:p w14:paraId="238350EC" w14:textId="77777777" w:rsidR="00446BAB" w:rsidRPr="00925D80" w:rsidRDefault="00446BAB" w:rsidP="00BC58B6">
      <w:pPr>
        <w:pStyle w:val="1"/>
        <w:spacing w:after="120"/>
        <w:rPr>
          <w:rFonts w:asciiTheme="minorHAnsi" w:hAnsiTheme="minorHAnsi" w:cs="Myriad Pro"/>
          <w:b/>
          <w:bCs/>
          <w:sz w:val="20"/>
          <w:szCs w:val="20"/>
        </w:rPr>
      </w:pPr>
      <w:r w:rsidRPr="00925D80">
        <w:rPr>
          <w:rFonts w:asciiTheme="minorHAnsi" w:hAnsiTheme="minorHAnsi" w:cs="Myriad Pro"/>
          <w:b/>
          <w:bCs/>
          <w:sz w:val="20"/>
          <w:szCs w:val="20"/>
        </w:rPr>
        <w:t xml:space="preserve">9. </w:t>
      </w:r>
      <w:r w:rsidRPr="00925D80">
        <w:rPr>
          <w:rFonts w:asciiTheme="minorHAnsi" w:hAnsiTheme="minorHAnsi" w:cs="Myriad Pro"/>
          <w:b/>
          <w:bCs/>
          <w:sz w:val="20"/>
          <w:szCs w:val="20"/>
        </w:rPr>
        <w:tab/>
        <w:t>REMUNERATION</w:t>
      </w:r>
    </w:p>
    <w:p w14:paraId="238350ED" w14:textId="77777777" w:rsidR="00446BAB" w:rsidRPr="00925D80" w:rsidRDefault="00446BAB" w:rsidP="00446BAB">
      <w:pPr>
        <w:spacing w:after="120" w:line="240" w:lineRule="auto"/>
        <w:jc w:val="both"/>
        <w:rPr>
          <w:rFonts w:asciiTheme="minorHAnsi" w:hAnsiTheme="minorHAnsi" w:cs="Myriad Pro"/>
          <w:sz w:val="20"/>
          <w:szCs w:val="20"/>
          <w:lang w:val="en-GB"/>
        </w:rPr>
      </w:pPr>
      <w:r w:rsidRPr="00925D80">
        <w:rPr>
          <w:rFonts w:asciiTheme="minorHAnsi" w:hAnsiTheme="minorHAnsi" w:cs="Myriad Pro"/>
          <w:sz w:val="20"/>
          <w:szCs w:val="20"/>
          <w:lang w:val="en-GB"/>
        </w:rPr>
        <w:t xml:space="preserve">Lump sum remuneration amount agreed upon with the selected expert will be disbursed in </w:t>
      </w:r>
      <w:r w:rsidRPr="00925D80">
        <w:rPr>
          <w:rFonts w:asciiTheme="minorHAnsi" w:hAnsiTheme="minorHAnsi" w:cs="Myriad Pro"/>
          <w:sz w:val="20"/>
          <w:szCs w:val="20"/>
          <w:u w:val="single"/>
          <w:lang w:val="en-GB"/>
        </w:rPr>
        <w:t>three</w:t>
      </w:r>
      <w:r w:rsidRPr="00925D80">
        <w:rPr>
          <w:rFonts w:asciiTheme="minorHAnsi" w:hAnsiTheme="minorHAnsi" w:cs="Myriad Pro"/>
          <w:sz w:val="20"/>
          <w:szCs w:val="20"/>
          <w:lang w:val="en-GB"/>
        </w:rPr>
        <w:t xml:space="preserve"> tranches as follows upon satisfactory delivery of agreed deliverables (products and services) as specified in the TOR:</w:t>
      </w:r>
    </w:p>
    <w:p w14:paraId="238350EE" w14:textId="021E5813" w:rsidR="00446BAB" w:rsidRPr="00925D80" w:rsidRDefault="00446BAB" w:rsidP="00446BAB">
      <w:pPr>
        <w:pStyle w:val="ListBullet"/>
        <w:ind w:left="284"/>
        <w:rPr>
          <w:rFonts w:asciiTheme="minorHAnsi" w:hAnsiTheme="minorHAnsi"/>
          <w:sz w:val="20"/>
          <w:szCs w:val="20"/>
          <w:lang w:val="en-GB"/>
        </w:rPr>
      </w:pPr>
      <w:r w:rsidRPr="00925D80">
        <w:rPr>
          <w:rFonts w:asciiTheme="minorHAnsi" w:hAnsiTheme="minorHAnsi"/>
          <w:sz w:val="20"/>
          <w:szCs w:val="20"/>
          <w:lang w:val="en-GB"/>
        </w:rPr>
        <w:t>20% of the total amount upon satisfactory submission of the action plan of the assignment</w:t>
      </w:r>
      <w:r w:rsidRPr="00925D80">
        <w:rPr>
          <w:rFonts w:asciiTheme="minorHAnsi" w:hAnsiTheme="minorHAnsi"/>
          <w:sz w:val="20"/>
          <w:szCs w:val="20"/>
        </w:rPr>
        <w:t>–   deliverable 1</w:t>
      </w:r>
      <w:r w:rsidRPr="00925D80">
        <w:rPr>
          <w:rFonts w:asciiTheme="minorHAnsi" w:hAnsiTheme="minorHAnsi"/>
          <w:i/>
          <w:sz w:val="20"/>
          <w:szCs w:val="20"/>
        </w:rPr>
        <w:t xml:space="preserve"> </w:t>
      </w:r>
      <w:r w:rsidR="00431660">
        <w:rPr>
          <w:rFonts w:asciiTheme="minorHAnsi" w:hAnsiTheme="minorHAnsi"/>
          <w:sz w:val="20"/>
          <w:szCs w:val="20"/>
        </w:rPr>
        <w:t>(</w:t>
      </w:r>
      <w:r w:rsidR="00986B66">
        <w:rPr>
          <w:rFonts w:asciiTheme="minorHAnsi" w:hAnsiTheme="minorHAnsi"/>
          <w:sz w:val="20"/>
          <w:szCs w:val="20"/>
        </w:rPr>
        <w:t>November</w:t>
      </w:r>
      <w:r w:rsidR="0029339A">
        <w:rPr>
          <w:rFonts w:asciiTheme="minorHAnsi" w:hAnsiTheme="minorHAnsi"/>
          <w:sz w:val="20"/>
          <w:szCs w:val="20"/>
        </w:rPr>
        <w:t xml:space="preserve"> 2016/December</w:t>
      </w:r>
      <w:r w:rsidR="00986B66">
        <w:rPr>
          <w:rFonts w:asciiTheme="minorHAnsi" w:hAnsiTheme="minorHAnsi"/>
          <w:sz w:val="20"/>
          <w:szCs w:val="20"/>
        </w:rPr>
        <w:t xml:space="preserve"> 201</w:t>
      </w:r>
      <w:r w:rsidR="0029339A">
        <w:rPr>
          <w:rFonts w:asciiTheme="minorHAnsi" w:hAnsiTheme="minorHAnsi"/>
          <w:sz w:val="20"/>
          <w:szCs w:val="20"/>
        </w:rPr>
        <w:t>7</w:t>
      </w:r>
      <w:r w:rsidRPr="00925D80">
        <w:rPr>
          <w:rFonts w:asciiTheme="minorHAnsi" w:hAnsiTheme="minorHAnsi"/>
          <w:sz w:val="20"/>
          <w:szCs w:val="20"/>
        </w:rPr>
        <w:t>)</w:t>
      </w:r>
      <w:r w:rsidRPr="00925D80">
        <w:rPr>
          <w:rFonts w:asciiTheme="minorHAnsi" w:hAnsiTheme="minorHAnsi"/>
          <w:sz w:val="20"/>
          <w:szCs w:val="20"/>
          <w:lang w:val="en-GB"/>
        </w:rPr>
        <w:t>;</w:t>
      </w:r>
    </w:p>
    <w:p w14:paraId="238350EF" w14:textId="6692609F" w:rsidR="00446BAB" w:rsidRPr="00925D80" w:rsidRDefault="00446BAB" w:rsidP="00446BAB">
      <w:pPr>
        <w:pStyle w:val="ListBullet"/>
        <w:ind w:left="284"/>
        <w:rPr>
          <w:rFonts w:asciiTheme="minorHAnsi" w:hAnsiTheme="minorHAnsi"/>
          <w:sz w:val="20"/>
          <w:szCs w:val="20"/>
          <w:lang w:val="en-GB"/>
        </w:rPr>
      </w:pPr>
      <w:r w:rsidRPr="00925D80">
        <w:rPr>
          <w:rFonts w:asciiTheme="minorHAnsi" w:hAnsiTheme="minorHAnsi"/>
          <w:sz w:val="20"/>
          <w:szCs w:val="20"/>
          <w:lang w:val="en-GB"/>
        </w:rPr>
        <w:t>40% of the total amount upon satisfactory submission</w:t>
      </w:r>
      <w:r w:rsidR="00431660">
        <w:rPr>
          <w:rFonts w:asciiTheme="minorHAnsi" w:hAnsiTheme="minorHAnsi"/>
          <w:sz w:val="20"/>
          <w:szCs w:val="20"/>
          <w:lang w:val="en-GB"/>
        </w:rPr>
        <w:t xml:space="preserve"> of the</w:t>
      </w:r>
      <w:r w:rsidRPr="00925D80">
        <w:rPr>
          <w:rFonts w:asciiTheme="minorHAnsi" w:hAnsiTheme="minorHAnsi"/>
          <w:sz w:val="20"/>
          <w:szCs w:val="20"/>
          <w:lang w:val="en-GB"/>
        </w:rPr>
        <w:t xml:space="preserve"> </w:t>
      </w:r>
      <w:r w:rsidRPr="00925D80">
        <w:rPr>
          <w:rFonts w:asciiTheme="minorHAnsi" w:hAnsiTheme="minorHAnsi"/>
        </w:rPr>
        <w:t xml:space="preserve">interim report </w:t>
      </w:r>
      <w:r w:rsidRPr="00925D80">
        <w:rPr>
          <w:rFonts w:asciiTheme="minorHAnsi" w:hAnsiTheme="minorHAnsi"/>
          <w:sz w:val="20"/>
          <w:szCs w:val="20"/>
        </w:rPr>
        <w:t>–  deliverable 2</w:t>
      </w:r>
      <w:r w:rsidRPr="00925D80">
        <w:rPr>
          <w:rFonts w:asciiTheme="minorHAnsi" w:hAnsiTheme="minorHAnsi"/>
          <w:i/>
          <w:sz w:val="20"/>
          <w:szCs w:val="20"/>
        </w:rPr>
        <w:t xml:space="preserve"> </w:t>
      </w:r>
      <w:r w:rsidRPr="00925D80">
        <w:rPr>
          <w:rFonts w:asciiTheme="minorHAnsi" w:hAnsiTheme="minorHAnsi"/>
          <w:sz w:val="20"/>
          <w:szCs w:val="20"/>
        </w:rPr>
        <w:t>(</w:t>
      </w:r>
      <w:r w:rsidR="00AE2568">
        <w:rPr>
          <w:rFonts w:asciiTheme="minorHAnsi" w:hAnsiTheme="minorHAnsi"/>
          <w:sz w:val="20"/>
          <w:szCs w:val="20"/>
        </w:rPr>
        <w:t>January</w:t>
      </w:r>
      <w:r w:rsidR="00AE2568" w:rsidRPr="00925D80">
        <w:rPr>
          <w:rFonts w:asciiTheme="minorHAnsi" w:hAnsiTheme="minorHAnsi"/>
          <w:sz w:val="20"/>
          <w:szCs w:val="20"/>
        </w:rPr>
        <w:t xml:space="preserve"> </w:t>
      </w:r>
      <w:r w:rsidR="0029339A" w:rsidRPr="00925D80">
        <w:rPr>
          <w:rFonts w:asciiTheme="minorHAnsi" w:hAnsiTheme="minorHAnsi"/>
          <w:sz w:val="20"/>
          <w:szCs w:val="20"/>
        </w:rPr>
        <w:t>201</w:t>
      </w:r>
      <w:r w:rsidR="0029339A">
        <w:rPr>
          <w:rFonts w:asciiTheme="minorHAnsi" w:hAnsiTheme="minorHAnsi"/>
          <w:sz w:val="20"/>
          <w:szCs w:val="20"/>
        </w:rPr>
        <w:t>7</w:t>
      </w:r>
      <w:r w:rsidRPr="00925D80">
        <w:rPr>
          <w:rFonts w:asciiTheme="minorHAnsi" w:hAnsiTheme="minorHAnsi"/>
          <w:sz w:val="20"/>
          <w:szCs w:val="20"/>
        </w:rPr>
        <w:t>)</w:t>
      </w:r>
      <w:r w:rsidRPr="00925D80">
        <w:rPr>
          <w:rFonts w:asciiTheme="minorHAnsi" w:hAnsiTheme="minorHAnsi"/>
          <w:sz w:val="20"/>
          <w:szCs w:val="20"/>
          <w:lang w:val="en-GB"/>
        </w:rPr>
        <w:t>;</w:t>
      </w:r>
    </w:p>
    <w:p w14:paraId="238350F0" w14:textId="2F5A121E" w:rsidR="00446BAB" w:rsidRPr="00925D80" w:rsidRDefault="00446BAB" w:rsidP="00446BAB">
      <w:pPr>
        <w:pStyle w:val="ListBullet"/>
        <w:ind w:left="284"/>
        <w:rPr>
          <w:rFonts w:asciiTheme="minorHAnsi" w:hAnsiTheme="minorHAnsi"/>
          <w:sz w:val="20"/>
          <w:szCs w:val="20"/>
          <w:lang w:val="en-GB"/>
        </w:rPr>
      </w:pPr>
      <w:r w:rsidRPr="00925D80">
        <w:rPr>
          <w:rFonts w:asciiTheme="minorHAnsi" w:hAnsiTheme="minorHAnsi"/>
          <w:sz w:val="20"/>
          <w:szCs w:val="20"/>
          <w:lang w:val="en-GB"/>
        </w:rPr>
        <w:t xml:space="preserve">40% of the total amount upon satisfactory submission of </w:t>
      </w:r>
      <w:r w:rsidRPr="00925D80">
        <w:rPr>
          <w:rFonts w:asciiTheme="minorHAnsi" w:hAnsiTheme="minorHAnsi"/>
        </w:rPr>
        <w:t xml:space="preserve">final report </w:t>
      </w:r>
      <w:r w:rsidRPr="00925D80">
        <w:rPr>
          <w:rFonts w:asciiTheme="minorHAnsi" w:hAnsiTheme="minorHAnsi"/>
          <w:sz w:val="20"/>
          <w:szCs w:val="20"/>
          <w:lang w:val="en-GB"/>
        </w:rPr>
        <w:t>- deliverable 3 (</w:t>
      </w:r>
      <w:r w:rsidR="00AE2568">
        <w:rPr>
          <w:rFonts w:asciiTheme="minorHAnsi" w:hAnsiTheme="minorHAnsi"/>
          <w:sz w:val="20"/>
          <w:szCs w:val="20"/>
          <w:lang w:val="en-GB"/>
        </w:rPr>
        <w:t>February</w:t>
      </w:r>
      <w:r w:rsidR="0029339A">
        <w:rPr>
          <w:rFonts w:asciiTheme="minorHAnsi" w:hAnsiTheme="minorHAnsi"/>
          <w:sz w:val="20"/>
          <w:szCs w:val="20"/>
          <w:lang w:val="en-GB"/>
        </w:rPr>
        <w:t>/March</w:t>
      </w:r>
      <w:r w:rsidR="0029339A" w:rsidRPr="00925D80">
        <w:rPr>
          <w:rFonts w:asciiTheme="minorHAnsi" w:hAnsiTheme="minorHAnsi"/>
          <w:sz w:val="20"/>
          <w:szCs w:val="20"/>
          <w:lang w:val="en-GB"/>
        </w:rPr>
        <w:t>201</w:t>
      </w:r>
      <w:r w:rsidR="0029339A">
        <w:rPr>
          <w:rFonts w:asciiTheme="minorHAnsi" w:hAnsiTheme="minorHAnsi"/>
          <w:sz w:val="20"/>
          <w:szCs w:val="20"/>
          <w:lang w:val="en-GB"/>
        </w:rPr>
        <w:t>7</w:t>
      </w:r>
      <w:r w:rsidRPr="00925D80">
        <w:rPr>
          <w:rFonts w:asciiTheme="minorHAnsi" w:hAnsiTheme="minorHAnsi"/>
          <w:sz w:val="20"/>
          <w:szCs w:val="20"/>
          <w:lang w:val="en-GB"/>
        </w:rPr>
        <w:t>).</w:t>
      </w:r>
    </w:p>
    <w:p w14:paraId="238350F1" w14:textId="77777777" w:rsidR="00446BAB" w:rsidRPr="00925D80" w:rsidRDefault="00446BAB" w:rsidP="00446BAB">
      <w:pPr>
        <w:spacing w:before="120" w:after="120" w:line="240" w:lineRule="auto"/>
        <w:jc w:val="both"/>
        <w:rPr>
          <w:rFonts w:asciiTheme="minorHAnsi" w:hAnsiTheme="minorHAnsi" w:cs="Myriad Pro"/>
          <w:b/>
          <w:bCs/>
          <w:sz w:val="20"/>
          <w:szCs w:val="20"/>
        </w:rPr>
      </w:pPr>
      <w:r w:rsidRPr="00925D80">
        <w:rPr>
          <w:rFonts w:asciiTheme="minorHAnsi" w:hAnsiTheme="minorHAnsi" w:cs="Myriad Pro"/>
          <w:b/>
          <w:bCs/>
          <w:sz w:val="20"/>
          <w:szCs w:val="20"/>
        </w:rPr>
        <w:t>Travel costs</w:t>
      </w:r>
    </w:p>
    <w:p w14:paraId="238350F2" w14:textId="3F2714BB" w:rsidR="00446BAB" w:rsidRPr="00925D80" w:rsidRDefault="00446BAB" w:rsidP="00446BAB">
      <w:pPr>
        <w:tabs>
          <w:tab w:val="left" w:pos="284"/>
        </w:tabs>
        <w:spacing w:before="120"/>
        <w:jc w:val="both"/>
        <w:rPr>
          <w:rFonts w:asciiTheme="minorHAnsi" w:eastAsia="Times New Roman" w:hAnsiTheme="minorHAnsi" w:cs="Myriad Pro"/>
          <w:sz w:val="20"/>
          <w:szCs w:val="20"/>
          <w:lang w:val="en-GB" w:eastAsia="fr-FR"/>
        </w:rPr>
      </w:pPr>
      <w:r w:rsidRPr="00925D80">
        <w:rPr>
          <w:rFonts w:asciiTheme="minorHAnsi" w:eastAsia="Times New Roman" w:hAnsiTheme="minorHAnsi" w:cs="Myriad Pro"/>
          <w:sz w:val="20"/>
          <w:szCs w:val="20"/>
          <w:lang w:val="en-GB" w:eastAsia="fr-FR"/>
        </w:rPr>
        <w:t>Logistical arrangements for travel</w:t>
      </w:r>
      <w:r w:rsidR="00551EA3">
        <w:rPr>
          <w:rFonts w:asciiTheme="minorHAnsi" w:eastAsia="Times New Roman" w:hAnsiTheme="minorHAnsi" w:cs="Myriad Pro"/>
          <w:sz w:val="20"/>
          <w:szCs w:val="20"/>
          <w:lang w:eastAsia="fr-FR"/>
        </w:rPr>
        <w:t xml:space="preserve"> to join the duty station</w:t>
      </w:r>
      <w:r w:rsidR="00551EA3">
        <w:rPr>
          <w:rFonts w:asciiTheme="minorHAnsi" w:eastAsia="Times New Roman" w:hAnsiTheme="minorHAnsi" w:cs="Myriad Pro"/>
          <w:sz w:val="20"/>
          <w:szCs w:val="20"/>
          <w:lang w:val="en-GB" w:eastAsia="fr-FR"/>
        </w:rPr>
        <w:t xml:space="preserve"> and</w:t>
      </w:r>
      <w:r w:rsidRPr="00925D80">
        <w:rPr>
          <w:rFonts w:asciiTheme="minorHAnsi" w:eastAsia="Times New Roman" w:hAnsiTheme="minorHAnsi" w:cs="Myriad Pro"/>
          <w:sz w:val="20"/>
          <w:szCs w:val="20"/>
          <w:lang w:val="en-GB" w:eastAsia="fr-FR"/>
        </w:rPr>
        <w:t xml:space="preserve"> visa</w:t>
      </w:r>
      <w:r w:rsidR="00923384">
        <w:rPr>
          <w:rFonts w:asciiTheme="minorHAnsi" w:eastAsia="Times New Roman" w:hAnsiTheme="minorHAnsi" w:cs="Myriad Pro"/>
          <w:sz w:val="20"/>
          <w:szCs w:val="20"/>
          <w:lang w:val="en-GB" w:eastAsia="fr-FR"/>
        </w:rPr>
        <w:t xml:space="preserve"> </w:t>
      </w:r>
      <w:r w:rsidRPr="00925D80">
        <w:rPr>
          <w:rFonts w:asciiTheme="minorHAnsi" w:eastAsia="Times New Roman" w:hAnsiTheme="minorHAnsi" w:cs="Myriad Pro"/>
          <w:sz w:val="20"/>
          <w:szCs w:val="20"/>
          <w:lang w:val="en-GB" w:eastAsia="fr-FR"/>
        </w:rPr>
        <w:t xml:space="preserve">etc. are the responsibility of the </w:t>
      </w:r>
      <w:r w:rsidR="00733D76">
        <w:rPr>
          <w:rFonts w:asciiTheme="minorHAnsi" w:eastAsia="Times New Roman" w:hAnsiTheme="minorHAnsi" w:cs="Myriad Pro"/>
          <w:sz w:val="20"/>
          <w:szCs w:val="20"/>
          <w:lang w:val="en-GB" w:eastAsia="fr-FR"/>
        </w:rPr>
        <w:t>Consultant</w:t>
      </w:r>
      <w:r w:rsidRPr="00925D80">
        <w:rPr>
          <w:rFonts w:asciiTheme="minorHAnsi" w:eastAsia="Times New Roman" w:hAnsiTheme="minorHAnsi" w:cs="Myriad Pro"/>
          <w:sz w:val="20"/>
          <w:szCs w:val="20"/>
          <w:lang w:val="en-GB" w:eastAsia="fr-FR"/>
        </w:rPr>
        <w:t xml:space="preserve"> and appropriate budget allocations shall be made for this.</w:t>
      </w:r>
    </w:p>
    <w:p w14:paraId="5C206101" w14:textId="79947D06" w:rsidR="00BC58B6" w:rsidRPr="00925D80" w:rsidRDefault="00446BAB" w:rsidP="00446BAB">
      <w:pPr>
        <w:tabs>
          <w:tab w:val="left" w:pos="284"/>
        </w:tabs>
        <w:spacing w:before="120"/>
        <w:jc w:val="both"/>
        <w:rPr>
          <w:rFonts w:asciiTheme="minorHAnsi" w:eastAsia="Times New Roman" w:hAnsiTheme="minorHAnsi" w:cs="Myriad Pro"/>
          <w:sz w:val="20"/>
          <w:szCs w:val="20"/>
          <w:lang w:val="en-GB" w:eastAsia="fr-FR"/>
        </w:rPr>
      </w:pPr>
      <w:r w:rsidRPr="00925D80">
        <w:rPr>
          <w:rFonts w:asciiTheme="minorHAnsi" w:eastAsia="Times New Roman" w:hAnsiTheme="minorHAnsi" w:cs="Myriad Pro"/>
          <w:sz w:val="20"/>
          <w:szCs w:val="20"/>
          <w:lang w:val="en-GB" w:eastAsia="fr-FR"/>
        </w:rPr>
        <w:t xml:space="preserve">All necessary arrangements as to visa, shall be done by the </w:t>
      </w:r>
      <w:r w:rsidR="00733D76">
        <w:rPr>
          <w:rFonts w:asciiTheme="minorHAnsi" w:eastAsia="Times New Roman" w:hAnsiTheme="minorHAnsi" w:cs="Myriad Pro"/>
          <w:sz w:val="20"/>
          <w:szCs w:val="20"/>
          <w:lang w:val="en-GB" w:eastAsia="fr-FR"/>
        </w:rPr>
        <w:t>Consultant</w:t>
      </w:r>
      <w:r w:rsidR="00551EA3" w:rsidRPr="00925D80">
        <w:rPr>
          <w:rFonts w:asciiTheme="minorHAnsi" w:eastAsia="Times New Roman" w:hAnsiTheme="minorHAnsi" w:cs="Myriad Pro"/>
          <w:sz w:val="20"/>
          <w:szCs w:val="20"/>
          <w:lang w:val="en-GB" w:eastAsia="fr-FR"/>
        </w:rPr>
        <w:t xml:space="preserve"> </w:t>
      </w:r>
      <w:r w:rsidRPr="00925D80">
        <w:rPr>
          <w:rFonts w:asciiTheme="minorHAnsi" w:eastAsia="Times New Roman" w:hAnsiTheme="minorHAnsi" w:cs="Myriad Pro"/>
          <w:sz w:val="20"/>
          <w:szCs w:val="20"/>
          <w:lang w:val="en-GB" w:eastAsia="fr-FR"/>
        </w:rPr>
        <w:t xml:space="preserve">directly and in advance manner. The project will provide support regarding an interpreter where needed and the setting up of meetings with the Ukrainian stakeholders.  The staff of CBA project may assist with organisation of meetings in Kiev and regions. </w:t>
      </w:r>
    </w:p>
    <w:p w14:paraId="238350F4" w14:textId="77777777" w:rsidR="00446BAB" w:rsidRPr="00925D80" w:rsidRDefault="00446BAB" w:rsidP="00446BAB">
      <w:pPr>
        <w:pStyle w:val="1"/>
        <w:spacing w:before="160"/>
        <w:ind w:left="425" w:hanging="425"/>
        <w:rPr>
          <w:rFonts w:asciiTheme="minorHAnsi" w:hAnsiTheme="minorHAnsi" w:cs="Myriad Pro"/>
          <w:b/>
          <w:bCs/>
          <w:sz w:val="20"/>
          <w:szCs w:val="20"/>
        </w:rPr>
      </w:pPr>
      <w:r w:rsidRPr="00925D80">
        <w:rPr>
          <w:rFonts w:asciiTheme="minorHAnsi" w:hAnsiTheme="minorHAnsi" w:cs="Myriad Pro"/>
          <w:b/>
          <w:bCs/>
          <w:sz w:val="20"/>
          <w:szCs w:val="20"/>
        </w:rPr>
        <w:t xml:space="preserve">10. </w:t>
      </w:r>
      <w:r w:rsidRPr="00925D80">
        <w:rPr>
          <w:rFonts w:asciiTheme="minorHAnsi" w:hAnsiTheme="minorHAnsi" w:cs="Myriad Pro"/>
          <w:b/>
          <w:bCs/>
          <w:sz w:val="20"/>
          <w:szCs w:val="20"/>
        </w:rPr>
        <w:tab/>
        <w:t xml:space="preserve">EVALUATION </w:t>
      </w:r>
    </w:p>
    <w:p w14:paraId="238350F5" w14:textId="42430B2B" w:rsidR="00446BAB" w:rsidRPr="00275B1B" w:rsidRDefault="00446BAB" w:rsidP="00275B1B">
      <w:pPr>
        <w:pStyle w:val="ListParagraph"/>
        <w:numPr>
          <w:ilvl w:val="0"/>
          <w:numId w:val="20"/>
        </w:numPr>
        <w:tabs>
          <w:tab w:val="left" w:pos="284"/>
        </w:tabs>
        <w:spacing w:before="120"/>
        <w:jc w:val="both"/>
        <w:rPr>
          <w:rFonts w:eastAsia="Times New Roman"/>
          <w:lang w:val="en-GB" w:eastAsia="fr-FR"/>
        </w:rPr>
      </w:pPr>
      <w:r w:rsidRPr="00275B1B">
        <w:rPr>
          <w:sz w:val="20"/>
          <w:szCs w:val="20"/>
          <w:lang w:val="en-GB"/>
        </w:rPr>
        <w:t xml:space="preserve">University degree in social and political science, regional development, humanities, law, economics or equivalent professional experience- </w:t>
      </w:r>
      <w:r w:rsidRPr="00BB0D60">
        <w:rPr>
          <w:rFonts w:eastAsia="Times New Roman"/>
          <w:b/>
          <w:lang w:val="en-GB" w:eastAsia="fr-FR"/>
        </w:rPr>
        <w:t>1</w:t>
      </w:r>
      <w:r w:rsidR="00FE5B8D" w:rsidRPr="00BB0D60">
        <w:rPr>
          <w:rFonts w:eastAsia="Times New Roman"/>
          <w:b/>
          <w:lang w:val="en-GB" w:eastAsia="fr-FR"/>
        </w:rPr>
        <w:t>0</w:t>
      </w:r>
      <w:r w:rsidRPr="00BB0D60">
        <w:rPr>
          <w:rFonts w:eastAsia="Times New Roman"/>
          <w:b/>
          <w:lang w:val="en-GB" w:eastAsia="fr-FR"/>
        </w:rPr>
        <w:t xml:space="preserve"> points max</w:t>
      </w:r>
      <w:r w:rsidRPr="00275B1B">
        <w:rPr>
          <w:rFonts w:eastAsia="Times New Roman"/>
          <w:lang w:val="en-GB" w:eastAsia="fr-FR"/>
        </w:rPr>
        <w:t xml:space="preserve">  (1</w:t>
      </w:r>
      <w:r w:rsidR="00FE5B8D">
        <w:rPr>
          <w:rFonts w:eastAsia="Times New Roman"/>
          <w:lang w:val="en-GB" w:eastAsia="fr-FR"/>
        </w:rPr>
        <w:t>0</w:t>
      </w:r>
      <w:r w:rsidRPr="00275B1B">
        <w:rPr>
          <w:rFonts w:eastAsia="Times New Roman"/>
          <w:lang w:val="en-GB" w:eastAsia="fr-FR"/>
        </w:rPr>
        <w:t xml:space="preserve"> – PhD, </w:t>
      </w:r>
      <w:r w:rsidR="00FE5B8D">
        <w:rPr>
          <w:rFonts w:eastAsia="Times New Roman"/>
          <w:lang w:val="en-GB" w:eastAsia="fr-FR"/>
        </w:rPr>
        <w:t>5</w:t>
      </w:r>
      <w:r w:rsidR="00FE5B8D" w:rsidRPr="00275B1B">
        <w:rPr>
          <w:rFonts w:eastAsia="Times New Roman"/>
          <w:lang w:val="en-GB" w:eastAsia="fr-FR"/>
        </w:rPr>
        <w:t xml:space="preserve"> </w:t>
      </w:r>
      <w:r w:rsidR="00FE5B8D">
        <w:rPr>
          <w:rFonts w:eastAsia="Times New Roman"/>
          <w:lang w:val="en-GB" w:eastAsia="fr-FR"/>
        </w:rPr>
        <w:t>–</w:t>
      </w:r>
      <w:r w:rsidRPr="00275B1B">
        <w:rPr>
          <w:rFonts w:eastAsia="Times New Roman"/>
          <w:lang w:val="en-GB" w:eastAsia="fr-FR"/>
        </w:rPr>
        <w:t xml:space="preserve"> Maste</w:t>
      </w:r>
      <w:r w:rsidR="00FE5B8D">
        <w:rPr>
          <w:rFonts w:eastAsia="Times New Roman"/>
          <w:lang w:val="en-GB" w:eastAsia="fr-FR"/>
        </w:rPr>
        <w:t>r’s/Specialist</w:t>
      </w:r>
      <w:r w:rsidRPr="00275B1B">
        <w:rPr>
          <w:rFonts w:eastAsia="Times New Roman"/>
          <w:lang w:val="en-GB" w:eastAsia="fr-FR"/>
        </w:rPr>
        <w:t xml:space="preserve"> degree);</w:t>
      </w:r>
    </w:p>
    <w:p w14:paraId="238350F6" w14:textId="620C5AFC" w:rsidR="00446BAB" w:rsidRPr="001B14EC" w:rsidRDefault="00446BAB" w:rsidP="00275B1B">
      <w:pPr>
        <w:pStyle w:val="ListParagraph"/>
        <w:numPr>
          <w:ilvl w:val="0"/>
          <w:numId w:val="20"/>
        </w:numPr>
        <w:tabs>
          <w:tab w:val="left" w:pos="284"/>
        </w:tabs>
        <w:spacing w:before="120"/>
        <w:jc w:val="both"/>
        <w:rPr>
          <w:sz w:val="20"/>
          <w:szCs w:val="20"/>
          <w:lang w:val="en-GB"/>
        </w:rPr>
      </w:pPr>
      <w:r w:rsidRPr="00275B1B">
        <w:rPr>
          <w:sz w:val="20"/>
          <w:szCs w:val="20"/>
          <w:lang w:val="en-GB"/>
        </w:rPr>
        <w:t xml:space="preserve">Professional experience and proven track record in conducting evaluations </w:t>
      </w:r>
      <w:r w:rsidR="00BF1D3A">
        <w:rPr>
          <w:sz w:val="20"/>
          <w:szCs w:val="20"/>
          <w:lang w:val="en-GB"/>
        </w:rPr>
        <w:t xml:space="preserve">and development </w:t>
      </w:r>
      <w:r w:rsidRPr="00275B1B">
        <w:rPr>
          <w:sz w:val="20"/>
          <w:szCs w:val="20"/>
          <w:lang w:val="en-GB"/>
        </w:rPr>
        <w:t>of large-scale programs in the area of local development</w:t>
      </w:r>
      <w:r w:rsidR="00BF1D3A">
        <w:rPr>
          <w:sz w:val="20"/>
          <w:szCs w:val="20"/>
          <w:lang w:val="en-GB"/>
        </w:rPr>
        <w:t>/governance</w:t>
      </w:r>
      <w:r w:rsidRPr="00275B1B">
        <w:rPr>
          <w:sz w:val="20"/>
          <w:szCs w:val="20"/>
          <w:lang w:val="en-GB"/>
        </w:rPr>
        <w:t xml:space="preserve"> -</w:t>
      </w:r>
      <w:r w:rsidR="00BB0D60">
        <w:rPr>
          <w:sz w:val="20"/>
          <w:szCs w:val="20"/>
          <w:lang w:val="en-GB"/>
        </w:rPr>
        <w:t xml:space="preserve"> </w:t>
      </w:r>
      <w:r w:rsidR="00FE5B8D" w:rsidRPr="00BB0D60">
        <w:rPr>
          <w:rFonts w:asciiTheme="minorHAnsi" w:eastAsia="Times New Roman" w:hAnsiTheme="minorHAnsi" w:cs="Myriad Pro"/>
          <w:b/>
          <w:sz w:val="20"/>
          <w:szCs w:val="20"/>
          <w:lang w:val="en-GB" w:eastAsia="fr-FR"/>
        </w:rPr>
        <w:t>2</w:t>
      </w:r>
      <w:r w:rsidR="00BB0D60">
        <w:rPr>
          <w:rFonts w:asciiTheme="minorHAnsi" w:eastAsia="Times New Roman" w:hAnsiTheme="minorHAnsi" w:cs="Myriad Pro"/>
          <w:b/>
          <w:sz w:val="20"/>
          <w:szCs w:val="20"/>
          <w:lang w:val="en-GB" w:eastAsia="fr-FR"/>
        </w:rPr>
        <w:t>0</w:t>
      </w:r>
      <w:r w:rsidR="00FE5B8D" w:rsidRPr="00BB0D60">
        <w:rPr>
          <w:rFonts w:asciiTheme="minorHAnsi" w:eastAsia="Times New Roman" w:hAnsiTheme="minorHAnsi" w:cs="Myriad Pro"/>
          <w:b/>
          <w:sz w:val="20"/>
          <w:szCs w:val="20"/>
          <w:lang w:val="en-GB" w:eastAsia="fr-FR"/>
        </w:rPr>
        <w:t xml:space="preserve"> </w:t>
      </w:r>
      <w:r w:rsidRPr="00BB0D60">
        <w:rPr>
          <w:rFonts w:asciiTheme="minorHAnsi" w:eastAsia="Times New Roman" w:hAnsiTheme="minorHAnsi" w:cs="Myriad Pro"/>
          <w:b/>
          <w:sz w:val="20"/>
          <w:szCs w:val="20"/>
          <w:lang w:val="en-GB" w:eastAsia="fr-FR"/>
        </w:rPr>
        <w:t>points max</w:t>
      </w:r>
      <w:r w:rsidRPr="00275B1B">
        <w:rPr>
          <w:rFonts w:asciiTheme="minorHAnsi" w:eastAsia="Times New Roman" w:hAnsiTheme="minorHAnsi" w:cs="Myriad Pro"/>
          <w:sz w:val="20"/>
          <w:szCs w:val="20"/>
          <w:lang w:val="en-GB" w:eastAsia="fr-FR"/>
        </w:rPr>
        <w:t xml:space="preserve"> </w:t>
      </w:r>
      <w:r w:rsidRPr="001B14EC">
        <w:rPr>
          <w:rFonts w:asciiTheme="minorHAnsi" w:eastAsia="Times New Roman" w:hAnsiTheme="minorHAnsi" w:cs="Myriad Pro"/>
          <w:sz w:val="20"/>
          <w:szCs w:val="20"/>
          <w:lang w:val="en-GB" w:eastAsia="fr-FR"/>
        </w:rPr>
        <w:t>(</w:t>
      </w:r>
      <w:r w:rsidR="00FE5B8D" w:rsidRPr="001B14EC">
        <w:rPr>
          <w:rFonts w:asciiTheme="minorHAnsi" w:eastAsia="Times New Roman" w:hAnsiTheme="minorHAnsi" w:cs="Myriad Pro"/>
          <w:sz w:val="20"/>
          <w:szCs w:val="20"/>
          <w:lang w:val="en-GB" w:eastAsia="fr-FR"/>
        </w:rPr>
        <w:t>2</w:t>
      </w:r>
      <w:r w:rsidR="00BB0D60" w:rsidRPr="001B14EC">
        <w:rPr>
          <w:rFonts w:asciiTheme="minorHAnsi" w:eastAsia="Times New Roman" w:hAnsiTheme="minorHAnsi" w:cs="Myriad Pro"/>
          <w:sz w:val="20"/>
          <w:szCs w:val="20"/>
          <w:lang w:val="en-GB" w:eastAsia="fr-FR"/>
        </w:rPr>
        <w:t>0</w:t>
      </w:r>
      <w:r w:rsidR="00FE5B8D" w:rsidRPr="001B14EC">
        <w:rPr>
          <w:rFonts w:asciiTheme="minorHAnsi" w:eastAsia="Times New Roman" w:hAnsiTheme="minorHAnsi" w:cs="Myriad Pro"/>
          <w:sz w:val="20"/>
          <w:szCs w:val="20"/>
          <w:lang w:val="en-GB" w:eastAsia="fr-FR"/>
        </w:rPr>
        <w:t xml:space="preserve"> </w:t>
      </w:r>
      <w:r w:rsidRPr="001B14EC">
        <w:rPr>
          <w:rFonts w:asciiTheme="minorHAnsi" w:eastAsia="Times New Roman" w:hAnsiTheme="minorHAnsi" w:cs="Myriad Pro"/>
          <w:sz w:val="20"/>
          <w:szCs w:val="20"/>
          <w:lang w:val="en-GB" w:eastAsia="fr-FR"/>
        </w:rPr>
        <w:t xml:space="preserve">points for </w:t>
      </w:r>
      <w:r w:rsidR="0004461A" w:rsidRPr="001B14EC">
        <w:rPr>
          <w:rFonts w:asciiTheme="minorHAnsi" w:eastAsia="Times New Roman" w:hAnsiTheme="minorHAnsi" w:cs="Myriad Pro"/>
          <w:sz w:val="20"/>
          <w:szCs w:val="20"/>
          <w:lang w:val="en-GB" w:eastAsia="fr-FR"/>
        </w:rPr>
        <w:t>more</w:t>
      </w:r>
      <w:r w:rsidR="00350524" w:rsidRPr="001B14EC">
        <w:rPr>
          <w:rFonts w:asciiTheme="minorHAnsi" w:eastAsia="Times New Roman" w:hAnsiTheme="minorHAnsi" w:cs="Myriad Pro"/>
          <w:sz w:val="20"/>
          <w:szCs w:val="20"/>
          <w:lang w:val="en-GB" w:eastAsia="fr-FR"/>
        </w:rPr>
        <w:t xml:space="preserve"> than 12 years</w:t>
      </w:r>
      <w:r w:rsidRPr="001B14EC">
        <w:rPr>
          <w:rFonts w:asciiTheme="minorHAnsi" w:eastAsia="Times New Roman" w:hAnsiTheme="minorHAnsi" w:cs="Myriad Pro"/>
          <w:sz w:val="20"/>
          <w:szCs w:val="20"/>
          <w:lang w:val="en-GB" w:eastAsia="fr-FR"/>
        </w:rPr>
        <w:t xml:space="preserve">; </w:t>
      </w:r>
      <w:r w:rsidR="00BB0D60" w:rsidRPr="001B14EC">
        <w:rPr>
          <w:rFonts w:asciiTheme="minorHAnsi" w:eastAsia="Times New Roman" w:hAnsiTheme="minorHAnsi" w:cs="Myriad Pro"/>
          <w:sz w:val="20"/>
          <w:szCs w:val="20"/>
          <w:lang w:val="en-GB" w:eastAsia="fr-FR"/>
        </w:rPr>
        <w:t>15</w:t>
      </w:r>
      <w:r w:rsidR="00FE5B8D" w:rsidRPr="001B14EC">
        <w:rPr>
          <w:rFonts w:asciiTheme="minorHAnsi" w:eastAsia="Times New Roman" w:hAnsiTheme="minorHAnsi" w:cs="Myriad Pro"/>
          <w:sz w:val="20"/>
          <w:szCs w:val="20"/>
          <w:lang w:val="en-GB" w:eastAsia="fr-FR"/>
        </w:rPr>
        <w:t xml:space="preserve"> </w:t>
      </w:r>
      <w:r w:rsidRPr="001B14EC">
        <w:rPr>
          <w:rFonts w:asciiTheme="minorHAnsi" w:eastAsia="Times New Roman" w:hAnsiTheme="minorHAnsi" w:cs="Myriad Pro"/>
          <w:sz w:val="20"/>
          <w:szCs w:val="20"/>
          <w:lang w:val="en-GB" w:eastAsia="fr-FR"/>
        </w:rPr>
        <w:t xml:space="preserve">points for </w:t>
      </w:r>
      <w:r w:rsidR="00350524" w:rsidRPr="001B14EC">
        <w:rPr>
          <w:rFonts w:asciiTheme="minorHAnsi" w:eastAsia="Times New Roman" w:hAnsiTheme="minorHAnsi" w:cs="Myriad Pro"/>
          <w:sz w:val="20"/>
          <w:szCs w:val="20"/>
          <w:lang w:val="en-GB" w:eastAsia="fr-FR"/>
        </w:rPr>
        <w:t>10</w:t>
      </w:r>
      <w:r w:rsidR="0004461A" w:rsidRPr="001B14EC">
        <w:rPr>
          <w:rFonts w:asciiTheme="minorHAnsi" w:eastAsia="Times New Roman" w:hAnsiTheme="minorHAnsi" w:cs="Myriad Pro"/>
          <w:sz w:val="20"/>
          <w:szCs w:val="20"/>
          <w:lang w:val="en-GB" w:eastAsia="fr-FR"/>
        </w:rPr>
        <w:t>-</w:t>
      </w:r>
      <w:r w:rsidR="00350524" w:rsidRPr="001B14EC">
        <w:rPr>
          <w:rFonts w:asciiTheme="minorHAnsi" w:eastAsia="Times New Roman" w:hAnsiTheme="minorHAnsi" w:cs="Myriad Pro"/>
          <w:sz w:val="20"/>
          <w:szCs w:val="20"/>
          <w:lang w:val="en-GB" w:eastAsia="fr-FR"/>
        </w:rPr>
        <w:t>12</w:t>
      </w:r>
      <w:r w:rsidRPr="001B14EC">
        <w:rPr>
          <w:rFonts w:asciiTheme="minorHAnsi" w:eastAsia="Times New Roman" w:hAnsiTheme="minorHAnsi" w:cs="Myriad Pro"/>
          <w:sz w:val="20"/>
          <w:szCs w:val="20"/>
          <w:lang w:val="en-GB" w:eastAsia="fr-FR"/>
        </w:rPr>
        <w:t xml:space="preserve"> years of experience</w:t>
      </w:r>
      <w:r w:rsidR="0004461A" w:rsidRPr="001B14EC">
        <w:rPr>
          <w:rFonts w:asciiTheme="minorHAnsi" w:eastAsia="Times New Roman" w:hAnsiTheme="minorHAnsi" w:cs="Myriad Pro"/>
          <w:sz w:val="20"/>
          <w:szCs w:val="20"/>
          <w:lang w:val="en-GB" w:eastAsia="fr-FR"/>
        </w:rPr>
        <w:t xml:space="preserve">, 10 points for </w:t>
      </w:r>
      <w:r w:rsidR="00350524" w:rsidRPr="001B14EC">
        <w:rPr>
          <w:rFonts w:asciiTheme="minorHAnsi" w:eastAsia="Times New Roman" w:hAnsiTheme="minorHAnsi" w:cs="Myriad Pro"/>
          <w:sz w:val="20"/>
          <w:szCs w:val="20"/>
          <w:lang w:val="en-GB" w:eastAsia="fr-FR"/>
        </w:rPr>
        <w:t>8</w:t>
      </w:r>
      <w:r w:rsidR="0004461A" w:rsidRPr="001B14EC">
        <w:rPr>
          <w:rFonts w:asciiTheme="minorHAnsi" w:eastAsia="Times New Roman" w:hAnsiTheme="minorHAnsi" w:cs="Myriad Pro"/>
          <w:sz w:val="20"/>
          <w:szCs w:val="20"/>
          <w:lang w:val="en-GB" w:eastAsia="fr-FR"/>
        </w:rPr>
        <w:t>-</w:t>
      </w:r>
      <w:r w:rsidR="00350524" w:rsidRPr="001B14EC">
        <w:rPr>
          <w:rFonts w:asciiTheme="minorHAnsi" w:eastAsia="Times New Roman" w:hAnsiTheme="minorHAnsi" w:cs="Myriad Pro"/>
          <w:sz w:val="20"/>
          <w:szCs w:val="20"/>
          <w:lang w:val="en-GB" w:eastAsia="fr-FR"/>
        </w:rPr>
        <w:t>9</w:t>
      </w:r>
      <w:r w:rsidR="0004461A" w:rsidRPr="001B14EC">
        <w:rPr>
          <w:rFonts w:asciiTheme="minorHAnsi" w:eastAsia="Times New Roman" w:hAnsiTheme="minorHAnsi" w:cs="Myriad Pro"/>
          <w:sz w:val="20"/>
          <w:szCs w:val="20"/>
          <w:lang w:val="en-GB" w:eastAsia="fr-FR"/>
        </w:rPr>
        <w:t xml:space="preserve"> years</w:t>
      </w:r>
      <w:r w:rsidRPr="001B14EC">
        <w:rPr>
          <w:rFonts w:asciiTheme="minorHAnsi" w:eastAsia="Times New Roman" w:hAnsiTheme="minorHAnsi" w:cs="Myriad Pro"/>
          <w:sz w:val="20"/>
          <w:szCs w:val="20"/>
          <w:lang w:val="en-GB" w:eastAsia="fr-FR"/>
        </w:rPr>
        <w:t>);</w:t>
      </w:r>
      <w:r w:rsidRPr="001B14EC">
        <w:rPr>
          <w:sz w:val="20"/>
          <w:szCs w:val="20"/>
          <w:lang w:val="en-GB"/>
        </w:rPr>
        <w:t xml:space="preserve"> </w:t>
      </w:r>
    </w:p>
    <w:p w14:paraId="238350F7" w14:textId="19102FF4" w:rsidR="00446BAB" w:rsidRPr="001B14EC" w:rsidRDefault="00446BAB" w:rsidP="00275B1B">
      <w:pPr>
        <w:pStyle w:val="ListParagraph"/>
        <w:numPr>
          <w:ilvl w:val="0"/>
          <w:numId w:val="20"/>
        </w:numPr>
        <w:tabs>
          <w:tab w:val="left" w:pos="284"/>
        </w:tabs>
        <w:spacing w:before="120"/>
        <w:jc w:val="both"/>
        <w:rPr>
          <w:sz w:val="20"/>
          <w:szCs w:val="20"/>
          <w:lang w:val="en-GB"/>
        </w:rPr>
      </w:pPr>
      <w:r w:rsidRPr="001B14EC">
        <w:rPr>
          <w:sz w:val="20"/>
          <w:szCs w:val="20"/>
          <w:lang w:val="en-GB"/>
        </w:rPr>
        <w:t xml:space="preserve">Professional experience and proven track record in local social and economic development field, policy advice, development, formulation and implementation in these areas, preferably at </w:t>
      </w:r>
      <w:r w:rsidR="00350524" w:rsidRPr="001B14EC">
        <w:rPr>
          <w:sz w:val="20"/>
          <w:szCs w:val="20"/>
          <w:lang w:val="en-GB"/>
        </w:rPr>
        <w:t>international</w:t>
      </w:r>
      <w:r w:rsidRPr="001B14EC">
        <w:rPr>
          <w:sz w:val="20"/>
          <w:szCs w:val="20"/>
          <w:lang w:val="en-GB"/>
        </w:rPr>
        <w:t xml:space="preserve"> level, including field experience in CIS region</w:t>
      </w:r>
      <w:r w:rsidR="00FE5B8D" w:rsidRPr="001B14EC">
        <w:rPr>
          <w:sz w:val="20"/>
          <w:szCs w:val="20"/>
          <w:lang w:val="en-GB"/>
        </w:rPr>
        <w:t xml:space="preserve"> </w:t>
      </w:r>
      <w:r w:rsidRPr="001B14EC">
        <w:rPr>
          <w:sz w:val="20"/>
          <w:szCs w:val="20"/>
          <w:lang w:val="en-GB"/>
        </w:rPr>
        <w:t>-</w:t>
      </w:r>
      <w:r w:rsidR="00FE5B8D" w:rsidRPr="001B14EC">
        <w:rPr>
          <w:sz w:val="20"/>
          <w:szCs w:val="20"/>
          <w:lang w:val="en-GB"/>
        </w:rPr>
        <w:t xml:space="preserve"> </w:t>
      </w:r>
      <w:r w:rsidR="0004461A" w:rsidRPr="001B14EC">
        <w:rPr>
          <w:rFonts w:asciiTheme="minorHAnsi" w:eastAsia="Times New Roman" w:hAnsiTheme="minorHAnsi" w:cs="Myriad Pro"/>
          <w:b/>
          <w:sz w:val="20"/>
          <w:szCs w:val="20"/>
          <w:lang w:val="en-GB" w:eastAsia="fr-FR"/>
        </w:rPr>
        <w:t>1</w:t>
      </w:r>
      <w:r w:rsidR="00BB0D60" w:rsidRPr="001B14EC">
        <w:rPr>
          <w:rFonts w:asciiTheme="minorHAnsi" w:eastAsia="Times New Roman" w:hAnsiTheme="minorHAnsi" w:cs="Myriad Pro"/>
          <w:b/>
          <w:sz w:val="20"/>
          <w:szCs w:val="20"/>
          <w:lang w:val="en-GB" w:eastAsia="fr-FR"/>
        </w:rPr>
        <w:t>0</w:t>
      </w:r>
      <w:r w:rsidR="00FE5B8D" w:rsidRPr="001B14EC">
        <w:rPr>
          <w:rFonts w:asciiTheme="minorHAnsi" w:eastAsia="Times New Roman" w:hAnsiTheme="minorHAnsi" w:cs="Myriad Pro"/>
          <w:b/>
          <w:sz w:val="20"/>
          <w:szCs w:val="20"/>
          <w:lang w:val="en-GB" w:eastAsia="fr-FR"/>
        </w:rPr>
        <w:t xml:space="preserve"> </w:t>
      </w:r>
      <w:r w:rsidRPr="001B14EC">
        <w:rPr>
          <w:rFonts w:asciiTheme="minorHAnsi" w:eastAsia="Times New Roman" w:hAnsiTheme="minorHAnsi" w:cs="Myriad Pro"/>
          <w:b/>
          <w:sz w:val="20"/>
          <w:szCs w:val="20"/>
          <w:lang w:val="en-GB" w:eastAsia="fr-FR"/>
        </w:rPr>
        <w:t>points max</w:t>
      </w:r>
      <w:r w:rsidRPr="001B14EC">
        <w:rPr>
          <w:rFonts w:asciiTheme="minorHAnsi" w:eastAsia="Times New Roman" w:hAnsiTheme="minorHAnsi" w:cs="Myriad Pro"/>
          <w:sz w:val="20"/>
          <w:szCs w:val="20"/>
          <w:lang w:val="en-GB" w:eastAsia="fr-FR"/>
        </w:rPr>
        <w:t xml:space="preserve"> (</w:t>
      </w:r>
      <w:r w:rsidR="00952A69" w:rsidRPr="001B14EC">
        <w:rPr>
          <w:rFonts w:asciiTheme="minorHAnsi" w:eastAsia="Times New Roman" w:hAnsiTheme="minorHAnsi" w:cs="Myriad Pro"/>
          <w:sz w:val="20"/>
          <w:szCs w:val="20"/>
          <w:lang w:val="en-GB" w:eastAsia="fr-FR"/>
        </w:rPr>
        <w:t>10 points for more than 12 years; 7 points for 10-12 years of experience, 5 points for 8-9 years</w:t>
      </w:r>
      <w:r w:rsidRPr="001B14EC">
        <w:rPr>
          <w:rFonts w:asciiTheme="minorHAnsi" w:eastAsia="Times New Roman" w:hAnsiTheme="minorHAnsi" w:cs="Myriad Pro"/>
          <w:sz w:val="20"/>
          <w:szCs w:val="20"/>
          <w:lang w:val="en-GB" w:eastAsia="fr-FR"/>
        </w:rPr>
        <w:t>);</w:t>
      </w:r>
    </w:p>
    <w:p w14:paraId="7E35624D" w14:textId="0A830D95" w:rsidR="00776EF8" w:rsidRPr="001B14EC" w:rsidRDefault="00457751" w:rsidP="005646FF">
      <w:pPr>
        <w:pStyle w:val="NoSpacing"/>
        <w:numPr>
          <w:ilvl w:val="0"/>
          <w:numId w:val="20"/>
        </w:numPr>
        <w:shd w:val="clear" w:color="auto" w:fill="FFFFFF" w:themeFill="background1"/>
        <w:jc w:val="both"/>
        <w:rPr>
          <w:sz w:val="20"/>
          <w:szCs w:val="20"/>
          <w:lang w:val="en-GB"/>
        </w:rPr>
      </w:pPr>
      <w:r w:rsidRPr="001B14EC">
        <w:rPr>
          <w:rStyle w:val="Style1"/>
          <w:rFonts w:asciiTheme="minorHAnsi" w:eastAsia="Times New Roman" w:hAnsiTheme="minorHAnsi"/>
          <w:color w:val="000000"/>
          <w:sz w:val="20"/>
          <w:szCs w:val="20"/>
          <w:lang w:eastAsia="fr-FR"/>
        </w:rPr>
        <w:t>At least one proven research/report in the area of program evaluation and development</w:t>
      </w:r>
      <w:r w:rsidR="00AC4E39" w:rsidRPr="001B14EC">
        <w:rPr>
          <w:sz w:val="20"/>
          <w:szCs w:val="20"/>
          <w:lang w:val="en-GB"/>
        </w:rPr>
        <w:t xml:space="preserve"> </w:t>
      </w:r>
      <w:r w:rsidR="00776EF8" w:rsidRPr="001B14EC">
        <w:rPr>
          <w:sz w:val="20"/>
          <w:szCs w:val="20"/>
          <w:lang w:val="en-GB"/>
        </w:rPr>
        <w:t xml:space="preserve">– </w:t>
      </w:r>
      <w:r w:rsidR="0004461A" w:rsidRPr="001B14EC">
        <w:rPr>
          <w:b/>
          <w:sz w:val="20"/>
          <w:szCs w:val="20"/>
          <w:lang w:val="en-GB"/>
        </w:rPr>
        <w:t>2</w:t>
      </w:r>
      <w:r w:rsidR="00776EF8" w:rsidRPr="001B14EC">
        <w:rPr>
          <w:b/>
          <w:sz w:val="20"/>
          <w:szCs w:val="20"/>
          <w:lang w:val="en-GB"/>
        </w:rPr>
        <w:t>0 points max</w:t>
      </w:r>
      <w:r w:rsidR="005646FF" w:rsidRPr="001B14EC">
        <w:rPr>
          <w:sz w:val="20"/>
          <w:szCs w:val="20"/>
          <w:lang w:val="en-GB"/>
        </w:rPr>
        <w:t xml:space="preserve"> (</w:t>
      </w:r>
      <w:r w:rsidR="0004461A" w:rsidRPr="001B14EC">
        <w:rPr>
          <w:sz w:val="20"/>
          <w:szCs w:val="20"/>
          <w:lang w:val="en-GB"/>
        </w:rPr>
        <w:t>2</w:t>
      </w:r>
      <w:r w:rsidR="00776EF8" w:rsidRPr="001B14EC">
        <w:rPr>
          <w:sz w:val="20"/>
          <w:szCs w:val="20"/>
          <w:lang w:val="en-GB"/>
        </w:rPr>
        <w:t>0</w:t>
      </w:r>
      <w:r w:rsidR="005646FF" w:rsidRPr="001B14EC">
        <w:rPr>
          <w:sz w:val="20"/>
          <w:szCs w:val="20"/>
          <w:lang w:val="en-GB"/>
        </w:rPr>
        <w:t xml:space="preserve"> points</w:t>
      </w:r>
      <w:r w:rsidR="00776EF8" w:rsidRPr="001B14EC">
        <w:rPr>
          <w:sz w:val="20"/>
          <w:szCs w:val="20"/>
          <w:lang w:val="en-GB"/>
        </w:rPr>
        <w:t xml:space="preserve"> </w:t>
      </w:r>
      <w:r w:rsidR="005646FF" w:rsidRPr="001B14EC">
        <w:rPr>
          <w:sz w:val="20"/>
          <w:szCs w:val="20"/>
          <w:lang w:val="en-GB"/>
        </w:rPr>
        <w:t xml:space="preserve">for </w:t>
      </w:r>
      <w:r w:rsidR="00776EF8" w:rsidRPr="001B14EC">
        <w:rPr>
          <w:sz w:val="20"/>
          <w:szCs w:val="20"/>
          <w:lang w:val="en-GB"/>
        </w:rPr>
        <w:t xml:space="preserve">two </w:t>
      </w:r>
      <w:r w:rsidR="0004461A" w:rsidRPr="001B14EC">
        <w:rPr>
          <w:sz w:val="20"/>
          <w:szCs w:val="20"/>
          <w:lang w:val="en-GB"/>
        </w:rPr>
        <w:t>or more top-quality reports</w:t>
      </w:r>
      <w:r w:rsidR="00776EF8" w:rsidRPr="001B14EC">
        <w:rPr>
          <w:sz w:val="20"/>
          <w:szCs w:val="20"/>
          <w:lang w:val="en-GB"/>
        </w:rPr>
        <w:t>;</w:t>
      </w:r>
      <w:r w:rsidR="005646FF" w:rsidRPr="001B14EC">
        <w:rPr>
          <w:sz w:val="20"/>
          <w:szCs w:val="20"/>
          <w:lang w:val="en-GB"/>
        </w:rPr>
        <w:t xml:space="preserve"> </w:t>
      </w:r>
      <w:r w:rsidR="00776EF8" w:rsidRPr="001B14EC">
        <w:rPr>
          <w:sz w:val="20"/>
          <w:szCs w:val="20"/>
          <w:lang w:val="en-GB"/>
        </w:rPr>
        <w:t>5</w:t>
      </w:r>
      <w:r w:rsidR="005646FF" w:rsidRPr="001B14EC">
        <w:rPr>
          <w:sz w:val="20"/>
          <w:szCs w:val="20"/>
          <w:lang w:val="en-GB"/>
        </w:rPr>
        <w:t xml:space="preserve"> points</w:t>
      </w:r>
      <w:r w:rsidR="00776EF8" w:rsidRPr="001B14EC">
        <w:rPr>
          <w:sz w:val="20"/>
          <w:szCs w:val="20"/>
          <w:lang w:val="en-GB"/>
        </w:rPr>
        <w:t xml:space="preserve"> </w:t>
      </w:r>
      <w:r w:rsidR="005646FF" w:rsidRPr="001B14EC">
        <w:rPr>
          <w:sz w:val="20"/>
          <w:szCs w:val="20"/>
          <w:lang w:val="en-GB"/>
        </w:rPr>
        <w:t>for</w:t>
      </w:r>
      <w:r w:rsidR="00776EF8" w:rsidRPr="001B14EC">
        <w:rPr>
          <w:sz w:val="20"/>
          <w:szCs w:val="20"/>
          <w:lang w:val="en-GB"/>
        </w:rPr>
        <w:t xml:space="preserve"> </w:t>
      </w:r>
      <w:r w:rsidR="0004461A" w:rsidRPr="001B14EC">
        <w:rPr>
          <w:sz w:val="20"/>
          <w:szCs w:val="20"/>
          <w:lang w:val="en-GB"/>
        </w:rPr>
        <w:t>one top-quality report</w:t>
      </w:r>
      <w:r w:rsidR="00733D76" w:rsidRPr="001B14EC">
        <w:rPr>
          <w:sz w:val="20"/>
          <w:szCs w:val="20"/>
          <w:lang w:val="en-GB"/>
        </w:rPr>
        <w:t>/research paper</w:t>
      </w:r>
      <w:r w:rsidR="0004461A" w:rsidRPr="001B14EC">
        <w:rPr>
          <w:sz w:val="20"/>
          <w:szCs w:val="20"/>
          <w:lang w:val="en-GB"/>
        </w:rPr>
        <w:t>)</w:t>
      </w:r>
      <w:r w:rsidR="00776EF8" w:rsidRPr="001B14EC">
        <w:rPr>
          <w:sz w:val="20"/>
          <w:szCs w:val="20"/>
          <w:lang w:val="en-GB"/>
        </w:rPr>
        <w:t xml:space="preserve">. </w:t>
      </w:r>
    </w:p>
    <w:p w14:paraId="238350F8" w14:textId="6357CCA7" w:rsidR="00446BAB" w:rsidRPr="00275B1B" w:rsidRDefault="00446BAB" w:rsidP="00275B1B">
      <w:pPr>
        <w:pStyle w:val="ListParagraph"/>
        <w:numPr>
          <w:ilvl w:val="0"/>
          <w:numId w:val="20"/>
        </w:numPr>
        <w:tabs>
          <w:tab w:val="left" w:pos="284"/>
        </w:tabs>
        <w:spacing w:before="120"/>
        <w:jc w:val="both"/>
        <w:rPr>
          <w:sz w:val="20"/>
          <w:szCs w:val="20"/>
          <w:lang w:val="en-GB"/>
        </w:rPr>
      </w:pPr>
      <w:r w:rsidRPr="001B14EC">
        <w:rPr>
          <w:rFonts w:eastAsia="Times New Roman"/>
          <w:lang w:val="en-GB" w:eastAsia="fr-FR"/>
        </w:rPr>
        <w:t>Language Skills -</w:t>
      </w:r>
      <w:r w:rsidR="00FE5B8D" w:rsidRPr="001B14EC">
        <w:rPr>
          <w:rFonts w:eastAsia="Times New Roman"/>
          <w:lang w:val="en-GB" w:eastAsia="fr-FR"/>
        </w:rPr>
        <w:t xml:space="preserve"> 10 </w:t>
      </w:r>
      <w:r w:rsidRPr="001B14EC">
        <w:rPr>
          <w:rFonts w:eastAsia="Times New Roman"/>
          <w:lang w:val="en-GB" w:eastAsia="fr-FR"/>
        </w:rPr>
        <w:t>points max (</w:t>
      </w:r>
      <w:r w:rsidR="00FE5B8D" w:rsidRPr="001B14EC">
        <w:rPr>
          <w:rFonts w:eastAsia="Times New Roman"/>
          <w:lang w:val="en-GB" w:eastAsia="fr-FR"/>
        </w:rPr>
        <w:t xml:space="preserve">10 </w:t>
      </w:r>
      <w:r w:rsidRPr="001B14EC">
        <w:rPr>
          <w:rFonts w:eastAsia="Times New Roman"/>
          <w:lang w:val="en-GB" w:eastAsia="fr-FR"/>
        </w:rPr>
        <w:t>points –</w:t>
      </w:r>
      <w:r w:rsidR="00FE5B8D" w:rsidRPr="001B14EC">
        <w:rPr>
          <w:rFonts w:asciiTheme="minorHAnsi" w:eastAsia="Times New Roman" w:hAnsiTheme="minorHAnsi" w:cs="Myriad Pro"/>
          <w:sz w:val="20"/>
          <w:szCs w:val="20"/>
          <w:lang w:val="en-GB" w:eastAsia="fr-FR"/>
        </w:rPr>
        <w:t xml:space="preserve">fluent </w:t>
      </w:r>
      <w:r w:rsidRPr="001B14EC">
        <w:rPr>
          <w:rFonts w:asciiTheme="minorHAnsi" w:eastAsia="Times New Roman" w:hAnsiTheme="minorHAnsi" w:cs="Myriad Pro"/>
          <w:sz w:val="20"/>
          <w:szCs w:val="20"/>
          <w:lang w:val="en-GB" w:eastAsia="fr-FR"/>
        </w:rPr>
        <w:t>English and</w:t>
      </w:r>
      <w:r w:rsidR="00FE5B8D" w:rsidRPr="001B14EC">
        <w:rPr>
          <w:rFonts w:asciiTheme="minorHAnsi" w:eastAsia="Times New Roman" w:hAnsiTheme="minorHAnsi" w:cs="Myriad Pro"/>
          <w:sz w:val="20"/>
          <w:szCs w:val="20"/>
          <w:lang w:val="en-GB" w:eastAsia="fr-FR"/>
        </w:rPr>
        <w:t xml:space="preserve"> </w:t>
      </w:r>
      <w:r w:rsidR="0004461A" w:rsidRPr="001B14EC">
        <w:rPr>
          <w:rFonts w:eastAsia="Times New Roman"/>
          <w:lang w:val="en-GB" w:eastAsia="fr-FR"/>
        </w:rPr>
        <w:t xml:space="preserve">working </w:t>
      </w:r>
      <w:r w:rsidR="00FE5B8D" w:rsidRPr="001B14EC">
        <w:rPr>
          <w:rFonts w:asciiTheme="minorHAnsi" w:eastAsia="Times New Roman" w:hAnsiTheme="minorHAnsi" w:cs="Myriad Pro"/>
          <w:sz w:val="20"/>
          <w:szCs w:val="20"/>
          <w:lang w:val="en-GB" w:eastAsia="fr-FR"/>
        </w:rPr>
        <w:t>knowledge of</w:t>
      </w:r>
      <w:r w:rsidRPr="001B14EC">
        <w:rPr>
          <w:rFonts w:asciiTheme="minorHAnsi" w:eastAsia="Times New Roman" w:hAnsiTheme="minorHAnsi" w:cs="Myriad Pro"/>
          <w:sz w:val="20"/>
          <w:szCs w:val="20"/>
          <w:lang w:val="en-GB" w:eastAsia="fr-FR"/>
        </w:rPr>
        <w:t xml:space="preserve"> Ukrainian</w:t>
      </w:r>
      <w:r w:rsidR="0004461A">
        <w:rPr>
          <w:rFonts w:asciiTheme="minorHAnsi" w:eastAsia="Times New Roman" w:hAnsiTheme="minorHAnsi" w:cs="Myriad Pro"/>
          <w:sz w:val="20"/>
          <w:szCs w:val="20"/>
          <w:lang w:val="en-GB" w:eastAsia="fr-FR"/>
        </w:rPr>
        <w:t xml:space="preserve"> or Russian</w:t>
      </w:r>
      <w:r w:rsidRPr="00275B1B">
        <w:rPr>
          <w:rFonts w:asciiTheme="minorHAnsi" w:eastAsia="Times New Roman" w:hAnsiTheme="minorHAnsi" w:cs="Myriad Pro"/>
          <w:sz w:val="20"/>
          <w:szCs w:val="20"/>
          <w:lang w:val="en-GB" w:eastAsia="fr-FR"/>
        </w:rPr>
        <w:t xml:space="preserve">; </w:t>
      </w:r>
      <w:r w:rsidR="00265382">
        <w:rPr>
          <w:rFonts w:asciiTheme="minorHAnsi" w:eastAsia="Times New Roman" w:hAnsiTheme="minorHAnsi" w:cs="Myriad Pro"/>
          <w:sz w:val="20"/>
          <w:szCs w:val="20"/>
          <w:lang w:val="en-GB" w:eastAsia="fr-FR"/>
        </w:rPr>
        <w:t>5</w:t>
      </w:r>
      <w:r w:rsidR="00265382" w:rsidRPr="00275B1B">
        <w:rPr>
          <w:rFonts w:asciiTheme="minorHAnsi" w:eastAsia="Times New Roman" w:hAnsiTheme="minorHAnsi" w:cs="Myriad Pro"/>
          <w:sz w:val="20"/>
          <w:szCs w:val="20"/>
          <w:lang w:val="en-GB" w:eastAsia="fr-FR"/>
        </w:rPr>
        <w:t xml:space="preserve"> </w:t>
      </w:r>
      <w:r w:rsidRPr="00275B1B">
        <w:rPr>
          <w:rFonts w:asciiTheme="minorHAnsi" w:eastAsia="Times New Roman" w:hAnsiTheme="minorHAnsi" w:cs="Myriad Pro"/>
          <w:sz w:val="20"/>
          <w:szCs w:val="20"/>
          <w:lang w:val="en-GB" w:eastAsia="fr-FR"/>
        </w:rPr>
        <w:t>points –</w:t>
      </w:r>
      <w:r w:rsidRPr="00275B1B">
        <w:rPr>
          <w:rFonts w:eastAsia="Times New Roman"/>
          <w:lang w:val="en-GB" w:eastAsia="fr-FR"/>
        </w:rPr>
        <w:t xml:space="preserve"> </w:t>
      </w:r>
      <w:r w:rsidR="00265382">
        <w:rPr>
          <w:rFonts w:eastAsia="Times New Roman"/>
          <w:lang w:val="en-GB" w:eastAsia="fr-FR"/>
        </w:rPr>
        <w:t>fluent</w:t>
      </w:r>
      <w:r w:rsidRPr="00275B1B">
        <w:rPr>
          <w:rFonts w:asciiTheme="minorHAnsi" w:eastAsia="Times New Roman" w:hAnsiTheme="minorHAnsi" w:cs="Myriad Pro"/>
          <w:sz w:val="20"/>
          <w:szCs w:val="20"/>
          <w:lang w:val="en-GB" w:eastAsia="fr-FR"/>
        </w:rPr>
        <w:t xml:space="preserve"> English).</w:t>
      </w:r>
    </w:p>
    <w:p w14:paraId="238350FA" w14:textId="61364225" w:rsidR="00446BAB" w:rsidRPr="00BC58B6" w:rsidRDefault="00446BAB" w:rsidP="00BC58B6">
      <w:pPr>
        <w:tabs>
          <w:tab w:val="left" w:pos="284"/>
        </w:tabs>
        <w:spacing w:before="120"/>
        <w:jc w:val="both"/>
        <w:rPr>
          <w:rFonts w:eastAsia="Times New Roman"/>
          <w:lang w:val="en-GB" w:eastAsia="fr-FR"/>
        </w:rPr>
      </w:pPr>
      <w:r w:rsidRPr="00275B1B">
        <w:rPr>
          <w:rFonts w:eastAsia="Times New Roman"/>
          <w:lang w:val="en-GB" w:eastAsia="fr-FR"/>
        </w:rPr>
        <w:t xml:space="preserve">Maximum available technical score – </w:t>
      </w:r>
      <w:r w:rsidR="00265382">
        <w:rPr>
          <w:rFonts w:eastAsia="Times New Roman"/>
          <w:lang w:val="en-GB" w:eastAsia="fr-FR"/>
        </w:rPr>
        <w:t>70</w:t>
      </w:r>
      <w:r w:rsidR="00265382" w:rsidRPr="00275B1B">
        <w:rPr>
          <w:rFonts w:eastAsia="Times New Roman"/>
          <w:lang w:val="en-GB" w:eastAsia="fr-FR"/>
        </w:rPr>
        <w:t xml:space="preserve"> </w:t>
      </w:r>
      <w:r w:rsidRPr="00275B1B">
        <w:rPr>
          <w:rFonts w:eastAsia="Times New Roman"/>
          <w:lang w:val="en-GB" w:eastAsia="fr-FR"/>
        </w:rPr>
        <w:t>points.</w:t>
      </w:r>
    </w:p>
    <w:p w14:paraId="238350FB" w14:textId="77777777" w:rsidR="00446BAB" w:rsidRPr="00925D80" w:rsidRDefault="00446BAB" w:rsidP="00446BAB">
      <w:pPr>
        <w:pStyle w:val="1"/>
        <w:rPr>
          <w:rFonts w:asciiTheme="minorHAnsi" w:hAnsiTheme="minorHAnsi"/>
          <w:b/>
          <w:caps/>
          <w:sz w:val="20"/>
          <w:szCs w:val="20"/>
        </w:rPr>
      </w:pPr>
      <w:r w:rsidRPr="00925D80">
        <w:rPr>
          <w:rFonts w:asciiTheme="minorHAnsi" w:hAnsiTheme="minorHAnsi"/>
          <w:b/>
          <w:caps/>
          <w:sz w:val="20"/>
          <w:szCs w:val="20"/>
        </w:rPr>
        <w:t>Evaluation method:</w:t>
      </w:r>
    </w:p>
    <w:p w14:paraId="238350FC" w14:textId="77777777" w:rsidR="00446BAB" w:rsidRPr="00925D80" w:rsidRDefault="00446BAB" w:rsidP="00446BAB">
      <w:pPr>
        <w:pStyle w:val="NoSpacing"/>
        <w:spacing w:before="120"/>
        <w:rPr>
          <w:rFonts w:asciiTheme="minorHAnsi" w:hAnsiTheme="minorHAnsi" w:cs="Myriad Pro"/>
          <w:b/>
          <w:bCs/>
          <w:sz w:val="20"/>
          <w:szCs w:val="20"/>
        </w:rPr>
      </w:pPr>
      <w:r w:rsidRPr="00925D80">
        <w:rPr>
          <w:rFonts w:asciiTheme="minorHAnsi" w:hAnsiTheme="minorHAnsi" w:cs="Myriad Pro"/>
          <w:sz w:val="20"/>
          <w:szCs w:val="20"/>
        </w:rPr>
        <w:fldChar w:fldCharType="begin">
          <w:ffData>
            <w:name w:val=""/>
            <w:enabled/>
            <w:calcOnExit w:val="0"/>
            <w:checkBox>
              <w:sizeAuto/>
              <w:default w:val="1"/>
            </w:checkBox>
          </w:ffData>
        </w:fldChar>
      </w:r>
      <w:r w:rsidRPr="00925D80">
        <w:rPr>
          <w:rFonts w:asciiTheme="minorHAnsi" w:hAnsiTheme="minorHAnsi" w:cs="Myriad Pro"/>
          <w:sz w:val="20"/>
          <w:szCs w:val="20"/>
        </w:rPr>
        <w:instrText xml:space="preserve"> FORMCHECKBOX </w:instrText>
      </w:r>
      <w:r w:rsidR="009741E0">
        <w:rPr>
          <w:rFonts w:asciiTheme="minorHAnsi" w:hAnsiTheme="minorHAnsi" w:cs="Myriad Pro"/>
          <w:sz w:val="20"/>
          <w:szCs w:val="20"/>
        </w:rPr>
      </w:r>
      <w:r w:rsidR="009741E0">
        <w:rPr>
          <w:rFonts w:asciiTheme="minorHAnsi" w:hAnsiTheme="minorHAnsi" w:cs="Myriad Pro"/>
          <w:sz w:val="20"/>
          <w:szCs w:val="20"/>
        </w:rPr>
        <w:fldChar w:fldCharType="separate"/>
      </w:r>
      <w:r w:rsidRPr="00925D80">
        <w:rPr>
          <w:rFonts w:asciiTheme="minorHAnsi" w:hAnsiTheme="minorHAnsi" w:cs="Myriad Pro"/>
          <w:sz w:val="20"/>
          <w:szCs w:val="20"/>
        </w:rPr>
        <w:fldChar w:fldCharType="end"/>
      </w:r>
      <w:r w:rsidRPr="00925D80">
        <w:rPr>
          <w:rFonts w:asciiTheme="minorHAnsi" w:hAnsiTheme="minorHAnsi" w:cs="Myriad Pro"/>
          <w:sz w:val="20"/>
          <w:szCs w:val="20"/>
        </w:rPr>
        <w:t xml:space="preserve"> </w:t>
      </w:r>
      <w:r w:rsidRPr="00925D80">
        <w:rPr>
          <w:rFonts w:asciiTheme="minorHAnsi" w:hAnsiTheme="minorHAnsi" w:cs="Myriad Pro"/>
          <w:b/>
          <w:bCs/>
          <w:sz w:val="20"/>
          <w:szCs w:val="20"/>
        </w:rPr>
        <w:t xml:space="preserve">Cumulative analysis </w:t>
      </w:r>
    </w:p>
    <w:p w14:paraId="238350FD" w14:textId="77777777" w:rsidR="00446BAB" w:rsidRPr="00925D80" w:rsidRDefault="00446BAB" w:rsidP="00446BAB">
      <w:pPr>
        <w:spacing w:before="120" w:after="0" w:line="240" w:lineRule="auto"/>
        <w:rPr>
          <w:rFonts w:asciiTheme="minorHAnsi" w:eastAsiaTheme="minorHAnsi" w:hAnsiTheme="minorHAnsi" w:cs="Myriad Pro"/>
          <w:sz w:val="20"/>
          <w:szCs w:val="20"/>
        </w:rPr>
      </w:pPr>
      <w:r w:rsidRPr="00925D80">
        <w:rPr>
          <w:rFonts w:asciiTheme="minorHAnsi" w:eastAsiaTheme="minorHAnsi" w:hAnsiTheme="minorHAnsi" w:cs="Myriad Pro"/>
          <w:sz w:val="20"/>
          <w:szCs w:val="20"/>
        </w:rPr>
        <w:t>Contract award shall be made to the incumbent whose offer has been evaluated and determined as:</w:t>
      </w:r>
    </w:p>
    <w:p w14:paraId="238350FE" w14:textId="77777777" w:rsidR="00446BAB" w:rsidRPr="00925D80" w:rsidRDefault="00446BAB" w:rsidP="00446BAB">
      <w:pPr>
        <w:numPr>
          <w:ilvl w:val="0"/>
          <w:numId w:val="5"/>
        </w:numPr>
        <w:spacing w:before="120" w:after="0" w:line="240" w:lineRule="auto"/>
        <w:rPr>
          <w:rFonts w:asciiTheme="minorHAnsi" w:eastAsiaTheme="minorHAnsi" w:hAnsiTheme="minorHAnsi" w:cs="Myriad Pro"/>
          <w:sz w:val="20"/>
          <w:szCs w:val="20"/>
        </w:rPr>
      </w:pPr>
      <w:r w:rsidRPr="00925D80">
        <w:rPr>
          <w:rFonts w:asciiTheme="minorHAnsi" w:eastAsiaTheme="minorHAnsi" w:hAnsiTheme="minorHAnsi" w:cs="Myriad Pro"/>
          <w:sz w:val="20"/>
          <w:szCs w:val="20"/>
        </w:rPr>
        <w:t>responsive/compliant/acceptable, and</w:t>
      </w:r>
    </w:p>
    <w:p w14:paraId="238350FF" w14:textId="77777777" w:rsidR="00446BAB" w:rsidRPr="00925D80" w:rsidRDefault="00446BAB" w:rsidP="00446BAB">
      <w:pPr>
        <w:numPr>
          <w:ilvl w:val="0"/>
          <w:numId w:val="5"/>
        </w:numPr>
        <w:spacing w:before="120" w:after="0" w:line="240" w:lineRule="auto"/>
        <w:rPr>
          <w:rFonts w:asciiTheme="minorHAnsi" w:eastAsiaTheme="minorHAnsi" w:hAnsiTheme="minorHAnsi" w:cs="Myriad Pro"/>
          <w:sz w:val="20"/>
          <w:szCs w:val="20"/>
        </w:rPr>
      </w:pPr>
      <w:r w:rsidRPr="00925D80">
        <w:rPr>
          <w:rFonts w:asciiTheme="minorHAnsi" w:eastAsiaTheme="minorHAnsi" w:hAnsiTheme="minorHAnsi" w:cs="Myriad Pro"/>
          <w:sz w:val="20"/>
          <w:szCs w:val="20"/>
        </w:rPr>
        <w:t xml:space="preserve">having received the cumulative highest score out of a pre-determined set of weighted technical and financial criteria specific to the solicitation. </w:t>
      </w:r>
    </w:p>
    <w:p w14:paraId="23835100" w14:textId="77777777" w:rsidR="00446BAB" w:rsidRPr="00925D80" w:rsidRDefault="00446BAB" w:rsidP="00446BAB">
      <w:pPr>
        <w:spacing w:before="120" w:after="0" w:line="240" w:lineRule="auto"/>
        <w:ind w:left="993"/>
        <w:rPr>
          <w:rFonts w:asciiTheme="minorHAnsi" w:eastAsiaTheme="minorHAnsi" w:hAnsiTheme="minorHAnsi" w:cs="Myriad Pro"/>
          <w:sz w:val="20"/>
          <w:szCs w:val="20"/>
        </w:rPr>
      </w:pPr>
      <w:r w:rsidRPr="00925D80">
        <w:rPr>
          <w:rFonts w:asciiTheme="minorHAnsi" w:eastAsiaTheme="minorHAnsi" w:hAnsiTheme="minorHAnsi" w:cs="Myriad Pro"/>
          <w:sz w:val="20"/>
          <w:szCs w:val="20"/>
        </w:rPr>
        <w:t>* Technical Criteria weight: 70%</w:t>
      </w:r>
    </w:p>
    <w:p w14:paraId="23835101" w14:textId="77777777" w:rsidR="00446BAB" w:rsidRPr="00925D80" w:rsidRDefault="00446BAB" w:rsidP="00446BAB">
      <w:pPr>
        <w:spacing w:before="120" w:after="0" w:line="240" w:lineRule="auto"/>
        <w:ind w:left="993"/>
        <w:rPr>
          <w:rFonts w:asciiTheme="minorHAnsi" w:eastAsiaTheme="minorHAnsi" w:hAnsiTheme="minorHAnsi" w:cs="Myriad Pro"/>
          <w:sz w:val="20"/>
          <w:szCs w:val="20"/>
        </w:rPr>
      </w:pPr>
      <w:r w:rsidRPr="00925D80">
        <w:rPr>
          <w:rFonts w:asciiTheme="minorHAnsi" w:eastAsiaTheme="minorHAnsi" w:hAnsiTheme="minorHAnsi" w:cs="Myriad Pro"/>
          <w:sz w:val="20"/>
          <w:szCs w:val="20"/>
        </w:rPr>
        <w:t>* Financial Criteria weight: 30%</w:t>
      </w:r>
    </w:p>
    <w:p w14:paraId="23835102" w14:textId="77777777" w:rsidR="00446BAB" w:rsidRPr="00925D80" w:rsidRDefault="00446BAB" w:rsidP="00446BAB">
      <w:pPr>
        <w:spacing w:before="120" w:after="0" w:line="240" w:lineRule="auto"/>
        <w:jc w:val="both"/>
        <w:rPr>
          <w:rFonts w:asciiTheme="minorHAnsi" w:eastAsiaTheme="minorHAnsi" w:hAnsiTheme="minorHAnsi" w:cs="Myriad Pro"/>
          <w:sz w:val="20"/>
          <w:szCs w:val="20"/>
        </w:rPr>
      </w:pPr>
      <w:r w:rsidRPr="00925D80">
        <w:rPr>
          <w:rFonts w:asciiTheme="minorHAnsi" w:eastAsiaTheme="minorHAnsi" w:hAnsiTheme="minorHAnsi" w:cs="Myriad Pro"/>
          <w:sz w:val="20"/>
          <w:szCs w:val="20"/>
        </w:rPr>
        <w:t>Only candidates obtaining a minimum 70% from the maximum available technical score would be considered for the Financial Evaluation</w:t>
      </w:r>
    </w:p>
    <w:p w14:paraId="23835103" w14:textId="77777777" w:rsidR="00446BAB" w:rsidRPr="00925D80" w:rsidRDefault="00446BAB" w:rsidP="00446BAB">
      <w:pPr>
        <w:spacing w:before="120" w:after="0" w:line="240" w:lineRule="auto"/>
        <w:jc w:val="both"/>
        <w:rPr>
          <w:rFonts w:asciiTheme="minorHAnsi" w:eastAsiaTheme="minorHAnsi" w:hAnsiTheme="minorHAnsi" w:cs="Myriad Pro"/>
          <w:sz w:val="20"/>
          <w:szCs w:val="20"/>
        </w:rPr>
      </w:pPr>
      <w:r w:rsidRPr="00925D80">
        <w:rPr>
          <w:rFonts w:asciiTheme="minorHAnsi" w:eastAsiaTheme="minorHAnsi" w:hAnsiTheme="minorHAnsi" w:cs="Myriad Pro"/>
          <w:sz w:val="20"/>
          <w:szCs w:val="20"/>
        </w:rPr>
        <w:t>The maximum number of points assigned to the financial proposal is allocated to the lowest price proposal and will equal to 30. All other price proposals will be evaluated and assigned points, as per below formula:</w:t>
      </w:r>
    </w:p>
    <w:p w14:paraId="23835104" w14:textId="77777777" w:rsidR="00446BAB" w:rsidRPr="00925D80" w:rsidRDefault="00446BAB" w:rsidP="00446BAB">
      <w:pPr>
        <w:spacing w:before="120" w:after="0" w:line="240" w:lineRule="auto"/>
        <w:jc w:val="both"/>
        <w:rPr>
          <w:rFonts w:asciiTheme="minorHAnsi" w:eastAsiaTheme="minorHAnsi" w:hAnsiTheme="minorHAnsi" w:cs="Myriad Pro"/>
          <w:sz w:val="20"/>
          <w:szCs w:val="20"/>
        </w:rPr>
      </w:pPr>
      <w:r w:rsidRPr="00925D80">
        <w:rPr>
          <w:rFonts w:asciiTheme="minorHAnsi" w:eastAsiaTheme="minorHAnsi" w:hAnsiTheme="minorHAnsi" w:cs="Myriad Pro"/>
          <w:sz w:val="20"/>
          <w:szCs w:val="20"/>
        </w:rPr>
        <w:t>30 points [max points available for financial part] x [lowest of all evaluated offered prices among responsive offers] / [evaluated price].</w:t>
      </w:r>
    </w:p>
    <w:p w14:paraId="23835105" w14:textId="77777777" w:rsidR="00446BAB" w:rsidRPr="00925D80" w:rsidRDefault="00446BAB" w:rsidP="00446BAB">
      <w:pPr>
        <w:spacing w:before="120"/>
        <w:jc w:val="both"/>
        <w:rPr>
          <w:rFonts w:asciiTheme="minorHAnsi" w:hAnsiTheme="minorHAnsi" w:cs="Myriad Pro"/>
          <w:sz w:val="20"/>
          <w:szCs w:val="20"/>
        </w:rPr>
      </w:pPr>
      <w:r w:rsidRPr="00925D80">
        <w:rPr>
          <w:rFonts w:asciiTheme="minorHAnsi" w:hAnsiTheme="minorHAnsi" w:cs="Myriad Pro"/>
          <w:sz w:val="20"/>
          <w:szCs w:val="20"/>
        </w:rPr>
        <w:t>The proposal obtaining the overall cumulatively highest score after adding the score of the technical proposal and the financial proposal will be considered as the most compliant offer and will be awarded a contract.</w:t>
      </w:r>
    </w:p>
    <w:p w14:paraId="23835106" w14:textId="77777777" w:rsidR="00446BAB" w:rsidRPr="00925D80" w:rsidRDefault="00446BAB" w:rsidP="00446BAB">
      <w:pPr>
        <w:pStyle w:val="NoSpacing"/>
        <w:rPr>
          <w:rFonts w:asciiTheme="minorHAnsi" w:hAnsiTheme="minorHAnsi" w:cs="Arial"/>
          <w:sz w:val="20"/>
          <w:szCs w:val="20"/>
          <w:u w:val="single"/>
        </w:rPr>
      </w:pPr>
      <w:r w:rsidRPr="00925D80">
        <w:rPr>
          <w:rFonts w:asciiTheme="minorHAnsi" w:hAnsiTheme="minorHAnsi"/>
          <w:sz w:val="20"/>
          <w:szCs w:val="20"/>
        </w:rPr>
        <w:fldChar w:fldCharType="begin">
          <w:ffData>
            <w:name w:val=""/>
            <w:enabled/>
            <w:calcOnExit w:val="0"/>
            <w:checkBox>
              <w:sizeAuto/>
              <w:default w:val="1"/>
            </w:checkBox>
          </w:ffData>
        </w:fldChar>
      </w:r>
      <w:r w:rsidRPr="00925D80">
        <w:rPr>
          <w:rFonts w:asciiTheme="minorHAnsi" w:hAnsiTheme="minorHAnsi"/>
          <w:sz w:val="20"/>
          <w:szCs w:val="20"/>
        </w:rPr>
        <w:instrText xml:space="preserve"> FORMCHECKBOX </w:instrText>
      </w:r>
      <w:r w:rsidR="009741E0">
        <w:rPr>
          <w:rFonts w:asciiTheme="minorHAnsi" w:hAnsiTheme="minorHAnsi"/>
          <w:sz w:val="20"/>
          <w:szCs w:val="20"/>
        </w:rPr>
      </w:r>
      <w:r w:rsidR="009741E0">
        <w:rPr>
          <w:rFonts w:asciiTheme="minorHAnsi" w:hAnsiTheme="minorHAnsi"/>
          <w:sz w:val="20"/>
          <w:szCs w:val="20"/>
        </w:rPr>
        <w:fldChar w:fldCharType="separate"/>
      </w:r>
      <w:r w:rsidRPr="00925D80">
        <w:rPr>
          <w:rFonts w:asciiTheme="minorHAnsi" w:hAnsiTheme="minorHAnsi"/>
          <w:sz w:val="20"/>
          <w:szCs w:val="20"/>
        </w:rPr>
        <w:fldChar w:fldCharType="end"/>
      </w:r>
      <w:r w:rsidRPr="00925D80">
        <w:rPr>
          <w:rFonts w:asciiTheme="minorHAnsi" w:hAnsiTheme="minorHAnsi"/>
          <w:sz w:val="20"/>
          <w:szCs w:val="20"/>
        </w:rPr>
        <w:t xml:space="preserve">  </w:t>
      </w:r>
      <w:r w:rsidRPr="00925D80">
        <w:rPr>
          <w:rFonts w:asciiTheme="minorHAnsi" w:hAnsiTheme="minorHAnsi" w:cs="Arial"/>
          <w:b/>
          <w:sz w:val="20"/>
          <w:szCs w:val="20"/>
        </w:rPr>
        <w:t>Lump sum contract</w:t>
      </w:r>
    </w:p>
    <w:p w14:paraId="23835107" w14:textId="77777777" w:rsidR="00446BAB" w:rsidRPr="00925D80" w:rsidRDefault="00446BAB" w:rsidP="00446BAB">
      <w:pPr>
        <w:pStyle w:val="NoSpacing"/>
        <w:jc w:val="both"/>
        <w:rPr>
          <w:rFonts w:asciiTheme="minorHAnsi" w:hAnsiTheme="minorHAnsi"/>
          <w:sz w:val="20"/>
          <w:szCs w:val="20"/>
        </w:rPr>
      </w:pPr>
    </w:p>
    <w:p w14:paraId="23835108" w14:textId="6176F028" w:rsidR="00446BAB" w:rsidRDefault="00446BAB" w:rsidP="00446BAB">
      <w:pPr>
        <w:pStyle w:val="NoSpacing"/>
        <w:jc w:val="both"/>
        <w:rPr>
          <w:rFonts w:asciiTheme="minorHAnsi" w:hAnsiTheme="minorHAnsi"/>
          <w:sz w:val="20"/>
          <w:szCs w:val="20"/>
        </w:rPr>
      </w:pPr>
      <w:r w:rsidRPr="00925D80">
        <w:rPr>
          <w:rFonts w:asciiTheme="minorHAnsi" w:hAnsiTheme="minorHAnsi"/>
          <w:sz w:val="20"/>
          <w:szCs w:val="20"/>
        </w:rPr>
        <w:t>The financial proposal shall specify a total lump sum amount for the total duration of the contract and should imply all costs (professional fees, travel costs</w:t>
      </w:r>
      <w:r w:rsidR="00801B48">
        <w:rPr>
          <w:rFonts w:asciiTheme="minorHAnsi" w:hAnsiTheme="minorHAnsi"/>
          <w:sz w:val="20"/>
          <w:szCs w:val="20"/>
        </w:rPr>
        <w:t xml:space="preserve"> to join the duty station (Kyiv)</w:t>
      </w:r>
      <w:r w:rsidRPr="00925D80">
        <w:rPr>
          <w:rFonts w:asciiTheme="minorHAnsi" w:hAnsiTheme="minorHAnsi"/>
          <w:sz w:val="20"/>
          <w:szCs w:val="20"/>
        </w:rPr>
        <w:t>, etc.). Payment terms should be indicated around specific and measurable deliverables as provided in the Section 4 of this Terms of Reference. Payments are based upon output, i.e. upon delivery of the services specified in the TOR.  In order to assist the requesting unit in the comparison of financial proposals, the financial proposal will include a breakdown of this lump sum amount.</w:t>
      </w:r>
    </w:p>
    <w:p w14:paraId="71E83C10" w14:textId="342950EF" w:rsidR="00265382" w:rsidRDefault="00265382" w:rsidP="00446BAB">
      <w:pPr>
        <w:pStyle w:val="NoSpacing"/>
        <w:jc w:val="both"/>
        <w:rPr>
          <w:rFonts w:asciiTheme="minorHAnsi" w:hAnsiTheme="minorHAnsi" w:cs="Myriad Pro"/>
          <w:b/>
          <w:sz w:val="20"/>
          <w:szCs w:val="20"/>
        </w:rPr>
      </w:pPr>
    </w:p>
    <w:p w14:paraId="3012BAF7" w14:textId="7B9E146E" w:rsidR="00265382" w:rsidRDefault="00265382" w:rsidP="00446BAB">
      <w:pPr>
        <w:pStyle w:val="NoSpacing"/>
        <w:jc w:val="both"/>
        <w:rPr>
          <w:rFonts w:asciiTheme="minorHAnsi" w:hAnsiTheme="minorHAnsi" w:cs="Myriad Pro"/>
          <w:b/>
          <w:sz w:val="20"/>
          <w:szCs w:val="20"/>
        </w:rPr>
      </w:pPr>
      <w:r>
        <w:rPr>
          <w:rFonts w:asciiTheme="minorHAnsi" w:hAnsiTheme="minorHAnsi" w:cs="Myriad Pro"/>
          <w:b/>
          <w:sz w:val="20"/>
          <w:szCs w:val="20"/>
        </w:rPr>
        <w:t>Travel</w:t>
      </w:r>
    </w:p>
    <w:p w14:paraId="1626A361" w14:textId="77777777" w:rsidR="00265382" w:rsidRDefault="00265382" w:rsidP="00265382">
      <w:pPr>
        <w:jc w:val="both"/>
        <w:rPr>
          <w:rFonts w:asciiTheme="minorHAnsi" w:hAnsiTheme="minorHAnsi"/>
          <w:sz w:val="20"/>
          <w:szCs w:val="20"/>
        </w:rPr>
      </w:pPr>
      <w:r w:rsidRPr="00265382">
        <w:rPr>
          <w:rFonts w:asciiTheme="minorHAnsi" w:hAnsiTheme="minorHAnsi"/>
          <w:sz w:val="20"/>
          <w:szCs w:val="20"/>
        </w:rPr>
        <w:t>Travel within Ukraine (if needed to deliver expected results) will be paid in addition to this payment for service in accordance with the UNDP rules and procedures. Consultations regarding travel options will be held with the Project Manager prior to planning of the trips and relevant logistics.</w:t>
      </w:r>
    </w:p>
    <w:p w14:paraId="508D4B7C" w14:textId="77777777" w:rsidR="00BC58B6" w:rsidRPr="00265382" w:rsidRDefault="00BC58B6" w:rsidP="00265382">
      <w:pPr>
        <w:jc w:val="both"/>
        <w:rPr>
          <w:rFonts w:asciiTheme="minorHAnsi" w:hAnsiTheme="minorHAnsi"/>
          <w:sz w:val="20"/>
          <w:szCs w:val="20"/>
        </w:rPr>
      </w:pPr>
    </w:p>
    <w:p w14:paraId="23835109" w14:textId="6C389583" w:rsidR="00446BAB" w:rsidRPr="00B4188C" w:rsidRDefault="00265382" w:rsidP="00B4188C">
      <w:pPr>
        <w:jc w:val="both"/>
        <w:rPr>
          <w:rFonts w:asciiTheme="minorHAnsi" w:hAnsiTheme="minorHAnsi"/>
          <w:sz w:val="20"/>
          <w:szCs w:val="20"/>
        </w:rPr>
      </w:pPr>
      <w:r w:rsidRPr="00265382">
        <w:rPr>
          <w:rFonts w:asciiTheme="minorHAnsi" w:hAnsiTheme="minorHAnsi"/>
          <w:sz w:val="20"/>
          <w:szCs w:val="20"/>
        </w:rPr>
        <w:t xml:space="preserve">In the case of unforeseeable travel, payment of travel costs including tickets, lodging and terminal expenses should be agreed upon, between the respective business unit and </w:t>
      </w:r>
      <w:r>
        <w:rPr>
          <w:rFonts w:asciiTheme="minorHAnsi" w:hAnsiTheme="minorHAnsi"/>
          <w:sz w:val="20"/>
          <w:szCs w:val="20"/>
        </w:rPr>
        <w:t xml:space="preserve">the </w:t>
      </w:r>
      <w:r w:rsidRPr="00265382">
        <w:rPr>
          <w:rFonts w:asciiTheme="minorHAnsi" w:hAnsiTheme="minorHAnsi"/>
          <w:sz w:val="20"/>
          <w:szCs w:val="20"/>
        </w:rPr>
        <w:t>Consultant, prior to travel and will be reimbursed. In general, UNDP should not accept travel costs exceeding those of an economy class ticket. Should the IC wish to travel on a higher class he/she should do so using their own resources.</w:t>
      </w:r>
    </w:p>
    <w:tbl>
      <w:tblPr>
        <w:tblW w:w="9588" w:type="dxa"/>
        <w:jc w:val="center"/>
        <w:tblLook w:val="01E0" w:firstRow="1" w:lastRow="1" w:firstColumn="1" w:lastColumn="1" w:noHBand="0" w:noVBand="0"/>
      </w:tblPr>
      <w:tblGrid>
        <w:gridCol w:w="3025"/>
        <w:gridCol w:w="3267"/>
        <w:gridCol w:w="3296"/>
      </w:tblGrid>
      <w:tr w:rsidR="00446BAB" w:rsidRPr="00925D80" w14:paraId="2383510D" w14:textId="77777777" w:rsidTr="004356F1">
        <w:trPr>
          <w:jc w:val="center"/>
        </w:trPr>
        <w:tc>
          <w:tcPr>
            <w:tcW w:w="3025" w:type="dxa"/>
            <w:vAlign w:val="center"/>
          </w:tcPr>
          <w:p w14:paraId="2383510A" w14:textId="77777777" w:rsidR="00446BAB" w:rsidRPr="00925D80" w:rsidRDefault="00446BAB" w:rsidP="004356F1">
            <w:pPr>
              <w:spacing w:before="120" w:after="0" w:line="240" w:lineRule="auto"/>
              <w:jc w:val="center"/>
              <w:rPr>
                <w:rFonts w:asciiTheme="minorHAnsi" w:hAnsiTheme="minorHAnsi" w:cs="Myriad Pro"/>
                <w:sz w:val="20"/>
                <w:szCs w:val="20"/>
              </w:rPr>
            </w:pPr>
            <w:r w:rsidRPr="00925D80">
              <w:rPr>
                <w:rFonts w:asciiTheme="minorHAnsi" w:hAnsiTheme="minorHAnsi" w:cs="Myriad Pro"/>
                <w:b/>
                <w:bCs/>
                <w:sz w:val="20"/>
                <w:szCs w:val="20"/>
              </w:rPr>
              <w:t>Prepared by:</w:t>
            </w:r>
          </w:p>
        </w:tc>
        <w:tc>
          <w:tcPr>
            <w:tcW w:w="3267" w:type="dxa"/>
            <w:vAlign w:val="center"/>
          </w:tcPr>
          <w:p w14:paraId="2383510B" w14:textId="77777777" w:rsidR="00446BAB" w:rsidRPr="00925D80" w:rsidRDefault="00446BAB" w:rsidP="004356F1">
            <w:pPr>
              <w:spacing w:before="120" w:after="0" w:line="240" w:lineRule="auto"/>
              <w:jc w:val="center"/>
              <w:rPr>
                <w:rFonts w:asciiTheme="minorHAnsi" w:hAnsiTheme="minorHAnsi" w:cs="Myriad Pro"/>
                <w:sz w:val="20"/>
                <w:szCs w:val="20"/>
              </w:rPr>
            </w:pPr>
            <w:r w:rsidRPr="00925D80">
              <w:rPr>
                <w:rFonts w:asciiTheme="minorHAnsi" w:hAnsiTheme="minorHAnsi" w:cs="Myriad Pro"/>
                <w:b/>
                <w:bCs/>
                <w:sz w:val="20"/>
                <w:szCs w:val="20"/>
              </w:rPr>
              <w:t>Approved by:</w:t>
            </w:r>
          </w:p>
        </w:tc>
        <w:tc>
          <w:tcPr>
            <w:tcW w:w="3296" w:type="dxa"/>
            <w:vAlign w:val="center"/>
          </w:tcPr>
          <w:p w14:paraId="2383510C" w14:textId="77777777" w:rsidR="00446BAB" w:rsidRPr="00925D80" w:rsidRDefault="00446BAB" w:rsidP="004356F1">
            <w:pPr>
              <w:spacing w:before="120" w:after="0" w:line="240" w:lineRule="auto"/>
              <w:jc w:val="center"/>
              <w:rPr>
                <w:rFonts w:asciiTheme="minorHAnsi" w:hAnsiTheme="minorHAnsi" w:cs="Myriad Pro"/>
                <w:sz w:val="20"/>
                <w:szCs w:val="20"/>
              </w:rPr>
            </w:pPr>
          </w:p>
        </w:tc>
      </w:tr>
      <w:tr w:rsidR="00446BAB" w:rsidRPr="00925D80" w14:paraId="2383511D" w14:textId="77777777" w:rsidTr="004356F1">
        <w:trPr>
          <w:jc w:val="center"/>
        </w:trPr>
        <w:tc>
          <w:tcPr>
            <w:tcW w:w="3025" w:type="dxa"/>
          </w:tcPr>
          <w:p w14:paraId="2383510F" w14:textId="77777777" w:rsidR="00446BAB" w:rsidRPr="00925D80" w:rsidRDefault="00446BAB" w:rsidP="00B4188C">
            <w:pPr>
              <w:spacing w:before="120" w:after="0" w:line="240" w:lineRule="auto"/>
              <w:rPr>
                <w:rFonts w:asciiTheme="minorHAnsi" w:hAnsiTheme="minorHAnsi" w:cs="Myriad Pro"/>
                <w:sz w:val="20"/>
                <w:szCs w:val="20"/>
              </w:rPr>
            </w:pPr>
          </w:p>
          <w:p w14:paraId="23835110" w14:textId="77777777" w:rsidR="00446BAB" w:rsidRPr="00925D80" w:rsidRDefault="00446BAB" w:rsidP="004356F1">
            <w:pPr>
              <w:spacing w:before="120" w:after="0" w:line="240" w:lineRule="auto"/>
              <w:jc w:val="center"/>
              <w:rPr>
                <w:rFonts w:asciiTheme="minorHAnsi" w:hAnsiTheme="minorHAnsi" w:cs="Myriad Pro"/>
                <w:sz w:val="20"/>
                <w:szCs w:val="20"/>
              </w:rPr>
            </w:pPr>
            <w:r w:rsidRPr="00925D80">
              <w:rPr>
                <w:rFonts w:asciiTheme="minorHAnsi" w:hAnsiTheme="minorHAnsi" w:cs="Myriad Pro"/>
                <w:sz w:val="20"/>
                <w:szCs w:val="20"/>
              </w:rPr>
              <w:t>_______________________</w:t>
            </w:r>
          </w:p>
          <w:p w14:paraId="23835111" w14:textId="77777777" w:rsidR="00446BAB" w:rsidRPr="00925D80" w:rsidRDefault="00446BAB" w:rsidP="004356F1">
            <w:pPr>
              <w:spacing w:after="120" w:line="240" w:lineRule="auto"/>
              <w:jc w:val="center"/>
              <w:rPr>
                <w:rFonts w:asciiTheme="minorHAnsi" w:hAnsiTheme="minorHAnsi" w:cs="Myriad Pro"/>
                <w:sz w:val="20"/>
                <w:szCs w:val="20"/>
              </w:rPr>
            </w:pPr>
            <w:r w:rsidRPr="00925D80">
              <w:rPr>
                <w:rFonts w:asciiTheme="minorHAnsi" w:hAnsiTheme="minorHAnsi" w:cs="Myriad Pro"/>
                <w:sz w:val="20"/>
                <w:szCs w:val="20"/>
              </w:rPr>
              <w:t>Svitlana Slabinska, MCS/CBA</w:t>
            </w:r>
          </w:p>
          <w:p w14:paraId="23835112" w14:textId="77777777" w:rsidR="00446BAB" w:rsidRPr="00925D80" w:rsidRDefault="00446BAB" w:rsidP="004356F1">
            <w:pPr>
              <w:spacing w:after="0" w:line="240" w:lineRule="auto"/>
              <w:rPr>
                <w:rFonts w:asciiTheme="minorHAnsi" w:hAnsiTheme="minorHAnsi" w:cs="Myriad Pro"/>
                <w:sz w:val="20"/>
                <w:szCs w:val="20"/>
              </w:rPr>
            </w:pPr>
            <w:r w:rsidRPr="00925D80">
              <w:rPr>
                <w:rFonts w:asciiTheme="minorHAnsi" w:hAnsiTheme="minorHAnsi" w:cs="Myriad Pro"/>
                <w:sz w:val="20"/>
                <w:szCs w:val="20"/>
              </w:rPr>
              <w:t xml:space="preserve">  </w:t>
            </w:r>
          </w:p>
        </w:tc>
        <w:tc>
          <w:tcPr>
            <w:tcW w:w="3267" w:type="dxa"/>
          </w:tcPr>
          <w:p w14:paraId="23835114" w14:textId="77777777" w:rsidR="00446BAB" w:rsidRPr="00925D80" w:rsidRDefault="00446BAB" w:rsidP="00B4188C">
            <w:pPr>
              <w:spacing w:before="120" w:after="0" w:line="240" w:lineRule="auto"/>
              <w:rPr>
                <w:rFonts w:asciiTheme="minorHAnsi" w:hAnsiTheme="minorHAnsi" w:cs="Myriad Pro"/>
                <w:sz w:val="20"/>
                <w:szCs w:val="20"/>
              </w:rPr>
            </w:pPr>
          </w:p>
          <w:p w14:paraId="23835115" w14:textId="77777777" w:rsidR="00446BAB" w:rsidRPr="00925D80" w:rsidRDefault="00446BAB" w:rsidP="004356F1">
            <w:pPr>
              <w:spacing w:before="120" w:after="0" w:line="240" w:lineRule="auto"/>
              <w:jc w:val="center"/>
              <w:rPr>
                <w:rFonts w:asciiTheme="minorHAnsi" w:hAnsiTheme="minorHAnsi" w:cs="Myriad Pro"/>
                <w:sz w:val="20"/>
                <w:szCs w:val="20"/>
              </w:rPr>
            </w:pPr>
            <w:r w:rsidRPr="00925D80">
              <w:rPr>
                <w:rFonts w:asciiTheme="minorHAnsi" w:hAnsiTheme="minorHAnsi" w:cs="Myriad Pro"/>
                <w:sz w:val="20"/>
                <w:szCs w:val="20"/>
              </w:rPr>
              <w:t>_________________________</w:t>
            </w:r>
          </w:p>
          <w:p w14:paraId="23835118" w14:textId="605F4E16" w:rsidR="00446BAB" w:rsidRPr="00925D80" w:rsidRDefault="00446BAB" w:rsidP="00B4188C">
            <w:pPr>
              <w:spacing w:after="0" w:line="240" w:lineRule="auto"/>
              <w:jc w:val="center"/>
              <w:rPr>
                <w:rFonts w:asciiTheme="minorHAnsi" w:hAnsiTheme="minorHAnsi" w:cs="Myriad Pro"/>
                <w:sz w:val="20"/>
                <w:szCs w:val="20"/>
              </w:rPr>
            </w:pPr>
            <w:r w:rsidRPr="00925D80">
              <w:rPr>
                <w:rFonts w:asciiTheme="minorHAnsi" w:hAnsiTheme="minorHAnsi" w:cs="Myriad Pro"/>
                <w:sz w:val="20"/>
                <w:szCs w:val="20"/>
              </w:rPr>
              <w:t>Hendrik van Zyl, IPM/CBA</w:t>
            </w:r>
          </w:p>
        </w:tc>
        <w:tc>
          <w:tcPr>
            <w:tcW w:w="3296" w:type="dxa"/>
          </w:tcPr>
          <w:p w14:paraId="23835119" w14:textId="77777777" w:rsidR="00446BAB" w:rsidRPr="00925D80" w:rsidRDefault="00446BAB" w:rsidP="004356F1">
            <w:pPr>
              <w:spacing w:before="120" w:after="0" w:line="240" w:lineRule="auto"/>
              <w:jc w:val="center"/>
              <w:rPr>
                <w:rFonts w:asciiTheme="minorHAnsi" w:hAnsiTheme="minorHAnsi" w:cs="Myriad Pro"/>
                <w:sz w:val="20"/>
                <w:szCs w:val="20"/>
              </w:rPr>
            </w:pPr>
          </w:p>
          <w:p w14:paraId="2383511A" w14:textId="77777777" w:rsidR="00446BAB" w:rsidRPr="00925D80" w:rsidRDefault="00446BAB" w:rsidP="004356F1">
            <w:pPr>
              <w:spacing w:before="120" w:after="0" w:line="240" w:lineRule="auto"/>
              <w:rPr>
                <w:rFonts w:asciiTheme="minorHAnsi" w:hAnsiTheme="minorHAnsi" w:cs="Myriad Pro"/>
                <w:sz w:val="20"/>
                <w:szCs w:val="20"/>
              </w:rPr>
            </w:pPr>
          </w:p>
          <w:p w14:paraId="2383511B" w14:textId="77777777" w:rsidR="00446BAB" w:rsidRPr="00925D80" w:rsidRDefault="00446BAB" w:rsidP="004356F1">
            <w:pPr>
              <w:spacing w:after="0" w:line="240" w:lineRule="auto"/>
              <w:jc w:val="center"/>
              <w:rPr>
                <w:rFonts w:asciiTheme="minorHAnsi" w:hAnsiTheme="minorHAnsi" w:cs="Myriad Pro"/>
                <w:sz w:val="20"/>
                <w:szCs w:val="20"/>
              </w:rPr>
            </w:pPr>
          </w:p>
          <w:p w14:paraId="2383511C" w14:textId="77777777" w:rsidR="00446BAB" w:rsidRPr="00925D80" w:rsidRDefault="00446BAB" w:rsidP="004356F1">
            <w:pPr>
              <w:spacing w:after="0" w:line="240" w:lineRule="auto"/>
              <w:rPr>
                <w:rFonts w:asciiTheme="minorHAnsi" w:hAnsiTheme="minorHAnsi" w:cs="Myriad Pro"/>
                <w:sz w:val="20"/>
                <w:szCs w:val="20"/>
              </w:rPr>
            </w:pPr>
          </w:p>
        </w:tc>
      </w:tr>
    </w:tbl>
    <w:p w14:paraId="2383511E" w14:textId="51CCBAED" w:rsidR="000B28C1" w:rsidRPr="00B207EF" w:rsidRDefault="000B28C1" w:rsidP="00B4188C">
      <w:pPr>
        <w:spacing w:before="120" w:after="0" w:line="240" w:lineRule="auto"/>
        <w:rPr>
          <w:rFonts w:asciiTheme="minorHAnsi" w:hAnsiTheme="minorHAnsi" w:cs="Myriad Pro"/>
          <w:sz w:val="20"/>
          <w:szCs w:val="20"/>
        </w:rPr>
      </w:pPr>
    </w:p>
    <w:sectPr w:rsidR="000B28C1" w:rsidRPr="00B207EF" w:rsidSect="005976FF">
      <w:footerReference w:type="default" r:id="rId13"/>
      <w:pgSz w:w="12240" w:h="15840"/>
      <w:pgMar w:top="1276" w:right="900"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5123" w14:textId="77777777" w:rsidR="00DD0EAA" w:rsidRDefault="00DD0EAA" w:rsidP="00623CED">
      <w:pPr>
        <w:spacing w:after="0" w:line="240" w:lineRule="auto"/>
      </w:pPr>
      <w:r>
        <w:separator/>
      </w:r>
    </w:p>
  </w:endnote>
  <w:endnote w:type="continuationSeparator" w:id="0">
    <w:p w14:paraId="23835124" w14:textId="77777777" w:rsidR="00DD0EAA" w:rsidRDefault="00DD0EAA" w:rsidP="0062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Cambria"/>
    <w:panose1 w:val="020B0503030403020204"/>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99358"/>
      <w:docPartObj>
        <w:docPartGallery w:val="Page Numbers (Bottom of Page)"/>
        <w:docPartUnique/>
      </w:docPartObj>
    </w:sdtPr>
    <w:sdtEndPr>
      <w:rPr>
        <w:noProof/>
      </w:rPr>
    </w:sdtEndPr>
    <w:sdtContent>
      <w:p w14:paraId="23835125" w14:textId="19C8781C" w:rsidR="00FA3C85" w:rsidRDefault="00FA3C85">
        <w:pPr>
          <w:pStyle w:val="Footer"/>
          <w:jc w:val="right"/>
        </w:pPr>
        <w:r>
          <w:fldChar w:fldCharType="begin"/>
        </w:r>
        <w:r>
          <w:instrText xml:space="preserve"> PAGE   \* MERGEFORMAT </w:instrText>
        </w:r>
        <w:r>
          <w:fldChar w:fldCharType="separate"/>
        </w:r>
        <w:r w:rsidR="009741E0">
          <w:rPr>
            <w:noProof/>
          </w:rPr>
          <w:t>1</w:t>
        </w:r>
        <w:r>
          <w:rPr>
            <w:noProof/>
          </w:rPr>
          <w:fldChar w:fldCharType="end"/>
        </w:r>
      </w:p>
    </w:sdtContent>
  </w:sdt>
  <w:p w14:paraId="23835126" w14:textId="77777777" w:rsidR="00FA3C85" w:rsidRDefault="00FA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5121" w14:textId="77777777" w:rsidR="00DD0EAA" w:rsidRDefault="00DD0EAA" w:rsidP="00623CED">
      <w:pPr>
        <w:spacing w:after="0" w:line="240" w:lineRule="auto"/>
      </w:pPr>
      <w:r>
        <w:separator/>
      </w:r>
    </w:p>
  </w:footnote>
  <w:footnote w:type="continuationSeparator" w:id="0">
    <w:p w14:paraId="23835122" w14:textId="77777777" w:rsidR="00DD0EAA" w:rsidRDefault="00DD0EAA" w:rsidP="00623CED">
      <w:pPr>
        <w:spacing w:after="0" w:line="240" w:lineRule="auto"/>
      </w:pPr>
      <w:r>
        <w:continuationSeparator/>
      </w:r>
    </w:p>
  </w:footnote>
  <w:footnote w:id="1">
    <w:p w14:paraId="23835127" w14:textId="77777777" w:rsidR="000D4241" w:rsidRDefault="000D4241">
      <w:pPr>
        <w:pStyle w:val="FootnoteText"/>
      </w:pPr>
      <w:r>
        <w:rPr>
          <w:rStyle w:val="FootnoteReference"/>
        </w:rPr>
        <w:footnoteRef/>
      </w:r>
      <w:r>
        <w:t xml:space="preserve"> </w:t>
      </w:r>
      <w:r w:rsidRPr="000D4241">
        <w:t>A classic issue looked to elsewhere has been the distribution of benefits i.e. who in the community has received. E.g. it might only be a group defined by the occupation or particular assets and resources they hold, or a particular social identity. It is important to know this – particularly with respect to the role of government (representing all) and the sustainability and ownership of the projects implemented. Target populations are mentioned below under 2, but on what basis are they targeted, how is the targeting undertaken, and what about non-targeted groups- their perceptions etc.? If we are talking about governance and social mobilization within a broader decentralization and governance approach, then these questions are critical.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cs="Symbol"/>
        <w:sz w:val="20"/>
        <w:szCs w:val="20"/>
      </w:rPr>
    </w:lvl>
  </w:abstractNum>
  <w:abstractNum w:abstractNumId="1" w15:restartNumberingAfterBreak="0">
    <w:nsid w:val="00000005"/>
    <w:multiLevelType w:val="singleLevel"/>
    <w:tmpl w:val="00000005"/>
    <w:name w:val="WW8Num13"/>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A7A25E9"/>
    <w:multiLevelType w:val="hybridMultilevel"/>
    <w:tmpl w:val="3AC4E712"/>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06F2688"/>
    <w:multiLevelType w:val="hybridMultilevel"/>
    <w:tmpl w:val="F2CE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44DF7"/>
    <w:multiLevelType w:val="hybridMultilevel"/>
    <w:tmpl w:val="6C2C2B0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854A24"/>
    <w:multiLevelType w:val="hybridMultilevel"/>
    <w:tmpl w:val="D504B332"/>
    <w:lvl w:ilvl="0" w:tplc="A6348432">
      <w:numFmt w:val="bullet"/>
      <w:lvlText w:val="•"/>
      <w:lvlJc w:val="left"/>
      <w:pPr>
        <w:ind w:left="765"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cs="Myriad Pro" w:hint="default"/>
        <w:b/>
        <w:bCs/>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AE73FE0"/>
    <w:multiLevelType w:val="hybridMultilevel"/>
    <w:tmpl w:val="A5D44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E603D"/>
    <w:multiLevelType w:val="hybridMultilevel"/>
    <w:tmpl w:val="33D4B9AC"/>
    <w:lvl w:ilvl="0" w:tplc="9ECC9212">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12ABB"/>
    <w:multiLevelType w:val="hybridMultilevel"/>
    <w:tmpl w:val="1B0E3A32"/>
    <w:lvl w:ilvl="0" w:tplc="042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5651B"/>
    <w:multiLevelType w:val="hybridMultilevel"/>
    <w:tmpl w:val="07B06312"/>
    <w:lvl w:ilvl="0" w:tplc="E190133E">
      <w:start w:val="1"/>
      <w:numFmt w:val="bullet"/>
      <w:lvlText w:val=""/>
      <w:lvlJc w:val="left"/>
      <w:pPr>
        <w:tabs>
          <w:tab w:val="num" w:pos="227"/>
        </w:tabs>
        <w:ind w:left="170"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7A35F4D"/>
    <w:multiLevelType w:val="hybridMultilevel"/>
    <w:tmpl w:val="A0B49E5E"/>
    <w:lvl w:ilvl="0" w:tplc="A6348432">
      <w:numFmt w:val="bullet"/>
      <w:lvlText w:val="•"/>
      <w:lvlJc w:val="left"/>
      <w:pPr>
        <w:ind w:left="864" w:hanging="360"/>
      </w:pPr>
      <w:rPr>
        <w:rFonts w:ascii="Calibri" w:eastAsia="Calibri" w:hAnsi="Calibri"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C2C48F4"/>
    <w:multiLevelType w:val="hybridMultilevel"/>
    <w:tmpl w:val="E74AC3B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33366A12"/>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A679E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1346B64"/>
    <w:multiLevelType w:val="hybridMultilevel"/>
    <w:tmpl w:val="33E2F6E8"/>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06AB9"/>
    <w:multiLevelType w:val="hybridMultilevel"/>
    <w:tmpl w:val="5FA0101C"/>
    <w:lvl w:ilvl="0" w:tplc="A446B45A">
      <w:numFmt w:val="bullet"/>
      <w:pStyle w:val="Heading2"/>
      <w:lvlText w:val="-"/>
      <w:lvlJc w:val="left"/>
      <w:pPr>
        <w:ind w:left="720" w:hanging="360"/>
      </w:pPr>
      <w:rPr>
        <w:rFonts w:ascii="Myriad Pro" w:eastAsia="Times New Roman" w:hAnsi="Myriad Pro"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6CE715E2"/>
    <w:multiLevelType w:val="hybridMultilevel"/>
    <w:tmpl w:val="0A06C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F3922"/>
    <w:multiLevelType w:val="hybridMultilevel"/>
    <w:tmpl w:val="0BF2C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5E775B0"/>
    <w:multiLevelType w:val="hybridMultilevel"/>
    <w:tmpl w:val="61208A02"/>
    <w:lvl w:ilvl="0" w:tplc="4D74AA50">
      <w:start w:val="1"/>
      <w:numFmt w:val="decimal"/>
      <w:lvlText w:val="%1."/>
      <w:lvlJc w:val="left"/>
      <w:pPr>
        <w:ind w:left="720" w:hanging="360"/>
      </w:pPr>
      <w:rPr>
        <w:rFonts w:ascii="Myriad Pro" w:hAnsi="Myriad Pro" w:cs="Myriad Pro"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756A4"/>
    <w:multiLevelType w:val="hybridMultilevel"/>
    <w:tmpl w:val="11BEFFB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8C72FE0"/>
    <w:multiLevelType w:val="hybridMultilevel"/>
    <w:tmpl w:val="EC227CB4"/>
    <w:lvl w:ilvl="0" w:tplc="E684F8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6"/>
  </w:num>
  <w:num w:numId="3">
    <w:abstractNumId w:val="2"/>
  </w:num>
  <w:num w:numId="4">
    <w:abstractNumId w:val="12"/>
  </w:num>
  <w:num w:numId="5">
    <w:abstractNumId w:val="4"/>
  </w:num>
  <w:num w:numId="6">
    <w:abstractNumId w:val="18"/>
  </w:num>
  <w:num w:numId="7">
    <w:abstractNumId w:val="20"/>
  </w:num>
  <w:num w:numId="8">
    <w:abstractNumId w:val="14"/>
  </w:num>
  <w:num w:numId="9">
    <w:abstractNumId w:val="5"/>
  </w:num>
  <w:num w:numId="10">
    <w:abstractNumId w:val="2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9"/>
  </w:num>
  <w:num w:numId="16">
    <w:abstractNumId w:val="11"/>
  </w:num>
  <w:num w:numId="17">
    <w:abstractNumId w:val="7"/>
  </w:num>
  <w:num w:numId="18">
    <w:abstractNumId w:val="17"/>
  </w:num>
  <w:num w:numId="19">
    <w:abstractNumId w:val="19"/>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F8"/>
    <w:rsid w:val="000006E5"/>
    <w:rsid w:val="00003D9E"/>
    <w:rsid w:val="00004F71"/>
    <w:rsid w:val="00011DB9"/>
    <w:rsid w:val="000219DF"/>
    <w:rsid w:val="00022A29"/>
    <w:rsid w:val="00023651"/>
    <w:rsid w:val="000253AE"/>
    <w:rsid w:val="00025459"/>
    <w:rsid w:val="0002565B"/>
    <w:rsid w:val="00027613"/>
    <w:rsid w:val="0003231D"/>
    <w:rsid w:val="00034A99"/>
    <w:rsid w:val="0003563C"/>
    <w:rsid w:val="0003794D"/>
    <w:rsid w:val="0004461A"/>
    <w:rsid w:val="00057FFD"/>
    <w:rsid w:val="000674A2"/>
    <w:rsid w:val="00070A6C"/>
    <w:rsid w:val="000767E5"/>
    <w:rsid w:val="00081E50"/>
    <w:rsid w:val="000820CA"/>
    <w:rsid w:val="00082B8F"/>
    <w:rsid w:val="000845D6"/>
    <w:rsid w:val="00087E26"/>
    <w:rsid w:val="000969C5"/>
    <w:rsid w:val="00097F3B"/>
    <w:rsid w:val="000A0DB3"/>
    <w:rsid w:val="000A1BC4"/>
    <w:rsid w:val="000A3862"/>
    <w:rsid w:val="000A3A3B"/>
    <w:rsid w:val="000B229F"/>
    <w:rsid w:val="000B28C1"/>
    <w:rsid w:val="000B4668"/>
    <w:rsid w:val="000B6AC5"/>
    <w:rsid w:val="000B6B0E"/>
    <w:rsid w:val="000B79E8"/>
    <w:rsid w:val="000C5F93"/>
    <w:rsid w:val="000C7FF0"/>
    <w:rsid w:val="000D18C7"/>
    <w:rsid w:val="000D3848"/>
    <w:rsid w:val="000D4241"/>
    <w:rsid w:val="000D6697"/>
    <w:rsid w:val="000D7C80"/>
    <w:rsid w:val="000E4EE1"/>
    <w:rsid w:val="000E6ECE"/>
    <w:rsid w:val="000E7CBC"/>
    <w:rsid w:val="000F0C4E"/>
    <w:rsid w:val="000F2B50"/>
    <w:rsid w:val="000F329B"/>
    <w:rsid w:val="000F4ACD"/>
    <w:rsid w:val="00102D40"/>
    <w:rsid w:val="00103CE6"/>
    <w:rsid w:val="001051BA"/>
    <w:rsid w:val="0010585D"/>
    <w:rsid w:val="00106D11"/>
    <w:rsid w:val="001117E5"/>
    <w:rsid w:val="00112948"/>
    <w:rsid w:val="00112F06"/>
    <w:rsid w:val="00124715"/>
    <w:rsid w:val="00124AF9"/>
    <w:rsid w:val="00125025"/>
    <w:rsid w:val="00131B36"/>
    <w:rsid w:val="00132633"/>
    <w:rsid w:val="00133A1A"/>
    <w:rsid w:val="00137258"/>
    <w:rsid w:val="001411AE"/>
    <w:rsid w:val="0014167C"/>
    <w:rsid w:val="00142228"/>
    <w:rsid w:val="00143FB7"/>
    <w:rsid w:val="00144E23"/>
    <w:rsid w:val="00150154"/>
    <w:rsid w:val="00152013"/>
    <w:rsid w:val="00152EA8"/>
    <w:rsid w:val="001546D6"/>
    <w:rsid w:val="0015686F"/>
    <w:rsid w:val="00156960"/>
    <w:rsid w:val="001575ED"/>
    <w:rsid w:val="00160EEB"/>
    <w:rsid w:val="001618E0"/>
    <w:rsid w:val="00161D83"/>
    <w:rsid w:val="00163491"/>
    <w:rsid w:val="00166808"/>
    <w:rsid w:val="00167C54"/>
    <w:rsid w:val="00170096"/>
    <w:rsid w:val="0017097F"/>
    <w:rsid w:val="001720C7"/>
    <w:rsid w:val="0017550B"/>
    <w:rsid w:val="001814CD"/>
    <w:rsid w:val="00183A54"/>
    <w:rsid w:val="00183CB9"/>
    <w:rsid w:val="00184AB9"/>
    <w:rsid w:val="00184FE4"/>
    <w:rsid w:val="0018555D"/>
    <w:rsid w:val="00192C47"/>
    <w:rsid w:val="00193643"/>
    <w:rsid w:val="001956A6"/>
    <w:rsid w:val="001A05AB"/>
    <w:rsid w:val="001A05B8"/>
    <w:rsid w:val="001A601F"/>
    <w:rsid w:val="001B14EC"/>
    <w:rsid w:val="001B2A71"/>
    <w:rsid w:val="001B2BEB"/>
    <w:rsid w:val="001B2BF7"/>
    <w:rsid w:val="001B5DB8"/>
    <w:rsid w:val="001C32DE"/>
    <w:rsid w:val="001C6A2F"/>
    <w:rsid w:val="001C737C"/>
    <w:rsid w:val="001D1740"/>
    <w:rsid w:val="001D1905"/>
    <w:rsid w:val="001D1B49"/>
    <w:rsid w:val="001D1E11"/>
    <w:rsid w:val="001D3198"/>
    <w:rsid w:val="001D3274"/>
    <w:rsid w:val="001D52A8"/>
    <w:rsid w:val="001D70AF"/>
    <w:rsid w:val="001E124B"/>
    <w:rsid w:val="001E1A7A"/>
    <w:rsid w:val="001E7377"/>
    <w:rsid w:val="001E7A42"/>
    <w:rsid w:val="001E7CD9"/>
    <w:rsid w:val="001F5ECC"/>
    <w:rsid w:val="001F7CE5"/>
    <w:rsid w:val="00200AFC"/>
    <w:rsid w:val="00201D48"/>
    <w:rsid w:val="00203C64"/>
    <w:rsid w:val="00204068"/>
    <w:rsid w:val="00205504"/>
    <w:rsid w:val="00222450"/>
    <w:rsid w:val="00223E4A"/>
    <w:rsid w:val="00226BE3"/>
    <w:rsid w:val="002321ED"/>
    <w:rsid w:val="00233D42"/>
    <w:rsid w:val="00236900"/>
    <w:rsid w:val="00237AE2"/>
    <w:rsid w:val="00237FCD"/>
    <w:rsid w:val="00240CDC"/>
    <w:rsid w:val="002423F3"/>
    <w:rsid w:val="002474EB"/>
    <w:rsid w:val="00250E65"/>
    <w:rsid w:val="002513F9"/>
    <w:rsid w:val="002539A8"/>
    <w:rsid w:val="002647C1"/>
    <w:rsid w:val="00264F72"/>
    <w:rsid w:val="00265382"/>
    <w:rsid w:val="0027180A"/>
    <w:rsid w:val="00274C60"/>
    <w:rsid w:val="002753E7"/>
    <w:rsid w:val="00275B1B"/>
    <w:rsid w:val="00280F25"/>
    <w:rsid w:val="00280F90"/>
    <w:rsid w:val="0028334E"/>
    <w:rsid w:val="00290AE0"/>
    <w:rsid w:val="00291DC6"/>
    <w:rsid w:val="0029339A"/>
    <w:rsid w:val="002936D2"/>
    <w:rsid w:val="00294024"/>
    <w:rsid w:val="00294108"/>
    <w:rsid w:val="00295066"/>
    <w:rsid w:val="002956B7"/>
    <w:rsid w:val="0029609C"/>
    <w:rsid w:val="002970A2"/>
    <w:rsid w:val="002A214C"/>
    <w:rsid w:val="002A7927"/>
    <w:rsid w:val="002B25EE"/>
    <w:rsid w:val="002B438F"/>
    <w:rsid w:val="002B54D2"/>
    <w:rsid w:val="002B58B2"/>
    <w:rsid w:val="002C256E"/>
    <w:rsid w:val="002C6929"/>
    <w:rsid w:val="002C7B10"/>
    <w:rsid w:val="002D1CDF"/>
    <w:rsid w:val="002D7C5A"/>
    <w:rsid w:val="002E44DC"/>
    <w:rsid w:val="002F0A8F"/>
    <w:rsid w:val="002F232F"/>
    <w:rsid w:val="002F7D48"/>
    <w:rsid w:val="0030278C"/>
    <w:rsid w:val="003049E2"/>
    <w:rsid w:val="003050CB"/>
    <w:rsid w:val="00306E7E"/>
    <w:rsid w:val="00307656"/>
    <w:rsid w:val="003078CF"/>
    <w:rsid w:val="00307AE4"/>
    <w:rsid w:val="00310279"/>
    <w:rsid w:val="00311C89"/>
    <w:rsid w:val="0031310B"/>
    <w:rsid w:val="003143C9"/>
    <w:rsid w:val="00315A15"/>
    <w:rsid w:val="0032258E"/>
    <w:rsid w:val="00324247"/>
    <w:rsid w:val="00324C49"/>
    <w:rsid w:val="00325CC3"/>
    <w:rsid w:val="00327429"/>
    <w:rsid w:val="003304CE"/>
    <w:rsid w:val="00331758"/>
    <w:rsid w:val="003361A9"/>
    <w:rsid w:val="00336E36"/>
    <w:rsid w:val="0034165E"/>
    <w:rsid w:val="003417EE"/>
    <w:rsid w:val="003435EA"/>
    <w:rsid w:val="00343D4D"/>
    <w:rsid w:val="00343D77"/>
    <w:rsid w:val="003479A1"/>
    <w:rsid w:val="00350251"/>
    <w:rsid w:val="00350524"/>
    <w:rsid w:val="00351868"/>
    <w:rsid w:val="00352A4C"/>
    <w:rsid w:val="003642C0"/>
    <w:rsid w:val="00366538"/>
    <w:rsid w:val="003666F8"/>
    <w:rsid w:val="00371251"/>
    <w:rsid w:val="00371FD8"/>
    <w:rsid w:val="00372BD2"/>
    <w:rsid w:val="0037305D"/>
    <w:rsid w:val="00373296"/>
    <w:rsid w:val="00375493"/>
    <w:rsid w:val="00377BD7"/>
    <w:rsid w:val="00381F39"/>
    <w:rsid w:val="00382F0A"/>
    <w:rsid w:val="00383B14"/>
    <w:rsid w:val="00386EA1"/>
    <w:rsid w:val="00397456"/>
    <w:rsid w:val="003A1A69"/>
    <w:rsid w:val="003A36BC"/>
    <w:rsid w:val="003A463F"/>
    <w:rsid w:val="003A4C87"/>
    <w:rsid w:val="003A5981"/>
    <w:rsid w:val="003A6BCC"/>
    <w:rsid w:val="003A7197"/>
    <w:rsid w:val="003B034E"/>
    <w:rsid w:val="003C0B83"/>
    <w:rsid w:val="003C2BD2"/>
    <w:rsid w:val="003E08E1"/>
    <w:rsid w:val="003E14D3"/>
    <w:rsid w:val="003E4520"/>
    <w:rsid w:val="003E5BA2"/>
    <w:rsid w:val="003E5F8C"/>
    <w:rsid w:val="003F21ED"/>
    <w:rsid w:val="003F283C"/>
    <w:rsid w:val="003F4AF8"/>
    <w:rsid w:val="003F505E"/>
    <w:rsid w:val="003F5D01"/>
    <w:rsid w:val="003F5F15"/>
    <w:rsid w:val="0040038E"/>
    <w:rsid w:val="004041AA"/>
    <w:rsid w:val="00405E38"/>
    <w:rsid w:val="0040616F"/>
    <w:rsid w:val="004064B8"/>
    <w:rsid w:val="004142F2"/>
    <w:rsid w:val="0041649A"/>
    <w:rsid w:val="0042076B"/>
    <w:rsid w:val="00423417"/>
    <w:rsid w:val="0042374C"/>
    <w:rsid w:val="004253BD"/>
    <w:rsid w:val="00431660"/>
    <w:rsid w:val="00431CA7"/>
    <w:rsid w:val="00440CF3"/>
    <w:rsid w:val="00440E5F"/>
    <w:rsid w:val="00443690"/>
    <w:rsid w:val="0044382E"/>
    <w:rsid w:val="004444C6"/>
    <w:rsid w:val="004456A5"/>
    <w:rsid w:val="00446BAB"/>
    <w:rsid w:val="00447E74"/>
    <w:rsid w:val="00450C80"/>
    <w:rsid w:val="00457751"/>
    <w:rsid w:val="00460D2F"/>
    <w:rsid w:val="00462961"/>
    <w:rsid w:val="00463129"/>
    <w:rsid w:val="00466CA2"/>
    <w:rsid w:val="004727D7"/>
    <w:rsid w:val="004737BB"/>
    <w:rsid w:val="00474EB6"/>
    <w:rsid w:val="004759D1"/>
    <w:rsid w:val="00475E28"/>
    <w:rsid w:val="00481FCA"/>
    <w:rsid w:val="004839F9"/>
    <w:rsid w:val="00487EEA"/>
    <w:rsid w:val="004929DC"/>
    <w:rsid w:val="00492B42"/>
    <w:rsid w:val="00494127"/>
    <w:rsid w:val="0049758B"/>
    <w:rsid w:val="004A20F7"/>
    <w:rsid w:val="004A5EC7"/>
    <w:rsid w:val="004B5A5C"/>
    <w:rsid w:val="004B7BDE"/>
    <w:rsid w:val="004C082E"/>
    <w:rsid w:val="004C3F1C"/>
    <w:rsid w:val="004C7D4D"/>
    <w:rsid w:val="004D7146"/>
    <w:rsid w:val="004E00AB"/>
    <w:rsid w:val="004E165D"/>
    <w:rsid w:val="004E3519"/>
    <w:rsid w:val="004F2074"/>
    <w:rsid w:val="004F46D2"/>
    <w:rsid w:val="0050267D"/>
    <w:rsid w:val="005076B3"/>
    <w:rsid w:val="0051153C"/>
    <w:rsid w:val="0051368F"/>
    <w:rsid w:val="00515F1B"/>
    <w:rsid w:val="00524D77"/>
    <w:rsid w:val="00526ECA"/>
    <w:rsid w:val="00530E35"/>
    <w:rsid w:val="00531F65"/>
    <w:rsid w:val="0053241C"/>
    <w:rsid w:val="00546CB7"/>
    <w:rsid w:val="00551EA3"/>
    <w:rsid w:val="00554D75"/>
    <w:rsid w:val="005559E4"/>
    <w:rsid w:val="005615E5"/>
    <w:rsid w:val="005627CD"/>
    <w:rsid w:val="00564280"/>
    <w:rsid w:val="005646FF"/>
    <w:rsid w:val="0056775B"/>
    <w:rsid w:val="00576A2E"/>
    <w:rsid w:val="005779EB"/>
    <w:rsid w:val="00580602"/>
    <w:rsid w:val="005815CB"/>
    <w:rsid w:val="005848F6"/>
    <w:rsid w:val="0058633B"/>
    <w:rsid w:val="00587FC5"/>
    <w:rsid w:val="005976FF"/>
    <w:rsid w:val="005A393D"/>
    <w:rsid w:val="005A4014"/>
    <w:rsid w:val="005A4209"/>
    <w:rsid w:val="005B0DB1"/>
    <w:rsid w:val="005B602D"/>
    <w:rsid w:val="005B7E28"/>
    <w:rsid w:val="005C1E46"/>
    <w:rsid w:val="005C3E6C"/>
    <w:rsid w:val="005C3ED9"/>
    <w:rsid w:val="005C4B0F"/>
    <w:rsid w:val="005C4B87"/>
    <w:rsid w:val="005C6D08"/>
    <w:rsid w:val="005D0FE6"/>
    <w:rsid w:val="005D4759"/>
    <w:rsid w:val="005D47C7"/>
    <w:rsid w:val="005D7E80"/>
    <w:rsid w:val="005E2310"/>
    <w:rsid w:val="005E2A39"/>
    <w:rsid w:val="005E2C1F"/>
    <w:rsid w:val="005E760E"/>
    <w:rsid w:val="005E7DD5"/>
    <w:rsid w:val="00602CB8"/>
    <w:rsid w:val="00610D59"/>
    <w:rsid w:val="00611B0B"/>
    <w:rsid w:val="0061520C"/>
    <w:rsid w:val="00622A9F"/>
    <w:rsid w:val="00623CED"/>
    <w:rsid w:val="0062558C"/>
    <w:rsid w:val="006265AE"/>
    <w:rsid w:val="00626A29"/>
    <w:rsid w:val="00631259"/>
    <w:rsid w:val="00633822"/>
    <w:rsid w:val="00633E8A"/>
    <w:rsid w:val="006367C2"/>
    <w:rsid w:val="006412C5"/>
    <w:rsid w:val="006523EF"/>
    <w:rsid w:val="006526AE"/>
    <w:rsid w:val="006538B7"/>
    <w:rsid w:val="00656CD6"/>
    <w:rsid w:val="00665BD5"/>
    <w:rsid w:val="00670B04"/>
    <w:rsid w:val="00672BC8"/>
    <w:rsid w:val="00673020"/>
    <w:rsid w:val="00674F50"/>
    <w:rsid w:val="006804BE"/>
    <w:rsid w:val="006832CE"/>
    <w:rsid w:val="00683F09"/>
    <w:rsid w:val="006856F5"/>
    <w:rsid w:val="006907BE"/>
    <w:rsid w:val="00696193"/>
    <w:rsid w:val="006975A2"/>
    <w:rsid w:val="00697C3C"/>
    <w:rsid w:val="006A0E50"/>
    <w:rsid w:val="006A1947"/>
    <w:rsid w:val="006A2757"/>
    <w:rsid w:val="006A32D0"/>
    <w:rsid w:val="006A5B91"/>
    <w:rsid w:val="006A7E81"/>
    <w:rsid w:val="006B3B9C"/>
    <w:rsid w:val="006B4DEB"/>
    <w:rsid w:val="006B5CC8"/>
    <w:rsid w:val="006B6F07"/>
    <w:rsid w:val="006C5EAC"/>
    <w:rsid w:val="006C6546"/>
    <w:rsid w:val="006C758F"/>
    <w:rsid w:val="006D2458"/>
    <w:rsid w:val="006D2FFD"/>
    <w:rsid w:val="006D5A47"/>
    <w:rsid w:val="006D69D8"/>
    <w:rsid w:val="006D78EA"/>
    <w:rsid w:val="006E0663"/>
    <w:rsid w:val="006E217C"/>
    <w:rsid w:val="006E3E7E"/>
    <w:rsid w:val="006E5261"/>
    <w:rsid w:val="006E5806"/>
    <w:rsid w:val="006E5DAA"/>
    <w:rsid w:val="006F3B9B"/>
    <w:rsid w:val="006F463F"/>
    <w:rsid w:val="006F4A76"/>
    <w:rsid w:val="006F7679"/>
    <w:rsid w:val="007008D6"/>
    <w:rsid w:val="00703E39"/>
    <w:rsid w:val="00705C9B"/>
    <w:rsid w:val="00711357"/>
    <w:rsid w:val="00714493"/>
    <w:rsid w:val="00715222"/>
    <w:rsid w:val="0071652E"/>
    <w:rsid w:val="007207F9"/>
    <w:rsid w:val="00721ADF"/>
    <w:rsid w:val="00725225"/>
    <w:rsid w:val="00725D93"/>
    <w:rsid w:val="00733D76"/>
    <w:rsid w:val="00735C9F"/>
    <w:rsid w:val="0073604E"/>
    <w:rsid w:val="00740DF7"/>
    <w:rsid w:val="00745566"/>
    <w:rsid w:val="007469DF"/>
    <w:rsid w:val="0075049F"/>
    <w:rsid w:val="0075320B"/>
    <w:rsid w:val="00757405"/>
    <w:rsid w:val="00757626"/>
    <w:rsid w:val="00760132"/>
    <w:rsid w:val="00762943"/>
    <w:rsid w:val="0076553C"/>
    <w:rsid w:val="007663A8"/>
    <w:rsid w:val="00772FF5"/>
    <w:rsid w:val="00776EF8"/>
    <w:rsid w:val="00781020"/>
    <w:rsid w:val="0078328B"/>
    <w:rsid w:val="00783F17"/>
    <w:rsid w:val="00786B48"/>
    <w:rsid w:val="00787495"/>
    <w:rsid w:val="00790CB2"/>
    <w:rsid w:val="0079100F"/>
    <w:rsid w:val="00797D27"/>
    <w:rsid w:val="007A172B"/>
    <w:rsid w:val="007A1847"/>
    <w:rsid w:val="007A45C5"/>
    <w:rsid w:val="007A482B"/>
    <w:rsid w:val="007A4A8A"/>
    <w:rsid w:val="007A6F9B"/>
    <w:rsid w:val="007B2624"/>
    <w:rsid w:val="007C03BA"/>
    <w:rsid w:val="007C52CD"/>
    <w:rsid w:val="007C5F41"/>
    <w:rsid w:val="007C6C52"/>
    <w:rsid w:val="007D06A9"/>
    <w:rsid w:val="007D743D"/>
    <w:rsid w:val="007D77D0"/>
    <w:rsid w:val="007D7E01"/>
    <w:rsid w:val="007E2A20"/>
    <w:rsid w:val="007E4AF0"/>
    <w:rsid w:val="007E6DE8"/>
    <w:rsid w:val="007F116B"/>
    <w:rsid w:val="007F30B8"/>
    <w:rsid w:val="007F44C3"/>
    <w:rsid w:val="007F5B23"/>
    <w:rsid w:val="007F5FD9"/>
    <w:rsid w:val="00801839"/>
    <w:rsid w:val="00801B48"/>
    <w:rsid w:val="00804F9D"/>
    <w:rsid w:val="008077D7"/>
    <w:rsid w:val="00810D6F"/>
    <w:rsid w:val="00811787"/>
    <w:rsid w:val="00815850"/>
    <w:rsid w:val="00821640"/>
    <w:rsid w:val="00822ACA"/>
    <w:rsid w:val="00824406"/>
    <w:rsid w:val="008266BB"/>
    <w:rsid w:val="0083317E"/>
    <w:rsid w:val="008357A2"/>
    <w:rsid w:val="008401C8"/>
    <w:rsid w:val="00841DC8"/>
    <w:rsid w:val="0084238A"/>
    <w:rsid w:val="00844F6C"/>
    <w:rsid w:val="00851189"/>
    <w:rsid w:val="008528D3"/>
    <w:rsid w:val="00852F64"/>
    <w:rsid w:val="0085368E"/>
    <w:rsid w:val="00854401"/>
    <w:rsid w:val="00856921"/>
    <w:rsid w:val="00861377"/>
    <w:rsid w:val="00866CB8"/>
    <w:rsid w:val="0087141B"/>
    <w:rsid w:val="00874821"/>
    <w:rsid w:val="00877D7D"/>
    <w:rsid w:val="0088195F"/>
    <w:rsid w:val="00881A8B"/>
    <w:rsid w:val="00881C2D"/>
    <w:rsid w:val="00884564"/>
    <w:rsid w:val="008871CF"/>
    <w:rsid w:val="00887AB3"/>
    <w:rsid w:val="00893DCA"/>
    <w:rsid w:val="008940F9"/>
    <w:rsid w:val="008951BF"/>
    <w:rsid w:val="00895B9C"/>
    <w:rsid w:val="00897938"/>
    <w:rsid w:val="008A65C2"/>
    <w:rsid w:val="008A661E"/>
    <w:rsid w:val="008B0A23"/>
    <w:rsid w:val="008B5923"/>
    <w:rsid w:val="008B5BE6"/>
    <w:rsid w:val="008B65B6"/>
    <w:rsid w:val="008C3972"/>
    <w:rsid w:val="008C3A1E"/>
    <w:rsid w:val="008C4274"/>
    <w:rsid w:val="008C4314"/>
    <w:rsid w:val="008C468D"/>
    <w:rsid w:val="008C5EB9"/>
    <w:rsid w:val="008C68F2"/>
    <w:rsid w:val="008C7CCF"/>
    <w:rsid w:val="008D1A08"/>
    <w:rsid w:val="008E0701"/>
    <w:rsid w:val="008E08AE"/>
    <w:rsid w:val="008E0FF4"/>
    <w:rsid w:val="008E1BDE"/>
    <w:rsid w:val="008E5367"/>
    <w:rsid w:val="008E5899"/>
    <w:rsid w:val="008E7478"/>
    <w:rsid w:val="008F002A"/>
    <w:rsid w:val="008F0F95"/>
    <w:rsid w:val="008F4B49"/>
    <w:rsid w:val="009015A1"/>
    <w:rsid w:val="009039C9"/>
    <w:rsid w:val="009069DC"/>
    <w:rsid w:val="009107C8"/>
    <w:rsid w:val="0091140A"/>
    <w:rsid w:val="0091256C"/>
    <w:rsid w:val="00915D0F"/>
    <w:rsid w:val="00923384"/>
    <w:rsid w:val="00925D80"/>
    <w:rsid w:val="00925FC3"/>
    <w:rsid w:val="00930187"/>
    <w:rsid w:val="00932039"/>
    <w:rsid w:val="0093348C"/>
    <w:rsid w:val="00933D07"/>
    <w:rsid w:val="009402C1"/>
    <w:rsid w:val="00942FBE"/>
    <w:rsid w:val="009453EA"/>
    <w:rsid w:val="009509B3"/>
    <w:rsid w:val="00952A69"/>
    <w:rsid w:val="00957125"/>
    <w:rsid w:val="009600E4"/>
    <w:rsid w:val="00963BF8"/>
    <w:rsid w:val="00964413"/>
    <w:rsid w:val="00965D2D"/>
    <w:rsid w:val="00967922"/>
    <w:rsid w:val="00972A52"/>
    <w:rsid w:val="0097415C"/>
    <w:rsid w:val="009741E0"/>
    <w:rsid w:val="00977100"/>
    <w:rsid w:val="00981120"/>
    <w:rsid w:val="00981EF0"/>
    <w:rsid w:val="009822A2"/>
    <w:rsid w:val="009841CB"/>
    <w:rsid w:val="0098597F"/>
    <w:rsid w:val="00986B66"/>
    <w:rsid w:val="00993270"/>
    <w:rsid w:val="00993A1B"/>
    <w:rsid w:val="00993F6B"/>
    <w:rsid w:val="0099461C"/>
    <w:rsid w:val="00996157"/>
    <w:rsid w:val="009A0732"/>
    <w:rsid w:val="009A2F13"/>
    <w:rsid w:val="009A78A4"/>
    <w:rsid w:val="009B46C3"/>
    <w:rsid w:val="009B6AD9"/>
    <w:rsid w:val="009B7AAC"/>
    <w:rsid w:val="009C5DF0"/>
    <w:rsid w:val="009C6389"/>
    <w:rsid w:val="009D1D7C"/>
    <w:rsid w:val="009D21A0"/>
    <w:rsid w:val="009D385B"/>
    <w:rsid w:val="009D4DA7"/>
    <w:rsid w:val="009D5C81"/>
    <w:rsid w:val="009E0A7E"/>
    <w:rsid w:val="009E7ED3"/>
    <w:rsid w:val="009F2660"/>
    <w:rsid w:val="009F54E7"/>
    <w:rsid w:val="00A108B1"/>
    <w:rsid w:val="00A10C89"/>
    <w:rsid w:val="00A1200F"/>
    <w:rsid w:val="00A13B06"/>
    <w:rsid w:val="00A1474A"/>
    <w:rsid w:val="00A22292"/>
    <w:rsid w:val="00A25B5B"/>
    <w:rsid w:val="00A2616F"/>
    <w:rsid w:val="00A2669C"/>
    <w:rsid w:val="00A335A2"/>
    <w:rsid w:val="00A3457E"/>
    <w:rsid w:val="00A34D78"/>
    <w:rsid w:val="00A3634A"/>
    <w:rsid w:val="00A36E64"/>
    <w:rsid w:val="00A40167"/>
    <w:rsid w:val="00A41A0E"/>
    <w:rsid w:val="00A420AB"/>
    <w:rsid w:val="00A457D7"/>
    <w:rsid w:val="00A46858"/>
    <w:rsid w:val="00A47A6A"/>
    <w:rsid w:val="00A52EBC"/>
    <w:rsid w:val="00A60E35"/>
    <w:rsid w:val="00A64EF9"/>
    <w:rsid w:val="00A65CC4"/>
    <w:rsid w:val="00A73CF1"/>
    <w:rsid w:val="00A74A1D"/>
    <w:rsid w:val="00A74EF6"/>
    <w:rsid w:val="00A75FAD"/>
    <w:rsid w:val="00A7720A"/>
    <w:rsid w:val="00A802C1"/>
    <w:rsid w:val="00A85649"/>
    <w:rsid w:val="00A92494"/>
    <w:rsid w:val="00A97594"/>
    <w:rsid w:val="00AA0735"/>
    <w:rsid w:val="00AA12ED"/>
    <w:rsid w:val="00AA66BB"/>
    <w:rsid w:val="00AB3A74"/>
    <w:rsid w:val="00AB7923"/>
    <w:rsid w:val="00AC4E39"/>
    <w:rsid w:val="00AD05B7"/>
    <w:rsid w:val="00AD1471"/>
    <w:rsid w:val="00AD50C8"/>
    <w:rsid w:val="00AE2568"/>
    <w:rsid w:val="00AE3CE4"/>
    <w:rsid w:val="00AF146B"/>
    <w:rsid w:val="00AF2F04"/>
    <w:rsid w:val="00B03B92"/>
    <w:rsid w:val="00B03C05"/>
    <w:rsid w:val="00B03FD1"/>
    <w:rsid w:val="00B043C1"/>
    <w:rsid w:val="00B13BE5"/>
    <w:rsid w:val="00B153CB"/>
    <w:rsid w:val="00B16167"/>
    <w:rsid w:val="00B16725"/>
    <w:rsid w:val="00B16BE9"/>
    <w:rsid w:val="00B17592"/>
    <w:rsid w:val="00B207EF"/>
    <w:rsid w:val="00B22896"/>
    <w:rsid w:val="00B30A53"/>
    <w:rsid w:val="00B35A4D"/>
    <w:rsid w:val="00B37E6E"/>
    <w:rsid w:val="00B4188C"/>
    <w:rsid w:val="00B46E63"/>
    <w:rsid w:val="00B50E8C"/>
    <w:rsid w:val="00B51B04"/>
    <w:rsid w:val="00B5509D"/>
    <w:rsid w:val="00B56A47"/>
    <w:rsid w:val="00B57D8E"/>
    <w:rsid w:val="00B605E2"/>
    <w:rsid w:val="00B63C7C"/>
    <w:rsid w:val="00B63D54"/>
    <w:rsid w:val="00B647E4"/>
    <w:rsid w:val="00B65B6E"/>
    <w:rsid w:val="00B7022F"/>
    <w:rsid w:val="00B719BC"/>
    <w:rsid w:val="00B726EB"/>
    <w:rsid w:val="00B73313"/>
    <w:rsid w:val="00B73EA5"/>
    <w:rsid w:val="00B7412D"/>
    <w:rsid w:val="00B75B2B"/>
    <w:rsid w:val="00B770FE"/>
    <w:rsid w:val="00B773B9"/>
    <w:rsid w:val="00B80102"/>
    <w:rsid w:val="00B8463B"/>
    <w:rsid w:val="00B84F50"/>
    <w:rsid w:val="00B85BF6"/>
    <w:rsid w:val="00B902C3"/>
    <w:rsid w:val="00B94519"/>
    <w:rsid w:val="00B94E83"/>
    <w:rsid w:val="00BA0F18"/>
    <w:rsid w:val="00BA1EE2"/>
    <w:rsid w:val="00BA297C"/>
    <w:rsid w:val="00BA2E7E"/>
    <w:rsid w:val="00BA3EA7"/>
    <w:rsid w:val="00BA744E"/>
    <w:rsid w:val="00BB0D60"/>
    <w:rsid w:val="00BB59C5"/>
    <w:rsid w:val="00BB5AEB"/>
    <w:rsid w:val="00BB71D1"/>
    <w:rsid w:val="00BB73EA"/>
    <w:rsid w:val="00BC05FD"/>
    <w:rsid w:val="00BC17BB"/>
    <w:rsid w:val="00BC4B7C"/>
    <w:rsid w:val="00BC58B6"/>
    <w:rsid w:val="00BC5AAA"/>
    <w:rsid w:val="00BC6511"/>
    <w:rsid w:val="00BC7A61"/>
    <w:rsid w:val="00BD2D26"/>
    <w:rsid w:val="00BD3299"/>
    <w:rsid w:val="00BE04BB"/>
    <w:rsid w:val="00BE2202"/>
    <w:rsid w:val="00BE3BB5"/>
    <w:rsid w:val="00BE4380"/>
    <w:rsid w:val="00BE6152"/>
    <w:rsid w:val="00BE6789"/>
    <w:rsid w:val="00BE7212"/>
    <w:rsid w:val="00BF1380"/>
    <w:rsid w:val="00BF1D3A"/>
    <w:rsid w:val="00BF2EF2"/>
    <w:rsid w:val="00BF3099"/>
    <w:rsid w:val="00BF3D54"/>
    <w:rsid w:val="00BF7B9E"/>
    <w:rsid w:val="00C00D4A"/>
    <w:rsid w:val="00C01857"/>
    <w:rsid w:val="00C03F37"/>
    <w:rsid w:val="00C04492"/>
    <w:rsid w:val="00C0497E"/>
    <w:rsid w:val="00C05C98"/>
    <w:rsid w:val="00C12B8C"/>
    <w:rsid w:val="00C14678"/>
    <w:rsid w:val="00C16269"/>
    <w:rsid w:val="00C21B7E"/>
    <w:rsid w:val="00C24EC8"/>
    <w:rsid w:val="00C251E7"/>
    <w:rsid w:val="00C26DEB"/>
    <w:rsid w:val="00C3691D"/>
    <w:rsid w:val="00C40C1B"/>
    <w:rsid w:val="00C455C6"/>
    <w:rsid w:val="00C45A08"/>
    <w:rsid w:val="00C45CD8"/>
    <w:rsid w:val="00C51F76"/>
    <w:rsid w:val="00C54C43"/>
    <w:rsid w:val="00C55734"/>
    <w:rsid w:val="00C60D60"/>
    <w:rsid w:val="00C62F36"/>
    <w:rsid w:val="00C634C3"/>
    <w:rsid w:val="00C65758"/>
    <w:rsid w:val="00C726D6"/>
    <w:rsid w:val="00C72911"/>
    <w:rsid w:val="00C742A7"/>
    <w:rsid w:val="00C75A52"/>
    <w:rsid w:val="00C82D91"/>
    <w:rsid w:val="00C869C5"/>
    <w:rsid w:val="00C8714E"/>
    <w:rsid w:val="00C92FC2"/>
    <w:rsid w:val="00CA1FF5"/>
    <w:rsid w:val="00CA7C23"/>
    <w:rsid w:val="00CB1C79"/>
    <w:rsid w:val="00CB4527"/>
    <w:rsid w:val="00CB6C9B"/>
    <w:rsid w:val="00CC074F"/>
    <w:rsid w:val="00CC1CCA"/>
    <w:rsid w:val="00CC2E09"/>
    <w:rsid w:val="00CC3679"/>
    <w:rsid w:val="00CC3D28"/>
    <w:rsid w:val="00CC4ADE"/>
    <w:rsid w:val="00CC50B8"/>
    <w:rsid w:val="00CD08F0"/>
    <w:rsid w:val="00CD1CBF"/>
    <w:rsid w:val="00CD408C"/>
    <w:rsid w:val="00CD7397"/>
    <w:rsid w:val="00CE6B4E"/>
    <w:rsid w:val="00CE779A"/>
    <w:rsid w:val="00CF0B80"/>
    <w:rsid w:val="00CF100E"/>
    <w:rsid w:val="00CF7435"/>
    <w:rsid w:val="00D004DF"/>
    <w:rsid w:val="00D0184B"/>
    <w:rsid w:val="00D02DA8"/>
    <w:rsid w:val="00D03574"/>
    <w:rsid w:val="00D04A7D"/>
    <w:rsid w:val="00D056DA"/>
    <w:rsid w:val="00D07273"/>
    <w:rsid w:val="00D13151"/>
    <w:rsid w:val="00D13AE6"/>
    <w:rsid w:val="00D13BC8"/>
    <w:rsid w:val="00D15DAD"/>
    <w:rsid w:val="00D20DB9"/>
    <w:rsid w:val="00D212B5"/>
    <w:rsid w:val="00D22700"/>
    <w:rsid w:val="00D26505"/>
    <w:rsid w:val="00D2718D"/>
    <w:rsid w:val="00D3186C"/>
    <w:rsid w:val="00D32B4A"/>
    <w:rsid w:val="00D339D9"/>
    <w:rsid w:val="00D33C77"/>
    <w:rsid w:val="00D3690B"/>
    <w:rsid w:val="00D432E5"/>
    <w:rsid w:val="00D45EAB"/>
    <w:rsid w:val="00D45F5A"/>
    <w:rsid w:val="00D521DF"/>
    <w:rsid w:val="00D6009B"/>
    <w:rsid w:val="00D6430A"/>
    <w:rsid w:val="00D647DD"/>
    <w:rsid w:val="00D67A22"/>
    <w:rsid w:val="00D67FE8"/>
    <w:rsid w:val="00D70890"/>
    <w:rsid w:val="00D765FC"/>
    <w:rsid w:val="00D83CAC"/>
    <w:rsid w:val="00D90DD8"/>
    <w:rsid w:val="00D91568"/>
    <w:rsid w:val="00D94DA4"/>
    <w:rsid w:val="00DA677E"/>
    <w:rsid w:val="00DB0647"/>
    <w:rsid w:val="00DB3A78"/>
    <w:rsid w:val="00DB43C6"/>
    <w:rsid w:val="00DB592C"/>
    <w:rsid w:val="00DC45FB"/>
    <w:rsid w:val="00DC4EB1"/>
    <w:rsid w:val="00DC75DE"/>
    <w:rsid w:val="00DD0EAA"/>
    <w:rsid w:val="00DD4B3A"/>
    <w:rsid w:val="00DD53D9"/>
    <w:rsid w:val="00DD5966"/>
    <w:rsid w:val="00DD5D04"/>
    <w:rsid w:val="00DD6C11"/>
    <w:rsid w:val="00DD6F45"/>
    <w:rsid w:val="00DE6295"/>
    <w:rsid w:val="00DF0274"/>
    <w:rsid w:val="00DF3641"/>
    <w:rsid w:val="00DF3F36"/>
    <w:rsid w:val="00E00E40"/>
    <w:rsid w:val="00E0111C"/>
    <w:rsid w:val="00E01AFB"/>
    <w:rsid w:val="00E02F54"/>
    <w:rsid w:val="00E03DFC"/>
    <w:rsid w:val="00E046C9"/>
    <w:rsid w:val="00E04DB8"/>
    <w:rsid w:val="00E10C30"/>
    <w:rsid w:val="00E11461"/>
    <w:rsid w:val="00E13361"/>
    <w:rsid w:val="00E1445F"/>
    <w:rsid w:val="00E15061"/>
    <w:rsid w:val="00E15E25"/>
    <w:rsid w:val="00E203F2"/>
    <w:rsid w:val="00E21B23"/>
    <w:rsid w:val="00E258DA"/>
    <w:rsid w:val="00E264BB"/>
    <w:rsid w:val="00E275BA"/>
    <w:rsid w:val="00E32823"/>
    <w:rsid w:val="00E36D3E"/>
    <w:rsid w:val="00E447A5"/>
    <w:rsid w:val="00E44915"/>
    <w:rsid w:val="00E54BB7"/>
    <w:rsid w:val="00E568B9"/>
    <w:rsid w:val="00E622ED"/>
    <w:rsid w:val="00E7014F"/>
    <w:rsid w:val="00E7296B"/>
    <w:rsid w:val="00E72D33"/>
    <w:rsid w:val="00E7768A"/>
    <w:rsid w:val="00E777F3"/>
    <w:rsid w:val="00E800EF"/>
    <w:rsid w:val="00E8053E"/>
    <w:rsid w:val="00E807F3"/>
    <w:rsid w:val="00E81091"/>
    <w:rsid w:val="00E816A3"/>
    <w:rsid w:val="00E82630"/>
    <w:rsid w:val="00E858AA"/>
    <w:rsid w:val="00E91DE6"/>
    <w:rsid w:val="00E91EDE"/>
    <w:rsid w:val="00E9318C"/>
    <w:rsid w:val="00E9401C"/>
    <w:rsid w:val="00E942A9"/>
    <w:rsid w:val="00E95A41"/>
    <w:rsid w:val="00E96B9C"/>
    <w:rsid w:val="00EA0965"/>
    <w:rsid w:val="00EA5C4D"/>
    <w:rsid w:val="00EA754C"/>
    <w:rsid w:val="00EA7AA9"/>
    <w:rsid w:val="00EB2E42"/>
    <w:rsid w:val="00EB3E53"/>
    <w:rsid w:val="00EB6DCA"/>
    <w:rsid w:val="00EB713B"/>
    <w:rsid w:val="00EC14A3"/>
    <w:rsid w:val="00EC2DBF"/>
    <w:rsid w:val="00EC5129"/>
    <w:rsid w:val="00ED08AD"/>
    <w:rsid w:val="00ED4278"/>
    <w:rsid w:val="00ED470D"/>
    <w:rsid w:val="00ED573A"/>
    <w:rsid w:val="00ED7249"/>
    <w:rsid w:val="00ED7337"/>
    <w:rsid w:val="00ED74DC"/>
    <w:rsid w:val="00EE1B05"/>
    <w:rsid w:val="00EF6300"/>
    <w:rsid w:val="00F026D0"/>
    <w:rsid w:val="00F042DA"/>
    <w:rsid w:val="00F0735A"/>
    <w:rsid w:val="00F12644"/>
    <w:rsid w:val="00F12FC9"/>
    <w:rsid w:val="00F14EF1"/>
    <w:rsid w:val="00F15D42"/>
    <w:rsid w:val="00F169E0"/>
    <w:rsid w:val="00F23F6B"/>
    <w:rsid w:val="00F2644F"/>
    <w:rsid w:val="00F27264"/>
    <w:rsid w:val="00F27989"/>
    <w:rsid w:val="00F317E3"/>
    <w:rsid w:val="00F320F6"/>
    <w:rsid w:val="00F34F7A"/>
    <w:rsid w:val="00F40A3D"/>
    <w:rsid w:val="00F411B8"/>
    <w:rsid w:val="00F431AA"/>
    <w:rsid w:val="00F43420"/>
    <w:rsid w:val="00F43E6A"/>
    <w:rsid w:val="00F45356"/>
    <w:rsid w:val="00F45666"/>
    <w:rsid w:val="00F46FFC"/>
    <w:rsid w:val="00F476BA"/>
    <w:rsid w:val="00F54B7A"/>
    <w:rsid w:val="00F61284"/>
    <w:rsid w:val="00F62CAD"/>
    <w:rsid w:val="00F648D8"/>
    <w:rsid w:val="00F72C68"/>
    <w:rsid w:val="00F73683"/>
    <w:rsid w:val="00F73A62"/>
    <w:rsid w:val="00F73DC4"/>
    <w:rsid w:val="00F74B35"/>
    <w:rsid w:val="00F75618"/>
    <w:rsid w:val="00F76084"/>
    <w:rsid w:val="00F81319"/>
    <w:rsid w:val="00F84FAA"/>
    <w:rsid w:val="00F86285"/>
    <w:rsid w:val="00F915D5"/>
    <w:rsid w:val="00F925B5"/>
    <w:rsid w:val="00F92720"/>
    <w:rsid w:val="00F96529"/>
    <w:rsid w:val="00FA3C85"/>
    <w:rsid w:val="00FA7590"/>
    <w:rsid w:val="00FA7B7C"/>
    <w:rsid w:val="00FC1C01"/>
    <w:rsid w:val="00FC41CB"/>
    <w:rsid w:val="00FC451B"/>
    <w:rsid w:val="00FD1336"/>
    <w:rsid w:val="00FE0AF8"/>
    <w:rsid w:val="00FE4F66"/>
    <w:rsid w:val="00FE5686"/>
    <w:rsid w:val="00FE5B8D"/>
    <w:rsid w:val="00FF4EB3"/>
    <w:rsid w:val="00FF5E8A"/>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835012"/>
  <w15:docId w15:val="{4CD662F7-DF72-4983-8E9D-BB8E92D8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6F8"/>
    <w:pPr>
      <w:spacing w:after="200" w:line="276" w:lineRule="auto"/>
    </w:pPr>
    <w:rPr>
      <w:rFonts w:cs="Calibri"/>
    </w:rPr>
  </w:style>
  <w:style w:type="paragraph" w:styleId="Heading2">
    <w:name w:val="heading 2"/>
    <w:basedOn w:val="Normal"/>
    <w:next w:val="Normal"/>
    <w:link w:val="Heading2Char"/>
    <w:uiPriority w:val="99"/>
    <w:qFormat/>
    <w:rsid w:val="003666F8"/>
    <w:pPr>
      <w:keepNext/>
      <w:numPr>
        <w:numId w:val="2"/>
      </w:numPr>
      <w:tabs>
        <w:tab w:val="num" w:pos="720"/>
      </w:tabs>
      <w:spacing w:after="0" w:line="240" w:lineRule="auto"/>
      <w:ind w:left="360"/>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F8"/>
    <w:rPr>
      <w:rFonts w:ascii="Times New Roman" w:eastAsia="Times New Roman" w:hAnsi="Times New Roman"/>
      <w:b/>
      <w:bCs/>
      <w:sz w:val="23"/>
      <w:szCs w:val="23"/>
    </w:rPr>
  </w:style>
  <w:style w:type="character" w:customStyle="1" w:styleId="Style1">
    <w:name w:val="Style1"/>
    <w:basedOn w:val="DefaultParagraphFont"/>
    <w:uiPriority w:val="1"/>
    <w:rsid w:val="003666F8"/>
    <w:rPr>
      <w:rFonts w:ascii="Myriad Pro" w:hAnsi="Myriad Pro" w:cs="Myriad Pro"/>
    </w:rPr>
  </w:style>
  <w:style w:type="paragraph" w:customStyle="1" w:styleId="1">
    <w:name w:val="Без интервала1"/>
    <w:uiPriority w:val="1"/>
    <w:qFormat/>
    <w:rsid w:val="003666F8"/>
    <w:rPr>
      <w:rFonts w:cs="Calibri"/>
    </w:rPr>
  </w:style>
  <w:style w:type="paragraph" w:styleId="NormalWeb">
    <w:name w:val="Normal (Web)"/>
    <w:basedOn w:val="Normal"/>
    <w:uiPriority w:val="99"/>
    <w:rsid w:val="003666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Subtitle">
    <w:name w:val="Subtitle"/>
    <w:basedOn w:val="Normal"/>
    <w:link w:val="SubtitleChar"/>
    <w:uiPriority w:val="99"/>
    <w:qFormat/>
    <w:rsid w:val="003666F8"/>
    <w:pPr>
      <w:spacing w:after="0" w:line="240" w:lineRule="auto"/>
      <w:jc w:val="center"/>
    </w:pPr>
    <w:rPr>
      <w:rFonts w:ascii="Times New Roman" w:eastAsia="Times New Roman" w:hAnsi="Times New Roman" w:cs="Times New Roman"/>
      <w:sz w:val="28"/>
      <w:szCs w:val="28"/>
      <w:lang w:val="ru-RU"/>
    </w:rPr>
  </w:style>
  <w:style w:type="character" w:customStyle="1" w:styleId="SubtitleChar">
    <w:name w:val="Subtitle Char"/>
    <w:basedOn w:val="DefaultParagraphFont"/>
    <w:link w:val="Subtitle"/>
    <w:uiPriority w:val="99"/>
    <w:locked/>
    <w:rsid w:val="003666F8"/>
    <w:rPr>
      <w:rFonts w:ascii="Times New Roman" w:hAnsi="Times New Roman" w:cs="Times New Roman"/>
      <w:sz w:val="24"/>
      <w:szCs w:val="24"/>
      <w:lang w:val="ru-RU"/>
    </w:rPr>
  </w:style>
  <w:style w:type="paragraph" w:styleId="PlainText">
    <w:name w:val="Plain Text"/>
    <w:basedOn w:val="Normal"/>
    <w:link w:val="PlainTextChar"/>
    <w:uiPriority w:val="99"/>
    <w:rsid w:val="00324247"/>
    <w:pPr>
      <w:spacing w:after="0" w:line="240" w:lineRule="auto"/>
    </w:pPr>
    <w:rPr>
      <w:rFonts w:ascii="Courier New" w:eastAsia="Times New Roman" w:hAnsi="Courier New" w:cs="Courier New"/>
      <w:sz w:val="20"/>
      <w:szCs w:val="20"/>
      <w:lang w:val="uk-UA" w:eastAsia="uk-UA"/>
    </w:rPr>
  </w:style>
  <w:style w:type="character" w:customStyle="1" w:styleId="PlainTextChar">
    <w:name w:val="Plain Text Char"/>
    <w:basedOn w:val="DefaultParagraphFont"/>
    <w:link w:val="PlainText"/>
    <w:uiPriority w:val="99"/>
    <w:locked/>
    <w:rsid w:val="00324247"/>
    <w:rPr>
      <w:rFonts w:ascii="Courier New" w:hAnsi="Courier New" w:cs="Courier New"/>
      <w:sz w:val="20"/>
      <w:szCs w:val="20"/>
      <w:lang w:val="uk-UA" w:eastAsia="uk-UA"/>
    </w:rPr>
  </w:style>
  <w:style w:type="paragraph" w:styleId="ListParagraph">
    <w:name w:val="List Paragraph"/>
    <w:basedOn w:val="Normal"/>
    <w:qFormat/>
    <w:rsid w:val="00167C54"/>
    <w:pPr>
      <w:ind w:left="720"/>
    </w:pPr>
  </w:style>
  <w:style w:type="character" w:styleId="CommentReference">
    <w:name w:val="annotation reference"/>
    <w:basedOn w:val="DefaultParagraphFont"/>
    <w:uiPriority w:val="99"/>
    <w:semiHidden/>
    <w:rsid w:val="00A60E35"/>
    <w:rPr>
      <w:sz w:val="16"/>
      <w:szCs w:val="16"/>
    </w:rPr>
  </w:style>
  <w:style w:type="paragraph" w:styleId="CommentText">
    <w:name w:val="annotation text"/>
    <w:basedOn w:val="Normal"/>
    <w:link w:val="CommentTextChar"/>
    <w:uiPriority w:val="99"/>
    <w:semiHidden/>
    <w:rsid w:val="00A60E3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0E3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A60E35"/>
    <w:rPr>
      <w:b/>
      <w:bCs/>
    </w:rPr>
  </w:style>
  <w:style w:type="character" w:customStyle="1" w:styleId="CommentSubjectChar">
    <w:name w:val="Comment Subject Char"/>
    <w:basedOn w:val="CommentTextChar"/>
    <w:link w:val="CommentSubject"/>
    <w:uiPriority w:val="99"/>
    <w:semiHidden/>
    <w:locked/>
    <w:rsid w:val="00A60E35"/>
    <w:rPr>
      <w:rFonts w:ascii="Calibri" w:eastAsia="Times New Roman" w:hAnsi="Calibri" w:cs="Calibri"/>
      <w:b/>
      <w:bCs/>
      <w:sz w:val="20"/>
      <w:szCs w:val="20"/>
    </w:rPr>
  </w:style>
  <w:style w:type="paragraph" w:styleId="BalloonText">
    <w:name w:val="Balloon Text"/>
    <w:basedOn w:val="Normal"/>
    <w:link w:val="BalloonTextChar"/>
    <w:uiPriority w:val="99"/>
    <w:semiHidden/>
    <w:rsid w:val="00A6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E35"/>
    <w:rPr>
      <w:rFonts w:ascii="Tahoma" w:eastAsia="Times New Roman" w:hAnsi="Tahoma" w:cs="Tahoma"/>
      <w:sz w:val="16"/>
      <w:szCs w:val="16"/>
    </w:rPr>
  </w:style>
  <w:style w:type="character" w:styleId="Hyperlink">
    <w:name w:val="Hyperlink"/>
    <w:basedOn w:val="DefaultParagraphFont"/>
    <w:uiPriority w:val="99"/>
    <w:rsid w:val="00463129"/>
    <w:rPr>
      <w:color w:val="0000FF"/>
      <w:u w:val="single"/>
    </w:rPr>
  </w:style>
  <w:style w:type="paragraph" w:customStyle="1" w:styleId="MediumShading1-Accent11">
    <w:name w:val="Medium Shading 1 - Accent 11"/>
    <w:uiPriority w:val="99"/>
    <w:rsid w:val="002F0A8F"/>
    <w:rPr>
      <w:rFonts w:cs="Calibri"/>
    </w:rPr>
  </w:style>
  <w:style w:type="paragraph" w:customStyle="1" w:styleId="pagetext">
    <w:name w:val="pagetext"/>
    <w:basedOn w:val="Normal"/>
    <w:uiPriority w:val="99"/>
    <w:rsid w:val="008C4274"/>
    <w:pPr>
      <w:spacing w:before="100" w:beforeAutospacing="1" w:after="100" w:afterAutospacing="1" w:line="312" w:lineRule="auto"/>
    </w:pPr>
    <w:rPr>
      <w:rFonts w:ascii="Times New Roman" w:eastAsia="Times New Roman" w:hAnsi="Times New Roman" w:cs="Times New Roman"/>
      <w:sz w:val="24"/>
      <w:szCs w:val="24"/>
      <w:lang w:val="uk-UA" w:eastAsia="uk-UA"/>
    </w:rPr>
  </w:style>
  <w:style w:type="paragraph" w:styleId="NoSpacing">
    <w:name w:val="No Spacing"/>
    <w:uiPriority w:val="1"/>
    <w:qFormat/>
    <w:rsid w:val="00D07273"/>
    <w:rPr>
      <w:rFonts w:cs="Calibri"/>
    </w:rPr>
  </w:style>
  <w:style w:type="paragraph" w:styleId="ListBullet">
    <w:name w:val="List Bullet"/>
    <w:basedOn w:val="Normal"/>
    <w:autoRedefine/>
    <w:uiPriority w:val="99"/>
    <w:rsid w:val="006832CE"/>
    <w:pPr>
      <w:widowControl w:val="0"/>
      <w:adjustRightInd w:val="0"/>
      <w:spacing w:after="60" w:line="240" w:lineRule="auto"/>
      <w:jc w:val="both"/>
      <w:textAlignment w:val="baseline"/>
    </w:pPr>
    <w:rPr>
      <w:rFonts w:ascii="Myriad Pro" w:eastAsia="Times New Roman" w:hAnsi="Myriad Pro" w:cs="Myriad Pro"/>
      <w:lang w:eastAsia="fr-FR"/>
    </w:rPr>
  </w:style>
  <w:style w:type="table" w:styleId="TableGrid">
    <w:name w:val="Table Grid"/>
    <w:basedOn w:val="TableNormal"/>
    <w:uiPriority w:val="99"/>
    <w:rsid w:val="0049412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BA3EA7"/>
  </w:style>
  <w:style w:type="character" w:styleId="FollowedHyperlink">
    <w:name w:val="FollowedHyperlink"/>
    <w:basedOn w:val="DefaultParagraphFont"/>
    <w:uiPriority w:val="99"/>
    <w:semiHidden/>
    <w:rsid w:val="00102D40"/>
    <w:rPr>
      <w:color w:val="800080"/>
      <w:u w:val="single"/>
    </w:rPr>
  </w:style>
  <w:style w:type="paragraph" w:styleId="BodyTextIndent3">
    <w:name w:val="Body Text Indent 3"/>
    <w:basedOn w:val="Normal"/>
    <w:link w:val="BodyTextIndent3Char"/>
    <w:uiPriority w:val="99"/>
    <w:rsid w:val="0049758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49758B"/>
    <w:rPr>
      <w:rFonts w:ascii="Times New Roman" w:hAnsi="Times New Roman" w:cs="Times New Roman"/>
      <w:sz w:val="16"/>
      <w:szCs w:val="16"/>
    </w:rPr>
  </w:style>
  <w:style w:type="character" w:customStyle="1" w:styleId="hps">
    <w:name w:val="hps"/>
    <w:basedOn w:val="DefaultParagraphFont"/>
    <w:uiPriority w:val="99"/>
    <w:rsid w:val="00B85BF6"/>
  </w:style>
  <w:style w:type="paragraph" w:styleId="Header">
    <w:name w:val="header"/>
    <w:basedOn w:val="Normal"/>
    <w:link w:val="HeaderChar"/>
    <w:uiPriority w:val="99"/>
    <w:unhideWhenUsed/>
    <w:rsid w:val="00623CED"/>
    <w:pPr>
      <w:tabs>
        <w:tab w:val="center" w:pos="4986"/>
        <w:tab w:val="right" w:pos="9973"/>
      </w:tabs>
      <w:spacing w:after="0" w:line="240" w:lineRule="auto"/>
    </w:pPr>
  </w:style>
  <w:style w:type="character" w:customStyle="1" w:styleId="HeaderChar">
    <w:name w:val="Header Char"/>
    <w:basedOn w:val="DefaultParagraphFont"/>
    <w:link w:val="Header"/>
    <w:uiPriority w:val="99"/>
    <w:rsid w:val="00623CED"/>
    <w:rPr>
      <w:rFonts w:cs="Calibri"/>
    </w:rPr>
  </w:style>
  <w:style w:type="paragraph" w:styleId="Footer">
    <w:name w:val="footer"/>
    <w:basedOn w:val="Normal"/>
    <w:link w:val="FooterChar"/>
    <w:uiPriority w:val="99"/>
    <w:unhideWhenUsed/>
    <w:rsid w:val="00623CED"/>
    <w:pPr>
      <w:tabs>
        <w:tab w:val="center" w:pos="4986"/>
        <w:tab w:val="right" w:pos="9973"/>
      </w:tabs>
      <w:spacing w:after="0" w:line="240" w:lineRule="auto"/>
    </w:pPr>
  </w:style>
  <w:style w:type="character" w:customStyle="1" w:styleId="FooterChar">
    <w:name w:val="Footer Char"/>
    <w:basedOn w:val="DefaultParagraphFont"/>
    <w:link w:val="Footer"/>
    <w:uiPriority w:val="99"/>
    <w:rsid w:val="00623CED"/>
    <w:rPr>
      <w:rFonts w:cs="Calibri"/>
    </w:rPr>
  </w:style>
  <w:style w:type="paragraph" w:customStyle="1" w:styleId="Institution">
    <w:name w:val="Institution"/>
    <w:basedOn w:val="Normal"/>
    <w:next w:val="Normal"/>
    <w:rsid w:val="0061520C"/>
    <w:pPr>
      <w:tabs>
        <w:tab w:val="left" w:pos="1440"/>
        <w:tab w:val="right" w:pos="6480"/>
      </w:tabs>
      <w:spacing w:before="60" w:after="0" w:line="220" w:lineRule="atLeast"/>
    </w:pPr>
    <w:rPr>
      <w:rFonts w:ascii="Garamond" w:eastAsia="Times New Roman" w:hAnsi="Garamond" w:cs="Times New Roman"/>
      <w:szCs w:val="20"/>
      <w:lang w:eastAsia="ru-RU"/>
    </w:rPr>
  </w:style>
  <w:style w:type="paragraph" w:styleId="FootnoteText">
    <w:name w:val="footnote text"/>
    <w:basedOn w:val="Normal"/>
    <w:link w:val="FootnoteTextChar"/>
    <w:uiPriority w:val="99"/>
    <w:semiHidden/>
    <w:unhideWhenUsed/>
    <w:rsid w:val="000D4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241"/>
    <w:rPr>
      <w:rFonts w:cs="Calibri"/>
      <w:sz w:val="20"/>
      <w:szCs w:val="20"/>
    </w:rPr>
  </w:style>
  <w:style w:type="character" w:styleId="FootnoteReference">
    <w:name w:val="footnote reference"/>
    <w:basedOn w:val="DefaultParagraphFont"/>
    <w:uiPriority w:val="99"/>
    <w:semiHidden/>
    <w:unhideWhenUsed/>
    <w:rsid w:val="000D4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117">
      <w:bodyDiv w:val="1"/>
      <w:marLeft w:val="0"/>
      <w:marRight w:val="0"/>
      <w:marTop w:val="0"/>
      <w:marBottom w:val="0"/>
      <w:divBdr>
        <w:top w:val="none" w:sz="0" w:space="0" w:color="auto"/>
        <w:left w:val="none" w:sz="0" w:space="0" w:color="auto"/>
        <w:bottom w:val="none" w:sz="0" w:space="0" w:color="auto"/>
        <w:right w:val="none" w:sz="0" w:space="0" w:color="auto"/>
      </w:divBdr>
    </w:div>
    <w:div w:id="645009236">
      <w:bodyDiv w:val="1"/>
      <w:marLeft w:val="0"/>
      <w:marRight w:val="0"/>
      <w:marTop w:val="0"/>
      <w:marBottom w:val="0"/>
      <w:divBdr>
        <w:top w:val="none" w:sz="0" w:space="0" w:color="auto"/>
        <w:left w:val="none" w:sz="0" w:space="0" w:color="auto"/>
        <w:bottom w:val="none" w:sz="0" w:space="0" w:color="auto"/>
        <w:right w:val="none" w:sz="0" w:space="0" w:color="auto"/>
      </w:divBdr>
    </w:div>
    <w:div w:id="81981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ba.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6D68-2D17-47A8-8257-E1560D93F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BF2DF-D146-4E24-9930-D1EED99F6B95}">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C8A6BE3-4A91-4044-9287-AE764256F034}">
  <ds:schemaRefs>
    <ds:schemaRef ds:uri="http://schemas.microsoft.com/sharepoint/v3/contenttype/forms"/>
  </ds:schemaRefs>
</ds:datastoreItem>
</file>

<file path=customXml/itemProps4.xml><?xml version="1.0" encoding="utf-8"?>
<ds:datastoreItem xmlns:ds="http://schemas.openxmlformats.org/officeDocument/2006/customXml" ds:itemID="{E5409348-6B3B-4BDD-9074-5B822F10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16121</Words>
  <Characters>9190</Characters>
  <Application>Microsoft Office Word</Application>
  <DocSecurity>4</DocSecurity>
  <Lines>76</Lines>
  <Paragraphs>50</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Yevgeniy Zelenko</dc:creator>
  <cp:lastModifiedBy>Vitaliy Kuchynsky</cp:lastModifiedBy>
  <cp:revision>2</cp:revision>
  <cp:lastPrinted>2016-10-07T09:29:00Z</cp:lastPrinted>
  <dcterms:created xsi:type="dcterms:W3CDTF">2016-11-24T14:10:00Z</dcterms:created>
  <dcterms:modified xsi:type="dcterms:W3CDTF">2016-11-24T14:10:00Z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